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imes New Roman" w:hAnsi="Times New Roman" w:cs="Times New Roman"/>
        </w:rPr>
        <w:id w:val="666287631"/>
        <w:docPartObj>
          <w:docPartGallery w:val="Cover Pages"/>
          <w:docPartUnique/>
        </w:docPartObj>
      </w:sdtPr>
      <w:sdtEndPr>
        <w:rPr>
          <w:color w:val="FFFFFF" w:themeColor="background1"/>
          <w:sz w:val="80"/>
          <w:szCs w:val="80"/>
          <w:lang w:eastAsia="ja-JP"/>
        </w:rPr>
      </w:sdtEndPr>
      <w:sdtContent>
        <w:p w:rsidR="00BE5256" w:rsidRPr="000715AA" w:rsidRDefault="007511A1">
          <w:pPr>
            <w:rPr>
              <w:rFonts w:ascii="Times New Roman" w:hAnsi="Times New Roman" w:cs="Times New Roman"/>
            </w:rPr>
          </w:pPr>
          <w:r>
            <w:rPr>
              <w:rFonts w:ascii="Times New Roman" w:hAnsi="Times New Roman" w:cs="Times New Roman"/>
              <w:noProof/>
            </w:rPr>
            <w:pict>
              <v:rect id="Rectangle 6" o:spid="_x0000_s1026" style="position:absolute;margin-left:-37.25pt;margin-top:-12.75pt;width:504.4pt;height:412.25pt;z-index:-251420672;visibility:visible;mso-position-horizontal-relative:margin;mso-position-vertical-relative:margin;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" fillcolor="#333 [2576]" stroked="f">
                <v:fill color2="black [960]" rotate="t" focusposition=".5,.5" focussize="" focus="100%" type="gradientRadial"/>
                <v:textbox inset="18pt,,108pt,7.2pt">
                  <w:txbxContent>
                    <w:sdt>
                      <w:sdtPr>
                        <w:rPr>
                          <w:rFonts w:ascii="Times New Roman" w:hAnsi="Times New Roman" w:cs="Times New Roman"/>
                          <w:color w:val="FFFFFF" w:themeColor="background1"/>
                          <w:sz w:val="72"/>
                          <w:szCs w:val="40"/>
                        </w:rPr>
                        <w:alias w:val="Title"/>
                        <w:id w:val="507034"/>
                        <w:dataBinding w:prefixMappings="xmlns:ns0='http://schemas.openxmlformats.org/package/2006/metadata/core-properties' xmlns:ns1='http://purl.org/dc/elements/1.1/'" w:xpath="/ns0:coreProperties[1]/ns1:title[1]" w:storeItemID="{6C3C8BC8-F283-45AE-878A-BAB7291924A1}"/>
                        <w:text/>
                      </w:sdtPr>
                      <w:sdtEndPr/>
                      <w:sdtContent>
                        <w:p w:rsidR="00985345" w:rsidRPr="005C054A" w:rsidRDefault="00985345">
                          <w:pPr>
                            <w:pStyle w:val="NoSpacing"/>
                            <w:rPr>
                              <w:rFonts w:asciiTheme="majorHAnsi" w:eastAsiaTheme="majorEastAsia" w:hAnsiTheme="majorHAnsi" w:cstheme="majorBidi"/>
                              <w:color w:val="FFFFFF" w:themeColor="background1"/>
                              <w:sz w:val="200"/>
                              <w:szCs w:val="72"/>
                            </w:rPr>
                          </w:pPr>
                          <w:r w:rsidRPr="005C054A">
                            <w:rPr>
                              <w:rFonts w:ascii="Times New Roman" w:hAnsi="Times New Roman" w:cs="Times New Roman"/>
                              <w:color w:val="FFFFFF" w:themeColor="background1"/>
                              <w:sz w:val="72"/>
                              <w:szCs w:val="40"/>
                            </w:rPr>
                            <w:t>INTERNSHIP REPORT ON Evaluation of Customer-Perceived Service Quality of</w:t>
                          </w:r>
                        </w:p>
                      </w:sdtContent>
                    </w:sdt>
                  </w:txbxContent>
                </v:textbox>
                <w10:wrap anchorx="margin" anchory="margin"/>
              </v:rect>
            </w:pict>
          </w:r>
        </w:p>
        <w:p w:rsidR="00BE5256" w:rsidRPr="000715AA" w:rsidRDefault="00BE5256">
          <w:pPr>
            <w:rPr>
              <w:rFonts w:ascii="Times New Roman" w:hAnsi="Times New Roman" w:cs="Times New Roman"/>
            </w:rPr>
          </w:pPr>
        </w:p>
        <w:p w:rsidR="00BE5256" w:rsidRPr="000715AA" w:rsidRDefault="00BE5256">
          <w:pPr>
            <w:rPr>
              <w:rFonts w:ascii="Times New Roman" w:hAnsi="Times New Roman" w:cs="Times New Roman"/>
            </w:rPr>
          </w:pPr>
        </w:p>
        <w:p w:rsidR="00BE5256" w:rsidRPr="000715AA" w:rsidRDefault="00BE5256">
          <w:pPr>
            <w:rPr>
              <w:rFonts w:ascii="Times New Roman" w:hAnsi="Times New Roman" w:cs="Times New Roman"/>
            </w:rPr>
          </w:pPr>
        </w:p>
        <w:p w:rsidR="00E50A74" w:rsidRDefault="007511A1">
          <w:pPr>
            <w:rPr>
              <w:rFonts w:ascii="Times New Roman" w:hAnsi="Times New Roman" w:cs="Times New Roman"/>
              <w:color w:val="FFFFFF" w:themeColor="background1"/>
              <w:sz w:val="80"/>
              <w:szCs w:val="80"/>
              <w:lang w:eastAsia="ja-JP"/>
            </w:rPr>
          </w:pPr>
          <w:r>
            <w:rPr>
              <w:rFonts w:ascii="Times New Roman" w:hAnsi="Times New Roman" w:cs="Times New Roman"/>
              <w:noProof/>
            </w:rPr>
            <w:pict>
              <v:shapetype id="_x0000_t202" coordsize="21600,21600" o:spt="202" path="m,l,21600r21600,l21600,xe">
                <v:stroke joinstyle="miter"/>
                <v:path gradientshapeok="t" o:connecttype="rect"/>
              </v:shapetype>
              <v:shape id="Text Box 387" o:spid="_x0000_s1027" type="#_x0000_t202" style="position:absolute;margin-left:-25.2pt;margin-top:363.6pt;width:414.35pt;height:291.6pt;z-index:251898880;visibility:visible;mso-height-percent:450;mso-position-horizontal-relative:margin;mso-position-vertical-relative:margin;mso-height-percent:45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" filled="f" stroked="f" strokeweight=".5pt">
                <v:path arrowok="t"/>
                <v:textbox inset=",14.4pt,,7.2pt">
                  <w:txbxContent>
                    <w:p w:rsidR="00985345" w:rsidRDefault="00985345">
                      <w:pPr>
                        <w:suppressOverlap/>
                        <w:rPr>
                          <w:rFonts w:asciiTheme="majorHAnsi" w:eastAsiaTheme="majorEastAsia" w:hAnsiTheme="majorHAnsi" w:cstheme="majorBidi"/>
                          <w:color w:val="1F497D" w:themeColor="text2"/>
                          <w:sz w:val="40"/>
                          <w:szCs w:val="40"/>
                        </w:rPr>
                      </w:pPr>
                    </w:p>
                    <w:p w:rsidR="00985345" w:rsidRPr="005C054A" w:rsidRDefault="00985345" w:rsidP="005C054A">
                      <w:pPr>
                        <w:rPr>
                          <w:rFonts w:ascii="Times New Roman" w:hAnsi="Times New Roman" w:cs="Times New Roman"/>
                          <w:sz w:val="72"/>
                          <w:szCs w:val="40"/>
                        </w:rPr>
                      </w:pPr>
                      <w:proofErr w:type="spellStart"/>
                      <w:r w:rsidRPr="005C054A">
                        <w:rPr>
                          <w:rFonts w:ascii="Times New Roman" w:hAnsi="Times New Roman" w:cs="Times New Roman"/>
                          <w:sz w:val="72"/>
                          <w:szCs w:val="40"/>
                        </w:rPr>
                        <w:t>Meghna</w:t>
                      </w:r>
                      <w:proofErr w:type="spellEnd"/>
                      <w:r w:rsidRPr="005C054A">
                        <w:rPr>
                          <w:rFonts w:ascii="Times New Roman" w:hAnsi="Times New Roman" w:cs="Times New Roman"/>
                          <w:sz w:val="72"/>
                          <w:szCs w:val="40"/>
                        </w:rPr>
                        <w:t xml:space="preserve"> Bank Limited.</w:t>
                      </w:r>
                    </w:p>
                    <w:p w:rsidR="00985345" w:rsidRDefault="00985345"/>
                  </w:txbxContent>
                </v:textbox>
                <w10:wrap anchorx="margin" anchory="margin"/>
              </v:shape>
            </w:pict>
          </w:r>
          <w:r>
            <w:rPr>
              <w:rFonts w:ascii="Times New Roman" w:hAnsi="Times New Roman" w:cs="Times New Roman"/>
              <w:noProof/>
            </w:rPr>
            <w:pict>
              <v:group id="Group 7" o:spid="_x0000_s1078" style="position:absolute;margin-left:0;margin-top:0;width:58.3pt;height:61.2pt;rotation:90;z-index:251896832;mso-left-percent:750;mso-top-percent:490;mso-position-horizontal-relative:page;mso-position-vertical-relative:page;mso-left-percent:750;mso-top-percent:490;mso-width-relative:margin;mso-height-relative:margin" coordorigin="10217,9410" coordsize="1565,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8" o:spid="_x0000_s1079" type="#_x0000_t55" style="position:absolute;left:11100;top:9410;width:682;height:5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xSq8MA&#10;AADcAAAADwAAAGRycy9kb3ducmV2LnhtbERPy4rCMBTdD/gP4QruxlQF0Y5RxGHUhYgvGJeX5k7b&#10;sbmpTaz1781CcHk478msMYWoqXK5ZQW9bgSCOLE651TB6fjzOQLhPLLGwjIpeJCD2bT1McFY2zvv&#10;qT74VIQQdjEqyLwvYyldkpFB17UlceD+bGXQB1ilUld4D+GmkP0oGkqDOYeGDEtaZJRcDjej4P+7&#10;yM+L+fU43NZnvfrd9a/7zVKpTruZf4Hw1Pi3+OVeawWDcZgfzoQjIK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BxSq8MAAADcAAAADwAAAAAAAAAAAAAAAACYAgAAZHJzL2Rv&#10;d25yZXYueG1sUEsFBgAAAAAEAAQA9QAAAIgDAAAAAA==&#10;" adj="10330" fillcolor="#c4bc96 [2414]" stroked="f" strokecolor="white"/>
                <v:shape id="AutoShape 9" o:spid="_x0000_s1028" type="#_x0000_t55" style="position:absolute;left:10659;top:9410;width:682;height:5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bpZcQA&#10;AADcAAAADwAAAGRycy9kb3ducmV2LnhtbESPT4vCMBTE74LfIbwFb5qq4J+uaRFhwVtZ9eDx2bxt&#10;yzYvtcnW6qffCILHYWZ+w2zS3tSio9ZVlhVMJxEI4tzqigsFp+PXeAXCeWSNtWVScCcHaTIcbDDW&#10;9sbf1B18IQKEXYwKSu+bWEqXl2TQTWxDHLwf2xr0QbaF1C3eAtzUchZFC2mw4rBQYkO7kvLfw59R&#10;kHUr12TnC1+v2X6bodPLx26t1Oij336C8NT7d/jV3msF8/UUnmfCEZDJ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m6WXEAAAA3AAAAA8AAAAAAAAAAAAAAAAAmAIAAGRycy9k&#10;b3ducmV2LnhtbFBLBQYAAAAABAAEAPUAAACJAwAAAAA=&#10;" adj="10330" fillcolor="#938953 [1614]" stroked="f" strokecolor="white"/>
                <v:shape id="AutoShape 10" o:spid="_x0000_s1029" type="#_x0000_t55" style="position:absolute;left:10217;top:9410;width:682;height:5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isN8YA&#10;AADcAAAADwAAAGRycy9kb3ducmV2LnhtbESPQWvCQBSE74L/YXmFXkQ3RqptdBUpBHoQitHS6yP7&#10;TGKzb2N2q/Hfu4LgcZiZb5jFqjO1OFPrKssKxqMIBHFudcWFgv0uHb6DcB5ZY22ZFFzJwWrZ7y0w&#10;0fbCWzpnvhABwi5BBaX3TSKly0sy6Ea2IQ7ewbYGfZBtIXWLlwA3tYyjaCoNVhwWSmzos6T8L/s3&#10;CuIsnu2+36ZX/3s4bn9OgzzV6Uap15duPQfhqfPP8KP9pRVMPmK4nwlHQC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zisN8YAAADcAAAADwAAAAAAAAAAAAAAAACYAgAAZHJz&#10;L2Rvd25yZXYueG1sUEsFBgAAAAAEAAQA9QAAAIsDAAAAAA==&#10;" adj="10834" fillcolor="#484329 [814]" stroked="f" strokecolor="white"/>
                <w10:wrap anchorx="page" anchory="page"/>
              </v:group>
            </w:pict>
          </w:r>
        </w:p>
        <w:p w:rsidR="00E50A74" w:rsidRDefault="00E50A74">
          <w:pPr>
            <w:rPr>
              <w:rFonts w:ascii="Times New Roman" w:hAnsi="Times New Roman" w:cs="Times New Roman"/>
              <w:color w:val="FFFFFF" w:themeColor="background1"/>
              <w:sz w:val="80"/>
              <w:szCs w:val="80"/>
              <w:lang w:eastAsia="ja-JP"/>
            </w:rPr>
          </w:pPr>
        </w:p>
        <w:p w:rsidR="00E50A74" w:rsidRDefault="00E50A74">
          <w:pPr>
            <w:rPr>
              <w:rFonts w:ascii="Times New Roman" w:hAnsi="Times New Roman" w:cs="Times New Roman"/>
              <w:color w:val="FFFFFF" w:themeColor="background1"/>
              <w:sz w:val="80"/>
              <w:szCs w:val="80"/>
              <w:lang w:eastAsia="ja-JP"/>
            </w:rPr>
          </w:pPr>
        </w:p>
        <w:p w:rsidR="00E50A74" w:rsidRDefault="007511A1">
          <w:pPr>
            <w:rPr>
              <w:rFonts w:ascii="Times New Roman" w:hAnsi="Times New Roman" w:cs="Times New Roman"/>
              <w:color w:val="FFFFFF" w:themeColor="background1"/>
              <w:sz w:val="80"/>
              <w:szCs w:val="80"/>
              <w:lang w:eastAsia="ja-JP"/>
            </w:rPr>
          </w:pPr>
          <w:r>
            <w:rPr>
              <w:rFonts w:ascii="Times New Roman" w:hAnsi="Times New Roman" w:cs="Times New Roman"/>
              <w:noProof/>
            </w:rPr>
            <w:pict>
              <v:rect id="Rectangle 388" o:spid="_x0000_s1077" style="position:absolute;margin-left:-37.9pt;margin-top:340.9pt;width:505.05pt;height:276.25pt;z-index:-251421696;visibility:visible;mso-position-horizontal-relative:margin;mso-position-vertic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" fillcolor="white [2577]" stroked="f" strokeweight="2pt">
                <v:fill color2="#4c4c4c [961]" rotate="t" focusposition=".5,.5" focussize="" focus="100%" type="gradientRadial"/>
                <w10:wrap anchorx="margin" anchory="margin"/>
              </v:rect>
            </w:pict>
          </w:r>
        </w:p>
        <w:p w:rsidR="00E50A74" w:rsidRDefault="00E50A74">
          <w:pPr>
            <w:rPr>
              <w:rFonts w:ascii="Times New Roman" w:hAnsi="Times New Roman" w:cs="Times New Roman"/>
              <w:color w:val="FFFFFF" w:themeColor="background1"/>
              <w:sz w:val="80"/>
              <w:szCs w:val="80"/>
              <w:lang w:eastAsia="ja-JP"/>
            </w:rPr>
          </w:pPr>
        </w:p>
        <w:p w:rsidR="00E50A74" w:rsidRDefault="00E50A74">
          <w:pPr>
            <w:rPr>
              <w:rFonts w:ascii="Times New Roman" w:hAnsi="Times New Roman" w:cs="Times New Roman"/>
              <w:color w:val="FFFFFF" w:themeColor="background1"/>
              <w:sz w:val="80"/>
              <w:szCs w:val="80"/>
              <w:lang w:eastAsia="ja-JP"/>
            </w:rPr>
          </w:pPr>
        </w:p>
        <w:p w:rsidR="00E50A74" w:rsidRDefault="00E50A74">
          <w:pPr>
            <w:rPr>
              <w:rFonts w:ascii="Times New Roman" w:hAnsi="Times New Roman" w:cs="Times New Roman"/>
              <w:color w:val="FFFFFF" w:themeColor="background1"/>
              <w:sz w:val="80"/>
              <w:szCs w:val="80"/>
              <w:lang w:eastAsia="ja-JP"/>
            </w:rPr>
          </w:pPr>
        </w:p>
        <w:p w:rsidR="00E50A74" w:rsidRDefault="00E50A74">
          <w:pPr>
            <w:rPr>
              <w:rFonts w:ascii="Times New Roman" w:hAnsi="Times New Roman" w:cs="Times New Roman"/>
              <w:color w:val="FFFFFF" w:themeColor="background1"/>
              <w:sz w:val="80"/>
              <w:szCs w:val="80"/>
              <w:lang w:eastAsia="ja-JP"/>
            </w:rPr>
          </w:pPr>
        </w:p>
        <w:p w:rsidR="00E50A74" w:rsidRDefault="00E50A74">
          <w:pPr>
            <w:rPr>
              <w:rFonts w:ascii="Times New Roman" w:hAnsi="Times New Roman" w:cs="Times New Roman"/>
              <w:color w:val="FFFFFF" w:themeColor="background1"/>
              <w:sz w:val="80"/>
              <w:szCs w:val="80"/>
              <w:lang w:eastAsia="ja-JP"/>
            </w:rPr>
          </w:pPr>
        </w:p>
        <w:p w:rsidR="00BE5256" w:rsidRPr="000715AA" w:rsidRDefault="007511A1">
          <w:pPr>
            <w:rPr>
              <w:rFonts w:ascii="Times New Roman" w:hAnsi="Times New Roman" w:cs="Times New Roman"/>
              <w:color w:val="FFFFFF" w:themeColor="background1"/>
              <w:sz w:val="80"/>
              <w:szCs w:val="80"/>
              <w:lang w:eastAsia="ja-JP"/>
            </w:rPr>
          </w:pPr>
        </w:p>
      </w:sdtContent>
    </w:sdt>
    <w:p w:rsidR="0057291D" w:rsidRPr="000715AA" w:rsidRDefault="005C054A" w:rsidP="00FC583E">
      <w:pPr>
        <w:rPr>
          <w:rFonts w:ascii="Times New Roman" w:hAnsi="Times New Roman" w:cs="Times New Roman"/>
        </w:rPr>
      </w:pPr>
      <w:r w:rsidRPr="000715AA">
        <w:rPr>
          <w:rFonts w:ascii="Times New Roman" w:hAnsi="Times New Roman" w:cs="Times New Roman"/>
          <w:b/>
          <w:caps/>
          <w:noProof/>
          <w:color w:val="E36C0A" w:themeColor="accent6" w:themeShade="BF"/>
          <w:sz w:val="48"/>
          <w:szCs w:val="28"/>
        </w:rPr>
        <w:drawing>
          <wp:anchor distT="0" distB="0" distL="114300" distR="114300" simplePos="0" relativeHeight="251899904" behindDoc="1" locked="0" layoutInCell="1" allowOverlap="1">
            <wp:simplePos x="0" y="0"/>
            <wp:positionH relativeFrom="column">
              <wp:posOffset>2345690</wp:posOffset>
            </wp:positionH>
            <wp:positionV relativeFrom="paragraph">
              <wp:posOffset>14605</wp:posOffset>
            </wp:positionV>
            <wp:extent cx="1910080" cy="1713230"/>
            <wp:effectExtent l="0" t="0" r="0" b="1270"/>
            <wp:wrapTight wrapText="bothSides">
              <wp:wrapPolygon edited="0">
                <wp:start x="0" y="0"/>
                <wp:lineTo x="0" y="21376"/>
                <wp:lineTo x="21327" y="21376"/>
                <wp:lineTo x="21327"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10080" cy="1713230"/>
                    </a:xfrm>
                    <a:prstGeom prst="rect">
                      <a:avLst/>
                    </a:prstGeom>
                    <a:noFill/>
                    <a:ln w="9525">
                      <a:noFill/>
                      <a:miter lim="800000"/>
                      <a:headEnd/>
                      <a:tailEnd/>
                    </a:ln>
                  </pic:spPr>
                </pic:pic>
              </a:graphicData>
            </a:graphic>
          </wp:anchor>
        </w:drawing>
      </w:r>
    </w:p>
    <w:p w:rsidR="0057291D" w:rsidRPr="000715AA" w:rsidRDefault="0057291D" w:rsidP="00FC583E">
      <w:pPr>
        <w:jc w:val="center"/>
        <w:rPr>
          <w:rFonts w:ascii="Times New Roman" w:hAnsi="Times New Roman" w:cs="Times New Roman"/>
          <w:b/>
          <w:color w:val="E36C0A" w:themeColor="accent6" w:themeShade="BF"/>
          <w:sz w:val="48"/>
        </w:rPr>
      </w:pPr>
    </w:p>
    <w:p w:rsidR="005C054A" w:rsidRPr="000715AA" w:rsidRDefault="005C054A" w:rsidP="00BE5256">
      <w:pPr>
        <w:rPr>
          <w:rFonts w:ascii="Times New Roman" w:hAnsi="Times New Roman" w:cs="Times New Roman"/>
          <w:b/>
          <w:caps/>
          <w:color w:val="E36C0A" w:themeColor="accent6" w:themeShade="BF"/>
          <w:sz w:val="48"/>
          <w:szCs w:val="28"/>
        </w:rPr>
      </w:pPr>
    </w:p>
    <w:p w:rsidR="005C054A" w:rsidRPr="000715AA" w:rsidRDefault="005C054A" w:rsidP="00BE5256">
      <w:pPr>
        <w:rPr>
          <w:rFonts w:ascii="Times New Roman" w:hAnsi="Times New Roman" w:cs="Times New Roman"/>
          <w:b/>
          <w:caps/>
          <w:color w:val="E36C0A" w:themeColor="accent6" w:themeShade="BF"/>
          <w:sz w:val="48"/>
          <w:szCs w:val="28"/>
        </w:rPr>
      </w:pPr>
    </w:p>
    <w:p w:rsidR="00BE5256" w:rsidRPr="000715AA" w:rsidRDefault="00BE5256" w:rsidP="00BE5256">
      <w:pPr>
        <w:rPr>
          <w:rFonts w:ascii="Times New Roman" w:hAnsi="Times New Roman" w:cs="Times New Roman"/>
          <w:b/>
          <w:caps/>
          <w:color w:val="E36C0A" w:themeColor="accent6" w:themeShade="BF"/>
          <w:sz w:val="38"/>
          <w:szCs w:val="28"/>
        </w:rPr>
      </w:pPr>
      <w:r w:rsidRPr="000715AA">
        <w:rPr>
          <w:rFonts w:ascii="Times New Roman" w:hAnsi="Times New Roman" w:cs="Times New Roman"/>
          <w:b/>
          <w:caps/>
          <w:color w:val="E36C0A" w:themeColor="accent6" w:themeShade="BF"/>
          <w:sz w:val="48"/>
          <w:szCs w:val="28"/>
        </w:rPr>
        <w:t>United International University</w:t>
      </w:r>
    </w:p>
    <w:p w:rsidR="00BE5256" w:rsidRPr="000715AA" w:rsidRDefault="00BE5256" w:rsidP="00BE5256">
      <w:pPr>
        <w:spacing w:after="0" w:line="240" w:lineRule="auto"/>
        <w:jc w:val="center"/>
        <w:rPr>
          <w:rFonts w:ascii="Times New Roman" w:hAnsi="Times New Roman" w:cs="Times New Roman"/>
          <w:b/>
          <w:i/>
          <w:sz w:val="24"/>
          <w:szCs w:val="28"/>
        </w:rPr>
      </w:pPr>
    </w:p>
    <w:p w:rsidR="00BE5256" w:rsidRPr="00817127" w:rsidRDefault="00BE5256" w:rsidP="00BE5256">
      <w:pPr>
        <w:spacing w:after="0" w:line="240" w:lineRule="auto"/>
        <w:jc w:val="center"/>
        <w:rPr>
          <w:rFonts w:ascii="Times New Roman" w:hAnsi="Times New Roman" w:cs="Times New Roman"/>
          <w:b/>
          <w:sz w:val="28"/>
          <w:szCs w:val="32"/>
        </w:rPr>
      </w:pPr>
      <w:r w:rsidRPr="00817127">
        <w:rPr>
          <w:rFonts w:ascii="Times New Roman" w:hAnsi="Times New Roman" w:cs="Times New Roman"/>
          <w:b/>
          <w:sz w:val="28"/>
          <w:szCs w:val="32"/>
        </w:rPr>
        <w:t>Internship Report</w:t>
      </w:r>
    </w:p>
    <w:p w:rsidR="00817127" w:rsidRDefault="00817127" w:rsidP="00BE5256">
      <w:pPr>
        <w:spacing w:after="0" w:line="240" w:lineRule="auto"/>
        <w:jc w:val="center"/>
        <w:rPr>
          <w:rFonts w:ascii="Times New Roman" w:hAnsi="Times New Roman" w:cs="Times New Roman"/>
          <w:b/>
          <w:sz w:val="28"/>
          <w:szCs w:val="32"/>
        </w:rPr>
      </w:pPr>
    </w:p>
    <w:p w:rsidR="00817127" w:rsidRDefault="00817127" w:rsidP="00BE5256">
      <w:pPr>
        <w:spacing w:after="0" w:line="240" w:lineRule="auto"/>
        <w:jc w:val="center"/>
        <w:rPr>
          <w:rFonts w:ascii="Times New Roman" w:hAnsi="Times New Roman" w:cs="Times New Roman"/>
          <w:b/>
          <w:sz w:val="28"/>
          <w:szCs w:val="32"/>
        </w:rPr>
      </w:pPr>
      <w:r w:rsidRPr="00817127">
        <w:rPr>
          <w:rFonts w:ascii="Times New Roman" w:hAnsi="Times New Roman" w:cs="Times New Roman"/>
          <w:b/>
          <w:sz w:val="28"/>
          <w:szCs w:val="32"/>
        </w:rPr>
        <w:t>On</w:t>
      </w:r>
    </w:p>
    <w:p w:rsidR="00817127" w:rsidRPr="00817127" w:rsidRDefault="00817127" w:rsidP="00BE5256">
      <w:pPr>
        <w:spacing w:after="0" w:line="240" w:lineRule="auto"/>
        <w:jc w:val="center"/>
        <w:rPr>
          <w:rFonts w:ascii="Times New Roman" w:hAnsi="Times New Roman" w:cs="Times New Roman"/>
          <w:b/>
          <w:sz w:val="28"/>
          <w:szCs w:val="32"/>
        </w:rPr>
      </w:pPr>
    </w:p>
    <w:p w:rsidR="00817127" w:rsidRPr="00817127" w:rsidRDefault="00817127" w:rsidP="00BE5256">
      <w:pPr>
        <w:spacing w:after="0" w:line="240" w:lineRule="auto"/>
        <w:jc w:val="center"/>
        <w:rPr>
          <w:rFonts w:ascii="Times New Roman" w:hAnsi="Times New Roman" w:cs="Times New Roman"/>
          <w:b/>
          <w:sz w:val="28"/>
          <w:szCs w:val="32"/>
        </w:rPr>
      </w:pPr>
      <w:r w:rsidRPr="00817127">
        <w:rPr>
          <w:rFonts w:ascii="Times New Roman" w:hAnsi="Times New Roman" w:cs="Times New Roman"/>
          <w:b/>
          <w:sz w:val="28"/>
          <w:szCs w:val="32"/>
        </w:rPr>
        <w:t xml:space="preserve">Evaluation of Customer-Perceived Service Quality of </w:t>
      </w:r>
      <w:proofErr w:type="spellStart"/>
      <w:r w:rsidRPr="00817127">
        <w:rPr>
          <w:rFonts w:ascii="Times New Roman" w:hAnsi="Times New Roman" w:cs="Times New Roman"/>
          <w:b/>
          <w:sz w:val="28"/>
          <w:szCs w:val="32"/>
        </w:rPr>
        <w:t>Meghna</w:t>
      </w:r>
      <w:proofErr w:type="spellEnd"/>
      <w:r w:rsidRPr="00817127">
        <w:rPr>
          <w:rFonts w:ascii="Times New Roman" w:hAnsi="Times New Roman" w:cs="Times New Roman"/>
          <w:b/>
          <w:sz w:val="28"/>
          <w:szCs w:val="32"/>
        </w:rPr>
        <w:t xml:space="preserve"> Bank L</w:t>
      </w:r>
      <w:r w:rsidR="000033C4">
        <w:rPr>
          <w:rFonts w:ascii="Times New Roman" w:hAnsi="Times New Roman" w:cs="Times New Roman"/>
          <w:b/>
          <w:sz w:val="28"/>
          <w:szCs w:val="32"/>
        </w:rPr>
        <w:t>i</w:t>
      </w:r>
      <w:bookmarkStart w:id="0" w:name="_GoBack"/>
      <w:bookmarkEnd w:id="0"/>
      <w:r w:rsidRPr="00817127">
        <w:rPr>
          <w:rFonts w:ascii="Times New Roman" w:hAnsi="Times New Roman" w:cs="Times New Roman"/>
          <w:b/>
          <w:sz w:val="28"/>
          <w:szCs w:val="32"/>
        </w:rPr>
        <w:t>mited</w:t>
      </w:r>
    </w:p>
    <w:p w:rsidR="00BE5256" w:rsidRPr="000715AA" w:rsidRDefault="00BE5256" w:rsidP="00BE5256">
      <w:pPr>
        <w:jc w:val="center"/>
        <w:rPr>
          <w:rFonts w:ascii="Times New Roman" w:hAnsi="Times New Roman" w:cs="Times New Roman"/>
          <w:b/>
          <w:sz w:val="2"/>
          <w:szCs w:val="28"/>
        </w:rPr>
      </w:pPr>
    </w:p>
    <w:p w:rsidR="00BE5256" w:rsidRPr="000715AA" w:rsidRDefault="00BE5256" w:rsidP="00BE5256">
      <w:pPr>
        <w:jc w:val="center"/>
        <w:rPr>
          <w:rFonts w:ascii="Times New Roman" w:hAnsi="Times New Roman" w:cs="Times New Roman"/>
          <w:b/>
          <w:sz w:val="2"/>
          <w:szCs w:val="28"/>
        </w:rPr>
      </w:pPr>
    </w:p>
    <w:p w:rsidR="00BE5256" w:rsidRPr="000715AA" w:rsidRDefault="00BE5256" w:rsidP="00BE5256">
      <w:pPr>
        <w:spacing w:after="0" w:line="240" w:lineRule="auto"/>
        <w:jc w:val="center"/>
        <w:rPr>
          <w:rFonts w:ascii="Times New Roman" w:hAnsi="Times New Roman" w:cs="Times New Roman"/>
          <w:b/>
          <w:i/>
          <w:color w:val="E36C0A" w:themeColor="accent6" w:themeShade="BF"/>
          <w:sz w:val="34"/>
          <w:szCs w:val="28"/>
          <w:u w:val="single"/>
        </w:rPr>
      </w:pPr>
      <w:r w:rsidRPr="000715AA">
        <w:rPr>
          <w:rFonts w:ascii="Times New Roman" w:hAnsi="Times New Roman" w:cs="Times New Roman"/>
          <w:b/>
          <w:i/>
          <w:color w:val="E36C0A" w:themeColor="accent6" w:themeShade="BF"/>
          <w:sz w:val="34"/>
          <w:szCs w:val="28"/>
          <w:u w:val="single"/>
        </w:rPr>
        <w:t>Submitted To</w:t>
      </w:r>
    </w:p>
    <w:p w:rsidR="00BE5256" w:rsidRPr="000715AA" w:rsidRDefault="00BE5256" w:rsidP="00BE5256">
      <w:pPr>
        <w:spacing w:after="0" w:line="240" w:lineRule="auto"/>
        <w:jc w:val="center"/>
        <w:rPr>
          <w:rFonts w:ascii="Times New Roman" w:hAnsi="Times New Roman" w:cs="Times New Roman"/>
          <w:i/>
          <w:color w:val="E36C0A" w:themeColor="accent6" w:themeShade="BF"/>
          <w:sz w:val="28"/>
          <w:szCs w:val="28"/>
          <w:u w:val="single"/>
        </w:rPr>
      </w:pPr>
      <w:r w:rsidRPr="000715AA">
        <w:rPr>
          <w:rFonts w:ascii="Times New Roman" w:hAnsi="Times New Roman" w:cs="Times New Roman"/>
          <w:color w:val="3C4043"/>
          <w:sz w:val="28"/>
          <w:szCs w:val="28"/>
          <w:shd w:val="clear" w:color="auto" w:fill="FFFFFF"/>
        </w:rPr>
        <w:t xml:space="preserve">Muhammad </w:t>
      </w:r>
      <w:proofErr w:type="spellStart"/>
      <w:r w:rsidRPr="000715AA">
        <w:rPr>
          <w:rFonts w:ascii="Times New Roman" w:hAnsi="Times New Roman" w:cs="Times New Roman"/>
          <w:color w:val="3C4043"/>
          <w:sz w:val="28"/>
          <w:szCs w:val="28"/>
          <w:shd w:val="clear" w:color="auto" w:fill="FFFFFF"/>
        </w:rPr>
        <w:t>Hasan</w:t>
      </w:r>
      <w:proofErr w:type="spellEnd"/>
      <w:r w:rsidRPr="000715AA">
        <w:rPr>
          <w:rFonts w:ascii="Times New Roman" w:hAnsi="Times New Roman" w:cs="Times New Roman"/>
          <w:color w:val="3C4043"/>
          <w:sz w:val="28"/>
          <w:szCs w:val="28"/>
          <w:shd w:val="clear" w:color="auto" w:fill="FFFFFF"/>
        </w:rPr>
        <w:t xml:space="preserve"> Al-</w:t>
      </w:r>
      <w:proofErr w:type="spellStart"/>
      <w:r w:rsidRPr="000715AA">
        <w:rPr>
          <w:rFonts w:ascii="Times New Roman" w:hAnsi="Times New Roman" w:cs="Times New Roman"/>
          <w:color w:val="3C4043"/>
          <w:sz w:val="28"/>
          <w:szCs w:val="28"/>
          <w:shd w:val="clear" w:color="auto" w:fill="FFFFFF"/>
        </w:rPr>
        <w:t>Mamun</w:t>
      </w:r>
      <w:proofErr w:type="spellEnd"/>
    </w:p>
    <w:p w:rsidR="00BE5256" w:rsidRPr="000715AA" w:rsidRDefault="00BE5256" w:rsidP="00BE5256">
      <w:pPr>
        <w:spacing w:after="0" w:line="240" w:lineRule="auto"/>
        <w:jc w:val="center"/>
        <w:rPr>
          <w:rFonts w:ascii="Times New Roman" w:hAnsi="Times New Roman" w:cs="Times New Roman"/>
          <w:sz w:val="28"/>
          <w:szCs w:val="28"/>
        </w:rPr>
      </w:pPr>
      <w:r w:rsidRPr="000715AA">
        <w:rPr>
          <w:rFonts w:ascii="Times New Roman" w:hAnsi="Times New Roman" w:cs="Times New Roman"/>
          <w:sz w:val="28"/>
          <w:szCs w:val="28"/>
        </w:rPr>
        <w:t>Assistant Professor</w:t>
      </w:r>
    </w:p>
    <w:p w:rsidR="00BE5256" w:rsidRPr="000715AA" w:rsidRDefault="00BE5256" w:rsidP="00BE5256">
      <w:pPr>
        <w:spacing w:after="0" w:line="240" w:lineRule="auto"/>
        <w:jc w:val="center"/>
        <w:rPr>
          <w:rFonts w:ascii="Times New Roman" w:hAnsi="Times New Roman" w:cs="Times New Roman"/>
          <w:sz w:val="28"/>
          <w:szCs w:val="28"/>
        </w:rPr>
      </w:pPr>
      <w:r w:rsidRPr="000715AA">
        <w:rPr>
          <w:rFonts w:ascii="Times New Roman" w:hAnsi="Times New Roman" w:cs="Times New Roman"/>
          <w:sz w:val="28"/>
          <w:szCs w:val="28"/>
        </w:rPr>
        <w:t>Department of Business Administration</w:t>
      </w:r>
    </w:p>
    <w:p w:rsidR="00BE5256" w:rsidRPr="000715AA" w:rsidRDefault="00BE5256" w:rsidP="00BE5256">
      <w:pPr>
        <w:spacing w:after="0" w:line="240" w:lineRule="auto"/>
        <w:jc w:val="center"/>
        <w:rPr>
          <w:rFonts w:ascii="Times New Roman" w:hAnsi="Times New Roman" w:cs="Times New Roman"/>
          <w:sz w:val="28"/>
          <w:szCs w:val="28"/>
        </w:rPr>
      </w:pPr>
      <w:r w:rsidRPr="000715AA">
        <w:rPr>
          <w:rFonts w:ascii="Times New Roman" w:hAnsi="Times New Roman" w:cs="Times New Roman"/>
          <w:sz w:val="28"/>
          <w:szCs w:val="28"/>
        </w:rPr>
        <w:t xml:space="preserve">United International University  </w:t>
      </w:r>
    </w:p>
    <w:p w:rsidR="00BE5256" w:rsidRPr="000715AA" w:rsidRDefault="00BE5256" w:rsidP="00BE5256">
      <w:pPr>
        <w:jc w:val="center"/>
        <w:rPr>
          <w:rFonts w:ascii="Times New Roman" w:hAnsi="Times New Roman" w:cs="Times New Roman"/>
          <w:b/>
          <w:sz w:val="2"/>
          <w:szCs w:val="28"/>
        </w:rPr>
      </w:pPr>
    </w:p>
    <w:p w:rsidR="00BE5256" w:rsidRPr="000715AA" w:rsidRDefault="00BE5256" w:rsidP="00BE5256">
      <w:pPr>
        <w:jc w:val="center"/>
        <w:rPr>
          <w:rFonts w:ascii="Times New Roman" w:hAnsi="Times New Roman" w:cs="Times New Roman"/>
          <w:b/>
          <w:sz w:val="2"/>
          <w:szCs w:val="28"/>
        </w:rPr>
      </w:pPr>
    </w:p>
    <w:p w:rsidR="00BE5256" w:rsidRPr="000715AA" w:rsidRDefault="00BE5256" w:rsidP="00BE5256">
      <w:pPr>
        <w:spacing w:after="0" w:line="240" w:lineRule="auto"/>
        <w:jc w:val="center"/>
        <w:rPr>
          <w:rFonts w:ascii="Times New Roman" w:hAnsi="Times New Roman" w:cs="Times New Roman"/>
          <w:b/>
          <w:i/>
          <w:color w:val="E36C0A" w:themeColor="accent6" w:themeShade="BF"/>
          <w:sz w:val="34"/>
          <w:szCs w:val="28"/>
          <w:u w:val="single"/>
        </w:rPr>
      </w:pPr>
      <w:r w:rsidRPr="000715AA">
        <w:rPr>
          <w:rFonts w:ascii="Times New Roman" w:hAnsi="Times New Roman" w:cs="Times New Roman"/>
          <w:b/>
          <w:i/>
          <w:color w:val="E36C0A" w:themeColor="accent6" w:themeShade="BF"/>
          <w:sz w:val="34"/>
          <w:szCs w:val="28"/>
          <w:u w:val="single"/>
        </w:rPr>
        <w:t>Submitted By</w:t>
      </w:r>
    </w:p>
    <w:p w:rsidR="00BE5256" w:rsidRDefault="00BE5256" w:rsidP="00817127">
      <w:pPr>
        <w:jc w:val="center"/>
        <w:rPr>
          <w:rFonts w:ascii="Times New Roman" w:hAnsi="Times New Roman" w:cs="Times New Roman"/>
          <w:sz w:val="28"/>
          <w:szCs w:val="28"/>
        </w:rPr>
      </w:pPr>
      <w:proofErr w:type="spellStart"/>
      <w:r w:rsidRPr="000715AA">
        <w:rPr>
          <w:rFonts w:ascii="Times New Roman" w:hAnsi="Times New Roman" w:cs="Times New Roman"/>
          <w:sz w:val="28"/>
          <w:szCs w:val="28"/>
        </w:rPr>
        <w:t>Tasnia</w:t>
      </w:r>
      <w:proofErr w:type="spellEnd"/>
      <w:r w:rsidRPr="000715AA">
        <w:rPr>
          <w:rFonts w:ascii="Times New Roman" w:hAnsi="Times New Roman" w:cs="Times New Roman"/>
          <w:sz w:val="28"/>
          <w:szCs w:val="28"/>
        </w:rPr>
        <w:t xml:space="preserve"> </w:t>
      </w:r>
      <w:proofErr w:type="spellStart"/>
      <w:r w:rsidRPr="000715AA">
        <w:rPr>
          <w:rFonts w:ascii="Times New Roman" w:hAnsi="Times New Roman" w:cs="Times New Roman"/>
          <w:sz w:val="28"/>
          <w:szCs w:val="28"/>
        </w:rPr>
        <w:t>Taher</w:t>
      </w:r>
      <w:proofErr w:type="spellEnd"/>
      <w:r w:rsidRPr="000715AA">
        <w:rPr>
          <w:rFonts w:ascii="Times New Roman" w:hAnsi="Times New Roman" w:cs="Times New Roman"/>
          <w:sz w:val="28"/>
          <w:szCs w:val="28"/>
        </w:rPr>
        <w:t xml:space="preserve"> </w:t>
      </w:r>
      <w:proofErr w:type="spellStart"/>
      <w:r w:rsidRPr="000715AA">
        <w:rPr>
          <w:rFonts w:ascii="Times New Roman" w:hAnsi="Times New Roman" w:cs="Times New Roman"/>
          <w:sz w:val="28"/>
          <w:szCs w:val="28"/>
        </w:rPr>
        <w:t>Riya</w:t>
      </w:r>
      <w:proofErr w:type="spellEnd"/>
    </w:p>
    <w:p w:rsidR="00817127" w:rsidRDefault="00817127" w:rsidP="00817127">
      <w:pPr>
        <w:jc w:val="center"/>
        <w:rPr>
          <w:rFonts w:ascii="Times New Roman" w:hAnsi="Times New Roman" w:cs="Times New Roman"/>
          <w:sz w:val="28"/>
          <w:szCs w:val="28"/>
        </w:rPr>
      </w:pPr>
      <w:r>
        <w:rPr>
          <w:rFonts w:ascii="Times New Roman" w:hAnsi="Times New Roman" w:cs="Times New Roman"/>
          <w:sz w:val="28"/>
          <w:szCs w:val="28"/>
        </w:rPr>
        <w:t>BBA Program</w:t>
      </w:r>
    </w:p>
    <w:p w:rsidR="00817127" w:rsidRPr="000715AA" w:rsidRDefault="00817127" w:rsidP="00817127">
      <w:pPr>
        <w:jc w:val="center"/>
        <w:rPr>
          <w:rFonts w:ascii="Times New Roman" w:hAnsi="Times New Roman" w:cs="Times New Roman"/>
          <w:sz w:val="28"/>
          <w:szCs w:val="28"/>
        </w:rPr>
      </w:pPr>
      <w:r>
        <w:rPr>
          <w:rFonts w:ascii="Times New Roman" w:hAnsi="Times New Roman" w:cs="Times New Roman"/>
          <w:sz w:val="28"/>
          <w:szCs w:val="28"/>
        </w:rPr>
        <w:t>School of Business and Economics</w:t>
      </w:r>
    </w:p>
    <w:p w:rsidR="00BE5256" w:rsidRPr="000715AA" w:rsidRDefault="00BE5256" w:rsidP="00817127">
      <w:pPr>
        <w:jc w:val="center"/>
        <w:rPr>
          <w:rFonts w:ascii="Times New Roman" w:hAnsi="Times New Roman" w:cs="Times New Roman"/>
          <w:sz w:val="28"/>
          <w:szCs w:val="28"/>
        </w:rPr>
      </w:pPr>
      <w:r w:rsidRPr="000715AA">
        <w:rPr>
          <w:rFonts w:ascii="Times New Roman" w:hAnsi="Times New Roman" w:cs="Times New Roman"/>
          <w:sz w:val="28"/>
          <w:szCs w:val="28"/>
        </w:rPr>
        <w:t>ID</w:t>
      </w:r>
      <w:r w:rsidR="00817127">
        <w:rPr>
          <w:rFonts w:ascii="Times New Roman" w:hAnsi="Times New Roman" w:cs="Times New Roman"/>
          <w:sz w:val="28"/>
          <w:szCs w:val="28"/>
        </w:rPr>
        <w:t xml:space="preserve"> Number</w:t>
      </w:r>
      <w:r w:rsidRPr="000715AA">
        <w:rPr>
          <w:rFonts w:ascii="Times New Roman" w:hAnsi="Times New Roman" w:cs="Times New Roman"/>
          <w:sz w:val="28"/>
          <w:szCs w:val="28"/>
        </w:rPr>
        <w:t>: 111 152 013</w:t>
      </w:r>
    </w:p>
    <w:p w:rsidR="00BE5256" w:rsidRPr="000715AA" w:rsidRDefault="007511A1" w:rsidP="00BE5256">
      <w:pPr>
        <w:jc w:val="center"/>
        <w:rPr>
          <w:rFonts w:ascii="Times New Roman" w:hAnsi="Times New Roman" w:cs="Times New Roman"/>
          <w:b/>
          <w:color w:val="E36C0A" w:themeColor="accent6" w:themeShade="BF"/>
          <w:sz w:val="28"/>
          <w:szCs w:val="32"/>
        </w:rPr>
      </w:pPr>
      <w:r>
        <w:rPr>
          <w:rFonts w:ascii="Times New Roman" w:hAnsi="Times New Roman" w:cs="Times New Roman"/>
          <w:b/>
          <w:noProof/>
          <w:color w:val="E36C0A" w:themeColor="accent6" w:themeShade="BF"/>
          <w:sz w:val="28"/>
          <w:szCs w:val="32"/>
        </w:rPr>
        <w:pict>
          <v:rect id="Rectangle 180" o:spid="_x0000_s1076" style="position:absolute;left:0;text-align:left;margin-left:404.9pt;margin-top:56.65pt;width:71.05pt;height:32.75pt;z-index:251892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" stroked="f"/>
        </w:pict>
      </w:r>
      <w:r w:rsidR="00BE5256" w:rsidRPr="000715AA">
        <w:rPr>
          <w:rFonts w:ascii="Times New Roman" w:hAnsi="Times New Roman" w:cs="Times New Roman"/>
          <w:b/>
          <w:color w:val="E36C0A" w:themeColor="accent6" w:themeShade="BF"/>
          <w:sz w:val="28"/>
          <w:szCs w:val="32"/>
        </w:rPr>
        <w:t xml:space="preserve">Date of Submission: </w:t>
      </w:r>
      <w:r w:rsidR="00817127">
        <w:rPr>
          <w:rFonts w:ascii="Times New Roman" w:hAnsi="Times New Roman" w:cs="Times New Roman"/>
          <w:b/>
          <w:color w:val="E36C0A" w:themeColor="accent6" w:themeShade="BF"/>
          <w:sz w:val="28"/>
          <w:szCs w:val="32"/>
        </w:rPr>
        <w:t>14</w:t>
      </w:r>
      <w:r w:rsidR="003C3365" w:rsidRPr="003C3365">
        <w:rPr>
          <w:rFonts w:ascii="Times New Roman" w:hAnsi="Times New Roman" w:cs="Times New Roman"/>
          <w:b/>
          <w:color w:val="E36C0A" w:themeColor="accent6" w:themeShade="BF"/>
          <w:sz w:val="28"/>
          <w:szCs w:val="32"/>
          <w:vertAlign w:val="superscript"/>
        </w:rPr>
        <w:t>th</w:t>
      </w:r>
      <w:r w:rsidR="003C3365">
        <w:rPr>
          <w:rFonts w:ascii="Times New Roman" w:hAnsi="Times New Roman" w:cs="Times New Roman"/>
          <w:b/>
          <w:color w:val="E36C0A" w:themeColor="accent6" w:themeShade="BF"/>
          <w:sz w:val="28"/>
          <w:szCs w:val="32"/>
        </w:rPr>
        <w:t xml:space="preserve"> February</w:t>
      </w:r>
      <w:r w:rsidR="00BE5256" w:rsidRPr="000715AA">
        <w:rPr>
          <w:rFonts w:ascii="Times New Roman" w:hAnsi="Times New Roman" w:cs="Times New Roman"/>
          <w:b/>
          <w:color w:val="E36C0A" w:themeColor="accent6" w:themeShade="BF"/>
          <w:sz w:val="28"/>
          <w:szCs w:val="32"/>
        </w:rPr>
        <w:t>, 2021.</w:t>
      </w:r>
    </w:p>
    <w:p w:rsidR="00014B0E" w:rsidRPr="00226498" w:rsidRDefault="00014B0E" w:rsidP="00226498">
      <w:pPr>
        <w:jc w:val="both"/>
        <w:rPr>
          <w:rFonts w:ascii="Times New Roman" w:hAnsi="Times New Roman" w:cs="Times New Roman"/>
          <w:b/>
          <w:sz w:val="28"/>
          <w:u w:val="single"/>
        </w:rPr>
      </w:pPr>
      <w:r w:rsidRPr="00226498">
        <w:rPr>
          <w:rFonts w:ascii="Times New Roman" w:hAnsi="Times New Roman" w:cs="Times New Roman"/>
          <w:b/>
          <w:sz w:val="28"/>
          <w:u w:val="single"/>
        </w:rPr>
        <w:lastRenderedPageBreak/>
        <w:t xml:space="preserve">Acknowledgement </w:t>
      </w:r>
    </w:p>
    <w:p w:rsidR="00014B0E" w:rsidRPr="00226498" w:rsidRDefault="00014B0E" w:rsidP="00226498">
      <w:pPr>
        <w:jc w:val="both"/>
        <w:rPr>
          <w:rFonts w:ascii="Times New Roman" w:hAnsi="Times New Roman" w:cs="Times New Roman"/>
        </w:rPr>
      </w:pPr>
      <w:r w:rsidRPr="00226498">
        <w:rPr>
          <w:rFonts w:ascii="Times New Roman" w:hAnsi="Times New Roman" w:cs="Times New Roman"/>
        </w:rPr>
        <w:t>At</w:t>
      </w:r>
      <w:r w:rsidR="00817127">
        <w:rPr>
          <w:rFonts w:ascii="Times New Roman" w:hAnsi="Times New Roman" w:cs="Times New Roman"/>
        </w:rPr>
        <w:t xml:space="preserve"> first I would like to place my</w:t>
      </w:r>
      <w:r w:rsidRPr="00226498">
        <w:rPr>
          <w:rFonts w:ascii="Times New Roman" w:hAnsi="Times New Roman" w:cs="Times New Roman"/>
        </w:rPr>
        <w:t xml:space="preserve"> gratitude to the Almighty Allah the most gracious and merciful for enabling me to per</w:t>
      </w:r>
      <w:r w:rsidR="00817127">
        <w:rPr>
          <w:rFonts w:ascii="Times New Roman" w:hAnsi="Times New Roman" w:cs="Times New Roman"/>
        </w:rPr>
        <w:t>form the job rightly and preparing</w:t>
      </w:r>
      <w:r w:rsidRPr="00226498">
        <w:rPr>
          <w:rFonts w:ascii="Times New Roman" w:hAnsi="Times New Roman" w:cs="Times New Roman"/>
        </w:rPr>
        <w:t xml:space="preserve"> the report successfully with full exertion. I would like to express my sincere gratitude to my honorable supervisor Muhammad </w:t>
      </w:r>
      <w:proofErr w:type="spellStart"/>
      <w:r w:rsidRPr="00226498">
        <w:rPr>
          <w:rFonts w:ascii="Times New Roman" w:hAnsi="Times New Roman" w:cs="Times New Roman"/>
        </w:rPr>
        <w:t>Hasan</w:t>
      </w:r>
      <w:proofErr w:type="spellEnd"/>
      <w:r w:rsidRPr="00226498">
        <w:rPr>
          <w:rFonts w:ascii="Times New Roman" w:hAnsi="Times New Roman" w:cs="Times New Roman"/>
        </w:rPr>
        <w:t xml:space="preserve"> Al-</w:t>
      </w:r>
      <w:proofErr w:type="spellStart"/>
      <w:r w:rsidRPr="00226498">
        <w:rPr>
          <w:rFonts w:ascii="Times New Roman" w:hAnsi="Times New Roman" w:cs="Times New Roman"/>
        </w:rPr>
        <w:t>Mamun</w:t>
      </w:r>
      <w:proofErr w:type="spellEnd"/>
      <w:r w:rsidRPr="00226498">
        <w:rPr>
          <w:rFonts w:ascii="Times New Roman" w:hAnsi="Times New Roman" w:cs="Times New Roman"/>
        </w:rPr>
        <w:t xml:space="preserve"> sir, As</w:t>
      </w:r>
      <w:r w:rsidR="00817127">
        <w:rPr>
          <w:rFonts w:ascii="Times New Roman" w:hAnsi="Times New Roman" w:cs="Times New Roman"/>
        </w:rPr>
        <w:t>sistant Professor</w:t>
      </w:r>
      <w:r w:rsidRPr="00226498">
        <w:rPr>
          <w:rFonts w:ascii="Times New Roman" w:hAnsi="Times New Roman" w:cs="Times New Roman"/>
        </w:rPr>
        <w:t>, School of business and economics, United International University, for his proper g</w:t>
      </w:r>
      <w:r w:rsidR="00817127">
        <w:rPr>
          <w:rFonts w:ascii="Times New Roman" w:hAnsi="Times New Roman" w:cs="Times New Roman"/>
        </w:rPr>
        <w:t xml:space="preserve">uidance and careful supervision, which </w:t>
      </w:r>
      <w:r w:rsidRPr="00226498">
        <w:rPr>
          <w:rFonts w:ascii="Times New Roman" w:hAnsi="Times New Roman" w:cs="Times New Roman"/>
        </w:rPr>
        <w:t>help</w:t>
      </w:r>
      <w:r w:rsidR="00817127">
        <w:rPr>
          <w:rFonts w:ascii="Times New Roman" w:hAnsi="Times New Roman" w:cs="Times New Roman"/>
        </w:rPr>
        <w:t>ed</w:t>
      </w:r>
      <w:r w:rsidRPr="00226498">
        <w:rPr>
          <w:rFonts w:ascii="Times New Roman" w:hAnsi="Times New Roman" w:cs="Times New Roman"/>
        </w:rPr>
        <w:t xml:space="preserve"> me to complete this report successfully within the given period of time. He has indebted me with his flawless advices and support</w:t>
      </w:r>
      <w:r w:rsidR="00817127">
        <w:rPr>
          <w:rFonts w:ascii="Times New Roman" w:hAnsi="Times New Roman" w:cs="Times New Roman"/>
        </w:rPr>
        <w:t>s</w:t>
      </w:r>
      <w:r w:rsidRPr="00226498">
        <w:rPr>
          <w:rFonts w:ascii="Times New Roman" w:hAnsi="Times New Roman" w:cs="Times New Roman"/>
        </w:rPr>
        <w:t xml:space="preserve">. My cordial thanks go to Md. </w:t>
      </w:r>
      <w:proofErr w:type="spellStart"/>
      <w:r w:rsidR="003F0D4F">
        <w:rPr>
          <w:rFonts w:ascii="Times New Roman" w:hAnsi="Times New Roman" w:cs="Times New Roman"/>
        </w:rPr>
        <w:t>Khaled</w:t>
      </w:r>
      <w:proofErr w:type="spellEnd"/>
      <w:r w:rsidRPr="00226498">
        <w:rPr>
          <w:rFonts w:ascii="Times New Roman" w:hAnsi="Times New Roman" w:cs="Times New Roman"/>
        </w:rPr>
        <w:t xml:space="preserve"> Al </w:t>
      </w:r>
      <w:proofErr w:type="spellStart"/>
      <w:r w:rsidRPr="00226498">
        <w:rPr>
          <w:rFonts w:ascii="Times New Roman" w:hAnsi="Times New Roman" w:cs="Times New Roman"/>
        </w:rPr>
        <w:t>Mahmood</w:t>
      </w:r>
      <w:proofErr w:type="spellEnd"/>
      <w:r w:rsidRPr="00226498">
        <w:rPr>
          <w:rFonts w:ascii="Times New Roman" w:hAnsi="Times New Roman" w:cs="Times New Roman"/>
        </w:rPr>
        <w:t xml:space="preserve"> </w:t>
      </w:r>
      <w:proofErr w:type="spellStart"/>
      <w:r w:rsidRPr="00226498">
        <w:rPr>
          <w:rFonts w:ascii="Times New Roman" w:hAnsi="Times New Roman" w:cs="Times New Roman"/>
        </w:rPr>
        <w:t>Polash</w:t>
      </w:r>
      <w:proofErr w:type="spellEnd"/>
      <w:r w:rsidRPr="00226498">
        <w:rPr>
          <w:rFonts w:ascii="Times New Roman" w:hAnsi="Times New Roman" w:cs="Times New Roman"/>
        </w:rPr>
        <w:t xml:space="preserve">, Deputy Manager of </w:t>
      </w:r>
      <w:proofErr w:type="spellStart"/>
      <w:r w:rsidRPr="00226498">
        <w:rPr>
          <w:rFonts w:ascii="Times New Roman" w:hAnsi="Times New Roman" w:cs="Times New Roman"/>
        </w:rPr>
        <w:t>Meghna</w:t>
      </w:r>
      <w:proofErr w:type="spellEnd"/>
      <w:r w:rsidRPr="00226498">
        <w:rPr>
          <w:rFonts w:ascii="Times New Roman" w:hAnsi="Times New Roman" w:cs="Times New Roman"/>
        </w:rPr>
        <w:t xml:space="preserve"> Bank </w:t>
      </w:r>
      <w:proofErr w:type="gramStart"/>
      <w:r w:rsidRPr="00226498">
        <w:rPr>
          <w:rFonts w:ascii="Times New Roman" w:hAnsi="Times New Roman" w:cs="Times New Roman"/>
        </w:rPr>
        <w:t>Limited,</w:t>
      </w:r>
      <w:proofErr w:type="gramEnd"/>
      <w:r w:rsidRPr="00226498">
        <w:rPr>
          <w:rFonts w:ascii="Times New Roman" w:hAnsi="Times New Roman" w:cs="Times New Roman"/>
        </w:rPr>
        <w:t xml:space="preserve"> he gave me in-depth details and provided information about Service Quality of MGBL. I am thankful to Md.</w:t>
      </w:r>
      <w:r w:rsidR="003F0D4F">
        <w:rPr>
          <w:rFonts w:ascii="Times New Roman" w:hAnsi="Times New Roman" w:cs="Times New Roman"/>
        </w:rPr>
        <w:t xml:space="preserve"> Shah</w:t>
      </w:r>
      <w:r w:rsidRPr="00226498">
        <w:rPr>
          <w:rFonts w:ascii="Times New Roman" w:hAnsi="Times New Roman" w:cs="Times New Roman"/>
        </w:rPr>
        <w:t xml:space="preserve"> </w:t>
      </w:r>
      <w:proofErr w:type="spellStart"/>
      <w:r w:rsidRPr="00226498">
        <w:rPr>
          <w:rFonts w:ascii="Times New Roman" w:hAnsi="Times New Roman" w:cs="Times New Roman"/>
        </w:rPr>
        <w:t>Jakir</w:t>
      </w:r>
      <w:proofErr w:type="spellEnd"/>
      <w:r w:rsidRPr="00226498">
        <w:rPr>
          <w:rFonts w:ascii="Times New Roman" w:hAnsi="Times New Roman" w:cs="Times New Roman"/>
        </w:rPr>
        <w:t xml:space="preserve"> </w:t>
      </w:r>
      <w:proofErr w:type="spellStart"/>
      <w:r w:rsidRPr="00226498">
        <w:rPr>
          <w:rFonts w:ascii="Times New Roman" w:hAnsi="Times New Roman" w:cs="Times New Roman"/>
        </w:rPr>
        <w:t>Hossain</w:t>
      </w:r>
      <w:proofErr w:type="spellEnd"/>
      <w:r w:rsidRPr="00226498">
        <w:rPr>
          <w:rFonts w:ascii="Times New Roman" w:hAnsi="Times New Roman" w:cs="Times New Roman"/>
        </w:rPr>
        <w:t>, Manager of MGBL, who gave me the opportunity to conduct the employee survey physically. Without his generous help and patience it would be impossible for me to accomplish the task.</w:t>
      </w:r>
    </w:p>
    <w:p w:rsidR="00F611C9" w:rsidRPr="00226498" w:rsidRDefault="00F611C9" w:rsidP="00226498">
      <w:pPr>
        <w:jc w:val="both"/>
        <w:rPr>
          <w:rFonts w:ascii="Times New Roman" w:hAnsi="Times New Roman" w:cs="Times New Roman"/>
          <w:sz w:val="24"/>
        </w:rPr>
      </w:pPr>
    </w:p>
    <w:p w:rsidR="00F611C9" w:rsidRPr="00226498" w:rsidRDefault="00F611C9" w:rsidP="00226498">
      <w:pPr>
        <w:jc w:val="both"/>
        <w:rPr>
          <w:rFonts w:ascii="Times New Roman" w:hAnsi="Times New Roman" w:cs="Times New Roman"/>
          <w:sz w:val="24"/>
        </w:rPr>
      </w:pPr>
    </w:p>
    <w:p w:rsidR="00014B0E" w:rsidRPr="00226498" w:rsidRDefault="00014B0E" w:rsidP="00226498">
      <w:pPr>
        <w:pStyle w:val="Heading1"/>
        <w:jc w:val="both"/>
        <w:rPr>
          <w:rFonts w:ascii="Times New Roman" w:hAnsi="Times New Roman" w:cs="Times New Roman"/>
          <w:u w:val="double" w:color="4F81BD" w:themeColor="accent1"/>
        </w:rPr>
      </w:pPr>
    </w:p>
    <w:p w:rsidR="00014B0E" w:rsidRPr="00226498" w:rsidRDefault="00014B0E" w:rsidP="00226498">
      <w:pPr>
        <w:pStyle w:val="Heading1"/>
        <w:jc w:val="both"/>
        <w:rPr>
          <w:rFonts w:ascii="Times New Roman" w:hAnsi="Times New Roman" w:cs="Times New Roman"/>
          <w:u w:val="double" w:color="4F81BD" w:themeColor="accent1"/>
        </w:rPr>
      </w:pPr>
    </w:p>
    <w:p w:rsidR="00014B0E" w:rsidRPr="00226498" w:rsidRDefault="00014B0E" w:rsidP="00226498">
      <w:pPr>
        <w:pStyle w:val="Heading1"/>
        <w:jc w:val="both"/>
        <w:rPr>
          <w:rFonts w:ascii="Times New Roman" w:hAnsi="Times New Roman" w:cs="Times New Roman"/>
          <w:u w:val="double" w:color="4F81BD" w:themeColor="accent1"/>
        </w:rPr>
      </w:pPr>
    </w:p>
    <w:p w:rsidR="00014B0E" w:rsidRPr="00226498" w:rsidRDefault="00014B0E" w:rsidP="00226498">
      <w:pPr>
        <w:pStyle w:val="Heading1"/>
        <w:jc w:val="both"/>
        <w:rPr>
          <w:rFonts w:ascii="Times New Roman" w:hAnsi="Times New Roman" w:cs="Times New Roman"/>
          <w:u w:val="double" w:color="4F81BD" w:themeColor="accent1"/>
        </w:rPr>
      </w:pPr>
    </w:p>
    <w:p w:rsidR="00014B0E" w:rsidRPr="00226498" w:rsidRDefault="00014B0E" w:rsidP="00226498">
      <w:pPr>
        <w:pStyle w:val="Heading1"/>
        <w:jc w:val="both"/>
        <w:rPr>
          <w:rFonts w:ascii="Times New Roman" w:hAnsi="Times New Roman" w:cs="Times New Roman"/>
          <w:u w:val="double" w:color="4F81BD" w:themeColor="accent1"/>
        </w:rPr>
      </w:pPr>
    </w:p>
    <w:p w:rsidR="00014B0E" w:rsidRPr="00226498" w:rsidRDefault="00014B0E" w:rsidP="00226498">
      <w:pPr>
        <w:pStyle w:val="Heading1"/>
        <w:jc w:val="both"/>
        <w:rPr>
          <w:rFonts w:ascii="Times New Roman" w:hAnsi="Times New Roman" w:cs="Times New Roman"/>
          <w:u w:val="double" w:color="4F81BD" w:themeColor="accent1"/>
        </w:rPr>
      </w:pPr>
    </w:p>
    <w:p w:rsidR="00014B0E" w:rsidRPr="00226498" w:rsidRDefault="00014B0E" w:rsidP="00226498">
      <w:pPr>
        <w:pStyle w:val="Heading1"/>
        <w:jc w:val="both"/>
        <w:rPr>
          <w:rFonts w:ascii="Times New Roman" w:hAnsi="Times New Roman" w:cs="Times New Roman"/>
          <w:u w:val="double" w:color="4F81BD" w:themeColor="accent1"/>
        </w:rPr>
      </w:pPr>
    </w:p>
    <w:p w:rsidR="00014B0E" w:rsidRPr="00226498" w:rsidRDefault="00014B0E" w:rsidP="00226498">
      <w:pPr>
        <w:pStyle w:val="Heading1"/>
        <w:jc w:val="both"/>
        <w:rPr>
          <w:rFonts w:ascii="Times New Roman" w:hAnsi="Times New Roman" w:cs="Times New Roman"/>
          <w:u w:val="double" w:color="4F81BD" w:themeColor="accent1"/>
        </w:rPr>
      </w:pPr>
    </w:p>
    <w:p w:rsidR="00014B0E" w:rsidRPr="00226498" w:rsidRDefault="00014B0E" w:rsidP="00226498">
      <w:pPr>
        <w:pStyle w:val="BodyText"/>
        <w:jc w:val="both"/>
      </w:pPr>
    </w:p>
    <w:p w:rsidR="00014B0E" w:rsidRPr="00226498" w:rsidRDefault="00014B0E" w:rsidP="00226498">
      <w:pPr>
        <w:pStyle w:val="BodyText"/>
        <w:jc w:val="both"/>
      </w:pPr>
    </w:p>
    <w:p w:rsidR="00817127" w:rsidRDefault="00817127">
      <w:pPr>
        <w:rPr>
          <w:rFonts w:ascii="Times New Roman" w:hAnsi="Times New Roman" w:cs="Times New Roman"/>
          <w:b/>
          <w:sz w:val="28"/>
          <w:u w:val="single"/>
        </w:rPr>
      </w:pPr>
      <w:r>
        <w:rPr>
          <w:rFonts w:ascii="Times New Roman" w:hAnsi="Times New Roman" w:cs="Times New Roman"/>
          <w:b/>
          <w:sz w:val="28"/>
          <w:u w:val="single"/>
        </w:rPr>
        <w:br w:type="page"/>
      </w:r>
    </w:p>
    <w:p w:rsidR="00014B0E" w:rsidRPr="00226498" w:rsidRDefault="00014B0E" w:rsidP="00226498">
      <w:pPr>
        <w:jc w:val="both"/>
        <w:rPr>
          <w:rFonts w:ascii="Times New Roman" w:hAnsi="Times New Roman" w:cs="Times New Roman"/>
          <w:b/>
          <w:u w:val="single"/>
        </w:rPr>
      </w:pPr>
      <w:r w:rsidRPr="00226498">
        <w:rPr>
          <w:rFonts w:ascii="Times New Roman" w:hAnsi="Times New Roman" w:cs="Times New Roman"/>
          <w:b/>
          <w:sz w:val="28"/>
          <w:u w:val="single"/>
        </w:rPr>
        <w:lastRenderedPageBreak/>
        <w:t xml:space="preserve">Letter of Transmittal       </w:t>
      </w:r>
    </w:p>
    <w:p w:rsidR="00014B0E" w:rsidRPr="00226498" w:rsidRDefault="00014B0E" w:rsidP="00226498">
      <w:pPr>
        <w:pStyle w:val="BodyText"/>
        <w:jc w:val="both"/>
      </w:pPr>
    </w:p>
    <w:p w:rsidR="00014B0E" w:rsidRPr="00226498" w:rsidRDefault="00817127" w:rsidP="00226498">
      <w:pPr>
        <w:pStyle w:val="BodyText"/>
        <w:jc w:val="both"/>
      </w:pPr>
      <w:r>
        <w:t>14</w:t>
      </w:r>
      <w:r w:rsidR="003C3365" w:rsidRPr="00226498">
        <w:rPr>
          <w:vertAlign w:val="superscript"/>
        </w:rPr>
        <w:t>th</w:t>
      </w:r>
      <w:r w:rsidR="003C3365" w:rsidRPr="00226498">
        <w:t xml:space="preserve"> February</w:t>
      </w:r>
      <w:r w:rsidR="00014B0E" w:rsidRPr="00226498">
        <w:t>, 2021</w:t>
      </w:r>
    </w:p>
    <w:p w:rsidR="00014B0E" w:rsidRPr="00226498" w:rsidRDefault="00014B0E" w:rsidP="00226498">
      <w:pPr>
        <w:pStyle w:val="BodyText"/>
        <w:jc w:val="both"/>
      </w:pPr>
    </w:p>
    <w:p w:rsidR="00014B0E" w:rsidRPr="00226498" w:rsidRDefault="00014B0E" w:rsidP="00226498">
      <w:pPr>
        <w:pStyle w:val="BodyText"/>
        <w:jc w:val="both"/>
      </w:pPr>
      <w:r w:rsidRPr="00226498">
        <w:t xml:space="preserve">Muhammad </w:t>
      </w:r>
      <w:proofErr w:type="spellStart"/>
      <w:r w:rsidRPr="00226498">
        <w:t>Hasan</w:t>
      </w:r>
      <w:proofErr w:type="spellEnd"/>
      <w:r w:rsidRPr="00226498">
        <w:t xml:space="preserve"> Al-</w:t>
      </w:r>
      <w:proofErr w:type="spellStart"/>
      <w:r w:rsidRPr="00226498">
        <w:t>Mamun</w:t>
      </w:r>
      <w:proofErr w:type="spellEnd"/>
      <w:r w:rsidRPr="00226498">
        <w:t>,</w:t>
      </w:r>
    </w:p>
    <w:p w:rsidR="00014B0E" w:rsidRPr="00226498" w:rsidRDefault="00014B0E" w:rsidP="00226498">
      <w:pPr>
        <w:pStyle w:val="BodyText"/>
        <w:jc w:val="both"/>
      </w:pPr>
      <w:r w:rsidRPr="00226498">
        <w:t>Assistant Professor,</w:t>
      </w:r>
    </w:p>
    <w:p w:rsidR="00014B0E" w:rsidRPr="00226498" w:rsidRDefault="00014B0E" w:rsidP="00226498">
      <w:pPr>
        <w:pStyle w:val="BodyText"/>
        <w:jc w:val="both"/>
      </w:pPr>
      <w:r w:rsidRPr="00226498">
        <w:t>School of Business Economics,</w:t>
      </w:r>
    </w:p>
    <w:p w:rsidR="00014B0E" w:rsidRPr="00226498" w:rsidRDefault="00014B0E" w:rsidP="00226498">
      <w:pPr>
        <w:pStyle w:val="BodyText"/>
        <w:jc w:val="both"/>
      </w:pPr>
      <w:proofErr w:type="gramStart"/>
      <w:r w:rsidRPr="00226498">
        <w:t>United International University.</w:t>
      </w:r>
      <w:proofErr w:type="gramEnd"/>
    </w:p>
    <w:p w:rsidR="00014B0E" w:rsidRPr="00226498" w:rsidRDefault="00014B0E" w:rsidP="00226498">
      <w:pPr>
        <w:pStyle w:val="BodyText"/>
        <w:jc w:val="both"/>
      </w:pPr>
    </w:p>
    <w:p w:rsidR="00014B0E" w:rsidRPr="00226498" w:rsidRDefault="00014B0E" w:rsidP="00226498">
      <w:pPr>
        <w:pStyle w:val="BodyText"/>
        <w:jc w:val="both"/>
        <w:rPr>
          <w:u w:val="single"/>
        </w:rPr>
      </w:pPr>
      <w:r w:rsidRPr="00226498">
        <w:rPr>
          <w:b/>
        </w:rPr>
        <w:t>Subject</w:t>
      </w:r>
      <w:r w:rsidRPr="00226498">
        <w:t xml:space="preserve">: </w:t>
      </w:r>
      <w:r w:rsidRPr="00226498">
        <w:rPr>
          <w:u w:val="single"/>
        </w:rPr>
        <w:t>Submission of internship report.</w:t>
      </w:r>
    </w:p>
    <w:p w:rsidR="00014B0E" w:rsidRPr="00226498" w:rsidRDefault="00014B0E" w:rsidP="00226498">
      <w:pPr>
        <w:pStyle w:val="BodyText"/>
        <w:jc w:val="both"/>
      </w:pPr>
    </w:p>
    <w:p w:rsidR="00014B0E" w:rsidRPr="00226498" w:rsidRDefault="00014B0E" w:rsidP="00226498">
      <w:pPr>
        <w:pStyle w:val="BodyText"/>
        <w:jc w:val="both"/>
      </w:pPr>
      <w:r w:rsidRPr="00226498">
        <w:t>Dear Sir,</w:t>
      </w:r>
    </w:p>
    <w:p w:rsidR="00014B0E" w:rsidRPr="00226498" w:rsidRDefault="00014B0E" w:rsidP="00226498">
      <w:pPr>
        <w:pStyle w:val="BodyText"/>
        <w:jc w:val="both"/>
      </w:pPr>
    </w:p>
    <w:p w:rsidR="00014B0E" w:rsidRPr="00226498" w:rsidRDefault="00014B0E" w:rsidP="00226498">
      <w:pPr>
        <w:pStyle w:val="BodyText"/>
        <w:jc w:val="both"/>
      </w:pPr>
      <w:r w:rsidRPr="00226498">
        <w:t xml:space="preserve">This is to inform you that I, </w:t>
      </w:r>
      <w:proofErr w:type="spellStart"/>
      <w:r w:rsidRPr="00226498">
        <w:t>Tasnia</w:t>
      </w:r>
      <w:proofErr w:type="spellEnd"/>
      <w:r w:rsidRPr="00226498">
        <w:t xml:space="preserve"> </w:t>
      </w:r>
      <w:proofErr w:type="spellStart"/>
      <w:r w:rsidRPr="00226498">
        <w:t>Taher</w:t>
      </w:r>
      <w:proofErr w:type="spellEnd"/>
      <w:r w:rsidRPr="00226498">
        <w:t xml:space="preserve"> </w:t>
      </w:r>
      <w:proofErr w:type="spellStart"/>
      <w:r w:rsidRPr="00226498">
        <w:t>Riya</w:t>
      </w:r>
      <w:proofErr w:type="spellEnd"/>
      <w:r w:rsidRPr="00226498">
        <w:t xml:space="preserve">, a student of the Business School of United International University, have, under your supervision, completed my three months Internship Program at </w:t>
      </w:r>
      <w:proofErr w:type="spellStart"/>
      <w:r w:rsidRPr="00226498">
        <w:t>Meghna</w:t>
      </w:r>
      <w:proofErr w:type="spellEnd"/>
      <w:r w:rsidRPr="00226498">
        <w:t xml:space="preserve"> bank Limited. I am pleased to submit my report on Evaluation of </w:t>
      </w:r>
      <w:r w:rsidR="00817127" w:rsidRPr="00226498">
        <w:t>Customer</w:t>
      </w:r>
      <w:r w:rsidRPr="00226498">
        <w:t>-</w:t>
      </w:r>
      <w:r w:rsidR="00817127" w:rsidRPr="00226498">
        <w:t xml:space="preserve">Perceived Service Quality </w:t>
      </w:r>
      <w:r w:rsidRPr="00226498">
        <w:t>of MGBL that you have assigned to me. I have conducted a comprehensive study on the assigned task, and thoroughly analyzed</w:t>
      </w:r>
      <w:r w:rsidR="00817127">
        <w:t xml:space="preserve"> the collected and available data</w:t>
      </w:r>
      <w:r w:rsidRPr="00226498">
        <w:t xml:space="preserve">, finally prepared this report for my Internship Report. I hope that you will take any </w:t>
      </w:r>
      <w:r w:rsidR="00817127">
        <w:t xml:space="preserve">unintentional </w:t>
      </w:r>
      <w:r w:rsidRPr="00226498">
        <w:t xml:space="preserve">mistake with kind consideration. Your acceptance and any type of appreciation would surely inspire me. </w:t>
      </w:r>
      <w:r w:rsidR="00817127">
        <w:t>I will ready to provide answer to any question that may arise in your mind.</w:t>
      </w:r>
      <w:r w:rsidRPr="00226498">
        <w:t xml:space="preserve"> </w:t>
      </w:r>
    </w:p>
    <w:p w:rsidR="00014B0E" w:rsidRPr="00226498" w:rsidRDefault="00014B0E" w:rsidP="00226498">
      <w:pPr>
        <w:pStyle w:val="BodyText"/>
        <w:jc w:val="both"/>
      </w:pPr>
    </w:p>
    <w:p w:rsidR="00014B0E" w:rsidRPr="00226498" w:rsidRDefault="00014B0E" w:rsidP="00226498">
      <w:pPr>
        <w:pStyle w:val="BodyText"/>
        <w:jc w:val="both"/>
      </w:pPr>
      <w:r w:rsidRPr="00226498">
        <w:t>Yours Sincerely</w:t>
      </w:r>
    </w:p>
    <w:p w:rsidR="00014B0E" w:rsidRPr="00226498" w:rsidRDefault="00014B0E" w:rsidP="00226498">
      <w:pPr>
        <w:pStyle w:val="BodyText"/>
        <w:jc w:val="both"/>
      </w:pPr>
    </w:p>
    <w:p w:rsidR="00014B0E" w:rsidRPr="00226498" w:rsidRDefault="00014B0E" w:rsidP="00226498">
      <w:pPr>
        <w:pStyle w:val="BodyText"/>
        <w:jc w:val="both"/>
      </w:pPr>
      <w:proofErr w:type="spellStart"/>
      <w:r w:rsidRPr="00226498">
        <w:t>Tasnia</w:t>
      </w:r>
      <w:proofErr w:type="spellEnd"/>
      <w:r w:rsidRPr="00226498">
        <w:t xml:space="preserve"> </w:t>
      </w:r>
      <w:proofErr w:type="spellStart"/>
      <w:r w:rsidRPr="00226498">
        <w:t>Taher</w:t>
      </w:r>
      <w:proofErr w:type="spellEnd"/>
      <w:r w:rsidRPr="00226498">
        <w:t xml:space="preserve"> </w:t>
      </w:r>
      <w:proofErr w:type="spellStart"/>
      <w:r w:rsidRPr="00226498">
        <w:t>Riya</w:t>
      </w:r>
      <w:proofErr w:type="spellEnd"/>
    </w:p>
    <w:p w:rsidR="00817127" w:rsidRDefault="00817127" w:rsidP="00226498">
      <w:pPr>
        <w:pStyle w:val="BodyText"/>
        <w:jc w:val="both"/>
      </w:pPr>
      <w:r>
        <w:t>BBA Program</w:t>
      </w:r>
    </w:p>
    <w:p w:rsidR="00014B0E" w:rsidRDefault="001F70B5" w:rsidP="00226498">
      <w:pPr>
        <w:pStyle w:val="BodyText"/>
        <w:jc w:val="both"/>
      </w:pPr>
      <w:r>
        <w:t>ID Number- 111 152 013</w:t>
      </w:r>
    </w:p>
    <w:p w:rsidR="001F70B5" w:rsidRDefault="001F70B5" w:rsidP="00226498">
      <w:pPr>
        <w:pStyle w:val="BodyText"/>
        <w:jc w:val="both"/>
      </w:pPr>
      <w:r>
        <w:t>School of Business and Economics</w:t>
      </w:r>
    </w:p>
    <w:p w:rsidR="001F70B5" w:rsidRPr="00226498" w:rsidRDefault="001F70B5" w:rsidP="00226498">
      <w:pPr>
        <w:pStyle w:val="BodyText"/>
        <w:jc w:val="both"/>
      </w:pPr>
      <w:r>
        <w:t>United International University</w:t>
      </w:r>
    </w:p>
    <w:p w:rsidR="005F62CB" w:rsidRPr="00226498" w:rsidRDefault="005F62CB" w:rsidP="00226498">
      <w:pPr>
        <w:jc w:val="both"/>
        <w:rPr>
          <w:rFonts w:ascii="Times New Roman" w:hAnsi="Times New Roman" w:cs="Times New Roman"/>
          <w:sz w:val="24"/>
          <w:szCs w:val="24"/>
        </w:rPr>
      </w:pPr>
    </w:p>
    <w:p w:rsidR="005F62CB" w:rsidRPr="00226498" w:rsidRDefault="005F62CB" w:rsidP="00226498">
      <w:pPr>
        <w:jc w:val="both"/>
        <w:rPr>
          <w:rFonts w:ascii="Times New Roman" w:hAnsi="Times New Roman" w:cs="Times New Roman"/>
          <w:sz w:val="24"/>
          <w:szCs w:val="24"/>
        </w:rPr>
      </w:pPr>
    </w:p>
    <w:p w:rsidR="005F62CB" w:rsidRPr="00226498" w:rsidRDefault="005F62CB" w:rsidP="00226498">
      <w:pPr>
        <w:jc w:val="both"/>
        <w:rPr>
          <w:rFonts w:ascii="Times New Roman" w:hAnsi="Times New Roman" w:cs="Times New Roman"/>
          <w:sz w:val="24"/>
          <w:szCs w:val="24"/>
        </w:rPr>
      </w:pPr>
    </w:p>
    <w:p w:rsidR="005F62CB" w:rsidRPr="00226498" w:rsidRDefault="005F62CB" w:rsidP="00226498">
      <w:pPr>
        <w:jc w:val="both"/>
        <w:rPr>
          <w:rFonts w:ascii="Times New Roman" w:hAnsi="Times New Roman" w:cs="Times New Roman"/>
          <w:sz w:val="24"/>
          <w:szCs w:val="24"/>
        </w:rPr>
      </w:pPr>
    </w:p>
    <w:p w:rsidR="005F62CB" w:rsidRPr="00226498" w:rsidRDefault="005F62CB" w:rsidP="00226498">
      <w:pPr>
        <w:jc w:val="both"/>
        <w:rPr>
          <w:rFonts w:ascii="Times New Roman" w:hAnsi="Times New Roman" w:cs="Times New Roman"/>
          <w:sz w:val="24"/>
          <w:szCs w:val="24"/>
        </w:rPr>
      </w:pPr>
    </w:p>
    <w:p w:rsidR="005F62CB" w:rsidRPr="00226498" w:rsidRDefault="005F62CB" w:rsidP="00226498">
      <w:pPr>
        <w:jc w:val="both"/>
        <w:rPr>
          <w:rFonts w:ascii="Times New Roman" w:hAnsi="Times New Roman" w:cs="Times New Roman"/>
          <w:sz w:val="24"/>
          <w:szCs w:val="24"/>
        </w:rPr>
      </w:pPr>
    </w:p>
    <w:p w:rsidR="005C054A" w:rsidRPr="00226498" w:rsidRDefault="005C054A" w:rsidP="00226498">
      <w:pPr>
        <w:jc w:val="both"/>
        <w:rPr>
          <w:rFonts w:ascii="Times New Roman" w:hAnsi="Times New Roman" w:cs="Times New Roman"/>
          <w:sz w:val="24"/>
          <w:szCs w:val="24"/>
        </w:rPr>
      </w:pPr>
    </w:p>
    <w:p w:rsidR="0061378B" w:rsidRPr="00226498" w:rsidRDefault="0061378B" w:rsidP="00226498">
      <w:pPr>
        <w:jc w:val="both"/>
        <w:rPr>
          <w:rFonts w:ascii="Times New Roman" w:hAnsi="Times New Roman" w:cs="Times New Roman"/>
          <w:b/>
          <w:sz w:val="28"/>
          <w:u w:val="single"/>
        </w:rPr>
      </w:pPr>
    </w:p>
    <w:p w:rsidR="0061378B" w:rsidRPr="00226498" w:rsidRDefault="0061378B" w:rsidP="00226498">
      <w:pPr>
        <w:jc w:val="both"/>
        <w:rPr>
          <w:rFonts w:ascii="Times New Roman" w:hAnsi="Times New Roman" w:cs="Times New Roman"/>
          <w:b/>
          <w:sz w:val="28"/>
          <w:u w:val="single"/>
        </w:rPr>
      </w:pPr>
    </w:p>
    <w:p w:rsidR="00433F5A" w:rsidRPr="00C73E3B" w:rsidRDefault="00433F5A" w:rsidP="002E21A1">
      <w:pPr>
        <w:jc w:val="center"/>
        <w:rPr>
          <w:rFonts w:ascii="Times New Roman" w:eastAsiaTheme="minorHAnsi" w:hAnsi="Times New Roman" w:cs="Times New Roman"/>
          <w:b/>
          <w:sz w:val="32"/>
          <w:szCs w:val="24"/>
        </w:rPr>
      </w:pPr>
      <w:r w:rsidRPr="00C73E3B">
        <w:rPr>
          <w:rFonts w:ascii="Times New Roman" w:hAnsi="Times New Roman" w:cs="Times New Roman"/>
          <w:b/>
          <w:sz w:val="28"/>
        </w:rPr>
        <w:t>Executive Summary</w:t>
      </w:r>
    </w:p>
    <w:p w:rsidR="002E21A1" w:rsidRDefault="002E21A1" w:rsidP="00226498">
      <w:pPr>
        <w:pStyle w:val="Default"/>
        <w:spacing w:after="100"/>
        <w:jc w:val="both"/>
      </w:pPr>
    </w:p>
    <w:p w:rsidR="00625F3D" w:rsidRPr="00226498" w:rsidRDefault="00433F5A" w:rsidP="00226498">
      <w:pPr>
        <w:pStyle w:val="Default"/>
        <w:spacing w:after="100"/>
        <w:jc w:val="both"/>
      </w:pPr>
      <w:r w:rsidRPr="00226498">
        <w:t xml:space="preserve">With the clear mission to provide efficient banking services and to contribute socio-economic development of the country, </w:t>
      </w:r>
      <w:proofErr w:type="spellStart"/>
      <w:r w:rsidRPr="00226498">
        <w:t>Meghna</w:t>
      </w:r>
      <w:proofErr w:type="spellEnd"/>
      <w:r w:rsidRPr="00226498">
        <w:t xml:space="preserve"> Bank Ltd emerged as a new commercial bank and inaugurated its operation on 21</w:t>
      </w:r>
      <w:r w:rsidRPr="00226498">
        <w:rPr>
          <w:vertAlign w:val="superscript"/>
        </w:rPr>
        <w:t>st</w:t>
      </w:r>
      <w:r w:rsidR="002C38F0">
        <w:t xml:space="preserve"> April, 2013. The bank currently has</w:t>
      </w:r>
      <w:r w:rsidRPr="00226498">
        <w:t xml:space="preserve"> 4</w:t>
      </w:r>
      <w:r w:rsidR="00895540">
        <w:t xml:space="preserve">6 branches all over the </w:t>
      </w:r>
      <w:proofErr w:type="spellStart"/>
      <w:r w:rsidR="00895540">
        <w:t>country</w:t>
      </w:r>
      <w:r w:rsidR="002C38F0">
        <w:t>until</w:t>
      </w:r>
      <w:proofErr w:type="spellEnd"/>
      <w:r w:rsidRPr="00226498">
        <w:t xml:space="preserve"> 2021. The sponsors of the bank have a long heritage of trade, commerce and industry</w:t>
      </w:r>
      <w:r w:rsidR="002C38F0">
        <w:t xml:space="preserve"> experiences</w:t>
      </w:r>
      <w:r w:rsidRPr="00226498">
        <w:t>. They are highly regarded for their entrepr</w:t>
      </w:r>
      <w:r w:rsidR="00625F3D" w:rsidRPr="00226498">
        <w:t>eneurial competence.</w:t>
      </w:r>
    </w:p>
    <w:p w:rsidR="002C38F0" w:rsidRDefault="00433F5A" w:rsidP="00226498">
      <w:pPr>
        <w:pStyle w:val="Default"/>
        <w:spacing w:after="100"/>
        <w:jc w:val="both"/>
      </w:pPr>
      <w:r w:rsidRPr="00226498">
        <w:t xml:space="preserve">This report is </w:t>
      </w:r>
      <w:r w:rsidR="002C38F0">
        <w:t xml:space="preserve">prepared on the </w:t>
      </w:r>
      <w:r w:rsidRPr="00226498">
        <w:t xml:space="preserve">basis on </w:t>
      </w:r>
      <w:r w:rsidR="002C38F0">
        <w:t>my 12 weeks practical experience in</w:t>
      </w:r>
      <w:r w:rsidRPr="00226498">
        <w:t xml:space="preserve"> </w:t>
      </w:r>
      <w:proofErr w:type="spellStart"/>
      <w:r w:rsidR="003C3365" w:rsidRPr="00226498">
        <w:t>Meghna</w:t>
      </w:r>
      <w:proofErr w:type="spellEnd"/>
      <w:r w:rsidRPr="00226498">
        <w:t xml:space="preserve"> Bank Li</w:t>
      </w:r>
      <w:r w:rsidR="002C38F0">
        <w:t xml:space="preserve">mited, </w:t>
      </w:r>
      <w:proofErr w:type="spellStart"/>
      <w:r w:rsidR="002C38F0">
        <w:t>Dhanmondi</w:t>
      </w:r>
      <w:proofErr w:type="spellEnd"/>
      <w:r w:rsidR="002C38F0">
        <w:t xml:space="preserve"> Branch, </w:t>
      </w:r>
      <w:proofErr w:type="gramStart"/>
      <w:r w:rsidR="002C38F0">
        <w:t>Dhaka</w:t>
      </w:r>
      <w:proofErr w:type="gramEnd"/>
      <w:r w:rsidR="002C38F0">
        <w:t xml:space="preserve">. The study intended to evaluate the customer-perceived service quality of the aforementioned bank. First of all, I have made a qualitative evaluation of the service quality provided by the bank on the basis of my observations in those 12 weeks. </w:t>
      </w:r>
      <w:r w:rsidR="00625F3D" w:rsidRPr="00226498">
        <w:t xml:space="preserve"> </w:t>
      </w:r>
      <w:r w:rsidR="002C38F0">
        <w:t>Later, I have conducted a survey for the purpose of measuring the various aspects of customer-perceived service quality</w:t>
      </w:r>
      <w:r w:rsidR="009C459D">
        <w:t>, such as assurance, reliability, tangibility, empathy etc.</w:t>
      </w:r>
      <w:r w:rsidR="00895540">
        <w:t xml:space="preserve"> One of critical research objective was to evaluate the impact of various dimensions of customer-perceived service quality on customer loyalty and overall customer satisfaction.</w:t>
      </w:r>
      <w:r w:rsidR="002C38F0">
        <w:t xml:space="preserve"> </w:t>
      </w:r>
      <w:r w:rsidR="002E21A1">
        <w:t xml:space="preserve"> So the key constructs measured here include all the previously mentioned dimensions of service quality, customer loyalty, and overall customer satisfaction.</w:t>
      </w:r>
    </w:p>
    <w:p w:rsidR="00895540" w:rsidRDefault="00895540" w:rsidP="00895540">
      <w:pPr>
        <w:spacing w:line="240" w:lineRule="auto"/>
        <w:contextualSpacing/>
        <w:jc w:val="both"/>
        <w:rPr>
          <w:rFonts w:ascii="Times New Roman" w:hAnsi="Times New Roman" w:cs="Times New Roman"/>
          <w:sz w:val="24"/>
        </w:rPr>
      </w:pPr>
      <w:r w:rsidRPr="00895540">
        <w:rPr>
          <w:rFonts w:ascii="Times New Roman" w:hAnsi="Times New Roman" w:cs="Times New Roman"/>
          <w:sz w:val="24"/>
        </w:rPr>
        <w:t xml:space="preserve">Here all the constructs seemed to be measured with good reliability since </w:t>
      </w:r>
      <w:proofErr w:type="spellStart"/>
      <w:r w:rsidRPr="00895540">
        <w:rPr>
          <w:rFonts w:ascii="Times New Roman" w:hAnsi="Times New Roman" w:cs="Times New Roman"/>
          <w:sz w:val="24"/>
        </w:rPr>
        <w:t>Cronbach’s</w:t>
      </w:r>
      <w:proofErr w:type="spellEnd"/>
      <w:r w:rsidRPr="00895540">
        <w:rPr>
          <w:rFonts w:ascii="Times New Roman" w:hAnsi="Times New Roman" w:cs="Times New Roman"/>
          <w:sz w:val="24"/>
        </w:rPr>
        <w:t xml:space="preserve"> Alpha for each of the constructs was greater than .70.  It was found that all the facets of customer-perceived service quality have a strong correlation with both overall customer satisfaction and customer loyalty as expected.  It was also found that among all the facets of customer-perceived service quality, reliability and tangibility aspects of service quality have statistically significant contribution to the changes in customer loyalty and overall customer satisfaction.   </w:t>
      </w:r>
    </w:p>
    <w:p w:rsidR="002E21A1" w:rsidRDefault="002E21A1" w:rsidP="00895540">
      <w:pPr>
        <w:spacing w:line="240" w:lineRule="auto"/>
        <w:contextualSpacing/>
        <w:jc w:val="both"/>
        <w:rPr>
          <w:rFonts w:ascii="Times New Roman" w:hAnsi="Times New Roman" w:cs="Times New Roman"/>
          <w:sz w:val="24"/>
        </w:rPr>
      </w:pPr>
    </w:p>
    <w:p w:rsidR="002E21A1" w:rsidRPr="00895540" w:rsidRDefault="002E21A1" w:rsidP="00895540">
      <w:pPr>
        <w:spacing w:line="240" w:lineRule="auto"/>
        <w:contextualSpacing/>
        <w:jc w:val="both"/>
        <w:rPr>
          <w:rFonts w:ascii="Times New Roman" w:hAnsi="Times New Roman" w:cs="Times New Roman"/>
          <w:sz w:val="24"/>
        </w:rPr>
      </w:pPr>
      <w:r w:rsidRPr="00ED73D4">
        <w:rPr>
          <w:rFonts w:ascii="Times New Roman" w:hAnsi="Times New Roman" w:cs="Times New Roman"/>
          <w:b/>
          <w:sz w:val="24"/>
        </w:rPr>
        <w:t>Key Words:</w:t>
      </w:r>
      <w:r>
        <w:rPr>
          <w:rFonts w:ascii="Times New Roman" w:hAnsi="Times New Roman" w:cs="Times New Roman"/>
          <w:sz w:val="24"/>
        </w:rPr>
        <w:t xml:space="preserve"> Service Quality, Banking Services</w:t>
      </w:r>
    </w:p>
    <w:p w:rsidR="00433F5A" w:rsidRPr="00226498" w:rsidRDefault="00433F5A" w:rsidP="00226498">
      <w:pPr>
        <w:pStyle w:val="Default"/>
        <w:spacing w:after="100"/>
        <w:jc w:val="both"/>
      </w:pPr>
    </w:p>
    <w:p w:rsidR="005F62CB" w:rsidRPr="00226498" w:rsidRDefault="005F62CB" w:rsidP="00226498">
      <w:pPr>
        <w:jc w:val="both"/>
        <w:rPr>
          <w:rFonts w:ascii="Times New Roman" w:hAnsi="Times New Roman" w:cs="Times New Roman"/>
          <w:sz w:val="24"/>
          <w:szCs w:val="24"/>
        </w:rPr>
      </w:pPr>
    </w:p>
    <w:p w:rsidR="005F62CB" w:rsidRPr="00226498" w:rsidRDefault="005F62CB" w:rsidP="00226498">
      <w:pPr>
        <w:jc w:val="both"/>
        <w:rPr>
          <w:rFonts w:ascii="Times New Roman" w:hAnsi="Times New Roman" w:cs="Times New Roman"/>
          <w:sz w:val="24"/>
          <w:szCs w:val="24"/>
        </w:rPr>
      </w:pPr>
    </w:p>
    <w:p w:rsidR="005F62CB" w:rsidRPr="00226498" w:rsidRDefault="005F62CB" w:rsidP="00226498">
      <w:pPr>
        <w:jc w:val="both"/>
        <w:rPr>
          <w:rFonts w:ascii="Times New Roman" w:hAnsi="Times New Roman" w:cs="Times New Roman"/>
          <w:sz w:val="24"/>
          <w:szCs w:val="24"/>
        </w:rPr>
      </w:pPr>
    </w:p>
    <w:p w:rsidR="00630B75" w:rsidRPr="00226498" w:rsidRDefault="00630B75" w:rsidP="00226498">
      <w:pPr>
        <w:jc w:val="both"/>
        <w:rPr>
          <w:rFonts w:ascii="Times New Roman" w:hAnsi="Times New Roman" w:cs="Times New Roman"/>
          <w:b/>
          <w:sz w:val="36"/>
          <w:u w:val="single"/>
        </w:rPr>
      </w:pPr>
      <w:bookmarkStart w:id="1" w:name="EXECUTIVE_SUMMARY"/>
      <w:bookmarkStart w:id="2" w:name="_bookmark2"/>
      <w:bookmarkEnd w:id="1"/>
      <w:bookmarkEnd w:id="2"/>
    </w:p>
    <w:p w:rsidR="00F4152A" w:rsidRPr="00226498" w:rsidRDefault="00F4152A" w:rsidP="00226498">
      <w:pPr>
        <w:ind w:firstLine="720"/>
        <w:jc w:val="both"/>
        <w:rPr>
          <w:rFonts w:ascii="Times New Roman" w:hAnsi="Times New Roman" w:cs="Times New Roman"/>
          <w:b/>
          <w:sz w:val="36"/>
          <w:u w:val="single"/>
        </w:rPr>
      </w:pPr>
    </w:p>
    <w:p w:rsidR="00C109B4" w:rsidRPr="00226498" w:rsidRDefault="00C109B4" w:rsidP="00226498">
      <w:pPr>
        <w:ind w:firstLine="720"/>
        <w:jc w:val="both"/>
        <w:rPr>
          <w:rFonts w:ascii="Times New Roman" w:hAnsi="Times New Roman" w:cs="Times New Roman"/>
          <w:b/>
          <w:sz w:val="36"/>
          <w:u w:val="single"/>
        </w:rPr>
      </w:pPr>
    </w:p>
    <w:p w:rsidR="00C109B4" w:rsidRPr="00226498" w:rsidRDefault="00C109B4" w:rsidP="00226498">
      <w:pPr>
        <w:ind w:firstLine="720"/>
        <w:jc w:val="both"/>
        <w:rPr>
          <w:rFonts w:ascii="Times New Roman" w:hAnsi="Times New Roman" w:cs="Times New Roman"/>
          <w:b/>
          <w:sz w:val="36"/>
          <w:u w:val="single"/>
        </w:rPr>
      </w:pPr>
    </w:p>
    <w:sdt>
      <w:sdtPr>
        <w:rPr>
          <w:rFonts w:ascii="Times New Roman" w:eastAsiaTheme="minorEastAsia" w:hAnsi="Times New Roman" w:cs="Times New Roman"/>
          <w:b w:val="0"/>
          <w:bCs w:val="0"/>
          <w:color w:val="auto"/>
          <w:sz w:val="22"/>
          <w:szCs w:val="22"/>
        </w:rPr>
        <w:id w:val="-225682509"/>
        <w:docPartObj>
          <w:docPartGallery w:val="Table of Contents"/>
          <w:docPartUnique/>
        </w:docPartObj>
      </w:sdtPr>
      <w:sdtEndPr>
        <w:rPr>
          <w:noProof/>
        </w:rPr>
      </w:sdtEndPr>
      <w:sdtContent>
        <w:p w:rsidR="00C109B4" w:rsidRPr="00226498" w:rsidRDefault="00C109B4" w:rsidP="00226498">
          <w:pPr>
            <w:pStyle w:val="TOCHeading"/>
            <w:jc w:val="both"/>
            <w:rPr>
              <w:rFonts w:ascii="Times New Roman" w:hAnsi="Times New Roman" w:cs="Times New Roman"/>
            </w:rPr>
          </w:pPr>
          <w:r w:rsidRPr="00226498">
            <w:rPr>
              <w:rFonts w:ascii="Times New Roman" w:hAnsi="Times New Roman" w:cs="Times New Roman"/>
            </w:rPr>
            <w:t>Table of Contents</w:t>
          </w:r>
        </w:p>
        <w:p w:rsidR="0061378B" w:rsidRPr="00226498" w:rsidRDefault="000B0F3B" w:rsidP="00226498">
          <w:pPr>
            <w:pStyle w:val="TOC1"/>
            <w:tabs>
              <w:tab w:val="right" w:leader="dot" w:pos="9350"/>
            </w:tabs>
            <w:jc w:val="both"/>
            <w:rPr>
              <w:rFonts w:ascii="Times New Roman" w:hAnsi="Times New Roman" w:cs="Times New Roman"/>
              <w:noProof/>
            </w:rPr>
          </w:pPr>
          <w:r w:rsidRPr="00226498">
            <w:rPr>
              <w:rFonts w:ascii="Times New Roman" w:hAnsi="Times New Roman" w:cs="Times New Roman"/>
            </w:rPr>
            <w:fldChar w:fldCharType="begin"/>
          </w:r>
          <w:r w:rsidR="00C109B4" w:rsidRPr="00226498">
            <w:rPr>
              <w:rFonts w:ascii="Times New Roman" w:hAnsi="Times New Roman" w:cs="Times New Roman"/>
            </w:rPr>
            <w:instrText xml:space="preserve"> TOC \o "1-3" \h \z \u </w:instrText>
          </w:r>
          <w:r w:rsidRPr="00226498">
            <w:rPr>
              <w:rFonts w:ascii="Times New Roman" w:hAnsi="Times New Roman" w:cs="Times New Roman"/>
            </w:rPr>
            <w:fldChar w:fldCharType="separate"/>
          </w:r>
          <w:hyperlink w:anchor="_Toc63846212" w:history="1">
            <w:r w:rsidR="0061378B" w:rsidRPr="00226498">
              <w:rPr>
                <w:rStyle w:val="Hyperlink"/>
                <w:rFonts w:ascii="Times New Roman" w:hAnsi="Times New Roman" w:cs="Times New Roman"/>
                <w:noProof/>
              </w:rPr>
              <w:t>Introduction</w:t>
            </w:r>
            <w:r w:rsidR="0061378B" w:rsidRPr="00226498">
              <w:rPr>
                <w:rFonts w:ascii="Times New Roman" w:hAnsi="Times New Roman" w:cs="Times New Roman"/>
                <w:noProof/>
                <w:webHidden/>
              </w:rPr>
              <w:tab/>
            </w:r>
            <w:r w:rsidRPr="00226498">
              <w:rPr>
                <w:rFonts w:ascii="Times New Roman" w:hAnsi="Times New Roman" w:cs="Times New Roman"/>
                <w:noProof/>
                <w:webHidden/>
              </w:rPr>
              <w:fldChar w:fldCharType="begin"/>
            </w:r>
            <w:r w:rsidR="0061378B" w:rsidRPr="00226498">
              <w:rPr>
                <w:rFonts w:ascii="Times New Roman" w:hAnsi="Times New Roman" w:cs="Times New Roman"/>
                <w:noProof/>
                <w:webHidden/>
              </w:rPr>
              <w:instrText xml:space="preserve"> PAGEREF _Toc63846212 \h </w:instrText>
            </w:r>
            <w:r w:rsidRPr="00226498">
              <w:rPr>
                <w:rFonts w:ascii="Times New Roman" w:hAnsi="Times New Roman" w:cs="Times New Roman"/>
                <w:noProof/>
                <w:webHidden/>
              </w:rPr>
            </w:r>
            <w:r w:rsidRPr="00226498">
              <w:rPr>
                <w:rFonts w:ascii="Times New Roman" w:hAnsi="Times New Roman" w:cs="Times New Roman"/>
                <w:noProof/>
                <w:webHidden/>
              </w:rPr>
              <w:fldChar w:fldCharType="separate"/>
            </w:r>
            <w:r w:rsidR="0061378B" w:rsidRPr="00226498">
              <w:rPr>
                <w:rFonts w:ascii="Times New Roman" w:hAnsi="Times New Roman" w:cs="Times New Roman"/>
                <w:noProof/>
                <w:webHidden/>
              </w:rPr>
              <w:t>1</w:t>
            </w:r>
            <w:r w:rsidRPr="00226498">
              <w:rPr>
                <w:rFonts w:ascii="Times New Roman" w:hAnsi="Times New Roman" w:cs="Times New Roman"/>
                <w:noProof/>
                <w:webHidden/>
              </w:rPr>
              <w:fldChar w:fldCharType="end"/>
            </w:r>
          </w:hyperlink>
        </w:p>
        <w:p w:rsidR="0061378B" w:rsidRPr="00226498" w:rsidRDefault="007511A1" w:rsidP="00226498">
          <w:pPr>
            <w:pStyle w:val="TOC1"/>
            <w:tabs>
              <w:tab w:val="right" w:leader="dot" w:pos="9350"/>
            </w:tabs>
            <w:jc w:val="both"/>
            <w:rPr>
              <w:rFonts w:ascii="Times New Roman" w:hAnsi="Times New Roman" w:cs="Times New Roman"/>
              <w:noProof/>
            </w:rPr>
          </w:pPr>
          <w:hyperlink w:anchor="_Toc63846213" w:history="1">
            <w:r w:rsidR="0061378B" w:rsidRPr="00226498">
              <w:rPr>
                <w:rStyle w:val="Hyperlink"/>
                <w:rFonts w:ascii="Times New Roman" w:hAnsi="Times New Roman" w:cs="Times New Roman"/>
                <w:noProof/>
              </w:rPr>
              <w:t>1.1 Introduction to the Topic in Hand</w:t>
            </w:r>
            <w:r w:rsidR="0061378B" w:rsidRPr="00226498">
              <w:rPr>
                <w:rFonts w:ascii="Times New Roman" w:hAnsi="Times New Roman" w:cs="Times New Roman"/>
                <w:noProof/>
                <w:webHidden/>
              </w:rPr>
              <w:tab/>
            </w:r>
            <w:r w:rsidR="000B0F3B" w:rsidRPr="00226498">
              <w:rPr>
                <w:rFonts w:ascii="Times New Roman" w:hAnsi="Times New Roman" w:cs="Times New Roman"/>
                <w:noProof/>
                <w:webHidden/>
              </w:rPr>
              <w:fldChar w:fldCharType="begin"/>
            </w:r>
            <w:r w:rsidR="0061378B" w:rsidRPr="00226498">
              <w:rPr>
                <w:rFonts w:ascii="Times New Roman" w:hAnsi="Times New Roman" w:cs="Times New Roman"/>
                <w:noProof/>
                <w:webHidden/>
              </w:rPr>
              <w:instrText xml:space="preserve"> PAGEREF _Toc63846213 \h </w:instrText>
            </w:r>
            <w:r w:rsidR="000B0F3B" w:rsidRPr="00226498">
              <w:rPr>
                <w:rFonts w:ascii="Times New Roman" w:hAnsi="Times New Roman" w:cs="Times New Roman"/>
                <w:noProof/>
                <w:webHidden/>
              </w:rPr>
            </w:r>
            <w:r w:rsidR="000B0F3B" w:rsidRPr="00226498">
              <w:rPr>
                <w:rFonts w:ascii="Times New Roman" w:hAnsi="Times New Roman" w:cs="Times New Roman"/>
                <w:noProof/>
                <w:webHidden/>
              </w:rPr>
              <w:fldChar w:fldCharType="separate"/>
            </w:r>
            <w:r w:rsidR="0061378B" w:rsidRPr="00226498">
              <w:rPr>
                <w:rFonts w:ascii="Times New Roman" w:hAnsi="Times New Roman" w:cs="Times New Roman"/>
                <w:noProof/>
                <w:webHidden/>
              </w:rPr>
              <w:t>2</w:t>
            </w:r>
            <w:r w:rsidR="000B0F3B" w:rsidRPr="00226498">
              <w:rPr>
                <w:rFonts w:ascii="Times New Roman" w:hAnsi="Times New Roman" w:cs="Times New Roman"/>
                <w:noProof/>
                <w:webHidden/>
              </w:rPr>
              <w:fldChar w:fldCharType="end"/>
            </w:r>
          </w:hyperlink>
        </w:p>
        <w:p w:rsidR="0061378B" w:rsidRPr="00226498" w:rsidRDefault="007511A1" w:rsidP="00226498">
          <w:pPr>
            <w:pStyle w:val="TOC1"/>
            <w:tabs>
              <w:tab w:val="right" w:leader="dot" w:pos="9350"/>
            </w:tabs>
            <w:jc w:val="both"/>
            <w:rPr>
              <w:rFonts w:ascii="Times New Roman" w:hAnsi="Times New Roman" w:cs="Times New Roman"/>
              <w:noProof/>
            </w:rPr>
          </w:pPr>
          <w:hyperlink w:anchor="_Toc63846214" w:history="1">
            <w:r w:rsidR="0061378B" w:rsidRPr="00226498">
              <w:rPr>
                <w:rStyle w:val="Hyperlink"/>
                <w:rFonts w:ascii="Times New Roman" w:hAnsi="Times New Roman" w:cs="Times New Roman"/>
                <w:noProof/>
              </w:rPr>
              <w:t>Service Quality:</w:t>
            </w:r>
            <w:r w:rsidR="0061378B" w:rsidRPr="00226498">
              <w:rPr>
                <w:rFonts w:ascii="Times New Roman" w:hAnsi="Times New Roman" w:cs="Times New Roman"/>
                <w:noProof/>
                <w:webHidden/>
              </w:rPr>
              <w:tab/>
            </w:r>
            <w:r w:rsidR="000B0F3B" w:rsidRPr="00226498">
              <w:rPr>
                <w:rFonts w:ascii="Times New Roman" w:hAnsi="Times New Roman" w:cs="Times New Roman"/>
                <w:noProof/>
                <w:webHidden/>
              </w:rPr>
              <w:fldChar w:fldCharType="begin"/>
            </w:r>
            <w:r w:rsidR="0061378B" w:rsidRPr="00226498">
              <w:rPr>
                <w:rFonts w:ascii="Times New Roman" w:hAnsi="Times New Roman" w:cs="Times New Roman"/>
                <w:noProof/>
                <w:webHidden/>
              </w:rPr>
              <w:instrText xml:space="preserve"> PAGEREF _Toc63846214 \h </w:instrText>
            </w:r>
            <w:r w:rsidR="000B0F3B" w:rsidRPr="00226498">
              <w:rPr>
                <w:rFonts w:ascii="Times New Roman" w:hAnsi="Times New Roman" w:cs="Times New Roman"/>
                <w:noProof/>
                <w:webHidden/>
              </w:rPr>
            </w:r>
            <w:r w:rsidR="000B0F3B" w:rsidRPr="00226498">
              <w:rPr>
                <w:rFonts w:ascii="Times New Roman" w:hAnsi="Times New Roman" w:cs="Times New Roman"/>
                <w:noProof/>
                <w:webHidden/>
              </w:rPr>
              <w:fldChar w:fldCharType="separate"/>
            </w:r>
            <w:r w:rsidR="0061378B" w:rsidRPr="00226498">
              <w:rPr>
                <w:rFonts w:ascii="Times New Roman" w:hAnsi="Times New Roman" w:cs="Times New Roman"/>
                <w:noProof/>
                <w:webHidden/>
              </w:rPr>
              <w:t>2</w:t>
            </w:r>
            <w:r w:rsidR="000B0F3B" w:rsidRPr="00226498">
              <w:rPr>
                <w:rFonts w:ascii="Times New Roman" w:hAnsi="Times New Roman" w:cs="Times New Roman"/>
                <w:noProof/>
                <w:webHidden/>
              </w:rPr>
              <w:fldChar w:fldCharType="end"/>
            </w:r>
          </w:hyperlink>
        </w:p>
        <w:p w:rsidR="0061378B" w:rsidRPr="00226498" w:rsidRDefault="007511A1" w:rsidP="00226498">
          <w:pPr>
            <w:pStyle w:val="TOC1"/>
            <w:tabs>
              <w:tab w:val="right" w:leader="dot" w:pos="9350"/>
            </w:tabs>
            <w:jc w:val="both"/>
            <w:rPr>
              <w:rFonts w:ascii="Times New Roman" w:hAnsi="Times New Roman" w:cs="Times New Roman"/>
              <w:noProof/>
            </w:rPr>
          </w:pPr>
          <w:hyperlink w:anchor="_Toc63846215" w:history="1">
            <w:r w:rsidR="0061378B" w:rsidRPr="00226498">
              <w:rPr>
                <w:rStyle w:val="Hyperlink"/>
                <w:rFonts w:ascii="Times New Roman" w:eastAsia="TimesNewRomanPSMT" w:hAnsi="Times New Roman" w:cs="Times New Roman"/>
                <w:noProof/>
              </w:rPr>
              <w:t>1.2 Introduction to the Organization</w:t>
            </w:r>
            <w:r w:rsidR="0061378B" w:rsidRPr="00226498">
              <w:rPr>
                <w:rFonts w:ascii="Times New Roman" w:hAnsi="Times New Roman" w:cs="Times New Roman"/>
                <w:noProof/>
                <w:webHidden/>
              </w:rPr>
              <w:tab/>
            </w:r>
            <w:r w:rsidR="000B0F3B" w:rsidRPr="00226498">
              <w:rPr>
                <w:rFonts w:ascii="Times New Roman" w:hAnsi="Times New Roman" w:cs="Times New Roman"/>
                <w:noProof/>
                <w:webHidden/>
              </w:rPr>
              <w:fldChar w:fldCharType="begin"/>
            </w:r>
            <w:r w:rsidR="0061378B" w:rsidRPr="00226498">
              <w:rPr>
                <w:rFonts w:ascii="Times New Roman" w:hAnsi="Times New Roman" w:cs="Times New Roman"/>
                <w:noProof/>
                <w:webHidden/>
              </w:rPr>
              <w:instrText xml:space="preserve"> PAGEREF _Toc63846215 \h </w:instrText>
            </w:r>
            <w:r w:rsidR="000B0F3B" w:rsidRPr="00226498">
              <w:rPr>
                <w:rFonts w:ascii="Times New Roman" w:hAnsi="Times New Roman" w:cs="Times New Roman"/>
                <w:noProof/>
                <w:webHidden/>
              </w:rPr>
            </w:r>
            <w:r w:rsidR="000B0F3B" w:rsidRPr="00226498">
              <w:rPr>
                <w:rFonts w:ascii="Times New Roman" w:hAnsi="Times New Roman" w:cs="Times New Roman"/>
                <w:noProof/>
                <w:webHidden/>
              </w:rPr>
              <w:fldChar w:fldCharType="separate"/>
            </w:r>
            <w:r w:rsidR="0061378B" w:rsidRPr="00226498">
              <w:rPr>
                <w:rFonts w:ascii="Times New Roman" w:hAnsi="Times New Roman" w:cs="Times New Roman"/>
                <w:noProof/>
                <w:webHidden/>
              </w:rPr>
              <w:t>3</w:t>
            </w:r>
            <w:r w:rsidR="000B0F3B" w:rsidRPr="00226498">
              <w:rPr>
                <w:rFonts w:ascii="Times New Roman" w:hAnsi="Times New Roman" w:cs="Times New Roman"/>
                <w:noProof/>
                <w:webHidden/>
              </w:rPr>
              <w:fldChar w:fldCharType="end"/>
            </w:r>
          </w:hyperlink>
        </w:p>
        <w:p w:rsidR="0061378B" w:rsidRPr="00226498" w:rsidRDefault="007511A1" w:rsidP="00226498">
          <w:pPr>
            <w:pStyle w:val="TOC2"/>
            <w:tabs>
              <w:tab w:val="right" w:leader="dot" w:pos="9350"/>
            </w:tabs>
            <w:jc w:val="both"/>
            <w:rPr>
              <w:rFonts w:ascii="Times New Roman" w:hAnsi="Times New Roman" w:cs="Times New Roman"/>
              <w:noProof/>
            </w:rPr>
          </w:pPr>
          <w:hyperlink w:anchor="_Toc63846216" w:history="1">
            <w:r w:rsidR="0061378B" w:rsidRPr="00226498">
              <w:rPr>
                <w:rStyle w:val="Hyperlink"/>
                <w:rFonts w:ascii="Times New Roman" w:eastAsia="TimesNewRomanPSMT" w:hAnsi="Times New Roman" w:cs="Times New Roman"/>
                <w:noProof/>
              </w:rPr>
              <w:t>Profile of MGBL</w:t>
            </w:r>
            <w:r w:rsidR="0061378B" w:rsidRPr="00226498">
              <w:rPr>
                <w:rFonts w:ascii="Times New Roman" w:hAnsi="Times New Roman" w:cs="Times New Roman"/>
                <w:noProof/>
                <w:webHidden/>
              </w:rPr>
              <w:tab/>
            </w:r>
            <w:r w:rsidR="000B0F3B" w:rsidRPr="00226498">
              <w:rPr>
                <w:rFonts w:ascii="Times New Roman" w:hAnsi="Times New Roman" w:cs="Times New Roman"/>
                <w:noProof/>
                <w:webHidden/>
              </w:rPr>
              <w:fldChar w:fldCharType="begin"/>
            </w:r>
            <w:r w:rsidR="0061378B" w:rsidRPr="00226498">
              <w:rPr>
                <w:rFonts w:ascii="Times New Roman" w:hAnsi="Times New Roman" w:cs="Times New Roman"/>
                <w:noProof/>
                <w:webHidden/>
              </w:rPr>
              <w:instrText xml:space="preserve"> PAGEREF _Toc63846216 \h </w:instrText>
            </w:r>
            <w:r w:rsidR="000B0F3B" w:rsidRPr="00226498">
              <w:rPr>
                <w:rFonts w:ascii="Times New Roman" w:hAnsi="Times New Roman" w:cs="Times New Roman"/>
                <w:noProof/>
                <w:webHidden/>
              </w:rPr>
            </w:r>
            <w:r w:rsidR="000B0F3B" w:rsidRPr="00226498">
              <w:rPr>
                <w:rFonts w:ascii="Times New Roman" w:hAnsi="Times New Roman" w:cs="Times New Roman"/>
                <w:noProof/>
                <w:webHidden/>
              </w:rPr>
              <w:fldChar w:fldCharType="separate"/>
            </w:r>
            <w:r w:rsidR="0061378B" w:rsidRPr="00226498">
              <w:rPr>
                <w:rFonts w:ascii="Times New Roman" w:hAnsi="Times New Roman" w:cs="Times New Roman"/>
                <w:noProof/>
                <w:webHidden/>
              </w:rPr>
              <w:t>3</w:t>
            </w:r>
            <w:r w:rsidR="000B0F3B" w:rsidRPr="00226498">
              <w:rPr>
                <w:rFonts w:ascii="Times New Roman" w:hAnsi="Times New Roman" w:cs="Times New Roman"/>
                <w:noProof/>
                <w:webHidden/>
              </w:rPr>
              <w:fldChar w:fldCharType="end"/>
            </w:r>
          </w:hyperlink>
        </w:p>
        <w:p w:rsidR="0061378B" w:rsidRPr="00226498" w:rsidRDefault="007511A1" w:rsidP="00226498">
          <w:pPr>
            <w:pStyle w:val="TOC1"/>
            <w:tabs>
              <w:tab w:val="right" w:leader="dot" w:pos="9350"/>
            </w:tabs>
            <w:jc w:val="both"/>
            <w:rPr>
              <w:rFonts w:ascii="Times New Roman" w:hAnsi="Times New Roman" w:cs="Times New Roman"/>
              <w:noProof/>
            </w:rPr>
          </w:pPr>
          <w:hyperlink w:anchor="_Toc63846217" w:history="1">
            <w:r w:rsidR="0061378B" w:rsidRPr="00226498">
              <w:rPr>
                <w:rStyle w:val="Hyperlink"/>
                <w:rFonts w:ascii="Times New Roman" w:hAnsi="Times New Roman" w:cs="Times New Roman"/>
                <w:noProof/>
              </w:rPr>
              <w:t>Organizational    Background</w:t>
            </w:r>
            <w:r w:rsidR="0061378B" w:rsidRPr="00226498">
              <w:rPr>
                <w:rFonts w:ascii="Times New Roman" w:hAnsi="Times New Roman" w:cs="Times New Roman"/>
                <w:noProof/>
                <w:webHidden/>
              </w:rPr>
              <w:tab/>
            </w:r>
            <w:r w:rsidR="000B0F3B" w:rsidRPr="00226498">
              <w:rPr>
                <w:rFonts w:ascii="Times New Roman" w:hAnsi="Times New Roman" w:cs="Times New Roman"/>
                <w:noProof/>
                <w:webHidden/>
              </w:rPr>
              <w:fldChar w:fldCharType="begin"/>
            </w:r>
            <w:r w:rsidR="0061378B" w:rsidRPr="00226498">
              <w:rPr>
                <w:rFonts w:ascii="Times New Roman" w:hAnsi="Times New Roman" w:cs="Times New Roman"/>
                <w:noProof/>
                <w:webHidden/>
              </w:rPr>
              <w:instrText xml:space="preserve"> PAGEREF _Toc63846217 \h </w:instrText>
            </w:r>
            <w:r w:rsidR="000B0F3B" w:rsidRPr="00226498">
              <w:rPr>
                <w:rFonts w:ascii="Times New Roman" w:hAnsi="Times New Roman" w:cs="Times New Roman"/>
                <w:noProof/>
                <w:webHidden/>
              </w:rPr>
            </w:r>
            <w:r w:rsidR="000B0F3B" w:rsidRPr="00226498">
              <w:rPr>
                <w:rFonts w:ascii="Times New Roman" w:hAnsi="Times New Roman" w:cs="Times New Roman"/>
                <w:noProof/>
                <w:webHidden/>
              </w:rPr>
              <w:fldChar w:fldCharType="separate"/>
            </w:r>
            <w:r w:rsidR="0061378B" w:rsidRPr="00226498">
              <w:rPr>
                <w:rFonts w:ascii="Times New Roman" w:hAnsi="Times New Roman" w:cs="Times New Roman"/>
                <w:noProof/>
                <w:webHidden/>
              </w:rPr>
              <w:t>5</w:t>
            </w:r>
            <w:r w:rsidR="000B0F3B" w:rsidRPr="00226498">
              <w:rPr>
                <w:rFonts w:ascii="Times New Roman" w:hAnsi="Times New Roman" w:cs="Times New Roman"/>
                <w:noProof/>
                <w:webHidden/>
              </w:rPr>
              <w:fldChar w:fldCharType="end"/>
            </w:r>
          </w:hyperlink>
        </w:p>
        <w:p w:rsidR="0061378B" w:rsidRPr="00226498" w:rsidRDefault="007511A1" w:rsidP="00226498">
          <w:pPr>
            <w:pStyle w:val="TOC2"/>
            <w:tabs>
              <w:tab w:val="right" w:leader="dot" w:pos="9350"/>
            </w:tabs>
            <w:jc w:val="both"/>
            <w:rPr>
              <w:rFonts w:ascii="Times New Roman" w:hAnsi="Times New Roman" w:cs="Times New Roman"/>
              <w:noProof/>
            </w:rPr>
          </w:pPr>
          <w:hyperlink w:anchor="_Toc63846218" w:history="1">
            <w:r w:rsidR="0061378B" w:rsidRPr="00226498">
              <w:rPr>
                <w:rStyle w:val="Hyperlink"/>
                <w:rFonts w:ascii="Times New Roman" w:hAnsi="Times New Roman" w:cs="Times New Roman"/>
                <w:noProof/>
              </w:rPr>
              <w:t>Company Milestones</w:t>
            </w:r>
            <w:r w:rsidR="0061378B" w:rsidRPr="00226498">
              <w:rPr>
                <w:rFonts w:ascii="Times New Roman" w:hAnsi="Times New Roman" w:cs="Times New Roman"/>
                <w:noProof/>
                <w:webHidden/>
              </w:rPr>
              <w:tab/>
            </w:r>
            <w:r w:rsidR="000B0F3B" w:rsidRPr="00226498">
              <w:rPr>
                <w:rFonts w:ascii="Times New Roman" w:hAnsi="Times New Roman" w:cs="Times New Roman"/>
                <w:noProof/>
                <w:webHidden/>
              </w:rPr>
              <w:fldChar w:fldCharType="begin"/>
            </w:r>
            <w:r w:rsidR="0061378B" w:rsidRPr="00226498">
              <w:rPr>
                <w:rFonts w:ascii="Times New Roman" w:hAnsi="Times New Roman" w:cs="Times New Roman"/>
                <w:noProof/>
                <w:webHidden/>
              </w:rPr>
              <w:instrText xml:space="preserve"> PAGEREF _Toc63846218 \h </w:instrText>
            </w:r>
            <w:r w:rsidR="000B0F3B" w:rsidRPr="00226498">
              <w:rPr>
                <w:rFonts w:ascii="Times New Roman" w:hAnsi="Times New Roman" w:cs="Times New Roman"/>
                <w:noProof/>
                <w:webHidden/>
              </w:rPr>
            </w:r>
            <w:r w:rsidR="000B0F3B" w:rsidRPr="00226498">
              <w:rPr>
                <w:rFonts w:ascii="Times New Roman" w:hAnsi="Times New Roman" w:cs="Times New Roman"/>
                <w:noProof/>
                <w:webHidden/>
              </w:rPr>
              <w:fldChar w:fldCharType="separate"/>
            </w:r>
            <w:r w:rsidR="0061378B" w:rsidRPr="00226498">
              <w:rPr>
                <w:rFonts w:ascii="Times New Roman" w:hAnsi="Times New Roman" w:cs="Times New Roman"/>
                <w:noProof/>
                <w:webHidden/>
              </w:rPr>
              <w:t>6</w:t>
            </w:r>
            <w:r w:rsidR="000B0F3B" w:rsidRPr="00226498">
              <w:rPr>
                <w:rFonts w:ascii="Times New Roman" w:hAnsi="Times New Roman" w:cs="Times New Roman"/>
                <w:noProof/>
                <w:webHidden/>
              </w:rPr>
              <w:fldChar w:fldCharType="end"/>
            </w:r>
          </w:hyperlink>
        </w:p>
        <w:p w:rsidR="0061378B" w:rsidRPr="00226498" w:rsidRDefault="007511A1" w:rsidP="00226498">
          <w:pPr>
            <w:pStyle w:val="TOC2"/>
            <w:tabs>
              <w:tab w:val="right" w:leader="dot" w:pos="9350"/>
            </w:tabs>
            <w:jc w:val="both"/>
            <w:rPr>
              <w:rFonts w:ascii="Times New Roman" w:hAnsi="Times New Roman" w:cs="Times New Roman"/>
              <w:noProof/>
            </w:rPr>
          </w:pPr>
          <w:hyperlink w:anchor="_Toc63846219" w:history="1">
            <w:r w:rsidR="0061378B" w:rsidRPr="00226498">
              <w:rPr>
                <w:rStyle w:val="Hyperlink"/>
                <w:rFonts w:ascii="Times New Roman" w:hAnsi="Times New Roman" w:cs="Times New Roman"/>
                <w:noProof/>
              </w:rPr>
              <w:t>Slogan of Meghna Bank Limited</w:t>
            </w:r>
            <w:r w:rsidR="0061378B" w:rsidRPr="00226498">
              <w:rPr>
                <w:rFonts w:ascii="Times New Roman" w:hAnsi="Times New Roman" w:cs="Times New Roman"/>
                <w:noProof/>
                <w:webHidden/>
              </w:rPr>
              <w:tab/>
            </w:r>
            <w:r w:rsidR="000B0F3B" w:rsidRPr="00226498">
              <w:rPr>
                <w:rFonts w:ascii="Times New Roman" w:hAnsi="Times New Roman" w:cs="Times New Roman"/>
                <w:noProof/>
                <w:webHidden/>
              </w:rPr>
              <w:fldChar w:fldCharType="begin"/>
            </w:r>
            <w:r w:rsidR="0061378B" w:rsidRPr="00226498">
              <w:rPr>
                <w:rFonts w:ascii="Times New Roman" w:hAnsi="Times New Roman" w:cs="Times New Roman"/>
                <w:noProof/>
                <w:webHidden/>
              </w:rPr>
              <w:instrText xml:space="preserve"> PAGEREF _Toc63846219 \h </w:instrText>
            </w:r>
            <w:r w:rsidR="000B0F3B" w:rsidRPr="00226498">
              <w:rPr>
                <w:rFonts w:ascii="Times New Roman" w:hAnsi="Times New Roman" w:cs="Times New Roman"/>
                <w:noProof/>
                <w:webHidden/>
              </w:rPr>
            </w:r>
            <w:r w:rsidR="000B0F3B" w:rsidRPr="00226498">
              <w:rPr>
                <w:rFonts w:ascii="Times New Roman" w:hAnsi="Times New Roman" w:cs="Times New Roman"/>
                <w:noProof/>
                <w:webHidden/>
              </w:rPr>
              <w:fldChar w:fldCharType="separate"/>
            </w:r>
            <w:r w:rsidR="0061378B" w:rsidRPr="00226498">
              <w:rPr>
                <w:rFonts w:ascii="Times New Roman" w:hAnsi="Times New Roman" w:cs="Times New Roman"/>
                <w:noProof/>
                <w:webHidden/>
              </w:rPr>
              <w:t>6</w:t>
            </w:r>
            <w:r w:rsidR="000B0F3B" w:rsidRPr="00226498">
              <w:rPr>
                <w:rFonts w:ascii="Times New Roman" w:hAnsi="Times New Roman" w:cs="Times New Roman"/>
                <w:noProof/>
                <w:webHidden/>
              </w:rPr>
              <w:fldChar w:fldCharType="end"/>
            </w:r>
          </w:hyperlink>
        </w:p>
        <w:p w:rsidR="0061378B" w:rsidRPr="00226498" w:rsidRDefault="007511A1" w:rsidP="00226498">
          <w:pPr>
            <w:pStyle w:val="TOC2"/>
            <w:tabs>
              <w:tab w:val="right" w:leader="dot" w:pos="9350"/>
            </w:tabs>
            <w:jc w:val="both"/>
            <w:rPr>
              <w:rFonts w:ascii="Times New Roman" w:hAnsi="Times New Roman" w:cs="Times New Roman"/>
              <w:noProof/>
            </w:rPr>
          </w:pPr>
          <w:hyperlink w:anchor="_Toc63846220" w:history="1">
            <w:r w:rsidR="0061378B" w:rsidRPr="00226498">
              <w:rPr>
                <w:rStyle w:val="Hyperlink"/>
                <w:rFonts w:ascii="Times New Roman" w:hAnsi="Times New Roman" w:cs="Times New Roman"/>
                <w:noProof/>
              </w:rPr>
              <w:t>Mission Statement</w:t>
            </w:r>
            <w:r w:rsidR="0061378B" w:rsidRPr="00226498">
              <w:rPr>
                <w:rFonts w:ascii="Times New Roman" w:hAnsi="Times New Roman" w:cs="Times New Roman"/>
                <w:noProof/>
                <w:webHidden/>
              </w:rPr>
              <w:tab/>
            </w:r>
            <w:r w:rsidR="000B0F3B" w:rsidRPr="00226498">
              <w:rPr>
                <w:rFonts w:ascii="Times New Roman" w:hAnsi="Times New Roman" w:cs="Times New Roman"/>
                <w:noProof/>
                <w:webHidden/>
              </w:rPr>
              <w:fldChar w:fldCharType="begin"/>
            </w:r>
            <w:r w:rsidR="0061378B" w:rsidRPr="00226498">
              <w:rPr>
                <w:rFonts w:ascii="Times New Roman" w:hAnsi="Times New Roman" w:cs="Times New Roman"/>
                <w:noProof/>
                <w:webHidden/>
              </w:rPr>
              <w:instrText xml:space="preserve"> PAGEREF _Toc63846220 \h </w:instrText>
            </w:r>
            <w:r w:rsidR="000B0F3B" w:rsidRPr="00226498">
              <w:rPr>
                <w:rFonts w:ascii="Times New Roman" w:hAnsi="Times New Roman" w:cs="Times New Roman"/>
                <w:noProof/>
                <w:webHidden/>
              </w:rPr>
            </w:r>
            <w:r w:rsidR="000B0F3B" w:rsidRPr="00226498">
              <w:rPr>
                <w:rFonts w:ascii="Times New Roman" w:hAnsi="Times New Roman" w:cs="Times New Roman"/>
                <w:noProof/>
                <w:webHidden/>
              </w:rPr>
              <w:fldChar w:fldCharType="separate"/>
            </w:r>
            <w:r w:rsidR="0061378B" w:rsidRPr="00226498">
              <w:rPr>
                <w:rFonts w:ascii="Times New Roman" w:hAnsi="Times New Roman" w:cs="Times New Roman"/>
                <w:noProof/>
                <w:webHidden/>
              </w:rPr>
              <w:t>6</w:t>
            </w:r>
            <w:r w:rsidR="000B0F3B" w:rsidRPr="00226498">
              <w:rPr>
                <w:rFonts w:ascii="Times New Roman" w:hAnsi="Times New Roman" w:cs="Times New Roman"/>
                <w:noProof/>
                <w:webHidden/>
              </w:rPr>
              <w:fldChar w:fldCharType="end"/>
            </w:r>
          </w:hyperlink>
        </w:p>
        <w:p w:rsidR="0061378B" w:rsidRPr="00226498" w:rsidRDefault="007511A1" w:rsidP="00226498">
          <w:pPr>
            <w:pStyle w:val="TOC2"/>
            <w:tabs>
              <w:tab w:val="right" w:leader="dot" w:pos="9350"/>
            </w:tabs>
            <w:jc w:val="both"/>
            <w:rPr>
              <w:rFonts w:ascii="Times New Roman" w:hAnsi="Times New Roman" w:cs="Times New Roman"/>
              <w:noProof/>
            </w:rPr>
          </w:pPr>
          <w:hyperlink w:anchor="_Toc63846221" w:history="1">
            <w:r w:rsidR="0061378B" w:rsidRPr="00226498">
              <w:rPr>
                <w:rStyle w:val="Hyperlink"/>
                <w:rFonts w:ascii="Times New Roman" w:hAnsi="Times New Roman" w:cs="Times New Roman"/>
                <w:noProof/>
              </w:rPr>
              <w:t>Vision statement</w:t>
            </w:r>
            <w:r w:rsidR="0061378B" w:rsidRPr="00226498">
              <w:rPr>
                <w:rFonts w:ascii="Times New Roman" w:hAnsi="Times New Roman" w:cs="Times New Roman"/>
                <w:noProof/>
                <w:webHidden/>
              </w:rPr>
              <w:tab/>
            </w:r>
            <w:r w:rsidR="000B0F3B" w:rsidRPr="00226498">
              <w:rPr>
                <w:rFonts w:ascii="Times New Roman" w:hAnsi="Times New Roman" w:cs="Times New Roman"/>
                <w:noProof/>
                <w:webHidden/>
              </w:rPr>
              <w:fldChar w:fldCharType="begin"/>
            </w:r>
            <w:r w:rsidR="0061378B" w:rsidRPr="00226498">
              <w:rPr>
                <w:rFonts w:ascii="Times New Roman" w:hAnsi="Times New Roman" w:cs="Times New Roman"/>
                <w:noProof/>
                <w:webHidden/>
              </w:rPr>
              <w:instrText xml:space="preserve"> PAGEREF _Toc63846221 \h </w:instrText>
            </w:r>
            <w:r w:rsidR="000B0F3B" w:rsidRPr="00226498">
              <w:rPr>
                <w:rFonts w:ascii="Times New Roman" w:hAnsi="Times New Roman" w:cs="Times New Roman"/>
                <w:noProof/>
                <w:webHidden/>
              </w:rPr>
            </w:r>
            <w:r w:rsidR="000B0F3B" w:rsidRPr="00226498">
              <w:rPr>
                <w:rFonts w:ascii="Times New Roman" w:hAnsi="Times New Roman" w:cs="Times New Roman"/>
                <w:noProof/>
                <w:webHidden/>
              </w:rPr>
              <w:fldChar w:fldCharType="separate"/>
            </w:r>
            <w:r w:rsidR="0061378B" w:rsidRPr="00226498">
              <w:rPr>
                <w:rFonts w:ascii="Times New Roman" w:hAnsi="Times New Roman" w:cs="Times New Roman"/>
                <w:noProof/>
                <w:webHidden/>
              </w:rPr>
              <w:t>7</w:t>
            </w:r>
            <w:r w:rsidR="000B0F3B" w:rsidRPr="00226498">
              <w:rPr>
                <w:rFonts w:ascii="Times New Roman" w:hAnsi="Times New Roman" w:cs="Times New Roman"/>
                <w:noProof/>
                <w:webHidden/>
              </w:rPr>
              <w:fldChar w:fldCharType="end"/>
            </w:r>
          </w:hyperlink>
        </w:p>
        <w:p w:rsidR="0061378B" w:rsidRPr="00226498" w:rsidRDefault="007511A1" w:rsidP="00226498">
          <w:pPr>
            <w:pStyle w:val="TOC2"/>
            <w:tabs>
              <w:tab w:val="right" w:leader="dot" w:pos="9350"/>
            </w:tabs>
            <w:jc w:val="both"/>
            <w:rPr>
              <w:rFonts w:ascii="Times New Roman" w:hAnsi="Times New Roman" w:cs="Times New Roman"/>
              <w:noProof/>
            </w:rPr>
          </w:pPr>
          <w:hyperlink w:anchor="_Toc63846222" w:history="1">
            <w:r w:rsidR="0061378B" w:rsidRPr="00226498">
              <w:rPr>
                <w:rStyle w:val="Hyperlink"/>
                <w:rFonts w:ascii="Times New Roman" w:hAnsi="Times New Roman" w:cs="Times New Roman"/>
                <w:noProof/>
              </w:rPr>
              <w:t>Objective of Meghna Bank Limited</w:t>
            </w:r>
            <w:r w:rsidR="0061378B" w:rsidRPr="00226498">
              <w:rPr>
                <w:rFonts w:ascii="Times New Roman" w:hAnsi="Times New Roman" w:cs="Times New Roman"/>
                <w:noProof/>
                <w:webHidden/>
              </w:rPr>
              <w:tab/>
            </w:r>
            <w:r w:rsidR="000B0F3B" w:rsidRPr="00226498">
              <w:rPr>
                <w:rFonts w:ascii="Times New Roman" w:hAnsi="Times New Roman" w:cs="Times New Roman"/>
                <w:noProof/>
                <w:webHidden/>
              </w:rPr>
              <w:fldChar w:fldCharType="begin"/>
            </w:r>
            <w:r w:rsidR="0061378B" w:rsidRPr="00226498">
              <w:rPr>
                <w:rFonts w:ascii="Times New Roman" w:hAnsi="Times New Roman" w:cs="Times New Roman"/>
                <w:noProof/>
                <w:webHidden/>
              </w:rPr>
              <w:instrText xml:space="preserve"> PAGEREF _Toc63846222 \h </w:instrText>
            </w:r>
            <w:r w:rsidR="000B0F3B" w:rsidRPr="00226498">
              <w:rPr>
                <w:rFonts w:ascii="Times New Roman" w:hAnsi="Times New Roman" w:cs="Times New Roman"/>
                <w:noProof/>
                <w:webHidden/>
              </w:rPr>
            </w:r>
            <w:r w:rsidR="000B0F3B" w:rsidRPr="00226498">
              <w:rPr>
                <w:rFonts w:ascii="Times New Roman" w:hAnsi="Times New Roman" w:cs="Times New Roman"/>
                <w:noProof/>
                <w:webHidden/>
              </w:rPr>
              <w:fldChar w:fldCharType="separate"/>
            </w:r>
            <w:r w:rsidR="0061378B" w:rsidRPr="00226498">
              <w:rPr>
                <w:rFonts w:ascii="Times New Roman" w:hAnsi="Times New Roman" w:cs="Times New Roman"/>
                <w:noProof/>
                <w:webHidden/>
              </w:rPr>
              <w:t>7</w:t>
            </w:r>
            <w:r w:rsidR="000B0F3B" w:rsidRPr="00226498">
              <w:rPr>
                <w:rFonts w:ascii="Times New Roman" w:hAnsi="Times New Roman" w:cs="Times New Roman"/>
                <w:noProof/>
                <w:webHidden/>
              </w:rPr>
              <w:fldChar w:fldCharType="end"/>
            </w:r>
          </w:hyperlink>
        </w:p>
        <w:p w:rsidR="0061378B" w:rsidRPr="00226498" w:rsidRDefault="007511A1" w:rsidP="00226498">
          <w:pPr>
            <w:pStyle w:val="TOC2"/>
            <w:tabs>
              <w:tab w:val="right" w:leader="dot" w:pos="9350"/>
            </w:tabs>
            <w:jc w:val="both"/>
            <w:rPr>
              <w:rFonts w:ascii="Times New Roman" w:hAnsi="Times New Roman" w:cs="Times New Roman"/>
              <w:noProof/>
            </w:rPr>
          </w:pPr>
          <w:hyperlink w:anchor="_Toc63846223" w:history="1">
            <w:r w:rsidR="0061378B" w:rsidRPr="00226498">
              <w:rPr>
                <w:rStyle w:val="Hyperlink"/>
                <w:rFonts w:ascii="Times New Roman" w:hAnsi="Times New Roman" w:cs="Times New Roman"/>
                <w:noProof/>
              </w:rPr>
              <w:t>Nature of Business</w:t>
            </w:r>
            <w:r w:rsidR="0061378B" w:rsidRPr="00226498">
              <w:rPr>
                <w:rFonts w:ascii="Times New Roman" w:hAnsi="Times New Roman" w:cs="Times New Roman"/>
                <w:noProof/>
                <w:webHidden/>
              </w:rPr>
              <w:tab/>
            </w:r>
            <w:r w:rsidR="000B0F3B" w:rsidRPr="00226498">
              <w:rPr>
                <w:rFonts w:ascii="Times New Roman" w:hAnsi="Times New Roman" w:cs="Times New Roman"/>
                <w:noProof/>
                <w:webHidden/>
              </w:rPr>
              <w:fldChar w:fldCharType="begin"/>
            </w:r>
            <w:r w:rsidR="0061378B" w:rsidRPr="00226498">
              <w:rPr>
                <w:rFonts w:ascii="Times New Roman" w:hAnsi="Times New Roman" w:cs="Times New Roman"/>
                <w:noProof/>
                <w:webHidden/>
              </w:rPr>
              <w:instrText xml:space="preserve"> PAGEREF _Toc63846223 \h </w:instrText>
            </w:r>
            <w:r w:rsidR="000B0F3B" w:rsidRPr="00226498">
              <w:rPr>
                <w:rFonts w:ascii="Times New Roman" w:hAnsi="Times New Roman" w:cs="Times New Roman"/>
                <w:noProof/>
                <w:webHidden/>
              </w:rPr>
            </w:r>
            <w:r w:rsidR="000B0F3B" w:rsidRPr="00226498">
              <w:rPr>
                <w:rFonts w:ascii="Times New Roman" w:hAnsi="Times New Roman" w:cs="Times New Roman"/>
                <w:noProof/>
                <w:webHidden/>
              </w:rPr>
              <w:fldChar w:fldCharType="separate"/>
            </w:r>
            <w:r w:rsidR="0061378B" w:rsidRPr="00226498">
              <w:rPr>
                <w:rFonts w:ascii="Times New Roman" w:hAnsi="Times New Roman" w:cs="Times New Roman"/>
                <w:noProof/>
                <w:webHidden/>
              </w:rPr>
              <w:t>7</w:t>
            </w:r>
            <w:r w:rsidR="000B0F3B" w:rsidRPr="00226498">
              <w:rPr>
                <w:rFonts w:ascii="Times New Roman" w:hAnsi="Times New Roman" w:cs="Times New Roman"/>
                <w:noProof/>
                <w:webHidden/>
              </w:rPr>
              <w:fldChar w:fldCharType="end"/>
            </w:r>
          </w:hyperlink>
        </w:p>
        <w:p w:rsidR="0061378B" w:rsidRPr="00226498" w:rsidRDefault="007511A1" w:rsidP="00226498">
          <w:pPr>
            <w:pStyle w:val="TOC2"/>
            <w:tabs>
              <w:tab w:val="right" w:leader="dot" w:pos="9350"/>
            </w:tabs>
            <w:jc w:val="both"/>
            <w:rPr>
              <w:rFonts w:ascii="Times New Roman" w:hAnsi="Times New Roman" w:cs="Times New Roman"/>
              <w:noProof/>
            </w:rPr>
          </w:pPr>
          <w:hyperlink w:anchor="_Toc63846224" w:history="1">
            <w:r w:rsidR="0061378B" w:rsidRPr="00226498">
              <w:rPr>
                <w:rStyle w:val="Hyperlink"/>
                <w:rFonts w:ascii="Times New Roman" w:hAnsi="Times New Roman" w:cs="Times New Roman"/>
                <w:noProof/>
              </w:rPr>
              <w:t>Products &amp; Services of MGBL</w:t>
            </w:r>
            <w:r w:rsidR="0061378B" w:rsidRPr="00226498">
              <w:rPr>
                <w:rFonts w:ascii="Times New Roman" w:hAnsi="Times New Roman" w:cs="Times New Roman"/>
                <w:noProof/>
                <w:webHidden/>
              </w:rPr>
              <w:tab/>
            </w:r>
            <w:r w:rsidR="000B0F3B" w:rsidRPr="00226498">
              <w:rPr>
                <w:rFonts w:ascii="Times New Roman" w:hAnsi="Times New Roman" w:cs="Times New Roman"/>
                <w:noProof/>
                <w:webHidden/>
              </w:rPr>
              <w:fldChar w:fldCharType="begin"/>
            </w:r>
            <w:r w:rsidR="0061378B" w:rsidRPr="00226498">
              <w:rPr>
                <w:rFonts w:ascii="Times New Roman" w:hAnsi="Times New Roman" w:cs="Times New Roman"/>
                <w:noProof/>
                <w:webHidden/>
              </w:rPr>
              <w:instrText xml:space="preserve"> PAGEREF _Toc63846224 \h </w:instrText>
            </w:r>
            <w:r w:rsidR="000B0F3B" w:rsidRPr="00226498">
              <w:rPr>
                <w:rFonts w:ascii="Times New Roman" w:hAnsi="Times New Roman" w:cs="Times New Roman"/>
                <w:noProof/>
                <w:webHidden/>
              </w:rPr>
            </w:r>
            <w:r w:rsidR="000B0F3B" w:rsidRPr="00226498">
              <w:rPr>
                <w:rFonts w:ascii="Times New Roman" w:hAnsi="Times New Roman" w:cs="Times New Roman"/>
                <w:noProof/>
                <w:webHidden/>
              </w:rPr>
              <w:fldChar w:fldCharType="separate"/>
            </w:r>
            <w:r w:rsidR="0061378B" w:rsidRPr="00226498">
              <w:rPr>
                <w:rFonts w:ascii="Times New Roman" w:hAnsi="Times New Roman" w:cs="Times New Roman"/>
                <w:noProof/>
                <w:webHidden/>
              </w:rPr>
              <w:t>8</w:t>
            </w:r>
            <w:r w:rsidR="000B0F3B" w:rsidRPr="00226498">
              <w:rPr>
                <w:rFonts w:ascii="Times New Roman" w:hAnsi="Times New Roman" w:cs="Times New Roman"/>
                <w:noProof/>
                <w:webHidden/>
              </w:rPr>
              <w:fldChar w:fldCharType="end"/>
            </w:r>
          </w:hyperlink>
        </w:p>
        <w:p w:rsidR="0061378B" w:rsidRPr="00226498" w:rsidRDefault="007511A1" w:rsidP="00226498">
          <w:pPr>
            <w:pStyle w:val="TOC2"/>
            <w:tabs>
              <w:tab w:val="right" w:leader="dot" w:pos="9350"/>
            </w:tabs>
            <w:jc w:val="both"/>
            <w:rPr>
              <w:rFonts w:ascii="Times New Roman" w:hAnsi="Times New Roman" w:cs="Times New Roman"/>
              <w:noProof/>
            </w:rPr>
          </w:pPr>
          <w:hyperlink w:anchor="_Toc63846225" w:history="1">
            <w:r w:rsidR="0061378B" w:rsidRPr="00226498">
              <w:rPr>
                <w:rStyle w:val="Hyperlink"/>
                <w:rFonts w:ascii="Times New Roman" w:hAnsi="Times New Roman" w:cs="Times New Roman"/>
                <w:noProof/>
              </w:rPr>
              <w:t>Management Hierarchy of MGBL</w:t>
            </w:r>
            <w:r w:rsidR="0061378B" w:rsidRPr="00226498">
              <w:rPr>
                <w:rFonts w:ascii="Times New Roman" w:hAnsi="Times New Roman" w:cs="Times New Roman"/>
                <w:noProof/>
                <w:webHidden/>
              </w:rPr>
              <w:tab/>
            </w:r>
            <w:r w:rsidR="000B0F3B" w:rsidRPr="00226498">
              <w:rPr>
                <w:rFonts w:ascii="Times New Roman" w:hAnsi="Times New Roman" w:cs="Times New Roman"/>
                <w:noProof/>
                <w:webHidden/>
              </w:rPr>
              <w:fldChar w:fldCharType="begin"/>
            </w:r>
            <w:r w:rsidR="0061378B" w:rsidRPr="00226498">
              <w:rPr>
                <w:rFonts w:ascii="Times New Roman" w:hAnsi="Times New Roman" w:cs="Times New Roman"/>
                <w:noProof/>
                <w:webHidden/>
              </w:rPr>
              <w:instrText xml:space="preserve"> PAGEREF _Toc63846225 \h </w:instrText>
            </w:r>
            <w:r w:rsidR="000B0F3B" w:rsidRPr="00226498">
              <w:rPr>
                <w:rFonts w:ascii="Times New Roman" w:hAnsi="Times New Roman" w:cs="Times New Roman"/>
                <w:noProof/>
                <w:webHidden/>
              </w:rPr>
            </w:r>
            <w:r w:rsidR="000B0F3B" w:rsidRPr="00226498">
              <w:rPr>
                <w:rFonts w:ascii="Times New Roman" w:hAnsi="Times New Roman" w:cs="Times New Roman"/>
                <w:noProof/>
                <w:webHidden/>
              </w:rPr>
              <w:fldChar w:fldCharType="separate"/>
            </w:r>
            <w:r w:rsidR="0061378B" w:rsidRPr="00226498">
              <w:rPr>
                <w:rFonts w:ascii="Times New Roman" w:hAnsi="Times New Roman" w:cs="Times New Roman"/>
                <w:noProof/>
                <w:webHidden/>
              </w:rPr>
              <w:t>9</w:t>
            </w:r>
            <w:r w:rsidR="000B0F3B" w:rsidRPr="00226498">
              <w:rPr>
                <w:rFonts w:ascii="Times New Roman" w:hAnsi="Times New Roman" w:cs="Times New Roman"/>
                <w:noProof/>
                <w:webHidden/>
              </w:rPr>
              <w:fldChar w:fldCharType="end"/>
            </w:r>
          </w:hyperlink>
        </w:p>
        <w:p w:rsidR="0061378B" w:rsidRPr="00226498" w:rsidRDefault="007511A1" w:rsidP="00226498">
          <w:pPr>
            <w:pStyle w:val="TOC2"/>
            <w:tabs>
              <w:tab w:val="right" w:leader="dot" w:pos="9350"/>
            </w:tabs>
            <w:jc w:val="both"/>
            <w:rPr>
              <w:rFonts w:ascii="Times New Roman" w:hAnsi="Times New Roman" w:cs="Times New Roman"/>
              <w:noProof/>
            </w:rPr>
          </w:pPr>
          <w:hyperlink w:anchor="_Toc63846226" w:history="1">
            <w:r w:rsidR="0061378B" w:rsidRPr="00226498">
              <w:rPr>
                <w:rStyle w:val="Hyperlink"/>
                <w:rFonts w:ascii="Times New Roman" w:hAnsi="Times New Roman" w:cs="Times New Roman"/>
                <w:noProof/>
              </w:rPr>
              <w:t>Services of MGBL:</w:t>
            </w:r>
            <w:r w:rsidR="0061378B" w:rsidRPr="00226498">
              <w:rPr>
                <w:rFonts w:ascii="Times New Roman" w:hAnsi="Times New Roman" w:cs="Times New Roman"/>
                <w:noProof/>
                <w:webHidden/>
              </w:rPr>
              <w:tab/>
            </w:r>
            <w:r w:rsidR="000B0F3B" w:rsidRPr="00226498">
              <w:rPr>
                <w:rFonts w:ascii="Times New Roman" w:hAnsi="Times New Roman" w:cs="Times New Roman"/>
                <w:noProof/>
                <w:webHidden/>
              </w:rPr>
              <w:fldChar w:fldCharType="begin"/>
            </w:r>
            <w:r w:rsidR="0061378B" w:rsidRPr="00226498">
              <w:rPr>
                <w:rFonts w:ascii="Times New Roman" w:hAnsi="Times New Roman" w:cs="Times New Roman"/>
                <w:noProof/>
                <w:webHidden/>
              </w:rPr>
              <w:instrText xml:space="preserve"> PAGEREF _Toc63846226 \h </w:instrText>
            </w:r>
            <w:r w:rsidR="000B0F3B" w:rsidRPr="00226498">
              <w:rPr>
                <w:rFonts w:ascii="Times New Roman" w:hAnsi="Times New Roman" w:cs="Times New Roman"/>
                <w:noProof/>
                <w:webHidden/>
              </w:rPr>
            </w:r>
            <w:r w:rsidR="000B0F3B" w:rsidRPr="00226498">
              <w:rPr>
                <w:rFonts w:ascii="Times New Roman" w:hAnsi="Times New Roman" w:cs="Times New Roman"/>
                <w:noProof/>
                <w:webHidden/>
              </w:rPr>
              <w:fldChar w:fldCharType="separate"/>
            </w:r>
            <w:r w:rsidR="0061378B" w:rsidRPr="00226498">
              <w:rPr>
                <w:rFonts w:ascii="Times New Roman" w:hAnsi="Times New Roman" w:cs="Times New Roman"/>
                <w:noProof/>
                <w:webHidden/>
              </w:rPr>
              <w:t>10</w:t>
            </w:r>
            <w:r w:rsidR="000B0F3B" w:rsidRPr="00226498">
              <w:rPr>
                <w:rFonts w:ascii="Times New Roman" w:hAnsi="Times New Roman" w:cs="Times New Roman"/>
                <w:noProof/>
                <w:webHidden/>
              </w:rPr>
              <w:fldChar w:fldCharType="end"/>
            </w:r>
          </w:hyperlink>
        </w:p>
        <w:p w:rsidR="0061378B" w:rsidRPr="00226498" w:rsidRDefault="007511A1" w:rsidP="00226498">
          <w:pPr>
            <w:pStyle w:val="TOC2"/>
            <w:tabs>
              <w:tab w:val="right" w:leader="dot" w:pos="9350"/>
            </w:tabs>
            <w:jc w:val="both"/>
            <w:rPr>
              <w:rFonts w:ascii="Times New Roman" w:hAnsi="Times New Roman" w:cs="Times New Roman"/>
              <w:noProof/>
            </w:rPr>
          </w:pPr>
          <w:hyperlink w:anchor="_Toc63846227" w:history="1">
            <w:r w:rsidR="0061378B" w:rsidRPr="00226498">
              <w:rPr>
                <w:rStyle w:val="Hyperlink"/>
                <w:rFonts w:ascii="Times New Roman" w:hAnsi="Times New Roman" w:cs="Times New Roman"/>
                <w:noProof/>
              </w:rPr>
              <w:t>Departmental Activities of Meghna Bank:</w:t>
            </w:r>
            <w:r w:rsidR="0061378B" w:rsidRPr="00226498">
              <w:rPr>
                <w:rFonts w:ascii="Times New Roman" w:hAnsi="Times New Roman" w:cs="Times New Roman"/>
                <w:noProof/>
                <w:webHidden/>
              </w:rPr>
              <w:tab/>
            </w:r>
            <w:r w:rsidR="000B0F3B" w:rsidRPr="00226498">
              <w:rPr>
                <w:rFonts w:ascii="Times New Roman" w:hAnsi="Times New Roman" w:cs="Times New Roman"/>
                <w:noProof/>
                <w:webHidden/>
              </w:rPr>
              <w:fldChar w:fldCharType="begin"/>
            </w:r>
            <w:r w:rsidR="0061378B" w:rsidRPr="00226498">
              <w:rPr>
                <w:rFonts w:ascii="Times New Roman" w:hAnsi="Times New Roman" w:cs="Times New Roman"/>
                <w:noProof/>
                <w:webHidden/>
              </w:rPr>
              <w:instrText xml:space="preserve"> PAGEREF _Toc63846227 \h </w:instrText>
            </w:r>
            <w:r w:rsidR="000B0F3B" w:rsidRPr="00226498">
              <w:rPr>
                <w:rFonts w:ascii="Times New Roman" w:hAnsi="Times New Roman" w:cs="Times New Roman"/>
                <w:noProof/>
                <w:webHidden/>
              </w:rPr>
            </w:r>
            <w:r w:rsidR="000B0F3B" w:rsidRPr="00226498">
              <w:rPr>
                <w:rFonts w:ascii="Times New Roman" w:hAnsi="Times New Roman" w:cs="Times New Roman"/>
                <w:noProof/>
                <w:webHidden/>
              </w:rPr>
              <w:fldChar w:fldCharType="separate"/>
            </w:r>
            <w:r w:rsidR="0061378B" w:rsidRPr="00226498">
              <w:rPr>
                <w:rFonts w:ascii="Times New Roman" w:hAnsi="Times New Roman" w:cs="Times New Roman"/>
                <w:noProof/>
                <w:webHidden/>
              </w:rPr>
              <w:t>12</w:t>
            </w:r>
            <w:r w:rsidR="000B0F3B" w:rsidRPr="00226498">
              <w:rPr>
                <w:rFonts w:ascii="Times New Roman" w:hAnsi="Times New Roman" w:cs="Times New Roman"/>
                <w:noProof/>
                <w:webHidden/>
              </w:rPr>
              <w:fldChar w:fldCharType="end"/>
            </w:r>
          </w:hyperlink>
        </w:p>
        <w:p w:rsidR="0061378B" w:rsidRPr="00226498" w:rsidRDefault="007511A1" w:rsidP="00226498">
          <w:pPr>
            <w:pStyle w:val="TOC1"/>
            <w:tabs>
              <w:tab w:val="right" w:leader="dot" w:pos="9350"/>
            </w:tabs>
            <w:jc w:val="both"/>
            <w:rPr>
              <w:rFonts w:ascii="Times New Roman" w:hAnsi="Times New Roman" w:cs="Times New Roman"/>
              <w:noProof/>
            </w:rPr>
          </w:pPr>
          <w:hyperlink w:anchor="_Toc63846228" w:history="1">
            <w:r w:rsidR="0061378B" w:rsidRPr="00226498">
              <w:rPr>
                <w:rStyle w:val="Hyperlink"/>
                <w:rFonts w:ascii="Times New Roman" w:hAnsi="Times New Roman" w:cs="Times New Roman"/>
                <w:noProof/>
              </w:rPr>
              <w:t>Literature Review</w:t>
            </w:r>
            <w:r w:rsidR="0061378B" w:rsidRPr="00226498">
              <w:rPr>
                <w:rFonts w:ascii="Times New Roman" w:hAnsi="Times New Roman" w:cs="Times New Roman"/>
                <w:noProof/>
                <w:webHidden/>
              </w:rPr>
              <w:tab/>
            </w:r>
            <w:r w:rsidR="000B0F3B" w:rsidRPr="00226498">
              <w:rPr>
                <w:rFonts w:ascii="Times New Roman" w:hAnsi="Times New Roman" w:cs="Times New Roman"/>
                <w:noProof/>
                <w:webHidden/>
              </w:rPr>
              <w:fldChar w:fldCharType="begin"/>
            </w:r>
            <w:r w:rsidR="0061378B" w:rsidRPr="00226498">
              <w:rPr>
                <w:rFonts w:ascii="Times New Roman" w:hAnsi="Times New Roman" w:cs="Times New Roman"/>
                <w:noProof/>
                <w:webHidden/>
              </w:rPr>
              <w:instrText xml:space="preserve"> PAGEREF _Toc63846228 \h </w:instrText>
            </w:r>
            <w:r w:rsidR="000B0F3B" w:rsidRPr="00226498">
              <w:rPr>
                <w:rFonts w:ascii="Times New Roman" w:hAnsi="Times New Roman" w:cs="Times New Roman"/>
                <w:noProof/>
                <w:webHidden/>
              </w:rPr>
            </w:r>
            <w:r w:rsidR="000B0F3B" w:rsidRPr="00226498">
              <w:rPr>
                <w:rFonts w:ascii="Times New Roman" w:hAnsi="Times New Roman" w:cs="Times New Roman"/>
                <w:noProof/>
                <w:webHidden/>
              </w:rPr>
              <w:fldChar w:fldCharType="separate"/>
            </w:r>
            <w:r w:rsidR="0061378B" w:rsidRPr="00226498">
              <w:rPr>
                <w:rFonts w:ascii="Times New Roman" w:hAnsi="Times New Roman" w:cs="Times New Roman"/>
                <w:noProof/>
                <w:webHidden/>
              </w:rPr>
              <w:t>15</w:t>
            </w:r>
            <w:r w:rsidR="000B0F3B" w:rsidRPr="00226498">
              <w:rPr>
                <w:rFonts w:ascii="Times New Roman" w:hAnsi="Times New Roman" w:cs="Times New Roman"/>
                <w:noProof/>
                <w:webHidden/>
              </w:rPr>
              <w:fldChar w:fldCharType="end"/>
            </w:r>
          </w:hyperlink>
        </w:p>
        <w:p w:rsidR="0061378B" w:rsidRPr="00226498" w:rsidRDefault="007511A1" w:rsidP="00226498">
          <w:pPr>
            <w:pStyle w:val="TOC1"/>
            <w:tabs>
              <w:tab w:val="right" w:leader="dot" w:pos="9350"/>
            </w:tabs>
            <w:jc w:val="both"/>
            <w:rPr>
              <w:rFonts w:ascii="Times New Roman" w:hAnsi="Times New Roman" w:cs="Times New Roman"/>
              <w:noProof/>
            </w:rPr>
          </w:pPr>
          <w:hyperlink w:anchor="_Toc63846229" w:history="1">
            <w:r w:rsidR="0061378B" w:rsidRPr="00226498">
              <w:rPr>
                <w:rStyle w:val="Hyperlink"/>
                <w:rFonts w:ascii="Times New Roman" w:hAnsi="Times New Roman" w:cs="Times New Roman"/>
                <w:noProof/>
              </w:rPr>
              <w:t>3.1 Service Quality</w:t>
            </w:r>
            <w:r w:rsidR="0061378B" w:rsidRPr="00226498">
              <w:rPr>
                <w:rFonts w:ascii="Times New Roman" w:hAnsi="Times New Roman" w:cs="Times New Roman"/>
                <w:noProof/>
                <w:webHidden/>
              </w:rPr>
              <w:tab/>
            </w:r>
            <w:r w:rsidR="000B0F3B" w:rsidRPr="00226498">
              <w:rPr>
                <w:rFonts w:ascii="Times New Roman" w:hAnsi="Times New Roman" w:cs="Times New Roman"/>
                <w:noProof/>
                <w:webHidden/>
              </w:rPr>
              <w:fldChar w:fldCharType="begin"/>
            </w:r>
            <w:r w:rsidR="0061378B" w:rsidRPr="00226498">
              <w:rPr>
                <w:rFonts w:ascii="Times New Roman" w:hAnsi="Times New Roman" w:cs="Times New Roman"/>
                <w:noProof/>
                <w:webHidden/>
              </w:rPr>
              <w:instrText xml:space="preserve"> PAGEREF _Toc63846229 \h </w:instrText>
            </w:r>
            <w:r w:rsidR="000B0F3B" w:rsidRPr="00226498">
              <w:rPr>
                <w:rFonts w:ascii="Times New Roman" w:hAnsi="Times New Roman" w:cs="Times New Roman"/>
                <w:noProof/>
                <w:webHidden/>
              </w:rPr>
            </w:r>
            <w:r w:rsidR="000B0F3B" w:rsidRPr="00226498">
              <w:rPr>
                <w:rFonts w:ascii="Times New Roman" w:hAnsi="Times New Roman" w:cs="Times New Roman"/>
                <w:noProof/>
                <w:webHidden/>
              </w:rPr>
              <w:fldChar w:fldCharType="separate"/>
            </w:r>
            <w:r w:rsidR="0061378B" w:rsidRPr="00226498">
              <w:rPr>
                <w:rFonts w:ascii="Times New Roman" w:hAnsi="Times New Roman" w:cs="Times New Roman"/>
                <w:noProof/>
                <w:webHidden/>
              </w:rPr>
              <w:t>16</w:t>
            </w:r>
            <w:r w:rsidR="000B0F3B" w:rsidRPr="00226498">
              <w:rPr>
                <w:rFonts w:ascii="Times New Roman" w:hAnsi="Times New Roman" w:cs="Times New Roman"/>
                <w:noProof/>
                <w:webHidden/>
              </w:rPr>
              <w:fldChar w:fldCharType="end"/>
            </w:r>
          </w:hyperlink>
        </w:p>
        <w:p w:rsidR="0061378B" w:rsidRPr="00226498" w:rsidRDefault="007511A1" w:rsidP="00226498">
          <w:pPr>
            <w:pStyle w:val="TOC2"/>
            <w:tabs>
              <w:tab w:val="right" w:leader="dot" w:pos="9350"/>
            </w:tabs>
            <w:jc w:val="both"/>
            <w:rPr>
              <w:rFonts w:ascii="Times New Roman" w:hAnsi="Times New Roman" w:cs="Times New Roman"/>
              <w:noProof/>
            </w:rPr>
          </w:pPr>
          <w:hyperlink w:anchor="_Toc63846230" w:history="1">
            <w:r w:rsidR="0061378B" w:rsidRPr="00226498">
              <w:rPr>
                <w:rStyle w:val="Hyperlink"/>
                <w:rFonts w:ascii="Times New Roman" w:hAnsi="Times New Roman" w:cs="Times New Roman"/>
                <w:noProof/>
              </w:rPr>
              <w:t>Meaning of Service Quality:</w:t>
            </w:r>
            <w:r w:rsidR="0061378B" w:rsidRPr="00226498">
              <w:rPr>
                <w:rFonts w:ascii="Times New Roman" w:hAnsi="Times New Roman" w:cs="Times New Roman"/>
                <w:noProof/>
                <w:webHidden/>
              </w:rPr>
              <w:tab/>
            </w:r>
            <w:r w:rsidR="000B0F3B" w:rsidRPr="00226498">
              <w:rPr>
                <w:rFonts w:ascii="Times New Roman" w:hAnsi="Times New Roman" w:cs="Times New Roman"/>
                <w:noProof/>
                <w:webHidden/>
              </w:rPr>
              <w:fldChar w:fldCharType="begin"/>
            </w:r>
            <w:r w:rsidR="0061378B" w:rsidRPr="00226498">
              <w:rPr>
                <w:rFonts w:ascii="Times New Roman" w:hAnsi="Times New Roman" w:cs="Times New Roman"/>
                <w:noProof/>
                <w:webHidden/>
              </w:rPr>
              <w:instrText xml:space="preserve"> PAGEREF _Toc63846230 \h </w:instrText>
            </w:r>
            <w:r w:rsidR="000B0F3B" w:rsidRPr="00226498">
              <w:rPr>
                <w:rFonts w:ascii="Times New Roman" w:hAnsi="Times New Roman" w:cs="Times New Roman"/>
                <w:noProof/>
                <w:webHidden/>
              </w:rPr>
            </w:r>
            <w:r w:rsidR="000B0F3B" w:rsidRPr="00226498">
              <w:rPr>
                <w:rFonts w:ascii="Times New Roman" w:hAnsi="Times New Roman" w:cs="Times New Roman"/>
                <w:noProof/>
                <w:webHidden/>
              </w:rPr>
              <w:fldChar w:fldCharType="separate"/>
            </w:r>
            <w:r w:rsidR="0061378B" w:rsidRPr="00226498">
              <w:rPr>
                <w:rFonts w:ascii="Times New Roman" w:hAnsi="Times New Roman" w:cs="Times New Roman"/>
                <w:noProof/>
                <w:webHidden/>
              </w:rPr>
              <w:t>17</w:t>
            </w:r>
            <w:r w:rsidR="000B0F3B" w:rsidRPr="00226498">
              <w:rPr>
                <w:rFonts w:ascii="Times New Roman" w:hAnsi="Times New Roman" w:cs="Times New Roman"/>
                <w:noProof/>
                <w:webHidden/>
              </w:rPr>
              <w:fldChar w:fldCharType="end"/>
            </w:r>
          </w:hyperlink>
        </w:p>
        <w:p w:rsidR="0061378B" w:rsidRPr="00226498" w:rsidRDefault="007511A1" w:rsidP="00226498">
          <w:pPr>
            <w:pStyle w:val="TOC2"/>
            <w:tabs>
              <w:tab w:val="right" w:leader="dot" w:pos="9350"/>
            </w:tabs>
            <w:jc w:val="both"/>
            <w:rPr>
              <w:rFonts w:ascii="Times New Roman" w:hAnsi="Times New Roman" w:cs="Times New Roman"/>
              <w:noProof/>
            </w:rPr>
          </w:pPr>
          <w:hyperlink w:anchor="_Toc63846231" w:history="1">
            <w:r w:rsidR="0061378B" w:rsidRPr="00226498">
              <w:rPr>
                <w:rStyle w:val="Hyperlink"/>
                <w:rFonts w:ascii="Times New Roman" w:hAnsi="Times New Roman" w:cs="Times New Roman"/>
                <w:noProof/>
              </w:rPr>
              <w:t>Service quality principles:</w:t>
            </w:r>
            <w:r w:rsidR="0061378B" w:rsidRPr="00226498">
              <w:rPr>
                <w:rFonts w:ascii="Times New Roman" w:hAnsi="Times New Roman" w:cs="Times New Roman"/>
                <w:noProof/>
                <w:webHidden/>
              </w:rPr>
              <w:tab/>
            </w:r>
            <w:r w:rsidR="000B0F3B" w:rsidRPr="00226498">
              <w:rPr>
                <w:rFonts w:ascii="Times New Roman" w:hAnsi="Times New Roman" w:cs="Times New Roman"/>
                <w:noProof/>
                <w:webHidden/>
              </w:rPr>
              <w:fldChar w:fldCharType="begin"/>
            </w:r>
            <w:r w:rsidR="0061378B" w:rsidRPr="00226498">
              <w:rPr>
                <w:rFonts w:ascii="Times New Roman" w:hAnsi="Times New Roman" w:cs="Times New Roman"/>
                <w:noProof/>
                <w:webHidden/>
              </w:rPr>
              <w:instrText xml:space="preserve"> PAGEREF _Toc63846231 \h </w:instrText>
            </w:r>
            <w:r w:rsidR="000B0F3B" w:rsidRPr="00226498">
              <w:rPr>
                <w:rFonts w:ascii="Times New Roman" w:hAnsi="Times New Roman" w:cs="Times New Roman"/>
                <w:noProof/>
                <w:webHidden/>
              </w:rPr>
            </w:r>
            <w:r w:rsidR="000B0F3B" w:rsidRPr="00226498">
              <w:rPr>
                <w:rFonts w:ascii="Times New Roman" w:hAnsi="Times New Roman" w:cs="Times New Roman"/>
                <w:noProof/>
                <w:webHidden/>
              </w:rPr>
              <w:fldChar w:fldCharType="separate"/>
            </w:r>
            <w:r w:rsidR="0061378B" w:rsidRPr="00226498">
              <w:rPr>
                <w:rFonts w:ascii="Times New Roman" w:hAnsi="Times New Roman" w:cs="Times New Roman"/>
                <w:noProof/>
                <w:webHidden/>
              </w:rPr>
              <w:t>17</w:t>
            </w:r>
            <w:r w:rsidR="000B0F3B" w:rsidRPr="00226498">
              <w:rPr>
                <w:rFonts w:ascii="Times New Roman" w:hAnsi="Times New Roman" w:cs="Times New Roman"/>
                <w:noProof/>
                <w:webHidden/>
              </w:rPr>
              <w:fldChar w:fldCharType="end"/>
            </w:r>
          </w:hyperlink>
        </w:p>
        <w:p w:rsidR="0061378B" w:rsidRPr="00226498" w:rsidRDefault="007511A1" w:rsidP="00226498">
          <w:pPr>
            <w:pStyle w:val="TOC2"/>
            <w:tabs>
              <w:tab w:val="right" w:leader="dot" w:pos="9350"/>
            </w:tabs>
            <w:jc w:val="both"/>
            <w:rPr>
              <w:rFonts w:ascii="Times New Roman" w:hAnsi="Times New Roman" w:cs="Times New Roman"/>
              <w:noProof/>
            </w:rPr>
          </w:pPr>
          <w:hyperlink w:anchor="_Toc63846232" w:history="1">
            <w:r w:rsidR="0061378B" w:rsidRPr="00226498">
              <w:rPr>
                <w:rStyle w:val="Hyperlink"/>
                <w:rFonts w:ascii="Times New Roman" w:hAnsi="Times New Roman" w:cs="Times New Roman"/>
                <w:noProof/>
              </w:rPr>
              <w:t>Service Quality Concept:</w:t>
            </w:r>
            <w:r w:rsidR="0061378B" w:rsidRPr="00226498">
              <w:rPr>
                <w:rFonts w:ascii="Times New Roman" w:hAnsi="Times New Roman" w:cs="Times New Roman"/>
                <w:noProof/>
                <w:webHidden/>
              </w:rPr>
              <w:tab/>
            </w:r>
            <w:r w:rsidR="000B0F3B" w:rsidRPr="00226498">
              <w:rPr>
                <w:rFonts w:ascii="Times New Roman" w:hAnsi="Times New Roman" w:cs="Times New Roman"/>
                <w:noProof/>
                <w:webHidden/>
              </w:rPr>
              <w:fldChar w:fldCharType="begin"/>
            </w:r>
            <w:r w:rsidR="0061378B" w:rsidRPr="00226498">
              <w:rPr>
                <w:rFonts w:ascii="Times New Roman" w:hAnsi="Times New Roman" w:cs="Times New Roman"/>
                <w:noProof/>
                <w:webHidden/>
              </w:rPr>
              <w:instrText xml:space="preserve"> PAGEREF _Toc63846232 \h </w:instrText>
            </w:r>
            <w:r w:rsidR="000B0F3B" w:rsidRPr="00226498">
              <w:rPr>
                <w:rFonts w:ascii="Times New Roman" w:hAnsi="Times New Roman" w:cs="Times New Roman"/>
                <w:noProof/>
                <w:webHidden/>
              </w:rPr>
            </w:r>
            <w:r w:rsidR="000B0F3B" w:rsidRPr="00226498">
              <w:rPr>
                <w:rFonts w:ascii="Times New Roman" w:hAnsi="Times New Roman" w:cs="Times New Roman"/>
                <w:noProof/>
                <w:webHidden/>
              </w:rPr>
              <w:fldChar w:fldCharType="separate"/>
            </w:r>
            <w:r w:rsidR="0061378B" w:rsidRPr="00226498">
              <w:rPr>
                <w:rFonts w:ascii="Times New Roman" w:hAnsi="Times New Roman" w:cs="Times New Roman"/>
                <w:noProof/>
                <w:webHidden/>
              </w:rPr>
              <w:t>19</w:t>
            </w:r>
            <w:r w:rsidR="000B0F3B" w:rsidRPr="00226498">
              <w:rPr>
                <w:rFonts w:ascii="Times New Roman" w:hAnsi="Times New Roman" w:cs="Times New Roman"/>
                <w:noProof/>
                <w:webHidden/>
              </w:rPr>
              <w:fldChar w:fldCharType="end"/>
            </w:r>
          </w:hyperlink>
        </w:p>
        <w:p w:rsidR="0061378B" w:rsidRPr="00226498" w:rsidRDefault="007511A1" w:rsidP="00226498">
          <w:pPr>
            <w:pStyle w:val="TOC2"/>
            <w:tabs>
              <w:tab w:val="right" w:leader="dot" w:pos="9350"/>
            </w:tabs>
            <w:jc w:val="both"/>
            <w:rPr>
              <w:rFonts w:ascii="Times New Roman" w:hAnsi="Times New Roman" w:cs="Times New Roman"/>
              <w:noProof/>
            </w:rPr>
          </w:pPr>
          <w:hyperlink w:anchor="_Toc63846233" w:history="1">
            <w:r w:rsidR="0061378B" w:rsidRPr="00226498">
              <w:rPr>
                <w:rStyle w:val="Hyperlink"/>
                <w:rFonts w:ascii="Times New Roman" w:hAnsi="Times New Roman" w:cs="Times New Roman"/>
                <w:noProof/>
                <w:shd w:val="clear" w:color="auto" w:fill="FFFFFF"/>
              </w:rPr>
              <w:t>Characteristics and objectives:</w:t>
            </w:r>
            <w:r w:rsidR="0061378B" w:rsidRPr="00226498">
              <w:rPr>
                <w:rFonts w:ascii="Times New Roman" w:hAnsi="Times New Roman" w:cs="Times New Roman"/>
                <w:noProof/>
                <w:webHidden/>
              </w:rPr>
              <w:tab/>
            </w:r>
            <w:r w:rsidR="000B0F3B" w:rsidRPr="00226498">
              <w:rPr>
                <w:rFonts w:ascii="Times New Roman" w:hAnsi="Times New Roman" w:cs="Times New Roman"/>
                <w:noProof/>
                <w:webHidden/>
              </w:rPr>
              <w:fldChar w:fldCharType="begin"/>
            </w:r>
            <w:r w:rsidR="0061378B" w:rsidRPr="00226498">
              <w:rPr>
                <w:rFonts w:ascii="Times New Roman" w:hAnsi="Times New Roman" w:cs="Times New Roman"/>
                <w:noProof/>
                <w:webHidden/>
              </w:rPr>
              <w:instrText xml:space="preserve"> PAGEREF _Toc63846233 \h </w:instrText>
            </w:r>
            <w:r w:rsidR="000B0F3B" w:rsidRPr="00226498">
              <w:rPr>
                <w:rFonts w:ascii="Times New Roman" w:hAnsi="Times New Roman" w:cs="Times New Roman"/>
                <w:noProof/>
                <w:webHidden/>
              </w:rPr>
            </w:r>
            <w:r w:rsidR="000B0F3B" w:rsidRPr="00226498">
              <w:rPr>
                <w:rFonts w:ascii="Times New Roman" w:hAnsi="Times New Roman" w:cs="Times New Roman"/>
                <w:noProof/>
                <w:webHidden/>
              </w:rPr>
              <w:fldChar w:fldCharType="separate"/>
            </w:r>
            <w:r w:rsidR="0061378B" w:rsidRPr="00226498">
              <w:rPr>
                <w:rFonts w:ascii="Times New Roman" w:hAnsi="Times New Roman" w:cs="Times New Roman"/>
                <w:noProof/>
                <w:webHidden/>
              </w:rPr>
              <w:t>20</w:t>
            </w:r>
            <w:r w:rsidR="000B0F3B" w:rsidRPr="00226498">
              <w:rPr>
                <w:rFonts w:ascii="Times New Roman" w:hAnsi="Times New Roman" w:cs="Times New Roman"/>
                <w:noProof/>
                <w:webHidden/>
              </w:rPr>
              <w:fldChar w:fldCharType="end"/>
            </w:r>
          </w:hyperlink>
        </w:p>
        <w:p w:rsidR="0061378B" w:rsidRPr="00226498" w:rsidRDefault="007511A1" w:rsidP="00226498">
          <w:pPr>
            <w:pStyle w:val="TOC2"/>
            <w:tabs>
              <w:tab w:val="right" w:leader="dot" w:pos="9350"/>
            </w:tabs>
            <w:jc w:val="both"/>
            <w:rPr>
              <w:rFonts w:ascii="Times New Roman" w:hAnsi="Times New Roman" w:cs="Times New Roman"/>
              <w:noProof/>
            </w:rPr>
          </w:pPr>
          <w:hyperlink w:anchor="_Toc63846234" w:history="1">
            <w:r w:rsidR="0061378B" w:rsidRPr="00226498">
              <w:rPr>
                <w:rStyle w:val="Hyperlink"/>
                <w:rFonts w:ascii="Times New Roman" w:hAnsi="Times New Roman" w:cs="Times New Roman"/>
                <w:noProof/>
              </w:rPr>
              <w:t>Objectives of Service Quality:</w:t>
            </w:r>
            <w:r w:rsidR="0061378B" w:rsidRPr="00226498">
              <w:rPr>
                <w:rFonts w:ascii="Times New Roman" w:hAnsi="Times New Roman" w:cs="Times New Roman"/>
                <w:noProof/>
                <w:webHidden/>
              </w:rPr>
              <w:tab/>
            </w:r>
            <w:r w:rsidR="000B0F3B" w:rsidRPr="00226498">
              <w:rPr>
                <w:rFonts w:ascii="Times New Roman" w:hAnsi="Times New Roman" w:cs="Times New Roman"/>
                <w:noProof/>
                <w:webHidden/>
              </w:rPr>
              <w:fldChar w:fldCharType="begin"/>
            </w:r>
            <w:r w:rsidR="0061378B" w:rsidRPr="00226498">
              <w:rPr>
                <w:rFonts w:ascii="Times New Roman" w:hAnsi="Times New Roman" w:cs="Times New Roman"/>
                <w:noProof/>
                <w:webHidden/>
              </w:rPr>
              <w:instrText xml:space="preserve"> PAGEREF _Toc63846234 \h </w:instrText>
            </w:r>
            <w:r w:rsidR="000B0F3B" w:rsidRPr="00226498">
              <w:rPr>
                <w:rFonts w:ascii="Times New Roman" w:hAnsi="Times New Roman" w:cs="Times New Roman"/>
                <w:noProof/>
                <w:webHidden/>
              </w:rPr>
            </w:r>
            <w:r w:rsidR="000B0F3B" w:rsidRPr="00226498">
              <w:rPr>
                <w:rFonts w:ascii="Times New Roman" w:hAnsi="Times New Roman" w:cs="Times New Roman"/>
                <w:noProof/>
                <w:webHidden/>
              </w:rPr>
              <w:fldChar w:fldCharType="separate"/>
            </w:r>
            <w:r w:rsidR="0061378B" w:rsidRPr="00226498">
              <w:rPr>
                <w:rFonts w:ascii="Times New Roman" w:hAnsi="Times New Roman" w:cs="Times New Roman"/>
                <w:noProof/>
                <w:webHidden/>
              </w:rPr>
              <w:t>21</w:t>
            </w:r>
            <w:r w:rsidR="000B0F3B" w:rsidRPr="00226498">
              <w:rPr>
                <w:rFonts w:ascii="Times New Roman" w:hAnsi="Times New Roman" w:cs="Times New Roman"/>
                <w:noProof/>
                <w:webHidden/>
              </w:rPr>
              <w:fldChar w:fldCharType="end"/>
            </w:r>
          </w:hyperlink>
        </w:p>
        <w:p w:rsidR="0061378B" w:rsidRPr="00226498" w:rsidRDefault="007511A1" w:rsidP="00226498">
          <w:pPr>
            <w:pStyle w:val="TOC2"/>
            <w:tabs>
              <w:tab w:val="right" w:leader="dot" w:pos="9350"/>
            </w:tabs>
            <w:jc w:val="both"/>
            <w:rPr>
              <w:rFonts w:ascii="Times New Roman" w:hAnsi="Times New Roman" w:cs="Times New Roman"/>
              <w:noProof/>
            </w:rPr>
          </w:pPr>
          <w:hyperlink w:anchor="_Toc63846235" w:history="1">
            <w:r w:rsidR="0061378B" w:rsidRPr="00226498">
              <w:rPr>
                <w:rStyle w:val="Hyperlink"/>
                <w:rFonts w:ascii="Times New Roman" w:hAnsi="Times New Roman" w:cs="Times New Roman"/>
                <w:noProof/>
              </w:rPr>
              <w:t>Service Quality and Customer Satisfaction:</w:t>
            </w:r>
            <w:r w:rsidR="0061378B" w:rsidRPr="00226498">
              <w:rPr>
                <w:rFonts w:ascii="Times New Roman" w:hAnsi="Times New Roman" w:cs="Times New Roman"/>
                <w:noProof/>
                <w:webHidden/>
              </w:rPr>
              <w:tab/>
            </w:r>
            <w:r w:rsidR="000B0F3B" w:rsidRPr="00226498">
              <w:rPr>
                <w:rFonts w:ascii="Times New Roman" w:hAnsi="Times New Roman" w:cs="Times New Roman"/>
                <w:noProof/>
                <w:webHidden/>
              </w:rPr>
              <w:fldChar w:fldCharType="begin"/>
            </w:r>
            <w:r w:rsidR="0061378B" w:rsidRPr="00226498">
              <w:rPr>
                <w:rFonts w:ascii="Times New Roman" w:hAnsi="Times New Roman" w:cs="Times New Roman"/>
                <w:noProof/>
                <w:webHidden/>
              </w:rPr>
              <w:instrText xml:space="preserve"> PAGEREF _Toc63846235 \h </w:instrText>
            </w:r>
            <w:r w:rsidR="000B0F3B" w:rsidRPr="00226498">
              <w:rPr>
                <w:rFonts w:ascii="Times New Roman" w:hAnsi="Times New Roman" w:cs="Times New Roman"/>
                <w:noProof/>
                <w:webHidden/>
              </w:rPr>
            </w:r>
            <w:r w:rsidR="000B0F3B" w:rsidRPr="00226498">
              <w:rPr>
                <w:rFonts w:ascii="Times New Roman" w:hAnsi="Times New Roman" w:cs="Times New Roman"/>
                <w:noProof/>
                <w:webHidden/>
              </w:rPr>
              <w:fldChar w:fldCharType="separate"/>
            </w:r>
            <w:r w:rsidR="0061378B" w:rsidRPr="00226498">
              <w:rPr>
                <w:rFonts w:ascii="Times New Roman" w:hAnsi="Times New Roman" w:cs="Times New Roman"/>
                <w:noProof/>
                <w:webHidden/>
              </w:rPr>
              <w:t>21</w:t>
            </w:r>
            <w:r w:rsidR="000B0F3B" w:rsidRPr="00226498">
              <w:rPr>
                <w:rFonts w:ascii="Times New Roman" w:hAnsi="Times New Roman" w:cs="Times New Roman"/>
                <w:noProof/>
                <w:webHidden/>
              </w:rPr>
              <w:fldChar w:fldCharType="end"/>
            </w:r>
          </w:hyperlink>
        </w:p>
        <w:p w:rsidR="0061378B" w:rsidRPr="00226498" w:rsidRDefault="007511A1" w:rsidP="00226498">
          <w:pPr>
            <w:pStyle w:val="TOC1"/>
            <w:tabs>
              <w:tab w:val="right" w:leader="dot" w:pos="9350"/>
            </w:tabs>
            <w:jc w:val="both"/>
            <w:rPr>
              <w:rFonts w:ascii="Times New Roman" w:hAnsi="Times New Roman" w:cs="Times New Roman"/>
              <w:noProof/>
            </w:rPr>
          </w:pPr>
          <w:hyperlink w:anchor="_Toc63846236" w:history="1">
            <w:r w:rsidR="0061378B" w:rsidRPr="00226498">
              <w:rPr>
                <w:rStyle w:val="Hyperlink"/>
                <w:rFonts w:ascii="Times New Roman" w:hAnsi="Times New Roman" w:cs="Times New Roman"/>
                <w:noProof/>
                <w:shd w:val="clear" w:color="auto" w:fill="FFFFFF"/>
              </w:rPr>
              <w:t>3.2 Service Quality Dimension</w:t>
            </w:r>
            <w:r w:rsidR="0061378B" w:rsidRPr="00226498">
              <w:rPr>
                <w:rFonts w:ascii="Times New Roman" w:hAnsi="Times New Roman" w:cs="Times New Roman"/>
                <w:noProof/>
                <w:webHidden/>
              </w:rPr>
              <w:tab/>
            </w:r>
            <w:r w:rsidR="000B0F3B" w:rsidRPr="00226498">
              <w:rPr>
                <w:rFonts w:ascii="Times New Roman" w:hAnsi="Times New Roman" w:cs="Times New Roman"/>
                <w:noProof/>
                <w:webHidden/>
              </w:rPr>
              <w:fldChar w:fldCharType="begin"/>
            </w:r>
            <w:r w:rsidR="0061378B" w:rsidRPr="00226498">
              <w:rPr>
                <w:rFonts w:ascii="Times New Roman" w:hAnsi="Times New Roman" w:cs="Times New Roman"/>
                <w:noProof/>
                <w:webHidden/>
              </w:rPr>
              <w:instrText xml:space="preserve"> PAGEREF _Toc63846236 \h </w:instrText>
            </w:r>
            <w:r w:rsidR="000B0F3B" w:rsidRPr="00226498">
              <w:rPr>
                <w:rFonts w:ascii="Times New Roman" w:hAnsi="Times New Roman" w:cs="Times New Roman"/>
                <w:noProof/>
                <w:webHidden/>
              </w:rPr>
            </w:r>
            <w:r w:rsidR="000B0F3B" w:rsidRPr="00226498">
              <w:rPr>
                <w:rFonts w:ascii="Times New Roman" w:hAnsi="Times New Roman" w:cs="Times New Roman"/>
                <w:noProof/>
                <w:webHidden/>
              </w:rPr>
              <w:fldChar w:fldCharType="separate"/>
            </w:r>
            <w:r w:rsidR="0061378B" w:rsidRPr="00226498">
              <w:rPr>
                <w:rFonts w:ascii="Times New Roman" w:hAnsi="Times New Roman" w:cs="Times New Roman"/>
                <w:noProof/>
                <w:webHidden/>
              </w:rPr>
              <w:t>22</w:t>
            </w:r>
            <w:r w:rsidR="000B0F3B" w:rsidRPr="00226498">
              <w:rPr>
                <w:rFonts w:ascii="Times New Roman" w:hAnsi="Times New Roman" w:cs="Times New Roman"/>
                <w:noProof/>
                <w:webHidden/>
              </w:rPr>
              <w:fldChar w:fldCharType="end"/>
            </w:r>
          </w:hyperlink>
        </w:p>
        <w:p w:rsidR="0061378B" w:rsidRPr="00226498" w:rsidRDefault="007511A1" w:rsidP="00226498">
          <w:pPr>
            <w:pStyle w:val="TOC2"/>
            <w:tabs>
              <w:tab w:val="right" w:leader="dot" w:pos="9350"/>
            </w:tabs>
            <w:jc w:val="both"/>
            <w:rPr>
              <w:rFonts w:ascii="Times New Roman" w:hAnsi="Times New Roman" w:cs="Times New Roman"/>
              <w:noProof/>
            </w:rPr>
          </w:pPr>
          <w:hyperlink w:anchor="_Toc63846237" w:history="1">
            <w:r w:rsidR="0061378B" w:rsidRPr="00226498">
              <w:rPr>
                <w:rStyle w:val="Hyperlink"/>
                <w:rFonts w:ascii="Times New Roman" w:hAnsi="Times New Roman" w:cs="Times New Roman"/>
                <w:noProof/>
              </w:rPr>
              <w:t>Criticisms of Service Quality Dimension (SERVQUAL):</w:t>
            </w:r>
            <w:r w:rsidR="0061378B" w:rsidRPr="00226498">
              <w:rPr>
                <w:rFonts w:ascii="Times New Roman" w:hAnsi="Times New Roman" w:cs="Times New Roman"/>
                <w:noProof/>
                <w:webHidden/>
              </w:rPr>
              <w:tab/>
            </w:r>
            <w:r w:rsidR="000B0F3B" w:rsidRPr="00226498">
              <w:rPr>
                <w:rFonts w:ascii="Times New Roman" w:hAnsi="Times New Roman" w:cs="Times New Roman"/>
                <w:noProof/>
                <w:webHidden/>
              </w:rPr>
              <w:fldChar w:fldCharType="begin"/>
            </w:r>
            <w:r w:rsidR="0061378B" w:rsidRPr="00226498">
              <w:rPr>
                <w:rFonts w:ascii="Times New Roman" w:hAnsi="Times New Roman" w:cs="Times New Roman"/>
                <w:noProof/>
                <w:webHidden/>
              </w:rPr>
              <w:instrText xml:space="preserve"> PAGEREF _Toc63846237 \h </w:instrText>
            </w:r>
            <w:r w:rsidR="000B0F3B" w:rsidRPr="00226498">
              <w:rPr>
                <w:rFonts w:ascii="Times New Roman" w:hAnsi="Times New Roman" w:cs="Times New Roman"/>
                <w:noProof/>
                <w:webHidden/>
              </w:rPr>
            </w:r>
            <w:r w:rsidR="000B0F3B" w:rsidRPr="00226498">
              <w:rPr>
                <w:rFonts w:ascii="Times New Roman" w:hAnsi="Times New Roman" w:cs="Times New Roman"/>
                <w:noProof/>
                <w:webHidden/>
              </w:rPr>
              <w:fldChar w:fldCharType="separate"/>
            </w:r>
            <w:r w:rsidR="0061378B" w:rsidRPr="00226498">
              <w:rPr>
                <w:rFonts w:ascii="Times New Roman" w:hAnsi="Times New Roman" w:cs="Times New Roman"/>
                <w:noProof/>
                <w:webHidden/>
              </w:rPr>
              <w:t>24</w:t>
            </w:r>
            <w:r w:rsidR="000B0F3B" w:rsidRPr="00226498">
              <w:rPr>
                <w:rFonts w:ascii="Times New Roman" w:hAnsi="Times New Roman" w:cs="Times New Roman"/>
                <w:noProof/>
                <w:webHidden/>
              </w:rPr>
              <w:fldChar w:fldCharType="end"/>
            </w:r>
          </w:hyperlink>
        </w:p>
        <w:p w:rsidR="0061378B" w:rsidRPr="00226498" w:rsidRDefault="007511A1" w:rsidP="00226498">
          <w:pPr>
            <w:pStyle w:val="TOC1"/>
            <w:tabs>
              <w:tab w:val="right" w:leader="dot" w:pos="9350"/>
            </w:tabs>
            <w:jc w:val="both"/>
            <w:rPr>
              <w:rFonts w:ascii="Times New Roman" w:hAnsi="Times New Roman" w:cs="Times New Roman"/>
              <w:noProof/>
            </w:rPr>
          </w:pPr>
          <w:hyperlink w:anchor="_Toc63846238" w:history="1">
            <w:r w:rsidR="0061378B" w:rsidRPr="00226498">
              <w:rPr>
                <w:rStyle w:val="Hyperlink"/>
                <w:rFonts w:ascii="Times New Roman" w:hAnsi="Times New Roman" w:cs="Times New Roman"/>
                <w:noProof/>
              </w:rPr>
              <w:t>3.3 Service Quality in Banking Sectors</w:t>
            </w:r>
            <w:r w:rsidR="0061378B" w:rsidRPr="00226498">
              <w:rPr>
                <w:rFonts w:ascii="Times New Roman" w:hAnsi="Times New Roman" w:cs="Times New Roman"/>
                <w:noProof/>
                <w:webHidden/>
              </w:rPr>
              <w:tab/>
            </w:r>
            <w:r w:rsidR="000B0F3B" w:rsidRPr="00226498">
              <w:rPr>
                <w:rFonts w:ascii="Times New Roman" w:hAnsi="Times New Roman" w:cs="Times New Roman"/>
                <w:noProof/>
                <w:webHidden/>
              </w:rPr>
              <w:fldChar w:fldCharType="begin"/>
            </w:r>
            <w:r w:rsidR="0061378B" w:rsidRPr="00226498">
              <w:rPr>
                <w:rFonts w:ascii="Times New Roman" w:hAnsi="Times New Roman" w:cs="Times New Roman"/>
                <w:noProof/>
                <w:webHidden/>
              </w:rPr>
              <w:instrText xml:space="preserve"> PAGEREF _Toc63846238 \h </w:instrText>
            </w:r>
            <w:r w:rsidR="000B0F3B" w:rsidRPr="00226498">
              <w:rPr>
                <w:rFonts w:ascii="Times New Roman" w:hAnsi="Times New Roman" w:cs="Times New Roman"/>
                <w:noProof/>
                <w:webHidden/>
              </w:rPr>
            </w:r>
            <w:r w:rsidR="000B0F3B" w:rsidRPr="00226498">
              <w:rPr>
                <w:rFonts w:ascii="Times New Roman" w:hAnsi="Times New Roman" w:cs="Times New Roman"/>
                <w:noProof/>
                <w:webHidden/>
              </w:rPr>
              <w:fldChar w:fldCharType="separate"/>
            </w:r>
            <w:r w:rsidR="0061378B" w:rsidRPr="00226498">
              <w:rPr>
                <w:rFonts w:ascii="Times New Roman" w:hAnsi="Times New Roman" w:cs="Times New Roman"/>
                <w:noProof/>
                <w:webHidden/>
              </w:rPr>
              <w:t>25</w:t>
            </w:r>
            <w:r w:rsidR="000B0F3B" w:rsidRPr="00226498">
              <w:rPr>
                <w:rFonts w:ascii="Times New Roman" w:hAnsi="Times New Roman" w:cs="Times New Roman"/>
                <w:noProof/>
                <w:webHidden/>
              </w:rPr>
              <w:fldChar w:fldCharType="end"/>
            </w:r>
          </w:hyperlink>
        </w:p>
        <w:p w:rsidR="0061378B" w:rsidRPr="00226498" w:rsidRDefault="007511A1" w:rsidP="00226498">
          <w:pPr>
            <w:pStyle w:val="TOC1"/>
            <w:tabs>
              <w:tab w:val="right" w:leader="dot" w:pos="9350"/>
            </w:tabs>
            <w:jc w:val="both"/>
            <w:rPr>
              <w:rFonts w:ascii="Times New Roman" w:hAnsi="Times New Roman" w:cs="Times New Roman"/>
              <w:noProof/>
            </w:rPr>
          </w:pPr>
          <w:hyperlink w:anchor="_Toc63846239" w:history="1">
            <w:r w:rsidR="0061378B" w:rsidRPr="00226498">
              <w:rPr>
                <w:rStyle w:val="Hyperlink"/>
                <w:rFonts w:ascii="Times New Roman" w:hAnsi="Times New Roman" w:cs="Times New Roman"/>
                <w:noProof/>
              </w:rPr>
              <w:t>Objectives and Methodology of the Study</w:t>
            </w:r>
            <w:r w:rsidR="0061378B" w:rsidRPr="00226498">
              <w:rPr>
                <w:rFonts w:ascii="Times New Roman" w:hAnsi="Times New Roman" w:cs="Times New Roman"/>
                <w:noProof/>
                <w:webHidden/>
              </w:rPr>
              <w:tab/>
            </w:r>
            <w:r w:rsidR="000B0F3B" w:rsidRPr="00226498">
              <w:rPr>
                <w:rFonts w:ascii="Times New Roman" w:hAnsi="Times New Roman" w:cs="Times New Roman"/>
                <w:noProof/>
                <w:webHidden/>
              </w:rPr>
              <w:fldChar w:fldCharType="begin"/>
            </w:r>
            <w:r w:rsidR="0061378B" w:rsidRPr="00226498">
              <w:rPr>
                <w:rFonts w:ascii="Times New Roman" w:hAnsi="Times New Roman" w:cs="Times New Roman"/>
                <w:noProof/>
                <w:webHidden/>
              </w:rPr>
              <w:instrText xml:space="preserve"> PAGEREF _Toc63846239 \h </w:instrText>
            </w:r>
            <w:r w:rsidR="000B0F3B" w:rsidRPr="00226498">
              <w:rPr>
                <w:rFonts w:ascii="Times New Roman" w:hAnsi="Times New Roman" w:cs="Times New Roman"/>
                <w:noProof/>
                <w:webHidden/>
              </w:rPr>
            </w:r>
            <w:r w:rsidR="000B0F3B" w:rsidRPr="00226498">
              <w:rPr>
                <w:rFonts w:ascii="Times New Roman" w:hAnsi="Times New Roman" w:cs="Times New Roman"/>
                <w:noProof/>
                <w:webHidden/>
              </w:rPr>
              <w:fldChar w:fldCharType="separate"/>
            </w:r>
            <w:r w:rsidR="0061378B" w:rsidRPr="00226498">
              <w:rPr>
                <w:rFonts w:ascii="Times New Roman" w:hAnsi="Times New Roman" w:cs="Times New Roman"/>
                <w:noProof/>
                <w:webHidden/>
              </w:rPr>
              <w:t>28</w:t>
            </w:r>
            <w:r w:rsidR="000B0F3B" w:rsidRPr="00226498">
              <w:rPr>
                <w:rFonts w:ascii="Times New Roman" w:hAnsi="Times New Roman" w:cs="Times New Roman"/>
                <w:noProof/>
                <w:webHidden/>
              </w:rPr>
              <w:fldChar w:fldCharType="end"/>
            </w:r>
          </w:hyperlink>
        </w:p>
        <w:p w:rsidR="0061378B" w:rsidRPr="00226498" w:rsidRDefault="007511A1" w:rsidP="00226498">
          <w:pPr>
            <w:pStyle w:val="TOC1"/>
            <w:tabs>
              <w:tab w:val="right" w:leader="dot" w:pos="9350"/>
            </w:tabs>
            <w:jc w:val="both"/>
            <w:rPr>
              <w:rFonts w:ascii="Times New Roman" w:hAnsi="Times New Roman" w:cs="Times New Roman"/>
              <w:noProof/>
            </w:rPr>
          </w:pPr>
          <w:hyperlink w:anchor="_Toc63846240" w:history="1">
            <w:r w:rsidR="0061378B" w:rsidRPr="00226498">
              <w:rPr>
                <w:rStyle w:val="Hyperlink"/>
                <w:rFonts w:ascii="Times New Roman" w:hAnsi="Times New Roman" w:cs="Times New Roman"/>
                <w:noProof/>
              </w:rPr>
              <w:t>4.1 Objectives of the Study</w:t>
            </w:r>
            <w:r w:rsidR="0061378B" w:rsidRPr="00226498">
              <w:rPr>
                <w:rFonts w:ascii="Times New Roman" w:hAnsi="Times New Roman" w:cs="Times New Roman"/>
                <w:noProof/>
                <w:webHidden/>
              </w:rPr>
              <w:tab/>
            </w:r>
            <w:r w:rsidR="000B0F3B" w:rsidRPr="00226498">
              <w:rPr>
                <w:rFonts w:ascii="Times New Roman" w:hAnsi="Times New Roman" w:cs="Times New Roman"/>
                <w:noProof/>
                <w:webHidden/>
              </w:rPr>
              <w:fldChar w:fldCharType="begin"/>
            </w:r>
            <w:r w:rsidR="0061378B" w:rsidRPr="00226498">
              <w:rPr>
                <w:rFonts w:ascii="Times New Roman" w:hAnsi="Times New Roman" w:cs="Times New Roman"/>
                <w:noProof/>
                <w:webHidden/>
              </w:rPr>
              <w:instrText xml:space="preserve"> PAGEREF _Toc63846240 \h </w:instrText>
            </w:r>
            <w:r w:rsidR="000B0F3B" w:rsidRPr="00226498">
              <w:rPr>
                <w:rFonts w:ascii="Times New Roman" w:hAnsi="Times New Roman" w:cs="Times New Roman"/>
                <w:noProof/>
                <w:webHidden/>
              </w:rPr>
            </w:r>
            <w:r w:rsidR="000B0F3B" w:rsidRPr="00226498">
              <w:rPr>
                <w:rFonts w:ascii="Times New Roman" w:hAnsi="Times New Roman" w:cs="Times New Roman"/>
                <w:noProof/>
                <w:webHidden/>
              </w:rPr>
              <w:fldChar w:fldCharType="separate"/>
            </w:r>
            <w:r w:rsidR="0061378B" w:rsidRPr="00226498">
              <w:rPr>
                <w:rFonts w:ascii="Times New Roman" w:hAnsi="Times New Roman" w:cs="Times New Roman"/>
                <w:noProof/>
                <w:webHidden/>
              </w:rPr>
              <w:t>29</w:t>
            </w:r>
            <w:r w:rsidR="000B0F3B" w:rsidRPr="00226498">
              <w:rPr>
                <w:rFonts w:ascii="Times New Roman" w:hAnsi="Times New Roman" w:cs="Times New Roman"/>
                <w:noProof/>
                <w:webHidden/>
              </w:rPr>
              <w:fldChar w:fldCharType="end"/>
            </w:r>
          </w:hyperlink>
        </w:p>
        <w:p w:rsidR="0061378B" w:rsidRPr="00226498" w:rsidRDefault="007511A1" w:rsidP="00226498">
          <w:pPr>
            <w:pStyle w:val="TOC1"/>
            <w:tabs>
              <w:tab w:val="right" w:leader="dot" w:pos="9350"/>
            </w:tabs>
            <w:jc w:val="both"/>
            <w:rPr>
              <w:rFonts w:ascii="Times New Roman" w:hAnsi="Times New Roman" w:cs="Times New Roman"/>
              <w:noProof/>
            </w:rPr>
          </w:pPr>
          <w:hyperlink w:anchor="_Toc63846241" w:history="1">
            <w:r w:rsidR="0061378B" w:rsidRPr="00226498">
              <w:rPr>
                <w:rStyle w:val="Hyperlink"/>
                <w:rFonts w:ascii="Times New Roman" w:hAnsi="Times New Roman" w:cs="Times New Roman"/>
                <w:noProof/>
              </w:rPr>
              <w:t>4.2 Methodology of the Study</w:t>
            </w:r>
            <w:r w:rsidR="0061378B" w:rsidRPr="00226498">
              <w:rPr>
                <w:rFonts w:ascii="Times New Roman" w:hAnsi="Times New Roman" w:cs="Times New Roman"/>
                <w:noProof/>
                <w:webHidden/>
              </w:rPr>
              <w:tab/>
            </w:r>
            <w:r w:rsidR="000B0F3B" w:rsidRPr="00226498">
              <w:rPr>
                <w:rFonts w:ascii="Times New Roman" w:hAnsi="Times New Roman" w:cs="Times New Roman"/>
                <w:noProof/>
                <w:webHidden/>
              </w:rPr>
              <w:fldChar w:fldCharType="begin"/>
            </w:r>
            <w:r w:rsidR="0061378B" w:rsidRPr="00226498">
              <w:rPr>
                <w:rFonts w:ascii="Times New Roman" w:hAnsi="Times New Roman" w:cs="Times New Roman"/>
                <w:noProof/>
                <w:webHidden/>
              </w:rPr>
              <w:instrText xml:space="preserve"> PAGEREF _Toc63846241 \h </w:instrText>
            </w:r>
            <w:r w:rsidR="000B0F3B" w:rsidRPr="00226498">
              <w:rPr>
                <w:rFonts w:ascii="Times New Roman" w:hAnsi="Times New Roman" w:cs="Times New Roman"/>
                <w:noProof/>
                <w:webHidden/>
              </w:rPr>
            </w:r>
            <w:r w:rsidR="000B0F3B" w:rsidRPr="00226498">
              <w:rPr>
                <w:rFonts w:ascii="Times New Roman" w:hAnsi="Times New Roman" w:cs="Times New Roman"/>
                <w:noProof/>
                <w:webHidden/>
              </w:rPr>
              <w:fldChar w:fldCharType="separate"/>
            </w:r>
            <w:r w:rsidR="0061378B" w:rsidRPr="00226498">
              <w:rPr>
                <w:rFonts w:ascii="Times New Roman" w:hAnsi="Times New Roman" w:cs="Times New Roman"/>
                <w:noProof/>
                <w:webHidden/>
              </w:rPr>
              <w:t>29</w:t>
            </w:r>
            <w:r w:rsidR="000B0F3B" w:rsidRPr="00226498">
              <w:rPr>
                <w:rFonts w:ascii="Times New Roman" w:hAnsi="Times New Roman" w:cs="Times New Roman"/>
                <w:noProof/>
                <w:webHidden/>
              </w:rPr>
              <w:fldChar w:fldCharType="end"/>
            </w:r>
          </w:hyperlink>
        </w:p>
        <w:p w:rsidR="0061378B" w:rsidRPr="00226498" w:rsidRDefault="007511A1" w:rsidP="00226498">
          <w:pPr>
            <w:pStyle w:val="TOC1"/>
            <w:tabs>
              <w:tab w:val="right" w:leader="dot" w:pos="9350"/>
            </w:tabs>
            <w:jc w:val="both"/>
            <w:rPr>
              <w:rFonts w:ascii="Times New Roman" w:hAnsi="Times New Roman" w:cs="Times New Roman"/>
              <w:noProof/>
            </w:rPr>
          </w:pPr>
          <w:hyperlink w:anchor="_Toc63846242" w:history="1">
            <w:r w:rsidR="0061378B" w:rsidRPr="00226498">
              <w:rPr>
                <w:rStyle w:val="Hyperlink"/>
                <w:rFonts w:ascii="Times New Roman" w:hAnsi="Times New Roman" w:cs="Times New Roman"/>
                <w:noProof/>
              </w:rPr>
              <w:t>Findings of the Study</w:t>
            </w:r>
            <w:r w:rsidR="0061378B" w:rsidRPr="00226498">
              <w:rPr>
                <w:rFonts w:ascii="Times New Roman" w:hAnsi="Times New Roman" w:cs="Times New Roman"/>
                <w:noProof/>
                <w:webHidden/>
              </w:rPr>
              <w:tab/>
            </w:r>
            <w:r w:rsidR="000B0F3B" w:rsidRPr="00226498">
              <w:rPr>
                <w:rFonts w:ascii="Times New Roman" w:hAnsi="Times New Roman" w:cs="Times New Roman"/>
                <w:noProof/>
                <w:webHidden/>
              </w:rPr>
              <w:fldChar w:fldCharType="begin"/>
            </w:r>
            <w:r w:rsidR="0061378B" w:rsidRPr="00226498">
              <w:rPr>
                <w:rFonts w:ascii="Times New Roman" w:hAnsi="Times New Roman" w:cs="Times New Roman"/>
                <w:noProof/>
                <w:webHidden/>
              </w:rPr>
              <w:instrText xml:space="preserve"> PAGEREF _Toc63846242 \h </w:instrText>
            </w:r>
            <w:r w:rsidR="000B0F3B" w:rsidRPr="00226498">
              <w:rPr>
                <w:rFonts w:ascii="Times New Roman" w:hAnsi="Times New Roman" w:cs="Times New Roman"/>
                <w:noProof/>
                <w:webHidden/>
              </w:rPr>
            </w:r>
            <w:r w:rsidR="000B0F3B" w:rsidRPr="00226498">
              <w:rPr>
                <w:rFonts w:ascii="Times New Roman" w:hAnsi="Times New Roman" w:cs="Times New Roman"/>
                <w:noProof/>
                <w:webHidden/>
              </w:rPr>
              <w:fldChar w:fldCharType="separate"/>
            </w:r>
            <w:r w:rsidR="0061378B" w:rsidRPr="00226498">
              <w:rPr>
                <w:rFonts w:ascii="Times New Roman" w:hAnsi="Times New Roman" w:cs="Times New Roman"/>
                <w:noProof/>
                <w:webHidden/>
              </w:rPr>
              <w:t>30</w:t>
            </w:r>
            <w:r w:rsidR="000B0F3B" w:rsidRPr="00226498">
              <w:rPr>
                <w:rFonts w:ascii="Times New Roman" w:hAnsi="Times New Roman" w:cs="Times New Roman"/>
                <w:noProof/>
                <w:webHidden/>
              </w:rPr>
              <w:fldChar w:fldCharType="end"/>
            </w:r>
          </w:hyperlink>
        </w:p>
        <w:p w:rsidR="0061378B" w:rsidRPr="00226498" w:rsidRDefault="007511A1" w:rsidP="00226498">
          <w:pPr>
            <w:pStyle w:val="TOC1"/>
            <w:tabs>
              <w:tab w:val="right" w:leader="dot" w:pos="9350"/>
            </w:tabs>
            <w:jc w:val="both"/>
            <w:rPr>
              <w:rFonts w:ascii="Times New Roman" w:hAnsi="Times New Roman" w:cs="Times New Roman"/>
              <w:noProof/>
            </w:rPr>
          </w:pPr>
          <w:hyperlink w:anchor="_Toc63846243" w:history="1">
            <w:r w:rsidR="0061378B" w:rsidRPr="00226498">
              <w:rPr>
                <w:rStyle w:val="Hyperlink"/>
                <w:rFonts w:ascii="Times New Roman" w:hAnsi="Times New Roman" w:cs="Times New Roman"/>
                <w:noProof/>
              </w:rPr>
              <w:t>Recommendations &amp; Conclusion</w:t>
            </w:r>
            <w:r w:rsidR="0061378B" w:rsidRPr="00226498">
              <w:rPr>
                <w:rFonts w:ascii="Times New Roman" w:hAnsi="Times New Roman" w:cs="Times New Roman"/>
                <w:noProof/>
                <w:webHidden/>
              </w:rPr>
              <w:tab/>
            </w:r>
            <w:r w:rsidR="000B0F3B" w:rsidRPr="00226498">
              <w:rPr>
                <w:rFonts w:ascii="Times New Roman" w:hAnsi="Times New Roman" w:cs="Times New Roman"/>
                <w:noProof/>
                <w:webHidden/>
              </w:rPr>
              <w:fldChar w:fldCharType="begin"/>
            </w:r>
            <w:r w:rsidR="0061378B" w:rsidRPr="00226498">
              <w:rPr>
                <w:rFonts w:ascii="Times New Roman" w:hAnsi="Times New Roman" w:cs="Times New Roman"/>
                <w:noProof/>
                <w:webHidden/>
              </w:rPr>
              <w:instrText xml:space="preserve"> PAGEREF _Toc63846243 \h </w:instrText>
            </w:r>
            <w:r w:rsidR="000B0F3B" w:rsidRPr="00226498">
              <w:rPr>
                <w:rFonts w:ascii="Times New Roman" w:hAnsi="Times New Roman" w:cs="Times New Roman"/>
                <w:noProof/>
                <w:webHidden/>
              </w:rPr>
            </w:r>
            <w:r w:rsidR="000B0F3B" w:rsidRPr="00226498">
              <w:rPr>
                <w:rFonts w:ascii="Times New Roman" w:hAnsi="Times New Roman" w:cs="Times New Roman"/>
                <w:noProof/>
                <w:webHidden/>
              </w:rPr>
              <w:fldChar w:fldCharType="separate"/>
            </w:r>
            <w:r w:rsidR="0061378B" w:rsidRPr="00226498">
              <w:rPr>
                <w:rFonts w:ascii="Times New Roman" w:hAnsi="Times New Roman" w:cs="Times New Roman"/>
                <w:noProof/>
                <w:webHidden/>
              </w:rPr>
              <w:t>39</w:t>
            </w:r>
            <w:r w:rsidR="000B0F3B" w:rsidRPr="00226498">
              <w:rPr>
                <w:rFonts w:ascii="Times New Roman" w:hAnsi="Times New Roman" w:cs="Times New Roman"/>
                <w:noProof/>
                <w:webHidden/>
              </w:rPr>
              <w:fldChar w:fldCharType="end"/>
            </w:r>
          </w:hyperlink>
        </w:p>
        <w:p w:rsidR="0061378B" w:rsidRPr="00226498" w:rsidRDefault="007511A1" w:rsidP="00226498">
          <w:pPr>
            <w:pStyle w:val="TOC1"/>
            <w:tabs>
              <w:tab w:val="right" w:leader="dot" w:pos="9350"/>
            </w:tabs>
            <w:jc w:val="both"/>
            <w:rPr>
              <w:rFonts w:ascii="Times New Roman" w:hAnsi="Times New Roman" w:cs="Times New Roman"/>
              <w:noProof/>
            </w:rPr>
          </w:pPr>
          <w:hyperlink w:anchor="_Toc63846244" w:history="1">
            <w:r w:rsidR="0061378B" w:rsidRPr="00226498">
              <w:rPr>
                <w:rStyle w:val="Hyperlink"/>
                <w:rFonts w:ascii="Times New Roman" w:hAnsi="Times New Roman" w:cs="Times New Roman"/>
                <w:noProof/>
              </w:rPr>
              <w:t>Recommendations:</w:t>
            </w:r>
            <w:r w:rsidR="0061378B" w:rsidRPr="00226498">
              <w:rPr>
                <w:rFonts w:ascii="Times New Roman" w:hAnsi="Times New Roman" w:cs="Times New Roman"/>
                <w:noProof/>
                <w:webHidden/>
              </w:rPr>
              <w:tab/>
            </w:r>
            <w:r w:rsidR="000B0F3B" w:rsidRPr="00226498">
              <w:rPr>
                <w:rFonts w:ascii="Times New Roman" w:hAnsi="Times New Roman" w:cs="Times New Roman"/>
                <w:noProof/>
                <w:webHidden/>
              </w:rPr>
              <w:fldChar w:fldCharType="begin"/>
            </w:r>
            <w:r w:rsidR="0061378B" w:rsidRPr="00226498">
              <w:rPr>
                <w:rFonts w:ascii="Times New Roman" w:hAnsi="Times New Roman" w:cs="Times New Roman"/>
                <w:noProof/>
                <w:webHidden/>
              </w:rPr>
              <w:instrText xml:space="preserve"> PAGEREF _Toc63846244 \h </w:instrText>
            </w:r>
            <w:r w:rsidR="000B0F3B" w:rsidRPr="00226498">
              <w:rPr>
                <w:rFonts w:ascii="Times New Roman" w:hAnsi="Times New Roman" w:cs="Times New Roman"/>
                <w:noProof/>
                <w:webHidden/>
              </w:rPr>
            </w:r>
            <w:r w:rsidR="000B0F3B" w:rsidRPr="00226498">
              <w:rPr>
                <w:rFonts w:ascii="Times New Roman" w:hAnsi="Times New Roman" w:cs="Times New Roman"/>
                <w:noProof/>
                <w:webHidden/>
              </w:rPr>
              <w:fldChar w:fldCharType="separate"/>
            </w:r>
            <w:r w:rsidR="0061378B" w:rsidRPr="00226498">
              <w:rPr>
                <w:rFonts w:ascii="Times New Roman" w:hAnsi="Times New Roman" w:cs="Times New Roman"/>
                <w:noProof/>
                <w:webHidden/>
              </w:rPr>
              <w:t>40</w:t>
            </w:r>
            <w:r w:rsidR="000B0F3B" w:rsidRPr="00226498">
              <w:rPr>
                <w:rFonts w:ascii="Times New Roman" w:hAnsi="Times New Roman" w:cs="Times New Roman"/>
                <w:noProof/>
                <w:webHidden/>
              </w:rPr>
              <w:fldChar w:fldCharType="end"/>
            </w:r>
          </w:hyperlink>
        </w:p>
        <w:p w:rsidR="0061378B" w:rsidRPr="00226498" w:rsidRDefault="007511A1" w:rsidP="00226498">
          <w:pPr>
            <w:pStyle w:val="TOC1"/>
            <w:tabs>
              <w:tab w:val="right" w:leader="dot" w:pos="9350"/>
            </w:tabs>
            <w:jc w:val="both"/>
            <w:rPr>
              <w:rFonts w:ascii="Times New Roman" w:hAnsi="Times New Roman" w:cs="Times New Roman"/>
              <w:noProof/>
            </w:rPr>
          </w:pPr>
          <w:hyperlink w:anchor="_Toc63846245" w:history="1">
            <w:r w:rsidR="0061378B" w:rsidRPr="00226498">
              <w:rPr>
                <w:rStyle w:val="Hyperlink"/>
                <w:rFonts w:ascii="Times New Roman" w:hAnsi="Times New Roman" w:cs="Times New Roman"/>
                <w:noProof/>
              </w:rPr>
              <w:t>Conclusion:</w:t>
            </w:r>
            <w:r w:rsidR="0061378B" w:rsidRPr="00226498">
              <w:rPr>
                <w:rFonts w:ascii="Times New Roman" w:hAnsi="Times New Roman" w:cs="Times New Roman"/>
                <w:noProof/>
                <w:webHidden/>
              </w:rPr>
              <w:tab/>
            </w:r>
            <w:r w:rsidR="000B0F3B" w:rsidRPr="00226498">
              <w:rPr>
                <w:rFonts w:ascii="Times New Roman" w:hAnsi="Times New Roman" w:cs="Times New Roman"/>
                <w:noProof/>
                <w:webHidden/>
              </w:rPr>
              <w:fldChar w:fldCharType="begin"/>
            </w:r>
            <w:r w:rsidR="0061378B" w:rsidRPr="00226498">
              <w:rPr>
                <w:rFonts w:ascii="Times New Roman" w:hAnsi="Times New Roman" w:cs="Times New Roman"/>
                <w:noProof/>
                <w:webHidden/>
              </w:rPr>
              <w:instrText xml:space="preserve"> PAGEREF _Toc63846245 \h </w:instrText>
            </w:r>
            <w:r w:rsidR="000B0F3B" w:rsidRPr="00226498">
              <w:rPr>
                <w:rFonts w:ascii="Times New Roman" w:hAnsi="Times New Roman" w:cs="Times New Roman"/>
                <w:noProof/>
                <w:webHidden/>
              </w:rPr>
            </w:r>
            <w:r w:rsidR="000B0F3B" w:rsidRPr="00226498">
              <w:rPr>
                <w:rFonts w:ascii="Times New Roman" w:hAnsi="Times New Roman" w:cs="Times New Roman"/>
                <w:noProof/>
                <w:webHidden/>
              </w:rPr>
              <w:fldChar w:fldCharType="separate"/>
            </w:r>
            <w:r w:rsidR="0061378B" w:rsidRPr="00226498">
              <w:rPr>
                <w:rFonts w:ascii="Times New Roman" w:hAnsi="Times New Roman" w:cs="Times New Roman"/>
                <w:noProof/>
                <w:webHidden/>
              </w:rPr>
              <w:t>41</w:t>
            </w:r>
            <w:r w:rsidR="000B0F3B" w:rsidRPr="00226498">
              <w:rPr>
                <w:rFonts w:ascii="Times New Roman" w:hAnsi="Times New Roman" w:cs="Times New Roman"/>
                <w:noProof/>
                <w:webHidden/>
              </w:rPr>
              <w:fldChar w:fldCharType="end"/>
            </w:r>
          </w:hyperlink>
        </w:p>
        <w:p w:rsidR="0061378B" w:rsidRPr="00226498" w:rsidRDefault="007511A1" w:rsidP="00226498">
          <w:pPr>
            <w:pStyle w:val="TOC1"/>
            <w:tabs>
              <w:tab w:val="right" w:leader="dot" w:pos="9350"/>
            </w:tabs>
            <w:jc w:val="both"/>
            <w:rPr>
              <w:rFonts w:ascii="Times New Roman" w:hAnsi="Times New Roman" w:cs="Times New Roman"/>
              <w:noProof/>
            </w:rPr>
          </w:pPr>
          <w:hyperlink w:anchor="_Toc63846246" w:history="1">
            <w:r w:rsidR="0061378B" w:rsidRPr="00226498">
              <w:rPr>
                <w:rStyle w:val="Hyperlink"/>
                <w:rFonts w:ascii="Times New Roman" w:hAnsi="Times New Roman" w:cs="Times New Roman"/>
                <w:noProof/>
              </w:rPr>
              <w:t>Appendix</w:t>
            </w:r>
            <w:r w:rsidR="0061378B" w:rsidRPr="00226498">
              <w:rPr>
                <w:rFonts w:ascii="Times New Roman" w:hAnsi="Times New Roman" w:cs="Times New Roman"/>
                <w:noProof/>
                <w:webHidden/>
              </w:rPr>
              <w:tab/>
            </w:r>
            <w:r w:rsidR="000B0F3B" w:rsidRPr="00226498">
              <w:rPr>
                <w:rFonts w:ascii="Times New Roman" w:hAnsi="Times New Roman" w:cs="Times New Roman"/>
                <w:noProof/>
                <w:webHidden/>
              </w:rPr>
              <w:fldChar w:fldCharType="begin"/>
            </w:r>
            <w:r w:rsidR="0061378B" w:rsidRPr="00226498">
              <w:rPr>
                <w:rFonts w:ascii="Times New Roman" w:hAnsi="Times New Roman" w:cs="Times New Roman"/>
                <w:noProof/>
                <w:webHidden/>
              </w:rPr>
              <w:instrText xml:space="preserve"> PAGEREF _Toc63846246 \h </w:instrText>
            </w:r>
            <w:r w:rsidR="000B0F3B" w:rsidRPr="00226498">
              <w:rPr>
                <w:rFonts w:ascii="Times New Roman" w:hAnsi="Times New Roman" w:cs="Times New Roman"/>
                <w:noProof/>
                <w:webHidden/>
              </w:rPr>
            </w:r>
            <w:r w:rsidR="000B0F3B" w:rsidRPr="00226498">
              <w:rPr>
                <w:rFonts w:ascii="Times New Roman" w:hAnsi="Times New Roman" w:cs="Times New Roman"/>
                <w:noProof/>
                <w:webHidden/>
              </w:rPr>
              <w:fldChar w:fldCharType="separate"/>
            </w:r>
            <w:r w:rsidR="0061378B" w:rsidRPr="00226498">
              <w:rPr>
                <w:rFonts w:ascii="Times New Roman" w:hAnsi="Times New Roman" w:cs="Times New Roman"/>
                <w:noProof/>
                <w:webHidden/>
              </w:rPr>
              <w:t>42</w:t>
            </w:r>
            <w:r w:rsidR="000B0F3B" w:rsidRPr="00226498">
              <w:rPr>
                <w:rFonts w:ascii="Times New Roman" w:hAnsi="Times New Roman" w:cs="Times New Roman"/>
                <w:noProof/>
                <w:webHidden/>
              </w:rPr>
              <w:fldChar w:fldCharType="end"/>
            </w:r>
          </w:hyperlink>
        </w:p>
        <w:p w:rsidR="0061378B" w:rsidRPr="00226498" w:rsidRDefault="007511A1" w:rsidP="00226498">
          <w:pPr>
            <w:pStyle w:val="TOC1"/>
            <w:tabs>
              <w:tab w:val="right" w:leader="dot" w:pos="9350"/>
            </w:tabs>
            <w:jc w:val="both"/>
            <w:rPr>
              <w:rFonts w:ascii="Times New Roman" w:hAnsi="Times New Roman" w:cs="Times New Roman"/>
              <w:noProof/>
            </w:rPr>
          </w:pPr>
          <w:hyperlink w:anchor="_Toc63846247" w:history="1">
            <w:r w:rsidR="0061378B" w:rsidRPr="00226498">
              <w:rPr>
                <w:rStyle w:val="Hyperlink"/>
                <w:rFonts w:ascii="Times New Roman" w:hAnsi="Times New Roman" w:cs="Times New Roman"/>
                <w:noProof/>
              </w:rPr>
              <w:t>Reference:</w:t>
            </w:r>
            <w:r w:rsidR="0061378B" w:rsidRPr="00226498">
              <w:rPr>
                <w:rFonts w:ascii="Times New Roman" w:hAnsi="Times New Roman" w:cs="Times New Roman"/>
                <w:noProof/>
                <w:webHidden/>
              </w:rPr>
              <w:tab/>
            </w:r>
            <w:r w:rsidR="000B0F3B" w:rsidRPr="00226498">
              <w:rPr>
                <w:rFonts w:ascii="Times New Roman" w:hAnsi="Times New Roman" w:cs="Times New Roman"/>
                <w:noProof/>
                <w:webHidden/>
              </w:rPr>
              <w:fldChar w:fldCharType="begin"/>
            </w:r>
            <w:r w:rsidR="0061378B" w:rsidRPr="00226498">
              <w:rPr>
                <w:rFonts w:ascii="Times New Roman" w:hAnsi="Times New Roman" w:cs="Times New Roman"/>
                <w:noProof/>
                <w:webHidden/>
              </w:rPr>
              <w:instrText xml:space="preserve"> PAGEREF _Toc63846247 \h </w:instrText>
            </w:r>
            <w:r w:rsidR="000B0F3B" w:rsidRPr="00226498">
              <w:rPr>
                <w:rFonts w:ascii="Times New Roman" w:hAnsi="Times New Roman" w:cs="Times New Roman"/>
                <w:noProof/>
                <w:webHidden/>
              </w:rPr>
            </w:r>
            <w:r w:rsidR="000B0F3B" w:rsidRPr="00226498">
              <w:rPr>
                <w:rFonts w:ascii="Times New Roman" w:hAnsi="Times New Roman" w:cs="Times New Roman"/>
                <w:noProof/>
                <w:webHidden/>
              </w:rPr>
              <w:fldChar w:fldCharType="separate"/>
            </w:r>
            <w:r w:rsidR="0061378B" w:rsidRPr="00226498">
              <w:rPr>
                <w:rFonts w:ascii="Times New Roman" w:hAnsi="Times New Roman" w:cs="Times New Roman"/>
                <w:noProof/>
                <w:webHidden/>
              </w:rPr>
              <w:t>50</w:t>
            </w:r>
            <w:r w:rsidR="000B0F3B" w:rsidRPr="00226498">
              <w:rPr>
                <w:rFonts w:ascii="Times New Roman" w:hAnsi="Times New Roman" w:cs="Times New Roman"/>
                <w:noProof/>
                <w:webHidden/>
              </w:rPr>
              <w:fldChar w:fldCharType="end"/>
            </w:r>
          </w:hyperlink>
        </w:p>
        <w:p w:rsidR="00C109B4" w:rsidRPr="00226498" w:rsidRDefault="000B0F3B" w:rsidP="00226498">
          <w:pPr>
            <w:jc w:val="both"/>
            <w:rPr>
              <w:rFonts w:ascii="Times New Roman" w:hAnsi="Times New Roman" w:cs="Times New Roman"/>
            </w:rPr>
          </w:pPr>
          <w:r w:rsidRPr="00226498">
            <w:rPr>
              <w:rFonts w:ascii="Times New Roman" w:hAnsi="Times New Roman" w:cs="Times New Roman"/>
              <w:b/>
              <w:bCs/>
              <w:noProof/>
            </w:rPr>
            <w:fldChar w:fldCharType="end"/>
          </w:r>
        </w:p>
      </w:sdtContent>
    </w:sdt>
    <w:p w:rsidR="00F4152A" w:rsidRPr="00226498" w:rsidRDefault="00F4152A" w:rsidP="00226498">
      <w:pPr>
        <w:jc w:val="both"/>
        <w:rPr>
          <w:rFonts w:ascii="Times New Roman" w:hAnsi="Times New Roman" w:cs="Times New Roman"/>
          <w:b/>
          <w:sz w:val="36"/>
          <w:u w:val="single"/>
        </w:rPr>
      </w:pPr>
    </w:p>
    <w:p w:rsidR="00F4152A" w:rsidRPr="00226498" w:rsidRDefault="00F4152A" w:rsidP="00226498">
      <w:pPr>
        <w:jc w:val="both"/>
        <w:rPr>
          <w:rFonts w:ascii="Times New Roman" w:hAnsi="Times New Roman" w:cs="Times New Roman"/>
          <w:b/>
          <w:sz w:val="36"/>
          <w:u w:val="single"/>
        </w:rPr>
      </w:pPr>
    </w:p>
    <w:p w:rsidR="00F4152A" w:rsidRPr="00226498" w:rsidRDefault="00F4152A" w:rsidP="00226498">
      <w:pPr>
        <w:jc w:val="both"/>
        <w:rPr>
          <w:rFonts w:ascii="Times New Roman" w:hAnsi="Times New Roman" w:cs="Times New Roman"/>
          <w:b/>
          <w:sz w:val="36"/>
          <w:u w:val="single"/>
        </w:rPr>
      </w:pPr>
    </w:p>
    <w:p w:rsidR="009457D4" w:rsidRPr="00226498" w:rsidRDefault="009457D4" w:rsidP="00226498">
      <w:pPr>
        <w:jc w:val="both"/>
        <w:rPr>
          <w:rFonts w:ascii="Times New Roman" w:hAnsi="Times New Roman" w:cs="Times New Roman"/>
          <w:b/>
          <w:sz w:val="36"/>
          <w:u w:val="single"/>
        </w:rPr>
      </w:pPr>
    </w:p>
    <w:p w:rsidR="00951B1E" w:rsidRPr="00226498" w:rsidRDefault="00951B1E" w:rsidP="00226498">
      <w:pPr>
        <w:jc w:val="both"/>
        <w:rPr>
          <w:rFonts w:ascii="Times New Roman" w:hAnsi="Times New Roman" w:cs="Times New Roman"/>
          <w:b/>
          <w:color w:val="0070C0"/>
          <w:sz w:val="36"/>
          <w:u w:val="single"/>
        </w:rPr>
      </w:pPr>
    </w:p>
    <w:p w:rsidR="004F08BC" w:rsidRPr="00226498" w:rsidRDefault="004F08BC" w:rsidP="00226498">
      <w:pPr>
        <w:jc w:val="both"/>
        <w:rPr>
          <w:rFonts w:ascii="Times New Roman" w:hAnsi="Times New Roman" w:cs="Times New Roman"/>
          <w:b/>
          <w:color w:val="0070C0"/>
          <w:sz w:val="36"/>
          <w:u w:val="single"/>
        </w:rPr>
      </w:pPr>
    </w:p>
    <w:p w:rsidR="00433F5A" w:rsidRPr="00226498" w:rsidRDefault="00433F5A" w:rsidP="00226498">
      <w:pPr>
        <w:jc w:val="both"/>
        <w:rPr>
          <w:rFonts w:ascii="Times New Roman" w:hAnsi="Times New Roman" w:cs="Times New Roman"/>
          <w:b/>
          <w:color w:val="0070C0"/>
          <w:sz w:val="36"/>
          <w:u w:val="single"/>
        </w:rPr>
      </w:pPr>
    </w:p>
    <w:p w:rsidR="00433F5A" w:rsidRPr="00226498" w:rsidRDefault="00433F5A" w:rsidP="00226498">
      <w:pPr>
        <w:jc w:val="both"/>
        <w:rPr>
          <w:rFonts w:ascii="Times New Roman" w:hAnsi="Times New Roman" w:cs="Times New Roman"/>
          <w:b/>
          <w:color w:val="0070C0"/>
          <w:sz w:val="36"/>
          <w:u w:val="single"/>
        </w:rPr>
      </w:pPr>
    </w:p>
    <w:p w:rsidR="00433F5A" w:rsidRPr="00226498" w:rsidRDefault="00433F5A" w:rsidP="00226498">
      <w:pPr>
        <w:jc w:val="both"/>
        <w:rPr>
          <w:rFonts w:ascii="Times New Roman" w:hAnsi="Times New Roman" w:cs="Times New Roman"/>
          <w:b/>
          <w:color w:val="0070C0"/>
          <w:sz w:val="36"/>
          <w:u w:val="single"/>
        </w:rPr>
      </w:pPr>
    </w:p>
    <w:p w:rsidR="00433F5A" w:rsidRPr="00226498" w:rsidRDefault="00433F5A" w:rsidP="00226498">
      <w:pPr>
        <w:jc w:val="both"/>
        <w:rPr>
          <w:rFonts w:ascii="Times New Roman" w:hAnsi="Times New Roman" w:cs="Times New Roman"/>
          <w:b/>
          <w:color w:val="0070C0"/>
          <w:sz w:val="36"/>
          <w:u w:val="single"/>
        </w:rPr>
      </w:pPr>
    </w:p>
    <w:p w:rsidR="00292179" w:rsidRPr="00226498" w:rsidRDefault="00292179" w:rsidP="00226498">
      <w:pPr>
        <w:tabs>
          <w:tab w:val="center" w:pos="4680"/>
        </w:tabs>
        <w:jc w:val="both"/>
        <w:rPr>
          <w:rFonts w:ascii="Times New Roman" w:hAnsi="Times New Roman" w:cs="Times New Roman"/>
          <w:sz w:val="36"/>
        </w:rPr>
        <w:sectPr w:rsidR="00292179" w:rsidRPr="00226498" w:rsidSect="00573B4E">
          <w:footerReference w:type="default" r:id="rId11"/>
          <w:footerReference w:type="first" r:id="rId12"/>
          <w:pgSz w:w="12240" w:h="15840" w:code="1"/>
          <w:pgMar w:top="1440" w:right="1440" w:bottom="1440" w:left="1440" w:header="0" w:footer="527" w:gutter="0"/>
          <w:pgNumType w:fmt="lowerRoman"/>
          <w:cols w:space="720"/>
          <w:titlePg/>
          <w:docGrid w:linePitch="299"/>
        </w:sectPr>
      </w:pPr>
    </w:p>
    <w:p w:rsidR="00DA76C8" w:rsidRPr="00226498" w:rsidRDefault="00DA76C8" w:rsidP="00226498">
      <w:pPr>
        <w:tabs>
          <w:tab w:val="left" w:pos="5670"/>
        </w:tabs>
        <w:jc w:val="both"/>
        <w:rPr>
          <w:rFonts w:ascii="Times New Roman" w:hAnsi="Times New Roman" w:cs="Times New Roman"/>
          <w:color w:val="548DD4" w:themeColor="text2" w:themeTint="99"/>
          <w:sz w:val="72"/>
          <w:szCs w:val="72"/>
          <w:u w:val="single"/>
        </w:rPr>
      </w:pPr>
    </w:p>
    <w:p w:rsidR="00DA76C8" w:rsidRPr="00226498" w:rsidRDefault="00DA76C8" w:rsidP="00226498">
      <w:pPr>
        <w:tabs>
          <w:tab w:val="left" w:pos="5670"/>
        </w:tabs>
        <w:jc w:val="both"/>
        <w:rPr>
          <w:rFonts w:ascii="Times New Roman" w:hAnsi="Times New Roman" w:cs="Times New Roman"/>
          <w:color w:val="548DD4" w:themeColor="text2" w:themeTint="99"/>
          <w:sz w:val="72"/>
          <w:szCs w:val="72"/>
          <w:u w:val="single"/>
        </w:rPr>
      </w:pPr>
    </w:p>
    <w:p w:rsidR="00DA76C8" w:rsidRPr="00226498" w:rsidRDefault="00DA76C8" w:rsidP="00226498">
      <w:pPr>
        <w:tabs>
          <w:tab w:val="left" w:pos="5670"/>
        </w:tabs>
        <w:jc w:val="both"/>
        <w:rPr>
          <w:rFonts w:ascii="Times New Roman" w:hAnsi="Times New Roman" w:cs="Times New Roman"/>
          <w:color w:val="548DD4" w:themeColor="text2" w:themeTint="99"/>
          <w:sz w:val="72"/>
          <w:szCs w:val="72"/>
          <w:u w:val="single"/>
        </w:rPr>
      </w:pPr>
    </w:p>
    <w:p w:rsidR="00DA76C8" w:rsidRPr="00226498" w:rsidRDefault="00DA76C8" w:rsidP="00226498">
      <w:pPr>
        <w:tabs>
          <w:tab w:val="left" w:pos="5670"/>
        </w:tabs>
        <w:jc w:val="both"/>
        <w:rPr>
          <w:rFonts w:ascii="Times New Roman" w:hAnsi="Times New Roman" w:cs="Times New Roman"/>
          <w:color w:val="548DD4" w:themeColor="text2" w:themeTint="99"/>
          <w:sz w:val="72"/>
          <w:szCs w:val="72"/>
          <w:u w:val="single"/>
        </w:rPr>
      </w:pPr>
    </w:p>
    <w:p w:rsidR="00DA76C8" w:rsidRPr="00226498" w:rsidRDefault="00DA76C8" w:rsidP="00226498">
      <w:pPr>
        <w:tabs>
          <w:tab w:val="left" w:pos="5670"/>
        </w:tabs>
        <w:jc w:val="both"/>
        <w:rPr>
          <w:rFonts w:ascii="Times New Roman" w:hAnsi="Times New Roman" w:cs="Times New Roman"/>
          <w:color w:val="548DD4" w:themeColor="text2" w:themeTint="99"/>
          <w:sz w:val="72"/>
          <w:szCs w:val="72"/>
          <w:u w:val="single"/>
        </w:rPr>
      </w:pPr>
    </w:p>
    <w:p w:rsidR="00E50A74" w:rsidRPr="003F0D4F" w:rsidRDefault="00E50A74" w:rsidP="003F0D4F">
      <w:pPr>
        <w:pStyle w:val="Heading1"/>
        <w:ind w:left="1440" w:firstLine="720"/>
        <w:jc w:val="both"/>
        <w:rPr>
          <w:rFonts w:ascii="Times New Roman" w:hAnsi="Times New Roman" w:cs="Times New Roman"/>
          <w:sz w:val="72"/>
          <w:szCs w:val="72"/>
          <w:u w:val="single"/>
        </w:rPr>
      </w:pPr>
      <w:bookmarkStart w:id="3" w:name="_Toc63846212"/>
      <w:r w:rsidRPr="003F0D4F">
        <w:rPr>
          <w:rFonts w:ascii="Times New Roman" w:hAnsi="Times New Roman" w:cs="Times New Roman"/>
          <w:sz w:val="72"/>
          <w:szCs w:val="72"/>
          <w:u w:val="single"/>
        </w:rPr>
        <w:t>Introduction</w:t>
      </w:r>
      <w:bookmarkStart w:id="4" w:name="_Toc62670493"/>
      <w:bookmarkEnd w:id="3"/>
    </w:p>
    <w:bookmarkEnd w:id="4"/>
    <w:p w:rsidR="009877BE" w:rsidRPr="00226498" w:rsidRDefault="009877BE" w:rsidP="00226498">
      <w:pPr>
        <w:jc w:val="both"/>
        <w:rPr>
          <w:rFonts w:ascii="Times New Roman" w:hAnsi="Times New Roman" w:cs="Times New Roman"/>
          <w:sz w:val="52"/>
          <w:szCs w:val="52"/>
        </w:rPr>
      </w:pPr>
    </w:p>
    <w:p w:rsidR="009877BE" w:rsidRPr="00226498" w:rsidRDefault="009877BE" w:rsidP="00226498">
      <w:pPr>
        <w:jc w:val="both"/>
        <w:rPr>
          <w:rFonts w:ascii="Times New Roman" w:hAnsi="Times New Roman" w:cs="Times New Roman"/>
          <w:sz w:val="44"/>
          <w:szCs w:val="44"/>
        </w:rPr>
      </w:pPr>
    </w:p>
    <w:p w:rsidR="009877BE" w:rsidRPr="00226498" w:rsidRDefault="009877BE" w:rsidP="00226498">
      <w:pPr>
        <w:jc w:val="both"/>
        <w:rPr>
          <w:rFonts w:ascii="Times New Roman" w:hAnsi="Times New Roman" w:cs="Times New Roman"/>
          <w:sz w:val="24"/>
          <w:szCs w:val="24"/>
        </w:rPr>
      </w:pPr>
    </w:p>
    <w:p w:rsidR="009877BE" w:rsidRPr="00226498" w:rsidRDefault="009877BE" w:rsidP="00226498">
      <w:pPr>
        <w:jc w:val="both"/>
        <w:rPr>
          <w:rFonts w:ascii="Times New Roman" w:hAnsi="Times New Roman" w:cs="Times New Roman"/>
          <w:sz w:val="24"/>
          <w:szCs w:val="24"/>
        </w:rPr>
      </w:pPr>
    </w:p>
    <w:p w:rsidR="009877BE" w:rsidRPr="00226498" w:rsidRDefault="009877BE" w:rsidP="00226498">
      <w:pPr>
        <w:jc w:val="both"/>
        <w:rPr>
          <w:rFonts w:ascii="Times New Roman" w:hAnsi="Times New Roman" w:cs="Times New Roman"/>
          <w:sz w:val="24"/>
          <w:szCs w:val="24"/>
        </w:rPr>
      </w:pPr>
    </w:p>
    <w:p w:rsidR="009877BE" w:rsidRPr="00226498" w:rsidRDefault="009877BE" w:rsidP="00226498">
      <w:pPr>
        <w:jc w:val="both"/>
        <w:rPr>
          <w:rFonts w:ascii="Times New Roman" w:hAnsi="Times New Roman" w:cs="Times New Roman"/>
          <w:sz w:val="24"/>
          <w:szCs w:val="24"/>
        </w:rPr>
      </w:pPr>
    </w:p>
    <w:p w:rsidR="00292179" w:rsidRPr="00226498" w:rsidRDefault="00292179" w:rsidP="00226498">
      <w:pPr>
        <w:jc w:val="both"/>
        <w:rPr>
          <w:rFonts w:ascii="Times New Roman" w:hAnsi="Times New Roman" w:cs="Times New Roman"/>
          <w:sz w:val="24"/>
          <w:szCs w:val="24"/>
        </w:rPr>
      </w:pPr>
    </w:p>
    <w:p w:rsidR="009877BE" w:rsidRPr="00226498" w:rsidRDefault="009877BE" w:rsidP="00226498">
      <w:pPr>
        <w:jc w:val="both"/>
        <w:rPr>
          <w:rFonts w:ascii="Times New Roman" w:hAnsi="Times New Roman" w:cs="Times New Roman"/>
          <w:sz w:val="24"/>
          <w:szCs w:val="24"/>
        </w:rPr>
      </w:pPr>
    </w:p>
    <w:p w:rsidR="00292179" w:rsidRPr="00226498" w:rsidRDefault="00292179" w:rsidP="00226498">
      <w:pPr>
        <w:jc w:val="both"/>
        <w:rPr>
          <w:rFonts w:ascii="Times New Roman" w:hAnsi="Times New Roman" w:cs="Times New Roman"/>
          <w:sz w:val="24"/>
          <w:szCs w:val="24"/>
        </w:rPr>
      </w:pPr>
    </w:p>
    <w:p w:rsidR="009877BE" w:rsidRPr="00226498" w:rsidRDefault="009877BE" w:rsidP="00226498">
      <w:pPr>
        <w:pStyle w:val="Heading1"/>
        <w:jc w:val="both"/>
        <w:rPr>
          <w:rFonts w:ascii="Times New Roman" w:hAnsi="Times New Roman" w:cs="Times New Roman"/>
        </w:rPr>
      </w:pPr>
      <w:bookmarkStart w:id="5" w:name="_Toc62670494"/>
      <w:bookmarkStart w:id="6" w:name="_Toc63846213"/>
      <w:r w:rsidRPr="00226498">
        <w:rPr>
          <w:rFonts w:ascii="Times New Roman" w:hAnsi="Times New Roman" w:cs="Times New Roman"/>
        </w:rPr>
        <w:lastRenderedPageBreak/>
        <w:t>1.1 Introduction to the Topic in Hand</w:t>
      </w:r>
      <w:bookmarkEnd w:id="5"/>
      <w:bookmarkEnd w:id="6"/>
    </w:p>
    <w:p w:rsidR="009877BE" w:rsidRPr="00226498" w:rsidRDefault="009877BE" w:rsidP="00226498">
      <w:pPr>
        <w:pStyle w:val="Heading1"/>
        <w:jc w:val="both"/>
        <w:rPr>
          <w:rFonts w:ascii="Times New Roman" w:hAnsi="Times New Roman" w:cs="Times New Roman"/>
        </w:rPr>
      </w:pPr>
      <w:bookmarkStart w:id="7" w:name="_Toc62670495"/>
      <w:bookmarkStart w:id="8" w:name="_Toc63846214"/>
      <w:r w:rsidRPr="00226498">
        <w:rPr>
          <w:rFonts w:ascii="Times New Roman" w:hAnsi="Times New Roman" w:cs="Times New Roman"/>
        </w:rPr>
        <w:t>Service Quality:</w:t>
      </w:r>
      <w:bookmarkEnd w:id="7"/>
      <w:bookmarkEnd w:id="8"/>
    </w:p>
    <w:p w:rsidR="009877BE" w:rsidRPr="00226498" w:rsidRDefault="009877BE" w:rsidP="00226498">
      <w:pPr>
        <w:jc w:val="both"/>
        <w:rPr>
          <w:rFonts w:ascii="Times New Roman" w:hAnsi="Times New Roman" w:cs="Times New Roman"/>
          <w:sz w:val="24"/>
          <w:szCs w:val="24"/>
        </w:rPr>
      </w:pPr>
      <w:r w:rsidRPr="00226498">
        <w:rPr>
          <w:rFonts w:ascii="Times New Roman" w:hAnsi="Times New Roman" w:cs="Times New Roman"/>
          <w:sz w:val="24"/>
          <w:szCs w:val="24"/>
        </w:rPr>
        <w:t xml:space="preserve">Service quality is considered as a concept that has aroused significant interest and debate within the researchers due to the difficulties in both defining it and measuring it with no overall consensus arising on either (Wisniewski, 2001). There are several different “definitions” on explaining the meaning of service quality. One that's mostly used defines service quality </w:t>
      </w:r>
      <w:r w:rsidR="00C73E3B">
        <w:rPr>
          <w:rFonts w:ascii="Times New Roman" w:hAnsi="Times New Roman" w:cs="Times New Roman"/>
          <w:sz w:val="24"/>
          <w:szCs w:val="24"/>
        </w:rPr>
        <w:t>as</w:t>
      </w:r>
      <w:r w:rsidRPr="00226498">
        <w:rPr>
          <w:rFonts w:ascii="Times New Roman" w:hAnsi="Times New Roman" w:cs="Times New Roman"/>
          <w:sz w:val="24"/>
          <w:szCs w:val="24"/>
        </w:rPr>
        <w:t xml:space="preserve"> the extent to which a service meets customers’ needs or expectation. Service quality </w:t>
      </w:r>
      <w:r w:rsidR="00C73E3B">
        <w:rPr>
          <w:rFonts w:ascii="Times New Roman" w:hAnsi="Times New Roman" w:cs="Times New Roman"/>
          <w:sz w:val="24"/>
          <w:szCs w:val="24"/>
        </w:rPr>
        <w:t xml:space="preserve">gap </w:t>
      </w:r>
      <w:r w:rsidRPr="00226498">
        <w:rPr>
          <w:rFonts w:ascii="Times New Roman" w:hAnsi="Times New Roman" w:cs="Times New Roman"/>
          <w:sz w:val="24"/>
          <w:szCs w:val="24"/>
        </w:rPr>
        <w:t>can be defined because there is differe</w:t>
      </w:r>
      <w:r w:rsidR="00C73E3B">
        <w:rPr>
          <w:rFonts w:ascii="Times New Roman" w:hAnsi="Times New Roman" w:cs="Times New Roman"/>
          <w:sz w:val="24"/>
          <w:szCs w:val="24"/>
        </w:rPr>
        <w:t xml:space="preserve">nce </w:t>
      </w:r>
      <w:r w:rsidRPr="00226498">
        <w:rPr>
          <w:rFonts w:ascii="Times New Roman" w:hAnsi="Times New Roman" w:cs="Times New Roman"/>
          <w:sz w:val="24"/>
          <w:szCs w:val="24"/>
        </w:rPr>
        <w:t xml:space="preserve">between customer expectations of service and perceived service. If expectations are greater than performance, then perceived quality </w:t>
      </w:r>
      <w:r w:rsidR="00985345">
        <w:rPr>
          <w:rFonts w:ascii="Times New Roman" w:hAnsi="Times New Roman" w:cs="Times New Roman"/>
          <w:sz w:val="24"/>
          <w:szCs w:val="24"/>
        </w:rPr>
        <w:t>gap is high</w:t>
      </w:r>
      <w:r w:rsidRPr="00226498">
        <w:rPr>
          <w:rFonts w:ascii="Times New Roman" w:hAnsi="Times New Roman" w:cs="Times New Roman"/>
          <w:sz w:val="24"/>
          <w:szCs w:val="24"/>
        </w:rPr>
        <w:t>. Always there exists a crucial q</w:t>
      </w:r>
      <w:r w:rsidR="00985345">
        <w:rPr>
          <w:rFonts w:ascii="Times New Roman" w:hAnsi="Times New Roman" w:cs="Times New Roman"/>
          <w:sz w:val="24"/>
          <w:szCs w:val="24"/>
        </w:rPr>
        <w:t>uestion on how</w:t>
      </w:r>
      <w:r w:rsidRPr="00226498">
        <w:rPr>
          <w:rFonts w:ascii="Times New Roman" w:hAnsi="Times New Roman" w:cs="Times New Roman"/>
          <w:sz w:val="24"/>
          <w:szCs w:val="24"/>
        </w:rPr>
        <w:t xml:space="preserve"> should service quality be measured. Measurement allows for comparison before and after changes, for the situation of quality related problems and for the establishment of clear standards for service delivered. </w:t>
      </w:r>
      <w:proofErr w:type="spellStart"/>
      <w:r w:rsidRPr="00226498">
        <w:rPr>
          <w:rFonts w:ascii="Times New Roman" w:hAnsi="Times New Roman" w:cs="Times New Roman"/>
          <w:sz w:val="24"/>
          <w:szCs w:val="24"/>
        </w:rPr>
        <w:t>Edvardsen</w:t>
      </w:r>
      <w:proofErr w:type="spellEnd"/>
      <w:r w:rsidRPr="00226498">
        <w:rPr>
          <w:rFonts w:ascii="Times New Roman" w:hAnsi="Times New Roman" w:cs="Times New Roman"/>
          <w:sz w:val="24"/>
          <w:szCs w:val="24"/>
        </w:rPr>
        <w:t xml:space="preserve"> et al. (1994) stated that, the start</w:t>
      </w:r>
      <w:r w:rsidR="00985345">
        <w:rPr>
          <w:rFonts w:ascii="Times New Roman" w:hAnsi="Times New Roman" w:cs="Times New Roman"/>
          <w:sz w:val="24"/>
          <w:szCs w:val="24"/>
        </w:rPr>
        <w:t>ing</w:t>
      </w:r>
      <w:r w:rsidRPr="00226498">
        <w:rPr>
          <w:rFonts w:ascii="Times New Roman" w:hAnsi="Times New Roman" w:cs="Times New Roman"/>
          <w:sz w:val="24"/>
          <w:szCs w:val="24"/>
        </w:rPr>
        <w:t xml:space="preserve"> line in developing quality in services is measurement and analysis.</w:t>
      </w:r>
    </w:p>
    <w:p w:rsidR="009877BE" w:rsidRPr="00226498" w:rsidRDefault="009877BE" w:rsidP="00226498">
      <w:pPr>
        <w:jc w:val="both"/>
        <w:rPr>
          <w:rFonts w:ascii="Times New Roman" w:hAnsi="Times New Roman" w:cs="Times New Roman"/>
          <w:color w:val="212529"/>
          <w:sz w:val="24"/>
          <w:szCs w:val="24"/>
          <w:shd w:val="clear" w:color="auto" w:fill="FFFFFF"/>
        </w:rPr>
      </w:pPr>
      <w:r w:rsidRPr="00226498">
        <w:rPr>
          <w:rFonts w:ascii="Times New Roman" w:hAnsi="Times New Roman" w:cs="Times New Roman"/>
          <w:sz w:val="24"/>
          <w:szCs w:val="24"/>
        </w:rPr>
        <w:t xml:space="preserve">From the business administration viewpoint, in customer service, service quality is an achievement. It reflects in every service encounter. Generally, customers form service expectations from past experiences, marketing communications and word of mouth. Customers compare the perceived service with the expected service and if the former falls short with the perceived service customers get disappointed. </w:t>
      </w:r>
      <w:proofErr w:type="spellStart"/>
      <w:r w:rsidRPr="00226498">
        <w:rPr>
          <w:rFonts w:ascii="Times New Roman" w:hAnsi="Times New Roman" w:cs="Times New Roman"/>
          <w:color w:val="212529"/>
          <w:sz w:val="24"/>
          <w:szCs w:val="24"/>
          <w:shd w:val="clear" w:color="auto" w:fill="FFFFFF"/>
        </w:rPr>
        <w:t>PhilipKotler</w:t>
      </w:r>
      <w:proofErr w:type="spellEnd"/>
      <w:r w:rsidRPr="00226498">
        <w:rPr>
          <w:rFonts w:ascii="Times New Roman" w:hAnsi="Times New Roman" w:cs="Times New Roman"/>
          <w:color w:val="212529"/>
          <w:sz w:val="24"/>
          <w:szCs w:val="24"/>
          <w:shd w:val="clear" w:color="auto" w:fill="FFFFFF"/>
        </w:rPr>
        <w:t xml:space="preserve"> (1997) explained service as an action or an activity which can be offered by a party to another party, which is generally intangible and can’t influence any ownership. Service may be related to tangible product or intangible product. On the other hand, </w:t>
      </w:r>
      <w:proofErr w:type="spellStart"/>
      <w:r w:rsidRPr="00226498">
        <w:rPr>
          <w:rFonts w:ascii="Times New Roman" w:hAnsi="Times New Roman" w:cs="Times New Roman"/>
          <w:color w:val="212529"/>
          <w:sz w:val="24"/>
          <w:szCs w:val="24"/>
          <w:shd w:val="clear" w:color="auto" w:fill="FFFFFF"/>
        </w:rPr>
        <w:t>Zeithaml</w:t>
      </w:r>
      <w:proofErr w:type="spellEnd"/>
      <w:r w:rsidRPr="00226498">
        <w:rPr>
          <w:rFonts w:ascii="Times New Roman" w:hAnsi="Times New Roman" w:cs="Times New Roman"/>
          <w:color w:val="212529"/>
          <w:sz w:val="24"/>
          <w:szCs w:val="24"/>
          <w:shd w:val="clear" w:color="auto" w:fill="FFFFFF"/>
        </w:rPr>
        <w:t xml:space="preserve"> and </w:t>
      </w:r>
      <w:proofErr w:type="spellStart"/>
      <w:r w:rsidRPr="00226498">
        <w:rPr>
          <w:rFonts w:ascii="Times New Roman" w:hAnsi="Times New Roman" w:cs="Times New Roman"/>
          <w:color w:val="212529"/>
          <w:sz w:val="24"/>
          <w:szCs w:val="24"/>
          <w:shd w:val="clear" w:color="auto" w:fill="FFFFFF"/>
        </w:rPr>
        <w:t>Bitner</w:t>
      </w:r>
      <w:proofErr w:type="spellEnd"/>
      <w:r w:rsidRPr="00226498">
        <w:rPr>
          <w:rFonts w:ascii="Times New Roman" w:hAnsi="Times New Roman" w:cs="Times New Roman"/>
          <w:color w:val="212529"/>
          <w:sz w:val="24"/>
          <w:szCs w:val="24"/>
          <w:shd w:val="clear" w:color="auto" w:fill="FFFFFF"/>
        </w:rPr>
        <w:t xml:space="preserve"> mentioned, ‘Service quality is a specific evaluation that reflects the customer’s perception about specific dimensions of service reliability, responsiveness, assurance, empathy, tangibility. Based on the evaluation of service quality provided to the customers, business operators are able to identify problems promptly, improve their service and better assess client’s expectation.</w:t>
      </w:r>
      <w:r w:rsidR="005C0E1C">
        <w:rPr>
          <w:rFonts w:ascii="Times New Roman" w:hAnsi="Times New Roman" w:cs="Times New Roman"/>
          <w:color w:val="212529"/>
          <w:sz w:val="24"/>
          <w:szCs w:val="24"/>
          <w:shd w:val="clear" w:color="auto" w:fill="FFFFFF"/>
        </w:rPr>
        <w:t>’</w:t>
      </w:r>
      <w:r w:rsidRPr="00226498">
        <w:rPr>
          <w:rFonts w:ascii="Times New Roman" w:hAnsi="Times New Roman" w:cs="Times New Roman"/>
          <w:color w:val="212529"/>
          <w:sz w:val="24"/>
          <w:szCs w:val="24"/>
          <w:shd w:val="clear" w:color="auto" w:fill="FFFFFF"/>
        </w:rPr>
        <w:t xml:space="preserve"> </w:t>
      </w:r>
    </w:p>
    <w:p w:rsidR="009877BE" w:rsidRPr="00226498" w:rsidRDefault="009877BE" w:rsidP="00226498">
      <w:pPr>
        <w:pStyle w:val="NormalWeb"/>
        <w:shd w:val="clear" w:color="auto" w:fill="FFFFFF"/>
        <w:spacing w:before="0" w:beforeAutospacing="0" w:after="316" w:afterAutospacing="0"/>
        <w:jc w:val="both"/>
        <w:rPr>
          <w:color w:val="000000"/>
        </w:rPr>
      </w:pPr>
      <w:r w:rsidRPr="00226498">
        <w:rPr>
          <w:color w:val="000000"/>
        </w:rPr>
        <w:t>It’s important to provide excellent service</w:t>
      </w:r>
      <w:r w:rsidR="005C0E1C">
        <w:rPr>
          <w:color w:val="000000"/>
        </w:rPr>
        <w:t>s</w:t>
      </w:r>
      <w:r w:rsidRPr="00226498">
        <w:rPr>
          <w:color w:val="000000"/>
        </w:rPr>
        <w:t xml:space="preserve"> to your customers. With a wealth of competition, companies that don’t compete on customers experience and </w:t>
      </w:r>
      <w:proofErr w:type="gramStart"/>
      <w:r w:rsidRPr="00226498">
        <w:rPr>
          <w:color w:val="000000"/>
        </w:rPr>
        <w:t>expectation,</w:t>
      </w:r>
      <w:proofErr w:type="gramEnd"/>
      <w:r w:rsidRPr="00226498">
        <w:rPr>
          <w:color w:val="000000"/>
        </w:rPr>
        <w:t xml:space="preserve"> will lose customers to those that are continually entertaining and providing a high quality service.</w:t>
      </w:r>
    </w:p>
    <w:p w:rsidR="009877BE" w:rsidRPr="00226498" w:rsidRDefault="009877BE" w:rsidP="00226498">
      <w:pPr>
        <w:pStyle w:val="NormalWeb"/>
        <w:shd w:val="clear" w:color="auto" w:fill="FFFFFF"/>
        <w:spacing w:before="0" w:beforeAutospacing="0" w:after="316" w:afterAutospacing="0"/>
        <w:jc w:val="both"/>
        <w:rPr>
          <w:color w:val="000000"/>
        </w:rPr>
      </w:pPr>
      <w:r w:rsidRPr="00226498">
        <w:rPr>
          <w:color w:val="000000"/>
        </w:rPr>
        <w:t xml:space="preserve">However, even companies that understand the need to provide outstanding experiences have a hard time in measuring their service quality. Since it is a qualitative measurement, instead of a quantitative measurement, it can be challenging to </w:t>
      </w:r>
      <w:r w:rsidR="005C0E1C" w:rsidRPr="00226498">
        <w:rPr>
          <w:color w:val="000000"/>
        </w:rPr>
        <w:t>interpret</w:t>
      </w:r>
      <w:r w:rsidRPr="00226498">
        <w:rPr>
          <w:color w:val="000000"/>
        </w:rPr>
        <w:t xml:space="preserve">. </w:t>
      </w:r>
    </w:p>
    <w:p w:rsidR="009877BE" w:rsidRPr="00226498" w:rsidRDefault="009877BE" w:rsidP="00226498">
      <w:pPr>
        <w:tabs>
          <w:tab w:val="left" w:pos="3583"/>
        </w:tabs>
        <w:jc w:val="both"/>
        <w:rPr>
          <w:rFonts w:ascii="Times New Roman" w:hAnsi="Times New Roman" w:cs="Times New Roman"/>
          <w:sz w:val="24"/>
          <w:szCs w:val="24"/>
        </w:rPr>
      </w:pPr>
      <w:r w:rsidRPr="00226498">
        <w:rPr>
          <w:rFonts w:ascii="Times New Roman" w:hAnsi="Times New Roman" w:cs="Times New Roman"/>
          <w:sz w:val="24"/>
          <w:szCs w:val="24"/>
        </w:rPr>
        <w:tab/>
      </w:r>
    </w:p>
    <w:p w:rsidR="009877BE" w:rsidRPr="00226498" w:rsidRDefault="009877BE" w:rsidP="00226498">
      <w:pPr>
        <w:pStyle w:val="Heading1"/>
        <w:spacing w:after="240"/>
        <w:jc w:val="both"/>
        <w:rPr>
          <w:rFonts w:ascii="Times New Roman" w:eastAsia="TimesNewRomanPSMT" w:hAnsi="Times New Roman" w:cs="Times New Roman"/>
        </w:rPr>
      </w:pPr>
      <w:bookmarkStart w:id="9" w:name="_Toc62670496"/>
      <w:bookmarkStart w:id="10" w:name="_Toc63846215"/>
      <w:r w:rsidRPr="00226498">
        <w:rPr>
          <w:rFonts w:ascii="Times New Roman" w:eastAsia="TimesNewRomanPSMT" w:hAnsi="Times New Roman" w:cs="Times New Roman"/>
        </w:rPr>
        <w:lastRenderedPageBreak/>
        <w:t>1.2 Introduction to the Organization</w:t>
      </w:r>
      <w:bookmarkEnd w:id="9"/>
      <w:bookmarkEnd w:id="10"/>
    </w:p>
    <w:p w:rsidR="009877BE" w:rsidRPr="00226498" w:rsidRDefault="009877BE" w:rsidP="00226498">
      <w:pPr>
        <w:tabs>
          <w:tab w:val="left" w:pos="3339"/>
        </w:tabs>
        <w:jc w:val="both"/>
        <w:rPr>
          <w:rFonts w:ascii="Times New Roman" w:eastAsia="TimesNewRomanPSMT" w:hAnsi="Times New Roman" w:cs="Times New Roman"/>
          <w:sz w:val="24"/>
          <w:szCs w:val="24"/>
        </w:rPr>
      </w:pPr>
      <w:r w:rsidRPr="00226498">
        <w:rPr>
          <w:rFonts w:ascii="Times New Roman" w:eastAsia="TimesNewRomanPSMT" w:hAnsi="Times New Roman" w:cs="Times New Roman"/>
          <w:sz w:val="24"/>
          <w:szCs w:val="24"/>
        </w:rPr>
        <w:t>Bank</w:t>
      </w:r>
      <w:r w:rsidR="005C0E1C">
        <w:rPr>
          <w:rFonts w:ascii="Times New Roman" w:eastAsia="TimesNewRomanPSMT" w:hAnsi="Times New Roman" w:cs="Times New Roman"/>
          <w:sz w:val="24"/>
          <w:szCs w:val="24"/>
        </w:rPr>
        <w:t>s</w:t>
      </w:r>
      <w:r w:rsidRPr="00226498">
        <w:rPr>
          <w:rFonts w:ascii="Times New Roman" w:eastAsia="TimesNewRomanPSMT" w:hAnsi="Times New Roman" w:cs="Times New Roman"/>
          <w:sz w:val="24"/>
          <w:szCs w:val="24"/>
        </w:rPr>
        <w:t xml:space="preserve"> </w:t>
      </w:r>
      <w:r w:rsidR="005C0E1C">
        <w:rPr>
          <w:rFonts w:ascii="Times New Roman" w:eastAsia="TimesNewRomanPSMT" w:hAnsi="Times New Roman" w:cs="Times New Roman"/>
          <w:sz w:val="24"/>
          <w:szCs w:val="24"/>
        </w:rPr>
        <w:t>are defined</w:t>
      </w:r>
      <w:r w:rsidRPr="00226498">
        <w:rPr>
          <w:rFonts w:ascii="Times New Roman" w:eastAsia="TimesNewRomanPSMT" w:hAnsi="Times New Roman" w:cs="Times New Roman"/>
          <w:sz w:val="24"/>
          <w:szCs w:val="24"/>
        </w:rPr>
        <w:t xml:space="preserve"> </w:t>
      </w:r>
      <w:r w:rsidR="005C0E1C">
        <w:rPr>
          <w:rFonts w:ascii="Times New Roman" w:eastAsia="TimesNewRomanPSMT" w:hAnsi="Times New Roman" w:cs="Times New Roman"/>
          <w:sz w:val="24"/>
          <w:szCs w:val="24"/>
        </w:rPr>
        <w:t xml:space="preserve">as </w:t>
      </w:r>
      <w:r w:rsidRPr="00226498">
        <w:rPr>
          <w:rFonts w:ascii="Times New Roman" w:eastAsia="TimesNewRomanPSMT" w:hAnsi="Times New Roman" w:cs="Times New Roman"/>
          <w:sz w:val="24"/>
          <w:szCs w:val="24"/>
        </w:rPr>
        <w:t>financial institutions that collect deposits from different individuals and organizations and provide loans to those who need it. But modern banks do not mean the collection and distribution of money from different organizations. Rather, different services of different organiza</w:t>
      </w:r>
      <w:r w:rsidR="005C0E1C">
        <w:rPr>
          <w:rFonts w:ascii="Times New Roman" w:eastAsia="TimesNewRomanPSMT" w:hAnsi="Times New Roman" w:cs="Times New Roman"/>
          <w:sz w:val="24"/>
          <w:szCs w:val="24"/>
        </w:rPr>
        <w:t>tions make their business easy.</w:t>
      </w:r>
      <w:r w:rsidRPr="00226498">
        <w:rPr>
          <w:rFonts w:ascii="Times New Roman" w:eastAsia="TimesNewRomanPSMT" w:hAnsi="Times New Roman" w:cs="Times New Roman"/>
          <w:sz w:val="24"/>
          <w:szCs w:val="24"/>
        </w:rPr>
        <w:t xml:space="preserve"> Previously our lives were deeply dependent on the banking system. If we want to invest our money for profit, we can go to the nearest branch of bank. So it’s clear that banks and banking businesses are very important for our lives. In the last two decades, there have been revolutionary developments in the banking sector in Bangladesh. Expansion of branches of banks, personalization of major national banks, increased banking practices among the public have been realized. Basic charges are being introduced in our bank's business practices. So, they help our national economy and social system. In the growing importance of banking institutions, most universities and educational institutions give priority to research in banking and its industries. For this reason I chose </w:t>
      </w:r>
      <w:proofErr w:type="spellStart"/>
      <w:r w:rsidRPr="00226498">
        <w:rPr>
          <w:rFonts w:ascii="Times New Roman" w:eastAsia="TimesNewRomanPSMT" w:hAnsi="Times New Roman" w:cs="Times New Roman"/>
          <w:sz w:val="24"/>
          <w:szCs w:val="24"/>
        </w:rPr>
        <w:t>Meghna</w:t>
      </w:r>
      <w:proofErr w:type="spellEnd"/>
      <w:r w:rsidRPr="00226498">
        <w:rPr>
          <w:rFonts w:ascii="Times New Roman" w:eastAsia="TimesNewRomanPSMT" w:hAnsi="Times New Roman" w:cs="Times New Roman"/>
          <w:sz w:val="24"/>
          <w:szCs w:val="24"/>
        </w:rPr>
        <w:t xml:space="preserve"> bank limited (MGBL) for my internship and tried to collect data on service quality from the bank authority.</w:t>
      </w:r>
    </w:p>
    <w:p w:rsidR="009877BE" w:rsidRPr="00226498" w:rsidRDefault="009877BE" w:rsidP="00226498">
      <w:pPr>
        <w:pStyle w:val="Heading2"/>
        <w:jc w:val="both"/>
        <w:rPr>
          <w:rFonts w:eastAsia="TimesNewRomanPSMT"/>
          <w:sz w:val="24"/>
          <w:szCs w:val="24"/>
        </w:rPr>
      </w:pPr>
      <w:bookmarkStart w:id="11" w:name="_Toc62670497"/>
      <w:bookmarkStart w:id="12" w:name="_Toc63846216"/>
      <w:r w:rsidRPr="00226498">
        <w:rPr>
          <w:rFonts w:eastAsia="TimesNewRomanPSMT"/>
          <w:sz w:val="24"/>
          <w:szCs w:val="24"/>
        </w:rPr>
        <w:t>Profile of MGBL</w:t>
      </w:r>
      <w:bookmarkEnd w:id="11"/>
      <w:bookmarkEnd w:id="12"/>
    </w:p>
    <w:p w:rsidR="009877BE" w:rsidRPr="00226498" w:rsidRDefault="009877BE" w:rsidP="00226498">
      <w:pPr>
        <w:tabs>
          <w:tab w:val="center" w:pos="4680"/>
        </w:tabs>
        <w:jc w:val="both"/>
        <w:rPr>
          <w:rFonts w:ascii="Times New Roman" w:hAnsi="Times New Roman" w:cs="Times New Roman"/>
          <w:sz w:val="24"/>
          <w:szCs w:val="24"/>
        </w:rPr>
      </w:pPr>
      <w:r w:rsidRPr="00226498">
        <w:rPr>
          <w:rFonts w:ascii="Times New Roman" w:hAnsi="Times New Roman" w:cs="Times New Roman"/>
          <w:sz w:val="24"/>
          <w:szCs w:val="24"/>
        </w:rPr>
        <w:t xml:space="preserve">“ A fourth generation bank </w:t>
      </w:r>
      <w:proofErr w:type="spellStart"/>
      <w:r w:rsidRPr="00226498">
        <w:rPr>
          <w:rFonts w:ascii="Times New Roman" w:hAnsi="Times New Roman" w:cs="Times New Roman"/>
          <w:sz w:val="24"/>
          <w:szCs w:val="24"/>
        </w:rPr>
        <w:t>Meghna</w:t>
      </w:r>
      <w:proofErr w:type="spellEnd"/>
      <w:r w:rsidRPr="00226498">
        <w:rPr>
          <w:rFonts w:ascii="Times New Roman" w:hAnsi="Times New Roman" w:cs="Times New Roman"/>
          <w:sz w:val="24"/>
          <w:szCs w:val="24"/>
        </w:rPr>
        <w:t xml:space="preserve"> Bank Limited commenced its operation from 21</w:t>
      </w:r>
      <w:r w:rsidRPr="00226498">
        <w:rPr>
          <w:rFonts w:ascii="Times New Roman" w:hAnsi="Times New Roman" w:cs="Times New Roman"/>
          <w:sz w:val="24"/>
          <w:szCs w:val="24"/>
          <w:vertAlign w:val="superscript"/>
        </w:rPr>
        <w:t>st</w:t>
      </w:r>
      <w:r w:rsidRPr="00226498">
        <w:rPr>
          <w:rFonts w:ascii="Times New Roman" w:hAnsi="Times New Roman" w:cs="Times New Roman"/>
          <w:sz w:val="24"/>
          <w:szCs w:val="24"/>
        </w:rPr>
        <w:t xml:space="preserve"> April,              2013 with a </w:t>
      </w:r>
      <w:proofErr w:type="spellStart"/>
      <w:r w:rsidRPr="00226498">
        <w:rPr>
          <w:rFonts w:ascii="Times New Roman" w:hAnsi="Times New Roman" w:cs="Times New Roman"/>
          <w:sz w:val="24"/>
          <w:szCs w:val="24"/>
        </w:rPr>
        <w:t>Meghna</w:t>
      </w:r>
      <w:proofErr w:type="spellEnd"/>
      <w:r w:rsidRPr="00226498">
        <w:rPr>
          <w:rFonts w:ascii="Times New Roman" w:hAnsi="Times New Roman" w:cs="Times New Roman"/>
          <w:sz w:val="24"/>
          <w:szCs w:val="24"/>
        </w:rPr>
        <w:t xml:space="preserve"> Bank pay’s payoff line </w:t>
      </w:r>
      <w:r w:rsidRPr="00226498">
        <w:rPr>
          <w:rFonts w:ascii="Times New Roman" w:hAnsi="Times New Roman" w:cs="Times New Roman"/>
          <w:b/>
          <w:sz w:val="24"/>
          <w:szCs w:val="24"/>
        </w:rPr>
        <w:t xml:space="preserve">“Together We Sail”- </w:t>
      </w:r>
      <w:r w:rsidRPr="00226498">
        <w:rPr>
          <w:rFonts w:ascii="Times New Roman" w:hAnsi="Times New Roman" w:cs="Times New Roman"/>
          <w:sz w:val="24"/>
          <w:szCs w:val="24"/>
        </w:rPr>
        <w:t>exemplifies the bank’s commitment to contribute towards building up an enlighten and prosperous nation.”</w:t>
      </w:r>
    </w:p>
    <w:p w:rsidR="009877BE" w:rsidRPr="00226498" w:rsidRDefault="009877BE" w:rsidP="00226498">
      <w:pPr>
        <w:tabs>
          <w:tab w:val="center" w:pos="4680"/>
        </w:tabs>
        <w:jc w:val="both"/>
        <w:rPr>
          <w:rFonts w:ascii="Times New Roman" w:hAnsi="Times New Roman" w:cs="Times New Roman"/>
          <w:sz w:val="24"/>
          <w:szCs w:val="24"/>
        </w:rPr>
      </w:pPr>
      <w:r w:rsidRPr="00226498">
        <w:rPr>
          <w:rFonts w:ascii="Times New Roman" w:hAnsi="Times New Roman" w:cs="Times New Roman"/>
          <w:sz w:val="24"/>
          <w:szCs w:val="24"/>
        </w:rPr>
        <w:t xml:space="preserve">The bank has started attaining profitability in its first ten months operation for its diversified and innovative customer friendly services and products. It renders all type of commercial banking services to the customer of all aspects in the society within the agreement laid down in the Bank Company Act 1991 and rules regulations framed by Bangladesh Bank. </w:t>
      </w:r>
      <w:proofErr w:type="spellStart"/>
      <w:r w:rsidRPr="00226498">
        <w:rPr>
          <w:rFonts w:ascii="Times New Roman" w:hAnsi="Times New Roman" w:cs="Times New Roman"/>
          <w:sz w:val="24"/>
          <w:szCs w:val="24"/>
        </w:rPr>
        <w:t>Meghna</w:t>
      </w:r>
      <w:proofErr w:type="spellEnd"/>
      <w:r w:rsidRPr="00226498">
        <w:rPr>
          <w:rFonts w:ascii="Times New Roman" w:hAnsi="Times New Roman" w:cs="Times New Roman"/>
          <w:sz w:val="24"/>
          <w:szCs w:val="24"/>
        </w:rPr>
        <w:t xml:space="preserve"> Bank is a progressive and dynamic bank which plays an important role in the economic development of the country. For better customer services, higher return on investments, optimum productivity, </w:t>
      </w:r>
      <w:proofErr w:type="spellStart"/>
      <w:r w:rsidRPr="00226498">
        <w:rPr>
          <w:rFonts w:ascii="Times New Roman" w:hAnsi="Times New Roman" w:cs="Times New Roman"/>
          <w:sz w:val="24"/>
          <w:szCs w:val="24"/>
        </w:rPr>
        <w:t>Meghna</w:t>
      </w:r>
      <w:proofErr w:type="spellEnd"/>
      <w:r w:rsidRPr="00226498">
        <w:rPr>
          <w:rFonts w:ascii="Times New Roman" w:hAnsi="Times New Roman" w:cs="Times New Roman"/>
          <w:sz w:val="24"/>
          <w:szCs w:val="24"/>
        </w:rPr>
        <w:t xml:space="preserve"> Bank is professionally managed by using the modern technology of information in </w:t>
      </w:r>
      <w:proofErr w:type="spellStart"/>
      <w:r w:rsidRPr="00226498">
        <w:rPr>
          <w:rFonts w:ascii="Times New Roman" w:hAnsi="Times New Roman" w:cs="Times New Roman"/>
          <w:sz w:val="24"/>
          <w:szCs w:val="24"/>
        </w:rPr>
        <w:t>it’s</w:t>
      </w:r>
      <w:proofErr w:type="spellEnd"/>
      <w:r w:rsidRPr="00226498">
        <w:rPr>
          <w:rFonts w:ascii="Times New Roman" w:hAnsi="Times New Roman" w:cs="Times New Roman"/>
          <w:sz w:val="24"/>
          <w:szCs w:val="24"/>
        </w:rPr>
        <w:t xml:space="preserve"> every operational activity. </w:t>
      </w:r>
      <w:proofErr w:type="spellStart"/>
      <w:r w:rsidRPr="00226498">
        <w:rPr>
          <w:rFonts w:ascii="Times New Roman" w:hAnsi="Times New Roman" w:cs="Times New Roman"/>
          <w:sz w:val="24"/>
          <w:szCs w:val="24"/>
        </w:rPr>
        <w:t>Meghna</w:t>
      </w:r>
      <w:proofErr w:type="spellEnd"/>
      <w:r w:rsidRPr="00226498">
        <w:rPr>
          <w:rFonts w:ascii="Times New Roman" w:hAnsi="Times New Roman" w:cs="Times New Roman"/>
          <w:sz w:val="24"/>
          <w:szCs w:val="24"/>
        </w:rPr>
        <w:t xml:space="preserve"> Bank Limited has 15 different departments and 47 branches.</w:t>
      </w:r>
    </w:p>
    <w:p w:rsidR="009877BE" w:rsidRPr="00226498" w:rsidRDefault="009877BE" w:rsidP="00226498">
      <w:pPr>
        <w:tabs>
          <w:tab w:val="center" w:pos="4680"/>
        </w:tabs>
        <w:jc w:val="both"/>
        <w:rPr>
          <w:rFonts w:ascii="Times New Roman" w:hAnsi="Times New Roman" w:cs="Times New Roman"/>
          <w:sz w:val="24"/>
          <w:szCs w:val="24"/>
        </w:rPr>
      </w:pPr>
      <w:r w:rsidRPr="00226498">
        <w:rPr>
          <w:rFonts w:ascii="Times New Roman" w:hAnsi="Times New Roman" w:cs="Times New Roman"/>
          <w:sz w:val="24"/>
          <w:szCs w:val="24"/>
        </w:rPr>
        <w:t xml:space="preserve">As </w:t>
      </w:r>
      <w:proofErr w:type="spellStart"/>
      <w:r w:rsidRPr="00226498">
        <w:rPr>
          <w:rFonts w:ascii="Times New Roman" w:hAnsi="Times New Roman" w:cs="Times New Roman"/>
          <w:sz w:val="24"/>
          <w:szCs w:val="24"/>
        </w:rPr>
        <w:t>Meghna</w:t>
      </w:r>
      <w:proofErr w:type="spellEnd"/>
      <w:r w:rsidRPr="00226498">
        <w:rPr>
          <w:rFonts w:ascii="Times New Roman" w:hAnsi="Times New Roman" w:cs="Times New Roman"/>
          <w:sz w:val="24"/>
          <w:szCs w:val="24"/>
        </w:rPr>
        <w:t xml:space="preserve"> Bank started its activity only 7 years ago and is considered as new bank, this bank is still trying to get attention from its potential and remaining customers, it is actively doing its marketing promotional activities to get more customers. But, the bank already is getting good responses from its customers.</w:t>
      </w:r>
    </w:p>
    <w:p w:rsidR="009877BE" w:rsidRPr="00226498" w:rsidRDefault="009877BE" w:rsidP="00226498">
      <w:pPr>
        <w:tabs>
          <w:tab w:val="center" w:pos="4680"/>
        </w:tabs>
        <w:jc w:val="both"/>
        <w:rPr>
          <w:rFonts w:ascii="Times New Roman" w:hAnsi="Times New Roman" w:cs="Times New Roman"/>
          <w:sz w:val="24"/>
          <w:szCs w:val="24"/>
        </w:rPr>
      </w:pPr>
      <w:r w:rsidRPr="00226498">
        <w:rPr>
          <w:rFonts w:ascii="Times New Roman" w:hAnsi="Times New Roman" w:cs="Times New Roman"/>
          <w:b/>
          <w:sz w:val="24"/>
          <w:szCs w:val="24"/>
        </w:rPr>
        <w:t xml:space="preserve">Commitment:  </w:t>
      </w:r>
    </w:p>
    <w:p w:rsidR="009877BE" w:rsidRPr="00226498" w:rsidRDefault="009877BE" w:rsidP="00226498">
      <w:pPr>
        <w:pStyle w:val="ListParagraph"/>
        <w:numPr>
          <w:ilvl w:val="0"/>
          <w:numId w:val="1"/>
        </w:numPr>
        <w:tabs>
          <w:tab w:val="center" w:pos="4680"/>
        </w:tabs>
        <w:jc w:val="both"/>
        <w:rPr>
          <w:rFonts w:ascii="Times New Roman" w:hAnsi="Times New Roman" w:cs="Times New Roman"/>
          <w:sz w:val="24"/>
          <w:szCs w:val="24"/>
        </w:rPr>
      </w:pPr>
      <w:r w:rsidRPr="00226498">
        <w:rPr>
          <w:rFonts w:ascii="Times New Roman" w:hAnsi="Times New Roman" w:cs="Times New Roman"/>
          <w:sz w:val="24"/>
          <w:szCs w:val="24"/>
        </w:rPr>
        <w:t>To be recognized as the best quality bank in Bangladesh.</w:t>
      </w:r>
    </w:p>
    <w:p w:rsidR="009877BE" w:rsidRPr="00226498" w:rsidRDefault="009877BE" w:rsidP="00226498">
      <w:pPr>
        <w:pStyle w:val="ListParagraph"/>
        <w:numPr>
          <w:ilvl w:val="0"/>
          <w:numId w:val="1"/>
        </w:numPr>
        <w:tabs>
          <w:tab w:val="center" w:pos="4680"/>
        </w:tabs>
        <w:jc w:val="both"/>
        <w:rPr>
          <w:rFonts w:ascii="Times New Roman" w:hAnsi="Times New Roman" w:cs="Times New Roman"/>
          <w:sz w:val="24"/>
          <w:szCs w:val="24"/>
        </w:rPr>
      </w:pPr>
      <w:r w:rsidRPr="00226498">
        <w:rPr>
          <w:rFonts w:ascii="Times New Roman" w:hAnsi="Times New Roman" w:cs="Times New Roman"/>
          <w:sz w:val="24"/>
          <w:szCs w:val="24"/>
        </w:rPr>
        <w:t>To provide superior and consistent banking service to all of its customers.</w:t>
      </w:r>
    </w:p>
    <w:p w:rsidR="000E6556" w:rsidRPr="00226498" w:rsidRDefault="000E6556" w:rsidP="00226498">
      <w:pPr>
        <w:pStyle w:val="ListParagraph"/>
        <w:numPr>
          <w:ilvl w:val="0"/>
          <w:numId w:val="1"/>
        </w:numPr>
        <w:tabs>
          <w:tab w:val="center" w:pos="4680"/>
        </w:tabs>
        <w:jc w:val="both"/>
        <w:rPr>
          <w:rFonts w:ascii="Times New Roman" w:hAnsi="Times New Roman" w:cs="Times New Roman"/>
          <w:sz w:val="24"/>
          <w:szCs w:val="24"/>
        </w:rPr>
      </w:pPr>
      <w:r w:rsidRPr="00226498">
        <w:rPr>
          <w:rFonts w:ascii="Times New Roman" w:hAnsi="Times New Roman" w:cs="Times New Roman"/>
          <w:sz w:val="24"/>
          <w:szCs w:val="24"/>
        </w:rPr>
        <w:t>To be long term partner of all stakeholder, particularly customer by creating and sharing values.</w:t>
      </w:r>
    </w:p>
    <w:p w:rsidR="000E6556" w:rsidRPr="00226498" w:rsidRDefault="000E6556" w:rsidP="00226498">
      <w:pPr>
        <w:tabs>
          <w:tab w:val="center" w:pos="4680"/>
        </w:tabs>
        <w:jc w:val="both"/>
        <w:rPr>
          <w:rFonts w:ascii="Times New Roman" w:hAnsi="Times New Roman" w:cs="Times New Roman"/>
          <w:sz w:val="24"/>
          <w:szCs w:val="24"/>
        </w:rPr>
      </w:pPr>
      <w:proofErr w:type="spellStart"/>
      <w:r w:rsidRPr="00226498">
        <w:rPr>
          <w:rFonts w:ascii="Times New Roman" w:hAnsi="Times New Roman" w:cs="Times New Roman"/>
          <w:sz w:val="24"/>
          <w:szCs w:val="24"/>
        </w:rPr>
        <w:lastRenderedPageBreak/>
        <w:t>Meghna</w:t>
      </w:r>
      <w:proofErr w:type="spellEnd"/>
      <w:r w:rsidRPr="00226498">
        <w:rPr>
          <w:rFonts w:ascii="Times New Roman" w:hAnsi="Times New Roman" w:cs="Times New Roman"/>
          <w:sz w:val="24"/>
          <w:szCs w:val="24"/>
        </w:rPr>
        <w:t xml:space="preserve"> Bank Limited is providing its services and executes its commitment towards the customer through some of the following locations- Head Office, (</w:t>
      </w:r>
      <w:proofErr w:type="spellStart"/>
      <w:r w:rsidRPr="00226498">
        <w:rPr>
          <w:rFonts w:ascii="Times New Roman" w:hAnsi="Times New Roman" w:cs="Times New Roman"/>
          <w:sz w:val="24"/>
          <w:szCs w:val="24"/>
        </w:rPr>
        <w:t>Gulshan</w:t>
      </w:r>
      <w:proofErr w:type="spellEnd"/>
      <w:r w:rsidRPr="00226498">
        <w:rPr>
          <w:rFonts w:ascii="Times New Roman" w:hAnsi="Times New Roman" w:cs="Times New Roman"/>
          <w:sz w:val="24"/>
          <w:szCs w:val="24"/>
        </w:rPr>
        <w:t>, Dhaka), Principal Branch (</w:t>
      </w:r>
      <w:proofErr w:type="spellStart"/>
      <w:r w:rsidRPr="00226498">
        <w:rPr>
          <w:rFonts w:ascii="Times New Roman" w:hAnsi="Times New Roman" w:cs="Times New Roman"/>
          <w:sz w:val="24"/>
          <w:szCs w:val="24"/>
        </w:rPr>
        <w:t>Gulshan</w:t>
      </w:r>
      <w:proofErr w:type="spellEnd"/>
      <w:r w:rsidRPr="00226498">
        <w:rPr>
          <w:rFonts w:ascii="Times New Roman" w:hAnsi="Times New Roman" w:cs="Times New Roman"/>
          <w:sz w:val="24"/>
          <w:szCs w:val="24"/>
        </w:rPr>
        <w:t xml:space="preserve">, Dhaka), </w:t>
      </w:r>
      <w:proofErr w:type="spellStart"/>
      <w:r w:rsidRPr="00226498">
        <w:rPr>
          <w:rFonts w:ascii="Times New Roman" w:hAnsi="Times New Roman" w:cs="Times New Roman"/>
          <w:sz w:val="24"/>
          <w:szCs w:val="24"/>
        </w:rPr>
        <w:t>Rajshahi</w:t>
      </w:r>
      <w:proofErr w:type="spellEnd"/>
      <w:r w:rsidRPr="00226498">
        <w:rPr>
          <w:rFonts w:ascii="Times New Roman" w:hAnsi="Times New Roman" w:cs="Times New Roman"/>
          <w:sz w:val="24"/>
          <w:szCs w:val="24"/>
        </w:rPr>
        <w:t xml:space="preserve">, Chittagong, Khulna, </w:t>
      </w:r>
      <w:proofErr w:type="spellStart"/>
      <w:r w:rsidRPr="00226498">
        <w:rPr>
          <w:rFonts w:ascii="Times New Roman" w:hAnsi="Times New Roman" w:cs="Times New Roman"/>
          <w:sz w:val="24"/>
          <w:szCs w:val="24"/>
        </w:rPr>
        <w:t>Sylhet</w:t>
      </w:r>
      <w:proofErr w:type="spellEnd"/>
      <w:r w:rsidRPr="00226498">
        <w:rPr>
          <w:rFonts w:ascii="Times New Roman" w:hAnsi="Times New Roman" w:cs="Times New Roman"/>
          <w:sz w:val="24"/>
          <w:szCs w:val="24"/>
        </w:rPr>
        <w:t xml:space="preserve">, </w:t>
      </w:r>
      <w:proofErr w:type="spellStart"/>
      <w:r w:rsidRPr="00226498">
        <w:rPr>
          <w:rFonts w:ascii="Times New Roman" w:hAnsi="Times New Roman" w:cs="Times New Roman"/>
          <w:sz w:val="24"/>
          <w:szCs w:val="24"/>
        </w:rPr>
        <w:t>Feni</w:t>
      </w:r>
      <w:proofErr w:type="spellEnd"/>
      <w:r w:rsidRPr="00226498">
        <w:rPr>
          <w:rFonts w:ascii="Times New Roman" w:hAnsi="Times New Roman" w:cs="Times New Roman"/>
          <w:sz w:val="24"/>
          <w:szCs w:val="24"/>
        </w:rPr>
        <w:t xml:space="preserve">, </w:t>
      </w:r>
      <w:proofErr w:type="spellStart"/>
      <w:r w:rsidRPr="00226498">
        <w:rPr>
          <w:rFonts w:ascii="Times New Roman" w:hAnsi="Times New Roman" w:cs="Times New Roman"/>
          <w:sz w:val="24"/>
          <w:szCs w:val="24"/>
        </w:rPr>
        <w:t>Savar</w:t>
      </w:r>
      <w:proofErr w:type="spellEnd"/>
      <w:r w:rsidRPr="00226498">
        <w:rPr>
          <w:rFonts w:ascii="Times New Roman" w:hAnsi="Times New Roman" w:cs="Times New Roman"/>
          <w:sz w:val="24"/>
          <w:szCs w:val="24"/>
        </w:rPr>
        <w:t xml:space="preserve">, </w:t>
      </w:r>
      <w:proofErr w:type="spellStart"/>
      <w:r w:rsidRPr="00226498">
        <w:rPr>
          <w:rFonts w:ascii="Times New Roman" w:hAnsi="Times New Roman" w:cs="Times New Roman"/>
          <w:sz w:val="24"/>
          <w:szCs w:val="24"/>
        </w:rPr>
        <w:t>Gajipur</w:t>
      </w:r>
      <w:proofErr w:type="spellEnd"/>
      <w:r w:rsidRPr="00226498">
        <w:rPr>
          <w:rFonts w:ascii="Times New Roman" w:hAnsi="Times New Roman" w:cs="Times New Roman"/>
          <w:sz w:val="24"/>
          <w:szCs w:val="24"/>
        </w:rPr>
        <w:t>.</w:t>
      </w:r>
    </w:p>
    <w:p w:rsidR="000E6556" w:rsidRPr="00226498" w:rsidRDefault="000E6556" w:rsidP="00226498">
      <w:pPr>
        <w:tabs>
          <w:tab w:val="center" w:pos="4680"/>
        </w:tabs>
        <w:jc w:val="both"/>
        <w:rPr>
          <w:rFonts w:ascii="Times New Roman" w:hAnsi="Times New Roman" w:cs="Times New Roman"/>
          <w:sz w:val="24"/>
          <w:szCs w:val="24"/>
        </w:rPr>
      </w:pPr>
      <w:r w:rsidRPr="00226498">
        <w:rPr>
          <w:rFonts w:ascii="Times New Roman" w:hAnsi="Times New Roman" w:cs="Times New Roman"/>
          <w:b/>
          <w:sz w:val="24"/>
          <w:szCs w:val="24"/>
        </w:rPr>
        <w:t xml:space="preserve">Services of MGBL: </w:t>
      </w:r>
      <w:proofErr w:type="spellStart"/>
      <w:r w:rsidRPr="00226498">
        <w:rPr>
          <w:rFonts w:ascii="Times New Roman" w:hAnsi="Times New Roman" w:cs="Times New Roman"/>
          <w:sz w:val="24"/>
          <w:szCs w:val="24"/>
        </w:rPr>
        <w:t>Meghna</w:t>
      </w:r>
      <w:proofErr w:type="spellEnd"/>
      <w:r w:rsidRPr="00226498">
        <w:rPr>
          <w:rFonts w:ascii="Times New Roman" w:hAnsi="Times New Roman" w:cs="Times New Roman"/>
          <w:sz w:val="24"/>
          <w:szCs w:val="24"/>
        </w:rPr>
        <w:t xml:space="preserve"> Bank is providing diversified services like other private bank. Services provided by </w:t>
      </w:r>
      <w:proofErr w:type="spellStart"/>
      <w:r w:rsidRPr="00226498">
        <w:rPr>
          <w:rFonts w:ascii="Times New Roman" w:hAnsi="Times New Roman" w:cs="Times New Roman"/>
          <w:sz w:val="24"/>
          <w:szCs w:val="24"/>
        </w:rPr>
        <w:t>Meghna</w:t>
      </w:r>
      <w:proofErr w:type="spellEnd"/>
      <w:r w:rsidRPr="00226498">
        <w:rPr>
          <w:rFonts w:ascii="Times New Roman" w:hAnsi="Times New Roman" w:cs="Times New Roman"/>
          <w:sz w:val="24"/>
          <w:szCs w:val="24"/>
        </w:rPr>
        <w:t xml:space="preserve"> Bank are- different kind of Loan, Credit Enhancement services, credit card, clearing services, account services etc.</w:t>
      </w:r>
    </w:p>
    <w:p w:rsidR="00847A9E" w:rsidRPr="00226498" w:rsidRDefault="00847A9E" w:rsidP="00226498">
      <w:pPr>
        <w:jc w:val="both"/>
        <w:rPr>
          <w:rFonts w:ascii="Times New Roman" w:hAnsi="Times New Roman" w:cs="Times New Roman"/>
          <w:sz w:val="24"/>
          <w:szCs w:val="24"/>
        </w:rPr>
      </w:pPr>
    </w:p>
    <w:p w:rsidR="00847A9E" w:rsidRPr="00226498" w:rsidRDefault="00847A9E" w:rsidP="00226498">
      <w:pPr>
        <w:jc w:val="both"/>
        <w:rPr>
          <w:rFonts w:ascii="Times New Roman" w:hAnsi="Times New Roman" w:cs="Times New Roman"/>
          <w:sz w:val="24"/>
          <w:szCs w:val="24"/>
        </w:rPr>
      </w:pPr>
    </w:p>
    <w:p w:rsidR="00847A9E" w:rsidRPr="00226498" w:rsidRDefault="00847A9E" w:rsidP="00226498">
      <w:pPr>
        <w:jc w:val="both"/>
        <w:rPr>
          <w:rFonts w:ascii="Times New Roman" w:hAnsi="Times New Roman" w:cs="Times New Roman"/>
          <w:sz w:val="24"/>
          <w:szCs w:val="24"/>
        </w:rPr>
      </w:pPr>
    </w:p>
    <w:p w:rsidR="00847A9E" w:rsidRPr="00226498" w:rsidRDefault="00847A9E" w:rsidP="00226498">
      <w:pPr>
        <w:jc w:val="both"/>
        <w:rPr>
          <w:rFonts w:ascii="Times New Roman" w:hAnsi="Times New Roman" w:cs="Times New Roman"/>
          <w:sz w:val="24"/>
          <w:szCs w:val="24"/>
        </w:rPr>
      </w:pPr>
    </w:p>
    <w:p w:rsidR="00847A9E" w:rsidRPr="00226498" w:rsidRDefault="00847A9E" w:rsidP="00226498">
      <w:pPr>
        <w:jc w:val="both"/>
        <w:rPr>
          <w:rFonts w:ascii="Times New Roman" w:hAnsi="Times New Roman" w:cs="Times New Roman"/>
          <w:sz w:val="24"/>
          <w:szCs w:val="24"/>
        </w:rPr>
      </w:pPr>
    </w:p>
    <w:p w:rsidR="00847A9E" w:rsidRPr="00226498" w:rsidRDefault="00847A9E" w:rsidP="00226498">
      <w:pPr>
        <w:jc w:val="both"/>
        <w:rPr>
          <w:rFonts w:ascii="Times New Roman" w:hAnsi="Times New Roman" w:cs="Times New Roman"/>
          <w:sz w:val="24"/>
          <w:szCs w:val="24"/>
        </w:rPr>
      </w:pPr>
    </w:p>
    <w:p w:rsidR="00847A9E" w:rsidRPr="00226498" w:rsidRDefault="00847A9E" w:rsidP="00226498">
      <w:pPr>
        <w:jc w:val="both"/>
        <w:rPr>
          <w:rFonts w:ascii="Times New Roman" w:hAnsi="Times New Roman" w:cs="Times New Roman"/>
          <w:sz w:val="24"/>
          <w:szCs w:val="24"/>
        </w:rPr>
      </w:pPr>
    </w:p>
    <w:p w:rsidR="00847A9E" w:rsidRPr="00226498" w:rsidRDefault="00847A9E" w:rsidP="00226498">
      <w:pPr>
        <w:jc w:val="both"/>
        <w:rPr>
          <w:rFonts w:ascii="Times New Roman" w:hAnsi="Times New Roman" w:cs="Times New Roman"/>
          <w:sz w:val="24"/>
          <w:szCs w:val="24"/>
        </w:rPr>
      </w:pPr>
    </w:p>
    <w:p w:rsidR="00847A9E" w:rsidRPr="00226498" w:rsidRDefault="00847A9E" w:rsidP="00226498">
      <w:pPr>
        <w:jc w:val="both"/>
        <w:rPr>
          <w:rFonts w:ascii="Times New Roman" w:hAnsi="Times New Roman" w:cs="Times New Roman"/>
          <w:sz w:val="24"/>
          <w:szCs w:val="24"/>
        </w:rPr>
      </w:pPr>
    </w:p>
    <w:p w:rsidR="00847A9E" w:rsidRPr="00226498" w:rsidRDefault="00847A9E" w:rsidP="00226498">
      <w:pPr>
        <w:jc w:val="both"/>
        <w:rPr>
          <w:rFonts w:ascii="Times New Roman" w:hAnsi="Times New Roman" w:cs="Times New Roman"/>
          <w:sz w:val="24"/>
          <w:szCs w:val="24"/>
        </w:rPr>
      </w:pPr>
    </w:p>
    <w:p w:rsidR="00847A9E" w:rsidRPr="00226498" w:rsidRDefault="00847A9E" w:rsidP="00226498">
      <w:pPr>
        <w:jc w:val="both"/>
        <w:rPr>
          <w:rFonts w:ascii="Times New Roman" w:hAnsi="Times New Roman" w:cs="Times New Roman"/>
          <w:sz w:val="24"/>
          <w:szCs w:val="24"/>
        </w:rPr>
      </w:pPr>
    </w:p>
    <w:p w:rsidR="00847A9E" w:rsidRPr="00226498" w:rsidRDefault="00847A9E" w:rsidP="00226498">
      <w:pPr>
        <w:jc w:val="both"/>
        <w:rPr>
          <w:rFonts w:ascii="Times New Roman" w:hAnsi="Times New Roman" w:cs="Times New Roman"/>
          <w:sz w:val="24"/>
          <w:szCs w:val="24"/>
        </w:rPr>
      </w:pPr>
    </w:p>
    <w:p w:rsidR="00847A9E" w:rsidRPr="00226498" w:rsidRDefault="00847A9E" w:rsidP="00226498">
      <w:pPr>
        <w:jc w:val="both"/>
        <w:rPr>
          <w:rFonts w:ascii="Times New Roman" w:hAnsi="Times New Roman" w:cs="Times New Roman"/>
          <w:sz w:val="24"/>
          <w:szCs w:val="24"/>
        </w:rPr>
      </w:pPr>
    </w:p>
    <w:p w:rsidR="00BE5256" w:rsidRPr="00226498" w:rsidRDefault="00BE5256" w:rsidP="00226498">
      <w:pPr>
        <w:pStyle w:val="Heading1"/>
        <w:ind w:left="1440"/>
        <w:jc w:val="both"/>
        <w:rPr>
          <w:rFonts w:ascii="Times New Roman" w:hAnsi="Times New Roman" w:cs="Times New Roman"/>
          <w:sz w:val="96"/>
          <w:szCs w:val="96"/>
        </w:rPr>
      </w:pPr>
    </w:p>
    <w:p w:rsidR="00BE5256" w:rsidRPr="00226498" w:rsidRDefault="00BE5256" w:rsidP="00226498">
      <w:pPr>
        <w:pStyle w:val="Heading1"/>
        <w:ind w:left="1440"/>
        <w:jc w:val="both"/>
        <w:rPr>
          <w:rFonts w:ascii="Times New Roman" w:hAnsi="Times New Roman" w:cs="Times New Roman"/>
          <w:sz w:val="96"/>
          <w:szCs w:val="96"/>
        </w:rPr>
      </w:pPr>
    </w:p>
    <w:p w:rsidR="000E6556" w:rsidRPr="005C0E1C" w:rsidRDefault="000E6556" w:rsidP="003F0D4F">
      <w:pPr>
        <w:pStyle w:val="Heading1"/>
        <w:ind w:left="2160"/>
        <w:jc w:val="both"/>
        <w:rPr>
          <w:rFonts w:ascii="Times New Roman" w:hAnsi="Times New Roman" w:cs="Times New Roman"/>
          <w:sz w:val="72"/>
          <w:szCs w:val="72"/>
        </w:rPr>
      </w:pPr>
      <w:bookmarkStart w:id="13" w:name="_Toc62670498"/>
      <w:bookmarkStart w:id="14" w:name="_Toc63846217"/>
      <w:r w:rsidRPr="005C0E1C">
        <w:rPr>
          <w:rFonts w:ascii="Times New Roman" w:hAnsi="Times New Roman" w:cs="Times New Roman"/>
          <w:sz w:val="72"/>
          <w:szCs w:val="72"/>
        </w:rPr>
        <w:t xml:space="preserve">Organizational    </w:t>
      </w:r>
      <w:r w:rsidR="003F0D4F" w:rsidRPr="005C0E1C">
        <w:rPr>
          <w:rFonts w:ascii="Times New Roman" w:hAnsi="Times New Roman" w:cs="Times New Roman"/>
          <w:sz w:val="72"/>
          <w:szCs w:val="72"/>
        </w:rPr>
        <w:t xml:space="preserve">   </w:t>
      </w:r>
      <w:r w:rsidRPr="005C0E1C">
        <w:rPr>
          <w:rFonts w:ascii="Times New Roman" w:hAnsi="Times New Roman" w:cs="Times New Roman"/>
          <w:sz w:val="72"/>
          <w:szCs w:val="72"/>
        </w:rPr>
        <w:t>Background</w:t>
      </w:r>
      <w:bookmarkEnd w:id="13"/>
      <w:bookmarkEnd w:id="14"/>
    </w:p>
    <w:p w:rsidR="000E6556" w:rsidRPr="003F0D4F" w:rsidRDefault="000E6556" w:rsidP="00226498">
      <w:pPr>
        <w:pStyle w:val="Heading1"/>
        <w:jc w:val="both"/>
        <w:rPr>
          <w:rFonts w:ascii="Times New Roman" w:hAnsi="Times New Roman" w:cs="Times New Roman"/>
          <w:sz w:val="72"/>
          <w:szCs w:val="72"/>
        </w:rPr>
      </w:pPr>
    </w:p>
    <w:p w:rsidR="000E6556" w:rsidRPr="00226498" w:rsidRDefault="000E6556" w:rsidP="00226498">
      <w:pPr>
        <w:jc w:val="both"/>
        <w:rPr>
          <w:rFonts w:ascii="Times New Roman" w:hAnsi="Times New Roman" w:cs="Times New Roman"/>
          <w:sz w:val="24"/>
          <w:szCs w:val="24"/>
        </w:rPr>
      </w:pPr>
    </w:p>
    <w:p w:rsidR="000E6556" w:rsidRPr="00226498" w:rsidRDefault="000E6556" w:rsidP="00226498">
      <w:pPr>
        <w:pStyle w:val="Heading1"/>
        <w:ind w:left="720"/>
        <w:jc w:val="both"/>
        <w:rPr>
          <w:rFonts w:ascii="Times New Roman" w:hAnsi="Times New Roman" w:cs="Times New Roman"/>
          <w:sz w:val="52"/>
          <w:szCs w:val="52"/>
        </w:rPr>
      </w:pPr>
    </w:p>
    <w:p w:rsidR="000E6556" w:rsidRPr="00226498" w:rsidRDefault="000E6556" w:rsidP="00226498">
      <w:pPr>
        <w:pStyle w:val="Heading1"/>
        <w:ind w:left="720"/>
        <w:jc w:val="both"/>
        <w:rPr>
          <w:rFonts w:ascii="Times New Roman" w:hAnsi="Times New Roman" w:cs="Times New Roman"/>
          <w:sz w:val="52"/>
          <w:szCs w:val="52"/>
        </w:rPr>
      </w:pPr>
    </w:p>
    <w:p w:rsidR="00433F5A" w:rsidRPr="00226498" w:rsidRDefault="00433F5A" w:rsidP="00226498">
      <w:pPr>
        <w:jc w:val="both"/>
        <w:rPr>
          <w:rFonts w:ascii="Times New Roman" w:eastAsiaTheme="majorEastAsia" w:hAnsi="Times New Roman" w:cs="Times New Roman"/>
          <w:b/>
          <w:bCs/>
          <w:color w:val="365F91" w:themeColor="accent1" w:themeShade="BF"/>
          <w:sz w:val="28"/>
          <w:szCs w:val="28"/>
        </w:rPr>
      </w:pPr>
    </w:p>
    <w:p w:rsidR="00E50A74" w:rsidRPr="00226498" w:rsidRDefault="00E50A74" w:rsidP="00226498">
      <w:pPr>
        <w:jc w:val="both"/>
        <w:rPr>
          <w:rFonts w:ascii="Times New Roman" w:hAnsi="Times New Roman" w:cs="Times New Roman"/>
          <w:sz w:val="24"/>
          <w:szCs w:val="24"/>
        </w:rPr>
      </w:pPr>
    </w:p>
    <w:p w:rsidR="00E50A74" w:rsidRPr="00226498" w:rsidRDefault="00E50A74" w:rsidP="00226498">
      <w:pPr>
        <w:jc w:val="both"/>
        <w:rPr>
          <w:rFonts w:ascii="Times New Roman" w:hAnsi="Times New Roman" w:cs="Times New Roman"/>
          <w:sz w:val="24"/>
          <w:szCs w:val="24"/>
        </w:rPr>
      </w:pPr>
    </w:p>
    <w:p w:rsidR="00DA76C8" w:rsidRPr="00226498" w:rsidRDefault="00DA76C8" w:rsidP="00226498">
      <w:pPr>
        <w:jc w:val="both"/>
        <w:rPr>
          <w:rFonts w:ascii="Times New Roman" w:hAnsi="Times New Roman" w:cs="Times New Roman"/>
          <w:sz w:val="24"/>
          <w:szCs w:val="24"/>
        </w:rPr>
      </w:pPr>
    </w:p>
    <w:p w:rsidR="00DA76C8" w:rsidRPr="00226498" w:rsidRDefault="00DA76C8" w:rsidP="00226498">
      <w:pPr>
        <w:jc w:val="both"/>
        <w:rPr>
          <w:rFonts w:ascii="Times New Roman" w:hAnsi="Times New Roman" w:cs="Times New Roman"/>
          <w:sz w:val="24"/>
          <w:szCs w:val="24"/>
        </w:rPr>
      </w:pPr>
    </w:p>
    <w:p w:rsidR="00D071BD" w:rsidRDefault="00D071BD" w:rsidP="00226498">
      <w:pPr>
        <w:jc w:val="both"/>
        <w:rPr>
          <w:rFonts w:ascii="Times New Roman" w:hAnsi="Times New Roman" w:cs="Times New Roman"/>
          <w:sz w:val="24"/>
          <w:szCs w:val="24"/>
        </w:rPr>
      </w:pPr>
    </w:p>
    <w:p w:rsidR="000E6556" w:rsidRPr="00226498" w:rsidRDefault="000E6556" w:rsidP="00226498">
      <w:pPr>
        <w:jc w:val="both"/>
        <w:rPr>
          <w:rFonts w:ascii="Times New Roman" w:hAnsi="Times New Roman" w:cs="Times New Roman"/>
          <w:sz w:val="24"/>
          <w:szCs w:val="24"/>
        </w:rPr>
      </w:pPr>
      <w:r w:rsidRPr="00226498">
        <w:rPr>
          <w:rFonts w:ascii="Times New Roman" w:hAnsi="Times New Roman" w:cs="Times New Roman"/>
          <w:sz w:val="24"/>
          <w:szCs w:val="24"/>
        </w:rPr>
        <w:lastRenderedPageBreak/>
        <w:t xml:space="preserve">Since I am doing my internship at </w:t>
      </w:r>
      <w:proofErr w:type="spellStart"/>
      <w:r w:rsidRPr="00226498">
        <w:rPr>
          <w:rFonts w:ascii="Times New Roman" w:hAnsi="Times New Roman" w:cs="Times New Roman"/>
          <w:sz w:val="24"/>
          <w:szCs w:val="24"/>
        </w:rPr>
        <w:t>Meghna</w:t>
      </w:r>
      <w:proofErr w:type="spellEnd"/>
      <w:r w:rsidRPr="00226498">
        <w:rPr>
          <w:rFonts w:ascii="Times New Roman" w:hAnsi="Times New Roman" w:cs="Times New Roman"/>
          <w:sz w:val="24"/>
          <w:szCs w:val="24"/>
        </w:rPr>
        <w:t xml:space="preserve"> Bank Ltd, it was easy for me to collect data on it. As I discussed earlier, </w:t>
      </w:r>
      <w:proofErr w:type="spellStart"/>
      <w:r w:rsidRPr="00226498">
        <w:rPr>
          <w:rFonts w:ascii="Times New Roman" w:hAnsi="Times New Roman" w:cs="Times New Roman"/>
          <w:sz w:val="24"/>
          <w:szCs w:val="24"/>
        </w:rPr>
        <w:t>Meghna</w:t>
      </w:r>
      <w:proofErr w:type="spellEnd"/>
      <w:r w:rsidRPr="00226498">
        <w:rPr>
          <w:rFonts w:ascii="Times New Roman" w:hAnsi="Times New Roman" w:cs="Times New Roman"/>
          <w:sz w:val="24"/>
          <w:szCs w:val="24"/>
        </w:rPr>
        <w:t xml:space="preserve"> Bank Ltd was founded on 21</w:t>
      </w:r>
      <w:r w:rsidRPr="00226498">
        <w:rPr>
          <w:rFonts w:ascii="Times New Roman" w:hAnsi="Times New Roman" w:cs="Times New Roman"/>
          <w:sz w:val="24"/>
          <w:szCs w:val="24"/>
          <w:vertAlign w:val="superscript"/>
        </w:rPr>
        <w:t>st</w:t>
      </w:r>
      <w:r w:rsidRPr="00226498">
        <w:rPr>
          <w:rFonts w:ascii="Times New Roman" w:hAnsi="Times New Roman" w:cs="Times New Roman"/>
          <w:sz w:val="24"/>
          <w:szCs w:val="24"/>
        </w:rPr>
        <w:t xml:space="preserve"> April, 2013. Its head</w:t>
      </w:r>
      <w:r w:rsidR="00C73E3B">
        <w:rPr>
          <w:rFonts w:ascii="Times New Roman" w:hAnsi="Times New Roman" w:cs="Times New Roman"/>
          <w:sz w:val="24"/>
          <w:szCs w:val="24"/>
        </w:rPr>
        <w:t>-</w:t>
      </w:r>
      <w:r w:rsidRPr="00226498">
        <w:rPr>
          <w:rFonts w:ascii="Times New Roman" w:hAnsi="Times New Roman" w:cs="Times New Roman"/>
          <w:sz w:val="24"/>
          <w:szCs w:val="24"/>
        </w:rPr>
        <w:t xml:space="preserve">quarter is in Dhaka, Bangladesh. Chairman of this bank is- H. N. </w:t>
      </w:r>
      <w:proofErr w:type="spellStart"/>
      <w:r w:rsidRPr="00226498">
        <w:rPr>
          <w:rFonts w:ascii="Times New Roman" w:hAnsi="Times New Roman" w:cs="Times New Roman"/>
          <w:sz w:val="24"/>
          <w:szCs w:val="24"/>
        </w:rPr>
        <w:t>Ashequr</w:t>
      </w:r>
      <w:proofErr w:type="spellEnd"/>
      <w:r w:rsidRPr="00226498">
        <w:rPr>
          <w:rFonts w:ascii="Times New Roman" w:hAnsi="Times New Roman" w:cs="Times New Roman"/>
          <w:sz w:val="24"/>
          <w:szCs w:val="24"/>
        </w:rPr>
        <w:t xml:space="preserve"> </w:t>
      </w:r>
      <w:proofErr w:type="spellStart"/>
      <w:r w:rsidRPr="00226498">
        <w:rPr>
          <w:rFonts w:ascii="Times New Roman" w:hAnsi="Times New Roman" w:cs="Times New Roman"/>
          <w:sz w:val="24"/>
          <w:szCs w:val="24"/>
        </w:rPr>
        <w:t>Rahman</w:t>
      </w:r>
      <w:proofErr w:type="spellEnd"/>
      <w:r w:rsidRPr="00226498">
        <w:rPr>
          <w:rFonts w:ascii="Times New Roman" w:hAnsi="Times New Roman" w:cs="Times New Roman"/>
          <w:sz w:val="24"/>
          <w:szCs w:val="24"/>
        </w:rPr>
        <w:t xml:space="preserve">. According to the research, its total employee </w:t>
      </w:r>
      <w:r w:rsidR="00C73E3B">
        <w:rPr>
          <w:rFonts w:ascii="Times New Roman" w:hAnsi="Times New Roman" w:cs="Times New Roman"/>
          <w:sz w:val="24"/>
          <w:szCs w:val="24"/>
        </w:rPr>
        <w:t xml:space="preserve">working at different branch is now around </w:t>
      </w:r>
      <w:r w:rsidRPr="00226498">
        <w:rPr>
          <w:rFonts w:ascii="Times New Roman" w:hAnsi="Times New Roman" w:cs="Times New Roman"/>
          <w:sz w:val="24"/>
          <w:szCs w:val="24"/>
        </w:rPr>
        <w:t>537.</w:t>
      </w:r>
    </w:p>
    <w:p w:rsidR="000E6556" w:rsidRPr="00226498" w:rsidRDefault="000E6556" w:rsidP="00226498">
      <w:pPr>
        <w:jc w:val="both"/>
        <w:rPr>
          <w:rFonts w:ascii="Times New Roman" w:hAnsi="Times New Roman" w:cs="Times New Roman"/>
          <w:b/>
          <w:sz w:val="24"/>
          <w:szCs w:val="24"/>
          <w:u w:val="single"/>
        </w:rPr>
      </w:pPr>
      <w:r w:rsidRPr="00226498">
        <w:rPr>
          <w:rFonts w:ascii="Times New Roman" w:hAnsi="Times New Roman" w:cs="Times New Roman"/>
          <w:b/>
          <w:sz w:val="24"/>
          <w:szCs w:val="24"/>
          <w:u w:val="single"/>
        </w:rPr>
        <w:t>My Job Responsibilities as an Intern in MGBL:</w:t>
      </w:r>
    </w:p>
    <w:p w:rsidR="000E6556" w:rsidRPr="00226498" w:rsidRDefault="000E6556" w:rsidP="00226498">
      <w:pPr>
        <w:jc w:val="both"/>
        <w:rPr>
          <w:rFonts w:ascii="Times New Roman" w:hAnsi="Times New Roman" w:cs="Times New Roman"/>
          <w:sz w:val="24"/>
          <w:szCs w:val="24"/>
        </w:rPr>
      </w:pPr>
      <w:r w:rsidRPr="00226498">
        <w:rPr>
          <w:rFonts w:ascii="Times New Roman" w:hAnsi="Times New Roman" w:cs="Times New Roman"/>
          <w:sz w:val="24"/>
          <w:szCs w:val="24"/>
        </w:rPr>
        <w:t xml:space="preserve">I felt myself very privileged to get the opportunity to work as an Intern in </w:t>
      </w:r>
      <w:proofErr w:type="spellStart"/>
      <w:r w:rsidRPr="00226498">
        <w:rPr>
          <w:rFonts w:ascii="Times New Roman" w:hAnsi="Times New Roman" w:cs="Times New Roman"/>
          <w:sz w:val="24"/>
          <w:szCs w:val="24"/>
        </w:rPr>
        <w:t>Meghna</w:t>
      </w:r>
      <w:proofErr w:type="spellEnd"/>
      <w:r w:rsidRPr="00226498">
        <w:rPr>
          <w:rFonts w:ascii="Times New Roman" w:hAnsi="Times New Roman" w:cs="Times New Roman"/>
          <w:sz w:val="24"/>
          <w:szCs w:val="24"/>
        </w:rPr>
        <w:t xml:space="preserve"> Bank Limited (</w:t>
      </w:r>
      <w:proofErr w:type="spellStart"/>
      <w:r w:rsidRPr="00226498">
        <w:rPr>
          <w:rFonts w:ascii="Times New Roman" w:hAnsi="Times New Roman" w:cs="Times New Roman"/>
          <w:sz w:val="24"/>
          <w:szCs w:val="24"/>
        </w:rPr>
        <w:t>Dhanmondi</w:t>
      </w:r>
      <w:proofErr w:type="spellEnd"/>
      <w:r w:rsidRPr="00226498">
        <w:rPr>
          <w:rFonts w:ascii="Times New Roman" w:hAnsi="Times New Roman" w:cs="Times New Roman"/>
          <w:sz w:val="24"/>
          <w:szCs w:val="24"/>
        </w:rPr>
        <w:t xml:space="preserve"> Branch). </w:t>
      </w:r>
      <w:proofErr w:type="spellStart"/>
      <w:r w:rsidRPr="00226498">
        <w:rPr>
          <w:rFonts w:ascii="Times New Roman" w:hAnsi="Times New Roman" w:cs="Times New Roman"/>
          <w:sz w:val="24"/>
          <w:szCs w:val="24"/>
        </w:rPr>
        <w:t>Meghna</w:t>
      </w:r>
      <w:proofErr w:type="spellEnd"/>
      <w:r w:rsidRPr="00226498">
        <w:rPr>
          <w:rFonts w:ascii="Times New Roman" w:hAnsi="Times New Roman" w:cs="Times New Roman"/>
          <w:sz w:val="24"/>
          <w:szCs w:val="24"/>
        </w:rPr>
        <w:t xml:space="preserve"> Bank Limited, </w:t>
      </w:r>
      <w:proofErr w:type="spellStart"/>
      <w:r w:rsidRPr="00226498">
        <w:rPr>
          <w:rFonts w:ascii="Times New Roman" w:hAnsi="Times New Roman" w:cs="Times New Roman"/>
          <w:sz w:val="24"/>
          <w:szCs w:val="24"/>
        </w:rPr>
        <w:t>Dhanmondi</w:t>
      </w:r>
      <w:proofErr w:type="spellEnd"/>
      <w:r w:rsidRPr="00226498">
        <w:rPr>
          <w:rFonts w:ascii="Times New Roman" w:hAnsi="Times New Roman" w:cs="Times New Roman"/>
          <w:sz w:val="24"/>
          <w:szCs w:val="24"/>
        </w:rPr>
        <w:t xml:space="preserve"> branch is one of the best </w:t>
      </w:r>
      <w:proofErr w:type="gramStart"/>
      <w:r w:rsidRPr="00226498">
        <w:rPr>
          <w:rFonts w:ascii="Times New Roman" w:hAnsi="Times New Roman" w:cs="Times New Roman"/>
          <w:sz w:val="24"/>
          <w:szCs w:val="24"/>
        </w:rPr>
        <w:t>branch</w:t>
      </w:r>
      <w:proofErr w:type="gramEnd"/>
      <w:r w:rsidRPr="00226498">
        <w:rPr>
          <w:rFonts w:ascii="Times New Roman" w:hAnsi="Times New Roman" w:cs="Times New Roman"/>
          <w:sz w:val="24"/>
          <w:szCs w:val="24"/>
        </w:rPr>
        <w:t xml:space="preserve"> among 48 branches according to the performance of year 2020. The duration of my internship was from 1</w:t>
      </w:r>
      <w:r w:rsidRPr="00226498">
        <w:rPr>
          <w:rFonts w:ascii="Times New Roman" w:hAnsi="Times New Roman" w:cs="Times New Roman"/>
          <w:sz w:val="24"/>
          <w:szCs w:val="24"/>
          <w:vertAlign w:val="superscript"/>
        </w:rPr>
        <w:t>st</w:t>
      </w:r>
      <w:r w:rsidRPr="00226498">
        <w:rPr>
          <w:rFonts w:ascii="Times New Roman" w:hAnsi="Times New Roman" w:cs="Times New Roman"/>
          <w:sz w:val="24"/>
          <w:szCs w:val="24"/>
        </w:rPr>
        <w:t xml:space="preserve"> September to 30</w:t>
      </w:r>
      <w:r w:rsidRPr="00226498">
        <w:rPr>
          <w:rFonts w:ascii="Times New Roman" w:hAnsi="Times New Roman" w:cs="Times New Roman"/>
          <w:sz w:val="24"/>
          <w:szCs w:val="24"/>
          <w:vertAlign w:val="superscript"/>
        </w:rPr>
        <w:t>th</w:t>
      </w:r>
      <w:r w:rsidRPr="00226498">
        <w:rPr>
          <w:rFonts w:ascii="Times New Roman" w:hAnsi="Times New Roman" w:cs="Times New Roman"/>
          <w:sz w:val="24"/>
          <w:szCs w:val="24"/>
        </w:rPr>
        <w:t xml:space="preserve"> November. The internship program has provided me remarkable opportunities and scopes to understand and get the insights of practical banking which will help me in developing my future career. I was delegated the duties to attend customers, to fill up customer’s opening account, receiving all important papers and documents and keeping it at determined place, giving entry the LC information.  I have enjoyed my working over MGBL a lot because the environment here was utmost friendly and all of the employees here are very much co-operative with each other. As an intern, I had to report to the Deputy Manager (</w:t>
      </w:r>
      <w:proofErr w:type="spellStart"/>
      <w:r w:rsidRPr="00226498">
        <w:rPr>
          <w:rFonts w:ascii="Times New Roman" w:hAnsi="Times New Roman" w:cs="Times New Roman"/>
          <w:sz w:val="24"/>
          <w:szCs w:val="24"/>
        </w:rPr>
        <w:t>Khaled</w:t>
      </w:r>
      <w:proofErr w:type="spellEnd"/>
      <w:r w:rsidRPr="00226498">
        <w:rPr>
          <w:rFonts w:ascii="Times New Roman" w:hAnsi="Times New Roman" w:cs="Times New Roman"/>
          <w:sz w:val="24"/>
          <w:szCs w:val="24"/>
        </w:rPr>
        <w:t>-Al-</w:t>
      </w:r>
      <w:proofErr w:type="spellStart"/>
      <w:r w:rsidRPr="00226498">
        <w:rPr>
          <w:rFonts w:ascii="Times New Roman" w:hAnsi="Times New Roman" w:cs="Times New Roman"/>
          <w:sz w:val="24"/>
          <w:szCs w:val="24"/>
        </w:rPr>
        <w:t>Mahmood</w:t>
      </w:r>
      <w:proofErr w:type="spellEnd"/>
      <w:r w:rsidRPr="00226498">
        <w:rPr>
          <w:rFonts w:ascii="Times New Roman" w:hAnsi="Times New Roman" w:cs="Times New Roman"/>
          <w:sz w:val="24"/>
          <w:szCs w:val="24"/>
        </w:rPr>
        <w:t>) of the branch and he also supervised me all through my whole internship period in MGBL.</w:t>
      </w:r>
    </w:p>
    <w:p w:rsidR="000E6556" w:rsidRPr="00226498" w:rsidRDefault="000E6556" w:rsidP="00226498">
      <w:pPr>
        <w:pStyle w:val="Heading2"/>
        <w:jc w:val="both"/>
        <w:rPr>
          <w:sz w:val="24"/>
        </w:rPr>
      </w:pPr>
      <w:bookmarkStart w:id="15" w:name="_Toc63846218"/>
      <w:r w:rsidRPr="00226498">
        <w:rPr>
          <w:sz w:val="24"/>
        </w:rPr>
        <w:t>Company Milestones</w:t>
      </w:r>
      <w:bookmarkEnd w:id="15"/>
    </w:p>
    <w:tbl>
      <w:tblPr>
        <w:tblStyle w:val="TableGrid"/>
        <w:tblW w:w="0" w:type="auto"/>
        <w:tblLook w:val="04A0" w:firstRow="1" w:lastRow="0" w:firstColumn="1" w:lastColumn="0" w:noHBand="0" w:noVBand="1"/>
      </w:tblPr>
      <w:tblGrid>
        <w:gridCol w:w="7038"/>
        <w:gridCol w:w="2538"/>
      </w:tblGrid>
      <w:tr w:rsidR="000E6556" w:rsidRPr="00226498" w:rsidTr="00E50A74">
        <w:tc>
          <w:tcPr>
            <w:tcW w:w="7038" w:type="dxa"/>
          </w:tcPr>
          <w:p w:rsidR="000E6556" w:rsidRPr="00226498" w:rsidRDefault="000E6556" w:rsidP="00226498">
            <w:pPr>
              <w:jc w:val="both"/>
              <w:rPr>
                <w:rFonts w:ascii="Times New Roman" w:hAnsi="Times New Roman" w:cs="Times New Roman"/>
                <w:b/>
                <w:sz w:val="24"/>
                <w:szCs w:val="24"/>
              </w:rPr>
            </w:pPr>
            <w:r w:rsidRPr="00226498">
              <w:rPr>
                <w:rFonts w:ascii="Times New Roman" w:hAnsi="Times New Roman" w:cs="Times New Roman"/>
                <w:b/>
                <w:sz w:val="24"/>
                <w:szCs w:val="24"/>
              </w:rPr>
              <w:t>Particulars</w:t>
            </w:r>
          </w:p>
        </w:tc>
        <w:tc>
          <w:tcPr>
            <w:tcW w:w="2538" w:type="dxa"/>
          </w:tcPr>
          <w:p w:rsidR="000E6556" w:rsidRPr="00226498" w:rsidRDefault="000E6556" w:rsidP="00226498">
            <w:pPr>
              <w:jc w:val="both"/>
              <w:rPr>
                <w:rFonts w:ascii="Times New Roman" w:hAnsi="Times New Roman" w:cs="Times New Roman"/>
                <w:b/>
                <w:sz w:val="24"/>
                <w:szCs w:val="24"/>
              </w:rPr>
            </w:pPr>
            <w:r w:rsidRPr="00226498">
              <w:rPr>
                <w:rFonts w:ascii="Times New Roman" w:hAnsi="Times New Roman" w:cs="Times New Roman"/>
                <w:b/>
                <w:sz w:val="24"/>
                <w:szCs w:val="24"/>
              </w:rPr>
              <w:t>Date</w:t>
            </w:r>
          </w:p>
        </w:tc>
      </w:tr>
      <w:tr w:rsidR="000E6556" w:rsidRPr="00226498" w:rsidTr="00E50A74">
        <w:tc>
          <w:tcPr>
            <w:tcW w:w="7038" w:type="dxa"/>
          </w:tcPr>
          <w:p w:rsidR="000E6556" w:rsidRPr="00226498" w:rsidRDefault="000E6556" w:rsidP="00226498">
            <w:pPr>
              <w:jc w:val="both"/>
              <w:rPr>
                <w:rFonts w:ascii="Times New Roman" w:hAnsi="Times New Roman" w:cs="Times New Roman"/>
                <w:sz w:val="24"/>
                <w:szCs w:val="24"/>
              </w:rPr>
            </w:pPr>
            <w:r w:rsidRPr="00226498">
              <w:rPr>
                <w:rFonts w:ascii="Times New Roman" w:hAnsi="Times New Roman" w:cs="Times New Roman"/>
                <w:sz w:val="24"/>
                <w:szCs w:val="24"/>
              </w:rPr>
              <w:t>Memorandum &amp; Article of Association signed by sponsors</w:t>
            </w:r>
          </w:p>
        </w:tc>
        <w:tc>
          <w:tcPr>
            <w:tcW w:w="2538" w:type="dxa"/>
          </w:tcPr>
          <w:p w:rsidR="000E6556" w:rsidRPr="00226498" w:rsidRDefault="000E6556" w:rsidP="00226498">
            <w:pPr>
              <w:jc w:val="both"/>
              <w:rPr>
                <w:rFonts w:ascii="Times New Roman" w:hAnsi="Times New Roman" w:cs="Times New Roman"/>
                <w:sz w:val="24"/>
                <w:szCs w:val="24"/>
              </w:rPr>
            </w:pPr>
            <w:r w:rsidRPr="00226498">
              <w:rPr>
                <w:rFonts w:ascii="Times New Roman" w:hAnsi="Times New Roman" w:cs="Times New Roman"/>
                <w:sz w:val="24"/>
                <w:szCs w:val="24"/>
              </w:rPr>
              <w:t>2 March, 2013</w:t>
            </w:r>
          </w:p>
        </w:tc>
      </w:tr>
      <w:tr w:rsidR="000E6556" w:rsidRPr="00226498" w:rsidTr="00E50A74">
        <w:tc>
          <w:tcPr>
            <w:tcW w:w="7038" w:type="dxa"/>
          </w:tcPr>
          <w:p w:rsidR="000E6556" w:rsidRPr="00226498" w:rsidRDefault="000E6556" w:rsidP="00226498">
            <w:pPr>
              <w:jc w:val="both"/>
              <w:rPr>
                <w:rFonts w:ascii="Times New Roman" w:hAnsi="Times New Roman" w:cs="Times New Roman"/>
                <w:sz w:val="24"/>
                <w:szCs w:val="24"/>
              </w:rPr>
            </w:pPr>
            <w:r w:rsidRPr="00226498">
              <w:rPr>
                <w:rFonts w:ascii="Times New Roman" w:hAnsi="Times New Roman" w:cs="Times New Roman"/>
                <w:sz w:val="24"/>
                <w:szCs w:val="24"/>
              </w:rPr>
              <w:t>Incorporation of the Company</w:t>
            </w:r>
          </w:p>
        </w:tc>
        <w:tc>
          <w:tcPr>
            <w:tcW w:w="2538" w:type="dxa"/>
          </w:tcPr>
          <w:p w:rsidR="000E6556" w:rsidRPr="00226498" w:rsidRDefault="000E6556" w:rsidP="00226498">
            <w:pPr>
              <w:jc w:val="both"/>
              <w:rPr>
                <w:rFonts w:ascii="Times New Roman" w:hAnsi="Times New Roman" w:cs="Times New Roman"/>
                <w:sz w:val="24"/>
                <w:szCs w:val="24"/>
              </w:rPr>
            </w:pPr>
            <w:r w:rsidRPr="00226498">
              <w:rPr>
                <w:rFonts w:ascii="Times New Roman" w:hAnsi="Times New Roman" w:cs="Times New Roman"/>
                <w:sz w:val="24"/>
                <w:szCs w:val="24"/>
              </w:rPr>
              <w:t>20 March, 2013</w:t>
            </w:r>
          </w:p>
        </w:tc>
      </w:tr>
      <w:tr w:rsidR="000E6556" w:rsidRPr="00226498" w:rsidTr="00E50A74">
        <w:tc>
          <w:tcPr>
            <w:tcW w:w="7038" w:type="dxa"/>
          </w:tcPr>
          <w:p w:rsidR="000E6556" w:rsidRPr="00226498" w:rsidRDefault="000E6556" w:rsidP="00226498">
            <w:pPr>
              <w:jc w:val="both"/>
              <w:rPr>
                <w:rFonts w:ascii="Times New Roman" w:hAnsi="Times New Roman" w:cs="Times New Roman"/>
                <w:sz w:val="24"/>
                <w:szCs w:val="24"/>
              </w:rPr>
            </w:pPr>
            <w:r w:rsidRPr="00226498">
              <w:rPr>
                <w:rFonts w:ascii="Times New Roman" w:hAnsi="Times New Roman" w:cs="Times New Roman"/>
                <w:sz w:val="24"/>
                <w:szCs w:val="24"/>
              </w:rPr>
              <w:t>Certificate of commencement of business</w:t>
            </w:r>
          </w:p>
        </w:tc>
        <w:tc>
          <w:tcPr>
            <w:tcW w:w="2538" w:type="dxa"/>
          </w:tcPr>
          <w:p w:rsidR="000E6556" w:rsidRPr="00226498" w:rsidRDefault="000E6556" w:rsidP="00226498">
            <w:pPr>
              <w:jc w:val="both"/>
              <w:rPr>
                <w:rFonts w:ascii="Times New Roman" w:hAnsi="Times New Roman" w:cs="Times New Roman"/>
                <w:sz w:val="24"/>
                <w:szCs w:val="24"/>
              </w:rPr>
            </w:pPr>
            <w:r w:rsidRPr="00226498">
              <w:rPr>
                <w:rFonts w:ascii="Times New Roman" w:hAnsi="Times New Roman" w:cs="Times New Roman"/>
                <w:sz w:val="24"/>
                <w:szCs w:val="24"/>
              </w:rPr>
              <w:t>20 march, 2013</w:t>
            </w:r>
          </w:p>
        </w:tc>
      </w:tr>
      <w:tr w:rsidR="000E6556" w:rsidRPr="00226498" w:rsidTr="00E50A74">
        <w:tc>
          <w:tcPr>
            <w:tcW w:w="7038" w:type="dxa"/>
          </w:tcPr>
          <w:p w:rsidR="000E6556" w:rsidRPr="00226498" w:rsidRDefault="000E6556" w:rsidP="00226498">
            <w:pPr>
              <w:jc w:val="both"/>
              <w:rPr>
                <w:rFonts w:ascii="Times New Roman" w:hAnsi="Times New Roman" w:cs="Times New Roman"/>
                <w:sz w:val="24"/>
                <w:szCs w:val="24"/>
              </w:rPr>
            </w:pPr>
            <w:r w:rsidRPr="00226498">
              <w:rPr>
                <w:rFonts w:ascii="Times New Roman" w:hAnsi="Times New Roman" w:cs="Times New Roman"/>
                <w:sz w:val="24"/>
                <w:szCs w:val="24"/>
              </w:rPr>
              <w:t>License Issued by Bangladesh Bank</w:t>
            </w:r>
          </w:p>
        </w:tc>
        <w:tc>
          <w:tcPr>
            <w:tcW w:w="2538" w:type="dxa"/>
          </w:tcPr>
          <w:p w:rsidR="000E6556" w:rsidRPr="00226498" w:rsidRDefault="000E6556" w:rsidP="00226498">
            <w:pPr>
              <w:jc w:val="both"/>
              <w:rPr>
                <w:rFonts w:ascii="Times New Roman" w:hAnsi="Times New Roman" w:cs="Times New Roman"/>
                <w:sz w:val="24"/>
                <w:szCs w:val="24"/>
              </w:rPr>
            </w:pPr>
            <w:r w:rsidRPr="00226498">
              <w:rPr>
                <w:rFonts w:ascii="Times New Roman" w:hAnsi="Times New Roman" w:cs="Times New Roman"/>
                <w:sz w:val="24"/>
                <w:szCs w:val="24"/>
              </w:rPr>
              <w:t>28 march, 2013</w:t>
            </w:r>
          </w:p>
        </w:tc>
      </w:tr>
      <w:tr w:rsidR="000E6556" w:rsidRPr="00226498" w:rsidTr="00E50A74">
        <w:tc>
          <w:tcPr>
            <w:tcW w:w="7038" w:type="dxa"/>
          </w:tcPr>
          <w:p w:rsidR="000E6556" w:rsidRPr="00226498" w:rsidRDefault="000E6556" w:rsidP="00226498">
            <w:pPr>
              <w:jc w:val="both"/>
              <w:rPr>
                <w:rFonts w:ascii="Times New Roman" w:hAnsi="Times New Roman" w:cs="Times New Roman"/>
                <w:sz w:val="24"/>
                <w:szCs w:val="24"/>
              </w:rPr>
            </w:pPr>
            <w:r w:rsidRPr="00226498">
              <w:rPr>
                <w:rFonts w:ascii="Times New Roman" w:hAnsi="Times New Roman" w:cs="Times New Roman"/>
                <w:sz w:val="24"/>
                <w:szCs w:val="24"/>
              </w:rPr>
              <w:t>Enlistment as a scheduled bank</w:t>
            </w:r>
          </w:p>
        </w:tc>
        <w:tc>
          <w:tcPr>
            <w:tcW w:w="2538" w:type="dxa"/>
          </w:tcPr>
          <w:p w:rsidR="000E6556" w:rsidRPr="00226498" w:rsidRDefault="000E6556" w:rsidP="00226498">
            <w:pPr>
              <w:jc w:val="both"/>
              <w:rPr>
                <w:rFonts w:ascii="Times New Roman" w:hAnsi="Times New Roman" w:cs="Times New Roman"/>
                <w:sz w:val="24"/>
                <w:szCs w:val="24"/>
              </w:rPr>
            </w:pPr>
            <w:r w:rsidRPr="00226498">
              <w:rPr>
                <w:rFonts w:ascii="Times New Roman" w:hAnsi="Times New Roman" w:cs="Times New Roman"/>
                <w:sz w:val="24"/>
                <w:szCs w:val="24"/>
              </w:rPr>
              <w:t>3 April. 2013</w:t>
            </w:r>
          </w:p>
        </w:tc>
      </w:tr>
      <w:tr w:rsidR="000E6556" w:rsidRPr="00226498" w:rsidTr="00E50A74">
        <w:tc>
          <w:tcPr>
            <w:tcW w:w="7038" w:type="dxa"/>
          </w:tcPr>
          <w:p w:rsidR="000E6556" w:rsidRPr="00226498" w:rsidRDefault="000E6556" w:rsidP="00226498">
            <w:pPr>
              <w:jc w:val="both"/>
              <w:rPr>
                <w:rFonts w:ascii="Times New Roman" w:hAnsi="Times New Roman" w:cs="Times New Roman"/>
                <w:sz w:val="24"/>
                <w:szCs w:val="24"/>
              </w:rPr>
            </w:pPr>
            <w:r w:rsidRPr="00226498">
              <w:rPr>
                <w:rFonts w:ascii="Times New Roman" w:hAnsi="Times New Roman" w:cs="Times New Roman"/>
                <w:sz w:val="24"/>
                <w:szCs w:val="24"/>
              </w:rPr>
              <w:t>Shifting to head office</w:t>
            </w:r>
          </w:p>
        </w:tc>
        <w:tc>
          <w:tcPr>
            <w:tcW w:w="2538" w:type="dxa"/>
          </w:tcPr>
          <w:p w:rsidR="000E6556" w:rsidRPr="00226498" w:rsidRDefault="000E6556" w:rsidP="00226498">
            <w:pPr>
              <w:jc w:val="both"/>
              <w:rPr>
                <w:rFonts w:ascii="Times New Roman" w:hAnsi="Times New Roman" w:cs="Times New Roman"/>
                <w:sz w:val="24"/>
                <w:szCs w:val="24"/>
              </w:rPr>
            </w:pPr>
            <w:r w:rsidRPr="00226498">
              <w:rPr>
                <w:rFonts w:ascii="Times New Roman" w:hAnsi="Times New Roman" w:cs="Times New Roman"/>
                <w:sz w:val="24"/>
                <w:szCs w:val="24"/>
              </w:rPr>
              <w:t>26 March, 2013</w:t>
            </w:r>
          </w:p>
        </w:tc>
      </w:tr>
      <w:tr w:rsidR="000E6556" w:rsidRPr="00226498" w:rsidTr="00E50A74">
        <w:tc>
          <w:tcPr>
            <w:tcW w:w="7038" w:type="dxa"/>
          </w:tcPr>
          <w:p w:rsidR="000E6556" w:rsidRPr="00226498" w:rsidRDefault="000E6556" w:rsidP="00226498">
            <w:pPr>
              <w:jc w:val="both"/>
              <w:rPr>
                <w:rFonts w:ascii="Times New Roman" w:hAnsi="Times New Roman" w:cs="Times New Roman"/>
                <w:sz w:val="24"/>
                <w:szCs w:val="24"/>
              </w:rPr>
            </w:pPr>
            <w:r w:rsidRPr="00226498">
              <w:rPr>
                <w:rFonts w:ascii="Times New Roman" w:hAnsi="Times New Roman" w:cs="Times New Roman"/>
                <w:sz w:val="24"/>
                <w:szCs w:val="24"/>
              </w:rPr>
              <w:t>Formal launching of the bank</w:t>
            </w:r>
          </w:p>
        </w:tc>
        <w:tc>
          <w:tcPr>
            <w:tcW w:w="2538" w:type="dxa"/>
          </w:tcPr>
          <w:p w:rsidR="000E6556" w:rsidRPr="00226498" w:rsidRDefault="000E6556" w:rsidP="00226498">
            <w:pPr>
              <w:jc w:val="both"/>
              <w:rPr>
                <w:rFonts w:ascii="Times New Roman" w:hAnsi="Times New Roman" w:cs="Times New Roman"/>
                <w:sz w:val="24"/>
                <w:szCs w:val="24"/>
              </w:rPr>
            </w:pPr>
            <w:r w:rsidRPr="00226498">
              <w:rPr>
                <w:rFonts w:ascii="Times New Roman" w:hAnsi="Times New Roman" w:cs="Times New Roman"/>
                <w:sz w:val="24"/>
                <w:szCs w:val="24"/>
              </w:rPr>
              <w:t>21 April, 2013</w:t>
            </w:r>
          </w:p>
        </w:tc>
      </w:tr>
      <w:tr w:rsidR="000E6556" w:rsidRPr="00226498" w:rsidTr="00E50A74">
        <w:tc>
          <w:tcPr>
            <w:tcW w:w="7038" w:type="dxa"/>
          </w:tcPr>
          <w:p w:rsidR="000E6556" w:rsidRPr="00226498" w:rsidRDefault="000E6556" w:rsidP="00226498">
            <w:pPr>
              <w:jc w:val="both"/>
              <w:rPr>
                <w:rFonts w:ascii="Times New Roman" w:hAnsi="Times New Roman" w:cs="Times New Roman"/>
                <w:sz w:val="24"/>
                <w:szCs w:val="24"/>
              </w:rPr>
            </w:pPr>
            <w:r w:rsidRPr="00226498">
              <w:rPr>
                <w:rFonts w:ascii="Times New Roman" w:hAnsi="Times New Roman" w:cs="Times New Roman"/>
                <w:sz w:val="24"/>
                <w:szCs w:val="24"/>
              </w:rPr>
              <w:t>License issued for opening the first Branch- Principal Branch</w:t>
            </w:r>
          </w:p>
        </w:tc>
        <w:tc>
          <w:tcPr>
            <w:tcW w:w="2538" w:type="dxa"/>
          </w:tcPr>
          <w:p w:rsidR="000E6556" w:rsidRPr="00226498" w:rsidRDefault="000E6556" w:rsidP="00226498">
            <w:pPr>
              <w:jc w:val="both"/>
              <w:rPr>
                <w:rFonts w:ascii="Times New Roman" w:hAnsi="Times New Roman" w:cs="Times New Roman"/>
                <w:sz w:val="24"/>
                <w:szCs w:val="24"/>
              </w:rPr>
            </w:pPr>
            <w:r w:rsidRPr="00226498">
              <w:rPr>
                <w:rFonts w:ascii="Times New Roman" w:hAnsi="Times New Roman" w:cs="Times New Roman"/>
                <w:sz w:val="24"/>
                <w:szCs w:val="24"/>
              </w:rPr>
              <w:t>8 may, 2013</w:t>
            </w:r>
          </w:p>
        </w:tc>
      </w:tr>
      <w:tr w:rsidR="000E6556" w:rsidRPr="00226498" w:rsidTr="00E50A74">
        <w:tc>
          <w:tcPr>
            <w:tcW w:w="7038" w:type="dxa"/>
          </w:tcPr>
          <w:p w:rsidR="000E6556" w:rsidRPr="00226498" w:rsidRDefault="000E6556" w:rsidP="00226498">
            <w:pPr>
              <w:jc w:val="both"/>
              <w:rPr>
                <w:rFonts w:ascii="Times New Roman" w:hAnsi="Times New Roman" w:cs="Times New Roman"/>
                <w:sz w:val="24"/>
                <w:szCs w:val="24"/>
              </w:rPr>
            </w:pPr>
            <w:r w:rsidRPr="00226498">
              <w:rPr>
                <w:rFonts w:ascii="Times New Roman" w:hAnsi="Times New Roman" w:cs="Times New Roman"/>
                <w:sz w:val="24"/>
                <w:szCs w:val="24"/>
              </w:rPr>
              <w:t>Commencement of business from the principal branch</w:t>
            </w:r>
          </w:p>
        </w:tc>
        <w:tc>
          <w:tcPr>
            <w:tcW w:w="2538" w:type="dxa"/>
          </w:tcPr>
          <w:p w:rsidR="000E6556" w:rsidRPr="00226498" w:rsidRDefault="000E6556" w:rsidP="00226498">
            <w:pPr>
              <w:jc w:val="both"/>
              <w:rPr>
                <w:rFonts w:ascii="Times New Roman" w:hAnsi="Times New Roman" w:cs="Times New Roman"/>
                <w:sz w:val="24"/>
                <w:szCs w:val="24"/>
              </w:rPr>
            </w:pPr>
            <w:r w:rsidRPr="00226498">
              <w:rPr>
                <w:rFonts w:ascii="Times New Roman" w:hAnsi="Times New Roman" w:cs="Times New Roman"/>
                <w:sz w:val="24"/>
                <w:szCs w:val="24"/>
              </w:rPr>
              <w:t>9 May, 2013</w:t>
            </w:r>
          </w:p>
        </w:tc>
      </w:tr>
    </w:tbl>
    <w:p w:rsidR="000E6556" w:rsidRPr="00226498" w:rsidRDefault="000E6556" w:rsidP="00226498">
      <w:pPr>
        <w:jc w:val="both"/>
        <w:rPr>
          <w:rFonts w:ascii="Times New Roman" w:hAnsi="Times New Roman" w:cs="Times New Roman"/>
          <w:sz w:val="24"/>
          <w:szCs w:val="24"/>
        </w:rPr>
      </w:pPr>
    </w:p>
    <w:p w:rsidR="000E6556" w:rsidRPr="00226498" w:rsidRDefault="000E6556" w:rsidP="00226498">
      <w:pPr>
        <w:pStyle w:val="Heading2"/>
        <w:jc w:val="both"/>
        <w:rPr>
          <w:sz w:val="24"/>
        </w:rPr>
      </w:pPr>
      <w:bookmarkStart w:id="16" w:name="_Toc63846219"/>
      <w:r w:rsidRPr="00226498">
        <w:rPr>
          <w:sz w:val="24"/>
        </w:rPr>
        <w:t xml:space="preserve">Slogan of </w:t>
      </w:r>
      <w:proofErr w:type="spellStart"/>
      <w:r w:rsidRPr="00226498">
        <w:rPr>
          <w:sz w:val="24"/>
        </w:rPr>
        <w:t>Meghna</w:t>
      </w:r>
      <w:proofErr w:type="spellEnd"/>
      <w:r w:rsidRPr="00226498">
        <w:rPr>
          <w:sz w:val="24"/>
        </w:rPr>
        <w:t xml:space="preserve"> Bank Limited</w:t>
      </w:r>
      <w:bookmarkEnd w:id="16"/>
    </w:p>
    <w:p w:rsidR="000E6556" w:rsidRPr="00226498" w:rsidRDefault="000E6556" w:rsidP="00226498">
      <w:pPr>
        <w:jc w:val="both"/>
        <w:rPr>
          <w:rFonts w:ascii="Times New Roman" w:hAnsi="Times New Roman" w:cs="Times New Roman"/>
        </w:rPr>
      </w:pPr>
      <w:proofErr w:type="spellStart"/>
      <w:r w:rsidRPr="00226498">
        <w:rPr>
          <w:rFonts w:ascii="Times New Roman" w:hAnsi="Times New Roman" w:cs="Times New Roman"/>
        </w:rPr>
        <w:t>Meghna</w:t>
      </w:r>
      <w:proofErr w:type="spellEnd"/>
      <w:r w:rsidRPr="00226498">
        <w:rPr>
          <w:rFonts w:ascii="Times New Roman" w:hAnsi="Times New Roman" w:cs="Times New Roman"/>
        </w:rPr>
        <w:t xml:space="preserve"> Bank’s Slogan is </w:t>
      </w:r>
      <w:r w:rsidRPr="00226498">
        <w:rPr>
          <w:rFonts w:ascii="Times New Roman" w:hAnsi="Times New Roman" w:cs="Times New Roman"/>
          <w:b/>
        </w:rPr>
        <w:t>“Together We Sail”.</w:t>
      </w:r>
    </w:p>
    <w:p w:rsidR="000E6556" w:rsidRPr="00226498" w:rsidRDefault="000E6556" w:rsidP="00226498">
      <w:pPr>
        <w:pStyle w:val="Heading2"/>
        <w:jc w:val="both"/>
        <w:rPr>
          <w:sz w:val="24"/>
        </w:rPr>
      </w:pPr>
      <w:bookmarkStart w:id="17" w:name="_Toc63846220"/>
      <w:r w:rsidRPr="00226498">
        <w:rPr>
          <w:sz w:val="24"/>
        </w:rPr>
        <w:t>Mission Statement</w:t>
      </w:r>
      <w:bookmarkEnd w:id="17"/>
    </w:p>
    <w:p w:rsidR="000E6556" w:rsidRPr="00226498" w:rsidRDefault="000E6556" w:rsidP="00226498">
      <w:pPr>
        <w:jc w:val="both"/>
        <w:rPr>
          <w:rFonts w:ascii="Times New Roman" w:hAnsi="Times New Roman" w:cs="Times New Roman"/>
          <w:sz w:val="24"/>
          <w:szCs w:val="24"/>
        </w:rPr>
      </w:pPr>
      <w:r w:rsidRPr="00226498">
        <w:rPr>
          <w:rFonts w:ascii="Times New Roman" w:hAnsi="Times New Roman" w:cs="Times New Roman"/>
          <w:sz w:val="24"/>
          <w:szCs w:val="24"/>
        </w:rPr>
        <w:t>“</w:t>
      </w:r>
      <w:proofErr w:type="spellStart"/>
      <w:r w:rsidRPr="00226498">
        <w:rPr>
          <w:rFonts w:ascii="Times New Roman" w:hAnsi="Times New Roman" w:cs="Times New Roman"/>
          <w:sz w:val="24"/>
          <w:szCs w:val="24"/>
        </w:rPr>
        <w:t>Meghna</w:t>
      </w:r>
      <w:proofErr w:type="spellEnd"/>
      <w:r w:rsidRPr="00226498">
        <w:rPr>
          <w:rFonts w:ascii="Times New Roman" w:hAnsi="Times New Roman" w:cs="Times New Roman"/>
          <w:sz w:val="24"/>
          <w:szCs w:val="24"/>
        </w:rPr>
        <w:t xml:space="preserve"> bank Limited is recognized as an essential institution, which is unbanked through the strong participation in the financial inclusion process. </w:t>
      </w:r>
      <w:proofErr w:type="gramStart"/>
      <w:r w:rsidRPr="00226498">
        <w:rPr>
          <w:rFonts w:ascii="Times New Roman" w:hAnsi="Times New Roman" w:cs="Times New Roman"/>
          <w:sz w:val="24"/>
          <w:szCs w:val="24"/>
        </w:rPr>
        <w:t xml:space="preserve">To ensure continuous improvement of its </w:t>
      </w:r>
      <w:r w:rsidRPr="00226498">
        <w:rPr>
          <w:rFonts w:ascii="Times New Roman" w:hAnsi="Times New Roman" w:cs="Times New Roman"/>
          <w:sz w:val="24"/>
          <w:szCs w:val="24"/>
        </w:rPr>
        <w:lastRenderedPageBreak/>
        <w:t>business policies and procedures and skills through the integration of a skilled, market-driven, well organized corporate governance framework, and the integration of all-round technology.”</w:t>
      </w:r>
      <w:proofErr w:type="gramEnd"/>
    </w:p>
    <w:p w:rsidR="000E6556" w:rsidRPr="00226498" w:rsidRDefault="000E6556" w:rsidP="008D6CB7">
      <w:pPr>
        <w:pStyle w:val="Heading2"/>
        <w:tabs>
          <w:tab w:val="left" w:pos="2270"/>
          <w:tab w:val="left" w:pos="5979"/>
        </w:tabs>
        <w:jc w:val="both"/>
        <w:rPr>
          <w:sz w:val="24"/>
        </w:rPr>
      </w:pPr>
      <w:bookmarkStart w:id="18" w:name="_Toc63846221"/>
      <w:r w:rsidRPr="00226498">
        <w:rPr>
          <w:sz w:val="24"/>
        </w:rPr>
        <w:t>Vision statement</w:t>
      </w:r>
      <w:bookmarkEnd w:id="18"/>
      <w:r w:rsidR="008D6CB7">
        <w:rPr>
          <w:sz w:val="24"/>
        </w:rPr>
        <w:tab/>
      </w:r>
      <w:r w:rsidR="008D6CB7">
        <w:rPr>
          <w:sz w:val="24"/>
        </w:rPr>
        <w:tab/>
      </w:r>
    </w:p>
    <w:p w:rsidR="000E6556" w:rsidRPr="00226498" w:rsidRDefault="000E6556" w:rsidP="00226498">
      <w:pPr>
        <w:jc w:val="both"/>
        <w:rPr>
          <w:rFonts w:ascii="Times New Roman" w:hAnsi="Times New Roman" w:cs="Times New Roman"/>
          <w:sz w:val="24"/>
          <w:szCs w:val="24"/>
        </w:rPr>
      </w:pPr>
      <w:proofErr w:type="gramStart"/>
      <w:r w:rsidRPr="00226498">
        <w:rPr>
          <w:rFonts w:ascii="Times New Roman" w:hAnsi="Times New Roman" w:cs="Times New Roman"/>
          <w:sz w:val="24"/>
          <w:szCs w:val="24"/>
        </w:rPr>
        <w:t>“The establishment of leading banking, with socially working process.”</w:t>
      </w:r>
      <w:proofErr w:type="gramEnd"/>
    </w:p>
    <w:p w:rsidR="000E6556" w:rsidRPr="00226498" w:rsidRDefault="000E6556" w:rsidP="00226498">
      <w:pPr>
        <w:pStyle w:val="Heading2"/>
        <w:jc w:val="both"/>
        <w:rPr>
          <w:sz w:val="24"/>
        </w:rPr>
      </w:pPr>
      <w:bookmarkStart w:id="19" w:name="_Toc63846222"/>
      <w:r w:rsidRPr="00226498">
        <w:rPr>
          <w:sz w:val="24"/>
        </w:rPr>
        <w:t xml:space="preserve">Objective of </w:t>
      </w:r>
      <w:proofErr w:type="spellStart"/>
      <w:r w:rsidRPr="00226498">
        <w:rPr>
          <w:sz w:val="24"/>
        </w:rPr>
        <w:t>Meghna</w:t>
      </w:r>
      <w:proofErr w:type="spellEnd"/>
      <w:r w:rsidRPr="00226498">
        <w:rPr>
          <w:sz w:val="24"/>
        </w:rPr>
        <w:t xml:space="preserve"> Bank Limited</w:t>
      </w:r>
      <w:bookmarkEnd w:id="19"/>
    </w:p>
    <w:p w:rsidR="000E6556" w:rsidRPr="00226498" w:rsidRDefault="000E6556" w:rsidP="00226498">
      <w:pPr>
        <w:jc w:val="both"/>
        <w:rPr>
          <w:rFonts w:ascii="Times New Roman" w:hAnsi="Times New Roman" w:cs="Times New Roman"/>
          <w:sz w:val="24"/>
          <w:szCs w:val="24"/>
        </w:rPr>
      </w:pPr>
      <w:r w:rsidRPr="00226498">
        <w:rPr>
          <w:rFonts w:ascii="Times New Roman" w:hAnsi="Times New Roman" w:cs="Times New Roman"/>
          <w:sz w:val="24"/>
          <w:szCs w:val="24"/>
        </w:rPr>
        <w:t xml:space="preserve">It is obvious that </w:t>
      </w:r>
      <w:proofErr w:type="spellStart"/>
      <w:r w:rsidRPr="00226498">
        <w:rPr>
          <w:rFonts w:ascii="Times New Roman" w:hAnsi="Times New Roman" w:cs="Times New Roman"/>
          <w:sz w:val="24"/>
          <w:szCs w:val="24"/>
        </w:rPr>
        <w:t>Meghna</w:t>
      </w:r>
      <w:proofErr w:type="spellEnd"/>
      <w:r w:rsidRPr="00226498">
        <w:rPr>
          <w:rFonts w:ascii="Times New Roman" w:hAnsi="Times New Roman" w:cs="Times New Roman"/>
          <w:sz w:val="24"/>
          <w:szCs w:val="24"/>
        </w:rPr>
        <w:t xml:space="preserve"> Bank has some objectives in its journey. Its objective is to ensure satisfaction- through the application of professionalism, technology also nursing, as well as being one of the best bank service providers in its industry.</w:t>
      </w:r>
    </w:p>
    <w:p w:rsidR="000E6556" w:rsidRPr="00226498" w:rsidRDefault="000E6556" w:rsidP="00226498">
      <w:pPr>
        <w:pStyle w:val="Heading2"/>
        <w:jc w:val="both"/>
        <w:rPr>
          <w:sz w:val="24"/>
        </w:rPr>
      </w:pPr>
      <w:bookmarkStart w:id="20" w:name="_Toc63846223"/>
      <w:r w:rsidRPr="00226498">
        <w:rPr>
          <w:sz w:val="24"/>
        </w:rPr>
        <w:t>Nature of Business</w:t>
      </w:r>
      <w:bookmarkEnd w:id="20"/>
    </w:p>
    <w:p w:rsidR="000E6556" w:rsidRPr="00226498" w:rsidRDefault="000E6556" w:rsidP="00226498">
      <w:pPr>
        <w:jc w:val="both"/>
        <w:rPr>
          <w:rFonts w:ascii="Times New Roman" w:hAnsi="Times New Roman" w:cs="Times New Roman"/>
          <w:sz w:val="24"/>
          <w:szCs w:val="24"/>
        </w:rPr>
      </w:pPr>
      <w:r w:rsidRPr="00226498">
        <w:rPr>
          <w:rFonts w:ascii="Times New Roman" w:hAnsi="Times New Roman" w:cs="Times New Roman"/>
          <w:sz w:val="24"/>
          <w:szCs w:val="24"/>
        </w:rPr>
        <w:t>The policy activity of the bank includes, providing all kinds of commercial banking services, to the customers. The activities are classified in following ways-</w:t>
      </w:r>
    </w:p>
    <w:p w:rsidR="000E6556" w:rsidRPr="00226498" w:rsidRDefault="000E6556" w:rsidP="00226498">
      <w:pPr>
        <w:pStyle w:val="ListParagraph"/>
        <w:jc w:val="both"/>
        <w:rPr>
          <w:rFonts w:ascii="Times New Roman" w:hAnsi="Times New Roman" w:cs="Times New Roman"/>
          <w:sz w:val="24"/>
          <w:szCs w:val="24"/>
        </w:rPr>
      </w:pPr>
    </w:p>
    <w:p w:rsidR="000E6556" w:rsidRPr="00226498" w:rsidRDefault="000E6556" w:rsidP="00226498">
      <w:pPr>
        <w:pStyle w:val="ListParagraph"/>
        <w:numPr>
          <w:ilvl w:val="0"/>
          <w:numId w:val="2"/>
        </w:numPr>
        <w:jc w:val="both"/>
        <w:rPr>
          <w:rFonts w:ascii="Times New Roman" w:hAnsi="Times New Roman" w:cs="Times New Roman"/>
          <w:sz w:val="24"/>
          <w:szCs w:val="24"/>
        </w:rPr>
      </w:pPr>
      <w:r w:rsidRPr="00226498">
        <w:rPr>
          <w:rFonts w:ascii="Times New Roman" w:hAnsi="Times New Roman" w:cs="Times New Roman"/>
          <w:sz w:val="24"/>
          <w:szCs w:val="24"/>
        </w:rPr>
        <w:t>Corporate Banking</w:t>
      </w:r>
    </w:p>
    <w:p w:rsidR="000E6556" w:rsidRPr="00226498" w:rsidRDefault="000E6556" w:rsidP="00226498">
      <w:pPr>
        <w:pStyle w:val="ListParagraph"/>
        <w:numPr>
          <w:ilvl w:val="0"/>
          <w:numId w:val="2"/>
        </w:numPr>
        <w:jc w:val="both"/>
        <w:rPr>
          <w:rFonts w:ascii="Times New Roman" w:hAnsi="Times New Roman" w:cs="Times New Roman"/>
          <w:sz w:val="24"/>
          <w:szCs w:val="24"/>
        </w:rPr>
      </w:pPr>
      <w:r w:rsidRPr="00226498">
        <w:rPr>
          <w:rFonts w:ascii="Times New Roman" w:hAnsi="Times New Roman" w:cs="Times New Roman"/>
          <w:sz w:val="24"/>
          <w:szCs w:val="24"/>
        </w:rPr>
        <w:t>SME Finance</w:t>
      </w:r>
    </w:p>
    <w:p w:rsidR="000E6556" w:rsidRPr="00226498" w:rsidRDefault="000E6556" w:rsidP="00226498">
      <w:pPr>
        <w:pStyle w:val="ListParagraph"/>
        <w:numPr>
          <w:ilvl w:val="0"/>
          <w:numId w:val="2"/>
        </w:numPr>
        <w:jc w:val="both"/>
        <w:rPr>
          <w:rFonts w:ascii="Times New Roman" w:hAnsi="Times New Roman" w:cs="Times New Roman"/>
          <w:sz w:val="24"/>
          <w:szCs w:val="24"/>
        </w:rPr>
      </w:pPr>
      <w:r w:rsidRPr="00226498">
        <w:rPr>
          <w:rFonts w:ascii="Times New Roman" w:hAnsi="Times New Roman" w:cs="Times New Roman"/>
          <w:sz w:val="24"/>
          <w:szCs w:val="24"/>
        </w:rPr>
        <w:t>Project Financing</w:t>
      </w:r>
    </w:p>
    <w:p w:rsidR="000E6556" w:rsidRPr="00226498" w:rsidRDefault="000E6556" w:rsidP="00226498">
      <w:pPr>
        <w:pStyle w:val="ListParagraph"/>
        <w:numPr>
          <w:ilvl w:val="0"/>
          <w:numId w:val="2"/>
        </w:numPr>
        <w:jc w:val="both"/>
        <w:rPr>
          <w:rFonts w:ascii="Times New Roman" w:hAnsi="Times New Roman" w:cs="Times New Roman"/>
          <w:sz w:val="24"/>
          <w:szCs w:val="24"/>
        </w:rPr>
      </w:pPr>
      <w:r w:rsidRPr="00226498">
        <w:rPr>
          <w:rFonts w:ascii="Times New Roman" w:hAnsi="Times New Roman" w:cs="Times New Roman"/>
          <w:sz w:val="24"/>
          <w:szCs w:val="24"/>
        </w:rPr>
        <w:t>Trade Finance</w:t>
      </w:r>
    </w:p>
    <w:p w:rsidR="000E6556" w:rsidRPr="00226498" w:rsidRDefault="000E6556" w:rsidP="00226498">
      <w:pPr>
        <w:pStyle w:val="ListParagraph"/>
        <w:numPr>
          <w:ilvl w:val="0"/>
          <w:numId w:val="2"/>
        </w:numPr>
        <w:jc w:val="both"/>
        <w:rPr>
          <w:rFonts w:ascii="Times New Roman" w:hAnsi="Times New Roman" w:cs="Times New Roman"/>
          <w:sz w:val="24"/>
          <w:szCs w:val="24"/>
        </w:rPr>
      </w:pPr>
      <w:r w:rsidRPr="00226498">
        <w:rPr>
          <w:rFonts w:ascii="Times New Roman" w:hAnsi="Times New Roman" w:cs="Times New Roman"/>
          <w:sz w:val="24"/>
          <w:szCs w:val="24"/>
        </w:rPr>
        <w:t>Foreign Exchange dealing</w:t>
      </w:r>
    </w:p>
    <w:p w:rsidR="000E6556" w:rsidRPr="00226498" w:rsidRDefault="000E6556" w:rsidP="00226498">
      <w:pPr>
        <w:pStyle w:val="ListParagraph"/>
        <w:numPr>
          <w:ilvl w:val="0"/>
          <w:numId w:val="2"/>
        </w:numPr>
        <w:jc w:val="both"/>
        <w:rPr>
          <w:rFonts w:ascii="Times New Roman" w:hAnsi="Times New Roman" w:cs="Times New Roman"/>
          <w:sz w:val="24"/>
          <w:szCs w:val="24"/>
        </w:rPr>
      </w:pPr>
      <w:r w:rsidRPr="00226498">
        <w:rPr>
          <w:rFonts w:ascii="Times New Roman" w:hAnsi="Times New Roman" w:cs="Times New Roman"/>
          <w:sz w:val="24"/>
          <w:szCs w:val="24"/>
        </w:rPr>
        <w:t>Consumer Credit</w:t>
      </w:r>
    </w:p>
    <w:p w:rsidR="000E6556" w:rsidRPr="00226498" w:rsidRDefault="000E6556" w:rsidP="00226498">
      <w:pPr>
        <w:pStyle w:val="ListParagraph"/>
        <w:numPr>
          <w:ilvl w:val="0"/>
          <w:numId w:val="2"/>
        </w:numPr>
        <w:jc w:val="both"/>
        <w:rPr>
          <w:rFonts w:ascii="Times New Roman" w:hAnsi="Times New Roman" w:cs="Times New Roman"/>
          <w:sz w:val="24"/>
          <w:szCs w:val="24"/>
        </w:rPr>
      </w:pPr>
      <w:r w:rsidRPr="00226498">
        <w:rPr>
          <w:rFonts w:ascii="Times New Roman" w:hAnsi="Times New Roman" w:cs="Times New Roman"/>
          <w:sz w:val="24"/>
          <w:szCs w:val="24"/>
        </w:rPr>
        <w:t>NGO Linkage loan</w:t>
      </w:r>
    </w:p>
    <w:p w:rsidR="000E6556" w:rsidRPr="00226498" w:rsidRDefault="000E6556" w:rsidP="00226498">
      <w:pPr>
        <w:pStyle w:val="ListParagraph"/>
        <w:numPr>
          <w:ilvl w:val="0"/>
          <w:numId w:val="2"/>
        </w:numPr>
        <w:jc w:val="both"/>
        <w:rPr>
          <w:rFonts w:ascii="Times New Roman" w:hAnsi="Times New Roman" w:cs="Times New Roman"/>
          <w:sz w:val="24"/>
          <w:szCs w:val="24"/>
        </w:rPr>
      </w:pPr>
      <w:r w:rsidRPr="00226498">
        <w:rPr>
          <w:rFonts w:ascii="Times New Roman" w:hAnsi="Times New Roman" w:cs="Times New Roman"/>
          <w:sz w:val="24"/>
          <w:szCs w:val="24"/>
        </w:rPr>
        <w:t>Investment</w:t>
      </w:r>
    </w:p>
    <w:p w:rsidR="000E6556" w:rsidRPr="00226498" w:rsidRDefault="000E6556" w:rsidP="00226498">
      <w:pPr>
        <w:pStyle w:val="ListParagraph"/>
        <w:numPr>
          <w:ilvl w:val="0"/>
          <w:numId w:val="2"/>
        </w:numPr>
        <w:jc w:val="both"/>
        <w:rPr>
          <w:rFonts w:ascii="Times New Roman" w:hAnsi="Times New Roman" w:cs="Times New Roman"/>
          <w:sz w:val="24"/>
          <w:szCs w:val="24"/>
        </w:rPr>
      </w:pPr>
      <w:r w:rsidRPr="00226498">
        <w:rPr>
          <w:rFonts w:ascii="Times New Roman" w:hAnsi="Times New Roman" w:cs="Times New Roman"/>
          <w:sz w:val="24"/>
          <w:szCs w:val="24"/>
        </w:rPr>
        <w:t>Remittance</w:t>
      </w:r>
    </w:p>
    <w:p w:rsidR="000E6556" w:rsidRPr="00226498" w:rsidRDefault="000E6556" w:rsidP="00226498">
      <w:pPr>
        <w:pStyle w:val="ListParagraph"/>
        <w:numPr>
          <w:ilvl w:val="0"/>
          <w:numId w:val="3"/>
        </w:numPr>
        <w:jc w:val="both"/>
        <w:rPr>
          <w:rFonts w:ascii="Times New Roman" w:hAnsi="Times New Roman" w:cs="Times New Roman"/>
          <w:sz w:val="24"/>
          <w:szCs w:val="24"/>
        </w:rPr>
      </w:pPr>
      <w:r w:rsidRPr="00226498">
        <w:rPr>
          <w:rFonts w:ascii="Times New Roman" w:hAnsi="Times New Roman" w:cs="Times New Roman"/>
          <w:sz w:val="24"/>
          <w:szCs w:val="24"/>
        </w:rPr>
        <w:t>Client’s priority comes always first.</w:t>
      </w:r>
    </w:p>
    <w:p w:rsidR="000E6556" w:rsidRPr="00226498" w:rsidRDefault="000E6556" w:rsidP="00226498">
      <w:pPr>
        <w:pStyle w:val="ListParagraph"/>
        <w:numPr>
          <w:ilvl w:val="0"/>
          <w:numId w:val="3"/>
        </w:numPr>
        <w:jc w:val="both"/>
        <w:rPr>
          <w:rFonts w:ascii="Times New Roman" w:hAnsi="Times New Roman" w:cs="Times New Roman"/>
          <w:sz w:val="24"/>
          <w:szCs w:val="24"/>
        </w:rPr>
      </w:pPr>
      <w:r w:rsidRPr="00226498">
        <w:rPr>
          <w:rFonts w:ascii="Times New Roman" w:hAnsi="Times New Roman" w:cs="Times New Roman"/>
          <w:sz w:val="24"/>
          <w:szCs w:val="24"/>
        </w:rPr>
        <w:t>Search for professional excellence.</w:t>
      </w:r>
    </w:p>
    <w:p w:rsidR="000E6556" w:rsidRPr="00226498" w:rsidRDefault="000E6556" w:rsidP="00226498">
      <w:pPr>
        <w:pStyle w:val="ListParagraph"/>
        <w:numPr>
          <w:ilvl w:val="0"/>
          <w:numId w:val="3"/>
        </w:numPr>
        <w:jc w:val="both"/>
        <w:rPr>
          <w:rFonts w:ascii="Times New Roman" w:hAnsi="Times New Roman" w:cs="Times New Roman"/>
          <w:sz w:val="24"/>
          <w:szCs w:val="24"/>
        </w:rPr>
      </w:pPr>
      <w:r w:rsidRPr="00226498">
        <w:rPr>
          <w:rFonts w:ascii="Times New Roman" w:hAnsi="Times New Roman" w:cs="Times New Roman"/>
          <w:sz w:val="24"/>
          <w:szCs w:val="24"/>
        </w:rPr>
        <w:t>New ideas to exposure for encouraging creativity.</w:t>
      </w:r>
    </w:p>
    <w:p w:rsidR="000E6556" w:rsidRPr="00226498" w:rsidRDefault="000E6556" w:rsidP="00226498">
      <w:pPr>
        <w:pStyle w:val="ListParagraph"/>
        <w:numPr>
          <w:ilvl w:val="0"/>
          <w:numId w:val="3"/>
        </w:numPr>
        <w:jc w:val="both"/>
        <w:rPr>
          <w:rFonts w:ascii="Times New Roman" w:hAnsi="Times New Roman" w:cs="Times New Roman"/>
          <w:sz w:val="24"/>
          <w:szCs w:val="24"/>
        </w:rPr>
      </w:pPr>
      <w:r w:rsidRPr="00226498">
        <w:rPr>
          <w:rFonts w:ascii="Times New Roman" w:hAnsi="Times New Roman" w:cs="Times New Roman"/>
          <w:sz w:val="24"/>
          <w:szCs w:val="24"/>
        </w:rPr>
        <w:t>Quick decision making.</w:t>
      </w:r>
    </w:p>
    <w:p w:rsidR="000E6556" w:rsidRPr="00226498" w:rsidRDefault="000E6556" w:rsidP="00226498">
      <w:pPr>
        <w:pStyle w:val="ListParagraph"/>
        <w:numPr>
          <w:ilvl w:val="0"/>
          <w:numId w:val="3"/>
        </w:numPr>
        <w:jc w:val="both"/>
        <w:rPr>
          <w:rFonts w:ascii="Times New Roman" w:hAnsi="Times New Roman" w:cs="Times New Roman"/>
          <w:sz w:val="24"/>
          <w:szCs w:val="24"/>
        </w:rPr>
      </w:pPr>
      <w:r w:rsidRPr="00226498">
        <w:rPr>
          <w:rFonts w:ascii="Times New Roman" w:hAnsi="Times New Roman" w:cs="Times New Roman"/>
          <w:sz w:val="24"/>
          <w:szCs w:val="24"/>
        </w:rPr>
        <w:t>Promote flexibility &amp; feedback.</w:t>
      </w:r>
    </w:p>
    <w:p w:rsidR="00BE5256" w:rsidRPr="00226498" w:rsidRDefault="000E6556" w:rsidP="00226498">
      <w:pPr>
        <w:pStyle w:val="ListParagraph"/>
        <w:numPr>
          <w:ilvl w:val="0"/>
          <w:numId w:val="3"/>
        </w:numPr>
        <w:jc w:val="both"/>
        <w:rPr>
          <w:rFonts w:ascii="Times New Roman" w:hAnsi="Times New Roman" w:cs="Times New Roman"/>
          <w:sz w:val="24"/>
          <w:szCs w:val="24"/>
        </w:rPr>
      </w:pPr>
      <w:r w:rsidRPr="00226498">
        <w:rPr>
          <w:rFonts w:ascii="Times New Roman" w:hAnsi="Times New Roman" w:cs="Times New Roman"/>
          <w:sz w:val="24"/>
          <w:szCs w:val="24"/>
        </w:rPr>
        <w:t>A sense of professional ethic</w:t>
      </w:r>
    </w:p>
    <w:p w:rsidR="00BE5256" w:rsidRPr="00226498" w:rsidRDefault="00BE5256" w:rsidP="00226498">
      <w:pPr>
        <w:jc w:val="both"/>
        <w:rPr>
          <w:rFonts w:ascii="Times New Roman" w:hAnsi="Times New Roman" w:cs="Times New Roman"/>
          <w:b/>
          <w:sz w:val="24"/>
          <w:szCs w:val="24"/>
          <w:u w:val="single"/>
        </w:rPr>
      </w:pPr>
    </w:p>
    <w:p w:rsidR="00BE5256" w:rsidRPr="00226498" w:rsidRDefault="00BE5256" w:rsidP="00226498">
      <w:pPr>
        <w:jc w:val="both"/>
        <w:rPr>
          <w:rFonts w:ascii="Times New Roman" w:hAnsi="Times New Roman" w:cs="Times New Roman"/>
          <w:b/>
          <w:sz w:val="24"/>
          <w:szCs w:val="24"/>
          <w:u w:val="single"/>
        </w:rPr>
      </w:pPr>
    </w:p>
    <w:p w:rsidR="00BE5256" w:rsidRPr="00226498" w:rsidRDefault="00BE5256" w:rsidP="00226498">
      <w:pPr>
        <w:jc w:val="both"/>
        <w:rPr>
          <w:rFonts w:ascii="Times New Roman" w:hAnsi="Times New Roman" w:cs="Times New Roman"/>
          <w:b/>
          <w:sz w:val="24"/>
          <w:szCs w:val="24"/>
          <w:u w:val="single"/>
        </w:rPr>
      </w:pPr>
    </w:p>
    <w:p w:rsidR="00BE5256" w:rsidRPr="00226498" w:rsidRDefault="00BE5256" w:rsidP="00226498">
      <w:pPr>
        <w:jc w:val="both"/>
        <w:rPr>
          <w:rFonts w:ascii="Times New Roman" w:hAnsi="Times New Roman" w:cs="Times New Roman"/>
          <w:b/>
          <w:sz w:val="24"/>
          <w:szCs w:val="24"/>
          <w:u w:val="single"/>
        </w:rPr>
      </w:pPr>
    </w:p>
    <w:p w:rsidR="00BE5256" w:rsidRPr="00226498" w:rsidRDefault="00BE5256" w:rsidP="00226498">
      <w:pPr>
        <w:jc w:val="both"/>
        <w:rPr>
          <w:rFonts w:ascii="Times New Roman" w:hAnsi="Times New Roman" w:cs="Times New Roman"/>
          <w:b/>
          <w:sz w:val="24"/>
          <w:szCs w:val="24"/>
          <w:u w:val="single"/>
        </w:rPr>
      </w:pPr>
    </w:p>
    <w:p w:rsidR="000E6556" w:rsidRPr="00226498" w:rsidRDefault="000E6556" w:rsidP="00226498">
      <w:pPr>
        <w:pStyle w:val="Heading2"/>
        <w:jc w:val="both"/>
        <w:rPr>
          <w:sz w:val="24"/>
        </w:rPr>
      </w:pPr>
      <w:bookmarkStart w:id="21" w:name="_Toc63846224"/>
      <w:r w:rsidRPr="00226498">
        <w:rPr>
          <w:sz w:val="24"/>
        </w:rPr>
        <w:lastRenderedPageBreak/>
        <w:t>Products &amp; Services of MGBL</w:t>
      </w:r>
      <w:bookmarkEnd w:id="21"/>
    </w:p>
    <w:tbl>
      <w:tblPr>
        <w:tblStyle w:val="TableGrid"/>
        <w:tblW w:w="0" w:type="auto"/>
        <w:tblLook w:val="04A0" w:firstRow="1" w:lastRow="0" w:firstColumn="1" w:lastColumn="0" w:noHBand="0" w:noVBand="1"/>
      </w:tblPr>
      <w:tblGrid>
        <w:gridCol w:w="3766"/>
        <w:gridCol w:w="5792"/>
      </w:tblGrid>
      <w:tr w:rsidR="000E6556" w:rsidRPr="00226498" w:rsidTr="00E50A74">
        <w:trPr>
          <w:trHeight w:val="293"/>
        </w:trPr>
        <w:tc>
          <w:tcPr>
            <w:tcW w:w="3766" w:type="dxa"/>
          </w:tcPr>
          <w:p w:rsidR="000E6556" w:rsidRPr="00226498" w:rsidRDefault="000E6556" w:rsidP="00226498">
            <w:pPr>
              <w:jc w:val="both"/>
              <w:rPr>
                <w:rFonts w:ascii="Times New Roman" w:hAnsi="Times New Roman" w:cs="Times New Roman"/>
                <w:b/>
                <w:sz w:val="24"/>
                <w:szCs w:val="24"/>
              </w:rPr>
            </w:pPr>
            <w:r w:rsidRPr="00226498">
              <w:rPr>
                <w:rFonts w:ascii="Times New Roman" w:hAnsi="Times New Roman" w:cs="Times New Roman"/>
                <w:b/>
                <w:sz w:val="24"/>
                <w:szCs w:val="24"/>
              </w:rPr>
              <w:t>Products &amp; Services</w:t>
            </w:r>
          </w:p>
        </w:tc>
        <w:tc>
          <w:tcPr>
            <w:tcW w:w="5792" w:type="dxa"/>
          </w:tcPr>
          <w:p w:rsidR="000E6556" w:rsidRPr="00226498" w:rsidRDefault="000E6556" w:rsidP="00226498">
            <w:pPr>
              <w:jc w:val="both"/>
              <w:rPr>
                <w:rFonts w:ascii="Times New Roman" w:hAnsi="Times New Roman" w:cs="Times New Roman"/>
                <w:b/>
                <w:sz w:val="24"/>
                <w:szCs w:val="24"/>
              </w:rPr>
            </w:pPr>
            <w:r w:rsidRPr="00226498">
              <w:rPr>
                <w:rFonts w:ascii="Times New Roman" w:hAnsi="Times New Roman" w:cs="Times New Roman"/>
                <w:b/>
                <w:sz w:val="24"/>
                <w:szCs w:val="24"/>
              </w:rPr>
              <w:t>Categories</w:t>
            </w:r>
          </w:p>
        </w:tc>
      </w:tr>
      <w:tr w:rsidR="000E6556" w:rsidRPr="00226498" w:rsidTr="00E50A74">
        <w:trPr>
          <w:trHeight w:val="2187"/>
        </w:trPr>
        <w:tc>
          <w:tcPr>
            <w:tcW w:w="3766" w:type="dxa"/>
          </w:tcPr>
          <w:p w:rsidR="000E6556" w:rsidRPr="00226498" w:rsidRDefault="000E6556" w:rsidP="00226498">
            <w:pPr>
              <w:jc w:val="both"/>
              <w:rPr>
                <w:rFonts w:ascii="Times New Roman" w:hAnsi="Times New Roman" w:cs="Times New Roman"/>
                <w:sz w:val="24"/>
                <w:szCs w:val="24"/>
              </w:rPr>
            </w:pPr>
            <w:r w:rsidRPr="00226498">
              <w:rPr>
                <w:rFonts w:ascii="Times New Roman" w:hAnsi="Times New Roman" w:cs="Times New Roman"/>
                <w:sz w:val="24"/>
                <w:szCs w:val="24"/>
              </w:rPr>
              <w:t>Deposit Savings</w:t>
            </w:r>
          </w:p>
        </w:tc>
        <w:tc>
          <w:tcPr>
            <w:tcW w:w="5792" w:type="dxa"/>
          </w:tcPr>
          <w:p w:rsidR="000E6556" w:rsidRPr="00226498" w:rsidRDefault="000E6556" w:rsidP="00226498">
            <w:pPr>
              <w:pStyle w:val="ListParagraph"/>
              <w:numPr>
                <w:ilvl w:val="0"/>
                <w:numId w:val="4"/>
              </w:numPr>
              <w:jc w:val="both"/>
              <w:rPr>
                <w:rFonts w:ascii="Times New Roman" w:hAnsi="Times New Roman" w:cs="Times New Roman"/>
                <w:sz w:val="24"/>
                <w:szCs w:val="24"/>
              </w:rPr>
            </w:pPr>
            <w:r w:rsidRPr="00226498">
              <w:rPr>
                <w:rFonts w:ascii="Times New Roman" w:hAnsi="Times New Roman" w:cs="Times New Roman"/>
                <w:sz w:val="24"/>
                <w:szCs w:val="24"/>
              </w:rPr>
              <w:t>Regular Savings Account</w:t>
            </w:r>
          </w:p>
          <w:p w:rsidR="000E6556" w:rsidRPr="00226498" w:rsidRDefault="000E6556" w:rsidP="00226498">
            <w:pPr>
              <w:pStyle w:val="ListParagraph"/>
              <w:numPr>
                <w:ilvl w:val="0"/>
                <w:numId w:val="4"/>
              </w:numPr>
              <w:jc w:val="both"/>
              <w:rPr>
                <w:rFonts w:ascii="Times New Roman" w:hAnsi="Times New Roman" w:cs="Times New Roman"/>
                <w:sz w:val="24"/>
                <w:szCs w:val="24"/>
              </w:rPr>
            </w:pPr>
            <w:r w:rsidRPr="00226498">
              <w:rPr>
                <w:rFonts w:ascii="Times New Roman" w:hAnsi="Times New Roman" w:cs="Times New Roman"/>
                <w:sz w:val="24"/>
                <w:szCs w:val="24"/>
              </w:rPr>
              <w:t>Young Star’s Account</w:t>
            </w:r>
          </w:p>
          <w:p w:rsidR="000E6556" w:rsidRPr="00226498" w:rsidRDefault="000E6556" w:rsidP="00226498">
            <w:pPr>
              <w:pStyle w:val="ListParagraph"/>
              <w:numPr>
                <w:ilvl w:val="0"/>
                <w:numId w:val="4"/>
              </w:numPr>
              <w:jc w:val="both"/>
              <w:rPr>
                <w:rFonts w:ascii="Times New Roman" w:hAnsi="Times New Roman" w:cs="Times New Roman"/>
                <w:sz w:val="24"/>
                <w:szCs w:val="24"/>
              </w:rPr>
            </w:pPr>
            <w:r w:rsidRPr="00226498">
              <w:rPr>
                <w:rFonts w:ascii="Times New Roman" w:hAnsi="Times New Roman" w:cs="Times New Roman"/>
                <w:sz w:val="24"/>
                <w:szCs w:val="24"/>
              </w:rPr>
              <w:t>Senior Citizen Savings</w:t>
            </w:r>
          </w:p>
          <w:p w:rsidR="000E6556" w:rsidRPr="00226498" w:rsidRDefault="000E6556" w:rsidP="00226498">
            <w:pPr>
              <w:pStyle w:val="ListParagraph"/>
              <w:numPr>
                <w:ilvl w:val="0"/>
                <w:numId w:val="4"/>
              </w:numPr>
              <w:jc w:val="both"/>
              <w:rPr>
                <w:rFonts w:ascii="Times New Roman" w:hAnsi="Times New Roman" w:cs="Times New Roman"/>
                <w:sz w:val="24"/>
                <w:szCs w:val="24"/>
              </w:rPr>
            </w:pPr>
            <w:proofErr w:type="spellStart"/>
            <w:r w:rsidRPr="00226498">
              <w:rPr>
                <w:rFonts w:ascii="Times New Roman" w:hAnsi="Times New Roman" w:cs="Times New Roman"/>
                <w:sz w:val="24"/>
                <w:szCs w:val="24"/>
              </w:rPr>
              <w:t>Meghna</w:t>
            </w:r>
            <w:proofErr w:type="spellEnd"/>
            <w:r w:rsidRPr="00226498">
              <w:rPr>
                <w:rFonts w:ascii="Times New Roman" w:hAnsi="Times New Roman" w:cs="Times New Roman"/>
                <w:sz w:val="24"/>
                <w:szCs w:val="24"/>
              </w:rPr>
              <w:t xml:space="preserve"> Salary Account</w:t>
            </w:r>
          </w:p>
          <w:p w:rsidR="000E6556" w:rsidRPr="00226498" w:rsidRDefault="000E6556" w:rsidP="00226498">
            <w:pPr>
              <w:pStyle w:val="ListParagraph"/>
              <w:numPr>
                <w:ilvl w:val="0"/>
                <w:numId w:val="4"/>
              </w:numPr>
              <w:jc w:val="both"/>
              <w:rPr>
                <w:rFonts w:ascii="Times New Roman" w:hAnsi="Times New Roman" w:cs="Times New Roman"/>
                <w:sz w:val="24"/>
                <w:szCs w:val="24"/>
              </w:rPr>
            </w:pPr>
            <w:proofErr w:type="spellStart"/>
            <w:r w:rsidRPr="00226498">
              <w:rPr>
                <w:rFonts w:ascii="Times New Roman" w:hAnsi="Times New Roman" w:cs="Times New Roman"/>
                <w:sz w:val="24"/>
                <w:szCs w:val="24"/>
              </w:rPr>
              <w:t>Shreyoshi</w:t>
            </w:r>
            <w:proofErr w:type="spellEnd"/>
            <w:r w:rsidRPr="00226498">
              <w:rPr>
                <w:rFonts w:ascii="Times New Roman" w:hAnsi="Times New Roman" w:cs="Times New Roman"/>
                <w:sz w:val="24"/>
                <w:szCs w:val="24"/>
              </w:rPr>
              <w:t xml:space="preserve"> Savings Account</w:t>
            </w:r>
          </w:p>
          <w:p w:rsidR="000E6556" w:rsidRPr="00226498" w:rsidRDefault="000E6556" w:rsidP="00226498">
            <w:pPr>
              <w:pStyle w:val="ListParagraph"/>
              <w:numPr>
                <w:ilvl w:val="0"/>
                <w:numId w:val="4"/>
              </w:numPr>
              <w:jc w:val="both"/>
              <w:rPr>
                <w:rFonts w:ascii="Times New Roman" w:hAnsi="Times New Roman" w:cs="Times New Roman"/>
                <w:sz w:val="24"/>
                <w:szCs w:val="24"/>
              </w:rPr>
            </w:pPr>
            <w:proofErr w:type="spellStart"/>
            <w:r w:rsidRPr="00226498">
              <w:rPr>
                <w:rFonts w:ascii="Times New Roman" w:hAnsi="Times New Roman" w:cs="Times New Roman"/>
                <w:sz w:val="24"/>
                <w:szCs w:val="24"/>
              </w:rPr>
              <w:t>Meghna</w:t>
            </w:r>
            <w:proofErr w:type="spellEnd"/>
            <w:r w:rsidRPr="00226498">
              <w:rPr>
                <w:rFonts w:ascii="Times New Roman" w:hAnsi="Times New Roman" w:cs="Times New Roman"/>
                <w:sz w:val="24"/>
                <w:szCs w:val="24"/>
              </w:rPr>
              <w:t xml:space="preserve"> SND Account</w:t>
            </w:r>
          </w:p>
          <w:p w:rsidR="000E6556" w:rsidRPr="00226498" w:rsidRDefault="000E6556" w:rsidP="00226498">
            <w:pPr>
              <w:pStyle w:val="ListParagraph"/>
              <w:numPr>
                <w:ilvl w:val="0"/>
                <w:numId w:val="4"/>
              </w:numPr>
              <w:jc w:val="both"/>
              <w:rPr>
                <w:rFonts w:ascii="Times New Roman" w:hAnsi="Times New Roman" w:cs="Times New Roman"/>
                <w:sz w:val="24"/>
                <w:szCs w:val="24"/>
              </w:rPr>
            </w:pPr>
            <w:r w:rsidRPr="00226498">
              <w:rPr>
                <w:rFonts w:ascii="Times New Roman" w:hAnsi="Times New Roman" w:cs="Times New Roman"/>
                <w:sz w:val="24"/>
                <w:szCs w:val="24"/>
              </w:rPr>
              <w:t>Platinum Savers</w:t>
            </w:r>
          </w:p>
        </w:tc>
      </w:tr>
      <w:tr w:rsidR="000E6556" w:rsidRPr="00226498" w:rsidTr="00E50A74">
        <w:trPr>
          <w:trHeight w:val="638"/>
        </w:trPr>
        <w:tc>
          <w:tcPr>
            <w:tcW w:w="3766" w:type="dxa"/>
          </w:tcPr>
          <w:p w:rsidR="000E6556" w:rsidRPr="00226498" w:rsidRDefault="000E6556" w:rsidP="00226498">
            <w:pPr>
              <w:jc w:val="both"/>
              <w:rPr>
                <w:rFonts w:ascii="Times New Roman" w:hAnsi="Times New Roman" w:cs="Times New Roman"/>
                <w:sz w:val="24"/>
                <w:szCs w:val="24"/>
              </w:rPr>
            </w:pPr>
            <w:proofErr w:type="spellStart"/>
            <w:r w:rsidRPr="00226498">
              <w:rPr>
                <w:rFonts w:ascii="Times New Roman" w:hAnsi="Times New Roman" w:cs="Times New Roman"/>
                <w:sz w:val="24"/>
                <w:szCs w:val="24"/>
              </w:rPr>
              <w:t>Meghna</w:t>
            </w:r>
            <w:proofErr w:type="spellEnd"/>
            <w:r w:rsidRPr="00226498">
              <w:rPr>
                <w:rFonts w:ascii="Times New Roman" w:hAnsi="Times New Roman" w:cs="Times New Roman"/>
                <w:sz w:val="24"/>
                <w:szCs w:val="24"/>
              </w:rPr>
              <w:t xml:space="preserve"> Scheme Products</w:t>
            </w:r>
          </w:p>
        </w:tc>
        <w:tc>
          <w:tcPr>
            <w:tcW w:w="5792" w:type="dxa"/>
          </w:tcPr>
          <w:p w:rsidR="000E6556" w:rsidRPr="00226498" w:rsidRDefault="000E6556" w:rsidP="00226498">
            <w:pPr>
              <w:pStyle w:val="ListParagraph"/>
              <w:numPr>
                <w:ilvl w:val="0"/>
                <w:numId w:val="5"/>
              </w:numPr>
              <w:jc w:val="both"/>
              <w:rPr>
                <w:rFonts w:ascii="Times New Roman" w:hAnsi="Times New Roman" w:cs="Times New Roman"/>
                <w:sz w:val="24"/>
                <w:szCs w:val="24"/>
              </w:rPr>
            </w:pPr>
            <w:r w:rsidRPr="00226498">
              <w:rPr>
                <w:rFonts w:ascii="Times New Roman" w:hAnsi="Times New Roman" w:cs="Times New Roman"/>
                <w:sz w:val="24"/>
                <w:szCs w:val="24"/>
              </w:rPr>
              <w:t>Deposit Pension Scheme</w:t>
            </w:r>
          </w:p>
          <w:p w:rsidR="000E6556" w:rsidRPr="00226498" w:rsidRDefault="000E6556" w:rsidP="00226498">
            <w:pPr>
              <w:pStyle w:val="ListParagraph"/>
              <w:numPr>
                <w:ilvl w:val="0"/>
                <w:numId w:val="5"/>
              </w:numPr>
              <w:jc w:val="both"/>
              <w:rPr>
                <w:rFonts w:ascii="Times New Roman" w:hAnsi="Times New Roman" w:cs="Times New Roman"/>
                <w:sz w:val="24"/>
                <w:szCs w:val="24"/>
              </w:rPr>
            </w:pPr>
            <w:r w:rsidRPr="00226498">
              <w:rPr>
                <w:rFonts w:ascii="Times New Roman" w:hAnsi="Times New Roman" w:cs="Times New Roman"/>
                <w:sz w:val="24"/>
                <w:szCs w:val="24"/>
              </w:rPr>
              <w:t>Monthly Income Scheme</w:t>
            </w:r>
          </w:p>
          <w:p w:rsidR="000E6556" w:rsidRPr="00226498" w:rsidRDefault="000E6556" w:rsidP="00226498">
            <w:pPr>
              <w:pStyle w:val="ListParagraph"/>
              <w:numPr>
                <w:ilvl w:val="0"/>
                <w:numId w:val="5"/>
              </w:numPr>
              <w:jc w:val="both"/>
              <w:rPr>
                <w:rFonts w:ascii="Times New Roman" w:hAnsi="Times New Roman" w:cs="Times New Roman"/>
                <w:sz w:val="24"/>
                <w:szCs w:val="24"/>
              </w:rPr>
            </w:pPr>
            <w:proofErr w:type="spellStart"/>
            <w:r w:rsidRPr="00226498">
              <w:rPr>
                <w:rFonts w:ascii="Times New Roman" w:hAnsi="Times New Roman" w:cs="Times New Roman"/>
                <w:sz w:val="24"/>
                <w:szCs w:val="24"/>
              </w:rPr>
              <w:t>Meghna</w:t>
            </w:r>
            <w:proofErr w:type="spellEnd"/>
            <w:r w:rsidRPr="00226498">
              <w:rPr>
                <w:rFonts w:ascii="Times New Roman" w:hAnsi="Times New Roman" w:cs="Times New Roman"/>
                <w:sz w:val="24"/>
                <w:szCs w:val="24"/>
              </w:rPr>
              <w:t xml:space="preserve"> Child Education Plan</w:t>
            </w:r>
          </w:p>
          <w:p w:rsidR="000E6556" w:rsidRPr="00226498" w:rsidRDefault="000E6556" w:rsidP="00226498">
            <w:pPr>
              <w:pStyle w:val="ListParagraph"/>
              <w:numPr>
                <w:ilvl w:val="0"/>
                <w:numId w:val="5"/>
              </w:numPr>
              <w:jc w:val="both"/>
              <w:rPr>
                <w:rFonts w:ascii="Times New Roman" w:hAnsi="Times New Roman" w:cs="Times New Roman"/>
                <w:sz w:val="24"/>
                <w:szCs w:val="24"/>
              </w:rPr>
            </w:pPr>
            <w:r w:rsidRPr="00226498">
              <w:rPr>
                <w:rFonts w:ascii="Times New Roman" w:hAnsi="Times New Roman" w:cs="Times New Roman"/>
                <w:sz w:val="24"/>
                <w:szCs w:val="24"/>
              </w:rPr>
              <w:t>Money Multiplier Scheme</w:t>
            </w:r>
          </w:p>
        </w:tc>
      </w:tr>
      <w:tr w:rsidR="000E6556" w:rsidRPr="00226498" w:rsidTr="00E50A74">
        <w:trPr>
          <w:trHeight w:val="620"/>
        </w:trPr>
        <w:tc>
          <w:tcPr>
            <w:tcW w:w="3766" w:type="dxa"/>
          </w:tcPr>
          <w:p w:rsidR="000E6556" w:rsidRPr="00226498" w:rsidRDefault="000E6556" w:rsidP="00226498">
            <w:pPr>
              <w:jc w:val="both"/>
              <w:rPr>
                <w:rFonts w:ascii="Times New Roman" w:hAnsi="Times New Roman" w:cs="Times New Roman"/>
                <w:sz w:val="24"/>
                <w:szCs w:val="24"/>
              </w:rPr>
            </w:pPr>
            <w:proofErr w:type="spellStart"/>
            <w:r w:rsidRPr="00226498">
              <w:rPr>
                <w:rFonts w:ascii="Times New Roman" w:hAnsi="Times New Roman" w:cs="Times New Roman"/>
                <w:sz w:val="24"/>
                <w:szCs w:val="24"/>
              </w:rPr>
              <w:t>Meghna</w:t>
            </w:r>
            <w:proofErr w:type="spellEnd"/>
            <w:r w:rsidRPr="00226498">
              <w:rPr>
                <w:rFonts w:ascii="Times New Roman" w:hAnsi="Times New Roman" w:cs="Times New Roman"/>
                <w:sz w:val="24"/>
                <w:szCs w:val="24"/>
              </w:rPr>
              <w:t xml:space="preserve"> Time Deposit</w:t>
            </w:r>
          </w:p>
        </w:tc>
        <w:tc>
          <w:tcPr>
            <w:tcW w:w="5792" w:type="dxa"/>
          </w:tcPr>
          <w:p w:rsidR="000E6556" w:rsidRPr="00226498" w:rsidRDefault="000E6556" w:rsidP="00226498">
            <w:pPr>
              <w:pStyle w:val="ListParagraph"/>
              <w:numPr>
                <w:ilvl w:val="0"/>
                <w:numId w:val="6"/>
              </w:numPr>
              <w:jc w:val="both"/>
              <w:rPr>
                <w:rFonts w:ascii="Times New Roman" w:hAnsi="Times New Roman" w:cs="Times New Roman"/>
                <w:sz w:val="24"/>
                <w:szCs w:val="24"/>
              </w:rPr>
            </w:pPr>
            <w:r w:rsidRPr="00226498">
              <w:rPr>
                <w:rFonts w:ascii="Times New Roman" w:hAnsi="Times New Roman" w:cs="Times New Roman"/>
                <w:sz w:val="24"/>
                <w:szCs w:val="24"/>
              </w:rPr>
              <w:t>Fixed Deposit</w:t>
            </w:r>
          </w:p>
          <w:p w:rsidR="000E6556" w:rsidRPr="00226498" w:rsidRDefault="000E6556" w:rsidP="00226498">
            <w:pPr>
              <w:pStyle w:val="ListParagraph"/>
              <w:numPr>
                <w:ilvl w:val="0"/>
                <w:numId w:val="6"/>
              </w:numPr>
              <w:jc w:val="both"/>
              <w:rPr>
                <w:rFonts w:ascii="Times New Roman" w:hAnsi="Times New Roman" w:cs="Times New Roman"/>
                <w:sz w:val="24"/>
                <w:szCs w:val="24"/>
              </w:rPr>
            </w:pPr>
            <w:r w:rsidRPr="00226498">
              <w:rPr>
                <w:rFonts w:ascii="Times New Roman" w:hAnsi="Times New Roman" w:cs="Times New Roman"/>
                <w:sz w:val="24"/>
                <w:szCs w:val="24"/>
              </w:rPr>
              <w:t xml:space="preserve">Gift </w:t>
            </w:r>
            <w:proofErr w:type="spellStart"/>
            <w:r w:rsidRPr="00226498">
              <w:rPr>
                <w:rFonts w:ascii="Times New Roman" w:hAnsi="Times New Roman" w:cs="Times New Roman"/>
                <w:sz w:val="24"/>
                <w:szCs w:val="24"/>
              </w:rPr>
              <w:t>Cheque</w:t>
            </w:r>
            <w:proofErr w:type="spellEnd"/>
          </w:p>
        </w:tc>
      </w:tr>
      <w:tr w:rsidR="000E6556" w:rsidRPr="00226498" w:rsidTr="00E50A74">
        <w:trPr>
          <w:trHeight w:val="310"/>
        </w:trPr>
        <w:tc>
          <w:tcPr>
            <w:tcW w:w="3766" w:type="dxa"/>
          </w:tcPr>
          <w:p w:rsidR="000E6556" w:rsidRPr="00226498" w:rsidRDefault="000E6556" w:rsidP="00226498">
            <w:pPr>
              <w:jc w:val="both"/>
              <w:rPr>
                <w:rFonts w:ascii="Times New Roman" w:hAnsi="Times New Roman" w:cs="Times New Roman"/>
                <w:sz w:val="24"/>
                <w:szCs w:val="24"/>
              </w:rPr>
            </w:pPr>
            <w:r w:rsidRPr="00226498">
              <w:rPr>
                <w:rFonts w:ascii="Times New Roman" w:hAnsi="Times New Roman" w:cs="Times New Roman"/>
                <w:sz w:val="24"/>
                <w:szCs w:val="24"/>
              </w:rPr>
              <w:t>Current Deposit Products</w:t>
            </w:r>
          </w:p>
        </w:tc>
        <w:tc>
          <w:tcPr>
            <w:tcW w:w="5792" w:type="dxa"/>
          </w:tcPr>
          <w:p w:rsidR="000E6556" w:rsidRPr="00226498" w:rsidRDefault="000E6556" w:rsidP="00226498">
            <w:pPr>
              <w:pStyle w:val="ListParagraph"/>
              <w:numPr>
                <w:ilvl w:val="0"/>
                <w:numId w:val="7"/>
              </w:numPr>
              <w:jc w:val="both"/>
              <w:rPr>
                <w:rFonts w:ascii="Times New Roman" w:hAnsi="Times New Roman" w:cs="Times New Roman"/>
                <w:sz w:val="24"/>
                <w:szCs w:val="24"/>
              </w:rPr>
            </w:pPr>
            <w:r w:rsidRPr="00226498">
              <w:rPr>
                <w:rFonts w:ascii="Times New Roman" w:hAnsi="Times New Roman" w:cs="Times New Roman"/>
                <w:sz w:val="24"/>
                <w:szCs w:val="24"/>
              </w:rPr>
              <w:t>Current Account</w:t>
            </w:r>
          </w:p>
        </w:tc>
      </w:tr>
      <w:tr w:rsidR="000E6556" w:rsidRPr="00226498" w:rsidTr="00E50A74">
        <w:trPr>
          <w:trHeight w:val="1567"/>
        </w:trPr>
        <w:tc>
          <w:tcPr>
            <w:tcW w:w="3766" w:type="dxa"/>
          </w:tcPr>
          <w:p w:rsidR="000E6556" w:rsidRPr="00226498" w:rsidRDefault="000E6556" w:rsidP="00226498">
            <w:pPr>
              <w:jc w:val="both"/>
              <w:rPr>
                <w:rFonts w:ascii="Times New Roman" w:hAnsi="Times New Roman" w:cs="Times New Roman"/>
                <w:sz w:val="24"/>
                <w:szCs w:val="24"/>
              </w:rPr>
            </w:pPr>
            <w:proofErr w:type="spellStart"/>
            <w:r w:rsidRPr="00226498">
              <w:rPr>
                <w:rFonts w:ascii="Times New Roman" w:hAnsi="Times New Roman" w:cs="Times New Roman"/>
                <w:sz w:val="24"/>
                <w:szCs w:val="24"/>
              </w:rPr>
              <w:t>Meghna</w:t>
            </w:r>
            <w:proofErr w:type="spellEnd"/>
            <w:r w:rsidRPr="00226498">
              <w:rPr>
                <w:rFonts w:ascii="Times New Roman" w:hAnsi="Times New Roman" w:cs="Times New Roman"/>
                <w:sz w:val="24"/>
                <w:szCs w:val="24"/>
              </w:rPr>
              <w:t xml:space="preserve"> SME Products</w:t>
            </w:r>
          </w:p>
        </w:tc>
        <w:tc>
          <w:tcPr>
            <w:tcW w:w="5792" w:type="dxa"/>
          </w:tcPr>
          <w:p w:rsidR="000E6556" w:rsidRPr="00226498" w:rsidRDefault="000E6556" w:rsidP="00226498">
            <w:pPr>
              <w:pStyle w:val="ListParagraph"/>
              <w:numPr>
                <w:ilvl w:val="0"/>
                <w:numId w:val="8"/>
              </w:numPr>
              <w:jc w:val="both"/>
              <w:rPr>
                <w:rFonts w:ascii="Times New Roman" w:hAnsi="Times New Roman" w:cs="Times New Roman"/>
                <w:sz w:val="24"/>
                <w:szCs w:val="24"/>
              </w:rPr>
            </w:pPr>
            <w:proofErr w:type="spellStart"/>
            <w:r w:rsidRPr="00226498">
              <w:rPr>
                <w:rFonts w:ascii="Times New Roman" w:hAnsi="Times New Roman" w:cs="Times New Roman"/>
                <w:sz w:val="24"/>
                <w:szCs w:val="24"/>
              </w:rPr>
              <w:t>Meghna</w:t>
            </w:r>
            <w:proofErr w:type="spellEnd"/>
            <w:r w:rsidRPr="00226498">
              <w:rPr>
                <w:rFonts w:ascii="Times New Roman" w:hAnsi="Times New Roman" w:cs="Times New Roman"/>
                <w:sz w:val="24"/>
                <w:szCs w:val="24"/>
              </w:rPr>
              <w:t xml:space="preserve"> </w:t>
            </w:r>
            <w:proofErr w:type="spellStart"/>
            <w:r w:rsidRPr="00226498">
              <w:rPr>
                <w:rFonts w:ascii="Times New Roman" w:hAnsi="Times New Roman" w:cs="Times New Roman"/>
                <w:sz w:val="24"/>
                <w:szCs w:val="24"/>
              </w:rPr>
              <w:t>Nabarupa</w:t>
            </w:r>
            <w:proofErr w:type="spellEnd"/>
          </w:p>
          <w:p w:rsidR="000E6556" w:rsidRPr="00226498" w:rsidRDefault="000E6556" w:rsidP="00226498">
            <w:pPr>
              <w:pStyle w:val="ListParagraph"/>
              <w:numPr>
                <w:ilvl w:val="0"/>
                <w:numId w:val="8"/>
              </w:numPr>
              <w:jc w:val="both"/>
              <w:rPr>
                <w:rFonts w:ascii="Times New Roman" w:hAnsi="Times New Roman" w:cs="Times New Roman"/>
                <w:sz w:val="24"/>
                <w:szCs w:val="24"/>
              </w:rPr>
            </w:pPr>
            <w:proofErr w:type="spellStart"/>
            <w:r w:rsidRPr="00226498">
              <w:rPr>
                <w:rFonts w:ascii="Times New Roman" w:hAnsi="Times New Roman" w:cs="Times New Roman"/>
                <w:sz w:val="24"/>
                <w:szCs w:val="24"/>
              </w:rPr>
              <w:t>Meghna</w:t>
            </w:r>
            <w:proofErr w:type="spellEnd"/>
            <w:r w:rsidRPr="00226498">
              <w:rPr>
                <w:rFonts w:ascii="Times New Roman" w:hAnsi="Times New Roman" w:cs="Times New Roman"/>
                <w:sz w:val="24"/>
                <w:szCs w:val="24"/>
              </w:rPr>
              <w:t xml:space="preserve"> </w:t>
            </w:r>
            <w:proofErr w:type="spellStart"/>
            <w:r w:rsidRPr="00226498">
              <w:rPr>
                <w:rFonts w:ascii="Times New Roman" w:hAnsi="Times New Roman" w:cs="Times New Roman"/>
                <w:sz w:val="24"/>
                <w:szCs w:val="24"/>
              </w:rPr>
              <w:t>Moushumi</w:t>
            </w:r>
            <w:proofErr w:type="spellEnd"/>
            <w:r w:rsidRPr="00226498">
              <w:rPr>
                <w:rFonts w:ascii="Times New Roman" w:hAnsi="Times New Roman" w:cs="Times New Roman"/>
                <w:sz w:val="24"/>
                <w:szCs w:val="24"/>
              </w:rPr>
              <w:t xml:space="preserve"> </w:t>
            </w:r>
            <w:proofErr w:type="spellStart"/>
            <w:r w:rsidRPr="00226498">
              <w:rPr>
                <w:rFonts w:ascii="Times New Roman" w:hAnsi="Times New Roman" w:cs="Times New Roman"/>
                <w:sz w:val="24"/>
                <w:szCs w:val="24"/>
              </w:rPr>
              <w:t>Rin</w:t>
            </w:r>
            <w:proofErr w:type="spellEnd"/>
          </w:p>
        </w:tc>
      </w:tr>
      <w:tr w:rsidR="000E6556" w:rsidRPr="00226498" w:rsidTr="00E50A74">
        <w:trPr>
          <w:trHeight w:val="1567"/>
        </w:trPr>
        <w:tc>
          <w:tcPr>
            <w:tcW w:w="3766" w:type="dxa"/>
          </w:tcPr>
          <w:p w:rsidR="000E6556" w:rsidRPr="00226498" w:rsidRDefault="000E6556" w:rsidP="00226498">
            <w:pPr>
              <w:jc w:val="both"/>
              <w:rPr>
                <w:rFonts w:ascii="Times New Roman" w:hAnsi="Times New Roman" w:cs="Times New Roman"/>
                <w:sz w:val="24"/>
                <w:szCs w:val="24"/>
              </w:rPr>
            </w:pPr>
            <w:proofErr w:type="spellStart"/>
            <w:r w:rsidRPr="00226498">
              <w:rPr>
                <w:rFonts w:ascii="Times New Roman" w:hAnsi="Times New Roman" w:cs="Times New Roman"/>
                <w:sz w:val="24"/>
                <w:szCs w:val="24"/>
              </w:rPr>
              <w:t>Meghna</w:t>
            </w:r>
            <w:proofErr w:type="spellEnd"/>
            <w:r w:rsidRPr="00226498">
              <w:rPr>
                <w:rFonts w:ascii="Times New Roman" w:hAnsi="Times New Roman" w:cs="Times New Roman"/>
                <w:sz w:val="24"/>
                <w:szCs w:val="24"/>
              </w:rPr>
              <w:t xml:space="preserve"> Loan Products</w:t>
            </w:r>
          </w:p>
        </w:tc>
        <w:tc>
          <w:tcPr>
            <w:tcW w:w="5792" w:type="dxa"/>
          </w:tcPr>
          <w:p w:rsidR="000E6556" w:rsidRPr="00226498" w:rsidRDefault="000E6556" w:rsidP="00226498">
            <w:pPr>
              <w:pStyle w:val="ListParagraph"/>
              <w:numPr>
                <w:ilvl w:val="0"/>
                <w:numId w:val="8"/>
              </w:numPr>
              <w:jc w:val="both"/>
              <w:rPr>
                <w:rFonts w:ascii="Times New Roman" w:hAnsi="Times New Roman" w:cs="Times New Roman"/>
                <w:sz w:val="24"/>
                <w:szCs w:val="24"/>
              </w:rPr>
            </w:pPr>
            <w:r w:rsidRPr="00226498">
              <w:rPr>
                <w:rFonts w:ascii="Times New Roman" w:hAnsi="Times New Roman" w:cs="Times New Roman"/>
                <w:sz w:val="24"/>
                <w:szCs w:val="24"/>
              </w:rPr>
              <w:t>Personal Loan</w:t>
            </w:r>
          </w:p>
          <w:p w:rsidR="000E6556" w:rsidRPr="00226498" w:rsidRDefault="000E6556" w:rsidP="00226498">
            <w:pPr>
              <w:pStyle w:val="ListParagraph"/>
              <w:numPr>
                <w:ilvl w:val="0"/>
                <w:numId w:val="8"/>
              </w:numPr>
              <w:jc w:val="both"/>
              <w:rPr>
                <w:rFonts w:ascii="Times New Roman" w:hAnsi="Times New Roman" w:cs="Times New Roman"/>
                <w:sz w:val="24"/>
                <w:szCs w:val="24"/>
              </w:rPr>
            </w:pPr>
            <w:r w:rsidRPr="00226498">
              <w:rPr>
                <w:rFonts w:ascii="Times New Roman" w:hAnsi="Times New Roman" w:cs="Times New Roman"/>
                <w:sz w:val="24"/>
                <w:szCs w:val="24"/>
              </w:rPr>
              <w:t>Personal Professionals</w:t>
            </w:r>
          </w:p>
          <w:p w:rsidR="000E6556" w:rsidRPr="00226498" w:rsidRDefault="000E6556" w:rsidP="00226498">
            <w:pPr>
              <w:pStyle w:val="ListParagraph"/>
              <w:numPr>
                <w:ilvl w:val="0"/>
                <w:numId w:val="8"/>
              </w:numPr>
              <w:jc w:val="both"/>
              <w:rPr>
                <w:rFonts w:ascii="Times New Roman" w:hAnsi="Times New Roman" w:cs="Times New Roman"/>
                <w:sz w:val="24"/>
                <w:szCs w:val="24"/>
              </w:rPr>
            </w:pPr>
            <w:r w:rsidRPr="00226498">
              <w:rPr>
                <w:rFonts w:ascii="Times New Roman" w:hAnsi="Times New Roman" w:cs="Times New Roman"/>
                <w:sz w:val="24"/>
                <w:szCs w:val="24"/>
              </w:rPr>
              <w:t>Express loan</w:t>
            </w:r>
          </w:p>
          <w:p w:rsidR="000E6556" w:rsidRPr="00226498" w:rsidRDefault="000E6556" w:rsidP="00226498">
            <w:pPr>
              <w:pStyle w:val="ListParagraph"/>
              <w:numPr>
                <w:ilvl w:val="0"/>
                <w:numId w:val="8"/>
              </w:numPr>
              <w:jc w:val="both"/>
              <w:rPr>
                <w:rFonts w:ascii="Times New Roman" w:hAnsi="Times New Roman" w:cs="Times New Roman"/>
                <w:sz w:val="24"/>
                <w:szCs w:val="24"/>
              </w:rPr>
            </w:pPr>
            <w:r w:rsidRPr="00226498">
              <w:rPr>
                <w:rFonts w:ascii="Times New Roman" w:hAnsi="Times New Roman" w:cs="Times New Roman"/>
                <w:sz w:val="24"/>
                <w:szCs w:val="24"/>
              </w:rPr>
              <w:t>Home Loan</w:t>
            </w:r>
          </w:p>
          <w:p w:rsidR="000E6556" w:rsidRPr="00226498" w:rsidRDefault="000E6556" w:rsidP="00226498">
            <w:pPr>
              <w:pStyle w:val="ListParagraph"/>
              <w:numPr>
                <w:ilvl w:val="0"/>
                <w:numId w:val="8"/>
              </w:numPr>
              <w:jc w:val="both"/>
              <w:rPr>
                <w:rFonts w:ascii="Times New Roman" w:hAnsi="Times New Roman" w:cs="Times New Roman"/>
                <w:sz w:val="24"/>
                <w:szCs w:val="24"/>
              </w:rPr>
            </w:pPr>
            <w:r w:rsidRPr="00226498">
              <w:rPr>
                <w:rFonts w:ascii="Times New Roman" w:hAnsi="Times New Roman" w:cs="Times New Roman"/>
                <w:sz w:val="24"/>
                <w:szCs w:val="24"/>
              </w:rPr>
              <w:t>Doctor’s Loan</w:t>
            </w:r>
          </w:p>
        </w:tc>
      </w:tr>
      <w:tr w:rsidR="000E6556" w:rsidRPr="00226498" w:rsidTr="00E50A74">
        <w:trPr>
          <w:trHeight w:val="1567"/>
        </w:trPr>
        <w:tc>
          <w:tcPr>
            <w:tcW w:w="3766" w:type="dxa"/>
          </w:tcPr>
          <w:p w:rsidR="000E6556" w:rsidRPr="00226498" w:rsidRDefault="000E6556" w:rsidP="00226498">
            <w:pPr>
              <w:jc w:val="both"/>
              <w:rPr>
                <w:rFonts w:ascii="Times New Roman" w:hAnsi="Times New Roman" w:cs="Times New Roman"/>
                <w:sz w:val="24"/>
                <w:szCs w:val="24"/>
              </w:rPr>
            </w:pPr>
            <w:proofErr w:type="spellStart"/>
            <w:r w:rsidRPr="00226498">
              <w:rPr>
                <w:rFonts w:ascii="Times New Roman" w:hAnsi="Times New Roman" w:cs="Times New Roman"/>
                <w:sz w:val="24"/>
                <w:szCs w:val="24"/>
              </w:rPr>
              <w:t>Meghna</w:t>
            </w:r>
            <w:proofErr w:type="spellEnd"/>
            <w:r w:rsidRPr="00226498">
              <w:rPr>
                <w:rFonts w:ascii="Times New Roman" w:hAnsi="Times New Roman" w:cs="Times New Roman"/>
                <w:sz w:val="24"/>
                <w:szCs w:val="24"/>
              </w:rPr>
              <w:t xml:space="preserve"> </w:t>
            </w:r>
            <w:proofErr w:type="spellStart"/>
            <w:r w:rsidRPr="00226498">
              <w:rPr>
                <w:rFonts w:ascii="Times New Roman" w:hAnsi="Times New Roman" w:cs="Times New Roman"/>
                <w:sz w:val="24"/>
                <w:szCs w:val="24"/>
              </w:rPr>
              <w:t>Agri</w:t>
            </w:r>
            <w:proofErr w:type="spellEnd"/>
            <w:r w:rsidRPr="00226498">
              <w:rPr>
                <w:rFonts w:ascii="Times New Roman" w:hAnsi="Times New Roman" w:cs="Times New Roman"/>
                <w:sz w:val="24"/>
                <w:szCs w:val="24"/>
              </w:rPr>
              <w:t xml:space="preserve"> Products</w:t>
            </w:r>
          </w:p>
        </w:tc>
        <w:tc>
          <w:tcPr>
            <w:tcW w:w="5792" w:type="dxa"/>
          </w:tcPr>
          <w:p w:rsidR="000E6556" w:rsidRPr="00226498" w:rsidRDefault="000E6556" w:rsidP="00226498">
            <w:pPr>
              <w:pStyle w:val="ListParagraph"/>
              <w:numPr>
                <w:ilvl w:val="0"/>
                <w:numId w:val="9"/>
              </w:numPr>
              <w:jc w:val="both"/>
              <w:rPr>
                <w:rFonts w:ascii="Times New Roman" w:hAnsi="Times New Roman" w:cs="Times New Roman"/>
                <w:sz w:val="24"/>
                <w:szCs w:val="24"/>
              </w:rPr>
            </w:pPr>
            <w:proofErr w:type="spellStart"/>
            <w:r w:rsidRPr="00226498">
              <w:rPr>
                <w:rFonts w:ascii="Times New Roman" w:hAnsi="Times New Roman" w:cs="Times New Roman"/>
                <w:sz w:val="24"/>
                <w:szCs w:val="24"/>
              </w:rPr>
              <w:t>Meghna</w:t>
            </w:r>
            <w:proofErr w:type="spellEnd"/>
            <w:r w:rsidRPr="00226498">
              <w:rPr>
                <w:rFonts w:ascii="Times New Roman" w:hAnsi="Times New Roman" w:cs="Times New Roman"/>
                <w:sz w:val="24"/>
                <w:szCs w:val="24"/>
              </w:rPr>
              <w:t xml:space="preserve"> </w:t>
            </w:r>
            <w:proofErr w:type="spellStart"/>
            <w:r w:rsidRPr="00226498">
              <w:rPr>
                <w:rFonts w:ascii="Times New Roman" w:hAnsi="Times New Roman" w:cs="Times New Roman"/>
                <w:sz w:val="24"/>
                <w:szCs w:val="24"/>
              </w:rPr>
              <w:t>Khamar</w:t>
            </w:r>
            <w:proofErr w:type="spellEnd"/>
            <w:r w:rsidRPr="00226498">
              <w:rPr>
                <w:rFonts w:ascii="Times New Roman" w:hAnsi="Times New Roman" w:cs="Times New Roman"/>
                <w:sz w:val="24"/>
                <w:szCs w:val="24"/>
              </w:rPr>
              <w:t xml:space="preserve"> </w:t>
            </w:r>
            <w:proofErr w:type="spellStart"/>
            <w:r w:rsidRPr="00226498">
              <w:rPr>
                <w:rFonts w:ascii="Times New Roman" w:hAnsi="Times New Roman" w:cs="Times New Roman"/>
                <w:sz w:val="24"/>
                <w:szCs w:val="24"/>
              </w:rPr>
              <w:t>Rin</w:t>
            </w:r>
            <w:proofErr w:type="spellEnd"/>
          </w:p>
          <w:p w:rsidR="000E6556" w:rsidRPr="00226498" w:rsidRDefault="000E6556" w:rsidP="00226498">
            <w:pPr>
              <w:pStyle w:val="ListParagraph"/>
              <w:numPr>
                <w:ilvl w:val="0"/>
                <w:numId w:val="9"/>
              </w:numPr>
              <w:jc w:val="both"/>
              <w:rPr>
                <w:rFonts w:ascii="Times New Roman" w:hAnsi="Times New Roman" w:cs="Times New Roman"/>
                <w:sz w:val="24"/>
                <w:szCs w:val="24"/>
              </w:rPr>
            </w:pPr>
            <w:proofErr w:type="spellStart"/>
            <w:r w:rsidRPr="00226498">
              <w:rPr>
                <w:rFonts w:ascii="Times New Roman" w:hAnsi="Times New Roman" w:cs="Times New Roman"/>
                <w:sz w:val="24"/>
                <w:szCs w:val="24"/>
              </w:rPr>
              <w:t>Meghna</w:t>
            </w:r>
            <w:proofErr w:type="spellEnd"/>
            <w:r w:rsidRPr="00226498">
              <w:rPr>
                <w:rFonts w:ascii="Times New Roman" w:hAnsi="Times New Roman" w:cs="Times New Roman"/>
                <w:sz w:val="24"/>
                <w:szCs w:val="24"/>
              </w:rPr>
              <w:t xml:space="preserve"> </w:t>
            </w:r>
            <w:proofErr w:type="spellStart"/>
            <w:r w:rsidRPr="00226498">
              <w:rPr>
                <w:rFonts w:ascii="Times New Roman" w:hAnsi="Times New Roman" w:cs="Times New Roman"/>
                <w:sz w:val="24"/>
                <w:szCs w:val="24"/>
              </w:rPr>
              <w:t>Motsho</w:t>
            </w:r>
            <w:proofErr w:type="spellEnd"/>
            <w:r w:rsidRPr="00226498">
              <w:rPr>
                <w:rFonts w:ascii="Times New Roman" w:hAnsi="Times New Roman" w:cs="Times New Roman"/>
                <w:sz w:val="24"/>
                <w:szCs w:val="24"/>
              </w:rPr>
              <w:t xml:space="preserve"> </w:t>
            </w:r>
            <w:proofErr w:type="spellStart"/>
            <w:r w:rsidRPr="00226498">
              <w:rPr>
                <w:rFonts w:ascii="Times New Roman" w:hAnsi="Times New Roman" w:cs="Times New Roman"/>
                <w:sz w:val="24"/>
                <w:szCs w:val="24"/>
              </w:rPr>
              <w:t>Rin</w:t>
            </w:r>
            <w:proofErr w:type="spellEnd"/>
          </w:p>
          <w:p w:rsidR="000E6556" w:rsidRPr="00226498" w:rsidRDefault="000E6556" w:rsidP="00226498">
            <w:pPr>
              <w:pStyle w:val="ListParagraph"/>
              <w:numPr>
                <w:ilvl w:val="0"/>
                <w:numId w:val="9"/>
              </w:numPr>
              <w:jc w:val="both"/>
              <w:rPr>
                <w:rFonts w:ascii="Times New Roman" w:hAnsi="Times New Roman" w:cs="Times New Roman"/>
                <w:sz w:val="24"/>
                <w:szCs w:val="24"/>
              </w:rPr>
            </w:pPr>
            <w:proofErr w:type="spellStart"/>
            <w:r w:rsidRPr="00226498">
              <w:rPr>
                <w:rFonts w:ascii="Times New Roman" w:hAnsi="Times New Roman" w:cs="Times New Roman"/>
                <w:sz w:val="24"/>
                <w:szCs w:val="24"/>
              </w:rPr>
              <w:t>Meghna</w:t>
            </w:r>
            <w:proofErr w:type="spellEnd"/>
            <w:r w:rsidRPr="00226498">
              <w:rPr>
                <w:rFonts w:ascii="Times New Roman" w:hAnsi="Times New Roman" w:cs="Times New Roman"/>
                <w:sz w:val="24"/>
                <w:szCs w:val="24"/>
              </w:rPr>
              <w:t xml:space="preserve"> </w:t>
            </w:r>
            <w:proofErr w:type="spellStart"/>
            <w:r w:rsidRPr="00226498">
              <w:rPr>
                <w:rFonts w:ascii="Times New Roman" w:hAnsi="Times New Roman" w:cs="Times New Roman"/>
                <w:sz w:val="24"/>
                <w:szCs w:val="24"/>
              </w:rPr>
              <w:t>Foshol</w:t>
            </w:r>
            <w:proofErr w:type="spellEnd"/>
            <w:r w:rsidRPr="00226498">
              <w:rPr>
                <w:rFonts w:ascii="Times New Roman" w:hAnsi="Times New Roman" w:cs="Times New Roman"/>
                <w:sz w:val="24"/>
                <w:szCs w:val="24"/>
              </w:rPr>
              <w:t xml:space="preserve"> </w:t>
            </w:r>
            <w:proofErr w:type="spellStart"/>
            <w:r w:rsidRPr="00226498">
              <w:rPr>
                <w:rFonts w:ascii="Times New Roman" w:hAnsi="Times New Roman" w:cs="Times New Roman"/>
                <w:sz w:val="24"/>
                <w:szCs w:val="24"/>
              </w:rPr>
              <w:t>Rin</w:t>
            </w:r>
            <w:proofErr w:type="spellEnd"/>
          </w:p>
          <w:p w:rsidR="000E6556" w:rsidRPr="00226498" w:rsidRDefault="000E6556" w:rsidP="00226498">
            <w:pPr>
              <w:pStyle w:val="ListParagraph"/>
              <w:numPr>
                <w:ilvl w:val="0"/>
                <w:numId w:val="9"/>
              </w:numPr>
              <w:jc w:val="both"/>
              <w:rPr>
                <w:rFonts w:ascii="Times New Roman" w:hAnsi="Times New Roman" w:cs="Times New Roman"/>
                <w:sz w:val="24"/>
                <w:szCs w:val="24"/>
              </w:rPr>
            </w:pPr>
            <w:proofErr w:type="spellStart"/>
            <w:r w:rsidRPr="00226498">
              <w:rPr>
                <w:rFonts w:ascii="Times New Roman" w:hAnsi="Times New Roman" w:cs="Times New Roman"/>
                <w:sz w:val="24"/>
                <w:szCs w:val="24"/>
              </w:rPr>
              <w:t>Meghna</w:t>
            </w:r>
            <w:proofErr w:type="spellEnd"/>
            <w:r w:rsidRPr="00226498">
              <w:rPr>
                <w:rFonts w:ascii="Times New Roman" w:hAnsi="Times New Roman" w:cs="Times New Roman"/>
                <w:sz w:val="24"/>
                <w:szCs w:val="24"/>
              </w:rPr>
              <w:t xml:space="preserve"> Poultry </w:t>
            </w:r>
            <w:proofErr w:type="spellStart"/>
            <w:r w:rsidRPr="00226498">
              <w:rPr>
                <w:rFonts w:ascii="Times New Roman" w:hAnsi="Times New Roman" w:cs="Times New Roman"/>
                <w:sz w:val="24"/>
                <w:szCs w:val="24"/>
              </w:rPr>
              <w:t>Rin</w:t>
            </w:r>
            <w:proofErr w:type="spellEnd"/>
          </w:p>
        </w:tc>
      </w:tr>
      <w:tr w:rsidR="000E6556" w:rsidRPr="00226498" w:rsidTr="00E50A74">
        <w:trPr>
          <w:trHeight w:val="1567"/>
        </w:trPr>
        <w:tc>
          <w:tcPr>
            <w:tcW w:w="3766" w:type="dxa"/>
          </w:tcPr>
          <w:p w:rsidR="000E6556" w:rsidRPr="00226498" w:rsidRDefault="000E6556" w:rsidP="00226498">
            <w:pPr>
              <w:jc w:val="both"/>
              <w:rPr>
                <w:rFonts w:ascii="Times New Roman" w:hAnsi="Times New Roman" w:cs="Times New Roman"/>
                <w:sz w:val="24"/>
                <w:szCs w:val="24"/>
              </w:rPr>
            </w:pPr>
            <w:proofErr w:type="spellStart"/>
            <w:r w:rsidRPr="00226498">
              <w:rPr>
                <w:rFonts w:ascii="Times New Roman" w:hAnsi="Times New Roman" w:cs="Times New Roman"/>
                <w:sz w:val="24"/>
                <w:szCs w:val="24"/>
              </w:rPr>
              <w:t>Meghna</w:t>
            </w:r>
            <w:proofErr w:type="spellEnd"/>
            <w:r w:rsidRPr="00226498">
              <w:rPr>
                <w:rFonts w:ascii="Times New Roman" w:hAnsi="Times New Roman" w:cs="Times New Roman"/>
                <w:sz w:val="24"/>
                <w:szCs w:val="24"/>
              </w:rPr>
              <w:t xml:space="preserve"> Card</w:t>
            </w:r>
          </w:p>
        </w:tc>
        <w:tc>
          <w:tcPr>
            <w:tcW w:w="5792" w:type="dxa"/>
          </w:tcPr>
          <w:p w:rsidR="000E6556" w:rsidRPr="00226498" w:rsidRDefault="000E6556" w:rsidP="00226498">
            <w:pPr>
              <w:pStyle w:val="ListParagraph"/>
              <w:numPr>
                <w:ilvl w:val="0"/>
                <w:numId w:val="10"/>
              </w:numPr>
              <w:jc w:val="both"/>
              <w:rPr>
                <w:rFonts w:ascii="Times New Roman" w:hAnsi="Times New Roman" w:cs="Times New Roman"/>
                <w:sz w:val="24"/>
                <w:szCs w:val="24"/>
              </w:rPr>
            </w:pPr>
            <w:r w:rsidRPr="00226498">
              <w:rPr>
                <w:rFonts w:ascii="Times New Roman" w:hAnsi="Times New Roman" w:cs="Times New Roman"/>
                <w:sz w:val="24"/>
                <w:szCs w:val="24"/>
              </w:rPr>
              <w:t>Debit Card</w:t>
            </w:r>
          </w:p>
          <w:p w:rsidR="000E6556" w:rsidRPr="00226498" w:rsidRDefault="000E6556" w:rsidP="00226498">
            <w:pPr>
              <w:pStyle w:val="ListParagraph"/>
              <w:numPr>
                <w:ilvl w:val="0"/>
                <w:numId w:val="10"/>
              </w:numPr>
              <w:jc w:val="both"/>
              <w:rPr>
                <w:rFonts w:ascii="Times New Roman" w:hAnsi="Times New Roman" w:cs="Times New Roman"/>
                <w:sz w:val="24"/>
                <w:szCs w:val="24"/>
              </w:rPr>
            </w:pPr>
            <w:r w:rsidRPr="00226498">
              <w:rPr>
                <w:rFonts w:ascii="Times New Roman" w:hAnsi="Times New Roman" w:cs="Times New Roman"/>
                <w:sz w:val="24"/>
                <w:szCs w:val="24"/>
              </w:rPr>
              <w:t>First Cash Card</w:t>
            </w:r>
          </w:p>
        </w:tc>
      </w:tr>
    </w:tbl>
    <w:p w:rsidR="000E6556" w:rsidRPr="00226498" w:rsidRDefault="000E6556" w:rsidP="00226498">
      <w:pPr>
        <w:jc w:val="both"/>
        <w:rPr>
          <w:rFonts w:ascii="Times New Roman" w:hAnsi="Times New Roman" w:cs="Times New Roman"/>
          <w:b/>
          <w:sz w:val="24"/>
          <w:szCs w:val="24"/>
          <w:u w:val="single"/>
        </w:rPr>
      </w:pPr>
    </w:p>
    <w:p w:rsidR="000E6556" w:rsidRPr="00226498" w:rsidRDefault="000E6556" w:rsidP="00226498">
      <w:pPr>
        <w:jc w:val="both"/>
        <w:rPr>
          <w:rFonts w:ascii="Times New Roman" w:hAnsi="Times New Roman" w:cs="Times New Roman"/>
          <w:b/>
          <w:sz w:val="24"/>
          <w:szCs w:val="24"/>
          <w:u w:val="single"/>
        </w:rPr>
      </w:pPr>
    </w:p>
    <w:p w:rsidR="00BE5256" w:rsidRPr="00226498" w:rsidRDefault="00BE5256" w:rsidP="00226498">
      <w:pPr>
        <w:jc w:val="both"/>
        <w:rPr>
          <w:rFonts w:ascii="Times New Roman" w:hAnsi="Times New Roman" w:cs="Times New Roman"/>
          <w:b/>
          <w:sz w:val="24"/>
          <w:szCs w:val="24"/>
          <w:u w:val="single"/>
        </w:rPr>
      </w:pPr>
    </w:p>
    <w:p w:rsidR="000E6556" w:rsidRPr="00226498" w:rsidRDefault="000E6556" w:rsidP="00226498">
      <w:pPr>
        <w:pStyle w:val="Heading2"/>
        <w:jc w:val="both"/>
        <w:rPr>
          <w:sz w:val="24"/>
        </w:rPr>
      </w:pPr>
      <w:bookmarkStart w:id="22" w:name="_Toc63846225"/>
      <w:r w:rsidRPr="00226498">
        <w:rPr>
          <w:sz w:val="24"/>
        </w:rPr>
        <w:lastRenderedPageBreak/>
        <w:t>Management Hierarchy of MGBL</w:t>
      </w:r>
      <w:bookmarkEnd w:id="22"/>
    </w:p>
    <w:p w:rsidR="000E6556" w:rsidRPr="00226498" w:rsidRDefault="007511A1" w:rsidP="00226498">
      <w:pPr>
        <w:jc w:val="both"/>
        <w:rPr>
          <w:rFonts w:ascii="Times New Roman" w:hAnsi="Times New Roman" w:cs="Times New Roman"/>
          <w:sz w:val="24"/>
          <w:szCs w:val="24"/>
        </w:rPr>
      </w:pPr>
      <w:r>
        <w:rPr>
          <w:rFonts w:ascii="Times New Roman" w:hAnsi="Times New Roman" w:cs="Times New Roman"/>
          <w:noProof/>
          <w:sz w:val="24"/>
          <w:szCs w:val="24"/>
        </w:rPr>
        <w:pict>
          <v:shape id="Text Box 166" o:spid="_x0000_s1075" type="#_x0000_t202" style="position:absolute;left:0;text-align:left;margin-left:110.55pt;margin-top:9.3pt;width:225.45pt;height:28.3pt;z-index:251843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">
            <v:textbox>
              <w:txbxContent>
                <w:p w:rsidR="00985345" w:rsidRPr="00A1160A" w:rsidRDefault="00985345" w:rsidP="0061378B">
                  <w:pPr>
                    <w:ind w:left="720" w:firstLine="720"/>
                    <w:rPr>
                      <w:rFonts w:ascii="Times New Roman" w:hAnsi="Times New Roman" w:cs="Times New Roman"/>
                      <w:sz w:val="28"/>
                      <w:szCs w:val="28"/>
                    </w:rPr>
                  </w:pPr>
                  <w:r w:rsidRPr="00A1160A">
                    <w:rPr>
                      <w:rFonts w:ascii="Times New Roman" w:hAnsi="Times New Roman" w:cs="Times New Roman"/>
                      <w:sz w:val="28"/>
                      <w:szCs w:val="28"/>
                    </w:rPr>
                    <w:t>Chairman</w:t>
                  </w:r>
                </w:p>
              </w:txbxContent>
            </v:textbox>
          </v:shape>
        </w:pict>
      </w:r>
      <w:r w:rsidR="000E6556" w:rsidRPr="00226498">
        <w:rPr>
          <w:rFonts w:ascii="Times New Roman" w:hAnsi="Times New Roman" w:cs="Times New Roman"/>
          <w:sz w:val="24"/>
          <w:szCs w:val="24"/>
        </w:rPr>
        <w:tab/>
      </w:r>
      <w:r w:rsidR="000E6556" w:rsidRPr="00226498">
        <w:rPr>
          <w:rFonts w:ascii="Times New Roman" w:hAnsi="Times New Roman" w:cs="Times New Roman"/>
          <w:sz w:val="24"/>
          <w:szCs w:val="24"/>
        </w:rPr>
        <w:tab/>
      </w:r>
      <w:r w:rsidR="000E6556" w:rsidRPr="00226498">
        <w:rPr>
          <w:rFonts w:ascii="Times New Roman" w:hAnsi="Times New Roman" w:cs="Times New Roman"/>
          <w:sz w:val="24"/>
          <w:szCs w:val="24"/>
        </w:rPr>
        <w:tab/>
      </w:r>
    </w:p>
    <w:p w:rsidR="000E6556" w:rsidRPr="00226498" w:rsidRDefault="007511A1" w:rsidP="00226498">
      <w:pPr>
        <w:jc w:val="both"/>
        <w:rPr>
          <w:rFonts w:ascii="Times New Roman" w:hAnsi="Times New Roman" w:cs="Times New Roman"/>
          <w:b/>
          <w:sz w:val="24"/>
          <w:szCs w:val="24"/>
          <w:u w:val="single"/>
        </w:rPr>
      </w:pPr>
      <w:r>
        <w:rPr>
          <w:rFonts w:ascii="Times New Roman" w:hAnsi="Times New Roman" w:cs="Times New Roman"/>
          <w:b/>
          <w:noProof/>
          <w:sz w:val="24"/>
          <w:szCs w:val="24"/>
          <w:u w:val="single"/>
        </w:rPr>
        <w:pict>
          <v:shapetype id="_x0000_t32" coordsize="21600,21600" o:spt="32" o:oned="t" path="m,l21600,21600e" filled="f">
            <v:path arrowok="t" fillok="f" o:connecttype="none"/>
            <o:lock v:ext="edit" shapetype="t"/>
          </v:shapetype>
          <v:shape id="Straight Arrow Connector 165" o:spid="_x0000_s1074" type="#_x0000_t32" style="position:absolute;left:0;text-align:left;margin-left:218.55pt;margin-top:11.7pt;width:.9pt;height:21.4pt;z-index:251844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">
            <v:stroke endarrow="block"/>
          </v:shape>
        </w:pict>
      </w:r>
    </w:p>
    <w:p w:rsidR="000E6556" w:rsidRPr="00226498" w:rsidRDefault="007511A1" w:rsidP="00226498">
      <w:pPr>
        <w:jc w:val="both"/>
        <w:rPr>
          <w:rFonts w:ascii="Times New Roman" w:hAnsi="Times New Roman" w:cs="Times New Roman"/>
          <w:b/>
          <w:sz w:val="24"/>
          <w:szCs w:val="24"/>
          <w:u w:val="single"/>
        </w:rPr>
      </w:pPr>
      <w:r>
        <w:rPr>
          <w:rFonts w:ascii="Times New Roman" w:hAnsi="Times New Roman" w:cs="Times New Roman"/>
          <w:b/>
          <w:noProof/>
          <w:sz w:val="24"/>
          <w:szCs w:val="24"/>
          <w:u w:val="single"/>
        </w:rPr>
        <w:pict>
          <v:shape id="Text Box 164" o:spid="_x0000_s1073" type="#_x0000_t202" style="position:absolute;left:0;text-align:left;margin-left:110.55pt;margin-top:7.25pt;width:225.45pt;height:27.45pt;z-index:251845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">
            <v:textbox>
              <w:txbxContent>
                <w:p w:rsidR="00985345" w:rsidRPr="00A1160A" w:rsidRDefault="00985345" w:rsidP="000E6556">
                  <w:pPr>
                    <w:ind w:firstLine="720"/>
                    <w:rPr>
                      <w:rFonts w:ascii="Times New Roman" w:hAnsi="Times New Roman" w:cs="Times New Roman"/>
                      <w:sz w:val="28"/>
                      <w:szCs w:val="28"/>
                    </w:rPr>
                  </w:pPr>
                  <w:r>
                    <w:rPr>
                      <w:rFonts w:ascii="Times New Roman" w:hAnsi="Times New Roman" w:cs="Times New Roman"/>
                      <w:sz w:val="28"/>
                      <w:szCs w:val="28"/>
                    </w:rPr>
                    <w:t>Board of directors</w:t>
                  </w:r>
                </w:p>
              </w:txbxContent>
            </v:textbox>
          </v:shape>
        </w:pict>
      </w:r>
    </w:p>
    <w:p w:rsidR="000E6556" w:rsidRPr="00226498" w:rsidRDefault="007511A1" w:rsidP="00226498">
      <w:pPr>
        <w:jc w:val="both"/>
        <w:rPr>
          <w:rFonts w:ascii="Times New Roman" w:hAnsi="Times New Roman" w:cs="Times New Roman"/>
          <w:b/>
          <w:sz w:val="24"/>
          <w:szCs w:val="24"/>
          <w:u w:val="single"/>
        </w:rPr>
      </w:pPr>
      <w:r>
        <w:rPr>
          <w:rFonts w:ascii="Times New Roman" w:hAnsi="Times New Roman" w:cs="Times New Roman"/>
          <w:b/>
          <w:noProof/>
          <w:sz w:val="24"/>
          <w:szCs w:val="24"/>
          <w:u w:val="single"/>
        </w:rPr>
        <w:pict>
          <v:shape id="Straight Arrow Connector 163" o:spid="_x0000_s1072" type="#_x0000_t32" style="position:absolute;left:0;text-align:left;margin-left:219.45pt;margin-top:8.85pt;width:0;height:18pt;z-index:25184665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">
            <v:stroke endarrow="block"/>
          </v:shape>
        </w:pict>
      </w:r>
    </w:p>
    <w:p w:rsidR="000E6556" w:rsidRPr="00226498" w:rsidRDefault="007511A1" w:rsidP="00226498">
      <w:pPr>
        <w:jc w:val="both"/>
        <w:rPr>
          <w:rFonts w:ascii="Times New Roman" w:hAnsi="Times New Roman" w:cs="Times New Roman"/>
          <w:b/>
          <w:sz w:val="24"/>
          <w:szCs w:val="24"/>
          <w:u w:val="single"/>
        </w:rPr>
      </w:pPr>
      <w:r>
        <w:rPr>
          <w:rFonts w:ascii="Times New Roman" w:hAnsi="Times New Roman" w:cs="Times New Roman"/>
          <w:b/>
          <w:noProof/>
          <w:sz w:val="24"/>
          <w:szCs w:val="24"/>
          <w:u w:val="single"/>
        </w:rPr>
        <w:pict>
          <v:shape id="Text Box 162" o:spid="_x0000_s1030" type="#_x0000_t202" style="position:absolute;left:0;text-align:left;margin-left:110.55pt;margin-top:.95pt;width:229.75pt;height:28.25pt;z-index:251847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">
            <v:textbox>
              <w:txbxContent>
                <w:p w:rsidR="00985345" w:rsidRPr="00A1160A" w:rsidRDefault="00985345" w:rsidP="000E6556">
                  <w:pPr>
                    <w:ind w:firstLine="720"/>
                    <w:rPr>
                      <w:rFonts w:ascii="Times New Roman" w:hAnsi="Times New Roman" w:cs="Times New Roman"/>
                      <w:sz w:val="28"/>
                      <w:szCs w:val="28"/>
                    </w:rPr>
                  </w:pPr>
                  <w:r>
                    <w:rPr>
                      <w:rFonts w:ascii="Times New Roman" w:hAnsi="Times New Roman" w:cs="Times New Roman"/>
                      <w:sz w:val="28"/>
                      <w:szCs w:val="28"/>
                    </w:rPr>
                    <w:t xml:space="preserve">Managing </w:t>
                  </w:r>
                  <w:proofErr w:type="gramStart"/>
                  <w:r>
                    <w:rPr>
                      <w:rFonts w:ascii="Times New Roman" w:hAnsi="Times New Roman" w:cs="Times New Roman"/>
                      <w:sz w:val="28"/>
                      <w:szCs w:val="28"/>
                    </w:rPr>
                    <w:t>Director &amp;</w:t>
                  </w:r>
                  <w:proofErr w:type="gramEnd"/>
                  <w:r>
                    <w:rPr>
                      <w:rFonts w:ascii="Times New Roman" w:hAnsi="Times New Roman" w:cs="Times New Roman"/>
                      <w:sz w:val="28"/>
                      <w:szCs w:val="28"/>
                    </w:rPr>
                    <w:t xml:space="preserve"> CEO</w:t>
                  </w:r>
                </w:p>
              </w:txbxContent>
            </v:textbox>
          </v:shape>
        </w:pict>
      </w:r>
    </w:p>
    <w:p w:rsidR="000E6556" w:rsidRPr="00226498" w:rsidRDefault="007511A1" w:rsidP="00226498">
      <w:pPr>
        <w:jc w:val="both"/>
        <w:rPr>
          <w:rFonts w:ascii="Times New Roman" w:hAnsi="Times New Roman" w:cs="Times New Roman"/>
          <w:b/>
          <w:sz w:val="24"/>
          <w:szCs w:val="24"/>
          <w:u w:val="single"/>
        </w:rPr>
      </w:pPr>
      <w:r>
        <w:rPr>
          <w:rFonts w:ascii="Times New Roman" w:hAnsi="Times New Roman" w:cs="Times New Roman"/>
          <w:b/>
          <w:noProof/>
          <w:sz w:val="24"/>
          <w:szCs w:val="24"/>
          <w:u w:val="single"/>
        </w:rPr>
        <w:pict>
          <v:shape id="_x0000_s1071" type="#_x0000_t32" style="position:absolute;left:0;text-align:left;margin-left:219.45pt;margin-top:1pt;width:0;height:16.3pt;z-index:25190297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">
            <v:stroke endarrow="block"/>
          </v:shape>
        </w:pict>
      </w:r>
      <w:r>
        <w:rPr>
          <w:rFonts w:ascii="Times New Roman" w:hAnsi="Times New Roman" w:cs="Times New Roman"/>
          <w:noProof/>
          <w:sz w:val="24"/>
          <w:szCs w:val="24"/>
        </w:rPr>
        <w:pict>
          <v:shape id="Text Box 161" o:spid="_x0000_s1031" type="#_x0000_t202" style="position:absolute;left:0;text-align:left;margin-left:110.55pt;margin-top:17.3pt;width:229.75pt;height:32.55pt;z-index:251849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">
            <v:textbox>
              <w:txbxContent>
                <w:p w:rsidR="00985345" w:rsidRPr="002B1599" w:rsidRDefault="00985345" w:rsidP="000E6556">
                  <w:pPr>
                    <w:ind w:firstLine="720"/>
                    <w:rPr>
                      <w:rFonts w:ascii="Times New Roman" w:hAnsi="Times New Roman" w:cs="Times New Roman"/>
                      <w:sz w:val="28"/>
                      <w:szCs w:val="28"/>
                    </w:rPr>
                  </w:pPr>
                  <w:r>
                    <w:rPr>
                      <w:rFonts w:ascii="Times New Roman" w:hAnsi="Times New Roman" w:cs="Times New Roman"/>
                      <w:sz w:val="28"/>
                      <w:szCs w:val="28"/>
                    </w:rPr>
                    <w:t xml:space="preserve">Deputy </w:t>
                  </w:r>
                  <w:r w:rsidRPr="002B1599">
                    <w:rPr>
                      <w:rFonts w:ascii="Times New Roman" w:hAnsi="Times New Roman" w:cs="Times New Roman"/>
                      <w:sz w:val="28"/>
                      <w:szCs w:val="28"/>
                    </w:rPr>
                    <w:t>Managing Director</w:t>
                  </w:r>
                </w:p>
              </w:txbxContent>
            </v:textbox>
          </v:shape>
        </w:pict>
      </w:r>
    </w:p>
    <w:p w:rsidR="000E6556" w:rsidRPr="00226498" w:rsidRDefault="007511A1" w:rsidP="00226498">
      <w:pPr>
        <w:jc w:val="both"/>
        <w:rPr>
          <w:rFonts w:ascii="Times New Roman" w:hAnsi="Times New Roman" w:cs="Times New Roman"/>
          <w:sz w:val="24"/>
          <w:szCs w:val="24"/>
        </w:rPr>
      </w:pPr>
      <w:r>
        <w:rPr>
          <w:rFonts w:ascii="Times New Roman" w:hAnsi="Times New Roman" w:cs="Times New Roman"/>
          <w:noProof/>
          <w:sz w:val="24"/>
          <w:szCs w:val="24"/>
        </w:rPr>
        <w:pict>
          <v:shape id="Straight Arrow Connector 159" o:spid="_x0000_s1070" type="#_x0000_t32" style="position:absolute;left:0;text-align:left;margin-left:219.45pt;margin-top:24pt;width:0;height:21.45pt;z-index:25185075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">
            <v:stroke endarrow="block"/>
          </v:shape>
        </w:pict>
      </w:r>
      <w:r w:rsidR="000E6556" w:rsidRPr="00226498">
        <w:rPr>
          <w:rFonts w:ascii="Times New Roman" w:hAnsi="Times New Roman" w:cs="Times New Roman"/>
          <w:sz w:val="24"/>
          <w:szCs w:val="24"/>
        </w:rPr>
        <w:tab/>
      </w:r>
      <w:r w:rsidR="000E6556" w:rsidRPr="00226498">
        <w:rPr>
          <w:rFonts w:ascii="Times New Roman" w:hAnsi="Times New Roman" w:cs="Times New Roman"/>
          <w:sz w:val="24"/>
          <w:szCs w:val="24"/>
        </w:rPr>
        <w:tab/>
      </w:r>
      <w:r w:rsidR="000E6556" w:rsidRPr="00226498">
        <w:rPr>
          <w:rFonts w:ascii="Times New Roman" w:hAnsi="Times New Roman" w:cs="Times New Roman"/>
          <w:sz w:val="24"/>
          <w:szCs w:val="24"/>
        </w:rPr>
        <w:tab/>
      </w:r>
    </w:p>
    <w:p w:rsidR="000E6556" w:rsidRPr="00226498" w:rsidRDefault="007511A1" w:rsidP="00226498">
      <w:pPr>
        <w:jc w:val="both"/>
        <w:rPr>
          <w:rFonts w:ascii="Times New Roman" w:hAnsi="Times New Roman" w:cs="Times New Roman"/>
          <w:sz w:val="24"/>
          <w:szCs w:val="24"/>
        </w:rPr>
      </w:pPr>
      <w:r>
        <w:rPr>
          <w:rFonts w:ascii="Times New Roman" w:hAnsi="Times New Roman" w:cs="Times New Roman"/>
          <w:b/>
          <w:noProof/>
          <w:sz w:val="24"/>
          <w:szCs w:val="24"/>
          <w:u w:val="single"/>
        </w:rPr>
        <w:pict>
          <v:shape id="Text Box 158" o:spid="_x0000_s1032" type="#_x0000_t202" style="position:absolute;left:0;text-align:left;margin-left:110.55pt;margin-top:18.95pt;width:229.75pt;height:49.65pt;z-index:251851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">
            <v:textbox>
              <w:txbxContent>
                <w:p w:rsidR="00985345" w:rsidRPr="00DA76C8" w:rsidRDefault="00985345" w:rsidP="0061378B">
                  <w:pPr>
                    <w:ind w:firstLine="720"/>
                    <w:jc w:val="center"/>
                    <w:rPr>
                      <w:rFonts w:ascii="Times New Roman" w:hAnsi="Times New Roman" w:cs="Times New Roman"/>
                      <w:sz w:val="28"/>
                      <w:szCs w:val="24"/>
                    </w:rPr>
                  </w:pPr>
                  <w:r w:rsidRPr="00DA76C8">
                    <w:rPr>
                      <w:rFonts w:ascii="Times New Roman" w:hAnsi="Times New Roman" w:cs="Times New Roman"/>
                      <w:sz w:val="28"/>
                      <w:szCs w:val="24"/>
                    </w:rPr>
                    <w:t>Senior executive Vice President</w:t>
                  </w:r>
                </w:p>
              </w:txbxContent>
            </v:textbox>
          </v:shape>
        </w:pict>
      </w:r>
    </w:p>
    <w:p w:rsidR="000E6556" w:rsidRPr="00226498" w:rsidRDefault="000E6556" w:rsidP="00226498">
      <w:pPr>
        <w:jc w:val="both"/>
        <w:rPr>
          <w:rFonts w:ascii="Times New Roman" w:hAnsi="Times New Roman" w:cs="Times New Roman"/>
          <w:b/>
          <w:sz w:val="24"/>
          <w:szCs w:val="24"/>
          <w:u w:val="single"/>
        </w:rPr>
      </w:pPr>
    </w:p>
    <w:p w:rsidR="000E6556" w:rsidRPr="00226498" w:rsidRDefault="007511A1" w:rsidP="00226498">
      <w:pPr>
        <w:jc w:val="both"/>
        <w:rPr>
          <w:rFonts w:ascii="Times New Roman" w:hAnsi="Times New Roman" w:cs="Times New Roman"/>
          <w:b/>
          <w:sz w:val="24"/>
          <w:szCs w:val="24"/>
          <w:u w:val="single"/>
        </w:rPr>
      </w:pPr>
      <w:r>
        <w:rPr>
          <w:rFonts w:ascii="Times New Roman" w:hAnsi="Times New Roman" w:cs="Times New Roman"/>
          <w:b/>
          <w:noProof/>
          <w:sz w:val="24"/>
          <w:szCs w:val="24"/>
          <w:u w:val="single"/>
        </w:rPr>
        <w:pict>
          <v:shape id="Straight Arrow Connector 156" o:spid="_x0000_s1069" type="#_x0000_t32" style="position:absolute;left:0;text-align:left;margin-left:226.95pt;margin-top:17.3pt;width:.9pt;height:16.25pt;z-index:251852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">
            <v:stroke endarrow="block"/>
          </v:shape>
        </w:pict>
      </w:r>
    </w:p>
    <w:p w:rsidR="000E6556" w:rsidRPr="00226498" w:rsidRDefault="007511A1" w:rsidP="00226498">
      <w:pPr>
        <w:jc w:val="both"/>
        <w:rPr>
          <w:rFonts w:ascii="Times New Roman" w:hAnsi="Times New Roman" w:cs="Times New Roman"/>
          <w:b/>
          <w:sz w:val="24"/>
          <w:szCs w:val="24"/>
          <w:u w:val="single"/>
        </w:rPr>
      </w:pPr>
      <w:r>
        <w:rPr>
          <w:rFonts w:ascii="Times New Roman" w:hAnsi="Times New Roman" w:cs="Times New Roman"/>
          <w:b/>
          <w:noProof/>
          <w:sz w:val="24"/>
          <w:szCs w:val="24"/>
          <w:u w:val="single"/>
        </w:rPr>
        <w:pict>
          <v:shape id="Text Box 157" o:spid="_x0000_s1033" type="#_x0000_t202" style="position:absolute;left:0;text-align:left;margin-left:110.55pt;margin-top:7.65pt;width:229.75pt;height:35.15pt;z-index:251853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">
            <v:textbox>
              <w:txbxContent>
                <w:p w:rsidR="00985345" w:rsidRPr="002B1599" w:rsidRDefault="00985345" w:rsidP="000E6556">
                  <w:pPr>
                    <w:rPr>
                      <w:rFonts w:ascii="Times New Roman" w:hAnsi="Times New Roman" w:cs="Times New Roman"/>
                      <w:sz w:val="28"/>
                      <w:szCs w:val="28"/>
                    </w:rPr>
                  </w:pPr>
                  <w:r>
                    <w:tab/>
                  </w:r>
                  <w:r w:rsidRPr="002B1599">
                    <w:rPr>
                      <w:rFonts w:ascii="Times New Roman" w:hAnsi="Times New Roman" w:cs="Times New Roman"/>
                      <w:sz w:val="28"/>
                      <w:szCs w:val="28"/>
                    </w:rPr>
                    <w:t>Executive Vice President</w:t>
                  </w:r>
                </w:p>
                <w:p w:rsidR="00985345" w:rsidRDefault="00985345" w:rsidP="000E6556"/>
              </w:txbxContent>
            </v:textbox>
          </v:shape>
        </w:pict>
      </w:r>
    </w:p>
    <w:p w:rsidR="000E6556" w:rsidRPr="00226498" w:rsidRDefault="007511A1" w:rsidP="00226498">
      <w:pPr>
        <w:jc w:val="both"/>
        <w:rPr>
          <w:rFonts w:ascii="Times New Roman" w:hAnsi="Times New Roman" w:cs="Times New Roman"/>
          <w:b/>
          <w:sz w:val="24"/>
          <w:szCs w:val="24"/>
          <w:u w:val="single"/>
        </w:rPr>
      </w:pPr>
      <w:r>
        <w:rPr>
          <w:rFonts w:ascii="Times New Roman" w:hAnsi="Times New Roman" w:cs="Times New Roman"/>
          <w:b/>
          <w:noProof/>
          <w:sz w:val="24"/>
          <w:szCs w:val="24"/>
          <w:u w:val="single"/>
        </w:rPr>
        <w:pict>
          <v:shape id="Straight Arrow Connector 154" o:spid="_x0000_s1068" type="#_x0000_t32" style="position:absolute;left:0;text-align:left;margin-left:227.9pt;margin-top:16.95pt;width:0;height:16.3pt;z-index:251854848;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">
            <v:stroke endarrow="block"/>
          </v:shape>
        </w:pict>
      </w:r>
    </w:p>
    <w:p w:rsidR="000E6556" w:rsidRPr="00226498" w:rsidRDefault="007511A1" w:rsidP="00226498">
      <w:pPr>
        <w:jc w:val="both"/>
        <w:rPr>
          <w:rFonts w:ascii="Times New Roman" w:hAnsi="Times New Roman" w:cs="Times New Roman"/>
          <w:b/>
          <w:sz w:val="24"/>
          <w:szCs w:val="24"/>
          <w:u w:val="single"/>
        </w:rPr>
      </w:pPr>
      <w:r>
        <w:rPr>
          <w:rFonts w:ascii="Times New Roman" w:hAnsi="Times New Roman" w:cs="Times New Roman"/>
          <w:b/>
          <w:noProof/>
          <w:sz w:val="24"/>
          <w:szCs w:val="24"/>
          <w:u w:val="single"/>
        </w:rPr>
        <w:pict>
          <v:shape id="Text Box 155" o:spid="_x0000_s1034" type="#_x0000_t202" style="position:absolute;left:0;text-align:left;margin-left:110.55pt;margin-top:7.65pt;width:229.75pt;height:35.15pt;z-index:251855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">
            <v:textbox>
              <w:txbxContent>
                <w:p w:rsidR="00985345" w:rsidRPr="002B1599" w:rsidRDefault="00985345" w:rsidP="000E6556">
                  <w:pPr>
                    <w:rPr>
                      <w:rFonts w:ascii="Times New Roman" w:hAnsi="Times New Roman" w:cs="Times New Roman"/>
                      <w:sz w:val="28"/>
                      <w:szCs w:val="28"/>
                    </w:rPr>
                  </w:pPr>
                  <w:r>
                    <w:tab/>
                  </w:r>
                  <w:r w:rsidRPr="002B1599">
                    <w:rPr>
                      <w:rFonts w:ascii="Times New Roman" w:hAnsi="Times New Roman" w:cs="Times New Roman"/>
                      <w:sz w:val="28"/>
                      <w:szCs w:val="28"/>
                    </w:rPr>
                    <w:t>Senior vice president</w:t>
                  </w:r>
                </w:p>
              </w:txbxContent>
            </v:textbox>
          </v:shape>
        </w:pict>
      </w:r>
    </w:p>
    <w:p w:rsidR="000E6556" w:rsidRPr="00226498" w:rsidRDefault="007511A1" w:rsidP="00226498">
      <w:pPr>
        <w:jc w:val="both"/>
        <w:rPr>
          <w:rFonts w:ascii="Times New Roman" w:hAnsi="Times New Roman" w:cs="Times New Roman"/>
          <w:b/>
          <w:sz w:val="24"/>
          <w:szCs w:val="24"/>
          <w:u w:val="single"/>
        </w:rPr>
      </w:pPr>
      <w:r>
        <w:rPr>
          <w:rFonts w:ascii="Times New Roman" w:hAnsi="Times New Roman" w:cs="Times New Roman"/>
          <w:b/>
          <w:noProof/>
          <w:sz w:val="24"/>
          <w:szCs w:val="24"/>
          <w:u w:val="single"/>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152" o:spid="_x0000_s1067" type="#_x0000_t34" style="position:absolute;left:0;text-align:left;margin-left:216.95pt;margin-top:27.85pt;width:22pt;height:.05pt;rotation:90;z-index:251856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">
            <v:stroke endarrow="block"/>
          </v:shape>
        </w:pict>
      </w:r>
    </w:p>
    <w:p w:rsidR="000E6556" w:rsidRPr="00226498" w:rsidRDefault="007511A1" w:rsidP="00226498">
      <w:pPr>
        <w:jc w:val="both"/>
        <w:rPr>
          <w:rFonts w:ascii="Times New Roman" w:hAnsi="Times New Roman" w:cs="Times New Roman"/>
          <w:b/>
          <w:sz w:val="24"/>
          <w:szCs w:val="24"/>
          <w:u w:val="single"/>
        </w:rPr>
      </w:pPr>
      <w:r>
        <w:rPr>
          <w:rFonts w:ascii="Times New Roman" w:hAnsi="Times New Roman" w:cs="Times New Roman"/>
          <w:b/>
          <w:noProof/>
          <w:sz w:val="24"/>
          <w:szCs w:val="24"/>
          <w:u w:val="single"/>
        </w:rPr>
        <w:pict>
          <v:shape id="Text Box 153" o:spid="_x0000_s1035" type="#_x0000_t202" style="position:absolute;left:0;text-align:left;margin-left:114.85pt;margin-top:13.05pt;width:225.45pt;height:32.55pt;z-index:251857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">
            <v:textbox>
              <w:txbxContent>
                <w:p w:rsidR="00985345" w:rsidRPr="002B1599" w:rsidRDefault="00985345" w:rsidP="000E6556">
                  <w:pPr>
                    <w:ind w:firstLine="720"/>
                    <w:rPr>
                      <w:rFonts w:ascii="Times New Roman" w:hAnsi="Times New Roman" w:cs="Times New Roman"/>
                      <w:sz w:val="28"/>
                      <w:szCs w:val="28"/>
                    </w:rPr>
                  </w:pPr>
                  <w:r w:rsidRPr="002B1599">
                    <w:rPr>
                      <w:rFonts w:ascii="Times New Roman" w:hAnsi="Times New Roman" w:cs="Times New Roman"/>
                      <w:sz w:val="28"/>
                      <w:szCs w:val="28"/>
                    </w:rPr>
                    <w:t>Vice President</w:t>
                  </w:r>
                </w:p>
              </w:txbxContent>
            </v:textbox>
          </v:shape>
        </w:pict>
      </w:r>
    </w:p>
    <w:p w:rsidR="000E6556" w:rsidRPr="00226498" w:rsidRDefault="007511A1" w:rsidP="00226498">
      <w:pPr>
        <w:jc w:val="both"/>
        <w:rPr>
          <w:rFonts w:ascii="Times New Roman" w:hAnsi="Times New Roman" w:cs="Times New Roman"/>
          <w:b/>
          <w:sz w:val="24"/>
          <w:szCs w:val="24"/>
          <w:u w:val="single"/>
        </w:rPr>
      </w:pPr>
      <w:r>
        <w:rPr>
          <w:rFonts w:ascii="Times New Roman" w:hAnsi="Times New Roman" w:cs="Times New Roman"/>
          <w:b/>
          <w:noProof/>
          <w:sz w:val="24"/>
          <w:szCs w:val="24"/>
          <w:u w:val="single"/>
        </w:rPr>
        <w:pict>
          <v:shape id="Straight Arrow Connector 151" o:spid="_x0000_s1066" type="#_x0000_t32" style="position:absolute;left:0;text-align:left;margin-left:227.85pt;margin-top:19.7pt;width:0;height:19.75pt;z-index:25185894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">
            <v:stroke endarrow="block"/>
          </v:shape>
        </w:pict>
      </w:r>
    </w:p>
    <w:p w:rsidR="000E6556" w:rsidRPr="00226498" w:rsidRDefault="007511A1" w:rsidP="00226498">
      <w:pPr>
        <w:jc w:val="both"/>
        <w:rPr>
          <w:rFonts w:ascii="Times New Roman" w:hAnsi="Times New Roman" w:cs="Times New Roman"/>
          <w:b/>
          <w:sz w:val="24"/>
          <w:szCs w:val="24"/>
          <w:u w:val="single"/>
        </w:rPr>
      </w:pPr>
      <w:r>
        <w:rPr>
          <w:rFonts w:ascii="Times New Roman" w:hAnsi="Times New Roman" w:cs="Times New Roman"/>
          <w:b/>
          <w:noProof/>
          <w:sz w:val="24"/>
          <w:szCs w:val="24"/>
          <w:u w:val="single"/>
        </w:rPr>
        <w:pict>
          <v:shape id="Text Box 150" o:spid="_x0000_s1036" type="#_x0000_t202" style="position:absolute;left:0;text-align:left;margin-left:115.7pt;margin-top:13.6pt;width:220.3pt;height:46.25pt;z-index:251859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">
            <v:textbox>
              <w:txbxContent>
                <w:p w:rsidR="00985345" w:rsidRPr="002B1599" w:rsidRDefault="00985345" w:rsidP="0061378B">
                  <w:pPr>
                    <w:jc w:val="center"/>
                    <w:rPr>
                      <w:rFonts w:ascii="Times New Roman" w:hAnsi="Times New Roman" w:cs="Times New Roman"/>
                      <w:sz w:val="24"/>
                      <w:szCs w:val="24"/>
                    </w:rPr>
                  </w:pPr>
                  <w:r w:rsidRPr="00DA76C8">
                    <w:rPr>
                      <w:rFonts w:ascii="Times New Roman" w:hAnsi="Times New Roman" w:cs="Times New Roman"/>
                      <w:sz w:val="28"/>
                      <w:szCs w:val="24"/>
                    </w:rPr>
                    <w:t>Senior Assistant Vice President</w:t>
                  </w:r>
                </w:p>
              </w:txbxContent>
            </v:textbox>
          </v:shape>
        </w:pict>
      </w:r>
    </w:p>
    <w:p w:rsidR="000E6556" w:rsidRPr="00226498" w:rsidRDefault="000E6556" w:rsidP="00226498">
      <w:pPr>
        <w:jc w:val="both"/>
        <w:rPr>
          <w:rFonts w:ascii="Times New Roman" w:hAnsi="Times New Roman" w:cs="Times New Roman"/>
          <w:b/>
          <w:sz w:val="24"/>
          <w:szCs w:val="24"/>
          <w:u w:val="single"/>
        </w:rPr>
      </w:pPr>
    </w:p>
    <w:p w:rsidR="000E6556" w:rsidRPr="00226498" w:rsidRDefault="007511A1" w:rsidP="00226498">
      <w:pPr>
        <w:jc w:val="both"/>
        <w:rPr>
          <w:rFonts w:ascii="Times New Roman" w:hAnsi="Times New Roman" w:cs="Times New Roman"/>
          <w:b/>
          <w:sz w:val="24"/>
          <w:szCs w:val="24"/>
          <w:u w:val="single"/>
        </w:rPr>
      </w:pPr>
      <w:r>
        <w:rPr>
          <w:rFonts w:ascii="Times New Roman" w:hAnsi="Times New Roman" w:cs="Times New Roman"/>
          <w:b/>
          <w:noProof/>
          <w:sz w:val="24"/>
          <w:szCs w:val="24"/>
          <w:u w:val="single"/>
        </w:rPr>
        <w:pict>
          <v:shape id="Straight Arrow Connector 149" o:spid="_x0000_s1065" type="#_x0000_t32" style="position:absolute;left:0;text-align:left;margin-left:227.85pt;margin-top:8.1pt;width:0;height:14.6pt;z-index:25186099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">
            <v:stroke endarrow="block"/>
          </v:shape>
        </w:pict>
      </w:r>
      <w:r>
        <w:rPr>
          <w:rFonts w:ascii="Times New Roman" w:hAnsi="Times New Roman" w:cs="Times New Roman"/>
          <w:b/>
          <w:noProof/>
          <w:sz w:val="24"/>
          <w:szCs w:val="24"/>
          <w:u w:val="single"/>
        </w:rPr>
        <w:pict>
          <v:shape id="Text Box 148" o:spid="_x0000_s1037" type="#_x0000_t202" style="position:absolute;left:0;text-align:left;margin-left:115.7pt;margin-top:22.7pt;width:224.6pt;height:31.05pt;z-index:251862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">
            <v:textbox>
              <w:txbxContent>
                <w:p w:rsidR="00985345" w:rsidRPr="002B1599" w:rsidRDefault="00985345" w:rsidP="000E6556">
                  <w:pPr>
                    <w:rPr>
                      <w:rFonts w:ascii="Times New Roman" w:hAnsi="Times New Roman" w:cs="Times New Roman"/>
                      <w:sz w:val="28"/>
                      <w:szCs w:val="28"/>
                    </w:rPr>
                  </w:pPr>
                  <w:r>
                    <w:tab/>
                  </w:r>
                  <w:r w:rsidRPr="002B1599">
                    <w:rPr>
                      <w:rFonts w:ascii="Times New Roman" w:hAnsi="Times New Roman" w:cs="Times New Roman"/>
                      <w:sz w:val="28"/>
                      <w:szCs w:val="28"/>
                    </w:rPr>
                    <w:t>Assistant Vice President</w:t>
                  </w:r>
                </w:p>
              </w:txbxContent>
            </v:textbox>
          </v:shape>
        </w:pict>
      </w:r>
    </w:p>
    <w:p w:rsidR="000E6556" w:rsidRPr="00226498" w:rsidRDefault="000E6556" w:rsidP="00226498">
      <w:pPr>
        <w:jc w:val="both"/>
        <w:rPr>
          <w:rFonts w:ascii="Times New Roman" w:hAnsi="Times New Roman" w:cs="Times New Roman"/>
          <w:b/>
          <w:sz w:val="24"/>
          <w:szCs w:val="24"/>
          <w:u w:val="single"/>
        </w:rPr>
      </w:pPr>
    </w:p>
    <w:p w:rsidR="000E6556" w:rsidRPr="00226498" w:rsidRDefault="007511A1" w:rsidP="00226498">
      <w:pPr>
        <w:jc w:val="both"/>
        <w:rPr>
          <w:rFonts w:ascii="Times New Roman" w:hAnsi="Times New Roman" w:cs="Times New Roman"/>
          <w:b/>
          <w:sz w:val="24"/>
          <w:szCs w:val="24"/>
          <w:u w:val="single"/>
        </w:rPr>
      </w:pPr>
      <w:r>
        <w:rPr>
          <w:rFonts w:ascii="Times New Roman" w:hAnsi="Times New Roman" w:cs="Times New Roman"/>
          <w:b/>
          <w:noProof/>
          <w:sz w:val="24"/>
          <w:szCs w:val="24"/>
          <w:u w:val="single"/>
        </w:rPr>
        <w:pict>
          <v:shape id="Text Box 146" o:spid="_x0000_s1038" type="#_x0000_t202" style="position:absolute;left:0;text-align:left;margin-left:115.7pt;margin-top:19.25pt;width:224.6pt;height:26.3pt;z-index:251864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">
            <v:textbox>
              <w:txbxContent>
                <w:p w:rsidR="00985345" w:rsidRPr="002B1599" w:rsidRDefault="00985345" w:rsidP="000E6556">
                  <w:pPr>
                    <w:ind w:firstLine="720"/>
                    <w:rPr>
                      <w:rFonts w:ascii="Times New Roman" w:hAnsi="Times New Roman" w:cs="Times New Roman"/>
                      <w:sz w:val="28"/>
                      <w:szCs w:val="28"/>
                    </w:rPr>
                  </w:pPr>
                  <w:r w:rsidRPr="002B1599">
                    <w:rPr>
                      <w:rFonts w:ascii="Times New Roman" w:hAnsi="Times New Roman" w:cs="Times New Roman"/>
                      <w:sz w:val="28"/>
                      <w:szCs w:val="28"/>
                    </w:rPr>
                    <w:t>First Assistant Vice President</w:t>
                  </w:r>
                </w:p>
              </w:txbxContent>
            </v:textbox>
          </v:shape>
        </w:pict>
      </w:r>
      <w:r>
        <w:rPr>
          <w:rFonts w:ascii="Times New Roman" w:hAnsi="Times New Roman" w:cs="Times New Roman"/>
          <w:b/>
          <w:noProof/>
          <w:sz w:val="24"/>
          <w:szCs w:val="24"/>
          <w:u w:val="single"/>
        </w:rPr>
        <w:pict>
          <v:shape id="Straight Arrow Connector 147" o:spid="_x0000_s1064" type="#_x0000_t32" style="position:absolute;left:0;text-align:left;margin-left:233.25pt;margin-top:.35pt;width:0;height:18.9pt;z-index:25186304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">
            <v:stroke endarrow="block"/>
          </v:shape>
        </w:pict>
      </w:r>
    </w:p>
    <w:p w:rsidR="000E6556" w:rsidRPr="00226498" w:rsidRDefault="007511A1" w:rsidP="00226498">
      <w:pPr>
        <w:jc w:val="both"/>
        <w:rPr>
          <w:rFonts w:ascii="Times New Roman" w:hAnsi="Times New Roman" w:cs="Times New Roman"/>
          <w:b/>
          <w:sz w:val="24"/>
          <w:szCs w:val="24"/>
          <w:u w:val="single"/>
        </w:rPr>
      </w:pPr>
      <w:r>
        <w:rPr>
          <w:rFonts w:ascii="Times New Roman" w:hAnsi="Times New Roman" w:cs="Times New Roman"/>
          <w:b/>
          <w:noProof/>
          <w:sz w:val="24"/>
          <w:szCs w:val="24"/>
          <w:u w:val="single"/>
        </w:rPr>
        <w:pict>
          <v:shape id="Straight Arrow Connector 134" o:spid="_x0000_s1063" type="#_x0000_t32" style="position:absolute;left:0;text-align:left;margin-left:233.25pt;margin-top:19.65pt;width:0;height:18pt;z-index:251865088;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">
            <v:stroke endarrow="block"/>
          </v:shape>
        </w:pict>
      </w:r>
    </w:p>
    <w:p w:rsidR="000E6556" w:rsidRPr="00226498" w:rsidRDefault="007511A1" w:rsidP="00226498">
      <w:pPr>
        <w:jc w:val="both"/>
        <w:rPr>
          <w:rFonts w:ascii="Times New Roman" w:hAnsi="Times New Roman" w:cs="Times New Roman"/>
          <w:b/>
          <w:sz w:val="24"/>
          <w:szCs w:val="24"/>
          <w:u w:val="single"/>
        </w:rPr>
      </w:pPr>
      <w:r>
        <w:rPr>
          <w:rFonts w:ascii="Times New Roman" w:hAnsi="Times New Roman" w:cs="Times New Roman"/>
          <w:b/>
          <w:noProof/>
          <w:sz w:val="24"/>
          <w:szCs w:val="24"/>
          <w:u w:val="single"/>
        </w:rPr>
        <w:pict>
          <v:shape id="Text Box 133" o:spid="_x0000_s1039" type="#_x0000_t202" style="position:absolute;left:0;text-align:left;margin-left:115.7pt;margin-top:11.8pt;width:224.6pt;height:30.3pt;z-index:251866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">
            <v:textbox>
              <w:txbxContent>
                <w:p w:rsidR="00985345" w:rsidRPr="002B1599" w:rsidRDefault="00985345" w:rsidP="000E6556">
                  <w:pPr>
                    <w:rPr>
                      <w:rFonts w:ascii="Times New Roman" w:hAnsi="Times New Roman" w:cs="Times New Roman"/>
                      <w:sz w:val="28"/>
                      <w:szCs w:val="28"/>
                    </w:rPr>
                  </w:pPr>
                  <w:r w:rsidRPr="002B1599">
                    <w:rPr>
                      <w:rFonts w:ascii="Times New Roman" w:hAnsi="Times New Roman" w:cs="Times New Roman"/>
                      <w:sz w:val="28"/>
                      <w:szCs w:val="28"/>
                    </w:rPr>
                    <w:tab/>
                    <w:t>Senior Principle officer</w:t>
                  </w:r>
                </w:p>
              </w:txbxContent>
            </v:textbox>
          </v:shape>
        </w:pict>
      </w:r>
    </w:p>
    <w:p w:rsidR="000E6556" w:rsidRPr="00226498" w:rsidRDefault="000E6556" w:rsidP="00226498">
      <w:pPr>
        <w:jc w:val="both"/>
        <w:rPr>
          <w:rFonts w:ascii="Times New Roman" w:hAnsi="Times New Roman" w:cs="Times New Roman"/>
          <w:b/>
          <w:sz w:val="24"/>
          <w:szCs w:val="24"/>
          <w:u w:val="single"/>
        </w:rPr>
      </w:pPr>
    </w:p>
    <w:p w:rsidR="000E6556" w:rsidRPr="00226498" w:rsidRDefault="007511A1" w:rsidP="00226498">
      <w:pPr>
        <w:jc w:val="both"/>
        <w:rPr>
          <w:rFonts w:ascii="Times New Roman" w:hAnsi="Times New Roman" w:cs="Times New Roman"/>
          <w:b/>
          <w:sz w:val="24"/>
          <w:szCs w:val="24"/>
          <w:u w:val="single"/>
        </w:rPr>
      </w:pPr>
      <w:r>
        <w:rPr>
          <w:rFonts w:ascii="Times New Roman" w:hAnsi="Times New Roman" w:cs="Times New Roman"/>
          <w:b/>
          <w:noProof/>
          <w:sz w:val="24"/>
          <w:szCs w:val="24"/>
          <w:u w:val="single"/>
        </w:rPr>
        <w:lastRenderedPageBreak/>
        <w:pict>
          <v:shape id="Straight Arrow Connector 112" o:spid="_x0000_s1062" type="#_x0000_t32" style="position:absolute;left:0;text-align:left;margin-left:230.05pt;margin-top:-9.85pt;width:16.3pt;height:0;rotation:90;z-index:251867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">
            <v:stroke endarrow="block"/>
          </v:shape>
        </w:pict>
      </w:r>
      <w:r>
        <w:rPr>
          <w:rFonts w:ascii="Times New Roman" w:hAnsi="Times New Roman" w:cs="Times New Roman"/>
          <w:b/>
          <w:noProof/>
          <w:sz w:val="24"/>
          <w:szCs w:val="24"/>
          <w:u w:val="single"/>
        </w:rPr>
        <w:pict>
          <v:shape id="Text Box 132" o:spid="_x0000_s1040" type="#_x0000_t202" style="position:absolute;left:0;text-align:left;margin-left:115.7pt;margin-top:-5.7pt;width:237.45pt;height:32.8pt;z-index:251870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">
            <v:textbox>
              <w:txbxContent>
                <w:p w:rsidR="00985345" w:rsidRPr="0061378B" w:rsidRDefault="00985345" w:rsidP="000E6556">
                  <w:pPr>
                    <w:rPr>
                      <w:rFonts w:ascii="Times New Roman" w:hAnsi="Times New Roman" w:cs="Times New Roman"/>
                      <w:sz w:val="28"/>
                      <w:szCs w:val="28"/>
                    </w:rPr>
                  </w:pPr>
                  <w:r>
                    <w:tab/>
                  </w:r>
                  <w:r>
                    <w:tab/>
                  </w:r>
                  <w:r w:rsidRPr="0061378B">
                    <w:rPr>
                      <w:rFonts w:ascii="Times New Roman" w:hAnsi="Times New Roman" w:cs="Times New Roman"/>
                      <w:sz w:val="28"/>
                      <w:szCs w:val="28"/>
                    </w:rPr>
                    <w:t>Senior Officer</w:t>
                  </w:r>
                </w:p>
              </w:txbxContent>
            </v:textbox>
          </v:shape>
        </w:pict>
      </w:r>
    </w:p>
    <w:p w:rsidR="000E6556" w:rsidRPr="00226498" w:rsidRDefault="007511A1" w:rsidP="00226498">
      <w:pPr>
        <w:jc w:val="both"/>
        <w:rPr>
          <w:rFonts w:ascii="Times New Roman" w:hAnsi="Times New Roman" w:cs="Times New Roman"/>
          <w:b/>
          <w:sz w:val="24"/>
          <w:szCs w:val="24"/>
          <w:u w:val="single"/>
        </w:rPr>
      </w:pPr>
      <w:r>
        <w:rPr>
          <w:rFonts w:ascii="Times New Roman" w:hAnsi="Times New Roman" w:cs="Times New Roman"/>
          <w:b/>
          <w:noProof/>
          <w:sz w:val="24"/>
          <w:szCs w:val="24"/>
          <w:u w:val="single"/>
        </w:rPr>
        <w:pict>
          <v:shape id="Text Box 111" o:spid="_x0000_s1041" type="#_x0000_t202" style="position:absolute;left:0;text-align:left;margin-left:115.7pt;margin-top:18.4pt;width:237.45pt;height:32pt;z-index:251868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">
            <v:textbox>
              <w:txbxContent>
                <w:p w:rsidR="00985345" w:rsidRPr="0061378B" w:rsidRDefault="00985345" w:rsidP="000E6556">
                  <w:pPr>
                    <w:ind w:firstLine="720"/>
                    <w:rPr>
                      <w:rFonts w:ascii="Times New Roman" w:hAnsi="Times New Roman" w:cs="Times New Roman"/>
                      <w:sz w:val="28"/>
                      <w:szCs w:val="28"/>
                    </w:rPr>
                  </w:pPr>
                  <w:r w:rsidRPr="0061378B">
                    <w:rPr>
                      <w:rFonts w:ascii="Times New Roman" w:hAnsi="Times New Roman" w:cs="Times New Roman"/>
                      <w:sz w:val="28"/>
                      <w:szCs w:val="28"/>
                    </w:rPr>
                    <w:t>Principle Officer</w:t>
                  </w:r>
                </w:p>
              </w:txbxContent>
            </v:textbox>
          </v:shape>
        </w:pict>
      </w:r>
      <w:r>
        <w:rPr>
          <w:rFonts w:ascii="Times New Roman" w:hAnsi="Times New Roman" w:cs="Times New Roman"/>
          <w:b/>
          <w:noProof/>
          <w:sz w:val="24"/>
          <w:szCs w:val="24"/>
          <w:u w:val="single"/>
        </w:rPr>
        <w:pict>
          <v:shape id="Straight Arrow Connector 110" o:spid="_x0000_s1061" type="#_x0000_t32" style="position:absolute;left:0;text-align:left;margin-left:240pt;margin-top:1.25pt;width:.85pt;height:17.15pt;z-index:251871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">
            <v:stroke endarrow="block"/>
          </v:shape>
        </w:pict>
      </w:r>
    </w:p>
    <w:p w:rsidR="000E6556" w:rsidRPr="00226498" w:rsidRDefault="007511A1" w:rsidP="00226498">
      <w:pPr>
        <w:jc w:val="both"/>
        <w:rPr>
          <w:rFonts w:ascii="Times New Roman" w:hAnsi="Times New Roman" w:cs="Times New Roman"/>
          <w:b/>
          <w:sz w:val="24"/>
          <w:szCs w:val="24"/>
          <w:u w:val="single"/>
        </w:rPr>
      </w:pPr>
      <w:r>
        <w:rPr>
          <w:rFonts w:ascii="Times New Roman" w:hAnsi="Times New Roman" w:cs="Times New Roman"/>
          <w:b/>
          <w:noProof/>
          <w:sz w:val="24"/>
          <w:szCs w:val="24"/>
          <w:u w:val="single"/>
        </w:rPr>
        <w:pict>
          <v:shape id="Straight Arrow Connector 109" o:spid="_x0000_s1060" type="#_x0000_t32" style="position:absolute;left:0;text-align:left;margin-left:243.45pt;margin-top:24.5pt;width:0;height:15.45pt;z-index:25186918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">
            <v:stroke endarrow="block"/>
          </v:shape>
        </w:pict>
      </w:r>
    </w:p>
    <w:p w:rsidR="000E6556" w:rsidRPr="00226498" w:rsidRDefault="007511A1" w:rsidP="00226498">
      <w:pPr>
        <w:jc w:val="both"/>
        <w:rPr>
          <w:rFonts w:ascii="Times New Roman" w:hAnsi="Times New Roman" w:cs="Times New Roman"/>
          <w:b/>
          <w:sz w:val="24"/>
          <w:szCs w:val="24"/>
          <w:u w:val="single"/>
        </w:rPr>
      </w:pPr>
      <w:r>
        <w:rPr>
          <w:rFonts w:ascii="Times New Roman" w:hAnsi="Times New Roman" w:cs="Times New Roman"/>
          <w:b/>
          <w:noProof/>
          <w:sz w:val="24"/>
          <w:szCs w:val="24"/>
          <w:u w:val="single"/>
        </w:rPr>
        <w:pict>
          <v:shape id="Text Box 108" o:spid="_x0000_s1042" type="#_x0000_t202" style="position:absolute;left:0;text-align:left;margin-left:115.7pt;margin-top:14.1pt;width:237.45pt;height:31.1pt;z-index:251872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">
            <v:textbox>
              <w:txbxContent>
                <w:p w:rsidR="00985345" w:rsidRPr="0061378B" w:rsidRDefault="00985345" w:rsidP="000E6556">
                  <w:pPr>
                    <w:rPr>
                      <w:rFonts w:ascii="Times New Roman" w:hAnsi="Times New Roman" w:cs="Times New Roman"/>
                      <w:sz w:val="28"/>
                      <w:szCs w:val="28"/>
                    </w:rPr>
                  </w:pPr>
                  <w:r>
                    <w:tab/>
                  </w:r>
                  <w:r>
                    <w:tab/>
                  </w:r>
                  <w:r w:rsidRPr="0061378B">
                    <w:rPr>
                      <w:rFonts w:ascii="Times New Roman" w:hAnsi="Times New Roman" w:cs="Times New Roman"/>
                      <w:sz w:val="28"/>
                      <w:szCs w:val="28"/>
                    </w:rPr>
                    <w:t>Officer</w:t>
                  </w:r>
                </w:p>
              </w:txbxContent>
            </v:textbox>
          </v:shape>
        </w:pict>
      </w:r>
    </w:p>
    <w:p w:rsidR="000E6556" w:rsidRPr="00226498" w:rsidRDefault="007511A1" w:rsidP="00226498">
      <w:pPr>
        <w:jc w:val="both"/>
        <w:rPr>
          <w:rFonts w:ascii="Times New Roman" w:hAnsi="Times New Roman" w:cs="Times New Roman"/>
          <w:b/>
          <w:sz w:val="24"/>
          <w:szCs w:val="24"/>
          <w:u w:val="single"/>
        </w:rPr>
      </w:pPr>
      <w:r>
        <w:rPr>
          <w:rFonts w:ascii="Times New Roman" w:hAnsi="Times New Roman" w:cs="Times New Roman"/>
          <w:b/>
          <w:noProof/>
          <w:sz w:val="24"/>
          <w:szCs w:val="24"/>
          <w:u w:val="single"/>
        </w:rPr>
        <w:pict>
          <v:shape id="Straight Arrow Connector 107" o:spid="_x0000_s1059" type="#_x0000_t32" style="position:absolute;left:0;text-align:left;margin-left:240pt;margin-top:19.3pt;width:0;height:21.4pt;z-index:25187328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">
            <v:stroke endarrow="block"/>
          </v:shape>
        </w:pict>
      </w:r>
    </w:p>
    <w:p w:rsidR="000E6556" w:rsidRPr="00226498" w:rsidRDefault="007511A1" w:rsidP="00226498">
      <w:pPr>
        <w:jc w:val="both"/>
        <w:rPr>
          <w:rFonts w:ascii="Times New Roman" w:hAnsi="Times New Roman" w:cs="Times New Roman"/>
          <w:b/>
          <w:sz w:val="24"/>
          <w:szCs w:val="24"/>
          <w:u w:val="single"/>
        </w:rPr>
      </w:pPr>
      <w:r>
        <w:rPr>
          <w:rFonts w:ascii="Times New Roman" w:hAnsi="Times New Roman" w:cs="Times New Roman"/>
          <w:b/>
          <w:noProof/>
          <w:sz w:val="24"/>
          <w:szCs w:val="24"/>
          <w:u w:val="single"/>
        </w:rPr>
        <w:pict>
          <v:shape id="Text Box 106" o:spid="_x0000_s1043" type="#_x0000_t202" style="position:absolute;left:0;text-align:left;margin-left:120.25pt;margin-top:14.85pt;width:240.6pt;height:31.15pt;z-index:251874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">
            <v:textbox>
              <w:txbxContent>
                <w:p w:rsidR="00985345" w:rsidRPr="002B1599" w:rsidRDefault="00985345" w:rsidP="000E6556">
                  <w:pPr>
                    <w:ind w:left="720"/>
                    <w:rPr>
                      <w:rFonts w:ascii="Times New Roman" w:hAnsi="Times New Roman" w:cs="Times New Roman"/>
                      <w:sz w:val="28"/>
                      <w:szCs w:val="28"/>
                    </w:rPr>
                  </w:pPr>
                  <w:r>
                    <w:rPr>
                      <w:rFonts w:ascii="Times New Roman" w:hAnsi="Times New Roman" w:cs="Times New Roman"/>
                      <w:sz w:val="28"/>
                      <w:szCs w:val="28"/>
                    </w:rPr>
                    <w:t xml:space="preserve">     Junior Officer</w:t>
                  </w:r>
                </w:p>
              </w:txbxContent>
            </v:textbox>
          </v:shape>
        </w:pict>
      </w:r>
    </w:p>
    <w:p w:rsidR="000E6556" w:rsidRPr="00226498" w:rsidRDefault="007511A1" w:rsidP="00226498">
      <w:pPr>
        <w:jc w:val="both"/>
        <w:rPr>
          <w:rFonts w:ascii="Times New Roman" w:hAnsi="Times New Roman" w:cs="Times New Roman"/>
          <w:b/>
          <w:sz w:val="24"/>
          <w:szCs w:val="24"/>
          <w:u w:val="single"/>
        </w:rPr>
      </w:pPr>
      <w:r>
        <w:rPr>
          <w:rFonts w:ascii="Times New Roman" w:hAnsi="Times New Roman" w:cs="Times New Roman"/>
          <w:b/>
          <w:noProof/>
          <w:sz w:val="24"/>
          <w:szCs w:val="24"/>
          <w:u w:val="single"/>
        </w:rPr>
        <w:pict>
          <v:shape id="Straight Arrow Connector 105" o:spid="_x0000_s1058" type="#_x0000_t32" style="position:absolute;left:0;text-align:left;margin-left:244.3pt;margin-top:20.15pt;width:0;height:16.3pt;z-index:251875328;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">
            <v:stroke endarrow="block"/>
          </v:shape>
        </w:pict>
      </w:r>
    </w:p>
    <w:p w:rsidR="000E6556" w:rsidRPr="00226498" w:rsidRDefault="007511A1" w:rsidP="00226498">
      <w:pPr>
        <w:jc w:val="both"/>
        <w:rPr>
          <w:rFonts w:ascii="Times New Roman" w:hAnsi="Times New Roman" w:cs="Times New Roman"/>
          <w:b/>
          <w:sz w:val="24"/>
          <w:szCs w:val="24"/>
          <w:u w:val="single"/>
        </w:rPr>
      </w:pPr>
      <w:r>
        <w:rPr>
          <w:rFonts w:ascii="Times New Roman" w:hAnsi="Times New Roman" w:cs="Times New Roman"/>
          <w:b/>
          <w:noProof/>
          <w:sz w:val="24"/>
          <w:szCs w:val="24"/>
          <w:u w:val="single"/>
        </w:rPr>
        <w:pict>
          <v:shape id="Text Box 104" o:spid="_x0000_s1044" type="#_x0000_t202" style="position:absolute;left:0;text-align:left;margin-left:120.25pt;margin-top:10.55pt;width:240.6pt;height:34.75pt;z-index:251876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">
            <v:textbox>
              <w:txbxContent>
                <w:p w:rsidR="00985345" w:rsidRPr="0061378B" w:rsidRDefault="00985345" w:rsidP="000E6556">
                  <w:pPr>
                    <w:rPr>
                      <w:rFonts w:ascii="Times New Roman" w:hAnsi="Times New Roman" w:cs="Times New Roman"/>
                      <w:sz w:val="28"/>
                      <w:szCs w:val="28"/>
                    </w:rPr>
                  </w:pPr>
                  <w:r>
                    <w:tab/>
                  </w:r>
                  <w:r w:rsidRPr="0061378B">
                    <w:rPr>
                      <w:rFonts w:ascii="Times New Roman" w:hAnsi="Times New Roman" w:cs="Times New Roman"/>
                      <w:sz w:val="28"/>
                      <w:szCs w:val="28"/>
                    </w:rPr>
                    <w:t>Assistant Officer</w:t>
                  </w:r>
                </w:p>
              </w:txbxContent>
            </v:textbox>
          </v:shape>
        </w:pict>
      </w:r>
    </w:p>
    <w:p w:rsidR="000E6556" w:rsidRPr="00226498" w:rsidRDefault="000E6556" w:rsidP="00226498">
      <w:pPr>
        <w:jc w:val="both"/>
        <w:rPr>
          <w:rFonts w:ascii="Times New Roman" w:hAnsi="Times New Roman" w:cs="Times New Roman"/>
          <w:b/>
          <w:sz w:val="24"/>
          <w:szCs w:val="24"/>
          <w:u w:val="single"/>
        </w:rPr>
      </w:pPr>
    </w:p>
    <w:p w:rsidR="000E6556" w:rsidRPr="00226498" w:rsidRDefault="000E6556" w:rsidP="00226498">
      <w:pPr>
        <w:jc w:val="both"/>
        <w:rPr>
          <w:rFonts w:ascii="Times New Roman" w:hAnsi="Times New Roman" w:cs="Times New Roman"/>
          <w:b/>
          <w:sz w:val="24"/>
          <w:szCs w:val="24"/>
          <w:u w:val="single"/>
        </w:rPr>
      </w:pPr>
    </w:p>
    <w:p w:rsidR="000E6556" w:rsidRPr="00226498" w:rsidRDefault="000E6556" w:rsidP="00226498">
      <w:pPr>
        <w:pStyle w:val="Heading2"/>
        <w:jc w:val="both"/>
        <w:rPr>
          <w:sz w:val="24"/>
        </w:rPr>
      </w:pPr>
      <w:bookmarkStart w:id="23" w:name="_Toc63846226"/>
      <w:r w:rsidRPr="00226498">
        <w:rPr>
          <w:sz w:val="24"/>
        </w:rPr>
        <w:t>Services of MGBL:</w:t>
      </w:r>
      <w:bookmarkEnd w:id="23"/>
    </w:p>
    <w:p w:rsidR="000E6556" w:rsidRPr="00226498" w:rsidRDefault="000E6556" w:rsidP="00226498">
      <w:pPr>
        <w:jc w:val="both"/>
        <w:rPr>
          <w:rFonts w:ascii="Times New Roman" w:hAnsi="Times New Roman" w:cs="Times New Roman"/>
          <w:sz w:val="24"/>
          <w:szCs w:val="24"/>
        </w:rPr>
      </w:pPr>
      <w:proofErr w:type="spellStart"/>
      <w:r w:rsidRPr="00226498">
        <w:rPr>
          <w:rFonts w:ascii="Times New Roman" w:hAnsi="Times New Roman" w:cs="Times New Roman"/>
          <w:sz w:val="24"/>
          <w:szCs w:val="24"/>
        </w:rPr>
        <w:t>Meghna</w:t>
      </w:r>
      <w:proofErr w:type="spellEnd"/>
      <w:r w:rsidRPr="00226498">
        <w:rPr>
          <w:rFonts w:ascii="Times New Roman" w:hAnsi="Times New Roman" w:cs="Times New Roman"/>
          <w:sz w:val="24"/>
          <w:szCs w:val="24"/>
        </w:rPr>
        <w:t xml:space="preserve"> Bank is providing service with full dedication like other commercial banks. The services are explaining here-</w:t>
      </w:r>
    </w:p>
    <w:p w:rsidR="000E6556" w:rsidRPr="00226498" w:rsidRDefault="000E6556" w:rsidP="00226498">
      <w:pPr>
        <w:pStyle w:val="ListParagraph"/>
        <w:numPr>
          <w:ilvl w:val="0"/>
          <w:numId w:val="11"/>
        </w:numPr>
        <w:jc w:val="both"/>
        <w:rPr>
          <w:rFonts w:ascii="Times New Roman" w:hAnsi="Times New Roman" w:cs="Times New Roman"/>
          <w:sz w:val="24"/>
          <w:szCs w:val="24"/>
        </w:rPr>
      </w:pPr>
      <w:r w:rsidRPr="00226498">
        <w:rPr>
          <w:rFonts w:ascii="Times New Roman" w:hAnsi="Times New Roman" w:cs="Times New Roman"/>
          <w:b/>
          <w:sz w:val="24"/>
          <w:szCs w:val="24"/>
        </w:rPr>
        <w:t>Deposit Collection:</w:t>
      </w:r>
      <w:r w:rsidRPr="00226498">
        <w:rPr>
          <w:rFonts w:ascii="Times New Roman" w:hAnsi="Times New Roman" w:cs="Times New Roman"/>
          <w:sz w:val="24"/>
          <w:szCs w:val="24"/>
        </w:rPr>
        <w:t xml:space="preserve"> Like other banks, </w:t>
      </w:r>
      <w:proofErr w:type="spellStart"/>
      <w:r w:rsidRPr="00226498">
        <w:rPr>
          <w:rFonts w:ascii="Times New Roman" w:hAnsi="Times New Roman" w:cs="Times New Roman"/>
          <w:sz w:val="24"/>
          <w:szCs w:val="24"/>
        </w:rPr>
        <w:t>Meghna</w:t>
      </w:r>
      <w:proofErr w:type="spellEnd"/>
      <w:r w:rsidRPr="00226498">
        <w:rPr>
          <w:rFonts w:ascii="Times New Roman" w:hAnsi="Times New Roman" w:cs="Times New Roman"/>
          <w:sz w:val="24"/>
          <w:szCs w:val="24"/>
        </w:rPr>
        <w:t xml:space="preserve"> Bank collects deposit. Their interest rates vary based on different accounts from 4.5% to 7.5%. </w:t>
      </w:r>
    </w:p>
    <w:p w:rsidR="000E6556" w:rsidRPr="00226498" w:rsidRDefault="000E6556" w:rsidP="00226498">
      <w:pPr>
        <w:pStyle w:val="ListParagraph"/>
        <w:numPr>
          <w:ilvl w:val="0"/>
          <w:numId w:val="11"/>
        </w:numPr>
        <w:jc w:val="both"/>
        <w:rPr>
          <w:rFonts w:ascii="Times New Roman" w:hAnsi="Times New Roman" w:cs="Times New Roman"/>
          <w:sz w:val="24"/>
          <w:szCs w:val="24"/>
        </w:rPr>
      </w:pPr>
      <w:r w:rsidRPr="00226498">
        <w:rPr>
          <w:rFonts w:ascii="Times New Roman" w:hAnsi="Times New Roman" w:cs="Times New Roman"/>
          <w:b/>
          <w:sz w:val="24"/>
          <w:szCs w:val="24"/>
        </w:rPr>
        <w:t>Loan</w:t>
      </w:r>
      <w:r w:rsidRPr="00226498">
        <w:rPr>
          <w:rFonts w:ascii="Times New Roman" w:hAnsi="Times New Roman" w:cs="Times New Roman"/>
          <w:sz w:val="24"/>
          <w:szCs w:val="24"/>
        </w:rPr>
        <w:t>: MGBL is providing different kind of loan. Some are given here-</w:t>
      </w:r>
    </w:p>
    <w:p w:rsidR="000E6556" w:rsidRPr="00226498" w:rsidRDefault="000E6556" w:rsidP="00226498">
      <w:pPr>
        <w:pStyle w:val="ListParagraph"/>
        <w:numPr>
          <w:ilvl w:val="0"/>
          <w:numId w:val="12"/>
        </w:numPr>
        <w:jc w:val="both"/>
        <w:rPr>
          <w:rFonts w:ascii="Times New Roman" w:hAnsi="Times New Roman" w:cs="Times New Roman"/>
          <w:sz w:val="24"/>
          <w:szCs w:val="24"/>
        </w:rPr>
      </w:pPr>
      <w:r w:rsidRPr="00226498">
        <w:rPr>
          <w:rFonts w:ascii="Times New Roman" w:hAnsi="Times New Roman" w:cs="Times New Roman"/>
          <w:b/>
          <w:sz w:val="24"/>
          <w:szCs w:val="24"/>
        </w:rPr>
        <w:t>Personal Loan</w:t>
      </w:r>
      <w:r w:rsidRPr="00226498">
        <w:rPr>
          <w:rFonts w:ascii="Times New Roman" w:hAnsi="Times New Roman" w:cs="Times New Roman"/>
          <w:sz w:val="24"/>
          <w:szCs w:val="24"/>
        </w:rPr>
        <w:t xml:space="preserve">: </w:t>
      </w:r>
      <w:proofErr w:type="gramStart"/>
      <w:r w:rsidRPr="00226498">
        <w:rPr>
          <w:rFonts w:ascii="Times New Roman" w:hAnsi="Times New Roman" w:cs="Times New Roman"/>
          <w:sz w:val="24"/>
          <w:szCs w:val="24"/>
        </w:rPr>
        <w:t>These</w:t>
      </w:r>
      <w:proofErr w:type="gramEnd"/>
      <w:r w:rsidRPr="00226498">
        <w:rPr>
          <w:rFonts w:ascii="Times New Roman" w:hAnsi="Times New Roman" w:cs="Times New Roman"/>
          <w:sz w:val="24"/>
          <w:szCs w:val="24"/>
        </w:rPr>
        <w:t xml:space="preserve"> type of loan is for professional individuals and businesses. Purpose of this loan is for buying some customer item, household products like- television, fridge, or some special purpose like- health treatment/travel. Bank provides loan from 50,000 to 500000, depending on the requirements of the clients at the rate of 9% interests.</w:t>
      </w:r>
    </w:p>
    <w:p w:rsidR="000E6556" w:rsidRPr="00226498" w:rsidRDefault="000E6556" w:rsidP="00226498">
      <w:pPr>
        <w:pStyle w:val="ListParagraph"/>
        <w:numPr>
          <w:ilvl w:val="0"/>
          <w:numId w:val="12"/>
        </w:numPr>
        <w:jc w:val="both"/>
        <w:rPr>
          <w:rFonts w:ascii="Times New Roman" w:hAnsi="Times New Roman" w:cs="Times New Roman"/>
          <w:sz w:val="24"/>
          <w:szCs w:val="24"/>
        </w:rPr>
      </w:pPr>
      <w:r w:rsidRPr="00226498">
        <w:rPr>
          <w:rFonts w:ascii="Times New Roman" w:hAnsi="Times New Roman" w:cs="Times New Roman"/>
          <w:b/>
          <w:sz w:val="24"/>
          <w:szCs w:val="24"/>
        </w:rPr>
        <w:t xml:space="preserve">Express Loan: </w:t>
      </w:r>
      <w:r w:rsidRPr="00226498">
        <w:rPr>
          <w:rFonts w:ascii="Times New Roman" w:hAnsi="Times New Roman" w:cs="Times New Roman"/>
          <w:sz w:val="24"/>
          <w:szCs w:val="24"/>
        </w:rPr>
        <w:t>in Express Loan amount is not more than 5 lac taka and EMI is for 36 to 60 months depending on the loan amount.</w:t>
      </w:r>
    </w:p>
    <w:p w:rsidR="000E6556" w:rsidRPr="00226498" w:rsidRDefault="000E6556" w:rsidP="00226498">
      <w:pPr>
        <w:pStyle w:val="ListParagraph"/>
        <w:numPr>
          <w:ilvl w:val="0"/>
          <w:numId w:val="12"/>
        </w:numPr>
        <w:jc w:val="both"/>
        <w:rPr>
          <w:rFonts w:ascii="Times New Roman" w:hAnsi="Times New Roman" w:cs="Times New Roman"/>
          <w:sz w:val="24"/>
          <w:szCs w:val="24"/>
        </w:rPr>
      </w:pPr>
      <w:r w:rsidRPr="00226498">
        <w:rPr>
          <w:rFonts w:ascii="Times New Roman" w:hAnsi="Times New Roman" w:cs="Times New Roman"/>
          <w:b/>
          <w:sz w:val="24"/>
          <w:szCs w:val="24"/>
        </w:rPr>
        <w:t>Home Loan:</w:t>
      </w:r>
      <w:r w:rsidRPr="00226498">
        <w:rPr>
          <w:rFonts w:ascii="Times New Roman" w:hAnsi="Times New Roman" w:cs="Times New Roman"/>
          <w:sz w:val="24"/>
          <w:szCs w:val="24"/>
        </w:rPr>
        <w:t xml:space="preserve"> Home loan is for professional individuals who want to buy apartments, home. </w:t>
      </w:r>
      <w:proofErr w:type="spellStart"/>
      <w:r w:rsidRPr="00226498">
        <w:rPr>
          <w:rFonts w:ascii="Times New Roman" w:hAnsi="Times New Roman" w:cs="Times New Roman"/>
          <w:sz w:val="24"/>
          <w:szCs w:val="24"/>
        </w:rPr>
        <w:t>Meghna</w:t>
      </w:r>
      <w:proofErr w:type="spellEnd"/>
      <w:r w:rsidRPr="00226498">
        <w:rPr>
          <w:rFonts w:ascii="Times New Roman" w:hAnsi="Times New Roman" w:cs="Times New Roman"/>
          <w:sz w:val="24"/>
          <w:szCs w:val="24"/>
        </w:rPr>
        <w:t xml:space="preserve"> Bank is providing 5 lac to 1.4 </w:t>
      </w:r>
      <w:proofErr w:type="spellStart"/>
      <w:r w:rsidRPr="00226498">
        <w:rPr>
          <w:rFonts w:ascii="Times New Roman" w:hAnsi="Times New Roman" w:cs="Times New Roman"/>
          <w:sz w:val="24"/>
          <w:szCs w:val="24"/>
        </w:rPr>
        <w:t>crore</w:t>
      </w:r>
      <w:proofErr w:type="spellEnd"/>
      <w:r w:rsidRPr="00226498">
        <w:rPr>
          <w:rFonts w:ascii="Times New Roman" w:hAnsi="Times New Roman" w:cs="Times New Roman"/>
          <w:sz w:val="24"/>
          <w:szCs w:val="24"/>
        </w:rPr>
        <w:t xml:space="preserve"> in this sector at the rate of interest 11%. Bank is giving this loan generally for 3 to 20 years. </w:t>
      </w:r>
    </w:p>
    <w:p w:rsidR="000E6556" w:rsidRPr="00226498" w:rsidRDefault="000E6556" w:rsidP="00226498">
      <w:pPr>
        <w:pStyle w:val="ListParagraph"/>
        <w:numPr>
          <w:ilvl w:val="0"/>
          <w:numId w:val="12"/>
        </w:numPr>
        <w:jc w:val="both"/>
        <w:rPr>
          <w:rFonts w:ascii="Times New Roman" w:hAnsi="Times New Roman" w:cs="Times New Roman"/>
          <w:sz w:val="24"/>
          <w:szCs w:val="24"/>
        </w:rPr>
      </w:pPr>
      <w:r w:rsidRPr="00226498">
        <w:rPr>
          <w:rFonts w:ascii="Times New Roman" w:hAnsi="Times New Roman" w:cs="Times New Roman"/>
          <w:b/>
          <w:sz w:val="24"/>
          <w:szCs w:val="24"/>
        </w:rPr>
        <w:t>Car Loan:</w:t>
      </w:r>
      <w:r w:rsidRPr="00226498">
        <w:rPr>
          <w:rFonts w:ascii="Times New Roman" w:hAnsi="Times New Roman" w:cs="Times New Roman"/>
          <w:sz w:val="24"/>
          <w:szCs w:val="24"/>
        </w:rPr>
        <w:t xml:space="preserve"> </w:t>
      </w:r>
      <w:proofErr w:type="gramStart"/>
      <w:r w:rsidRPr="00226498">
        <w:rPr>
          <w:rFonts w:ascii="Times New Roman" w:hAnsi="Times New Roman" w:cs="Times New Roman"/>
          <w:sz w:val="24"/>
          <w:szCs w:val="24"/>
        </w:rPr>
        <w:t>professionals</w:t>
      </w:r>
      <w:proofErr w:type="gramEnd"/>
      <w:r w:rsidRPr="00226498">
        <w:rPr>
          <w:rFonts w:ascii="Times New Roman" w:hAnsi="Times New Roman" w:cs="Times New Roman"/>
          <w:sz w:val="24"/>
          <w:szCs w:val="24"/>
        </w:rPr>
        <w:t xml:space="preserve"> who want to buy cars, are provided this loan. Loan amount vary from 5 lac to 40 lac based on the necessity of the client.</w:t>
      </w:r>
    </w:p>
    <w:p w:rsidR="000E6556" w:rsidRPr="00226498" w:rsidRDefault="000E6556" w:rsidP="00226498">
      <w:pPr>
        <w:pStyle w:val="ListParagraph"/>
        <w:numPr>
          <w:ilvl w:val="0"/>
          <w:numId w:val="11"/>
        </w:numPr>
        <w:jc w:val="both"/>
        <w:rPr>
          <w:rFonts w:ascii="Times New Roman" w:hAnsi="Times New Roman" w:cs="Times New Roman"/>
          <w:sz w:val="24"/>
          <w:szCs w:val="24"/>
        </w:rPr>
      </w:pPr>
      <w:r w:rsidRPr="00226498">
        <w:rPr>
          <w:rFonts w:ascii="Times New Roman" w:hAnsi="Times New Roman" w:cs="Times New Roman"/>
          <w:b/>
          <w:sz w:val="24"/>
          <w:szCs w:val="24"/>
        </w:rPr>
        <w:t xml:space="preserve">Credit Enhancement Services: </w:t>
      </w:r>
      <w:r w:rsidRPr="00226498">
        <w:rPr>
          <w:rFonts w:ascii="Times New Roman" w:hAnsi="Times New Roman" w:cs="Times New Roman"/>
          <w:sz w:val="24"/>
          <w:szCs w:val="24"/>
        </w:rPr>
        <w:t xml:space="preserve">Some Credit Enhancement Services are provided by </w:t>
      </w:r>
      <w:proofErr w:type="spellStart"/>
      <w:r w:rsidRPr="00226498">
        <w:rPr>
          <w:rFonts w:ascii="Times New Roman" w:hAnsi="Times New Roman" w:cs="Times New Roman"/>
          <w:sz w:val="24"/>
          <w:szCs w:val="24"/>
        </w:rPr>
        <w:t>Meghna</w:t>
      </w:r>
      <w:proofErr w:type="spellEnd"/>
      <w:r w:rsidRPr="00226498">
        <w:rPr>
          <w:rFonts w:ascii="Times New Roman" w:hAnsi="Times New Roman" w:cs="Times New Roman"/>
          <w:sz w:val="24"/>
          <w:szCs w:val="24"/>
        </w:rPr>
        <w:t xml:space="preserve"> Bank are-</w:t>
      </w:r>
    </w:p>
    <w:p w:rsidR="000E6556" w:rsidRPr="00226498" w:rsidRDefault="000E6556" w:rsidP="00226498">
      <w:pPr>
        <w:pStyle w:val="ListParagraph"/>
        <w:numPr>
          <w:ilvl w:val="0"/>
          <w:numId w:val="13"/>
        </w:numPr>
        <w:jc w:val="both"/>
        <w:rPr>
          <w:rFonts w:ascii="Times New Roman" w:hAnsi="Times New Roman" w:cs="Times New Roman"/>
          <w:sz w:val="24"/>
          <w:szCs w:val="24"/>
        </w:rPr>
      </w:pPr>
      <w:r w:rsidRPr="00226498">
        <w:rPr>
          <w:rFonts w:ascii="Times New Roman" w:hAnsi="Times New Roman" w:cs="Times New Roman"/>
          <w:b/>
          <w:sz w:val="24"/>
          <w:szCs w:val="24"/>
        </w:rPr>
        <w:t xml:space="preserve">Performance Guarantee: </w:t>
      </w:r>
      <w:r w:rsidRPr="00226498">
        <w:rPr>
          <w:rFonts w:ascii="Times New Roman" w:hAnsi="Times New Roman" w:cs="Times New Roman"/>
          <w:sz w:val="24"/>
          <w:szCs w:val="24"/>
        </w:rPr>
        <w:t xml:space="preserve">Performance guarantee is provided by bank to secure contract between a client and contractor. This kind of guarantee protects the agent </w:t>
      </w:r>
      <w:r w:rsidRPr="00226498">
        <w:rPr>
          <w:rFonts w:ascii="Times New Roman" w:hAnsi="Times New Roman" w:cs="Times New Roman"/>
          <w:sz w:val="24"/>
          <w:szCs w:val="24"/>
        </w:rPr>
        <w:lastRenderedPageBreak/>
        <w:t xml:space="preserve">or govt. agency from losses incurred in any case contractor fail to </w:t>
      </w:r>
      <w:proofErr w:type="spellStart"/>
      <w:r w:rsidRPr="00226498">
        <w:rPr>
          <w:rFonts w:ascii="Times New Roman" w:hAnsi="Times New Roman" w:cs="Times New Roman"/>
          <w:sz w:val="24"/>
          <w:szCs w:val="24"/>
        </w:rPr>
        <w:t>fulfil</w:t>
      </w:r>
      <w:proofErr w:type="spellEnd"/>
      <w:r w:rsidRPr="00226498">
        <w:rPr>
          <w:rFonts w:ascii="Times New Roman" w:hAnsi="Times New Roman" w:cs="Times New Roman"/>
          <w:sz w:val="24"/>
          <w:szCs w:val="24"/>
        </w:rPr>
        <w:t xml:space="preserve"> any contract. </w:t>
      </w:r>
      <w:proofErr w:type="spellStart"/>
      <w:r w:rsidRPr="00226498">
        <w:rPr>
          <w:rFonts w:ascii="Times New Roman" w:hAnsi="Times New Roman" w:cs="Times New Roman"/>
          <w:sz w:val="24"/>
          <w:szCs w:val="24"/>
        </w:rPr>
        <w:t>Maghna</w:t>
      </w:r>
      <w:proofErr w:type="spellEnd"/>
      <w:r w:rsidRPr="00226498">
        <w:rPr>
          <w:rFonts w:ascii="Times New Roman" w:hAnsi="Times New Roman" w:cs="Times New Roman"/>
          <w:sz w:val="24"/>
          <w:szCs w:val="24"/>
        </w:rPr>
        <w:t xml:space="preserve"> Bank provides this guarantee on behalf of its client. This is generally 100% margin &amp; </w:t>
      </w:r>
      <w:proofErr w:type="spellStart"/>
      <w:r w:rsidRPr="00226498">
        <w:rPr>
          <w:rFonts w:ascii="Times New Roman" w:hAnsi="Times New Roman" w:cs="Times New Roman"/>
          <w:sz w:val="24"/>
          <w:szCs w:val="24"/>
        </w:rPr>
        <w:t>Meghna</w:t>
      </w:r>
      <w:proofErr w:type="spellEnd"/>
      <w:r w:rsidRPr="00226498">
        <w:rPr>
          <w:rFonts w:ascii="Times New Roman" w:hAnsi="Times New Roman" w:cs="Times New Roman"/>
          <w:sz w:val="24"/>
          <w:szCs w:val="24"/>
        </w:rPr>
        <w:t xml:space="preserve"> Bank head office generally provides this service.</w:t>
      </w:r>
    </w:p>
    <w:p w:rsidR="000E6556" w:rsidRPr="00226498" w:rsidRDefault="000E6556" w:rsidP="00226498">
      <w:pPr>
        <w:pStyle w:val="ListParagraph"/>
        <w:numPr>
          <w:ilvl w:val="0"/>
          <w:numId w:val="13"/>
        </w:numPr>
        <w:jc w:val="both"/>
        <w:rPr>
          <w:rFonts w:ascii="Times New Roman" w:hAnsi="Times New Roman" w:cs="Times New Roman"/>
          <w:sz w:val="24"/>
          <w:szCs w:val="24"/>
        </w:rPr>
      </w:pPr>
      <w:r w:rsidRPr="00226498">
        <w:rPr>
          <w:rFonts w:ascii="Times New Roman" w:hAnsi="Times New Roman" w:cs="Times New Roman"/>
          <w:b/>
          <w:sz w:val="24"/>
          <w:szCs w:val="24"/>
        </w:rPr>
        <w:t>Letter of Credit:</w:t>
      </w:r>
      <w:r w:rsidRPr="00226498">
        <w:rPr>
          <w:rFonts w:ascii="Times New Roman" w:hAnsi="Times New Roman" w:cs="Times New Roman"/>
          <w:sz w:val="24"/>
          <w:szCs w:val="24"/>
        </w:rPr>
        <w:t xml:space="preserve"> Under this service, bank provides guarantee on behalf of the importer to pay the amount to the exporter </w:t>
      </w:r>
      <w:proofErr w:type="gramStart"/>
      <w:r w:rsidRPr="00226498">
        <w:rPr>
          <w:rFonts w:ascii="Times New Roman" w:hAnsi="Times New Roman" w:cs="Times New Roman"/>
          <w:sz w:val="24"/>
          <w:szCs w:val="24"/>
        </w:rPr>
        <w:t>bank .</w:t>
      </w:r>
      <w:proofErr w:type="gramEnd"/>
      <w:r w:rsidRPr="00226498">
        <w:rPr>
          <w:rFonts w:ascii="Times New Roman" w:hAnsi="Times New Roman" w:cs="Times New Roman"/>
          <w:sz w:val="24"/>
          <w:szCs w:val="24"/>
        </w:rPr>
        <w:t xml:space="preserve"> </w:t>
      </w:r>
      <w:proofErr w:type="gramStart"/>
      <w:r w:rsidRPr="00226498">
        <w:rPr>
          <w:rFonts w:ascii="Times New Roman" w:hAnsi="Times New Roman" w:cs="Times New Roman"/>
          <w:sz w:val="24"/>
          <w:szCs w:val="24"/>
        </w:rPr>
        <w:t>this</w:t>
      </w:r>
      <w:proofErr w:type="gramEnd"/>
      <w:r w:rsidRPr="00226498">
        <w:rPr>
          <w:rFonts w:ascii="Times New Roman" w:hAnsi="Times New Roman" w:cs="Times New Roman"/>
          <w:sz w:val="24"/>
          <w:szCs w:val="24"/>
        </w:rPr>
        <w:t xml:space="preserve"> procedure also done under the supervision of </w:t>
      </w:r>
      <w:proofErr w:type="spellStart"/>
      <w:r w:rsidRPr="00226498">
        <w:rPr>
          <w:rFonts w:ascii="Times New Roman" w:hAnsi="Times New Roman" w:cs="Times New Roman"/>
          <w:sz w:val="24"/>
          <w:szCs w:val="24"/>
        </w:rPr>
        <w:t>Meghna</w:t>
      </w:r>
      <w:proofErr w:type="spellEnd"/>
      <w:r w:rsidRPr="00226498">
        <w:rPr>
          <w:rFonts w:ascii="Times New Roman" w:hAnsi="Times New Roman" w:cs="Times New Roman"/>
          <w:sz w:val="24"/>
          <w:szCs w:val="24"/>
        </w:rPr>
        <w:t xml:space="preserve"> bank head office. </w:t>
      </w:r>
    </w:p>
    <w:p w:rsidR="000E6556" w:rsidRPr="00226498" w:rsidRDefault="000E6556" w:rsidP="00226498">
      <w:pPr>
        <w:pStyle w:val="ListParagraph"/>
        <w:numPr>
          <w:ilvl w:val="0"/>
          <w:numId w:val="11"/>
        </w:numPr>
        <w:jc w:val="both"/>
        <w:rPr>
          <w:rFonts w:ascii="Times New Roman" w:hAnsi="Times New Roman" w:cs="Times New Roman"/>
          <w:sz w:val="24"/>
          <w:szCs w:val="24"/>
        </w:rPr>
      </w:pPr>
      <w:r w:rsidRPr="00226498">
        <w:rPr>
          <w:rFonts w:ascii="Times New Roman" w:hAnsi="Times New Roman" w:cs="Times New Roman"/>
          <w:b/>
          <w:sz w:val="24"/>
          <w:szCs w:val="24"/>
        </w:rPr>
        <w:t xml:space="preserve">Clearing Services: </w:t>
      </w:r>
      <w:r w:rsidRPr="00226498">
        <w:rPr>
          <w:rFonts w:ascii="Times New Roman" w:hAnsi="Times New Roman" w:cs="Times New Roman"/>
          <w:sz w:val="24"/>
          <w:szCs w:val="24"/>
        </w:rPr>
        <w:t xml:space="preserve">If any client has more than one account other than </w:t>
      </w:r>
      <w:proofErr w:type="spellStart"/>
      <w:r w:rsidRPr="00226498">
        <w:rPr>
          <w:rFonts w:ascii="Times New Roman" w:hAnsi="Times New Roman" w:cs="Times New Roman"/>
          <w:sz w:val="24"/>
          <w:szCs w:val="24"/>
        </w:rPr>
        <w:t>Meghna</w:t>
      </w:r>
      <w:proofErr w:type="spellEnd"/>
      <w:r w:rsidRPr="00226498">
        <w:rPr>
          <w:rFonts w:ascii="Times New Roman" w:hAnsi="Times New Roman" w:cs="Times New Roman"/>
          <w:sz w:val="24"/>
          <w:szCs w:val="24"/>
        </w:rPr>
        <w:t xml:space="preserve"> Bank and the client provides </w:t>
      </w:r>
      <w:proofErr w:type="spellStart"/>
      <w:r w:rsidRPr="00226498">
        <w:rPr>
          <w:rFonts w:ascii="Times New Roman" w:hAnsi="Times New Roman" w:cs="Times New Roman"/>
          <w:sz w:val="24"/>
          <w:szCs w:val="24"/>
        </w:rPr>
        <w:t>cheque</w:t>
      </w:r>
      <w:proofErr w:type="spellEnd"/>
      <w:r w:rsidRPr="00226498">
        <w:rPr>
          <w:rFonts w:ascii="Times New Roman" w:hAnsi="Times New Roman" w:cs="Times New Roman"/>
          <w:sz w:val="24"/>
          <w:szCs w:val="24"/>
        </w:rPr>
        <w:t xml:space="preserve"> to </w:t>
      </w:r>
      <w:proofErr w:type="spellStart"/>
      <w:r w:rsidRPr="00226498">
        <w:rPr>
          <w:rFonts w:ascii="Times New Roman" w:hAnsi="Times New Roman" w:cs="Times New Roman"/>
          <w:sz w:val="24"/>
          <w:szCs w:val="24"/>
        </w:rPr>
        <w:t>Meghna</w:t>
      </w:r>
      <w:proofErr w:type="spellEnd"/>
      <w:r w:rsidRPr="00226498">
        <w:rPr>
          <w:rFonts w:ascii="Times New Roman" w:hAnsi="Times New Roman" w:cs="Times New Roman"/>
          <w:sz w:val="24"/>
          <w:szCs w:val="24"/>
        </w:rPr>
        <w:t xml:space="preserve"> Bank on behalf of other banks to withdraw money, </w:t>
      </w:r>
      <w:proofErr w:type="spellStart"/>
      <w:r w:rsidRPr="00226498">
        <w:rPr>
          <w:rFonts w:ascii="Times New Roman" w:hAnsi="Times New Roman" w:cs="Times New Roman"/>
          <w:sz w:val="24"/>
          <w:szCs w:val="24"/>
        </w:rPr>
        <w:t>Meghna</w:t>
      </w:r>
      <w:proofErr w:type="spellEnd"/>
      <w:r w:rsidRPr="00226498">
        <w:rPr>
          <w:rFonts w:ascii="Times New Roman" w:hAnsi="Times New Roman" w:cs="Times New Roman"/>
          <w:sz w:val="24"/>
          <w:szCs w:val="24"/>
        </w:rPr>
        <w:t xml:space="preserve"> Bank perform the clearing services. Here, </w:t>
      </w:r>
      <w:proofErr w:type="spellStart"/>
      <w:r w:rsidRPr="00226498">
        <w:rPr>
          <w:rFonts w:ascii="Times New Roman" w:hAnsi="Times New Roman" w:cs="Times New Roman"/>
          <w:sz w:val="24"/>
          <w:szCs w:val="24"/>
        </w:rPr>
        <w:t>Meghna</w:t>
      </w:r>
      <w:proofErr w:type="spellEnd"/>
      <w:r w:rsidRPr="00226498">
        <w:rPr>
          <w:rFonts w:ascii="Times New Roman" w:hAnsi="Times New Roman" w:cs="Times New Roman"/>
          <w:sz w:val="24"/>
          <w:szCs w:val="24"/>
        </w:rPr>
        <w:t xml:space="preserve"> bank send the </w:t>
      </w:r>
      <w:proofErr w:type="spellStart"/>
      <w:r w:rsidRPr="00226498">
        <w:rPr>
          <w:rFonts w:ascii="Times New Roman" w:hAnsi="Times New Roman" w:cs="Times New Roman"/>
          <w:sz w:val="24"/>
          <w:szCs w:val="24"/>
        </w:rPr>
        <w:t>cheque</w:t>
      </w:r>
      <w:proofErr w:type="spellEnd"/>
      <w:r w:rsidRPr="00226498">
        <w:rPr>
          <w:rFonts w:ascii="Times New Roman" w:hAnsi="Times New Roman" w:cs="Times New Roman"/>
          <w:sz w:val="24"/>
          <w:szCs w:val="24"/>
        </w:rPr>
        <w:t xml:space="preserve"> to Bangladesh bank to check if everything is alright and then Bangladesh bank settle the amount to clients account. If </w:t>
      </w:r>
      <w:proofErr w:type="spellStart"/>
      <w:r w:rsidRPr="00226498">
        <w:rPr>
          <w:rFonts w:ascii="Times New Roman" w:hAnsi="Times New Roman" w:cs="Times New Roman"/>
          <w:sz w:val="24"/>
          <w:szCs w:val="24"/>
        </w:rPr>
        <w:t>cheque</w:t>
      </w:r>
      <w:proofErr w:type="spellEnd"/>
      <w:r w:rsidRPr="00226498">
        <w:rPr>
          <w:rFonts w:ascii="Times New Roman" w:hAnsi="Times New Roman" w:cs="Times New Roman"/>
          <w:sz w:val="24"/>
          <w:szCs w:val="24"/>
        </w:rPr>
        <w:t xml:space="preserve"> value is normal which means </w:t>
      </w:r>
      <w:proofErr w:type="gramStart"/>
      <w:r w:rsidRPr="00226498">
        <w:rPr>
          <w:rFonts w:ascii="Times New Roman" w:hAnsi="Times New Roman" w:cs="Times New Roman"/>
          <w:sz w:val="24"/>
          <w:szCs w:val="24"/>
        </w:rPr>
        <w:t>less than 5 lac</w:t>
      </w:r>
      <w:proofErr w:type="gramEnd"/>
      <w:r w:rsidRPr="00226498">
        <w:rPr>
          <w:rFonts w:ascii="Times New Roman" w:hAnsi="Times New Roman" w:cs="Times New Roman"/>
          <w:sz w:val="24"/>
          <w:szCs w:val="24"/>
        </w:rPr>
        <w:t xml:space="preserve"> then it takes few hours for clearing services. If the amount is </w:t>
      </w:r>
      <w:proofErr w:type="gramStart"/>
      <w:r w:rsidRPr="00226498">
        <w:rPr>
          <w:rFonts w:ascii="Times New Roman" w:hAnsi="Times New Roman" w:cs="Times New Roman"/>
          <w:sz w:val="24"/>
          <w:szCs w:val="24"/>
        </w:rPr>
        <w:t>more than 5 lac,</w:t>
      </w:r>
      <w:proofErr w:type="gramEnd"/>
      <w:r w:rsidRPr="00226498">
        <w:rPr>
          <w:rFonts w:ascii="Times New Roman" w:hAnsi="Times New Roman" w:cs="Times New Roman"/>
          <w:sz w:val="24"/>
          <w:szCs w:val="24"/>
        </w:rPr>
        <w:t xml:space="preserve"> then it takes whole day to clearing the </w:t>
      </w:r>
      <w:proofErr w:type="spellStart"/>
      <w:r w:rsidRPr="00226498">
        <w:rPr>
          <w:rFonts w:ascii="Times New Roman" w:hAnsi="Times New Roman" w:cs="Times New Roman"/>
          <w:sz w:val="24"/>
          <w:szCs w:val="24"/>
        </w:rPr>
        <w:t>cheque</w:t>
      </w:r>
      <w:proofErr w:type="spellEnd"/>
      <w:r w:rsidRPr="00226498">
        <w:rPr>
          <w:rFonts w:ascii="Times New Roman" w:hAnsi="Times New Roman" w:cs="Times New Roman"/>
          <w:sz w:val="24"/>
          <w:szCs w:val="24"/>
        </w:rPr>
        <w:t>.</w:t>
      </w:r>
    </w:p>
    <w:p w:rsidR="000E6556" w:rsidRPr="00226498" w:rsidRDefault="000E6556" w:rsidP="00226498">
      <w:pPr>
        <w:pStyle w:val="ListParagraph"/>
        <w:numPr>
          <w:ilvl w:val="0"/>
          <w:numId w:val="11"/>
        </w:numPr>
        <w:jc w:val="both"/>
        <w:rPr>
          <w:rFonts w:ascii="Times New Roman" w:hAnsi="Times New Roman" w:cs="Times New Roman"/>
          <w:sz w:val="24"/>
          <w:szCs w:val="24"/>
        </w:rPr>
      </w:pPr>
      <w:r w:rsidRPr="00226498">
        <w:rPr>
          <w:rFonts w:ascii="Times New Roman" w:hAnsi="Times New Roman" w:cs="Times New Roman"/>
          <w:b/>
          <w:sz w:val="24"/>
          <w:szCs w:val="24"/>
        </w:rPr>
        <w:t xml:space="preserve">Credit Card: </w:t>
      </w:r>
      <w:proofErr w:type="spellStart"/>
      <w:r w:rsidRPr="00226498">
        <w:rPr>
          <w:rFonts w:ascii="Times New Roman" w:hAnsi="Times New Roman" w:cs="Times New Roman"/>
          <w:sz w:val="24"/>
          <w:szCs w:val="24"/>
        </w:rPr>
        <w:t>Meghna</w:t>
      </w:r>
      <w:proofErr w:type="spellEnd"/>
      <w:r w:rsidRPr="00226498">
        <w:rPr>
          <w:rFonts w:ascii="Times New Roman" w:hAnsi="Times New Roman" w:cs="Times New Roman"/>
          <w:sz w:val="24"/>
          <w:szCs w:val="24"/>
        </w:rPr>
        <w:t xml:space="preserve"> Bank is providing two types of Credit card- </w:t>
      </w:r>
      <w:r w:rsidRPr="00226498">
        <w:rPr>
          <w:rFonts w:ascii="Times New Roman" w:hAnsi="Times New Roman" w:cs="Times New Roman"/>
          <w:b/>
          <w:sz w:val="24"/>
          <w:szCs w:val="24"/>
        </w:rPr>
        <w:t xml:space="preserve">1. Visa Gold Credit card </w:t>
      </w:r>
      <w:r w:rsidRPr="00226498">
        <w:rPr>
          <w:rFonts w:ascii="Times New Roman" w:hAnsi="Times New Roman" w:cs="Times New Roman"/>
          <w:sz w:val="24"/>
          <w:szCs w:val="24"/>
        </w:rPr>
        <w:t>&amp;</w:t>
      </w:r>
      <w:r w:rsidRPr="00226498">
        <w:rPr>
          <w:rFonts w:ascii="Times New Roman" w:hAnsi="Times New Roman" w:cs="Times New Roman"/>
          <w:b/>
          <w:sz w:val="24"/>
          <w:szCs w:val="24"/>
        </w:rPr>
        <w:t xml:space="preserve">2. Silver Credit Card. </w:t>
      </w:r>
      <w:r w:rsidRPr="00226498">
        <w:rPr>
          <w:rFonts w:ascii="Times New Roman" w:hAnsi="Times New Roman" w:cs="Times New Roman"/>
          <w:sz w:val="24"/>
          <w:szCs w:val="24"/>
        </w:rPr>
        <w:t>To apply for visa gold credit card Applicants must have 50,000/= minimum income and silver credit card, applicants must have 20,000/= minimum income per month.</w:t>
      </w:r>
    </w:p>
    <w:p w:rsidR="000E6556" w:rsidRPr="00226498" w:rsidRDefault="000E6556" w:rsidP="00226498">
      <w:pPr>
        <w:pStyle w:val="ListParagraph"/>
        <w:numPr>
          <w:ilvl w:val="0"/>
          <w:numId w:val="11"/>
        </w:numPr>
        <w:jc w:val="both"/>
        <w:rPr>
          <w:rFonts w:ascii="Times New Roman" w:hAnsi="Times New Roman" w:cs="Times New Roman"/>
          <w:sz w:val="24"/>
          <w:szCs w:val="24"/>
        </w:rPr>
      </w:pPr>
      <w:r w:rsidRPr="00226498">
        <w:rPr>
          <w:rFonts w:ascii="Times New Roman" w:hAnsi="Times New Roman" w:cs="Times New Roman"/>
          <w:b/>
          <w:sz w:val="24"/>
          <w:szCs w:val="24"/>
        </w:rPr>
        <w:t>Account Services:</w:t>
      </w:r>
      <w:r w:rsidRPr="00226498">
        <w:rPr>
          <w:rFonts w:ascii="Times New Roman" w:hAnsi="Times New Roman" w:cs="Times New Roman"/>
          <w:sz w:val="24"/>
          <w:szCs w:val="24"/>
        </w:rPr>
        <w:t xml:space="preserve"> </w:t>
      </w:r>
      <w:proofErr w:type="spellStart"/>
      <w:r w:rsidRPr="00226498">
        <w:rPr>
          <w:rFonts w:ascii="Times New Roman" w:hAnsi="Times New Roman" w:cs="Times New Roman"/>
          <w:sz w:val="24"/>
          <w:szCs w:val="24"/>
        </w:rPr>
        <w:t>Meghna</w:t>
      </w:r>
      <w:proofErr w:type="spellEnd"/>
      <w:r w:rsidRPr="00226498">
        <w:rPr>
          <w:rFonts w:ascii="Times New Roman" w:hAnsi="Times New Roman" w:cs="Times New Roman"/>
          <w:sz w:val="24"/>
          <w:szCs w:val="24"/>
        </w:rPr>
        <w:t xml:space="preserve"> Bank is providing different types of bank account services. Customers open account based on their needs and preferences. Offered accounts are- </w:t>
      </w:r>
    </w:p>
    <w:p w:rsidR="000E6556" w:rsidRPr="00226498" w:rsidRDefault="000E6556" w:rsidP="00226498">
      <w:pPr>
        <w:pStyle w:val="ListParagraph"/>
        <w:numPr>
          <w:ilvl w:val="0"/>
          <w:numId w:val="14"/>
        </w:numPr>
        <w:jc w:val="both"/>
        <w:rPr>
          <w:rFonts w:ascii="Times New Roman" w:hAnsi="Times New Roman" w:cs="Times New Roman"/>
          <w:sz w:val="24"/>
          <w:szCs w:val="24"/>
        </w:rPr>
      </w:pPr>
      <w:r w:rsidRPr="00226498">
        <w:rPr>
          <w:rFonts w:ascii="Times New Roman" w:hAnsi="Times New Roman" w:cs="Times New Roman"/>
          <w:b/>
          <w:sz w:val="24"/>
          <w:szCs w:val="24"/>
        </w:rPr>
        <w:t xml:space="preserve">Current Account: </w:t>
      </w:r>
      <w:r w:rsidRPr="00226498">
        <w:rPr>
          <w:rFonts w:ascii="Times New Roman" w:hAnsi="Times New Roman" w:cs="Times New Roman"/>
          <w:sz w:val="24"/>
          <w:szCs w:val="24"/>
        </w:rPr>
        <w:t>current account is very common among businessman. Under this account money can be withdrawn anytime and no interest is provided to customers under this account. To open current account, customers need passport size photo, photocopy of NID, nominee’s information, photocopy of utility bill.</w:t>
      </w:r>
    </w:p>
    <w:p w:rsidR="000E6556" w:rsidRPr="00226498" w:rsidRDefault="000E6556" w:rsidP="00226498">
      <w:pPr>
        <w:pStyle w:val="ListParagraph"/>
        <w:numPr>
          <w:ilvl w:val="0"/>
          <w:numId w:val="14"/>
        </w:numPr>
        <w:jc w:val="both"/>
        <w:rPr>
          <w:rFonts w:ascii="Times New Roman" w:hAnsi="Times New Roman" w:cs="Times New Roman"/>
          <w:sz w:val="24"/>
          <w:szCs w:val="24"/>
        </w:rPr>
      </w:pPr>
      <w:r w:rsidRPr="00226498">
        <w:rPr>
          <w:rFonts w:ascii="Times New Roman" w:hAnsi="Times New Roman" w:cs="Times New Roman"/>
          <w:b/>
          <w:sz w:val="24"/>
          <w:szCs w:val="24"/>
        </w:rPr>
        <w:t>Savings Account:</w:t>
      </w:r>
      <w:r w:rsidRPr="00226498">
        <w:rPr>
          <w:rFonts w:ascii="Times New Roman" w:hAnsi="Times New Roman" w:cs="Times New Roman"/>
          <w:sz w:val="24"/>
          <w:szCs w:val="24"/>
        </w:rPr>
        <w:t xml:space="preserve"> </w:t>
      </w:r>
      <w:proofErr w:type="spellStart"/>
      <w:r w:rsidRPr="00226498">
        <w:rPr>
          <w:rFonts w:ascii="Times New Roman" w:hAnsi="Times New Roman" w:cs="Times New Roman"/>
          <w:sz w:val="24"/>
          <w:szCs w:val="24"/>
        </w:rPr>
        <w:t>Diiferent</w:t>
      </w:r>
      <w:proofErr w:type="spellEnd"/>
      <w:r w:rsidRPr="00226498">
        <w:rPr>
          <w:rFonts w:ascii="Times New Roman" w:hAnsi="Times New Roman" w:cs="Times New Roman"/>
          <w:sz w:val="24"/>
          <w:szCs w:val="24"/>
        </w:rPr>
        <w:t xml:space="preserve"> kinds of savings account services are offered by </w:t>
      </w:r>
      <w:proofErr w:type="spellStart"/>
      <w:r w:rsidRPr="00226498">
        <w:rPr>
          <w:rFonts w:ascii="Times New Roman" w:hAnsi="Times New Roman" w:cs="Times New Roman"/>
          <w:sz w:val="24"/>
          <w:szCs w:val="24"/>
        </w:rPr>
        <w:t>Meghna</w:t>
      </w:r>
      <w:proofErr w:type="spellEnd"/>
      <w:r w:rsidRPr="00226498">
        <w:rPr>
          <w:rFonts w:ascii="Times New Roman" w:hAnsi="Times New Roman" w:cs="Times New Roman"/>
          <w:sz w:val="24"/>
          <w:szCs w:val="24"/>
        </w:rPr>
        <w:t xml:space="preserve"> Bank. Their savings account are-</w:t>
      </w:r>
    </w:p>
    <w:p w:rsidR="000E6556" w:rsidRPr="00226498" w:rsidRDefault="000E6556" w:rsidP="00226498">
      <w:pPr>
        <w:pStyle w:val="ListParagraph"/>
        <w:numPr>
          <w:ilvl w:val="0"/>
          <w:numId w:val="14"/>
        </w:numPr>
        <w:jc w:val="both"/>
        <w:rPr>
          <w:rFonts w:ascii="Times New Roman" w:hAnsi="Times New Roman" w:cs="Times New Roman"/>
          <w:sz w:val="24"/>
          <w:szCs w:val="24"/>
        </w:rPr>
      </w:pPr>
      <w:r w:rsidRPr="00226498">
        <w:rPr>
          <w:rFonts w:ascii="Times New Roman" w:hAnsi="Times New Roman" w:cs="Times New Roman"/>
          <w:b/>
          <w:sz w:val="24"/>
          <w:szCs w:val="24"/>
        </w:rPr>
        <w:t>Salary Account:</w:t>
      </w:r>
      <w:r w:rsidRPr="00226498">
        <w:rPr>
          <w:rFonts w:ascii="Times New Roman" w:hAnsi="Times New Roman" w:cs="Times New Roman"/>
          <w:sz w:val="24"/>
          <w:szCs w:val="24"/>
        </w:rPr>
        <w:t xml:space="preserve"> customers can open account here, to withdraw their company salary. Also there is employee salary account for </w:t>
      </w:r>
      <w:proofErr w:type="spellStart"/>
      <w:r w:rsidRPr="00226498">
        <w:rPr>
          <w:rFonts w:ascii="Times New Roman" w:hAnsi="Times New Roman" w:cs="Times New Roman"/>
          <w:sz w:val="24"/>
          <w:szCs w:val="24"/>
        </w:rPr>
        <w:t>Meghna</w:t>
      </w:r>
      <w:proofErr w:type="spellEnd"/>
      <w:r w:rsidRPr="00226498">
        <w:rPr>
          <w:rFonts w:ascii="Times New Roman" w:hAnsi="Times New Roman" w:cs="Times New Roman"/>
          <w:sz w:val="24"/>
          <w:szCs w:val="24"/>
        </w:rPr>
        <w:t xml:space="preserve"> Bank employees.</w:t>
      </w:r>
    </w:p>
    <w:p w:rsidR="000E6556" w:rsidRPr="00226498" w:rsidRDefault="000E6556" w:rsidP="00226498">
      <w:pPr>
        <w:pStyle w:val="ListParagraph"/>
        <w:numPr>
          <w:ilvl w:val="0"/>
          <w:numId w:val="14"/>
        </w:numPr>
        <w:jc w:val="both"/>
        <w:rPr>
          <w:rFonts w:ascii="Times New Roman" w:hAnsi="Times New Roman" w:cs="Times New Roman"/>
          <w:sz w:val="24"/>
          <w:szCs w:val="24"/>
        </w:rPr>
      </w:pPr>
      <w:r w:rsidRPr="00226498">
        <w:rPr>
          <w:rFonts w:ascii="Times New Roman" w:hAnsi="Times New Roman" w:cs="Times New Roman"/>
          <w:b/>
          <w:sz w:val="24"/>
          <w:szCs w:val="24"/>
        </w:rPr>
        <w:t>Senior Citizen Account:</w:t>
      </w:r>
      <w:r w:rsidRPr="00226498">
        <w:rPr>
          <w:rFonts w:ascii="Times New Roman" w:hAnsi="Times New Roman" w:cs="Times New Roman"/>
          <w:sz w:val="24"/>
          <w:szCs w:val="24"/>
        </w:rPr>
        <w:t xml:space="preserve"> Senior citizen account is provided to the clients aged more than 50 years based on 4% interest rate.</w:t>
      </w:r>
    </w:p>
    <w:p w:rsidR="000E6556" w:rsidRPr="00226498" w:rsidRDefault="000E6556" w:rsidP="00226498">
      <w:pPr>
        <w:pStyle w:val="ListParagraph"/>
        <w:numPr>
          <w:ilvl w:val="0"/>
          <w:numId w:val="18"/>
        </w:numPr>
        <w:jc w:val="both"/>
        <w:rPr>
          <w:rFonts w:ascii="Times New Roman" w:hAnsi="Times New Roman" w:cs="Times New Roman"/>
          <w:sz w:val="24"/>
          <w:szCs w:val="24"/>
        </w:rPr>
      </w:pPr>
      <w:r w:rsidRPr="00226498">
        <w:rPr>
          <w:rFonts w:ascii="Times New Roman" w:hAnsi="Times New Roman" w:cs="Times New Roman"/>
          <w:b/>
          <w:sz w:val="24"/>
          <w:szCs w:val="24"/>
        </w:rPr>
        <w:t xml:space="preserve">Young Stars Account: </w:t>
      </w:r>
      <w:proofErr w:type="spellStart"/>
      <w:r w:rsidRPr="00226498">
        <w:rPr>
          <w:rFonts w:ascii="Times New Roman" w:hAnsi="Times New Roman" w:cs="Times New Roman"/>
          <w:sz w:val="24"/>
          <w:szCs w:val="24"/>
        </w:rPr>
        <w:t>Meghna</w:t>
      </w:r>
      <w:proofErr w:type="spellEnd"/>
      <w:r w:rsidRPr="00226498">
        <w:rPr>
          <w:rFonts w:ascii="Times New Roman" w:hAnsi="Times New Roman" w:cs="Times New Roman"/>
          <w:sz w:val="24"/>
          <w:szCs w:val="24"/>
        </w:rPr>
        <w:t xml:space="preserve"> Bank offers this type of account to young people aged 10-18. Generally, parents open this kind of account for their children. Debit card is also provided with this kind of account.</w:t>
      </w:r>
    </w:p>
    <w:p w:rsidR="000E6556" w:rsidRPr="00226498" w:rsidRDefault="000E6556" w:rsidP="00226498">
      <w:pPr>
        <w:pStyle w:val="ListParagraph"/>
        <w:numPr>
          <w:ilvl w:val="0"/>
          <w:numId w:val="18"/>
        </w:numPr>
        <w:jc w:val="both"/>
        <w:rPr>
          <w:rFonts w:ascii="Times New Roman" w:hAnsi="Times New Roman" w:cs="Times New Roman"/>
          <w:sz w:val="24"/>
          <w:szCs w:val="24"/>
        </w:rPr>
      </w:pPr>
      <w:proofErr w:type="spellStart"/>
      <w:r w:rsidRPr="00226498">
        <w:rPr>
          <w:rFonts w:ascii="Times New Roman" w:hAnsi="Times New Roman" w:cs="Times New Roman"/>
          <w:b/>
          <w:sz w:val="24"/>
          <w:szCs w:val="24"/>
        </w:rPr>
        <w:t>Sreyoshi</w:t>
      </w:r>
      <w:proofErr w:type="spellEnd"/>
      <w:r w:rsidRPr="00226498">
        <w:rPr>
          <w:rFonts w:ascii="Times New Roman" w:hAnsi="Times New Roman" w:cs="Times New Roman"/>
          <w:b/>
          <w:sz w:val="24"/>
          <w:szCs w:val="24"/>
        </w:rPr>
        <w:t xml:space="preserve"> Account:</w:t>
      </w:r>
      <w:r w:rsidRPr="00226498">
        <w:rPr>
          <w:rFonts w:ascii="Times New Roman" w:hAnsi="Times New Roman" w:cs="Times New Roman"/>
          <w:sz w:val="24"/>
          <w:szCs w:val="24"/>
        </w:rPr>
        <w:t xml:space="preserve"> this account is only for wome</w:t>
      </w:r>
      <w:r w:rsidR="008D6CB7">
        <w:rPr>
          <w:rFonts w:ascii="Times New Roman" w:hAnsi="Times New Roman" w:cs="Times New Roman"/>
          <w:sz w:val="24"/>
          <w:szCs w:val="24"/>
        </w:rPr>
        <w:t>n. Benefits from these account are</w:t>
      </w:r>
      <w:r w:rsidRPr="00226498">
        <w:rPr>
          <w:rFonts w:ascii="Times New Roman" w:hAnsi="Times New Roman" w:cs="Times New Roman"/>
          <w:sz w:val="24"/>
          <w:szCs w:val="24"/>
        </w:rPr>
        <w:t xml:space="preserve">- women can enjoy half charges for every </w:t>
      </w:r>
      <w:proofErr w:type="gramStart"/>
      <w:r w:rsidRPr="00226498">
        <w:rPr>
          <w:rFonts w:ascii="Times New Roman" w:hAnsi="Times New Roman" w:cs="Times New Roman"/>
          <w:sz w:val="24"/>
          <w:szCs w:val="24"/>
        </w:rPr>
        <w:t>facilities</w:t>
      </w:r>
      <w:proofErr w:type="gramEnd"/>
      <w:r w:rsidRPr="00226498">
        <w:rPr>
          <w:rFonts w:ascii="Times New Roman" w:hAnsi="Times New Roman" w:cs="Times New Roman"/>
          <w:sz w:val="24"/>
          <w:szCs w:val="24"/>
        </w:rPr>
        <w:t>.</w:t>
      </w:r>
    </w:p>
    <w:p w:rsidR="000E6556" w:rsidRPr="00226498" w:rsidRDefault="000E6556" w:rsidP="00226498">
      <w:pPr>
        <w:jc w:val="both"/>
        <w:rPr>
          <w:rFonts w:ascii="Times New Roman" w:hAnsi="Times New Roman" w:cs="Times New Roman"/>
          <w:sz w:val="24"/>
          <w:szCs w:val="24"/>
        </w:rPr>
      </w:pPr>
      <w:r w:rsidRPr="00226498">
        <w:rPr>
          <w:rFonts w:ascii="Times New Roman" w:hAnsi="Times New Roman" w:cs="Times New Roman"/>
          <w:sz w:val="24"/>
          <w:szCs w:val="24"/>
        </w:rPr>
        <w:t>For all the savings account, 4% interest is available. Anyone can open a bank account providing related necessary documents. For opening partnership or corporate account, clients need to provide related additional documents to open the account. To open partnership account, clients need-</w:t>
      </w:r>
    </w:p>
    <w:p w:rsidR="000E6556" w:rsidRPr="00226498" w:rsidRDefault="000E6556" w:rsidP="00226498">
      <w:pPr>
        <w:pStyle w:val="ListParagraph"/>
        <w:numPr>
          <w:ilvl w:val="0"/>
          <w:numId w:val="15"/>
        </w:numPr>
        <w:jc w:val="both"/>
        <w:rPr>
          <w:rFonts w:ascii="Times New Roman" w:hAnsi="Times New Roman" w:cs="Times New Roman"/>
          <w:sz w:val="24"/>
          <w:szCs w:val="24"/>
        </w:rPr>
      </w:pPr>
      <w:r w:rsidRPr="00226498">
        <w:rPr>
          <w:rFonts w:ascii="Times New Roman" w:hAnsi="Times New Roman" w:cs="Times New Roman"/>
          <w:sz w:val="24"/>
          <w:szCs w:val="24"/>
        </w:rPr>
        <w:lastRenderedPageBreak/>
        <w:t>Two copy passport size photograph of each partner</w:t>
      </w:r>
    </w:p>
    <w:p w:rsidR="000E6556" w:rsidRPr="00226498" w:rsidRDefault="000E6556" w:rsidP="00226498">
      <w:pPr>
        <w:pStyle w:val="ListParagraph"/>
        <w:numPr>
          <w:ilvl w:val="0"/>
          <w:numId w:val="15"/>
        </w:numPr>
        <w:jc w:val="both"/>
        <w:rPr>
          <w:rFonts w:ascii="Times New Roman" w:hAnsi="Times New Roman" w:cs="Times New Roman"/>
          <w:sz w:val="24"/>
          <w:szCs w:val="24"/>
        </w:rPr>
      </w:pPr>
      <w:r w:rsidRPr="00226498">
        <w:rPr>
          <w:rFonts w:ascii="Times New Roman" w:hAnsi="Times New Roman" w:cs="Times New Roman"/>
          <w:sz w:val="24"/>
          <w:szCs w:val="24"/>
        </w:rPr>
        <w:t>TIN Certificate</w:t>
      </w:r>
    </w:p>
    <w:p w:rsidR="000E6556" w:rsidRPr="00226498" w:rsidRDefault="000E6556" w:rsidP="00226498">
      <w:pPr>
        <w:pStyle w:val="ListParagraph"/>
        <w:numPr>
          <w:ilvl w:val="0"/>
          <w:numId w:val="15"/>
        </w:numPr>
        <w:jc w:val="both"/>
        <w:rPr>
          <w:rFonts w:ascii="Times New Roman" w:hAnsi="Times New Roman" w:cs="Times New Roman"/>
          <w:sz w:val="24"/>
          <w:szCs w:val="24"/>
        </w:rPr>
      </w:pPr>
      <w:r w:rsidRPr="00226498">
        <w:rPr>
          <w:rFonts w:ascii="Times New Roman" w:hAnsi="Times New Roman" w:cs="Times New Roman"/>
          <w:sz w:val="24"/>
          <w:szCs w:val="24"/>
        </w:rPr>
        <w:t>copy of NID Card, valid passport</w:t>
      </w:r>
    </w:p>
    <w:p w:rsidR="000E6556" w:rsidRPr="00226498" w:rsidRDefault="000E6556" w:rsidP="00226498">
      <w:pPr>
        <w:pStyle w:val="ListParagraph"/>
        <w:numPr>
          <w:ilvl w:val="0"/>
          <w:numId w:val="15"/>
        </w:numPr>
        <w:jc w:val="both"/>
        <w:rPr>
          <w:rFonts w:ascii="Times New Roman" w:hAnsi="Times New Roman" w:cs="Times New Roman"/>
          <w:sz w:val="24"/>
          <w:szCs w:val="24"/>
        </w:rPr>
      </w:pPr>
      <w:r w:rsidRPr="00226498">
        <w:rPr>
          <w:rFonts w:ascii="Times New Roman" w:hAnsi="Times New Roman" w:cs="Times New Roman"/>
          <w:sz w:val="24"/>
          <w:szCs w:val="24"/>
        </w:rPr>
        <w:t>Trade license of partnership business</w:t>
      </w:r>
    </w:p>
    <w:p w:rsidR="000E6556" w:rsidRPr="00226498" w:rsidRDefault="000E6556" w:rsidP="00226498">
      <w:pPr>
        <w:jc w:val="both"/>
        <w:rPr>
          <w:rFonts w:ascii="Times New Roman" w:hAnsi="Times New Roman" w:cs="Times New Roman"/>
          <w:sz w:val="24"/>
          <w:szCs w:val="24"/>
        </w:rPr>
      </w:pPr>
      <w:r w:rsidRPr="00226498">
        <w:rPr>
          <w:rFonts w:ascii="Times New Roman" w:hAnsi="Times New Roman" w:cs="Times New Roman"/>
          <w:sz w:val="24"/>
          <w:szCs w:val="24"/>
        </w:rPr>
        <w:t>To open corporate account, clients need to provide-</w:t>
      </w:r>
    </w:p>
    <w:p w:rsidR="000E6556" w:rsidRPr="00226498" w:rsidRDefault="000E6556" w:rsidP="00226498">
      <w:pPr>
        <w:pStyle w:val="ListParagraph"/>
        <w:numPr>
          <w:ilvl w:val="0"/>
          <w:numId w:val="16"/>
        </w:numPr>
        <w:jc w:val="both"/>
        <w:rPr>
          <w:rFonts w:ascii="Times New Roman" w:hAnsi="Times New Roman" w:cs="Times New Roman"/>
          <w:sz w:val="24"/>
          <w:szCs w:val="24"/>
        </w:rPr>
      </w:pPr>
      <w:r w:rsidRPr="00226498">
        <w:rPr>
          <w:rFonts w:ascii="Times New Roman" w:hAnsi="Times New Roman" w:cs="Times New Roman"/>
          <w:sz w:val="24"/>
          <w:szCs w:val="24"/>
        </w:rPr>
        <w:t>Two copy of photo of each directors</w:t>
      </w:r>
    </w:p>
    <w:p w:rsidR="000E6556" w:rsidRPr="00226498" w:rsidRDefault="000E6556" w:rsidP="00226498">
      <w:pPr>
        <w:pStyle w:val="ListParagraph"/>
        <w:numPr>
          <w:ilvl w:val="0"/>
          <w:numId w:val="16"/>
        </w:numPr>
        <w:jc w:val="both"/>
        <w:rPr>
          <w:rFonts w:ascii="Times New Roman" w:hAnsi="Times New Roman" w:cs="Times New Roman"/>
          <w:sz w:val="24"/>
          <w:szCs w:val="24"/>
        </w:rPr>
      </w:pPr>
      <w:r w:rsidRPr="00226498">
        <w:rPr>
          <w:rFonts w:ascii="Times New Roman" w:hAnsi="Times New Roman" w:cs="Times New Roman"/>
          <w:sz w:val="24"/>
          <w:szCs w:val="24"/>
        </w:rPr>
        <w:t>Copy of trade license</w:t>
      </w:r>
    </w:p>
    <w:p w:rsidR="000E6556" w:rsidRPr="00226498" w:rsidRDefault="000E6556" w:rsidP="00226498">
      <w:pPr>
        <w:pStyle w:val="ListParagraph"/>
        <w:numPr>
          <w:ilvl w:val="0"/>
          <w:numId w:val="16"/>
        </w:numPr>
        <w:jc w:val="both"/>
        <w:rPr>
          <w:rFonts w:ascii="Times New Roman" w:hAnsi="Times New Roman" w:cs="Times New Roman"/>
          <w:sz w:val="24"/>
          <w:szCs w:val="24"/>
        </w:rPr>
      </w:pPr>
      <w:r w:rsidRPr="00226498">
        <w:rPr>
          <w:rFonts w:ascii="Times New Roman" w:hAnsi="Times New Roman" w:cs="Times New Roman"/>
          <w:sz w:val="24"/>
          <w:szCs w:val="24"/>
        </w:rPr>
        <w:t>Copy of NID Card, valid passport</w:t>
      </w:r>
    </w:p>
    <w:p w:rsidR="000E6556" w:rsidRPr="00226498" w:rsidRDefault="000E6556" w:rsidP="00226498">
      <w:pPr>
        <w:pStyle w:val="ListParagraph"/>
        <w:numPr>
          <w:ilvl w:val="0"/>
          <w:numId w:val="16"/>
        </w:numPr>
        <w:jc w:val="both"/>
        <w:rPr>
          <w:rFonts w:ascii="Times New Roman" w:hAnsi="Times New Roman" w:cs="Times New Roman"/>
          <w:sz w:val="24"/>
          <w:szCs w:val="24"/>
        </w:rPr>
      </w:pPr>
      <w:r w:rsidRPr="00226498">
        <w:rPr>
          <w:rFonts w:ascii="Times New Roman" w:hAnsi="Times New Roman" w:cs="Times New Roman"/>
          <w:sz w:val="24"/>
          <w:szCs w:val="24"/>
        </w:rPr>
        <w:t>Copy of Memorandum of Association</w:t>
      </w:r>
    </w:p>
    <w:p w:rsidR="000E6556" w:rsidRPr="00226498" w:rsidRDefault="000E6556" w:rsidP="00226498">
      <w:pPr>
        <w:pStyle w:val="ListParagraph"/>
        <w:numPr>
          <w:ilvl w:val="0"/>
          <w:numId w:val="16"/>
        </w:numPr>
        <w:jc w:val="both"/>
        <w:rPr>
          <w:rFonts w:ascii="Times New Roman" w:hAnsi="Times New Roman" w:cs="Times New Roman"/>
          <w:sz w:val="24"/>
          <w:szCs w:val="24"/>
        </w:rPr>
      </w:pPr>
      <w:r w:rsidRPr="00226498">
        <w:rPr>
          <w:rFonts w:ascii="Times New Roman" w:hAnsi="Times New Roman" w:cs="Times New Roman"/>
          <w:sz w:val="24"/>
          <w:szCs w:val="24"/>
        </w:rPr>
        <w:t>List of the director with full information</w:t>
      </w:r>
    </w:p>
    <w:p w:rsidR="000E6556" w:rsidRPr="00226498" w:rsidRDefault="000E6556" w:rsidP="00226498">
      <w:pPr>
        <w:pStyle w:val="ListParagraph"/>
        <w:numPr>
          <w:ilvl w:val="0"/>
          <w:numId w:val="16"/>
        </w:numPr>
        <w:jc w:val="both"/>
        <w:rPr>
          <w:rFonts w:ascii="Times New Roman" w:hAnsi="Times New Roman" w:cs="Times New Roman"/>
          <w:sz w:val="24"/>
          <w:szCs w:val="24"/>
        </w:rPr>
      </w:pPr>
      <w:r w:rsidRPr="00226498">
        <w:rPr>
          <w:rFonts w:ascii="Times New Roman" w:hAnsi="Times New Roman" w:cs="Times New Roman"/>
          <w:sz w:val="24"/>
          <w:szCs w:val="24"/>
        </w:rPr>
        <w:t>Copy of certificate of incorporation</w:t>
      </w:r>
    </w:p>
    <w:p w:rsidR="000E6556" w:rsidRPr="00226498" w:rsidRDefault="000E6556" w:rsidP="00226498">
      <w:pPr>
        <w:jc w:val="both"/>
        <w:rPr>
          <w:rFonts w:ascii="Times New Roman" w:hAnsi="Times New Roman" w:cs="Times New Roman"/>
          <w:b/>
          <w:sz w:val="24"/>
          <w:szCs w:val="24"/>
          <w:u w:val="single"/>
        </w:rPr>
      </w:pPr>
    </w:p>
    <w:p w:rsidR="000E6556" w:rsidRPr="00226498" w:rsidRDefault="000E6556" w:rsidP="00226498">
      <w:pPr>
        <w:pStyle w:val="Heading2"/>
        <w:jc w:val="both"/>
        <w:rPr>
          <w:sz w:val="24"/>
        </w:rPr>
      </w:pPr>
      <w:bookmarkStart w:id="24" w:name="_Toc63846227"/>
      <w:r w:rsidRPr="00226498">
        <w:rPr>
          <w:sz w:val="24"/>
        </w:rPr>
        <w:t xml:space="preserve">Departmental Activities of </w:t>
      </w:r>
      <w:proofErr w:type="spellStart"/>
      <w:r w:rsidRPr="00226498">
        <w:rPr>
          <w:sz w:val="24"/>
        </w:rPr>
        <w:t>Meghna</w:t>
      </w:r>
      <w:proofErr w:type="spellEnd"/>
      <w:r w:rsidRPr="00226498">
        <w:rPr>
          <w:sz w:val="24"/>
        </w:rPr>
        <w:t xml:space="preserve"> Bank:</w:t>
      </w:r>
      <w:bookmarkEnd w:id="24"/>
    </w:p>
    <w:p w:rsidR="000E6556" w:rsidRPr="00226498" w:rsidRDefault="000E6556" w:rsidP="00226498">
      <w:pPr>
        <w:jc w:val="both"/>
        <w:rPr>
          <w:rFonts w:ascii="Times New Roman" w:hAnsi="Times New Roman" w:cs="Times New Roman"/>
          <w:sz w:val="24"/>
          <w:szCs w:val="24"/>
        </w:rPr>
      </w:pPr>
      <w:r w:rsidRPr="00226498">
        <w:rPr>
          <w:rFonts w:ascii="Times New Roman" w:hAnsi="Times New Roman" w:cs="Times New Roman"/>
          <w:sz w:val="24"/>
          <w:szCs w:val="24"/>
        </w:rPr>
        <w:t xml:space="preserve">There are several departments who perform the activities required on behalf of </w:t>
      </w:r>
      <w:proofErr w:type="spellStart"/>
      <w:r w:rsidRPr="00226498">
        <w:rPr>
          <w:rFonts w:ascii="Times New Roman" w:hAnsi="Times New Roman" w:cs="Times New Roman"/>
          <w:sz w:val="24"/>
          <w:szCs w:val="24"/>
        </w:rPr>
        <w:t>Meghna</w:t>
      </w:r>
      <w:proofErr w:type="spellEnd"/>
      <w:r w:rsidRPr="00226498">
        <w:rPr>
          <w:rFonts w:ascii="Times New Roman" w:hAnsi="Times New Roman" w:cs="Times New Roman"/>
          <w:sz w:val="24"/>
          <w:szCs w:val="24"/>
        </w:rPr>
        <w:t xml:space="preserve"> Bank. There are three departments of </w:t>
      </w:r>
      <w:proofErr w:type="spellStart"/>
      <w:r w:rsidRPr="00226498">
        <w:rPr>
          <w:rFonts w:ascii="Times New Roman" w:hAnsi="Times New Roman" w:cs="Times New Roman"/>
          <w:sz w:val="24"/>
          <w:szCs w:val="24"/>
        </w:rPr>
        <w:t>Meghna</w:t>
      </w:r>
      <w:proofErr w:type="spellEnd"/>
      <w:r w:rsidRPr="00226498">
        <w:rPr>
          <w:rFonts w:ascii="Times New Roman" w:hAnsi="Times New Roman" w:cs="Times New Roman"/>
          <w:sz w:val="24"/>
          <w:szCs w:val="24"/>
        </w:rPr>
        <w:t xml:space="preserve"> Bank who performs activities </w:t>
      </w:r>
      <w:proofErr w:type="spellStart"/>
      <w:r w:rsidRPr="00226498">
        <w:rPr>
          <w:rFonts w:ascii="Times New Roman" w:hAnsi="Times New Roman" w:cs="Times New Roman"/>
          <w:sz w:val="24"/>
          <w:szCs w:val="24"/>
        </w:rPr>
        <w:t>deligated</w:t>
      </w:r>
      <w:proofErr w:type="spellEnd"/>
      <w:r w:rsidRPr="00226498">
        <w:rPr>
          <w:rFonts w:ascii="Times New Roman" w:hAnsi="Times New Roman" w:cs="Times New Roman"/>
          <w:sz w:val="24"/>
          <w:szCs w:val="24"/>
        </w:rPr>
        <w:t xml:space="preserve"> by </w:t>
      </w:r>
      <w:proofErr w:type="spellStart"/>
      <w:r w:rsidRPr="00226498">
        <w:rPr>
          <w:rFonts w:ascii="Times New Roman" w:hAnsi="Times New Roman" w:cs="Times New Roman"/>
          <w:sz w:val="24"/>
          <w:szCs w:val="24"/>
        </w:rPr>
        <w:t>Meghna</w:t>
      </w:r>
      <w:proofErr w:type="spellEnd"/>
      <w:r w:rsidRPr="00226498">
        <w:rPr>
          <w:rFonts w:ascii="Times New Roman" w:hAnsi="Times New Roman" w:cs="Times New Roman"/>
          <w:sz w:val="24"/>
          <w:szCs w:val="24"/>
        </w:rPr>
        <w:t xml:space="preserve"> Bank’s Principle Branch-</w:t>
      </w:r>
    </w:p>
    <w:p w:rsidR="000E6556" w:rsidRPr="00226498" w:rsidRDefault="000E6556" w:rsidP="00226498">
      <w:pPr>
        <w:jc w:val="both"/>
        <w:rPr>
          <w:rFonts w:ascii="Times New Roman" w:hAnsi="Times New Roman" w:cs="Times New Roman"/>
          <w:b/>
          <w:sz w:val="24"/>
          <w:szCs w:val="24"/>
          <w:u w:val="single"/>
        </w:rPr>
      </w:pPr>
      <w:r w:rsidRPr="00226498">
        <w:rPr>
          <w:rFonts w:ascii="Times New Roman" w:hAnsi="Times New Roman" w:cs="Times New Roman"/>
          <w:b/>
          <w:sz w:val="24"/>
          <w:szCs w:val="24"/>
          <w:u w:val="single"/>
        </w:rPr>
        <w:t>General banking Departments:</w:t>
      </w:r>
    </w:p>
    <w:p w:rsidR="000E6556" w:rsidRPr="00226498" w:rsidRDefault="000E6556" w:rsidP="00226498">
      <w:pPr>
        <w:jc w:val="both"/>
        <w:rPr>
          <w:rFonts w:ascii="Times New Roman" w:hAnsi="Times New Roman" w:cs="Times New Roman"/>
          <w:sz w:val="24"/>
          <w:szCs w:val="24"/>
          <w:u w:val="single"/>
        </w:rPr>
      </w:pPr>
      <w:r w:rsidRPr="00226498">
        <w:rPr>
          <w:rFonts w:ascii="Times New Roman" w:hAnsi="Times New Roman" w:cs="Times New Roman"/>
          <w:sz w:val="24"/>
          <w:szCs w:val="24"/>
        </w:rPr>
        <w:t xml:space="preserve">This department has the direct interaction with the customers. Customer services provided by this department include- account opening, </w:t>
      </w:r>
      <w:proofErr w:type="spellStart"/>
      <w:r w:rsidRPr="00226498">
        <w:rPr>
          <w:rFonts w:ascii="Times New Roman" w:hAnsi="Times New Roman" w:cs="Times New Roman"/>
          <w:sz w:val="24"/>
          <w:szCs w:val="24"/>
        </w:rPr>
        <w:t>cheque</w:t>
      </w:r>
      <w:proofErr w:type="spellEnd"/>
      <w:r w:rsidRPr="00226498">
        <w:rPr>
          <w:rFonts w:ascii="Times New Roman" w:hAnsi="Times New Roman" w:cs="Times New Roman"/>
          <w:sz w:val="24"/>
          <w:szCs w:val="24"/>
        </w:rPr>
        <w:t xml:space="preserve"> and cash clearing, remittance services etc. here the Trainee Assistant Officers &amp; Assistant Officers are responsible to provide services to customers. As they have to interact with customers face to face, they take immediate action required to customers. In </w:t>
      </w:r>
      <w:proofErr w:type="spellStart"/>
      <w:r w:rsidRPr="00226498">
        <w:rPr>
          <w:rFonts w:ascii="Times New Roman" w:hAnsi="Times New Roman" w:cs="Times New Roman"/>
          <w:sz w:val="24"/>
          <w:szCs w:val="24"/>
        </w:rPr>
        <w:t>Meghna</w:t>
      </w:r>
      <w:proofErr w:type="spellEnd"/>
      <w:r w:rsidRPr="00226498">
        <w:rPr>
          <w:rFonts w:ascii="Times New Roman" w:hAnsi="Times New Roman" w:cs="Times New Roman"/>
          <w:sz w:val="24"/>
          <w:szCs w:val="24"/>
        </w:rPr>
        <w:t xml:space="preserve"> bank, all activities of General Banking are controlled by head office.</w:t>
      </w:r>
    </w:p>
    <w:p w:rsidR="000E6556" w:rsidRPr="00226498" w:rsidRDefault="000E6556" w:rsidP="00226498">
      <w:pPr>
        <w:jc w:val="both"/>
        <w:rPr>
          <w:rFonts w:ascii="Times New Roman" w:hAnsi="Times New Roman" w:cs="Times New Roman"/>
          <w:b/>
          <w:sz w:val="24"/>
          <w:szCs w:val="24"/>
          <w:u w:val="single"/>
        </w:rPr>
      </w:pPr>
      <w:r w:rsidRPr="00226498">
        <w:rPr>
          <w:rFonts w:ascii="Times New Roman" w:hAnsi="Times New Roman" w:cs="Times New Roman"/>
          <w:b/>
          <w:sz w:val="24"/>
          <w:szCs w:val="24"/>
          <w:u w:val="single"/>
        </w:rPr>
        <w:t>Loan and advances department (Credit Department):</w:t>
      </w:r>
    </w:p>
    <w:p w:rsidR="000E6556" w:rsidRPr="00226498" w:rsidRDefault="000E6556" w:rsidP="00226498">
      <w:pPr>
        <w:jc w:val="both"/>
        <w:rPr>
          <w:rFonts w:ascii="Times New Roman" w:hAnsi="Times New Roman" w:cs="Times New Roman"/>
          <w:sz w:val="24"/>
          <w:szCs w:val="24"/>
        </w:rPr>
      </w:pPr>
      <w:r w:rsidRPr="00226498">
        <w:rPr>
          <w:rFonts w:ascii="Times New Roman" w:hAnsi="Times New Roman" w:cs="Times New Roman"/>
          <w:sz w:val="24"/>
          <w:szCs w:val="24"/>
        </w:rPr>
        <w:t>This department works to facilitate the loan facilities to customers. They offer two types loan- short term &amp; long term.</w:t>
      </w:r>
    </w:p>
    <w:p w:rsidR="000E6556" w:rsidRPr="00226498" w:rsidRDefault="000E6556" w:rsidP="00226498">
      <w:pPr>
        <w:jc w:val="both"/>
        <w:rPr>
          <w:rFonts w:ascii="Times New Roman" w:hAnsi="Times New Roman" w:cs="Times New Roman"/>
          <w:b/>
          <w:sz w:val="24"/>
          <w:szCs w:val="24"/>
          <w:u w:val="single"/>
        </w:rPr>
      </w:pPr>
      <w:r w:rsidRPr="00226498">
        <w:rPr>
          <w:rFonts w:ascii="Times New Roman" w:hAnsi="Times New Roman" w:cs="Times New Roman"/>
          <w:b/>
          <w:sz w:val="24"/>
          <w:szCs w:val="24"/>
          <w:u w:val="single"/>
        </w:rPr>
        <w:t>Short Term Loan:</w:t>
      </w:r>
    </w:p>
    <w:p w:rsidR="000E6556" w:rsidRPr="00226498" w:rsidRDefault="000E6556" w:rsidP="00226498">
      <w:pPr>
        <w:jc w:val="both"/>
        <w:rPr>
          <w:rFonts w:ascii="Times New Roman" w:hAnsi="Times New Roman" w:cs="Times New Roman"/>
          <w:sz w:val="24"/>
          <w:szCs w:val="24"/>
        </w:rPr>
      </w:pPr>
      <w:r w:rsidRPr="00226498">
        <w:rPr>
          <w:rFonts w:ascii="Times New Roman" w:hAnsi="Times New Roman" w:cs="Times New Roman"/>
          <w:sz w:val="24"/>
          <w:szCs w:val="24"/>
        </w:rPr>
        <w:t>This type of loan is provided for a purpose not exceeding more than one year. This kind of loan usually is provided to support working capital need of trading and manufacturing business. Products include in short term loan are- over draft, secure over draft, cash credit, loan against trust receipt etc.</w:t>
      </w:r>
    </w:p>
    <w:p w:rsidR="00A1722A" w:rsidRPr="00226498" w:rsidRDefault="00A1722A" w:rsidP="00226498">
      <w:pPr>
        <w:jc w:val="both"/>
        <w:rPr>
          <w:rFonts w:ascii="Times New Roman" w:hAnsi="Times New Roman" w:cs="Times New Roman"/>
          <w:b/>
          <w:sz w:val="24"/>
          <w:szCs w:val="24"/>
          <w:u w:val="single"/>
        </w:rPr>
      </w:pPr>
    </w:p>
    <w:p w:rsidR="000E6556" w:rsidRPr="00226498" w:rsidRDefault="000E6556" w:rsidP="00226498">
      <w:pPr>
        <w:jc w:val="both"/>
        <w:rPr>
          <w:rFonts w:ascii="Times New Roman" w:hAnsi="Times New Roman" w:cs="Times New Roman"/>
          <w:b/>
          <w:sz w:val="24"/>
          <w:szCs w:val="24"/>
          <w:u w:val="single"/>
        </w:rPr>
      </w:pPr>
      <w:r w:rsidRPr="00226498">
        <w:rPr>
          <w:rFonts w:ascii="Times New Roman" w:hAnsi="Times New Roman" w:cs="Times New Roman"/>
          <w:b/>
          <w:sz w:val="24"/>
          <w:szCs w:val="24"/>
          <w:u w:val="single"/>
        </w:rPr>
        <w:lastRenderedPageBreak/>
        <w:t xml:space="preserve">Long Term Loan: </w:t>
      </w:r>
    </w:p>
    <w:p w:rsidR="000E6556" w:rsidRPr="00226498" w:rsidRDefault="000E6556" w:rsidP="00226498">
      <w:pPr>
        <w:jc w:val="both"/>
        <w:rPr>
          <w:rFonts w:ascii="Times New Roman" w:hAnsi="Times New Roman" w:cs="Times New Roman"/>
          <w:sz w:val="24"/>
          <w:szCs w:val="24"/>
        </w:rPr>
      </w:pPr>
      <w:r w:rsidRPr="00226498">
        <w:rPr>
          <w:rFonts w:ascii="Times New Roman" w:hAnsi="Times New Roman" w:cs="Times New Roman"/>
          <w:sz w:val="24"/>
          <w:szCs w:val="24"/>
        </w:rPr>
        <w:t>Long term loans are mainly provided for following purposes-</w:t>
      </w:r>
    </w:p>
    <w:p w:rsidR="000E6556" w:rsidRPr="00226498" w:rsidRDefault="000E6556" w:rsidP="00226498">
      <w:pPr>
        <w:jc w:val="both"/>
        <w:rPr>
          <w:rFonts w:ascii="Times New Roman" w:hAnsi="Times New Roman" w:cs="Times New Roman"/>
          <w:sz w:val="24"/>
          <w:szCs w:val="24"/>
        </w:rPr>
      </w:pPr>
      <w:r w:rsidRPr="00226498">
        <w:rPr>
          <w:rFonts w:ascii="Times New Roman" w:hAnsi="Times New Roman" w:cs="Times New Roman"/>
          <w:b/>
          <w:sz w:val="24"/>
          <w:szCs w:val="24"/>
        </w:rPr>
        <w:t xml:space="preserve">Retail: </w:t>
      </w:r>
      <w:r w:rsidRPr="00226498">
        <w:rPr>
          <w:rFonts w:ascii="Times New Roman" w:hAnsi="Times New Roman" w:cs="Times New Roman"/>
          <w:sz w:val="24"/>
          <w:szCs w:val="24"/>
        </w:rPr>
        <w:t>Any purpose loan against salary or house building financing is provided here.</w:t>
      </w:r>
    </w:p>
    <w:p w:rsidR="000E6556" w:rsidRPr="00226498" w:rsidRDefault="000E6556" w:rsidP="00226498">
      <w:pPr>
        <w:jc w:val="both"/>
        <w:rPr>
          <w:rFonts w:ascii="Times New Roman" w:hAnsi="Times New Roman" w:cs="Times New Roman"/>
          <w:sz w:val="24"/>
          <w:szCs w:val="24"/>
        </w:rPr>
      </w:pPr>
      <w:r w:rsidRPr="00226498">
        <w:rPr>
          <w:rFonts w:ascii="Times New Roman" w:hAnsi="Times New Roman" w:cs="Times New Roman"/>
          <w:b/>
          <w:sz w:val="24"/>
          <w:szCs w:val="24"/>
        </w:rPr>
        <w:t xml:space="preserve">Corporate: </w:t>
      </w:r>
      <w:r w:rsidRPr="00226498">
        <w:rPr>
          <w:rFonts w:ascii="Times New Roman" w:hAnsi="Times New Roman" w:cs="Times New Roman"/>
          <w:sz w:val="24"/>
          <w:szCs w:val="24"/>
        </w:rPr>
        <w:t xml:space="preserve">corporate </w:t>
      </w:r>
      <w:proofErr w:type="spellStart"/>
      <w:r w:rsidRPr="00226498">
        <w:rPr>
          <w:rFonts w:ascii="Times New Roman" w:hAnsi="Times New Roman" w:cs="Times New Roman"/>
          <w:sz w:val="24"/>
          <w:szCs w:val="24"/>
        </w:rPr>
        <w:t>loanis</w:t>
      </w:r>
      <w:proofErr w:type="spellEnd"/>
      <w:r w:rsidRPr="00226498">
        <w:rPr>
          <w:rFonts w:ascii="Times New Roman" w:hAnsi="Times New Roman" w:cs="Times New Roman"/>
          <w:sz w:val="24"/>
          <w:szCs w:val="24"/>
        </w:rPr>
        <w:t xml:space="preserve"> provided for setting up new plant, capacity expansion or BMRE of existing plant, factory building construction, machine set up etc.</w:t>
      </w:r>
    </w:p>
    <w:p w:rsidR="000E6556" w:rsidRPr="00226498" w:rsidRDefault="000E6556" w:rsidP="00226498">
      <w:pPr>
        <w:jc w:val="both"/>
        <w:rPr>
          <w:rFonts w:ascii="Times New Roman" w:hAnsi="Times New Roman" w:cs="Times New Roman"/>
          <w:sz w:val="24"/>
          <w:szCs w:val="24"/>
        </w:rPr>
      </w:pPr>
      <w:r w:rsidRPr="00226498">
        <w:rPr>
          <w:rFonts w:ascii="Times New Roman" w:hAnsi="Times New Roman" w:cs="Times New Roman"/>
          <w:sz w:val="24"/>
          <w:szCs w:val="24"/>
        </w:rPr>
        <w:t xml:space="preserve">Before providing any loan, bank does proper investigation to guard against any default risk. Key factors considered while making decisions of lending are- </w:t>
      </w:r>
    </w:p>
    <w:p w:rsidR="000E6556" w:rsidRPr="00226498" w:rsidRDefault="000E6556" w:rsidP="00226498">
      <w:pPr>
        <w:pStyle w:val="ListParagraph"/>
        <w:numPr>
          <w:ilvl w:val="0"/>
          <w:numId w:val="17"/>
        </w:numPr>
        <w:jc w:val="both"/>
        <w:rPr>
          <w:rFonts w:ascii="Times New Roman" w:hAnsi="Times New Roman" w:cs="Times New Roman"/>
          <w:sz w:val="24"/>
          <w:szCs w:val="24"/>
        </w:rPr>
      </w:pPr>
      <w:r w:rsidRPr="00226498">
        <w:rPr>
          <w:rFonts w:ascii="Times New Roman" w:hAnsi="Times New Roman" w:cs="Times New Roman"/>
          <w:sz w:val="24"/>
          <w:szCs w:val="24"/>
        </w:rPr>
        <w:t>Financial capability of the borrower</w:t>
      </w:r>
    </w:p>
    <w:p w:rsidR="000E6556" w:rsidRPr="00226498" w:rsidRDefault="000E6556" w:rsidP="00226498">
      <w:pPr>
        <w:pStyle w:val="ListParagraph"/>
        <w:numPr>
          <w:ilvl w:val="0"/>
          <w:numId w:val="17"/>
        </w:numPr>
        <w:jc w:val="both"/>
        <w:rPr>
          <w:rFonts w:ascii="Times New Roman" w:hAnsi="Times New Roman" w:cs="Times New Roman"/>
          <w:sz w:val="24"/>
          <w:szCs w:val="24"/>
        </w:rPr>
      </w:pPr>
      <w:r w:rsidRPr="00226498">
        <w:rPr>
          <w:rFonts w:ascii="Times New Roman" w:hAnsi="Times New Roman" w:cs="Times New Roman"/>
          <w:sz w:val="24"/>
          <w:szCs w:val="24"/>
        </w:rPr>
        <w:t>Clean CIB report</w:t>
      </w:r>
    </w:p>
    <w:p w:rsidR="000E6556" w:rsidRPr="00226498" w:rsidRDefault="000E6556" w:rsidP="00226498">
      <w:pPr>
        <w:pStyle w:val="ListParagraph"/>
        <w:numPr>
          <w:ilvl w:val="0"/>
          <w:numId w:val="17"/>
        </w:numPr>
        <w:jc w:val="both"/>
        <w:rPr>
          <w:rFonts w:ascii="Times New Roman" w:hAnsi="Times New Roman" w:cs="Times New Roman"/>
          <w:sz w:val="24"/>
          <w:szCs w:val="24"/>
        </w:rPr>
      </w:pPr>
      <w:r w:rsidRPr="00226498">
        <w:rPr>
          <w:rFonts w:ascii="Times New Roman" w:hAnsi="Times New Roman" w:cs="Times New Roman"/>
          <w:sz w:val="24"/>
          <w:szCs w:val="24"/>
        </w:rPr>
        <w:t>Previous track report</w:t>
      </w:r>
    </w:p>
    <w:p w:rsidR="000E6556" w:rsidRPr="00226498" w:rsidRDefault="000E6556" w:rsidP="00226498">
      <w:pPr>
        <w:pStyle w:val="ListParagraph"/>
        <w:numPr>
          <w:ilvl w:val="0"/>
          <w:numId w:val="17"/>
        </w:numPr>
        <w:jc w:val="both"/>
        <w:rPr>
          <w:rFonts w:ascii="Times New Roman" w:hAnsi="Times New Roman" w:cs="Times New Roman"/>
          <w:sz w:val="24"/>
          <w:szCs w:val="24"/>
        </w:rPr>
      </w:pPr>
      <w:r w:rsidRPr="00226498">
        <w:rPr>
          <w:rFonts w:ascii="Times New Roman" w:hAnsi="Times New Roman" w:cs="Times New Roman"/>
          <w:sz w:val="24"/>
          <w:szCs w:val="24"/>
        </w:rPr>
        <w:t>Industrial outlook</w:t>
      </w:r>
    </w:p>
    <w:p w:rsidR="000E6556" w:rsidRPr="00226498" w:rsidRDefault="000E6556" w:rsidP="00226498">
      <w:pPr>
        <w:pStyle w:val="ListParagraph"/>
        <w:numPr>
          <w:ilvl w:val="0"/>
          <w:numId w:val="17"/>
        </w:numPr>
        <w:jc w:val="both"/>
        <w:rPr>
          <w:rFonts w:ascii="Times New Roman" w:hAnsi="Times New Roman" w:cs="Times New Roman"/>
          <w:sz w:val="24"/>
          <w:szCs w:val="24"/>
        </w:rPr>
      </w:pPr>
      <w:r w:rsidRPr="00226498">
        <w:rPr>
          <w:rFonts w:ascii="Times New Roman" w:hAnsi="Times New Roman" w:cs="Times New Roman"/>
          <w:sz w:val="24"/>
          <w:szCs w:val="24"/>
        </w:rPr>
        <w:t>Acceptable credit grading of the borrower</w:t>
      </w:r>
    </w:p>
    <w:p w:rsidR="000E6556" w:rsidRPr="00226498" w:rsidRDefault="000E6556" w:rsidP="00226498">
      <w:pPr>
        <w:pStyle w:val="ListParagraph"/>
        <w:numPr>
          <w:ilvl w:val="0"/>
          <w:numId w:val="17"/>
        </w:numPr>
        <w:jc w:val="both"/>
        <w:rPr>
          <w:rFonts w:ascii="Times New Roman" w:hAnsi="Times New Roman" w:cs="Times New Roman"/>
          <w:sz w:val="24"/>
          <w:szCs w:val="24"/>
        </w:rPr>
      </w:pPr>
      <w:r w:rsidRPr="00226498">
        <w:rPr>
          <w:rFonts w:ascii="Times New Roman" w:hAnsi="Times New Roman" w:cs="Times New Roman"/>
          <w:sz w:val="24"/>
          <w:szCs w:val="24"/>
        </w:rPr>
        <w:t>Experience of the management.</w:t>
      </w:r>
    </w:p>
    <w:p w:rsidR="000E6556" w:rsidRPr="00226498" w:rsidRDefault="000E6556" w:rsidP="00226498">
      <w:pPr>
        <w:jc w:val="both"/>
        <w:rPr>
          <w:rFonts w:ascii="Times New Roman" w:hAnsi="Times New Roman" w:cs="Times New Roman"/>
          <w:sz w:val="24"/>
          <w:szCs w:val="24"/>
        </w:rPr>
      </w:pPr>
      <w:r w:rsidRPr="00226498">
        <w:rPr>
          <w:rFonts w:ascii="Times New Roman" w:hAnsi="Times New Roman" w:cs="Times New Roman"/>
          <w:b/>
          <w:sz w:val="24"/>
          <w:szCs w:val="24"/>
          <w:u w:val="single"/>
        </w:rPr>
        <w:t xml:space="preserve">Corporate Banking of </w:t>
      </w:r>
      <w:proofErr w:type="spellStart"/>
      <w:r w:rsidRPr="00226498">
        <w:rPr>
          <w:rFonts w:ascii="Times New Roman" w:hAnsi="Times New Roman" w:cs="Times New Roman"/>
          <w:b/>
          <w:sz w:val="24"/>
          <w:szCs w:val="24"/>
          <w:u w:val="single"/>
        </w:rPr>
        <w:t>Meghna</w:t>
      </w:r>
      <w:proofErr w:type="spellEnd"/>
      <w:r w:rsidRPr="00226498">
        <w:rPr>
          <w:rFonts w:ascii="Times New Roman" w:hAnsi="Times New Roman" w:cs="Times New Roman"/>
          <w:b/>
          <w:sz w:val="24"/>
          <w:szCs w:val="24"/>
          <w:u w:val="single"/>
        </w:rPr>
        <w:t xml:space="preserve"> </w:t>
      </w:r>
      <w:proofErr w:type="spellStart"/>
      <w:r w:rsidRPr="00226498">
        <w:rPr>
          <w:rFonts w:ascii="Times New Roman" w:hAnsi="Times New Roman" w:cs="Times New Roman"/>
          <w:b/>
          <w:sz w:val="24"/>
          <w:szCs w:val="24"/>
          <w:u w:val="single"/>
        </w:rPr>
        <w:t>Bank</w:t>
      </w:r>
      <w:proofErr w:type="gramStart"/>
      <w:r w:rsidRPr="00226498">
        <w:rPr>
          <w:rFonts w:ascii="Times New Roman" w:hAnsi="Times New Roman" w:cs="Times New Roman"/>
          <w:b/>
          <w:sz w:val="24"/>
          <w:szCs w:val="24"/>
          <w:u w:val="single"/>
        </w:rPr>
        <w:t>:</w:t>
      </w:r>
      <w:r w:rsidRPr="00226498">
        <w:rPr>
          <w:rFonts w:ascii="Times New Roman" w:hAnsi="Times New Roman" w:cs="Times New Roman"/>
          <w:sz w:val="24"/>
          <w:szCs w:val="24"/>
        </w:rPr>
        <w:t>Meghna</w:t>
      </w:r>
      <w:proofErr w:type="spellEnd"/>
      <w:proofErr w:type="gramEnd"/>
      <w:r w:rsidRPr="00226498">
        <w:rPr>
          <w:rFonts w:ascii="Times New Roman" w:hAnsi="Times New Roman" w:cs="Times New Roman"/>
          <w:sz w:val="24"/>
          <w:szCs w:val="24"/>
        </w:rPr>
        <w:t xml:space="preserve"> Bank is providing large scale of its product and services to its corporate clients. It is facilitating financial and advisory service to their client. They are also providing various scales of funds in accordance to their client’s need and preferences. The financial service helps to increase the growth of the corporate </w:t>
      </w:r>
      <w:proofErr w:type="gramStart"/>
      <w:r w:rsidRPr="00226498">
        <w:rPr>
          <w:rFonts w:ascii="Times New Roman" w:hAnsi="Times New Roman" w:cs="Times New Roman"/>
          <w:sz w:val="24"/>
          <w:szCs w:val="24"/>
        </w:rPr>
        <w:t>sector .</w:t>
      </w:r>
      <w:proofErr w:type="gramEnd"/>
      <w:r w:rsidRPr="00226498">
        <w:rPr>
          <w:rFonts w:ascii="Times New Roman" w:hAnsi="Times New Roman" w:cs="Times New Roman"/>
          <w:sz w:val="24"/>
          <w:szCs w:val="24"/>
        </w:rPr>
        <w:t xml:space="preserve"> </w:t>
      </w:r>
      <w:proofErr w:type="gramStart"/>
      <w:r w:rsidRPr="00226498">
        <w:rPr>
          <w:rFonts w:ascii="Times New Roman" w:hAnsi="Times New Roman" w:cs="Times New Roman"/>
          <w:sz w:val="24"/>
          <w:szCs w:val="24"/>
        </w:rPr>
        <w:t>in</w:t>
      </w:r>
      <w:proofErr w:type="gramEnd"/>
      <w:r w:rsidRPr="00226498">
        <w:rPr>
          <w:rFonts w:ascii="Times New Roman" w:hAnsi="Times New Roman" w:cs="Times New Roman"/>
          <w:sz w:val="24"/>
          <w:szCs w:val="24"/>
        </w:rPr>
        <w:t xml:space="preserve"> corporate banking </w:t>
      </w:r>
      <w:proofErr w:type="spellStart"/>
      <w:r w:rsidRPr="00226498">
        <w:rPr>
          <w:rFonts w:ascii="Times New Roman" w:hAnsi="Times New Roman" w:cs="Times New Roman"/>
          <w:sz w:val="24"/>
          <w:szCs w:val="24"/>
        </w:rPr>
        <w:t>Meghna</w:t>
      </w:r>
      <w:proofErr w:type="spellEnd"/>
      <w:r w:rsidRPr="00226498">
        <w:rPr>
          <w:rFonts w:ascii="Times New Roman" w:hAnsi="Times New Roman" w:cs="Times New Roman"/>
          <w:sz w:val="24"/>
          <w:szCs w:val="24"/>
        </w:rPr>
        <w:t xml:space="preserve"> bank try to maintain dynamic relationship and long term relation with their corporate client. Their main aim is to maintain long term profitable relationship with their client. The relationship manager deals with the corporate clients and provides financial facilities to them. Bank’s expert employees are providing the advice and proper direction about the investment. </w:t>
      </w:r>
      <w:proofErr w:type="spellStart"/>
      <w:r w:rsidRPr="00226498">
        <w:rPr>
          <w:rFonts w:ascii="Times New Roman" w:hAnsi="Times New Roman" w:cs="Times New Roman"/>
          <w:sz w:val="24"/>
          <w:szCs w:val="24"/>
        </w:rPr>
        <w:t>Meghna</w:t>
      </w:r>
      <w:proofErr w:type="spellEnd"/>
      <w:r w:rsidRPr="00226498">
        <w:rPr>
          <w:rFonts w:ascii="Times New Roman" w:hAnsi="Times New Roman" w:cs="Times New Roman"/>
          <w:sz w:val="24"/>
          <w:szCs w:val="24"/>
        </w:rPr>
        <w:t xml:space="preserve"> bank facilitates financial services to some sectors of the country including RMG, agriculture, tourism, telecommunication, steel manufacturing etc. before providing the finance to various sectors, bank’s corporate management team checks all the liquidity and profitability of the sector. If they are satisfied, they provide the financing. However this analysis and discussion is not applicable for renowned and profitable company. </w:t>
      </w:r>
      <w:proofErr w:type="spellStart"/>
      <w:r w:rsidRPr="00226498">
        <w:rPr>
          <w:rFonts w:ascii="Times New Roman" w:hAnsi="Times New Roman" w:cs="Times New Roman"/>
          <w:sz w:val="24"/>
          <w:szCs w:val="24"/>
        </w:rPr>
        <w:t>Meghna</w:t>
      </w:r>
      <w:proofErr w:type="spellEnd"/>
      <w:r w:rsidRPr="00226498">
        <w:rPr>
          <w:rFonts w:ascii="Times New Roman" w:hAnsi="Times New Roman" w:cs="Times New Roman"/>
          <w:sz w:val="24"/>
          <w:szCs w:val="24"/>
        </w:rPr>
        <w:t xml:space="preserve"> bank’s providing financing are- </w:t>
      </w:r>
    </w:p>
    <w:p w:rsidR="000E6556" w:rsidRPr="00226498" w:rsidRDefault="000E6556" w:rsidP="00226498">
      <w:pPr>
        <w:jc w:val="both"/>
        <w:rPr>
          <w:rFonts w:ascii="Times New Roman" w:hAnsi="Times New Roman" w:cs="Times New Roman"/>
          <w:sz w:val="24"/>
          <w:szCs w:val="24"/>
        </w:rPr>
      </w:pPr>
      <w:r w:rsidRPr="00226498">
        <w:rPr>
          <w:rFonts w:ascii="Times New Roman" w:hAnsi="Times New Roman" w:cs="Times New Roman"/>
          <w:b/>
          <w:sz w:val="24"/>
          <w:szCs w:val="24"/>
        </w:rPr>
        <w:t>Working Capital Finance:</w:t>
      </w:r>
      <w:r w:rsidRPr="00226498">
        <w:rPr>
          <w:rFonts w:ascii="Times New Roman" w:hAnsi="Times New Roman" w:cs="Times New Roman"/>
          <w:sz w:val="24"/>
          <w:szCs w:val="24"/>
        </w:rPr>
        <w:t xml:space="preserve"> financing provided for short term period for fulfilling the daily requirements of business companies. This financing helps business to run very smoothly. There are several types of working capital finance offered by this bank like- cash credit, working capital loan, bank overdraft, bill discount, commercial paper, letter of credit etc. </w:t>
      </w:r>
    </w:p>
    <w:p w:rsidR="000E6556" w:rsidRPr="00226498" w:rsidRDefault="000E6556" w:rsidP="00226498">
      <w:pPr>
        <w:jc w:val="both"/>
        <w:rPr>
          <w:rFonts w:ascii="Times New Roman" w:hAnsi="Times New Roman" w:cs="Times New Roman"/>
          <w:sz w:val="24"/>
          <w:szCs w:val="24"/>
        </w:rPr>
      </w:pPr>
      <w:r w:rsidRPr="00226498">
        <w:rPr>
          <w:rFonts w:ascii="Times New Roman" w:hAnsi="Times New Roman" w:cs="Times New Roman"/>
          <w:b/>
          <w:sz w:val="24"/>
          <w:szCs w:val="24"/>
        </w:rPr>
        <w:t xml:space="preserve">Industrial Finance: </w:t>
      </w:r>
      <w:r w:rsidRPr="00226498">
        <w:rPr>
          <w:rFonts w:ascii="Times New Roman" w:hAnsi="Times New Roman" w:cs="Times New Roman"/>
          <w:sz w:val="24"/>
          <w:szCs w:val="24"/>
        </w:rPr>
        <w:t xml:space="preserve">Industrial financing is also offered by </w:t>
      </w:r>
      <w:proofErr w:type="spellStart"/>
      <w:r w:rsidRPr="00226498">
        <w:rPr>
          <w:rFonts w:ascii="Times New Roman" w:hAnsi="Times New Roman" w:cs="Times New Roman"/>
          <w:sz w:val="24"/>
          <w:szCs w:val="24"/>
        </w:rPr>
        <w:t>Meghna</w:t>
      </w:r>
      <w:proofErr w:type="spellEnd"/>
      <w:r w:rsidRPr="00226498">
        <w:rPr>
          <w:rFonts w:ascii="Times New Roman" w:hAnsi="Times New Roman" w:cs="Times New Roman"/>
          <w:sz w:val="24"/>
          <w:szCs w:val="24"/>
        </w:rPr>
        <w:t xml:space="preserve"> Bank. They generally provide medium to long term finance.</w:t>
      </w:r>
    </w:p>
    <w:p w:rsidR="000E6556" w:rsidRPr="00226498" w:rsidRDefault="000E6556" w:rsidP="00226498">
      <w:pPr>
        <w:jc w:val="both"/>
        <w:rPr>
          <w:rFonts w:ascii="Times New Roman" w:hAnsi="Times New Roman" w:cs="Times New Roman"/>
          <w:sz w:val="24"/>
          <w:szCs w:val="24"/>
        </w:rPr>
      </w:pPr>
      <w:r w:rsidRPr="00226498">
        <w:rPr>
          <w:rFonts w:ascii="Times New Roman" w:hAnsi="Times New Roman" w:cs="Times New Roman"/>
          <w:b/>
          <w:sz w:val="24"/>
          <w:szCs w:val="24"/>
        </w:rPr>
        <w:t xml:space="preserve">Trade Financing: </w:t>
      </w:r>
      <w:r w:rsidRPr="00226498">
        <w:rPr>
          <w:rFonts w:ascii="Times New Roman" w:hAnsi="Times New Roman" w:cs="Times New Roman"/>
          <w:sz w:val="24"/>
          <w:szCs w:val="24"/>
        </w:rPr>
        <w:t xml:space="preserve">This financing is for export and import. </w:t>
      </w:r>
      <w:proofErr w:type="spellStart"/>
      <w:r w:rsidRPr="00226498">
        <w:rPr>
          <w:rFonts w:ascii="Times New Roman" w:hAnsi="Times New Roman" w:cs="Times New Roman"/>
          <w:sz w:val="24"/>
          <w:szCs w:val="24"/>
        </w:rPr>
        <w:t>Meghna</w:t>
      </w:r>
      <w:proofErr w:type="spellEnd"/>
      <w:r w:rsidRPr="00226498">
        <w:rPr>
          <w:rFonts w:ascii="Times New Roman" w:hAnsi="Times New Roman" w:cs="Times New Roman"/>
          <w:sz w:val="24"/>
          <w:szCs w:val="24"/>
        </w:rPr>
        <w:t xml:space="preserve"> bank is providing fund to facilitate all requirements needed for export and import. For import, bank is providing full </w:t>
      </w:r>
      <w:r w:rsidRPr="00226498">
        <w:rPr>
          <w:rFonts w:ascii="Times New Roman" w:hAnsi="Times New Roman" w:cs="Times New Roman"/>
          <w:sz w:val="24"/>
          <w:szCs w:val="24"/>
        </w:rPr>
        <w:lastRenderedPageBreak/>
        <w:t xml:space="preserve">support through letter of credit (LC), standby Letter of Credit, shipping guarantee to the importer, payment against document (PAD). </w:t>
      </w:r>
    </w:p>
    <w:p w:rsidR="000E6556" w:rsidRPr="00226498" w:rsidRDefault="000E6556" w:rsidP="00226498">
      <w:pPr>
        <w:jc w:val="both"/>
        <w:rPr>
          <w:rFonts w:ascii="Times New Roman" w:hAnsi="Times New Roman" w:cs="Times New Roman"/>
          <w:sz w:val="24"/>
          <w:szCs w:val="24"/>
        </w:rPr>
      </w:pPr>
      <w:r w:rsidRPr="00226498">
        <w:rPr>
          <w:rFonts w:ascii="Times New Roman" w:hAnsi="Times New Roman" w:cs="Times New Roman"/>
          <w:b/>
          <w:sz w:val="24"/>
          <w:szCs w:val="24"/>
          <w:u w:val="single"/>
        </w:rPr>
        <w:t xml:space="preserve">Foreign Exchange Department: </w:t>
      </w:r>
      <w:r w:rsidRPr="00226498">
        <w:rPr>
          <w:rFonts w:ascii="Times New Roman" w:hAnsi="Times New Roman" w:cs="Times New Roman"/>
          <w:sz w:val="24"/>
          <w:szCs w:val="24"/>
        </w:rPr>
        <w:t>This department performs the duty to open trade services such as Letter of Credit, Foreign Currency Exchange, Export and Import trading etc. It contributes more in foreign collaboration and helps the importer and exporter of the country. This department is also responsible in maintaining international account and remittance services. In addition to this, this department is also selling the foreign bond. When someone needs to send money in Bangladesh they can easily do this through bank and Foreign Exchange Department is responsible to provide it with the real owner of the money.</w:t>
      </w:r>
    </w:p>
    <w:p w:rsidR="00382AD6" w:rsidRPr="00226498" w:rsidRDefault="00382AD6" w:rsidP="00226498">
      <w:pPr>
        <w:jc w:val="both"/>
        <w:rPr>
          <w:rFonts w:ascii="Times New Roman" w:hAnsi="Times New Roman" w:cs="Times New Roman"/>
        </w:rPr>
        <w:sectPr w:rsidR="00382AD6" w:rsidRPr="00226498" w:rsidSect="00292179">
          <w:pgSz w:w="12240" w:h="15840" w:code="1"/>
          <w:pgMar w:top="1440" w:right="1440" w:bottom="1440" w:left="1440" w:header="0" w:footer="527" w:gutter="0"/>
          <w:pgNumType w:start="1"/>
          <w:cols w:space="720"/>
          <w:titlePg/>
          <w:docGrid w:linePitch="299"/>
        </w:sectPr>
      </w:pPr>
    </w:p>
    <w:p w:rsidR="00CD476F" w:rsidRPr="00226498" w:rsidRDefault="00CD476F" w:rsidP="00226498">
      <w:pPr>
        <w:pStyle w:val="BodyText"/>
        <w:spacing w:after="240" w:line="276" w:lineRule="auto"/>
        <w:jc w:val="both"/>
        <w:rPr>
          <w:sz w:val="20"/>
        </w:rPr>
      </w:pPr>
    </w:p>
    <w:p w:rsidR="00CD476F" w:rsidRPr="00226498" w:rsidRDefault="00CD476F" w:rsidP="00226498">
      <w:pPr>
        <w:pStyle w:val="BodyText"/>
        <w:spacing w:before="3" w:line="276" w:lineRule="auto"/>
        <w:jc w:val="both"/>
        <w:rPr>
          <w:sz w:val="20"/>
        </w:rPr>
      </w:pPr>
    </w:p>
    <w:p w:rsidR="00CD476F" w:rsidRPr="00226498" w:rsidRDefault="00CD476F" w:rsidP="00226498">
      <w:pPr>
        <w:jc w:val="both"/>
        <w:rPr>
          <w:rFonts w:ascii="Times New Roman" w:hAnsi="Times New Roman" w:cs="Times New Roman"/>
          <w:sz w:val="20"/>
        </w:rPr>
        <w:sectPr w:rsidR="00CD476F" w:rsidRPr="00226498" w:rsidSect="007D0AAE">
          <w:pgSz w:w="12240" w:h="15840" w:code="1"/>
          <w:pgMar w:top="1440" w:right="1440" w:bottom="1440" w:left="1440" w:header="0" w:footer="527" w:gutter="0"/>
          <w:cols w:space="720"/>
          <w:docGrid w:linePitch="299"/>
        </w:sectPr>
      </w:pPr>
    </w:p>
    <w:p w:rsidR="00CD476F" w:rsidRPr="00226498" w:rsidRDefault="00CD476F" w:rsidP="00226498">
      <w:pPr>
        <w:jc w:val="both"/>
        <w:rPr>
          <w:rFonts w:ascii="Times New Roman" w:hAnsi="Times New Roman" w:cs="Times New Roman"/>
        </w:rPr>
        <w:sectPr w:rsidR="00CD476F" w:rsidRPr="00226498" w:rsidSect="00854FE0">
          <w:type w:val="continuous"/>
          <w:pgSz w:w="12240" w:h="15840" w:code="1"/>
          <w:pgMar w:top="1420" w:right="520" w:bottom="720" w:left="520" w:header="0" w:footer="527" w:gutter="0"/>
          <w:cols w:space="720"/>
        </w:sectPr>
      </w:pPr>
    </w:p>
    <w:p w:rsidR="00F23402" w:rsidRPr="00226498" w:rsidRDefault="00F23402" w:rsidP="00226498">
      <w:pPr>
        <w:jc w:val="both"/>
        <w:rPr>
          <w:rFonts w:ascii="Times New Roman" w:hAnsi="Times New Roman" w:cs="Times New Roman"/>
          <w:sz w:val="24"/>
          <w:szCs w:val="24"/>
        </w:rPr>
      </w:pPr>
    </w:p>
    <w:p w:rsidR="00F23402" w:rsidRPr="00226498" w:rsidRDefault="00503BA9" w:rsidP="00226498">
      <w:pPr>
        <w:tabs>
          <w:tab w:val="left" w:pos="8343"/>
        </w:tabs>
        <w:jc w:val="both"/>
        <w:rPr>
          <w:rFonts w:ascii="Times New Roman" w:hAnsi="Times New Roman" w:cs="Times New Roman"/>
          <w:sz w:val="24"/>
          <w:szCs w:val="24"/>
        </w:rPr>
      </w:pPr>
      <w:r w:rsidRPr="00226498">
        <w:rPr>
          <w:rFonts w:ascii="Times New Roman" w:hAnsi="Times New Roman" w:cs="Times New Roman"/>
          <w:sz w:val="24"/>
          <w:szCs w:val="24"/>
        </w:rPr>
        <w:tab/>
      </w:r>
    </w:p>
    <w:p w:rsidR="00F23402" w:rsidRPr="00226498" w:rsidRDefault="00F23402" w:rsidP="00226498">
      <w:pPr>
        <w:jc w:val="both"/>
        <w:rPr>
          <w:rFonts w:ascii="Times New Roman" w:hAnsi="Times New Roman" w:cs="Times New Roman"/>
          <w:sz w:val="24"/>
          <w:szCs w:val="24"/>
        </w:rPr>
      </w:pPr>
    </w:p>
    <w:p w:rsidR="00BE5256" w:rsidRPr="00226498" w:rsidRDefault="00BE5256" w:rsidP="00226498">
      <w:pPr>
        <w:pStyle w:val="Heading1"/>
        <w:jc w:val="both"/>
        <w:rPr>
          <w:rFonts w:ascii="Times New Roman" w:hAnsi="Times New Roman" w:cs="Times New Roman"/>
          <w:sz w:val="96"/>
          <w:szCs w:val="96"/>
        </w:rPr>
      </w:pPr>
    </w:p>
    <w:p w:rsidR="000E6556" w:rsidRPr="00226498" w:rsidRDefault="000E6556" w:rsidP="00F860C2">
      <w:pPr>
        <w:pStyle w:val="Heading1"/>
        <w:ind w:firstLine="720"/>
        <w:jc w:val="both"/>
        <w:rPr>
          <w:rFonts w:ascii="Times New Roman" w:hAnsi="Times New Roman" w:cs="Times New Roman"/>
          <w:sz w:val="96"/>
          <w:szCs w:val="96"/>
          <w:u w:val="single"/>
        </w:rPr>
      </w:pPr>
      <w:bookmarkStart w:id="25" w:name="_Toc62670499"/>
      <w:bookmarkStart w:id="26" w:name="_Toc63846228"/>
      <w:r w:rsidRPr="00226498">
        <w:rPr>
          <w:rFonts w:ascii="Times New Roman" w:hAnsi="Times New Roman" w:cs="Times New Roman"/>
          <w:sz w:val="96"/>
          <w:szCs w:val="96"/>
          <w:u w:val="single"/>
        </w:rPr>
        <w:t>Literature Review</w:t>
      </w:r>
      <w:bookmarkEnd w:id="25"/>
      <w:bookmarkEnd w:id="26"/>
    </w:p>
    <w:p w:rsidR="000E6556" w:rsidRPr="00226498" w:rsidRDefault="000E6556" w:rsidP="00226498">
      <w:pPr>
        <w:tabs>
          <w:tab w:val="center" w:pos="4680"/>
        </w:tabs>
        <w:jc w:val="both"/>
        <w:rPr>
          <w:rFonts w:ascii="Times New Roman" w:hAnsi="Times New Roman" w:cs="Times New Roman"/>
          <w:sz w:val="24"/>
          <w:szCs w:val="24"/>
        </w:rPr>
      </w:pPr>
    </w:p>
    <w:p w:rsidR="000E6556" w:rsidRPr="00226498" w:rsidRDefault="000E6556" w:rsidP="00226498">
      <w:pPr>
        <w:tabs>
          <w:tab w:val="center" w:pos="4680"/>
        </w:tabs>
        <w:jc w:val="both"/>
        <w:rPr>
          <w:rFonts w:ascii="Times New Roman" w:hAnsi="Times New Roman" w:cs="Times New Roman"/>
          <w:sz w:val="24"/>
          <w:szCs w:val="24"/>
        </w:rPr>
      </w:pPr>
    </w:p>
    <w:p w:rsidR="000E6556" w:rsidRPr="00226498" w:rsidRDefault="000E6556" w:rsidP="00226498">
      <w:pPr>
        <w:tabs>
          <w:tab w:val="center" w:pos="4680"/>
        </w:tabs>
        <w:jc w:val="both"/>
        <w:rPr>
          <w:rFonts w:ascii="Times New Roman" w:hAnsi="Times New Roman" w:cs="Times New Roman"/>
          <w:sz w:val="24"/>
          <w:szCs w:val="24"/>
        </w:rPr>
      </w:pPr>
    </w:p>
    <w:p w:rsidR="000E6556" w:rsidRPr="00226498" w:rsidRDefault="000E6556" w:rsidP="00226498">
      <w:pPr>
        <w:tabs>
          <w:tab w:val="center" w:pos="4680"/>
        </w:tabs>
        <w:jc w:val="both"/>
        <w:rPr>
          <w:rFonts w:ascii="Times New Roman" w:hAnsi="Times New Roman" w:cs="Times New Roman"/>
          <w:b/>
          <w:sz w:val="24"/>
          <w:szCs w:val="24"/>
        </w:rPr>
      </w:pPr>
      <w:r w:rsidRPr="00226498">
        <w:rPr>
          <w:rFonts w:ascii="Times New Roman" w:hAnsi="Times New Roman" w:cs="Times New Roman"/>
          <w:b/>
          <w:sz w:val="24"/>
          <w:szCs w:val="24"/>
        </w:rPr>
        <w:tab/>
      </w:r>
    </w:p>
    <w:p w:rsidR="000E6556" w:rsidRPr="00226498" w:rsidRDefault="000E6556" w:rsidP="00226498">
      <w:pPr>
        <w:pStyle w:val="Heading1"/>
        <w:jc w:val="both"/>
        <w:rPr>
          <w:rFonts w:ascii="Times New Roman" w:hAnsi="Times New Roman" w:cs="Times New Roman"/>
          <w:i/>
        </w:rPr>
      </w:pPr>
    </w:p>
    <w:p w:rsidR="000E6556" w:rsidRPr="00226498" w:rsidRDefault="000E6556" w:rsidP="00226498">
      <w:pPr>
        <w:pStyle w:val="Heading1"/>
        <w:jc w:val="both"/>
        <w:rPr>
          <w:rFonts w:ascii="Times New Roman" w:hAnsi="Times New Roman" w:cs="Times New Roman"/>
          <w:i/>
        </w:rPr>
      </w:pPr>
    </w:p>
    <w:p w:rsidR="000E6556" w:rsidRPr="00226498" w:rsidRDefault="000E6556" w:rsidP="00226498">
      <w:pPr>
        <w:pStyle w:val="Heading1"/>
        <w:jc w:val="both"/>
        <w:rPr>
          <w:rFonts w:ascii="Times New Roman" w:hAnsi="Times New Roman" w:cs="Times New Roman"/>
          <w:i/>
        </w:rPr>
      </w:pPr>
    </w:p>
    <w:p w:rsidR="000E6556" w:rsidRPr="00226498" w:rsidRDefault="000E6556" w:rsidP="00226498">
      <w:pPr>
        <w:pStyle w:val="NoSpacing"/>
        <w:jc w:val="both"/>
        <w:rPr>
          <w:rFonts w:ascii="Times New Roman" w:hAnsi="Times New Roman" w:cs="Times New Roman"/>
        </w:rPr>
      </w:pPr>
    </w:p>
    <w:p w:rsidR="00433F5A" w:rsidRPr="00226498" w:rsidRDefault="00433F5A" w:rsidP="00226498">
      <w:pPr>
        <w:pStyle w:val="Heading1"/>
        <w:jc w:val="both"/>
        <w:rPr>
          <w:rFonts w:ascii="Times New Roman" w:hAnsi="Times New Roman" w:cs="Times New Roman"/>
          <w:i/>
          <w:sz w:val="24"/>
          <w:szCs w:val="24"/>
        </w:rPr>
      </w:pPr>
      <w:bookmarkStart w:id="27" w:name="_Toc62670500"/>
    </w:p>
    <w:bookmarkEnd w:id="27"/>
    <w:p w:rsidR="00433F5A" w:rsidRPr="00226498" w:rsidRDefault="00433F5A" w:rsidP="00226498">
      <w:pPr>
        <w:jc w:val="both"/>
        <w:rPr>
          <w:rFonts w:ascii="Times New Roman" w:hAnsi="Times New Roman" w:cs="Times New Roman"/>
          <w:sz w:val="24"/>
          <w:szCs w:val="24"/>
        </w:rPr>
      </w:pPr>
    </w:p>
    <w:p w:rsidR="00433F5A" w:rsidRPr="00226498" w:rsidRDefault="00433F5A" w:rsidP="00226498">
      <w:pPr>
        <w:jc w:val="both"/>
        <w:rPr>
          <w:rFonts w:ascii="Times New Roman" w:hAnsi="Times New Roman" w:cs="Times New Roman"/>
          <w:sz w:val="24"/>
          <w:szCs w:val="24"/>
        </w:rPr>
      </w:pPr>
    </w:p>
    <w:p w:rsidR="00433F5A" w:rsidRPr="00226498" w:rsidRDefault="00433F5A" w:rsidP="00226498">
      <w:pPr>
        <w:jc w:val="both"/>
        <w:rPr>
          <w:rFonts w:ascii="Times New Roman" w:hAnsi="Times New Roman" w:cs="Times New Roman"/>
          <w:sz w:val="24"/>
          <w:szCs w:val="24"/>
        </w:rPr>
      </w:pPr>
    </w:p>
    <w:p w:rsidR="00433F5A" w:rsidRPr="00D071BD" w:rsidRDefault="00433F5A" w:rsidP="00226498">
      <w:pPr>
        <w:pStyle w:val="Heading1"/>
        <w:spacing w:after="240"/>
        <w:jc w:val="both"/>
        <w:rPr>
          <w:rFonts w:ascii="Times New Roman" w:hAnsi="Times New Roman" w:cs="Times New Roman"/>
        </w:rPr>
      </w:pPr>
      <w:bookmarkStart w:id="28" w:name="_Toc63846229"/>
      <w:r w:rsidRPr="00D071BD">
        <w:rPr>
          <w:rFonts w:ascii="Times New Roman" w:hAnsi="Times New Roman" w:cs="Times New Roman"/>
        </w:rPr>
        <w:lastRenderedPageBreak/>
        <w:t>3.1 Service Quality</w:t>
      </w:r>
      <w:bookmarkEnd w:id="28"/>
    </w:p>
    <w:p w:rsidR="000E6556" w:rsidRPr="00226498" w:rsidRDefault="000E6556" w:rsidP="00226498">
      <w:pPr>
        <w:jc w:val="both"/>
        <w:rPr>
          <w:rFonts w:ascii="Times New Roman" w:hAnsi="Times New Roman" w:cs="Times New Roman"/>
          <w:sz w:val="24"/>
          <w:szCs w:val="24"/>
        </w:rPr>
      </w:pPr>
      <w:r w:rsidRPr="00226498">
        <w:rPr>
          <w:rFonts w:ascii="Times New Roman" w:hAnsi="Times New Roman" w:cs="Times New Roman"/>
          <w:sz w:val="24"/>
          <w:szCs w:val="24"/>
        </w:rPr>
        <w:t xml:space="preserve">At first we need to know, what is service? Service is an intangible commodity. It’s the ability to provide a level of care to customers which meets their expectation. It involves customer’s need and demand. To measure service quality, customer requirements play an important role. Generally, customer requirements include- </w:t>
      </w:r>
    </w:p>
    <w:p w:rsidR="000E6556" w:rsidRPr="00226498" w:rsidRDefault="000E6556" w:rsidP="00226498">
      <w:pPr>
        <w:pStyle w:val="ListParagraph"/>
        <w:numPr>
          <w:ilvl w:val="0"/>
          <w:numId w:val="19"/>
        </w:numPr>
        <w:jc w:val="both"/>
        <w:rPr>
          <w:rFonts w:ascii="Times New Roman" w:hAnsi="Times New Roman" w:cs="Times New Roman"/>
          <w:sz w:val="24"/>
          <w:szCs w:val="24"/>
        </w:rPr>
      </w:pPr>
      <w:r w:rsidRPr="00226498">
        <w:rPr>
          <w:rFonts w:ascii="Times New Roman" w:hAnsi="Times New Roman" w:cs="Times New Roman"/>
          <w:sz w:val="24"/>
          <w:szCs w:val="24"/>
        </w:rPr>
        <w:t>Speed of delivery</w:t>
      </w:r>
    </w:p>
    <w:p w:rsidR="000E6556" w:rsidRPr="00226498" w:rsidRDefault="000E6556" w:rsidP="00226498">
      <w:pPr>
        <w:pStyle w:val="ListParagraph"/>
        <w:numPr>
          <w:ilvl w:val="0"/>
          <w:numId w:val="19"/>
        </w:numPr>
        <w:jc w:val="both"/>
        <w:rPr>
          <w:rFonts w:ascii="Times New Roman" w:hAnsi="Times New Roman" w:cs="Times New Roman"/>
          <w:sz w:val="24"/>
          <w:szCs w:val="24"/>
        </w:rPr>
      </w:pPr>
      <w:r w:rsidRPr="00226498">
        <w:rPr>
          <w:rFonts w:ascii="Times New Roman" w:hAnsi="Times New Roman" w:cs="Times New Roman"/>
          <w:sz w:val="24"/>
          <w:szCs w:val="24"/>
        </w:rPr>
        <w:t>Reliability of service</w:t>
      </w:r>
    </w:p>
    <w:p w:rsidR="000E6556" w:rsidRPr="00226498" w:rsidRDefault="000E6556" w:rsidP="00226498">
      <w:pPr>
        <w:pStyle w:val="ListParagraph"/>
        <w:numPr>
          <w:ilvl w:val="0"/>
          <w:numId w:val="19"/>
        </w:numPr>
        <w:jc w:val="both"/>
        <w:rPr>
          <w:rFonts w:ascii="Times New Roman" w:hAnsi="Times New Roman" w:cs="Times New Roman"/>
          <w:sz w:val="24"/>
          <w:szCs w:val="24"/>
        </w:rPr>
      </w:pPr>
      <w:r w:rsidRPr="00226498">
        <w:rPr>
          <w:rFonts w:ascii="Times New Roman" w:hAnsi="Times New Roman" w:cs="Times New Roman"/>
          <w:sz w:val="24"/>
          <w:szCs w:val="24"/>
        </w:rPr>
        <w:t>Conformance to specifications</w:t>
      </w:r>
    </w:p>
    <w:p w:rsidR="000E6556" w:rsidRPr="00226498" w:rsidRDefault="000E6556" w:rsidP="00226498">
      <w:pPr>
        <w:pStyle w:val="ListParagraph"/>
        <w:numPr>
          <w:ilvl w:val="0"/>
          <w:numId w:val="19"/>
        </w:numPr>
        <w:jc w:val="both"/>
        <w:rPr>
          <w:rFonts w:ascii="Times New Roman" w:hAnsi="Times New Roman" w:cs="Times New Roman"/>
          <w:sz w:val="24"/>
          <w:szCs w:val="24"/>
        </w:rPr>
      </w:pPr>
      <w:r w:rsidRPr="00226498">
        <w:rPr>
          <w:rFonts w:ascii="Times New Roman" w:hAnsi="Times New Roman" w:cs="Times New Roman"/>
          <w:sz w:val="24"/>
          <w:szCs w:val="24"/>
        </w:rPr>
        <w:t>Low cost</w:t>
      </w:r>
    </w:p>
    <w:p w:rsidR="000E6556" w:rsidRPr="00226498" w:rsidRDefault="000E6556" w:rsidP="00226498">
      <w:pPr>
        <w:pStyle w:val="ListParagraph"/>
        <w:numPr>
          <w:ilvl w:val="0"/>
          <w:numId w:val="19"/>
        </w:numPr>
        <w:jc w:val="both"/>
        <w:rPr>
          <w:rFonts w:ascii="Times New Roman" w:hAnsi="Times New Roman" w:cs="Times New Roman"/>
          <w:sz w:val="24"/>
          <w:szCs w:val="24"/>
        </w:rPr>
      </w:pPr>
      <w:r w:rsidRPr="00226498">
        <w:rPr>
          <w:rFonts w:ascii="Times New Roman" w:hAnsi="Times New Roman" w:cs="Times New Roman"/>
          <w:sz w:val="24"/>
          <w:szCs w:val="24"/>
        </w:rPr>
        <w:t>Consistency in service</w:t>
      </w:r>
    </w:p>
    <w:p w:rsidR="000E6556" w:rsidRPr="00226498" w:rsidRDefault="000E6556" w:rsidP="00226498">
      <w:pPr>
        <w:pStyle w:val="ListParagraph"/>
        <w:numPr>
          <w:ilvl w:val="0"/>
          <w:numId w:val="19"/>
        </w:numPr>
        <w:jc w:val="both"/>
        <w:rPr>
          <w:rFonts w:ascii="Times New Roman" w:hAnsi="Times New Roman" w:cs="Times New Roman"/>
          <w:sz w:val="24"/>
          <w:szCs w:val="24"/>
        </w:rPr>
      </w:pPr>
      <w:r w:rsidRPr="00226498">
        <w:rPr>
          <w:rFonts w:ascii="Times New Roman" w:hAnsi="Times New Roman" w:cs="Times New Roman"/>
          <w:sz w:val="24"/>
          <w:szCs w:val="24"/>
        </w:rPr>
        <w:t>Responsiveness to queries.</w:t>
      </w:r>
    </w:p>
    <w:p w:rsidR="000E6556" w:rsidRPr="00226498" w:rsidRDefault="000E6556" w:rsidP="00226498">
      <w:pPr>
        <w:jc w:val="both"/>
        <w:rPr>
          <w:rFonts w:ascii="Times New Roman" w:hAnsi="Times New Roman" w:cs="Times New Roman"/>
          <w:sz w:val="24"/>
          <w:szCs w:val="24"/>
        </w:rPr>
      </w:pPr>
      <w:r w:rsidRPr="00226498">
        <w:rPr>
          <w:rFonts w:ascii="Times New Roman" w:hAnsi="Times New Roman" w:cs="Times New Roman"/>
          <w:sz w:val="24"/>
          <w:szCs w:val="24"/>
        </w:rPr>
        <w:t>Service quality is basically viewed as output of service delivery system. Service quality is specially used to measure quality in case of pure service systems. Service quality is totally linked with customer satisfaction. It is a perception of the customer. Generally customers form opinions about service quality not just from a single reference but from a set of contributing factors.</w:t>
      </w:r>
    </w:p>
    <w:p w:rsidR="000E6556" w:rsidRPr="00226498" w:rsidRDefault="000E6556" w:rsidP="00226498">
      <w:pPr>
        <w:jc w:val="both"/>
        <w:rPr>
          <w:rFonts w:ascii="Times New Roman" w:hAnsi="Times New Roman" w:cs="Times New Roman"/>
          <w:sz w:val="24"/>
          <w:szCs w:val="24"/>
        </w:rPr>
      </w:pPr>
      <w:r w:rsidRPr="00226498">
        <w:rPr>
          <w:rFonts w:ascii="Times New Roman" w:hAnsi="Times New Roman" w:cs="Times New Roman"/>
          <w:sz w:val="24"/>
          <w:szCs w:val="24"/>
        </w:rPr>
        <w:t xml:space="preserve"> Basically it is a combination of two words- ‘Service’ &amp; ‘Quality, where we find the emphasis on quality services to its ultimate users. There is no specific boundary to explain the term ‘Quality'. Quality focuses on standard or specification that a service generating organization promises. Sky is the limit of quality generation. Scientific innovations make new ways to generate quality. The more frequency in innovation, the </w:t>
      </w:r>
      <w:proofErr w:type="gramStart"/>
      <w:r w:rsidRPr="00226498">
        <w:rPr>
          <w:rFonts w:ascii="Times New Roman" w:hAnsi="Times New Roman" w:cs="Times New Roman"/>
          <w:sz w:val="24"/>
          <w:szCs w:val="24"/>
        </w:rPr>
        <w:t>less gap</w:t>
      </w:r>
      <w:proofErr w:type="gramEnd"/>
      <w:r w:rsidRPr="00226498">
        <w:rPr>
          <w:rFonts w:ascii="Times New Roman" w:hAnsi="Times New Roman" w:cs="Times New Roman"/>
          <w:sz w:val="24"/>
          <w:szCs w:val="24"/>
        </w:rPr>
        <w:t xml:space="preserve"> in the process of quality up gradation. Like the products manufacturing organizations, service generating firms are found instrumental in promoting research and devising something new that makes the services, make a distinction to the competitors and creates profitable market opportunities.</w:t>
      </w:r>
    </w:p>
    <w:p w:rsidR="000E6556" w:rsidRPr="00226498" w:rsidRDefault="000E6556" w:rsidP="00226498">
      <w:pPr>
        <w:jc w:val="both"/>
        <w:rPr>
          <w:rFonts w:ascii="Times New Roman" w:hAnsi="Times New Roman" w:cs="Times New Roman"/>
          <w:sz w:val="24"/>
          <w:szCs w:val="24"/>
        </w:rPr>
      </w:pPr>
      <w:r w:rsidRPr="00226498">
        <w:rPr>
          <w:rFonts w:ascii="Times New Roman" w:hAnsi="Times New Roman" w:cs="Times New Roman"/>
          <w:sz w:val="24"/>
          <w:szCs w:val="24"/>
        </w:rPr>
        <w:t xml:space="preserve">The quality which is created shapes the boundary of expectations since the users testing the world class services, which is expected same from the other organizations. The expectations make the ways for satisfaction or dissatisfaction. If we are </w:t>
      </w:r>
      <w:proofErr w:type="gramStart"/>
      <w:r w:rsidRPr="00226498">
        <w:rPr>
          <w:rFonts w:ascii="Times New Roman" w:hAnsi="Times New Roman" w:cs="Times New Roman"/>
          <w:sz w:val="24"/>
          <w:szCs w:val="24"/>
        </w:rPr>
        <w:t>succeed</w:t>
      </w:r>
      <w:proofErr w:type="gramEnd"/>
      <w:r w:rsidRPr="00226498">
        <w:rPr>
          <w:rFonts w:ascii="Times New Roman" w:hAnsi="Times New Roman" w:cs="Times New Roman"/>
          <w:sz w:val="24"/>
          <w:szCs w:val="24"/>
        </w:rPr>
        <w:t xml:space="preserve"> in fulfilling the expectation of the users, they are found satisfied which increases the market share.</w:t>
      </w:r>
    </w:p>
    <w:p w:rsidR="000E6556" w:rsidRPr="00226498" w:rsidRDefault="000E6556" w:rsidP="00226498">
      <w:pPr>
        <w:jc w:val="both"/>
        <w:rPr>
          <w:rFonts w:ascii="Times New Roman" w:hAnsi="Times New Roman" w:cs="Times New Roman"/>
          <w:sz w:val="24"/>
          <w:szCs w:val="24"/>
        </w:rPr>
      </w:pPr>
      <w:r w:rsidRPr="00226498">
        <w:rPr>
          <w:rFonts w:ascii="Times New Roman" w:hAnsi="Times New Roman" w:cs="Times New Roman"/>
          <w:sz w:val="24"/>
          <w:szCs w:val="24"/>
        </w:rPr>
        <w:t>Generally service quality satisfaction is the outcome of resource &amp; activities which is used to offer service to meet the expectations of the users. It is also opined, service quality is broken into technical quality &amp; functional quality. Senior executives &amp; top management is responsible of shaping the perception of service quality by promoting the use of sophisticated technologies and increasing number of committed employees. This makes it essential that service generating organizations prefer to practice the principle of making things happen which focuses on quality generation.</w:t>
      </w:r>
    </w:p>
    <w:p w:rsidR="000E6556" w:rsidRPr="00226498" w:rsidRDefault="000E6556" w:rsidP="00226498">
      <w:pPr>
        <w:jc w:val="both"/>
        <w:rPr>
          <w:rFonts w:ascii="Times New Roman" w:hAnsi="Times New Roman" w:cs="Times New Roman"/>
          <w:sz w:val="24"/>
          <w:szCs w:val="24"/>
        </w:rPr>
      </w:pPr>
    </w:p>
    <w:p w:rsidR="000E6556" w:rsidRPr="00226498" w:rsidRDefault="000E6556" w:rsidP="00226498">
      <w:pPr>
        <w:pStyle w:val="Heading2"/>
        <w:jc w:val="both"/>
        <w:rPr>
          <w:sz w:val="24"/>
          <w:szCs w:val="24"/>
        </w:rPr>
      </w:pPr>
    </w:p>
    <w:p w:rsidR="000E6556" w:rsidRPr="00226498" w:rsidRDefault="000E6556" w:rsidP="00226498">
      <w:pPr>
        <w:pStyle w:val="Heading2"/>
        <w:jc w:val="both"/>
        <w:rPr>
          <w:sz w:val="24"/>
          <w:szCs w:val="24"/>
        </w:rPr>
      </w:pPr>
      <w:bookmarkStart w:id="29" w:name="_Toc62670501"/>
      <w:bookmarkStart w:id="30" w:name="_Toc63846230"/>
      <w:r w:rsidRPr="00226498">
        <w:rPr>
          <w:sz w:val="24"/>
          <w:szCs w:val="24"/>
        </w:rPr>
        <w:lastRenderedPageBreak/>
        <w:t>Meaning of Service Quality:</w:t>
      </w:r>
      <w:bookmarkEnd w:id="29"/>
      <w:bookmarkEnd w:id="30"/>
    </w:p>
    <w:p w:rsidR="000E6556" w:rsidRPr="00226498" w:rsidRDefault="000E6556" w:rsidP="00226498">
      <w:pPr>
        <w:jc w:val="both"/>
        <w:rPr>
          <w:rFonts w:ascii="Times New Roman" w:hAnsi="Times New Roman" w:cs="Times New Roman"/>
          <w:sz w:val="24"/>
          <w:szCs w:val="24"/>
        </w:rPr>
      </w:pPr>
      <w:r w:rsidRPr="00226498">
        <w:rPr>
          <w:rFonts w:ascii="Times New Roman" w:hAnsi="Times New Roman" w:cs="Times New Roman"/>
          <w:sz w:val="24"/>
          <w:szCs w:val="24"/>
        </w:rPr>
        <w:t xml:space="preserve">The term 'Service quality' is critical to define and judge. Some of the authors took effort to define it and to provide definitions in several points of views. Philip </w:t>
      </w:r>
      <w:proofErr w:type="spellStart"/>
      <w:r w:rsidRPr="00226498">
        <w:rPr>
          <w:rFonts w:ascii="Times New Roman" w:hAnsi="Times New Roman" w:cs="Times New Roman"/>
          <w:sz w:val="24"/>
          <w:szCs w:val="24"/>
        </w:rPr>
        <w:t>Kotler</w:t>
      </w:r>
      <w:proofErr w:type="spellEnd"/>
      <w:r w:rsidRPr="00226498">
        <w:rPr>
          <w:rFonts w:ascii="Times New Roman" w:hAnsi="Times New Roman" w:cs="Times New Roman"/>
          <w:sz w:val="24"/>
          <w:szCs w:val="24"/>
        </w:rPr>
        <w:t xml:space="preserve"> and Gary Armstrong defined the term 'service quality' as it is the ability of a service agency to hang on to its customer. In their opinion customer retention is the best measurement tool of service quality.</w:t>
      </w:r>
    </w:p>
    <w:p w:rsidR="000E6556" w:rsidRPr="00226498" w:rsidRDefault="000E6556" w:rsidP="00226498">
      <w:pPr>
        <w:jc w:val="both"/>
        <w:rPr>
          <w:rFonts w:ascii="Times New Roman" w:hAnsi="Times New Roman" w:cs="Times New Roman"/>
          <w:sz w:val="24"/>
          <w:szCs w:val="24"/>
        </w:rPr>
      </w:pPr>
      <w:r w:rsidRPr="00226498">
        <w:rPr>
          <w:rFonts w:ascii="Times New Roman" w:hAnsi="Times New Roman" w:cs="Times New Roman"/>
          <w:sz w:val="24"/>
          <w:szCs w:val="24"/>
        </w:rPr>
        <w:t>Service quality is the output of the service delivery system, especially in the case of pure service system. As we discussed earlier, service quality is linked with customer satisfaction. Although there is no consensus in the research community about the direction of causality relating quality and satisfaction, the common assumption is that service quality leads to satisfied customers.  We can take an example of customers leaving a restaurant. If some customers stop consuming service from a restaurant or hotel, we can’t say that restaurant’s service quality is poor.</w:t>
      </w:r>
    </w:p>
    <w:p w:rsidR="000E6556" w:rsidRPr="00226498" w:rsidRDefault="000E6556" w:rsidP="00226498">
      <w:pPr>
        <w:jc w:val="both"/>
        <w:rPr>
          <w:rFonts w:ascii="Times New Roman" w:hAnsi="Times New Roman" w:cs="Times New Roman"/>
          <w:sz w:val="24"/>
          <w:szCs w:val="24"/>
        </w:rPr>
      </w:pPr>
      <w:r w:rsidRPr="00226498">
        <w:rPr>
          <w:rFonts w:ascii="Times New Roman" w:hAnsi="Times New Roman" w:cs="Times New Roman"/>
          <w:sz w:val="24"/>
          <w:szCs w:val="24"/>
        </w:rPr>
        <w:t>Over the last fifteen years, research on service quality has been grown extensively. The topic attracted interest among managers and researchers because of the effects of customer perception of service quality have on the satisfaction and loyalty of customers.</w:t>
      </w:r>
    </w:p>
    <w:p w:rsidR="000E6556" w:rsidRPr="00F860C2" w:rsidRDefault="000E6556" w:rsidP="00226498">
      <w:pPr>
        <w:pStyle w:val="Heading2"/>
        <w:jc w:val="both"/>
        <w:rPr>
          <w:sz w:val="24"/>
          <w:szCs w:val="24"/>
        </w:rPr>
      </w:pPr>
      <w:bookmarkStart w:id="31" w:name="_Toc62670502"/>
      <w:bookmarkStart w:id="32" w:name="_Toc63846231"/>
      <w:r w:rsidRPr="00F860C2">
        <w:rPr>
          <w:sz w:val="24"/>
          <w:szCs w:val="24"/>
        </w:rPr>
        <w:t>Service quality principles:</w:t>
      </w:r>
      <w:bookmarkEnd w:id="31"/>
      <w:bookmarkEnd w:id="32"/>
    </w:p>
    <w:p w:rsidR="000E6556" w:rsidRPr="00226498" w:rsidRDefault="000E6556" w:rsidP="00226498">
      <w:pPr>
        <w:jc w:val="both"/>
        <w:rPr>
          <w:rFonts w:ascii="Times New Roman" w:hAnsi="Times New Roman" w:cs="Times New Roman"/>
          <w:sz w:val="24"/>
          <w:szCs w:val="24"/>
        </w:rPr>
      </w:pPr>
      <w:r w:rsidRPr="00226498">
        <w:rPr>
          <w:rFonts w:ascii="Times New Roman" w:hAnsi="Times New Roman" w:cs="Times New Roman"/>
          <w:sz w:val="24"/>
          <w:szCs w:val="24"/>
        </w:rPr>
        <w:t>Service quality principles include-</w:t>
      </w:r>
    </w:p>
    <w:p w:rsidR="000E6556" w:rsidRPr="00226498" w:rsidRDefault="000E6556" w:rsidP="00226498">
      <w:pPr>
        <w:pStyle w:val="ListParagraph"/>
        <w:numPr>
          <w:ilvl w:val="0"/>
          <w:numId w:val="20"/>
        </w:numPr>
        <w:jc w:val="both"/>
        <w:rPr>
          <w:rFonts w:ascii="Times New Roman" w:hAnsi="Times New Roman" w:cs="Times New Roman"/>
          <w:sz w:val="24"/>
          <w:szCs w:val="24"/>
        </w:rPr>
      </w:pPr>
      <w:r w:rsidRPr="00226498">
        <w:rPr>
          <w:rFonts w:ascii="Times New Roman" w:hAnsi="Times New Roman" w:cs="Times New Roman"/>
          <w:sz w:val="24"/>
          <w:szCs w:val="24"/>
        </w:rPr>
        <w:t>Customer Focus</w:t>
      </w:r>
    </w:p>
    <w:p w:rsidR="000E6556" w:rsidRPr="00226498" w:rsidRDefault="000E6556" w:rsidP="00226498">
      <w:pPr>
        <w:pStyle w:val="ListParagraph"/>
        <w:numPr>
          <w:ilvl w:val="0"/>
          <w:numId w:val="20"/>
        </w:numPr>
        <w:jc w:val="both"/>
        <w:rPr>
          <w:rFonts w:ascii="Times New Roman" w:hAnsi="Times New Roman" w:cs="Times New Roman"/>
          <w:sz w:val="24"/>
          <w:szCs w:val="24"/>
        </w:rPr>
      </w:pPr>
      <w:r w:rsidRPr="00226498">
        <w:rPr>
          <w:rFonts w:ascii="Times New Roman" w:hAnsi="Times New Roman" w:cs="Times New Roman"/>
          <w:sz w:val="24"/>
          <w:szCs w:val="24"/>
        </w:rPr>
        <w:t>Leadership</w:t>
      </w:r>
    </w:p>
    <w:p w:rsidR="000E6556" w:rsidRPr="00226498" w:rsidRDefault="000E6556" w:rsidP="00226498">
      <w:pPr>
        <w:pStyle w:val="ListParagraph"/>
        <w:numPr>
          <w:ilvl w:val="0"/>
          <w:numId w:val="20"/>
        </w:numPr>
        <w:jc w:val="both"/>
        <w:rPr>
          <w:rFonts w:ascii="Times New Roman" w:hAnsi="Times New Roman" w:cs="Times New Roman"/>
          <w:sz w:val="24"/>
          <w:szCs w:val="24"/>
        </w:rPr>
      </w:pPr>
      <w:r w:rsidRPr="00226498">
        <w:rPr>
          <w:rFonts w:ascii="Times New Roman" w:hAnsi="Times New Roman" w:cs="Times New Roman"/>
          <w:sz w:val="24"/>
          <w:szCs w:val="24"/>
        </w:rPr>
        <w:t>Involvement of people</w:t>
      </w:r>
    </w:p>
    <w:p w:rsidR="000E6556" w:rsidRPr="00226498" w:rsidRDefault="000E6556" w:rsidP="00226498">
      <w:pPr>
        <w:pStyle w:val="ListParagraph"/>
        <w:numPr>
          <w:ilvl w:val="0"/>
          <w:numId w:val="20"/>
        </w:numPr>
        <w:jc w:val="both"/>
        <w:rPr>
          <w:rFonts w:ascii="Times New Roman" w:hAnsi="Times New Roman" w:cs="Times New Roman"/>
          <w:sz w:val="24"/>
          <w:szCs w:val="24"/>
        </w:rPr>
      </w:pPr>
      <w:r w:rsidRPr="00226498">
        <w:rPr>
          <w:rFonts w:ascii="Times New Roman" w:hAnsi="Times New Roman" w:cs="Times New Roman"/>
          <w:sz w:val="24"/>
          <w:szCs w:val="24"/>
        </w:rPr>
        <w:t>Process approach</w:t>
      </w:r>
    </w:p>
    <w:p w:rsidR="000E6556" w:rsidRPr="00226498" w:rsidRDefault="000E6556" w:rsidP="00226498">
      <w:pPr>
        <w:pStyle w:val="ListParagraph"/>
        <w:numPr>
          <w:ilvl w:val="0"/>
          <w:numId w:val="20"/>
        </w:numPr>
        <w:jc w:val="both"/>
        <w:rPr>
          <w:rFonts w:ascii="Times New Roman" w:hAnsi="Times New Roman" w:cs="Times New Roman"/>
          <w:sz w:val="24"/>
          <w:szCs w:val="24"/>
        </w:rPr>
      </w:pPr>
      <w:r w:rsidRPr="00226498">
        <w:rPr>
          <w:rFonts w:ascii="Times New Roman" w:hAnsi="Times New Roman" w:cs="Times New Roman"/>
          <w:sz w:val="24"/>
          <w:szCs w:val="24"/>
        </w:rPr>
        <w:t>System approach to management</w:t>
      </w:r>
    </w:p>
    <w:p w:rsidR="000E6556" w:rsidRPr="00226498" w:rsidRDefault="000E6556" w:rsidP="00226498">
      <w:pPr>
        <w:pStyle w:val="ListParagraph"/>
        <w:numPr>
          <w:ilvl w:val="0"/>
          <w:numId w:val="20"/>
        </w:numPr>
        <w:jc w:val="both"/>
        <w:rPr>
          <w:rFonts w:ascii="Times New Roman" w:hAnsi="Times New Roman" w:cs="Times New Roman"/>
          <w:sz w:val="24"/>
          <w:szCs w:val="24"/>
        </w:rPr>
      </w:pPr>
      <w:r w:rsidRPr="00226498">
        <w:rPr>
          <w:rFonts w:ascii="Times New Roman" w:hAnsi="Times New Roman" w:cs="Times New Roman"/>
          <w:sz w:val="24"/>
          <w:szCs w:val="24"/>
        </w:rPr>
        <w:t>Approach of decision making</w:t>
      </w:r>
    </w:p>
    <w:p w:rsidR="000E6556" w:rsidRPr="00226498" w:rsidRDefault="000E6556" w:rsidP="00226498">
      <w:pPr>
        <w:pStyle w:val="ListParagraph"/>
        <w:numPr>
          <w:ilvl w:val="0"/>
          <w:numId w:val="20"/>
        </w:numPr>
        <w:jc w:val="both"/>
        <w:rPr>
          <w:rFonts w:ascii="Times New Roman" w:hAnsi="Times New Roman" w:cs="Times New Roman"/>
          <w:sz w:val="24"/>
          <w:szCs w:val="24"/>
        </w:rPr>
      </w:pPr>
      <w:r w:rsidRPr="00226498">
        <w:rPr>
          <w:rFonts w:ascii="Times New Roman" w:hAnsi="Times New Roman" w:cs="Times New Roman"/>
          <w:sz w:val="24"/>
          <w:szCs w:val="24"/>
        </w:rPr>
        <w:t>Mutual beneficial supplier relationship</w:t>
      </w:r>
    </w:p>
    <w:p w:rsidR="000E6556" w:rsidRPr="00226498" w:rsidRDefault="000E6556" w:rsidP="00226498">
      <w:pPr>
        <w:pStyle w:val="ListParagraph"/>
        <w:numPr>
          <w:ilvl w:val="0"/>
          <w:numId w:val="20"/>
        </w:numPr>
        <w:jc w:val="both"/>
        <w:rPr>
          <w:rFonts w:ascii="Times New Roman" w:hAnsi="Times New Roman" w:cs="Times New Roman"/>
          <w:sz w:val="24"/>
          <w:szCs w:val="24"/>
        </w:rPr>
      </w:pPr>
      <w:r w:rsidRPr="00226498">
        <w:rPr>
          <w:rFonts w:ascii="Times New Roman" w:hAnsi="Times New Roman" w:cs="Times New Roman"/>
          <w:sz w:val="24"/>
          <w:szCs w:val="24"/>
        </w:rPr>
        <w:t>Continuous relationship.</w:t>
      </w:r>
    </w:p>
    <w:p w:rsidR="000E6556" w:rsidRPr="00226498" w:rsidRDefault="000E6556" w:rsidP="00226498">
      <w:pPr>
        <w:jc w:val="both"/>
        <w:rPr>
          <w:rFonts w:ascii="Times New Roman" w:hAnsi="Times New Roman" w:cs="Times New Roman"/>
          <w:sz w:val="24"/>
          <w:szCs w:val="24"/>
        </w:rPr>
      </w:pPr>
      <w:r w:rsidRPr="00226498">
        <w:rPr>
          <w:rFonts w:ascii="Times New Roman" w:hAnsi="Times New Roman" w:cs="Times New Roman"/>
          <w:sz w:val="24"/>
          <w:szCs w:val="24"/>
        </w:rPr>
        <w:t>Service Quality has been defined keeping in view four perspectives:</w:t>
      </w:r>
    </w:p>
    <w:p w:rsidR="000E6556" w:rsidRPr="00226498" w:rsidRDefault="000E6556" w:rsidP="00226498">
      <w:pPr>
        <w:pStyle w:val="ListParagraph"/>
        <w:numPr>
          <w:ilvl w:val="0"/>
          <w:numId w:val="21"/>
        </w:numPr>
        <w:jc w:val="both"/>
        <w:rPr>
          <w:rFonts w:ascii="Times New Roman" w:hAnsi="Times New Roman" w:cs="Times New Roman"/>
          <w:sz w:val="24"/>
          <w:szCs w:val="24"/>
        </w:rPr>
      </w:pPr>
      <w:r w:rsidRPr="00226498">
        <w:rPr>
          <w:rFonts w:ascii="Times New Roman" w:hAnsi="Times New Roman" w:cs="Times New Roman"/>
          <w:sz w:val="24"/>
          <w:szCs w:val="24"/>
        </w:rPr>
        <w:t xml:space="preserve">Excellence: Although the mark of an uncompromising student and high achievement, the attributes of excellence change dramatically. </w:t>
      </w:r>
    </w:p>
    <w:p w:rsidR="000E6556" w:rsidRPr="00226498" w:rsidRDefault="000E6556" w:rsidP="00226498">
      <w:pPr>
        <w:pStyle w:val="ListParagraph"/>
        <w:numPr>
          <w:ilvl w:val="0"/>
          <w:numId w:val="21"/>
        </w:numPr>
        <w:jc w:val="both"/>
        <w:rPr>
          <w:rFonts w:ascii="Times New Roman" w:hAnsi="Times New Roman" w:cs="Times New Roman"/>
          <w:sz w:val="24"/>
          <w:szCs w:val="24"/>
        </w:rPr>
      </w:pPr>
      <w:r w:rsidRPr="00226498">
        <w:rPr>
          <w:rFonts w:ascii="Times New Roman" w:hAnsi="Times New Roman" w:cs="Times New Roman"/>
          <w:sz w:val="24"/>
          <w:szCs w:val="24"/>
        </w:rPr>
        <w:t>Value: Value combines different attributes. Quality and value have different constructs- one the perception of meeting or exceeding expectation and the other one is providing benefit to recipient.</w:t>
      </w:r>
    </w:p>
    <w:p w:rsidR="000E6556" w:rsidRPr="00226498" w:rsidRDefault="000E6556" w:rsidP="00226498">
      <w:pPr>
        <w:pStyle w:val="ListParagraph"/>
        <w:numPr>
          <w:ilvl w:val="0"/>
          <w:numId w:val="21"/>
        </w:numPr>
        <w:jc w:val="both"/>
        <w:rPr>
          <w:rFonts w:ascii="Times New Roman" w:hAnsi="Times New Roman" w:cs="Times New Roman"/>
          <w:sz w:val="24"/>
          <w:szCs w:val="24"/>
        </w:rPr>
      </w:pPr>
      <w:r w:rsidRPr="00226498">
        <w:rPr>
          <w:rFonts w:ascii="Times New Roman" w:hAnsi="Times New Roman" w:cs="Times New Roman"/>
          <w:sz w:val="24"/>
          <w:szCs w:val="24"/>
        </w:rPr>
        <w:t xml:space="preserve">Conformance to specifications: Conformance facilitates precise measurement, but users of the service may not know about internal specifications. </w:t>
      </w:r>
    </w:p>
    <w:p w:rsidR="000E6556" w:rsidRPr="00226498" w:rsidRDefault="000E6556" w:rsidP="00226498">
      <w:pPr>
        <w:pStyle w:val="ListParagraph"/>
        <w:numPr>
          <w:ilvl w:val="0"/>
          <w:numId w:val="21"/>
        </w:numPr>
        <w:jc w:val="both"/>
        <w:rPr>
          <w:rFonts w:ascii="Times New Roman" w:hAnsi="Times New Roman" w:cs="Times New Roman"/>
          <w:sz w:val="24"/>
          <w:szCs w:val="24"/>
        </w:rPr>
      </w:pPr>
      <w:r w:rsidRPr="00226498">
        <w:rPr>
          <w:rFonts w:ascii="Times New Roman" w:hAnsi="Times New Roman" w:cs="Times New Roman"/>
          <w:sz w:val="24"/>
          <w:szCs w:val="24"/>
        </w:rPr>
        <w:t>Meeting or exceeding expectations- this definition applies in service organizations. But expectations change and shaped by experiencing other services.</w:t>
      </w:r>
    </w:p>
    <w:p w:rsidR="000E6556" w:rsidRPr="00226498" w:rsidRDefault="000E6556" w:rsidP="00226498">
      <w:pPr>
        <w:jc w:val="both"/>
        <w:rPr>
          <w:rFonts w:ascii="Times New Roman" w:hAnsi="Times New Roman" w:cs="Times New Roman"/>
          <w:sz w:val="24"/>
          <w:szCs w:val="24"/>
        </w:rPr>
      </w:pPr>
      <w:r w:rsidRPr="00226498">
        <w:rPr>
          <w:rFonts w:ascii="Times New Roman" w:hAnsi="Times New Roman" w:cs="Times New Roman"/>
          <w:sz w:val="24"/>
          <w:szCs w:val="24"/>
        </w:rPr>
        <w:lastRenderedPageBreak/>
        <w:t>Most of the marketers and researchers have given emphasis on the last perspective which indicates the concept of ‘Gap Model’. The Gap Model reflects the perspective and offers service organization a framework to identify services in the form of the gaps that exceed customer’s expectations. To understand the service quality broadly, The Gap model is described here shortly –</w:t>
      </w:r>
    </w:p>
    <w:p w:rsidR="000E6556" w:rsidRPr="00226498" w:rsidRDefault="000E6556" w:rsidP="00226498">
      <w:pPr>
        <w:jc w:val="both"/>
        <w:rPr>
          <w:rFonts w:ascii="Times New Roman" w:hAnsi="Times New Roman" w:cs="Times New Roman"/>
          <w:sz w:val="24"/>
          <w:szCs w:val="24"/>
        </w:rPr>
      </w:pPr>
      <w:r w:rsidRPr="00226498">
        <w:rPr>
          <w:rFonts w:ascii="Times New Roman" w:hAnsi="Times New Roman" w:cs="Times New Roman"/>
          <w:noProof/>
          <w:sz w:val="24"/>
          <w:szCs w:val="24"/>
        </w:rPr>
        <w:drawing>
          <wp:inline distT="0" distB="0" distL="0" distR="0">
            <wp:extent cx="5939961" cy="4171308"/>
            <wp:effectExtent l="19050" t="0" r="3639" b="0"/>
            <wp:docPr id="3" name="Picture 1" descr="Image result for gap model pic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gap model pictures"/>
                    <pic:cNvPicPr>
                      <a:picLocks noChangeAspect="1" noChangeArrowheads="1"/>
                    </pic:cNvPicPr>
                  </pic:nvPicPr>
                  <pic:blipFill>
                    <a:blip r:embed="rId13"/>
                    <a:srcRect/>
                    <a:stretch>
                      <a:fillRect/>
                    </a:stretch>
                  </pic:blipFill>
                  <pic:spPr bwMode="auto">
                    <a:xfrm>
                      <a:off x="0" y="0"/>
                      <a:ext cx="5943600" cy="4173863"/>
                    </a:xfrm>
                    <a:prstGeom prst="rect">
                      <a:avLst/>
                    </a:prstGeom>
                    <a:noFill/>
                    <a:ln w="9525">
                      <a:noFill/>
                      <a:miter lim="800000"/>
                      <a:headEnd/>
                      <a:tailEnd/>
                    </a:ln>
                  </pic:spPr>
                </pic:pic>
              </a:graphicData>
            </a:graphic>
          </wp:inline>
        </w:drawing>
      </w:r>
    </w:p>
    <w:p w:rsidR="000E6556" w:rsidRPr="00226498" w:rsidRDefault="000E6556" w:rsidP="00226498">
      <w:pPr>
        <w:pStyle w:val="ListParagraph"/>
        <w:numPr>
          <w:ilvl w:val="0"/>
          <w:numId w:val="22"/>
        </w:numPr>
        <w:jc w:val="both"/>
        <w:rPr>
          <w:rFonts w:ascii="Times New Roman" w:hAnsi="Times New Roman" w:cs="Times New Roman"/>
          <w:sz w:val="24"/>
          <w:szCs w:val="24"/>
        </w:rPr>
      </w:pPr>
      <w:r w:rsidRPr="00226498">
        <w:rPr>
          <w:rFonts w:ascii="Times New Roman" w:hAnsi="Times New Roman" w:cs="Times New Roman"/>
          <w:b/>
          <w:sz w:val="24"/>
          <w:szCs w:val="24"/>
        </w:rPr>
        <w:t>Customer Gap:</w:t>
      </w:r>
      <w:r w:rsidRPr="00226498">
        <w:rPr>
          <w:rFonts w:ascii="Times New Roman" w:hAnsi="Times New Roman" w:cs="Times New Roman"/>
          <w:sz w:val="24"/>
          <w:szCs w:val="24"/>
        </w:rPr>
        <w:t xml:space="preserve"> It defines the difference between expectations and perceptions. Customer expectation is what the customer expects according to available resources and is influenced by cultural background, family lifestyle, personality, demographics, with similar products and information available online. Customer perception is totally subjective and is based on the customer’s interaction with the product or service.</w:t>
      </w:r>
    </w:p>
    <w:p w:rsidR="000E6556" w:rsidRPr="00226498" w:rsidRDefault="000E6556" w:rsidP="00226498">
      <w:pPr>
        <w:pStyle w:val="ListParagraph"/>
        <w:numPr>
          <w:ilvl w:val="0"/>
          <w:numId w:val="22"/>
        </w:numPr>
        <w:jc w:val="both"/>
        <w:rPr>
          <w:rFonts w:ascii="Times New Roman" w:hAnsi="Times New Roman" w:cs="Times New Roman"/>
          <w:sz w:val="24"/>
          <w:szCs w:val="24"/>
        </w:rPr>
      </w:pPr>
      <w:r w:rsidRPr="00226498">
        <w:rPr>
          <w:rFonts w:ascii="Times New Roman" w:hAnsi="Times New Roman" w:cs="Times New Roman"/>
          <w:b/>
          <w:sz w:val="24"/>
          <w:szCs w:val="24"/>
        </w:rPr>
        <w:t>Provider Gap 1:</w:t>
      </w:r>
      <w:r w:rsidRPr="00226498">
        <w:rPr>
          <w:rFonts w:ascii="Times New Roman" w:hAnsi="Times New Roman" w:cs="Times New Roman"/>
          <w:sz w:val="24"/>
          <w:szCs w:val="24"/>
        </w:rPr>
        <w:t xml:space="preserve"> It defines company perception of customer expectation. Basically it means Management didn’t correctly perceive what exactly customer wants. It is called "knowledge gap" which is the difference between the customer's expectations of the service provided and company's provision of the service. </w:t>
      </w:r>
    </w:p>
    <w:p w:rsidR="000E6556" w:rsidRPr="00226498" w:rsidRDefault="000E6556" w:rsidP="00226498">
      <w:pPr>
        <w:pStyle w:val="ListParagraph"/>
        <w:numPr>
          <w:ilvl w:val="0"/>
          <w:numId w:val="22"/>
        </w:numPr>
        <w:jc w:val="both"/>
        <w:rPr>
          <w:rFonts w:ascii="Times New Roman" w:hAnsi="Times New Roman" w:cs="Times New Roman"/>
          <w:sz w:val="24"/>
          <w:szCs w:val="24"/>
        </w:rPr>
      </w:pPr>
      <w:r w:rsidRPr="00226498">
        <w:rPr>
          <w:rFonts w:ascii="Times New Roman" w:hAnsi="Times New Roman" w:cs="Times New Roman"/>
          <w:b/>
          <w:sz w:val="24"/>
          <w:szCs w:val="24"/>
        </w:rPr>
        <w:t xml:space="preserve">Provider gap 2:  </w:t>
      </w:r>
      <w:r w:rsidRPr="00226498">
        <w:rPr>
          <w:rFonts w:ascii="Times New Roman" w:hAnsi="Times New Roman" w:cs="Times New Roman"/>
          <w:sz w:val="24"/>
          <w:szCs w:val="24"/>
        </w:rPr>
        <w:t xml:space="preserve">This gap explains-not having the right service designs and standards. </w:t>
      </w:r>
    </w:p>
    <w:p w:rsidR="000E6556" w:rsidRPr="00226498" w:rsidRDefault="000E6556" w:rsidP="00226498">
      <w:pPr>
        <w:pStyle w:val="ListParagraph"/>
        <w:numPr>
          <w:ilvl w:val="0"/>
          <w:numId w:val="22"/>
        </w:numPr>
        <w:jc w:val="both"/>
        <w:rPr>
          <w:rFonts w:ascii="Times New Roman" w:hAnsi="Times New Roman" w:cs="Times New Roman"/>
          <w:sz w:val="24"/>
          <w:szCs w:val="24"/>
        </w:rPr>
      </w:pPr>
      <w:r w:rsidRPr="00226498">
        <w:rPr>
          <w:rFonts w:ascii="Times New Roman" w:hAnsi="Times New Roman" w:cs="Times New Roman"/>
          <w:b/>
          <w:sz w:val="24"/>
          <w:szCs w:val="24"/>
        </w:rPr>
        <w:t>Provider Gap 3</w:t>
      </w:r>
      <w:r w:rsidRPr="00226498">
        <w:rPr>
          <w:rFonts w:ascii="Times New Roman" w:hAnsi="Times New Roman" w:cs="Times New Roman"/>
          <w:sz w:val="24"/>
          <w:szCs w:val="24"/>
        </w:rPr>
        <w:t xml:space="preserve">: This means not delivering the service standards. The service performance gap must be close to make sure there is no discrepancy between customer-driven service design and standards and actual service delivery. Even when guidelines exist for performing service well and treating customers correctly, high-quality service performance is not a </w:t>
      </w:r>
      <w:r w:rsidRPr="00226498">
        <w:rPr>
          <w:rFonts w:ascii="Times New Roman" w:hAnsi="Times New Roman" w:cs="Times New Roman"/>
          <w:sz w:val="24"/>
          <w:szCs w:val="24"/>
        </w:rPr>
        <w:lastRenderedPageBreak/>
        <w:t>certainty. Standards must be backed by appropriate resources and also must be enforced to be effective.</w:t>
      </w:r>
    </w:p>
    <w:p w:rsidR="000E6556" w:rsidRPr="00226498" w:rsidRDefault="000E6556" w:rsidP="00226498">
      <w:pPr>
        <w:pStyle w:val="ListParagraph"/>
        <w:numPr>
          <w:ilvl w:val="0"/>
          <w:numId w:val="22"/>
        </w:numPr>
        <w:jc w:val="both"/>
        <w:rPr>
          <w:rFonts w:ascii="Times New Roman" w:hAnsi="Times New Roman" w:cs="Times New Roman"/>
          <w:sz w:val="24"/>
          <w:szCs w:val="24"/>
        </w:rPr>
      </w:pPr>
      <w:r w:rsidRPr="00226498">
        <w:rPr>
          <w:rFonts w:ascii="Times New Roman" w:hAnsi="Times New Roman" w:cs="Times New Roman"/>
          <w:b/>
          <w:sz w:val="24"/>
          <w:szCs w:val="24"/>
        </w:rPr>
        <w:t>Provider Gap 4</w:t>
      </w:r>
      <w:r w:rsidRPr="00226498">
        <w:rPr>
          <w:rFonts w:ascii="Times New Roman" w:hAnsi="Times New Roman" w:cs="Times New Roman"/>
          <w:sz w:val="24"/>
          <w:szCs w:val="24"/>
        </w:rPr>
        <w:t xml:space="preserve">: The last gap which explains- not matching performance to promises. This is the communication gap between </w:t>
      </w:r>
      <w:r w:rsidRPr="00226498">
        <w:rPr>
          <w:rFonts w:ascii="Times New Roman" w:eastAsia="Times New Roman" w:hAnsi="Times New Roman" w:cs="Times New Roman"/>
          <w:sz w:val="24"/>
          <w:szCs w:val="24"/>
          <w:bdr w:val="none" w:sz="0" w:space="0" w:color="auto" w:frame="1"/>
          <w:lang w:bidi="bn-BD"/>
        </w:rPr>
        <w:t>what gets promised to customers and what gets delivered.</w:t>
      </w:r>
    </w:p>
    <w:p w:rsidR="000E6556" w:rsidRPr="00226498" w:rsidRDefault="000E6556" w:rsidP="00226498">
      <w:pPr>
        <w:jc w:val="both"/>
        <w:rPr>
          <w:rFonts w:ascii="Times New Roman" w:hAnsi="Times New Roman" w:cs="Times New Roman"/>
          <w:sz w:val="24"/>
          <w:szCs w:val="24"/>
        </w:rPr>
      </w:pPr>
      <w:r w:rsidRPr="00226498">
        <w:rPr>
          <w:rFonts w:ascii="Times New Roman" w:hAnsi="Times New Roman" w:cs="Times New Roman"/>
          <w:sz w:val="24"/>
          <w:szCs w:val="24"/>
        </w:rPr>
        <w:t xml:space="preserve">Though these five gaps may create obstacles to an organization in providing high quality services, the fifth gap is the basis of a customer-oriented definition of service quality that examines the imbalance between customers’ expectations for perfection and their perceptions of the actual service delivered. “Jeffrey E. </w:t>
      </w:r>
      <w:proofErr w:type="spellStart"/>
      <w:r w:rsidRPr="00226498">
        <w:rPr>
          <w:rFonts w:ascii="Times New Roman" w:hAnsi="Times New Roman" w:cs="Times New Roman"/>
          <w:sz w:val="24"/>
          <w:szCs w:val="24"/>
        </w:rPr>
        <w:t>Disend</w:t>
      </w:r>
      <w:proofErr w:type="spellEnd"/>
      <w:r w:rsidRPr="00226498">
        <w:rPr>
          <w:rFonts w:ascii="Times New Roman" w:hAnsi="Times New Roman" w:cs="Times New Roman"/>
          <w:sz w:val="24"/>
          <w:szCs w:val="24"/>
        </w:rPr>
        <w:t xml:space="preserve"> correlates the Gaps Model with the concept of service quality. He maintains that poor service results if the gap or difference is large between what is expected and what is delivered.”</w:t>
      </w:r>
    </w:p>
    <w:p w:rsidR="000E6556" w:rsidRPr="00226498" w:rsidRDefault="000E6556" w:rsidP="00226498">
      <w:pPr>
        <w:jc w:val="both"/>
        <w:rPr>
          <w:rFonts w:ascii="Times New Roman" w:hAnsi="Times New Roman" w:cs="Times New Roman"/>
          <w:sz w:val="24"/>
          <w:szCs w:val="24"/>
        </w:rPr>
      </w:pPr>
      <w:r w:rsidRPr="00226498">
        <w:rPr>
          <w:rFonts w:ascii="Times New Roman" w:hAnsi="Times New Roman" w:cs="Times New Roman"/>
          <w:sz w:val="24"/>
          <w:szCs w:val="24"/>
        </w:rPr>
        <w:t>The definition of service quality given in the Gap Model explains expectations are subjective and    it’s not static or predictable. The model’s designers were influenced by the confirmation or disconfirmation theory, it involves a comparison between expectations and performance. Before using a service, a customer has some expectations regarding it. These expectations become a basis against which actual performance is measured. After having experience with a service, customer can compare any expectations with actual performance and his or her perception is confirmed if they match, also negatively disconfirmed if expectations exceed perceptions, or positively disconfirmed if perceptions exceed expectations.</w:t>
      </w:r>
    </w:p>
    <w:p w:rsidR="000E6556" w:rsidRPr="00226498" w:rsidRDefault="000E6556" w:rsidP="00226498">
      <w:pPr>
        <w:jc w:val="both"/>
        <w:rPr>
          <w:rFonts w:ascii="Times New Roman" w:hAnsi="Times New Roman" w:cs="Times New Roman"/>
          <w:sz w:val="24"/>
          <w:szCs w:val="24"/>
        </w:rPr>
      </w:pPr>
      <w:r w:rsidRPr="00226498">
        <w:rPr>
          <w:rFonts w:ascii="Times New Roman" w:hAnsi="Times New Roman" w:cs="Times New Roman"/>
          <w:sz w:val="24"/>
          <w:szCs w:val="24"/>
        </w:rPr>
        <w:t xml:space="preserve">“Terry G. </w:t>
      </w:r>
      <w:proofErr w:type="spellStart"/>
      <w:r w:rsidRPr="00226498">
        <w:rPr>
          <w:rFonts w:ascii="Times New Roman" w:hAnsi="Times New Roman" w:cs="Times New Roman"/>
          <w:sz w:val="24"/>
          <w:szCs w:val="24"/>
        </w:rPr>
        <w:t>Vavra</w:t>
      </w:r>
      <w:proofErr w:type="spellEnd"/>
      <w:r w:rsidRPr="00226498">
        <w:rPr>
          <w:rFonts w:ascii="Times New Roman" w:hAnsi="Times New Roman" w:cs="Times New Roman"/>
          <w:sz w:val="24"/>
          <w:szCs w:val="24"/>
        </w:rPr>
        <w:t>, in his discussion of satisfaction, regards the term “positive disconfirmation” as “confusing” and prefers to use the words “affirmed,” “confirmed,” and “disconfirmed” to describe the three situations:”</w:t>
      </w:r>
    </w:p>
    <w:p w:rsidR="000E6556" w:rsidRPr="00226498" w:rsidRDefault="000E6556" w:rsidP="00226498">
      <w:pPr>
        <w:pStyle w:val="ListParagraph"/>
        <w:numPr>
          <w:ilvl w:val="0"/>
          <w:numId w:val="23"/>
        </w:numPr>
        <w:jc w:val="both"/>
        <w:rPr>
          <w:rFonts w:ascii="Times New Roman" w:hAnsi="Times New Roman" w:cs="Times New Roman"/>
          <w:sz w:val="24"/>
          <w:szCs w:val="24"/>
        </w:rPr>
      </w:pPr>
      <w:r w:rsidRPr="00226498">
        <w:rPr>
          <w:rFonts w:ascii="Times New Roman" w:hAnsi="Times New Roman" w:cs="Times New Roman"/>
          <w:sz w:val="24"/>
          <w:szCs w:val="24"/>
        </w:rPr>
        <w:t>Expectations are confirmed when perceived performance meets them;</w:t>
      </w:r>
    </w:p>
    <w:p w:rsidR="000E6556" w:rsidRPr="00226498" w:rsidRDefault="000E6556" w:rsidP="00226498">
      <w:pPr>
        <w:pStyle w:val="ListParagraph"/>
        <w:numPr>
          <w:ilvl w:val="0"/>
          <w:numId w:val="23"/>
        </w:numPr>
        <w:jc w:val="both"/>
        <w:rPr>
          <w:rFonts w:ascii="Times New Roman" w:hAnsi="Times New Roman" w:cs="Times New Roman"/>
          <w:sz w:val="24"/>
          <w:szCs w:val="24"/>
        </w:rPr>
      </w:pPr>
      <w:r w:rsidRPr="00226498">
        <w:rPr>
          <w:rFonts w:ascii="Times New Roman" w:hAnsi="Times New Roman" w:cs="Times New Roman"/>
          <w:sz w:val="24"/>
          <w:szCs w:val="24"/>
        </w:rPr>
        <w:t>Expectations are affirmed when perceived performance exceeds them; and</w:t>
      </w:r>
    </w:p>
    <w:p w:rsidR="000E6556" w:rsidRPr="00226498" w:rsidRDefault="000E6556" w:rsidP="00226498">
      <w:pPr>
        <w:pStyle w:val="ListParagraph"/>
        <w:numPr>
          <w:ilvl w:val="0"/>
          <w:numId w:val="23"/>
        </w:numPr>
        <w:jc w:val="both"/>
        <w:rPr>
          <w:rFonts w:ascii="Times New Roman" w:hAnsi="Times New Roman" w:cs="Times New Roman"/>
          <w:sz w:val="24"/>
          <w:szCs w:val="24"/>
        </w:rPr>
      </w:pPr>
      <w:r w:rsidRPr="00226498">
        <w:rPr>
          <w:rFonts w:ascii="Times New Roman" w:hAnsi="Times New Roman" w:cs="Times New Roman"/>
          <w:sz w:val="24"/>
          <w:szCs w:val="24"/>
        </w:rPr>
        <w:t xml:space="preserve"> Expectations are disconfirmed when perceived performance falls short of them.</w:t>
      </w:r>
    </w:p>
    <w:p w:rsidR="000E6556" w:rsidRPr="00226498" w:rsidRDefault="000E6556" w:rsidP="00226498">
      <w:pPr>
        <w:jc w:val="both"/>
        <w:rPr>
          <w:rFonts w:ascii="Times New Roman" w:hAnsi="Times New Roman" w:cs="Times New Roman"/>
          <w:sz w:val="24"/>
          <w:szCs w:val="24"/>
        </w:rPr>
      </w:pPr>
      <w:r w:rsidRPr="00226498">
        <w:rPr>
          <w:rFonts w:ascii="Times New Roman" w:hAnsi="Times New Roman" w:cs="Times New Roman"/>
          <w:sz w:val="24"/>
          <w:szCs w:val="24"/>
        </w:rPr>
        <w:t xml:space="preserve"> These three distinctions also apply to service quality.</w:t>
      </w:r>
    </w:p>
    <w:p w:rsidR="000E6556" w:rsidRPr="00F860C2" w:rsidRDefault="000E6556" w:rsidP="00226498">
      <w:pPr>
        <w:pStyle w:val="Heading2"/>
        <w:jc w:val="both"/>
        <w:rPr>
          <w:sz w:val="24"/>
          <w:szCs w:val="24"/>
        </w:rPr>
      </w:pPr>
      <w:bookmarkStart w:id="33" w:name="_Toc62670503"/>
      <w:bookmarkStart w:id="34" w:name="_Toc63846232"/>
      <w:r w:rsidRPr="00F860C2">
        <w:rPr>
          <w:sz w:val="24"/>
          <w:szCs w:val="24"/>
        </w:rPr>
        <w:t>Service Quality Concept:</w:t>
      </w:r>
      <w:bookmarkEnd w:id="33"/>
      <w:bookmarkEnd w:id="34"/>
    </w:p>
    <w:p w:rsidR="000E6556" w:rsidRPr="00226498" w:rsidRDefault="000E6556" w:rsidP="00226498">
      <w:pPr>
        <w:jc w:val="both"/>
        <w:rPr>
          <w:rFonts w:ascii="Times New Roman" w:hAnsi="Times New Roman" w:cs="Times New Roman"/>
          <w:sz w:val="24"/>
          <w:szCs w:val="24"/>
        </w:rPr>
      </w:pPr>
      <w:r w:rsidRPr="00226498">
        <w:rPr>
          <w:rFonts w:ascii="Times New Roman" w:hAnsi="Times New Roman" w:cs="Times New Roman"/>
          <w:sz w:val="24"/>
          <w:szCs w:val="24"/>
        </w:rPr>
        <w:t>While explaining the concept of service quality, we should always start with the customers, as quality is the most crucial and important factor for customers and also it is their base of their opinion, it will then result in the fact that service quality is achieved if the customer expectations are achieved.</w:t>
      </w:r>
    </w:p>
    <w:p w:rsidR="000E6556" w:rsidRPr="00226498" w:rsidRDefault="000E6556" w:rsidP="00226498">
      <w:pPr>
        <w:jc w:val="both"/>
        <w:rPr>
          <w:rFonts w:ascii="Times New Roman" w:hAnsi="Times New Roman" w:cs="Times New Roman"/>
          <w:sz w:val="24"/>
          <w:szCs w:val="24"/>
        </w:rPr>
      </w:pPr>
      <w:r w:rsidRPr="00226498">
        <w:rPr>
          <w:rFonts w:ascii="Times New Roman" w:hAnsi="Times New Roman" w:cs="Times New Roman"/>
          <w:sz w:val="24"/>
          <w:szCs w:val="24"/>
        </w:rPr>
        <w:t>While doing the service product design process, an important element is service Quality, because it influences the volume of demand for a specific service as well as customer profile of a service.</w:t>
      </w:r>
    </w:p>
    <w:p w:rsidR="000E6556" w:rsidRPr="00226498" w:rsidRDefault="000E6556" w:rsidP="00226498">
      <w:pPr>
        <w:jc w:val="both"/>
        <w:rPr>
          <w:rFonts w:ascii="Times New Roman" w:hAnsi="Times New Roman" w:cs="Times New Roman"/>
          <w:sz w:val="24"/>
          <w:szCs w:val="24"/>
        </w:rPr>
      </w:pPr>
      <w:r w:rsidRPr="00226498">
        <w:rPr>
          <w:rFonts w:ascii="Times New Roman" w:hAnsi="Times New Roman" w:cs="Times New Roman"/>
          <w:sz w:val="24"/>
          <w:szCs w:val="24"/>
        </w:rPr>
        <w:t xml:space="preserve">The influence of service quality on profit is an important aspect to understand in service marketing. Service quality must be viewed as a strategic force, but also as the key area of service marketing management. It has an effect on the constant improvement of service by increasing market share and </w:t>
      </w:r>
      <w:r w:rsidRPr="00226498">
        <w:rPr>
          <w:rFonts w:ascii="Times New Roman" w:hAnsi="Times New Roman" w:cs="Times New Roman"/>
          <w:sz w:val="24"/>
          <w:szCs w:val="24"/>
        </w:rPr>
        <w:lastRenderedPageBreak/>
        <w:t>profit growth, service quality is a significant source of sustainable competitive advantage. This will result an increase in financial results. Quality-based service marketing strategy is sustainab</w:t>
      </w:r>
      <w:r w:rsidR="00C109B4" w:rsidRPr="00226498">
        <w:rPr>
          <w:rFonts w:ascii="Times New Roman" w:hAnsi="Times New Roman" w:cs="Times New Roman"/>
          <w:sz w:val="24"/>
          <w:szCs w:val="24"/>
        </w:rPr>
        <w:t xml:space="preserve">le, because all competitors </w:t>
      </w:r>
      <w:proofErr w:type="spellStart"/>
      <w:r w:rsidR="00C109B4" w:rsidRPr="00226498">
        <w:rPr>
          <w:rFonts w:ascii="Times New Roman" w:hAnsi="Times New Roman" w:cs="Times New Roman"/>
          <w:sz w:val="24"/>
          <w:szCs w:val="24"/>
        </w:rPr>
        <w:t xml:space="preserve">can </w:t>
      </w:r>
      <w:r w:rsidRPr="00226498">
        <w:rPr>
          <w:rFonts w:ascii="Times New Roman" w:hAnsi="Times New Roman" w:cs="Times New Roman"/>
          <w:sz w:val="24"/>
          <w:szCs w:val="24"/>
        </w:rPr>
        <w:t>not</w:t>
      </w:r>
      <w:proofErr w:type="spellEnd"/>
      <w:r w:rsidRPr="00226498">
        <w:rPr>
          <w:rFonts w:ascii="Times New Roman" w:hAnsi="Times New Roman" w:cs="Times New Roman"/>
          <w:sz w:val="24"/>
          <w:szCs w:val="24"/>
        </w:rPr>
        <w:t xml:space="preserve"> achieve the service quality expected by the customers. So, those service companies that base their strategies on the quality have an outstanding reputation, and this nature of their quality poses an obstacle to developing competitive copycat marketing strategies. Service providers define and attain the service quality, while consumers perceive quality during the service delivery process. The way consumers perceive moments of truth is directly reflected on the evaluation of total quality service, especially in services whose deliveries are repeated, which implies a highly professional approach to moments of truth, aimed at building and maintaining long-term consumer relations.</w:t>
      </w:r>
    </w:p>
    <w:p w:rsidR="000E6556" w:rsidRPr="00226498" w:rsidRDefault="000E6556" w:rsidP="00226498">
      <w:pPr>
        <w:jc w:val="both"/>
        <w:rPr>
          <w:rFonts w:ascii="Times New Roman" w:hAnsi="Times New Roman" w:cs="Times New Roman"/>
          <w:sz w:val="24"/>
          <w:szCs w:val="24"/>
        </w:rPr>
      </w:pPr>
      <w:r w:rsidRPr="00226498">
        <w:rPr>
          <w:rFonts w:ascii="Times New Roman" w:hAnsi="Times New Roman" w:cs="Times New Roman"/>
          <w:sz w:val="24"/>
          <w:szCs w:val="24"/>
        </w:rPr>
        <w:t>Improving service quality and creating long-term customer relations requires good knowledge of moments of truth.</w:t>
      </w:r>
    </w:p>
    <w:p w:rsidR="000E6556" w:rsidRPr="00226498" w:rsidRDefault="000E6556" w:rsidP="00226498">
      <w:pPr>
        <w:jc w:val="both"/>
        <w:rPr>
          <w:rFonts w:ascii="Times New Roman" w:hAnsi="Times New Roman" w:cs="Times New Roman"/>
          <w:sz w:val="24"/>
          <w:szCs w:val="24"/>
        </w:rPr>
      </w:pPr>
      <w:r w:rsidRPr="00226498">
        <w:rPr>
          <w:rFonts w:ascii="Times New Roman" w:hAnsi="Times New Roman" w:cs="Times New Roman"/>
          <w:sz w:val="24"/>
          <w:szCs w:val="24"/>
        </w:rPr>
        <w:t>Quality-based service company management should especially concentrate on four key areas important for achieving quality:</w:t>
      </w:r>
    </w:p>
    <w:p w:rsidR="000E6556" w:rsidRPr="00226498" w:rsidRDefault="000E6556" w:rsidP="00226498">
      <w:pPr>
        <w:pStyle w:val="ListParagraph"/>
        <w:numPr>
          <w:ilvl w:val="0"/>
          <w:numId w:val="24"/>
        </w:numPr>
        <w:jc w:val="both"/>
        <w:rPr>
          <w:rFonts w:ascii="Times New Roman" w:hAnsi="Times New Roman" w:cs="Times New Roman"/>
          <w:sz w:val="24"/>
          <w:szCs w:val="24"/>
        </w:rPr>
      </w:pPr>
      <w:r w:rsidRPr="00226498">
        <w:rPr>
          <w:rFonts w:ascii="Times New Roman" w:hAnsi="Times New Roman" w:cs="Times New Roman"/>
          <w:sz w:val="24"/>
          <w:szCs w:val="24"/>
        </w:rPr>
        <w:t>Service encounters (moments of truth)</w:t>
      </w:r>
    </w:p>
    <w:p w:rsidR="000E6556" w:rsidRPr="00226498" w:rsidRDefault="000E6556" w:rsidP="00226498">
      <w:pPr>
        <w:pStyle w:val="ListParagraph"/>
        <w:numPr>
          <w:ilvl w:val="0"/>
          <w:numId w:val="24"/>
        </w:numPr>
        <w:jc w:val="both"/>
        <w:rPr>
          <w:rFonts w:ascii="Times New Roman" w:hAnsi="Times New Roman" w:cs="Times New Roman"/>
          <w:sz w:val="24"/>
          <w:szCs w:val="24"/>
        </w:rPr>
      </w:pPr>
      <w:r w:rsidRPr="00226498">
        <w:rPr>
          <w:rFonts w:ascii="Times New Roman" w:hAnsi="Times New Roman" w:cs="Times New Roman"/>
          <w:sz w:val="24"/>
          <w:szCs w:val="24"/>
        </w:rPr>
        <w:t>Service design</w:t>
      </w:r>
    </w:p>
    <w:p w:rsidR="000E6556" w:rsidRPr="00226498" w:rsidRDefault="000E6556" w:rsidP="00226498">
      <w:pPr>
        <w:pStyle w:val="ListParagraph"/>
        <w:numPr>
          <w:ilvl w:val="0"/>
          <w:numId w:val="24"/>
        </w:numPr>
        <w:jc w:val="both"/>
        <w:rPr>
          <w:rFonts w:ascii="Times New Roman" w:hAnsi="Times New Roman" w:cs="Times New Roman"/>
          <w:sz w:val="24"/>
          <w:szCs w:val="24"/>
        </w:rPr>
      </w:pPr>
      <w:r w:rsidRPr="00226498">
        <w:rPr>
          <w:rFonts w:ascii="Times New Roman" w:hAnsi="Times New Roman" w:cs="Times New Roman"/>
          <w:sz w:val="24"/>
          <w:szCs w:val="24"/>
        </w:rPr>
        <w:t>Service productivity and</w:t>
      </w:r>
    </w:p>
    <w:p w:rsidR="000E6556" w:rsidRPr="00226498" w:rsidRDefault="000E6556" w:rsidP="00226498">
      <w:pPr>
        <w:pStyle w:val="ListParagraph"/>
        <w:numPr>
          <w:ilvl w:val="0"/>
          <w:numId w:val="24"/>
        </w:numPr>
        <w:jc w:val="both"/>
        <w:rPr>
          <w:rFonts w:ascii="Times New Roman" w:hAnsi="Times New Roman" w:cs="Times New Roman"/>
          <w:sz w:val="24"/>
          <w:szCs w:val="24"/>
        </w:rPr>
      </w:pPr>
      <w:r w:rsidRPr="00226498">
        <w:rPr>
          <w:rFonts w:ascii="Times New Roman" w:hAnsi="Times New Roman" w:cs="Times New Roman"/>
          <w:sz w:val="24"/>
          <w:szCs w:val="24"/>
        </w:rPr>
        <w:t>Service provider’s corporate culture.</w:t>
      </w:r>
    </w:p>
    <w:p w:rsidR="000E6556" w:rsidRPr="00226498" w:rsidRDefault="000E6556" w:rsidP="00226498">
      <w:pPr>
        <w:jc w:val="both"/>
        <w:rPr>
          <w:rFonts w:ascii="Times New Roman" w:hAnsi="Times New Roman" w:cs="Times New Roman"/>
          <w:color w:val="000000"/>
          <w:sz w:val="24"/>
          <w:szCs w:val="24"/>
          <w:shd w:val="clear" w:color="auto" w:fill="FFFFFF"/>
        </w:rPr>
      </w:pPr>
      <w:r w:rsidRPr="00226498">
        <w:rPr>
          <w:rFonts w:ascii="Times New Roman" w:hAnsi="Times New Roman" w:cs="Times New Roman"/>
          <w:sz w:val="24"/>
          <w:szCs w:val="24"/>
        </w:rPr>
        <w:t xml:space="preserve">Without the proper design of service provision systems, service exchange on the market isn’t possible as its functioning enables effective service delivery. In service design decision-making, the key problem is expounded to the selection between the service employee and the technological support to the service delivery process, counting on whether the service provider is concentrated on achieving maximum efficiency. </w:t>
      </w:r>
      <w:r w:rsidRPr="00226498">
        <w:rPr>
          <w:rFonts w:ascii="Times New Roman" w:hAnsi="Times New Roman" w:cs="Times New Roman"/>
          <w:color w:val="000000"/>
          <w:sz w:val="24"/>
          <w:szCs w:val="24"/>
          <w:shd w:val="clear" w:color="auto" w:fill="FFFFFF"/>
        </w:rPr>
        <w:t>The main view of service quality is the customer’s view about service quality is connected to certain benchmarks, if a given service is often standardized. Disagreements regarding the character of service quality are mostly associated with the connection between satisfaction and service quality, and additionally to quality, a large number of factors affect satisfaction.</w:t>
      </w:r>
    </w:p>
    <w:p w:rsidR="000E6556" w:rsidRPr="00F860C2" w:rsidRDefault="000E6556" w:rsidP="00226498">
      <w:pPr>
        <w:pStyle w:val="Heading2"/>
        <w:jc w:val="both"/>
        <w:rPr>
          <w:sz w:val="24"/>
          <w:szCs w:val="24"/>
          <w:shd w:val="clear" w:color="auto" w:fill="FFFFFF"/>
        </w:rPr>
      </w:pPr>
      <w:bookmarkStart w:id="35" w:name="_Toc62670504"/>
      <w:bookmarkStart w:id="36" w:name="_Toc63846233"/>
      <w:r w:rsidRPr="00F860C2">
        <w:rPr>
          <w:sz w:val="24"/>
          <w:szCs w:val="24"/>
          <w:shd w:val="clear" w:color="auto" w:fill="FFFFFF"/>
        </w:rPr>
        <w:t>Characteristics and objectives:</w:t>
      </w:r>
      <w:bookmarkEnd w:id="35"/>
      <w:bookmarkEnd w:id="36"/>
    </w:p>
    <w:p w:rsidR="000E6556" w:rsidRPr="00226498" w:rsidRDefault="000E6556" w:rsidP="00226498">
      <w:pPr>
        <w:jc w:val="both"/>
        <w:rPr>
          <w:rFonts w:ascii="Times New Roman" w:hAnsi="Times New Roman" w:cs="Times New Roman"/>
          <w:sz w:val="24"/>
          <w:szCs w:val="24"/>
        </w:rPr>
      </w:pPr>
      <w:r w:rsidRPr="00226498">
        <w:rPr>
          <w:rFonts w:ascii="Times New Roman" w:hAnsi="Times New Roman" w:cs="Times New Roman"/>
          <w:sz w:val="24"/>
          <w:szCs w:val="24"/>
        </w:rPr>
        <w:t>To understand service quality, we need to know its characteristics. Some characteristics of service quality are given below-</w:t>
      </w:r>
    </w:p>
    <w:p w:rsidR="000E6556" w:rsidRPr="00226498" w:rsidRDefault="000E6556" w:rsidP="00226498">
      <w:pPr>
        <w:pStyle w:val="ListParagraph"/>
        <w:numPr>
          <w:ilvl w:val="0"/>
          <w:numId w:val="25"/>
        </w:numPr>
        <w:jc w:val="both"/>
        <w:rPr>
          <w:rFonts w:ascii="Times New Roman" w:hAnsi="Times New Roman" w:cs="Times New Roman"/>
          <w:sz w:val="24"/>
          <w:szCs w:val="24"/>
        </w:rPr>
      </w:pPr>
      <w:r w:rsidRPr="00226498">
        <w:rPr>
          <w:rFonts w:ascii="Times New Roman" w:hAnsi="Times New Roman" w:cs="Times New Roman"/>
          <w:sz w:val="24"/>
          <w:szCs w:val="24"/>
        </w:rPr>
        <w:t xml:space="preserve">Clients are directly related with the service quality process, </w:t>
      </w:r>
      <w:r w:rsidRPr="00226498">
        <w:rPr>
          <w:rFonts w:ascii="Times New Roman" w:hAnsi="Times New Roman" w:cs="Times New Roman"/>
          <w:color w:val="000000"/>
          <w:sz w:val="24"/>
          <w:szCs w:val="24"/>
          <w:shd w:val="clear" w:color="auto" w:fill="FFFFFF"/>
        </w:rPr>
        <w:t>bringing perceptions and expectations to the transaction which become a part of their interaction with you.</w:t>
      </w:r>
    </w:p>
    <w:p w:rsidR="000E6556" w:rsidRPr="00226498" w:rsidRDefault="000E6556" w:rsidP="00226498">
      <w:pPr>
        <w:pStyle w:val="ListParagraph"/>
        <w:numPr>
          <w:ilvl w:val="0"/>
          <w:numId w:val="25"/>
        </w:numPr>
        <w:jc w:val="both"/>
        <w:rPr>
          <w:rFonts w:ascii="Times New Roman" w:hAnsi="Times New Roman" w:cs="Times New Roman"/>
          <w:sz w:val="24"/>
          <w:szCs w:val="24"/>
        </w:rPr>
      </w:pPr>
      <w:r w:rsidRPr="00226498">
        <w:rPr>
          <w:rFonts w:ascii="Times New Roman" w:hAnsi="Times New Roman" w:cs="Times New Roman"/>
          <w:color w:val="000000"/>
          <w:sz w:val="24"/>
          <w:szCs w:val="24"/>
          <w:shd w:val="clear" w:color="auto" w:fill="FFFFFF"/>
        </w:rPr>
        <w:t>Unlike a manufactured product, which can be made, examined, and governed for quality before it is exempt to its client, service quality can’t be inspected before delivery.</w:t>
      </w:r>
    </w:p>
    <w:p w:rsidR="000E6556" w:rsidRPr="00226498" w:rsidRDefault="000E6556" w:rsidP="00226498">
      <w:pPr>
        <w:pStyle w:val="ListParagraph"/>
        <w:numPr>
          <w:ilvl w:val="0"/>
          <w:numId w:val="25"/>
        </w:numPr>
        <w:jc w:val="both"/>
        <w:rPr>
          <w:rFonts w:ascii="Times New Roman" w:hAnsi="Times New Roman" w:cs="Times New Roman"/>
          <w:sz w:val="24"/>
          <w:szCs w:val="24"/>
        </w:rPr>
      </w:pPr>
      <w:r w:rsidRPr="00226498">
        <w:rPr>
          <w:rFonts w:ascii="Times New Roman" w:hAnsi="Times New Roman" w:cs="Times New Roman"/>
          <w:color w:val="000000"/>
          <w:sz w:val="24"/>
          <w:szCs w:val="24"/>
          <w:shd w:val="clear" w:color="auto" w:fill="FFFFFF"/>
        </w:rPr>
        <w:t>As clients participate fully within the transaction, they are concerned both with the output or results of the transaction, and therefore the process for delivering the outcome.</w:t>
      </w:r>
    </w:p>
    <w:p w:rsidR="000E6556" w:rsidRPr="00226498" w:rsidRDefault="000E6556" w:rsidP="00226498">
      <w:pPr>
        <w:pStyle w:val="ListParagraph"/>
        <w:numPr>
          <w:ilvl w:val="0"/>
          <w:numId w:val="25"/>
        </w:numPr>
        <w:jc w:val="both"/>
        <w:rPr>
          <w:rFonts w:ascii="Times New Roman" w:hAnsi="Times New Roman" w:cs="Times New Roman"/>
          <w:sz w:val="24"/>
          <w:szCs w:val="24"/>
        </w:rPr>
      </w:pPr>
      <w:r w:rsidRPr="00226498">
        <w:rPr>
          <w:rFonts w:ascii="Times New Roman" w:hAnsi="Times New Roman" w:cs="Times New Roman"/>
          <w:color w:val="000000"/>
          <w:sz w:val="24"/>
          <w:szCs w:val="24"/>
          <w:shd w:val="clear" w:color="auto" w:fill="FFFFFF"/>
        </w:rPr>
        <w:lastRenderedPageBreak/>
        <w:t>Into a production environment, eliminating variance is critical to creating high quality goods. In offering service, satisfying clients depends not on elimination of variance, but rather on personalizing the service delivery to the unique circumstances on each transaction. Applying certain principles consistently instead of providing an identical response to every transaction, is that the key to delivering quality service.</w:t>
      </w:r>
    </w:p>
    <w:p w:rsidR="000E6556" w:rsidRPr="00226498" w:rsidRDefault="000E6556" w:rsidP="00226498">
      <w:pPr>
        <w:pStyle w:val="ListParagraph"/>
        <w:numPr>
          <w:ilvl w:val="0"/>
          <w:numId w:val="25"/>
        </w:numPr>
        <w:jc w:val="both"/>
        <w:rPr>
          <w:rFonts w:ascii="Times New Roman" w:hAnsi="Times New Roman" w:cs="Times New Roman"/>
          <w:sz w:val="24"/>
          <w:szCs w:val="24"/>
        </w:rPr>
      </w:pPr>
      <w:r w:rsidRPr="00226498">
        <w:rPr>
          <w:rFonts w:ascii="Times New Roman" w:hAnsi="Times New Roman" w:cs="Times New Roman"/>
          <w:color w:val="000000"/>
          <w:sz w:val="24"/>
          <w:szCs w:val="24"/>
          <w:shd w:val="clear" w:color="auto" w:fill="FFFFFF"/>
        </w:rPr>
        <w:t>Client satisfaction is subjective. It’s made from two essential ingredients- ‘expectations’ and ‘perceptions’ of del</w:t>
      </w:r>
    </w:p>
    <w:p w:rsidR="000E6556" w:rsidRPr="00226498" w:rsidRDefault="000E6556" w:rsidP="00226498">
      <w:pPr>
        <w:pStyle w:val="ListParagraph"/>
        <w:numPr>
          <w:ilvl w:val="0"/>
          <w:numId w:val="25"/>
        </w:numPr>
        <w:jc w:val="both"/>
        <w:rPr>
          <w:rFonts w:ascii="Times New Roman" w:hAnsi="Times New Roman" w:cs="Times New Roman"/>
          <w:sz w:val="24"/>
          <w:szCs w:val="24"/>
        </w:rPr>
      </w:pPr>
      <w:proofErr w:type="spellStart"/>
      <w:proofErr w:type="gramStart"/>
      <w:r w:rsidRPr="00226498">
        <w:rPr>
          <w:rFonts w:ascii="Times New Roman" w:hAnsi="Times New Roman" w:cs="Times New Roman"/>
          <w:color w:val="000000"/>
          <w:sz w:val="24"/>
          <w:szCs w:val="24"/>
          <w:shd w:val="clear" w:color="auto" w:fill="FFFFFF"/>
        </w:rPr>
        <w:t>ivery</w:t>
      </w:r>
      <w:proofErr w:type="spellEnd"/>
      <w:proofErr w:type="gramEnd"/>
      <w:r w:rsidRPr="00226498">
        <w:rPr>
          <w:rFonts w:ascii="Times New Roman" w:hAnsi="Times New Roman" w:cs="Times New Roman"/>
          <w:color w:val="000000"/>
          <w:sz w:val="24"/>
          <w:szCs w:val="24"/>
          <w:shd w:val="clear" w:color="auto" w:fill="FFFFFF"/>
        </w:rPr>
        <w:t>. Clients have unique expectations supported their individual experience and needs. They have their own perception of what they received. Any difference between what they expected to receive and what they perceive they got, will affect their satisfaction.</w:t>
      </w:r>
    </w:p>
    <w:p w:rsidR="000E6556" w:rsidRPr="00F860C2" w:rsidRDefault="000E6556" w:rsidP="00226498">
      <w:pPr>
        <w:pStyle w:val="Heading2"/>
        <w:jc w:val="both"/>
        <w:rPr>
          <w:sz w:val="24"/>
          <w:szCs w:val="24"/>
        </w:rPr>
      </w:pPr>
      <w:bookmarkStart w:id="37" w:name="_Toc62670505"/>
      <w:bookmarkStart w:id="38" w:name="_Toc63846234"/>
      <w:r w:rsidRPr="00F860C2">
        <w:rPr>
          <w:sz w:val="24"/>
          <w:szCs w:val="24"/>
        </w:rPr>
        <w:t>Objectives of Service Quality:</w:t>
      </w:r>
      <w:bookmarkEnd w:id="37"/>
      <w:bookmarkEnd w:id="38"/>
    </w:p>
    <w:p w:rsidR="000E6556" w:rsidRPr="00226498" w:rsidRDefault="000E6556" w:rsidP="00226498">
      <w:pPr>
        <w:jc w:val="both"/>
        <w:rPr>
          <w:rFonts w:ascii="Times New Roman" w:hAnsi="Times New Roman" w:cs="Times New Roman"/>
          <w:color w:val="000000"/>
          <w:sz w:val="24"/>
          <w:szCs w:val="24"/>
          <w:shd w:val="clear" w:color="auto" w:fill="FFFFFF"/>
        </w:rPr>
      </w:pPr>
      <w:r w:rsidRPr="00226498">
        <w:rPr>
          <w:rFonts w:ascii="Times New Roman" w:hAnsi="Times New Roman" w:cs="Times New Roman"/>
          <w:color w:val="000000"/>
          <w:sz w:val="24"/>
          <w:szCs w:val="24"/>
          <w:shd w:val="clear" w:color="auto" w:fill="FFFFFF"/>
        </w:rPr>
        <w:t xml:space="preserve">The topic of service quality has activated considerable interest among academics and business people. Obviously, buyers have always been concerned with quality, but the increasing competitive marketplace for many services has led customers to become more selective in the services they choose. Conceptualizing the standard for service is more complex than for goods. Due to the absence of tangible exposition, measuring service quality </w:t>
      </w:r>
      <w:proofErr w:type="gramStart"/>
      <w:r w:rsidRPr="00226498">
        <w:rPr>
          <w:rFonts w:ascii="Times New Roman" w:hAnsi="Times New Roman" w:cs="Times New Roman"/>
          <w:color w:val="000000"/>
          <w:sz w:val="24"/>
          <w:szCs w:val="24"/>
          <w:shd w:val="clear" w:color="auto" w:fill="FFFFFF"/>
        </w:rPr>
        <w:t>are</w:t>
      </w:r>
      <w:proofErr w:type="gramEnd"/>
      <w:r w:rsidRPr="00226498">
        <w:rPr>
          <w:rFonts w:ascii="Times New Roman" w:hAnsi="Times New Roman" w:cs="Times New Roman"/>
          <w:color w:val="000000"/>
          <w:sz w:val="24"/>
          <w:szCs w:val="24"/>
          <w:shd w:val="clear" w:color="auto" w:fill="FFFFFF"/>
        </w:rPr>
        <w:t xml:space="preserve"> often difficult but there are obviously possible research approaches.</w:t>
      </w:r>
    </w:p>
    <w:p w:rsidR="000E6556" w:rsidRPr="00226498" w:rsidRDefault="000E6556" w:rsidP="00226498">
      <w:pPr>
        <w:pStyle w:val="NormalWeb"/>
        <w:shd w:val="clear" w:color="auto" w:fill="FFFFFF"/>
        <w:spacing w:before="0" w:beforeAutospacing="0" w:after="0" w:afterAutospacing="0" w:line="360" w:lineRule="atLeast"/>
        <w:jc w:val="both"/>
        <w:textAlignment w:val="baseline"/>
        <w:rPr>
          <w:color w:val="000000"/>
          <w:bdr w:val="none" w:sz="0" w:space="0" w:color="auto" w:frame="1"/>
        </w:rPr>
      </w:pPr>
      <w:r w:rsidRPr="00226498">
        <w:rPr>
          <w:color w:val="000000"/>
          <w:bdr w:val="none" w:sz="0" w:space="0" w:color="auto" w:frame="1"/>
        </w:rPr>
        <w:t>Comprehensive models of service quality and their limitations are often studied. Understanding what dimensions of quality are important to customers isn’t always easy in their evaluation process. It’s not sufficient for companies to set up quality standards in accordance with misguided assumptions of customers’ expectations.</w:t>
      </w:r>
    </w:p>
    <w:p w:rsidR="000E6556" w:rsidRPr="00226498" w:rsidRDefault="000E6556" w:rsidP="00226498">
      <w:pPr>
        <w:pStyle w:val="NormalWeb"/>
        <w:shd w:val="clear" w:color="auto" w:fill="FFFFFF"/>
        <w:spacing w:before="0" w:beforeAutospacing="0" w:after="0" w:afterAutospacing="0" w:line="360" w:lineRule="atLeast"/>
        <w:jc w:val="both"/>
        <w:textAlignment w:val="baseline"/>
        <w:rPr>
          <w:color w:val="000000"/>
          <w:bdr w:val="none" w:sz="0" w:space="0" w:color="auto" w:frame="1"/>
        </w:rPr>
      </w:pPr>
      <w:r w:rsidRPr="00226498">
        <w:rPr>
          <w:color w:val="000000"/>
          <w:bdr w:val="none" w:sz="0" w:space="0" w:color="auto" w:frame="1"/>
        </w:rPr>
        <w:t>A further problem in defining service quality lies within the importance which customers often attach to the quality standard if the service provider is distinct from its service offers – the two cannot be separated as within the case of products. Finally, issues concerning of the setting of quality standards and implementation of quality management should be studied.</w:t>
      </w:r>
    </w:p>
    <w:p w:rsidR="000E6556" w:rsidRPr="00F860C2" w:rsidRDefault="000E6556" w:rsidP="00226498">
      <w:pPr>
        <w:pStyle w:val="Heading2"/>
        <w:jc w:val="both"/>
        <w:rPr>
          <w:sz w:val="24"/>
          <w:szCs w:val="24"/>
        </w:rPr>
      </w:pPr>
      <w:bookmarkStart w:id="39" w:name="_Toc62670506"/>
      <w:bookmarkStart w:id="40" w:name="_Toc63846235"/>
      <w:r w:rsidRPr="00F860C2">
        <w:rPr>
          <w:sz w:val="24"/>
          <w:szCs w:val="24"/>
        </w:rPr>
        <w:t>Service Quality and Customer Satisfaction:</w:t>
      </w:r>
      <w:bookmarkEnd w:id="39"/>
      <w:bookmarkEnd w:id="40"/>
    </w:p>
    <w:p w:rsidR="000E6556" w:rsidRPr="00226498" w:rsidRDefault="000E6556" w:rsidP="00226498">
      <w:pPr>
        <w:jc w:val="both"/>
        <w:rPr>
          <w:rFonts w:ascii="Times New Roman" w:hAnsi="Times New Roman" w:cs="Times New Roman"/>
          <w:sz w:val="24"/>
          <w:szCs w:val="24"/>
        </w:rPr>
      </w:pPr>
      <w:r w:rsidRPr="00226498">
        <w:rPr>
          <w:rFonts w:ascii="Times New Roman" w:hAnsi="Times New Roman" w:cs="Times New Roman"/>
          <w:sz w:val="24"/>
          <w:szCs w:val="24"/>
        </w:rPr>
        <w:t>When the concept service quality comes, customer satisfaction is associated with it. The analysis regarding customer satisfaction and service quality has drawn attention of different researchers and marketers because of the constructs relevancy maintaining the competition and relationship, which exists between them (</w:t>
      </w:r>
      <w:proofErr w:type="spellStart"/>
      <w:r w:rsidRPr="00226498">
        <w:rPr>
          <w:rFonts w:ascii="Times New Roman" w:hAnsi="Times New Roman" w:cs="Times New Roman"/>
          <w:sz w:val="24"/>
          <w:szCs w:val="24"/>
        </w:rPr>
        <w:t>Eshghi</w:t>
      </w:r>
      <w:proofErr w:type="spellEnd"/>
      <w:r w:rsidRPr="00226498">
        <w:rPr>
          <w:rFonts w:ascii="Times New Roman" w:hAnsi="Times New Roman" w:cs="Times New Roman"/>
          <w:sz w:val="24"/>
          <w:szCs w:val="24"/>
        </w:rPr>
        <w:t xml:space="preserve"> </w:t>
      </w:r>
      <w:proofErr w:type="gramStart"/>
      <w:r w:rsidRPr="00226498">
        <w:rPr>
          <w:rFonts w:ascii="Times New Roman" w:hAnsi="Times New Roman" w:cs="Times New Roman"/>
          <w:sz w:val="24"/>
          <w:szCs w:val="24"/>
        </w:rPr>
        <w:t>et</w:t>
      </w:r>
      <w:proofErr w:type="gramEnd"/>
      <w:r w:rsidRPr="00226498">
        <w:rPr>
          <w:rFonts w:ascii="Times New Roman" w:hAnsi="Times New Roman" w:cs="Times New Roman"/>
          <w:sz w:val="24"/>
          <w:szCs w:val="24"/>
        </w:rPr>
        <w:t xml:space="preserve">. </w:t>
      </w:r>
      <w:proofErr w:type="gramStart"/>
      <w:r w:rsidRPr="00226498">
        <w:rPr>
          <w:rFonts w:ascii="Times New Roman" w:hAnsi="Times New Roman" w:cs="Times New Roman"/>
          <w:sz w:val="24"/>
          <w:szCs w:val="24"/>
        </w:rPr>
        <w:t>Al. 2008).</w:t>
      </w:r>
      <w:proofErr w:type="gramEnd"/>
      <w:r w:rsidRPr="00226498">
        <w:rPr>
          <w:rFonts w:ascii="Times New Roman" w:hAnsi="Times New Roman" w:cs="Times New Roman"/>
          <w:sz w:val="24"/>
          <w:szCs w:val="24"/>
        </w:rPr>
        <w:t xml:space="preserve"> Analysis regarding customer satisfaction has been examined by researchers like- Cronin and Taylor (1992), they suggested that, customer’s feelings towards a service is examined to measure satisfaction of customers but other individuals use multiple item scale to measure satisfaction and that satisfaction is calculated using multiple measurement systems like SERVQUAL dimensions. Different studies concentrated on the link between satisfaction and quality opinioned for various views in terms of their existing relationship. Different researchers on one </w:t>
      </w:r>
      <w:proofErr w:type="gramStart"/>
      <w:r w:rsidRPr="00226498">
        <w:rPr>
          <w:rFonts w:ascii="Times New Roman" w:hAnsi="Times New Roman" w:cs="Times New Roman"/>
          <w:sz w:val="24"/>
          <w:szCs w:val="24"/>
        </w:rPr>
        <w:t>hand,</w:t>
      </w:r>
      <w:proofErr w:type="gramEnd"/>
      <w:r w:rsidRPr="00226498">
        <w:rPr>
          <w:rFonts w:ascii="Times New Roman" w:hAnsi="Times New Roman" w:cs="Times New Roman"/>
          <w:sz w:val="24"/>
          <w:szCs w:val="24"/>
        </w:rPr>
        <w:t xml:space="preserve"> believe that quality leads to satisfaction and chief among these </w:t>
      </w:r>
      <w:r w:rsidRPr="00226498">
        <w:rPr>
          <w:rFonts w:ascii="Times New Roman" w:hAnsi="Times New Roman" w:cs="Times New Roman"/>
          <w:sz w:val="24"/>
          <w:szCs w:val="24"/>
        </w:rPr>
        <w:lastRenderedPageBreak/>
        <w:t xml:space="preserve">scholars are Levesque and McDougall, (1996, 2000) and </w:t>
      </w:r>
      <w:proofErr w:type="spellStart"/>
      <w:r w:rsidRPr="00226498">
        <w:rPr>
          <w:rFonts w:ascii="Times New Roman" w:hAnsi="Times New Roman" w:cs="Times New Roman"/>
          <w:sz w:val="24"/>
          <w:szCs w:val="24"/>
        </w:rPr>
        <w:t>Negi</w:t>
      </w:r>
      <w:proofErr w:type="spellEnd"/>
      <w:r w:rsidRPr="00226498">
        <w:rPr>
          <w:rFonts w:ascii="Times New Roman" w:hAnsi="Times New Roman" w:cs="Times New Roman"/>
          <w:sz w:val="24"/>
          <w:szCs w:val="24"/>
        </w:rPr>
        <w:t xml:space="preserve">, (2009). On the opposite hand, scholars like Taylor and Cronin (1992) support the fact that satisfaction results in quality.  </w:t>
      </w:r>
    </w:p>
    <w:p w:rsidR="000E6556" w:rsidRPr="00226498" w:rsidRDefault="000E6556" w:rsidP="00226498">
      <w:pPr>
        <w:jc w:val="both"/>
        <w:rPr>
          <w:rFonts w:ascii="Times New Roman" w:hAnsi="Times New Roman" w:cs="Times New Roman"/>
          <w:sz w:val="24"/>
          <w:szCs w:val="24"/>
        </w:rPr>
      </w:pPr>
      <w:r w:rsidRPr="00226498">
        <w:rPr>
          <w:rFonts w:ascii="Times New Roman" w:hAnsi="Times New Roman" w:cs="Times New Roman"/>
          <w:sz w:val="24"/>
          <w:szCs w:val="24"/>
        </w:rPr>
        <w:t xml:space="preserve">Like this many more research has been done to understand the relationship between </w:t>
      </w:r>
      <w:proofErr w:type="spellStart"/>
      <w:r w:rsidRPr="00226498">
        <w:rPr>
          <w:rFonts w:ascii="Times New Roman" w:hAnsi="Times New Roman" w:cs="Times New Roman"/>
          <w:sz w:val="24"/>
          <w:szCs w:val="24"/>
        </w:rPr>
        <w:t>cuctomer</w:t>
      </w:r>
      <w:proofErr w:type="spellEnd"/>
      <w:r w:rsidRPr="00226498">
        <w:rPr>
          <w:rFonts w:ascii="Times New Roman" w:hAnsi="Times New Roman" w:cs="Times New Roman"/>
          <w:sz w:val="24"/>
          <w:szCs w:val="24"/>
        </w:rPr>
        <w:t xml:space="preserve"> satisfaction and service quality. Service quality and customer satisfaction are two separate constructs, although they are closely related. </w:t>
      </w:r>
      <w:proofErr w:type="spellStart"/>
      <w:r w:rsidRPr="00226498">
        <w:rPr>
          <w:rFonts w:ascii="Times New Roman" w:hAnsi="Times New Roman" w:cs="Times New Roman"/>
          <w:sz w:val="24"/>
          <w:szCs w:val="24"/>
        </w:rPr>
        <w:t>Sureshchandar</w:t>
      </w:r>
      <w:proofErr w:type="spellEnd"/>
      <w:r w:rsidRPr="00226498">
        <w:rPr>
          <w:rFonts w:ascii="Times New Roman" w:hAnsi="Times New Roman" w:cs="Times New Roman"/>
          <w:sz w:val="24"/>
          <w:szCs w:val="24"/>
        </w:rPr>
        <w:t xml:space="preserve"> et al, (2003) identifies that strong relationships exist between service quality and consumer satisfaction while emphasizing that these two are conceptually different from customer’s points of view.</w:t>
      </w:r>
    </w:p>
    <w:p w:rsidR="000E6556" w:rsidRPr="00D071BD" w:rsidRDefault="00433F5A" w:rsidP="00226498">
      <w:pPr>
        <w:pStyle w:val="Heading1"/>
        <w:spacing w:after="240"/>
        <w:jc w:val="both"/>
        <w:rPr>
          <w:rFonts w:ascii="Times New Roman" w:hAnsi="Times New Roman" w:cs="Times New Roman"/>
          <w:color w:val="4F81BD" w:themeColor="accent1"/>
          <w:shd w:val="clear" w:color="auto" w:fill="FFFFFF"/>
        </w:rPr>
      </w:pPr>
      <w:bookmarkStart w:id="41" w:name="_Toc62670507"/>
      <w:bookmarkStart w:id="42" w:name="_Toc63846236"/>
      <w:r w:rsidRPr="00D071BD">
        <w:rPr>
          <w:rFonts w:ascii="Times New Roman" w:hAnsi="Times New Roman" w:cs="Times New Roman"/>
          <w:shd w:val="clear" w:color="auto" w:fill="FFFFFF"/>
        </w:rPr>
        <w:t xml:space="preserve">3.2 </w:t>
      </w:r>
      <w:r w:rsidR="000E6556" w:rsidRPr="00D071BD">
        <w:rPr>
          <w:rFonts w:ascii="Times New Roman" w:hAnsi="Times New Roman" w:cs="Times New Roman"/>
          <w:shd w:val="clear" w:color="auto" w:fill="FFFFFF"/>
        </w:rPr>
        <w:t>Service Quality Dimension</w:t>
      </w:r>
      <w:bookmarkEnd w:id="41"/>
      <w:bookmarkEnd w:id="42"/>
    </w:p>
    <w:p w:rsidR="000E6556" w:rsidRPr="00226498" w:rsidRDefault="000E6556" w:rsidP="00226498">
      <w:pPr>
        <w:jc w:val="both"/>
        <w:rPr>
          <w:rFonts w:ascii="Times New Roman" w:hAnsi="Times New Roman" w:cs="Times New Roman"/>
          <w:sz w:val="24"/>
          <w:szCs w:val="24"/>
        </w:rPr>
      </w:pPr>
      <w:r w:rsidRPr="00226498">
        <w:rPr>
          <w:rFonts w:ascii="Times New Roman" w:hAnsi="Times New Roman" w:cs="Times New Roman"/>
          <w:sz w:val="24"/>
          <w:szCs w:val="24"/>
        </w:rPr>
        <w:t>The concept service quality isn’t a distinct term. This means, its formation depends on many factors associated with service and service firms. The factors are-</w:t>
      </w:r>
    </w:p>
    <w:p w:rsidR="000E6556" w:rsidRPr="00226498" w:rsidRDefault="000E6556" w:rsidP="00226498">
      <w:pPr>
        <w:pStyle w:val="ListParagraph"/>
        <w:numPr>
          <w:ilvl w:val="0"/>
          <w:numId w:val="26"/>
        </w:numPr>
        <w:jc w:val="both"/>
        <w:rPr>
          <w:rFonts w:ascii="Times New Roman" w:hAnsi="Times New Roman" w:cs="Times New Roman"/>
          <w:sz w:val="24"/>
          <w:szCs w:val="24"/>
        </w:rPr>
      </w:pPr>
      <w:r w:rsidRPr="00226498">
        <w:rPr>
          <w:rFonts w:ascii="Times New Roman" w:hAnsi="Times New Roman" w:cs="Times New Roman"/>
          <w:b/>
          <w:sz w:val="24"/>
          <w:szCs w:val="24"/>
        </w:rPr>
        <w:t>Reliability</w:t>
      </w:r>
      <w:r w:rsidRPr="00226498">
        <w:rPr>
          <w:rFonts w:ascii="Times New Roman" w:hAnsi="Times New Roman" w:cs="Times New Roman"/>
          <w:sz w:val="24"/>
          <w:szCs w:val="24"/>
        </w:rPr>
        <w:t>- It is the ability to perform promised service accurately and dependably.</w:t>
      </w:r>
    </w:p>
    <w:p w:rsidR="000E6556" w:rsidRPr="00226498" w:rsidRDefault="000E6556" w:rsidP="00226498">
      <w:pPr>
        <w:pStyle w:val="ListParagraph"/>
        <w:numPr>
          <w:ilvl w:val="0"/>
          <w:numId w:val="26"/>
        </w:numPr>
        <w:jc w:val="both"/>
        <w:rPr>
          <w:rFonts w:ascii="Times New Roman" w:hAnsi="Times New Roman" w:cs="Times New Roman"/>
          <w:sz w:val="24"/>
          <w:szCs w:val="24"/>
        </w:rPr>
      </w:pPr>
      <w:r w:rsidRPr="00226498">
        <w:rPr>
          <w:rFonts w:ascii="Times New Roman" w:hAnsi="Times New Roman" w:cs="Times New Roman"/>
          <w:b/>
          <w:sz w:val="24"/>
          <w:szCs w:val="24"/>
        </w:rPr>
        <w:t>Responsiveness</w:t>
      </w:r>
      <w:r w:rsidRPr="00226498">
        <w:rPr>
          <w:rFonts w:ascii="Times New Roman" w:hAnsi="Times New Roman" w:cs="Times New Roman"/>
          <w:sz w:val="24"/>
          <w:szCs w:val="24"/>
        </w:rPr>
        <w:t>- It’s the willingness to help the customer to provide immediate service.</w:t>
      </w:r>
    </w:p>
    <w:p w:rsidR="000E6556" w:rsidRPr="00226498" w:rsidRDefault="000E6556" w:rsidP="00226498">
      <w:pPr>
        <w:pStyle w:val="ListParagraph"/>
        <w:numPr>
          <w:ilvl w:val="0"/>
          <w:numId w:val="26"/>
        </w:numPr>
        <w:jc w:val="both"/>
        <w:rPr>
          <w:rFonts w:ascii="Times New Roman" w:hAnsi="Times New Roman" w:cs="Times New Roman"/>
          <w:sz w:val="24"/>
          <w:szCs w:val="24"/>
        </w:rPr>
      </w:pPr>
      <w:r w:rsidRPr="00226498">
        <w:rPr>
          <w:rFonts w:ascii="Times New Roman" w:hAnsi="Times New Roman" w:cs="Times New Roman"/>
          <w:b/>
          <w:sz w:val="24"/>
          <w:szCs w:val="24"/>
        </w:rPr>
        <w:t>Assurance</w:t>
      </w:r>
      <w:r w:rsidRPr="00226498">
        <w:rPr>
          <w:rFonts w:ascii="Times New Roman" w:hAnsi="Times New Roman" w:cs="Times New Roman"/>
          <w:sz w:val="24"/>
          <w:szCs w:val="24"/>
        </w:rPr>
        <w:t>- it is the courtesy and knowledge of the employees and their ability to notify           confidence and trust.</w:t>
      </w:r>
    </w:p>
    <w:p w:rsidR="000E6556" w:rsidRPr="00226498" w:rsidRDefault="000E6556" w:rsidP="00226498">
      <w:pPr>
        <w:pStyle w:val="ListParagraph"/>
        <w:numPr>
          <w:ilvl w:val="0"/>
          <w:numId w:val="26"/>
        </w:numPr>
        <w:jc w:val="both"/>
        <w:rPr>
          <w:rFonts w:ascii="Times New Roman" w:hAnsi="Times New Roman" w:cs="Times New Roman"/>
          <w:b/>
          <w:sz w:val="24"/>
          <w:szCs w:val="24"/>
        </w:rPr>
      </w:pPr>
      <w:r w:rsidRPr="00226498">
        <w:rPr>
          <w:rFonts w:ascii="Times New Roman" w:hAnsi="Times New Roman" w:cs="Times New Roman"/>
          <w:b/>
          <w:sz w:val="24"/>
          <w:szCs w:val="24"/>
        </w:rPr>
        <w:t xml:space="preserve">Empathy- </w:t>
      </w:r>
      <w:r w:rsidRPr="00226498">
        <w:rPr>
          <w:rFonts w:ascii="Times New Roman" w:hAnsi="Times New Roman" w:cs="Times New Roman"/>
          <w:sz w:val="24"/>
          <w:szCs w:val="24"/>
        </w:rPr>
        <w:t>The firm provides caring and individualized attention to its customers.</w:t>
      </w:r>
    </w:p>
    <w:p w:rsidR="000E6556" w:rsidRPr="00226498" w:rsidRDefault="000E6556" w:rsidP="00226498">
      <w:pPr>
        <w:pStyle w:val="ListParagraph"/>
        <w:numPr>
          <w:ilvl w:val="0"/>
          <w:numId w:val="26"/>
        </w:numPr>
        <w:jc w:val="both"/>
        <w:rPr>
          <w:rFonts w:ascii="Times New Roman" w:hAnsi="Times New Roman" w:cs="Times New Roman"/>
          <w:sz w:val="24"/>
          <w:szCs w:val="24"/>
        </w:rPr>
      </w:pPr>
      <w:r w:rsidRPr="00226498">
        <w:rPr>
          <w:rFonts w:ascii="Times New Roman" w:hAnsi="Times New Roman" w:cs="Times New Roman"/>
          <w:b/>
          <w:sz w:val="24"/>
          <w:szCs w:val="24"/>
        </w:rPr>
        <w:t>Tangibility</w:t>
      </w:r>
      <w:r w:rsidRPr="00226498">
        <w:rPr>
          <w:rFonts w:ascii="Times New Roman" w:hAnsi="Times New Roman" w:cs="Times New Roman"/>
          <w:sz w:val="24"/>
          <w:szCs w:val="24"/>
        </w:rPr>
        <w:t>- appearance of physical evidence, personnel, equipment, and communication materials.</w:t>
      </w:r>
    </w:p>
    <w:p w:rsidR="000E6556" w:rsidRPr="00226498" w:rsidRDefault="000E6556" w:rsidP="00226498">
      <w:pPr>
        <w:jc w:val="both"/>
        <w:rPr>
          <w:rFonts w:ascii="Times New Roman" w:hAnsi="Times New Roman" w:cs="Times New Roman"/>
          <w:sz w:val="24"/>
          <w:szCs w:val="24"/>
        </w:rPr>
      </w:pPr>
      <w:r w:rsidRPr="00226498">
        <w:rPr>
          <w:rFonts w:ascii="Times New Roman" w:hAnsi="Times New Roman" w:cs="Times New Roman"/>
          <w:sz w:val="24"/>
          <w:szCs w:val="24"/>
        </w:rPr>
        <w:t xml:space="preserve">After comprehensive research, </w:t>
      </w:r>
      <w:proofErr w:type="spellStart"/>
      <w:r w:rsidRPr="00226498">
        <w:rPr>
          <w:rFonts w:ascii="Times New Roman" w:hAnsi="Times New Roman" w:cs="Times New Roman"/>
          <w:sz w:val="24"/>
          <w:szCs w:val="24"/>
        </w:rPr>
        <w:t>Zeithaml</w:t>
      </w:r>
      <w:proofErr w:type="spellEnd"/>
      <w:r w:rsidRPr="00226498">
        <w:rPr>
          <w:rFonts w:ascii="Times New Roman" w:hAnsi="Times New Roman" w:cs="Times New Roman"/>
          <w:sz w:val="24"/>
          <w:szCs w:val="24"/>
        </w:rPr>
        <w:t xml:space="preserve">, </w:t>
      </w:r>
      <w:proofErr w:type="spellStart"/>
      <w:r w:rsidRPr="00226498">
        <w:rPr>
          <w:rFonts w:ascii="Times New Roman" w:hAnsi="Times New Roman" w:cs="Times New Roman"/>
          <w:sz w:val="24"/>
          <w:szCs w:val="24"/>
        </w:rPr>
        <w:t>Parasuraman</w:t>
      </w:r>
      <w:proofErr w:type="spellEnd"/>
      <w:r w:rsidRPr="00226498">
        <w:rPr>
          <w:rFonts w:ascii="Times New Roman" w:hAnsi="Times New Roman" w:cs="Times New Roman"/>
          <w:sz w:val="24"/>
          <w:szCs w:val="24"/>
        </w:rPr>
        <w:t xml:space="preserve"> and Berry found that, customers use five dimensions when evaluating service quality. They named their survey instrument SERVQUAL. </w:t>
      </w:r>
      <w:proofErr w:type="gramStart"/>
      <w:r w:rsidRPr="00226498">
        <w:rPr>
          <w:rFonts w:ascii="Times New Roman" w:hAnsi="Times New Roman" w:cs="Times New Roman"/>
          <w:sz w:val="24"/>
          <w:szCs w:val="24"/>
        </w:rPr>
        <w:t>If service providers get these dimensions right, customers will be loyal.</w:t>
      </w:r>
      <w:proofErr w:type="gramEnd"/>
      <w:r w:rsidRPr="00226498">
        <w:rPr>
          <w:rFonts w:ascii="Times New Roman" w:hAnsi="Times New Roman" w:cs="Times New Roman"/>
          <w:sz w:val="24"/>
          <w:szCs w:val="24"/>
        </w:rPr>
        <w:t xml:space="preserve"> Because they will be receiving excellent service according to what’s important to them. All dimensions are very important to the customers but all dimensions have their own weight. In other words, all dimensions are not equal. Service providers need to know which dimensions are major and which one is minor. Also, they can’t choose only one dimension while letting the others suffer. SERVQUAL research exposes dimension’s importance to each other by asking customer to put in 100 points among all five dimensions. </w:t>
      </w:r>
    </w:p>
    <w:p w:rsidR="000E6556" w:rsidRPr="00226498" w:rsidRDefault="000E6556" w:rsidP="00226498">
      <w:pPr>
        <w:jc w:val="both"/>
        <w:rPr>
          <w:rFonts w:ascii="Times New Roman" w:hAnsi="Times New Roman" w:cs="Times New Roman"/>
          <w:sz w:val="24"/>
          <w:szCs w:val="24"/>
        </w:rPr>
      </w:pPr>
      <w:r w:rsidRPr="00226498">
        <w:rPr>
          <w:rFonts w:ascii="Times New Roman" w:hAnsi="Times New Roman" w:cs="Times New Roman"/>
          <w:sz w:val="24"/>
          <w:szCs w:val="24"/>
        </w:rPr>
        <w:t>All the five dimensions are described here briefly:</w:t>
      </w:r>
    </w:p>
    <w:p w:rsidR="000E6556" w:rsidRPr="00226498" w:rsidRDefault="000E6556" w:rsidP="00226498">
      <w:pPr>
        <w:pStyle w:val="ListParagraph"/>
        <w:numPr>
          <w:ilvl w:val="0"/>
          <w:numId w:val="27"/>
        </w:numPr>
        <w:jc w:val="both"/>
        <w:rPr>
          <w:rFonts w:ascii="Times New Roman" w:hAnsi="Times New Roman" w:cs="Times New Roman"/>
          <w:b/>
          <w:sz w:val="24"/>
          <w:szCs w:val="24"/>
        </w:rPr>
      </w:pPr>
      <w:r w:rsidRPr="00226498">
        <w:rPr>
          <w:rFonts w:ascii="Times New Roman" w:hAnsi="Times New Roman" w:cs="Times New Roman"/>
          <w:b/>
          <w:sz w:val="24"/>
          <w:szCs w:val="24"/>
        </w:rPr>
        <w:t xml:space="preserve">Reliability (Just Do It): </w:t>
      </w:r>
      <w:r w:rsidRPr="00226498">
        <w:rPr>
          <w:rFonts w:ascii="Times New Roman" w:hAnsi="Times New Roman" w:cs="Times New Roman"/>
          <w:sz w:val="24"/>
          <w:szCs w:val="24"/>
        </w:rPr>
        <w:t xml:space="preserve">“Do what you say you are going to do when you say you were going to do it.” Reliability is defined as, “The ability to perform the promised service dependably and accurately”. In a broad sense reliability means, service firms' promises about delivery, service conduct, pricing and problem resolutions. Customers like to do business with the firms, who keep their promises. So it’s an important element in the service quality perception by customers and his loyalty. Hence the service firms need to be cautious about customer expectation of reliability.  </w:t>
      </w:r>
    </w:p>
    <w:p w:rsidR="000E6556" w:rsidRPr="00226498" w:rsidRDefault="000E6556" w:rsidP="00226498">
      <w:pPr>
        <w:pStyle w:val="ListParagraph"/>
        <w:jc w:val="both"/>
        <w:rPr>
          <w:rFonts w:ascii="Times New Roman" w:hAnsi="Times New Roman" w:cs="Times New Roman"/>
          <w:sz w:val="24"/>
          <w:szCs w:val="24"/>
        </w:rPr>
      </w:pPr>
      <w:r w:rsidRPr="00226498">
        <w:rPr>
          <w:rFonts w:ascii="Times New Roman" w:hAnsi="Times New Roman" w:cs="Times New Roman"/>
          <w:sz w:val="24"/>
          <w:szCs w:val="24"/>
        </w:rPr>
        <w:t xml:space="preserve">When service offering fails for the first time, there is </w:t>
      </w:r>
      <w:proofErr w:type="spellStart"/>
      <w:proofErr w:type="gramStart"/>
      <w:r w:rsidRPr="00226498">
        <w:rPr>
          <w:rFonts w:ascii="Times New Roman" w:hAnsi="Times New Roman" w:cs="Times New Roman"/>
          <w:sz w:val="24"/>
          <w:szCs w:val="24"/>
        </w:rPr>
        <w:t>a</w:t>
      </w:r>
      <w:proofErr w:type="spellEnd"/>
      <w:proofErr w:type="gramEnd"/>
      <w:r w:rsidRPr="00226498">
        <w:rPr>
          <w:rFonts w:ascii="Times New Roman" w:hAnsi="Times New Roman" w:cs="Times New Roman"/>
          <w:sz w:val="24"/>
          <w:szCs w:val="24"/>
        </w:rPr>
        <w:t xml:space="preserve"> option of recovery by which service provider gets the same chance to provide the same service again. But the expectation of </w:t>
      </w:r>
      <w:r w:rsidRPr="00226498">
        <w:rPr>
          <w:rFonts w:ascii="Times New Roman" w:hAnsi="Times New Roman" w:cs="Times New Roman"/>
          <w:sz w:val="24"/>
          <w:szCs w:val="24"/>
        </w:rPr>
        <w:lastRenderedPageBreak/>
        <w:t>customer in recovery stage is higher because of the initial failure. Hence, the service provider may come under a great pressure which may be increases customer dissatisfaction. The reliability dimension ensures timely delivery continuously and helps the service provider to meet customer expectation fully.</w:t>
      </w:r>
    </w:p>
    <w:p w:rsidR="000E6556" w:rsidRPr="00226498" w:rsidRDefault="000E6556" w:rsidP="00226498">
      <w:pPr>
        <w:pStyle w:val="ListParagraph"/>
        <w:numPr>
          <w:ilvl w:val="0"/>
          <w:numId w:val="27"/>
        </w:numPr>
        <w:jc w:val="both"/>
        <w:rPr>
          <w:rFonts w:ascii="Times New Roman" w:hAnsi="Times New Roman" w:cs="Times New Roman"/>
          <w:sz w:val="24"/>
          <w:szCs w:val="24"/>
        </w:rPr>
      </w:pPr>
      <w:r w:rsidRPr="00226498">
        <w:rPr>
          <w:rFonts w:ascii="Times New Roman" w:hAnsi="Times New Roman" w:cs="Times New Roman"/>
          <w:b/>
          <w:sz w:val="24"/>
          <w:szCs w:val="24"/>
        </w:rPr>
        <w:t xml:space="preserve"> Responsiveness (Do It Now): </w:t>
      </w:r>
      <w:r w:rsidRPr="00226498">
        <w:rPr>
          <w:rFonts w:ascii="Times New Roman" w:hAnsi="Times New Roman" w:cs="Times New Roman"/>
          <w:sz w:val="24"/>
          <w:szCs w:val="24"/>
        </w:rPr>
        <w:t>“Respond promptly, rapidly, quickly, instantly, immediately.” Responsiveness is the provider’s willingness to help the customers when needed and to provide quick service to the customers. This dimension emphasis on</w:t>
      </w:r>
    </w:p>
    <w:p w:rsidR="000E6556" w:rsidRPr="00226498" w:rsidRDefault="000E6556" w:rsidP="00226498">
      <w:pPr>
        <w:jc w:val="both"/>
        <w:rPr>
          <w:rFonts w:ascii="Times New Roman" w:hAnsi="Times New Roman" w:cs="Times New Roman"/>
          <w:sz w:val="24"/>
          <w:szCs w:val="24"/>
        </w:rPr>
      </w:pPr>
      <w:r w:rsidRPr="00226498">
        <w:rPr>
          <w:rFonts w:ascii="Times New Roman" w:hAnsi="Times New Roman" w:cs="Times New Roman"/>
          <w:noProof/>
          <w:sz w:val="24"/>
          <w:szCs w:val="24"/>
        </w:rPr>
        <w:drawing>
          <wp:inline distT="0" distB="0" distL="0" distR="0">
            <wp:extent cx="5281441" cy="4204138"/>
            <wp:effectExtent l="19050" t="0" r="0" b="0"/>
            <wp:docPr id="4" name="Picture 4" descr="Service Quality &amp; Customer Satisf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rvice Quality &amp; Customer Satisfaction"/>
                    <pic:cNvPicPr>
                      <a:picLocks noChangeAspect="1" noChangeArrowheads="1"/>
                    </pic:cNvPicPr>
                  </pic:nvPicPr>
                  <pic:blipFill>
                    <a:blip r:embed="rId14"/>
                    <a:srcRect/>
                    <a:stretch>
                      <a:fillRect/>
                    </a:stretch>
                  </pic:blipFill>
                  <pic:spPr bwMode="auto">
                    <a:xfrm>
                      <a:off x="0" y="0"/>
                      <a:ext cx="5289627" cy="4210654"/>
                    </a:xfrm>
                    <a:prstGeom prst="rect">
                      <a:avLst/>
                    </a:prstGeom>
                    <a:noFill/>
                    <a:ln w="9525">
                      <a:noFill/>
                      <a:miter lim="800000"/>
                      <a:headEnd/>
                      <a:tailEnd/>
                    </a:ln>
                  </pic:spPr>
                </pic:pic>
              </a:graphicData>
            </a:graphic>
          </wp:inline>
        </w:drawing>
      </w:r>
    </w:p>
    <w:p w:rsidR="000E6556" w:rsidRPr="00226498" w:rsidRDefault="000E6556" w:rsidP="00226498">
      <w:pPr>
        <w:jc w:val="both"/>
        <w:rPr>
          <w:rFonts w:ascii="Times New Roman" w:hAnsi="Times New Roman" w:cs="Times New Roman"/>
          <w:sz w:val="24"/>
          <w:szCs w:val="24"/>
        </w:rPr>
      </w:pPr>
    </w:p>
    <w:p w:rsidR="000E6556" w:rsidRPr="00226498" w:rsidRDefault="000E6556" w:rsidP="00226498">
      <w:pPr>
        <w:pStyle w:val="ListParagraph"/>
        <w:jc w:val="both"/>
        <w:rPr>
          <w:rFonts w:ascii="Times New Roman" w:hAnsi="Times New Roman" w:cs="Times New Roman"/>
          <w:b/>
          <w:sz w:val="24"/>
          <w:szCs w:val="24"/>
        </w:rPr>
      </w:pPr>
      <w:proofErr w:type="gramStart"/>
      <w:r w:rsidRPr="00226498">
        <w:rPr>
          <w:rFonts w:ascii="Times New Roman" w:hAnsi="Times New Roman" w:cs="Times New Roman"/>
          <w:sz w:val="24"/>
          <w:szCs w:val="24"/>
        </w:rPr>
        <w:t>attitude</w:t>
      </w:r>
      <w:proofErr w:type="gramEnd"/>
      <w:r w:rsidRPr="00226498">
        <w:rPr>
          <w:rFonts w:ascii="Times New Roman" w:hAnsi="Times New Roman" w:cs="Times New Roman"/>
          <w:sz w:val="24"/>
          <w:szCs w:val="24"/>
        </w:rPr>
        <w:t xml:space="preserve"> and promptness in dealing with customer’s questions, requests, problems and complaints. It also focuses on punctuality, professional commitment etc., of the employees. Responsiveness is calculated on the length of time customers wait for a service, answers to questions etc. The conditions of responsiveness can be improved by continuously viewing the process of service delivery and </w:t>
      </w:r>
      <w:proofErr w:type="gramStart"/>
      <w:r w:rsidRPr="00226498">
        <w:rPr>
          <w:rFonts w:ascii="Times New Roman" w:hAnsi="Times New Roman" w:cs="Times New Roman"/>
          <w:sz w:val="24"/>
          <w:szCs w:val="24"/>
        </w:rPr>
        <w:t>employees</w:t>
      </w:r>
      <w:proofErr w:type="gramEnd"/>
      <w:r w:rsidRPr="00226498">
        <w:rPr>
          <w:rFonts w:ascii="Times New Roman" w:hAnsi="Times New Roman" w:cs="Times New Roman"/>
          <w:sz w:val="24"/>
          <w:szCs w:val="24"/>
        </w:rPr>
        <w:t xml:space="preserve"> attitude towards customers and their complaints and requests.</w:t>
      </w:r>
    </w:p>
    <w:p w:rsidR="000E6556" w:rsidRPr="00226498" w:rsidRDefault="000E6556" w:rsidP="00226498">
      <w:pPr>
        <w:pStyle w:val="ListParagraph"/>
        <w:numPr>
          <w:ilvl w:val="0"/>
          <w:numId w:val="27"/>
        </w:numPr>
        <w:jc w:val="both"/>
        <w:rPr>
          <w:rFonts w:ascii="Times New Roman" w:hAnsi="Times New Roman" w:cs="Times New Roman"/>
          <w:b/>
          <w:sz w:val="24"/>
          <w:szCs w:val="24"/>
        </w:rPr>
      </w:pPr>
      <w:r w:rsidRPr="00226498">
        <w:rPr>
          <w:rFonts w:ascii="Times New Roman" w:hAnsi="Times New Roman" w:cs="Times New Roman"/>
          <w:b/>
          <w:sz w:val="24"/>
          <w:szCs w:val="24"/>
        </w:rPr>
        <w:t xml:space="preserve">Assurance (Know What You’re Doing): </w:t>
      </w:r>
      <w:r w:rsidRPr="00226498">
        <w:rPr>
          <w:rFonts w:ascii="Times New Roman" w:hAnsi="Times New Roman" w:cs="Times New Roman"/>
          <w:sz w:val="24"/>
          <w:szCs w:val="24"/>
        </w:rPr>
        <w:t xml:space="preserve">“Service providers are expected to be the experts of the service they’re delivering. It’s a given”. The third dimension of service quality is the Assurance. This can be explained as employee's knowledge, courtesy and the ability of the industry and its employees to inspire trust and confidence in their customers. This dimension </w:t>
      </w:r>
      <w:r w:rsidRPr="00226498">
        <w:rPr>
          <w:rFonts w:ascii="Times New Roman" w:hAnsi="Times New Roman" w:cs="Times New Roman"/>
          <w:sz w:val="24"/>
          <w:szCs w:val="24"/>
        </w:rPr>
        <w:lastRenderedPageBreak/>
        <w:t xml:space="preserve">is really important in banking, insurance services because customers feel uncertain about their ability to interpret the outcome. Sometimes in situations like insurance, stock broking service industries try to build relationship with trust and loyalty between different key persons like broker, insurance </w:t>
      </w:r>
      <w:proofErr w:type="gramStart"/>
      <w:r w:rsidRPr="00226498">
        <w:rPr>
          <w:rFonts w:ascii="Times New Roman" w:hAnsi="Times New Roman" w:cs="Times New Roman"/>
          <w:sz w:val="24"/>
          <w:szCs w:val="24"/>
        </w:rPr>
        <w:t>agents</w:t>
      </w:r>
      <w:proofErr w:type="gramEnd"/>
      <w:r w:rsidRPr="00226498">
        <w:rPr>
          <w:rFonts w:ascii="Times New Roman" w:hAnsi="Times New Roman" w:cs="Times New Roman"/>
          <w:sz w:val="24"/>
          <w:szCs w:val="24"/>
        </w:rPr>
        <w:t xml:space="preserve"> etc. also individual customers. In banking industries, "personal banker" plays the role of key contact person. This dimension focuses on job knowledge and skill, courtesy, accuracy </w:t>
      </w:r>
      <w:proofErr w:type="spellStart"/>
      <w:r w:rsidRPr="00226498">
        <w:rPr>
          <w:rFonts w:ascii="Times New Roman" w:hAnsi="Times New Roman" w:cs="Times New Roman"/>
          <w:sz w:val="24"/>
          <w:szCs w:val="24"/>
        </w:rPr>
        <w:t>etc</w:t>
      </w:r>
      <w:proofErr w:type="spellEnd"/>
      <w:r w:rsidRPr="00226498">
        <w:rPr>
          <w:rFonts w:ascii="Times New Roman" w:hAnsi="Times New Roman" w:cs="Times New Roman"/>
          <w:sz w:val="24"/>
          <w:szCs w:val="24"/>
        </w:rPr>
        <w:t xml:space="preserve"> of employees.</w:t>
      </w:r>
    </w:p>
    <w:p w:rsidR="000E6556" w:rsidRPr="00226498" w:rsidRDefault="000E6556" w:rsidP="00226498">
      <w:pPr>
        <w:pStyle w:val="ListParagraph"/>
        <w:numPr>
          <w:ilvl w:val="0"/>
          <w:numId w:val="27"/>
        </w:numPr>
        <w:jc w:val="both"/>
        <w:rPr>
          <w:rFonts w:ascii="Times New Roman" w:hAnsi="Times New Roman" w:cs="Times New Roman"/>
          <w:b/>
          <w:sz w:val="24"/>
          <w:szCs w:val="24"/>
        </w:rPr>
      </w:pPr>
      <w:r w:rsidRPr="00226498">
        <w:rPr>
          <w:rFonts w:ascii="Times New Roman" w:hAnsi="Times New Roman" w:cs="Times New Roman"/>
          <w:b/>
          <w:sz w:val="24"/>
          <w:szCs w:val="24"/>
        </w:rPr>
        <w:t xml:space="preserve">Empathy (Care About Customers as Much as You Can): </w:t>
      </w:r>
      <w:r w:rsidRPr="00226498">
        <w:rPr>
          <w:rFonts w:ascii="Times New Roman" w:hAnsi="Times New Roman" w:cs="Times New Roman"/>
          <w:sz w:val="24"/>
          <w:szCs w:val="24"/>
        </w:rPr>
        <w:t>Services are performed whatever the requirements are, still customers may feel service providers have less care about them during delivery. Empathy is defined as the caring, specific attention is provided to the customers by service firms. Empathy tries to deliver the meaning through personalized services to convey the message that, customers are unique and special to the firm. In the case of empathy, service providers need to know customer’s personal preferences, needs etc. the focus of this dimension is on variety of services focused on customer’s individual preferences, demand to satisfy individual needs of customers.</w:t>
      </w:r>
    </w:p>
    <w:p w:rsidR="000E6556" w:rsidRPr="00226498" w:rsidRDefault="000E6556" w:rsidP="00226498">
      <w:pPr>
        <w:pStyle w:val="ListParagraph"/>
        <w:numPr>
          <w:ilvl w:val="0"/>
          <w:numId w:val="27"/>
        </w:numPr>
        <w:jc w:val="both"/>
        <w:rPr>
          <w:rFonts w:ascii="Times New Roman" w:hAnsi="Times New Roman" w:cs="Times New Roman"/>
          <w:b/>
          <w:sz w:val="24"/>
          <w:szCs w:val="24"/>
        </w:rPr>
      </w:pPr>
      <w:r w:rsidRPr="00226498">
        <w:rPr>
          <w:rFonts w:ascii="Times New Roman" w:hAnsi="Times New Roman" w:cs="Times New Roman"/>
          <w:b/>
          <w:sz w:val="24"/>
          <w:szCs w:val="24"/>
        </w:rPr>
        <w:t>Tangibility (Look Sharp):</w:t>
      </w:r>
      <w:r w:rsidRPr="00226498">
        <w:rPr>
          <w:rFonts w:ascii="Times New Roman" w:hAnsi="Times New Roman" w:cs="Times New Roman"/>
          <w:sz w:val="24"/>
          <w:szCs w:val="24"/>
        </w:rPr>
        <w:t xml:space="preserve"> though this is the least important dimension, but it is necessary. The fifth and last dimension of service quality is tangibility which means physical appearance of physical facilities, </w:t>
      </w:r>
      <w:proofErr w:type="spellStart"/>
      <w:r w:rsidRPr="00226498">
        <w:rPr>
          <w:rFonts w:ascii="Times New Roman" w:hAnsi="Times New Roman" w:cs="Times New Roman"/>
          <w:sz w:val="24"/>
          <w:szCs w:val="24"/>
        </w:rPr>
        <w:t>equipments</w:t>
      </w:r>
      <w:proofErr w:type="spellEnd"/>
      <w:r w:rsidRPr="00226498">
        <w:rPr>
          <w:rFonts w:ascii="Times New Roman" w:hAnsi="Times New Roman" w:cs="Times New Roman"/>
          <w:sz w:val="24"/>
          <w:szCs w:val="24"/>
        </w:rPr>
        <w:t xml:space="preserve">, </w:t>
      </w:r>
      <w:proofErr w:type="gramStart"/>
      <w:r w:rsidRPr="00226498">
        <w:rPr>
          <w:rFonts w:ascii="Times New Roman" w:hAnsi="Times New Roman" w:cs="Times New Roman"/>
          <w:sz w:val="24"/>
          <w:szCs w:val="24"/>
        </w:rPr>
        <w:t>technology</w:t>
      </w:r>
      <w:proofErr w:type="gramEnd"/>
      <w:r w:rsidRPr="00226498">
        <w:rPr>
          <w:rFonts w:ascii="Times New Roman" w:hAnsi="Times New Roman" w:cs="Times New Roman"/>
          <w:sz w:val="24"/>
          <w:szCs w:val="24"/>
        </w:rPr>
        <w:t xml:space="preserve"> and </w:t>
      </w:r>
      <w:proofErr w:type="spellStart"/>
      <w:r w:rsidRPr="00226498">
        <w:rPr>
          <w:rFonts w:ascii="Times New Roman" w:hAnsi="Times New Roman" w:cs="Times New Roman"/>
          <w:sz w:val="24"/>
          <w:szCs w:val="24"/>
        </w:rPr>
        <w:t>communicaton</w:t>
      </w:r>
      <w:proofErr w:type="spellEnd"/>
      <w:r w:rsidRPr="00226498">
        <w:rPr>
          <w:rFonts w:ascii="Times New Roman" w:hAnsi="Times New Roman" w:cs="Times New Roman"/>
          <w:sz w:val="24"/>
          <w:szCs w:val="24"/>
        </w:rPr>
        <w:t xml:space="preserve"> materials. All these factors have important effect on quality services of a firm. Moreover, this dimension increases the image of the firm. So, tangibility dimension is important for a firm and industries should invest heavily on the </w:t>
      </w:r>
      <w:proofErr w:type="spellStart"/>
      <w:r w:rsidRPr="00226498">
        <w:rPr>
          <w:rFonts w:ascii="Times New Roman" w:hAnsi="Times New Roman" w:cs="Times New Roman"/>
          <w:sz w:val="24"/>
          <w:szCs w:val="24"/>
        </w:rPr>
        <w:t>equipments</w:t>
      </w:r>
      <w:proofErr w:type="spellEnd"/>
      <w:r w:rsidRPr="00226498">
        <w:rPr>
          <w:rFonts w:ascii="Times New Roman" w:hAnsi="Times New Roman" w:cs="Times New Roman"/>
          <w:sz w:val="24"/>
          <w:szCs w:val="24"/>
        </w:rPr>
        <w:t xml:space="preserve">.  </w:t>
      </w:r>
    </w:p>
    <w:p w:rsidR="000E6556" w:rsidRPr="00226498" w:rsidRDefault="000E6556" w:rsidP="00226498">
      <w:pPr>
        <w:jc w:val="both"/>
        <w:rPr>
          <w:rFonts w:ascii="Times New Roman" w:hAnsi="Times New Roman" w:cs="Times New Roman"/>
          <w:sz w:val="24"/>
          <w:szCs w:val="24"/>
        </w:rPr>
      </w:pPr>
      <w:r w:rsidRPr="00226498">
        <w:rPr>
          <w:rFonts w:ascii="Times New Roman" w:hAnsi="Times New Roman" w:cs="Times New Roman"/>
          <w:sz w:val="24"/>
          <w:szCs w:val="24"/>
        </w:rPr>
        <w:t>Service quality dimension represents service quality as the diffusion between a customer’s expectation of service quality and the perception about the service received (</w:t>
      </w:r>
      <w:proofErr w:type="spellStart"/>
      <w:r w:rsidRPr="00226498">
        <w:rPr>
          <w:rFonts w:ascii="Times New Roman" w:hAnsi="Times New Roman" w:cs="Times New Roman"/>
          <w:sz w:val="24"/>
          <w:szCs w:val="24"/>
        </w:rPr>
        <w:t>Parasuraman</w:t>
      </w:r>
      <w:proofErr w:type="spellEnd"/>
      <w:r w:rsidRPr="00226498">
        <w:rPr>
          <w:rFonts w:ascii="Times New Roman" w:hAnsi="Times New Roman" w:cs="Times New Roman"/>
          <w:sz w:val="24"/>
          <w:szCs w:val="24"/>
        </w:rPr>
        <w:t xml:space="preserve"> </w:t>
      </w:r>
      <w:proofErr w:type="gramStart"/>
      <w:r w:rsidRPr="00226498">
        <w:rPr>
          <w:rFonts w:ascii="Times New Roman" w:hAnsi="Times New Roman" w:cs="Times New Roman"/>
          <w:sz w:val="24"/>
          <w:szCs w:val="24"/>
        </w:rPr>
        <w:t>et</w:t>
      </w:r>
      <w:proofErr w:type="gramEnd"/>
      <w:r w:rsidRPr="00226498">
        <w:rPr>
          <w:rFonts w:ascii="Times New Roman" w:hAnsi="Times New Roman" w:cs="Times New Roman"/>
          <w:sz w:val="24"/>
          <w:szCs w:val="24"/>
        </w:rPr>
        <w:t xml:space="preserve">. </w:t>
      </w:r>
      <w:proofErr w:type="gramStart"/>
      <w:r w:rsidRPr="00226498">
        <w:rPr>
          <w:rFonts w:ascii="Times New Roman" w:hAnsi="Times New Roman" w:cs="Times New Roman"/>
          <w:sz w:val="24"/>
          <w:szCs w:val="24"/>
        </w:rPr>
        <w:t>Al., 1985).</w:t>
      </w:r>
      <w:proofErr w:type="gramEnd"/>
      <w:r w:rsidRPr="00226498">
        <w:rPr>
          <w:rFonts w:ascii="Times New Roman" w:hAnsi="Times New Roman" w:cs="Times New Roman"/>
          <w:sz w:val="24"/>
          <w:szCs w:val="24"/>
        </w:rPr>
        <w:t xml:space="preserve"> The SERVQUAL model determines precisely about the customer’s perception of the service quality and it generally depends on the customer’s gap size between expected service and perceived service which depends on the gap in control of service provider such as distribution of service, marketing. </w:t>
      </w:r>
    </w:p>
    <w:p w:rsidR="000E6556" w:rsidRPr="00226498" w:rsidRDefault="00F860C2" w:rsidP="00F860C2">
      <w:pPr>
        <w:pStyle w:val="Heading2"/>
        <w:tabs>
          <w:tab w:val="left" w:pos="5892"/>
        </w:tabs>
        <w:jc w:val="both"/>
        <w:rPr>
          <w:noProof/>
        </w:rPr>
      </w:pPr>
      <w:r>
        <w:rPr>
          <w:noProof/>
        </w:rPr>
        <w:tab/>
      </w:r>
    </w:p>
    <w:p w:rsidR="000E6556" w:rsidRPr="00F860C2" w:rsidRDefault="000E6556" w:rsidP="00226498">
      <w:pPr>
        <w:pStyle w:val="Heading2"/>
        <w:jc w:val="both"/>
        <w:rPr>
          <w:noProof/>
          <w:sz w:val="24"/>
          <w:szCs w:val="24"/>
        </w:rPr>
      </w:pPr>
      <w:bookmarkStart w:id="43" w:name="_Toc62670508"/>
      <w:bookmarkStart w:id="44" w:name="_Toc63846237"/>
      <w:r w:rsidRPr="00F860C2">
        <w:rPr>
          <w:noProof/>
          <w:sz w:val="24"/>
          <w:szCs w:val="24"/>
        </w:rPr>
        <w:t>Criticisms of Service Quality Dimension (SERVQUAL):</w:t>
      </w:r>
      <w:bookmarkEnd w:id="43"/>
      <w:bookmarkEnd w:id="44"/>
    </w:p>
    <w:p w:rsidR="000E6556" w:rsidRPr="00226498" w:rsidRDefault="000E6556" w:rsidP="00226498">
      <w:pPr>
        <w:jc w:val="both"/>
        <w:rPr>
          <w:rFonts w:ascii="Times New Roman" w:hAnsi="Times New Roman" w:cs="Times New Roman"/>
          <w:noProof/>
          <w:sz w:val="24"/>
          <w:szCs w:val="24"/>
        </w:rPr>
      </w:pPr>
      <w:r w:rsidRPr="00226498">
        <w:rPr>
          <w:rFonts w:ascii="Times New Roman" w:hAnsi="Times New Roman" w:cs="Times New Roman"/>
          <w:noProof/>
          <w:sz w:val="24"/>
          <w:szCs w:val="24"/>
        </w:rPr>
        <w:t>Buttler (1996) suggested some criticisms  against SERVQUAL. He explained that, this model isn’t ideal one by citing two major criticisms. They are- theoritical criticism and operational criticism. They are detailed below-</w:t>
      </w:r>
    </w:p>
    <w:p w:rsidR="000E6556" w:rsidRPr="00226498" w:rsidRDefault="000E6556" w:rsidP="00226498">
      <w:pPr>
        <w:jc w:val="both"/>
        <w:rPr>
          <w:rFonts w:ascii="Times New Roman" w:hAnsi="Times New Roman" w:cs="Times New Roman"/>
          <w:b/>
          <w:noProof/>
          <w:sz w:val="24"/>
          <w:szCs w:val="24"/>
        </w:rPr>
      </w:pPr>
      <w:r w:rsidRPr="00226498">
        <w:rPr>
          <w:rFonts w:ascii="Times New Roman" w:hAnsi="Times New Roman" w:cs="Times New Roman"/>
          <w:b/>
          <w:noProof/>
          <w:sz w:val="24"/>
          <w:szCs w:val="24"/>
        </w:rPr>
        <w:t>Theoritical Criticisms:</w:t>
      </w:r>
    </w:p>
    <w:p w:rsidR="000E6556" w:rsidRPr="00226498" w:rsidRDefault="000E6556" w:rsidP="00226498">
      <w:pPr>
        <w:pStyle w:val="ListParagraph"/>
        <w:numPr>
          <w:ilvl w:val="0"/>
          <w:numId w:val="28"/>
        </w:numPr>
        <w:jc w:val="both"/>
        <w:rPr>
          <w:rFonts w:ascii="Times New Roman" w:hAnsi="Times New Roman" w:cs="Times New Roman"/>
          <w:noProof/>
          <w:sz w:val="24"/>
          <w:szCs w:val="24"/>
        </w:rPr>
      </w:pPr>
      <w:r w:rsidRPr="00226498">
        <w:rPr>
          <w:rFonts w:ascii="Times New Roman" w:hAnsi="Times New Roman" w:cs="Times New Roman"/>
          <w:noProof/>
          <w:sz w:val="24"/>
          <w:szCs w:val="24"/>
        </w:rPr>
        <w:t>It resides on the disconformation model, other than an attitudinal model.</w:t>
      </w:r>
    </w:p>
    <w:p w:rsidR="000E6556" w:rsidRPr="00226498" w:rsidRDefault="000E6556" w:rsidP="00226498">
      <w:pPr>
        <w:pStyle w:val="ListParagraph"/>
        <w:numPr>
          <w:ilvl w:val="0"/>
          <w:numId w:val="28"/>
        </w:numPr>
        <w:jc w:val="both"/>
        <w:rPr>
          <w:rFonts w:ascii="Times New Roman" w:hAnsi="Times New Roman" w:cs="Times New Roman"/>
          <w:noProof/>
          <w:sz w:val="24"/>
          <w:szCs w:val="24"/>
        </w:rPr>
      </w:pPr>
      <w:r w:rsidRPr="00226498">
        <w:rPr>
          <w:rFonts w:ascii="Times New Roman" w:hAnsi="Times New Roman" w:cs="Times New Roman"/>
          <w:noProof/>
          <w:sz w:val="24"/>
          <w:szCs w:val="24"/>
        </w:rPr>
        <w:t>It fails to give conclusion on established economical analysis and psychological theories.</w:t>
      </w:r>
    </w:p>
    <w:p w:rsidR="000E6556" w:rsidRPr="00226498" w:rsidRDefault="000E6556" w:rsidP="00226498">
      <w:pPr>
        <w:pStyle w:val="ListParagraph"/>
        <w:numPr>
          <w:ilvl w:val="0"/>
          <w:numId w:val="28"/>
        </w:numPr>
        <w:jc w:val="both"/>
        <w:rPr>
          <w:rFonts w:ascii="Times New Roman" w:hAnsi="Times New Roman" w:cs="Times New Roman"/>
          <w:noProof/>
          <w:sz w:val="24"/>
          <w:szCs w:val="24"/>
        </w:rPr>
      </w:pPr>
      <w:r w:rsidRPr="00226498">
        <w:rPr>
          <w:rFonts w:ascii="Times New Roman" w:hAnsi="Times New Roman" w:cs="Times New Roman"/>
          <w:noProof/>
          <w:sz w:val="24"/>
          <w:szCs w:val="24"/>
        </w:rPr>
        <w:t xml:space="preserve">There is no evidence that customers have evaluated service quality. </w:t>
      </w:r>
    </w:p>
    <w:p w:rsidR="000E6556" w:rsidRPr="00226498" w:rsidRDefault="000E6556" w:rsidP="00226498">
      <w:pPr>
        <w:pStyle w:val="ListParagraph"/>
        <w:numPr>
          <w:ilvl w:val="0"/>
          <w:numId w:val="28"/>
        </w:numPr>
        <w:jc w:val="both"/>
        <w:rPr>
          <w:rFonts w:ascii="Times New Roman" w:hAnsi="Times New Roman" w:cs="Times New Roman"/>
          <w:noProof/>
          <w:sz w:val="24"/>
          <w:szCs w:val="24"/>
        </w:rPr>
      </w:pPr>
      <w:r w:rsidRPr="00226498">
        <w:rPr>
          <w:rFonts w:ascii="Times New Roman" w:hAnsi="Times New Roman" w:cs="Times New Roman"/>
          <w:noProof/>
          <w:sz w:val="24"/>
          <w:szCs w:val="24"/>
        </w:rPr>
        <w:t>The quality can’t be measured based on perception and expectation only.</w:t>
      </w:r>
    </w:p>
    <w:p w:rsidR="000E6556" w:rsidRPr="00226498" w:rsidRDefault="000E6556" w:rsidP="00226498">
      <w:pPr>
        <w:pStyle w:val="ListParagraph"/>
        <w:numPr>
          <w:ilvl w:val="0"/>
          <w:numId w:val="28"/>
        </w:numPr>
        <w:jc w:val="both"/>
        <w:rPr>
          <w:rFonts w:ascii="Times New Roman" w:hAnsi="Times New Roman" w:cs="Times New Roman"/>
          <w:noProof/>
          <w:sz w:val="24"/>
          <w:szCs w:val="24"/>
        </w:rPr>
      </w:pPr>
      <w:r w:rsidRPr="00226498">
        <w:rPr>
          <w:rFonts w:ascii="Times New Roman" w:hAnsi="Times New Roman" w:cs="Times New Roman"/>
          <w:noProof/>
          <w:sz w:val="24"/>
          <w:szCs w:val="24"/>
        </w:rPr>
        <w:lastRenderedPageBreak/>
        <w:t>It mainly emphasis towards the process of service delivery other than service quality outcome which is biased.</w:t>
      </w:r>
    </w:p>
    <w:p w:rsidR="000E6556" w:rsidRPr="00226498" w:rsidRDefault="000E6556" w:rsidP="00226498">
      <w:pPr>
        <w:pStyle w:val="ListParagraph"/>
        <w:numPr>
          <w:ilvl w:val="0"/>
          <w:numId w:val="28"/>
        </w:numPr>
        <w:jc w:val="both"/>
        <w:rPr>
          <w:rFonts w:ascii="Times New Roman" w:hAnsi="Times New Roman" w:cs="Times New Roman"/>
          <w:noProof/>
          <w:sz w:val="24"/>
          <w:szCs w:val="24"/>
        </w:rPr>
      </w:pPr>
      <w:r w:rsidRPr="00226498">
        <w:rPr>
          <w:rFonts w:ascii="Times New Roman" w:hAnsi="Times New Roman" w:cs="Times New Roman"/>
          <w:noProof/>
          <w:sz w:val="24"/>
          <w:szCs w:val="24"/>
        </w:rPr>
        <w:t>The SERVQUAL model dimensionare highly inter-correlated and the direction about the relationship is difficult to establish.</w:t>
      </w:r>
    </w:p>
    <w:p w:rsidR="000E6556" w:rsidRPr="00226498" w:rsidRDefault="000E6556" w:rsidP="00226498">
      <w:pPr>
        <w:jc w:val="both"/>
        <w:rPr>
          <w:rFonts w:ascii="Times New Roman" w:hAnsi="Times New Roman" w:cs="Times New Roman"/>
          <w:b/>
          <w:noProof/>
          <w:sz w:val="24"/>
          <w:szCs w:val="24"/>
        </w:rPr>
      </w:pPr>
      <w:r w:rsidRPr="00226498">
        <w:rPr>
          <w:rFonts w:ascii="Times New Roman" w:hAnsi="Times New Roman" w:cs="Times New Roman"/>
          <w:b/>
          <w:noProof/>
          <w:sz w:val="24"/>
          <w:szCs w:val="24"/>
        </w:rPr>
        <w:t>Operational Criticism:</w:t>
      </w:r>
    </w:p>
    <w:p w:rsidR="000E6556" w:rsidRPr="00226498" w:rsidRDefault="000E6556" w:rsidP="00226498">
      <w:pPr>
        <w:pStyle w:val="ListParagraph"/>
        <w:numPr>
          <w:ilvl w:val="0"/>
          <w:numId w:val="29"/>
        </w:numPr>
        <w:jc w:val="both"/>
        <w:rPr>
          <w:rFonts w:ascii="Times New Roman" w:hAnsi="Times New Roman" w:cs="Times New Roman"/>
          <w:b/>
          <w:noProof/>
          <w:sz w:val="24"/>
          <w:szCs w:val="24"/>
        </w:rPr>
      </w:pPr>
      <w:r w:rsidRPr="00226498">
        <w:rPr>
          <w:rFonts w:ascii="Times New Roman" w:hAnsi="Times New Roman" w:cs="Times New Roman"/>
          <w:noProof/>
          <w:sz w:val="24"/>
          <w:szCs w:val="24"/>
        </w:rPr>
        <w:t>the term expectation of customer regarding service is subjective.</w:t>
      </w:r>
    </w:p>
    <w:p w:rsidR="000E6556" w:rsidRPr="00226498" w:rsidRDefault="000E6556" w:rsidP="00226498">
      <w:pPr>
        <w:pStyle w:val="ListParagraph"/>
        <w:numPr>
          <w:ilvl w:val="0"/>
          <w:numId w:val="29"/>
        </w:numPr>
        <w:jc w:val="both"/>
        <w:rPr>
          <w:rFonts w:ascii="Times New Roman" w:hAnsi="Times New Roman" w:cs="Times New Roman"/>
          <w:b/>
          <w:noProof/>
          <w:sz w:val="24"/>
          <w:szCs w:val="24"/>
        </w:rPr>
      </w:pPr>
      <w:r w:rsidRPr="00226498">
        <w:rPr>
          <w:rFonts w:ascii="Times New Roman" w:hAnsi="Times New Roman" w:cs="Times New Roman"/>
          <w:noProof/>
          <w:sz w:val="24"/>
          <w:szCs w:val="24"/>
        </w:rPr>
        <w:t>Normally customers use standards to evaluate the service quality.</w:t>
      </w:r>
    </w:p>
    <w:p w:rsidR="000E6556" w:rsidRPr="00226498" w:rsidRDefault="000E6556" w:rsidP="00226498">
      <w:pPr>
        <w:pStyle w:val="ListParagraph"/>
        <w:numPr>
          <w:ilvl w:val="0"/>
          <w:numId w:val="29"/>
        </w:numPr>
        <w:jc w:val="both"/>
        <w:rPr>
          <w:rFonts w:ascii="Times New Roman" w:hAnsi="Times New Roman" w:cs="Times New Roman"/>
          <w:b/>
          <w:noProof/>
          <w:sz w:val="24"/>
          <w:szCs w:val="24"/>
        </w:rPr>
      </w:pPr>
      <w:r w:rsidRPr="00226498">
        <w:rPr>
          <w:rFonts w:ascii="Times New Roman" w:hAnsi="Times New Roman" w:cs="Times New Roman"/>
          <w:noProof/>
          <w:sz w:val="24"/>
          <w:szCs w:val="24"/>
        </w:rPr>
        <w:t>Generally it does not consider the actual service expectations.</w:t>
      </w:r>
    </w:p>
    <w:p w:rsidR="000E6556" w:rsidRPr="00226498" w:rsidRDefault="000E6556" w:rsidP="00226498">
      <w:pPr>
        <w:pStyle w:val="ListParagraph"/>
        <w:numPr>
          <w:ilvl w:val="0"/>
          <w:numId w:val="29"/>
        </w:numPr>
        <w:jc w:val="both"/>
        <w:rPr>
          <w:rFonts w:ascii="Times New Roman" w:hAnsi="Times New Roman" w:cs="Times New Roman"/>
          <w:b/>
          <w:noProof/>
          <w:sz w:val="24"/>
          <w:szCs w:val="24"/>
        </w:rPr>
      </w:pPr>
      <w:r w:rsidRPr="00226498">
        <w:rPr>
          <w:rFonts w:ascii="Times New Roman" w:hAnsi="Times New Roman" w:cs="Times New Roman"/>
          <w:noProof/>
          <w:sz w:val="24"/>
          <w:szCs w:val="24"/>
        </w:rPr>
        <w:t>The five dimensions which are proposed are not completed, which means they are not enough to reliably model service quality.</w:t>
      </w:r>
    </w:p>
    <w:p w:rsidR="000E6556" w:rsidRPr="00226498" w:rsidRDefault="000E6556" w:rsidP="00226498">
      <w:pPr>
        <w:pStyle w:val="ListParagraph"/>
        <w:numPr>
          <w:ilvl w:val="0"/>
          <w:numId w:val="29"/>
        </w:numPr>
        <w:jc w:val="both"/>
        <w:rPr>
          <w:rFonts w:ascii="Times New Roman" w:hAnsi="Times New Roman" w:cs="Times New Roman"/>
          <w:b/>
          <w:noProof/>
          <w:sz w:val="24"/>
          <w:szCs w:val="24"/>
        </w:rPr>
      </w:pPr>
      <w:r w:rsidRPr="00226498">
        <w:rPr>
          <w:rFonts w:ascii="Times New Roman" w:hAnsi="Times New Roman" w:cs="Times New Roman"/>
          <w:noProof/>
          <w:sz w:val="24"/>
          <w:szCs w:val="24"/>
        </w:rPr>
        <w:t>The “Moment of Truth” regarding expectation and perceptions about service quality varies from time to time  to customers.</w:t>
      </w:r>
    </w:p>
    <w:p w:rsidR="000E6556" w:rsidRPr="00226498" w:rsidRDefault="000E6556" w:rsidP="00226498">
      <w:pPr>
        <w:jc w:val="both"/>
        <w:rPr>
          <w:rFonts w:ascii="Times New Roman" w:hAnsi="Times New Roman" w:cs="Times New Roman"/>
          <w:noProof/>
          <w:sz w:val="24"/>
          <w:szCs w:val="24"/>
        </w:rPr>
      </w:pPr>
      <w:r w:rsidRPr="00226498">
        <w:rPr>
          <w:rFonts w:ascii="Times New Roman" w:hAnsi="Times New Roman" w:cs="Times New Roman"/>
          <w:noProof/>
          <w:sz w:val="24"/>
          <w:szCs w:val="24"/>
        </w:rPr>
        <w:t xml:space="preserve">Service quality dimension which measures customer satisfaction is not homogenous. Some dimensions are more important to the customers than others as we have disscussed before. Though some arguments have been placed, but these dimensions are used worldwide to measure customer satisfaction. </w:t>
      </w:r>
    </w:p>
    <w:p w:rsidR="000E6556" w:rsidRPr="00226498" w:rsidRDefault="000E6556" w:rsidP="00226498">
      <w:pPr>
        <w:pStyle w:val="Heading1"/>
        <w:spacing w:after="240"/>
        <w:jc w:val="both"/>
        <w:rPr>
          <w:rFonts w:ascii="Times New Roman" w:hAnsi="Times New Roman" w:cs="Times New Roman"/>
        </w:rPr>
      </w:pPr>
      <w:bookmarkStart w:id="45" w:name="_Toc62670509"/>
      <w:bookmarkStart w:id="46" w:name="_Toc63846238"/>
      <w:r w:rsidRPr="00226498">
        <w:rPr>
          <w:rFonts w:ascii="Times New Roman" w:hAnsi="Times New Roman" w:cs="Times New Roman"/>
        </w:rPr>
        <w:t>3.3 Service Quality in Banking Sectors</w:t>
      </w:r>
      <w:bookmarkEnd w:id="45"/>
      <w:bookmarkEnd w:id="46"/>
    </w:p>
    <w:p w:rsidR="000E6556" w:rsidRPr="00226498" w:rsidRDefault="000E6556" w:rsidP="00226498">
      <w:pPr>
        <w:jc w:val="both"/>
        <w:rPr>
          <w:rFonts w:ascii="Times New Roman" w:hAnsi="Times New Roman" w:cs="Times New Roman"/>
          <w:b/>
          <w:sz w:val="24"/>
          <w:szCs w:val="24"/>
        </w:rPr>
      </w:pPr>
      <w:r w:rsidRPr="00226498">
        <w:rPr>
          <w:rFonts w:ascii="Times New Roman" w:hAnsi="Times New Roman" w:cs="Times New Roman"/>
          <w:sz w:val="24"/>
          <w:szCs w:val="24"/>
        </w:rPr>
        <w:t xml:space="preserve">Since there has been multiple numbers of researches in the area of service quality, </w:t>
      </w:r>
      <w:r w:rsidRPr="00226498">
        <w:rPr>
          <w:rFonts w:ascii="Times New Roman" w:hAnsi="Times New Roman" w:cs="Times New Roman"/>
          <w:color w:val="000000"/>
          <w:sz w:val="24"/>
          <w:szCs w:val="24"/>
          <w:shd w:val="clear" w:color="auto" w:fill="FFFFFF"/>
        </w:rPr>
        <w:t>there are different fields in where a thorough examination of the service gaps has not been directed, such as the study that will address this important measure from the point of view of empirical studies of perceptions versus expectations. Banking in a Developing or Developed country is one of the areas where examinations of gaps between customer’s expectations and bankers’ perception of what the customer expects have not been examined.</w:t>
      </w:r>
    </w:p>
    <w:p w:rsidR="000E6556" w:rsidRPr="00226498" w:rsidRDefault="000E6556" w:rsidP="00226498">
      <w:pPr>
        <w:jc w:val="both"/>
        <w:rPr>
          <w:rFonts w:ascii="Times New Roman" w:hAnsi="Times New Roman" w:cs="Times New Roman"/>
          <w:sz w:val="24"/>
          <w:szCs w:val="24"/>
        </w:rPr>
      </w:pPr>
      <w:r w:rsidRPr="00226498">
        <w:rPr>
          <w:rFonts w:ascii="Times New Roman" w:hAnsi="Times New Roman" w:cs="Times New Roman"/>
          <w:sz w:val="24"/>
          <w:szCs w:val="24"/>
        </w:rPr>
        <w:t xml:space="preserve">Now-a-days where intense competition </w:t>
      </w:r>
      <w:proofErr w:type="gramStart"/>
      <w:r w:rsidRPr="00226498">
        <w:rPr>
          <w:rFonts w:ascii="Times New Roman" w:hAnsi="Times New Roman" w:cs="Times New Roman"/>
          <w:sz w:val="24"/>
          <w:szCs w:val="24"/>
        </w:rPr>
        <w:t>exists,</w:t>
      </w:r>
      <w:proofErr w:type="gramEnd"/>
      <w:r w:rsidRPr="00226498">
        <w:rPr>
          <w:rFonts w:ascii="Times New Roman" w:hAnsi="Times New Roman" w:cs="Times New Roman"/>
          <w:sz w:val="24"/>
          <w:szCs w:val="24"/>
        </w:rPr>
        <w:t xml:space="preserve"> banks are not different from any other consumer marketing company. It has become essential for the service firms in general and banks in particular to identify what is customer's requirements and how those requirements can be met effectively and efficiently. Now-a- days where product differences and price differences are not mentioned, superior service by the service provider is the only distinguisher which left to attract the banks, sustain and built partnership with the customers. Superior service quality enables a firm to differentiate it from its competitor, gain a sustainable competitive advantage, and increase efficiency .The benefits of service quality includes improved customer retention, increased customer satisfaction, positive word of mouth, decreased employee turnover, decreased operating costs, large market share, increased profitability, and increasing financial performance. The concept of service quality has therefore been a topic of great interest to service marketing researchers.</w:t>
      </w:r>
    </w:p>
    <w:p w:rsidR="000E6556" w:rsidRPr="00226498" w:rsidRDefault="000E6556" w:rsidP="00226498">
      <w:pPr>
        <w:jc w:val="both"/>
        <w:rPr>
          <w:rFonts w:ascii="Times New Roman" w:hAnsi="Times New Roman" w:cs="Times New Roman"/>
          <w:sz w:val="24"/>
          <w:szCs w:val="24"/>
        </w:rPr>
      </w:pPr>
      <w:r w:rsidRPr="00226498">
        <w:rPr>
          <w:rFonts w:ascii="Times New Roman" w:hAnsi="Times New Roman" w:cs="Times New Roman"/>
          <w:sz w:val="24"/>
          <w:szCs w:val="24"/>
        </w:rPr>
        <w:lastRenderedPageBreak/>
        <w:t>Banking was within the sector featuring medium goods and better consumer producer interaction, as in banking, consumers and service providers interact personally and therefore the use of products is at a moderate level. So, in banking, where there are high consumer-producer interactions, the standard of service is decided to a large extent by the talents and attitudes of individuals producing the service.</w:t>
      </w:r>
    </w:p>
    <w:p w:rsidR="000E6556" w:rsidRPr="00226498" w:rsidRDefault="000E6556" w:rsidP="00226498">
      <w:pPr>
        <w:jc w:val="both"/>
        <w:rPr>
          <w:rFonts w:ascii="Times New Roman" w:hAnsi="Times New Roman" w:cs="Times New Roman"/>
          <w:sz w:val="24"/>
          <w:szCs w:val="24"/>
        </w:rPr>
      </w:pPr>
      <w:r w:rsidRPr="00226498">
        <w:rPr>
          <w:rFonts w:ascii="Times New Roman" w:hAnsi="Times New Roman" w:cs="Times New Roman"/>
          <w:sz w:val="24"/>
          <w:szCs w:val="24"/>
        </w:rPr>
        <w:t xml:space="preserve">In the case of services, as customers are mostly either direct observers of the production process or active participants, how the method is performed also features a strong influence on the general impression of the standard of service. A well-performed service encounter may even overcome the negative impression caused by poor technical quality also as generate positive word-of-mouth, particularly if customers can see employees have worked very hard to satisfy them within the face of problems outside their control. Employees are a part of the method, which connects with the customer at the point of sale, and hence employees remain the key to success at these service encounters or “moments of truth”. It's these encounters with customers during a service that are the foremost important outlines of overall customer satisfaction, and a customer’s experience with the service are going to be defined by the brief experience with the firm’s personnel and therefore the firm’s systems. The rudeness of the bank’s customer service representative, the unexpectedness of the employee at the teller counter, or the shortage of interest of the person at the check deposit counter can alter one’s overall attitude towards the service, perhaps even turn over the impression caused by high technical quality. Another important service quality factor, competence, is defined by if the bank performs the service right the initial time, whether the workers of the bank tell customers exactly when services are going to be performed, whether the bank lives up to its promises, whether customers feel safe in their transactions with the bank and whether the workers show a sincere interest in solving the customers problems. In short, this dimension is said to the </w:t>
      </w:r>
      <w:proofErr w:type="spellStart"/>
      <w:r w:rsidRPr="00226498">
        <w:rPr>
          <w:rFonts w:ascii="Times New Roman" w:hAnsi="Times New Roman" w:cs="Times New Roman"/>
          <w:sz w:val="24"/>
          <w:szCs w:val="24"/>
        </w:rPr>
        <w:t>banks</w:t>
      </w:r>
      <w:proofErr w:type="spellEnd"/>
      <w:r w:rsidRPr="00226498">
        <w:rPr>
          <w:rFonts w:ascii="Times New Roman" w:hAnsi="Times New Roman" w:cs="Times New Roman"/>
          <w:sz w:val="24"/>
          <w:szCs w:val="24"/>
        </w:rPr>
        <w:t xml:space="preserve"> ability to perform the promised service accurately and dependably. Performing the service dependably and accurately is that the heart of service marketing excellence. When a bank performs a service carelessly, when it makes avoidable mistakes, and when it fails to deliver on promises made to draw in customers, it destroys customer’s confidence in its capabilities and decreases its chances of earning a good reputation for service excellence. It is vital to try to provide the service right the primary time. In case a service problem does crop up, by resolving the problem to the customer’s satisfaction, the company can significantly improve customer retention. Just in case a service problem does occur by solving the matter to the customer’s satisfaction, the bank can sufficiently improve customer retention. Performing the service accurately is probably the foremost important issue about service quality excellence. The value of performing the service inaccurately includes not only the value of redoing the service but also the value associated with negative word-of-mouth generated by displeased customers. Just in case of services, the factory is considered as the field, services are intangible and so the criteria for accurate services are more subjective than the standards for defect free tangible goods. Hence for many services, customer’s perceptions of whether the service has been performed correctly, not service provider established criteria, are the main determinants of reliability. The service quality factor tangible is defined by whether the physical facilities and materials related to the service are visually appealing at the bank. These are important </w:t>
      </w:r>
      <w:r w:rsidRPr="00226498">
        <w:rPr>
          <w:rFonts w:ascii="Times New Roman" w:hAnsi="Times New Roman" w:cs="Times New Roman"/>
          <w:sz w:val="24"/>
          <w:szCs w:val="24"/>
        </w:rPr>
        <w:lastRenderedPageBreak/>
        <w:t xml:space="preserve">factors that customers notice before or during entering into the bank. Such visual factors help consumers to form their initial impression. An important challenge in commission marketing is that customers cannot see a service but can see the varied tangibles related to it - of these tangibles, the service facilities, equipment and communication materials are indicators about the intangible service. If unmanaged, these clues can send to the customer’s wrong messages about the service and render ineffective marketing strategy of the </w:t>
      </w:r>
      <w:proofErr w:type="gramStart"/>
      <w:r w:rsidRPr="00226498">
        <w:rPr>
          <w:rFonts w:ascii="Times New Roman" w:hAnsi="Times New Roman" w:cs="Times New Roman"/>
          <w:sz w:val="24"/>
          <w:szCs w:val="24"/>
        </w:rPr>
        <w:t>corporate .</w:t>
      </w:r>
      <w:proofErr w:type="gramEnd"/>
      <w:r w:rsidRPr="00226498">
        <w:rPr>
          <w:rFonts w:ascii="Times New Roman" w:hAnsi="Times New Roman" w:cs="Times New Roman"/>
          <w:sz w:val="24"/>
          <w:szCs w:val="24"/>
        </w:rPr>
        <w:t xml:space="preserve"> On the opposite hand, improving quality through tangibles means attention to the littlest details that competitors might consider insignificant. Yet, these visible details can add up for patrons and pointing a message of caring and competence. Customers may reveal new aspects of service quality in banking that are important to them, and these would need to be incorporated within the scale as to do further explore the concept of service quality within the banking area.</w:t>
      </w:r>
    </w:p>
    <w:p w:rsidR="000E6556" w:rsidRPr="00226498" w:rsidRDefault="000E6556" w:rsidP="00226498">
      <w:pPr>
        <w:jc w:val="both"/>
        <w:rPr>
          <w:rFonts w:ascii="Times New Roman" w:hAnsi="Times New Roman" w:cs="Times New Roman"/>
          <w:sz w:val="24"/>
          <w:szCs w:val="24"/>
        </w:rPr>
      </w:pPr>
    </w:p>
    <w:p w:rsidR="000E6556" w:rsidRPr="00226498" w:rsidRDefault="000E6556" w:rsidP="00226498">
      <w:pPr>
        <w:jc w:val="both"/>
        <w:rPr>
          <w:rFonts w:ascii="Times New Roman" w:hAnsi="Times New Roman" w:cs="Times New Roman"/>
          <w:sz w:val="24"/>
          <w:szCs w:val="24"/>
        </w:rPr>
      </w:pPr>
    </w:p>
    <w:p w:rsidR="000E6556" w:rsidRPr="00226498" w:rsidRDefault="000E6556" w:rsidP="00226498">
      <w:pPr>
        <w:jc w:val="both"/>
        <w:rPr>
          <w:rFonts w:ascii="Times New Roman" w:hAnsi="Times New Roman" w:cs="Times New Roman"/>
          <w:sz w:val="24"/>
          <w:szCs w:val="24"/>
        </w:rPr>
      </w:pPr>
    </w:p>
    <w:p w:rsidR="000E6556" w:rsidRPr="00226498" w:rsidRDefault="000E6556" w:rsidP="00226498">
      <w:pPr>
        <w:jc w:val="both"/>
        <w:rPr>
          <w:rFonts w:ascii="Times New Roman" w:hAnsi="Times New Roman" w:cs="Times New Roman"/>
          <w:sz w:val="24"/>
          <w:szCs w:val="24"/>
        </w:rPr>
      </w:pPr>
    </w:p>
    <w:p w:rsidR="000E6556" w:rsidRPr="00226498" w:rsidRDefault="000E6556" w:rsidP="00226498">
      <w:pPr>
        <w:jc w:val="both"/>
        <w:rPr>
          <w:rFonts w:ascii="Times New Roman" w:hAnsi="Times New Roman" w:cs="Times New Roman"/>
          <w:sz w:val="24"/>
          <w:szCs w:val="24"/>
        </w:rPr>
      </w:pPr>
    </w:p>
    <w:p w:rsidR="000E6556" w:rsidRPr="00226498" w:rsidRDefault="000E6556" w:rsidP="00226498">
      <w:pPr>
        <w:jc w:val="both"/>
        <w:rPr>
          <w:rFonts w:ascii="Times New Roman" w:hAnsi="Times New Roman" w:cs="Times New Roman"/>
          <w:sz w:val="24"/>
          <w:szCs w:val="24"/>
        </w:rPr>
      </w:pPr>
    </w:p>
    <w:p w:rsidR="000E6556" w:rsidRPr="00226498" w:rsidRDefault="000E6556" w:rsidP="00226498">
      <w:pPr>
        <w:jc w:val="both"/>
        <w:rPr>
          <w:rFonts w:ascii="Times New Roman" w:hAnsi="Times New Roman" w:cs="Times New Roman"/>
          <w:sz w:val="24"/>
          <w:szCs w:val="24"/>
        </w:rPr>
      </w:pPr>
    </w:p>
    <w:p w:rsidR="000E6556" w:rsidRPr="00226498" w:rsidRDefault="000E6556" w:rsidP="00226498">
      <w:pPr>
        <w:jc w:val="both"/>
        <w:rPr>
          <w:rFonts w:ascii="Times New Roman" w:hAnsi="Times New Roman" w:cs="Times New Roman"/>
          <w:sz w:val="24"/>
          <w:szCs w:val="24"/>
        </w:rPr>
      </w:pPr>
    </w:p>
    <w:p w:rsidR="000E6556" w:rsidRPr="00226498" w:rsidRDefault="000E6556" w:rsidP="00226498">
      <w:pPr>
        <w:jc w:val="both"/>
        <w:rPr>
          <w:rFonts w:ascii="Times New Roman" w:hAnsi="Times New Roman" w:cs="Times New Roman"/>
          <w:sz w:val="24"/>
          <w:szCs w:val="24"/>
        </w:rPr>
      </w:pPr>
    </w:p>
    <w:p w:rsidR="000E6556" w:rsidRPr="00226498" w:rsidRDefault="000E6556" w:rsidP="00226498">
      <w:pPr>
        <w:jc w:val="both"/>
        <w:rPr>
          <w:rFonts w:ascii="Times New Roman" w:hAnsi="Times New Roman" w:cs="Times New Roman"/>
          <w:sz w:val="24"/>
          <w:szCs w:val="24"/>
        </w:rPr>
      </w:pPr>
    </w:p>
    <w:p w:rsidR="000E6556" w:rsidRPr="00226498" w:rsidRDefault="000E6556" w:rsidP="00226498">
      <w:pPr>
        <w:pStyle w:val="Heading1"/>
        <w:jc w:val="both"/>
        <w:rPr>
          <w:rFonts w:ascii="Times New Roman" w:eastAsiaTheme="minorHAnsi" w:hAnsi="Times New Roman" w:cs="Times New Roman"/>
          <w:b w:val="0"/>
          <w:bCs w:val="0"/>
          <w:color w:val="auto"/>
          <w:sz w:val="24"/>
          <w:szCs w:val="24"/>
        </w:rPr>
      </w:pPr>
    </w:p>
    <w:p w:rsidR="000E6556" w:rsidRPr="00226498" w:rsidRDefault="000E6556" w:rsidP="00226498">
      <w:pPr>
        <w:pStyle w:val="Heading1"/>
        <w:ind w:left="720"/>
        <w:jc w:val="both"/>
        <w:rPr>
          <w:rFonts w:ascii="Times New Roman" w:hAnsi="Times New Roman" w:cs="Times New Roman"/>
          <w:sz w:val="56"/>
          <w:szCs w:val="56"/>
        </w:rPr>
      </w:pPr>
    </w:p>
    <w:p w:rsidR="000E6556" w:rsidRPr="00226498" w:rsidRDefault="000E6556" w:rsidP="00226498">
      <w:pPr>
        <w:pStyle w:val="Heading1"/>
        <w:ind w:left="720"/>
        <w:jc w:val="both"/>
        <w:rPr>
          <w:rFonts w:ascii="Times New Roman" w:hAnsi="Times New Roman" w:cs="Times New Roman"/>
          <w:sz w:val="56"/>
          <w:szCs w:val="56"/>
        </w:rPr>
      </w:pPr>
    </w:p>
    <w:p w:rsidR="000E6556" w:rsidRPr="00226498" w:rsidRDefault="000E6556" w:rsidP="00226498">
      <w:pPr>
        <w:pStyle w:val="Heading1"/>
        <w:ind w:left="720"/>
        <w:jc w:val="both"/>
        <w:rPr>
          <w:rFonts w:ascii="Times New Roman" w:hAnsi="Times New Roman" w:cs="Times New Roman"/>
          <w:sz w:val="56"/>
          <w:szCs w:val="56"/>
        </w:rPr>
      </w:pPr>
    </w:p>
    <w:p w:rsidR="000E6556" w:rsidRPr="00226498" w:rsidRDefault="000E6556" w:rsidP="00226498">
      <w:pPr>
        <w:pStyle w:val="Heading1"/>
        <w:ind w:left="720"/>
        <w:jc w:val="both"/>
        <w:rPr>
          <w:rFonts w:ascii="Times New Roman" w:hAnsi="Times New Roman" w:cs="Times New Roman"/>
          <w:sz w:val="56"/>
          <w:szCs w:val="56"/>
        </w:rPr>
      </w:pPr>
    </w:p>
    <w:p w:rsidR="000E6556" w:rsidRPr="005F3AF0" w:rsidRDefault="00F860C2" w:rsidP="00226498">
      <w:pPr>
        <w:pStyle w:val="Heading1"/>
        <w:ind w:left="720"/>
        <w:jc w:val="both"/>
        <w:rPr>
          <w:rFonts w:ascii="Times New Roman" w:hAnsi="Times New Roman" w:cs="Times New Roman"/>
          <w:sz w:val="72"/>
          <w:szCs w:val="72"/>
        </w:rPr>
      </w:pPr>
      <w:bookmarkStart w:id="47" w:name="_Toc62670510"/>
      <w:bookmarkStart w:id="48" w:name="_Toc63846239"/>
      <w:r w:rsidRPr="005F3AF0">
        <w:rPr>
          <w:rFonts w:ascii="Times New Roman" w:hAnsi="Times New Roman" w:cs="Times New Roman"/>
          <w:sz w:val="72"/>
          <w:szCs w:val="72"/>
        </w:rPr>
        <w:t xml:space="preserve">Objectives &amp; </w:t>
      </w:r>
      <w:bookmarkStart w:id="49" w:name="_Toc62670511"/>
      <w:bookmarkEnd w:id="47"/>
      <w:r w:rsidR="005F3AF0" w:rsidRPr="005F3AF0">
        <w:rPr>
          <w:rFonts w:ascii="Times New Roman" w:hAnsi="Times New Roman" w:cs="Times New Roman"/>
          <w:sz w:val="72"/>
          <w:szCs w:val="72"/>
        </w:rPr>
        <w:t>Methodology of</w:t>
      </w:r>
      <w:r w:rsidR="000E6556" w:rsidRPr="005F3AF0">
        <w:rPr>
          <w:rFonts w:ascii="Times New Roman" w:hAnsi="Times New Roman" w:cs="Times New Roman"/>
          <w:sz w:val="72"/>
          <w:szCs w:val="72"/>
        </w:rPr>
        <w:t xml:space="preserve"> the Study</w:t>
      </w:r>
      <w:bookmarkEnd w:id="48"/>
      <w:bookmarkEnd w:id="49"/>
    </w:p>
    <w:p w:rsidR="000E6556" w:rsidRPr="00226498" w:rsidRDefault="000E6556" w:rsidP="00226498">
      <w:pPr>
        <w:jc w:val="both"/>
        <w:rPr>
          <w:rFonts w:ascii="Times New Roman" w:hAnsi="Times New Roman" w:cs="Times New Roman"/>
          <w:sz w:val="24"/>
          <w:szCs w:val="24"/>
          <w:u w:val="single"/>
        </w:rPr>
      </w:pPr>
    </w:p>
    <w:p w:rsidR="000E6556" w:rsidRPr="00226498" w:rsidRDefault="000E6556" w:rsidP="00226498">
      <w:pPr>
        <w:pStyle w:val="Heading1"/>
        <w:jc w:val="both"/>
        <w:rPr>
          <w:rFonts w:ascii="Times New Roman" w:hAnsi="Times New Roman" w:cs="Times New Roman"/>
          <w:szCs w:val="24"/>
          <w:u w:val="single"/>
        </w:rPr>
      </w:pPr>
    </w:p>
    <w:p w:rsidR="000E6556" w:rsidRPr="00226498" w:rsidRDefault="000E6556" w:rsidP="00226498">
      <w:pPr>
        <w:pStyle w:val="Heading1"/>
        <w:jc w:val="both"/>
        <w:rPr>
          <w:rFonts w:ascii="Times New Roman" w:hAnsi="Times New Roman" w:cs="Times New Roman"/>
          <w:szCs w:val="24"/>
        </w:rPr>
      </w:pPr>
    </w:p>
    <w:p w:rsidR="000E6556" w:rsidRPr="00226498" w:rsidRDefault="000E6556" w:rsidP="00226498">
      <w:pPr>
        <w:pStyle w:val="Heading1"/>
        <w:jc w:val="both"/>
        <w:rPr>
          <w:rFonts w:ascii="Times New Roman" w:hAnsi="Times New Roman" w:cs="Times New Roman"/>
          <w:szCs w:val="24"/>
        </w:rPr>
      </w:pPr>
    </w:p>
    <w:p w:rsidR="000E6556" w:rsidRPr="00226498" w:rsidRDefault="000E6556" w:rsidP="00226498">
      <w:pPr>
        <w:jc w:val="both"/>
        <w:rPr>
          <w:rFonts w:ascii="Times New Roman" w:hAnsi="Times New Roman" w:cs="Times New Roman"/>
          <w:sz w:val="24"/>
          <w:szCs w:val="24"/>
        </w:rPr>
      </w:pPr>
    </w:p>
    <w:p w:rsidR="000E6556" w:rsidRPr="00226498" w:rsidRDefault="000E6556" w:rsidP="00226498">
      <w:pPr>
        <w:jc w:val="both"/>
        <w:rPr>
          <w:rFonts w:ascii="Times New Roman" w:hAnsi="Times New Roman" w:cs="Times New Roman"/>
          <w:sz w:val="24"/>
          <w:szCs w:val="24"/>
        </w:rPr>
      </w:pPr>
    </w:p>
    <w:p w:rsidR="00D071BD" w:rsidRDefault="00D071BD" w:rsidP="00226498">
      <w:pPr>
        <w:pStyle w:val="Heading1"/>
        <w:jc w:val="both"/>
        <w:rPr>
          <w:rFonts w:ascii="Times New Roman" w:hAnsi="Times New Roman" w:cs="Times New Roman"/>
          <w:szCs w:val="24"/>
        </w:rPr>
      </w:pPr>
      <w:bookmarkStart w:id="50" w:name="_Toc62670512"/>
      <w:bookmarkStart w:id="51" w:name="_Toc63846240"/>
    </w:p>
    <w:p w:rsidR="000E6556" w:rsidRPr="00226498" w:rsidRDefault="000E6556" w:rsidP="00226498">
      <w:pPr>
        <w:pStyle w:val="Heading1"/>
        <w:jc w:val="both"/>
        <w:rPr>
          <w:rFonts w:ascii="Times New Roman" w:hAnsi="Times New Roman" w:cs="Times New Roman"/>
          <w:szCs w:val="24"/>
        </w:rPr>
      </w:pPr>
      <w:r w:rsidRPr="00226498">
        <w:rPr>
          <w:rFonts w:ascii="Times New Roman" w:hAnsi="Times New Roman" w:cs="Times New Roman"/>
          <w:szCs w:val="24"/>
        </w:rPr>
        <w:t>4.1 Objectives of the Study</w:t>
      </w:r>
      <w:bookmarkEnd w:id="50"/>
      <w:bookmarkEnd w:id="51"/>
    </w:p>
    <w:p w:rsidR="000E6556" w:rsidRPr="00226498" w:rsidRDefault="000E6556" w:rsidP="00226498">
      <w:pPr>
        <w:jc w:val="both"/>
        <w:rPr>
          <w:rFonts w:ascii="Times New Roman" w:hAnsi="Times New Roman" w:cs="Times New Roman"/>
          <w:b/>
          <w:sz w:val="24"/>
          <w:szCs w:val="24"/>
        </w:rPr>
      </w:pPr>
    </w:p>
    <w:p w:rsidR="000E6556" w:rsidRPr="00226498" w:rsidRDefault="000E6556" w:rsidP="00226498">
      <w:pPr>
        <w:jc w:val="both"/>
        <w:rPr>
          <w:rFonts w:ascii="Times New Roman" w:hAnsi="Times New Roman" w:cs="Times New Roman"/>
          <w:b/>
          <w:sz w:val="24"/>
          <w:szCs w:val="24"/>
        </w:rPr>
      </w:pPr>
      <w:r w:rsidRPr="00226498">
        <w:rPr>
          <w:rFonts w:ascii="Times New Roman" w:hAnsi="Times New Roman" w:cs="Times New Roman"/>
          <w:b/>
          <w:sz w:val="24"/>
          <w:szCs w:val="24"/>
        </w:rPr>
        <w:t xml:space="preserve">Major Objective: </w:t>
      </w:r>
    </w:p>
    <w:p w:rsidR="000E6556" w:rsidRPr="00226498" w:rsidRDefault="000E6556" w:rsidP="00226498">
      <w:pPr>
        <w:jc w:val="both"/>
        <w:rPr>
          <w:rFonts w:ascii="Times New Roman" w:hAnsi="Times New Roman" w:cs="Times New Roman"/>
          <w:sz w:val="24"/>
          <w:szCs w:val="24"/>
        </w:rPr>
      </w:pPr>
      <w:r w:rsidRPr="00226498">
        <w:rPr>
          <w:rFonts w:ascii="Times New Roman" w:hAnsi="Times New Roman" w:cs="Times New Roman"/>
          <w:sz w:val="24"/>
          <w:szCs w:val="24"/>
        </w:rPr>
        <w:t>The report has been prepared to fulfill the requirement of internship program in the banking organization “</w:t>
      </w:r>
      <w:proofErr w:type="spellStart"/>
      <w:r w:rsidRPr="00226498">
        <w:rPr>
          <w:rFonts w:ascii="Times New Roman" w:hAnsi="Times New Roman" w:cs="Times New Roman"/>
          <w:sz w:val="24"/>
          <w:szCs w:val="24"/>
        </w:rPr>
        <w:t>Meghna</w:t>
      </w:r>
      <w:proofErr w:type="spellEnd"/>
      <w:r w:rsidRPr="00226498">
        <w:rPr>
          <w:rFonts w:ascii="Times New Roman" w:hAnsi="Times New Roman" w:cs="Times New Roman"/>
          <w:sz w:val="24"/>
          <w:szCs w:val="24"/>
        </w:rPr>
        <w:t xml:space="preserve"> bank Limited”. The main objective of this study is to understand the topic service quality broadly. Along with service quality, this study also aim to provide information about the overall profile of </w:t>
      </w:r>
      <w:proofErr w:type="spellStart"/>
      <w:r w:rsidRPr="00226498">
        <w:rPr>
          <w:rFonts w:ascii="Times New Roman" w:hAnsi="Times New Roman" w:cs="Times New Roman"/>
          <w:sz w:val="24"/>
          <w:szCs w:val="24"/>
        </w:rPr>
        <w:t>Meghna</w:t>
      </w:r>
      <w:proofErr w:type="spellEnd"/>
      <w:r w:rsidRPr="00226498">
        <w:rPr>
          <w:rFonts w:ascii="Times New Roman" w:hAnsi="Times New Roman" w:cs="Times New Roman"/>
          <w:sz w:val="24"/>
          <w:szCs w:val="24"/>
        </w:rPr>
        <w:t xml:space="preserve"> Bank Limited, service quality dimensions, understanding about service quality in banking sectors.</w:t>
      </w:r>
    </w:p>
    <w:p w:rsidR="000E6556" w:rsidRPr="00226498" w:rsidRDefault="000E6556" w:rsidP="00226498">
      <w:pPr>
        <w:tabs>
          <w:tab w:val="left" w:pos="2366"/>
        </w:tabs>
        <w:jc w:val="both"/>
        <w:rPr>
          <w:rFonts w:ascii="Times New Roman" w:hAnsi="Times New Roman" w:cs="Times New Roman"/>
          <w:b/>
          <w:sz w:val="24"/>
          <w:szCs w:val="24"/>
        </w:rPr>
      </w:pPr>
      <w:r w:rsidRPr="00226498">
        <w:rPr>
          <w:rFonts w:ascii="Times New Roman" w:hAnsi="Times New Roman" w:cs="Times New Roman"/>
          <w:b/>
          <w:sz w:val="24"/>
          <w:szCs w:val="24"/>
        </w:rPr>
        <w:t xml:space="preserve">Specific objective: </w:t>
      </w:r>
      <w:r w:rsidRPr="00226498">
        <w:rPr>
          <w:rFonts w:ascii="Times New Roman" w:hAnsi="Times New Roman" w:cs="Times New Roman"/>
          <w:b/>
          <w:sz w:val="24"/>
          <w:szCs w:val="24"/>
        </w:rPr>
        <w:tab/>
      </w:r>
    </w:p>
    <w:p w:rsidR="000E6556" w:rsidRDefault="00B62AE8" w:rsidP="00226498">
      <w:pPr>
        <w:pStyle w:val="ListParagraph"/>
        <w:numPr>
          <w:ilvl w:val="0"/>
          <w:numId w:val="30"/>
        </w:numPr>
        <w:tabs>
          <w:tab w:val="left" w:pos="2366"/>
        </w:tabs>
        <w:jc w:val="both"/>
        <w:rPr>
          <w:rFonts w:ascii="Times New Roman" w:hAnsi="Times New Roman" w:cs="Times New Roman"/>
          <w:sz w:val="24"/>
          <w:szCs w:val="24"/>
        </w:rPr>
      </w:pPr>
      <w:r w:rsidRPr="00226498">
        <w:rPr>
          <w:rFonts w:ascii="Times New Roman" w:hAnsi="Times New Roman" w:cs="Times New Roman"/>
          <w:sz w:val="24"/>
          <w:szCs w:val="24"/>
        </w:rPr>
        <w:t>To observe</w:t>
      </w:r>
      <w:r w:rsidR="000E6556" w:rsidRPr="00226498">
        <w:rPr>
          <w:rFonts w:ascii="Times New Roman" w:hAnsi="Times New Roman" w:cs="Times New Roman"/>
          <w:sz w:val="24"/>
          <w:szCs w:val="24"/>
        </w:rPr>
        <w:t xml:space="preserve"> the activities of</w:t>
      </w:r>
      <w:r w:rsidRPr="00226498">
        <w:rPr>
          <w:rFonts w:ascii="Times New Roman" w:hAnsi="Times New Roman" w:cs="Times New Roman"/>
          <w:sz w:val="24"/>
          <w:szCs w:val="24"/>
        </w:rPr>
        <w:t xml:space="preserve"> different departments of banks</w:t>
      </w:r>
      <w:r w:rsidR="000E6556" w:rsidRPr="00226498">
        <w:rPr>
          <w:rFonts w:ascii="Times New Roman" w:hAnsi="Times New Roman" w:cs="Times New Roman"/>
          <w:sz w:val="24"/>
          <w:szCs w:val="24"/>
        </w:rPr>
        <w:t xml:space="preserve">, </w:t>
      </w:r>
      <w:r w:rsidR="00D071BD" w:rsidRPr="00226498">
        <w:rPr>
          <w:rFonts w:ascii="Times New Roman" w:hAnsi="Times New Roman" w:cs="Times New Roman"/>
          <w:sz w:val="24"/>
          <w:szCs w:val="24"/>
        </w:rPr>
        <w:t>especially</w:t>
      </w:r>
      <w:r w:rsidR="000E6556" w:rsidRPr="00226498">
        <w:rPr>
          <w:rFonts w:ascii="Times New Roman" w:hAnsi="Times New Roman" w:cs="Times New Roman"/>
          <w:sz w:val="24"/>
          <w:szCs w:val="24"/>
        </w:rPr>
        <w:t xml:space="preserve"> the general banking department of </w:t>
      </w:r>
      <w:proofErr w:type="spellStart"/>
      <w:r w:rsidR="000E6556" w:rsidRPr="00226498">
        <w:rPr>
          <w:rFonts w:ascii="Times New Roman" w:hAnsi="Times New Roman" w:cs="Times New Roman"/>
          <w:sz w:val="24"/>
          <w:szCs w:val="24"/>
        </w:rPr>
        <w:t>Meghna</w:t>
      </w:r>
      <w:proofErr w:type="spellEnd"/>
      <w:r w:rsidR="000E6556" w:rsidRPr="00226498">
        <w:rPr>
          <w:rFonts w:ascii="Times New Roman" w:hAnsi="Times New Roman" w:cs="Times New Roman"/>
          <w:sz w:val="24"/>
          <w:szCs w:val="24"/>
        </w:rPr>
        <w:t xml:space="preserve"> bank Limited.</w:t>
      </w:r>
    </w:p>
    <w:p w:rsidR="00FE12B6" w:rsidRPr="00FE12B6" w:rsidRDefault="00FE12B6" w:rsidP="00FE12B6">
      <w:pPr>
        <w:pStyle w:val="ListParagraph"/>
        <w:numPr>
          <w:ilvl w:val="0"/>
          <w:numId w:val="30"/>
        </w:numPr>
        <w:tabs>
          <w:tab w:val="left" w:pos="2366"/>
        </w:tabs>
        <w:jc w:val="both"/>
        <w:rPr>
          <w:rFonts w:ascii="Times New Roman" w:hAnsi="Times New Roman" w:cs="Times New Roman"/>
          <w:sz w:val="24"/>
          <w:szCs w:val="24"/>
        </w:rPr>
      </w:pPr>
      <w:r w:rsidRPr="00226498">
        <w:rPr>
          <w:rFonts w:ascii="Times New Roman" w:hAnsi="Times New Roman" w:cs="Times New Roman"/>
          <w:sz w:val="24"/>
          <w:szCs w:val="24"/>
        </w:rPr>
        <w:t xml:space="preserve">To observe the attitude and perception of customers towards customer service of </w:t>
      </w:r>
      <w:proofErr w:type="spellStart"/>
      <w:r w:rsidRPr="00226498">
        <w:rPr>
          <w:rFonts w:ascii="Times New Roman" w:hAnsi="Times New Roman" w:cs="Times New Roman"/>
          <w:sz w:val="24"/>
          <w:szCs w:val="24"/>
        </w:rPr>
        <w:t>MGBl</w:t>
      </w:r>
      <w:proofErr w:type="spellEnd"/>
      <w:r w:rsidRPr="00226498">
        <w:rPr>
          <w:rFonts w:ascii="Times New Roman" w:hAnsi="Times New Roman" w:cs="Times New Roman"/>
          <w:sz w:val="24"/>
          <w:szCs w:val="24"/>
        </w:rPr>
        <w:t>.</w:t>
      </w:r>
    </w:p>
    <w:p w:rsidR="000E6556" w:rsidRPr="00226498" w:rsidRDefault="00FE12B6" w:rsidP="00226498">
      <w:pPr>
        <w:pStyle w:val="ListParagraph"/>
        <w:numPr>
          <w:ilvl w:val="0"/>
          <w:numId w:val="30"/>
        </w:numPr>
        <w:tabs>
          <w:tab w:val="left" w:pos="2366"/>
        </w:tabs>
        <w:jc w:val="both"/>
        <w:rPr>
          <w:rFonts w:ascii="Times New Roman" w:hAnsi="Times New Roman" w:cs="Times New Roman"/>
          <w:sz w:val="24"/>
          <w:szCs w:val="24"/>
        </w:rPr>
      </w:pPr>
      <w:r>
        <w:rPr>
          <w:rFonts w:ascii="Times New Roman" w:hAnsi="Times New Roman" w:cs="Times New Roman"/>
          <w:sz w:val="24"/>
          <w:szCs w:val="24"/>
        </w:rPr>
        <w:t>To evaluate</w:t>
      </w:r>
      <w:r w:rsidR="000E6556" w:rsidRPr="00226498">
        <w:rPr>
          <w:rFonts w:ascii="Times New Roman" w:hAnsi="Times New Roman" w:cs="Times New Roman"/>
          <w:sz w:val="24"/>
          <w:szCs w:val="24"/>
        </w:rPr>
        <w:t xml:space="preserve"> the </w:t>
      </w:r>
      <w:r>
        <w:rPr>
          <w:rFonts w:ascii="Times New Roman" w:hAnsi="Times New Roman" w:cs="Times New Roman"/>
          <w:sz w:val="24"/>
          <w:szCs w:val="24"/>
        </w:rPr>
        <w:t xml:space="preserve">customer-perceived service quality of </w:t>
      </w:r>
      <w:proofErr w:type="spellStart"/>
      <w:r>
        <w:rPr>
          <w:rFonts w:ascii="Times New Roman" w:hAnsi="Times New Roman" w:cs="Times New Roman"/>
          <w:sz w:val="24"/>
          <w:szCs w:val="24"/>
        </w:rPr>
        <w:t>Meghna</w:t>
      </w:r>
      <w:proofErr w:type="spellEnd"/>
      <w:r>
        <w:rPr>
          <w:rFonts w:ascii="Times New Roman" w:hAnsi="Times New Roman" w:cs="Times New Roman"/>
          <w:sz w:val="24"/>
          <w:szCs w:val="24"/>
        </w:rPr>
        <w:t xml:space="preserve"> bank</w:t>
      </w:r>
      <w:r w:rsidR="000E6556" w:rsidRPr="00226498">
        <w:rPr>
          <w:rFonts w:ascii="Times New Roman" w:hAnsi="Times New Roman" w:cs="Times New Roman"/>
          <w:sz w:val="24"/>
          <w:szCs w:val="24"/>
        </w:rPr>
        <w:t>.</w:t>
      </w:r>
    </w:p>
    <w:p w:rsidR="000E6556" w:rsidRPr="00226498" w:rsidRDefault="00B62AE8" w:rsidP="00226498">
      <w:pPr>
        <w:pStyle w:val="ListParagraph"/>
        <w:numPr>
          <w:ilvl w:val="0"/>
          <w:numId w:val="30"/>
        </w:numPr>
        <w:tabs>
          <w:tab w:val="left" w:pos="2366"/>
        </w:tabs>
        <w:jc w:val="both"/>
        <w:rPr>
          <w:rFonts w:ascii="Times New Roman" w:hAnsi="Times New Roman" w:cs="Times New Roman"/>
          <w:sz w:val="24"/>
          <w:szCs w:val="24"/>
        </w:rPr>
      </w:pPr>
      <w:r w:rsidRPr="00226498">
        <w:rPr>
          <w:rFonts w:ascii="Times New Roman" w:hAnsi="Times New Roman" w:cs="Times New Roman"/>
          <w:sz w:val="24"/>
          <w:szCs w:val="24"/>
        </w:rPr>
        <w:t>T</w:t>
      </w:r>
      <w:r w:rsidR="00FE12B6">
        <w:rPr>
          <w:rFonts w:ascii="Times New Roman" w:hAnsi="Times New Roman" w:cs="Times New Roman"/>
          <w:sz w:val="24"/>
          <w:szCs w:val="24"/>
        </w:rPr>
        <w:t>o examine the impact of the various dimensions of service quality on customer loyalty and overall customer satisfaction.</w:t>
      </w:r>
    </w:p>
    <w:p w:rsidR="000E6556" w:rsidRPr="00226498" w:rsidRDefault="00A1722A" w:rsidP="00226498">
      <w:pPr>
        <w:pStyle w:val="Heading1"/>
        <w:jc w:val="both"/>
        <w:rPr>
          <w:rFonts w:ascii="Times New Roman" w:hAnsi="Times New Roman" w:cs="Times New Roman"/>
        </w:rPr>
      </w:pPr>
      <w:bookmarkStart w:id="52" w:name="_Toc62670513"/>
      <w:bookmarkStart w:id="53" w:name="_Toc63846241"/>
      <w:r w:rsidRPr="00226498">
        <w:rPr>
          <w:rFonts w:ascii="Times New Roman" w:hAnsi="Times New Roman" w:cs="Times New Roman"/>
        </w:rPr>
        <w:t xml:space="preserve">4.2 </w:t>
      </w:r>
      <w:r w:rsidR="000E6556" w:rsidRPr="00226498">
        <w:rPr>
          <w:rFonts w:ascii="Times New Roman" w:hAnsi="Times New Roman" w:cs="Times New Roman"/>
        </w:rPr>
        <w:t>Methodology of the Study</w:t>
      </w:r>
      <w:bookmarkEnd w:id="52"/>
      <w:bookmarkEnd w:id="53"/>
    </w:p>
    <w:p w:rsidR="000E6556" w:rsidRPr="00226498" w:rsidRDefault="000E6556" w:rsidP="00226498">
      <w:pPr>
        <w:ind w:left="360"/>
        <w:jc w:val="both"/>
        <w:rPr>
          <w:rFonts w:ascii="Times New Roman" w:hAnsi="Times New Roman" w:cs="Times New Roman"/>
          <w:b/>
        </w:rPr>
      </w:pPr>
    </w:p>
    <w:p w:rsidR="000E6556" w:rsidRPr="00226498" w:rsidRDefault="000E6556" w:rsidP="00226498">
      <w:pPr>
        <w:ind w:left="360"/>
        <w:jc w:val="both"/>
        <w:rPr>
          <w:rFonts w:ascii="Times New Roman" w:hAnsi="Times New Roman" w:cs="Times New Roman"/>
          <w:b/>
          <w:sz w:val="24"/>
          <w:szCs w:val="24"/>
        </w:rPr>
      </w:pPr>
      <w:r w:rsidRPr="00226498">
        <w:rPr>
          <w:rFonts w:ascii="Times New Roman" w:hAnsi="Times New Roman" w:cs="Times New Roman"/>
          <w:b/>
          <w:sz w:val="24"/>
          <w:szCs w:val="24"/>
        </w:rPr>
        <w:t>Primary Sources:</w:t>
      </w:r>
    </w:p>
    <w:p w:rsidR="000E6556" w:rsidRPr="00226498" w:rsidRDefault="001E26E8" w:rsidP="00226498">
      <w:pPr>
        <w:ind w:left="360"/>
        <w:jc w:val="both"/>
        <w:rPr>
          <w:rFonts w:ascii="Times New Roman" w:hAnsi="Times New Roman" w:cs="Times New Roman"/>
          <w:sz w:val="24"/>
          <w:szCs w:val="24"/>
        </w:rPr>
      </w:pPr>
      <w:r>
        <w:rPr>
          <w:rFonts w:ascii="Times New Roman" w:hAnsi="Times New Roman" w:cs="Times New Roman"/>
          <w:sz w:val="24"/>
          <w:szCs w:val="24"/>
        </w:rPr>
        <w:t>A survey was conducted through self-administered questionnaires to collect the responses of the customers of the bank regarding the various dimensions of the service quality. Some other demographic information about the respondents was also collected.</w:t>
      </w:r>
      <w:r w:rsidR="000E6556" w:rsidRPr="00226498">
        <w:rPr>
          <w:rFonts w:ascii="Times New Roman" w:hAnsi="Times New Roman" w:cs="Times New Roman"/>
          <w:sz w:val="24"/>
          <w:szCs w:val="24"/>
        </w:rPr>
        <w:t xml:space="preserve"> </w:t>
      </w:r>
    </w:p>
    <w:p w:rsidR="000E6556" w:rsidRPr="00226498" w:rsidRDefault="000E6556" w:rsidP="00226498">
      <w:pPr>
        <w:ind w:left="360"/>
        <w:jc w:val="both"/>
        <w:rPr>
          <w:rFonts w:ascii="Times New Roman" w:hAnsi="Times New Roman" w:cs="Times New Roman"/>
          <w:b/>
          <w:sz w:val="24"/>
          <w:szCs w:val="24"/>
        </w:rPr>
      </w:pPr>
      <w:r w:rsidRPr="00226498">
        <w:rPr>
          <w:rFonts w:ascii="Times New Roman" w:hAnsi="Times New Roman" w:cs="Times New Roman"/>
          <w:b/>
          <w:sz w:val="24"/>
          <w:szCs w:val="24"/>
        </w:rPr>
        <w:t>Secondary Sources:</w:t>
      </w:r>
    </w:p>
    <w:p w:rsidR="000E6556" w:rsidRPr="00226498" w:rsidRDefault="000E6556" w:rsidP="00226498">
      <w:pPr>
        <w:ind w:left="360"/>
        <w:jc w:val="both"/>
        <w:rPr>
          <w:rFonts w:ascii="Times New Roman" w:hAnsi="Times New Roman" w:cs="Times New Roman"/>
          <w:sz w:val="24"/>
          <w:szCs w:val="24"/>
        </w:rPr>
      </w:pPr>
      <w:r w:rsidRPr="00226498">
        <w:rPr>
          <w:rFonts w:ascii="Times New Roman" w:hAnsi="Times New Roman" w:cs="Times New Roman"/>
          <w:sz w:val="24"/>
          <w:szCs w:val="24"/>
        </w:rPr>
        <w:t xml:space="preserve">To collect secondary data, I have used </w:t>
      </w:r>
      <w:r w:rsidR="001E26E8">
        <w:rPr>
          <w:rFonts w:ascii="Times New Roman" w:hAnsi="Times New Roman" w:cs="Times New Roman"/>
          <w:sz w:val="24"/>
          <w:szCs w:val="24"/>
        </w:rPr>
        <w:t xml:space="preserve">the following </w:t>
      </w:r>
      <w:r w:rsidRPr="00226498">
        <w:rPr>
          <w:rFonts w:ascii="Times New Roman" w:hAnsi="Times New Roman" w:cs="Times New Roman"/>
          <w:sz w:val="24"/>
          <w:szCs w:val="24"/>
        </w:rPr>
        <w:t>sources-</w:t>
      </w:r>
    </w:p>
    <w:p w:rsidR="000E6556" w:rsidRPr="00226498" w:rsidRDefault="000E6556" w:rsidP="00226498">
      <w:pPr>
        <w:pStyle w:val="ListParagraph"/>
        <w:numPr>
          <w:ilvl w:val="0"/>
          <w:numId w:val="31"/>
        </w:numPr>
        <w:jc w:val="both"/>
        <w:rPr>
          <w:rFonts w:ascii="Times New Roman" w:hAnsi="Times New Roman" w:cs="Times New Roman"/>
          <w:sz w:val="24"/>
          <w:szCs w:val="24"/>
        </w:rPr>
      </w:pPr>
      <w:r w:rsidRPr="00226498">
        <w:rPr>
          <w:rFonts w:ascii="Times New Roman" w:hAnsi="Times New Roman" w:cs="Times New Roman"/>
          <w:sz w:val="24"/>
          <w:szCs w:val="24"/>
        </w:rPr>
        <w:t>Annual report of MGBL</w:t>
      </w:r>
    </w:p>
    <w:p w:rsidR="000E6556" w:rsidRPr="00226498" w:rsidRDefault="000E6556" w:rsidP="00226498">
      <w:pPr>
        <w:pStyle w:val="ListParagraph"/>
        <w:numPr>
          <w:ilvl w:val="0"/>
          <w:numId w:val="31"/>
        </w:numPr>
        <w:jc w:val="both"/>
        <w:rPr>
          <w:rFonts w:ascii="Times New Roman" w:hAnsi="Times New Roman" w:cs="Times New Roman"/>
          <w:sz w:val="24"/>
          <w:szCs w:val="24"/>
        </w:rPr>
      </w:pPr>
      <w:r w:rsidRPr="00226498">
        <w:rPr>
          <w:rFonts w:ascii="Times New Roman" w:hAnsi="Times New Roman" w:cs="Times New Roman"/>
          <w:sz w:val="24"/>
          <w:szCs w:val="24"/>
        </w:rPr>
        <w:t>Bank records</w:t>
      </w:r>
    </w:p>
    <w:p w:rsidR="000E6556" w:rsidRPr="00226498" w:rsidRDefault="000E6556" w:rsidP="00226498">
      <w:pPr>
        <w:pStyle w:val="ListParagraph"/>
        <w:numPr>
          <w:ilvl w:val="0"/>
          <w:numId w:val="31"/>
        </w:numPr>
        <w:jc w:val="both"/>
        <w:rPr>
          <w:rFonts w:ascii="Times New Roman" w:hAnsi="Times New Roman" w:cs="Times New Roman"/>
          <w:sz w:val="24"/>
          <w:szCs w:val="24"/>
        </w:rPr>
      </w:pPr>
      <w:r w:rsidRPr="00226498">
        <w:rPr>
          <w:rFonts w:ascii="Times New Roman" w:hAnsi="Times New Roman" w:cs="Times New Roman"/>
          <w:sz w:val="24"/>
          <w:szCs w:val="24"/>
        </w:rPr>
        <w:t>Bank websites</w:t>
      </w:r>
    </w:p>
    <w:p w:rsidR="000E6556" w:rsidRPr="00226498" w:rsidRDefault="000E6556" w:rsidP="00226498">
      <w:pPr>
        <w:pStyle w:val="ListParagraph"/>
        <w:numPr>
          <w:ilvl w:val="0"/>
          <w:numId w:val="31"/>
        </w:numPr>
        <w:jc w:val="both"/>
        <w:rPr>
          <w:rFonts w:ascii="Times New Roman" w:hAnsi="Times New Roman" w:cs="Times New Roman"/>
          <w:sz w:val="24"/>
          <w:szCs w:val="24"/>
        </w:rPr>
      </w:pPr>
      <w:r w:rsidRPr="00226498">
        <w:rPr>
          <w:rFonts w:ascii="Times New Roman" w:hAnsi="Times New Roman" w:cs="Times New Roman"/>
          <w:sz w:val="24"/>
          <w:szCs w:val="24"/>
        </w:rPr>
        <w:t>Other books, manuals, internship reports related to this topic.</w:t>
      </w:r>
    </w:p>
    <w:p w:rsidR="000E6556" w:rsidRPr="00226498" w:rsidRDefault="000E6556" w:rsidP="00226498">
      <w:pPr>
        <w:jc w:val="both"/>
        <w:rPr>
          <w:rFonts w:ascii="Times New Roman" w:hAnsi="Times New Roman" w:cs="Times New Roman"/>
          <w:sz w:val="24"/>
          <w:szCs w:val="24"/>
        </w:rPr>
      </w:pPr>
    </w:p>
    <w:p w:rsidR="000E6556" w:rsidRPr="00226498" w:rsidRDefault="000E6556" w:rsidP="00226498">
      <w:pPr>
        <w:jc w:val="both"/>
        <w:rPr>
          <w:rFonts w:ascii="Times New Roman" w:hAnsi="Times New Roman" w:cs="Times New Roman"/>
          <w:b/>
          <w:sz w:val="24"/>
          <w:szCs w:val="24"/>
        </w:rPr>
      </w:pPr>
    </w:p>
    <w:p w:rsidR="000E6556" w:rsidRPr="00226498" w:rsidRDefault="000E6556" w:rsidP="00226498">
      <w:pPr>
        <w:jc w:val="both"/>
        <w:rPr>
          <w:rFonts w:ascii="Times New Roman" w:hAnsi="Times New Roman" w:cs="Times New Roman"/>
          <w:b/>
          <w:sz w:val="24"/>
          <w:szCs w:val="24"/>
        </w:rPr>
      </w:pPr>
    </w:p>
    <w:p w:rsidR="000E6556" w:rsidRPr="00226498" w:rsidRDefault="000E6556" w:rsidP="00226498">
      <w:pPr>
        <w:jc w:val="both"/>
        <w:rPr>
          <w:rFonts w:ascii="Times New Roman" w:hAnsi="Times New Roman" w:cs="Times New Roman"/>
          <w:sz w:val="24"/>
          <w:szCs w:val="24"/>
        </w:rPr>
      </w:pPr>
    </w:p>
    <w:p w:rsidR="000E6556" w:rsidRPr="00226498" w:rsidRDefault="000E6556" w:rsidP="00226498">
      <w:pPr>
        <w:jc w:val="both"/>
        <w:rPr>
          <w:rFonts w:ascii="Times New Roman" w:hAnsi="Times New Roman" w:cs="Times New Roman"/>
          <w:sz w:val="24"/>
          <w:szCs w:val="24"/>
        </w:rPr>
      </w:pPr>
    </w:p>
    <w:p w:rsidR="000E6556" w:rsidRPr="00226498" w:rsidRDefault="000E6556" w:rsidP="00226498">
      <w:pPr>
        <w:pStyle w:val="Heading1"/>
        <w:ind w:left="720" w:firstLine="720"/>
        <w:jc w:val="both"/>
        <w:rPr>
          <w:rFonts w:ascii="Times New Roman" w:hAnsi="Times New Roman" w:cs="Times New Roman"/>
          <w:sz w:val="72"/>
          <w:szCs w:val="72"/>
        </w:rPr>
      </w:pPr>
    </w:p>
    <w:p w:rsidR="000E6556" w:rsidRPr="00226498" w:rsidRDefault="000E6556" w:rsidP="00226498">
      <w:pPr>
        <w:pStyle w:val="Heading1"/>
        <w:ind w:left="720" w:firstLine="720"/>
        <w:jc w:val="both"/>
        <w:rPr>
          <w:rFonts w:ascii="Times New Roman" w:hAnsi="Times New Roman" w:cs="Times New Roman"/>
          <w:sz w:val="72"/>
          <w:szCs w:val="72"/>
        </w:rPr>
      </w:pPr>
    </w:p>
    <w:p w:rsidR="000E6556" w:rsidRPr="00226498" w:rsidRDefault="000E6556" w:rsidP="00226498">
      <w:pPr>
        <w:pStyle w:val="Heading1"/>
        <w:ind w:left="720" w:firstLine="720"/>
        <w:jc w:val="both"/>
        <w:rPr>
          <w:rFonts w:ascii="Times New Roman" w:hAnsi="Times New Roman" w:cs="Times New Roman"/>
          <w:sz w:val="72"/>
          <w:szCs w:val="72"/>
        </w:rPr>
      </w:pPr>
    </w:p>
    <w:p w:rsidR="000E6556" w:rsidRPr="001E26E8" w:rsidRDefault="000E6556" w:rsidP="00226498">
      <w:pPr>
        <w:pStyle w:val="Heading1"/>
        <w:ind w:left="720" w:firstLine="720"/>
        <w:jc w:val="both"/>
        <w:rPr>
          <w:rFonts w:ascii="Times New Roman" w:hAnsi="Times New Roman" w:cs="Times New Roman"/>
          <w:sz w:val="72"/>
          <w:szCs w:val="72"/>
        </w:rPr>
      </w:pPr>
      <w:bookmarkStart w:id="54" w:name="_Toc62670514"/>
      <w:bookmarkStart w:id="55" w:name="_Toc63846242"/>
      <w:r w:rsidRPr="001E26E8">
        <w:rPr>
          <w:rFonts w:ascii="Times New Roman" w:hAnsi="Times New Roman" w:cs="Times New Roman"/>
          <w:sz w:val="72"/>
          <w:szCs w:val="72"/>
        </w:rPr>
        <w:t>Findings of the Study</w:t>
      </w:r>
      <w:bookmarkEnd w:id="54"/>
      <w:bookmarkEnd w:id="55"/>
    </w:p>
    <w:p w:rsidR="000E6556" w:rsidRPr="00226498" w:rsidRDefault="000E6556" w:rsidP="00226498">
      <w:pPr>
        <w:jc w:val="both"/>
        <w:rPr>
          <w:rFonts w:ascii="Times New Roman" w:eastAsiaTheme="majorEastAsia" w:hAnsi="Times New Roman" w:cs="Times New Roman"/>
          <w:color w:val="365F91" w:themeColor="accent1" w:themeShade="BF"/>
        </w:rPr>
      </w:pPr>
      <w:r w:rsidRPr="00226498">
        <w:rPr>
          <w:rFonts w:ascii="Times New Roman" w:hAnsi="Times New Roman" w:cs="Times New Roman"/>
        </w:rPr>
        <w:br w:type="page"/>
      </w:r>
    </w:p>
    <w:p w:rsidR="000E6556" w:rsidRPr="00226498" w:rsidRDefault="000E6556" w:rsidP="00226498">
      <w:pPr>
        <w:spacing w:line="240" w:lineRule="auto"/>
        <w:contextualSpacing/>
        <w:jc w:val="both"/>
        <w:rPr>
          <w:rFonts w:ascii="Times New Roman" w:hAnsi="Times New Roman" w:cs="Times New Roman"/>
          <w:sz w:val="24"/>
          <w:szCs w:val="24"/>
        </w:rPr>
      </w:pPr>
      <w:r w:rsidRPr="00226498">
        <w:rPr>
          <w:rFonts w:ascii="Times New Roman" w:hAnsi="Times New Roman" w:cs="Times New Roman"/>
          <w:sz w:val="24"/>
          <w:szCs w:val="24"/>
        </w:rPr>
        <w:lastRenderedPageBreak/>
        <w:t>The survey result of the perceived service quality will be explained in terms of the following aspects:</w:t>
      </w:r>
    </w:p>
    <w:p w:rsidR="000E6556" w:rsidRPr="00226498" w:rsidRDefault="000E6556" w:rsidP="00226498">
      <w:pPr>
        <w:pStyle w:val="ListParagraph"/>
        <w:numPr>
          <w:ilvl w:val="0"/>
          <w:numId w:val="32"/>
        </w:numPr>
        <w:spacing w:line="240" w:lineRule="auto"/>
        <w:jc w:val="both"/>
        <w:rPr>
          <w:rFonts w:ascii="Times New Roman" w:hAnsi="Times New Roman" w:cs="Times New Roman"/>
          <w:sz w:val="24"/>
          <w:szCs w:val="24"/>
        </w:rPr>
      </w:pPr>
      <w:r w:rsidRPr="00226498">
        <w:rPr>
          <w:rFonts w:ascii="Times New Roman" w:hAnsi="Times New Roman" w:cs="Times New Roman"/>
          <w:sz w:val="24"/>
          <w:szCs w:val="24"/>
        </w:rPr>
        <w:t>Sample Characteristics</w:t>
      </w:r>
    </w:p>
    <w:p w:rsidR="000E6556" w:rsidRPr="00226498" w:rsidRDefault="000E6556" w:rsidP="00226498">
      <w:pPr>
        <w:pStyle w:val="ListParagraph"/>
        <w:numPr>
          <w:ilvl w:val="0"/>
          <w:numId w:val="32"/>
        </w:numPr>
        <w:spacing w:line="240" w:lineRule="auto"/>
        <w:jc w:val="both"/>
        <w:rPr>
          <w:rFonts w:ascii="Times New Roman" w:hAnsi="Times New Roman" w:cs="Times New Roman"/>
          <w:sz w:val="24"/>
          <w:szCs w:val="24"/>
        </w:rPr>
      </w:pPr>
      <w:r w:rsidRPr="00226498">
        <w:rPr>
          <w:rFonts w:ascii="Times New Roman" w:hAnsi="Times New Roman" w:cs="Times New Roman"/>
          <w:sz w:val="24"/>
          <w:szCs w:val="24"/>
        </w:rPr>
        <w:t>Descriptive Statistics of the Key Measures</w:t>
      </w:r>
    </w:p>
    <w:p w:rsidR="000E6556" w:rsidRPr="00226498" w:rsidRDefault="000E6556" w:rsidP="00226498">
      <w:pPr>
        <w:pStyle w:val="ListParagraph"/>
        <w:numPr>
          <w:ilvl w:val="0"/>
          <w:numId w:val="32"/>
        </w:numPr>
        <w:spacing w:line="240" w:lineRule="auto"/>
        <w:jc w:val="both"/>
        <w:rPr>
          <w:rFonts w:ascii="Times New Roman" w:hAnsi="Times New Roman" w:cs="Times New Roman"/>
          <w:sz w:val="24"/>
          <w:szCs w:val="24"/>
        </w:rPr>
      </w:pPr>
      <w:r w:rsidRPr="00226498">
        <w:rPr>
          <w:rFonts w:ascii="Times New Roman" w:hAnsi="Times New Roman" w:cs="Times New Roman"/>
          <w:sz w:val="24"/>
          <w:szCs w:val="24"/>
        </w:rPr>
        <w:t>Evaluating the Normality of the Major Constructs</w:t>
      </w:r>
    </w:p>
    <w:p w:rsidR="000E6556" w:rsidRPr="00226498" w:rsidRDefault="000E6556" w:rsidP="00226498">
      <w:pPr>
        <w:pStyle w:val="ListParagraph"/>
        <w:numPr>
          <w:ilvl w:val="0"/>
          <w:numId w:val="32"/>
        </w:numPr>
        <w:spacing w:line="240" w:lineRule="auto"/>
        <w:jc w:val="both"/>
        <w:rPr>
          <w:rFonts w:ascii="Times New Roman" w:hAnsi="Times New Roman" w:cs="Times New Roman"/>
          <w:sz w:val="24"/>
          <w:szCs w:val="24"/>
        </w:rPr>
      </w:pPr>
      <w:r w:rsidRPr="00226498">
        <w:rPr>
          <w:rFonts w:ascii="Times New Roman" w:hAnsi="Times New Roman" w:cs="Times New Roman"/>
          <w:sz w:val="24"/>
          <w:szCs w:val="24"/>
        </w:rPr>
        <w:t xml:space="preserve">Reliability of the Constructs Used in the Study </w:t>
      </w:r>
    </w:p>
    <w:p w:rsidR="000E6556" w:rsidRPr="00226498" w:rsidRDefault="000E6556" w:rsidP="00226498">
      <w:pPr>
        <w:pStyle w:val="ListParagraph"/>
        <w:numPr>
          <w:ilvl w:val="0"/>
          <w:numId w:val="32"/>
        </w:numPr>
        <w:spacing w:line="240" w:lineRule="auto"/>
        <w:jc w:val="both"/>
        <w:rPr>
          <w:rFonts w:ascii="Times New Roman" w:hAnsi="Times New Roman" w:cs="Times New Roman"/>
          <w:sz w:val="24"/>
          <w:szCs w:val="24"/>
        </w:rPr>
      </w:pPr>
      <w:r w:rsidRPr="00226498">
        <w:rPr>
          <w:rFonts w:ascii="Times New Roman" w:hAnsi="Times New Roman" w:cs="Times New Roman"/>
          <w:sz w:val="24"/>
          <w:szCs w:val="24"/>
        </w:rPr>
        <w:t>Structural Relationships among the various Constructs</w:t>
      </w:r>
    </w:p>
    <w:p w:rsidR="000E6556" w:rsidRPr="00226498" w:rsidRDefault="000E6556" w:rsidP="00226498">
      <w:pPr>
        <w:pStyle w:val="ListParagraph"/>
        <w:numPr>
          <w:ilvl w:val="0"/>
          <w:numId w:val="32"/>
        </w:numPr>
        <w:spacing w:line="240" w:lineRule="auto"/>
        <w:jc w:val="both"/>
        <w:rPr>
          <w:rFonts w:ascii="Times New Roman" w:hAnsi="Times New Roman" w:cs="Times New Roman"/>
          <w:sz w:val="24"/>
          <w:szCs w:val="24"/>
        </w:rPr>
      </w:pPr>
      <w:r w:rsidRPr="00226498">
        <w:rPr>
          <w:rFonts w:ascii="Times New Roman" w:hAnsi="Times New Roman" w:cs="Times New Roman"/>
          <w:sz w:val="24"/>
          <w:szCs w:val="24"/>
        </w:rPr>
        <w:t>The influence of various aspects of perceived service quality on Overall Loyalty</w:t>
      </w:r>
    </w:p>
    <w:p w:rsidR="000E6556" w:rsidRPr="00226498" w:rsidRDefault="000E6556" w:rsidP="00226498">
      <w:pPr>
        <w:spacing w:line="240" w:lineRule="auto"/>
        <w:ind w:left="2160" w:firstLine="720"/>
        <w:contextualSpacing/>
        <w:jc w:val="both"/>
        <w:rPr>
          <w:rFonts w:ascii="Times New Roman" w:hAnsi="Times New Roman" w:cs="Times New Roman"/>
          <w:b/>
          <w:sz w:val="24"/>
          <w:szCs w:val="24"/>
        </w:rPr>
      </w:pPr>
      <w:r w:rsidRPr="00226498">
        <w:rPr>
          <w:rFonts w:ascii="Times New Roman" w:hAnsi="Times New Roman" w:cs="Times New Roman"/>
          <w:b/>
          <w:sz w:val="24"/>
          <w:szCs w:val="24"/>
        </w:rPr>
        <w:t>Sample Characteristics</w:t>
      </w:r>
    </w:p>
    <w:p w:rsidR="000E6556" w:rsidRPr="00226498" w:rsidRDefault="000E6556" w:rsidP="00226498">
      <w:pPr>
        <w:spacing w:line="240" w:lineRule="auto"/>
        <w:contextualSpacing/>
        <w:jc w:val="both"/>
        <w:rPr>
          <w:rFonts w:ascii="Times New Roman" w:hAnsi="Times New Roman" w:cs="Times New Roman"/>
          <w:sz w:val="24"/>
          <w:szCs w:val="24"/>
        </w:rPr>
      </w:pPr>
    </w:p>
    <w:p w:rsidR="000E6556" w:rsidRPr="00226498" w:rsidRDefault="000E6556" w:rsidP="00226498">
      <w:pPr>
        <w:spacing w:line="240" w:lineRule="auto"/>
        <w:contextualSpacing/>
        <w:jc w:val="both"/>
        <w:rPr>
          <w:rFonts w:ascii="Times New Roman" w:hAnsi="Times New Roman" w:cs="Times New Roman"/>
          <w:sz w:val="24"/>
          <w:szCs w:val="24"/>
        </w:rPr>
      </w:pPr>
      <w:r w:rsidRPr="00226498">
        <w:rPr>
          <w:rFonts w:ascii="Times New Roman" w:hAnsi="Times New Roman" w:cs="Times New Roman"/>
          <w:sz w:val="24"/>
          <w:szCs w:val="24"/>
        </w:rPr>
        <w:t>Here the sample characteristics will be explained in term of the following aspects:</w:t>
      </w:r>
    </w:p>
    <w:p w:rsidR="000E6556" w:rsidRPr="00226498" w:rsidRDefault="000E6556" w:rsidP="00226498">
      <w:pPr>
        <w:pStyle w:val="ListParagraph"/>
        <w:numPr>
          <w:ilvl w:val="0"/>
          <w:numId w:val="33"/>
        </w:numPr>
        <w:spacing w:line="240" w:lineRule="auto"/>
        <w:jc w:val="both"/>
        <w:rPr>
          <w:rFonts w:ascii="Times New Roman" w:hAnsi="Times New Roman" w:cs="Times New Roman"/>
          <w:sz w:val="24"/>
          <w:szCs w:val="24"/>
        </w:rPr>
      </w:pPr>
      <w:r w:rsidRPr="00226498">
        <w:rPr>
          <w:rFonts w:ascii="Times New Roman" w:hAnsi="Times New Roman" w:cs="Times New Roman"/>
          <w:sz w:val="24"/>
          <w:szCs w:val="24"/>
        </w:rPr>
        <w:t>Gender</w:t>
      </w:r>
    </w:p>
    <w:p w:rsidR="000E6556" w:rsidRPr="00226498" w:rsidRDefault="000E6556" w:rsidP="00226498">
      <w:pPr>
        <w:pStyle w:val="ListParagraph"/>
        <w:numPr>
          <w:ilvl w:val="0"/>
          <w:numId w:val="33"/>
        </w:numPr>
        <w:spacing w:line="240" w:lineRule="auto"/>
        <w:jc w:val="both"/>
        <w:rPr>
          <w:rFonts w:ascii="Times New Roman" w:hAnsi="Times New Roman" w:cs="Times New Roman"/>
          <w:sz w:val="24"/>
          <w:szCs w:val="24"/>
        </w:rPr>
      </w:pPr>
      <w:r w:rsidRPr="00226498">
        <w:rPr>
          <w:rFonts w:ascii="Times New Roman" w:hAnsi="Times New Roman" w:cs="Times New Roman"/>
          <w:sz w:val="24"/>
          <w:szCs w:val="24"/>
        </w:rPr>
        <w:t>Education</w:t>
      </w:r>
    </w:p>
    <w:p w:rsidR="000E6556" w:rsidRPr="00226498" w:rsidRDefault="000E6556" w:rsidP="00226498">
      <w:pPr>
        <w:pStyle w:val="ListParagraph"/>
        <w:numPr>
          <w:ilvl w:val="0"/>
          <w:numId w:val="33"/>
        </w:numPr>
        <w:spacing w:line="240" w:lineRule="auto"/>
        <w:jc w:val="both"/>
        <w:rPr>
          <w:rFonts w:ascii="Times New Roman" w:hAnsi="Times New Roman" w:cs="Times New Roman"/>
          <w:sz w:val="24"/>
          <w:szCs w:val="24"/>
        </w:rPr>
      </w:pPr>
      <w:r w:rsidRPr="00226498">
        <w:rPr>
          <w:rFonts w:ascii="Times New Roman" w:hAnsi="Times New Roman" w:cs="Times New Roman"/>
          <w:sz w:val="24"/>
          <w:szCs w:val="24"/>
        </w:rPr>
        <w:t>Profession</w:t>
      </w:r>
    </w:p>
    <w:p w:rsidR="000E6556" w:rsidRPr="00226498" w:rsidRDefault="000E6556" w:rsidP="00226498">
      <w:pPr>
        <w:pStyle w:val="ListParagraph"/>
        <w:numPr>
          <w:ilvl w:val="0"/>
          <w:numId w:val="33"/>
        </w:numPr>
        <w:spacing w:line="240" w:lineRule="auto"/>
        <w:jc w:val="both"/>
        <w:rPr>
          <w:rFonts w:ascii="Times New Roman" w:hAnsi="Times New Roman" w:cs="Times New Roman"/>
          <w:sz w:val="24"/>
          <w:szCs w:val="24"/>
        </w:rPr>
      </w:pPr>
      <w:r w:rsidRPr="00226498">
        <w:rPr>
          <w:rFonts w:ascii="Times New Roman" w:hAnsi="Times New Roman" w:cs="Times New Roman"/>
          <w:sz w:val="24"/>
          <w:szCs w:val="24"/>
        </w:rPr>
        <w:t>Average Monthly Family Income</w:t>
      </w:r>
    </w:p>
    <w:p w:rsidR="000E6556" w:rsidRPr="00226498" w:rsidRDefault="000E6556" w:rsidP="00226498">
      <w:pPr>
        <w:spacing w:line="240" w:lineRule="auto"/>
        <w:contextualSpacing/>
        <w:jc w:val="both"/>
        <w:rPr>
          <w:rFonts w:ascii="Times New Roman" w:hAnsi="Times New Roman" w:cs="Times New Roman"/>
          <w:sz w:val="24"/>
          <w:szCs w:val="24"/>
        </w:rPr>
      </w:pPr>
      <w:r w:rsidRPr="00226498">
        <w:rPr>
          <w:rFonts w:ascii="Times New Roman" w:hAnsi="Times New Roman" w:cs="Times New Roman"/>
          <w:b/>
          <w:sz w:val="24"/>
          <w:szCs w:val="24"/>
        </w:rPr>
        <w:t>Gender:</w:t>
      </w:r>
      <w:r w:rsidRPr="00226498">
        <w:rPr>
          <w:rFonts w:ascii="Times New Roman" w:hAnsi="Times New Roman" w:cs="Times New Roman"/>
          <w:sz w:val="24"/>
          <w:szCs w:val="24"/>
        </w:rPr>
        <w:t xml:space="preserve"> The gender composition of the respondents considered in this study is shown in the table given below:</w:t>
      </w:r>
    </w:p>
    <w:tbl>
      <w:tblPr>
        <w:tblW w:w="69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44"/>
        <w:gridCol w:w="821"/>
        <w:gridCol w:w="1179"/>
        <w:gridCol w:w="1038"/>
        <w:gridCol w:w="1412"/>
        <w:gridCol w:w="1791"/>
      </w:tblGrid>
      <w:tr w:rsidR="000E6556" w:rsidRPr="00226498" w:rsidTr="00E50A74">
        <w:trPr>
          <w:cantSplit/>
        </w:trPr>
        <w:tc>
          <w:tcPr>
            <w:tcW w:w="6985" w:type="dxa"/>
            <w:gridSpan w:val="6"/>
            <w:tcBorders>
              <w:top w:val="nil"/>
              <w:left w:val="nil"/>
              <w:bottom w:val="nil"/>
              <w:right w:val="nil"/>
            </w:tcBorders>
            <w:shd w:val="clear" w:color="auto" w:fill="FFFFFF"/>
            <w:vAlign w:val="center"/>
          </w:tcPr>
          <w:p w:rsidR="000E6556" w:rsidRPr="00226498" w:rsidRDefault="000E6556" w:rsidP="00226498">
            <w:pPr>
              <w:spacing w:line="240" w:lineRule="auto"/>
              <w:ind w:left="60" w:right="60"/>
              <w:contextualSpacing/>
              <w:jc w:val="both"/>
              <w:rPr>
                <w:rFonts w:ascii="Times New Roman" w:hAnsi="Times New Roman" w:cs="Times New Roman"/>
                <w:sz w:val="24"/>
                <w:szCs w:val="24"/>
              </w:rPr>
            </w:pPr>
            <w:r w:rsidRPr="00226498">
              <w:rPr>
                <w:rFonts w:ascii="Times New Roman" w:hAnsi="Times New Roman" w:cs="Times New Roman"/>
                <w:b/>
                <w:bCs/>
                <w:sz w:val="24"/>
                <w:szCs w:val="24"/>
              </w:rPr>
              <w:t>Gender</w:t>
            </w:r>
          </w:p>
        </w:tc>
      </w:tr>
      <w:tr w:rsidR="000E6556" w:rsidRPr="00226498" w:rsidTr="00E50A74">
        <w:trPr>
          <w:cantSplit/>
        </w:trPr>
        <w:tc>
          <w:tcPr>
            <w:tcW w:w="1565" w:type="dxa"/>
            <w:gridSpan w:val="2"/>
            <w:tcBorders>
              <w:top w:val="single" w:sz="16" w:space="0" w:color="000000"/>
              <w:left w:val="single" w:sz="16" w:space="0" w:color="000000"/>
              <w:bottom w:val="single" w:sz="16" w:space="0" w:color="000000"/>
              <w:right w:val="nil"/>
            </w:tcBorders>
            <w:shd w:val="clear" w:color="auto" w:fill="FFFFFF"/>
            <w:vAlign w:val="bottom"/>
          </w:tcPr>
          <w:p w:rsidR="000E6556" w:rsidRPr="00226498" w:rsidRDefault="000E6556" w:rsidP="00226498">
            <w:pPr>
              <w:spacing w:line="240" w:lineRule="auto"/>
              <w:contextualSpacing/>
              <w:jc w:val="both"/>
              <w:rPr>
                <w:rFonts w:ascii="Times New Roman" w:hAnsi="Times New Roman" w:cs="Times New Roman"/>
                <w:sz w:val="24"/>
                <w:szCs w:val="24"/>
              </w:rPr>
            </w:pPr>
          </w:p>
        </w:tc>
        <w:tc>
          <w:tcPr>
            <w:tcW w:w="1179" w:type="dxa"/>
            <w:tcBorders>
              <w:top w:val="single" w:sz="16" w:space="0" w:color="000000"/>
              <w:left w:val="single" w:sz="16" w:space="0" w:color="000000"/>
              <w:bottom w:val="single" w:sz="16" w:space="0" w:color="000000"/>
            </w:tcBorders>
            <w:shd w:val="clear" w:color="auto" w:fill="FFFFFF"/>
            <w:vAlign w:val="bottom"/>
          </w:tcPr>
          <w:p w:rsidR="000E6556" w:rsidRPr="00226498" w:rsidRDefault="000E6556" w:rsidP="00226498">
            <w:pPr>
              <w:spacing w:line="240" w:lineRule="auto"/>
              <w:ind w:left="60" w:right="60"/>
              <w:contextualSpacing/>
              <w:jc w:val="both"/>
              <w:rPr>
                <w:rFonts w:ascii="Times New Roman" w:hAnsi="Times New Roman" w:cs="Times New Roman"/>
                <w:sz w:val="24"/>
                <w:szCs w:val="24"/>
              </w:rPr>
            </w:pPr>
            <w:r w:rsidRPr="00226498">
              <w:rPr>
                <w:rFonts w:ascii="Times New Roman" w:hAnsi="Times New Roman" w:cs="Times New Roman"/>
                <w:sz w:val="24"/>
                <w:szCs w:val="24"/>
              </w:rPr>
              <w:t>Frequency</w:t>
            </w:r>
          </w:p>
        </w:tc>
        <w:tc>
          <w:tcPr>
            <w:tcW w:w="1038" w:type="dxa"/>
            <w:tcBorders>
              <w:top w:val="single" w:sz="16" w:space="0" w:color="000000"/>
              <w:bottom w:val="single" w:sz="16" w:space="0" w:color="000000"/>
            </w:tcBorders>
            <w:shd w:val="clear" w:color="auto" w:fill="FFFFFF"/>
            <w:vAlign w:val="bottom"/>
          </w:tcPr>
          <w:p w:rsidR="000E6556" w:rsidRPr="00226498" w:rsidRDefault="000E6556" w:rsidP="00226498">
            <w:pPr>
              <w:spacing w:line="240" w:lineRule="auto"/>
              <w:ind w:left="60" w:right="60"/>
              <w:contextualSpacing/>
              <w:jc w:val="both"/>
              <w:rPr>
                <w:rFonts w:ascii="Times New Roman" w:hAnsi="Times New Roman" w:cs="Times New Roman"/>
                <w:sz w:val="24"/>
                <w:szCs w:val="24"/>
              </w:rPr>
            </w:pPr>
            <w:r w:rsidRPr="00226498">
              <w:rPr>
                <w:rFonts w:ascii="Times New Roman" w:hAnsi="Times New Roman" w:cs="Times New Roman"/>
                <w:sz w:val="24"/>
                <w:szCs w:val="24"/>
              </w:rPr>
              <w:t>Percent</w:t>
            </w:r>
          </w:p>
        </w:tc>
        <w:tc>
          <w:tcPr>
            <w:tcW w:w="1412" w:type="dxa"/>
            <w:tcBorders>
              <w:top w:val="single" w:sz="16" w:space="0" w:color="000000"/>
              <w:bottom w:val="single" w:sz="16" w:space="0" w:color="000000"/>
            </w:tcBorders>
            <w:shd w:val="clear" w:color="auto" w:fill="FFFFFF"/>
            <w:vAlign w:val="bottom"/>
          </w:tcPr>
          <w:p w:rsidR="000E6556" w:rsidRPr="00226498" w:rsidRDefault="000E6556" w:rsidP="00226498">
            <w:pPr>
              <w:spacing w:line="240" w:lineRule="auto"/>
              <w:ind w:left="60" w:right="60"/>
              <w:contextualSpacing/>
              <w:jc w:val="both"/>
              <w:rPr>
                <w:rFonts w:ascii="Times New Roman" w:hAnsi="Times New Roman" w:cs="Times New Roman"/>
                <w:sz w:val="24"/>
                <w:szCs w:val="24"/>
              </w:rPr>
            </w:pPr>
            <w:r w:rsidRPr="00226498">
              <w:rPr>
                <w:rFonts w:ascii="Times New Roman" w:hAnsi="Times New Roman" w:cs="Times New Roman"/>
                <w:sz w:val="24"/>
                <w:szCs w:val="24"/>
              </w:rPr>
              <w:t>Valid Percent</w:t>
            </w:r>
          </w:p>
        </w:tc>
        <w:tc>
          <w:tcPr>
            <w:tcW w:w="1791" w:type="dxa"/>
            <w:tcBorders>
              <w:top w:val="single" w:sz="16" w:space="0" w:color="000000"/>
              <w:bottom w:val="single" w:sz="16" w:space="0" w:color="000000"/>
              <w:right w:val="single" w:sz="16" w:space="0" w:color="000000"/>
            </w:tcBorders>
            <w:shd w:val="clear" w:color="auto" w:fill="FFFFFF"/>
            <w:vAlign w:val="bottom"/>
          </w:tcPr>
          <w:p w:rsidR="000E6556" w:rsidRPr="00226498" w:rsidRDefault="000E6556" w:rsidP="00226498">
            <w:pPr>
              <w:spacing w:line="240" w:lineRule="auto"/>
              <w:ind w:left="60" w:right="60"/>
              <w:contextualSpacing/>
              <w:jc w:val="both"/>
              <w:rPr>
                <w:rFonts w:ascii="Times New Roman" w:hAnsi="Times New Roman" w:cs="Times New Roman"/>
                <w:sz w:val="24"/>
                <w:szCs w:val="24"/>
              </w:rPr>
            </w:pPr>
            <w:r w:rsidRPr="00226498">
              <w:rPr>
                <w:rFonts w:ascii="Times New Roman" w:hAnsi="Times New Roman" w:cs="Times New Roman"/>
                <w:sz w:val="24"/>
                <w:szCs w:val="24"/>
              </w:rPr>
              <w:t>Cumulative Percent</w:t>
            </w:r>
          </w:p>
        </w:tc>
      </w:tr>
      <w:tr w:rsidR="000E6556" w:rsidRPr="00226498" w:rsidTr="00E50A74">
        <w:trPr>
          <w:cantSplit/>
        </w:trPr>
        <w:tc>
          <w:tcPr>
            <w:tcW w:w="744" w:type="dxa"/>
            <w:vMerge w:val="restart"/>
            <w:tcBorders>
              <w:top w:val="single" w:sz="16" w:space="0" w:color="000000"/>
              <w:left w:val="single" w:sz="16" w:space="0" w:color="000000"/>
              <w:bottom w:val="single" w:sz="16" w:space="0" w:color="000000"/>
              <w:right w:val="nil"/>
            </w:tcBorders>
            <w:shd w:val="clear" w:color="auto" w:fill="FFFFFF"/>
          </w:tcPr>
          <w:p w:rsidR="000E6556" w:rsidRPr="00226498" w:rsidRDefault="000E6556" w:rsidP="00226498">
            <w:pPr>
              <w:spacing w:line="240" w:lineRule="auto"/>
              <w:ind w:left="60" w:right="60"/>
              <w:contextualSpacing/>
              <w:jc w:val="both"/>
              <w:rPr>
                <w:rFonts w:ascii="Times New Roman" w:hAnsi="Times New Roman" w:cs="Times New Roman"/>
                <w:sz w:val="24"/>
                <w:szCs w:val="24"/>
              </w:rPr>
            </w:pPr>
            <w:r w:rsidRPr="00226498">
              <w:rPr>
                <w:rFonts w:ascii="Times New Roman" w:hAnsi="Times New Roman" w:cs="Times New Roman"/>
                <w:sz w:val="24"/>
                <w:szCs w:val="24"/>
              </w:rPr>
              <w:t>Valid</w:t>
            </w:r>
          </w:p>
        </w:tc>
        <w:tc>
          <w:tcPr>
            <w:tcW w:w="821" w:type="dxa"/>
            <w:tcBorders>
              <w:top w:val="single" w:sz="16" w:space="0" w:color="000000"/>
              <w:left w:val="nil"/>
              <w:bottom w:val="nil"/>
              <w:right w:val="single" w:sz="16" w:space="0" w:color="000000"/>
            </w:tcBorders>
            <w:shd w:val="clear" w:color="auto" w:fill="FFFFFF"/>
          </w:tcPr>
          <w:p w:rsidR="000E6556" w:rsidRPr="00226498" w:rsidRDefault="000E6556" w:rsidP="00226498">
            <w:pPr>
              <w:spacing w:line="240" w:lineRule="auto"/>
              <w:ind w:left="60" w:right="60"/>
              <w:contextualSpacing/>
              <w:jc w:val="both"/>
              <w:rPr>
                <w:rFonts w:ascii="Times New Roman" w:hAnsi="Times New Roman" w:cs="Times New Roman"/>
                <w:sz w:val="24"/>
                <w:szCs w:val="24"/>
              </w:rPr>
            </w:pPr>
            <w:r w:rsidRPr="00226498">
              <w:rPr>
                <w:rFonts w:ascii="Times New Roman" w:hAnsi="Times New Roman" w:cs="Times New Roman"/>
                <w:sz w:val="24"/>
                <w:szCs w:val="24"/>
              </w:rPr>
              <w:t>Male</w:t>
            </w:r>
          </w:p>
        </w:tc>
        <w:tc>
          <w:tcPr>
            <w:tcW w:w="1179" w:type="dxa"/>
            <w:tcBorders>
              <w:top w:val="single" w:sz="16" w:space="0" w:color="000000"/>
              <w:left w:val="single" w:sz="16" w:space="0" w:color="000000"/>
              <w:bottom w:val="nil"/>
            </w:tcBorders>
            <w:shd w:val="clear" w:color="auto" w:fill="FFFFFF"/>
            <w:vAlign w:val="center"/>
          </w:tcPr>
          <w:p w:rsidR="000E6556" w:rsidRPr="00226498" w:rsidRDefault="000E6556" w:rsidP="00226498">
            <w:pPr>
              <w:spacing w:line="240" w:lineRule="auto"/>
              <w:ind w:left="60" w:right="60"/>
              <w:contextualSpacing/>
              <w:jc w:val="both"/>
              <w:rPr>
                <w:rFonts w:ascii="Times New Roman" w:hAnsi="Times New Roman" w:cs="Times New Roman"/>
                <w:sz w:val="24"/>
                <w:szCs w:val="24"/>
              </w:rPr>
            </w:pPr>
            <w:r w:rsidRPr="00226498">
              <w:rPr>
                <w:rFonts w:ascii="Times New Roman" w:hAnsi="Times New Roman" w:cs="Times New Roman"/>
                <w:sz w:val="24"/>
                <w:szCs w:val="24"/>
              </w:rPr>
              <w:t>7</w:t>
            </w:r>
          </w:p>
        </w:tc>
        <w:tc>
          <w:tcPr>
            <w:tcW w:w="1038" w:type="dxa"/>
            <w:tcBorders>
              <w:top w:val="single" w:sz="16" w:space="0" w:color="000000"/>
              <w:bottom w:val="nil"/>
            </w:tcBorders>
            <w:shd w:val="clear" w:color="auto" w:fill="FFFFFF"/>
            <w:vAlign w:val="center"/>
          </w:tcPr>
          <w:p w:rsidR="000E6556" w:rsidRPr="00226498" w:rsidRDefault="000E6556" w:rsidP="00226498">
            <w:pPr>
              <w:spacing w:line="240" w:lineRule="auto"/>
              <w:ind w:left="60" w:right="60"/>
              <w:contextualSpacing/>
              <w:jc w:val="both"/>
              <w:rPr>
                <w:rFonts w:ascii="Times New Roman" w:hAnsi="Times New Roman" w:cs="Times New Roman"/>
                <w:sz w:val="24"/>
                <w:szCs w:val="24"/>
              </w:rPr>
            </w:pPr>
            <w:r w:rsidRPr="00226498">
              <w:rPr>
                <w:rFonts w:ascii="Times New Roman" w:hAnsi="Times New Roman" w:cs="Times New Roman"/>
                <w:sz w:val="24"/>
                <w:szCs w:val="24"/>
              </w:rPr>
              <w:t>70.0</w:t>
            </w:r>
          </w:p>
        </w:tc>
        <w:tc>
          <w:tcPr>
            <w:tcW w:w="1412" w:type="dxa"/>
            <w:tcBorders>
              <w:top w:val="single" w:sz="16" w:space="0" w:color="000000"/>
              <w:bottom w:val="nil"/>
            </w:tcBorders>
            <w:shd w:val="clear" w:color="auto" w:fill="FFFFFF"/>
            <w:vAlign w:val="center"/>
          </w:tcPr>
          <w:p w:rsidR="000E6556" w:rsidRPr="00226498" w:rsidRDefault="000E6556" w:rsidP="00226498">
            <w:pPr>
              <w:spacing w:line="240" w:lineRule="auto"/>
              <w:ind w:left="60" w:right="60"/>
              <w:contextualSpacing/>
              <w:jc w:val="both"/>
              <w:rPr>
                <w:rFonts w:ascii="Times New Roman" w:hAnsi="Times New Roman" w:cs="Times New Roman"/>
                <w:sz w:val="24"/>
                <w:szCs w:val="24"/>
              </w:rPr>
            </w:pPr>
            <w:r w:rsidRPr="00226498">
              <w:rPr>
                <w:rFonts w:ascii="Times New Roman" w:hAnsi="Times New Roman" w:cs="Times New Roman"/>
                <w:sz w:val="24"/>
                <w:szCs w:val="24"/>
              </w:rPr>
              <w:t>70.0</w:t>
            </w:r>
          </w:p>
        </w:tc>
        <w:tc>
          <w:tcPr>
            <w:tcW w:w="1791" w:type="dxa"/>
            <w:tcBorders>
              <w:top w:val="single" w:sz="16" w:space="0" w:color="000000"/>
              <w:bottom w:val="nil"/>
              <w:right w:val="single" w:sz="16" w:space="0" w:color="000000"/>
            </w:tcBorders>
            <w:shd w:val="clear" w:color="auto" w:fill="FFFFFF"/>
            <w:vAlign w:val="center"/>
          </w:tcPr>
          <w:p w:rsidR="000E6556" w:rsidRPr="00226498" w:rsidRDefault="000E6556" w:rsidP="00226498">
            <w:pPr>
              <w:spacing w:line="240" w:lineRule="auto"/>
              <w:ind w:left="60" w:right="60"/>
              <w:contextualSpacing/>
              <w:jc w:val="both"/>
              <w:rPr>
                <w:rFonts w:ascii="Times New Roman" w:hAnsi="Times New Roman" w:cs="Times New Roman"/>
                <w:sz w:val="24"/>
                <w:szCs w:val="24"/>
              </w:rPr>
            </w:pPr>
            <w:r w:rsidRPr="00226498">
              <w:rPr>
                <w:rFonts w:ascii="Times New Roman" w:hAnsi="Times New Roman" w:cs="Times New Roman"/>
                <w:sz w:val="24"/>
                <w:szCs w:val="24"/>
              </w:rPr>
              <w:t>70.0</w:t>
            </w:r>
          </w:p>
        </w:tc>
      </w:tr>
      <w:tr w:rsidR="000E6556" w:rsidRPr="00226498" w:rsidTr="00E50A74">
        <w:trPr>
          <w:cantSplit/>
        </w:trPr>
        <w:tc>
          <w:tcPr>
            <w:tcW w:w="744" w:type="dxa"/>
            <w:vMerge/>
            <w:tcBorders>
              <w:top w:val="single" w:sz="16" w:space="0" w:color="000000"/>
              <w:left w:val="single" w:sz="16" w:space="0" w:color="000000"/>
              <w:bottom w:val="single" w:sz="16" w:space="0" w:color="000000"/>
              <w:right w:val="nil"/>
            </w:tcBorders>
            <w:shd w:val="clear" w:color="auto" w:fill="FFFFFF"/>
          </w:tcPr>
          <w:p w:rsidR="000E6556" w:rsidRPr="00226498" w:rsidRDefault="000E6556" w:rsidP="00226498">
            <w:pPr>
              <w:spacing w:line="240" w:lineRule="auto"/>
              <w:contextualSpacing/>
              <w:jc w:val="both"/>
              <w:rPr>
                <w:rFonts w:ascii="Times New Roman" w:hAnsi="Times New Roman" w:cs="Times New Roman"/>
                <w:sz w:val="24"/>
                <w:szCs w:val="24"/>
              </w:rPr>
            </w:pPr>
          </w:p>
        </w:tc>
        <w:tc>
          <w:tcPr>
            <w:tcW w:w="821" w:type="dxa"/>
            <w:tcBorders>
              <w:top w:val="nil"/>
              <w:left w:val="nil"/>
              <w:bottom w:val="nil"/>
              <w:right w:val="single" w:sz="16" w:space="0" w:color="000000"/>
            </w:tcBorders>
            <w:shd w:val="clear" w:color="auto" w:fill="FFFFFF"/>
          </w:tcPr>
          <w:p w:rsidR="000E6556" w:rsidRPr="00226498" w:rsidRDefault="000E6556" w:rsidP="00226498">
            <w:pPr>
              <w:spacing w:line="240" w:lineRule="auto"/>
              <w:ind w:left="60" w:right="60"/>
              <w:contextualSpacing/>
              <w:jc w:val="both"/>
              <w:rPr>
                <w:rFonts w:ascii="Times New Roman" w:hAnsi="Times New Roman" w:cs="Times New Roman"/>
                <w:sz w:val="24"/>
                <w:szCs w:val="24"/>
              </w:rPr>
            </w:pPr>
            <w:r w:rsidRPr="00226498">
              <w:rPr>
                <w:rFonts w:ascii="Times New Roman" w:hAnsi="Times New Roman" w:cs="Times New Roman"/>
                <w:sz w:val="24"/>
                <w:szCs w:val="24"/>
              </w:rPr>
              <w:t>Female</w:t>
            </w:r>
          </w:p>
        </w:tc>
        <w:tc>
          <w:tcPr>
            <w:tcW w:w="1179" w:type="dxa"/>
            <w:tcBorders>
              <w:top w:val="nil"/>
              <w:left w:val="single" w:sz="16" w:space="0" w:color="000000"/>
              <w:bottom w:val="nil"/>
            </w:tcBorders>
            <w:shd w:val="clear" w:color="auto" w:fill="FFFFFF"/>
            <w:vAlign w:val="center"/>
          </w:tcPr>
          <w:p w:rsidR="000E6556" w:rsidRPr="00226498" w:rsidRDefault="000E6556" w:rsidP="00226498">
            <w:pPr>
              <w:spacing w:line="240" w:lineRule="auto"/>
              <w:ind w:left="60" w:right="60"/>
              <w:contextualSpacing/>
              <w:jc w:val="both"/>
              <w:rPr>
                <w:rFonts w:ascii="Times New Roman" w:hAnsi="Times New Roman" w:cs="Times New Roman"/>
                <w:sz w:val="24"/>
                <w:szCs w:val="24"/>
              </w:rPr>
            </w:pPr>
            <w:r w:rsidRPr="00226498">
              <w:rPr>
                <w:rFonts w:ascii="Times New Roman" w:hAnsi="Times New Roman" w:cs="Times New Roman"/>
                <w:sz w:val="24"/>
                <w:szCs w:val="24"/>
              </w:rPr>
              <w:t>3</w:t>
            </w:r>
          </w:p>
        </w:tc>
        <w:tc>
          <w:tcPr>
            <w:tcW w:w="1038" w:type="dxa"/>
            <w:tcBorders>
              <w:top w:val="nil"/>
              <w:bottom w:val="nil"/>
            </w:tcBorders>
            <w:shd w:val="clear" w:color="auto" w:fill="FFFFFF"/>
            <w:vAlign w:val="center"/>
          </w:tcPr>
          <w:p w:rsidR="000E6556" w:rsidRPr="00226498" w:rsidRDefault="000E6556" w:rsidP="00226498">
            <w:pPr>
              <w:spacing w:line="240" w:lineRule="auto"/>
              <w:ind w:left="60" w:right="60"/>
              <w:contextualSpacing/>
              <w:jc w:val="both"/>
              <w:rPr>
                <w:rFonts w:ascii="Times New Roman" w:hAnsi="Times New Roman" w:cs="Times New Roman"/>
                <w:sz w:val="24"/>
                <w:szCs w:val="24"/>
              </w:rPr>
            </w:pPr>
            <w:r w:rsidRPr="00226498">
              <w:rPr>
                <w:rFonts w:ascii="Times New Roman" w:hAnsi="Times New Roman" w:cs="Times New Roman"/>
                <w:sz w:val="24"/>
                <w:szCs w:val="24"/>
              </w:rPr>
              <w:t>30.0</w:t>
            </w:r>
          </w:p>
        </w:tc>
        <w:tc>
          <w:tcPr>
            <w:tcW w:w="1412" w:type="dxa"/>
            <w:tcBorders>
              <w:top w:val="nil"/>
              <w:bottom w:val="nil"/>
            </w:tcBorders>
            <w:shd w:val="clear" w:color="auto" w:fill="FFFFFF"/>
            <w:vAlign w:val="center"/>
          </w:tcPr>
          <w:p w:rsidR="000E6556" w:rsidRPr="00226498" w:rsidRDefault="000E6556" w:rsidP="00226498">
            <w:pPr>
              <w:spacing w:line="240" w:lineRule="auto"/>
              <w:ind w:left="60" w:right="60"/>
              <w:contextualSpacing/>
              <w:jc w:val="both"/>
              <w:rPr>
                <w:rFonts w:ascii="Times New Roman" w:hAnsi="Times New Roman" w:cs="Times New Roman"/>
                <w:sz w:val="24"/>
                <w:szCs w:val="24"/>
              </w:rPr>
            </w:pPr>
            <w:r w:rsidRPr="00226498">
              <w:rPr>
                <w:rFonts w:ascii="Times New Roman" w:hAnsi="Times New Roman" w:cs="Times New Roman"/>
                <w:sz w:val="24"/>
                <w:szCs w:val="24"/>
              </w:rPr>
              <w:t>30.0</w:t>
            </w:r>
          </w:p>
        </w:tc>
        <w:tc>
          <w:tcPr>
            <w:tcW w:w="1791" w:type="dxa"/>
            <w:tcBorders>
              <w:top w:val="nil"/>
              <w:bottom w:val="nil"/>
              <w:right w:val="single" w:sz="16" w:space="0" w:color="000000"/>
            </w:tcBorders>
            <w:shd w:val="clear" w:color="auto" w:fill="FFFFFF"/>
            <w:vAlign w:val="center"/>
          </w:tcPr>
          <w:p w:rsidR="000E6556" w:rsidRPr="00226498" w:rsidRDefault="000E6556" w:rsidP="00226498">
            <w:pPr>
              <w:spacing w:line="240" w:lineRule="auto"/>
              <w:ind w:left="60" w:right="60"/>
              <w:contextualSpacing/>
              <w:jc w:val="both"/>
              <w:rPr>
                <w:rFonts w:ascii="Times New Roman" w:hAnsi="Times New Roman" w:cs="Times New Roman"/>
                <w:sz w:val="24"/>
                <w:szCs w:val="24"/>
              </w:rPr>
            </w:pPr>
            <w:r w:rsidRPr="00226498">
              <w:rPr>
                <w:rFonts w:ascii="Times New Roman" w:hAnsi="Times New Roman" w:cs="Times New Roman"/>
                <w:sz w:val="24"/>
                <w:szCs w:val="24"/>
              </w:rPr>
              <w:t>100.0</w:t>
            </w:r>
          </w:p>
        </w:tc>
      </w:tr>
      <w:tr w:rsidR="000E6556" w:rsidRPr="00226498" w:rsidTr="00E50A74">
        <w:trPr>
          <w:cantSplit/>
        </w:trPr>
        <w:tc>
          <w:tcPr>
            <w:tcW w:w="744" w:type="dxa"/>
            <w:vMerge/>
            <w:tcBorders>
              <w:top w:val="single" w:sz="16" w:space="0" w:color="000000"/>
              <w:left w:val="single" w:sz="16" w:space="0" w:color="000000"/>
              <w:bottom w:val="single" w:sz="16" w:space="0" w:color="000000"/>
              <w:right w:val="nil"/>
            </w:tcBorders>
            <w:shd w:val="clear" w:color="auto" w:fill="FFFFFF"/>
          </w:tcPr>
          <w:p w:rsidR="000E6556" w:rsidRPr="00226498" w:rsidRDefault="000E6556" w:rsidP="00226498">
            <w:pPr>
              <w:spacing w:line="240" w:lineRule="auto"/>
              <w:contextualSpacing/>
              <w:jc w:val="both"/>
              <w:rPr>
                <w:rFonts w:ascii="Times New Roman" w:hAnsi="Times New Roman" w:cs="Times New Roman"/>
                <w:sz w:val="24"/>
                <w:szCs w:val="24"/>
              </w:rPr>
            </w:pPr>
          </w:p>
        </w:tc>
        <w:tc>
          <w:tcPr>
            <w:tcW w:w="821" w:type="dxa"/>
            <w:tcBorders>
              <w:top w:val="nil"/>
              <w:left w:val="nil"/>
              <w:bottom w:val="single" w:sz="16" w:space="0" w:color="000000"/>
              <w:right w:val="single" w:sz="16" w:space="0" w:color="000000"/>
            </w:tcBorders>
            <w:shd w:val="clear" w:color="auto" w:fill="FFFFFF"/>
          </w:tcPr>
          <w:p w:rsidR="000E6556" w:rsidRPr="00226498" w:rsidRDefault="000E6556" w:rsidP="00226498">
            <w:pPr>
              <w:spacing w:line="240" w:lineRule="auto"/>
              <w:ind w:left="60" w:right="60"/>
              <w:contextualSpacing/>
              <w:jc w:val="both"/>
              <w:rPr>
                <w:rFonts w:ascii="Times New Roman" w:hAnsi="Times New Roman" w:cs="Times New Roman"/>
                <w:sz w:val="24"/>
                <w:szCs w:val="24"/>
              </w:rPr>
            </w:pPr>
            <w:r w:rsidRPr="00226498">
              <w:rPr>
                <w:rFonts w:ascii="Times New Roman" w:hAnsi="Times New Roman" w:cs="Times New Roman"/>
                <w:sz w:val="24"/>
                <w:szCs w:val="24"/>
              </w:rPr>
              <w:t>Total</w:t>
            </w:r>
          </w:p>
        </w:tc>
        <w:tc>
          <w:tcPr>
            <w:tcW w:w="1179" w:type="dxa"/>
            <w:tcBorders>
              <w:top w:val="nil"/>
              <w:left w:val="single" w:sz="16" w:space="0" w:color="000000"/>
              <w:bottom w:val="single" w:sz="16" w:space="0" w:color="000000"/>
            </w:tcBorders>
            <w:shd w:val="clear" w:color="auto" w:fill="FFFFFF"/>
            <w:vAlign w:val="center"/>
          </w:tcPr>
          <w:p w:rsidR="000E6556" w:rsidRPr="00226498" w:rsidRDefault="000E6556" w:rsidP="00226498">
            <w:pPr>
              <w:spacing w:line="240" w:lineRule="auto"/>
              <w:ind w:left="60" w:right="60"/>
              <w:contextualSpacing/>
              <w:jc w:val="both"/>
              <w:rPr>
                <w:rFonts w:ascii="Times New Roman" w:hAnsi="Times New Roman" w:cs="Times New Roman"/>
                <w:sz w:val="24"/>
                <w:szCs w:val="24"/>
              </w:rPr>
            </w:pPr>
            <w:r w:rsidRPr="00226498">
              <w:rPr>
                <w:rFonts w:ascii="Times New Roman" w:hAnsi="Times New Roman" w:cs="Times New Roman"/>
                <w:sz w:val="24"/>
                <w:szCs w:val="24"/>
              </w:rPr>
              <w:t>10</w:t>
            </w:r>
          </w:p>
        </w:tc>
        <w:tc>
          <w:tcPr>
            <w:tcW w:w="1038" w:type="dxa"/>
            <w:tcBorders>
              <w:top w:val="nil"/>
              <w:bottom w:val="single" w:sz="16" w:space="0" w:color="000000"/>
            </w:tcBorders>
            <w:shd w:val="clear" w:color="auto" w:fill="FFFFFF"/>
            <w:vAlign w:val="center"/>
          </w:tcPr>
          <w:p w:rsidR="000E6556" w:rsidRPr="00226498" w:rsidRDefault="000E6556" w:rsidP="00226498">
            <w:pPr>
              <w:spacing w:line="240" w:lineRule="auto"/>
              <w:ind w:left="60" w:right="60"/>
              <w:contextualSpacing/>
              <w:jc w:val="both"/>
              <w:rPr>
                <w:rFonts w:ascii="Times New Roman" w:hAnsi="Times New Roman" w:cs="Times New Roman"/>
                <w:sz w:val="24"/>
                <w:szCs w:val="24"/>
              </w:rPr>
            </w:pPr>
            <w:r w:rsidRPr="00226498">
              <w:rPr>
                <w:rFonts w:ascii="Times New Roman" w:hAnsi="Times New Roman" w:cs="Times New Roman"/>
                <w:sz w:val="24"/>
                <w:szCs w:val="24"/>
              </w:rPr>
              <w:t>100.0</w:t>
            </w:r>
          </w:p>
        </w:tc>
        <w:tc>
          <w:tcPr>
            <w:tcW w:w="1412" w:type="dxa"/>
            <w:tcBorders>
              <w:top w:val="nil"/>
              <w:bottom w:val="single" w:sz="16" w:space="0" w:color="000000"/>
            </w:tcBorders>
            <w:shd w:val="clear" w:color="auto" w:fill="FFFFFF"/>
            <w:vAlign w:val="center"/>
          </w:tcPr>
          <w:p w:rsidR="000E6556" w:rsidRPr="00226498" w:rsidRDefault="000E6556" w:rsidP="00226498">
            <w:pPr>
              <w:spacing w:line="240" w:lineRule="auto"/>
              <w:ind w:left="60" w:right="60"/>
              <w:contextualSpacing/>
              <w:jc w:val="both"/>
              <w:rPr>
                <w:rFonts w:ascii="Times New Roman" w:hAnsi="Times New Roman" w:cs="Times New Roman"/>
                <w:sz w:val="24"/>
                <w:szCs w:val="24"/>
              </w:rPr>
            </w:pPr>
            <w:r w:rsidRPr="00226498">
              <w:rPr>
                <w:rFonts w:ascii="Times New Roman" w:hAnsi="Times New Roman" w:cs="Times New Roman"/>
                <w:sz w:val="24"/>
                <w:szCs w:val="24"/>
              </w:rPr>
              <w:t>100.0</w:t>
            </w:r>
          </w:p>
        </w:tc>
        <w:tc>
          <w:tcPr>
            <w:tcW w:w="1791" w:type="dxa"/>
            <w:tcBorders>
              <w:top w:val="nil"/>
              <w:bottom w:val="single" w:sz="16" w:space="0" w:color="000000"/>
              <w:right w:val="single" w:sz="16" w:space="0" w:color="000000"/>
            </w:tcBorders>
            <w:shd w:val="clear" w:color="auto" w:fill="FFFFFF"/>
            <w:vAlign w:val="center"/>
          </w:tcPr>
          <w:p w:rsidR="000E6556" w:rsidRPr="00226498" w:rsidRDefault="000E6556" w:rsidP="00226498">
            <w:pPr>
              <w:spacing w:line="240" w:lineRule="auto"/>
              <w:contextualSpacing/>
              <w:jc w:val="both"/>
              <w:rPr>
                <w:rFonts w:ascii="Times New Roman" w:hAnsi="Times New Roman" w:cs="Times New Roman"/>
                <w:sz w:val="24"/>
                <w:szCs w:val="24"/>
              </w:rPr>
            </w:pPr>
          </w:p>
        </w:tc>
      </w:tr>
    </w:tbl>
    <w:p w:rsidR="000E6556" w:rsidRPr="00226498" w:rsidRDefault="000E6556" w:rsidP="00226498">
      <w:pPr>
        <w:spacing w:line="240" w:lineRule="auto"/>
        <w:contextualSpacing/>
        <w:jc w:val="both"/>
        <w:rPr>
          <w:rFonts w:ascii="Times New Roman" w:hAnsi="Times New Roman" w:cs="Times New Roman"/>
          <w:sz w:val="24"/>
          <w:szCs w:val="24"/>
        </w:rPr>
      </w:pPr>
    </w:p>
    <w:p w:rsidR="000E6556" w:rsidRPr="00226498" w:rsidRDefault="000E6556" w:rsidP="00226498">
      <w:pPr>
        <w:spacing w:line="240" w:lineRule="auto"/>
        <w:jc w:val="both"/>
        <w:rPr>
          <w:rFonts w:ascii="Times New Roman" w:hAnsi="Times New Roman" w:cs="Times New Roman"/>
          <w:sz w:val="24"/>
          <w:szCs w:val="24"/>
        </w:rPr>
      </w:pPr>
      <w:r w:rsidRPr="00226498">
        <w:rPr>
          <w:rFonts w:ascii="Times New Roman" w:hAnsi="Times New Roman" w:cs="Times New Roman"/>
          <w:sz w:val="24"/>
          <w:szCs w:val="24"/>
        </w:rPr>
        <w:t>The majority of the respondents are male and they constitute 70 percent of the total respondents and the rest of the respondents were female and they constitute 30 percent of the total respondents.</w:t>
      </w:r>
    </w:p>
    <w:p w:rsidR="000E6556" w:rsidRPr="00226498" w:rsidRDefault="000E6556" w:rsidP="00226498">
      <w:pPr>
        <w:spacing w:line="240" w:lineRule="auto"/>
        <w:contextualSpacing/>
        <w:jc w:val="both"/>
        <w:rPr>
          <w:rFonts w:ascii="Times New Roman" w:hAnsi="Times New Roman" w:cs="Times New Roman"/>
          <w:sz w:val="24"/>
          <w:szCs w:val="24"/>
        </w:rPr>
      </w:pPr>
      <w:r w:rsidRPr="00226498">
        <w:rPr>
          <w:rFonts w:ascii="Times New Roman" w:hAnsi="Times New Roman" w:cs="Times New Roman"/>
          <w:b/>
          <w:sz w:val="24"/>
          <w:szCs w:val="24"/>
        </w:rPr>
        <w:t xml:space="preserve">Education: </w:t>
      </w:r>
      <w:r w:rsidRPr="00226498">
        <w:rPr>
          <w:rFonts w:ascii="Times New Roman" w:hAnsi="Times New Roman" w:cs="Times New Roman"/>
          <w:sz w:val="24"/>
          <w:szCs w:val="24"/>
        </w:rPr>
        <w:t>The education composition of the respondents considered in this study is shown in the table given below:</w:t>
      </w:r>
    </w:p>
    <w:p w:rsidR="000E6556" w:rsidRPr="00226498" w:rsidRDefault="000E6556" w:rsidP="00226498">
      <w:pPr>
        <w:spacing w:line="240" w:lineRule="auto"/>
        <w:contextualSpacing/>
        <w:jc w:val="both"/>
        <w:rPr>
          <w:rFonts w:ascii="Times New Roman" w:hAnsi="Times New Roman" w:cs="Times New Roman"/>
          <w:b/>
          <w:sz w:val="24"/>
          <w:szCs w:val="24"/>
        </w:rPr>
      </w:pPr>
      <w:r w:rsidRPr="00226498">
        <w:rPr>
          <w:rFonts w:ascii="Times New Roman" w:hAnsi="Times New Roman" w:cs="Times New Roman"/>
          <w:sz w:val="24"/>
          <w:szCs w:val="24"/>
        </w:rPr>
        <w:tab/>
      </w:r>
      <w:r w:rsidRPr="00226498">
        <w:rPr>
          <w:rFonts w:ascii="Times New Roman" w:hAnsi="Times New Roman" w:cs="Times New Roman"/>
          <w:sz w:val="24"/>
          <w:szCs w:val="24"/>
        </w:rPr>
        <w:tab/>
      </w:r>
      <w:r w:rsidRPr="00226498">
        <w:rPr>
          <w:rFonts w:ascii="Times New Roman" w:hAnsi="Times New Roman" w:cs="Times New Roman"/>
          <w:sz w:val="24"/>
          <w:szCs w:val="24"/>
        </w:rPr>
        <w:tab/>
      </w:r>
      <w:r w:rsidRPr="00226498">
        <w:rPr>
          <w:rFonts w:ascii="Times New Roman" w:hAnsi="Times New Roman" w:cs="Times New Roman"/>
          <w:sz w:val="24"/>
          <w:szCs w:val="24"/>
        </w:rPr>
        <w:tab/>
      </w:r>
      <w:r w:rsidRPr="00226498">
        <w:rPr>
          <w:rFonts w:ascii="Times New Roman" w:hAnsi="Times New Roman" w:cs="Times New Roman"/>
          <w:sz w:val="24"/>
          <w:szCs w:val="24"/>
        </w:rPr>
        <w:tab/>
      </w:r>
      <w:r w:rsidRPr="00226498">
        <w:rPr>
          <w:rFonts w:ascii="Times New Roman" w:hAnsi="Times New Roman" w:cs="Times New Roman"/>
          <w:b/>
          <w:sz w:val="24"/>
          <w:szCs w:val="24"/>
        </w:rPr>
        <w:t>Education</w:t>
      </w:r>
    </w:p>
    <w:tbl>
      <w:tblPr>
        <w:tblW w:w="79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42"/>
        <w:gridCol w:w="2105"/>
        <w:gridCol w:w="1176"/>
        <w:gridCol w:w="1036"/>
        <w:gridCol w:w="1409"/>
        <w:gridCol w:w="1486"/>
      </w:tblGrid>
      <w:tr w:rsidR="000E6556" w:rsidRPr="00226498" w:rsidTr="00E50A74">
        <w:trPr>
          <w:cantSplit/>
        </w:trPr>
        <w:tc>
          <w:tcPr>
            <w:tcW w:w="2846" w:type="dxa"/>
            <w:gridSpan w:val="2"/>
            <w:tcBorders>
              <w:top w:val="single" w:sz="16" w:space="0" w:color="000000"/>
              <w:left w:val="single" w:sz="16" w:space="0" w:color="000000"/>
              <w:bottom w:val="single" w:sz="16" w:space="0" w:color="000000"/>
              <w:right w:val="nil"/>
            </w:tcBorders>
            <w:shd w:val="clear" w:color="auto" w:fill="FFFFFF"/>
            <w:vAlign w:val="bottom"/>
          </w:tcPr>
          <w:p w:rsidR="000E6556" w:rsidRPr="00226498" w:rsidRDefault="000E6556" w:rsidP="00226498">
            <w:pPr>
              <w:jc w:val="both"/>
              <w:rPr>
                <w:rFonts w:ascii="Times New Roman" w:hAnsi="Times New Roman" w:cs="Times New Roman"/>
                <w:sz w:val="24"/>
                <w:szCs w:val="24"/>
              </w:rPr>
            </w:pPr>
          </w:p>
        </w:tc>
        <w:tc>
          <w:tcPr>
            <w:tcW w:w="1176" w:type="dxa"/>
            <w:tcBorders>
              <w:top w:val="single" w:sz="16" w:space="0" w:color="000000"/>
              <w:left w:val="single" w:sz="16" w:space="0" w:color="000000"/>
              <w:bottom w:val="single" w:sz="16" w:space="0" w:color="000000"/>
            </w:tcBorders>
            <w:shd w:val="clear" w:color="auto" w:fill="FFFFFF"/>
            <w:vAlign w:val="bottom"/>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Frequency</w:t>
            </w:r>
          </w:p>
        </w:tc>
        <w:tc>
          <w:tcPr>
            <w:tcW w:w="1036" w:type="dxa"/>
            <w:tcBorders>
              <w:top w:val="single" w:sz="16" w:space="0" w:color="000000"/>
              <w:bottom w:val="single" w:sz="16" w:space="0" w:color="000000"/>
            </w:tcBorders>
            <w:shd w:val="clear" w:color="auto" w:fill="FFFFFF"/>
            <w:vAlign w:val="bottom"/>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Percent</w:t>
            </w:r>
          </w:p>
        </w:tc>
        <w:tc>
          <w:tcPr>
            <w:tcW w:w="1408" w:type="dxa"/>
            <w:tcBorders>
              <w:top w:val="single" w:sz="16" w:space="0" w:color="000000"/>
              <w:bottom w:val="single" w:sz="16" w:space="0" w:color="000000"/>
            </w:tcBorders>
            <w:shd w:val="clear" w:color="auto" w:fill="FFFFFF"/>
            <w:vAlign w:val="bottom"/>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Valid Percent</w:t>
            </w:r>
          </w:p>
        </w:tc>
        <w:tc>
          <w:tcPr>
            <w:tcW w:w="1485" w:type="dxa"/>
            <w:tcBorders>
              <w:top w:val="single" w:sz="16" w:space="0" w:color="000000"/>
              <w:bottom w:val="single" w:sz="16" w:space="0" w:color="000000"/>
              <w:right w:val="single" w:sz="16" w:space="0" w:color="000000"/>
            </w:tcBorders>
            <w:shd w:val="clear" w:color="auto" w:fill="FFFFFF"/>
            <w:vAlign w:val="bottom"/>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Cumulative Percent</w:t>
            </w:r>
          </w:p>
        </w:tc>
      </w:tr>
      <w:tr w:rsidR="000E6556" w:rsidRPr="00226498" w:rsidTr="00E50A74">
        <w:trPr>
          <w:cantSplit/>
        </w:trPr>
        <w:tc>
          <w:tcPr>
            <w:tcW w:w="742" w:type="dxa"/>
            <w:vMerge w:val="restart"/>
            <w:tcBorders>
              <w:top w:val="single" w:sz="16" w:space="0" w:color="000000"/>
              <w:left w:val="single" w:sz="16" w:space="0" w:color="000000"/>
              <w:bottom w:val="single" w:sz="16" w:space="0" w:color="000000"/>
              <w:right w:val="nil"/>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Valid</w:t>
            </w:r>
          </w:p>
        </w:tc>
        <w:tc>
          <w:tcPr>
            <w:tcW w:w="2104" w:type="dxa"/>
            <w:tcBorders>
              <w:top w:val="single" w:sz="16" w:space="0" w:color="000000"/>
              <w:left w:val="nil"/>
              <w:bottom w:val="nil"/>
              <w:right w:val="single" w:sz="16" w:space="0" w:color="000000"/>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HSC</w:t>
            </w:r>
          </w:p>
        </w:tc>
        <w:tc>
          <w:tcPr>
            <w:tcW w:w="1176" w:type="dxa"/>
            <w:tcBorders>
              <w:top w:val="single" w:sz="16" w:space="0" w:color="000000"/>
              <w:left w:val="single" w:sz="16" w:space="0" w:color="000000"/>
              <w:bottom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w:t>
            </w:r>
          </w:p>
        </w:tc>
        <w:tc>
          <w:tcPr>
            <w:tcW w:w="1036" w:type="dxa"/>
            <w:tcBorders>
              <w:top w:val="single" w:sz="16" w:space="0" w:color="000000"/>
              <w:bottom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10.0</w:t>
            </w:r>
          </w:p>
        </w:tc>
        <w:tc>
          <w:tcPr>
            <w:tcW w:w="1408" w:type="dxa"/>
            <w:tcBorders>
              <w:top w:val="single" w:sz="16" w:space="0" w:color="000000"/>
              <w:bottom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10.0</w:t>
            </w:r>
          </w:p>
        </w:tc>
        <w:tc>
          <w:tcPr>
            <w:tcW w:w="1485" w:type="dxa"/>
            <w:tcBorders>
              <w:top w:val="single" w:sz="16" w:space="0" w:color="000000"/>
              <w:bottom w:val="nil"/>
              <w:righ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10.0</w:t>
            </w:r>
          </w:p>
        </w:tc>
      </w:tr>
      <w:tr w:rsidR="000E6556" w:rsidRPr="00226498" w:rsidTr="00E50A74">
        <w:trPr>
          <w:cantSplit/>
        </w:trPr>
        <w:tc>
          <w:tcPr>
            <w:tcW w:w="742" w:type="dxa"/>
            <w:vMerge/>
            <w:tcBorders>
              <w:top w:val="single" w:sz="16" w:space="0" w:color="000000"/>
              <w:left w:val="single" w:sz="16" w:space="0" w:color="000000"/>
              <w:bottom w:val="single" w:sz="16" w:space="0" w:color="000000"/>
              <w:right w:val="nil"/>
            </w:tcBorders>
            <w:shd w:val="clear" w:color="auto" w:fill="FFFFFF"/>
          </w:tcPr>
          <w:p w:rsidR="000E6556" w:rsidRPr="00226498" w:rsidRDefault="000E6556" w:rsidP="00226498">
            <w:pPr>
              <w:jc w:val="both"/>
              <w:rPr>
                <w:rFonts w:ascii="Times New Roman" w:hAnsi="Times New Roman" w:cs="Times New Roman"/>
                <w:sz w:val="24"/>
                <w:szCs w:val="24"/>
              </w:rPr>
            </w:pPr>
          </w:p>
        </w:tc>
        <w:tc>
          <w:tcPr>
            <w:tcW w:w="2104" w:type="dxa"/>
            <w:tcBorders>
              <w:top w:val="nil"/>
              <w:left w:val="nil"/>
              <w:bottom w:val="nil"/>
              <w:right w:val="single" w:sz="16" w:space="0" w:color="000000"/>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Bachelor</w:t>
            </w:r>
          </w:p>
        </w:tc>
        <w:tc>
          <w:tcPr>
            <w:tcW w:w="1176" w:type="dxa"/>
            <w:tcBorders>
              <w:top w:val="nil"/>
              <w:left w:val="single" w:sz="16" w:space="0" w:color="000000"/>
              <w:bottom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3</w:t>
            </w:r>
          </w:p>
        </w:tc>
        <w:tc>
          <w:tcPr>
            <w:tcW w:w="1036" w:type="dxa"/>
            <w:tcBorders>
              <w:top w:val="nil"/>
              <w:bottom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30.0</w:t>
            </w:r>
          </w:p>
        </w:tc>
        <w:tc>
          <w:tcPr>
            <w:tcW w:w="1408" w:type="dxa"/>
            <w:tcBorders>
              <w:top w:val="nil"/>
              <w:bottom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30.0</w:t>
            </w:r>
          </w:p>
        </w:tc>
        <w:tc>
          <w:tcPr>
            <w:tcW w:w="1485" w:type="dxa"/>
            <w:tcBorders>
              <w:top w:val="nil"/>
              <w:bottom w:val="nil"/>
              <w:righ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40.0</w:t>
            </w:r>
          </w:p>
        </w:tc>
      </w:tr>
      <w:tr w:rsidR="000E6556" w:rsidRPr="00226498" w:rsidTr="00E50A74">
        <w:trPr>
          <w:cantSplit/>
        </w:trPr>
        <w:tc>
          <w:tcPr>
            <w:tcW w:w="742" w:type="dxa"/>
            <w:vMerge/>
            <w:tcBorders>
              <w:top w:val="single" w:sz="16" w:space="0" w:color="000000"/>
              <w:left w:val="single" w:sz="16" w:space="0" w:color="000000"/>
              <w:bottom w:val="single" w:sz="16" w:space="0" w:color="000000"/>
              <w:right w:val="nil"/>
            </w:tcBorders>
            <w:shd w:val="clear" w:color="auto" w:fill="FFFFFF"/>
          </w:tcPr>
          <w:p w:rsidR="000E6556" w:rsidRPr="00226498" w:rsidRDefault="000E6556" w:rsidP="00226498">
            <w:pPr>
              <w:jc w:val="both"/>
              <w:rPr>
                <w:rFonts w:ascii="Times New Roman" w:hAnsi="Times New Roman" w:cs="Times New Roman"/>
                <w:sz w:val="24"/>
                <w:szCs w:val="24"/>
              </w:rPr>
            </w:pPr>
          </w:p>
        </w:tc>
        <w:tc>
          <w:tcPr>
            <w:tcW w:w="2104" w:type="dxa"/>
            <w:tcBorders>
              <w:top w:val="nil"/>
              <w:left w:val="nil"/>
              <w:bottom w:val="nil"/>
              <w:right w:val="single" w:sz="16" w:space="0" w:color="000000"/>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Masters or equivalent</w:t>
            </w:r>
          </w:p>
        </w:tc>
        <w:tc>
          <w:tcPr>
            <w:tcW w:w="1176" w:type="dxa"/>
            <w:tcBorders>
              <w:top w:val="nil"/>
              <w:left w:val="single" w:sz="16" w:space="0" w:color="000000"/>
              <w:bottom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6</w:t>
            </w:r>
          </w:p>
        </w:tc>
        <w:tc>
          <w:tcPr>
            <w:tcW w:w="1036" w:type="dxa"/>
            <w:tcBorders>
              <w:top w:val="nil"/>
              <w:bottom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60.0</w:t>
            </w:r>
          </w:p>
        </w:tc>
        <w:tc>
          <w:tcPr>
            <w:tcW w:w="1408" w:type="dxa"/>
            <w:tcBorders>
              <w:top w:val="nil"/>
              <w:bottom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60.0</w:t>
            </w:r>
          </w:p>
        </w:tc>
        <w:tc>
          <w:tcPr>
            <w:tcW w:w="1485" w:type="dxa"/>
            <w:tcBorders>
              <w:top w:val="nil"/>
              <w:bottom w:val="nil"/>
              <w:righ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100.0</w:t>
            </w:r>
          </w:p>
        </w:tc>
      </w:tr>
      <w:tr w:rsidR="000E6556" w:rsidRPr="00226498" w:rsidTr="00E50A74">
        <w:trPr>
          <w:cantSplit/>
        </w:trPr>
        <w:tc>
          <w:tcPr>
            <w:tcW w:w="742" w:type="dxa"/>
            <w:vMerge/>
            <w:tcBorders>
              <w:top w:val="single" w:sz="16" w:space="0" w:color="000000"/>
              <w:left w:val="single" w:sz="16" w:space="0" w:color="000000"/>
              <w:bottom w:val="single" w:sz="16" w:space="0" w:color="000000"/>
              <w:right w:val="nil"/>
            </w:tcBorders>
            <w:shd w:val="clear" w:color="auto" w:fill="FFFFFF"/>
          </w:tcPr>
          <w:p w:rsidR="000E6556" w:rsidRPr="00226498" w:rsidRDefault="000E6556" w:rsidP="00226498">
            <w:pPr>
              <w:jc w:val="both"/>
              <w:rPr>
                <w:rFonts w:ascii="Times New Roman" w:hAnsi="Times New Roman" w:cs="Times New Roman"/>
                <w:sz w:val="24"/>
                <w:szCs w:val="24"/>
              </w:rPr>
            </w:pPr>
          </w:p>
        </w:tc>
        <w:tc>
          <w:tcPr>
            <w:tcW w:w="2104" w:type="dxa"/>
            <w:tcBorders>
              <w:top w:val="nil"/>
              <w:left w:val="nil"/>
              <w:bottom w:val="single" w:sz="16" w:space="0" w:color="000000"/>
              <w:right w:val="single" w:sz="16" w:space="0" w:color="000000"/>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Total</w:t>
            </w:r>
          </w:p>
        </w:tc>
        <w:tc>
          <w:tcPr>
            <w:tcW w:w="1176" w:type="dxa"/>
            <w:tcBorders>
              <w:top w:val="nil"/>
              <w:left w:val="single" w:sz="16" w:space="0" w:color="000000"/>
              <w:bottom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10</w:t>
            </w:r>
          </w:p>
        </w:tc>
        <w:tc>
          <w:tcPr>
            <w:tcW w:w="1036" w:type="dxa"/>
            <w:tcBorders>
              <w:top w:val="nil"/>
              <w:bottom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100.0</w:t>
            </w:r>
          </w:p>
        </w:tc>
        <w:tc>
          <w:tcPr>
            <w:tcW w:w="1408" w:type="dxa"/>
            <w:tcBorders>
              <w:top w:val="nil"/>
              <w:bottom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100.0</w:t>
            </w:r>
          </w:p>
        </w:tc>
        <w:tc>
          <w:tcPr>
            <w:tcW w:w="1485" w:type="dxa"/>
            <w:tcBorders>
              <w:top w:val="nil"/>
              <w:bottom w:val="single" w:sz="16" w:space="0" w:color="000000"/>
              <w:right w:val="single" w:sz="16" w:space="0" w:color="000000"/>
            </w:tcBorders>
            <w:shd w:val="clear" w:color="auto" w:fill="FFFFFF"/>
            <w:vAlign w:val="center"/>
          </w:tcPr>
          <w:p w:rsidR="000E6556" w:rsidRPr="00226498" w:rsidRDefault="000E6556" w:rsidP="00226498">
            <w:pPr>
              <w:jc w:val="both"/>
              <w:rPr>
                <w:rFonts w:ascii="Times New Roman" w:hAnsi="Times New Roman" w:cs="Times New Roman"/>
                <w:sz w:val="24"/>
                <w:szCs w:val="24"/>
              </w:rPr>
            </w:pPr>
          </w:p>
        </w:tc>
      </w:tr>
    </w:tbl>
    <w:p w:rsidR="000E6556" w:rsidRPr="00226498" w:rsidRDefault="000E6556" w:rsidP="00226498">
      <w:pPr>
        <w:spacing w:line="240" w:lineRule="auto"/>
        <w:contextualSpacing/>
        <w:jc w:val="both"/>
        <w:rPr>
          <w:rFonts w:ascii="Times New Roman" w:hAnsi="Times New Roman" w:cs="Times New Roman"/>
          <w:b/>
          <w:sz w:val="24"/>
          <w:szCs w:val="24"/>
        </w:rPr>
      </w:pPr>
    </w:p>
    <w:p w:rsidR="000E6556" w:rsidRPr="00226498" w:rsidRDefault="000E6556" w:rsidP="00226498">
      <w:pPr>
        <w:spacing w:line="240" w:lineRule="auto"/>
        <w:jc w:val="both"/>
        <w:rPr>
          <w:rFonts w:ascii="Times New Roman" w:hAnsi="Times New Roman" w:cs="Times New Roman"/>
          <w:sz w:val="24"/>
          <w:szCs w:val="24"/>
        </w:rPr>
      </w:pPr>
      <w:r w:rsidRPr="00226498">
        <w:rPr>
          <w:rFonts w:ascii="Times New Roman" w:hAnsi="Times New Roman" w:cs="Times New Roman"/>
          <w:sz w:val="24"/>
          <w:szCs w:val="24"/>
        </w:rPr>
        <w:t>The majority of the respondents are qualified by masters or equivalent degree and they constitute 60 percent of the total respondents. 30 percent of the respondents were bachelor degree holder and 10 percent were HSC holder of the total respondents.</w:t>
      </w:r>
    </w:p>
    <w:p w:rsidR="000E6556" w:rsidRPr="00226498" w:rsidRDefault="000E6556" w:rsidP="00226498">
      <w:pPr>
        <w:spacing w:line="240" w:lineRule="auto"/>
        <w:contextualSpacing/>
        <w:jc w:val="both"/>
        <w:rPr>
          <w:rFonts w:ascii="Times New Roman" w:hAnsi="Times New Roman" w:cs="Times New Roman"/>
          <w:sz w:val="24"/>
          <w:szCs w:val="24"/>
        </w:rPr>
      </w:pPr>
      <w:r w:rsidRPr="00226498">
        <w:rPr>
          <w:rFonts w:ascii="Times New Roman" w:hAnsi="Times New Roman" w:cs="Times New Roman"/>
          <w:b/>
          <w:sz w:val="24"/>
          <w:szCs w:val="24"/>
        </w:rPr>
        <w:t xml:space="preserve">Profession: </w:t>
      </w:r>
      <w:r w:rsidRPr="00226498">
        <w:rPr>
          <w:rFonts w:ascii="Times New Roman" w:hAnsi="Times New Roman" w:cs="Times New Roman"/>
          <w:sz w:val="24"/>
          <w:szCs w:val="24"/>
        </w:rPr>
        <w:t>The profession composition of the respondents considered in this study is shown in the table given below:</w:t>
      </w:r>
    </w:p>
    <w:p w:rsidR="000E6556" w:rsidRPr="00226498" w:rsidRDefault="000E6556" w:rsidP="00226498">
      <w:pPr>
        <w:spacing w:line="240" w:lineRule="auto"/>
        <w:contextualSpacing/>
        <w:jc w:val="both"/>
        <w:rPr>
          <w:rFonts w:ascii="Times New Roman" w:hAnsi="Times New Roman" w:cs="Times New Roman"/>
          <w:b/>
          <w:sz w:val="24"/>
          <w:szCs w:val="24"/>
        </w:rPr>
      </w:pPr>
      <w:r w:rsidRPr="00226498">
        <w:rPr>
          <w:rFonts w:ascii="Times New Roman" w:hAnsi="Times New Roman" w:cs="Times New Roman"/>
          <w:sz w:val="24"/>
          <w:szCs w:val="24"/>
        </w:rPr>
        <w:tab/>
      </w:r>
      <w:r w:rsidRPr="00226498">
        <w:rPr>
          <w:rFonts w:ascii="Times New Roman" w:hAnsi="Times New Roman" w:cs="Times New Roman"/>
          <w:sz w:val="24"/>
          <w:szCs w:val="24"/>
        </w:rPr>
        <w:tab/>
      </w:r>
      <w:r w:rsidRPr="00226498">
        <w:rPr>
          <w:rFonts w:ascii="Times New Roman" w:hAnsi="Times New Roman" w:cs="Times New Roman"/>
          <w:sz w:val="24"/>
          <w:szCs w:val="24"/>
        </w:rPr>
        <w:tab/>
      </w:r>
      <w:r w:rsidRPr="00226498">
        <w:rPr>
          <w:rFonts w:ascii="Times New Roman" w:hAnsi="Times New Roman" w:cs="Times New Roman"/>
          <w:sz w:val="24"/>
          <w:szCs w:val="24"/>
        </w:rPr>
        <w:tab/>
      </w:r>
      <w:r w:rsidRPr="00226498">
        <w:rPr>
          <w:rFonts w:ascii="Times New Roman" w:hAnsi="Times New Roman" w:cs="Times New Roman"/>
          <w:sz w:val="24"/>
          <w:szCs w:val="24"/>
        </w:rPr>
        <w:tab/>
      </w:r>
      <w:r w:rsidRPr="00226498">
        <w:rPr>
          <w:rFonts w:ascii="Times New Roman" w:hAnsi="Times New Roman" w:cs="Times New Roman"/>
          <w:b/>
          <w:sz w:val="24"/>
          <w:szCs w:val="24"/>
        </w:rPr>
        <w:t>Profession</w:t>
      </w:r>
    </w:p>
    <w:tbl>
      <w:tblPr>
        <w:tblW w:w="73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43"/>
        <w:gridCol w:w="1534"/>
        <w:gridCol w:w="1177"/>
        <w:gridCol w:w="1037"/>
        <w:gridCol w:w="1410"/>
        <w:gridCol w:w="1487"/>
      </w:tblGrid>
      <w:tr w:rsidR="000E6556" w:rsidRPr="00226498" w:rsidTr="00E50A74">
        <w:trPr>
          <w:cantSplit/>
        </w:trPr>
        <w:tc>
          <w:tcPr>
            <w:tcW w:w="2276" w:type="dxa"/>
            <w:gridSpan w:val="2"/>
            <w:tcBorders>
              <w:top w:val="single" w:sz="16" w:space="0" w:color="000000"/>
              <w:left w:val="single" w:sz="16" w:space="0" w:color="000000"/>
              <w:bottom w:val="single" w:sz="16" w:space="0" w:color="000000"/>
              <w:right w:val="nil"/>
            </w:tcBorders>
            <w:shd w:val="clear" w:color="auto" w:fill="FFFFFF"/>
            <w:vAlign w:val="bottom"/>
          </w:tcPr>
          <w:p w:rsidR="000E6556" w:rsidRPr="00226498" w:rsidRDefault="000E6556" w:rsidP="00226498">
            <w:pPr>
              <w:jc w:val="both"/>
              <w:rPr>
                <w:rFonts w:ascii="Times New Roman" w:hAnsi="Times New Roman" w:cs="Times New Roman"/>
                <w:sz w:val="24"/>
                <w:szCs w:val="24"/>
              </w:rPr>
            </w:pPr>
          </w:p>
        </w:tc>
        <w:tc>
          <w:tcPr>
            <w:tcW w:w="1177" w:type="dxa"/>
            <w:tcBorders>
              <w:top w:val="single" w:sz="16" w:space="0" w:color="000000"/>
              <w:left w:val="single" w:sz="16" w:space="0" w:color="000000"/>
              <w:bottom w:val="single" w:sz="16" w:space="0" w:color="000000"/>
            </w:tcBorders>
            <w:shd w:val="clear" w:color="auto" w:fill="FFFFFF"/>
            <w:vAlign w:val="bottom"/>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Frequency</w:t>
            </w:r>
          </w:p>
        </w:tc>
        <w:tc>
          <w:tcPr>
            <w:tcW w:w="1037" w:type="dxa"/>
            <w:tcBorders>
              <w:top w:val="single" w:sz="16" w:space="0" w:color="000000"/>
              <w:bottom w:val="single" w:sz="16" w:space="0" w:color="000000"/>
            </w:tcBorders>
            <w:shd w:val="clear" w:color="auto" w:fill="FFFFFF"/>
            <w:vAlign w:val="bottom"/>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Percent</w:t>
            </w:r>
          </w:p>
        </w:tc>
        <w:tc>
          <w:tcPr>
            <w:tcW w:w="1409" w:type="dxa"/>
            <w:tcBorders>
              <w:top w:val="single" w:sz="16" w:space="0" w:color="000000"/>
              <w:bottom w:val="single" w:sz="16" w:space="0" w:color="000000"/>
            </w:tcBorders>
            <w:shd w:val="clear" w:color="auto" w:fill="FFFFFF"/>
            <w:vAlign w:val="bottom"/>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Valid Percent</w:t>
            </w:r>
          </w:p>
        </w:tc>
        <w:tc>
          <w:tcPr>
            <w:tcW w:w="1486" w:type="dxa"/>
            <w:tcBorders>
              <w:top w:val="single" w:sz="16" w:space="0" w:color="000000"/>
              <w:bottom w:val="single" w:sz="16" w:space="0" w:color="000000"/>
              <w:right w:val="single" w:sz="16" w:space="0" w:color="000000"/>
            </w:tcBorders>
            <w:shd w:val="clear" w:color="auto" w:fill="FFFFFF"/>
            <w:vAlign w:val="bottom"/>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Cumulative Percent</w:t>
            </w:r>
          </w:p>
        </w:tc>
      </w:tr>
      <w:tr w:rsidR="000E6556" w:rsidRPr="00226498" w:rsidTr="00E50A74">
        <w:trPr>
          <w:cantSplit/>
        </w:trPr>
        <w:tc>
          <w:tcPr>
            <w:tcW w:w="743" w:type="dxa"/>
            <w:vMerge w:val="restart"/>
            <w:tcBorders>
              <w:top w:val="single" w:sz="16" w:space="0" w:color="000000"/>
              <w:left w:val="single" w:sz="16" w:space="0" w:color="000000"/>
              <w:bottom w:val="single" w:sz="16" w:space="0" w:color="000000"/>
              <w:right w:val="nil"/>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Valid</w:t>
            </w:r>
          </w:p>
        </w:tc>
        <w:tc>
          <w:tcPr>
            <w:tcW w:w="1533" w:type="dxa"/>
            <w:tcBorders>
              <w:top w:val="single" w:sz="16" w:space="0" w:color="000000"/>
              <w:left w:val="nil"/>
              <w:bottom w:val="nil"/>
              <w:right w:val="single" w:sz="16" w:space="0" w:color="000000"/>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Students</w:t>
            </w:r>
          </w:p>
        </w:tc>
        <w:tc>
          <w:tcPr>
            <w:tcW w:w="1177" w:type="dxa"/>
            <w:tcBorders>
              <w:top w:val="single" w:sz="16" w:space="0" w:color="000000"/>
              <w:left w:val="single" w:sz="16" w:space="0" w:color="000000"/>
              <w:bottom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w:t>
            </w:r>
          </w:p>
        </w:tc>
        <w:tc>
          <w:tcPr>
            <w:tcW w:w="1037" w:type="dxa"/>
            <w:tcBorders>
              <w:top w:val="single" w:sz="16" w:space="0" w:color="000000"/>
              <w:bottom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10.0</w:t>
            </w:r>
          </w:p>
        </w:tc>
        <w:tc>
          <w:tcPr>
            <w:tcW w:w="1409" w:type="dxa"/>
            <w:tcBorders>
              <w:top w:val="single" w:sz="16" w:space="0" w:color="000000"/>
              <w:bottom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10.0</w:t>
            </w:r>
          </w:p>
        </w:tc>
        <w:tc>
          <w:tcPr>
            <w:tcW w:w="1486" w:type="dxa"/>
            <w:tcBorders>
              <w:top w:val="single" w:sz="16" w:space="0" w:color="000000"/>
              <w:bottom w:val="nil"/>
              <w:righ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10.0</w:t>
            </w:r>
          </w:p>
        </w:tc>
      </w:tr>
      <w:tr w:rsidR="000E6556" w:rsidRPr="00226498" w:rsidTr="00E50A74">
        <w:trPr>
          <w:cantSplit/>
        </w:trPr>
        <w:tc>
          <w:tcPr>
            <w:tcW w:w="743" w:type="dxa"/>
            <w:vMerge/>
            <w:tcBorders>
              <w:top w:val="single" w:sz="16" w:space="0" w:color="000000"/>
              <w:left w:val="single" w:sz="16" w:space="0" w:color="000000"/>
              <w:bottom w:val="single" w:sz="16" w:space="0" w:color="000000"/>
              <w:right w:val="nil"/>
            </w:tcBorders>
            <w:shd w:val="clear" w:color="auto" w:fill="FFFFFF"/>
          </w:tcPr>
          <w:p w:rsidR="000E6556" w:rsidRPr="00226498" w:rsidRDefault="000E6556" w:rsidP="00226498">
            <w:pPr>
              <w:jc w:val="both"/>
              <w:rPr>
                <w:rFonts w:ascii="Times New Roman" w:hAnsi="Times New Roman" w:cs="Times New Roman"/>
                <w:sz w:val="24"/>
                <w:szCs w:val="24"/>
              </w:rPr>
            </w:pPr>
          </w:p>
        </w:tc>
        <w:tc>
          <w:tcPr>
            <w:tcW w:w="1533" w:type="dxa"/>
            <w:tcBorders>
              <w:top w:val="nil"/>
              <w:left w:val="nil"/>
              <w:bottom w:val="nil"/>
              <w:right w:val="single" w:sz="16" w:space="0" w:color="000000"/>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Service Holder</w:t>
            </w:r>
          </w:p>
        </w:tc>
        <w:tc>
          <w:tcPr>
            <w:tcW w:w="1177" w:type="dxa"/>
            <w:tcBorders>
              <w:top w:val="nil"/>
              <w:left w:val="single" w:sz="16" w:space="0" w:color="000000"/>
              <w:bottom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5</w:t>
            </w:r>
          </w:p>
        </w:tc>
        <w:tc>
          <w:tcPr>
            <w:tcW w:w="1037" w:type="dxa"/>
            <w:tcBorders>
              <w:top w:val="nil"/>
              <w:bottom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50.0</w:t>
            </w:r>
          </w:p>
        </w:tc>
        <w:tc>
          <w:tcPr>
            <w:tcW w:w="1409" w:type="dxa"/>
            <w:tcBorders>
              <w:top w:val="nil"/>
              <w:bottom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50.0</w:t>
            </w:r>
          </w:p>
        </w:tc>
        <w:tc>
          <w:tcPr>
            <w:tcW w:w="1486" w:type="dxa"/>
            <w:tcBorders>
              <w:top w:val="nil"/>
              <w:bottom w:val="nil"/>
              <w:righ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60.0</w:t>
            </w:r>
          </w:p>
        </w:tc>
      </w:tr>
      <w:tr w:rsidR="000E6556" w:rsidRPr="00226498" w:rsidTr="00E50A74">
        <w:trPr>
          <w:cantSplit/>
        </w:trPr>
        <w:tc>
          <w:tcPr>
            <w:tcW w:w="743" w:type="dxa"/>
            <w:vMerge/>
            <w:tcBorders>
              <w:top w:val="single" w:sz="16" w:space="0" w:color="000000"/>
              <w:left w:val="single" w:sz="16" w:space="0" w:color="000000"/>
              <w:bottom w:val="single" w:sz="16" w:space="0" w:color="000000"/>
              <w:right w:val="nil"/>
            </w:tcBorders>
            <w:shd w:val="clear" w:color="auto" w:fill="FFFFFF"/>
          </w:tcPr>
          <w:p w:rsidR="000E6556" w:rsidRPr="00226498" w:rsidRDefault="000E6556" w:rsidP="00226498">
            <w:pPr>
              <w:jc w:val="both"/>
              <w:rPr>
                <w:rFonts w:ascii="Times New Roman" w:hAnsi="Times New Roman" w:cs="Times New Roman"/>
                <w:sz w:val="24"/>
                <w:szCs w:val="24"/>
              </w:rPr>
            </w:pPr>
          </w:p>
        </w:tc>
        <w:tc>
          <w:tcPr>
            <w:tcW w:w="1533" w:type="dxa"/>
            <w:tcBorders>
              <w:top w:val="nil"/>
              <w:left w:val="nil"/>
              <w:bottom w:val="nil"/>
              <w:right w:val="single" w:sz="16" w:space="0" w:color="000000"/>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Business</w:t>
            </w:r>
          </w:p>
        </w:tc>
        <w:tc>
          <w:tcPr>
            <w:tcW w:w="1177" w:type="dxa"/>
            <w:tcBorders>
              <w:top w:val="nil"/>
              <w:left w:val="single" w:sz="16" w:space="0" w:color="000000"/>
              <w:bottom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3</w:t>
            </w:r>
          </w:p>
        </w:tc>
        <w:tc>
          <w:tcPr>
            <w:tcW w:w="1037" w:type="dxa"/>
            <w:tcBorders>
              <w:top w:val="nil"/>
              <w:bottom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30.0</w:t>
            </w:r>
          </w:p>
        </w:tc>
        <w:tc>
          <w:tcPr>
            <w:tcW w:w="1409" w:type="dxa"/>
            <w:tcBorders>
              <w:top w:val="nil"/>
              <w:bottom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30.0</w:t>
            </w:r>
          </w:p>
        </w:tc>
        <w:tc>
          <w:tcPr>
            <w:tcW w:w="1486" w:type="dxa"/>
            <w:tcBorders>
              <w:top w:val="nil"/>
              <w:bottom w:val="nil"/>
              <w:righ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90.0</w:t>
            </w:r>
          </w:p>
        </w:tc>
      </w:tr>
      <w:tr w:rsidR="000E6556" w:rsidRPr="00226498" w:rsidTr="00E50A74">
        <w:trPr>
          <w:cantSplit/>
        </w:trPr>
        <w:tc>
          <w:tcPr>
            <w:tcW w:w="743" w:type="dxa"/>
            <w:vMerge/>
            <w:tcBorders>
              <w:top w:val="single" w:sz="16" w:space="0" w:color="000000"/>
              <w:left w:val="single" w:sz="16" w:space="0" w:color="000000"/>
              <w:bottom w:val="single" w:sz="16" w:space="0" w:color="000000"/>
              <w:right w:val="nil"/>
            </w:tcBorders>
            <w:shd w:val="clear" w:color="auto" w:fill="FFFFFF"/>
          </w:tcPr>
          <w:p w:rsidR="000E6556" w:rsidRPr="00226498" w:rsidRDefault="000E6556" w:rsidP="00226498">
            <w:pPr>
              <w:jc w:val="both"/>
              <w:rPr>
                <w:rFonts w:ascii="Times New Roman" w:hAnsi="Times New Roman" w:cs="Times New Roman"/>
                <w:sz w:val="24"/>
                <w:szCs w:val="24"/>
              </w:rPr>
            </w:pPr>
          </w:p>
        </w:tc>
        <w:tc>
          <w:tcPr>
            <w:tcW w:w="1533" w:type="dxa"/>
            <w:tcBorders>
              <w:top w:val="nil"/>
              <w:left w:val="nil"/>
              <w:bottom w:val="nil"/>
              <w:right w:val="single" w:sz="16" w:space="0" w:color="000000"/>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Others</w:t>
            </w:r>
          </w:p>
        </w:tc>
        <w:tc>
          <w:tcPr>
            <w:tcW w:w="1177" w:type="dxa"/>
            <w:tcBorders>
              <w:top w:val="nil"/>
              <w:left w:val="single" w:sz="16" w:space="0" w:color="000000"/>
              <w:bottom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w:t>
            </w:r>
          </w:p>
        </w:tc>
        <w:tc>
          <w:tcPr>
            <w:tcW w:w="1037" w:type="dxa"/>
            <w:tcBorders>
              <w:top w:val="nil"/>
              <w:bottom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10.0</w:t>
            </w:r>
          </w:p>
        </w:tc>
        <w:tc>
          <w:tcPr>
            <w:tcW w:w="1409" w:type="dxa"/>
            <w:tcBorders>
              <w:top w:val="nil"/>
              <w:bottom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10.0</w:t>
            </w:r>
          </w:p>
        </w:tc>
        <w:tc>
          <w:tcPr>
            <w:tcW w:w="1486" w:type="dxa"/>
            <w:tcBorders>
              <w:top w:val="nil"/>
              <w:bottom w:val="nil"/>
              <w:righ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100.0</w:t>
            </w:r>
          </w:p>
        </w:tc>
      </w:tr>
      <w:tr w:rsidR="000E6556" w:rsidRPr="00226498" w:rsidTr="00E50A74">
        <w:trPr>
          <w:cantSplit/>
        </w:trPr>
        <w:tc>
          <w:tcPr>
            <w:tcW w:w="743" w:type="dxa"/>
            <w:vMerge/>
            <w:tcBorders>
              <w:top w:val="single" w:sz="16" w:space="0" w:color="000000"/>
              <w:left w:val="single" w:sz="16" w:space="0" w:color="000000"/>
              <w:bottom w:val="single" w:sz="16" w:space="0" w:color="000000"/>
              <w:right w:val="nil"/>
            </w:tcBorders>
            <w:shd w:val="clear" w:color="auto" w:fill="FFFFFF"/>
          </w:tcPr>
          <w:p w:rsidR="000E6556" w:rsidRPr="00226498" w:rsidRDefault="000E6556" w:rsidP="00226498">
            <w:pPr>
              <w:jc w:val="both"/>
              <w:rPr>
                <w:rFonts w:ascii="Times New Roman" w:hAnsi="Times New Roman" w:cs="Times New Roman"/>
                <w:sz w:val="24"/>
                <w:szCs w:val="24"/>
              </w:rPr>
            </w:pPr>
          </w:p>
        </w:tc>
        <w:tc>
          <w:tcPr>
            <w:tcW w:w="1533" w:type="dxa"/>
            <w:tcBorders>
              <w:top w:val="nil"/>
              <w:left w:val="nil"/>
              <w:bottom w:val="single" w:sz="16" w:space="0" w:color="000000"/>
              <w:right w:val="single" w:sz="16" w:space="0" w:color="000000"/>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Total</w:t>
            </w:r>
          </w:p>
        </w:tc>
        <w:tc>
          <w:tcPr>
            <w:tcW w:w="1177" w:type="dxa"/>
            <w:tcBorders>
              <w:top w:val="nil"/>
              <w:left w:val="single" w:sz="16" w:space="0" w:color="000000"/>
              <w:bottom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10</w:t>
            </w:r>
          </w:p>
        </w:tc>
        <w:tc>
          <w:tcPr>
            <w:tcW w:w="1037" w:type="dxa"/>
            <w:tcBorders>
              <w:top w:val="nil"/>
              <w:bottom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100.0</w:t>
            </w:r>
          </w:p>
        </w:tc>
        <w:tc>
          <w:tcPr>
            <w:tcW w:w="1409" w:type="dxa"/>
            <w:tcBorders>
              <w:top w:val="nil"/>
              <w:bottom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100.0</w:t>
            </w:r>
          </w:p>
        </w:tc>
        <w:tc>
          <w:tcPr>
            <w:tcW w:w="1486" w:type="dxa"/>
            <w:tcBorders>
              <w:top w:val="nil"/>
              <w:bottom w:val="single" w:sz="16" w:space="0" w:color="000000"/>
              <w:right w:val="single" w:sz="16" w:space="0" w:color="000000"/>
            </w:tcBorders>
            <w:shd w:val="clear" w:color="auto" w:fill="FFFFFF"/>
            <w:vAlign w:val="center"/>
          </w:tcPr>
          <w:p w:rsidR="000E6556" w:rsidRPr="00226498" w:rsidRDefault="000E6556" w:rsidP="00226498">
            <w:pPr>
              <w:jc w:val="both"/>
              <w:rPr>
                <w:rFonts w:ascii="Times New Roman" w:hAnsi="Times New Roman" w:cs="Times New Roman"/>
                <w:sz w:val="24"/>
                <w:szCs w:val="24"/>
              </w:rPr>
            </w:pPr>
          </w:p>
        </w:tc>
      </w:tr>
    </w:tbl>
    <w:p w:rsidR="000E6556" w:rsidRPr="00226498" w:rsidRDefault="000E6556" w:rsidP="00226498">
      <w:pPr>
        <w:spacing w:line="240" w:lineRule="auto"/>
        <w:contextualSpacing/>
        <w:jc w:val="both"/>
        <w:rPr>
          <w:rFonts w:ascii="Times New Roman" w:hAnsi="Times New Roman" w:cs="Times New Roman"/>
          <w:b/>
          <w:sz w:val="24"/>
          <w:szCs w:val="24"/>
        </w:rPr>
      </w:pPr>
    </w:p>
    <w:p w:rsidR="000E6556" w:rsidRPr="00226498" w:rsidRDefault="000E6556" w:rsidP="00226498">
      <w:pPr>
        <w:spacing w:line="240" w:lineRule="auto"/>
        <w:jc w:val="both"/>
        <w:rPr>
          <w:rFonts w:ascii="Times New Roman" w:hAnsi="Times New Roman" w:cs="Times New Roman"/>
          <w:sz w:val="24"/>
          <w:szCs w:val="24"/>
        </w:rPr>
      </w:pPr>
      <w:r w:rsidRPr="00226498">
        <w:rPr>
          <w:rFonts w:ascii="Times New Roman" w:hAnsi="Times New Roman" w:cs="Times New Roman"/>
          <w:sz w:val="24"/>
          <w:szCs w:val="24"/>
        </w:rPr>
        <w:t>The majority of the respondents are service holder and they constitute 50 percent of the total respondents. Among the other profession, the second majority of the respondents are businessman and they constitute 30 percent of the respondent. Students constitute 10 percent and others constitute 10 percent of the respondent.</w:t>
      </w:r>
    </w:p>
    <w:p w:rsidR="000E6556" w:rsidRPr="00226498" w:rsidRDefault="000E6556" w:rsidP="00226498">
      <w:pPr>
        <w:spacing w:line="240" w:lineRule="auto"/>
        <w:jc w:val="both"/>
        <w:rPr>
          <w:rFonts w:ascii="Times New Roman" w:hAnsi="Times New Roman" w:cs="Times New Roman"/>
          <w:sz w:val="24"/>
          <w:szCs w:val="24"/>
        </w:rPr>
      </w:pPr>
      <w:r w:rsidRPr="00226498">
        <w:rPr>
          <w:rFonts w:ascii="Times New Roman" w:hAnsi="Times New Roman" w:cs="Times New Roman"/>
          <w:b/>
          <w:sz w:val="24"/>
          <w:szCs w:val="24"/>
        </w:rPr>
        <w:t xml:space="preserve">Average Monthly Family Income: </w:t>
      </w:r>
      <w:r w:rsidRPr="00226498">
        <w:rPr>
          <w:rFonts w:ascii="Times New Roman" w:hAnsi="Times New Roman" w:cs="Times New Roman"/>
          <w:sz w:val="24"/>
          <w:szCs w:val="24"/>
        </w:rPr>
        <w:t>Average monthly family income of the respondents considered in this study is shown in the table below-</w:t>
      </w:r>
    </w:p>
    <w:p w:rsidR="000E6556" w:rsidRPr="00226498" w:rsidRDefault="000E6556" w:rsidP="00226498">
      <w:pPr>
        <w:spacing w:line="240" w:lineRule="auto"/>
        <w:jc w:val="both"/>
        <w:rPr>
          <w:rFonts w:ascii="Times New Roman" w:hAnsi="Times New Roman" w:cs="Times New Roman"/>
          <w:b/>
          <w:sz w:val="24"/>
          <w:szCs w:val="24"/>
        </w:rPr>
      </w:pPr>
      <w:r w:rsidRPr="00226498">
        <w:rPr>
          <w:rFonts w:ascii="Times New Roman" w:hAnsi="Times New Roman" w:cs="Times New Roman"/>
          <w:sz w:val="24"/>
          <w:szCs w:val="24"/>
        </w:rPr>
        <w:tab/>
      </w:r>
      <w:r w:rsidRPr="00226498">
        <w:rPr>
          <w:rFonts w:ascii="Times New Roman" w:hAnsi="Times New Roman" w:cs="Times New Roman"/>
          <w:sz w:val="24"/>
          <w:szCs w:val="24"/>
        </w:rPr>
        <w:tab/>
      </w:r>
      <w:r w:rsidRPr="00226498">
        <w:rPr>
          <w:rFonts w:ascii="Times New Roman" w:hAnsi="Times New Roman" w:cs="Times New Roman"/>
          <w:sz w:val="24"/>
          <w:szCs w:val="24"/>
        </w:rPr>
        <w:tab/>
      </w:r>
      <w:r w:rsidRPr="00226498">
        <w:rPr>
          <w:rFonts w:ascii="Times New Roman" w:hAnsi="Times New Roman" w:cs="Times New Roman"/>
          <w:sz w:val="24"/>
          <w:szCs w:val="24"/>
        </w:rPr>
        <w:tab/>
      </w:r>
      <w:r w:rsidRPr="00226498">
        <w:rPr>
          <w:rFonts w:ascii="Times New Roman" w:hAnsi="Times New Roman" w:cs="Times New Roman"/>
          <w:b/>
          <w:sz w:val="24"/>
          <w:szCs w:val="24"/>
        </w:rPr>
        <w:t>Average Monthly Family Income</w:t>
      </w:r>
    </w:p>
    <w:tbl>
      <w:tblPr>
        <w:tblW w:w="76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43"/>
        <w:gridCol w:w="1781"/>
        <w:gridCol w:w="1176"/>
        <w:gridCol w:w="1037"/>
        <w:gridCol w:w="1409"/>
        <w:gridCol w:w="1487"/>
      </w:tblGrid>
      <w:tr w:rsidR="000E6556" w:rsidRPr="00226498" w:rsidTr="00E50A74">
        <w:trPr>
          <w:cantSplit/>
        </w:trPr>
        <w:tc>
          <w:tcPr>
            <w:tcW w:w="2523" w:type="dxa"/>
            <w:gridSpan w:val="2"/>
            <w:tcBorders>
              <w:top w:val="single" w:sz="16" w:space="0" w:color="000000"/>
              <w:left w:val="single" w:sz="16" w:space="0" w:color="000000"/>
              <w:bottom w:val="single" w:sz="16" w:space="0" w:color="000000"/>
              <w:right w:val="nil"/>
            </w:tcBorders>
            <w:shd w:val="clear" w:color="auto" w:fill="FFFFFF"/>
            <w:vAlign w:val="bottom"/>
          </w:tcPr>
          <w:p w:rsidR="000E6556" w:rsidRPr="00226498" w:rsidRDefault="000E6556" w:rsidP="00226498">
            <w:pPr>
              <w:jc w:val="both"/>
              <w:rPr>
                <w:rFonts w:ascii="Times New Roman" w:hAnsi="Times New Roman" w:cs="Times New Roman"/>
                <w:sz w:val="24"/>
                <w:szCs w:val="24"/>
              </w:rPr>
            </w:pPr>
          </w:p>
        </w:tc>
        <w:tc>
          <w:tcPr>
            <w:tcW w:w="1176" w:type="dxa"/>
            <w:tcBorders>
              <w:top w:val="single" w:sz="16" w:space="0" w:color="000000"/>
              <w:left w:val="single" w:sz="16" w:space="0" w:color="000000"/>
              <w:bottom w:val="single" w:sz="16" w:space="0" w:color="000000"/>
            </w:tcBorders>
            <w:shd w:val="clear" w:color="auto" w:fill="FFFFFF"/>
            <w:vAlign w:val="bottom"/>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Frequency</w:t>
            </w:r>
          </w:p>
        </w:tc>
        <w:tc>
          <w:tcPr>
            <w:tcW w:w="1037" w:type="dxa"/>
            <w:tcBorders>
              <w:top w:val="single" w:sz="16" w:space="0" w:color="000000"/>
              <w:bottom w:val="single" w:sz="16" w:space="0" w:color="000000"/>
            </w:tcBorders>
            <w:shd w:val="clear" w:color="auto" w:fill="FFFFFF"/>
            <w:vAlign w:val="bottom"/>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Percent</w:t>
            </w:r>
          </w:p>
        </w:tc>
        <w:tc>
          <w:tcPr>
            <w:tcW w:w="1408" w:type="dxa"/>
            <w:tcBorders>
              <w:top w:val="single" w:sz="16" w:space="0" w:color="000000"/>
              <w:bottom w:val="single" w:sz="16" w:space="0" w:color="000000"/>
            </w:tcBorders>
            <w:shd w:val="clear" w:color="auto" w:fill="FFFFFF"/>
            <w:vAlign w:val="bottom"/>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Valid Percent</w:t>
            </w:r>
          </w:p>
        </w:tc>
        <w:tc>
          <w:tcPr>
            <w:tcW w:w="1486" w:type="dxa"/>
            <w:tcBorders>
              <w:top w:val="single" w:sz="16" w:space="0" w:color="000000"/>
              <w:bottom w:val="single" w:sz="16" w:space="0" w:color="000000"/>
              <w:right w:val="single" w:sz="16" w:space="0" w:color="000000"/>
            </w:tcBorders>
            <w:shd w:val="clear" w:color="auto" w:fill="FFFFFF"/>
            <w:vAlign w:val="bottom"/>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Cumulative Percent</w:t>
            </w:r>
          </w:p>
        </w:tc>
      </w:tr>
      <w:tr w:rsidR="000E6556" w:rsidRPr="00226498" w:rsidTr="00E50A74">
        <w:trPr>
          <w:cantSplit/>
        </w:trPr>
        <w:tc>
          <w:tcPr>
            <w:tcW w:w="743" w:type="dxa"/>
            <w:vMerge w:val="restart"/>
            <w:tcBorders>
              <w:top w:val="single" w:sz="16" w:space="0" w:color="000000"/>
              <w:left w:val="single" w:sz="16" w:space="0" w:color="000000"/>
              <w:bottom w:val="single" w:sz="16" w:space="0" w:color="000000"/>
              <w:right w:val="nil"/>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Valid</w:t>
            </w:r>
          </w:p>
        </w:tc>
        <w:tc>
          <w:tcPr>
            <w:tcW w:w="1780" w:type="dxa"/>
            <w:tcBorders>
              <w:top w:val="single" w:sz="16" w:space="0" w:color="000000"/>
              <w:left w:val="nil"/>
              <w:bottom w:val="nil"/>
              <w:right w:val="single" w:sz="16" w:space="0" w:color="000000"/>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30,000 - 60,000</w:t>
            </w:r>
          </w:p>
        </w:tc>
        <w:tc>
          <w:tcPr>
            <w:tcW w:w="1176" w:type="dxa"/>
            <w:tcBorders>
              <w:top w:val="single" w:sz="16" w:space="0" w:color="000000"/>
              <w:left w:val="single" w:sz="16" w:space="0" w:color="000000"/>
              <w:bottom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4</w:t>
            </w:r>
          </w:p>
        </w:tc>
        <w:tc>
          <w:tcPr>
            <w:tcW w:w="1037" w:type="dxa"/>
            <w:tcBorders>
              <w:top w:val="single" w:sz="16" w:space="0" w:color="000000"/>
              <w:bottom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40.0</w:t>
            </w:r>
          </w:p>
        </w:tc>
        <w:tc>
          <w:tcPr>
            <w:tcW w:w="1408" w:type="dxa"/>
            <w:tcBorders>
              <w:top w:val="single" w:sz="16" w:space="0" w:color="000000"/>
              <w:bottom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40.0</w:t>
            </w:r>
          </w:p>
        </w:tc>
        <w:tc>
          <w:tcPr>
            <w:tcW w:w="1486" w:type="dxa"/>
            <w:tcBorders>
              <w:top w:val="single" w:sz="16" w:space="0" w:color="000000"/>
              <w:bottom w:val="nil"/>
              <w:righ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40.0</w:t>
            </w:r>
          </w:p>
        </w:tc>
      </w:tr>
      <w:tr w:rsidR="000E6556" w:rsidRPr="00226498" w:rsidTr="00E50A74">
        <w:trPr>
          <w:cantSplit/>
        </w:trPr>
        <w:tc>
          <w:tcPr>
            <w:tcW w:w="743" w:type="dxa"/>
            <w:vMerge/>
            <w:tcBorders>
              <w:top w:val="single" w:sz="16" w:space="0" w:color="000000"/>
              <w:left w:val="single" w:sz="16" w:space="0" w:color="000000"/>
              <w:bottom w:val="single" w:sz="16" w:space="0" w:color="000000"/>
              <w:right w:val="nil"/>
            </w:tcBorders>
            <w:shd w:val="clear" w:color="auto" w:fill="FFFFFF"/>
          </w:tcPr>
          <w:p w:rsidR="000E6556" w:rsidRPr="00226498" w:rsidRDefault="000E6556" w:rsidP="00226498">
            <w:pPr>
              <w:jc w:val="both"/>
              <w:rPr>
                <w:rFonts w:ascii="Times New Roman" w:hAnsi="Times New Roman" w:cs="Times New Roman"/>
                <w:sz w:val="24"/>
                <w:szCs w:val="24"/>
              </w:rPr>
            </w:pPr>
          </w:p>
        </w:tc>
        <w:tc>
          <w:tcPr>
            <w:tcW w:w="1780" w:type="dxa"/>
            <w:tcBorders>
              <w:top w:val="nil"/>
              <w:left w:val="nil"/>
              <w:bottom w:val="nil"/>
              <w:right w:val="single" w:sz="16" w:space="0" w:color="000000"/>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60,000 - 90,000</w:t>
            </w:r>
          </w:p>
        </w:tc>
        <w:tc>
          <w:tcPr>
            <w:tcW w:w="1176" w:type="dxa"/>
            <w:tcBorders>
              <w:top w:val="nil"/>
              <w:left w:val="single" w:sz="16" w:space="0" w:color="000000"/>
              <w:bottom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4</w:t>
            </w:r>
          </w:p>
        </w:tc>
        <w:tc>
          <w:tcPr>
            <w:tcW w:w="1037" w:type="dxa"/>
            <w:tcBorders>
              <w:top w:val="nil"/>
              <w:bottom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40.0</w:t>
            </w:r>
          </w:p>
        </w:tc>
        <w:tc>
          <w:tcPr>
            <w:tcW w:w="1408" w:type="dxa"/>
            <w:tcBorders>
              <w:top w:val="nil"/>
              <w:bottom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40.0</w:t>
            </w:r>
          </w:p>
        </w:tc>
        <w:tc>
          <w:tcPr>
            <w:tcW w:w="1486" w:type="dxa"/>
            <w:tcBorders>
              <w:top w:val="nil"/>
              <w:bottom w:val="nil"/>
              <w:righ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80.0</w:t>
            </w:r>
          </w:p>
        </w:tc>
      </w:tr>
      <w:tr w:rsidR="000E6556" w:rsidRPr="00226498" w:rsidTr="00E50A74">
        <w:trPr>
          <w:cantSplit/>
        </w:trPr>
        <w:tc>
          <w:tcPr>
            <w:tcW w:w="743" w:type="dxa"/>
            <w:vMerge/>
            <w:tcBorders>
              <w:top w:val="single" w:sz="16" w:space="0" w:color="000000"/>
              <w:left w:val="single" w:sz="16" w:space="0" w:color="000000"/>
              <w:bottom w:val="single" w:sz="16" w:space="0" w:color="000000"/>
              <w:right w:val="nil"/>
            </w:tcBorders>
            <w:shd w:val="clear" w:color="auto" w:fill="FFFFFF"/>
          </w:tcPr>
          <w:p w:rsidR="000E6556" w:rsidRPr="00226498" w:rsidRDefault="000E6556" w:rsidP="00226498">
            <w:pPr>
              <w:jc w:val="both"/>
              <w:rPr>
                <w:rFonts w:ascii="Times New Roman" w:hAnsi="Times New Roman" w:cs="Times New Roman"/>
                <w:sz w:val="24"/>
                <w:szCs w:val="24"/>
              </w:rPr>
            </w:pPr>
          </w:p>
        </w:tc>
        <w:tc>
          <w:tcPr>
            <w:tcW w:w="1780" w:type="dxa"/>
            <w:tcBorders>
              <w:top w:val="nil"/>
              <w:left w:val="nil"/>
              <w:bottom w:val="nil"/>
              <w:right w:val="single" w:sz="16" w:space="0" w:color="000000"/>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90,000 - 1,20,000</w:t>
            </w:r>
          </w:p>
        </w:tc>
        <w:tc>
          <w:tcPr>
            <w:tcW w:w="1176" w:type="dxa"/>
            <w:tcBorders>
              <w:top w:val="nil"/>
              <w:left w:val="single" w:sz="16" w:space="0" w:color="000000"/>
              <w:bottom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2</w:t>
            </w:r>
          </w:p>
        </w:tc>
        <w:tc>
          <w:tcPr>
            <w:tcW w:w="1037" w:type="dxa"/>
            <w:tcBorders>
              <w:top w:val="nil"/>
              <w:bottom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20.0</w:t>
            </w:r>
          </w:p>
        </w:tc>
        <w:tc>
          <w:tcPr>
            <w:tcW w:w="1408" w:type="dxa"/>
            <w:tcBorders>
              <w:top w:val="nil"/>
              <w:bottom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20.0</w:t>
            </w:r>
          </w:p>
        </w:tc>
        <w:tc>
          <w:tcPr>
            <w:tcW w:w="1486" w:type="dxa"/>
            <w:tcBorders>
              <w:top w:val="nil"/>
              <w:bottom w:val="nil"/>
              <w:righ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100.0</w:t>
            </w:r>
          </w:p>
        </w:tc>
      </w:tr>
      <w:tr w:rsidR="000E6556" w:rsidRPr="00226498" w:rsidTr="00E50A74">
        <w:trPr>
          <w:cantSplit/>
        </w:trPr>
        <w:tc>
          <w:tcPr>
            <w:tcW w:w="743" w:type="dxa"/>
            <w:vMerge/>
            <w:tcBorders>
              <w:top w:val="single" w:sz="16" w:space="0" w:color="000000"/>
              <w:left w:val="single" w:sz="16" w:space="0" w:color="000000"/>
              <w:bottom w:val="single" w:sz="16" w:space="0" w:color="000000"/>
              <w:right w:val="nil"/>
            </w:tcBorders>
            <w:shd w:val="clear" w:color="auto" w:fill="FFFFFF"/>
          </w:tcPr>
          <w:p w:rsidR="000E6556" w:rsidRPr="00226498" w:rsidRDefault="000E6556" w:rsidP="00226498">
            <w:pPr>
              <w:jc w:val="both"/>
              <w:rPr>
                <w:rFonts w:ascii="Times New Roman" w:hAnsi="Times New Roman" w:cs="Times New Roman"/>
                <w:sz w:val="24"/>
                <w:szCs w:val="24"/>
              </w:rPr>
            </w:pPr>
          </w:p>
        </w:tc>
        <w:tc>
          <w:tcPr>
            <w:tcW w:w="1780" w:type="dxa"/>
            <w:tcBorders>
              <w:top w:val="nil"/>
              <w:left w:val="nil"/>
              <w:bottom w:val="single" w:sz="16" w:space="0" w:color="000000"/>
              <w:right w:val="single" w:sz="16" w:space="0" w:color="000000"/>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Total</w:t>
            </w:r>
          </w:p>
        </w:tc>
        <w:tc>
          <w:tcPr>
            <w:tcW w:w="1176" w:type="dxa"/>
            <w:tcBorders>
              <w:top w:val="nil"/>
              <w:left w:val="single" w:sz="16" w:space="0" w:color="000000"/>
              <w:bottom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10</w:t>
            </w:r>
          </w:p>
        </w:tc>
        <w:tc>
          <w:tcPr>
            <w:tcW w:w="1037" w:type="dxa"/>
            <w:tcBorders>
              <w:top w:val="nil"/>
              <w:bottom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100.0</w:t>
            </w:r>
          </w:p>
        </w:tc>
        <w:tc>
          <w:tcPr>
            <w:tcW w:w="1408" w:type="dxa"/>
            <w:tcBorders>
              <w:top w:val="nil"/>
              <w:bottom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100.0</w:t>
            </w:r>
          </w:p>
        </w:tc>
        <w:tc>
          <w:tcPr>
            <w:tcW w:w="1486" w:type="dxa"/>
            <w:tcBorders>
              <w:top w:val="nil"/>
              <w:bottom w:val="single" w:sz="16" w:space="0" w:color="000000"/>
              <w:right w:val="single" w:sz="16" w:space="0" w:color="000000"/>
            </w:tcBorders>
            <w:shd w:val="clear" w:color="auto" w:fill="FFFFFF"/>
            <w:vAlign w:val="center"/>
          </w:tcPr>
          <w:p w:rsidR="000E6556" w:rsidRPr="00226498" w:rsidRDefault="000E6556" w:rsidP="00226498">
            <w:pPr>
              <w:jc w:val="both"/>
              <w:rPr>
                <w:rFonts w:ascii="Times New Roman" w:hAnsi="Times New Roman" w:cs="Times New Roman"/>
                <w:sz w:val="24"/>
                <w:szCs w:val="24"/>
              </w:rPr>
            </w:pPr>
          </w:p>
        </w:tc>
      </w:tr>
    </w:tbl>
    <w:p w:rsidR="000E6556" w:rsidRPr="00226498" w:rsidRDefault="000E6556" w:rsidP="00226498">
      <w:pPr>
        <w:spacing w:line="240" w:lineRule="auto"/>
        <w:jc w:val="both"/>
        <w:rPr>
          <w:rFonts w:ascii="Times New Roman" w:hAnsi="Times New Roman" w:cs="Times New Roman"/>
          <w:sz w:val="24"/>
          <w:szCs w:val="24"/>
        </w:rPr>
      </w:pPr>
      <w:r w:rsidRPr="00226498">
        <w:rPr>
          <w:rFonts w:ascii="Times New Roman" w:hAnsi="Times New Roman" w:cs="Times New Roman"/>
          <w:sz w:val="24"/>
          <w:szCs w:val="24"/>
        </w:rPr>
        <w:lastRenderedPageBreak/>
        <w:t>Respondents having monthly income 30,000-60,000 constitute 40 percent of the respondents. Respondents having monthly income 60,000-90,000 constitute 40 percent of the respondents. Respondents having monthly salary from 90,000-120,000 constitute 10 percent of the respondents.</w:t>
      </w:r>
    </w:p>
    <w:p w:rsidR="000E6556" w:rsidRPr="00226498" w:rsidRDefault="000E6556" w:rsidP="00226498">
      <w:pPr>
        <w:spacing w:line="240" w:lineRule="auto"/>
        <w:contextualSpacing/>
        <w:jc w:val="both"/>
        <w:rPr>
          <w:rFonts w:ascii="Times New Roman" w:hAnsi="Times New Roman" w:cs="Times New Roman"/>
          <w:b/>
          <w:sz w:val="24"/>
          <w:szCs w:val="24"/>
        </w:rPr>
      </w:pPr>
      <w:r w:rsidRPr="00226498">
        <w:rPr>
          <w:rFonts w:ascii="Times New Roman" w:hAnsi="Times New Roman" w:cs="Times New Roman"/>
          <w:b/>
          <w:sz w:val="24"/>
          <w:szCs w:val="24"/>
        </w:rPr>
        <w:t>Descriptive Statistics of the Key Measures</w:t>
      </w:r>
    </w:p>
    <w:p w:rsidR="000E6556" w:rsidRPr="00226498" w:rsidRDefault="000E6556" w:rsidP="00226498">
      <w:pPr>
        <w:spacing w:line="240" w:lineRule="auto"/>
        <w:contextualSpacing/>
        <w:jc w:val="both"/>
        <w:rPr>
          <w:rFonts w:ascii="Times New Roman" w:hAnsi="Times New Roman" w:cs="Times New Roman"/>
          <w:sz w:val="24"/>
          <w:szCs w:val="24"/>
        </w:rPr>
      </w:pPr>
    </w:p>
    <w:p w:rsidR="000E6556" w:rsidRPr="00226498" w:rsidRDefault="000E6556" w:rsidP="00226498">
      <w:pPr>
        <w:spacing w:line="240" w:lineRule="auto"/>
        <w:contextualSpacing/>
        <w:jc w:val="both"/>
        <w:rPr>
          <w:rFonts w:ascii="Times New Roman" w:hAnsi="Times New Roman" w:cs="Times New Roman"/>
          <w:sz w:val="24"/>
          <w:szCs w:val="24"/>
        </w:rPr>
      </w:pPr>
      <w:r w:rsidRPr="00226498">
        <w:rPr>
          <w:rFonts w:ascii="Times New Roman" w:hAnsi="Times New Roman" w:cs="Times New Roman"/>
          <w:sz w:val="24"/>
          <w:szCs w:val="24"/>
        </w:rPr>
        <w:t xml:space="preserve">The key measures considered in this study were the various aspects of perceived service quality and they were reliability, responsiveness, assurance, and tangible aspects of service quality. They were all multiple-item measures consisting of several items intended to measure those specific aspects of perceived service quality on standard 5-point </w:t>
      </w:r>
      <w:proofErr w:type="spellStart"/>
      <w:r w:rsidRPr="00226498">
        <w:rPr>
          <w:rFonts w:ascii="Times New Roman" w:hAnsi="Times New Roman" w:cs="Times New Roman"/>
          <w:sz w:val="24"/>
          <w:szCs w:val="24"/>
        </w:rPr>
        <w:t>Likert</w:t>
      </w:r>
      <w:proofErr w:type="spellEnd"/>
      <w:r w:rsidRPr="00226498">
        <w:rPr>
          <w:rFonts w:ascii="Times New Roman" w:hAnsi="Times New Roman" w:cs="Times New Roman"/>
          <w:sz w:val="24"/>
          <w:szCs w:val="24"/>
        </w:rPr>
        <w:t xml:space="preserve"> scales. The basic descriptive statistics of these measures will be reported in this section in term of mean (M), standard deviation (SD), and confidence interval.</w:t>
      </w:r>
    </w:p>
    <w:p w:rsidR="000E6556" w:rsidRPr="00226498" w:rsidRDefault="000E6556" w:rsidP="00226498">
      <w:pPr>
        <w:spacing w:line="240" w:lineRule="auto"/>
        <w:contextualSpacing/>
        <w:jc w:val="both"/>
        <w:rPr>
          <w:rFonts w:ascii="Times New Roman" w:hAnsi="Times New Roman" w:cs="Times New Roman"/>
          <w:b/>
          <w:sz w:val="24"/>
          <w:szCs w:val="24"/>
        </w:rPr>
      </w:pPr>
    </w:p>
    <w:p w:rsidR="000E6556" w:rsidRPr="00226498" w:rsidRDefault="000E6556" w:rsidP="00226498">
      <w:pPr>
        <w:spacing w:line="240" w:lineRule="auto"/>
        <w:contextualSpacing/>
        <w:jc w:val="both"/>
        <w:rPr>
          <w:rFonts w:ascii="Times New Roman" w:hAnsi="Times New Roman" w:cs="Times New Roman"/>
          <w:b/>
          <w:sz w:val="24"/>
          <w:szCs w:val="24"/>
        </w:rPr>
      </w:pPr>
      <w:r w:rsidRPr="00226498">
        <w:rPr>
          <w:rFonts w:ascii="Times New Roman" w:hAnsi="Times New Roman" w:cs="Times New Roman"/>
          <w:b/>
          <w:sz w:val="24"/>
          <w:szCs w:val="24"/>
        </w:rPr>
        <w:t>Reliability:</w:t>
      </w:r>
    </w:p>
    <w:p w:rsidR="000E6556" w:rsidRPr="00226498" w:rsidRDefault="000E6556" w:rsidP="00226498">
      <w:pPr>
        <w:spacing w:line="240" w:lineRule="auto"/>
        <w:contextualSpacing/>
        <w:jc w:val="both"/>
        <w:rPr>
          <w:rFonts w:ascii="Times New Roman" w:hAnsi="Times New Roman" w:cs="Times New Roman"/>
          <w:sz w:val="24"/>
          <w:szCs w:val="24"/>
        </w:rPr>
      </w:pPr>
      <w:r w:rsidRPr="00226498">
        <w:rPr>
          <w:rFonts w:ascii="Times New Roman" w:hAnsi="Times New Roman" w:cs="Times New Roman"/>
          <w:sz w:val="24"/>
          <w:szCs w:val="24"/>
        </w:rPr>
        <w:t>The mean value of the reliability aspect of perceived service quality was found to be M=2.48 with a standard deviation of SD=.49, and the confidence interval was found to be within the range of (2.12 to 2.83).</w:t>
      </w:r>
    </w:p>
    <w:p w:rsidR="000E6556" w:rsidRPr="00226498" w:rsidRDefault="000E6556" w:rsidP="00226498">
      <w:pPr>
        <w:spacing w:line="240" w:lineRule="auto"/>
        <w:contextualSpacing/>
        <w:jc w:val="both"/>
        <w:rPr>
          <w:rFonts w:ascii="Times New Roman" w:hAnsi="Times New Roman" w:cs="Times New Roman"/>
          <w:sz w:val="24"/>
          <w:szCs w:val="24"/>
        </w:rPr>
      </w:pPr>
    </w:p>
    <w:p w:rsidR="000E6556" w:rsidRPr="00226498" w:rsidRDefault="000E6556" w:rsidP="00226498">
      <w:pPr>
        <w:spacing w:line="240" w:lineRule="auto"/>
        <w:contextualSpacing/>
        <w:jc w:val="both"/>
        <w:rPr>
          <w:rFonts w:ascii="Times New Roman" w:hAnsi="Times New Roman" w:cs="Times New Roman"/>
          <w:b/>
          <w:sz w:val="24"/>
          <w:szCs w:val="24"/>
        </w:rPr>
      </w:pPr>
      <w:r w:rsidRPr="00226498">
        <w:rPr>
          <w:rFonts w:ascii="Times New Roman" w:hAnsi="Times New Roman" w:cs="Times New Roman"/>
          <w:b/>
          <w:sz w:val="24"/>
          <w:szCs w:val="24"/>
        </w:rPr>
        <w:t>Responsiveness:</w:t>
      </w:r>
    </w:p>
    <w:p w:rsidR="000E6556" w:rsidRPr="00226498" w:rsidRDefault="000E6556" w:rsidP="00226498">
      <w:pPr>
        <w:spacing w:line="240" w:lineRule="auto"/>
        <w:contextualSpacing/>
        <w:jc w:val="both"/>
        <w:rPr>
          <w:rFonts w:ascii="Times New Roman" w:hAnsi="Times New Roman" w:cs="Times New Roman"/>
          <w:sz w:val="24"/>
          <w:szCs w:val="24"/>
        </w:rPr>
      </w:pPr>
      <w:r w:rsidRPr="00226498">
        <w:rPr>
          <w:rFonts w:ascii="Times New Roman" w:hAnsi="Times New Roman" w:cs="Times New Roman"/>
          <w:sz w:val="24"/>
          <w:szCs w:val="24"/>
        </w:rPr>
        <w:t>The mean value of the responsiveness aspect of perceived service quality was found to be M= 2.60 with a standard deviation of SD= .76, and the confidence interval was found to be within the range of (2.06-3.14).</w:t>
      </w:r>
    </w:p>
    <w:p w:rsidR="000E6556" w:rsidRPr="00226498" w:rsidRDefault="000E6556" w:rsidP="00226498">
      <w:pPr>
        <w:spacing w:line="240" w:lineRule="auto"/>
        <w:contextualSpacing/>
        <w:jc w:val="both"/>
        <w:rPr>
          <w:rFonts w:ascii="Times New Roman" w:hAnsi="Times New Roman" w:cs="Times New Roman"/>
          <w:sz w:val="24"/>
          <w:szCs w:val="24"/>
        </w:rPr>
      </w:pPr>
    </w:p>
    <w:p w:rsidR="000E6556" w:rsidRPr="00226498" w:rsidRDefault="000E6556" w:rsidP="00226498">
      <w:pPr>
        <w:spacing w:line="240" w:lineRule="auto"/>
        <w:contextualSpacing/>
        <w:jc w:val="both"/>
        <w:rPr>
          <w:rFonts w:ascii="Times New Roman" w:hAnsi="Times New Roman" w:cs="Times New Roman"/>
          <w:b/>
          <w:sz w:val="24"/>
          <w:szCs w:val="24"/>
        </w:rPr>
      </w:pPr>
      <w:r w:rsidRPr="00226498">
        <w:rPr>
          <w:rFonts w:ascii="Times New Roman" w:hAnsi="Times New Roman" w:cs="Times New Roman"/>
          <w:b/>
          <w:sz w:val="24"/>
          <w:szCs w:val="24"/>
        </w:rPr>
        <w:t>Assurance:</w:t>
      </w:r>
    </w:p>
    <w:p w:rsidR="000E6556" w:rsidRPr="00226498" w:rsidRDefault="000E6556" w:rsidP="00226498">
      <w:pPr>
        <w:spacing w:line="240" w:lineRule="auto"/>
        <w:contextualSpacing/>
        <w:jc w:val="both"/>
        <w:rPr>
          <w:rFonts w:ascii="Times New Roman" w:hAnsi="Times New Roman" w:cs="Times New Roman"/>
          <w:sz w:val="24"/>
          <w:szCs w:val="24"/>
        </w:rPr>
      </w:pPr>
      <w:r w:rsidRPr="00226498">
        <w:rPr>
          <w:rFonts w:ascii="Times New Roman" w:hAnsi="Times New Roman" w:cs="Times New Roman"/>
          <w:sz w:val="24"/>
          <w:szCs w:val="24"/>
        </w:rPr>
        <w:t>The mean value of assurance aspect of perceived service quality was found to be M= 2.75 with a standard deviation of SD= .42, and the confidence interval was found to be within the range of (2.44-3.05).</w:t>
      </w:r>
    </w:p>
    <w:p w:rsidR="000E6556" w:rsidRPr="00226498" w:rsidRDefault="000E6556" w:rsidP="00226498">
      <w:pPr>
        <w:spacing w:line="240" w:lineRule="auto"/>
        <w:contextualSpacing/>
        <w:jc w:val="both"/>
        <w:rPr>
          <w:rFonts w:ascii="Times New Roman" w:hAnsi="Times New Roman" w:cs="Times New Roman"/>
          <w:sz w:val="24"/>
          <w:szCs w:val="24"/>
        </w:rPr>
      </w:pPr>
    </w:p>
    <w:p w:rsidR="000E6556" w:rsidRPr="00226498" w:rsidRDefault="000E6556" w:rsidP="00226498">
      <w:pPr>
        <w:spacing w:line="240" w:lineRule="auto"/>
        <w:contextualSpacing/>
        <w:jc w:val="both"/>
        <w:rPr>
          <w:rFonts w:ascii="Times New Roman" w:hAnsi="Times New Roman" w:cs="Times New Roman"/>
          <w:b/>
          <w:sz w:val="24"/>
          <w:szCs w:val="24"/>
        </w:rPr>
      </w:pPr>
      <w:r w:rsidRPr="00226498">
        <w:rPr>
          <w:rFonts w:ascii="Times New Roman" w:hAnsi="Times New Roman" w:cs="Times New Roman"/>
          <w:b/>
          <w:sz w:val="24"/>
          <w:szCs w:val="24"/>
        </w:rPr>
        <w:t>Tangibility:</w:t>
      </w:r>
    </w:p>
    <w:p w:rsidR="000E6556" w:rsidRPr="00226498" w:rsidRDefault="000E6556" w:rsidP="00226498">
      <w:pPr>
        <w:spacing w:line="240" w:lineRule="auto"/>
        <w:contextualSpacing/>
        <w:jc w:val="both"/>
        <w:rPr>
          <w:rFonts w:ascii="Times New Roman" w:hAnsi="Times New Roman" w:cs="Times New Roman"/>
          <w:sz w:val="24"/>
          <w:szCs w:val="24"/>
        </w:rPr>
      </w:pPr>
      <w:r w:rsidRPr="00226498">
        <w:rPr>
          <w:rFonts w:ascii="Times New Roman" w:hAnsi="Times New Roman" w:cs="Times New Roman"/>
          <w:sz w:val="24"/>
          <w:szCs w:val="24"/>
        </w:rPr>
        <w:t>The mean value of tangibility aspect of perceived service quality was fund to be M= 2.35 with a standard deviation of SD= .39, and the confidence interval was found to be within the range of (2.07-2.63).</w:t>
      </w:r>
    </w:p>
    <w:p w:rsidR="000E6556" w:rsidRPr="00226498" w:rsidRDefault="000E6556" w:rsidP="00226498">
      <w:pPr>
        <w:spacing w:line="240" w:lineRule="auto"/>
        <w:contextualSpacing/>
        <w:jc w:val="both"/>
        <w:rPr>
          <w:rFonts w:ascii="Times New Roman" w:hAnsi="Times New Roman" w:cs="Times New Roman"/>
          <w:sz w:val="24"/>
          <w:szCs w:val="24"/>
        </w:rPr>
      </w:pPr>
    </w:p>
    <w:p w:rsidR="000E6556" w:rsidRPr="00226498" w:rsidRDefault="000E6556" w:rsidP="00226498">
      <w:pPr>
        <w:spacing w:line="240" w:lineRule="auto"/>
        <w:contextualSpacing/>
        <w:jc w:val="both"/>
        <w:rPr>
          <w:rFonts w:ascii="Times New Roman" w:hAnsi="Times New Roman" w:cs="Times New Roman"/>
          <w:b/>
          <w:sz w:val="24"/>
          <w:szCs w:val="24"/>
        </w:rPr>
      </w:pPr>
      <w:r w:rsidRPr="00226498">
        <w:rPr>
          <w:rFonts w:ascii="Times New Roman" w:hAnsi="Times New Roman" w:cs="Times New Roman"/>
          <w:b/>
          <w:sz w:val="24"/>
          <w:szCs w:val="24"/>
        </w:rPr>
        <w:t>Evaluating the Normality of the Major Constructs</w:t>
      </w:r>
    </w:p>
    <w:p w:rsidR="000E6556" w:rsidRPr="00226498" w:rsidRDefault="000E6556" w:rsidP="00226498">
      <w:pPr>
        <w:spacing w:line="240" w:lineRule="auto"/>
        <w:contextualSpacing/>
        <w:jc w:val="both"/>
        <w:rPr>
          <w:rFonts w:ascii="Times New Roman" w:hAnsi="Times New Roman" w:cs="Times New Roman"/>
          <w:sz w:val="24"/>
          <w:szCs w:val="24"/>
        </w:rPr>
      </w:pPr>
    </w:p>
    <w:p w:rsidR="000E6556" w:rsidRPr="00226498" w:rsidRDefault="000E6556" w:rsidP="00226498">
      <w:pPr>
        <w:spacing w:line="240" w:lineRule="auto"/>
        <w:contextualSpacing/>
        <w:jc w:val="both"/>
        <w:rPr>
          <w:rFonts w:ascii="Times New Roman" w:hAnsi="Times New Roman" w:cs="Times New Roman"/>
          <w:sz w:val="24"/>
          <w:szCs w:val="24"/>
        </w:rPr>
      </w:pPr>
      <w:r w:rsidRPr="00226498">
        <w:rPr>
          <w:rFonts w:ascii="Times New Roman" w:hAnsi="Times New Roman" w:cs="Times New Roman"/>
          <w:sz w:val="24"/>
          <w:szCs w:val="24"/>
        </w:rPr>
        <w:t>For the purpose of evaluating the normality of the aforementioned constructs, Shapiro-</w:t>
      </w:r>
      <w:proofErr w:type="spellStart"/>
      <w:r w:rsidRPr="00226498">
        <w:rPr>
          <w:rFonts w:ascii="Times New Roman" w:hAnsi="Times New Roman" w:cs="Times New Roman"/>
          <w:sz w:val="24"/>
          <w:szCs w:val="24"/>
        </w:rPr>
        <w:t>Wilk</w:t>
      </w:r>
      <w:proofErr w:type="spellEnd"/>
      <w:r w:rsidRPr="00226498">
        <w:rPr>
          <w:rFonts w:ascii="Times New Roman" w:hAnsi="Times New Roman" w:cs="Times New Roman"/>
          <w:sz w:val="24"/>
          <w:szCs w:val="24"/>
        </w:rPr>
        <w:t xml:space="preserve"> (W) test will be better-suited than the Kolmogorov-Smirnov (KS) Test because of the sample size of the sample (as the sample size is small).</w:t>
      </w:r>
    </w:p>
    <w:p w:rsidR="000E6556" w:rsidRPr="00226498" w:rsidRDefault="000E6556" w:rsidP="00226498">
      <w:pPr>
        <w:spacing w:line="240" w:lineRule="auto"/>
        <w:contextualSpacing/>
        <w:jc w:val="both"/>
        <w:rPr>
          <w:rFonts w:ascii="Times New Roman" w:hAnsi="Times New Roman" w:cs="Times New Roman"/>
          <w:b/>
          <w:sz w:val="24"/>
          <w:szCs w:val="24"/>
        </w:rPr>
      </w:pPr>
    </w:p>
    <w:p w:rsidR="000E6556" w:rsidRPr="00226498" w:rsidRDefault="000E6556" w:rsidP="00226498">
      <w:pPr>
        <w:spacing w:line="240" w:lineRule="auto"/>
        <w:contextualSpacing/>
        <w:jc w:val="both"/>
        <w:rPr>
          <w:rFonts w:ascii="Times New Roman" w:hAnsi="Times New Roman" w:cs="Times New Roman"/>
          <w:b/>
          <w:sz w:val="24"/>
          <w:szCs w:val="24"/>
        </w:rPr>
      </w:pPr>
      <w:r w:rsidRPr="00226498">
        <w:rPr>
          <w:rFonts w:ascii="Times New Roman" w:hAnsi="Times New Roman" w:cs="Times New Roman"/>
          <w:b/>
          <w:sz w:val="24"/>
          <w:szCs w:val="24"/>
        </w:rPr>
        <w:t>Reliability:</w:t>
      </w:r>
    </w:p>
    <w:p w:rsidR="000E6556" w:rsidRPr="00226498" w:rsidRDefault="000E6556" w:rsidP="00226498">
      <w:pPr>
        <w:spacing w:line="240" w:lineRule="auto"/>
        <w:contextualSpacing/>
        <w:jc w:val="both"/>
        <w:rPr>
          <w:rFonts w:ascii="Times New Roman" w:hAnsi="Times New Roman" w:cs="Times New Roman"/>
          <w:sz w:val="24"/>
          <w:szCs w:val="24"/>
        </w:rPr>
      </w:pPr>
      <w:r w:rsidRPr="00226498">
        <w:rPr>
          <w:rFonts w:ascii="Times New Roman" w:hAnsi="Times New Roman" w:cs="Times New Roman"/>
          <w:sz w:val="24"/>
          <w:szCs w:val="24"/>
        </w:rPr>
        <w:t>For the reliability aspect of the perceived service quality, the Shapiro-</w:t>
      </w:r>
      <w:proofErr w:type="spellStart"/>
      <w:r w:rsidRPr="00226498">
        <w:rPr>
          <w:rFonts w:ascii="Times New Roman" w:hAnsi="Times New Roman" w:cs="Times New Roman"/>
          <w:sz w:val="24"/>
          <w:szCs w:val="24"/>
        </w:rPr>
        <w:t>Wilk</w:t>
      </w:r>
      <w:proofErr w:type="spellEnd"/>
      <w:r w:rsidRPr="00226498">
        <w:rPr>
          <w:rFonts w:ascii="Times New Roman" w:hAnsi="Times New Roman" w:cs="Times New Roman"/>
          <w:sz w:val="24"/>
          <w:szCs w:val="24"/>
        </w:rPr>
        <w:t xml:space="preserve"> test value is W=.924 with </w:t>
      </w:r>
      <w:proofErr w:type="spellStart"/>
      <w:proofErr w:type="gramStart"/>
      <w:r w:rsidRPr="00226498">
        <w:rPr>
          <w:rFonts w:ascii="Times New Roman" w:hAnsi="Times New Roman" w:cs="Times New Roman"/>
          <w:sz w:val="24"/>
          <w:szCs w:val="24"/>
        </w:rPr>
        <w:t>df</w:t>
      </w:r>
      <w:proofErr w:type="spellEnd"/>
      <w:r w:rsidRPr="00226498">
        <w:rPr>
          <w:rFonts w:ascii="Times New Roman" w:hAnsi="Times New Roman" w:cs="Times New Roman"/>
          <w:sz w:val="24"/>
          <w:szCs w:val="24"/>
        </w:rPr>
        <w:t>=</w:t>
      </w:r>
      <w:proofErr w:type="gramEnd"/>
      <w:r w:rsidRPr="00226498">
        <w:rPr>
          <w:rFonts w:ascii="Times New Roman" w:hAnsi="Times New Roman" w:cs="Times New Roman"/>
          <w:sz w:val="24"/>
          <w:szCs w:val="24"/>
        </w:rPr>
        <w:t>10. Here we have failed to reject the null hypothesis because significant value is .392, which is not less than the required value of α=.05. Therefore it can be concluded that the construct intended to measure the reliability aspect of the perceived service quality is normally distributed.</w:t>
      </w:r>
    </w:p>
    <w:p w:rsidR="000E6556" w:rsidRPr="00226498" w:rsidRDefault="000E6556" w:rsidP="00226498">
      <w:pPr>
        <w:spacing w:line="240" w:lineRule="auto"/>
        <w:contextualSpacing/>
        <w:jc w:val="both"/>
        <w:rPr>
          <w:rFonts w:ascii="Times New Roman" w:hAnsi="Times New Roman" w:cs="Times New Roman"/>
          <w:sz w:val="24"/>
          <w:szCs w:val="24"/>
        </w:rPr>
      </w:pPr>
    </w:p>
    <w:p w:rsidR="000E6556" w:rsidRPr="00226498" w:rsidRDefault="000E6556" w:rsidP="00226498">
      <w:pPr>
        <w:spacing w:line="240" w:lineRule="auto"/>
        <w:contextualSpacing/>
        <w:jc w:val="both"/>
        <w:rPr>
          <w:rFonts w:ascii="Times New Roman" w:hAnsi="Times New Roman" w:cs="Times New Roman"/>
          <w:b/>
          <w:sz w:val="24"/>
          <w:szCs w:val="24"/>
        </w:rPr>
      </w:pPr>
      <w:r w:rsidRPr="00226498">
        <w:rPr>
          <w:rFonts w:ascii="Times New Roman" w:hAnsi="Times New Roman" w:cs="Times New Roman"/>
          <w:b/>
          <w:sz w:val="24"/>
          <w:szCs w:val="24"/>
        </w:rPr>
        <w:t>Responsiveness:</w:t>
      </w:r>
    </w:p>
    <w:p w:rsidR="000E6556" w:rsidRPr="00226498" w:rsidRDefault="000E6556" w:rsidP="00226498">
      <w:pPr>
        <w:spacing w:line="240" w:lineRule="auto"/>
        <w:contextualSpacing/>
        <w:jc w:val="both"/>
        <w:rPr>
          <w:rFonts w:ascii="Times New Roman" w:hAnsi="Times New Roman" w:cs="Times New Roman"/>
          <w:sz w:val="24"/>
          <w:szCs w:val="24"/>
        </w:rPr>
      </w:pPr>
      <w:r w:rsidRPr="00226498">
        <w:rPr>
          <w:rFonts w:ascii="Times New Roman" w:hAnsi="Times New Roman" w:cs="Times New Roman"/>
          <w:sz w:val="24"/>
          <w:szCs w:val="24"/>
        </w:rPr>
        <w:lastRenderedPageBreak/>
        <w:t>For the responsiveness aspect of the perceived service quality, the Shapiro-</w:t>
      </w:r>
      <w:proofErr w:type="spellStart"/>
      <w:r w:rsidRPr="00226498">
        <w:rPr>
          <w:rFonts w:ascii="Times New Roman" w:hAnsi="Times New Roman" w:cs="Times New Roman"/>
          <w:sz w:val="24"/>
          <w:szCs w:val="24"/>
        </w:rPr>
        <w:t>Wilk</w:t>
      </w:r>
      <w:proofErr w:type="spellEnd"/>
      <w:r w:rsidRPr="00226498">
        <w:rPr>
          <w:rFonts w:ascii="Times New Roman" w:hAnsi="Times New Roman" w:cs="Times New Roman"/>
          <w:sz w:val="24"/>
          <w:szCs w:val="24"/>
        </w:rPr>
        <w:t xml:space="preserve"> test value is W= .933 with </w:t>
      </w:r>
      <w:proofErr w:type="spellStart"/>
      <w:proofErr w:type="gramStart"/>
      <w:r w:rsidRPr="00226498">
        <w:rPr>
          <w:rFonts w:ascii="Times New Roman" w:hAnsi="Times New Roman" w:cs="Times New Roman"/>
          <w:sz w:val="24"/>
          <w:szCs w:val="24"/>
        </w:rPr>
        <w:t>df</w:t>
      </w:r>
      <w:proofErr w:type="spellEnd"/>
      <w:r w:rsidRPr="00226498">
        <w:rPr>
          <w:rFonts w:ascii="Times New Roman" w:hAnsi="Times New Roman" w:cs="Times New Roman"/>
          <w:sz w:val="24"/>
          <w:szCs w:val="24"/>
        </w:rPr>
        <w:t>=</w:t>
      </w:r>
      <w:proofErr w:type="gramEnd"/>
      <w:r w:rsidRPr="00226498">
        <w:rPr>
          <w:rFonts w:ascii="Times New Roman" w:hAnsi="Times New Roman" w:cs="Times New Roman"/>
          <w:sz w:val="24"/>
          <w:szCs w:val="24"/>
        </w:rPr>
        <w:t>10. Here we have failed to reject the null hypothesis because significant value is .482, which is not less than the required value of α=.05. Therefore it can be concluded that the construct intended to measure the reliability aspect of the perceived service quality is normally distributed.</w:t>
      </w:r>
    </w:p>
    <w:p w:rsidR="000E6556" w:rsidRPr="00226498" w:rsidRDefault="000E6556" w:rsidP="00226498">
      <w:pPr>
        <w:spacing w:line="240" w:lineRule="auto"/>
        <w:contextualSpacing/>
        <w:jc w:val="both"/>
        <w:rPr>
          <w:rFonts w:ascii="Times New Roman" w:hAnsi="Times New Roman" w:cs="Times New Roman"/>
          <w:sz w:val="24"/>
          <w:szCs w:val="24"/>
        </w:rPr>
      </w:pPr>
    </w:p>
    <w:p w:rsidR="000E6556" w:rsidRPr="00226498" w:rsidRDefault="000E6556" w:rsidP="00226498">
      <w:pPr>
        <w:spacing w:line="240" w:lineRule="auto"/>
        <w:contextualSpacing/>
        <w:jc w:val="both"/>
        <w:rPr>
          <w:rFonts w:ascii="Times New Roman" w:hAnsi="Times New Roman" w:cs="Times New Roman"/>
          <w:b/>
          <w:sz w:val="24"/>
          <w:szCs w:val="24"/>
        </w:rPr>
      </w:pPr>
      <w:r w:rsidRPr="00226498">
        <w:rPr>
          <w:rFonts w:ascii="Times New Roman" w:hAnsi="Times New Roman" w:cs="Times New Roman"/>
          <w:b/>
          <w:sz w:val="24"/>
          <w:szCs w:val="24"/>
        </w:rPr>
        <w:t>Assurance:</w:t>
      </w:r>
    </w:p>
    <w:p w:rsidR="000E6556" w:rsidRPr="00226498" w:rsidRDefault="000E6556" w:rsidP="00226498">
      <w:pPr>
        <w:spacing w:line="240" w:lineRule="auto"/>
        <w:contextualSpacing/>
        <w:jc w:val="both"/>
        <w:rPr>
          <w:rFonts w:ascii="Times New Roman" w:hAnsi="Times New Roman" w:cs="Times New Roman"/>
          <w:sz w:val="24"/>
          <w:szCs w:val="24"/>
        </w:rPr>
      </w:pPr>
      <w:r w:rsidRPr="00226498">
        <w:rPr>
          <w:rFonts w:ascii="Times New Roman" w:hAnsi="Times New Roman" w:cs="Times New Roman"/>
          <w:sz w:val="24"/>
          <w:szCs w:val="24"/>
        </w:rPr>
        <w:t>For the reliability aspect of the perceived service quality, the Shapiro-</w:t>
      </w:r>
      <w:proofErr w:type="spellStart"/>
      <w:r w:rsidRPr="00226498">
        <w:rPr>
          <w:rFonts w:ascii="Times New Roman" w:hAnsi="Times New Roman" w:cs="Times New Roman"/>
          <w:sz w:val="24"/>
          <w:szCs w:val="24"/>
        </w:rPr>
        <w:t>Wilk</w:t>
      </w:r>
      <w:proofErr w:type="spellEnd"/>
      <w:r w:rsidRPr="00226498">
        <w:rPr>
          <w:rFonts w:ascii="Times New Roman" w:hAnsi="Times New Roman" w:cs="Times New Roman"/>
          <w:sz w:val="24"/>
          <w:szCs w:val="24"/>
        </w:rPr>
        <w:t xml:space="preserve"> test value is W=.923 with </w:t>
      </w:r>
      <w:proofErr w:type="spellStart"/>
      <w:proofErr w:type="gramStart"/>
      <w:r w:rsidRPr="00226498">
        <w:rPr>
          <w:rFonts w:ascii="Times New Roman" w:hAnsi="Times New Roman" w:cs="Times New Roman"/>
          <w:sz w:val="24"/>
          <w:szCs w:val="24"/>
        </w:rPr>
        <w:t>df</w:t>
      </w:r>
      <w:proofErr w:type="spellEnd"/>
      <w:r w:rsidRPr="00226498">
        <w:rPr>
          <w:rFonts w:ascii="Times New Roman" w:hAnsi="Times New Roman" w:cs="Times New Roman"/>
          <w:sz w:val="24"/>
          <w:szCs w:val="24"/>
        </w:rPr>
        <w:t>=</w:t>
      </w:r>
      <w:proofErr w:type="gramEnd"/>
      <w:r w:rsidRPr="00226498">
        <w:rPr>
          <w:rFonts w:ascii="Times New Roman" w:hAnsi="Times New Roman" w:cs="Times New Roman"/>
          <w:sz w:val="24"/>
          <w:szCs w:val="24"/>
        </w:rPr>
        <w:t>10. Here we have failed to reject the null hypothesis because significant value is .383, which is not less than the required value of α=.05. Therefore it can be concluded that the construct intended to measure the reliability aspect of the perceived service quality is normally distributed.</w:t>
      </w:r>
    </w:p>
    <w:p w:rsidR="000E6556" w:rsidRPr="00226498" w:rsidRDefault="000E6556" w:rsidP="00226498">
      <w:pPr>
        <w:spacing w:line="240" w:lineRule="auto"/>
        <w:contextualSpacing/>
        <w:jc w:val="both"/>
        <w:rPr>
          <w:rFonts w:ascii="Times New Roman" w:hAnsi="Times New Roman" w:cs="Times New Roman"/>
          <w:sz w:val="24"/>
          <w:szCs w:val="24"/>
        </w:rPr>
      </w:pPr>
    </w:p>
    <w:p w:rsidR="000E6556" w:rsidRPr="00226498" w:rsidRDefault="000E6556" w:rsidP="00226498">
      <w:pPr>
        <w:spacing w:line="240" w:lineRule="auto"/>
        <w:contextualSpacing/>
        <w:jc w:val="both"/>
        <w:rPr>
          <w:rFonts w:ascii="Times New Roman" w:hAnsi="Times New Roman" w:cs="Times New Roman"/>
          <w:b/>
          <w:sz w:val="24"/>
          <w:szCs w:val="24"/>
        </w:rPr>
      </w:pPr>
      <w:r w:rsidRPr="00226498">
        <w:rPr>
          <w:rFonts w:ascii="Times New Roman" w:hAnsi="Times New Roman" w:cs="Times New Roman"/>
          <w:b/>
          <w:sz w:val="24"/>
          <w:szCs w:val="24"/>
        </w:rPr>
        <w:t>Tangibles:</w:t>
      </w:r>
    </w:p>
    <w:p w:rsidR="000E6556" w:rsidRPr="00226498" w:rsidRDefault="000E6556" w:rsidP="00226498">
      <w:pPr>
        <w:spacing w:line="240" w:lineRule="auto"/>
        <w:contextualSpacing/>
        <w:jc w:val="both"/>
        <w:rPr>
          <w:rFonts w:ascii="Times New Roman" w:hAnsi="Times New Roman" w:cs="Times New Roman"/>
          <w:sz w:val="24"/>
          <w:szCs w:val="24"/>
        </w:rPr>
      </w:pPr>
      <w:r w:rsidRPr="00226498">
        <w:rPr>
          <w:rFonts w:ascii="Times New Roman" w:hAnsi="Times New Roman" w:cs="Times New Roman"/>
          <w:sz w:val="24"/>
          <w:szCs w:val="24"/>
        </w:rPr>
        <w:t>For the reliability aspect of the perceived service quality, the Shapiro-</w:t>
      </w:r>
      <w:proofErr w:type="spellStart"/>
      <w:r w:rsidRPr="00226498">
        <w:rPr>
          <w:rFonts w:ascii="Times New Roman" w:hAnsi="Times New Roman" w:cs="Times New Roman"/>
          <w:sz w:val="24"/>
          <w:szCs w:val="24"/>
        </w:rPr>
        <w:t>Wilk</w:t>
      </w:r>
      <w:proofErr w:type="spellEnd"/>
      <w:r w:rsidRPr="00226498">
        <w:rPr>
          <w:rFonts w:ascii="Times New Roman" w:hAnsi="Times New Roman" w:cs="Times New Roman"/>
          <w:sz w:val="24"/>
          <w:szCs w:val="24"/>
        </w:rPr>
        <w:t xml:space="preserve"> test value is W=.855 with </w:t>
      </w:r>
      <w:proofErr w:type="spellStart"/>
      <w:proofErr w:type="gramStart"/>
      <w:r w:rsidRPr="00226498">
        <w:rPr>
          <w:rFonts w:ascii="Times New Roman" w:hAnsi="Times New Roman" w:cs="Times New Roman"/>
          <w:sz w:val="24"/>
          <w:szCs w:val="24"/>
        </w:rPr>
        <w:t>df</w:t>
      </w:r>
      <w:proofErr w:type="spellEnd"/>
      <w:r w:rsidRPr="00226498">
        <w:rPr>
          <w:rFonts w:ascii="Times New Roman" w:hAnsi="Times New Roman" w:cs="Times New Roman"/>
          <w:sz w:val="24"/>
          <w:szCs w:val="24"/>
        </w:rPr>
        <w:t>=</w:t>
      </w:r>
      <w:proofErr w:type="gramEnd"/>
      <w:r w:rsidRPr="00226498">
        <w:rPr>
          <w:rFonts w:ascii="Times New Roman" w:hAnsi="Times New Roman" w:cs="Times New Roman"/>
          <w:sz w:val="24"/>
          <w:szCs w:val="24"/>
        </w:rPr>
        <w:t>10. Here we have failed to reject the null hypothesis because significant value is .067, which is not less than the required value of α=.05. Therefore it can be concluded that the construct intended to measure the reliability aspect of the perceived service quality is normally distributed.</w:t>
      </w:r>
    </w:p>
    <w:p w:rsidR="000E6556" w:rsidRPr="00226498" w:rsidRDefault="000E6556" w:rsidP="00226498">
      <w:pPr>
        <w:tabs>
          <w:tab w:val="left" w:pos="7134"/>
        </w:tabs>
        <w:spacing w:line="240" w:lineRule="auto"/>
        <w:contextualSpacing/>
        <w:jc w:val="both"/>
        <w:rPr>
          <w:rFonts w:ascii="Times New Roman" w:hAnsi="Times New Roman" w:cs="Times New Roman"/>
          <w:sz w:val="24"/>
          <w:szCs w:val="24"/>
        </w:rPr>
      </w:pPr>
      <w:r w:rsidRPr="00226498">
        <w:rPr>
          <w:rFonts w:ascii="Times New Roman" w:hAnsi="Times New Roman" w:cs="Times New Roman"/>
          <w:sz w:val="24"/>
          <w:szCs w:val="24"/>
        </w:rPr>
        <w:tab/>
      </w:r>
    </w:p>
    <w:p w:rsidR="000E6556" w:rsidRPr="00226498" w:rsidRDefault="000E6556" w:rsidP="00226498">
      <w:pPr>
        <w:spacing w:line="240" w:lineRule="auto"/>
        <w:contextualSpacing/>
        <w:jc w:val="both"/>
        <w:rPr>
          <w:rFonts w:ascii="Times New Roman" w:hAnsi="Times New Roman" w:cs="Times New Roman"/>
          <w:b/>
          <w:sz w:val="24"/>
          <w:szCs w:val="24"/>
        </w:rPr>
      </w:pPr>
      <w:r w:rsidRPr="00226498">
        <w:rPr>
          <w:rFonts w:ascii="Times New Roman" w:hAnsi="Times New Roman" w:cs="Times New Roman"/>
          <w:b/>
          <w:sz w:val="24"/>
          <w:szCs w:val="24"/>
        </w:rPr>
        <w:t>Reliability of the Constructs Used in the Study</w:t>
      </w:r>
    </w:p>
    <w:p w:rsidR="000E6556" w:rsidRPr="00226498" w:rsidRDefault="000E6556" w:rsidP="00226498">
      <w:pPr>
        <w:spacing w:line="240" w:lineRule="auto"/>
        <w:contextualSpacing/>
        <w:jc w:val="both"/>
        <w:rPr>
          <w:rFonts w:ascii="Times New Roman" w:hAnsi="Times New Roman" w:cs="Times New Roman"/>
          <w:sz w:val="24"/>
          <w:szCs w:val="24"/>
        </w:rPr>
      </w:pPr>
    </w:p>
    <w:p w:rsidR="000E6556" w:rsidRPr="00226498" w:rsidRDefault="000E6556" w:rsidP="00226498">
      <w:pPr>
        <w:spacing w:line="240" w:lineRule="auto"/>
        <w:contextualSpacing/>
        <w:jc w:val="both"/>
        <w:rPr>
          <w:rFonts w:ascii="Times New Roman" w:hAnsi="Times New Roman" w:cs="Times New Roman"/>
          <w:sz w:val="24"/>
          <w:szCs w:val="24"/>
        </w:rPr>
      </w:pPr>
      <w:r w:rsidRPr="00226498">
        <w:rPr>
          <w:rFonts w:ascii="Times New Roman" w:hAnsi="Times New Roman" w:cs="Times New Roman"/>
          <w:sz w:val="24"/>
          <w:szCs w:val="24"/>
        </w:rPr>
        <w:t xml:space="preserve">For the purpose of measuring the reliability of the constructs used in the study, </w:t>
      </w:r>
      <w:proofErr w:type="spellStart"/>
      <w:r w:rsidRPr="00226498">
        <w:rPr>
          <w:rFonts w:ascii="Times New Roman" w:hAnsi="Times New Roman" w:cs="Times New Roman"/>
          <w:sz w:val="24"/>
          <w:szCs w:val="24"/>
        </w:rPr>
        <w:t>Cronbach</w:t>
      </w:r>
      <w:proofErr w:type="spellEnd"/>
      <w:r w:rsidRPr="00226498">
        <w:rPr>
          <w:rFonts w:ascii="Times New Roman" w:hAnsi="Times New Roman" w:cs="Times New Roman"/>
          <w:sz w:val="24"/>
          <w:szCs w:val="24"/>
        </w:rPr>
        <w:t xml:space="preserve"> Alpha values will be calculated for each of the constructs considered in this study. The calculated </w:t>
      </w:r>
      <w:proofErr w:type="spellStart"/>
      <w:r w:rsidRPr="00226498">
        <w:rPr>
          <w:rFonts w:ascii="Times New Roman" w:hAnsi="Times New Roman" w:cs="Times New Roman"/>
          <w:sz w:val="24"/>
          <w:szCs w:val="24"/>
        </w:rPr>
        <w:t>Cronbach</w:t>
      </w:r>
      <w:proofErr w:type="spellEnd"/>
      <w:r w:rsidRPr="00226498">
        <w:rPr>
          <w:rFonts w:ascii="Times New Roman" w:hAnsi="Times New Roman" w:cs="Times New Roman"/>
          <w:sz w:val="24"/>
          <w:szCs w:val="24"/>
        </w:rPr>
        <w:t xml:space="preserve"> Alpha values will be evaluated by using the following standards: </w:t>
      </w:r>
    </w:p>
    <w:p w:rsidR="000E6556" w:rsidRPr="00226498" w:rsidRDefault="000E6556" w:rsidP="00226498">
      <w:pPr>
        <w:spacing w:line="240" w:lineRule="auto"/>
        <w:contextualSpacing/>
        <w:jc w:val="both"/>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71"/>
        <w:gridCol w:w="2147"/>
      </w:tblGrid>
      <w:tr w:rsidR="000E6556" w:rsidRPr="00226498" w:rsidTr="00E50A74">
        <w:trPr>
          <w:jc w:val="center"/>
        </w:trPr>
        <w:tc>
          <w:tcPr>
            <w:tcW w:w="0" w:type="auto"/>
            <w:shd w:val="clear" w:color="auto" w:fill="13676B"/>
            <w:tcMar>
              <w:top w:w="0" w:type="dxa"/>
              <w:left w:w="113" w:type="dxa"/>
              <w:bottom w:w="0" w:type="dxa"/>
              <w:right w:w="108" w:type="dxa"/>
            </w:tcMar>
            <w:hideMark/>
          </w:tcPr>
          <w:p w:rsidR="000E6556" w:rsidRPr="00226498" w:rsidRDefault="000E6556" w:rsidP="00226498">
            <w:pPr>
              <w:spacing w:line="240" w:lineRule="auto"/>
              <w:contextualSpacing/>
              <w:jc w:val="both"/>
              <w:rPr>
                <w:rFonts w:ascii="Times New Roman" w:hAnsi="Times New Roman" w:cs="Times New Roman"/>
                <w:sz w:val="24"/>
                <w:szCs w:val="24"/>
              </w:rPr>
            </w:pPr>
            <w:proofErr w:type="spellStart"/>
            <w:r w:rsidRPr="00226498">
              <w:rPr>
                <w:rFonts w:ascii="Times New Roman" w:hAnsi="Times New Roman" w:cs="Times New Roman"/>
                <w:sz w:val="24"/>
                <w:szCs w:val="24"/>
              </w:rPr>
              <w:t>Cronbach's</w:t>
            </w:r>
            <w:proofErr w:type="spellEnd"/>
            <w:r w:rsidRPr="00226498">
              <w:rPr>
                <w:rFonts w:ascii="Times New Roman" w:hAnsi="Times New Roman" w:cs="Times New Roman"/>
                <w:sz w:val="24"/>
                <w:szCs w:val="24"/>
              </w:rPr>
              <w:t xml:space="preserve"> alpha</w:t>
            </w:r>
          </w:p>
        </w:tc>
        <w:tc>
          <w:tcPr>
            <w:tcW w:w="0" w:type="auto"/>
            <w:shd w:val="clear" w:color="auto" w:fill="13676B"/>
            <w:tcMar>
              <w:top w:w="0" w:type="dxa"/>
              <w:left w:w="113" w:type="dxa"/>
              <w:bottom w:w="0" w:type="dxa"/>
              <w:right w:w="108" w:type="dxa"/>
            </w:tcMar>
            <w:hideMark/>
          </w:tcPr>
          <w:p w:rsidR="000E6556" w:rsidRPr="00226498" w:rsidRDefault="000E6556" w:rsidP="00226498">
            <w:pPr>
              <w:spacing w:line="240" w:lineRule="auto"/>
              <w:contextualSpacing/>
              <w:jc w:val="both"/>
              <w:rPr>
                <w:rFonts w:ascii="Times New Roman" w:hAnsi="Times New Roman" w:cs="Times New Roman"/>
                <w:sz w:val="24"/>
                <w:szCs w:val="24"/>
              </w:rPr>
            </w:pPr>
            <w:r w:rsidRPr="00226498">
              <w:rPr>
                <w:rFonts w:ascii="Times New Roman" w:hAnsi="Times New Roman" w:cs="Times New Roman"/>
                <w:sz w:val="24"/>
                <w:szCs w:val="24"/>
              </w:rPr>
              <w:t>Internal consistency</w:t>
            </w:r>
          </w:p>
        </w:tc>
      </w:tr>
      <w:tr w:rsidR="000E6556" w:rsidRPr="00226498" w:rsidTr="00E50A74">
        <w:trPr>
          <w:jc w:val="center"/>
        </w:trPr>
        <w:tc>
          <w:tcPr>
            <w:tcW w:w="0" w:type="auto"/>
            <w:shd w:val="clear" w:color="auto" w:fill="13676B"/>
            <w:tcMar>
              <w:top w:w="0" w:type="dxa"/>
              <w:left w:w="113" w:type="dxa"/>
              <w:bottom w:w="0" w:type="dxa"/>
              <w:right w:w="108" w:type="dxa"/>
            </w:tcMar>
            <w:hideMark/>
          </w:tcPr>
          <w:p w:rsidR="000E6556" w:rsidRPr="00226498" w:rsidRDefault="000E6556" w:rsidP="00226498">
            <w:pPr>
              <w:spacing w:line="240" w:lineRule="auto"/>
              <w:contextualSpacing/>
              <w:jc w:val="both"/>
              <w:rPr>
                <w:rFonts w:ascii="Times New Roman" w:hAnsi="Times New Roman" w:cs="Times New Roman"/>
                <w:sz w:val="24"/>
                <w:szCs w:val="24"/>
              </w:rPr>
            </w:pPr>
          </w:p>
        </w:tc>
        <w:tc>
          <w:tcPr>
            <w:tcW w:w="0" w:type="auto"/>
            <w:shd w:val="clear" w:color="auto" w:fill="13676B"/>
            <w:tcMar>
              <w:top w:w="0" w:type="dxa"/>
              <w:left w:w="113" w:type="dxa"/>
              <w:bottom w:w="0" w:type="dxa"/>
              <w:right w:w="108" w:type="dxa"/>
            </w:tcMar>
            <w:hideMark/>
          </w:tcPr>
          <w:p w:rsidR="000E6556" w:rsidRPr="00226498" w:rsidRDefault="000E6556" w:rsidP="00226498">
            <w:pPr>
              <w:spacing w:line="240" w:lineRule="auto"/>
              <w:contextualSpacing/>
              <w:jc w:val="both"/>
              <w:rPr>
                <w:rFonts w:ascii="Times New Roman" w:hAnsi="Times New Roman" w:cs="Times New Roman"/>
                <w:sz w:val="24"/>
                <w:szCs w:val="24"/>
              </w:rPr>
            </w:pPr>
          </w:p>
        </w:tc>
      </w:tr>
      <w:tr w:rsidR="000E6556" w:rsidRPr="00226498" w:rsidTr="00E50A74">
        <w:trPr>
          <w:jc w:val="center"/>
        </w:trPr>
        <w:tc>
          <w:tcPr>
            <w:tcW w:w="0" w:type="auto"/>
            <w:tcMar>
              <w:top w:w="0" w:type="dxa"/>
              <w:left w:w="113" w:type="dxa"/>
              <w:bottom w:w="0" w:type="dxa"/>
              <w:right w:w="108" w:type="dxa"/>
            </w:tcMar>
            <w:hideMark/>
          </w:tcPr>
          <w:p w:rsidR="000E6556" w:rsidRPr="00226498" w:rsidRDefault="000E6556" w:rsidP="00226498">
            <w:pPr>
              <w:spacing w:line="240" w:lineRule="auto"/>
              <w:contextualSpacing/>
              <w:jc w:val="both"/>
              <w:rPr>
                <w:rFonts w:ascii="Times New Roman" w:hAnsi="Times New Roman" w:cs="Times New Roman"/>
                <w:sz w:val="24"/>
                <w:szCs w:val="24"/>
              </w:rPr>
            </w:pPr>
            <w:r w:rsidRPr="00226498">
              <w:rPr>
                <w:rFonts w:ascii="Times New Roman" w:hAnsi="Times New Roman" w:cs="Times New Roman"/>
                <w:sz w:val="24"/>
                <w:szCs w:val="24"/>
              </w:rPr>
              <w:t>α ≥ 0.9</w:t>
            </w:r>
          </w:p>
        </w:tc>
        <w:tc>
          <w:tcPr>
            <w:tcW w:w="0" w:type="auto"/>
            <w:tcMar>
              <w:top w:w="0" w:type="dxa"/>
              <w:left w:w="113" w:type="dxa"/>
              <w:bottom w:w="0" w:type="dxa"/>
              <w:right w:w="108" w:type="dxa"/>
            </w:tcMar>
            <w:hideMark/>
          </w:tcPr>
          <w:p w:rsidR="000E6556" w:rsidRPr="00226498" w:rsidRDefault="000E6556" w:rsidP="00226498">
            <w:pPr>
              <w:spacing w:line="240" w:lineRule="auto"/>
              <w:contextualSpacing/>
              <w:jc w:val="both"/>
              <w:rPr>
                <w:rFonts w:ascii="Times New Roman" w:hAnsi="Times New Roman" w:cs="Times New Roman"/>
                <w:sz w:val="24"/>
                <w:szCs w:val="24"/>
              </w:rPr>
            </w:pPr>
            <w:r w:rsidRPr="00226498">
              <w:rPr>
                <w:rFonts w:ascii="Times New Roman" w:hAnsi="Times New Roman" w:cs="Times New Roman"/>
                <w:sz w:val="24"/>
                <w:szCs w:val="24"/>
              </w:rPr>
              <w:t>Excellent</w:t>
            </w:r>
          </w:p>
        </w:tc>
      </w:tr>
      <w:tr w:rsidR="000E6556" w:rsidRPr="00226498" w:rsidTr="00E50A74">
        <w:trPr>
          <w:jc w:val="center"/>
        </w:trPr>
        <w:tc>
          <w:tcPr>
            <w:tcW w:w="0" w:type="auto"/>
            <w:tcMar>
              <w:top w:w="0" w:type="dxa"/>
              <w:left w:w="113" w:type="dxa"/>
              <w:bottom w:w="0" w:type="dxa"/>
              <w:right w:w="108" w:type="dxa"/>
            </w:tcMar>
            <w:hideMark/>
          </w:tcPr>
          <w:p w:rsidR="000E6556" w:rsidRPr="00226498" w:rsidRDefault="000E6556" w:rsidP="00226498">
            <w:pPr>
              <w:spacing w:line="240" w:lineRule="auto"/>
              <w:contextualSpacing/>
              <w:jc w:val="both"/>
              <w:rPr>
                <w:rFonts w:ascii="Times New Roman" w:hAnsi="Times New Roman" w:cs="Times New Roman"/>
                <w:sz w:val="24"/>
                <w:szCs w:val="24"/>
              </w:rPr>
            </w:pPr>
            <w:r w:rsidRPr="00226498">
              <w:rPr>
                <w:rFonts w:ascii="Times New Roman" w:hAnsi="Times New Roman" w:cs="Times New Roman"/>
                <w:sz w:val="24"/>
                <w:szCs w:val="24"/>
              </w:rPr>
              <w:t>0.9 &gt; α ≥ 0.8</w:t>
            </w:r>
          </w:p>
        </w:tc>
        <w:tc>
          <w:tcPr>
            <w:tcW w:w="0" w:type="auto"/>
            <w:tcMar>
              <w:top w:w="0" w:type="dxa"/>
              <w:left w:w="113" w:type="dxa"/>
              <w:bottom w:w="0" w:type="dxa"/>
              <w:right w:w="108" w:type="dxa"/>
            </w:tcMar>
            <w:hideMark/>
          </w:tcPr>
          <w:p w:rsidR="000E6556" w:rsidRPr="00226498" w:rsidRDefault="000E6556" w:rsidP="00226498">
            <w:pPr>
              <w:spacing w:line="240" w:lineRule="auto"/>
              <w:contextualSpacing/>
              <w:jc w:val="both"/>
              <w:rPr>
                <w:rFonts w:ascii="Times New Roman" w:hAnsi="Times New Roman" w:cs="Times New Roman"/>
                <w:sz w:val="24"/>
                <w:szCs w:val="24"/>
              </w:rPr>
            </w:pPr>
            <w:r w:rsidRPr="00226498">
              <w:rPr>
                <w:rFonts w:ascii="Times New Roman" w:hAnsi="Times New Roman" w:cs="Times New Roman"/>
                <w:sz w:val="24"/>
                <w:szCs w:val="24"/>
              </w:rPr>
              <w:t>Good</w:t>
            </w:r>
          </w:p>
        </w:tc>
      </w:tr>
      <w:tr w:rsidR="000E6556" w:rsidRPr="00226498" w:rsidTr="00E50A74">
        <w:trPr>
          <w:jc w:val="center"/>
        </w:trPr>
        <w:tc>
          <w:tcPr>
            <w:tcW w:w="0" w:type="auto"/>
            <w:tcMar>
              <w:top w:w="0" w:type="dxa"/>
              <w:left w:w="113" w:type="dxa"/>
              <w:bottom w:w="0" w:type="dxa"/>
              <w:right w:w="108" w:type="dxa"/>
            </w:tcMar>
            <w:hideMark/>
          </w:tcPr>
          <w:p w:rsidR="000E6556" w:rsidRPr="00226498" w:rsidRDefault="000E6556" w:rsidP="00226498">
            <w:pPr>
              <w:spacing w:line="240" w:lineRule="auto"/>
              <w:contextualSpacing/>
              <w:jc w:val="both"/>
              <w:rPr>
                <w:rFonts w:ascii="Times New Roman" w:hAnsi="Times New Roman" w:cs="Times New Roman"/>
                <w:sz w:val="24"/>
                <w:szCs w:val="24"/>
              </w:rPr>
            </w:pPr>
            <w:r w:rsidRPr="00226498">
              <w:rPr>
                <w:rFonts w:ascii="Times New Roman" w:hAnsi="Times New Roman" w:cs="Times New Roman"/>
                <w:sz w:val="24"/>
                <w:szCs w:val="24"/>
              </w:rPr>
              <w:t>0.8 &gt; α ≥ 0.7</w:t>
            </w:r>
          </w:p>
        </w:tc>
        <w:tc>
          <w:tcPr>
            <w:tcW w:w="0" w:type="auto"/>
            <w:tcMar>
              <w:top w:w="0" w:type="dxa"/>
              <w:left w:w="113" w:type="dxa"/>
              <w:bottom w:w="0" w:type="dxa"/>
              <w:right w:w="108" w:type="dxa"/>
            </w:tcMar>
            <w:hideMark/>
          </w:tcPr>
          <w:p w:rsidR="000E6556" w:rsidRPr="00226498" w:rsidRDefault="000E6556" w:rsidP="00226498">
            <w:pPr>
              <w:spacing w:line="240" w:lineRule="auto"/>
              <w:contextualSpacing/>
              <w:jc w:val="both"/>
              <w:rPr>
                <w:rFonts w:ascii="Times New Roman" w:hAnsi="Times New Roman" w:cs="Times New Roman"/>
                <w:sz w:val="24"/>
                <w:szCs w:val="24"/>
              </w:rPr>
            </w:pPr>
            <w:r w:rsidRPr="00226498">
              <w:rPr>
                <w:rFonts w:ascii="Times New Roman" w:hAnsi="Times New Roman" w:cs="Times New Roman"/>
                <w:sz w:val="24"/>
                <w:szCs w:val="24"/>
              </w:rPr>
              <w:t>Acceptable</w:t>
            </w:r>
          </w:p>
        </w:tc>
      </w:tr>
      <w:tr w:rsidR="000E6556" w:rsidRPr="00226498" w:rsidTr="00E50A74">
        <w:trPr>
          <w:jc w:val="center"/>
        </w:trPr>
        <w:tc>
          <w:tcPr>
            <w:tcW w:w="0" w:type="auto"/>
            <w:tcMar>
              <w:top w:w="0" w:type="dxa"/>
              <w:left w:w="113" w:type="dxa"/>
              <w:bottom w:w="0" w:type="dxa"/>
              <w:right w:w="108" w:type="dxa"/>
            </w:tcMar>
            <w:hideMark/>
          </w:tcPr>
          <w:p w:rsidR="000E6556" w:rsidRPr="00226498" w:rsidRDefault="000E6556" w:rsidP="00226498">
            <w:pPr>
              <w:spacing w:line="240" w:lineRule="auto"/>
              <w:contextualSpacing/>
              <w:jc w:val="both"/>
              <w:rPr>
                <w:rFonts w:ascii="Times New Roman" w:hAnsi="Times New Roman" w:cs="Times New Roman"/>
                <w:sz w:val="24"/>
                <w:szCs w:val="24"/>
              </w:rPr>
            </w:pPr>
            <w:r w:rsidRPr="00226498">
              <w:rPr>
                <w:rFonts w:ascii="Times New Roman" w:hAnsi="Times New Roman" w:cs="Times New Roman"/>
                <w:sz w:val="24"/>
                <w:szCs w:val="24"/>
              </w:rPr>
              <w:t>0.7 &gt; α ≥ 0.6</w:t>
            </w:r>
          </w:p>
        </w:tc>
        <w:tc>
          <w:tcPr>
            <w:tcW w:w="0" w:type="auto"/>
            <w:tcMar>
              <w:top w:w="0" w:type="dxa"/>
              <w:left w:w="113" w:type="dxa"/>
              <w:bottom w:w="0" w:type="dxa"/>
              <w:right w:w="108" w:type="dxa"/>
            </w:tcMar>
            <w:hideMark/>
          </w:tcPr>
          <w:p w:rsidR="000E6556" w:rsidRPr="00226498" w:rsidRDefault="000E6556" w:rsidP="00226498">
            <w:pPr>
              <w:spacing w:line="240" w:lineRule="auto"/>
              <w:contextualSpacing/>
              <w:jc w:val="both"/>
              <w:rPr>
                <w:rFonts w:ascii="Times New Roman" w:hAnsi="Times New Roman" w:cs="Times New Roman"/>
                <w:sz w:val="24"/>
                <w:szCs w:val="24"/>
              </w:rPr>
            </w:pPr>
            <w:r w:rsidRPr="00226498">
              <w:rPr>
                <w:rFonts w:ascii="Times New Roman" w:hAnsi="Times New Roman" w:cs="Times New Roman"/>
                <w:sz w:val="24"/>
                <w:szCs w:val="24"/>
              </w:rPr>
              <w:t>Questionable</w:t>
            </w:r>
          </w:p>
        </w:tc>
      </w:tr>
      <w:tr w:rsidR="000E6556" w:rsidRPr="00226498" w:rsidTr="00E50A74">
        <w:trPr>
          <w:jc w:val="center"/>
        </w:trPr>
        <w:tc>
          <w:tcPr>
            <w:tcW w:w="0" w:type="auto"/>
            <w:tcMar>
              <w:top w:w="0" w:type="dxa"/>
              <w:left w:w="113" w:type="dxa"/>
              <w:bottom w:w="0" w:type="dxa"/>
              <w:right w:w="108" w:type="dxa"/>
            </w:tcMar>
            <w:hideMark/>
          </w:tcPr>
          <w:p w:rsidR="000E6556" w:rsidRPr="00226498" w:rsidRDefault="000E6556" w:rsidP="00226498">
            <w:pPr>
              <w:spacing w:line="240" w:lineRule="auto"/>
              <w:contextualSpacing/>
              <w:jc w:val="both"/>
              <w:rPr>
                <w:rFonts w:ascii="Times New Roman" w:hAnsi="Times New Roman" w:cs="Times New Roman"/>
                <w:sz w:val="24"/>
                <w:szCs w:val="24"/>
              </w:rPr>
            </w:pPr>
            <w:r w:rsidRPr="00226498">
              <w:rPr>
                <w:rFonts w:ascii="Times New Roman" w:hAnsi="Times New Roman" w:cs="Times New Roman"/>
                <w:sz w:val="24"/>
                <w:szCs w:val="24"/>
              </w:rPr>
              <w:t>0.6 &gt; α ≥ 0.5</w:t>
            </w:r>
          </w:p>
        </w:tc>
        <w:tc>
          <w:tcPr>
            <w:tcW w:w="0" w:type="auto"/>
            <w:tcMar>
              <w:top w:w="0" w:type="dxa"/>
              <w:left w:w="113" w:type="dxa"/>
              <w:bottom w:w="0" w:type="dxa"/>
              <w:right w:w="108" w:type="dxa"/>
            </w:tcMar>
            <w:hideMark/>
          </w:tcPr>
          <w:p w:rsidR="000E6556" w:rsidRPr="00226498" w:rsidRDefault="000E6556" w:rsidP="00226498">
            <w:pPr>
              <w:spacing w:line="240" w:lineRule="auto"/>
              <w:contextualSpacing/>
              <w:jc w:val="both"/>
              <w:rPr>
                <w:rFonts w:ascii="Times New Roman" w:hAnsi="Times New Roman" w:cs="Times New Roman"/>
                <w:sz w:val="24"/>
                <w:szCs w:val="24"/>
              </w:rPr>
            </w:pPr>
            <w:r w:rsidRPr="00226498">
              <w:rPr>
                <w:rFonts w:ascii="Times New Roman" w:hAnsi="Times New Roman" w:cs="Times New Roman"/>
                <w:sz w:val="24"/>
                <w:szCs w:val="24"/>
              </w:rPr>
              <w:t>Poor</w:t>
            </w:r>
          </w:p>
        </w:tc>
      </w:tr>
      <w:tr w:rsidR="000E6556" w:rsidRPr="00226498" w:rsidTr="00E50A74">
        <w:trPr>
          <w:jc w:val="center"/>
        </w:trPr>
        <w:tc>
          <w:tcPr>
            <w:tcW w:w="0" w:type="auto"/>
            <w:tcMar>
              <w:top w:w="0" w:type="dxa"/>
              <w:left w:w="113" w:type="dxa"/>
              <w:bottom w:w="0" w:type="dxa"/>
              <w:right w:w="108" w:type="dxa"/>
            </w:tcMar>
            <w:hideMark/>
          </w:tcPr>
          <w:p w:rsidR="000E6556" w:rsidRPr="00226498" w:rsidRDefault="000E6556" w:rsidP="00226498">
            <w:pPr>
              <w:spacing w:line="240" w:lineRule="auto"/>
              <w:contextualSpacing/>
              <w:jc w:val="both"/>
              <w:rPr>
                <w:rFonts w:ascii="Times New Roman" w:hAnsi="Times New Roman" w:cs="Times New Roman"/>
                <w:sz w:val="24"/>
                <w:szCs w:val="24"/>
              </w:rPr>
            </w:pPr>
            <w:r w:rsidRPr="00226498">
              <w:rPr>
                <w:rFonts w:ascii="Times New Roman" w:hAnsi="Times New Roman" w:cs="Times New Roman"/>
                <w:sz w:val="24"/>
                <w:szCs w:val="24"/>
              </w:rPr>
              <w:t>0.5 &gt; α</w:t>
            </w:r>
          </w:p>
        </w:tc>
        <w:tc>
          <w:tcPr>
            <w:tcW w:w="0" w:type="auto"/>
            <w:tcMar>
              <w:top w:w="0" w:type="dxa"/>
              <w:left w:w="113" w:type="dxa"/>
              <w:bottom w:w="0" w:type="dxa"/>
              <w:right w:w="108" w:type="dxa"/>
            </w:tcMar>
            <w:hideMark/>
          </w:tcPr>
          <w:p w:rsidR="000E6556" w:rsidRPr="00226498" w:rsidRDefault="000E6556" w:rsidP="00226498">
            <w:pPr>
              <w:spacing w:line="240" w:lineRule="auto"/>
              <w:contextualSpacing/>
              <w:jc w:val="both"/>
              <w:rPr>
                <w:rFonts w:ascii="Times New Roman" w:hAnsi="Times New Roman" w:cs="Times New Roman"/>
                <w:sz w:val="24"/>
                <w:szCs w:val="24"/>
              </w:rPr>
            </w:pPr>
            <w:r w:rsidRPr="00226498">
              <w:rPr>
                <w:rFonts w:ascii="Times New Roman" w:hAnsi="Times New Roman" w:cs="Times New Roman"/>
                <w:sz w:val="24"/>
                <w:szCs w:val="24"/>
              </w:rPr>
              <w:t>Unacceptable</w:t>
            </w:r>
          </w:p>
        </w:tc>
      </w:tr>
    </w:tbl>
    <w:p w:rsidR="000E6556" w:rsidRPr="00226498" w:rsidRDefault="000E6556" w:rsidP="00226498">
      <w:pPr>
        <w:spacing w:line="240" w:lineRule="auto"/>
        <w:contextualSpacing/>
        <w:jc w:val="both"/>
        <w:rPr>
          <w:rFonts w:ascii="Times New Roman" w:hAnsi="Times New Roman" w:cs="Times New Roman"/>
          <w:sz w:val="24"/>
          <w:szCs w:val="24"/>
        </w:rPr>
      </w:pPr>
    </w:p>
    <w:p w:rsidR="000E6556" w:rsidRPr="00226498" w:rsidRDefault="000E6556" w:rsidP="00226498">
      <w:pPr>
        <w:spacing w:line="240" w:lineRule="auto"/>
        <w:contextualSpacing/>
        <w:jc w:val="both"/>
        <w:rPr>
          <w:rFonts w:ascii="Times New Roman" w:hAnsi="Times New Roman" w:cs="Times New Roman"/>
          <w:sz w:val="24"/>
          <w:szCs w:val="24"/>
        </w:rPr>
      </w:pPr>
      <w:r w:rsidRPr="00226498">
        <w:rPr>
          <w:rFonts w:ascii="Times New Roman" w:hAnsi="Times New Roman" w:cs="Times New Roman"/>
          <w:b/>
          <w:bCs/>
          <w:sz w:val="24"/>
          <w:szCs w:val="24"/>
        </w:rPr>
        <w:t xml:space="preserve">Reliability of the Reliability Aspect of Perceived Service Quality: </w:t>
      </w:r>
      <w:r w:rsidRPr="00226498">
        <w:rPr>
          <w:rFonts w:ascii="Times New Roman" w:hAnsi="Times New Roman" w:cs="Times New Roman"/>
          <w:sz w:val="24"/>
          <w:szCs w:val="24"/>
        </w:rPr>
        <w:t xml:space="preserve">There were four items under the reliability aspect of perceived service quality for which a reliability test using the </w:t>
      </w:r>
      <w:proofErr w:type="spellStart"/>
      <w:r w:rsidRPr="00226498">
        <w:rPr>
          <w:rFonts w:ascii="Times New Roman" w:hAnsi="Times New Roman" w:cs="Times New Roman"/>
          <w:sz w:val="24"/>
          <w:szCs w:val="24"/>
        </w:rPr>
        <w:t>Cronbach’s</w:t>
      </w:r>
      <w:proofErr w:type="spellEnd"/>
      <w:r w:rsidRPr="00226498">
        <w:rPr>
          <w:rFonts w:ascii="Times New Roman" w:hAnsi="Times New Roman" w:cs="Times New Roman"/>
          <w:sz w:val="24"/>
          <w:szCs w:val="24"/>
        </w:rPr>
        <w:t xml:space="preserve"> Alpha was conducted and the results are summarized in the following table:</w:t>
      </w:r>
    </w:p>
    <w:p w:rsidR="000E6556" w:rsidRPr="00226498" w:rsidRDefault="000E6556" w:rsidP="00226498">
      <w:pPr>
        <w:spacing w:line="240" w:lineRule="auto"/>
        <w:contextualSpacing/>
        <w:jc w:val="both"/>
        <w:rPr>
          <w:rFonts w:ascii="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1678"/>
        <w:gridCol w:w="8243"/>
      </w:tblGrid>
      <w:tr w:rsidR="000E6556" w:rsidRPr="00226498" w:rsidTr="00E50A74">
        <w:trPr>
          <w:trHeight w:val="431"/>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bottom"/>
            <w:hideMark/>
          </w:tcPr>
          <w:p w:rsidR="000E6556" w:rsidRPr="00226498" w:rsidRDefault="000E6556" w:rsidP="00226498">
            <w:pPr>
              <w:spacing w:line="240" w:lineRule="auto"/>
              <w:contextualSpacing/>
              <w:jc w:val="both"/>
              <w:rPr>
                <w:rFonts w:ascii="Times New Roman" w:hAnsi="Times New Roman" w:cs="Times New Roman"/>
                <w:sz w:val="24"/>
                <w:szCs w:val="24"/>
              </w:rPr>
            </w:pPr>
            <w:r w:rsidRPr="00226498">
              <w:rPr>
                <w:rFonts w:ascii="Times New Roman" w:hAnsi="Times New Roman" w:cs="Times New Roman"/>
                <w:sz w:val="24"/>
                <w:szCs w:val="24"/>
              </w:rPr>
              <w:t>Reliability-1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hideMark/>
          </w:tcPr>
          <w:p w:rsidR="000E6556" w:rsidRPr="00226498" w:rsidRDefault="000E6556" w:rsidP="00226498">
            <w:pPr>
              <w:spacing w:line="240" w:lineRule="auto"/>
              <w:contextualSpacing/>
              <w:jc w:val="both"/>
              <w:rPr>
                <w:rFonts w:ascii="Times New Roman" w:hAnsi="Times New Roman" w:cs="Times New Roman"/>
                <w:sz w:val="24"/>
                <w:szCs w:val="24"/>
              </w:rPr>
            </w:pPr>
            <w:r w:rsidRPr="00226498">
              <w:rPr>
                <w:rFonts w:ascii="Times New Roman" w:hAnsi="Times New Roman" w:cs="Times New Roman"/>
                <w:sz w:val="24"/>
                <w:szCs w:val="24"/>
              </w:rPr>
              <w:t>This bank provides services as promised.</w:t>
            </w:r>
          </w:p>
        </w:tc>
      </w:tr>
      <w:tr w:rsidR="000E6556" w:rsidRPr="00226498" w:rsidTr="00E50A74">
        <w:trPr>
          <w:trHeight w:val="273"/>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bottom"/>
            <w:hideMark/>
          </w:tcPr>
          <w:p w:rsidR="000E6556" w:rsidRPr="00226498" w:rsidRDefault="000E6556" w:rsidP="00226498">
            <w:pPr>
              <w:spacing w:line="240" w:lineRule="auto"/>
              <w:contextualSpacing/>
              <w:jc w:val="both"/>
              <w:rPr>
                <w:rFonts w:ascii="Times New Roman" w:hAnsi="Times New Roman" w:cs="Times New Roman"/>
                <w:sz w:val="24"/>
                <w:szCs w:val="24"/>
              </w:rPr>
            </w:pPr>
            <w:r w:rsidRPr="00226498">
              <w:rPr>
                <w:rFonts w:ascii="Times New Roman" w:hAnsi="Times New Roman" w:cs="Times New Roman"/>
                <w:sz w:val="24"/>
                <w:szCs w:val="24"/>
              </w:rPr>
              <w:t>Reliability-2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hideMark/>
          </w:tcPr>
          <w:p w:rsidR="000E6556" w:rsidRPr="00226498" w:rsidRDefault="000E6556" w:rsidP="00226498">
            <w:pPr>
              <w:spacing w:line="240" w:lineRule="auto"/>
              <w:contextualSpacing/>
              <w:jc w:val="both"/>
              <w:rPr>
                <w:rFonts w:ascii="Times New Roman" w:hAnsi="Times New Roman" w:cs="Times New Roman"/>
                <w:sz w:val="24"/>
                <w:szCs w:val="24"/>
              </w:rPr>
            </w:pPr>
            <w:r w:rsidRPr="00226498">
              <w:rPr>
                <w:rFonts w:ascii="Times New Roman" w:hAnsi="Times New Roman" w:cs="Times New Roman"/>
                <w:sz w:val="24"/>
                <w:szCs w:val="24"/>
              </w:rPr>
              <w:t>This bank is dependable in solving customer problems.</w:t>
            </w:r>
          </w:p>
        </w:tc>
      </w:tr>
      <w:tr w:rsidR="000E6556" w:rsidRPr="00226498" w:rsidTr="00E50A74">
        <w:trPr>
          <w:trHeight w:val="273"/>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bottom"/>
          </w:tcPr>
          <w:p w:rsidR="000E6556" w:rsidRPr="00226498" w:rsidRDefault="000E6556" w:rsidP="00226498">
            <w:pPr>
              <w:spacing w:line="240" w:lineRule="auto"/>
              <w:contextualSpacing/>
              <w:jc w:val="both"/>
              <w:rPr>
                <w:rFonts w:ascii="Times New Roman" w:hAnsi="Times New Roman" w:cs="Times New Roman"/>
                <w:sz w:val="24"/>
                <w:szCs w:val="24"/>
              </w:rPr>
            </w:pPr>
            <w:r w:rsidRPr="00226498">
              <w:rPr>
                <w:rFonts w:ascii="Times New Roman" w:hAnsi="Times New Roman" w:cs="Times New Roman"/>
                <w:sz w:val="24"/>
                <w:szCs w:val="24"/>
              </w:rPr>
              <w:t>Reliability-3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0E6556" w:rsidRPr="00226498" w:rsidRDefault="000E6556" w:rsidP="00226498">
            <w:pPr>
              <w:spacing w:line="240" w:lineRule="auto"/>
              <w:contextualSpacing/>
              <w:jc w:val="both"/>
              <w:rPr>
                <w:rFonts w:ascii="Times New Roman" w:hAnsi="Times New Roman" w:cs="Times New Roman"/>
                <w:sz w:val="24"/>
                <w:szCs w:val="24"/>
              </w:rPr>
            </w:pPr>
            <w:r w:rsidRPr="00226498">
              <w:rPr>
                <w:rFonts w:ascii="Times New Roman" w:hAnsi="Times New Roman" w:cs="Times New Roman"/>
                <w:sz w:val="24"/>
                <w:szCs w:val="24"/>
              </w:rPr>
              <w:t>This bank maintains consistency in their performance.</w:t>
            </w:r>
          </w:p>
        </w:tc>
      </w:tr>
      <w:tr w:rsidR="000E6556" w:rsidRPr="00226498" w:rsidTr="00E50A74">
        <w:trPr>
          <w:trHeight w:val="273"/>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bottom"/>
          </w:tcPr>
          <w:p w:rsidR="000E6556" w:rsidRPr="00226498" w:rsidRDefault="000E6556" w:rsidP="00226498">
            <w:pPr>
              <w:spacing w:line="240" w:lineRule="auto"/>
              <w:contextualSpacing/>
              <w:jc w:val="both"/>
              <w:rPr>
                <w:rFonts w:ascii="Times New Roman" w:hAnsi="Times New Roman" w:cs="Times New Roman"/>
                <w:sz w:val="24"/>
                <w:szCs w:val="24"/>
              </w:rPr>
            </w:pPr>
            <w:r w:rsidRPr="00226498">
              <w:rPr>
                <w:rFonts w:ascii="Times New Roman" w:hAnsi="Times New Roman" w:cs="Times New Roman"/>
                <w:sz w:val="24"/>
                <w:szCs w:val="24"/>
              </w:rPr>
              <w:t>Reliability-4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0E6556" w:rsidRPr="00226498" w:rsidRDefault="000E6556" w:rsidP="00226498">
            <w:pPr>
              <w:spacing w:line="240" w:lineRule="auto"/>
              <w:contextualSpacing/>
              <w:jc w:val="both"/>
              <w:rPr>
                <w:rFonts w:ascii="Times New Roman" w:hAnsi="Times New Roman" w:cs="Times New Roman"/>
                <w:sz w:val="24"/>
                <w:szCs w:val="24"/>
              </w:rPr>
            </w:pPr>
            <w:r w:rsidRPr="00226498">
              <w:rPr>
                <w:rFonts w:ascii="Times New Roman" w:hAnsi="Times New Roman" w:cs="Times New Roman"/>
                <w:sz w:val="24"/>
                <w:szCs w:val="24"/>
              </w:rPr>
              <w:t>This bank ensures accuracy in transactions.</w:t>
            </w:r>
          </w:p>
        </w:tc>
      </w:tr>
      <w:tr w:rsidR="000E6556" w:rsidRPr="00226498" w:rsidTr="00E50A74">
        <w:trPr>
          <w:trHeight w:val="152"/>
        </w:trPr>
        <w:tc>
          <w:tcPr>
            <w:tcW w:w="0" w:type="auto"/>
            <w:tcBorders>
              <w:top w:val="single" w:sz="4" w:space="0" w:color="000000"/>
              <w:left w:val="single" w:sz="4" w:space="0" w:color="000000"/>
              <w:bottom w:val="single" w:sz="4" w:space="0" w:color="000000"/>
              <w:right w:val="single" w:sz="4" w:space="0" w:color="000000"/>
            </w:tcBorders>
            <w:shd w:val="clear" w:color="auto" w:fill="13676B"/>
            <w:tcMar>
              <w:top w:w="0" w:type="dxa"/>
              <w:left w:w="113" w:type="dxa"/>
              <w:bottom w:w="0" w:type="dxa"/>
              <w:right w:w="108" w:type="dxa"/>
            </w:tcMar>
            <w:vAlign w:val="center"/>
            <w:hideMark/>
          </w:tcPr>
          <w:p w:rsidR="000E6556" w:rsidRPr="00226498" w:rsidRDefault="000E6556" w:rsidP="00226498">
            <w:pPr>
              <w:spacing w:line="240" w:lineRule="auto"/>
              <w:contextualSpacing/>
              <w:jc w:val="both"/>
              <w:rPr>
                <w:rFonts w:ascii="Times New Roman" w:hAnsi="Times New Roman" w:cs="Times New Roman"/>
                <w:sz w:val="24"/>
                <w:szCs w:val="24"/>
              </w:rPr>
            </w:pPr>
            <w:proofErr w:type="spellStart"/>
            <w:r w:rsidRPr="00226498">
              <w:rPr>
                <w:rFonts w:ascii="Times New Roman" w:hAnsi="Times New Roman" w:cs="Times New Roman"/>
                <w:b/>
                <w:bCs/>
                <w:sz w:val="24"/>
                <w:szCs w:val="24"/>
              </w:rPr>
              <w:t>Cronbach's</w:t>
            </w:r>
            <w:proofErr w:type="spellEnd"/>
            <w:r w:rsidRPr="00226498">
              <w:rPr>
                <w:rFonts w:ascii="Times New Roman" w:hAnsi="Times New Roman" w:cs="Times New Roman"/>
                <w:b/>
                <w:bCs/>
                <w:sz w:val="24"/>
                <w:szCs w:val="24"/>
              </w:rPr>
              <w:t xml:space="preserve"> Alpha</w:t>
            </w:r>
          </w:p>
        </w:tc>
        <w:tc>
          <w:tcPr>
            <w:tcW w:w="0" w:type="auto"/>
            <w:tcBorders>
              <w:top w:val="single" w:sz="4" w:space="0" w:color="000000"/>
              <w:left w:val="single" w:sz="4" w:space="0" w:color="000000"/>
              <w:bottom w:val="single" w:sz="4" w:space="0" w:color="000000"/>
              <w:right w:val="single" w:sz="4" w:space="0" w:color="000000"/>
            </w:tcBorders>
            <w:shd w:val="clear" w:color="auto" w:fill="D8FACA"/>
            <w:tcMar>
              <w:top w:w="0" w:type="dxa"/>
              <w:left w:w="113" w:type="dxa"/>
              <w:bottom w:w="0" w:type="dxa"/>
              <w:right w:w="108" w:type="dxa"/>
            </w:tcMar>
            <w:vAlign w:val="center"/>
            <w:hideMark/>
          </w:tcPr>
          <w:p w:rsidR="000E6556" w:rsidRPr="00226498" w:rsidRDefault="000E6556" w:rsidP="00226498">
            <w:pPr>
              <w:spacing w:line="240" w:lineRule="auto"/>
              <w:contextualSpacing/>
              <w:jc w:val="both"/>
              <w:rPr>
                <w:rFonts w:ascii="Times New Roman" w:hAnsi="Times New Roman" w:cs="Times New Roman"/>
                <w:sz w:val="24"/>
                <w:szCs w:val="24"/>
              </w:rPr>
            </w:pPr>
            <w:r w:rsidRPr="00226498">
              <w:rPr>
                <w:rFonts w:ascii="Times New Roman" w:hAnsi="Times New Roman" w:cs="Times New Roman"/>
                <w:sz w:val="24"/>
                <w:szCs w:val="24"/>
              </w:rPr>
              <w:t xml:space="preserve">We can see that </w:t>
            </w:r>
            <w:proofErr w:type="spellStart"/>
            <w:r w:rsidRPr="00226498">
              <w:rPr>
                <w:rFonts w:ascii="Times New Roman" w:hAnsi="Times New Roman" w:cs="Times New Roman"/>
                <w:sz w:val="24"/>
                <w:szCs w:val="24"/>
              </w:rPr>
              <w:t>Cronbach's</w:t>
            </w:r>
            <w:proofErr w:type="spellEnd"/>
            <w:r w:rsidRPr="00226498">
              <w:rPr>
                <w:rFonts w:ascii="Times New Roman" w:hAnsi="Times New Roman" w:cs="Times New Roman"/>
                <w:sz w:val="24"/>
                <w:szCs w:val="24"/>
              </w:rPr>
              <w:t xml:space="preserve"> alpha is 0.872, which indicates a Good level of internal consistency among the items for the Reliability aspect of perceived service quality with this specific sample.</w:t>
            </w:r>
          </w:p>
        </w:tc>
      </w:tr>
    </w:tbl>
    <w:p w:rsidR="000E6556" w:rsidRPr="00226498" w:rsidRDefault="000E6556" w:rsidP="00226498">
      <w:pPr>
        <w:spacing w:line="240" w:lineRule="auto"/>
        <w:contextualSpacing/>
        <w:jc w:val="both"/>
        <w:rPr>
          <w:rFonts w:ascii="Times New Roman" w:hAnsi="Times New Roman" w:cs="Times New Roman"/>
          <w:sz w:val="24"/>
          <w:szCs w:val="24"/>
        </w:rPr>
      </w:pPr>
    </w:p>
    <w:p w:rsidR="000E6556" w:rsidRPr="00226498" w:rsidRDefault="000E6556" w:rsidP="00226498">
      <w:pPr>
        <w:spacing w:line="240" w:lineRule="auto"/>
        <w:contextualSpacing/>
        <w:jc w:val="both"/>
        <w:rPr>
          <w:rFonts w:ascii="Times New Roman" w:hAnsi="Times New Roman" w:cs="Times New Roman"/>
          <w:b/>
          <w:bCs/>
          <w:sz w:val="24"/>
          <w:szCs w:val="24"/>
        </w:rPr>
      </w:pPr>
    </w:p>
    <w:p w:rsidR="000E6556" w:rsidRPr="00226498" w:rsidRDefault="000E6556" w:rsidP="00226498">
      <w:pPr>
        <w:spacing w:line="240" w:lineRule="auto"/>
        <w:contextualSpacing/>
        <w:jc w:val="both"/>
        <w:rPr>
          <w:rFonts w:ascii="Times New Roman" w:hAnsi="Times New Roman" w:cs="Times New Roman"/>
          <w:sz w:val="24"/>
          <w:szCs w:val="24"/>
        </w:rPr>
      </w:pPr>
      <w:r w:rsidRPr="00226498">
        <w:rPr>
          <w:rFonts w:ascii="Times New Roman" w:hAnsi="Times New Roman" w:cs="Times New Roman"/>
          <w:b/>
          <w:bCs/>
          <w:sz w:val="24"/>
          <w:szCs w:val="24"/>
        </w:rPr>
        <w:lastRenderedPageBreak/>
        <w:t xml:space="preserve">Reliability of the Responsiveness Aspect of Perceived Service Quality: </w:t>
      </w:r>
      <w:r w:rsidRPr="00226498">
        <w:rPr>
          <w:rFonts w:ascii="Times New Roman" w:hAnsi="Times New Roman" w:cs="Times New Roman"/>
          <w:sz w:val="24"/>
          <w:szCs w:val="24"/>
        </w:rPr>
        <w:t xml:space="preserve">There were four items under the responsiveness aspect of perceived service quality for which a reliability test using the </w:t>
      </w:r>
      <w:proofErr w:type="spellStart"/>
      <w:r w:rsidRPr="00226498">
        <w:rPr>
          <w:rFonts w:ascii="Times New Roman" w:hAnsi="Times New Roman" w:cs="Times New Roman"/>
          <w:sz w:val="24"/>
          <w:szCs w:val="24"/>
        </w:rPr>
        <w:t>Cronbach’s</w:t>
      </w:r>
      <w:proofErr w:type="spellEnd"/>
      <w:r w:rsidRPr="00226498">
        <w:rPr>
          <w:rFonts w:ascii="Times New Roman" w:hAnsi="Times New Roman" w:cs="Times New Roman"/>
          <w:sz w:val="24"/>
          <w:szCs w:val="24"/>
        </w:rPr>
        <w:t xml:space="preserve"> Alpha was conducted and the results are summarized in the following table:</w:t>
      </w:r>
    </w:p>
    <w:p w:rsidR="000E6556" w:rsidRPr="00226498" w:rsidRDefault="000E6556" w:rsidP="00226498">
      <w:pPr>
        <w:spacing w:line="240" w:lineRule="auto"/>
        <w:contextualSpacing/>
        <w:jc w:val="both"/>
        <w:rPr>
          <w:rFonts w:ascii="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2093"/>
        <w:gridCol w:w="7488"/>
      </w:tblGrid>
      <w:tr w:rsidR="000E6556" w:rsidRPr="00226498" w:rsidTr="00E50A74">
        <w:trPr>
          <w:trHeight w:val="323"/>
        </w:trPr>
        <w:tc>
          <w:tcPr>
            <w:tcW w:w="20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bottom"/>
            <w:hideMark/>
          </w:tcPr>
          <w:p w:rsidR="000E6556" w:rsidRPr="00226498" w:rsidRDefault="000E6556" w:rsidP="00226498">
            <w:pPr>
              <w:spacing w:line="240" w:lineRule="auto"/>
              <w:contextualSpacing/>
              <w:jc w:val="both"/>
              <w:rPr>
                <w:rFonts w:ascii="Times New Roman" w:hAnsi="Times New Roman" w:cs="Times New Roman"/>
                <w:sz w:val="24"/>
                <w:szCs w:val="24"/>
              </w:rPr>
            </w:pPr>
            <w:r w:rsidRPr="00226498">
              <w:rPr>
                <w:rFonts w:ascii="Times New Roman" w:hAnsi="Times New Roman" w:cs="Times New Roman"/>
                <w:sz w:val="24"/>
                <w:szCs w:val="24"/>
              </w:rPr>
              <w:t>Responsiveness-1</w:t>
            </w:r>
          </w:p>
        </w:tc>
        <w:tc>
          <w:tcPr>
            <w:tcW w:w="74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hideMark/>
          </w:tcPr>
          <w:p w:rsidR="000E6556" w:rsidRPr="00226498" w:rsidRDefault="000E6556" w:rsidP="00226498">
            <w:pPr>
              <w:spacing w:line="240" w:lineRule="auto"/>
              <w:contextualSpacing/>
              <w:jc w:val="both"/>
              <w:rPr>
                <w:rFonts w:ascii="Times New Roman" w:hAnsi="Times New Roman" w:cs="Times New Roman"/>
                <w:sz w:val="24"/>
                <w:szCs w:val="24"/>
              </w:rPr>
            </w:pPr>
            <w:r w:rsidRPr="00226498">
              <w:rPr>
                <w:rFonts w:ascii="Times New Roman" w:hAnsi="Times New Roman" w:cs="Times New Roman"/>
                <w:sz w:val="24"/>
                <w:szCs w:val="24"/>
              </w:rPr>
              <w:t xml:space="preserve">This bank provides </w:t>
            </w:r>
            <w:proofErr w:type="spellStart"/>
            <w:r w:rsidRPr="00226498">
              <w:rPr>
                <w:rFonts w:ascii="Times New Roman" w:hAnsi="Times New Roman" w:cs="Times New Roman"/>
                <w:sz w:val="24"/>
                <w:szCs w:val="24"/>
              </w:rPr>
              <w:t>promt</w:t>
            </w:r>
            <w:proofErr w:type="spellEnd"/>
            <w:r w:rsidRPr="00226498">
              <w:rPr>
                <w:rFonts w:ascii="Times New Roman" w:hAnsi="Times New Roman" w:cs="Times New Roman"/>
                <w:sz w:val="24"/>
                <w:szCs w:val="24"/>
              </w:rPr>
              <w:t xml:space="preserve"> and quick services.</w:t>
            </w:r>
          </w:p>
        </w:tc>
      </w:tr>
      <w:tr w:rsidR="000E6556" w:rsidRPr="00226498" w:rsidTr="00E50A74">
        <w:trPr>
          <w:trHeight w:val="273"/>
        </w:trPr>
        <w:tc>
          <w:tcPr>
            <w:tcW w:w="20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bottom"/>
            <w:hideMark/>
          </w:tcPr>
          <w:p w:rsidR="000E6556" w:rsidRPr="00226498" w:rsidRDefault="000E6556" w:rsidP="00226498">
            <w:pPr>
              <w:spacing w:line="240" w:lineRule="auto"/>
              <w:contextualSpacing/>
              <w:jc w:val="both"/>
              <w:rPr>
                <w:rFonts w:ascii="Times New Roman" w:hAnsi="Times New Roman" w:cs="Times New Roman"/>
                <w:sz w:val="24"/>
                <w:szCs w:val="24"/>
              </w:rPr>
            </w:pPr>
            <w:r w:rsidRPr="00226498">
              <w:rPr>
                <w:rFonts w:ascii="Times New Roman" w:hAnsi="Times New Roman" w:cs="Times New Roman"/>
                <w:sz w:val="24"/>
                <w:szCs w:val="24"/>
              </w:rPr>
              <w:t>Responsiveness-2</w:t>
            </w:r>
          </w:p>
        </w:tc>
        <w:tc>
          <w:tcPr>
            <w:tcW w:w="74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hideMark/>
          </w:tcPr>
          <w:p w:rsidR="000E6556" w:rsidRPr="00226498" w:rsidRDefault="000E6556" w:rsidP="00226498">
            <w:pPr>
              <w:spacing w:line="240" w:lineRule="auto"/>
              <w:contextualSpacing/>
              <w:jc w:val="both"/>
              <w:rPr>
                <w:rFonts w:ascii="Times New Roman" w:hAnsi="Times New Roman" w:cs="Times New Roman"/>
                <w:sz w:val="24"/>
                <w:szCs w:val="24"/>
              </w:rPr>
            </w:pPr>
            <w:r w:rsidRPr="00226498">
              <w:rPr>
                <w:rFonts w:ascii="Times New Roman" w:hAnsi="Times New Roman" w:cs="Times New Roman"/>
                <w:sz w:val="24"/>
                <w:szCs w:val="24"/>
              </w:rPr>
              <w:t>This bank is willing to help customers.</w:t>
            </w:r>
          </w:p>
        </w:tc>
      </w:tr>
      <w:tr w:rsidR="000E6556" w:rsidRPr="00226498" w:rsidTr="00E50A74">
        <w:trPr>
          <w:trHeight w:val="273"/>
        </w:trPr>
        <w:tc>
          <w:tcPr>
            <w:tcW w:w="20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bottom"/>
          </w:tcPr>
          <w:p w:rsidR="000E6556" w:rsidRPr="00226498" w:rsidRDefault="000E6556" w:rsidP="00226498">
            <w:pPr>
              <w:spacing w:line="240" w:lineRule="auto"/>
              <w:contextualSpacing/>
              <w:jc w:val="both"/>
              <w:rPr>
                <w:rFonts w:ascii="Times New Roman" w:hAnsi="Times New Roman" w:cs="Times New Roman"/>
                <w:sz w:val="24"/>
                <w:szCs w:val="24"/>
              </w:rPr>
            </w:pPr>
            <w:r w:rsidRPr="00226498">
              <w:rPr>
                <w:rFonts w:ascii="Times New Roman" w:hAnsi="Times New Roman" w:cs="Times New Roman"/>
                <w:sz w:val="24"/>
                <w:szCs w:val="24"/>
              </w:rPr>
              <w:t>Responsiveness-3</w:t>
            </w:r>
          </w:p>
        </w:tc>
        <w:tc>
          <w:tcPr>
            <w:tcW w:w="74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0E6556" w:rsidRPr="00226498" w:rsidRDefault="000E6556" w:rsidP="00226498">
            <w:pPr>
              <w:spacing w:line="240" w:lineRule="auto"/>
              <w:contextualSpacing/>
              <w:jc w:val="both"/>
              <w:rPr>
                <w:rFonts w:ascii="Times New Roman" w:hAnsi="Times New Roman" w:cs="Times New Roman"/>
                <w:sz w:val="24"/>
                <w:szCs w:val="24"/>
              </w:rPr>
            </w:pPr>
            <w:r w:rsidRPr="00226498">
              <w:rPr>
                <w:rFonts w:ascii="Times New Roman" w:hAnsi="Times New Roman" w:cs="Times New Roman"/>
                <w:sz w:val="24"/>
                <w:szCs w:val="24"/>
              </w:rPr>
              <w:t xml:space="preserve">This bank is ready to respond quickly. </w:t>
            </w:r>
          </w:p>
        </w:tc>
      </w:tr>
      <w:tr w:rsidR="000E6556" w:rsidRPr="00226498" w:rsidTr="00E50A74">
        <w:trPr>
          <w:trHeight w:val="273"/>
        </w:trPr>
        <w:tc>
          <w:tcPr>
            <w:tcW w:w="20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bottom"/>
          </w:tcPr>
          <w:p w:rsidR="000E6556" w:rsidRPr="00226498" w:rsidRDefault="000E6556" w:rsidP="00226498">
            <w:pPr>
              <w:spacing w:line="240" w:lineRule="auto"/>
              <w:contextualSpacing/>
              <w:jc w:val="both"/>
              <w:rPr>
                <w:rFonts w:ascii="Times New Roman" w:hAnsi="Times New Roman" w:cs="Times New Roman"/>
                <w:sz w:val="24"/>
                <w:szCs w:val="24"/>
              </w:rPr>
            </w:pPr>
            <w:r w:rsidRPr="00226498">
              <w:rPr>
                <w:rFonts w:ascii="Times New Roman" w:hAnsi="Times New Roman" w:cs="Times New Roman"/>
                <w:sz w:val="24"/>
                <w:szCs w:val="24"/>
              </w:rPr>
              <w:t>Responsiveness-4</w:t>
            </w:r>
          </w:p>
        </w:tc>
        <w:tc>
          <w:tcPr>
            <w:tcW w:w="74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0E6556" w:rsidRPr="00226498" w:rsidRDefault="000E6556" w:rsidP="00226498">
            <w:pPr>
              <w:spacing w:line="240" w:lineRule="auto"/>
              <w:contextualSpacing/>
              <w:jc w:val="both"/>
              <w:rPr>
                <w:rFonts w:ascii="Times New Roman" w:hAnsi="Times New Roman" w:cs="Times New Roman"/>
                <w:sz w:val="24"/>
                <w:szCs w:val="24"/>
              </w:rPr>
            </w:pPr>
            <w:r w:rsidRPr="00226498">
              <w:rPr>
                <w:rFonts w:ascii="Times New Roman" w:hAnsi="Times New Roman" w:cs="Times New Roman"/>
                <w:sz w:val="24"/>
                <w:szCs w:val="24"/>
              </w:rPr>
              <w:t>This bank always keeps customers informed.</w:t>
            </w:r>
          </w:p>
        </w:tc>
      </w:tr>
      <w:tr w:rsidR="000E6556" w:rsidRPr="00226498" w:rsidTr="00E50A74">
        <w:trPr>
          <w:trHeight w:val="152"/>
        </w:trPr>
        <w:tc>
          <w:tcPr>
            <w:tcW w:w="2093" w:type="dxa"/>
            <w:tcBorders>
              <w:top w:val="single" w:sz="4" w:space="0" w:color="000000"/>
              <w:left w:val="single" w:sz="4" w:space="0" w:color="000000"/>
              <w:bottom w:val="single" w:sz="4" w:space="0" w:color="000000"/>
              <w:right w:val="single" w:sz="4" w:space="0" w:color="000000"/>
            </w:tcBorders>
            <w:shd w:val="clear" w:color="auto" w:fill="13676B"/>
            <w:tcMar>
              <w:top w:w="0" w:type="dxa"/>
              <w:left w:w="113" w:type="dxa"/>
              <w:bottom w:w="0" w:type="dxa"/>
              <w:right w:w="108" w:type="dxa"/>
            </w:tcMar>
            <w:vAlign w:val="center"/>
            <w:hideMark/>
          </w:tcPr>
          <w:p w:rsidR="000E6556" w:rsidRPr="00226498" w:rsidRDefault="000E6556" w:rsidP="00226498">
            <w:pPr>
              <w:spacing w:line="240" w:lineRule="auto"/>
              <w:contextualSpacing/>
              <w:jc w:val="both"/>
              <w:rPr>
                <w:rFonts w:ascii="Times New Roman" w:hAnsi="Times New Roman" w:cs="Times New Roman"/>
                <w:sz w:val="24"/>
                <w:szCs w:val="24"/>
              </w:rPr>
            </w:pPr>
            <w:proofErr w:type="spellStart"/>
            <w:r w:rsidRPr="00226498">
              <w:rPr>
                <w:rFonts w:ascii="Times New Roman" w:hAnsi="Times New Roman" w:cs="Times New Roman"/>
                <w:b/>
                <w:bCs/>
                <w:sz w:val="24"/>
                <w:szCs w:val="24"/>
              </w:rPr>
              <w:t>Cronbach's</w:t>
            </w:r>
            <w:proofErr w:type="spellEnd"/>
            <w:r w:rsidRPr="00226498">
              <w:rPr>
                <w:rFonts w:ascii="Times New Roman" w:hAnsi="Times New Roman" w:cs="Times New Roman"/>
                <w:b/>
                <w:bCs/>
                <w:sz w:val="24"/>
                <w:szCs w:val="24"/>
              </w:rPr>
              <w:t xml:space="preserve"> Alpha</w:t>
            </w:r>
          </w:p>
        </w:tc>
        <w:tc>
          <w:tcPr>
            <w:tcW w:w="7488" w:type="dxa"/>
            <w:tcBorders>
              <w:top w:val="single" w:sz="4" w:space="0" w:color="000000"/>
              <w:left w:val="single" w:sz="4" w:space="0" w:color="000000"/>
              <w:bottom w:val="single" w:sz="4" w:space="0" w:color="000000"/>
              <w:right w:val="single" w:sz="4" w:space="0" w:color="000000"/>
            </w:tcBorders>
            <w:shd w:val="clear" w:color="auto" w:fill="D8FACA"/>
            <w:tcMar>
              <w:top w:w="0" w:type="dxa"/>
              <w:left w:w="113" w:type="dxa"/>
              <w:bottom w:w="0" w:type="dxa"/>
              <w:right w:w="108" w:type="dxa"/>
            </w:tcMar>
            <w:vAlign w:val="center"/>
            <w:hideMark/>
          </w:tcPr>
          <w:p w:rsidR="000E6556" w:rsidRPr="00226498" w:rsidRDefault="000E6556" w:rsidP="00226498">
            <w:pPr>
              <w:spacing w:line="240" w:lineRule="auto"/>
              <w:contextualSpacing/>
              <w:jc w:val="both"/>
              <w:rPr>
                <w:rFonts w:ascii="Times New Roman" w:hAnsi="Times New Roman" w:cs="Times New Roman"/>
                <w:sz w:val="24"/>
                <w:szCs w:val="24"/>
              </w:rPr>
            </w:pPr>
            <w:r w:rsidRPr="00226498">
              <w:rPr>
                <w:rFonts w:ascii="Times New Roman" w:hAnsi="Times New Roman" w:cs="Times New Roman"/>
                <w:sz w:val="24"/>
                <w:szCs w:val="24"/>
              </w:rPr>
              <w:t xml:space="preserve">We can see that </w:t>
            </w:r>
            <w:proofErr w:type="spellStart"/>
            <w:r w:rsidRPr="00226498">
              <w:rPr>
                <w:rFonts w:ascii="Times New Roman" w:hAnsi="Times New Roman" w:cs="Times New Roman"/>
                <w:sz w:val="24"/>
                <w:szCs w:val="24"/>
              </w:rPr>
              <w:t>Cronbach's</w:t>
            </w:r>
            <w:proofErr w:type="spellEnd"/>
            <w:r w:rsidRPr="00226498">
              <w:rPr>
                <w:rFonts w:ascii="Times New Roman" w:hAnsi="Times New Roman" w:cs="Times New Roman"/>
                <w:sz w:val="24"/>
                <w:szCs w:val="24"/>
              </w:rPr>
              <w:t xml:space="preserve"> alpha is 0.879, which indicates a Good level of internal consistency among the items for the Responsiveness aspect of perceived service quality with this specific sample.</w:t>
            </w:r>
          </w:p>
        </w:tc>
      </w:tr>
    </w:tbl>
    <w:p w:rsidR="000E6556" w:rsidRPr="00226498" w:rsidRDefault="000E6556" w:rsidP="00226498">
      <w:pPr>
        <w:spacing w:line="240" w:lineRule="auto"/>
        <w:contextualSpacing/>
        <w:jc w:val="both"/>
        <w:rPr>
          <w:rFonts w:ascii="Times New Roman" w:hAnsi="Times New Roman" w:cs="Times New Roman"/>
          <w:sz w:val="24"/>
          <w:szCs w:val="24"/>
        </w:rPr>
      </w:pPr>
    </w:p>
    <w:p w:rsidR="000E6556" w:rsidRPr="00226498" w:rsidRDefault="000E6556" w:rsidP="00226498">
      <w:pPr>
        <w:spacing w:line="240" w:lineRule="auto"/>
        <w:contextualSpacing/>
        <w:jc w:val="both"/>
        <w:rPr>
          <w:rFonts w:ascii="Times New Roman" w:hAnsi="Times New Roman" w:cs="Times New Roman"/>
          <w:sz w:val="24"/>
          <w:szCs w:val="24"/>
        </w:rPr>
      </w:pPr>
      <w:r w:rsidRPr="00226498">
        <w:rPr>
          <w:rFonts w:ascii="Times New Roman" w:hAnsi="Times New Roman" w:cs="Times New Roman"/>
          <w:b/>
          <w:bCs/>
          <w:sz w:val="24"/>
          <w:szCs w:val="24"/>
        </w:rPr>
        <w:t xml:space="preserve">Reliability of the Assurance Aspect of Perceived Service Quality: </w:t>
      </w:r>
      <w:r w:rsidRPr="00226498">
        <w:rPr>
          <w:rFonts w:ascii="Times New Roman" w:hAnsi="Times New Roman" w:cs="Times New Roman"/>
          <w:sz w:val="24"/>
          <w:szCs w:val="24"/>
        </w:rPr>
        <w:t xml:space="preserve">There were four items under the assurance aspect of perceived service quality for which a reliability test using the </w:t>
      </w:r>
      <w:proofErr w:type="spellStart"/>
      <w:r w:rsidRPr="00226498">
        <w:rPr>
          <w:rFonts w:ascii="Times New Roman" w:hAnsi="Times New Roman" w:cs="Times New Roman"/>
          <w:sz w:val="24"/>
          <w:szCs w:val="24"/>
        </w:rPr>
        <w:t>Cronbach’s</w:t>
      </w:r>
      <w:proofErr w:type="spellEnd"/>
      <w:r w:rsidRPr="00226498">
        <w:rPr>
          <w:rFonts w:ascii="Times New Roman" w:hAnsi="Times New Roman" w:cs="Times New Roman"/>
          <w:sz w:val="24"/>
          <w:szCs w:val="24"/>
        </w:rPr>
        <w:t xml:space="preserve"> Alpha was conducted and the results are summarized in the following table:</w:t>
      </w:r>
    </w:p>
    <w:p w:rsidR="000E6556" w:rsidRPr="00226498" w:rsidRDefault="000E6556" w:rsidP="00226498">
      <w:pPr>
        <w:spacing w:line="240" w:lineRule="auto"/>
        <w:contextualSpacing/>
        <w:jc w:val="both"/>
        <w:rPr>
          <w:rFonts w:ascii="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1674"/>
        <w:gridCol w:w="8247"/>
      </w:tblGrid>
      <w:tr w:rsidR="000E6556" w:rsidRPr="00226498" w:rsidTr="00E50A74">
        <w:trPr>
          <w:trHeight w:val="242"/>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bottom"/>
            <w:hideMark/>
          </w:tcPr>
          <w:p w:rsidR="000E6556" w:rsidRPr="00226498" w:rsidRDefault="000E6556" w:rsidP="00226498">
            <w:pPr>
              <w:spacing w:line="240" w:lineRule="auto"/>
              <w:contextualSpacing/>
              <w:jc w:val="both"/>
              <w:rPr>
                <w:rFonts w:ascii="Times New Roman" w:hAnsi="Times New Roman" w:cs="Times New Roman"/>
                <w:sz w:val="24"/>
                <w:szCs w:val="24"/>
              </w:rPr>
            </w:pPr>
            <w:r w:rsidRPr="00226498">
              <w:rPr>
                <w:rFonts w:ascii="Times New Roman" w:hAnsi="Times New Roman" w:cs="Times New Roman"/>
                <w:sz w:val="24"/>
                <w:szCs w:val="24"/>
              </w:rPr>
              <w:t>Assurance-1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hideMark/>
          </w:tcPr>
          <w:p w:rsidR="000E6556" w:rsidRPr="00226498" w:rsidRDefault="000E6556" w:rsidP="00226498">
            <w:pPr>
              <w:spacing w:line="240" w:lineRule="auto"/>
              <w:contextualSpacing/>
              <w:jc w:val="both"/>
              <w:rPr>
                <w:rFonts w:ascii="Times New Roman" w:hAnsi="Times New Roman" w:cs="Times New Roman"/>
                <w:sz w:val="24"/>
                <w:szCs w:val="24"/>
              </w:rPr>
            </w:pPr>
            <w:r w:rsidRPr="00226498">
              <w:rPr>
                <w:rFonts w:ascii="Times New Roman" w:hAnsi="Times New Roman" w:cs="Times New Roman"/>
                <w:sz w:val="24"/>
                <w:szCs w:val="24"/>
              </w:rPr>
              <w:t>I feel safe in transaction with this bank.</w:t>
            </w:r>
          </w:p>
        </w:tc>
      </w:tr>
      <w:tr w:rsidR="000E6556" w:rsidRPr="00226498" w:rsidTr="00E50A74">
        <w:trPr>
          <w:trHeight w:val="273"/>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bottom"/>
            <w:hideMark/>
          </w:tcPr>
          <w:p w:rsidR="000E6556" w:rsidRPr="00226498" w:rsidRDefault="000E6556" w:rsidP="00226498">
            <w:pPr>
              <w:spacing w:line="240" w:lineRule="auto"/>
              <w:contextualSpacing/>
              <w:jc w:val="both"/>
              <w:rPr>
                <w:rFonts w:ascii="Times New Roman" w:hAnsi="Times New Roman" w:cs="Times New Roman"/>
                <w:sz w:val="24"/>
                <w:szCs w:val="24"/>
              </w:rPr>
            </w:pPr>
            <w:r w:rsidRPr="00226498">
              <w:rPr>
                <w:rFonts w:ascii="Times New Roman" w:hAnsi="Times New Roman" w:cs="Times New Roman"/>
                <w:sz w:val="24"/>
                <w:szCs w:val="24"/>
              </w:rPr>
              <w:t>Assurance-2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hideMark/>
          </w:tcPr>
          <w:p w:rsidR="000E6556" w:rsidRPr="00226498" w:rsidRDefault="000E6556" w:rsidP="00226498">
            <w:pPr>
              <w:spacing w:line="240" w:lineRule="auto"/>
              <w:contextualSpacing/>
              <w:jc w:val="both"/>
              <w:rPr>
                <w:rFonts w:ascii="Times New Roman" w:hAnsi="Times New Roman" w:cs="Times New Roman"/>
                <w:sz w:val="24"/>
                <w:szCs w:val="24"/>
              </w:rPr>
            </w:pPr>
            <w:r w:rsidRPr="00226498">
              <w:rPr>
                <w:rFonts w:ascii="Times New Roman" w:hAnsi="Times New Roman" w:cs="Times New Roman"/>
                <w:sz w:val="24"/>
                <w:szCs w:val="24"/>
              </w:rPr>
              <w:t>Employees of this bank give confidence to customers.</w:t>
            </w:r>
          </w:p>
        </w:tc>
      </w:tr>
      <w:tr w:rsidR="000E6556" w:rsidRPr="00226498" w:rsidTr="00E50A74">
        <w:trPr>
          <w:trHeight w:val="273"/>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bottom"/>
          </w:tcPr>
          <w:p w:rsidR="000E6556" w:rsidRPr="00226498" w:rsidRDefault="000E6556" w:rsidP="00226498">
            <w:pPr>
              <w:spacing w:line="240" w:lineRule="auto"/>
              <w:contextualSpacing/>
              <w:jc w:val="both"/>
              <w:rPr>
                <w:rFonts w:ascii="Times New Roman" w:hAnsi="Times New Roman" w:cs="Times New Roman"/>
                <w:sz w:val="24"/>
                <w:szCs w:val="24"/>
              </w:rPr>
            </w:pPr>
            <w:r w:rsidRPr="00226498">
              <w:rPr>
                <w:rFonts w:ascii="Times New Roman" w:hAnsi="Times New Roman" w:cs="Times New Roman"/>
                <w:sz w:val="24"/>
                <w:szCs w:val="24"/>
              </w:rPr>
              <w:t>Assurance-3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0E6556" w:rsidRPr="00226498" w:rsidRDefault="000E6556" w:rsidP="00226498">
            <w:pPr>
              <w:spacing w:line="240" w:lineRule="auto"/>
              <w:contextualSpacing/>
              <w:jc w:val="both"/>
              <w:rPr>
                <w:rFonts w:ascii="Times New Roman" w:hAnsi="Times New Roman" w:cs="Times New Roman"/>
                <w:sz w:val="24"/>
                <w:szCs w:val="24"/>
              </w:rPr>
            </w:pPr>
            <w:r w:rsidRPr="00226498">
              <w:rPr>
                <w:rFonts w:ascii="Times New Roman" w:hAnsi="Times New Roman" w:cs="Times New Roman"/>
                <w:sz w:val="24"/>
                <w:szCs w:val="24"/>
              </w:rPr>
              <w:t>Employees are knowledgeable and efficient.</w:t>
            </w:r>
          </w:p>
        </w:tc>
      </w:tr>
      <w:tr w:rsidR="000E6556" w:rsidRPr="00226498" w:rsidTr="00E50A74">
        <w:trPr>
          <w:trHeight w:val="273"/>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bottom"/>
          </w:tcPr>
          <w:p w:rsidR="000E6556" w:rsidRPr="00226498" w:rsidRDefault="000E6556" w:rsidP="00226498">
            <w:pPr>
              <w:spacing w:line="240" w:lineRule="auto"/>
              <w:contextualSpacing/>
              <w:jc w:val="both"/>
              <w:rPr>
                <w:rFonts w:ascii="Times New Roman" w:hAnsi="Times New Roman" w:cs="Times New Roman"/>
                <w:sz w:val="24"/>
                <w:szCs w:val="24"/>
              </w:rPr>
            </w:pPr>
            <w:r w:rsidRPr="00226498">
              <w:rPr>
                <w:rFonts w:ascii="Times New Roman" w:hAnsi="Times New Roman" w:cs="Times New Roman"/>
                <w:sz w:val="24"/>
                <w:szCs w:val="24"/>
              </w:rPr>
              <w:t>Assurance-4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0E6556" w:rsidRPr="00226498" w:rsidRDefault="000E6556" w:rsidP="00226498">
            <w:pPr>
              <w:spacing w:line="240" w:lineRule="auto"/>
              <w:contextualSpacing/>
              <w:jc w:val="both"/>
              <w:rPr>
                <w:rFonts w:ascii="Times New Roman" w:hAnsi="Times New Roman" w:cs="Times New Roman"/>
                <w:sz w:val="24"/>
                <w:szCs w:val="24"/>
              </w:rPr>
            </w:pPr>
            <w:r w:rsidRPr="00226498">
              <w:rPr>
                <w:rFonts w:ascii="Times New Roman" w:hAnsi="Times New Roman" w:cs="Times New Roman"/>
                <w:sz w:val="24"/>
                <w:szCs w:val="24"/>
              </w:rPr>
              <w:t xml:space="preserve">They keep confidentiality of </w:t>
            </w:r>
            <w:proofErr w:type="gramStart"/>
            <w:r w:rsidRPr="00226498">
              <w:rPr>
                <w:rFonts w:ascii="Times New Roman" w:hAnsi="Times New Roman" w:cs="Times New Roman"/>
                <w:sz w:val="24"/>
                <w:szCs w:val="24"/>
              </w:rPr>
              <w:t>clients</w:t>
            </w:r>
            <w:proofErr w:type="gramEnd"/>
            <w:r w:rsidRPr="00226498">
              <w:rPr>
                <w:rFonts w:ascii="Times New Roman" w:hAnsi="Times New Roman" w:cs="Times New Roman"/>
                <w:sz w:val="24"/>
                <w:szCs w:val="24"/>
              </w:rPr>
              <w:t xml:space="preserve"> information.</w:t>
            </w:r>
          </w:p>
        </w:tc>
      </w:tr>
      <w:tr w:rsidR="000E6556" w:rsidRPr="00226498" w:rsidTr="00E50A74">
        <w:trPr>
          <w:trHeight w:val="152"/>
        </w:trPr>
        <w:tc>
          <w:tcPr>
            <w:tcW w:w="0" w:type="auto"/>
            <w:tcBorders>
              <w:top w:val="single" w:sz="4" w:space="0" w:color="000000"/>
              <w:left w:val="single" w:sz="4" w:space="0" w:color="000000"/>
              <w:bottom w:val="single" w:sz="4" w:space="0" w:color="000000"/>
              <w:right w:val="single" w:sz="4" w:space="0" w:color="000000"/>
            </w:tcBorders>
            <w:shd w:val="clear" w:color="auto" w:fill="13676B"/>
            <w:tcMar>
              <w:top w:w="0" w:type="dxa"/>
              <w:left w:w="113" w:type="dxa"/>
              <w:bottom w:w="0" w:type="dxa"/>
              <w:right w:w="108" w:type="dxa"/>
            </w:tcMar>
            <w:vAlign w:val="center"/>
            <w:hideMark/>
          </w:tcPr>
          <w:p w:rsidR="000E6556" w:rsidRPr="00226498" w:rsidRDefault="000E6556" w:rsidP="00226498">
            <w:pPr>
              <w:spacing w:line="240" w:lineRule="auto"/>
              <w:contextualSpacing/>
              <w:jc w:val="both"/>
              <w:rPr>
                <w:rFonts w:ascii="Times New Roman" w:hAnsi="Times New Roman" w:cs="Times New Roman"/>
                <w:sz w:val="24"/>
                <w:szCs w:val="24"/>
              </w:rPr>
            </w:pPr>
            <w:proofErr w:type="spellStart"/>
            <w:r w:rsidRPr="00226498">
              <w:rPr>
                <w:rFonts w:ascii="Times New Roman" w:hAnsi="Times New Roman" w:cs="Times New Roman"/>
                <w:b/>
                <w:bCs/>
                <w:sz w:val="24"/>
                <w:szCs w:val="24"/>
              </w:rPr>
              <w:t>Cronbach's</w:t>
            </w:r>
            <w:proofErr w:type="spellEnd"/>
            <w:r w:rsidRPr="00226498">
              <w:rPr>
                <w:rFonts w:ascii="Times New Roman" w:hAnsi="Times New Roman" w:cs="Times New Roman"/>
                <w:b/>
                <w:bCs/>
                <w:sz w:val="24"/>
                <w:szCs w:val="24"/>
              </w:rPr>
              <w:t xml:space="preserve"> Alpha</w:t>
            </w:r>
          </w:p>
        </w:tc>
        <w:tc>
          <w:tcPr>
            <w:tcW w:w="0" w:type="auto"/>
            <w:tcBorders>
              <w:top w:val="single" w:sz="4" w:space="0" w:color="000000"/>
              <w:left w:val="single" w:sz="4" w:space="0" w:color="000000"/>
              <w:bottom w:val="single" w:sz="4" w:space="0" w:color="000000"/>
              <w:right w:val="single" w:sz="4" w:space="0" w:color="000000"/>
            </w:tcBorders>
            <w:shd w:val="clear" w:color="auto" w:fill="D8FACA"/>
            <w:tcMar>
              <w:top w:w="0" w:type="dxa"/>
              <w:left w:w="113" w:type="dxa"/>
              <w:bottom w:w="0" w:type="dxa"/>
              <w:right w:w="108" w:type="dxa"/>
            </w:tcMar>
            <w:vAlign w:val="center"/>
            <w:hideMark/>
          </w:tcPr>
          <w:p w:rsidR="000E6556" w:rsidRPr="00226498" w:rsidRDefault="000E6556" w:rsidP="00226498">
            <w:pPr>
              <w:spacing w:line="240" w:lineRule="auto"/>
              <w:contextualSpacing/>
              <w:jc w:val="both"/>
              <w:rPr>
                <w:rFonts w:ascii="Times New Roman" w:hAnsi="Times New Roman" w:cs="Times New Roman"/>
                <w:sz w:val="24"/>
                <w:szCs w:val="24"/>
              </w:rPr>
            </w:pPr>
            <w:r w:rsidRPr="00226498">
              <w:rPr>
                <w:rFonts w:ascii="Times New Roman" w:hAnsi="Times New Roman" w:cs="Times New Roman"/>
                <w:sz w:val="24"/>
                <w:szCs w:val="24"/>
              </w:rPr>
              <w:t xml:space="preserve">We can see that </w:t>
            </w:r>
            <w:proofErr w:type="spellStart"/>
            <w:r w:rsidRPr="00226498">
              <w:rPr>
                <w:rFonts w:ascii="Times New Roman" w:hAnsi="Times New Roman" w:cs="Times New Roman"/>
                <w:sz w:val="24"/>
                <w:szCs w:val="24"/>
              </w:rPr>
              <w:t>Cronbach's</w:t>
            </w:r>
            <w:proofErr w:type="spellEnd"/>
            <w:r w:rsidRPr="00226498">
              <w:rPr>
                <w:rFonts w:ascii="Times New Roman" w:hAnsi="Times New Roman" w:cs="Times New Roman"/>
                <w:sz w:val="24"/>
                <w:szCs w:val="24"/>
              </w:rPr>
              <w:t xml:space="preserve"> alpha is 0.789, which indicates a Good level of internal consistency among the items for the Assurance aspect of perceived service quality with this specific sample.</w:t>
            </w:r>
          </w:p>
        </w:tc>
      </w:tr>
    </w:tbl>
    <w:p w:rsidR="000E6556" w:rsidRPr="00226498" w:rsidRDefault="000E6556" w:rsidP="00226498">
      <w:pPr>
        <w:spacing w:line="240" w:lineRule="auto"/>
        <w:contextualSpacing/>
        <w:jc w:val="both"/>
        <w:rPr>
          <w:rFonts w:ascii="Times New Roman" w:hAnsi="Times New Roman" w:cs="Times New Roman"/>
          <w:sz w:val="24"/>
          <w:szCs w:val="24"/>
        </w:rPr>
      </w:pPr>
    </w:p>
    <w:p w:rsidR="000E6556" w:rsidRPr="00226498" w:rsidRDefault="000E6556" w:rsidP="00226498">
      <w:pPr>
        <w:spacing w:line="240" w:lineRule="auto"/>
        <w:contextualSpacing/>
        <w:jc w:val="both"/>
        <w:rPr>
          <w:rFonts w:ascii="Times New Roman" w:hAnsi="Times New Roman" w:cs="Times New Roman"/>
          <w:sz w:val="24"/>
          <w:szCs w:val="24"/>
        </w:rPr>
      </w:pPr>
      <w:r w:rsidRPr="00226498">
        <w:rPr>
          <w:rFonts w:ascii="Times New Roman" w:hAnsi="Times New Roman" w:cs="Times New Roman"/>
          <w:b/>
          <w:bCs/>
          <w:sz w:val="24"/>
          <w:szCs w:val="24"/>
        </w:rPr>
        <w:t xml:space="preserve">Reliability of the Tangible Aspect of Perceived Service Quality: </w:t>
      </w:r>
      <w:r w:rsidRPr="00226498">
        <w:rPr>
          <w:rFonts w:ascii="Times New Roman" w:hAnsi="Times New Roman" w:cs="Times New Roman"/>
          <w:sz w:val="24"/>
          <w:szCs w:val="24"/>
        </w:rPr>
        <w:t xml:space="preserve">There were four items under the Tangible aspect of perceived service quality for which a reliability test using the </w:t>
      </w:r>
      <w:proofErr w:type="spellStart"/>
      <w:r w:rsidRPr="00226498">
        <w:rPr>
          <w:rFonts w:ascii="Times New Roman" w:hAnsi="Times New Roman" w:cs="Times New Roman"/>
          <w:sz w:val="24"/>
          <w:szCs w:val="24"/>
        </w:rPr>
        <w:t>Cronbach’s</w:t>
      </w:r>
      <w:proofErr w:type="spellEnd"/>
      <w:r w:rsidRPr="00226498">
        <w:rPr>
          <w:rFonts w:ascii="Times New Roman" w:hAnsi="Times New Roman" w:cs="Times New Roman"/>
          <w:sz w:val="24"/>
          <w:szCs w:val="24"/>
        </w:rPr>
        <w:t xml:space="preserve"> Alpha was conducted and the results are summarized in the following table:</w:t>
      </w:r>
    </w:p>
    <w:p w:rsidR="000E6556" w:rsidRPr="00226498" w:rsidRDefault="000E6556" w:rsidP="00226498">
      <w:pPr>
        <w:spacing w:line="240" w:lineRule="auto"/>
        <w:contextualSpacing/>
        <w:jc w:val="both"/>
        <w:rPr>
          <w:rFonts w:ascii="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1682"/>
        <w:gridCol w:w="8239"/>
      </w:tblGrid>
      <w:tr w:rsidR="000E6556" w:rsidRPr="00226498" w:rsidTr="00E50A74">
        <w:trPr>
          <w:trHeight w:val="242"/>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bottom"/>
            <w:hideMark/>
          </w:tcPr>
          <w:p w:rsidR="000E6556" w:rsidRPr="00226498" w:rsidRDefault="000E6556" w:rsidP="00226498">
            <w:pPr>
              <w:spacing w:line="240" w:lineRule="auto"/>
              <w:contextualSpacing/>
              <w:jc w:val="both"/>
              <w:rPr>
                <w:rFonts w:ascii="Times New Roman" w:hAnsi="Times New Roman" w:cs="Times New Roman"/>
                <w:sz w:val="24"/>
                <w:szCs w:val="24"/>
              </w:rPr>
            </w:pPr>
            <w:r w:rsidRPr="00226498">
              <w:rPr>
                <w:rFonts w:ascii="Times New Roman" w:hAnsi="Times New Roman" w:cs="Times New Roman"/>
                <w:sz w:val="24"/>
                <w:szCs w:val="24"/>
              </w:rPr>
              <w:t>Tangible-1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hideMark/>
          </w:tcPr>
          <w:p w:rsidR="000E6556" w:rsidRPr="00226498" w:rsidRDefault="000E6556" w:rsidP="00226498">
            <w:pPr>
              <w:spacing w:line="240" w:lineRule="auto"/>
              <w:contextualSpacing/>
              <w:jc w:val="both"/>
              <w:rPr>
                <w:rFonts w:ascii="Times New Roman" w:hAnsi="Times New Roman" w:cs="Times New Roman"/>
                <w:sz w:val="24"/>
                <w:szCs w:val="24"/>
              </w:rPr>
            </w:pPr>
            <w:r w:rsidRPr="00226498">
              <w:rPr>
                <w:rFonts w:ascii="Times New Roman" w:hAnsi="Times New Roman" w:cs="Times New Roman"/>
                <w:sz w:val="24"/>
                <w:szCs w:val="24"/>
              </w:rPr>
              <w:t xml:space="preserve">Modern </w:t>
            </w:r>
            <w:proofErr w:type="spellStart"/>
            <w:r w:rsidRPr="00226498">
              <w:rPr>
                <w:rFonts w:ascii="Times New Roman" w:hAnsi="Times New Roman" w:cs="Times New Roman"/>
                <w:sz w:val="24"/>
                <w:szCs w:val="24"/>
              </w:rPr>
              <w:t>equipments</w:t>
            </w:r>
            <w:proofErr w:type="spellEnd"/>
            <w:r w:rsidRPr="00226498">
              <w:rPr>
                <w:rFonts w:ascii="Times New Roman" w:hAnsi="Times New Roman" w:cs="Times New Roman"/>
                <w:sz w:val="24"/>
                <w:szCs w:val="24"/>
              </w:rPr>
              <w:t xml:space="preserve"> are used in this bank.</w:t>
            </w:r>
          </w:p>
        </w:tc>
      </w:tr>
      <w:tr w:rsidR="000E6556" w:rsidRPr="00226498" w:rsidTr="00E50A74">
        <w:trPr>
          <w:trHeight w:val="273"/>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bottom"/>
            <w:hideMark/>
          </w:tcPr>
          <w:p w:rsidR="000E6556" w:rsidRPr="00226498" w:rsidRDefault="000E6556" w:rsidP="00226498">
            <w:pPr>
              <w:spacing w:line="240" w:lineRule="auto"/>
              <w:contextualSpacing/>
              <w:jc w:val="both"/>
              <w:rPr>
                <w:rFonts w:ascii="Times New Roman" w:hAnsi="Times New Roman" w:cs="Times New Roman"/>
                <w:sz w:val="24"/>
                <w:szCs w:val="24"/>
              </w:rPr>
            </w:pPr>
            <w:r w:rsidRPr="00226498">
              <w:rPr>
                <w:rFonts w:ascii="Times New Roman" w:hAnsi="Times New Roman" w:cs="Times New Roman"/>
                <w:sz w:val="24"/>
                <w:szCs w:val="24"/>
              </w:rPr>
              <w:t>Tangible-2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hideMark/>
          </w:tcPr>
          <w:p w:rsidR="000E6556" w:rsidRPr="00226498" w:rsidRDefault="000E6556" w:rsidP="00226498">
            <w:pPr>
              <w:spacing w:line="240" w:lineRule="auto"/>
              <w:contextualSpacing/>
              <w:jc w:val="both"/>
              <w:rPr>
                <w:rFonts w:ascii="Times New Roman" w:hAnsi="Times New Roman" w:cs="Times New Roman"/>
                <w:sz w:val="24"/>
                <w:szCs w:val="24"/>
              </w:rPr>
            </w:pPr>
            <w:r w:rsidRPr="00226498">
              <w:rPr>
                <w:rFonts w:ascii="Times New Roman" w:hAnsi="Times New Roman" w:cs="Times New Roman"/>
                <w:sz w:val="24"/>
                <w:szCs w:val="24"/>
              </w:rPr>
              <w:t>Employees have professional appearance.</w:t>
            </w:r>
          </w:p>
        </w:tc>
      </w:tr>
      <w:tr w:rsidR="000E6556" w:rsidRPr="00226498" w:rsidTr="00E50A74">
        <w:trPr>
          <w:trHeight w:val="273"/>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bottom"/>
          </w:tcPr>
          <w:p w:rsidR="000E6556" w:rsidRPr="00226498" w:rsidRDefault="000E6556" w:rsidP="00226498">
            <w:pPr>
              <w:spacing w:line="240" w:lineRule="auto"/>
              <w:contextualSpacing/>
              <w:jc w:val="both"/>
              <w:rPr>
                <w:rFonts w:ascii="Times New Roman" w:hAnsi="Times New Roman" w:cs="Times New Roman"/>
                <w:sz w:val="24"/>
                <w:szCs w:val="24"/>
              </w:rPr>
            </w:pPr>
            <w:r w:rsidRPr="00226498">
              <w:rPr>
                <w:rFonts w:ascii="Times New Roman" w:hAnsi="Times New Roman" w:cs="Times New Roman"/>
                <w:sz w:val="24"/>
                <w:szCs w:val="24"/>
              </w:rPr>
              <w:t>Tangible-3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0E6556" w:rsidRPr="00226498" w:rsidRDefault="000E6556" w:rsidP="00226498">
            <w:pPr>
              <w:spacing w:line="240" w:lineRule="auto"/>
              <w:contextualSpacing/>
              <w:jc w:val="both"/>
              <w:rPr>
                <w:rFonts w:ascii="Times New Roman" w:hAnsi="Times New Roman" w:cs="Times New Roman"/>
                <w:sz w:val="24"/>
                <w:szCs w:val="24"/>
              </w:rPr>
            </w:pPr>
            <w:r w:rsidRPr="00226498">
              <w:rPr>
                <w:rFonts w:ascii="Times New Roman" w:hAnsi="Times New Roman" w:cs="Times New Roman"/>
                <w:sz w:val="24"/>
                <w:szCs w:val="24"/>
              </w:rPr>
              <w:t>Visually appealing decoration.</w:t>
            </w:r>
          </w:p>
        </w:tc>
      </w:tr>
      <w:tr w:rsidR="000E6556" w:rsidRPr="00226498" w:rsidTr="00E50A74">
        <w:trPr>
          <w:trHeight w:val="273"/>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bottom"/>
          </w:tcPr>
          <w:p w:rsidR="000E6556" w:rsidRPr="00226498" w:rsidRDefault="000E6556" w:rsidP="00226498">
            <w:pPr>
              <w:spacing w:line="240" w:lineRule="auto"/>
              <w:contextualSpacing/>
              <w:jc w:val="both"/>
              <w:rPr>
                <w:rFonts w:ascii="Times New Roman" w:hAnsi="Times New Roman" w:cs="Times New Roman"/>
                <w:sz w:val="24"/>
                <w:szCs w:val="24"/>
              </w:rPr>
            </w:pPr>
            <w:r w:rsidRPr="00226498">
              <w:rPr>
                <w:rFonts w:ascii="Times New Roman" w:hAnsi="Times New Roman" w:cs="Times New Roman"/>
                <w:sz w:val="24"/>
                <w:szCs w:val="24"/>
              </w:rPr>
              <w:t>Tangible-4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0E6556" w:rsidRPr="00226498" w:rsidRDefault="000E6556" w:rsidP="00226498">
            <w:pPr>
              <w:spacing w:line="240" w:lineRule="auto"/>
              <w:contextualSpacing/>
              <w:jc w:val="both"/>
              <w:rPr>
                <w:rFonts w:ascii="Times New Roman" w:hAnsi="Times New Roman" w:cs="Times New Roman"/>
                <w:sz w:val="24"/>
                <w:szCs w:val="24"/>
              </w:rPr>
            </w:pPr>
            <w:r w:rsidRPr="00226498">
              <w:rPr>
                <w:rFonts w:ascii="Times New Roman" w:hAnsi="Times New Roman" w:cs="Times New Roman"/>
                <w:sz w:val="24"/>
                <w:szCs w:val="24"/>
              </w:rPr>
              <w:t>Employees are well dressed.</w:t>
            </w:r>
          </w:p>
        </w:tc>
      </w:tr>
      <w:tr w:rsidR="000E6556" w:rsidRPr="00226498" w:rsidTr="00E50A74">
        <w:trPr>
          <w:trHeight w:val="152"/>
        </w:trPr>
        <w:tc>
          <w:tcPr>
            <w:tcW w:w="0" w:type="auto"/>
            <w:tcBorders>
              <w:top w:val="single" w:sz="4" w:space="0" w:color="000000"/>
              <w:left w:val="single" w:sz="4" w:space="0" w:color="000000"/>
              <w:bottom w:val="single" w:sz="4" w:space="0" w:color="000000"/>
              <w:right w:val="single" w:sz="4" w:space="0" w:color="000000"/>
            </w:tcBorders>
            <w:shd w:val="clear" w:color="auto" w:fill="13676B"/>
            <w:tcMar>
              <w:top w:w="0" w:type="dxa"/>
              <w:left w:w="113" w:type="dxa"/>
              <w:bottom w:w="0" w:type="dxa"/>
              <w:right w:w="108" w:type="dxa"/>
            </w:tcMar>
            <w:vAlign w:val="center"/>
            <w:hideMark/>
          </w:tcPr>
          <w:p w:rsidR="000E6556" w:rsidRPr="00226498" w:rsidRDefault="000E6556" w:rsidP="00226498">
            <w:pPr>
              <w:spacing w:line="240" w:lineRule="auto"/>
              <w:contextualSpacing/>
              <w:jc w:val="both"/>
              <w:rPr>
                <w:rFonts w:ascii="Times New Roman" w:hAnsi="Times New Roman" w:cs="Times New Roman"/>
                <w:sz w:val="24"/>
                <w:szCs w:val="24"/>
              </w:rPr>
            </w:pPr>
            <w:proofErr w:type="spellStart"/>
            <w:r w:rsidRPr="00226498">
              <w:rPr>
                <w:rFonts w:ascii="Times New Roman" w:hAnsi="Times New Roman" w:cs="Times New Roman"/>
                <w:b/>
                <w:bCs/>
                <w:sz w:val="24"/>
                <w:szCs w:val="24"/>
              </w:rPr>
              <w:t>Cronbach's</w:t>
            </w:r>
            <w:proofErr w:type="spellEnd"/>
            <w:r w:rsidRPr="00226498">
              <w:rPr>
                <w:rFonts w:ascii="Times New Roman" w:hAnsi="Times New Roman" w:cs="Times New Roman"/>
                <w:b/>
                <w:bCs/>
                <w:sz w:val="24"/>
                <w:szCs w:val="24"/>
              </w:rPr>
              <w:t xml:space="preserve"> Alpha</w:t>
            </w:r>
          </w:p>
        </w:tc>
        <w:tc>
          <w:tcPr>
            <w:tcW w:w="0" w:type="auto"/>
            <w:tcBorders>
              <w:top w:val="single" w:sz="4" w:space="0" w:color="000000"/>
              <w:left w:val="single" w:sz="4" w:space="0" w:color="000000"/>
              <w:bottom w:val="single" w:sz="4" w:space="0" w:color="000000"/>
              <w:right w:val="single" w:sz="4" w:space="0" w:color="000000"/>
            </w:tcBorders>
            <w:shd w:val="clear" w:color="auto" w:fill="D8FACA"/>
            <w:tcMar>
              <w:top w:w="0" w:type="dxa"/>
              <w:left w:w="113" w:type="dxa"/>
              <w:bottom w:w="0" w:type="dxa"/>
              <w:right w:w="108" w:type="dxa"/>
            </w:tcMar>
            <w:vAlign w:val="center"/>
            <w:hideMark/>
          </w:tcPr>
          <w:p w:rsidR="000E6556" w:rsidRPr="00226498" w:rsidRDefault="000E6556" w:rsidP="00226498">
            <w:pPr>
              <w:spacing w:line="240" w:lineRule="auto"/>
              <w:contextualSpacing/>
              <w:jc w:val="both"/>
              <w:rPr>
                <w:rFonts w:ascii="Times New Roman" w:hAnsi="Times New Roman" w:cs="Times New Roman"/>
                <w:sz w:val="24"/>
                <w:szCs w:val="24"/>
              </w:rPr>
            </w:pPr>
            <w:r w:rsidRPr="00226498">
              <w:rPr>
                <w:rFonts w:ascii="Times New Roman" w:hAnsi="Times New Roman" w:cs="Times New Roman"/>
                <w:sz w:val="24"/>
                <w:szCs w:val="24"/>
              </w:rPr>
              <w:t xml:space="preserve">We can see that </w:t>
            </w:r>
            <w:proofErr w:type="spellStart"/>
            <w:r w:rsidRPr="00226498">
              <w:rPr>
                <w:rFonts w:ascii="Times New Roman" w:hAnsi="Times New Roman" w:cs="Times New Roman"/>
                <w:sz w:val="24"/>
                <w:szCs w:val="24"/>
              </w:rPr>
              <w:t>Cronbach's</w:t>
            </w:r>
            <w:proofErr w:type="spellEnd"/>
            <w:r w:rsidRPr="00226498">
              <w:rPr>
                <w:rFonts w:ascii="Times New Roman" w:hAnsi="Times New Roman" w:cs="Times New Roman"/>
                <w:sz w:val="24"/>
                <w:szCs w:val="24"/>
              </w:rPr>
              <w:t xml:space="preserve"> alpha is 0.824, which indicates a Good level of internal consistency among the items for the Tangible aspect of perceived service quality with this specific sample.</w:t>
            </w:r>
          </w:p>
        </w:tc>
      </w:tr>
    </w:tbl>
    <w:p w:rsidR="000E6556" w:rsidRPr="00226498" w:rsidRDefault="000E6556" w:rsidP="00226498">
      <w:pPr>
        <w:spacing w:line="240" w:lineRule="auto"/>
        <w:contextualSpacing/>
        <w:jc w:val="both"/>
        <w:rPr>
          <w:rFonts w:ascii="Times New Roman" w:hAnsi="Times New Roman" w:cs="Times New Roman"/>
          <w:sz w:val="24"/>
          <w:szCs w:val="24"/>
        </w:rPr>
      </w:pPr>
    </w:p>
    <w:p w:rsidR="000E6556" w:rsidRPr="00226498" w:rsidRDefault="000E6556" w:rsidP="00226498">
      <w:pPr>
        <w:spacing w:line="240" w:lineRule="auto"/>
        <w:ind w:left="720" w:firstLine="720"/>
        <w:contextualSpacing/>
        <w:jc w:val="both"/>
        <w:rPr>
          <w:rFonts w:ascii="Times New Roman" w:hAnsi="Times New Roman" w:cs="Times New Roman"/>
          <w:sz w:val="24"/>
          <w:szCs w:val="24"/>
        </w:rPr>
      </w:pPr>
      <w:r w:rsidRPr="00226498">
        <w:rPr>
          <w:rFonts w:ascii="Times New Roman" w:hAnsi="Times New Roman" w:cs="Times New Roman"/>
          <w:b/>
          <w:sz w:val="24"/>
          <w:szCs w:val="24"/>
        </w:rPr>
        <w:t>Structural Relationships among the Various Constructs</w:t>
      </w:r>
    </w:p>
    <w:p w:rsidR="000E6556" w:rsidRPr="00226498" w:rsidRDefault="000E6556" w:rsidP="00226498">
      <w:pPr>
        <w:spacing w:line="240" w:lineRule="auto"/>
        <w:contextualSpacing/>
        <w:jc w:val="both"/>
        <w:rPr>
          <w:rFonts w:ascii="Times New Roman" w:hAnsi="Times New Roman" w:cs="Times New Roman"/>
          <w:sz w:val="24"/>
          <w:szCs w:val="24"/>
        </w:rPr>
      </w:pPr>
    </w:p>
    <w:p w:rsidR="000E6556" w:rsidRPr="00226498" w:rsidRDefault="000E6556" w:rsidP="00226498">
      <w:pPr>
        <w:spacing w:line="240" w:lineRule="auto"/>
        <w:contextualSpacing/>
        <w:jc w:val="both"/>
        <w:rPr>
          <w:rFonts w:ascii="Times New Roman" w:hAnsi="Times New Roman" w:cs="Times New Roman"/>
          <w:sz w:val="24"/>
          <w:szCs w:val="24"/>
        </w:rPr>
      </w:pPr>
      <w:r w:rsidRPr="00226498">
        <w:rPr>
          <w:rFonts w:ascii="Times New Roman" w:hAnsi="Times New Roman" w:cs="Times New Roman"/>
          <w:sz w:val="24"/>
          <w:szCs w:val="24"/>
        </w:rPr>
        <w:t>This section intended to evaluate the structural relationships among the various constructs considered in this study (four previously mentioned aspects of service quality and other three single item constructs: overall quality, overall loyalty, and overall satisfaction). For the purpose of such evaluation, the following lower-diagonal correlation matrix will be examined:</w:t>
      </w:r>
    </w:p>
    <w:p w:rsidR="000E6556" w:rsidRPr="00226498" w:rsidRDefault="000E6556" w:rsidP="00226498">
      <w:pPr>
        <w:spacing w:line="240" w:lineRule="auto"/>
        <w:contextualSpacing/>
        <w:jc w:val="both"/>
        <w:rPr>
          <w:rFonts w:ascii="Times New Roman" w:hAnsi="Times New Roman" w:cs="Times New Roman"/>
          <w:sz w:val="24"/>
          <w:szCs w:val="24"/>
        </w:rPr>
      </w:pPr>
    </w:p>
    <w:p w:rsidR="000E6556" w:rsidRPr="00226498" w:rsidRDefault="000E6556" w:rsidP="00226498">
      <w:pPr>
        <w:spacing w:line="240" w:lineRule="auto"/>
        <w:contextualSpacing/>
        <w:jc w:val="both"/>
        <w:rPr>
          <w:rFonts w:ascii="Times New Roman" w:hAnsi="Times New Roman" w:cs="Times New Roman"/>
          <w:sz w:val="24"/>
          <w:szCs w:val="24"/>
        </w:rPr>
      </w:pPr>
    </w:p>
    <w:p w:rsidR="00BE5256" w:rsidRPr="00226498" w:rsidRDefault="00BE5256" w:rsidP="00226498">
      <w:pPr>
        <w:spacing w:line="240" w:lineRule="auto"/>
        <w:contextualSpacing/>
        <w:jc w:val="both"/>
        <w:rPr>
          <w:rFonts w:ascii="Times New Roman" w:hAnsi="Times New Roman" w:cs="Times New Roman"/>
          <w:sz w:val="24"/>
          <w:szCs w:val="24"/>
        </w:rPr>
      </w:pPr>
    </w:p>
    <w:p w:rsidR="000E6556" w:rsidRPr="00226498" w:rsidRDefault="000E6556" w:rsidP="00226498">
      <w:pPr>
        <w:spacing w:line="240" w:lineRule="auto"/>
        <w:contextualSpacing/>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831"/>
        <w:gridCol w:w="1230"/>
        <w:gridCol w:w="1831"/>
        <w:gridCol w:w="1256"/>
        <w:gridCol w:w="1089"/>
        <w:gridCol w:w="897"/>
        <w:gridCol w:w="830"/>
        <w:gridCol w:w="676"/>
      </w:tblGrid>
      <w:tr w:rsidR="000E6556" w:rsidRPr="00226498" w:rsidTr="00E50A74">
        <w:tc>
          <w:tcPr>
            <w:tcW w:w="1831" w:type="dxa"/>
          </w:tcPr>
          <w:p w:rsidR="000E6556" w:rsidRPr="00226498" w:rsidRDefault="000E6556" w:rsidP="00226498">
            <w:pPr>
              <w:contextualSpacing/>
              <w:jc w:val="both"/>
              <w:rPr>
                <w:rFonts w:ascii="Times New Roman" w:hAnsi="Times New Roman" w:cs="Times New Roman"/>
                <w:b/>
                <w:bCs/>
                <w:sz w:val="24"/>
                <w:szCs w:val="24"/>
              </w:rPr>
            </w:pPr>
            <w:r w:rsidRPr="00226498">
              <w:rPr>
                <w:rFonts w:ascii="Times New Roman" w:hAnsi="Times New Roman" w:cs="Times New Roman"/>
                <w:b/>
                <w:bCs/>
                <w:sz w:val="24"/>
                <w:szCs w:val="24"/>
              </w:rPr>
              <w:lastRenderedPageBreak/>
              <w:t>Constructs</w:t>
            </w:r>
          </w:p>
        </w:tc>
        <w:tc>
          <w:tcPr>
            <w:tcW w:w="1166" w:type="dxa"/>
          </w:tcPr>
          <w:p w:rsidR="000E6556" w:rsidRPr="00226498" w:rsidRDefault="000E6556" w:rsidP="00226498">
            <w:pPr>
              <w:contextualSpacing/>
              <w:jc w:val="both"/>
              <w:rPr>
                <w:rFonts w:ascii="Times New Roman" w:hAnsi="Times New Roman" w:cs="Times New Roman"/>
                <w:bCs/>
                <w:sz w:val="24"/>
                <w:szCs w:val="24"/>
              </w:rPr>
            </w:pPr>
            <w:r w:rsidRPr="00226498">
              <w:rPr>
                <w:rFonts w:ascii="Times New Roman" w:hAnsi="Times New Roman" w:cs="Times New Roman"/>
                <w:bCs/>
                <w:sz w:val="24"/>
                <w:szCs w:val="24"/>
              </w:rPr>
              <w:t>Reliability</w:t>
            </w:r>
          </w:p>
        </w:tc>
        <w:tc>
          <w:tcPr>
            <w:tcW w:w="1831" w:type="dxa"/>
          </w:tcPr>
          <w:p w:rsidR="000E6556" w:rsidRPr="00226498" w:rsidRDefault="000E6556" w:rsidP="00226498">
            <w:pPr>
              <w:contextualSpacing/>
              <w:jc w:val="both"/>
              <w:rPr>
                <w:rFonts w:ascii="Times New Roman" w:hAnsi="Times New Roman" w:cs="Times New Roman"/>
                <w:bCs/>
                <w:sz w:val="24"/>
                <w:szCs w:val="24"/>
              </w:rPr>
            </w:pPr>
            <w:r w:rsidRPr="00226498">
              <w:rPr>
                <w:rFonts w:ascii="Times New Roman" w:hAnsi="Times New Roman" w:cs="Times New Roman"/>
                <w:bCs/>
                <w:sz w:val="24"/>
                <w:szCs w:val="24"/>
              </w:rPr>
              <w:t>Responsiveness</w:t>
            </w:r>
          </w:p>
        </w:tc>
        <w:tc>
          <w:tcPr>
            <w:tcW w:w="1256" w:type="dxa"/>
          </w:tcPr>
          <w:p w:rsidR="000E6556" w:rsidRPr="00226498" w:rsidRDefault="000E6556" w:rsidP="00226498">
            <w:pPr>
              <w:contextualSpacing/>
              <w:jc w:val="both"/>
              <w:rPr>
                <w:rFonts w:ascii="Times New Roman" w:hAnsi="Times New Roman" w:cs="Times New Roman"/>
                <w:bCs/>
                <w:sz w:val="24"/>
                <w:szCs w:val="24"/>
              </w:rPr>
            </w:pPr>
            <w:r w:rsidRPr="00226498">
              <w:rPr>
                <w:rFonts w:ascii="Times New Roman" w:hAnsi="Times New Roman" w:cs="Times New Roman"/>
                <w:bCs/>
                <w:sz w:val="24"/>
                <w:szCs w:val="24"/>
              </w:rPr>
              <w:t>Assurance</w:t>
            </w:r>
          </w:p>
        </w:tc>
        <w:tc>
          <w:tcPr>
            <w:tcW w:w="1089" w:type="dxa"/>
          </w:tcPr>
          <w:p w:rsidR="000E6556" w:rsidRPr="00226498" w:rsidRDefault="000E6556" w:rsidP="00226498">
            <w:pPr>
              <w:contextualSpacing/>
              <w:jc w:val="both"/>
              <w:rPr>
                <w:rFonts w:ascii="Times New Roman" w:hAnsi="Times New Roman" w:cs="Times New Roman"/>
                <w:bCs/>
                <w:sz w:val="24"/>
                <w:szCs w:val="24"/>
              </w:rPr>
            </w:pPr>
            <w:r w:rsidRPr="00226498">
              <w:rPr>
                <w:rFonts w:ascii="Times New Roman" w:hAnsi="Times New Roman" w:cs="Times New Roman"/>
                <w:bCs/>
                <w:sz w:val="24"/>
                <w:szCs w:val="24"/>
              </w:rPr>
              <w:t>Tangible</w:t>
            </w:r>
          </w:p>
        </w:tc>
        <w:tc>
          <w:tcPr>
            <w:tcW w:w="897" w:type="dxa"/>
          </w:tcPr>
          <w:p w:rsidR="000E6556" w:rsidRPr="00226498" w:rsidRDefault="000E6556" w:rsidP="00226498">
            <w:pPr>
              <w:contextualSpacing/>
              <w:jc w:val="both"/>
              <w:rPr>
                <w:rFonts w:ascii="Times New Roman" w:hAnsi="Times New Roman" w:cs="Times New Roman"/>
                <w:bCs/>
                <w:sz w:val="24"/>
                <w:szCs w:val="24"/>
              </w:rPr>
            </w:pPr>
            <w:r w:rsidRPr="00226498">
              <w:rPr>
                <w:rFonts w:ascii="Times New Roman" w:hAnsi="Times New Roman" w:cs="Times New Roman"/>
                <w:bCs/>
                <w:sz w:val="24"/>
                <w:szCs w:val="24"/>
              </w:rPr>
              <w:t>OQ</w:t>
            </w:r>
          </w:p>
        </w:tc>
        <w:tc>
          <w:tcPr>
            <w:tcW w:w="830" w:type="dxa"/>
          </w:tcPr>
          <w:p w:rsidR="000E6556" w:rsidRPr="00226498" w:rsidRDefault="000E6556" w:rsidP="00226498">
            <w:pPr>
              <w:contextualSpacing/>
              <w:jc w:val="both"/>
              <w:rPr>
                <w:rFonts w:ascii="Times New Roman" w:hAnsi="Times New Roman" w:cs="Times New Roman"/>
                <w:bCs/>
                <w:sz w:val="24"/>
                <w:szCs w:val="24"/>
              </w:rPr>
            </w:pPr>
            <w:r w:rsidRPr="00226498">
              <w:rPr>
                <w:rFonts w:ascii="Times New Roman" w:hAnsi="Times New Roman" w:cs="Times New Roman"/>
                <w:bCs/>
                <w:sz w:val="24"/>
                <w:szCs w:val="24"/>
              </w:rPr>
              <w:t>OL</w:t>
            </w:r>
          </w:p>
        </w:tc>
        <w:tc>
          <w:tcPr>
            <w:tcW w:w="676" w:type="dxa"/>
          </w:tcPr>
          <w:p w:rsidR="000E6556" w:rsidRPr="00226498" w:rsidRDefault="000E6556" w:rsidP="00226498">
            <w:pPr>
              <w:contextualSpacing/>
              <w:jc w:val="both"/>
              <w:rPr>
                <w:rFonts w:ascii="Times New Roman" w:hAnsi="Times New Roman" w:cs="Times New Roman"/>
                <w:bCs/>
                <w:sz w:val="24"/>
                <w:szCs w:val="24"/>
              </w:rPr>
            </w:pPr>
            <w:r w:rsidRPr="00226498">
              <w:rPr>
                <w:rFonts w:ascii="Times New Roman" w:hAnsi="Times New Roman" w:cs="Times New Roman"/>
                <w:bCs/>
                <w:sz w:val="24"/>
                <w:szCs w:val="24"/>
              </w:rPr>
              <w:t>OS</w:t>
            </w:r>
          </w:p>
        </w:tc>
      </w:tr>
      <w:tr w:rsidR="000E6556" w:rsidRPr="00226498" w:rsidTr="00E50A74">
        <w:tc>
          <w:tcPr>
            <w:tcW w:w="1831" w:type="dxa"/>
          </w:tcPr>
          <w:p w:rsidR="000E6556" w:rsidRPr="00226498" w:rsidRDefault="000E6556" w:rsidP="00226498">
            <w:pPr>
              <w:contextualSpacing/>
              <w:jc w:val="both"/>
              <w:rPr>
                <w:rFonts w:ascii="Times New Roman" w:hAnsi="Times New Roman" w:cs="Times New Roman"/>
                <w:bCs/>
                <w:sz w:val="24"/>
                <w:szCs w:val="24"/>
              </w:rPr>
            </w:pPr>
            <w:r w:rsidRPr="00226498">
              <w:rPr>
                <w:rFonts w:ascii="Times New Roman" w:hAnsi="Times New Roman" w:cs="Times New Roman"/>
                <w:bCs/>
                <w:sz w:val="24"/>
                <w:szCs w:val="24"/>
              </w:rPr>
              <w:t>Reliability</w:t>
            </w:r>
          </w:p>
        </w:tc>
        <w:tc>
          <w:tcPr>
            <w:tcW w:w="1166" w:type="dxa"/>
          </w:tcPr>
          <w:p w:rsidR="000E6556" w:rsidRPr="00226498" w:rsidRDefault="000E6556" w:rsidP="00226498">
            <w:pPr>
              <w:contextualSpacing/>
              <w:jc w:val="both"/>
              <w:rPr>
                <w:rFonts w:ascii="Times New Roman" w:hAnsi="Times New Roman" w:cs="Times New Roman"/>
                <w:b/>
                <w:bCs/>
                <w:sz w:val="24"/>
                <w:szCs w:val="24"/>
              </w:rPr>
            </w:pPr>
            <w:r w:rsidRPr="00226498">
              <w:rPr>
                <w:rFonts w:ascii="Times New Roman" w:hAnsi="Times New Roman" w:cs="Times New Roman"/>
                <w:b/>
                <w:bCs/>
                <w:sz w:val="24"/>
                <w:szCs w:val="24"/>
              </w:rPr>
              <w:t>1</w:t>
            </w:r>
          </w:p>
        </w:tc>
        <w:tc>
          <w:tcPr>
            <w:tcW w:w="1831" w:type="dxa"/>
          </w:tcPr>
          <w:p w:rsidR="000E6556" w:rsidRPr="00226498" w:rsidRDefault="000E6556" w:rsidP="00226498">
            <w:pPr>
              <w:contextualSpacing/>
              <w:jc w:val="both"/>
              <w:rPr>
                <w:rFonts w:ascii="Times New Roman" w:hAnsi="Times New Roman" w:cs="Times New Roman"/>
                <w:b/>
                <w:bCs/>
                <w:sz w:val="24"/>
                <w:szCs w:val="24"/>
              </w:rPr>
            </w:pPr>
          </w:p>
        </w:tc>
        <w:tc>
          <w:tcPr>
            <w:tcW w:w="1256" w:type="dxa"/>
          </w:tcPr>
          <w:p w:rsidR="000E6556" w:rsidRPr="00226498" w:rsidRDefault="000E6556" w:rsidP="00226498">
            <w:pPr>
              <w:contextualSpacing/>
              <w:jc w:val="both"/>
              <w:rPr>
                <w:rFonts w:ascii="Times New Roman" w:hAnsi="Times New Roman" w:cs="Times New Roman"/>
                <w:b/>
                <w:bCs/>
                <w:sz w:val="24"/>
                <w:szCs w:val="24"/>
              </w:rPr>
            </w:pPr>
          </w:p>
        </w:tc>
        <w:tc>
          <w:tcPr>
            <w:tcW w:w="1089" w:type="dxa"/>
          </w:tcPr>
          <w:p w:rsidR="000E6556" w:rsidRPr="00226498" w:rsidRDefault="000E6556" w:rsidP="00226498">
            <w:pPr>
              <w:contextualSpacing/>
              <w:jc w:val="both"/>
              <w:rPr>
                <w:rFonts w:ascii="Times New Roman" w:hAnsi="Times New Roman" w:cs="Times New Roman"/>
                <w:b/>
                <w:bCs/>
                <w:sz w:val="24"/>
                <w:szCs w:val="24"/>
              </w:rPr>
            </w:pPr>
          </w:p>
        </w:tc>
        <w:tc>
          <w:tcPr>
            <w:tcW w:w="897" w:type="dxa"/>
          </w:tcPr>
          <w:p w:rsidR="000E6556" w:rsidRPr="00226498" w:rsidRDefault="000E6556" w:rsidP="00226498">
            <w:pPr>
              <w:contextualSpacing/>
              <w:jc w:val="both"/>
              <w:rPr>
                <w:rFonts w:ascii="Times New Roman" w:hAnsi="Times New Roman" w:cs="Times New Roman"/>
                <w:b/>
                <w:bCs/>
                <w:sz w:val="24"/>
                <w:szCs w:val="24"/>
              </w:rPr>
            </w:pPr>
          </w:p>
        </w:tc>
        <w:tc>
          <w:tcPr>
            <w:tcW w:w="830" w:type="dxa"/>
          </w:tcPr>
          <w:p w:rsidR="000E6556" w:rsidRPr="00226498" w:rsidRDefault="000E6556" w:rsidP="00226498">
            <w:pPr>
              <w:contextualSpacing/>
              <w:jc w:val="both"/>
              <w:rPr>
                <w:rFonts w:ascii="Times New Roman" w:hAnsi="Times New Roman" w:cs="Times New Roman"/>
                <w:b/>
                <w:bCs/>
                <w:sz w:val="24"/>
                <w:szCs w:val="24"/>
              </w:rPr>
            </w:pPr>
          </w:p>
        </w:tc>
        <w:tc>
          <w:tcPr>
            <w:tcW w:w="676" w:type="dxa"/>
          </w:tcPr>
          <w:p w:rsidR="000E6556" w:rsidRPr="00226498" w:rsidRDefault="000E6556" w:rsidP="00226498">
            <w:pPr>
              <w:contextualSpacing/>
              <w:jc w:val="both"/>
              <w:rPr>
                <w:rFonts w:ascii="Times New Roman" w:hAnsi="Times New Roman" w:cs="Times New Roman"/>
                <w:b/>
                <w:bCs/>
                <w:sz w:val="24"/>
                <w:szCs w:val="24"/>
              </w:rPr>
            </w:pPr>
          </w:p>
        </w:tc>
      </w:tr>
      <w:tr w:rsidR="000E6556" w:rsidRPr="00226498" w:rsidTr="00E50A74">
        <w:tc>
          <w:tcPr>
            <w:tcW w:w="1831" w:type="dxa"/>
          </w:tcPr>
          <w:p w:rsidR="000E6556" w:rsidRPr="00226498" w:rsidRDefault="000E6556" w:rsidP="00226498">
            <w:pPr>
              <w:contextualSpacing/>
              <w:jc w:val="both"/>
              <w:rPr>
                <w:rFonts w:ascii="Times New Roman" w:hAnsi="Times New Roman" w:cs="Times New Roman"/>
                <w:bCs/>
                <w:sz w:val="24"/>
                <w:szCs w:val="24"/>
              </w:rPr>
            </w:pPr>
            <w:r w:rsidRPr="00226498">
              <w:rPr>
                <w:rFonts w:ascii="Times New Roman" w:hAnsi="Times New Roman" w:cs="Times New Roman"/>
                <w:bCs/>
                <w:sz w:val="24"/>
                <w:szCs w:val="24"/>
              </w:rPr>
              <w:t>Responsiveness</w:t>
            </w:r>
          </w:p>
        </w:tc>
        <w:tc>
          <w:tcPr>
            <w:tcW w:w="1166" w:type="dxa"/>
          </w:tcPr>
          <w:p w:rsidR="000E6556" w:rsidRPr="00226498" w:rsidRDefault="000E6556" w:rsidP="00226498">
            <w:pPr>
              <w:contextualSpacing/>
              <w:jc w:val="both"/>
              <w:rPr>
                <w:rFonts w:ascii="Times New Roman" w:hAnsi="Times New Roman" w:cs="Times New Roman"/>
                <w:bCs/>
                <w:sz w:val="24"/>
                <w:szCs w:val="24"/>
              </w:rPr>
            </w:pPr>
            <w:r w:rsidRPr="00226498">
              <w:rPr>
                <w:rFonts w:ascii="Times New Roman" w:hAnsi="Times New Roman" w:cs="Times New Roman"/>
                <w:bCs/>
                <w:sz w:val="24"/>
                <w:szCs w:val="24"/>
              </w:rPr>
              <w:t>.972**</w:t>
            </w:r>
          </w:p>
        </w:tc>
        <w:tc>
          <w:tcPr>
            <w:tcW w:w="1831" w:type="dxa"/>
          </w:tcPr>
          <w:p w:rsidR="000E6556" w:rsidRPr="00226498" w:rsidRDefault="000E6556" w:rsidP="00226498">
            <w:pPr>
              <w:contextualSpacing/>
              <w:jc w:val="both"/>
              <w:rPr>
                <w:rFonts w:ascii="Times New Roman" w:hAnsi="Times New Roman" w:cs="Times New Roman"/>
                <w:b/>
                <w:bCs/>
                <w:sz w:val="24"/>
                <w:szCs w:val="24"/>
              </w:rPr>
            </w:pPr>
            <w:r w:rsidRPr="00226498">
              <w:rPr>
                <w:rFonts w:ascii="Times New Roman" w:hAnsi="Times New Roman" w:cs="Times New Roman"/>
                <w:b/>
                <w:bCs/>
                <w:sz w:val="24"/>
                <w:szCs w:val="24"/>
              </w:rPr>
              <w:t>1</w:t>
            </w:r>
          </w:p>
        </w:tc>
        <w:tc>
          <w:tcPr>
            <w:tcW w:w="1256" w:type="dxa"/>
          </w:tcPr>
          <w:p w:rsidR="000E6556" w:rsidRPr="00226498" w:rsidRDefault="000E6556" w:rsidP="00226498">
            <w:pPr>
              <w:contextualSpacing/>
              <w:jc w:val="both"/>
              <w:rPr>
                <w:rFonts w:ascii="Times New Roman" w:hAnsi="Times New Roman" w:cs="Times New Roman"/>
                <w:bCs/>
                <w:sz w:val="24"/>
                <w:szCs w:val="24"/>
              </w:rPr>
            </w:pPr>
          </w:p>
        </w:tc>
        <w:tc>
          <w:tcPr>
            <w:tcW w:w="1089" w:type="dxa"/>
          </w:tcPr>
          <w:p w:rsidR="000E6556" w:rsidRPr="00226498" w:rsidRDefault="000E6556" w:rsidP="00226498">
            <w:pPr>
              <w:contextualSpacing/>
              <w:jc w:val="both"/>
              <w:rPr>
                <w:rFonts w:ascii="Times New Roman" w:hAnsi="Times New Roman" w:cs="Times New Roman"/>
                <w:bCs/>
                <w:sz w:val="24"/>
                <w:szCs w:val="24"/>
              </w:rPr>
            </w:pPr>
          </w:p>
        </w:tc>
        <w:tc>
          <w:tcPr>
            <w:tcW w:w="897" w:type="dxa"/>
          </w:tcPr>
          <w:p w:rsidR="000E6556" w:rsidRPr="00226498" w:rsidRDefault="000E6556" w:rsidP="00226498">
            <w:pPr>
              <w:contextualSpacing/>
              <w:jc w:val="both"/>
              <w:rPr>
                <w:rFonts w:ascii="Times New Roman" w:hAnsi="Times New Roman" w:cs="Times New Roman"/>
                <w:bCs/>
                <w:sz w:val="24"/>
                <w:szCs w:val="24"/>
              </w:rPr>
            </w:pPr>
          </w:p>
        </w:tc>
        <w:tc>
          <w:tcPr>
            <w:tcW w:w="830" w:type="dxa"/>
          </w:tcPr>
          <w:p w:rsidR="000E6556" w:rsidRPr="00226498" w:rsidRDefault="000E6556" w:rsidP="00226498">
            <w:pPr>
              <w:contextualSpacing/>
              <w:jc w:val="both"/>
              <w:rPr>
                <w:rFonts w:ascii="Times New Roman" w:hAnsi="Times New Roman" w:cs="Times New Roman"/>
                <w:bCs/>
                <w:sz w:val="24"/>
                <w:szCs w:val="24"/>
              </w:rPr>
            </w:pPr>
          </w:p>
        </w:tc>
        <w:tc>
          <w:tcPr>
            <w:tcW w:w="676" w:type="dxa"/>
          </w:tcPr>
          <w:p w:rsidR="000E6556" w:rsidRPr="00226498" w:rsidRDefault="000E6556" w:rsidP="00226498">
            <w:pPr>
              <w:contextualSpacing/>
              <w:jc w:val="both"/>
              <w:rPr>
                <w:rFonts w:ascii="Times New Roman" w:hAnsi="Times New Roman" w:cs="Times New Roman"/>
                <w:bCs/>
                <w:sz w:val="24"/>
                <w:szCs w:val="24"/>
              </w:rPr>
            </w:pPr>
          </w:p>
        </w:tc>
      </w:tr>
      <w:tr w:rsidR="000E6556" w:rsidRPr="00226498" w:rsidTr="00E50A74">
        <w:tc>
          <w:tcPr>
            <w:tcW w:w="1831" w:type="dxa"/>
          </w:tcPr>
          <w:p w:rsidR="000E6556" w:rsidRPr="00226498" w:rsidRDefault="000E6556" w:rsidP="00226498">
            <w:pPr>
              <w:contextualSpacing/>
              <w:jc w:val="both"/>
              <w:rPr>
                <w:rFonts w:ascii="Times New Roman" w:hAnsi="Times New Roman" w:cs="Times New Roman"/>
                <w:bCs/>
                <w:sz w:val="24"/>
                <w:szCs w:val="24"/>
              </w:rPr>
            </w:pPr>
            <w:r w:rsidRPr="00226498">
              <w:rPr>
                <w:rFonts w:ascii="Times New Roman" w:hAnsi="Times New Roman" w:cs="Times New Roman"/>
                <w:bCs/>
                <w:sz w:val="24"/>
                <w:szCs w:val="24"/>
              </w:rPr>
              <w:t>Assurance</w:t>
            </w:r>
          </w:p>
        </w:tc>
        <w:tc>
          <w:tcPr>
            <w:tcW w:w="1166" w:type="dxa"/>
          </w:tcPr>
          <w:p w:rsidR="000E6556" w:rsidRPr="00226498" w:rsidRDefault="000E6556" w:rsidP="00226498">
            <w:pPr>
              <w:contextualSpacing/>
              <w:jc w:val="both"/>
              <w:rPr>
                <w:rFonts w:ascii="Times New Roman" w:hAnsi="Times New Roman" w:cs="Times New Roman"/>
                <w:bCs/>
                <w:sz w:val="24"/>
                <w:szCs w:val="24"/>
              </w:rPr>
            </w:pPr>
            <w:r w:rsidRPr="00226498">
              <w:rPr>
                <w:rFonts w:ascii="Times New Roman" w:hAnsi="Times New Roman" w:cs="Times New Roman"/>
                <w:bCs/>
                <w:sz w:val="24"/>
                <w:szCs w:val="24"/>
              </w:rPr>
              <w:t>.841**</w:t>
            </w:r>
          </w:p>
        </w:tc>
        <w:tc>
          <w:tcPr>
            <w:tcW w:w="1831" w:type="dxa"/>
          </w:tcPr>
          <w:p w:rsidR="000E6556" w:rsidRPr="00226498" w:rsidRDefault="000E6556" w:rsidP="00226498">
            <w:pPr>
              <w:contextualSpacing/>
              <w:jc w:val="both"/>
              <w:rPr>
                <w:rFonts w:ascii="Times New Roman" w:hAnsi="Times New Roman" w:cs="Times New Roman"/>
                <w:bCs/>
                <w:sz w:val="24"/>
                <w:szCs w:val="24"/>
              </w:rPr>
            </w:pPr>
            <w:r w:rsidRPr="00226498">
              <w:rPr>
                <w:rFonts w:ascii="Times New Roman" w:hAnsi="Times New Roman" w:cs="Times New Roman"/>
                <w:bCs/>
                <w:sz w:val="24"/>
                <w:szCs w:val="24"/>
              </w:rPr>
              <w:t>.881*</w:t>
            </w:r>
          </w:p>
        </w:tc>
        <w:tc>
          <w:tcPr>
            <w:tcW w:w="1256" w:type="dxa"/>
          </w:tcPr>
          <w:p w:rsidR="000E6556" w:rsidRPr="00226498" w:rsidRDefault="000E6556" w:rsidP="00226498">
            <w:pPr>
              <w:contextualSpacing/>
              <w:jc w:val="both"/>
              <w:rPr>
                <w:rFonts w:ascii="Times New Roman" w:hAnsi="Times New Roman" w:cs="Times New Roman"/>
                <w:b/>
                <w:bCs/>
                <w:sz w:val="24"/>
                <w:szCs w:val="24"/>
              </w:rPr>
            </w:pPr>
            <w:r w:rsidRPr="00226498">
              <w:rPr>
                <w:rFonts w:ascii="Times New Roman" w:hAnsi="Times New Roman" w:cs="Times New Roman"/>
                <w:b/>
                <w:bCs/>
                <w:sz w:val="24"/>
                <w:szCs w:val="24"/>
              </w:rPr>
              <w:t>1</w:t>
            </w:r>
          </w:p>
        </w:tc>
        <w:tc>
          <w:tcPr>
            <w:tcW w:w="1089" w:type="dxa"/>
          </w:tcPr>
          <w:p w:rsidR="000E6556" w:rsidRPr="00226498" w:rsidRDefault="000E6556" w:rsidP="00226498">
            <w:pPr>
              <w:contextualSpacing/>
              <w:jc w:val="both"/>
              <w:rPr>
                <w:rFonts w:ascii="Times New Roman" w:hAnsi="Times New Roman" w:cs="Times New Roman"/>
                <w:bCs/>
                <w:sz w:val="24"/>
                <w:szCs w:val="24"/>
              </w:rPr>
            </w:pPr>
          </w:p>
        </w:tc>
        <w:tc>
          <w:tcPr>
            <w:tcW w:w="897" w:type="dxa"/>
          </w:tcPr>
          <w:p w:rsidR="000E6556" w:rsidRPr="00226498" w:rsidRDefault="000E6556" w:rsidP="00226498">
            <w:pPr>
              <w:contextualSpacing/>
              <w:jc w:val="both"/>
              <w:rPr>
                <w:rFonts w:ascii="Times New Roman" w:hAnsi="Times New Roman" w:cs="Times New Roman"/>
                <w:bCs/>
                <w:sz w:val="24"/>
                <w:szCs w:val="24"/>
              </w:rPr>
            </w:pPr>
          </w:p>
        </w:tc>
        <w:tc>
          <w:tcPr>
            <w:tcW w:w="830" w:type="dxa"/>
          </w:tcPr>
          <w:p w:rsidR="000E6556" w:rsidRPr="00226498" w:rsidRDefault="000E6556" w:rsidP="00226498">
            <w:pPr>
              <w:contextualSpacing/>
              <w:jc w:val="both"/>
              <w:rPr>
                <w:rFonts w:ascii="Times New Roman" w:hAnsi="Times New Roman" w:cs="Times New Roman"/>
                <w:bCs/>
                <w:sz w:val="24"/>
                <w:szCs w:val="24"/>
              </w:rPr>
            </w:pPr>
          </w:p>
        </w:tc>
        <w:tc>
          <w:tcPr>
            <w:tcW w:w="676" w:type="dxa"/>
          </w:tcPr>
          <w:p w:rsidR="000E6556" w:rsidRPr="00226498" w:rsidRDefault="000E6556" w:rsidP="00226498">
            <w:pPr>
              <w:contextualSpacing/>
              <w:jc w:val="both"/>
              <w:rPr>
                <w:rFonts w:ascii="Times New Roman" w:hAnsi="Times New Roman" w:cs="Times New Roman"/>
                <w:bCs/>
                <w:sz w:val="24"/>
                <w:szCs w:val="24"/>
              </w:rPr>
            </w:pPr>
          </w:p>
        </w:tc>
      </w:tr>
      <w:tr w:rsidR="000E6556" w:rsidRPr="00226498" w:rsidTr="00E50A74">
        <w:tc>
          <w:tcPr>
            <w:tcW w:w="1831" w:type="dxa"/>
          </w:tcPr>
          <w:p w:rsidR="000E6556" w:rsidRPr="00226498" w:rsidRDefault="000E6556" w:rsidP="00226498">
            <w:pPr>
              <w:contextualSpacing/>
              <w:jc w:val="both"/>
              <w:rPr>
                <w:rFonts w:ascii="Times New Roman" w:hAnsi="Times New Roman" w:cs="Times New Roman"/>
                <w:bCs/>
                <w:sz w:val="24"/>
                <w:szCs w:val="24"/>
              </w:rPr>
            </w:pPr>
            <w:r w:rsidRPr="00226498">
              <w:rPr>
                <w:rFonts w:ascii="Times New Roman" w:hAnsi="Times New Roman" w:cs="Times New Roman"/>
                <w:bCs/>
                <w:sz w:val="24"/>
                <w:szCs w:val="24"/>
              </w:rPr>
              <w:t>Tangible</w:t>
            </w:r>
          </w:p>
        </w:tc>
        <w:tc>
          <w:tcPr>
            <w:tcW w:w="1166" w:type="dxa"/>
          </w:tcPr>
          <w:p w:rsidR="000E6556" w:rsidRPr="00226498" w:rsidRDefault="000E6556" w:rsidP="00226498">
            <w:pPr>
              <w:contextualSpacing/>
              <w:jc w:val="both"/>
              <w:rPr>
                <w:rFonts w:ascii="Times New Roman" w:hAnsi="Times New Roman" w:cs="Times New Roman"/>
                <w:bCs/>
                <w:sz w:val="24"/>
                <w:szCs w:val="24"/>
              </w:rPr>
            </w:pPr>
            <w:r w:rsidRPr="00226498">
              <w:rPr>
                <w:rFonts w:ascii="Times New Roman" w:hAnsi="Times New Roman" w:cs="Times New Roman"/>
                <w:bCs/>
                <w:sz w:val="24"/>
                <w:szCs w:val="24"/>
              </w:rPr>
              <w:t>.762**</w:t>
            </w:r>
          </w:p>
        </w:tc>
        <w:tc>
          <w:tcPr>
            <w:tcW w:w="1831" w:type="dxa"/>
          </w:tcPr>
          <w:p w:rsidR="000E6556" w:rsidRPr="00226498" w:rsidRDefault="000E6556" w:rsidP="00226498">
            <w:pPr>
              <w:contextualSpacing/>
              <w:jc w:val="both"/>
              <w:rPr>
                <w:rFonts w:ascii="Times New Roman" w:hAnsi="Times New Roman" w:cs="Times New Roman"/>
                <w:bCs/>
                <w:sz w:val="24"/>
                <w:szCs w:val="24"/>
              </w:rPr>
            </w:pPr>
            <w:r w:rsidRPr="00226498">
              <w:rPr>
                <w:rFonts w:ascii="Times New Roman" w:hAnsi="Times New Roman" w:cs="Times New Roman"/>
                <w:bCs/>
                <w:sz w:val="24"/>
                <w:szCs w:val="24"/>
              </w:rPr>
              <w:t>.752*</w:t>
            </w:r>
          </w:p>
        </w:tc>
        <w:tc>
          <w:tcPr>
            <w:tcW w:w="1256" w:type="dxa"/>
          </w:tcPr>
          <w:p w:rsidR="000E6556" w:rsidRPr="00226498" w:rsidRDefault="000E6556" w:rsidP="00226498">
            <w:pPr>
              <w:contextualSpacing/>
              <w:jc w:val="both"/>
              <w:rPr>
                <w:rFonts w:ascii="Times New Roman" w:hAnsi="Times New Roman" w:cs="Times New Roman"/>
                <w:bCs/>
                <w:sz w:val="24"/>
                <w:szCs w:val="24"/>
              </w:rPr>
            </w:pPr>
            <w:r w:rsidRPr="00226498">
              <w:rPr>
                <w:rFonts w:ascii="Times New Roman" w:hAnsi="Times New Roman" w:cs="Times New Roman"/>
                <w:bCs/>
                <w:sz w:val="24"/>
                <w:szCs w:val="24"/>
              </w:rPr>
              <w:t>.806**</w:t>
            </w:r>
          </w:p>
        </w:tc>
        <w:tc>
          <w:tcPr>
            <w:tcW w:w="1089" w:type="dxa"/>
          </w:tcPr>
          <w:p w:rsidR="000E6556" w:rsidRPr="00226498" w:rsidRDefault="000E6556" w:rsidP="00226498">
            <w:pPr>
              <w:contextualSpacing/>
              <w:jc w:val="both"/>
              <w:rPr>
                <w:rFonts w:ascii="Times New Roman" w:hAnsi="Times New Roman" w:cs="Times New Roman"/>
                <w:b/>
                <w:bCs/>
                <w:sz w:val="24"/>
                <w:szCs w:val="24"/>
              </w:rPr>
            </w:pPr>
            <w:r w:rsidRPr="00226498">
              <w:rPr>
                <w:rFonts w:ascii="Times New Roman" w:hAnsi="Times New Roman" w:cs="Times New Roman"/>
                <w:b/>
                <w:bCs/>
                <w:sz w:val="24"/>
                <w:szCs w:val="24"/>
              </w:rPr>
              <w:t>1</w:t>
            </w:r>
          </w:p>
        </w:tc>
        <w:tc>
          <w:tcPr>
            <w:tcW w:w="897" w:type="dxa"/>
          </w:tcPr>
          <w:p w:rsidR="000E6556" w:rsidRPr="00226498" w:rsidRDefault="000E6556" w:rsidP="00226498">
            <w:pPr>
              <w:contextualSpacing/>
              <w:jc w:val="both"/>
              <w:rPr>
                <w:rFonts w:ascii="Times New Roman" w:hAnsi="Times New Roman" w:cs="Times New Roman"/>
                <w:bCs/>
                <w:sz w:val="24"/>
                <w:szCs w:val="24"/>
              </w:rPr>
            </w:pPr>
          </w:p>
        </w:tc>
        <w:tc>
          <w:tcPr>
            <w:tcW w:w="830" w:type="dxa"/>
          </w:tcPr>
          <w:p w:rsidR="000E6556" w:rsidRPr="00226498" w:rsidRDefault="000E6556" w:rsidP="00226498">
            <w:pPr>
              <w:contextualSpacing/>
              <w:jc w:val="both"/>
              <w:rPr>
                <w:rFonts w:ascii="Times New Roman" w:hAnsi="Times New Roman" w:cs="Times New Roman"/>
                <w:bCs/>
                <w:sz w:val="24"/>
                <w:szCs w:val="24"/>
              </w:rPr>
            </w:pPr>
          </w:p>
        </w:tc>
        <w:tc>
          <w:tcPr>
            <w:tcW w:w="676" w:type="dxa"/>
          </w:tcPr>
          <w:p w:rsidR="000E6556" w:rsidRPr="00226498" w:rsidRDefault="000E6556" w:rsidP="00226498">
            <w:pPr>
              <w:contextualSpacing/>
              <w:jc w:val="both"/>
              <w:rPr>
                <w:rFonts w:ascii="Times New Roman" w:hAnsi="Times New Roman" w:cs="Times New Roman"/>
                <w:bCs/>
                <w:sz w:val="24"/>
                <w:szCs w:val="24"/>
              </w:rPr>
            </w:pPr>
          </w:p>
        </w:tc>
      </w:tr>
      <w:tr w:rsidR="000E6556" w:rsidRPr="00226498" w:rsidTr="00E50A74">
        <w:tc>
          <w:tcPr>
            <w:tcW w:w="1831" w:type="dxa"/>
          </w:tcPr>
          <w:p w:rsidR="000E6556" w:rsidRPr="00226498" w:rsidRDefault="000E6556" w:rsidP="00226498">
            <w:pPr>
              <w:contextualSpacing/>
              <w:jc w:val="both"/>
              <w:rPr>
                <w:rFonts w:ascii="Times New Roman" w:hAnsi="Times New Roman" w:cs="Times New Roman"/>
                <w:bCs/>
                <w:sz w:val="24"/>
                <w:szCs w:val="24"/>
              </w:rPr>
            </w:pPr>
            <w:r w:rsidRPr="00226498">
              <w:rPr>
                <w:rFonts w:ascii="Times New Roman" w:hAnsi="Times New Roman" w:cs="Times New Roman"/>
                <w:bCs/>
                <w:sz w:val="24"/>
                <w:szCs w:val="24"/>
              </w:rPr>
              <w:t>OQ</w:t>
            </w:r>
          </w:p>
        </w:tc>
        <w:tc>
          <w:tcPr>
            <w:tcW w:w="1166" w:type="dxa"/>
          </w:tcPr>
          <w:p w:rsidR="000E6556" w:rsidRPr="00226498" w:rsidRDefault="000E6556" w:rsidP="00226498">
            <w:pPr>
              <w:contextualSpacing/>
              <w:jc w:val="both"/>
              <w:rPr>
                <w:rFonts w:ascii="Times New Roman" w:hAnsi="Times New Roman" w:cs="Times New Roman"/>
                <w:bCs/>
                <w:sz w:val="24"/>
                <w:szCs w:val="24"/>
              </w:rPr>
            </w:pPr>
            <w:r w:rsidRPr="00226498">
              <w:rPr>
                <w:rFonts w:ascii="Times New Roman" w:hAnsi="Times New Roman" w:cs="Times New Roman"/>
                <w:bCs/>
                <w:sz w:val="24"/>
                <w:szCs w:val="24"/>
              </w:rPr>
              <w:t>.632**</w:t>
            </w:r>
          </w:p>
        </w:tc>
        <w:tc>
          <w:tcPr>
            <w:tcW w:w="1831" w:type="dxa"/>
          </w:tcPr>
          <w:p w:rsidR="000E6556" w:rsidRPr="00226498" w:rsidRDefault="000E6556" w:rsidP="00226498">
            <w:pPr>
              <w:contextualSpacing/>
              <w:jc w:val="both"/>
              <w:rPr>
                <w:rFonts w:ascii="Times New Roman" w:hAnsi="Times New Roman" w:cs="Times New Roman"/>
                <w:bCs/>
                <w:sz w:val="24"/>
                <w:szCs w:val="24"/>
              </w:rPr>
            </w:pPr>
            <w:r w:rsidRPr="00226498">
              <w:rPr>
                <w:rFonts w:ascii="Times New Roman" w:hAnsi="Times New Roman" w:cs="Times New Roman"/>
                <w:bCs/>
                <w:sz w:val="24"/>
                <w:szCs w:val="24"/>
              </w:rPr>
              <w:t>.712*</w:t>
            </w:r>
          </w:p>
        </w:tc>
        <w:tc>
          <w:tcPr>
            <w:tcW w:w="1256" w:type="dxa"/>
          </w:tcPr>
          <w:p w:rsidR="000E6556" w:rsidRPr="00226498" w:rsidRDefault="000E6556" w:rsidP="00226498">
            <w:pPr>
              <w:contextualSpacing/>
              <w:jc w:val="both"/>
              <w:rPr>
                <w:rFonts w:ascii="Times New Roman" w:hAnsi="Times New Roman" w:cs="Times New Roman"/>
                <w:bCs/>
                <w:sz w:val="24"/>
                <w:szCs w:val="24"/>
              </w:rPr>
            </w:pPr>
            <w:r w:rsidRPr="00226498">
              <w:rPr>
                <w:rFonts w:ascii="Times New Roman" w:hAnsi="Times New Roman" w:cs="Times New Roman"/>
                <w:bCs/>
                <w:sz w:val="24"/>
                <w:szCs w:val="24"/>
              </w:rPr>
              <w:t>.762**</w:t>
            </w:r>
          </w:p>
        </w:tc>
        <w:tc>
          <w:tcPr>
            <w:tcW w:w="1089" w:type="dxa"/>
          </w:tcPr>
          <w:p w:rsidR="000E6556" w:rsidRPr="00226498" w:rsidRDefault="000E6556" w:rsidP="00226498">
            <w:pPr>
              <w:contextualSpacing/>
              <w:jc w:val="both"/>
              <w:rPr>
                <w:rFonts w:ascii="Times New Roman" w:hAnsi="Times New Roman" w:cs="Times New Roman"/>
                <w:bCs/>
                <w:sz w:val="24"/>
                <w:szCs w:val="24"/>
              </w:rPr>
            </w:pPr>
            <w:r w:rsidRPr="00226498">
              <w:rPr>
                <w:rFonts w:ascii="Times New Roman" w:hAnsi="Times New Roman" w:cs="Times New Roman"/>
                <w:bCs/>
                <w:sz w:val="24"/>
                <w:szCs w:val="24"/>
              </w:rPr>
              <w:t>.687**</w:t>
            </w:r>
          </w:p>
        </w:tc>
        <w:tc>
          <w:tcPr>
            <w:tcW w:w="897" w:type="dxa"/>
          </w:tcPr>
          <w:p w:rsidR="000E6556" w:rsidRPr="00226498" w:rsidRDefault="000E6556" w:rsidP="00226498">
            <w:pPr>
              <w:contextualSpacing/>
              <w:jc w:val="both"/>
              <w:rPr>
                <w:rFonts w:ascii="Times New Roman" w:hAnsi="Times New Roman" w:cs="Times New Roman"/>
                <w:b/>
                <w:bCs/>
                <w:sz w:val="24"/>
                <w:szCs w:val="24"/>
              </w:rPr>
            </w:pPr>
            <w:r w:rsidRPr="00226498">
              <w:rPr>
                <w:rFonts w:ascii="Times New Roman" w:hAnsi="Times New Roman" w:cs="Times New Roman"/>
                <w:b/>
                <w:bCs/>
                <w:sz w:val="24"/>
                <w:szCs w:val="24"/>
              </w:rPr>
              <w:t>1</w:t>
            </w:r>
          </w:p>
        </w:tc>
        <w:tc>
          <w:tcPr>
            <w:tcW w:w="830" w:type="dxa"/>
          </w:tcPr>
          <w:p w:rsidR="000E6556" w:rsidRPr="00226498" w:rsidRDefault="000E6556" w:rsidP="00226498">
            <w:pPr>
              <w:contextualSpacing/>
              <w:jc w:val="both"/>
              <w:rPr>
                <w:rFonts w:ascii="Times New Roman" w:hAnsi="Times New Roman" w:cs="Times New Roman"/>
                <w:bCs/>
                <w:sz w:val="24"/>
                <w:szCs w:val="24"/>
              </w:rPr>
            </w:pPr>
          </w:p>
        </w:tc>
        <w:tc>
          <w:tcPr>
            <w:tcW w:w="676" w:type="dxa"/>
          </w:tcPr>
          <w:p w:rsidR="000E6556" w:rsidRPr="00226498" w:rsidRDefault="000E6556" w:rsidP="00226498">
            <w:pPr>
              <w:contextualSpacing/>
              <w:jc w:val="both"/>
              <w:rPr>
                <w:rFonts w:ascii="Times New Roman" w:hAnsi="Times New Roman" w:cs="Times New Roman"/>
                <w:bCs/>
                <w:sz w:val="24"/>
                <w:szCs w:val="24"/>
              </w:rPr>
            </w:pPr>
          </w:p>
        </w:tc>
      </w:tr>
      <w:tr w:rsidR="000E6556" w:rsidRPr="00226498" w:rsidTr="00E50A74">
        <w:tc>
          <w:tcPr>
            <w:tcW w:w="1831" w:type="dxa"/>
          </w:tcPr>
          <w:p w:rsidR="000E6556" w:rsidRPr="00226498" w:rsidRDefault="000E6556" w:rsidP="00226498">
            <w:pPr>
              <w:contextualSpacing/>
              <w:jc w:val="both"/>
              <w:rPr>
                <w:rFonts w:ascii="Times New Roman" w:hAnsi="Times New Roman" w:cs="Times New Roman"/>
                <w:bCs/>
                <w:sz w:val="24"/>
                <w:szCs w:val="24"/>
              </w:rPr>
            </w:pPr>
            <w:r w:rsidRPr="00226498">
              <w:rPr>
                <w:rFonts w:ascii="Times New Roman" w:hAnsi="Times New Roman" w:cs="Times New Roman"/>
                <w:bCs/>
                <w:sz w:val="24"/>
                <w:szCs w:val="24"/>
              </w:rPr>
              <w:t>OL</w:t>
            </w:r>
          </w:p>
        </w:tc>
        <w:tc>
          <w:tcPr>
            <w:tcW w:w="1166" w:type="dxa"/>
          </w:tcPr>
          <w:p w:rsidR="000E6556" w:rsidRPr="00226498" w:rsidRDefault="000E6556" w:rsidP="00226498">
            <w:pPr>
              <w:contextualSpacing/>
              <w:jc w:val="both"/>
              <w:rPr>
                <w:rFonts w:ascii="Times New Roman" w:hAnsi="Times New Roman" w:cs="Times New Roman"/>
                <w:bCs/>
                <w:sz w:val="24"/>
                <w:szCs w:val="24"/>
              </w:rPr>
            </w:pPr>
            <w:r w:rsidRPr="00226498">
              <w:rPr>
                <w:rFonts w:ascii="Times New Roman" w:hAnsi="Times New Roman" w:cs="Times New Roman"/>
                <w:bCs/>
                <w:sz w:val="24"/>
                <w:szCs w:val="24"/>
              </w:rPr>
              <w:t>.532*</w:t>
            </w:r>
          </w:p>
        </w:tc>
        <w:tc>
          <w:tcPr>
            <w:tcW w:w="1831" w:type="dxa"/>
          </w:tcPr>
          <w:p w:rsidR="000E6556" w:rsidRPr="00226498" w:rsidRDefault="000E6556" w:rsidP="00226498">
            <w:pPr>
              <w:contextualSpacing/>
              <w:jc w:val="both"/>
              <w:rPr>
                <w:rFonts w:ascii="Times New Roman" w:hAnsi="Times New Roman" w:cs="Times New Roman"/>
                <w:bCs/>
                <w:sz w:val="24"/>
                <w:szCs w:val="24"/>
              </w:rPr>
            </w:pPr>
            <w:r w:rsidRPr="00226498">
              <w:rPr>
                <w:rFonts w:ascii="Times New Roman" w:hAnsi="Times New Roman" w:cs="Times New Roman"/>
                <w:bCs/>
                <w:sz w:val="24"/>
                <w:szCs w:val="24"/>
              </w:rPr>
              <w:t>.624**</w:t>
            </w:r>
          </w:p>
        </w:tc>
        <w:tc>
          <w:tcPr>
            <w:tcW w:w="1256" w:type="dxa"/>
          </w:tcPr>
          <w:p w:rsidR="000E6556" w:rsidRPr="00226498" w:rsidRDefault="000E6556" w:rsidP="00226498">
            <w:pPr>
              <w:contextualSpacing/>
              <w:jc w:val="both"/>
              <w:rPr>
                <w:rFonts w:ascii="Times New Roman" w:hAnsi="Times New Roman" w:cs="Times New Roman"/>
                <w:bCs/>
                <w:sz w:val="24"/>
                <w:szCs w:val="24"/>
              </w:rPr>
            </w:pPr>
            <w:r w:rsidRPr="00226498">
              <w:rPr>
                <w:rFonts w:ascii="Times New Roman" w:hAnsi="Times New Roman" w:cs="Times New Roman"/>
                <w:bCs/>
                <w:sz w:val="24"/>
                <w:szCs w:val="24"/>
              </w:rPr>
              <w:t>.632**</w:t>
            </w:r>
          </w:p>
        </w:tc>
        <w:tc>
          <w:tcPr>
            <w:tcW w:w="1089" w:type="dxa"/>
          </w:tcPr>
          <w:p w:rsidR="000E6556" w:rsidRPr="00226498" w:rsidRDefault="000E6556" w:rsidP="00226498">
            <w:pPr>
              <w:contextualSpacing/>
              <w:jc w:val="both"/>
              <w:rPr>
                <w:rFonts w:ascii="Times New Roman" w:hAnsi="Times New Roman" w:cs="Times New Roman"/>
                <w:bCs/>
                <w:sz w:val="24"/>
                <w:szCs w:val="24"/>
              </w:rPr>
            </w:pPr>
            <w:r w:rsidRPr="00226498">
              <w:rPr>
                <w:rFonts w:ascii="Times New Roman" w:hAnsi="Times New Roman" w:cs="Times New Roman"/>
                <w:bCs/>
                <w:sz w:val="24"/>
                <w:szCs w:val="24"/>
              </w:rPr>
              <w:t>.556*</w:t>
            </w:r>
          </w:p>
        </w:tc>
        <w:tc>
          <w:tcPr>
            <w:tcW w:w="897" w:type="dxa"/>
          </w:tcPr>
          <w:p w:rsidR="000E6556" w:rsidRPr="00226498" w:rsidRDefault="000E6556" w:rsidP="00226498">
            <w:pPr>
              <w:contextualSpacing/>
              <w:jc w:val="both"/>
              <w:rPr>
                <w:rFonts w:ascii="Times New Roman" w:hAnsi="Times New Roman" w:cs="Times New Roman"/>
                <w:bCs/>
                <w:sz w:val="24"/>
                <w:szCs w:val="24"/>
              </w:rPr>
            </w:pPr>
            <w:r w:rsidRPr="00226498">
              <w:rPr>
                <w:rFonts w:ascii="Times New Roman" w:hAnsi="Times New Roman" w:cs="Times New Roman"/>
                <w:bCs/>
                <w:sz w:val="24"/>
                <w:szCs w:val="24"/>
              </w:rPr>
              <w:t>.691**</w:t>
            </w:r>
          </w:p>
        </w:tc>
        <w:tc>
          <w:tcPr>
            <w:tcW w:w="830" w:type="dxa"/>
          </w:tcPr>
          <w:p w:rsidR="000E6556" w:rsidRPr="00226498" w:rsidRDefault="000E6556" w:rsidP="00226498">
            <w:pPr>
              <w:contextualSpacing/>
              <w:jc w:val="both"/>
              <w:rPr>
                <w:rFonts w:ascii="Times New Roman" w:hAnsi="Times New Roman" w:cs="Times New Roman"/>
                <w:b/>
                <w:bCs/>
                <w:sz w:val="24"/>
                <w:szCs w:val="24"/>
              </w:rPr>
            </w:pPr>
            <w:r w:rsidRPr="00226498">
              <w:rPr>
                <w:rFonts w:ascii="Times New Roman" w:hAnsi="Times New Roman" w:cs="Times New Roman"/>
                <w:b/>
                <w:bCs/>
                <w:sz w:val="24"/>
                <w:szCs w:val="24"/>
              </w:rPr>
              <w:t>1</w:t>
            </w:r>
          </w:p>
        </w:tc>
        <w:tc>
          <w:tcPr>
            <w:tcW w:w="676" w:type="dxa"/>
          </w:tcPr>
          <w:p w:rsidR="000E6556" w:rsidRPr="00226498" w:rsidRDefault="000E6556" w:rsidP="00226498">
            <w:pPr>
              <w:contextualSpacing/>
              <w:jc w:val="both"/>
              <w:rPr>
                <w:rFonts w:ascii="Times New Roman" w:hAnsi="Times New Roman" w:cs="Times New Roman"/>
                <w:bCs/>
                <w:sz w:val="24"/>
                <w:szCs w:val="24"/>
              </w:rPr>
            </w:pPr>
          </w:p>
        </w:tc>
      </w:tr>
      <w:tr w:rsidR="000E6556" w:rsidRPr="00226498" w:rsidTr="00E50A74">
        <w:tc>
          <w:tcPr>
            <w:tcW w:w="1831" w:type="dxa"/>
          </w:tcPr>
          <w:p w:rsidR="000E6556" w:rsidRPr="00226498" w:rsidRDefault="000E6556" w:rsidP="00226498">
            <w:pPr>
              <w:contextualSpacing/>
              <w:jc w:val="both"/>
              <w:rPr>
                <w:rFonts w:ascii="Times New Roman" w:hAnsi="Times New Roman" w:cs="Times New Roman"/>
                <w:bCs/>
                <w:sz w:val="24"/>
                <w:szCs w:val="24"/>
              </w:rPr>
            </w:pPr>
            <w:r w:rsidRPr="00226498">
              <w:rPr>
                <w:rFonts w:ascii="Times New Roman" w:hAnsi="Times New Roman" w:cs="Times New Roman"/>
                <w:bCs/>
                <w:sz w:val="24"/>
                <w:szCs w:val="24"/>
              </w:rPr>
              <w:t>OS</w:t>
            </w:r>
          </w:p>
        </w:tc>
        <w:tc>
          <w:tcPr>
            <w:tcW w:w="1166" w:type="dxa"/>
          </w:tcPr>
          <w:p w:rsidR="000E6556" w:rsidRPr="00226498" w:rsidRDefault="000E6556" w:rsidP="00226498">
            <w:pPr>
              <w:contextualSpacing/>
              <w:jc w:val="both"/>
              <w:rPr>
                <w:rFonts w:ascii="Times New Roman" w:hAnsi="Times New Roman" w:cs="Times New Roman"/>
                <w:bCs/>
                <w:sz w:val="24"/>
                <w:szCs w:val="24"/>
              </w:rPr>
            </w:pPr>
            <w:r w:rsidRPr="00226498">
              <w:rPr>
                <w:rFonts w:ascii="Times New Roman" w:hAnsi="Times New Roman" w:cs="Times New Roman"/>
                <w:bCs/>
                <w:sz w:val="24"/>
                <w:szCs w:val="24"/>
              </w:rPr>
              <w:t>.512*</w:t>
            </w:r>
          </w:p>
        </w:tc>
        <w:tc>
          <w:tcPr>
            <w:tcW w:w="1831" w:type="dxa"/>
          </w:tcPr>
          <w:p w:rsidR="000E6556" w:rsidRPr="00226498" w:rsidRDefault="000E6556" w:rsidP="00226498">
            <w:pPr>
              <w:contextualSpacing/>
              <w:jc w:val="both"/>
              <w:rPr>
                <w:rFonts w:ascii="Times New Roman" w:hAnsi="Times New Roman" w:cs="Times New Roman"/>
                <w:bCs/>
                <w:sz w:val="24"/>
                <w:szCs w:val="24"/>
              </w:rPr>
            </w:pPr>
            <w:r w:rsidRPr="00226498">
              <w:rPr>
                <w:rFonts w:ascii="Times New Roman" w:hAnsi="Times New Roman" w:cs="Times New Roman"/>
                <w:bCs/>
                <w:sz w:val="24"/>
                <w:szCs w:val="24"/>
              </w:rPr>
              <w:t>.542*</w:t>
            </w:r>
          </w:p>
        </w:tc>
        <w:tc>
          <w:tcPr>
            <w:tcW w:w="1256" w:type="dxa"/>
          </w:tcPr>
          <w:p w:rsidR="000E6556" w:rsidRPr="00226498" w:rsidRDefault="000E6556" w:rsidP="00226498">
            <w:pPr>
              <w:contextualSpacing/>
              <w:jc w:val="both"/>
              <w:rPr>
                <w:rFonts w:ascii="Times New Roman" w:hAnsi="Times New Roman" w:cs="Times New Roman"/>
                <w:bCs/>
                <w:sz w:val="24"/>
                <w:szCs w:val="24"/>
              </w:rPr>
            </w:pPr>
            <w:r w:rsidRPr="00226498">
              <w:rPr>
                <w:rFonts w:ascii="Times New Roman" w:hAnsi="Times New Roman" w:cs="Times New Roman"/>
                <w:bCs/>
                <w:sz w:val="24"/>
                <w:szCs w:val="24"/>
              </w:rPr>
              <w:t>.612**</w:t>
            </w:r>
          </w:p>
        </w:tc>
        <w:tc>
          <w:tcPr>
            <w:tcW w:w="1089" w:type="dxa"/>
          </w:tcPr>
          <w:p w:rsidR="000E6556" w:rsidRPr="00226498" w:rsidRDefault="000E6556" w:rsidP="00226498">
            <w:pPr>
              <w:contextualSpacing/>
              <w:jc w:val="both"/>
              <w:rPr>
                <w:rFonts w:ascii="Times New Roman" w:hAnsi="Times New Roman" w:cs="Times New Roman"/>
                <w:bCs/>
                <w:sz w:val="24"/>
                <w:szCs w:val="24"/>
              </w:rPr>
            </w:pPr>
            <w:r w:rsidRPr="00226498">
              <w:rPr>
                <w:rFonts w:ascii="Times New Roman" w:hAnsi="Times New Roman" w:cs="Times New Roman"/>
                <w:bCs/>
                <w:sz w:val="24"/>
                <w:szCs w:val="24"/>
              </w:rPr>
              <w:t>.512*</w:t>
            </w:r>
          </w:p>
        </w:tc>
        <w:tc>
          <w:tcPr>
            <w:tcW w:w="897" w:type="dxa"/>
          </w:tcPr>
          <w:p w:rsidR="000E6556" w:rsidRPr="00226498" w:rsidRDefault="000E6556" w:rsidP="00226498">
            <w:pPr>
              <w:contextualSpacing/>
              <w:jc w:val="both"/>
              <w:rPr>
                <w:rFonts w:ascii="Times New Roman" w:hAnsi="Times New Roman" w:cs="Times New Roman"/>
                <w:bCs/>
                <w:sz w:val="24"/>
                <w:szCs w:val="24"/>
              </w:rPr>
            </w:pPr>
            <w:r w:rsidRPr="00226498">
              <w:rPr>
                <w:rFonts w:ascii="Times New Roman" w:hAnsi="Times New Roman" w:cs="Times New Roman"/>
                <w:bCs/>
                <w:sz w:val="24"/>
                <w:szCs w:val="24"/>
              </w:rPr>
              <w:t>.442*</w:t>
            </w:r>
          </w:p>
        </w:tc>
        <w:tc>
          <w:tcPr>
            <w:tcW w:w="830" w:type="dxa"/>
          </w:tcPr>
          <w:p w:rsidR="000E6556" w:rsidRPr="00226498" w:rsidRDefault="000E6556" w:rsidP="00226498">
            <w:pPr>
              <w:contextualSpacing/>
              <w:jc w:val="both"/>
              <w:rPr>
                <w:rFonts w:ascii="Times New Roman" w:hAnsi="Times New Roman" w:cs="Times New Roman"/>
                <w:bCs/>
                <w:sz w:val="24"/>
                <w:szCs w:val="24"/>
              </w:rPr>
            </w:pPr>
            <w:r w:rsidRPr="00226498">
              <w:rPr>
                <w:rFonts w:ascii="Times New Roman" w:hAnsi="Times New Roman" w:cs="Times New Roman"/>
                <w:bCs/>
                <w:sz w:val="24"/>
                <w:szCs w:val="24"/>
              </w:rPr>
              <w:t>.562*</w:t>
            </w:r>
          </w:p>
        </w:tc>
        <w:tc>
          <w:tcPr>
            <w:tcW w:w="676" w:type="dxa"/>
          </w:tcPr>
          <w:p w:rsidR="000E6556" w:rsidRPr="00226498" w:rsidRDefault="000E6556" w:rsidP="00226498">
            <w:pPr>
              <w:contextualSpacing/>
              <w:jc w:val="both"/>
              <w:rPr>
                <w:rFonts w:ascii="Times New Roman" w:hAnsi="Times New Roman" w:cs="Times New Roman"/>
                <w:b/>
                <w:bCs/>
                <w:sz w:val="24"/>
                <w:szCs w:val="24"/>
              </w:rPr>
            </w:pPr>
            <w:r w:rsidRPr="00226498">
              <w:rPr>
                <w:rFonts w:ascii="Times New Roman" w:hAnsi="Times New Roman" w:cs="Times New Roman"/>
                <w:b/>
                <w:bCs/>
                <w:sz w:val="24"/>
                <w:szCs w:val="24"/>
              </w:rPr>
              <w:t>1</w:t>
            </w:r>
          </w:p>
        </w:tc>
      </w:tr>
    </w:tbl>
    <w:p w:rsidR="000E6556" w:rsidRPr="00226498" w:rsidRDefault="000E6556" w:rsidP="00226498">
      <w:pPr>
        <w:spacing w:line="240" w:lineRule="auto"/>
        <w:contextualSpacing/>
        <w:jc w:val="both"/>
        <w:rPr>
          <w:rFonts w:ascii="Times New Roman" w:hAnsi="Times New Roman" w:cs="Times New Roman"/>
          <w:b/>
          <w:bCs/>
          <w:sz w:val="24"/>
          <w:szCs w:val="24"/>
        </w:rPr>
      </w:pPr>
      <w:r w:rsidRPr="00226498">
        <w:rPr>
          <w:rFonts w:ascii="Times New Roman" w:hAnsi="Times New Roman" w:cs="Times New Roman"/>
          <w:sz w:val="24"/>
          <w:szCs w:val="24"/>
        </w:rPr>
        <w:t>*. Correlation is significant at the 0.05 level (2-tailed).</w:t>
      </w:r>
    </w:p>
    <w:p w:rsidR="000E6556" w:rsidRPr="00226498" w:rsidRDefault="000E6556" w:rsidP="00226498">
      <w:pPr>
        <w:spacing w:line="240" w:lineRule="auto"/>
        <w:contextualSpacing/>
        <w:jc w:val="both"/>
        <w:rPr>
          <w:rFonts w:ascii="Times New Roman" w:hAnsi="Times New Roman" w:cs="Times New Roman"/>
          <w:b/>
          <w:bCs/>
          <w:sz w:val="24"/>
          <w:szCs w:val="24"/>
        </w:rPr>
      </w:pPr>
      <w:r w:rsidRPr="00226498">
        <w:rPr>
          <w:rFonts w:ascii="Times New Roman" w:hAnsi="Times New Roman" w:cs="Times New Roman"/>
          <w:sz w:val="24"/>
          <w:szCs w:val="24"/>
        </w:rPr>
        <w:t>**. Correlation is significant at the 0.01 level (2-tailed).</w:t>
      </w:r>
    </w:p>
    <w:p w:rsidR="000E6556" w:rsidRPr="00226498" w:rsidRDefault="000E6556" w:rsidP="00226498">
      <w:pPr>
        <w:spacing w:line="240" w:lineRule="auto"/>
        <w:contextualSpacing/>
        <w:jc w:val="both"/>
        <w:rPr>
          <w:rFonts w:ascii="Times New Roman" w:hAnsi="Times New Roman" w:cs="Times New Roman"/>
          <w:b/>
          <w:sz w:val="24"/>
          <w:szCs w:val="24"/>
        </w:rPr>
      </w:pPr>
    </w:p>
    <w:p w:rsidR="000E6556" w:rsidRPr="00226498" w:rsidRDefault="000E6556" w:rsidP="00226498">
      <w:pPr>
        <w:spacing w:line="240" w:lineRule="auto"/>
        <w:contextualSpacing/>
        <w:jc w:val="both"/>
        <w:rPr>
          <w:rFonts w:ascii="Times New Roman" w:hAnsi="Times New Roman" w:cs="Times New Roman"/>
          <w:sz w:val="24"/>
          <w:szCs w:val="24"/>
        </w:rPr>
      </w:pPr>
      <w:r w:rsidRPr="00226498">
        <w:rPr>
          <w:rFonts w:ascii="Times New Roman" w:hAnsi="Times New Roman" w:cs="Times New Roman"/>
          <w:b/>
          <w:sz w:val="24"/>
          <w:szCs w:val="24"/>
        </w:rPr>
        <w:t xml:space="preserve">Reliability with Responsiveness: </w:t>
      </w:r>
      <w:r w:rsidRPr="00226498">
        <w:rPr>
          <w:rFonts w:ascii="Times New Roman" w:hAnsi="Times New Roman" w:cs="Times New Roman"/>
          <w:sz w:val="24"/>
          <w:szCs w:val="24"/>
        </w:rPr>
        <w:t>Here the relationship between the reliability aspect of service quality and the responsiveness aspect of service quality is found to be positive (</w:t>
      </w:r>
      <w:r w:rsidRPr="00226498">
        <w:rPr>
          <w:rFonts w:ascii="Times New Roman" w:hAnsi="Times New Roman" w:cs="Times New Roman"/>
          <w:b/>
          <w:i/>
          <w:sz w:val="24"/>
          <w:szCs w:val="24"/>
        </w:rPr>
        <w:t>r</w:t>
      </w:r>
      <w:r w:rsidRPr="00226498">
        <w:rPr>
          <w:rFonts w:ascii="Times New Roman" w:hAnsi="Times New Roman" w:cs="Times New Roman"/>
          <w:sz w:val="24"/>
          <w:szCs w:val="24"/>
        </w:rPr>
        <w:t>=.972) and statistically significant at 99 percent level of confidence.</w:t>
      </w:r>
    </w:p>
    <w:p w:rsidR="000E6556" w:rsidRPr="00DA5B48" w:rsidRDefault="000E6556" w:rsidP="00226498">
      <w:pPr>
        <w:spacing w:line="240" w:lineRule="auto"/>
        <w:contextualSpacing/>
        <w:jc w:val="both"/>
        <w:rPr>
          <w:rFonts w:ascii="Times New Roman" w:hAnsi="Times New Roman" w:cs="Times New Roman"/>
          <w:sz w:val="24"/>
          <w:szCs w:val="24"/>
        </w:rPr>
      </w:pPr>
      <w:r w:rsidRPr="00DA5B48">
        <w:rPr>
          <w:rFonts w:ascii="Times New Roman" w:hAnsi="Times New Roman" w:cs="Times New Roman"/>
          <w:b/>
          <w:sz w:val="24"/>
          <w:szCs w:val="24"/>
        </w:rPr>
        <w:t xml:space="preserve">Reliability with Assurance: </w:t>
      </w:r>
      <w:r w:rsidRPr="00DA5B48">
        <w:rPr>
          <w:rFonts w:ascii="Times New Roman" w:hAnsi="Times New Roman" w:cs="Times New Roman"/>
          <w:sz w:val="24"/>
          <w:szCs w:val="24"/>
        </w:rPr>
        <w:t>Here the relationship between the reliability aspect of service quality and the assurance aspect of service quality is found to be positive (</w:t>
      </w:r>
      <w:r w:rsidRPr="00DA5B48">
        <w:rPr>
          <w:rFonts w:ascii="Times New Roman" w:hAnsi="Times New Roman" w:cs="Times New Roman"/>
          <w:b/>
          <w:i/>
          <w:sz w:val="24"/>
          <w:szCs w:val="24"/>
        </w:rPr>
        <w:t>r</w:t>
      </w:r>
      <w:r w:rsidRPr="00DA5B48">
        <w:rPr>
          <w:rFonts w:ascii="Times New Roman" w:hAnsi="Times New Roman" w:cs="Times New Roman"/>
          <w:sz w:val="24"/>
          <w:szCs w:val="24"/>
        </w:rPr>
        <w:t>=.841) and statistically significant at 99 percent level of confidence.</w:t>
      </w:r>
    </w:p>
    <w:p w:rsidR="000E6556" w:rsidRPr="00DA5B48" w:rsidRDefault="000E6556" w:rsidP="00226498">
      <w:pPr>
        <w:spacing w:line="240" w:lineRule="auto"/>
        <w:contextualSpacing/>
        <w:jc w:val="both"/>
        <w:rPr>
          <w:rFonts w:ascii="Times New Roman" w:hAnsi="Times New Roman" w:cs="Times New Roman"/>
          <w:sz w:val="24"/>
          <w:szCs w:val="24"/>
        </w:rPr>
      </w:pPr>
      <w:r w:rsidRPr="00DA5B48">
        <w:rPr>
          <w:rFonts w:ascii="Times New Roman" w:hAnsi="Times New Roman" w:cs="Times New Roman"/>
          <w:b/>
          <w:sz w:val="24"/>
          <w:szCs w:val="24"/>
        </w:rPr>
        <w:t xml:space="preserve">Reliability with Tangible: </w:t>
      </w:r>
      <w:r w:rsidRPr="00DA5B48">
        <w:rPr>
          <w:rFonts w:ascii="Times New Roman" w:hAnsi="Times New Roman" w:cs="Times New Roman"/>
          <w:sz w:val="24"/>
          <w:szCs w:val="24"/>
        </w:rPr>
        <w:t>Here the relationship between the reliability aspect of service quality and the Tangible aspect of service quality is found to be positive (</w:t>
      </w:r>
      <w:r w:rsidRPr="00DA5B48">
        <w:rPr>
          <w:rFonts w:ascii="Times New Roman" w:hAnsi="Times New Roman" w:cs="Times New Roman"/>
          <w:b/>
          <w:i/>
          <w:sz w:val="24"/>
          <w:szCs w:val="24"/>
        </w:rPr>
        <w:t>r</w:t>
      </w:r>
      <w:r w:rsidRPr="00DA5B48">
        <w:rPr>
          <w:rFonts w:ascii="Times New Roman" w:hAnsi="Times New Roman" w:cs="Times New Roman"/>
          <w:sz w:val="24"/>
          <w:szCs w:val="24"/>
        </w:rPr>
        <w:t>=.762) and statistically significant at 99 percent level of confidence.</w:t>
      </w:r>
    </w:p>
    <w:p w:rsidR="000E6556" w:rsidRPr="00DA5B48" w:rsidRDefault="000E6556" w:rsidP="00226498">
      <w:pPr>
        <w:spacing w:line="240" w:lineRule="auto"/>
        <w:contextualSpacing/>
        <w:jc w:val="both"/>
        <w:rPr>
          <w:rFonts w:ascii="Times New Roman" w:hAnsi="Times New Roman" w:cs="Times New Roman"/>
          <w:sz w:val="24"/>
          <w:szCs w:val="24"/>
        </w:rPr>
      </w:pPr>
      <w:r w:rsidRPr="00DA5B48">
        <w:rPr>
          <w:rFonts w:ascii="Times New Roman" w:hAnsi="Times New Roman" w:cs="Times New Roman"/>
          <w:b/>
          <w:sz w:val="24"/>
          <w:szCs w:val="24"/>
        </w:rPr>
        <w:t xml:space="preserve">Reliability with overall Quality: </w:t>
      </w:r>
      <w:r w:rsidRPr="00DA5B48">
        <w:rPr>
          <w:rFonts w:ascii="Times New Roman" w:hAnsi="Times New Roman" w:cs="Times New Roman"/>
          <w:sz w:val="24"/>
          <w:szCs w:val="24"/>
        </w:rPr>
        <w:t>Here the relationship between the reliability aspect of service quality and the overall quality aspect of service quality is found to be positive (</w:t>
      </w:r>
      <w:r w:rsidRPr="00DA5B48">
        <w:rPr>
          <w:rFonts w:ascii="Times New Roman" w:hAnsi="Times New Roman" w:cs="Times New Roman"/>
          <w:b/>
          <w:i/>
          <w:sz w:val="24"/>
          <w:szCs w:val="24"/>
        </w:rPr>
        <w:t>r</w:t>
      </w:r>
      <w:r w:rsidRPr="00DA5B48">
        <w:rPr>
          <w:rFonts w:ascii="Times New Roman" w:hAnsi="Times New Roman" w:cs="Times New Roman"/>
          <w:sz w:val="24"/>
          <w:szCs w:val="24"/>
        </w:rPr>
        <w:t>=.632) and statistically significant at 99 percent level of confidence.</w:t>
      </w:r>
    </w:p>
    <w:p w:rsidR="000E6556" w:rsidRPr="00DA5B48" w:rsidRDefault="000E6556" w:rsidP="00226498">
      <w:pPr>
        <w:spacing w:line="240" w:lineRule="auto"/>
        <w:contextualSpacing/>
        <w:jc w:val="both"/>
        <w:rPr>
          <w:rFonts w:ascii="Times New Roman" w:hAnsi="Times New Roman" w:cs="Times New Roman"/>
          <w:sz w:val="24"/>
          <w:szCs w:val="24"/>
        </w:rPr>
      </w:pPr>
      <w:r w:rsidRPr="00DA5B48">
        <w:rPr>
          <w:rFonts w:ascii="Times New Roman" w:hAnsi="Times New Roman" w:cs="Times New Roman"/>
          <w:b/>
          <w:sz w:val="24"/>
          <w:szCs w:val="24"/>
        </w:rPr>
        <w:t>Reliability with overall loyalty:</w:t>
      </w:r>
      <w:r w:rsidRPr="00DA5B48">
        <w:rPr>
          <w:rFonts w:ascii="Times New Roman" w:hAnsi="Times New Roman" w:cs="Times New Roman"/>
          <w:sz w:val="24"/>
          <w:szCs w:val="24"/>
        </w:rPr>
        <w:t xml:space="preserve"> Here the relationship between the reliability aspect of service quality and the overall loyalty aspect of service quality is found to be positive (</w:t>
      </w:r>
      <w:r w:rsidRPr="00DA5B48">
        <w:rPr>
          <w:rFonts w:ascii="Times New Roman" w:hAnsi="Times New Roman" w:cs="Times New Roman"/>
          <w:b/>
          <w:i/>
          <w:sz w:val="24"/>
          <w:szCs w:val="24"/>
        </w:rPr>
        <w:t>r</w:t>
      </w:r>
      <w:r w:rsidRPr="00DA5B48">
        <w:rPr>
          <w:rFonts w:ascii="Times New Roman" w:hAnsi="Times New Roman" w:cs="Times New Roman"/>
          <w:sz w:val="24"/>
          <w:szCs w:val="24"/>
        </w:rPr>
        <w:t>=.532) and statistically significant at 95 percent level of confidence.</w:t>
      </w:r>
    </w:p>
    <w:p w:rsidR="000E6556" w:rsidRPr="00DA5B48" w:rsidRDefault="000E6556" w:rsidP="00226498">
      <w:pPr>
        <w:spacing w:line="240" w:lineRule="auto"/>
        <w:contextualSpacing/>
        <w:jc w:val="both"/>
        <w:rPr>
          <w:rFonts w:ascii="Times New Roman" w:hAnsi="Times New Roman" w:cs="Times New Roman"/>
          <w:sz w:val="24"/>
          <w:szCs w:val="24"/>
        </w:rPr>
      </w:pPr>
      <w:r w:rsidRPr="00DA5B48">
        <w:rPr>
          <w:rFonts w:ascii="Times New Roman" w:hAnsi="Times New Roman" w:cs="Times New Roman"/>
          <w:b/>
          <w:sz w:val="24"/>
          <w:szCs w:val="24"/>
        </w:rPr>
        <w:t xml:space="preserve">Reliability with overall Satisfaction: </w:t>
      </w:r>
      <w:r w:rsidRPr="00DA5B48">
        <w:rPr>
          <w:rFonts w:ascii="Times New Roman" w:hAnsi="Times New Roman" w:cs="Times New Roman"/>
          <w:sz w:val="24"/>
          <w:szCs w:val="24"/>
        </w:rPr>
        <w:t>Here the relationship between the reliability aspect of service quality and the overall loyalty aspect of service quality is found to be positive (</w:t>
      </w:r>
      <w:r w:rsidRPr="00DA5B48">
        <w:rPr>
          <w:rFonts w:ascii="Times New Roman" w:hAnsi="Times New Roman" w:cs="Times New Roman"/>
          <w:b/>
          <w:i/>
          <w:sz w:val="24"/>
          <w:szCs w:val="24"/>
        </w:rPr>
        <w:t>r</w:t>
      </w:r>
      <w:r w:rsidRPr="00DA5B48">
        <w:rPr>
          <w:rFonts w:ascii="Times New Roman" w:hAnsi="Times New Roman" w:cs="Times New Roman"/>
          <w:sz w:val="24"/>
          <w:szCs w:val="24"/>
        </w:rPr>
        <w:t>=.512) and statistically significant at 95 percent level of confidence.</w:t>
      </w:r>
    </w:p>
    <w:p w:rsidR="000E6556" w:rsidRPr="00DA5B48" w:rsidRDefault="000E6556" w:rsidP="00226498">
      <w:pPr>
        <w:spacing w:line="240" w:lineRule="auto"/>
        <w:contextualSpacing/>
        <w:jc w:val="both"/>
        <w:rPr>
          <w:rFonts w:ascii="Times New Roman" w:hAnsi="Times New Roman" w:cs="Times New Roman"/>
          <w:sz w:val="24"/>
          <w:szCs w:val="24"/>
        </w:rPr>
      </w:pPr>
      <w:r w:rsidRPr="00DA5B48">
        <w:rPr>
          <w:rFonts w:ascii="Times New Roman" w:hAnsi="Times New Roman" w:cs="Times New Roman"/>
          <w:b/>
          <w:sz w:val="24"/>
          <w:szCs w:val="24"/>
        </w:rPr>
        <w:t>Responsiveness with Assurance:</w:t>
      </w:r>
      <w:r w:rsidRPr="00DA5B48">
        <w:rPr>
          <w:rFonts w:ascii="Times New Roman" w:hAnsi="Times New Roman" w:cs="Times New Roman"/>
          <w:sz w:val="24"/>
          <w:szCs w:val="24"/>
        </w:rPr>
        <w:t xml:space="preserve"> Here the relationship between the responsiveness aspect of service quality and the assurance aspect of service quality is found to be positive (</w:t>
      </w:r>
      <w:r w:rsidRPr="00DA5B48">
        <w:rPr>
          <w:rFonts w:ascii="Times New Roman" w:hAnsi="Times New Roman" w:cs="Times New Roman"/>
          <w:b/>
          <w:i/>
          <w:sz w:val="24"/>
          <w:szCs w:val="24"/>
        </w:rPr>
        <w:t>r</w:t>
      </w:r>
      <w:r w:rsidRPr="00DA5B48">
        <w:rPr>
          <w:rFonts w:ascii="Times New Roman" w:hAnsi="Times New Roman" w:cs="Times New Roman"/>
          <w:sz w:val="24"/>
          <w:szCs w:val="24"/>
        </w:rPr>
        <w:t>=.881) and statistically significant at 95 percent level of confidence.</w:t>
      </w:r>
    </w:p>
    <w:p w:rsidR="000E6556" w:rsidRPr="00DA5B48" w:rsidRDefault="000E6556" w:rsidP="00226498">
      <w:pPr>
        <w:spacing w:line="240" w:lineRule="auto"/>
        <w:contextualSpacing/>
        <w:jc w:val="both"/>
        <w:rPr>
          <w:rFonts w:ascii="Times New Roman" w:hAnsi="Times New Roman" w:cs="Times New Roman"/>
          <w:sz w:val="24"/>
          <w:szCs w:val="24"/>
        </w:rPr>
      </w:pPr>
      <w:r w:rsidRPr="00DA5B48">
        <w:rPr>
          <w:rFonts w:ascii="Times New Roman" w:hAnsi="Times New Roman" w:cs="Times New Roman"/>
          <w:b/>
          <w:sz w:val="24"/>
          <w:szCs w:val="24"/>
        </w:rPr>
        <w:t>Responsiveness with Tangible:</w:t>
      </w:r>
      <w:r w:rsidRPr="00DA5B48">
        <w:rPr>
          <w:rFonts w:ascii="Times New Roman" w:hAnsi="Times New Roman" w:cs="Times New Roman"/>
          <w:sz w:val="24"/>
          <w:szCs w:val="24"/>
        </w:rPr>
        <w:t xml:space="preserve"> Here the relationship between the responsiveness aspect of service quality and the tangible aspect of service quality is found to be positive (</w:t>
      </w:r>
      <w:r w:rsidRPr="00DA5B48">
        <w:rPr>
          <w:rFonts w:ascii="Times New Roman" w:hAnsi="Times New Roman" w:cs="Times New Roman"/>
          <w:b/>
          <w:i/>
          <w:sz w:val="24"/>
          <w:szCs w:val="24"/>
        </w:rPr>
        <w:t>r</w:t>
      </w:r>
      <w:r w:rsidRPr="00DA5B48">
        <w:rPr>
          <w:rFonts w:ascii="Times New Roman" w:hAnsi="Times New Roman" w:cs="Times New Roman"/>
          <w:sz w:val="24"/>
          <w:szCs w:val="24"/>
        </w:rPr>
        <w:t>=.752) and statistically significant at 95 percent level of confidence.</w:t>
      </w:r>
    </w:p>
    <w:p w:rsidR="000E6556" w:rsidRPr="00DA5B48" w:rsidRDefault="000E6556" w:rsidP="00226498">
      <w:pPr>
        <w:spacing w:line="240" w:lineRule="auto"/>
        <w:contextualSpacing/>
        <w:jc w:val="both"/>
        <w:rPr>
          <w:rFonts w:ascii="Times New Roman" w:hAnsi="Times New Roman" w:cs="Times New Roman"/>
          <w:sz w:val="24"/>
          <w:szCs w:val="24"/>
        </w:rPr>
      </w:pPr>
      <w:r w:rsidRPr="00DA5B48">
        <w:rPr>
          <w:rFonts w:ascii="Times New Roman" w:hAnsi="Times New Roman" w:cs="Times New Roman"/>
          <w:b/>
          <w:sz w:val="24"/>
          <w:szCs w:val="24"/>
        </w:rPr>
        <w:t xml:space="preserve">Responsiveness with Overall Quality: </w:t>
      </w:r>
      <w:r w:rsidRPr="00DA5B48">
        <w:rPr>
          <w:rFonts w:ascii="Times New Roman" w:hAnsi="Times New Roman" w:cs="Times New Roman"/>
          <w:sz w:val="24"/>
          <w:szCs w:val="24"/>
        </w:rPr>
        <w:t>Here the relationship between the responsiveness aspect of service quality and the overall quality aspect of service quality is found to be positive (</w:t>
      </w:r>
      <w:r w:rsidRPr="00DA5B48">
        <w:rPr>
          <w:rFonts w:ascii="Times New Roman" w:hAnsi="Times New Roman" w:cs="Times New Roman"/>
          <w:b/>
          <w:i/>
          <w:sz w:val="24"/>
          <w:szCs w:val="24"/>
        </w:rPr>
        <w:t>r</w:t>
      </w:r>
      <w:r w:rsidRPr="00DA5B48">
        <w:rPr>
          <w:rFonts w:ascii="Times New Roman" w:hAnsi="Times New Roman" w:cs="Times New Roman"/>
          <w:sz w:val="24"/>
          <w:szCs w:val="24"/>
        </w:rPr>
        <w:t>=.712) and statistically significant at 95 percent level of confidence.</w:t>
      </w:r>
    </w:p>
    <w:p w:rsidR="000E6556" w:rsidRPr="00DA5B48" w:rsidRDefault="000E6556" w:rsidP="00226498">
      <w:pPr>
        <w:spacing w:line="240" w:lineRule="auto"/>
        <w:contextualSpacing/>
        <w:jc w:val="both"/>
        <w:rPr>
          <w:rFonts w:ascii="Times New Roman" w:hAnsi="Times New Roman" w:cs="Times New Roman"/>
          <w:sz w:val="24"/>
          <w:szCs w:val="24"/>
        </w:rPr>
      </w:pPr>
      <w:r w:rsidRPr="00DA5B48">
        <w:rPr>
          <w:rFonts w:ascii="Times New Roman" w:hAnsi="Times New Roman" w:cs="Times New Roman"/>
          <w:b/>
          <w:sz w:val="24"/>
          <w:szCs w:val="24"/>
        </w:rPr>
        <w:t xml:space="preserve">Responsiveness with Overall Loyalty: </w:t>
      </w:r>
      <w:r w:rsidRPr="00DA5B48">
        <w:rPr>
          <w:rFonts w:ascii="Times New Roman" w:hAnsi="Times New Roman" w:cs="Times New Roman"/>
          <w:sz w:val="24"/>
          <w:szCs w:val="24"/>
        </w:rPr>
        <w:t>Here the relationship between the responsiveness aspect of service quality and the overall loyalty aspect of service quality is found to be positive (</w:t>
      </w:r>
      <w:r w:rsidRPr="00DA5B48">
        <w:rPr>
          <w:rFonts w:ascii="Times New Roman" w:hAnsi="Times New Roman" w:cs="Times New Roman"/>
          <w:b/>
          <w:i/>
          <w:sz w:val="24"/>
          <w:szCs w:val="24"/>
        </w:rPr>
        <w:t>r</w:t>
      </w:r>
      <w:r w:rsidRPr="00DA5B48">
        <w:rPr>
          <w:rFonts w:ascii="Times New Roman" w:hAnsi="Times New Roman" w:cs="Times New Roman"/>
          <w:sz w:val="24"/>
          <w:szCs w:val="24"/>
        </w:rPr>
        <w:t>=.624) and statistically significant at 99 percent level of confidence.</w:t>
      </w:r>
    </w:p>
    <w:p w:rsidR="000E6556" w:rsidRPr="00DA5B48" w:rsidRDefault="000E6556" w:rsidP="00226498">
      <w:pPr>
        <w:spacing w:line="240" w:lineRule="auto"/>
        <w:contextualSpacing/>
        <w:jc w:val="both"/>
        <w:rPr>
          <w:rFonts w:ascii="Times New Roman" w:hAnsi="Times New Roman" w:cs="Times New Roman"/>
          <w:sz w:val="24"/>
          <w:szCs w:val="24"/>
        </w:rPr>
      </w:pPr>
      <w:r w:rsidRPr="00DA5B48">
        <w:rPr>
          <w:rFonts w:ascii="Times New Roman" w:hAnsi="Times New Roman" w:cs="Times New Roman"/>
          <w:b/>
          <w:sz w:val="24"/>
          <w:szCs w:val="24"/>
        </w:rPr>
        <w:t xml:space="preserve">Responsiveness with Overall Satisfaction:  </w:t>
      </w:r>
      <w:r w:rsidRPr="00DA5B48">
        <w:rPr>
          <w:rFonts w:ascii="Times New Roman" w:hAnsi="Times New Roman" w:cs="Times New Roman"/>
          <w:sz w:val="24"/>
          <w:szCs w:val="24"/>
        </w:rPr>
        <w:t>Here the relationship between the responsiveness aspect of service quality and the overall satisfaction aspect of service quality is found to be positive (</w:t>
      </w:r>
      <w:r w:rsidRPr="00DA5B48">
        <w:rPr>
          <w:rFonts w:ascii="Times New Roman" w:hAnsi="Times New Roman" w:cs="Times New Roman"/>
          <w:b/>
          <w:i/>
          <w:sz w:val="24"/>
          <w:szCs w:val="24"/>
        </w:rPr>
        <w:t>r</w:t>
      </w:r>
      <w:r w:rsidRPr="00DA5B48">
        <w:rPr>
          <w:rFonts w:ascii="Times New Roman" w:hAnsi="Times New Roman" w:cs="Times New Roman"/>
          <w:sz w:val="24"/>
          <w:szCs w:val="24"/>
        </w:rPr>
        <w:t>=.542) and statistically significant at 95 percent level of confidence.</w:t>
      </w:r>
    </w:p>
    <w:p w:rsidR="000E6556" w:rsidRPr="00DA5B48" w:rsidRDefault="000E6556" w:rsidP="00226498">
      <w:pPr>
        <w:spacing w:line="240" w:lineRule="auto"/>
        <w:contextualSpacing/>
        <w:jc w:val="both"/>
        <w:rPr>
          <w:rFonts w:ascii="Times New Roman" w:hAnsi="Times New Roman" w:cs="Times New Roman"/>
          <w:sz w:val="24"/>
          <w:szCs w:val="24"/>
        </w:rPr>
      </w:pPr>
      <w:r w:rsidRPr="00DA5B48">
        <w:rPr>
          <w:rFonts w:ascii="Times New Roman" w:hAnsi="Times New Roman" w:cs="Times New Roman"/>
          <w:b/>
          <w:sz w:val="24"/>
          <w:szCs w:val="24"/>
        </w:rPr>
        <w:t xml:space="preserve">Assurance with Tangible: </w:t>
      </w:r>
      <w:r w:rsidRPr="00DA5B48">
        <w:rPr>
          <w:rFonts w:ascii="Times New Roman" w:hAnsi="Times New Roman" w:cs="Times New Roman"/>
          <w:sz w:val="24"/>
          <w:szCs w:val="24"/>
        </w:rPr>
        <w:t>Here the relationship between the assurance aspect of service quality and the tangible aspect of service quality is found to be positive (</w:t>
      </w:r>
      <w:r w:rsidRPr="00DA5B48">
        <w:rPr>
          <w:rFonts w:ascii="Times New Roman" w:hAnsi="Times New Roman" w:cs="Times New Roman"/>
          <w:b/>
          <w:i/>
          <w:sz w:val="24"/>
          <w:szCs w:val="24"/>
        </w:rPr>
        <w:t>r</w:t>
      </w:r>
      <w:r w:rsidRPr="00DA5B48">
        <w:rPr>
          <w:rFonts w:ascii="Times New Roman" w:hAnsi="Times New Roman" w:cs="Times New Roman"/>
          <w:sz w:val="24"/>
          <w:szCs w:val="24"/>
        </w:rPr>
        <w:t>=.806) and statistically significant at 99 percent level of confidence.</w:t>
      </w:r>
    </w:p>
    <w:p w:rsidR="000E6556" w:rsidRPr="00DA5B48" w:rsidRDefault="000E6556" w:rsidP="00226498">
      <w:pPr>
        <w:spacing w:line="240" w:lineRule="auto"/>
        <w:contextualSpacing/>
        <w:jc w:val="both"/>
        <w:rPr>
          <w:rFonts w:ascii="Times New Roman" w:hAnsi="Times New Roman" w:cs="Times New Roman"/>
          <w:sz w:val="24"/>
          <w:szCs w:val="24"/>
        </w:rPr>
      </w:pPr>
      <w:r w:rsidRPr="00DA5B48">
        <w:rPr>
          <w:rFonts w:ascii="Times New Roman" w:hAnsi="Times New Roman" w:cs="Times New Roman"/>
          <w:b/>
          <w:sz w:val="24"/>
          <w:szCs w:val="24"/>
        </w:rPr>
        <w:lastRenderedPageBreak/>
        <w:t xml:space="preserve">Assurance with overall quality: </w:t>
      </w:r>
      <w:r w:rsidRPr="00DA5B48">
        <w:rPr>
          <w:rFonts w:ascii="Times New Roman" w:hAnsi="Times New Roman" w:cs="Times New Roman"/>
          <w:sz w:val="24"/>
          <w:szCs w:val="24"/>
        </w:rPr>
        <w:t>Here the relationship between the assurance aspect of service quality and the overall quality aspect of service quality is found to be positive (</w:t>
      </w:r>
      <w:r w:rsidRPr="00DA5B48">
        <w:rPr>
          <w:rFonts w:ascii="Times New Roman" w:hAnsi="Times New Roman" w:cs="Times New Roman"/>
          <w:b/>
          <w:i/>
          <w:sz w:val="24"/>
          <w:szCs w:val="24"/>
        </w:rPr>
        <w:t>r</w:t>
      </w:r>
      <w:r w:rsidRPr="00DA5B48">
        <w:rPr>
          <w:rFonts w:ascii="Times New Roman" w:hAnsi="Times New Roman" w:cs="Times New Roman"/>
          <w:sz w:val="24"/>
          <w:szCs w:val="24"/>
        </w:rPr>
        <w:t>=.762) and statistically significant at 99 percent level of confidence.</w:t>
      </w:r>
    </w:p>
    <w:p w:rsidR="000E6556" w:rsidRPr="00DA5B48" w:rsidRDefault="000E6556" w:rsidP="00226498">
      <w:pPr>
        <w:spacing w:line="240" w:lineRule="auto"/>
        <w:contextualSpacing/>
        <w:jc w:val="both"/>
        <w:rPr>
          <w:rFonts w:ascii="Times New Roman" w:hAnsi="Times New Roman" w:cs="Times New Roman"/>
          <w:sz w:val="24"/>
          <w:szCs w:val="24"/>
        </w:rPr>
      </w:pPr>
      <w:r w:rsidRPr="00DA5B48">
        <w:rPr>
          <w:rFonts w:ascii="Times New Roman" w:hAnsi="Times New Roman" w:cs="Times New Roman"/>
          <w:b/>
          <w:sz w:val="24"/>
          <w:szCs w:val="24"/>
        </w:rPr>
        <w:t xml:space="preserve">Assurance with Overall Loyalty: </w:t>
      </w:r>
      <w:r w:rsidRPr="00DA5B48">
        <w:rPr>
          <w:rFonts w:ascii="Times New Roman" w:hAnsi="Times New Roman" w:cs="Times New Roman"/>
          <w:sz w:val="24"/>
          <w:szCs w:val="24"/>
        </w:rPr>
        <w:t>Here the relationship between the assurance aspect of service quality and the overall loyalty aspect of service quality is found to be positive (</w:t>
      </w:r>
      <w:r w:rsidRPr="00DA5B48">
        <w:rPr>
          <w:rFonts w:ascii="Times New Roman" w:hAnsi="Times New Roman" w:cs="Times New Roman"/>
          <w:b/>
          <w:i/>
          <w:sz w:val="24"/>
          <w:szCs w:val="24"/>
        </w:rPr>
        <w:t>r</w:t>
      </w:r>
      <w:r w:rsidRPr="00DA5B48">
        <w:rPr>
          <w:rFonts w:ascii="Times New Roman" w:hAnsi="Times New Roman" w:cs="Times New Roman"/>
          <w:sz w:val="24"/>
          <w:szCs w:val="24"/>
        </w:rPr>
        <w:t>=.632) and statistically significant at 99 percent level of confidence.</w:t>
      </w:r>
    </w:p>
    <w:p w:rsidR="000E6556" w:rsidRPr="00DA5B48" w:rsidRDefault="000E6556" w:rsidP="00226498">
      <w:pPr>
        <w:spacing w:line="240" w:lineRule="auto"/>
        <w:contextualSpacing/>
        <w:jc w:val="both"/>
        <w:rPr>
          <w:rFonts w:ascii="Times New Roman" w:hAnsi="Times New Roman" w:cs="Times New Roman"/>
          <w:sz w:val="24"/>
          <w:szCs w:val="24"/>
        </w:rPr>
      </w:pPr>
      <w:r w:rsidRPr="00DA5B48">
        <w:rPr>
          <w:rFonts w:ascii="Times New Roman" w:hAnsi="Times New Roman" w:cs="Times New Roman"/>
          <w:b/>
          <w:sz w:val="24"/>
          <w:szCs w:val="24"/>
        </w:rPr>
        <w:t xml:space="preserve">Assurance with Overall Satisfaction: </w:t>
      </w:r>
      <w:r w:rsidRPr="00DA5B48">
        <w:rPr>
          <w:rFonts w:ascii="Times New Roman" w:hAnsi="Times New Roman" w:cs="Times New Roman"/>
          <w:sz w:val="24"/>
          <w:szCs w:val="24"/>
        </w:rPr>
        <w:t>Here the relationship between the assurance aspect of service quality and the overall satisfaction aspect of service quality is found to be positive (</w:t>
      </w:r>
      <w:r w:rsidRPr="00DA5B48">
        <w:rPr>
          <w:rFonts w:ascii="Times New Roman" w:hAnsi="Times New Roman" w:cs="Times New Roman"/>
          <w:b/>
          <w:i/>
          <w:sz w:val="24"/>
          <w:szCs w:val="24"/>
        </w:rPr>
        <w:t>r</w:t>
      </w:r>
      <w:r w:rsidRPr="00DA5B48">
        <w:rPr>
          <w:rFonts w:ascii="Times New Roman" w:hAnsi="Times New Roman" w:cs="Times New Roman"/>
          <w:sz w:val="24"/>
          <w:szCs w:val="24"/>
        </w:rPr>
        <w:t>=.612) and statistically significant at 99 percent level of confidence.</w:t>
      </w:r>
    </w:p>
    <w:p w:rsidR="000E6556" w:rsidRPr="00DA5B48" w:rsidRDefault="000E6556" w:rsidP="00226498">
      <w:pPr>
        <w:spacing w:line="240" w:lineRule="auto"/>
        <w:contextualSpacing/>
        <w:jc w:val="both"/>
        <w:rPr>
          <w:rFonts w:ascii="Times New Roman" w:hAnsi="Times New Roman" w:cs="Times New Roman"/>
          <w:sz w:val="24"/>
          <w:szCs w:val="24"/>
        </w:rPr>
      </w:pPr>
      <w:r w:rsidRPr="00DA5B48">
        <w:rPr>
          <w:rFonts w:ascii="Times New Roman" w:hAnsi="Times New Roman" w:cs="Times New Roman"/>
          <w:b/>
          <w:sz w:val="24"/>
          <w:szCs w:val="24"/>
        </w:rPr>
        <w:t xml:space="preserve">Tangible with Overall Quality: </w:t>
      </w:r>
      <w:r w:rsidRPr="00DA5B48">
        <w:rPr>
          <w:rFonts w:ascii="Times New Roman" w:hAnsi="Times New Roman" w:cs="Times New Roman"/>
          <w:sz w:val="24"/>
          <w:szCs w:val="24"/>
        </w:rPr>
        <w:t>Here the relationship between the tangible aspect of service quality and the overall quality aspect of service quality is found to be positive (</w:t>
      </w:r>
      <w:r w:rsidRPr="00DA5B48">
        <w:rPr>
          <w:rFonts w:ascii="Times New Roman" w:hAnsi="Times New Roman" w:cs="Times New Roman"/>
          <w:b/>
          <w:i/>
          <w:sz w:val="24"/>
          <w:szCs w:val="24"/>
        </w:rPr>
        <w:t>r</w:t>
      </w:r>
      <w:r w:rsidRPr="00DA5B48">
        <w:rPr>
          <w:rFonts w:ascii="Times New Roman" w:hAnsi="Times New Roman" w:cs="Times New Roman"/>
          <w:sz w:val="24"/>
          <w:szCs w:val="24"/>
        </w:rPr>
        <w:t>=.687) and statistically significant at 99 percent level of confidence.</w:t>
      </w:r>
    </w:p>
    <w:p w:rsidR="000E6556" w:rsidRPr="00DA5B48" w:rsidRDefault="000E6556" w:rsidP="00226498">
      <w:pPr>
        <w:spacing w:line="240" w:lineRule="auto"/>
        <w:contextualSpacing/>
        <w:jc w:val="both"/>
        <w:rPr>
          <w:rFonts w:ascii="Times New Roman" w:hAnsi="Times New Roman" w:cs="Times New Roman"/>
          <w:sz w:val="24"/>
          <w:szCs w:val="24"/>
        </w:rPr>
      </w:pPr>
      <w:r w:rsidRPr="00DA5B48">
        <w:rPr>
          <w:rFonts w:ascii="Times New Roman" w:hAnsi="Times New Roman" w:cs="Times New Roman"/>
          <w:b/>
          <w:sz w:val="24"/>
          <w:szCs w:val="24"/>
        </w:rPr>
        <w:t xml:space="preserve">Tangible with Overall Loyalty: </w:t>
      </w:r>
      <w:r w:rsidRPr="00DA5B48">
        <w:rPr>
          <w:rFonts w:ascii="Times New Roman" w:hAnsi="Times New Roman" w:cs="Times New Roman"/>
          <w:sz w:val="24"/>
          <w:szCs w:val="24"/>
        </w:rPr>
        <w:t>Here the relationship between the tangible aspect of service quality and the overall loyalty aspect of service quality is found to be positive (</w:t>
      </w:r>
      <w:r w:rsidRPr="00DA5B48">
        <w:rPr>
          <w:rFonts w:ascii="Times New Roman" w:hAnsi="Times New Roman" w:cs="Times New Roman"/>
          <w:b/>
          <w:i/>
          <w:sz w:val="24"/>
          <w:szCs w:val="24"/>
        </w:rPr>
        <w:t>r</w:t>
      </w:r>
      <w:r w:rsidRPr="00DA5B48">
        <w:rPr>
          <w:rFonts w:ascii="Times New Roman" w:hAnsi="Times New Roman" w:cs="Times New Roman"/>
          <w:sz w:val="24"/>
          <w:szCs w:val="24"/>
        </w:rPr>
        <w:t>=.556) and statistically significant at 95 percent level of confidence.</w:t>
      </w:r>
    </w:p>
    <w:p w:rsidR="000E6556" w:rsidRPr="00DA5B48" w:rsidRDefault="000E6556" w:rsidP="00226498">
      <w:pPr>
        <w:spacing w:line="240" w:lineRule="auto"/>
        <w:contextualSpacing/>
        <w:jc w:val="both"/>
        <w:rPr>
          <w:rFonts w:ascii="Times New Roman" w:hAnsi="Times New Roman" w:cs="Times New Roman"/>
          <w:sz w:val="24"/>
          <w:szCs w:val="24"/>
        </w:rPr>
      </w:pPr>
      <w:r w:rsidRPr="00DA5B48">
        <w:rPr>
          <w:rFonts w:ascii="Times New Roman" w:hAnsi="Times New Roman" w:cs="Times New Roman"/>
          <w:b/>
          <w:sz w:val="24"/>
          <w:szCs w:val="24"/>
        </w:rPr>
        <w:t xml:space="preserve">Tangible with Overall Satisfaction: </w:t>
      </w:r>
      <w:r w:rsidRPr="00DA5B48">
        <w:rPr>
          <w:rFonts w:ascii="Times New Roman" w:hAnsi="Times New Roman" w:cs="Times New Roman"/>
          <w:sz w:val="24"/>
          <w:szCs w:val="24"/>
        </w:rPr>
        <w:t>Here the relationship between the tangible aspect of service quality and the overall satisfaction aspect of service quality is found to be positive (</w:t>
      </w:r>
      <w:r w:rsidRPr="00DA5B48">
        <w:rPr>
          <w:rFonts w:ascii="Times New Roman" w:hAnsi="Times New Roman" w:cs="Times New Roman"/>
          <w:b/>
          <w:i/>
          <w:sz w:val="24"/>
          <w:szCs w:val="24"/>
        </w:rPr>
        <w:t>r</w:t>
      </w:r>
      <w:r w:rsidRPr="00DA5B48">
        <w:rPr>
          <w:rFonts w:ascii="Times New Roman" w:hAnsi="Times New Roman" w:cs="Times New Roman"/>
          <w:sz w:val="24"/>
          <w:szCs w:val="24"/>
        </w:rPr>
        <w:t>=.512) and statistically significant at 95 percent level of confidence.</w:t>
      </w:r>
    </w:p>
    <w:p w:rsidR="000E6556" w:rsidRPr="00DA5B48" w:rsidRDefault="000E6556" w:rsidP="00226498">
      <w:pPr>
        <w:spacing w:line="240" w:lineRule="auto"/>
        <w:contextualSpacing/>
        <w:jc w:val="both"/>
        <w:rPr>
          <w:rFonts w:ascii="Times New Roman" w:hAnsi="Times New Roman" w:cs="Times New Roman"/>
          <w:sz w:val="24"/>
          <w:szCs w:val="24"/>
        </w:rPr>
      </w:pPr>
      <w:r w:rsidRPr="00DA5B48">
        <w:rPr>
          <w:rFonts w:ascii="Times New Roman" w:hAnsi="Times New Roman" w:cs="Times New Roman"/>
          <w:b/>
          <w:sz w:val="24"/>
          <w:szCs w:val="24"/>
        </w:rPr>
        <w:t>Overall Quality with Overall Loyalty:</w:t>
      </w:r>
      <w:r w:rsidRPr="00DA5B48">
        <w:rPr>
          <w:rFonts w:ascii="Times New Roman" w:hAnsi="Times New Roman" w:cs="Times New Roman"/>
          <w:sz w:val="24"/>
          <w:szCs w:val="24"/>
        </w:rPr>
        <w:t xml:space="preserve"> Here the relationship between the overall quality aspect of service quality and the overall satisfaction aspect of service quality is found to be positive (</w:t>
      </w:r>
      <w:r w:rsidRPr="00DA5B48">
        <w:rPr>
          <w:rFonts w:ascii="Times New Roman" w:hAnsi="Times New Roman" w:cs="Times New Roman"/>
          <w:b/>
          <w:i/>
          <w:sz w:val="24"/>
          <w:szCs w:val="24"/>
        </w:rPr>
        <w:t>r</w:t>
      </w:r>
      <w:r w:rsidRPr="00DA5B48">
        <w:rPr>
          <w:rFonts w:ascii="Times New Roman" w:hAnsi="Times New Roman" w:cs="Times New Roman"/>
          <w:sz w:val="24"/>
          <w:szCs w:val="24"/>
        </w:rPr>
        <w:t>=.691) and statistically significant at 99 percent level of confidence.</w:t>
      </w:r>
    </w:p>
    <w:p w:rsidR="000E6556" w:rsidRPr="00DA5B48" w:rsidRDefault="000E6556" w:rsidP="00226498">
      <w:pPr>
        <w:spacing w:line="240" w:lineRule="auto"/>
        <w:contextualSpacing/>
        <w:jc w:val="both"/>
        <w:rPr>
          <w:rFonts w:ascii="Times New Roman" w:hAnsi="Times New Roman" w:cs="Times New Roman"/>
          <w:sz w:val="24"/>
          <w:szCs w:val="24"/>
        </w:rPr>
      </w:pPr>
      <w:r w:rsidRPr="00DA5B48">
        <w:rPr>
          <w:rFonts w:ascii="Times New Roman" w:hAnsi="Times New Roman" w:cs="Times New Roman"/>
          <w:b/>
          <w:sz w:val="24"/>
          <w:szCs w:val="24"/>
        </w:rPr>
        <w:t xml:space="preserve">Overall Quality with Overall Satisfaction: </w:t>
      </w:r>
      <w:r w:rsidRPr="00DA5B48">
        <w:rPr>
          <w:rFonts w:ascii="Times New Roman" w:hAnsi="Times New Roman" w:cs="Times New Roman"/>
          <w:sz w:val="24"/>
          <w:szCs w:val="24"/>
        </w:rPr>
        <w:t>Here the relationship between the overall quality aspect of service quality and the overall satisfaction aspect of service quality is found to be positive (</w:t>
      </w:r>
      <w:r w:rsidRPr="00DA5B48">
        <w:rPr>
          <w:rFonts w:ascii="Times New Roman" w:hAnsi="Times New Roman" w:cs="Times New Roman"/>
          <w:b/>
          <w:i/>
          <w:sz w:val="24"/>
          <w:szCs w:val="24"/>
        </w:rPr>
        <w:t>r</w:t>
      </w:r>
      <w:r w:rsidRPr="00DA5B48">
        <w:rPr>
          <w:rFonts w:ascii="Times New Roman" w:hAnsi="Times New Roman" w:cs="Times New Roman"/>
          <w:sz w:val="24"/>
          <w:szCs w:val="24"/>
        </w:rPr>
        <w:t>=.442) and statistically significant at 95 percent level of confidence.</w:t>
      </w:r>
    </w:p>
    <w:p w:rsidR="000E6556" w:rsidRPr="00DA5B48" w:rsidRDefault="000E6556" w:rsidP="00226498">
      <w:pPr>
        <w:spacing w:line="240" w:lineRule="auto"/>
        <w:contextualSpacing/>
        <w:jc w:val="both"/>
        <w:rPr>
          <w:rFonts w:ascii="Times New Roman" w:hAnsi="Times New Roman" w:cs="Times New Roman"/>
          <w:sz w:val="24"/>
          <w:szCs w:val="24"/>
        </w:rPr>
      </w:pPr>
      <w:r w:rsidRPr="00DA5B48">
        <w:rPr>
          <w:rFonts w:ascii="Times New Roman" w:hAnsi="Times New Roman" w:cs="Times New Roman"/>
          <w:b/>
          <w:sz w:val="24"/>
          <w:szCs w:val="24"/>
        </w:rPr>
        <w:t xml:space="preserve">Overall Loyalty with Overall Satisfaction: </w:t>
      </w:r>
      <w:r w:rsidRPr="00DA5B48">
        <w:rPr>
          <w:rFonts w:ascii="Times New Roman" w:hAnsi="Times New Roman" w:cs="Times New Roman"/>
          <w:sz w:val="24"/>
          <w:szCs w:val="24"/>
        </w:rPr>
        <w:t>Here the relationship between the overall loyalty aspect of service quality and the overall satisfaction aspect of service quality is found to be positive (</w:t>
      </w:r>
      <w:r w:rsidRPr="00DA5B48">
        <w:rPr>
          <w:rFonts w:ascii="Times New Roman" w:hAnsi="Times New Roman" w:cs="Times New Roman"/>
          <w:b/>
          <w:i/>
          <w:sz w:val="24"/>
          <w:szCs w:val="24"/>
        </w:rPr>
        <w:t>r</w:t>
      </w:r>
      <w:r w:rsidRPr="00DA5B48">
        <w:rPr>
          <w:rFonts w:ascii="Times New Roman" w:hAnsi="Times New Roman" w:cs="Times New Roman"/>
          <w:sz w:val="24"/>
          <w:szCs w:val="24"/>
        </w:rPr>
        <w:t>=.562) and statistically significant at 95 percent level of confidence.</w:t>
      </w:r>
    </w:p>
    <w:p w:rsidR="000E6556" w:rsidRPr="00DA5B48" w:rsidRDefault="000E6556" w:rsidP="00226498">
      <w:pPr>
        <w:spacing w:line="240" w:lineRule="auto"/>
        <w:contextualSpacing/>
        <w:jc w:val="both"/>
        <w:rPr>
          <w:rFonts w:ascii="Times New Roman" w:hAnsi="Times New Roman" w:cs="Times New Roman"/>
          <w:sz w:val="24"/>
          <w:szCs w:val="24"/>
        </w:rPr>
      </w:pPr>
    </w:p>
    <w:p w:rsidR="000E6556" w:rsidRPr="00DA5B48" w:rsidRDefault="000E6556" w:rsidP="00226498">
      <w:pPr>
        <w:spacing w:line="240" w:lineRule="auto"/>
        <w:contextualSpacing/>
        <w:jc w:val="both"/>
        <w:rPr>
          <w:rFonts w:ascii="Times New Roman" w:hAnsi="Times New Roman" w:cs="Times New Roman"/>
          <w:b/>
          <w:sz w:val="24"/>
          <w:szCs w:val="24"/>
        </w:rPr>
      </w:pPr>
      <w:r w:rsidRPr="00DA5B48">
        <w:rPr>
          <w:rFonts w:ascii="Times New Roman" w:hAnsi="Times New Roman" w:cs="Times New Roman"/>
          <w:b/>
          <w:sz w:val="24"/>
          <w:szCs w:val="24"/>
        </w:rPr>
        <w:t xml:space="preserve">The Influence of various aspects of perceived service quality </w:t>
      </w:r>
    </w:p>
    <w:p w:rsidR="000E6556" w:rsidRPr="00DA5B48" w:rsidRDefault="000E6556" w:rsidP="00226498">
      <w:pPr>
        <w:spacing w:line="240" w:lineRule="auto"/>
        <w:contextualSpacing/>
        <w:jc w:val="both"/>
        <w:rPr>
          <w:rFonts w:ascii="Times New Roman" w:hAnsi="Times New Roman" w:cs="Times New Roman"/>
          <w:b/>
          <w:sz w:val="24"/>
          <w:szCs w:val="24"/>
        </w:rPr>
      </w:pPr>
      <w:r w:rsidRPr="00DA5B48">
        <w:rPr>
          <w:rFonts w:ascii="Times New Roman" w:hAnsi="Times New Roman" w:cs="Times New Roman"/>
          <w:b/>
          <w:sz w:val="24"/>
          <w:szCs w:val="24"/>
        </w:rPr>
        <w:t>On Overall Loyalty</w:t>
      </w:r>
    </w:p>
    <w:p w:rsidR="000E6556" w:rsidRPr="00DA5B48" w:rsidRDefault="000E6556" w:rsidP="00226498">
      <w:pPr>
        <w:spacing w:line="240" w:lineRule="auto"/>
        <w:contextualSpacing/>
        <w:jc w:val="both"/>
        <w:rPr>
          <w:rFonts w:ascii="Times New Roman" w:hAnsi="Times New Roman" w:cs="Times New Roman"/>
          <w:sz w:val="24"/>
          <w:szCs w:val="24"/>
        </w:rPr>
      </w:pPr>
    </w:p>
    <w:p w:rsidR="000E6556" w:rsidRPr="00DA5B48" w:rsidRDefault="000E6556" w:rsidP="00226498">
      <w:pPr>
        <w:spacing w:line="240" w:lineRule="auto"/>
        <w:contextualSpacing/>
        <w:jc w:val="both"/>
        <w:rPr>
          <w:rFonts w:ascii="Times New Roman" w:hAnsi="Times New Roman" w:cs="Times New Roman"/>
          <w:sz w:val="24"/>
          <w:szCs w:val="24"/>
        </w:rPr>
      </w:pPr>
      <w:r w:rsidRPr="00DA5B48">
        <w:rPr>
          <w:rFonts w:ascii="Times New Roman" w:hAnsi="Times New Roman" w:cs="Times New Roman"/>
          <w:sz w:val="24"/>
          <w:szCs w:val="24"/>
        </w:rPr>
        <w:t>For the purpose of examining the influence of various aspects of service quality on the overall loyalty, a multiple regression analysis was conducted considering the various aspects of service quality as the independent variables and overall loyalty as the dependent variable.</w:t>
      </w:r>
    </w:p>
    <w:p w:rsidR="000E6556" w:rsidRPr="00DA5B48" w:rsidRDefault="000E6556" w:rsidP="00226498">
      <w:pPr>
        <w:spacing w:line="240" w:lineRule="auto"/>
        <w:contextualSpacing/>
        <w:jc w:val="both"/>
        <w:rPr>
          <w:rFonts w:ascii="Times New Roman" w:hAnsi="Times New Roman" w:cs="Times New Roman"/>
          <w:sz w:val="24"/>
          <w:szCs w:val="24"/>
        </w:rPr>
      </w:pPr>
    </w:p>
    <w:tbl>
      <w:tblPr>
        <w:tblW w:w="87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41"/>
        <w:gridCol w:w="1468"/>
        <w:gridCol w:w="1975"/>
        <w:gridCol w:w="1037"/>
        <w:gridCol w:w="1424"/>
        <w:gridCol w:w="1037"/>
        <w:gridCol w:w="379"/>
        <w:gridCol w:w="658"/>
      </w:tblGrid>
      <w:tr w:rsidR="000E6556" w:rsidRPr="00DA5B48" w:rsidTr="00E50A74">
        <w:trPr>
          <w:cantSplit/>
        </w:trPr>
        <w:tc>
          <w:tcPr>
            <w:tcW w:w="8719" w:type="dxa"/>
            <w:gridSpan w:val="8"/>
            <w:tcBorders>
              <w:top w:val="nil"/>
              <w:left w:val="nil"/>
              <w:bottom w:val="nil"/>
              <w:right w:val="nil"/>
            </w:tcBorders>
            <w:shd w:val="clear" w:color="auto" w:fill="FFFFFF"/>
            <w:vAlign w:val="center"/>
          </w:tcPr>
          <w:p w:rsidR="000E6556" w:rsidRPr="00DA5B48" w:rsidRDefault="000E6556" w:rsidP="00226498">
            <w:pPr>
              <w:spacing w:line="240" w:lineRule="auto"/>
              <w:ind w:left="60" w:right="60"/>
              <w:contextualSpacing/>
              <w:jc w:val="both"/>
              <w:rPr>
                <w:rFonts w:ascii="Times New Roman" w:hAnsi="Times New Roman" w:cs="Times New Roman"/>
                <w:sz w:val="24"/>
                <w:szCs w:val="24"/>
              </w:rPr>
            </w:pPr>
            <w:r w:rsidRPr="00DA5B48">
              <w:rPr>
                <w:rFonts w:ascii="Times New Roman" w:hAnsi="Times New Roman" w:cs="Times New Roman"/>
                <w:b/>
                <w:bCs/>
                <w:sz w:val="24"/>
                <w:szCs w:val="24"/>
              </w:rPr>
              <w:t>Regression Output-1</w:t>
            </w:r>
          </w:p>
        </w:tc>
      </w:tr>
      <w:tr w:rsidR="000E6556" w:rsidRPr="00DA5B48" w:rsidTr="00E50A74">
        <w:trPr>
          <w:cantSplit/>
        </w:trPr>
        <w:tc>
          <w:tcPr>
            <w:tcW w:w="2209" w:type="dxa"/>
            <w:gridSpan w:val="2"/>
            <w:tcBorders>
              <w:top w:val="single" w:sz="16" w:space="0" w:color="000000"/>
              <w:left w:val="single" w:sz="16" w:space="0" w:color="000000"/>
              <w:bottom w:val="single" w:sz="16" w:space="0" w:color="000000"/>
              <w:right w:val="nil"/>
            </w:tcBorders>
            <w:shd w:val="clear" w:color="auto" w:fill="FFFFFF"/>
            <w:vAlign w:val="bottom"/>
          </w:tcPr>
          <w:p w:rsidR="000E6556" w:rsidRPr="00DA5B48" w:rsidRDefault="000E6556" w:rsidP="00226498">
            <w:pPr>
              <w:spacing w:line="240" w:lineRule="auto"/>
              <w:ind w:left="60" w:right="60"/>
              <w:contextualSpacing/>
              <w:jc w:val="both"/>
              <w:rPr>
                <w:rFonts w:ascii="Times New Roman" w:hAnsi="Times New Roman" w:cs="Times New Roman"/>
                <w:sz w:val="24"/>
                <w:szCs w:val="24"/>
              </w:rPr>
            </w:pPr>
            <w:r w:rsidRPr="00DA5B48">
              <w:rPr>
                <w:rFonts w:ascii="Times New Roman" w:hAnsi="Times New Roman" w:cs="Times New Roman"/>
                <w:sz w:val="24"/>
                <w:szCs w:val="24"/>
              </w:rPr>
              <w:t>Model</w:t>
            </w:r>
          </w:p>
        </w:tc>
        <w:tc>
          <w:tcPr>
            <w:tcW w:w="1975" w:type="dxa"/>
            <w:tcBorders>
              <w:top w:val="single" w:sz="16" w:space="0" w:color="000000"/>
              <w:left w:val="single" w:sz="16" w:space="0" w:color="000000"/>
              <w:bottom w:val="single" w:sz="16" w:space="0" w:color="000000"/>
            </w:tcBorders>
            <w:shd w:val="clear" w:color="auto" w:fill="FFFFFF"/>
            <w:vAlign w:val="bottom"/>
          </w:tcPr>
          <w:p w:rsidR="000E6556" w:rsidRPr="00DA5B48" w:rsidRDefault="000E6556" w:rsidP="00226498">
            <w:pPr>
              <w:spacing w:line="240" w:lineRule="auto"/>
              <w:ind w:left="60" w:right="60"/>
              <w:contextualSpacing/>
              <w:jc w:val="both"/>
              <w:rPr>
                <w:rFonts w:ascii="Times New Roman" w:hAnsi="Times New Roman" w:cs="Times New Roman"/>
                <w:sz w:val="24"/>
                <w:szCs w:val="24"/>
              </w:rPr>
            </w:pPr>
            <w:r w:rsidRPr="00DA5B48">
              <w:rPr>
                <w:rFonts w:ascii="Times New Roman" w:hAnsi="Times New Roman" w:cs="Times New Roman"/>
                <w:sz w:val="24"/>
                <w:szCs w:val="24"/>
              </w:rPr>
              <w:t>Sum of Squares</w:t>
            </w:r>
          </w:p>
        </w:tc>
        <w:tc>
          <w:tcPr>
            <w:tcW w:w="1037" w:type="dxa"/>
            <w:tcBorders>
              <w:top w:val="single" w:sz="16" w:space="0" w:color="000000"/>
              <w:bottom w:val="single" w:sz="16" w:space="0" w:color="000000"/>
            </w:tcBorders>
            <w:shd w:val="clear" w:color="auto" w:fill="FFFFFF"/>
            <w:vAlign w:val="bottom"/>
          </w:tcPr>
          <w:p w:rsidR="000E6556" w:rsidRPr="00DA5B48" w:rsidRDefault="000E6556" w:rsidP="00226498">
            <w:pPr>
              <w:spacing w:line="240" w:lineRule="auto"/>
              <w:ind w:left="60" w:right="60"/>
              <w:contextualSpacing/>
              <w:jc w:val="both"/>
              <w:rPr>
                <w:rFonts w:ascii="Times New Roman" w:hAnsi="Times New Roman" w:cs="Times New Roman"/>
                <w:sz w:val="24"/>
                <w:szCs w:val="24"/>
              </w:rPr>
            </w:pPr>
            <w:proofErr w:type="spellStart"/>
            <w:r w:rsidRPr="00DA5B48">
              <w:rPr>
                <w:rFonts w:ascii="Times New Roman" w:hAnsi="Times New Roman" w:cs="Times New Roman"/>
                <w:sz w:val="24"/>
                <w:szCs w:val="24"/>
              </w:rPr>
              <w:t>df</w:t>
            </w:r>
            <w:proofErr w:type="spellEnd"/>
          </w:p>
        </w:tc>
        <w:tc>
          <w:tcPr>
            <w:tcW w:w="1424" w:type="dxa"/>
            <w:tcBorders>
              <w:top w:val="single" w:sz="16" w:space="0" w:color="000000"/>
              <w:bottom w:val="single" w:sz="16" w:space="0" w:color="000000"/>
            </w:tcBorders>
            <w:shd w:val="clear" w:color="auto" w:fill="FFFFFF"/>
            <w:vAlign w:val="bottom"/>
          </w:tcPr>
          <w:p w:rsidR="000E6556" w:rsidRPr="00DA5B48" w:rsidRDefault="000E6556" w:rsidP="00226498">
            <w:pPr>
              <w:spacing w:line="240" w:lineRule="auto"/>
              <w:ind w:left="60" w:right="60"/>
              <w:contextualSpacing/>
              <w:jc w:val="both"/>
              <w:rPr>
                <w:rFonts w:ascii="Times New Roman" w:hAnsi="Times New Roman" w:cs="Times New Roman"/>
                <w:sz w:val="24"/>
                <w:szCs w:val="24"/>
              </w:rPr>
            </w:pPr>
            <w:r w:rsidRPr="00DA5B48">
              <w:rPr>
                <w:rFonts w:ascii="Times New Roman" w:hAnsi="Times New Roman" w:cs="Times New Roman"/>
                <w:sz w:val="24"/>
                <w:szCs w:val="24"/>
              </w:rPr>
              <w:t>Mean Square</w:t>
            </w:r>
          </w:p>
        </w:tc>
        <w:tc>
          <w:tcPr>
            <w:tcW w:w="1037" w:type="dxa"/>
            <w:tcBorders>
              <w:top w:val="single" w:sz="16" w:space="0" w:color="000000"/>
              <w:bottom w:val="single" w:sz="16" w:space="0" w:color="000000"/>
            </w:tcBorders>
            <w:shd w:val="clear" w:color="auto" w:fill="FFFFFF"/>
            <w:vAlign w:val="bottom"/>
          </w:tcPr>
          <w:p w:rsidR="000E6556" w:rsidRPr="00DA5B48" w:rsidRDefault="000E6556" w:rsidP="00226498">
            <w:pPr>
              <w:spacing w:line="240" w:lineRule="auto"/>
              <w:ind w:left="60" w:right="60"/>
              <w:contextualSpacing/>
              <w:jc w:val="both"/>
              <w:rPr>
                <w:rFonts w:ascii="Times New Roman" w:hAnsi="Times New Roman" w:cs="Times New Roman"/>
                <w:sz w:val="24"/>
                <w:szCs w:val="24"/>
              </w:rPr>
            </w:pPr>
            <w:r w:rsidRPr="00DA5B48">
              <w:rPr>
                <w:rFonts w:ascii="Times New Roman" w:hAnsi="Times New Roman" w:cs="Times New Roman"/>
                <w:sz w:val="24"/>
                <w:szCs w:val="24"/>
              </w:rPr>
              <w:t>F</w:t>
            </w:r>
          </w:p>
        </w:tc>
        <w:tc>
          <w:tcPr>
            <w:tcW w:w="1037" w:type="dxa"/>
            <w:gridSpan w:val="2"/>
            <w:tcBorders>
              <w:top w:val="single" w:sz="16" w:space="0" w:color="000000"/>
              <w:bottom w:val="single" w:sz="16" w:space="0" w:color="000000"/>
              <w:right w:val="single" w:sz="16" w:space="0" w:color="000000"/>
            </w:tcBorders>
            <w:shd w:val="clear" w:color="auto" w:fill="FFFFFF"/>
            <w:vAlign w:val="bottom"/>
          </w:tcPr>
          <w:p w:rsidR="000E6556" w:rsidRPr="00DA5B48" w:rsidRDefault="000E6556" w:rsidP="00226498">
            <w:pPr>
              <w:spacing w:line="240" w:lineRule="auto"/>
              <w:ind w:left="60" w:right="60"/>
              <w:contextualSpacing/>
              <w:jc w:val="both"/>
              <w:rPr>
                <w:rFonts w:ascii="Times New Roman" w:hAnsi="Times New Roman" w:cs="Times New Roman"/>
                <w:sz w:val="24"/>
                <w:szCs w:val="24"/>
              </w:rPr>
            </w:pPr>
            <w:r w:rsidRPr="00DA5B48">
              <w:rPr>
                <w:rFonts w:ascii="Times New Roman" w:hAnsi="Times New Roman" w:cs="Times New Roman"/>
                <w:sz w:val="24"/>
                <w:szCs w:val="24"/>
              </w:rPr>
              <w:t>Sig.</w:t>
            </w:r>
          </w:p>
        </w:tc>
      </w:tr>
      <w:tr w:rsidR="000E6556" w:rsidRPr="00DA5B48" w:rsidTr="00E50A74">
        <w:trPr>
          <w:cantSplit/>
        </w:trPr>
        <w:tc>
          <w:tcPr>
            <w:tcW w:w="741" w:type="dxa"/>
            <w:vMerge w:val="restart"/>
            <w:tcBorders>
              <w:top w:val="single" w:sz="16" w:space="0" w:color="000000"/>
              <w:left w:val="single" w:sz="16" w:space="0" w:color="000000"/>
              <w:bottom w:val="single" w:sz="16" w:space="0" w:color="000000"/>
              <w:right w:val="nil"/>
            </w:tcBorders>
            <w:shd w:val="clear" w:color="auto" w:fill="FFFFFF"/>
          </w:tcPr>
          <w:p w:rsidR="000E6556" w:rsidRPr="00DA5B48" w:rsidRDefault="000E6556" w:rsidP="00226498">
            <w:pPr>
              <w:spacing w:line="240" w:lineRule="auto"/>
              <w:ind w:left="60" w:right="60"/>
              <w:contextualSpacing/>
              <w:jc w:val="both"/>
              <w:rPr>
                <w:rFonts w:ascii="Times New Roman" w:hAnsi="Times New Roman" w:cs="Times New Roman"/>
                <w:sz w:val="24"/>
                <w:szCs w:val="24"/>
              </w:rPr>
            </w:pPr>
            <w:r w:rsidRPr="00DA5B48">
              <w:rPr>
                <w:rFonts w:ascii="Times New Roman" w:hAnsi="Times New Roman" w:cs="Times New Roman"/>
                <w:sz w:val="24"/>
                <w:szCs w:val="24"/>
              </w:rPr>
              <w:t>1</w:t>
            </w:r>
          </w:p>
        </w:tc>
        <w:tc>
          <w:tcPr>
            <w:tcW w:w="1468" w:type="dxa"/>
            <w:tcBorders>
              <w:top w:val="single" w:sz="16" w:space="0" w:color="000000"/>
              <w:left w:val="nil"/>
              <w:right w:val="single" w:sz="16" w:space="0" w:color="000000"/>
            </w:tcBorders>
            <w:shd w:val="clear" w:color="auto" w:fill="FFFFFF"/>
          </w:tcPr>
          <w:p w:rsidR="000E6556" w:rsidRPr="00DA5B48" w:rsidRDefault="000E6556" w:rsidP="00226498">
            <w:pPr>
              <w:spacing w:line="240" w:lineRule="auto"/>
              <w:ind w:left="60" w:right="60"/>
              <w:contextualSpacing/>
              <w:jc w:val="both"/>
              <w:rPr>
                <w:rFonts w:ascii="Times New Roman" w:hAnsi="Times New Roman" w:cs="Times New Roman"/>
                <w:sz w:val="24"/>
                <w:szCs w:val="24"/>
              </w:rPr>
            </w:pPr>
            <w:r w:rsidRPr="00DA5B48">
              <w:rPr>
                <w:rFonts w:ascii="Times New Roman" w:hAnsi="Times New Roman" w:cs="Times New Roman"/>
                <w:sz w:val="24"/>
                <w:szCs w:val="24"/>
              </w:rPr>
              <w:t>Regression</w:t>
            </w:r>
          </w:p>
        </w:tc>
        <w:tc>
          <w:tcPr>
            <w:tcW w:w="1975" w:type="dxa"/>
            <w:tcBorders>
              <w:top w:val="single" w:sz="16" w:space="0" w:color="000000"/>
              <w:left w:val="single" w:sz="16" w:space="0" w:color="000000"/>
            </w:tcBorders>
            <w:shd w:val="clear" w:color="auto" w:fill="FFFFFF"/>
            <w:vAlign w:val="center"/>
          </w:tcPr>
          <w:p w:rsidR="000E6556" w:rsidRPr="00DA5B48" w:rsidRDefault="000E6556" w:rsidP="00226498">
            <w:pPr>
              <w:spacing w:line="240" w:lineRule="auto"/>
              <w:ind w:left="60" w:right="60"/>
              <w:contextualSpacing/>
              <w:jc w:val="both"/>
              <w:rPr>
                <w:rFonts w:ascii="Times New Roman" w:hAnsi="Times New Roman" w:cs="Times New Roman"/>
                <w:sz w:val="24"/>
                <w:szCs w:val="24"/>
              </w:rPr>
            </w:pPr>
            <w:r w:rsidRPr="00DA5B48">
              <w:rPr>
                <w:rFonts w:ascii="Times New Roman" w:hAnsi="Times New Roman" w:cs="Times New Roman"/>
                <w:sz w:val="24"/>
                <w:szCs w:val="24"/>
              </w:rPr>
              <w:t>7.287</w:t>
            </w:r>
          </w:p>
        </w:tc>
        <w:tc>
          <w:tcPr>
            <w:tcW w:w="1037" w:type="dxa"/>
            <w:tcBorders>
              <w:top w:val="single" w:sz="16" w:space="0" w:color="000000"/>
            </w:tcBorders>
            <w:shd w:val="clear" w:color="auto" w:fill="FFFFFF"/>
            <w:vAlign w:val="center"/>
          </w:tcPr>
          <w:p w:rsidR="000E6556" w:rsidRPr="00DA5B48" w:rsidRDefault="000E6556" w:rsidP="00226498">
            <w:pPr>
              <w:spacing w:line="240" w:lineRule="auto"/>
              <w:ind w:left="60" w:right="60"/>
              <w:contextualSpacing/>
              <w:jc w:val="both"/>
              <w:rPr>
                <w:rFonts w:ascii="Times New Roman" w:hAnsi="Times New Roman" w:cs="Times New Roman"/>
                <w:sz w:val="24"/>
                <w:szCs w:val="24"/>
              </w:rPr>
            </w:pPr>
            <w:r w:rsidRPr="00DA5B48">
              <w:rPr>
                <w:rFonts w:ascii="Times New Roman" w:hAnsi="Times New Roman" w:cs="Times New Roman"/>
                <w:sz w:val="24"/>
                <w:szCs w:val="24"/>
              </w:rPr>
              <w:t>4</w:t>
            </w:r>
          </w:p>
        </w:tc>
        <w:tc>
          <w:tcPr>
            <w:tcW w:w="1424" w:type="dxa"/>
            <w:tcBorders>
              <w:top w:val="single" w:sz="16" w:space="0" w:color="000000"/>
            </w:tcBorders>
            <w:shd w:val="clear" w:color="auto" w:fill="FFFFFF"/>
            <w:vAlign w:val="center"/>
          </w:tcPr>
          <w:p w:rsidR="000E6556" w:rsidRPr="00DA5B48" w:rsidRDefault="000E6556" w:rsidP="00226498">
            <w:pPr>
              <w:spacing w:line="240" w:lineRule="auto"/>
              <w:ind w:left="60" w:right="60"/>
              <w:contextualSpacing/>
              <w:jc w:val="both"/>
              <w:rPr>
                <w:rFonts w:ascii="Times New Roman" w:hAnsi="Times New Roman" w:cs="Times New Roman"/>
                <w:sz w:val="24"/>
                <w:szCs w:val="24"/>
              </w:rPr>
            </w:pPr>
            <w:r w:rsidRPr="00DA5B48">
              <w:rPr>
                <w:rFonts w:ascii="Times New Roman" w:hAnsi="Times New Roman" w:cs="Times New Roman"/>
                <w:sz w:val="24"/>
                <w:szCs w:val="24"/>
              </w:rPr>
              <w:t>1.822</w:t>
            </w:r>
          </w:p>
        </w:tc>
        <w:tc>
          <w:tcPr>
            <w:tcW w:w="1037" w:type="dxa"/>
            <w:tcBorders>
              <w:top w:val="single" w:sz="16" w:space="0" w:color="000000"/>
            </w:tcBorders>
            <w:shd w:val="clear" w:color="auto" w:fill="FFFFFF"/>
            <w:vAlign w:val="center"/>
          </w:tcPr>
          <w:p w:rsidR="000E6556" w:rsidRPr="00DA5B48" w:rsidRDefault="000E6556" w:rsidP="00226498">
            <w:pPr>
              <w:spacing w:line="240" w:lineRule="auto"/>
              <w:ind w:left="60" w:right="60"/>
              <w:contextualSpacing/>
              <w:jc w:val="both"/>
              <w:rPr>
                <w:rFonts w:ascii="Times New Roman" w:hAnsi="Times New Roman" w:cs="Times New Roman"/>
                <w:sz w:val="24"/>
                <w:szCs w:val="24"/>
              </w:rPr>
            </w:pPr>
            <w:r w:rsidRPr="00DA5B48">
              <w:rPr>
                <w:rFonts w:ascii="Times New Roman" w:hAnsi="Times New Roman" w:cs="Times New Roman"/>
                <w:sz w:val="24"/>
                <w:szCs w:val="24"/>
              </w:rPr>
              <w:t>5.646</w:t>
            </w:r>
          </w:p>
        </w:tc>
        <w:tc>
          <w:tcPr>
            <w:tcW w:w="1037" w:type="dxa"/>
            <w:gridSpan w:val="2"/>
            <w:tcBorders>
              <w:top w:val="single" w:sz="16" w:space="0" w:color="000000"/>
              <w:right w:val="single" w:sz="16" w:space="0" w:color="000000"/>
            </w:tcBorders>
            <w:shd w:val="clear" w:color="auto" w:fill="FFFFFF"/>
            <w:vAlign w:val="center"/>
          </w:tcPr>
          <w:p w:rsidR="000E6556" w:rsidRPr="00DA5B48" w:rsidRDefault="000E6556" w:rsidP="00226498">
            <w:pPr>
              <w:spacing w:line="240" w:lineRule="auto"/>
              <w:ind w:left="60" w:right="60"/>
              <w:contextualSpacing/>
              <w:jc w:val="both"/>
              <w:rPr>
                <w:rFonts w:ascii="Times New Roman" w:hAnsi="Times New Roman" w:cs="Times New Roman"/>
                <w:sz w:val="24"/>
                <w:szCs w:val="24"/>
              </w:rPr>
            </w:pPr>
            <w:r w:rsidRPr="00DA5B48">
              <w:rPr>
                <w:rFonts w:ascii="Times New Roman" w:hAnsi="Times New Roman" w:cs="Times New Roman"/>
                <w:sz w:val="24"/>
                <w:szCs w:val="24"/>
              </w:rPr>
              <w:t>.043</w:t>
            </w:r>
            <w:r w:rsidRPr="00DA5B48">
              <w:rPr>
                <w:rFonts w:ascii="Times New Roman" w:hAnsi="Times New Roman" w:cs="Times New Roman"/>
                <w:sz w:val="24"/>
                <w:szCs w:val="24"/>
                <w:vertAlign w:val="superscript"/>
              </w:rPr>
              <w:t>b</w:t>
            </w:r>
          </w:p>
        </w:tc>
      </w:tr>
      <w:tr w:rsidR="000E6556" w:rsidRPr="00DA5B48" w:rsidTr="00E50A74">
        <w:trPr>
          <w:cantSplit/>
        </w:trPr>
        <w:tc>
          <w:tcPr>
            <w:tcW w:w="741" w:type="dxa"/>
            <w:vMerge/>
            <w:tcBorders>
              <w:top w:val="single" w:sz="16" w:space="0" w:color="000000"/>
              <w:left w:val="single" w:sz="16" w:space="0" w:color="000000"/>
              <w:bottom w:val="single" w:sz="16" w:space="0" w:color="000000"/>
              <w:right w:val="nil"/>
            </w:tcBorders>
            <w:shd w:val="clear" w:color="auto" w:fill="FFFFFF"/>
          </w:tcPr>
          <w:p w:rsidR="000E6556" w:rsidRPr="00DA5B48" w:rsidRDefault="000E6556" w:rsidP="00226498">
            <w:pPr>
              <w:spacing w:line="240" w:lineRule="auto"/>
              <w:contextualSpacing/>
              <w:jc w:val="both"/>
              <w:rPr>
                <w:rFonts w:ascii="Times New Roman" w:hAnsi="Times New Roman" w:cs="Times New Roman"/>
                <w:sz w:val="24"/>
                <w:szCs w:val="24"/>
              </w:rPr>
            </w:pPr>
          </w:p>
        </w:tc>
        <w:tc>
          <w:tcPr>
            <w:tcW w:w="1468" w:type="dxa"/>
            <w:tcBorders>
              <w:top w:val="nil"/>
              <w:left w:val="nil"/>
              <w:bottom w:val="nil"/>
              <w:right w:val="single" w:sz="16" w:space="0" w:color="000000"/>
            </w:tcBorders>
            <w:shd w:val="clear" w:color="auto" w:fill="FFFFFF"/>
          </w:tcPr>
          <w:p w:rsidR="000E6556" w:rsidRPr="00DA5B48" w:rsidRDefault="000E6556" w:rsidP="00226498">
            <w:pPr>
              <w:spacing w:line="240" w:lineRule="auto"/>
              <w:ind w:left="60" w:right="60"/>
              <w:contextualSpacing/>
              <w:jc w:val="both"/>
              <w:rPr>
                <w:rFonts w:ascii="Times New Roman" w:hAnsi="Times New Roman" w:cs="Times New Roman"/>
                <w:sz w:val="24"/>
                <w:szCs w:val="24"/>
              </w:rPr>
            </w:pPr>
            <w:r w:rsidRPr="00DA5B48">
              <w:rPr>
                <w:rFonts w:ascii="Times New Roman" w:hAnsi="Times New Roman" w:cs="Times New Roman"/>
                <w:sz w:val="24"/>
                <w:szCs w:val="24"/>
              </w:rPr>
              <w:t>Residual</w:t>
            </w:r>
          </w:p>
        </w:tc>
        <w:tc>
          <w:tcPr>
            <w:tcW w:w="1975" w:type="dxa"/>
            <w:tcBorders>
              <w:top w:val="nil"/>
              <w:left w:val="single" w:sz="16" w:space="0" w:color="000000"/>
              <w:bottom w:val="nil"/>
            </w:tcBorders>
            <w:shd w:val="clear" w:color="auto" w:fill="FFFFFF"/>
            <w:vAlign w:val="center"/>
          </w:tcPr>
          <w:p w:rsidR="000E6556" w:rsidRPr="00DA5B48" w:rsidRDefault="000E6556" w:rsidP="00226498">
            <w:pPr>
              <w:spacing w:line="240" w:lineRule="auto"/>
              <w:ind w:left="60" w:right="60"/>
              <w:contextualSpacing/>
              <w:jc w:val="both"/>
              <w:rPr>
                <w:rFonts w:ascii="Times New Roman" w:hAnsi="Times New Roman" w:cs="Times New Roman"/>
                <w:sz w:val="24"/>
                <w:szCs w:val="24"/>
              </w:rPr>
            </w:pPr>
            <w:r w:rsidRPr="00DA5B48">
              <w:rPr>
                <w:rFonts w:ascii="Times New Roman" w:hAnsi="Times New Roman" w:cs="Times New Roman"/>
                <w:sz w:val="24"/>
                <w:szCs w:val="24"/>
              </w:rPr>
              <w:t>1.613</w:t>
            </w:r>
          </w:p>
        </w:tc>
        <w:tc>
          <w:tcPr>
            <w:tcW w:w="1037" w:type="dxa"/>
            <w:tcBorders>
              <w:top w:val="nil"/>
              <w:bottom w:val="nil"/>
            </w:tcBorders>
            <w:shd w:val="clear" w:color="auto" w:fill="FFFFFF"/>
            <w:vAlign w:val="center"/>
          </w:tcPr>
          <w:p w:rsidR="000E6556" w:rsidRPr="00DA5B48" w:rsidRDefault="000E6556" w:rsidP="00226498">
            <w:pPr>
              <w:spacing w:line="240" w:lineRule="auto"/>
              <w:ind w:left="60" w:right="60"/>
              <w:contextualSpacing/>
              <w:jc w:val="both"/>
              <w:rPr>
                <w:rFonts w:ascii="Times New Roman" w:hAnsi="Times New Roman" w:cs="Times New Roman"/>
                <w:sz w:val="24"/>
                <w:szCs w:val="24"/>
              </w:rPr>
            </w:pPr>
            <w:r w:rsidRPr="00DA5B48">
              <w:rPr>
                <w:rFonts w:ascii="Times New Roman" w:hAnsi="Times New Roman" w:cs="Times New Roman"/>
                <w:sz w:val="24"/>
                <w:szCs w:val="24"/>
              </w:rPr>
              <w:t>5</w:t>
            </w:r>
          </w:p>
        </w:tc>
        <w:tc>
          <w:tcPr>
            <w:tcW w:w="1424" w:type="dxa"/>
            <w:tcBorders>
              <w:top w:val="nil"/>
              <w:bottom w:val="nil"/>
            </w:tcBorders>
            <w:shd w:val="clear" w:color="auto" w:fill="FFFFFF"/>
            <w:vAlign w:val="center"/>
          </w:tcPr>
          <w:p w:rsidR="000E6556" w:rsidRPr="00DA5B48" w:rsidRDefault="000E6556" w:rsidP="00226498">
            <w:pPr>
              <w:spacing w:line="240" w:lineRule="auto"/>
              <w:ind w:left="60" w:right="60"/>
              <w:contextualSpacing/>
              <w:jc w:val="both"/>
              <w:rPr>
                <w:rFonts w:ascii="Times New Roman" w:hAnsi="Times New Roman" w:cs="Times New Roman"/>
                <w:sz w:val="24"/>
                <w:szCs w:val="24"/>
              </w:rPr>
            </w:pPr>
            <w:r w:rsidRPr="00DA5B48">
              <w:rPr>
                <w:rFonts w:ascii="Times New Roman" w:hAnsi="Times New Roman" w:cs="Times New Roman"/>
                <w:sz w:val="24"/>
                <w:szCs w:val="24"/>
              </w:rPr>
              <w:t>.323</w:t>
            </w:r>
          </w:p>
        </w:tc>
        <w:tc>
          <w:tcPr>
            <w:tcW w:w="1037" w:type="dxa"/>
            <w:tcBorders>
              <w:top w:val="nil"/>
              <w:bottom w:val="nil"/>
            </w:tcBorders>
            <w:shd w:val="clear" w:color="auto" w:fill="FFFFFF"/>
            <w:vAlign w:val="center"/>
          </w:tcPr>
          <w:p w:rsidR="000E6556" w:rsidRPr="00DA5B48" w:rsidRDefault="000E6556" w:rsidP="00226498">
            <w:pPr>
              <w:spacing w:line="240" w:lineRule="auto"/>
              <w:contextualSpacing/>
              <w:jc w:val="both"/>
              <w:rPr>
                <w:rFonts w:ascii="Times New Roman" w:hAnsi="Times New Roman" w:cs="Times New Roman"/>
                <w:sz w:val="24"/>
                <w:szCs w:val="24"/>
              </w:rPr>
            </w:pPr>
          </w:p>
        </w:tc>
        <w:tc>
          <w:tcPr>
            <w:tcW w:w="1037" w:type="dxa"/>
            <w:gridSpan w:val="2"/>
            <w:tcBorders>
              <w:top w:val="nil"/>
              <w:bottom w:val="nil"/>
              <w:right w:val="single" w:sz="16" w:space="0" w:color="000000"/>
            </w:tcBorders>
            <w:shd w:val="clear" w:color="auto" w:fill="FFFFFF"/>
            <w:vAlign w:val="center"/>
          </w:tcPr>
          <w:p w:rsidR="000E6556" w:rsidRPr="00DA5B48" w:rsidRDefault="000E6556" w:rsidP="00226498">
            <w:pPr>
              <w:spacing w:line="240" w:lineRule="auto"/>
              <w:contextualSpacing/>
              <w:jc w:val="both"/>
              <w:rPr>
                <w:rFonts w:ascii="Times New Roman" w:hAnsi="Times New Roman" w:cs="Times New Roman"/>
                <w:sz w:val="24"/>
                <w:szCs w:val="24"/>
              </w:rPr>
            </w:pPr>
          </w:p>
        </w:tc>
      </w:tr>
      <w:tr w:rsidR="000E6556" w:rsidRPr="00DA5B48" w:rsidTr="00E50A74">
        <w:trPr>
          <w:cantSplit/>
        </w:trPr>
        <w:tc>
          <w:tcPr>
            <w:tcW w:w="741" w:type="dxa"/>
            <w:vMerge/>
            <w:tcBorders>
              <w:top w:val="single" w:sz="16" w:space="0" w:color="000000"/>
              <w:left w:val="single" w:sz="16" w:space="0" w:color="000000"/>
              <w:bottom w:val="single" w:sz="16" w:space="0" w:color="000000"/>
              <w:right w:val="nil"/>
            </w:tcBorders>
            <w:shd w:val="clear" w:color="auto" w:fill="FFFFFF"/>
          </w:tcPr>
          <w:p w:rsidR="000E6556" w:rsidRPr="00DA5B48" w:rsidRDefault="000E6556" w:rsidP="00226498">
            <w:pPr>
              <w:spacing w:line="240" w:lineRule="auto"/>
              <w:contextualSpacing/>
              <w:jc w:val="both"/>
              <w:rPr>
                <w:rFonts w:ascii="Times New Roman" w:hAnsi="Times New Roman" w:cs="Times New Roman"/>
                <w:sz w:val="24"/>
                <w:szCs w:val="24"/>
              </w:rPr>
            </w:pPr>
          </w:p>
        </w:tc>
        <w:tc>
          <w:tcPr>
            <w:tcW w:w="1468" w:type="dxa"/>
            <w:tcBorders>
              <w:top w:val="nil"/>
              <w:left w:val="nil"/>
              <w:bottom w:val="single" w:sz="16" w:space="0" w:color="000000"/>
              <w:right w:val="single" w:sz="16" w:space="0" w:color="000000"/>
            </w:tcBorders>
            <w:shd w:val="clear" w:color="auto" w:fill="FFFFFF"/>
          </w:tcPr>
          <w:p w:rsidR="000E6556" w:rsidRPr="00DA5B48" w:rsidRDefault="000E6556" w:rsidP="00226498">
            <w:pPr>
              <w:spacing w:line="240" w:lineRule="auto"/>
              <w:ind w:left="60" w:right="60"/>
              <w:contextualSpacing/>
              <w:jc w:val="both"/>
              <w:rPr>
                <w:rFonts w:ascii="Times New Roman" w:hAnsi="Times New Roman" w:cs="Times New Roman"/>
                <w:sz w:val="24"/>
                <w:szCs w:val="24"/>
              </w:rPr>
            </w:pPr>
            <w:r w:rsidRPr="00DA5B48">
              <w:rPr>
                <w:rFonts w:ascii="Times New Roman" w:hAnsi="Times New Roman" w:cs="Times New Roman"/>
                <w:sz w:val="24"/>
                <w:szCs w:val="24"/>
              </w:rPr>
              <w:t>Total</w:t>
            </w:r>
          </w:p>
        </w:tc>
        <w:tc>
          <w:tcPr>
            <w:tcW w:w="1975" w:type="dxa"/>
            <w:tcBorders>
              <w:top w:val="nil"/>
              <w:left w:val="single" w:sz="16" w:space="0" w:color="000000"/>
              <w:bottom w:val="single" w:sz="16" w:space="0" w:color="000000"/>
            </w:tcBorders>
            <w:shd w:val="clear" w:color="auto" w:fill="FFFFFF"/>
            <w:vAlign w:val="center"/>
          </w:tcPr>
          <w:p w:rsidR="000E6556" w:rsidRPr="00DA5B48" w:rsidRDefault="000E6556" w:rsidP="00226498">
            <w:pPr>
              <w:spacing w:line="240" w:lineRule="auto"/>
              <w:ind w:left="60" w:right="60"/>
              <w:contextualSpacing/>
              <w:jc w:val="both"/>
              <w:rPr>
                <w:rFonts w:ascii="Times New Roman" w:hAnsi="Times New Roman" w:cs="Times New Roman"/>
                <w:sz w:val="24"/>
                <w:szCs w:val="24"/>
              </w:rPr>
            </w:pPr>
            <w:r w:rsidRPr="00DA5B48">
              <w:rPr>
                <w:rFonts w:ascii="Times New Roman" w:hAnsi="Times New Roman" w:cs="Times New Roman"/>
                <w:sz w:val="24"/>
                <w:szCs w:val="24"/>
              </w:rPr>
              <w:t>8.900</w:t>
            </w:r>
          </w:p>
        </w:tc>
        <w:tc>
          <w:tcPr>
            <w:tcW w:w="1037" w:type="dxa"/>
            <w:tcBorders>
              <w:top w:val="nil"/>
              <w:bottom w:val="single" w:sz="16" w:space="0" w:color="000000"/>
            </w:tcBorders>
            <w:shd w:val="clear" w:color="auto" w:fill="FFFFFF"/>
            <w:vAlign w:val="center"/>
          </w:tcPr>
          <w:p w:rsidR="000E6556" w:rsidRPr="00DA5B48" w:rsidRDefault="000E6556" w:rsidP="00226498">
            <w:pPr>
              <w:spacing w:line="240" w:lineRule="auto"/>
              <w:ind w:left="60" w:right="60"/>
              <w:contextualSpacing/>
              <w:jc w:val="both"/>
              <w:rPr>
                <w:rFonts w:ascii="Times New Roman" w:hAnsi="Times New Roman" w:cs="Times New Roman"/>
                <w:sz w:val="24"/>
                <w:szCs w:val="24"/>
              </w:rPr>
            </w:pPr>
            <w:r w:rsidRPr="00DA5B48">
              <w:rPr>
                <w:rFonts w:ascii="Times New Roman" w:hAnsi="Times New Roman" w:cs="Times New Roman"/>
                <w:sz w:val="24"/>
                <w:szCs w:val="24"/>
              </w:rPr>
              <w:t>9</w:t>
            </w:r>
          </w:p>
        </w:tc>
        <w:tc>
          <w:tcPr>
            <w:tcW w:w="1424" w:type="dxa"/>
            <w:tcBorders>
              <w:top w:val="nil"/>
              <w:bottom w:val="single" w:sz="16" w:space="0" w:color="000000"/>
            </w:tcBorders>
            <w:shd w:val="clear" w:color="auto" w:fill="FFFFFF"/>
            <w:vAlign w:val="center"/>
          </w:tcPr>
          <w:p w:rsidR="000E6556" w:rsidRPr="00DA5B48" w:rsidRDefault="000E6556" w:rsidP="00226498">
            <w:pPr>
              <w:spacing w:line="240" w:lineRule="auto"/>
              <w:contextualSpacing/>
              <w:jc w:val="both"/>
              <w:rPr>
                <w:rFonts w:ascii="Times New Roman" w:hAnsi="Times New Roman" w:cs="Times New Roman"/>
                <w:sz w:val="24"/>
                <w:szCs w:val="24"/>
              </w:rPr>
            </w:pPr>
          </w:p>
        </w:tc>
        <w:tc>
          <w:tcPr>
            <w:tcW w:w="1037" w:type="dxa"/>
            <w:tcBorders>
              <w:top w:val="nil"/>
              <w:bottom w:val="single" w:sz="16" w:space="0" w:color="000000"/>
            </w:tcBorders>
            <w:shd w:val="clear" w:color="auto" w:fill="FFFFFF"/>
            <w:vAlign w:val="center"/>
          </w:tcPr>
          <w:p w:rsidR="000E6556" w:rsidRPr="00DA5B48" w:rsidRDefault="000E6556" w:rsidP="00226498">
            <w:pPr>
              <w:spacing w:line="240" w:lineRule="auto"/>
              <w:contextualSpacing/>
              <w:jc w:val="both"/>
              <w:rPr>
                <w:rFonts w:ascii="Times New Roman" w:hAnsi="Times New Roman" w:cs="Times New Roman"/>
                <w:sz w:val="24"/>
                <w:szCs w:val="24"/>
              </w:rPr>
            </w:pPr>
          </w:p>
        </w:tc>
        <w:tc>
          <w:tcPr>
            <w:tcW w:w="1037" w:type="dxa"/>
            <w:gridSpan w:val="2"/>
            <w:tcBorders>
              <w:top w:val="nil"/>
              <w:bottom w:val="single" w:sz="16" w:space="0" w:color="000000"/>
              <w:right w:val="single" w:sz="16" w:space="0" w:color="000000"/>
            </w:tcBorders>
            <w:shd w:val="clear" w:color="auto" w:fill="FFFFFF"/>
            <w:vAlign w:val="center"/>
          </w:tcPr>
          <w:p w:rsidR="000E6556" w:rsidRPr="00DA5B48" w:rsidRDefault="000E6556" w:rsidP="00226498">
            <w:pPr>
              <w:spacing w:line="240" w:lineRule="auto"/>
              <w:contextualSpacing/>
              <w:jc w:val="both"/>
              <w:rPr>
                <w:rFonts w:ascii="Times New Roman" w:hAnsi="Times New Roman" w:cs="Times New Roman"/>
                <w:sz w:val="24"/>
                <w:szCs w:val="24"/>
              </w:rPr>
            </w:pPr>
          </w:p>
        </w:tc>
      </w:tr>
      <w:tr w:rsidR="000E6556" w:rsidRPr="00DA5B48" w:rsidTr="00E50A74">
        <w:trPr>
          <w:gridAfter w:val="1"/>
          <w:wAfter w:w="658" w:type="dxa"/>
          <w:cantSplit/>
        </w:trPr>
        <w:tc>
          <w:tcPr>
            <w:tcW w:w="8061" w:type="dxa"/>
            <w:gridSpan w:val="7"/>
            <w:tcBorders>
              <w:top w:val="nil"/>
              <w:left w:val="nil"/>
              <w:bottom w:val="nil"/>
              <w:right w:val="nil"/>
            </w:tcBorders>
            <w:shd w:val="clear" w:color="auto" w:fill="FFFFFF"/>
          </w:tcPr>
          <w:p w:rsidR="000E6556" w:rsidRPr="00DA5B48" w:rsidRDefault="000E6556" w:rsidP="00226498">
            <w:pPr>
              <w:spacing w:line="240" w:lineRule="auto"/>
              <w:ind w:left="60" w:right="60"/>
              <w:contextualSpacing/>
              <w:jc w:val="both"/>
              <w:rPr>
                <w:rFonts w:ascii="Times New Roman" w:hAnsi="Times New Roman" w:cs="Times New Roman"/>
                <w:sz w:val="24"/>
                <w:szCs w:val="24"/>
              </w:rPr>
            </w:pPr>
            <w:r w:rsidRPr="00DA5B48">
              <w:rPr>
                <w:rFonts w:ascii="Times New Roman" w:hAnsi="Times New Roman" w:cs="Times New Roman"/>
                <w:sz w:val="24"/>
                <w:szCs w:val="24"/>
              </w:rPr>
              <w:t>a. Dependent Variable: Overall Loyalty</w:t>
            </w:r>
          </w:p>
        </w:tc>
      </w:tr>
      <w:tr w:rsidR="000E6556" w:rsidRPr="00DA5B48" w:rsidTr="00E50A74">
        <w:trPr>
          <w:gridAfter w:val="1"/>
          <w:wAfter w:w="658" w:type="dxa"/>
          <w:cantSplit/>
        </w:trPr>
        <w:tc>
          <w:tcPr>
            <w:tcW w:w="8061" w:type="dxa"/>
            <w:gridSpan w:val="7"/>
            <w:tcBorders>
              <w:top w:val="nil"/>
              <w:left w:val="nil"/>
              <w:bottom w:val="nil"/>
              <w:right w:val="nil"/>
            </w:tcBorders>
            <w:shd w:val="clear" w:color="auto" w:fill="FFFFFF"/>
          </w:tcPr>
          <w:p w:rsidR="000E6556" w:rsidRPr="00DA5B48" w:rsidRDefault="000E6556" w:rsidP="00226498">
            <w:pPr>
              <w:spacing w:line="240" w:lineRule="auto"/>
              <w:ind w:left="60" w:right="60"/>
              <w:contextualSpacing/>
              <w:jc w:val="both"/>
              <w:rPr>
                <w:rFonts w:ascii="Times New Roman" w:hAnsi="Times New Roman" w:cs="Times New Roman"/>
                <w:sz w:val="24"/>
                <w:szCs w:val="24"/>
              </w:rPr>
            </w:pPr>
            <w:r w:rsidRPr="00DA5B48">
              <w:rPr>
                <w:rFonts w:ascii="Times New Roman" w:hAnsi="Times New Roman" w:cs="Times New Roman"/>
                <w:sz w:val="24"/>
                <w:szCs w:val="24"/>
              </w:rPr>
              <w:t>b. Predictors: (Constant), Tangibles, Responsiveness, Reliability, Assurance</w:t>
            </w:r>
          </w:p>
        </w:tc>
      </w:tr>
    </w:tbl>
    <w:p w:rsidR="000E6556" w:rsidRPr="00DA5B48" w:rsidRDefault="000E6556" w:rsidP="00226498">
      <w:pPr>
        <w:spacing w:line="240" w:lineRule="auto"/>
        <w:contextualSpacing/>
        <w:jc w:val="both"/>
        <w:rPr>
          <w:rFonts w:ascii="Times New Roman" w:hAnsi="Times New Roman" w:cs="Times New Roman"/>
          <w:sz w:val="24"/>
          <w:szCs w:val="24"/>
        </w:rPr>
      </w:pPr>
    </w:p>
    <w:p w:rsidR="000E6556" w:rsidRPr="00226498" w:rsidRDefault="000E6556" w:rsidP="00226498">
      <w:pPr>
        <w:spacing w:line="240" w:lineRule="auto"/>
        <w:contextualSpacing/>
        <w:jc w:val="both"/>
        <w:rPr>
          <w:rFonts w:ascii="Times New Roman" w:hAnsi="Times New Roman" w:cs="Times New Roman"/>
          <w:sz w:val="24"/>
          <w:szCs w:val="24"/>
        </w:rPr>
      </w:pPr>
      <w:r w:rsidRPr="00DA5B48">
        <w:rPr>
          <w:rFonts w:ascii="Times New Roman" w:hAnsi="Times New Roman" w:cs="Times New Roman"/>
          <w:sz w:val="24"/>
          <w:szCs w:val="24"/>
        </w:rPr>
        <w:t>Here from the regression output-1, we can see that the F-value is 5.646 with the associated sig. value is .043, which is less than the required value of α=.05. Therefore the model null hypothesis can be</w:t>
      </w:r>
      <w:r w:rsidRPr="00226498">
        <w:rPr>
          <w:rFonts w:ascii="Times New Roman" w:hAnsi="Times New Roman" w:cs="Times New Roman"/>
          <w:sz w:val="24"/>
          <w:szCs w:val="24"/>
        </w:rPr>
        <w:t xml:space="preserve"> </w:t>
      </w:r>
      <w:r w:rsidRPr="00226498">
        <w:rPr>
          <w:rFonts w:ascii="Times New Roman" w:hAnsi="Times New Roman" w:cs="Times New Roman"/>
          <w:sz w:val="24"/>
          <w:szCs w:val="24"/>
        </w:rPr>
        <w:lastRenderedPageBreak/>
        <w:t>rejected and it can be concluded that the various aspects of service quality affect the overall loyalty at 95 percent level of confidence.</w:t>
      </w:r>
    </w:p>
    <w:p w:rsidR="000E6556" w:rsidRPr="00226498" w:rsidRDefault="000E6556" w:rsidP="00226498">
      <w:pPr>
        <w:spacing w:line="240" w:lineRule="auto"/>
        <w:contextualSpacing/>
        <w:jc w:val="both"/>
        <w:rPr>
          <w:rFonts w:ascii="Times New Roman" w:hAnsi="Times New Roman" w:cs="Times New Roman"/>
          <w:sz w:val="24"/>
          <w:szCs w:val="24"/>
        </w:rPr>
      </w:pPr>
    </w:p>
    <w:tbl>
      <w:tblPr>
        <w:tblW w:w="59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06"/>
        <w:gridCol w:w="1041"/>
        <w:gridCol w:w="1104"/>
        <w:gridCol w:w="1492"/>
        <w:gridCol w:w="1492"/>
      </w:tblGrid>
      <w:tr w:rsidR="000E6556" w:rsidRPr="00226498" w:rsidTr="00E50A74">
        <w:trPr>
          <w:cantSplit/>
        </w:trPr>
        <w:tc>
          <w:tcPr>
            <w:tcW w:w="5935" w:type="dxa"/>
            <w:gridSpan w:val="5"/>
            <w:tcBorders>
              <w:top w:val="nil"/>
              <w:left w:val="nil"/>
              <w:bottom w:val="nil"/>
              <w:right w:val="nil"/>
            </w:tcBorders>
            <w:shd w:val="clear" w:color="auto" w:fill="FFFFFF"/>
            <w:vAlign w:val="center"/>
          </w:tcPr>
          <w:p w:rsidR="000E6556" w:rsidRPr="00226498" w:rsidRDefault="000E6556" w:rsidP="00226498">
            <w:pPr>
              <w:spacing w:line="240" w:lineRule="auto"/>
              <w:ind w:left="60" w:right="60"/>
              <w:contextualSpacing/>
              <w:jc w:val="both"/>
              <w:rPr>
                <w:rFonts w:ascii="Times New Roman" w:hAnsi="Times New Roman" w:cs="Times New Roman"/>
                <w:sz w:val="24"/>
                <w:szCs w:val="24"/>
              </w:rPr>
            </w:pPr>
            <w:r w:rsidRPr="00226498">
              <w:rPr>
                <w:rFonts w:ascii="Times New Roman" w:hAnsi="Times New Roman" w:cs="Times New Roman"/>
                <w:b/>
                <w:bCs/>
                <w:sz w:val="24"/>
                <w:szCs w:val="24"/>
              </w:rPr>
              <w:t>Regression Output-2</w:t>
            </w:r>
          </w:p>
        </w:tc>
      </w:tr>
      <w:tr w:rsidR="000E6556" w:rsidRPr="00226498" w:rsidTr="00E50A74">
        <w:trPr>
          <w:cantSplit/>
        </w:trPr>
        <w:tc>
          <w:tcPr>
            <w:tcW w:w="806"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0E6556" w:rsidRPr="00226498" w:rsidRDefault="000E6556" w:rsidP="00226498">
            <w:pPr>
              <w:spacing w:line="240" w:lineRule="auto"/>
              <w:ind w:left="60" w:right="60"/>
              <w:contextualSpacing/>
              <w:jc w:val="both"/>
              <w:rPr>
                <w:rFonts w:ascii="Times New Roman" w:hAnsi="Times New Roman" w:cs="Times New Roman"/>
                <w:sz w:val="24"/>
                <w:szCs w:val="24"/>
              </w:rPr>
            </w:pPr>
            <w:r w:rsidRPr="00226498">
              <w:rPr>
                <w:rFonts w:ascii="Times New Roman" w:hAnsi="Times New Roman" w:cs="Times New Roman"/>
                <w:sz w:val="24"/>
                <w:szCs w:val="24"/>
              </w:rPr>
              <w:t>Model</w:t>
            </w:r>
          </w:p>
        </w:tc>
        <w:tc>
          <w:tcPr>
            <w:tcW w:w="1041" w:type="dxa"/>
            <w:tcBorders>
              <w:top w:val="single" w:sz="16" w:space="0" w:color="000000"/>
              <w:left w:val="single" w:sz="16" w:space="0" w:color="000000"/>
              <w:bottom w:val="single" w:sz="16" w:space="0" w:color="000000"/>
            </w:tcBorders>
            <w:shd w:val="clear" w:color="auto" w:fill="FFFFFF"/>
            <w:vAlign w:val="bottom"/>
          </w:tcPr>
          <w:p w:rsidR="000E6556" w:rsidRPr="00226498" w:rsidRDefault="000E6556" w:rsidP="00226498">
            <w:pPr>
              <w:spacing w:line="240" w:lineRule="auto"/>
              <w:ind w:left="60" w:right="60"/>
              <w:contextualSpacing/>
              <w:jc w:val="both"/>
              <w:rPr>
                <w:rFonts w:ascii="Times New Roman" w:hAnsi="Times New Roman" w:cs="Times New Roman"/>
                <w:sz w:val="24"/>
                <w:szCs w:val="24"/>
              </w:rPr>
            </w:pPr>
            <w:r w:rsidRPr="00226498">
              <w:rPr>
                <w:rFonts w:ascii="Times New Roman" w:hAnsi="Times New Roman" w:cs="Times New Roman"/>
                <w:sz w:val="24"/>
                <w:szCs w:val="24"/>
              </w:rPr>
              <w:t>R</w:t>
            </w:r>
          </w:p>
        </w:tc>
        <w:tc>
          <w:tcPr>
            <w:tcW w:w="1104" w:type="dxa"/>
            <w:tcBorders>
              <w:top w:val="single" w:sz="16" w:space="0" w:color="000000"/>
              <w:bottom w:val="single" w:sz="16" w:space="0" w:color="000000"/>
            </w:tcBorders>
            <w:shd w:val="clear" w:color="auto" w:fill="FFFFFF"/>
            <w:vAlign w:val="bottom"/>
          </w:tcPr>
          <w:p w:rsidR="000E6556" w:rsidRPr="00226498" w:rsidRDefault="000E6556" w:rsidP="00226498">
            <w:pPr>
              <w:spacing w:line="240" w:lineRule="auto"/>
              <w:ind w:left="60" w:right="60"/>
              <w:contextualSpacing/>
              <w:jc w:val="both"/>
              <w:rPr>
                <w:rFonts w:ascii="Times New Roman" w:hAnsi="Times New Roman" w:cs="Times New Roman"/>
                <w:sz w:val="24"/>
                <w:szCs w:val="24"/>
              </w:rPr>
            </w:pPr>
            <w:r w:rsidRPr="00226498">
              <w:rPr>
                <w:rFonts w:ascii="Times New Roman" w:hAnsi="Times New Roman" w:cs="Times New Roman"/>
                <w:sz w:val="24"/>
                <w:szCs w:val="24"/>
              </w:rPr>
              <w:t>R Square</w:t>
            </w:r>
          </w:p>
        </w:tc>
        <w:tc>
          <w:tcPr>
            <w:tcW w:w="1492" w:type="dxa"/>
            <w:tcBorders>
              <w:top w:val="single" w:sz="16" w:space="0" w:color="000000"/>
              <w:bottom w:val="single" w:sz="16" w:space="0" w:color="000000"/>
            </w:tcBorders>
            <w:shd w:val="clear" w:color="auto" w:fill="FFFFFF"/>
            <w:vAlign w:val="bottom"/>
          </w:tcPr>
          <w:p w:rsidR="000E6556" w:rsidRPr="00226498" w:rsidRDefault="000E6556" w:rsidP="00226498">
            <w:pPr>
              <w:spacing w:line="240" w:lineRule="auto"/>
              <w:ind w:left="60" w:right="60"/>
              <w:contextualSpacing/>
              <w:jc w:val="both"/>
              <w:rPr>
                <w:rFonts w:ascii="Times New Roman" w:hAnsi="Times New Roman" w:cs="Times New Roman"/>
                <w:sz w:val="24"/>
                <w:szCs w:val="24"/>
              </w:rPr>
            </w:pPr>
            <w:r w:rsidRPr="00226498">
              <w:rPr>
                <w:rFonts w:ascii="Times New Roman" w:hAnsi="Times New Roman" w:cs="Times New Roman"/>
                <w:sz w:val="24"/>
                <w:szCs w:val="24"/>
              </w:rPr>
              <w:t>Adjusted R Square</w:t>
            </w:r>
          </w:p>
        </w:tc>
        <w:tc>
          <w:tcPr>
            <w:tcW w:w="1492" w:type="dxa"/>
            <w:tcBorders>
              <w:top w:val="single" w:sz="16" w:space="0" w:color="000000"/>
              <w:bottom w:val="single" w:sz="16" w:space="0" w:color="000000"/>
              <w:right w:val="single" w:sz="16" w:space="0" w:color="000000"/>
            </w:tcBorders>
            <w:shd w:val="clear" w:color="auto" w:fill="FFFFFF"/>
            <w:vAlign w:val="bottom"/>
          </w:tcPr>
          <w:p w:rsidR="000E6556" w:rsidRPr="00226498" w:rsidRDefault="000E6556" w:rsidP="00226498">
            <w:pPr>
              <w:spacing w:line="240" w:lineRule="auto"/>
              <w:ind w:left="60" w:right="60"/>
              <w:contextualSpacing/>
              <w:jc w:val="both"/>
              <w:rPr>
                <w:rFonts w:ascii="Times New Roman" w:hAnsi="Times New Roman" w:cs="Times New Roman"/>
                <w:sz w:val="24"/>
                <w:szCs w:val="24"/>
              </w:rPr>
            </w:pPr>
            <w:r w:rsidRPr="00226498">
              <w:rPr>
                <w:rFonts w:ascii="Times New Roman" w:hAnsi="Times New Roman" w:cs="Times New Roman"/>
                <w:sz w:val="24"/>
                <w:szCs w:val="24"/>
              </w:rPr>
              <w:t>Std. Error of the Estimate</w:t>
            </w:r>
          </w:p>
        </w:tc>
      </w:tr>
      <w:tr w:rsidR="000E6556" w:rsidRPr="00226498" w:rsidTr="00E50A74">
        <w:trPr>
          <w:cantSplit/>
        </w:trPr>
        <w:tc>
          <w:tcPr>
            <w:tcW w:w="806" w:type="dxa"/>
            <w:tcBorders>
              <w:top w:val="single" w:sz="16" w:space="0" w:color="000000"/>
              <w:left w:val="single" w:sz="16" w:space="0" w:color="000000"/>
              <w:bottom w:val="single" w:sz="16" w:space="0" w:color="000000"/>
              <w:right w:val="single" w:sz="16" w:space="0" w:color="000000"/>
            </w:tcBorders>
            <w:shd w:val="clear" w:color="auto" w:fill="FFFFFF"/>
          </w:tcPr>
          <w:p w:rsidR="000E6556" w:rsidRPr="00226498" w:rsidRDefault="000E6556" w:rsidP="00226498">
            <w:pPr>
              <w:spacing w:line="240" w:lineRule="auto"/>
              <w:ind w:left="60" w:right="60"/>
              <w:contextualSpacing/>
              <w:jc w:val="both"/>
              <w:rPr>
                <w:rFonts w:ascii="Times New Roman" w:hAnsi="Times New Roman" w:cs="Times New Roman"/>
                <w:sz w:val="24"/>
                <w:szCs w:val="24"/>
              </w:rPr>
            </w:pPr>
            <w:r w:rsidRPr="00226498">
              <w:rPr>
                <w:rFonts w:ascii="Times New Roman" w:hAnsi="Times New Roman" w:cs="Times New Roman"/>
                <w:sz w:val="24"/>
                <w:szCs w:val="24"/>
              </w:rPr>
              <w:t>1</w:t>
            </w:r>
          </w:p>
        </w:tc>
        <w:tc>
          <w:tcPr>
            <w:tcW w:w="1041" w:type="dxa"/>
            <w:tcBorders>
              <w:top w:val="single" w:sz="16" w:space="0" w:color="000000"/>
              <w:left w:val="single" w:sz="16" w:space="0" w:color="000000"/>
              <w:bottom w:val="single" w:sz="16" w:space="0" w:color="000000"/>
            </w:tcBorders>
            <w:shd w:val="clear" w:color="auto" w:fill="FFFFFF"/>
            <w:vAlign w:val="center"/>
          </w:tcPr>
          <w:p w:rsidR="000E6556" w:rsidRPr="00226498" w:rsidRDefault="000E6556" w:rsidP="00226498">
            <w:pPr>
              <w:spacing w:line="240" w:lineRule="auto"/>
              <w:ind w:left="60" w:right="60"/>
              <w:contextualSpacing/>
              <w:jc w:val="both"/>
              <w:rPr>
                <w:rFonts w:ascii="Times New Roman" w:hAnsi="Times New Roman" w:cs="Times New Roman"/>
                <w:sz w:val="24"/>
                <w:szCs w:val="24"/>
              </w:rPr>
            </w:pPr>
            <w:r w:rsidRPr="00226498">
              <w:rPr>
                <w:rFonts w:ascii="Times New Roman" w:hAnsi="Times New Roman" w:cs="Times New Roman"/>
                <w:sz w:val="24"/>
                <w:szCs w:val="24"/>
              </w:rPr>
              <w:t>.905</w:t>
            </w:r>
            <w:r w:rsidRPr="00226498">
              <w:rPr>
                <w:rFonts w:ascii="Times New Roman" w:hAnsi="Times New Roman" w:cs="Times New Roman"/>
                <w:sz w:val="24"/>
                <w:szCs w:val="24"/>
                <w:vertAlign w:val="superscript"/>
              </w:rPr>
              <w:t>a</w:t>
            </w:r>
          </w:p>
        </w:tc>
        <w:tc>
          <w:tcPr>
            <w:tcW w:w="1104" w:type="dxa"/>
            <w:tcBorders>
              <w:top w:val="single" w:sz="16" w:space="0" w:color="000000"/>
              <w:bottom w:val="single" w:sz="16" w:space="0" w:color="000000"/>
            </w:tcBorders>
            <w:shd w:val="clear" w:color="auto" w:fill="FFFFFF"/>
            <w:vAlign w:val="center"/>
          </w:tcPr>
          <w:p w:rsidR="000E6556" w:rsidRPr="00226498" w:rsidRDefault="000E6556" w:rsidP="00226498">
            <w:pPr>
              <w:spacing w:line="240" w:lineRule="auto"/>
              <w:ind w:left="60" w:right="60"/>
              <w:contextualSpacing/>
              <w:jc w:val="both"/>
              <w:rPr>
                <w:rFonts w:ascii="Times New Roman" w:hAnsi="Times New Roman" w:cs="Times New Roman"/>
                <w:sz w:val="24"/>
                <w:szCs w:val="24"/>
              </w:rPr>
            </w:pPr>
            <w:r w:rsidRPr="00226498">
              <w:rPr>
                <w:rFonts w:ascii="Times New Roman" w:hAnsi="Times New Roman" w:cs="Times New Roman"/>
                <w:sz w:val="24"/>
                <w:szCs w:val="24"/>
              </w:rPr>
              <w:t>.819</w:t>
            </w:r>
          </w:p>
        </w:tc>
        <w:tc>
          <w:tcPr>
            <w:tcW w:w="1492" w:type="dxa"/>
            <w:tcBorders>
              <w:top w:val="single" w:sz="16" w:space="0" w:color="000000"/>
              <w:bottom w:val="single" w:sz="16" w:space="0" w:color="000000"/>
            </w:tcBorders>
            <w:shd w:val="clear" w:color="auto" w:fill="FFFFFF"/>
            <w:vAlign w:val="center"/>
          </w:tcPr>
          <w:p w:rsidR="000E6556" w:rsidRPr="00226498" w:rsidRDefault="000E6556" w:rsidP="00226498">
            <w:pPr>
              <w:spacing w:line="240" w:lineRule="auto"/>
              <w:ind w:left="60" w:right="60"/>
              <w:contextualSpacing/>
              <w:jc w:val="both"/>
              <w:rPr>
                <w:rFonts w:ascii="Times New Roman" w:hAnsi="Times New Roman" w:cs="Times New Roman"/>
                <w:sz w:val="24"/>
                <w:szCs w:val="24"/>
              </w:rPr>
            </w:pPr>
            <w:r w:rsidRPr="00226498">
              <w:rPr>
                <w:rFonts w:ascii="Times New Roman" w:hAnsi="Times New Roman" w:cs="Times New Roman"/>
                <w:sz w:val="24"/>
                <w:szCs w:val="24"/>
              </w:rPr>
              <w:t>.674</w:t>
            </w:r>
          </w:p>
        </w:tc>
        <w:tc>
          <w:tcPr>
            <w:tcW w:w="1492" w:type="dxa"/>
            <w:tcBorders>
              <w:top w:val="single" w:sz="16" w:space="0" w:color="000000"/>
              <w:bottom w:val="single" w:sz="16" w:space="0" w:color="000000"/>
              <w:right w:val="single" w:sz="16" w:space="0" w:color="000000"/>
            </w:tcBorders>
            <w:shd w:val="clear" w:color="auto" w:fill="FFFFFF"/>
            <w:vAlign w:val="center"/>
          </w:tcPr>
          <w:p w:rsidR="000E6556" w:rsidRPr="00226498" w:rsidRDefault="000E6556" w:rsidP="00226498">
            <w:pPr>
              <w:spacing w:line="240" w:lineRule="auto"/>
              <w:ind w:left="60" w:right="60"/>
              <w:contextualSpacing/>
              <w:jc w:val="both"/>
              <w:rPr>
                <w:rFonts w:ascii="Times New Roman" w:hAnsi="Times New Roman" w:cs="Times New Roman"/>
                <w:sz w:val="24"/>
                <w:szCs w:val="24"/>
              </w:rPr>
            </w:pPr>
            <w:r w:rsidRPr="00226498">
              <w:rPr>
                <w:rFonts w:ascii="Times New Roman" w:hAnsi="Times New Roman" w:cs="Times New Roman"/>
                <w:sz w:val="24"/>
                <w:szCs w:val="24"/>
              </w:rPr>
              <w:t>.56802</w:t>
            </w:r>
          </w:p>
        </w:tc>
      </w:tr>
      <w:tr w:rsidR="000E6556" w:rsidRPr="00226498" w:rsidTr="00E50A74">
        <w:trPr>
          <w:cantSplit/>
        </w:trPr>
        <w:tc>
          <w:tcPr>
            <w:tcW w:w="5935" w:type="dxa"/>
            <w:gridSpan w:val="5"/>
            <w:tcBorders>
              <w:top w:val="nil"/>
              <w:left w:val="nil"/>
              <w:bottom w:val="nil"/>
              <w:right w:val="nil"/>
            </w:tcBorders>
            <w:shd w:val="clear" w:color="auto" w:fill="FFFFFF"/>
          </w:tcPr>
          <w:p w:rsidR="000E6556" w:rsidRPr="00226498" w:rsidRDefault="000E6556" w:rsidP="00226498">
            <w:pPr>
              <w:spacing w:line="240" w:lineRule="auto"/>
              <w:ind w:left="60" w:right="60"/>
              <w:contextualSpacing/>
              <w:jc w:val="both"/>
              <w:rPr>
                <w:rFonts w:ascii="Times New Roman" w:hAnsi="Times New Roman" w:cs="Times New Roman"/>
                <w:sz w:val="24"/>
                <w:szCs w:val="24"/>
              </w:rPr>
            </w:pPr>
            <w:r w:rsidRPr="00226498">
              <w:rPr>
                <w:rFonts w:ascii="Times New Roman" w:hAnsi="Times New Roman" w:cs="Times New Roman"/>
                <w:sz w:val="24"/>
                <w:szCs w:val="24"/>
              </w:rPr>
              <w:t>a. Predictors: (Constant), Tangibles, Responsiveness, Reliability, Assurance</w:t>
            </w:r>
          </w:p>
        </w:tc>
      </w:tr>
    </w:tbl>
    <w:p w:rsidR="000E6556" w:rsidRPr="00226498" w:rsidRDefault="000E6556" w:rsidP="00226498">
      <w:pPr>
        <w:spacing w:line="240" w:lineRule="auto"/>
        <w:contextualSpacing/>
        <w:jc w:val="both"/>
        <w:rPr>
          <w:rFonts w:ascii="Times New Roman" w:hAnsi="Times New Roman" w:cs="Times New Roman"/>
          <w:sz w:val="24"/>
          <w:szCs w:val="24"/>
        </w:rPr>
      </w:pPr>
    </w:p>
    <w:p w:rsidR="000E6556" w:rsidRPr="00226498" w:rsidRDefault="000E6556" w:rsidP="00226498">
      <w:pPr>
        <w:spacing w:line="240" w:lineRule="auto"/>
        <w:contextualSpacing/>
        <w:jc w:val="both"/>
        <w:rPr>
          <w:rFonts w:ascii="Times New Roman" w:hAnsi="Times New Roman" w:cs="Times New Roman"/>
          <w:sz w:val="24"/>
          <w:szCs w:val="24"/>
        </w:rPr>
      </w:pPr>
      <w:r w:rsidRPr="00226498">
        <w:rPr>
          <w:rFonts w:ascii="Times New Roman" w:hAnsi="Times New Roman" w:cs="Times New Roman"/>
          <w:sz w:val="24"/>
          <w:szCs w:val="24"/>
        </w:rPr>
        <w:t>From the regression output-2, it can be concluded that the changes in the overall loyalty can be explained by the changes in the various aspects of service quality by 81.90 percent (R</w:t>
      </w:r>
      <w:r w:rsidRPr="00226498">
        <w:rPr>
          <w:rFonts w:ascii="Times New Roman" w:hAnsi="Times New Roman" w:cs="Times New Roman"/>
          <w:sz w:val="24"/>
          <w:szCs w:val="24"/>
          <w:vertAlign w:val="superscript"/>
        </w:rPr>
        <w:t>2</w:t>
      </w:r>
      <w:r w:rsidRPr="00226498">
        <w:rPr>
          <w:rFonts w:ascii="Times New Roman" w:hAnsi="Times New Roman" w:cs="Times New Roman"/>
          <w:sz w:val="24"/>
          <w:szCs w:val="24"/>
        </w:rPr>
        <w:t>=.819).</w:t>
      </w:r>
    </w:p>
    <w:p w:rsidR="000E6556" w:rsidRPr="00226498" w:rsidRDefault="000E6556" w:rsidP="00226498">
      <w:pPr>
        <w:spacing w:line="240" w:lineRule="auto"/>
        <w:contextualSpacing/>
        <w:jc w:val="both"/>
        <w:rPr>
          <w:rFonts w:ascii="Times New Roman" w:hAnsi="Times New Roman" w:cs="Times New Roman"/>
          <w:sz w:val="24"/>
          <w:szCs w:val="24"/>
        </w:rPr>
      </w:pPr>
    </w:p>
    <w:p w:rsidR="000E6556" w:rsidRPr="00226498" w:rsidRDefault="000E6556" w:rsidP="00226498">
      <w:pPr>
        <w:spacing w:line="240" w:lineRule="auto"/>
        <w:contextualSpacing/>
        <w:jc w:val="both"/>
        <w:rPr>
          <w:rFonts w:ascii="Times New Roman" w:hAnsi="Times New Roman" w:cs="Times New Roman"/>
          <w:sz w:val="24"/>
          <w:szCs w:val="24"/>
        </w:rPr>
      </w:pPr>
      <w:r w:rsidRPr="00226498">
        <w:rPr>
          <w:rFonts w:ascii="Times New Roman" w:hAnsi="Times New Roman" w:cs="Times New Roman"/>
          <w:sz w:val="24"/>
          <w:szCs w:val="24"/>
        </w:rPr>
        <w:t>For the purpose of evaluating the relative contribution of each of the independent variables, the following regression output-3 can be examined:</w:t>
      </w:r>
    </w:p>
    <w:p w:rsidR="000E6556" w:rsidRPr="00226498" w:rsidRDefault="000E6556" w:rsidP="00226498">
      <w:pPr>
        <w:spacing w:line="240" w:lineRule="auto"/>
        <w:contextualSpacing/>
        <w:jc w:val="both"/>
        <w:rPr>
          <w:rFonts w:ascii="Times New Roman" w:hAnsi="Times New Roman" w:cs="Times New Roman"/>
          <w:sz w:val="24"/>
          <w:szCs w:val="24"/>
        </w:rPr>
      </w:pPr>
    </w:p>
    <w:tbl>
      <w:tblPr>
        <w:tblW w:w="90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42"/>
        <w:gridCol w:w="2015"/>
        <w:gridCol w:w="1345"/>
        <w:gridCol w:w="1345"/>
        <w:gridCol w:w="1485"/>
        <w:gridCol w:w="1035"/>
        <w:gridCol w:w="767"/>
        <w:gridCol w:w="268"/>
      </w:tblGrid>
      <w:tr w:rsidR="000E6556" w:rsidRPr="00226498" w:rsidTr="00E50A74">
        <w:trPr>
          <w:cantSplit/>
        </w:trPr>
        <w:tc>
          <w:tcPr>
            <w:tcW w:w="9002" w:type="dxa"/>
            <w:gridSpan w:val="8"/>
            <w:tcBorders>
              <w:top w:val="nil"/>
              <w:left w:val="nil"/>
              <w:bottom w:val="nil"/>
              <w:right w:val="nil"/>
            </w:tcBorders>
            <w:shd w:val="clear" w:color="auto" w:fill="FFFFFF"/>
            <w:vAlign w:val="center"/>
          </w:tcPr>
          <w:p w:rsidR="000E6556" w:rsidRPr="00226498" w:rsidRDefault="000E6556" w:rsidP="00226498">
            <w:pPr>
              <w:spacing w:line="240" w:lineRule="auto"/>
              <w:ind w:left="60" w:right="60"/>
              <w:contextualSpacing/>
              <w:jc w:val="both"/>
              <w:rPr>
                <w:rFonts w:ascii="Times New Roman" w:hAnsi="Times New Roman" w:cs="Times New Roman"/>
                <w:sz w:val="24"/>
                <w:szCs w:val="24"/>
              </w:rPr>
            </w:pPr>
            <w:r w:rsidRPr="00226498">
              <w:rPr>
                <w:rFonts w:ascii="Times New Roman" w:hAnsi="Times New Roman" w:cs="Times New Roman"/>
                <w:b/>
                <w:bCs/>
                <w:sz w:val="24"/>
                <w:szCs w:val="24"/>
              </w:rPr>
              <w:t>Regression Output-3</w:t>
            </w:r>
          </w:p>
        </w:tc>
      </w:tr>
      <w:tr w:rsidR="000E6556" w:rsidRPr="00226498" w:rsidTr="00E50A74">
        <w:trPr>
          <w:cantSplit/>
        </w:trPr>
        <w:tc>
          <w:tcPr>
            <w:tcW w:w="2757" w:type="dxa"/>
            <w:gridSpan w:val="2"/>
            <w:vMerge w:val="restart"/>
            <w:tcBorders>
              <w:top w:val="single" w:sz="16" w:space="0" w:color="000000"/>
              <w:left w:val="single" w:sz="16" w:space="0" w:color="000000"/>
              <w:bottom w:val="nil"/>
              <w:right w:val="nil"/>
            </w:tcBorders>
            <w:shd w:val="clear" w:color="auto" w:fill="FFFFFF"/>
            <w:vAlign w:val="bottom"/>
          </w:tcPr>
          <w:p w:rsidR="000E6556" w:rsidRPr="00226498" w:rsidRDefault="000E6556" w:rsidP="00226498">
            <w:pPr>
              <w:spacing w:line="240" w:lineRule="auto"/>
              <w:ind w:left="60" w:right="60"/>
              <w:contextualSpacing/>
              <w:jc w:val="both"/>
              <w:rPr>
                <w:rFonts w:ascii="Times New Roman" w:hAnsi="Times New Roman" w:cs="Times New Roman"/>
                <w:sz w:val="24"/>
                <w:szCs w:val="24"/>
              </w:rPr>
            </w:pPr>
            <w:r w:rsidRPr="00226498">
              <w:rPr>
                <w:rFonts w:ascii="Times New Roman" w:hAnsi="Times New Roman" w:cs="Times New Roman"/>
                <w:sz w:val="24"/>
                <w:szCs w:val="24"/>
              </w:rPr>
              <w:t>Model</w:t>
            </w:r>
          </w:p>
        </w:tc>
        <w:tc>
          <w:tcPr>
            <w:tcW w:w="2690" w:type="dxa"/>
            <w:gridSpan w:val="2"/>
            <w:tcBorders>
              <w:top w:val="single" w:sz="16" w:space="0" w:color="000000"/>
              <w:left w:val="single" w:sz="16" w:space="0" w:color="000000"/>
            </w:tcBorders>
            <w:shd w:val="clear" w:color="auto" w:fill="FFFFFF"/>
            <w:vAlign w:val="bottom"/>
          </w:tcPr>
          <w:p w:rsidR="000E6556" w:rsidRPr="00226498" w:rsidRDefault="000E6556" w:rsidP="00226498">
            <w:pPr>
              <w:spacing w:line="240" w:lineRule="auto"/>
              <w:ind w:left="60" w:right="60"/>
              <w:contextualSpacing/>
              <w:jc w:val="both"/>
              <w:rPr>
                <w:rFonts w:ascii="Times New Roman" w:hAnsi="Times New Roman" w:cs="Times New Roman"/>
                <w:sz w:val="24"/>
                <w:szCs w:val="24"/>
              </w:rPr>
            </w:pPr>
            <w:r w:rsidRPr="00226498">
              <w:rPr>
                <w:rFonts w:ascii="Times New Roman" w:hAnsi="Times New Roman" w:cs="Times New Roman"/>
                <w:sz w:val="24"/>
                <w:szCs w:val="24"/>
              </w:rPr>
              <w:t>Unstandardized Coefficients</w:t>
            </w:r>
          </w:p>
        </w:tc>
        <w:tc>
          <w:tcPr>
            <w:tcW w:w="1485" w:type="dxa"/>
            <w:tcBorders>
              <w:top w:val="single" w:sz="16" w:space="0" w:color="000000"/>
            </w:tcBorders>
            <w:shd w:val="clear" w:color="auto" w:fill="FFFFFF"/>
            <w:vAlign w:val="bottom"/>
          </w:tcPr>
          <w:p w:rsidR="000E6556" w:rsidRPr="00226498" w:rsidRDefault="000E6556" w:rsidP="00226498">
            <w:pPr>
              <w:spacing w:line="240" w:lineRule="auto"/>
              <w:ind w:left="60" w:right="60"/>
              <w:contextualSpacing/>
              <w:jc w:val="both"/>
              <w:rPr>
                <w:rFonts w:ascii="Times New Roman" w:hAnsi="Times New Roman" w:cs="Times New Roman"/>
                <w:sz w:val="24"/>
                <w:szCs w:val="24"/>
              </w:rPr>
            </w:pPr>
            <w:r w:rsidRPr="00226498">
              <w:rPr>
                <w:rFonts w:ascii="Times New Roman" w:hAnsi="Times New Roman" w:cs="Times New Roman"/>
                <w:sz w:val="24"/>
                <w:szCs w:val="24"/>
              </w:rPr>
              <w:t>Standardized Coefficients</w:t>
            </w:r>
          </w:p>
        </w:tc>
        <w:tc>
          <w:tcPr>
            <w:tcW w:w="1035" w:type="dxa"/>
            <w:vMerge w:val="restart"/>
            <w:tcBorders>
              <w:top w:val="single" w:sz="16" w:space="0" w:color="000000"/>
            </w:tcBorders>
            <w:shd w:val="clear" w:color="auto" w:fill="FFFFFF"/>
            <w:vAlign w:val="bottom"/>
          </w:tcPr>
          <w:p w:rsidR="000E6556" w:rsidRPr="00226498" w:rsidRDefault="00D071BD" w:rsidP="00226498">
            <w:pPr>
              <w:spacing w:line="240" w:lineRule="auto"/>
              <w:ind w:left="60" w:right="60"/>
              <w:contextualSpacing/>
              <w:jc w:val="both"/>
              <w:rPr>
                <w:rFonts w:ascii="Times New Roman" w:hAnsi="Times New Roman" w:cs="Times New Roman"/>
                <w:sz w:val="24"/>
                <w:szCs w:val="24"/>
              </w:rPr>
            </w:pPr>
            <w:r w:rsidRPr="00226498">
              <w:rPr>
                <w:rFonts w:ascii="Times New Roman" w:hAnsi="Times New Roman" w:cs="Times New Roman"/>
                <w:sz w:val="24"/>
                <w:szCs w:val="24"/>
              </w:rPr>
              <w:t>T</w:t>
            </w:r>
          </w:p>
        </w:tc>
        <w:tc>
          <w:tcPr>
            <w:tcW w:w="1035" w:type="dxa"/>
            <w:gridSpan w:val="2"/>
            <w:vMerge w:val="restart"/>
            <w:tcBorders>
              <w:top w:val="single" w:sz="16" w:space="0" w:color="000000"/>
              <w:right w:val="single" w:sz="16" w:space="0" w:color="000000"/>
            </w:tcBorders>
            <w:shd w:val="clear" w:color="auto" w:fill="FFFFFF"/>
            <w:vAlign w:val="bottom"/>
          </w:tcPr>
          <w:p w:rsidR="000E6556" w:rsidRPr="00226498" w:rsidRDefault="000E6556" w:rsidP="00226498">
            <w:pPr>
              <w:spacing w:line="240" w:lineRule="auto"/>
              <w:ind w:left="60" w:right="60"/>
              <w:contextualSpacing/>
              <w:jc w:val="both"/>
              <w:rPr>
                <w:rFonts w:ascii="Times New Roman" w:hAnsi="Times New Roman" w:cs="Times New Roman"/>
                <w:sz w:val="24"/>
                <w:szCs w:val="24"/>
              </w:rPr>
            </w:pPr>
            <w:r w:rsidRPr="00226498">
              <w:rPr>
                <w:rFonts w:ascii="Times New Roman" w:hAnsi="Times New Roman" w:cs="Times New Roman"/>
                <w:sz w:val="24"/>
                <w:szCs w:val="24"/>
              </w:rPr>
              <w:t>Sig.</w:t>
            </w:r>
          </w:p>
        </w:tc>
      </w:tr>
      <w:tr w:rsidR="000E6556" w:rsidRPr="00226498" w:rsidTr="00E50A74">
        <w:trPr>
          <w:cantSplit/>
        </w:trPr>
        <w:tc>
          <w:tcPr>
            <w:tcW w:w="2757" w:type="dxa"/>
            <w:gridSpan w:val="2"/>
            <w:vMerge/>
            <w:tcBorders>
              <w:top w:val="single" w:sz="16" w:space="0" w:color="000000"/>
              <w:left w:val="single" w:sz="16" w:space="0" w:color="000000"/>
              <w:bottom w:val="nil"/>
              <w:right w:val="nil"/>
            </w:tcBorders>
            <w:shd w:val="clear" w:color="auto" w:fill="FFFFFF"/>
            <w:vAlign w:val="bottom"/>
          </w:tcPr>
          <w:p w:rsidR="000E6556" w:rsidRPr="00226498" w:rsidRDefault="000E6556" w:rsidP="00226498">
            <w:pPr>
              <w:spacing w:line="240" w:lineRule="auto"/>
              <w:contextualSpacing/>
              <w:jc w:val="both"/>
              <w:rPr>
                <w:rFonts w:ascii="Times New Roman" w:hAnsi="Times New Roman" w:cs="Times New Roman"/>
                <w:sz w:val="24"/>
                <w:szCs w:val="24"/>
              </w:rPr>
            </w:pPr>
          </w:p>
        </w:tc>
        <w:tc>
          <w:tcPr>
            <w:tcW w:w="1345" w:type="dxa"/>
            <w:tcBorders>
              <w:left w:val="single" w:sz="16" w:space="0" w:color="000000"/>
              <w:bottom w:val="single" w:sz="16" w:space="0" w:color="000000"/>
            </w:tcBorders>
            <w:shd w:val="clear" w:color="auto" w:fill="FFFFFF"/>
            <w:vAlign w:val="bottom"/>
          </w:tcPr>
          <w:p w:rsidR="000E6556" w:rsidRPr="00226498" w:rsidRDefault="000E6556" w:rsidP="00226498">
            <w:pPr>
              <w:spacing w:line="240" w:lineRule="auto"/>
              <w:ind w:left="60" w:right="60"/>
              <w:contextualSpacing/>
              <w:jc w:val="both"/>
              <w:rPr>
                <w:rFonts w:ascii="Times New Roman" w:hAnsi="Times New Roman" w:cs="Times New Roman"/>
                <w:sz w:val="24"/>
                <w:szCs w:val="24"/>
              </w:rPr>
            </w:pPr>
            <w:r w:rsidRPr="00226498">
              <w:rPr>
                <w:rFonts w:ascii="Times New Roman" w:hAnsi="Times New Roman" w:cs="Times New Roman"/>
                <w:sz w:val="24"/>
                <w:szCs w:val="24"/>
              </w:rPr>
              <w:t>B</w:t>
            </w:r>
          </w:p>
        </w:tc>
        <w:tc>
          <w:tcPr>
            <w:tcW w:w="1345" w:type="dxa"/>
            <w:tcBorders>
              <w:bottom w:val="single" w:sz="16" w:space="0" w:color="000000"/>
            </w:tcBorders>
            <w:shd w:val="clear" w:color="auto" w:fill="FFFFFF"/>
            <w:vAlign w:val="bottom"/>
          </w:tcPr>
          <w:p w:rsidR="000E6556" w:rsidRPr="00226498" w:rsidRDefault="000E6556" w:rsidP="00226498">
            <w:pPr>
              <w:spacing w:line="240" w:lineRule="auto"/>
              <w:ind w:left="60" w:right="60"/>
              <w:contextualSpacing/>
              <w:jc w:val="both"/>
              <w:rPr>
                <w:rFonts w:ascii="Times New Roman" w:hAnsi="Times New Roman" w:cs="Times New Roman"/>
                <w:sz w:val="24"/>
                <w:szCs w:val="24"/>
              </w:rPr>
            </w:pPr>
            <w:r w:rsidRPr="00226498">
              <w:rPr>
                <w:rFonts w:ascii="Times New Roman" w:hAnsi="Times New Roman" w:cs="Times New Roman"/>
                <w:sz w:val="24"/>
                <w:szCs w:val="24"/>
              </w:rPr>
              <w:t>Std. Error</w:t>
            </w:r>
          </w:p>
        </w:tc>
        <w:tc>
          <w:tcPr>
            <w:tcW w:w="1485" w:type="dxa"/>
            <w:tcBorders>
              <w:bottom w:val="single" w:sz="16" w:space="0" w:color="000000"/>
            </w:tcBorders>
            <w:shd w:val="clear" w:color="auto" w:fill="FFFFFF"/>
            <w:vAlign w:val="bottom"/>
          </w:tcPr>
          <w:p w:rsidR="000E6556" w:rsidRPr="00226498" w:rsidRDefault="000E6556" w:rsidP="00226498">
            <w:pPr>
              <w:spacing w:line="240" w:lineRule="auto"/>
              <w:ind w:left="60" w:right="60"/>
              <w:contextualSpacing/>
              <w:jc w:val="both"/>
              <w:rPr>
                <w:rFonts w:ascii="Times New Roman" w:hAnsi="Times New Roman" w:cs="Times New Roman"/>
                <w:sz w:val="24"/>
                <w:szCs w:val="24"/>
              </w:rPr>
            </w:pPr>
            <w:r w:rsidRPr="00226498">
              <w:rPr>
                <w:rFonts w:ascii="Times New Roman" w:hAnsi="Times New Roman" w:cs="Times New Roman"/>
                <w:sz w:val="24"/>
                <w:szCs w:val="24"/>
              </w:rPr>
              <w:t>Beta</w:t>
            </w:r>
          </w:p>
        </w:tc>
        <w:tc>
          <w:tcPr>
            <w:tcW w:w="1035" w:type="dxa"/>
            <w:vMerge/>
            <w:tcBorders>
              <w:top w:val="single" w:sz="16" w:space="0" w:color="000000"/>
            </w:tcBorders>
            <w:shd w:val="clear" w:color="auto" w:fill="FFFFFF"/>
            <w:vAlign w:val="bottom"/>
          </w:tcPr>
          <w:p w:rsidR="000E6556" w:rsidRPr="00226498" w:rsidRDefault="000E6556" w:rsidP="00226498">
            <w:pPr>
              <w:spacing w:line="240" w:lineRule="auto"/>
              <w:contextualSpacing/>
              <w:jc w:val="both"/>
              <w:rPr>
                <w:rFonts w:ascii="Times New Roman" w:hAnsi="Times New Roman" w:cs="Times New Roman"/>
                <w:sz w:val="24"/>
                <w:szCs w:val="24"/>
              </w:rPr>
            </w:pPr>
          </w:p>
        </w:tc>
        <w:tc>
          <w:tcPr>
            <w:tcW w:w="1035" w:type="dxa"/>
            <w:gridSpan w:val="2"/>
            <w:vMerge/>
            <w:tcBorders>
              <w:top w:val="single" w:sz="16" w:space="0" w:color="000000"/>
              <w:right w:val="single" w:sz="16" w:space="0" w:color="000000"/>
            </w:tcBorders>
            <w:shd w:val="clear" w:color="auto" w:fill="FFFFFF"/>
            <w:vAlign w:val="bottom"/>
          </w:tcPr>
          <w:p w:rsidR="000E6556" w:rsidRPr="00226498" w:rsidRDefault="000E6556" w:rsidP="00226498">
            <w:pPr>
              <w:spacing w:line="240" w:lineRule="auto"/>
              <w:contextualSpacing/>
              <w:jc w:val="both"/>
              <w:rPr>
                <w:rFonts w:ascii="Times New Roman" w:hAnsi="Times New Roman" w:cs="Times New Roman"/>
                <w:sz w:val="24"/>
                <w:szCs w:val="24"/>
              </w:rPr>
            </w:pPr>
          </w:p>
        </w:tc>
      </w:tr>
      <w:tr w:rsidR="000E6556" w:rsidRPr="00226498" w:rsidTr="00E50A74">
        <w:trPr>
          <w:cantSplit/>
        </w:trPr>
        <w:tc>
          <w:tcPr>
            <w:tcW w:w="742" w:type="dxa"/>
            <w:vMerge w:val="restart"/>
            <w:tcBorders>
              <w:top w:val="single" w:sz="16" w:space="0" w:color="000000"/>
              <w:left w:val="single" w:sz="16" w:space="0" w:color="000000"/>
              <w:bottom w:val="single" w:sz="16" w:space="0" w:color="000000"/>
              <w:right w:val="nil"/>
            </w:tcBorders>
            <w:shd w:val="clear" w:color="auto" w:fill="FFFFFF"/>
          </w:tcPr>
          <w:p w:rsidR="000E6556" w:rsidRPr="00226498" w:rsidRDefault="000E6556" w:rsidP="00226498">
            <w:pPr>
              <w:spacing w:line="240" w:lineRule="auto"/>
              <w:ind w:left="60" w:right="60"/>
              <w:contextualSpacing/>
              <w:jc w:val="both"/>
              <w:rPr>
                <w:rFonts w:ascii="Times New Roman" w:hAnsi="Times New Roman" w:cs="Times New Roman"/>
                <w:sz w:val="24"/>
                <w:szCs w:val="24"/>
              </w:rPr>
            </w:pPr>
            <w:r w:rsidRPr="00226498">
              <w:rPr>
                <w:rFonts w:ascii="Times New Roman" w:hAnsi="Times New Roman" w:cs="Times New Roman"/>
                <w:sz w:val="24"/>
                <w:szCs w:val="24"/>
              </w:rPr>
              <w:t>1</w:t>
            </w:r>
          </w:p>
        </w:tc>
        <w:tc>
          <w:tcPr>
            <w:tcW w:w="2015" w:type="dxa"/>
            <w:tcBorders>
              <w:top w:val="single" w:sz="16" w:space="0" w:color="000000"/>
              <w:left w:val="nil"/>
              <w:bottom w:val="nil"/>
              <w:right w:val="single" w:sz="16" w:space="0" w:color="000000"/>
            </w:tcBorders>
            <w:shd w:val="clear" w:color="auto" w:fill="FFFFFF"/>
          </w:tcPr>
          <w:p w:rsidR="000E6556" w:rsidRPr="00226498" w:rsidRDefault="000E6556" w:rsidP="00226498">
            <w:pPr>
              <w:spacing w:line="240" w:lineRule="auto"/>
              <w:ind w:left="60" w:right="60"/>
              <w:contextualSpacing/>
              <w:jc w:val="both"/>
              <w:rPr>
                <w:rFonts w:ascii="Times New Roman" w:hAnsi="Times New Roman" w:cs="Times New Roman"/>
                <w:sz w:val="24"/>
                <w:szCs w:val="24"/>
              </w:rPr>
            </w:pPr>
            <w:r w:rsidRPr="00226498">
              <w:rPr>
                <w:rFonts w:ascii="Times New Roman" w:hAnsi="Times New Roman" w:cs="Times New Roman"/>
                <w:sz w:val="24"/>
                <w:szCs w:val="24"/>
              </w:rPr>
              <w:t>(Constant)</w:t>
            </w:r>
          </w:p>
        </w:tc>
        <w:tc>
          <w:tcPr>
            <w:tcW w:w="1345" w:type="dxa"/>
            <w:tcBorders>
              <w:top w:val="single" w:sz="16" w:space="0" w:color="000000"/>
              <w:left w:val="single" w:sz="16" w:space="0" w:color="000000"/>
              <w:bottom w:val="nil"/>
            </w:tcBorders>
            <w:shd w:val="clear" w:color="auto" w:fill="FFFFFF"/>
            <w:vAlign w:val="center"/>
          </w:tcPr>
          <w:p w:rsidR="000E6556" w:rsidRPr="00226498" w:rsidRDefault="000E6556" w:rsidP="00226498">
            <w:pPr>
              <w:spacing w:line="240" w:lineRule="auto"/>
              <w:ind w:left="60" w:right="60"/>
              <w:contextualSpacing/>
              <w:jc w:val="both"/>
              <w:rPr>
                <w:rFonts w:ascii="Times New Roman" w:hAnsi="Times New Roman" w:cs="Times New Roman"/>
                <w:sz w:val="24"/>
                <w:szCs w:val="24"/>
              </w:rPr>
            </w:pPr>
            <w:r w:rsidRPr="00226498">
              <w:rPr>
                <w:rFonts w:ascii="Times New Roman" w:hAnsi="Times New Roman" w:cs="Times New Roman"/>
                <w:sz w:val="24"/>
                <w:szCs w:val="24"/>
              </w:rPr>
              <w:t>1.561</w:t>
            </w:r>
          </w:p>
        </w:tc>
        <w:tc>
          <w:tcPr>
            <w:tcW w:w="1345" w:type="dxa"/>
            <w:tcBorders>
              <w:top w:val="single" w:sz="16" w:space="0" w:color="000000"/>
              <w:bottom w:val="nil"/>
            </w:tcBorders>
            <w:shd w:val="clear" w:color="auto" w:fill="FFFFFF"/>
            <w:vAlign w:val="center"/>
          </w:tcPr>
          <w:p w:rsidR="000E6556" w:rsidRPr="00226498" w:rsidRDefault="000E6556" w:rsidP="00226498">
            <w:pPr>
              <w:spacing w:line="240" w:lineRule="auto"/>
              <w:ind w:left="60" w:right="60"/>
              <w:contextualSpacing/>
              <w:jc w:val="both"/>
              <w:rPr>
                <w:rFonts w:ascii="Times New Roman" w:hAnsi="Times New Roman" w:cs="Times New Roman"/>
                <w:sz w:val="24"/>
                <w:szCs w:val="24"/>
              </w:rPr>
            </w:pPr>
            <w:r w:rsidRPr="00226498">
              <w:rPr>
                <w:rFonts w:ascii="Times New Roman" w:hAnsi="Times New Roman" w:cs="Times New Roman"/>
                <w:sz w:val="24"/>
                <w:szCs w:val="24"/>
              </w:rPr>
              <w:t>2.363</w:t>
            </w:r>
          </w:p>
        </w:tc>
        <w:tc>
          <w:tcPr>
            <w:tcW w:w="1485" w:type="dxa"/>
            <w:tcBorders>
              <w:top w:val="single" w:sz="16" w:space="0" w:color="000000"/>
              <w:bottom w:val="nil"/>
            </w:tcBorders>
            <w:shd w:val="clear" w:color="auto" w:fill="FFFFFF"/>
            <w:vAlign w:val="center"/>
          </w:tcPr>
          <w:p w:rsidR="000E6556" w:rsidRPr="00226498" w:rsidRDefault="000E6556" w:rsidP="00226498">
            <w:pPr>
              <w:spacing w:line="240" w:lineRule="auto"/>
              <w:contextualSpacing/>
              <w:jc w:val="both"/>
              <w:rPr>
                <w:rFonts w:ascii="Times New Roman" w:hAnsi="Times New Roman" w:cs="Times New Roman"/>
                <w:sz w:val="24"/>
                <w:szCs w:val="24"/>
              </w:rPr>
            </w:pPr>
          </w:p>
        </w:tc>
        <w:tc>
          <w:tcPr>
            <w:tcW w:w="1035" w:type="dxa"/>
            <w:tcBorders>
              <w:top w:val="single" w:sz="16" w:space="0" w:color="000000"/>
              <w:bottom w:val="nil"/>
            </w:tcBorders>
            <w:shd w:val="clear" w:color="auto" w:fill="FFFFFF"/>
            <w:vAlign w:val="center"/>
          </w:tcPr>
          <w:p w:rsidR="000E6556" w:rsidRPr="00226498" w:rsidRDefault="000E6556" w:rsidP="00226498">
            <w:pPr>
              <w:spacing w:line="240" w:lineRule="auto"/>
              <w:ind w:left="60" w:right="60"/>
              <w:contextualSpacing/>
              <w:jc w:val="both"/>
              <w:rPr>
                <w:rFonts w:ascii="Times New Roman" w:hAnsi="Times New Roman" w:cs="Times New Roman"/>
                <w:sz w:val="24"/>
                <w:szCs w:val="24"/>
              </w:rPr>
            </w:pPr>
            <w:r w:rsidRPr="00226498">
              <w:rPr>
                <w:rFonts w:ascii="Times New Roman" w:hAnsi="Times New Roman" w:cs="Times New Roman"/>
                <w:sz w:val="24"/>
                <w:szCs w:val="24"/>
              </w:rPr>
              <w:t>.660</w:t>
            </w:r>
          </w:p>
        </w:tc>
        <w:tc>
          <w:tcPr>
            <w:tcW w:w="1035" w:type="dxa"/>
            <w:gridSpan w:val="2"/>
            <w:tcBorders>
              <w:top w:val="single" w:sz="16" w:space="0" w:color="000000"/>
              <w:bottom w:val="nil"/>
              <w:right w:val="single" w:sz="16" w:space="0" w:color="000000"/>
            </w:tcBorders>
            <w:shd w:val="clear" w:color="auto" w:fill="FFFFFF"/>
            <w:vAlign w:val="center"/>
          </w:tcPr>
          <w:p w:rsidR="000E6556" w:rsidRPr="00226498" w:rsidRDefault="000E6556" w:rsidP="00226498">
            <w:pPr>
              <w:spacing w:line="240" w:lineRule="auto"/>
              <w:ind w:left="60" w:right="60"/>
              <w:contextualSpacing/>
              <w:jc w:val="both"/>
              <w:rPr>
                <w:rFonts w:ascii="Times New Roman" w:hAnsi="Times New Roman" w:cs="Times New Roman"/>
                <w:sz w:val="24"/>
                <w:szCs w:val="24"/>
              </w:rPr>
            </w:pPr>
            <w:r w:rsidRPr="00226498">
              <w:rPr>
                <w:rFonts w:ascii="Times New Roman" w:hAnsi="Times New Roman" w:cs="Times New Roman"/>
                <w:sz w:val="24"/>
                <w:szCs w:val="24"/>
              </w:rPr>
              <w:t>.538</w:t>
            </w:r>
          </w:p>
        </w:tc>
      </w:tr>
      <w:tr w:rsidR="000E6556" w:rsidRPr="00226498" w:rsidTr="00E50A74">
        <w:trPr>
          <w:cantSplit/>
        </w:trPr>
        <w:tc>
          <w:tcPr>
            <w:tcW w:w="742" w:type="dxa"/>
            <w:vMerge/>
            <w:tcBorders>
              <w:top w:val="single" w:sz="16" w:space="0" w:color="000000"/>
              <w:left w:val="single" w:sz="16" w:space="0" w:color="000000"/>
              <w:bottom w:val="single" w:sz="16" w:space="0" w:color="000000"/>
              <w:right w:val="nil"/>
            </w:tcBorders>
            <w:shd w:val="clear" w:color="auto" w:fill="FFFFFF"/>
          </w:tcPr>
          <w:p w:rsidR="000E6556" w:rsidRPr="00226498" w:rsidRDefault="000E6556" w:rsidP="00226498">
            <w:pPr>
              <w:spacing w:line="240" w:lineRule="auto"/>
              <w:contextualSpacing/>
              <w:jc w:val="both"/>
              <w:rPr>
                <w:rFonts w:ascii="Times New Roman" w:hAnsi="Times New Roman" w:cs="Times New Roman"/>
                <w:sz w:val="24"/>
                <w:szCs w:val="24"/>
              </w:rPr>
            </w:pPr>
          </w:p>
        </w:tc>
        <w:tc>
          <w:tcPr>
            <w:tcW w:w="2015" w:type="dxa"/>
            <w:tcBorders>
              <w:top w:val="nil"/>
              <w:left w:val="nil"/>
              <w:right w:val="single" w:sz="16" w:space="0" w:color="000000"/>
            </w:tcBorders>
            <w:shd w:val="clear" w:color="auto" w:fill="FFFFFF"/>
          </w:tcPr>
          <w:p w:rsidR="000E6556" w:rsidRPr="00226498" w:rsidRDefault="000E6556" w:rsidP="00226498">
            <w:pPr>
              <w:spacing w:line="240" w:lineRule="auto"/>
              <w:ind w:left="60" w:right="60"/>
              <w:contextualSpacing/>
              <w:jc w:val="both"/>
              <w:rPr>
                <w:rFonts w:ascii="Times New Roman" w:hAnsi="Times New Roman" w:cs="Times New Roman"/>
                <w:sz w:val="24"/>
                <w:szCs w:val="24"/>
              </w:rPr>
            </w:pPr>
            <w:r w:rsidRPr="00226498">
              <w:rPr>
                <w:rFonts w:ascii="Times New Roman" w:hAnsi="Times New Roman" w:cs="Times New Roman"/>
                <w:sz w:val="24"/>
                <w:szCs w:val="24"/>
              </w:rPr>
              <w:t>Reliability</w:t>
            </w:r>
          </w:p>
        </w:tc>
        <w:tc>
          <w:tcPr>
            <w:tcW w:w="1345" w:type="dxa"/>
            <w:tcBorders>
              <w:top w:val="nil"/>
              <w:left w:val="single" w:sz="16" w:space="0" w:color="000000"/>
            </w:tcBorders>
            <w:shd w:val="clear" w:color="auto" w:fill="FFFFFF"/>
            <w:vAlign w:val="center"/>
          </w:tcPr>
          <w:p w:rsidR="000E6556" w:rsidRPr="00226498" w:rsidRDefault="000E6556" w:rsidP="00226498">
            <w:pPr>
              <w:spacing w:line="240" w:lineRule="auto"/>
              <w:ind w:left="60" w:right="60"/>
              <w:contextualSpacing/>
              <w:jc w:val="both"/>
              <w:rPr>
                <w:rFonts w:ascii="Times New Roman" w:hAnsi="Times New Roman" w:cs="Times New Roman"/>
                <w:sz w:val="24"/>
                <w:szCs w:val="24"/>
              </w:rPr>
            </w:pPr>
            <w:r w:rsidRPr="00226498">
              <w:rPr>
                <w:rFonts w:ascii="Times New Roman" w:hAnsi="Times New Roman" w:cs="Times New Roman"/>
                <w:sz w:val="24"/>
                <w:szCs w:val="24"/>
              </w:rPr>
              <w:t>1.352</w:t>
            </w:r>
          </w:p>
        </w:tc>
        <w:tc>
          <w:tcPr>
            <w:tcW w:w="1345" w:type="dxa"/>
            <w:tcBorders>
              <w:top w:val="nil"/>
            </w:tcBorders>
            <w:shd w:val="clear" w:color="auto" w:fill="FFFFFF"/>
            <w:vAlign w:val="center"/>
          </w:tcPr>
          <w:p w:rsidR="000E6556" w:rsidRPr="00226498" w:rsidRDefault="000E6556" w:rsidP="00226498">
            <w:pPr>
              <w:spacing w:line="240" w:lineRule="auto"/>
              <w:ind w:left="60" w:right="60"/>
              <w:contextualSpacing/>
              <w:jc w:val="both"/>
              <w:rPr>
                <w:rFonts w:ascii="Times New Roman" w:hAnsi="Times New Roman" w:cs="Times New Roman"/>
                <w:sz w:val="24"/>
                <w:szCs w:val="24"/>
              </w:rPr>
            </w:pPr>
            <w:r w:rsidRPr="00226498">
              <w:rPr>
                <w:rFonts w:ascii="Times New Roman" w:hAnsi="Times New Roman" w:cs="Times New Roman"/>
                <w:sz w:val="24"/>
                <w:szCs w:val="24"/>
              </w:rPr>
              <w:t>.439</w:t>
            </w:r>
          </w:p>
        </w:tc>
        <w:tc>
          <w:tcPr>
            <w:tcW w:w="1485" w:type="dxa"/>
            <w:tcBorders>
              <w:top w:val="nil"/>
            </w:tcBorders>
            <w:shd w:val="clear" w:color="auto" w:fill="FFFFFF"/>
            <w:vAlign w:val="center"/>
          </w:tcPr>
          <w:p w:rsidR="000E6556" w:rsidRPr="00226498" w:rsidRDefault="000E6556" w:rsidP="00226498">
            <w:pPr>
              <w:spacing w:line="240" w:lineRule="auto"/>
              <w:ind w:left="60" w:right="60"/>
              <w:contextualSpacing/>
              <w:jc w:val="both"/>
              <w:rPr>
                <w:rFonts w:ascii="Times New Roman" w:hAnsi="Times New Roman" w:cs="Times New Roman"/>
                <w:sz w:val="24"/>
                <w:szCs w:val="24"/>
              </w:rPr>
            </w:pPr>
            <w:r w:rsidRPr="00226498">
              <w:rPr>
                <w:rFonts w:ascii="Times New Roman" w:hAnsi="Times New Roman" w:cs="Times New Roman"/>
                <w:sz w:val="24"/>
                <w:szCs w:val="24"/>
              </w:rPr>
              <w:t>.669</w:t>
            </w:r>
          </w:p>
        </w:tc>
        <w:tc>
          <w:tcPr>
            <w:tcW w:w="1035" w:type="dxa"/>
            <w:tcBorders>
              <w:top w:val="nil"/>
            </w:tcBorders>
            <w:shd w:val="clear" w:color="auto" w:fill="FFFFFF"/>
            <w:vAlign w:val="center"/>
          </w:tcPr>
          <w:p w:rsidR="000E6556" w:rsidRPr="00226498" w:rsidRDefault="000E6556" w:rsidP="00226498">
            <w:pPr>
              <w:spacing w:line="240" w:lineRule="auto"/>
              <w:ind w:left="60" w:right="60"/>
              <w:contextualSpacing/>
              <w:jc w:val="both"/>
              <w:rPr>
                <w:rFonts w:ascii="Times New Roman" w:hAnsi="Times New Roman" w:cs="Times New Roman"/>
                <w:sz w:val="24"/>
                <w:szCs w:val="24"/>
              </w:rPr>
            </w:pPr>
            <w:r w:rsidRPr="00226498">
              <w:rPr>
                <w:rFonts w:ascii="Times New Roman" w:hAnsi="Times New Roman" w:cs="Times New Roman"/>
                <w:sz w:val="24"/>
                <w:szCs w:val="24"/>
              </w:rPr>
              <w:t>3.079</w:t>
            </w:r>
          </w:p>
        </w:tc>
        <w:tc>
          <w:tcPr>
            <w:tcW w:w="1035" w:type="dxa"/>
            <w:gridSpan w:val="2"/>
            <w:tcBorders>
              <w:top w:val="nil"/>
              <w:right w:val="single" w:sz="16" w:space="0" w:color="000000"/>
            </w:tcBorders>
            <w:shd w:val="clear" w:color="auto" w:fill="FFFFFF"/>
            <w:vAlign w:val="center"/>
          </w:tcPr>
          <w:p w:rsidR="000E6556" w:rsidRPr="00226498" w:rsidRDefault="000E6556" w:rsidP="00226498">
            <w:pPr>
              <w:spacing w:line="240" w:lineRule="auto"/>
              <w:ind w:left="60" w:right="60"/>
              <w:contextualSpacing/>
              <w:jc w:val="both"/>
              <w:rPr>
                <w:rFonts w:ascii="Times New Roman" w:hAnsi="Times New Roman" w:cs="Times New Roman"/>
                <w:sz w:val="24"/>
                <w:szCs w:val="24"/>
              </w:rPr>
            </w:pPr>
            <w:r w:rsidRPr="00226498">
              <w:rPr>
                <w:rFonts w:ascii="Times New Roman" w:hAnsi="Times New Roman" w:cs="Times New Roman"/>
                <w:sz w:val="24"/>
                <w:szCs w:val="24"/>
              </w:rPr>
              <w:t>.028</w:t>
            </w:r>
          </w:p>
        </w:tc>
      </w:tr>
      <w:tr w:rsidR="000E6556" w:rsidRPr="00226498" w:rsidTr="00E50A74">
        <w:trPr>
          <w:cantSplit/>
        </w:trPr>
        <w:tc>
          <w:tcPr>
            <w:tcW w:w="742" w:type="dxa"/>
            <w:vMerge/>
            <w:tcBorders>
              <w:top w:val="single" w:sz="16" w:space="0" w:color="000000"/>
              <w:left w:val="single" w:sz="16" w:space="0" w:color="000000"/>
              <w:bottom w:val="single" w:sz="16" w:space="0" w:color="000000"/>
              <w:right w:val="nil"/>
            </w:tcBorders>
            <w:shd w:val="clear" w:color="auto" w:fill="FFFFFF"/>
          </w:tcPr>
          <w:p w:rsidR="000E6556" w:rsidRPr="00226498" w:rsidRDefault="000E6556" w:rsidP="00226498">
            <w:pPr>
              <w:spacing w:line="240" w:lineRule="auto"/>
              <w:contextualSpacing/>
              <w:jc w:val="both"/>
              <w:rPr>
                <w:rFonts w:ascii="Times New Roman" w:hAnsi="Times New Roman" w:cs="Times New Roman"/>
                <w:sz w:val="24"/>
                <w:szCs w:val="24"/>
              </w:rPr>
            </w:pPr>
          </w:p>
        </w:tc>
        <w:tc>
          <w:tcPr>
            <w:tcW w:w="2015" w:type="dxa"/>
            <w:tcBorders>
              <w:top w:val="nil"/>
              <w:left w:val="nil"/>
              <w:right w:val="single" w:sz="16" w:space="0" w:color="000000"/>
            </w:tcBorders>
            <w:shd w:val="clear" w:color="auto" w:fill="FFFFFF"/>
          </w:tcPr>
          <w:p w:rsidR="000E6556" w:rsidRPr="00226498" w:rsidRDefault="000E6556" w:rsidP="00226498">
            <w:pPr>
              <w:spacing w:line="240" w:lineRule="auto"/>
              <w:ind w:left="60" w:right="60"/>
              <w:contextualSpacing/>
              <w:jc w:val="both"/>
              <w:rPr>
                <w:rFonts w:ascii="Times New Roman" w:hAnsi="Times New Roman" w:cs="Times New Roman"/>
                <w:sz w:val="24"/>
                <w:szCs w:val="24"/>
              </w:rPr>
            </w:pPr>
            <w:r w:rsidRPr="00226498">
              <w:rPr>
                <w:rFonts w:ascii="Times New Roman" w:hAnsi="Times New Roman" w:cs="Times New Roman"/>
                <w:sz w:val="24"/>
                <w:szCs w:val="24"/>
              </w:rPr>
              <w:t>Responsiveness</w:t>
            </w:r>
          </w:p>
        </w:tc>
        <w:tc>
          <w:tcPr>
            <w:tcW w:w="1345" w:type="dxa"/>
            <w:tcBorders>
              <w:top w:val="nil"/>
              <w:left w:val="single" w:sz="16" w:space="0" w:color="000000"/>
            </w:tcBorders>
            <w:shd w:val="clear" w:color="auto" w:fill="FFFFFF"/>
            <w:vAlign w:val="center"/>
          </w:tcPr>
          <w:p w:rsidR="000E6556" w:rsidRPr="00226498" w:rsidRDefault="000E6556" w:rsidP="00226498">
            <w:pPr>
              <w:spacing w:line="240" w:lineRule="auto"/>
              <w:ind w:left="60" w:right="60"/>
              <w:contextualSpacing/>
              <w:jc w:val="both"/>
              <w:rPr>
                <w:rFonts w:ascii="Times New Roman" w:hAnsi="Times New Roman" w:cs="Times New Roman"/>
                <w:sz w:val="24"/>
                <w:szCs w:val="24"/>
              </w:rPr>
            </w:pPr>
            <w:r w:rsidRPr="00226498">
              <w:rPr>
                <w:rFonts w:ascii="Times New Roman" w:hAnsi="Times New Roman" w:cs="Times New Roman"/>
                <w:sz w:val="24"/>
                <w:szCs w:val="24"/>
              </w:rPr>
              <w:t>216</w:t>
            </w:r>
          </w:p>
        </w:tc>
        <w:tc>
          <w:tcPr>
            <w:tcW w:w="1345" w:type="dxa"/>
            <w:tcBorders>
              <w:top w:val="nil"/>
            </w:tcBorders>
            <w:shd w:val="clear" w:color="auto" w:fill="FFFFFF"/>
            <w:vAlign w:val="center"/>
          </w:tcPr>
          <w:p w:rsidR="000E6556" w:rsidRPr="00226498" w:rsidRDefault="000E6556" w:rsidP="00226498">
            <w:pPr>
              <w:spacing w:line="240" w:lineRule="auto"/>
              <w:ind w:left="60" w:right="60"/>
              <w:contextualSpacing/>
              <w:jc w:val="both"/>
              <w:rPr>
                <w:rFonts w:ascii="Times New Roman" w:hAnsi="Times New Roman" w:cs="Times New Roman"/>
                <w:sz w:val="24"/>
                <w:szCs w:val="24"/>
              </w:rPr>
            </w:pPr>
            <w:r w:rsidRPr="00226498">
              <w:rPr>
                <w:rFonts w:ascii="Times New Roman" w:hAnsi="Times New Roman" w:cs="Times New Roman"/>
                <w:sz w:val="24"/>
                <w:szCs w:val="24"/>
              </w:rPr>
              <w:t>.313</w:t>
            </w:r>
          </w:p>
        </w:tc>
        <w:tc>
          <w:tcPr>
            <w:tcW w:w="1485" w:type="dxa"/>
            <w:tcBorders>
              <w:top w:val="nil"/>
            </w:tcBorders>
            <w:shd w:val="clear" w:color="auto" w:fill="FFFFFF"/>
            <w:vAlign w:val="center"/>
          </w:tcPr>
          <w:p w:rsidR="000E6556" w:rsidRPr="00226498" w:rsidRDefault="000E6556" w:rsidP="00226498">
            <w:pPr>
              <w:spacing w:line="240" w:lineRule="auto"/>
              <w:ind w:left="60" w:right="60"/>
              <w:contextualSpacing/>
              <w:jc w:val="both"/>
              <w:rPr>
                <w:rFonts w:ascii="Times New Roman" w:hAnsi="Times New Roman" w:cs="Times New Roman"/>
                <w:sz w:val="24"/>
                <w:szCs w:val="24"/>
              </w:rPr>
            </w:pPr>
            <w:r w:rsidRPr="00226498">
              <w:rPr>
                <w:rFonts w:ascii="Times New Roman" w:hAnsi="Times New Roman" w:cs="Times New Roman"/>
                <w:sz w:val="24"/>
                <w:szCs w:val="24"/>
              </w:rPr>
              <w:t>.164</w:t>
            </w:r>
          </w:p>
        </w:tc>
        <w:tc>
          <w:tcPr>
            <w:tcW w:w="1035" w:type="dxa"/>
            <w:tcBorders>
              <w:top w:val="nil"/>
            </w:tcBorders>
            <w:shd w:val="clear" w:color="auto" w:fill="FFFFFF"/>
            <w:vAlign w:val="center"/>
          </w:tcPr>
          <w:p w:rsidR="000E6556" w:rsidRPr="00226498" w:rsidRDefault="000E6556" w:rsidP="00226498">
            <w:pPr>
              <w:spacing w:line="240" w:lineRule="auto"/>
              <w:ind w:left="60" w:right="60"/>
              <w:contextualSpacing/>
              <w:jc w:val="both"/>
              <w:rPr>
                <w:rFonts w:ascii="Times New Roman" w:hAnsi="Times New Roman" w:cs="Times New Roman"/>
                <w:sz w:val="24"/>
                <w:szCs w:val="24"/>
              </w:rPr>
            </w:pPr>
            <w:r w:rsidRPr="00226498">
              <w:rPr>
                <w:rFonts w:ascii="Times New Roman" w:hAnsi="Times New Roman" w:cs="Times New Roman"/>
                <w:sz w:val="24"/>
                <w:szCs w:val="24"/>
              </w:rPr>
              <w:t>.690</w:t>
            </w:r>
          </w:p>
        </w:tc>
        <w:tc>
          <w:tcPr>
            <w:tcW w:w="1035" w:type="dxa"/>
            <w:gridSpan w:val="2"/>
            <w:tcBorders>
              <w:top w:val="nil"/>
              <w:right w:val="single" w:sz="16" w:space="0" w:color="000000"/>
            </w:tcBorders>
            <w:shd w:val="clear" w:color="auto" w:fill="FFFFFF"/>
            <w:vAlign w:val="center"/>
          </w:tcPr>
          <w:p w:rsidR="000E6556" w:rsidRPr="00226498" w:rsidRDefault="000E6556" w:rsidP="00226498">
            <w:pPr>
              <w:spacing w:line="240" w:lineRule="auto"/>
              <w:ind w:left="60" w:right="60"/>
              <w:contextualSpacing/>
              <w:jc w:val="both"/>
              <w:rPr>
                <w:rFonts w:ascii="Times New Roman" w:hAnsi="Times New Roman" w:cs="Times New Roman"/>
                <w:sz w:val="24"/>
                <w:szCs w:val="24"/>
              </w:rPr>
            </w:pPr>
            <w:r w:rsidRPr="00226498">
              <w:rPr>
                <w:rFonts w:ascii="Times New Roman" w:hAnsi="Times New Roman" w:cs="Times New Roman"/>
                <w:sz w:val="24"/>
                <w:szCs w:val="24"/>
              </w:rPr>
              <w:t>.521</w:t>
            </w:r>
          </w:p>
        </w:tc>
      </w:tr>
      <w:tr w:rsidR="000E6556" w:rsidRPr="00226498" w:rsidTr="00E50A74">
        <w:trPr>
          <w:cantSplit/>
        </w:trPr>
        <w:tc>
          <w:tcPr>
            <w:tcW w:w="742" w:type="dxa"/>
            <w:vMerge/>
            <w:tcBorders>
              <w:top w:val="single" w:sz="16" w:space="0" w:color="000000"/>
              <w:left w:val="single" w:sz="16" w:space="0" w:color="000000"/>
              <w:bottom w:val="single" w:sz="16" w:space="0" w:color="000000"/>
              <w:right w:val="nil"/>
            </w:tcBorders>
            <w:shd w:val="clear" w:color="auto" w:fill="FFFFFF"/>
          </w:tcPr>
          <w:p w:rsidR="000E6556" w:rsidRPr="00226498" w:rsidRDefault="000E6556" w:rsidP="00226498">
            <w:pPr>
              <w:spacing w:line="240" w:lineRule="auto"/>
              <w:contextualSpacing/>
              <w:jc w:val="both"/>
              <w:rPr>
                <w:rFonts w:ascii="Times New Roman" w:hAnsi="Times New Roman" w:cs="Times New Roman"/>
                <w:sz w:val="24"/>
                <w:szCs w:val="24"/>
              </w:rPr>
            </w:pPr>
          </w:p>
        </w:tc>
        <w:tc>
          <w:tcPr>
            <w:tcW w:w="2015" w:type="dxa"/>
            <w:tcBorders>
              <w:top w:val="nil"/>
              <w:left w:val="nil"/>
              <w:right w:val="single" w:sz="16" w:space="0" w:color="000000"/>
            </w:tcBorders>
            <w:shd w:val="clear" w:color="auto" w:fill="FFFFFF"/>
          </w:tcPr>
          <w:p w:rsidR="000E6556" w:rsidRPr="00226498" w:rsidRDefault="000E6556" w:rsidP="00226498">
            <w:pPr>
              <w:spacing w:line="240" w:lineRule="auto"/>
              <w:ind w:left="60" w:right="60"/>
              <w:contextualSpacing/>
              <w:jc w:val="both"/>
              <w:rPr>
                <w:rFonts w:ascii="Times New Roman" w:hAnsi="Times New Roman" w:cs="Times New Roman"/>
                <w:sz w:val="24"/>
                <w:szCs w:val="24"/>
              </w:rPr>
            </w:pPr>
            <w:r w:rsidRPr="00226498">
              <w:rPr>
                <w:rFonts w:ascii="Times New Roman" w:hAnsi="Times New Roman" w:cs="Times New Roman"/>
                <w:sz w:val="24"/>
                <w:szCs w:val="24"/>
              </w:rPr>
              <w:t>Assurance</w:t>
            </w:r>
          </w:p>
        </w:tc>
        <w:tc>
          <w:tcPr>
            <w:tcW w:w="1345" w:type="dxa"/>
            <w:tcBorders>
              <w:top w:val="nil"/>
              <w:left w:val="single" w:sz="16" w:space="0" w:color="000000"/>
            </w:tcBorders>
            <w:shd w:val="clear" w:color="auto" w:fill="FFFFFF"/>
            <w:vAlign w:val="center"/>
          </w:tcPr>
          <w:p w:rsidR="000E6556" w:rsidRPr="00226498" w:rsidRDefault="000E6556" w:rsidP="00226498">
            <w:pPr>
              <w:spacing w:line="240" w:lineRule="auto"/>
              <w:ind w:left="60" w:right="60"/>
              <w:contextualSpacing/>
              <w:jc w:val="both"/>
              <w:rPr>
                <w:rFonts w:ascii="Times New Roman" w:hAnsi="Times New Roman" w:cs="Times New Roman"/>
                <w:sz w:val="24"/>
                <w:szCs w:val="24"/>
              </w:rPr>
            </w:pPr>
            <w:r w:rsidRPr="00226498">
              <w:rPr>
                <w:rFonts w:ascii="Times New Roman" w:hAnsi="Times New Roman" w:cs="Times New Roman"/>
                <w:sz w:val="24"/>
                <w:szCs w:val="24"/>
              </w:rPr>
              <w:t>.394</w:t>
            </w:r>
          </w:p>
        </w:tc>
        <w:tc>
          <w:tcPr>
            <w:tcW w:w="1345" w:type="dxa"/>
            <w:tcBorders>
              <w:top w:val="nil"/>
            </w:tcBorders>
            <w:shd w:val="clear" w:color="auto" w:fill="FFFFFF"/>
            <w:vAlign w:val="center"/>
          </w:tcPr>
          <w:p w:rsidR="000E6556" w:rsidRPr="00226498" w:rsidRDefault="000E6556" w:rsidP="00226498">
            <w:pPr>
              <w:spacing w:line="240" w:lineRule="auto"/>
              <w:ind w:left="60" w:right="60"/>
              <w:contextualSpacing/>
              <w:jc w:val="both"/>
              <w:rPr>
                <w:rFonts w:ascii="Times New Roman" w:hAnsi="Times New Roman" w:cs="Times New Roman"/>
                <w:sz w:val="24"/>
                <w:szCs w:val="24"/>
              </w:rPr>
            </w:pPr>
            <w:r w:rsidRPr="00226498">
              <w:rPr>
                <w:rFonts w:ascii="Times New Roman" w:hAnsi="Times New Roman" w:cs="Times New Roman"/>
                <w:sz w:val="24"/>
                <w:szCs w:val="24"/>
              </w:rPr>
              <w:t>.712</w:t>
            </w:r>
          </w:p>
        </w:tc>
        <w:tc>
          <w:tcPr>
            <w:tcW w:w="1485" w:type="dxa"/>
            <w:tcBorders>
              <w:top w:val="nil"/>
            </w:tcBorders>
            <w:shd w:val="clear" w:color="auto" w:fill="FFFFFF"/>
            <w:vAlign w:val="center"/>
          </w:tcPr>
          <w:p w:rsidR="000E6556" w:rsidRPr="00226498" w:rsidRDefault="000E6556" w:rsidP="00226498">
            <w:pPr>
              <w:spacing w:line="240" w:lineRule="auto"/>
              <w:ind w:left="60" w:right="60"/>
              <w:contextualSpacing/>
              <w:jc w:val="both"/>
              <w:rPr>
                <w:rFonts w:ascii="Times New Roman" w:hAnsi="Times New Roman" w:cs="Times New Roman"/>
                <w:sz w:val="24"/>
                <w:szCs w:val="24"/>
              </w:rPr>
            </w:pPr>
            <w:r w:rsidRPr="00226498">
              <w:rPr>
                <w:rFonts w:ascii="Times New Roman" w:hAnsi="Times New Roman" w:cs="Times New Roman"/>
                <w:sz w:val="24"/>
                <w:szCs w:val="24"/>
              </w:rPr>
              <w:t>.168</w:t>
            </w:r>
          </w:p>
        </w:tc>
        <w:tc>
          <w:tcPr>
            <w:tcW w:w="1035" w:type="dxa"/>
            <w:tcBorders>
              <w:top w:val="nil"/>
            </w:tcBorders>
            <w:shd w:val="clear" w:color="auto" w:fill="FFFFFF"/>
            <w:vAlign w:val="center"/>
          </w:tcPr>
          <w:p w:rsidR="000E6556" w:rsidRPr="00226498" w:rsidRDefault="000E6556" w:rsidP="00226498">
            <w:pPr>
              <w:spacing w:line="240" w:lineRule="auto"/>
              <w:ind w:left="60" w:right="60"/>
              <w:contextualSpacing/>
              <w:jc w:val="both"/>
              <w:rPr>
                <w:rFonts w:ascii="Times New Roman" w:hAnsi="Times New Roman" w:cs="Times New Roman"/>
                <w:sz w:val="24"/>
                <w:szCs w:val="24"/>
              </w:rPr>
            </w:pPr>
            <w:r w:rsidRPr="00226498">
              <w:rPr>
                <w:rFonts w:ascii="Times New Roman" w:hAnsi="Times New Roman" w:cs="Times New Roman"/>
                <w:sz w:val="24"/>
                <w:szCs w:val="24"/>
              </w:rPr>
              <w:t>.553</w:t>
            </w:r>
          </w:p>
        </w:tc>
        <w:tc>
          <w:tcPr>
            <w:tcW w:w="1035" w:type="dxa"/>
            <w:gridSpan w:val="2"/>
            <w:tcBorders>
              <w:top w:val="nil"/>
              <w:right w:val="single" w:sz="16" w:space="0" w:color="000000"/>
            </w:tcBorders>
            <w:shd w:val="clear" w:color="auto" w:fill="FFFFFF"/>
            <w:vAlign w:val="center"/>
          </w:tcPr>
          <w:p w:rsidR="000E6556" w:rsidRPr="00226498" w:rsidRDefault="000E6556" w:rsidP="00226498">
            <w:pPr>
              <w:spacing w:line="240" w:lineRule="auto"/>
              <w:ind w:left="60" w:right="60"/>
              <w:contextualSpacing/>
              <w:jc w:val="both"/>
              <w:rPr>
                <w:rFonts w:ascii="Times New Roman" w:hAnsi="Times New Roman" w:cs="Times New Roman"/>
                <w:sz w:val="24"/>
                <w:szCs w:val="24"/>
              </w:rPr>
            </w:pPr>
            <w:r w:rsidRPr="00226498">
              <w:rPr>
                <w:rFonts w:ascii="Times New Roman" w:hAnsi="Times New Roman" w:cs="Times New Roman"/>
                <w:sz w:val="24"/>
                <w:szCs w:val="24"/>
              </w:rPr>
              <w:t>.604</w:t>
            </w:r>
          </w:p>
        </w:tc>
      </w:tr>
      <w:tr w:rsidR="000E6556" w:rsidRPr="00226498" w:rsidTr="00E50A74">
        <w:trPr>
          <w:cantSplit/>
        </w:trPr>
        <w:tc>
          <w:tcPr>
            <w:tcW w:w="742" w:type="dxa"/>
            <w:vMerge/>
            <w:tcBorders>
              <w:top w:val="single" w:sz="16" w:space="0" w:color="000000"/>
              <w:left w:val="single" w:sz="16" w:space="0" w:color="000000"/>
              <w:bottom w:val="single" w:sz="16" w:space="0" w:color="000000"/>
              <w:right w:val="nil"/>
            </w:tcBorders>
            <w:shd w:val="clear" w:color="auto" w:fill="FFFFFF"/>
          </w:tcPr>
          <w:p w:rsidR="000E6556" w:rsidRPr="00226498" w:rsidRDefault="000E6556" w:rsidP="00226498">
            <w:pPr>
              <w:spacing w:line="240" w:lineRule="auto"/>
              <w:contextualSpacing/>
              <w:jc w:val="both"/>
              <w:rPr>
                <w:rFonts w:ascii="Times New Roman" w:hAnsi="Times New Roman" w:cs="Times New Roman"/>
                <w:sz w:val="24"/>
                <w:szCs w:val="24"/>
              </w:rPr>
            </w:pPr>
          </w:p>
        </w:tc>
        <w:tc>
          <w:tcPr>
            <w:tcW w:w="2015" w:type="dxa"/>
            <w:tcBorders>
              <w:top w:val="nil"/>
              <w:left w:val="nil"/>
              <w:bottom w:val="single" w:sz="16" w:space="0" w:color="000000"/>
              <w:right w:val="single" w:sz="16" w:space="0" w:color="000000"/>
            </w:tcBorders>
            <w:shd w:val="clear" w:color="auto" w:fill="FFFFFF"/>
          </w:tcPr>
          <w:p w:rsidR="000E6556" w:rsidRPr="00226498" w:rsidRDefault="000E6556" w:rsidP="00226498">
            <w:pPr>
              <w:spacing w:line="240" w:lineRule="auto"/>
              <w:ind w:left="60" w:right="60"/>
              <w:contextualSpacing/>
              <w:jc w:val="both"/>
              <w:rPr>
                <w:rFonts w:ascii="Times New Roman" w:hAnsi="Times New Roman" w:cs="Times New Roman"/>
                <w:sz w:val="24"/>
                <w:szCs w:val="24"/>
              </w:rPr>
            </w:pPr>
            <w:r w:rsidRPr="00226498">
              <w:rPr>
                <w:rFonts w:ascii="Times New Roman" w:hAnsi="Times New Roman" w:cs="Times New Roman"/>
                <w:sz w:val="24"/>
                <w:szCs w:val="24"/>
              </w:rPr>
              <w:t>Tangibles</w:t>
            </w:r>
          </w:p>
        </w:tc>
        <w:tc>
          <w:tcPr>
            <w:tcW w:w="1345" w:type="dxa"/>
            <w:tcBorders>
              <w:top w:val="nil"/>
              <w:left w:val="single" w:sz="16" w:space="0" w:color="000000"/>
              <w:bottom w:val="single" w:sz="16" w:space="0" w:color="000000"/>
            </w:tcBorders>
            <w:shd w:val="clear" w:color="auto" w:fill="FFFFFF"/>
            <w:vAlign w:val="center"/>
          </w:tcPr>
          <w:p w:rsidR="000E6556" w:rsidRPr="00226498" w:rsidRDefault="000E6556" w:rsidP="00226498">
            <w:pPr>
              <w:spacing w:line="240" w:lineRule="auto"/>
              <w:ind w:left="60" w:right="60"/>
              <w:contextualSpacing/>
              <w:jc w:val="both"/>
              <w:rPr>
                <w:rFonts w:ascii="Times New Roman" w:hAnsi="Times New Roman" w:cs="Times New Roman"/>
                <w:sz w:val="24"/>
                <w:szCs w:val="24"/>
              </w:rPr>
            </w:pPr>
            <w:r w:rsidRPr="00226498">
              <w:rPr>
                <w:rFonts w:ascii="Times New Roman" w:hAnsi="Times New Roman" w:cs="Times New Roman"/>
                <w:sz w:val="24"/>
                <w:szCs w:val="24"/>
              </w:rPr>
              <w:t>1.431</w:t>
            </w:r>
          </w:p>
        </w:tc>
        <w:tc>
          <w:tcPr>
            <w:tcW w:w="1345" w:type="dxa"/>
            <w:tcBorders>
              <w:top w:val="nil"/>
              <w:bottom w:val="single" w:sz="16" w:space="0" w:color="000000"/>
            </w:tcBorders>
            <w:shd w:val="clear" w:color="auto" w:fill="FFFFFF"/>
            <w:vAlign w:val="center"/>
          </w:tcPr>
          <w:p w:rsidR="000E6556" w:rsidRPr="00226498" w:rsidRDefault="000E6556" w:rsidP="00226498">
            <w:pPr>
              <w:spacing w:line="240" w:lineRule="auto"/>
              <w:ind w:left="60" w:right="60"/>
              <w:contextualSpacing/>
              <w:jc w:val="both"/>
              <w:rPr>
                <w:rFonts w:ascii="Times New Roman" w:hAnsi="Times New Roman" w:cs="Times New Roman"/>
                <w:sz w:val="24"/>
                <w:szCs w:val="24"/>
              </w:rPr>
            </w:pPr>
            <w:r w:rsidRPr="00226498">
              <w:rPr>
                <w:rFonts w:ascii="Times New Roman" w:hAnsi="Times New Roman" w:cs="Times New Roman"/>
                <w:sz w:val="24"/>
                <w:szCs w:val="24"/>
              </w:rPr>
              <w:t>.690</w:t>
            </w:r>
          </w:p>
        </w:tc>
        <w:tc>
          <w:tcPr>
            <w:tcW w:w="1485" w:type="dxa"/>
            <w:tcBorders>
              <w:top w:val="nil"/>
              <w:bottom w:val="single" w:sz="16" w:space="0" w:color="000000"/>
            </w:tcBorders>
            <w:shd w:val="clear" w:color="auto" w:fill="FFFFFF"/>
            <w:vAlign w:val="center"/>
          </w:tcPr>
          <w:p w:rsidR="000E6556" w:rsidRPr="00226498" w:rsidRDefault="000E6556" w:rsidP="00226498">
            <w:pPr>
              <w:spacing w:line="240" w:lineRule="auto"/>
              <w:ind w:left="60" w:right="60"/>
              <w:contextualSpacing/>
              <w:jc w:val="both"/>
              <w:rPr>
                <w:rFonts w:ascii="Times New Roman" w:hAnsi="Times New Roman" w:cs="Times New Roman"/>
                <w:sz w:val="24"/>
                <w:szCs w:val="24"/>
              </w:rPr>
            </w:pPr>
            <w:r w:rsidRPr="00226498">
              <w:rPr>
                <w:rFonts w:ascii="Times New Roman" w:hAnsi="Times New Roman" w:cs="Times New Roman"/>
                <w:sz w:val="24"/>
                <w:szCs w:val="24"/>
              </w:rPr>
              <w:t>.568</w:t>
            </w:r>
          </w:p>
        </w:tc>
        <w:tc>
          <w:tcPr>
            <w:tcW w:w="1035" w:type="dxa"/>
            <w:tcBorders>
              <w:top w:val="nil"/>
              <w:bottom w:val="single" w:sz="16" w:space="0" w:color="000000"/>
            </w:tcBorders>
            <w:shd w:val="clear" w:color="auto" w:fill="FFFFFF"/>
            <w:vAlign w:val="center"/>
          </w:tcPr>
          <w:p w:rsidR="000E6556" w:rsidRPr="00226498" w:rsidRDefault="000E6556" w:rsidP="00226498">
            <w:pPr>
              <w:spacing w:line="240" w:lineRule="auto"/>
              <w:ind w:left="60" w:right="60"/>
              <w:contextualSpacing/>
              <w:jc w:val="both"/>
              <w:rPr>
                <w:rFonts w:ascii="Times New Roman" w:hAnsi="Times New Roman" w:cs="Times New Roman"/>
                <w:sz w:val="24"/>
                <w:szCs w:val="24"/>
              </w:rPr>
            </w:pPr>
            <w:r w:rsidRPr="00226498">
              <w:rPr>
                <w:rFonts w:ascii="Times New Roman" w:hAnsi="Times New Roman" w:cs="Times New Roman"/>
                <w:sz w:val="24"/>
                <w:szCs w:val="24"/>
              </w:rPr>
              <w:t>2.074</w:t>
            </w:r>
          </w:p>
        </w:tc>
        <w:tc>
          <w:tcPr>
            <w:tcW w:w="1035" w:type="dxa"/>
            <w:gridSpan w:val="2"/>
            <w:tcBorders>
              <w:top w:val="nil"/>
              <w:bottom w:val="single" w:sz="16" w:space="0" w:color="000000"/>
              <w:right w:val="single" w:sz="16" w:space="0" w:color="000000"/>
            </w:tcBorders>
            <w:shd w:val="clear" w:color="auto" w:fill="FFFFFF"/>
            <w:vAlign w:val="center"/>
          </w:tcPr>
          <w:p w:rsidR="000E6556" w:rsidRPr="00226498" w:rsidRDefault="000E6556" w:rsidP="00226498">
            <w:pPr>
              <w:spacing w:line="240" w:lineRule="auto"/>
              <w:ind w:left="60" w:right="60"/>
              <w:contextualSpacing/>
              <w:jc w:val="both"/>
              <w:rPr>
                <w:rFonts w:ascii="Times New Roman" w:hAnsi="Times New Roman" w:cs="Times New Roman"/>
                <w:sz w:val="24"/>
                <w:szCs w:val="24"/>
              </w:rPr>
            </w:pPr>
            <w:r w:rsidRPr="00226498">
              <w:rPr>
                <w:rFonts w:ascii="Times New Roman" w:hAnsi="Times New Roman" w:cs="Times New Roman"/>
                <w:sz w:val="24"/>
                <w:szCs w:val="24"/>
              </w:rPr>
              <w:t>.093</w:t>
            </w:r>
          </w:p>
        </w:tc>
      </w:tr>
      <w:tr w:rsidR="000E6556" w:rsidRPr="00226498" w:rsidTr="00E50A74">
        <w:trPr>
          <w:gridAfter w:val="1"/>
          <w:wAfter w:w="268" w:type="dxa"/>
          <w:cantSplit/>
        </w:trPr>
        <w:tc>
          <w:tcPr>
            <w:tcW w:w="8734" w:type="dxa"/>
            <w:gridSpan w:val="7"/>
            <w:tcBorders>
              <w:top w:val="nil"/>
              <w:left w:val="nil"/>
              <w:bottom w:val="nil"/>
              <w:right w:val="nil"/>
            </w:tcBorders>
            <w:shd w:val="clear" w:color="auto" w:fill="FFFFFF"/>
          </w:tcPr>
          <w:p w:rsidR="000E6556" w:rsidRPr="00226498" w:rsidRDefault="000E6556" w:rsidP="00226498">
            <w:pPr>
              <w:spacing w:line="240" w:lineRule="auto"/>
              <w:ind w:left="60" w:right="60"/>
              <w:contextualSpacing/>
              <w:jc w:val="both"/>
              <w:rPr>
                <w:rFonts w:ascii="Times New Roman" w:hAnsi="Times New Roman" w:cs="Times New Roman"/>
                <w:sz w:val="24"/>
                <w:szCs w:val="24"/>
              </w:rPr>
            </w:pPr>
            <w:r w:rsidRPr="00226498">
              <w:rPr>
                <w:rFonts w:ascii="Times New Roman" w:hAnsi="Times New Roman" w:cs="Times New Roman"/>
                <w:sz w:val="24"/>
                <w:szCs w:val="24"/>
              </w:rPr>
              <w:t>a. Dependent Variable: Overall Loyalty</w:t>
            </w:r>
          </w:p>
        </w:tc>
      </w:tr>
    </w:tbl>
    <w:p w:rsidR="000E6556" w:rsidRPr="00226498" w:rsidRDefault="000E6556" w:rsidP="00226498">
      <w:pPr>
        <w:spacing w:line="240" w:lineRule="auto"/>
        <w:contextualSpacing/>
        <w:jc w:val="both"/>
        <w:rPr>
          <w:rFonts w:ascii="Times New Roman" w:hAnsi="Times New Roman" w:cs="Times New Roman"/>
          <w:sz w:val="24"/>
          <w:szCs w:val="24"/>
        </w:rPr>
      </w:pPr>
    </w:p>
    <w:p w:rsidR="000E6556" w:rsidRPr="00226498" w:rsidRDefault="000E6556" w:rsidP="00226498">
      <w:pPr>
        <w:spacing w:line="240" w:lineRule="auto"/>
        <w:contextualSpacing/>
        <w:jc w:val="both"/>
        <w:rPr>
          <w:rFonts w:ascii="Times New Roman" w:hAnsi="Times New Roman" w:cs="Times New Roman"/>
          <w:sz w:val="24"/>
          <w:szCs w:val="24"/>
        </w:rPr>
      </w:pPr>
    </w:p>
    <w:p w:rsidR="000E6556" w:rsidRPr="00226498" w:rsidRDefault="000E6556" w:rsidP="00226498">
      <w:pPr>
        <w:spacing w:line="240" w:lineRule="auto"/>
        <w:contextualSpacing/>
        <w:jc w:val="both"/>
        <w:rPr>
          <w:rFonts w:ascii="Times New Roman" w:hAnsi="Times New Roman" w:cs="Times New Roman"/>
          <w:sz w:val="24"/>
          <w:szCs w:val="24"/>
        </w:rPr>
      </w:pPr>
    </w:p>
    <w:p w:rsidR="000E6556" w:rsidRPr="00226498" w:rsidRDefault="000E6556" w:rsidP="00226498">
      <w:pPr>
        <w:spacing w:line="240" w:lineRule="auto"/>
        <w:contextualSpacing/>
        <w:jc w:val="both"/>
        <w:rPr>
          <w:rFonts w:ascii="Times New Roman" w:hAnsi="Times New Roman" w:cs="Times New Roman"/>
          <w:sz w:val="24"/>
          <w:szCs w:val="24"/>
        </w:rPr>
      </w:pPr>
      <w:r w:rsidRPr="00226498">
        <w:rPr>
          <w:rFonts w:ascii="Times New Roman" w:hAnsi="Times New Roman" w:cs="Times New Roman"/>
          <w:sz w:val="24"/>
          <w:szCs w:val="24"/>
        </w:rPr>
        <w:t>Here it can be observed that reliability affects overall loyalty at 95 percent level of confidence and tangible aspect of service quality affects overall loyalty at 90 percent level of confidence. The other aspects do not have statistically significant impact on the overall loyalty. Between reliability and tangible aspects of service quality, reliability aspect (beta=.669) is found to contribute more to the variation in overall loyalty due to the higher associated beta value than the tangible aspect (beta=.568) of service quality.</w:t>
      </w:r>
    </w:p>
    <w:p w:rsidR="000E6556" w:rsidRPr="00226498" w:rsidRDefault="000E6556" w:rsidP="00226498">
      <w:pPr>
        <w:spacing w:line="240" w:lineRule="auto"/>
        <w:contextualSpacing/>
        <w:jc w:val="both"/>
        <w:rPr>
          <w:rFonts w:ascii="Times New Roman" w:hAnsi="Times New Roman" w:cs="Times New Roman"/>
          <w:sz w:val="24"/>
          <w:szCs w:val="24"/>
        </w:rPr>
      </w:pPr>
    </w:p>
    <w:p w:rsidR="000E6556" w:rsidRPr="00226498" w:rsidRDefault="000E6556" w:rsidP="00226498">
      <w:pPr>
        <w:spacing w:line="240" w:lineRule="auto"/>
        <w:contextualSpacing/>
        <w:jc w:val="both"/>
        <w:rPr>
          <w:rFonts w:ascii="Times New Roman" w:hAnsi="Times New Roman" w:cs="Times New Roman"/>
          <w:sz w:val="24"/>
          <w:szCs w:val="24"/>
        </w:rPr>
      </w:pPr>
    </w:p>
    <w:p w:rsidR="000E6556" w:rsidRPr="00226498" w:rsidRDefault="000E6556" w:rsidP="00226498">
      <w:pPr>
        <w:spacing w:line="240" w:lineRule="auto"/>
        <w:contextualSpacing/>
        <w:jc w:val="both"/>
        <w:rPr>
          <w:rFonts w:ascii="Times New Roman" w:hAnsi="Times New Roman" w:cs="Times New Roman"/>
          <w:sz w:val="24"/>
          <w:szCs w:val="24"/>
        </w:rPr>
      </w:pPr>
    </w:p>
    <w:p w:rsidR="000E6556" w:rsidRPr="00226498" w:rsidRDefault="000E6556" w:rsidP="00226498">
      <w:pPr>
        <w:spacing w:line="240" w:lineRule="auto"/>
        <w:contextualSpacing/>
        <w:jc w:val="both"/>
        <w:rPr>
          <w:rFonts w:ascii="Times New Roman" w:hAnsi="Times New Roman" w:cs="Times New Roman"/>
          <w:sz w:val="24"/>
          <w:szCs w:val="24"/>
        </w:rPr>
      </w:pPr>
    </w:p>
    <w:p w:rsidR="000E6556" w:rsidRPr="00226498" w:rsidRDefault="000E6556" w:rsidP="00226498">
      <w:pPr>
        <w:spacing w:line="240" w:lineRule="auto"/>
        <w:contextualSpacing/>
        <w:jc w:val="both"/>
        <w:rPr>
          <w:rFonts w:ascii="Times New Roman" w:hAnsi="Times New Roman" w:cs="Times New Roman"/>
          <w:b/>
          <w:sz w:val="24"/>
          <w:szCs w:val="24"/>
        </w:rPr>
      </w:pPr>
    </w:p>
    <w:p w:rsidR="000E6556" w:rsidRPr="00226498" w:rsidRDefault="000E6556" w:rsidP="00226498">
      <w:pPr>
        <w:spacing w:line="240" w:lineRule="auto"/>
        <w:contextualSpacing/>
        <w:jc w:val="both"/>
        <w:rPr>
          <w:rFonts w:ascii="Times New Roman" w:hAnsi="Times New Roman" w:cs="Times New Roman"/>
          <w:sz w:val="24"/>
          <w:szCs w:val="24"/>
        </w:rPr>
      </w:pPr>
    </w:p>
    <w:p w:rsidR="000E6556" w:rsidRPr="00226498" w:rsidRDefault="000E6556" w:rsidP="00226498">
      <w:pPr>
        <w:spacing w:line="240" w:lineRule="auto"/>
        <w:contextualSpacing/>
        <w:jc w:val="both"/>
        <w:rPr>
          <w:rFonts w:ascii="Times New Roman" w:hAnsi="Times New Roman" w:cs="Times New Roman"/>
          <w:sz w:val="24"/>
          <w:szCs w:val="24"/>
        </w:rPr>
      </w:pPr>
    </w:p>
    <w:p w:rsidR="000E6556" w:rsidRPr="00226498" w:rsidRDefault="000E6556" w:rsidP="00226498">
      <w:pPr>
        <w:spacing w:line="240" w:lineRule="auto"/>
        <w:contextualSpacing/>
        <w:jc w:val="both"/>
        <w:rPr>
          <w:rFonts w:ascii="Times New Roman" w:hAnsi="Times New Roman" w:cs="Times New Roman"/>
          <w:b/>
          <w:sz w:val="24"/>
          <w:szCs w:val="24"/>
        </w:rPr>
      </w:pPr>
    </w:p>
    <w:p w:rsidR="000E6556" w:rsidRPr="00226498" w:rsidRDefault="000E6556" w:rsidP="00226498">
      <w:pPr>
        <w:spacing w:line="240" w:lineRule="auto"/>
        <w:contextualSpacing/>
        <w:jc w:val="both"/>
        <w:rPr>
          <w:rFonts w:ascii="Times New Roman" w:hAnsi="Times New Roman" w:cs="Times New Roman"/>
          <w:b/>
          <w:sz w:val="24"/>
          <w:szCs w:val="24"/>
        </w:rPr>
      </w:pPr>
    </w:p>
    <w:p w:rsidR="000E6556" w:rsidRPr="00226498" w:rsidRDefault="000E6556" w:rsidP="00226498">
      <w:pPr>
        <w:spacing w:line="240" w:lineRule="auto"/>
        <w:contextualSpacing/>
        <w:jc w:val="both"/>
        <w:rPr>
          <w:rFonts w:ascii="Times New Roman" w:hAnsi="Times New Roman" w:cs="Times New Roman"/>
          <w:sz w:val="24"/>
          <w:szCs w:val="24"/>
        </w:rPr>
      </w:pPr>
    </w:p>
    <w:p w:rsidR="000E6556" w:rsidRPr="00226498" w:rsidRDefault="000E6556" w:rsidP="00226498">
      <w:pPr>
        <w:spacing w:line="240" w:lineRule="auto"/>
        <w:contextualSpacing/>
        <w:jc w:val="both"/>
        <w:rPr>
          <w:rFonts w:ascii="Times New Roman" w:hAnsi="Times New Roman" w:cs="Times New Roman"/>
          <w:sz w:val="24"/>
          <w:szCs w:val="24"/>
        </w:rPr>
      </w:pPr>
    </w:p>
    <w:p w:rsidR="000E6556" w:rsidRPr="00226498" w:rsidRDefault="000E6556" w:rsidP="00226498">
      <w:pPr>
        <w:spacing w:line="240" w:lineRule="auto"/>
        <w:contextualSpacing/>
        <w:jc w:val="both"/>
        <w:rPr>
          <w:rFonts w:ascii="Times New Roman" w:hAnsi="Times New Roman" w:cs="Times New Roman"/>
          <w:sz w:val="24"/>
          <w:szCs w:val="24"/>
        </w:rPr>
      </w:pPr>
    </w:p>
    <w:p w:rsidR="000E6556" w:rsidRPr="00226498" w:rsidRDefault="000E6556" w:rsidP="00226498">
      <w:pPr>
        <w:spacing w:line="240" w:lineRule="auto"/>
        <w:contextualSpacing/>
        <w:jc w:val="both"/>
        <w:rPr>
          <w:rFonts w:ascii="Times New Roman" w:hAnsi="Times New Roman" w:cs="Times New Roman"/>
          <w:sz w:val="24"/>
          <w:szCs w:val="24"/>
        </w:rPr>
      </w:pPr>
    </w:p>
    <w:p w:rsidR="000E6556" w:rsidRPr="00226498" w:rsidRDefault="000E6556" w:rsidP="00226498">
      <w:pPr>
        <w:spacing w:line="240" w:lineRule="auto"/>
        <w:contextualSpacing/>
        <w:jc w:val="both"/>
        <w:rPr>
          <w:rFonts w:ascii="Times New Roman" w:hAnsi="Times New Roman" w:cs="Times New Roman"/>
          <w:sz w:val="24"/>
          <w:szCs w:val="24"/>
        </w:rPr>
      </w:pPr>
    </w:p>
    <w:p w:rsidR="000E6556" w:rsidRPr="00226498" w:rsidRDefault="000E6556" w:rsidP="00226498">
      <w:pPr>
        <w:spacing w:line="240" w:lineRule="auto"/>
        <w:contextualSpacing/>
        <w:jc w:val="both"/>
        <w:rPr>
          <w:rFonts w:ascii="Times New Roman" w:hAnsi="Times New Roman" w:cs="Times New Roman"/>
          <w:sz w:val="24"/>
          <w:szCs w:val="24"/>
        </w:rPr>
      </w:pPr>
    </w:p>
    <w:p w:rsidR="000E6556" w:rsidRPr="00226498" w:rsidRDefault="000E6556" w:rsidP="00226498">
      <w:pPr>
        <w:spacing w:line="240" w:lineRule="auto"/>
        <w:contextualSpacing/>
        <w:jc w:val="both"/>
        <w:rPr>
          <w:rFonts w:ascii="Times New Roman" w:hAnsi="Times New Roman" w:cs="Times New Roman"/>
          <w:b/>
          <w:sz w:val="24"/>
          <w:szCs w:val="24"/>
        </w:rPr>
      </w:pPr>
    </w:p>
    <w:p w:rsidR="000E6556" w:rsidRPr="00226498" w:rsidRDefault="000E6556" w:rsidP="00226498">
      <w:pPr>
        <w:spacing w:line="240" w:lineRule="auto"/>
        <w:contextualSpacing/>
        <w:jc w:val="both"/>
        <w:rPr>
          <w:rFonts w:ascii="Times New Roman" w:hAnsi="Times New Roman" w:cs="Times New Roman"/>
          <w:sz w:val="24"/>
          <w:szCs w:val="24"/>
        </w:rPr>
      </w:pPr>
    </w:p>
    <w:p w:rsidR="000E6556" w:rsidRPr="00226498" w:rsidRDefault="000E6556" w:rsidP="00226498">
      <w:pPr>
        <w:spacing w:line="240" w:lineRule="auto"/>
        <w:contextualSpacing/>
        <w:jc w:val="both"/>
        <w:rPr>
          <w:rFonts w:ascii="Times New Roman" w:hAnsi="Times New Roman" w:cs="Times New Roman"/>
          <w:sz w:val="24"/>
          <w:szCs w:val="24"/>
        </w:rPr>
      </w:pPr>
    </w:p>
    <w:p w:rsidR="000E6556" w:rsidRPr="00226498" w:rsidRDefault="000E6556" w:rsidP="00226498">
      <w:pPr>
        <w:pStyle w:val="Heading1"/>
        <w:ind w:left="1440"/>
        <w:jc w:val="both"/>
        <w:rPr>
          <w:rFonts w:ascii="Times New Roman" w:hAnsi="Times New Roman" w:cs="Times New Roman"/>
          <w:sz w:val="96"/>
          <w:szCs w:val="96"/>
        </w:rPr>
      </w:pPr>
    </w:p>
    <w:p w:rsidR="000E6556" w:rsidRPr="001E26E8" w:rsidRDefault="00D071BD" w:rsidP="00226498">
      <w:pPr>
        <w:pStyle w:val="Heading1"/>
        <w:ind w:left="1440"/>
        <w:jc w:val="both"/>
        <w:rPr>
          <w:rFonts w:ascii="Times New Roman" w:hAnsi="Times New Roman" w:cs="Times New Roman"/>
          <w:sz w:val="72"/>
          <w:szCs w:val="72"/>
        </w:rPr>
      </w:pPr>
      <w:bookmarkStart w:id="56" w:name="_Toc62670515"/>
      <w:bookmarkStart w:id="57" w:name="_Toc63846243"/>
      <w:r w:rsidRPr="001E26E8">
        <w:rPr>
          <w:rFonts w:ascii="Times New Roman" w:hAnsi="Times New Roman" w:cs="Times New Roman"/>
          <w:sz w:val="72"/>
          <w:szCs w:val="72"/>
        </w:rPr>
        <w:t>Recommendations &amp;</w:t>
      </w:r>
      <w:r w:rsidR="000E6556" w:rsidRPr="001E26E8">
        <w:rPr>
          <w:rFonts w:ascii="Times New Roman" w:hAnsi="Times New Roman" w:cs="Times New Roman"/>
          <w:sz w:val="72"/>
          <w:szCs w:val="72"/>
        </w:rPr>
        <w:t>Conclusion</w:t>
      </w:r>
      <w:bookmarkEnd w:id="56"/>
      <w:bookmarkEnd w:id="57"/>
    </w:p>
    <w:p w:rsidR="000E6556" w:rsidRPr="00226498" w:rsidRDefault="000E6556" w:rsidP="00226498">
      <w:pPr>
        <w:tabs>
          <w:tab w:val="left" w:pos="2954"/>
        </w:tabs>
        <w:spacing w:line="240" w:lineRule="auto"/>
        <w:contextualSpacing/>
        <w:jc w:val="both"/>
        <w:rPr>
          <w:rFonts w:ascii="Times New Roman" w:hAnsi="Times New Roman" w:cs="Times New Roman"/>
          <w:sz w:val="24"/>
          <w:szCs w:val="24"/>
        </w:rPr>
      </w:pPr>
      <w:r w:rsidRPr="00226498">
        <w:rPr>
          <w:rFonts w:ascii="Times New Roman" w:hAnsi="Times New Roman" w:cs="Times New Roman"/>
          <w:sz w:val="24"/>
          <w:szCs w:val="24"/>
        </w:rPr>
        <w:tab/>
      </w:r>
    </w:p>
    <w:p w:rsidR="000E6556" w:rsidRPr="00226498" w:rsidRDefault="000E6556" w:rsidP="00226498">
      <w:pPr>
        <w:spacing w:line="240" w:lineRule="auto"/>
        <w:contextualSpacing/>
        <w:jc w:val="both"/>
        <w:rPr>
          <w:rFonts w:ascii="Times New Roman" w:hAnsi="Times New Roman" w:cs="Times New Roman"/>
          <w:sz w:val="24"/>
          <w:szCs w:val="24"/>
        </w:rPr>
      </w:pPr>
    </w:p>
    <w:p w:rsidR="000E6556" w:rsidRPr="00226498" w:rsidRDefault="000E6556" w:rsidP="00226498">
      <w:pPr>
        <w:spacing w:line="240" w:lineRule="auto"/>
        <w:contextualSpacing/>
        <w:jc w:val="both"/>
        <w:rPr>
          <w:rFonts w:ascii="Times New Roman" w:hAnsi="Times New Roman" w:cs="Times New Roman"/>
          <w:sz w:val="24"/>
          <w:szCs w:val="24"/>
        </w:rPr>
      </w:pPr>
    </w:p>
    <w:p w:rsidR="000E6556" w:rsidRPr="00226498" w:rsidRDefault="000E6556" w:rsidP="00226498">
      <w:pPr>
        <w:spacing w:line="240" w:lineRule="auto"/>
        <w:contextualSpacing/>
        <w:jc w:val="both"/>
        <w:rPr>
          <w:rFonts w:ascii="Times New Roman" w:hAnsi="Times New Roman" w:cs="Times New Roman"/>
          <w:sz w:val="24"/>
          <w:szCs w:val="24"/>
        </w:rPr>
      </w:pPr>
    </w:p>
    <w:p w:rsidR="000E6556" w:rsidRPr="00226498" w:rsidRDefault="000E6556" w:rsidP="00226498">
      <w:pPr>
        <w:spacing w:line="240" w:lineRule="auto"/>
        <w:contextualSpacing/>
        <w:jc w:val="both"/>
        <w:rPr>
          <w:rFonts w:ascii="Times New Roman" w:hAnsi="Times New Roman" w:cs="Times New Roman"/>
          <w:sz w:val="24"/>
          <w:szCs w:val="24"/>
        </w:rPr>
      </w:pPr>
    </w:p>
    <w:p w:rsidR="000E6556" w:rsidRPr="00226498" w:rsidRDefault="000E6556" w:rsidP="00226498">
      <w:pPr>
        <w:spacing w:line="240" w:lineRule="auto"/>
        <w:contextualSpacing/>
        <w:jc w:val="both"/>
        <w:rPr>
          <w:rFonts w:ascii="Times New Roman" w:hAnsi="Times New Roman" w:cs="Times New Roman"/>
          <w:sz w:val="24"/>
          <w:szCs w:val="24"/>
        </w:rPr>
      </w:pPr>
    </w:p>
    <w:p w:rsidR="000E6556" w:rsidRPr="00226498" w:rsidRDefault="000E6556" w:rsidP="00226498">
      <w:pPr>
        <w:spacing w:line="240" w:lineRule="auto"/>
        <w:contextualSpacing/>
        <w:jc w:val="both"/>
        <w:rPr>
          <w:rFonts w:ascii="Times New Roman" w:hAnsi="Times New Roman" w:cs="Times New Roman"/>
          <w:sz w:val="24"/>
          <w:szCs w:val="24"/>
        </w:rPr>
      </w:pPr>
    </w:p>
    <w:p w:rsidR="000E6556" w:rsidRPr="00226498" w:rsidRDefault="000E6556" w:rsidP="00226498">
      <w:pPr>
        <w:spacing w:line="240" w:lineRule="auto"/>
        <w:contextualSpacing/>
        <w:jc w:val="both"/>
        <w:rPr>
          <w:rFonts w:ascii="Times New Roman" w:hAnsi="Times New Roman" w:cs="Times New Roman"/>
          <w:sz w:val="24"/>
          <w:szCs w:val="24"/>
        </w:rPr>
      </w:pPr>
    </w:p>
    <w:p w:rsidR="000E6556" w:rsidRPr="00226498" w:rsidRDefault="000E6556" w:rsidP="00226498">
      <w:pPr>
        <w:spacing w:line="240" w:lineRule="auto"/>
        <w:jc w:val="both"/>
        <w:rPr>
          <w:rFonts w:ascii="Times New Roman" w:hAnsi="Times New Roman" w:cs="Times New Roman"/>
          <w:sz w:val="24"/>
          <w:szCs w:val="24"/>
        </w:rPr>
      </w:pPr>
    </w:p>
    <w:p w:rsidR="000E6556" w:rsidRPr="00226498" w:rsidRDefault="000E6556" w:rsidP="00226498">
      <w:pPr>
        <w:spacing w:line="240" w:lineRule="auto"/>
        <w:jc w:val="both"/>
        <w:rPr>
          <w:rFonts w:ascii="Times New Roman" w:hAnsi="Times New Roman" w:cs="Times New Roman"/>
          <w:sz w:val="24"/>
          <w:szCs w:val="24"/>
        </w:rPr>
      </w:pPr>
    </w:p>
    <w:p w:rsidR="000E6556" w:rsidRPr="00226498" w:rsidRDefault="000E6556" w:rsidP="00226498">
      <w:pPr>
        <w:jc w:val="both"/>
        <w:rPr>
          <w:rFonts w:ascii="Times New Roman" w:hAnsi="Times New Roman" w:cs="Times New Roman"/>
          <w:sz w:val="24"/>
          <w:szCs w:val="24"/>
        </w:rPr>
      </w:pPr>
      <w:r w:rsidRPr="00226498">
        <w:rPr>
          <w:rFonts w:ascii="Times New Roman" w:hAnsi="Times New Roman" w:cs="Times New Roman"/>
          <w:sz w:val="24"/>
          <w:szCs w:val="24"/>
        </w:rPr>
        <w:br w:type="page"/>
      </w:r>
    </w:p>
    <w:p w:rsidR="000E6556" w:rsidRPr="00226498" w:rsidRDefault="000E6556" w:rsidP="00226498">
      <w:pPr>
        <w:pStyle w:val="Heading1"/>
        <w:spacing w:after="240"/>
        <w:jc w:val="both"/>
        <w:rPr>
          <w:rFonts w:ascii="Times New Roman" w:hAnsi="Times New Roman" w:cs="Times New Roman"/>
        </w:rPr>
      </w:pPr>
      <w:bookmarkStart w:id="58" w:name="_Toc63846244"/>
      <w:r w:rsidRPr="00226498">
        <w:rPr>
          <w:rFonts w:ascii="Times New Roman" w:hAnsi="Times New Roman" w:cs="Times New Roman"/>
        </w:rPr>
        <w:lastRenderedPageBreak/>
        <w:t>Recommendations:</w:t>
      </w:r>
      <w:bookmarkEnd w:id="58"/>
    </w:p>
    <w:p w:rsidR="000E6556" w:rsidRPr="00226498" w:rsidRDefault="00D2228E" w:rsidP="00226498">
      <w:pPr>
        <w:pStyle w:val="Default"/>
        <w:jc w:val="both"/>
      </w:pPr>
      <w:r w:rsidRPr="00226498">
        <w:t>After having a 12 weeks work experience i</w:t>
      </w:r>
      <w:r w:rsidR="00DA5B48">
        <w:t>n MGBL, I have gathered an over</w:t>
      </w:r>
      <w:r w:rsidRPr="00226498">
        <w:t>al</w:t>
      </w:r>
      <w:r w:rsidR="00DA5B48">
        <w:t>l</w:t>
      </w:r>
      <w:r w:rsidRPr="00226498">
        <w:t xml:space="preserve"> knowledge on banking </w:t>
      </w:r>
      <w:r w:rsidR="00795A69" w:rsidRPr="00226498">
        <w:t>activities</w:t>
      </w:r>
      <w:r w:rsidRPr="00226498">
        <w:t xml:space="preserve">- how they operate activities in different department. I have also gathered some practical knowledge while </w:t>
      </w:r>
      <w:r w:rsidR="00795A69">
        <w:t>working there. Based on my limited</w:t>
      </w:r>
      <w:r w:rsidRPr="00226498">
        <w:t xml:space="preserve"> experience and knowledge, </w:t>
      </w:r>
      <w:r w:rsidR="00DA5B48" w:rsidRPr="00226498">
        <w:t>some</w:t>
      </w:r>
      <w:r w:rsidR="000E6556" w:rsidRPr="00226498">
        <w:t xml:space="preserve"> recommendations regarding the performance of </w:t>
      </w:r>
      <w:proofErr w:type="spellStart"/>
      <w:r w:rsidR="000E6556" w:rsidRPr="00226498">
        <w:t>Meghna</w:t>
      </w:r>
      <w:proofErr w:type="spellEnd"/>
      <w:r w:rsidR="000E6556" w:rsidRPr="00226498">
        <w:t xml:space="preserve"> Bank Limited are given below- </w:t>
      </w:r>
    </w:p>
    <w:p w:rsidR="000E6556" w:rsidRPr="00226498" w:rsidRDefault="00DA5B48" w:rsidP="00DA5B48">
      <w:pPr>
        <w:pStyle w:val="Default"/>
        <w:tabs>
          <w:tab w:val="left" w:pos="1854"/>
        </w:tabs>
        <w:jc w:val="both"/>
      </w:pPr>
      <w:r>
        <w:tab/>
      </w:r>
    </w:p>
    <w:p w:rsidR="000E6556" w:rsidRPr="00226498" w:rsidRDefault="000E6556" w:rsidP="00226498">
      <w:pPr>
        <w:pStyle w:val="Default"/>
        <w:numPr>
          <w:ilvl w:val="0"/>
          <w:numId w:val="34"/>
        </w:numPr>
        <w:jc w:val="both"/>
      </w:pPr>
      <w:r w:rsidRPr="00226498">
        <w:t>They need to take initiatives for stable profit or for increasing the profit because th</w:t>
      </w:r>
      <w:r w:rsidR="00795A69">
        <w:t>eir profit is not up to the expectation</w:t>
      </w:r>
      <w:r w:rsidRPr="00226498">
        <w:t>. They require more effort</w:t>
      </w:r>
      <w:r w:rsidR="00795A69">
        <w:t>s</w:t>
      </w:r>
      <w:r w:rsidRPr="00226498">
        <w:t xml:space="preserve"> to decrease non-performing loan.</w:t>
      </w:r>
    </w:p>
    <w:p w:rsidR="000E6556" w:rsidRPr="00226498" w:rsidRDefault="000E6556" w:rsidP="00226498">
      <w:pPr>
        <w:pStyle w:val="Default"/>
        <w:numPr>
          <w:ilvl w:val="0"/>
          <w:numId w:val="34"/>
        </w:numPr>
        <w:jc w:val="both"/>
      </w:pPr>
      <w:r w:rsidRPr="00226498">
        <w:t>They need to reduce operating expenditure, because it was increasing in every year. As a result of increasing operating exp</w:t>
      </w:r>
      <w:r w:rsidR="00795A69">
        <w:t>enditure, profit would be decline</w:t>
      </w:r>
      <w:r w:rsidRPr="00226498">
        <w:t>.</w:t>
      </w:r>
    </w:p>
    <w:p w:rsidR="000E6556" w:rsidRPr="00226498" w:rsidRDefault="001F386B" w:rsidP="00226498">
      <w:pPr>
        <w:pStyle w:val="Default"/>
        <w:numPr>
          <w:ilvl w:val="0"/>
          <w:numId w:val="34"/>
        </w:numPr>
        <w:jc w:val="both"/>
      </w:pPr>
      <w:r>
        <w:t>Because of paucity of</w:t>
      </w:r>
      <w:r w:rsidR="000E6556" w:rsidRPr="00226498">
        <w:t xml:space="preserve"> profit </w:t>
      </w:r>
      <w:proofErr w:type="gramStart"/>
      <w:r>
        <w:t xml:space="preserve">the </w:t>
      </w:r>
      <w:r w:rsidR="000E6556" w:rsidRPr="00226498">
        <w:t>and</w:t>
      </w:r>
      <w:proofErr w:type="gramEnd"/>
      <w:r w:rsidR="000E6556" w:rsidRPr="00226498">
        <w:t xml:space="preserve"> pandemic situation, salaries </w:t>
      </w:r>
      <w:r>
        <w:t>of employees have been reduced</w:t>
      </w:r>
      <w:r w:rsidR="000E6556" w:rsidRPr="00226498">
        <w:t xml:space="preserve">. Salary is a crucial factor to increase the performance of the employees. So, bank should increase the salary on the competitive market basis. </w:t>
      </w:r>
    </w:p>
    <w:p w:rsidR="000E6556" w:rsidRPr="00226498" w:rsidRDefault="000E6556" w:rsidP="00226498">
      <w:pPr>
        <w:pStyle w:val="Default"/>
        <w:numPr>
          <w:ilvl w:val="0"/>
          <w:numId w:val="34"/>
        </w:numPr>
        <w:jc w:val="both"/>
      </w:pPr>
      <w:r w:rsidRPr="00226498">
        <w:t>Their operating expenditure is high, but they are not practicing CSR. Therefore they can invest in some education plan, green strategy, etc.</w:t>
      </w:r>
    </w:p>
    <w:p w:rsidR="000E6556" w:rsidRPr="00226498" w:rsidRDefault="000E6556" w:rsidP="00226498">
      <w:pPr>
        <w:pStyle w:val="Default"/>
        <w:numPr>
          <w:ilvl w:val="0"/>
          <w:numId w:val="34"/>
        </w:numPr>
        <w:jc w:val="both"/>
      </w:pPr>
      <w:r w:rsidRPr="00226498">
        <w:t xml:space="preserve">They need to reduce </w:t>
      </w:r>
      <w:r w:rsidR="001F386B">
        <w:t xml:space="preserve">certain </w:t>
      </w:r>
      <w:r w:rsidRPr="00226498">
        <w:t xml:space="preserve">investment and </w:t>
      </w:r>
      <w:r w:rsidR="001F386B">
        <w:t xml:space="preserve">stop </w:t>
      </w:r>
      <w:r w:rsidRPr="00226498">
        <w:t xml:space="preserve">providing large amount of loan </w:t>
      </w:r>
      <w:r w:rsidR="001F386B">
        <w:t>to some identified sector because of low</w:t>
      </w:r>
      <w:r w:rsidRPr="00226498">
        <w:t xml:space="preserve"> return in investment.</w:t>
      </w:r>
    </w:p>
    <w:p w:rsidR="000E6556" w:rsidRPr="00226498" w:rsidRDefault="000E6556" w:rsidP="00226498">
      <w:pPr>
        <w:pStyle w:val="Default"/>
        <w:jc w:val="both"/>
      </w:pPr>
    </w:p>
    <w:p w:rsidR="000E6556" w:rsidRPr="00226498" w:rsidRDefault="000E6556" w:rsidP="00226498">
      <w:pPr>
        <w:jc w:val="both"/>
        <w:rPr>
          <w:rFonts w:ascii="Times New Roman" w:hAnsi="Times New Roman" w:cs="Times New Roman"/>
          <w:color w:val="000000"/>
          <w:sz w:val="24"/>
          <w:szCs w:val="24"/>
        </w:rPr>
      </w:pPr>
      <w:r w:rsidRPr="00226498">
        <w:rPr>
          <w:rFonts w:ascii="Times New Roman" w:hAnsi="Times New Roman" w:cs="Times New Roman"/>
          <w:sz w:val="24"/>
          <w:szCs w:val="24"/>
        </w:rPr>
        <w:br w:type="page"/>
      </w:r>
    </w:p>
    <w:p w:rsidR="000E6556" w:rsidRPr="00226498" w:rsidRDefault="000E6556" w:rsidP="00226498">
      <w:pPr>
        <w:pStyle w:val="Heading1"/>
        <w:jc w:val="both"/>
        <w:rPr>
          <w:rFonts w:ascii="Times New Roman" w:hAnsi="Times New Roman" w:cs="Times New Roman"/>
          <w:sz w:val="24"/>
        </w:rPr>
      </w:pPr>
      <w:bookmarkStart w:id="59" w:name="_Toc63846245"/>
      <w:r w:rsidRPr="00226498">
        <w:rPr>
          <w:rFonts w:ascii="Times New Roman" w:hAnsi="Times New Roman" w:cs="Times New Roman"/>
          <w:sz w:val="24"/>
        </w:rPr>
        <w:lastRenderedPageBreak/>
        <w:t>Conclusion:</w:t>
      </w:r>
      <w:bookmarkEnd w:id="59"/>
    </w:p>
    <w:p w:rsidR="000E6556" w:rsidRPr="00226498" w:rsidRDefault="000E6556" w:rsidP="00226498">
      <w:pPr>
        <w:pStyle w:val="Default"/>
        <w:jc w:val="both"/>
        <w:rPr>
          <w:b/>
        </w:rPr>
      </w:pPr>
    </w:p>
    <w:p w:rsidR="000E6556" w:rsidRPr="00226498" w:rsidRDefault="000E6556" w:rsidP="00226498">
      <w:pPr>
        <w:pStyle w:val="Default"/>
        <w:jc w:val="both"/>
      </w:pPr>
      <w:proofErr w:type="spellStart"/>
      <w:r w:rsidRPr="00226498">
        <w:t>Meghna</w:t>
      </w:r>
      <w:proofErr w:type="spellEnd"/>
      <w:r w:rsidRPr="00226498">
        <w:t xml:space="preserve"> Bank is one of the growing and performing Bank in the country. By </w:t>
      </w:r>
      <w:r w:rsidR="00DA5B48" w:rsidRPr="00226498">
        <w:t>analyzing</w:t>
      </w:r>
      <w:r w:rsidRPr="00226498">
        <w:t xml:space="preserve"> their service quality it can be easily concluded that their service level is higher compared to all-new Banks. They should maintain the standard services for the clients, corporate houses so that their cash liquidity, deposit and amount of the loan </w:t>
      </w:r>
      <w:r w:rsidR="002C04F4">
        <w:t xml:space="preserve">may increase </w:t>
      </w:r>
      <w:r w:rsidRPr="00226498">
        <w:t>every year</w:t>
      </w:r>
      <w:r w:rsidR="002C04F4">
        <w:t xml:space="preserve"> along with the overall customer satisfaction</w:t>
      </w:r>
      <w:r w:rsidRPr="00226498">
        <w:t xml:space="preserve">. </w:t>
      </w:r>
      <w:r w:rsidR="002C04F4">
        <w:t xml:space="preserve">Their profit is also growing </w:t>
      </w:r>
      <w:r w:rsidRPr="00226498">
        <w:t xml:space="preserve">every year, but sometimes it was falling because of the instability of the market. Though </w:t>
      </w:r>
      <w:proofErr w:type="spellStart"/>
      <w:r w:rsidRPr="00226498">
        <w:t>Meghna</w:t>
      </w:r>
      <w:proofErr w:type="spellEnd"/>
      <w:r w:rsidRPr="00226498">
        <w:t xml:space="preserve"> Bank has new</w:t>
      </w:r>
      <w:r w:rsidR="002C04F4">
        <w:t>ly</w:t>
      </w:r>
      <w:r w:rsidRPr="00226498">
        <w:t xml:space="preserve"> entered</w:t>
      </w:r>
      <w:r w:rsidR="002C04F4">
        <w:t xml:space="preserve"> in the market, the service quality found to be</w:t>
      </w:r>
      <w:r w:rsidRPr="00226498">
        <w:t xml:space="preserve"> </w:t>
      </w:r>
      <w:r w:rsidR="002C04F4">
        <w:t>better compared to the other newly established</w:t>
      </w:r>
      <w:r w:rsidRPr="00226498">
        <w:t xml:space="preserve"> commercial </w:t>
      </w:r>
      <w:r w:rsidR="002C04F4" w:rsidRPr="00226498">
        <w:t>banks</w:t>
      </w:r>
      <w:r w:rsidRPr="00226498">
        <w:t>. They try to fulfill all terms and condition</w:t>
      </w:r>
      <w:r w:rsidR="002C04F4">
        <w:t>s</w:t>
      </w:r>
      <w:r w:rsidRPr="00226498">
        <w:t xml:space="preserve"> of commercial banking by </w:t>
      </w:r>
      <w:r w:rsidR="002C04F4">
        <w:t>ensuring</w:t>
      </w:r>
      <w:r w:rsidRPr="00226498">
        <w:t xml:space="preserve"> customer and corporate service</w:t>
      </w:r>
      <w:r w:rsidR="002C04F4">
        <w:t>s</w:t>
      </w:r>
      <w:r w:rsidRPr="00226498">
        <w:t xml:space="preserve">. Though </w:t>
      </w:r>
      <w:proofErr w:type="spellStart"/>
      <w:r w:rsidRPr="00226498">
        <w:t>Meghna</w:t>
      </w:r>
      <w:proofErr w:type="spellEnd"/>
      <w:r w:rsidRPr="00226498">
        <w:t xml:space="preserve"> Bank has newly entered in the Banking area, they are not yet investing in CSR but in future, they should start practicing CSR.CSR activities will help them to increase their reputation and goodwill. By following proper strategy and standard, the Bank can achieve their vision and goal.</w:t>
      </w:r>
    </w:p>
    <w:p w:rsidR="000E6556" w:rsidRPr="00226498" w:rsidRDefault="000E6556" w:rsidP="00226498">
      <w:pPr>
        <w:pStyle w:val="Default"/>
        <w:jc w:val="both"/>
      </w:pPr>
    </w:p>
    <w:p w:rsidR="000E6556" w:rsidRPr="00226498" w:rsidRDefault="000E6556" w:rsidP="00226498">
      <w:pPr>
        <w:pStyle w:val="Default"/>
        <w:jc w:val="both"/>
        <w:rPr>
          <w:b/>
        </w:rPr>
      </w:pPr>
    </w:p>
    <w:p w:rsidR="000E6556" w:rsidRPr="00226498" w:rsidRDefault="000E6556" w:rsidP="00226498">
      <w:pPr>
        <w:pStyle w:val="Default"/>
        <w:jc w:val="both"/>
        <w:rPr>
          <w:b/>
        </w:rPr>
      </w:pPr>
    </w:p>
    <w:p w:rsidR="000E6556" w:rsidRPr="00226498" w:rsidRDefault="000E6556" w:rsidP="00226498">
      <w:pPr>
        <w:pStyle w:val="Default"/>
        <w:jc w:val="both"/>
        <w:rPr>
          <w:b/>
        </w:rPr>
      </w:pPr>
    </w:p>
    <w:p w:rsidR="000E6556" w:rsidRPr="00226498" w:rsidRDefault="000E6556" w:rsidP="00226498">
      <w:pPr>
        <w:pStyle w:val="Default"/>
        <w:jc w:val="both"/>
        <w:rPr>
          <w:b/>
        </w:rPr>
      </w:pPr>
    </w:p>
    <w:p w:rsidR="000E6556" w:rsidRPr="00226498" w:rsidRDefault="000E6556" w:rsidP="00226498">
      <w:pPr>
        <w:pStyle w:val="Default"/>
        <w:jc w:val="both"/>
        <w:rPr>
          <w:b/>
        </w:rPr>
      </w:pPr>
    </w:p>
    <w:p w:rsidR="000E6556" w:rsidRPr="00226498" w:rsidRDefault="000E6556" w:rsidP="00226498">
      <w:pPr>
        <w:pStyle w:val="Default"/>
        <w:jc w:val="both"/>
        <w:rPr>
          <w:b/>
        </w:rPr>
      </w:pPr>
    </w:p>
    <w:p w:rsidR="000E6556" w:rsidRPr="00226498" w:rsidRDefault="000E6556" w:rsidP="00226498">
      <w:pPr>
        <w:pStyle w:val="Default"/>
        <w:jc w:val="both"/>
        <w:rPr>
          <w:b/>
        </w:rPr>
      </w:pPr>
    </w:p>
    <w:p w:rsidR="000E6556" w:rsidRPr="00226498" w:rsidRDefault="000E6556" w:rsidP="00226498">
      <w:pPr>
        <w:pStyle w:val="Default"/>
        <w:jc w:val="both"/>
        <w:rPr>
          <w:b/>
        </w:rPr>
      </w:pPr>
    </w:p>
    <w:p w:rsidR="000E6556" w:rsidRPr="00226498" w:rsidRDefault="000E6556" w:rsidP="00226498">
      <w:pPr>
        <w:pStyle w:val="Default"/>
        <w:jc w:val="both"/>
        <w:rPr>
          <w:b/>
        </w:rPr>
      </w:pPr>
    </w:p>
    <w:p w:rsidR="000E6556" w:rsidRPr="00226498" w:rsidRDefault="000E6556" w:rsidP="00226498">
      <w:pPr>
        <w:pStyle w:val="Default"/>
        <w:jc w:val="both"/>
        <w:rPr>
          <w:b/>
        </w:rPr>
      </w:pPr>
    </w:p>
    <w:p w:rsidR="000E6556" w:rsidRPr="00226498" w:rsidRDefault="000E6556" w:rsidP="00226498">
      <w:pPr>
        <w:pStyle w:val="Default"/>
        <w:jc w:val="both"/>
        <w:rPr>
          <w:b/>
        </w:rPr>
      </w:pPr>
    </w:p>
    <w:p w:rsidR="000E6556" w:rsidRPr="00226498" w:rsidRDefault="000E6556" w:rsidP="00226498">
      <w:pPr>
        <w:pStyle w:val="Default"/>
        <w:jc w:val="both"/>
        <w:rPr>
          <w:b/>
        </w:rPr>
      </w:pPr>
    </w:p>
    <w:p w:rsidR="000E6556" w:rsidRPr="00226498" w:rsidRDefault="000E6556" w:rsidP="00226498">
      <w:pPr>
        <w:pStyle w:val="Default"/>
        <w:jc w:val="both"/>
        <w:rPr>
          <w:b/>
        </w:rPr>
      </w:pPr>
    </w:p>
    <w:p w:rsidR="000E6556" w:rsidRPr="00226498" w:rsidRDefault="000E6556" w:rsidP="00226498">
      <w:pPr>
        <w:pStyle w:val="Default"/>
        <w:jc w:val="both"/>
        <w:rPr>
          <w:b/>
        </w:rPr>
      </w:pPr>
    </w:p>
    <w:p w:rsidR="000E6556" w:rsidRPr="00226498" w:rsidRDefault="000E6556" w:rsidP="00226498">
      <w:pPr>
        <w:pStyle w:val="Default"/>
        <w:jc w:val="both"/>
        <w:rPr>
          <w:b/>
        </w:rPr>
      </w:pPr>
    </w:p>
    <w:p w:rsidR="000E6556" w:rsidRPr="00226498" w:rsidRDefault="000E6556" w:rsidP="00226498">
      <w:pPr>
        <w:pStyle w:val="Default"/>
        <w:jc w:val="both"/>
        <w:rPr>
          <w:b/>
        </w:rPr>
      </w:pPr>
    </w:p>
    <w:p w:rsidR="000E6556" w:rsidRPr="00226498" w:rsidRDefault="000E6556" w:rsidP="00226498">
      <w:pPr>
        <w:pStyle w:val="Default"/>
        <w:jc w:val="both"/>
        <w:rPr>
          <w:b/>
        </w:rPr>
      </w:pPr>
    </w:p>
    <w:p w:rsidR="000E6556" w:rsidRPr="00226498" w:rsidRDefault="000E6556" w:rsidP="00226498">
      <w:pPr>
        <w:pStyle w:val="Default"/>
        <w:jc w:val="both"/>
        <w:rPr>
          <w:b/>
        </w:rPr>
      </w:pPr>
    </w:p>
    <w:p w:rsidR="000E6556" w:rsidRPr="00226498" w:rsidRDefault="000E6556" w:rsidP="00226498">
      <w:pPr>
        <w:pStyle w:val="Default"/>
        <w:jc w:val="both"/>
        <w:rPr>
          <w:b/>
        </w:rPr>
      </w:pPr>
    </w:p>
    <w:p w:rsidR="000E6556" w:rsidRPr="00226498" w:rsidRDefault="000E6556" w:rsidP="00226498">
      <w:pPr>
        <w:pStyle w:val="Default"/>
        <w:jc w:val="both"/>
        <w:rPr>
          <w:b/>
        </w:rPr>
      </w:pPr>
    </w:p>
    <w:p w:rsidR="000E6556" w:rsidRPr="00226498" w:rsidRDefault="000E6556" w:rsidP="00226498">
      <w:pPr>
        <w:pStyle w:val="Default"/>
        <w:jc w:val="both"/>
        <w:rPr>
          <w:b/>
        </w:rPr>
      </w:pPr>
    </w:p>
    <w:p w:rsidR="000E6556" w:rsidRPr="00226498" w:rsidRDefault="000E6556" w:rsidP="00226498">
      <w:pPr>
        <w:pStyle w:val="Default"/>
        <w:jc w:val="both"/>
        <w:rPr>
          <w:b/>
        </w:rPr>
      </w:pPr>
    </w:p>
    <w:p w:rsidR="000E6556" w:rsidRPr="00226498" w:rsidRDefault="000E6556" w:rsidP="00226498">
      <w:pPr>
        <w:pStyle w:val="Default"/>
        <w:jc w:val="both"/>
        <w:rPr>
          <w:b/>
        </w:rPr>
      </w:pPr>
    </w:p>
    <w:p w:rsidR="000E6556" w:rsidRPr="00226498" w:rsidRDefault="000E6556" w:rsidP="00226498">
      <w:pPr>
        <w:pStyle w:val="Default"/>
        <w:jc w:val="both"/>
        <w:rPr>
          <w:b/>
        </w:rPr>
      </w:pPr>
    </w:p>
    <w:p w:rsidR="000E6556" w:rsidRPr="00226498" w:rsidRDefault="000E6556" w:rsidP="00226498">
      <w:pPr>
        <w:pStyle w:val="Default"/>
        <w:jc w:val="both"/>
        <w:rPr>
          <w:b/>
        </w:rPr>
      </w:pPr>
    </w:p>
    <w:p w:rsidR="000E6556" w:rsidRPr="00226498" w:rsidRDefault="000E6556" w:rsidP="00226498">
      <w:pPr>
        <w:pStyle w:val="Default"/>
        <w:jc w:val="both"/>
        <w:rPr>
          <w:b/>
        </w:rPr>
      </w:pPr>
    </w:p>
    <w:p w:rsidR="000E6556" w:rsidRPr="00226498" w:rsidRDefault="000E6556" w:rsidP="00226498">
      <w:pPr>
        <w:pStyle w:val="Default"/>
        <w:jc w:val="both"/>
        <w:rPr>
          <w:b/>
        </w:rPr>
      </w:pPr>
    </w:p>
    <w:p w:rsidR="000E6556" w:rsidRPr="00226498" w:rsidRDefault="000E6556" w:rsidP="00226498">
      <w:pPr>
        <w:pStyle w:val="Default"/>
        <w:jc w:val="both"/>
        <w:rPr>
          <w:b/>
        </w:rPr>
      </w:pPr>
    </w:p>
    <w:p w:rsidR="000E6556" w:rsidRPr="00226498" w:rsidRDefault="000E6556" w:rsidP="00226498">
      <w:pPr>
        <w:pStyle w:val="Default"/>
        <w:jc w:val="both"/>
        <w:rPr>
          <w:b/>
        </w:rPr>
      </w:pPr>
    </w:p>
    <w:p w:rsidR="000E6556" w:rsidRPr="00226498" w:rsidRDefault="000E6556" w:rsidP="00226498">
      <w:pPr>
        <w:pStyle w:val="Default"/>
        <w:jc w:val="both"/>
        <w:rPr>
          <w:b/>
        </w:rPr>
      </w:pPr>
    </w:p>
    <w:p w:rsidR="000E6556" w:rsidRPr="00226498" w:rsidRDefault="000E6556" w:rsidP="00226498">
      <w:pPr>
        <w:pStyle w:val="Default"/>
        <w:jc w:val="both"/>
        <w:rPr>
          <w:b/>
        </w:rPr>
      </w:pPr>
    </w:p>
    <w:p w:rsidR="000E6556" w:rsidRPr="00226498" w:rsidRDefault="000E6556" w:rsidP="00226498">
      <w:pPr>
        <w:pStyle w:val="Default"/>
        <w:jc w:val="both"/>
        <w:rPr>
          <w:b/>
        </w:rPr>
      </w:pPr>
    </w:p>
    <w:p w:rsidR="000E6556" w:rsidRPr="00226498" w:rsidRDefault="000E6556" w:rsidP="00226498">
      <w:pPr>
        <w:pStyle w:val="Heading1"/>
        <w:jc w:val="both"/>
        <w:rPr>
          <w:rFonts w:ascii="Times New Roman" w:hAnsi="Times New Roman" w:cs="Times New Roman"/>
        </w:rPr>
      </w:pPr>
    </w:p>
    <w:p w:rsidR="000E6556" w:rsidRPr="00226498" w:rsidRDefault="000E6556" w:rsidP="00226498">
      <w:pPr>
        <w:pStyle w:val="Heading1"/>
        <w:ind w:left="3600" w:firstLine="720"/>
        <w:jc w:val="both"/>
        <w:rPr>
          <w:rFonts w:ascii="Times New Roman" w:hAnsi="Times New Roman" w:cs="Times New Roman"/>
        </w:rPr>
      </w:pPr>
      <w:bookmarkStart w:id="60" w:name="_Toc62670516"/>
      <w:bookmarkStart w:id="61" w:name="_Toc63846246"/>
      <w:r w:rsidRPr="00226498">
        <w:rPr>
          <w:rFonts w:ascii="Times New Roman" w:hAnsi="Times New Roman" w:cs="Times New Roman"/>
        </w:rPr>
        <w:t>Appendix</w:t>
      </w:r>
      <w:bookmarkEnd w:id="60"/>
      <w:bookmarkEnd w:id="61"/>
    </w:p>
    <w:p w:rsidR="000E6556" w:rsidRPr="00226498" w:rsidRDefault="000E6556" w:rsidP="00226498">
      <w:pPr>
        <w:jc w:val="both"/>
        <w:rPr>
          <w:rFonts w:ascii="Times New Roman" w:hAnsi="Times New Roman" w:cs="Times New Roman"/>
          <w:b/>
          <w:sz w:val="24"/>
          <w:szCs w:val="24"/>
        </w:rPr>
      </w:pPr>
      <w:r w:rsidRPr="00226498">
        <w:rPr>
          <w:rFonts w:ascii="Times New Roman" w:hAnsi="Times New Roman" w:cs="Times New Roman"/>
          <w:b/>
          <w:sz w:val="24"/>
          <w:szCs w:val="24"/>
        </w:rPr>
        <w:t>Questionnaire:</w:t>
      </w:r>
    </w:p>
    <w:p w:rsidR="000E6556" w:rsidRPr="00226498" w:rsidRDefault="000E6556" w:rsidP="00226498">
      <w:pPr>
        <w:spacing w:before="18" w:line="391" w:lineRule="exact"/>
        <w:ind w:left="3560" w:right="3460"/>
        <w:jc w:val="both"/>
        <w:rPr>
          <w:rFonts w:ascii="Times New Roman" w:hAnsi="Times New Roman" w:cs="Times New Roman"/>
          <w:sz w:val="18"/>
          <w:szCs w:val="18"/>
        </w:rPr>
      </w:pPr>
      <w:r w:rsidRPr="00226498">
        <w:rPr>
          <w:rFonts w:ascii="Times New Roman" w:hAnsi="Times New Roman" w:cs="Times New Roman"/>
          <w:sz w:val="18"/>
          <w:szCs w:val="18"/>
        </w:rPr>
        <w:t>An Academic Survey</w:t>
      </w:r>
    </w:p>
    <w:p w:rsidR="000E6556" w:rsidRPr="00226498" w:rsidRDefault="000E6556" w:rsidP="00226498">
      <w:pPr>
        <w:pStyle w:val="BodyText"/>
        <w:spacing w:line="480" w:lineRule="auto"/>
        <w:ind w:right="1340" w:firstLine="1235"/>
        <w:jc w:val="both"/>
        <w:rPr>
          <w:sz w:val="18"/>
          <w:szCs w:val="18"/>
        </w:rPr>
      </w:pPr>
      <w:r w:rsidRPr="00226498">
        <w:rPr>
          <w:sz w:val="18"/>
          <w:szCs w:val="18"/>
        </w:rPr>
        <w:t xml:space="preserve">(Evaluating the Customer-Perceived Service Quality of </w:t>
      </w:r>
      <w:proofErr w:type="spellStart"/>
      <w:r w:rsidRPr="00226498">
        <w:rPr>
          <w:sz w:val="18"/>
          <w:szCs w:val="18"/>
        </w:rPr>
        <w:t>Meghna</w:t>
      </w:r>
      <w:proofErr w:type="spellEnd"/>
      <w:r w:rsidRPr="00226498">
        <w:rPr>
          <w:sz w:val="18"/>
          <w:szCs w:val="18"/>
        </w:rPr>
        <w:t xml:space="preserve"> Bank Limited) Name (optional):</w:t>
      </w:r>
    </w:p>
    <w:p w:rsidR="000E6556" w:rsidRPr="00226498" w:rsidRDefault="000E6556" w:rsidP="00226498">
      <w:pPr>
        <w:pStyle w:val="BodyText"/>
        <w:spacing w:line="267" w:lineRule="exact"/>
        <w:jc w:val="both"/>
        <w:rPr>
          <w:sz w:val="18"/>
          <w:szCs w:val="18"/>
        </w:rPr>
      </w:pPr>
      <w:r w:rsidRPr="00226498">
        <w:rPr>
          <w:sz w:val="18"/>
          <w:szCs w:val="18"/>
        </w:rPr>
        <w:t>Phone Number (optional):</w:t>
      </w:r>
    </w:p>
    <w:p w:rsidR="000E6556" w:rsidRPr="00226498" w:rsidRDefault="000E6556" w:rsidP="00226498">
      <w:pPr>
        <w:pStyle w:val="BodyText"/>
        <w:spacing w:before="5"/>
        <w:jc w:val="both"/>
        <w:rPr>
          <w:sz w:val="18"/>
          <w:szCs w:val="18"/>
        </w:rPr>
      </w:pPr>
    </w:p>
    <w:p w:rsidR="000E6556" w:rsidRPr="00226498" w:rsidRDefault="000E6556" w:rsidP="00226498">
      <w:pPr>
        <w:jc w:val="both"/>
        <w:rPr>
          <w:rFonts w:ascii="Times New Roman" w:hAnsi="Times New Roman" w:cs="Times New Roman"/>
          <w:sz w:val="18"/>
          <w:szCs w:val="18"/>
        </w:rPr>
        <w:sectPr w:rsidR="000E6556" w:rsidRPr="00226498" w:rsidSect="000E6556">
          <w:type w:val="continuous"/>
          <w:pgSz w:w="12240" w:h="15840"/>
          <w:pgMar w:top="1420" w:right="1320" w:bottom="280" w:left="1220" w:header="720" w:footer="720" w:gutter="0"/>
          <w:cols w:space="720"/>
          <w:titlePg/>
          <w:docGrid w:linePitch="299"/>
        </w:sectPr>
      </w:pPr>
    </w:p>
    <w:p w:rsidR="000E6556" w:rsidRPr="00226498" w:rsidRDefault="007511A1" w:rsidP="00226498">
      <w:pPr>
        <w:pStyle w:val="BodyText"/>
        <w:jc w:val="both"/>
        <w:rPr>
          <w:sz w:val="18"/>
          <w:szCs w:val="18"/>
        </w:rPr>
      </w:pPr>
      <w:r>
        <w:rPr>
          <w:noProof/>
          <w:sz w:val="18"/>
          <w:szCs w:val="18"/>
        </w:rPr>
        <w:lastRenderedPageBreak/>
        <w:pict>
          <v:rect id="Rectangle 179" o:spid="_x0000_s1057" style="position:absolute;left:0;text-align:left;margin-left:96.6pt;margin-top:.6pt;width:14.25pt;height:10.2pt;z-index:25187942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" filled="f">
            <w10:wrap anchorx="page"/>
          </v:rect>
        </w:pict>
      </w:r>
      <w:r w:rsidR="000E6556" w:rsidRPr="00226498">
        <w:rPr>
          <w:sz w:val="18"/>
          <w:szCs w:val="18"/>
        </w:rPr>
        <w:t>Gender:</w:t>
      </w:r>
    </w:p>
    <w:p w:rsidR="000E6556" w:rsidRPr="00226498" w:rsidRDefault="00A1722A" w:rsidP="00226498">
      <w:pPr>
        <w:pStyle w:val="BodyText"/>
        <w:jc w:val="both"/>
        <w:rPr>
          <w:sz w:val="18"/>
          <w:szCs w:val="18"/>
        </w:rPr>
      </w:pPr>
      <w:r w:rsidRPr="00226498">
        <w:rPr>
          <w:sz w:val="18"/>
          <w:szCs w:val="18"/>
        </w:rPr>
        <w:br w:type="column"/>
      </w:r>
      <w:r w:rsidRPr="00226498">
        <w:rPr>
          <w:sz w:val="18"/>
          <w:szCs w:val="18"/>
        </w:rPr>
        <w:lastRenderedPageBreak/>
        <w:t>Male</w:t>
      </w:r>
    </w:p>
    <w:p w:rsidR="000E6556" w:rsidRPr="00226498" w:rsidRDefault="007511A1" w:rsidP="00226498">
      <w:pPr>
        <w:pStyle w:val="BodyText"/>
        <w:ind w:left="720"/>
        <w:jc w:val="both"/>
        <w:rPr>
          <w:sz w:val="18"/>
          <w:szCs w:val="18"/>
        </w:rPr>
      </w:pPr>
      <w:r>
        <w:rPr>
          <w:noProof/>
          <w:sz w:val="18"/>
          <w:szCs w:val="18"/>
        </w:rPr>
        <w:pict>
          <v:rect id="Rectangle 178" o:spid="_x0000_s1056" style="position:absolute;left:0;text-align:left;margin-left:174.65pt;margin-top:-9.75pt;width:14.25pt;height:10.2pt;z-index:25190092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" filled="f">
            <w10:wrap anchorx="page"/>
          </v:rect>
        </w:pict>
      </w:r>
      <w:r w:rsidR="000E6556" w:rsidRPr="00226498">
        <w:rPr>
          <w:sz w:val="18"/>
          <w:szCs w:val="18"/>
        </w:rPr>
        <w:br w:type="column"/>
      </w:r>
      <w:r w:rsidR="000E6556" w:rsidRPr="00226498">
        <w:rPr>
          <w:sz w:val="18"/>
          <w:szCs w:val="18"/>
        </w:rPr>
        <w:lastRenderedPageBreak/>
        <w:t>Female</w:t>
      </w:r>
    </w:p>
    <w:p w:rsidR="000E6556" w:rsidRPr="00226498" w:rsidRDefault="000E6556" w:rsidP="00226498">
      <w:pPr>
        <w:jc w:val="both"/>
        <w:rPr>
          <w:rFonts w:ascii="Times New Roman" w:hAnsi="Times New Roman" w:cs="Times New Roman"/>
          <w:sz w:val="18"/>
          <w:szCs w:val="18"/>
        </w:rPr>
        <w:sectPr w:rsidR="000E6556" w:rsidRPr="00226498">
          <w:type w:val="continuous"/>
          <w:pgSz w:w="12240" w:h="15840"/>
          <w:pgMar w:top="1420" w:right="1320" w:bottom="280" w:left="1220" w:header="720" w:footer="720" w:gutter="0"/>
          <w:cols w:num="3" w:space="720" w:equalWidth="0">
            <w:col w:w="987" w:space="85"/>
            <w:col w:w="717" w:space="185"/>
            <w:col w:w="7726"/>
          </w:cols>
        </w:sectPr>
      </w:pPr>
    </w:p>
    <w:p w:rsidR="000E6556" w:rsidRPr="00226498" w:rsidRDefault="000E6556" w:rsidP="00226498">
      <w:pPr>
        <w:pStyle w:val="BodyText"/>
        <w:spacing w:before="5"/>
        <w:jc w:val="both"/>
        <w:rPr>
          <w:sz w:val="18"/>
          <w:szCs w:val="18"/>
        </w:rPr>
      </w:pPr>
    </w:p>
    <w:p w:rsidR="000E6556" w:rsidRPr="00226498" w:rsidRDefault="000E6556" w:rsidP="00226498">
      <w:pPr>
        <w:jc w:val="both"/>
        <w:rPr>
          <w:rFonts w:ascii="Times New Roman" w:hAnsi="Times New Roman" w:cs="Times New Roman"/>
          <w:sz w:val="18"/>
          <w:szCs w:val="18"/>
        </w:rPr>
        <w:sectPr w:rsidR="000E6556" w:rsidRPr="00226498">
          <w:type w:val="continuous"/>
          <w:pgSz w:w="12240" w:h="15840"/>
          <w:pgMar w:top="1420" w:right="1320" w:bottom="280" w:left="1220" w:header="720" w:footer="720" w:gutter="0"/>
          <w:cols w:space="720"/>
        </w:sectPr>
      </w:pPr>
    </w:p>
    <w:p w:rsidR="000E6556" w:rsidRPr="00226498" w:rsidRDefault="007511A1" w:rsidP="00226498">
      <w:pPr>
        <w:pStyle w:val="BodyText"/>
        <w:spacing w:before="57"/>
        <w:jc w:val="both"/>
        <w:rPr>
          <w:sz w:val="18"/>
          <w:szCs w:val="18"/>
        </w:rPr>
      </w:pPr>
      <w:r>
        <w:rPr>
          <w:noProof/>
          <w:sz w:val="18"/>
          <w:szCs w:val="18"/>
        </w:rPr>
        <w:lastRenderedPageBreak/>
        <w:pict>
          <v:rect id="Rectangle 177" o:spid="_x0000_s1055" style="position:absolute;left:0;text-align:left;margin-left:110.85pt;margin-top:1.15pt;width:14.25pt;height:10.2pt;z-index:25188147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" filled="f">
            <w10:wrap anchorx="page"/>
          </v:rect>
        </w:pict>
      </w:r>
      <w:r w:rsidR="000E6556" w:rsidRPr="00226498">
        <w:rPr>
          <w:sz w:val="18"/>
          <w:szCs w:val="18"/>
        </w:rPr>
        <w:t>Education:</w:t>
      </w:r>
    </w:p>
    <w:p w:rsidR="000E6556" w:rsidRPr="00226498" w:rsidRDefault="007511A1" w:rsidP="00226498">
      <w:pPr>
        <w:pStyle w:val="BodyText"/>
        <w:spacing w:before="57"/>
        <w:jc w:val="both"/>
        <w:rPr>
          <w:sz w:val="18"/>
          <w:szCs w:val="18"/>
        </w:rPr>
      </w:pPr>
      <w:r>
        <w:rPr>
          <w:noProof/>
          <w:sz w:val="18"/>
          <w:szCs w:val="18"/>
        </w:rPr>
        <w:pict>
          <v:rect id="Rectangle 176" o:spid="_x0000_s1054" style="position:absolute;left:0;text-align:left;margin-left:198.35pt;margin-top:-9.2pt;width:14.25pt;height:10.2pt;z-index:25188249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" filled="f">
            <w10:wrap anchorx="page"/>
          </v:rect>
        </w:pict>
      </w:r>
      <w:r w:rsidR="00AC4462" w:rsidRPr="00226498">
        <w:rPr>
          <w:sz w:val="18"/>
          <w:szCs w:val="18"/>
        </w:rPr>
        <w:br w:type="column"/>
      </w:r>
      <w:proofErr w:type="spellStart"/>
      <w:proofErr w:type="gramStart"/>
      <w:r w:rsidR="00AC4462" w:rsidRPr="00226498">
        <w:rPr>
          <w:sz w:val="18"/>
          <w:szCs w:val="18"/>
        </w:rPr>
        <w:lastRenderedPageBreak/>
        <w:t>ssc</w:t>
      </w:r>
      <w:proofErr w:type="spellEnd"/>
      <w:proofErr w:type="gramEnd"/>
      <w:r w:rsidR="000E6556" w:rsidRPr="00226498">
        <w:rPr>
          <w:sz w:val="18"/>
          <w:szCs w:val="18"/>
        </w:rPr>
        <w:t xml:space="preserve"> or below</w:t>
      </w:r>
    </w:p>
    <w:p w:rsidR="000E6556" w:rsidRPr="00226498" w:rsidRDefault="007511A1" w:rsidP="00226498">
      <w:pPr>
        <w:spacing w:before="57"/>
        <w:ind w:left="220"/>
        <w:jc w:val="both"/>
        <w:rPr>
          <w:rFonts w:ascii="Times New Roman" w:hAnsi="Times New Roman" w:cs="Times New Roman"/>
          <w:sz w:val="18"/>
          <w:szCs w:val="18"/>
        </w:rPr>
      </w:pPr>
      <w:r>
        <w:rPr>
          <w:rFonts w:ascii="Times New Roman" w:hAnsi="Times New Roman" w:cs="Times New Roman"/>
          <w:noProof/>
          <w:sz w:val="18"/>
          <w:szCs w:val="18"/>
        </w:rPr>
        <w:pict>
          <v:rect id="Rectangle 175" o:spid="_x0000_s1053" style="position:absolute;left:0;text-align:left;margin-left:234.75pt;margin-top:-9.2pt;width:14.25pt;height:10.2pt;z-index:25188352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" filled="f">
            <w10:wrap anchorx="page"/>
          </v:rect>
        </w:pict>
      </w:r>
      <w:r w:rsidR="00AC4462" w:rsidRPr="00226498">
        <w:rPr>
          <w:rFonts w:ascii="Times New Roman" w:hAnsi="Times New Roman" w:cs="Times New Roman"/>
          <w:sz w:val="18"/>
          <w:szCs w:val="18"/>
        </w:rPr>
        <w:br w:type="column"/>
      </w:r>
      <w:proofErr w:type="spellStart"/>
      <w:proofErr w:type="gramStart"/>
      <w:r w:rsidR="00AC4462" w:rsidRPr="00226498">
        <w:rPr>
          <w:rFonts w:ascii="Times New Roman" w:hAnsi="Times New Roman" w:cs="Times New Roman"/>
          <w:sz w:val="18"/>
          <w:szCs w:val="18"/>
        </w:rPr>
        <w:lastRenderedPageBreak/>
        <w:t>hsc</w:t>
      </w:r>
      <w:proofErr w:type="spellEnd"/>
      <w:proofErr w:type="gramEnd"/>
      <w:r w:rsidR="00AC4462" w:rsidRPr="00226498">
        <w:rPr>
          <w:rFonts w:ascii="Times New Roman" w:hAnsi="Times New Roman" w:cs="Times New Roman"/>
          <w:sz w:val="18"/>
          <w:szCs w:val="18"/>
        </w:rPr>
        <w:t xml:space="preserve"> </w:t>
      </w:r>
    </w:p>
    <w:p w:rsidR="000E6556" w:rsidRPr="00226498" w:rsidRDefault="007511A1" w:rsidP="00226498">
      <w:pPr>
        <w:pStyle w:val="BodyText"/>
        <w:spacing w:before="57"/>
        <w:ind w:left="220"/>
        <w:jc w:val="both"/>
        <w:rPr>
          <w:sz w:val="18"/>
          <w:szCs w:val="18"/>
        </w:rPr>
      </w:pPr>
      <w:r>
        <w:rPr>
          <w:noProof/>
          <w:sz w:val="18"/>
          <w:szCs w:val="18"/>
        </w:rPr>
        <w:pict>
          <v:rect id="Rectangle 174" o:spid="_x0000_s1052" style="position:absolute;left:0;text-align:left;margin-left:289pt;margin-top:-20.75pt;width:7.35pt;height:10.2pt;z-index:25190195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" filled="f">
            <w10:wrap anchorx="page"/>
          </v:rect>
        </w:pict>
      </w:r>
      <w:r w:rsidR="000E6556" w:rsidRPr="00226498">
        <w:rPr>
          <w:sz w:val="18"/>
          <w:szCs w:val="18"/>
        </w:rPr>
        <w:br w:type="column"/>
      </w:r>
      <w:r w:rsidR="000E6556" w:rsidRPr="00226498">
        <w:rPr>
          <w:sz w:val="18"/>
          <w:szCs w:val="18"/>
        </w:rPr>
        <w:lastRenderedPageBreak/>
        <w:t>Bachelor</w:t>
      </w:r>
      <w:r w:rsidR="00A1722A" w:rsidRPr="00226498">
        <w:rPr>
          <w:sz w:val="18"/>
          <w:szCs w:val="18"/>
        </w:rPr>
        <w:tab/>
      </w:r>
    </w:p>
    <w:p w:rsidR="000E6556" w:rsidRPr="00226498" w:rsidRDefault="000E6556" w:rsidP="00226498">
      <w:pPr>
        <w:pStyle w:val="BodyText"/>
        <w:spacing w:before="57"/>
        <w:jc w:val="both"/>
        <w:rPr>
          <w:sz w:val="18"/>
          <w:szCs w:val="18"/>
        </w:rPr>
      </w:pPr>
      <w:r w:rsidRPr="00226498">
        <w:rPr>
          <w:sz w:val="18"/>
          <w:szCs w:val="18"/>
        </w:rPr>
        <w:br w:type="column"/>
      </w:r>
      <w:r w:rsidRPr="00226498">
        <w:rPr>
          <w:sz w:val="18"/>
          <w:szCs w:val="18"/>
        </w:rPr>
        <w:lastRenderedPageBreak/>
        <w:t>Masters or equivalent professional degree or above</w:t>
      </w:r>
    </w:p>
    <w:p w:rsidR="000E6556" w:rsidRPr="00226498" w:rsidRDefault="000E6556" w:rsidP="00226498">
      <w:pPr>
        <w:jc w:val="both"/>
        <w:rPr>
          <w:rFonts w:ascii="Times New Roman" w:hAnsi="Times New Roman" w:cs="Times New Roman"/>
          <w:sz w:val="18"/>
          <w:szCs w:val="18"/>
        </w:rPr>
        <w:sectPr w:rsidR="000E6556" w:rsidRPr="00226498">
          <w:type w:val="continuous"/>
          <w:pgSz w:w="12240" w:h="15840"/>
          <w:pgMar w:top="1420" w:right="1320" w:bottom="280" w:left="1220" w:header="720" w:footer="720" w:gutter="0"/>
          <w:cols w:num="5" w:space="720" w:equalWidth="0">
            <w:col w:w="1215" w:space="135"/>
            <w:col w:w="1419" w:space="111"/>
            <w:col w:w="617" w:space="89"/>
            <w:col w:w="1048" w:space="84"/>
            <w:col w:w="4982"/>
          </w:cols>
        </w:sectPr>
      </w:pPr>
    </w:p>
    <w:p w:rsidR="000E6556" w:rsidRPr="00226498" w:rsidRDefault="007511A1" w:rsidP="00226498">
      <w:pPr>
        <w:pStyle w:val="BodyText"/>
        <w:spacing w:before="5"/>
        <w:jc w:val="both"/>
        <w:rPr>
          <w:sz w:val="18"/>
          <w:szCs w:val="18"/>
        </w:rPr>
      </w:pPr>
      <w:r>
        <w:rPr>
          <w:noProof/>
          <w:sz w:val="18"/>
          <w:szCs w:val="18"/>
        </w:rPr>
        <w:lastRenderedPageBreak/>
        <w:pict>
          <v:rect id="Rectangle 169" o:spid="_x0000_s1051" style="position:absolute;left:0;text-align:left;margin-left:305pt;margin-top:9.25pt;width:14.25pt;height:10.2pt;z-index:25189068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" filled="f">
            <w10:wrap anchorx="page"/>
          </v:rect>
        </w:pict>
      </w:r>
      <w:r>
        <w:rPr>
          <w:noProof/>
          <w:sz w:val="18"/>
          <w:szCs w:val="18"/>
        </w:rPr>
        <w:pict>
          <v:rect id="Rectangle 170" o:spid="_x0000_s1050" style="position:absolute;left:0;text-align:left;margin-left:249pt;margin-top:9.25pt;width:14.25pt;height:10.2pt;z-index:25188966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" filled="f">
            <w10:wrap anchorx="page"/>
          </v:rect>
        </w:pict>
      </w:r>
      <w:r>
        <w:rPr>
          <w:noProof/>
          <w:sz w:val="18"/>
          <w:szCs w:val="18"/>
        </w:rPr>
        <w:pict>
          <v:rect id="Rectangle 171" o:spid="_x0000_s1049" style="position:absolute;left:0;text-align:left;margin-left:166.55pt;margin-top:9.25pt;width:14.25pt;height:10.2pt;z-index:25188864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" filled="f">
            <w10:wrap anchorx="page"/>
          </v:rect>
        </w:pict>
      </w:r>
      <w:r>
        <w:rPr>
          <w:noProof/>
          <w:sz w:val="18"/>
          <w:szCs w:val="18"/>
        </w:rPr>
        <w:pict>
          <v:rect id="Rectangle 173" o:spid="_x0000_s1048" style="position:absolute;left:0;text-align:left;margin-left:110.85pt;margin-top:9.25pt;width:14.25pt;height:10.2pt;z-index:25188761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" filled="f">
            <w10:wrap anchorx="page"/>
          </v:rect>
        </w:pict>
      </w:r>
    </w:p>
    <w:p w:rsidR="000E6556" w:rsidRPr="00226498" w:rsidRDefault="000E6556" w:rsidP="00226498">
      <w:pPr>
        <w:jc w:val="both"/>
        <w:rPr>
          <w:rFonts w:ascii="Times New Roman" w:hAnsi="Times New Roman" w:cs="Times New Roman"/>
          <w:sz w:val="18"/>
          <w:szCs w:val="18"/>
        </w:rPr>
        <w:sectPr w:rsidR="000E6556" w:rsidRPr="00226498">
          <w:type w:val="continuous"/>
          <w:pgSz w:w="12240" w:h="15840"/>
          <w:pgMar w:top="1420" w:right="1320" w:bottom="280" w:left="1220" w:header="720" w:footer="720" w:gutter="0"/>
          <w:cols w:space="720"/>
        </w:sectPr>
      </w:pPr>
    </w:p>
    <w:p w:rsidR="000E6556" w:rsidRPr="00226498" w:rsidRDefault="000E6556" w:rsidP="00226498">
      <w:pPr>
        <w:pStyle w:val="BodyText"/>
        <w:jc w:val="both"/>
        <w:rPr>
          <w:sz w:val="18"/>
          <w:szCs w:val="18"/>
        </w:rPr>
      </w:pPr>
      <w:r w:rsidRPr="00226498">
        <w:rPr>
          <w:sz w:val="18"/>
          <w:szCs w:val="18"/>
        </w:rPr>
        <w:lastRenderedPageBreak/>
        <w:t>Profession:</w:t>
      </w:r>
    </w:p>
    <w:p w:rsidR="000E6556" w:rsidRPr="00226498" w:rsidRDefault="000E6556" w:rsidP="00226498">
      <w:pPr>
        <w:pStyle w:val="BodyText"/>
        <w:jc w:val="both"/>
        <w:rPr>
          <w:sz w:val="18"/>
          <w:szCs w:val="18"/>
        </w:rPr>
      </w:pPr>
      <w:r w:rsidRPr="00226498">
        <w:rPr>
          <w:sz w:val="18"/>
          <w:szCs w:val="18"/>
        </w:rPr>
        <w:br w:type="column"/>
      </w:r>
      <w:r w:rsidRPr="00226498">
        <w:rPr>
          <w:sz w:val="18"/>
          <w:szCs w:val="18"/>
        </w:rPr>
        <w:lastRenderedPageBreak/>
        <w:t>Student</w:t>
      </w:r>
    </w:p>
    <w:p w:rsidR="000E6556" w:rsidRPr="00226498" w:rsidRDefault="000E6556" w:rsidP="00226498">
      <w:pPr>
        <w:pStyle w:val="BodyText"/>
        <w:jc w:val="both"/>
        <w:rPr>
          <w:sz w:val="18"/>
          <w:szCs w:val="18"/>
        </w:rPr>
      </w:pPr>
      <w:r w:rsidRPr="00226498">
        <w:rPr>
          <w:sz w:val="18"/>
          <w:szCs w:val="18"/>
        </w:rPr>
        <w:br w:type="column"/>
      </w:r>
      <w:r w:rsidRPr="00226498">
        <w:rPr>
          <w:sz w:val="18"/>
          <w:szCs w:val="18"/>
        </w:rPr>
        <w:lastRenderedPageBreak/>
        <w:t>Service Holder</w:t>
      </w:r>
    </w:p>
    <w:p w:rsidR="000E6556" w:rsidRPr="00226498" w:rsidRDefault="000E6556" w:rsidP="00226498">
      <w:pPr>
        <w:pStyle w:val="BodyText"/>
        <w:jc w:val="both"/>
        <w:rPr>
          <w:sz w:val="18"/>
          <w:szCs w:val="18"/>
        </w:rPr>
      </w:pPr>
      <w:r w:rsidRPr="00226498">
        <w:rPr>
          <w:sz w:val="18"/>
          <w:szCs w:val="18"/>
        </w:rPr>
        <w:br w:type="column"/>
      </w:r>
      <w:r w:rsidRPr="00226498">
        <w:rPr>
          <w:sz w:val="18"/>
          <w:szCs w:val="18"/>
        </w:rPr>
        <w:lastRenderedPageBreak/>
        <w:t>Business</w:t>
      </w:r>
    </w:p>
    <w:p w:rsidR="000E6556" w:rsidRPr="00226498" w:rsidRDefault="000E6556" w:rsidP="00226498">
      <w:pPr>
        <w:pStyle w:val="BodyText"/>
        <w:jc w:val="both"/>
        <w:rPr>
          <w:sz w:val="18"/>
          <w:szCs w:val="18"/>
        </w:rPr>
      </w:pPr>
      <w:r w:rsidRPr="00226498">
        <w:rPr>
          <w:sz w:val="18"/>
          <w:szCs w:val="18"/>
        </w:rPr>
        <w:br w:type="column"/>
      </w:r>
      <w:r w:rsidRPr="00226498">
        <w:rPr>
          <w:sz w:val="18"/>
          <w:szCs w:val="18"/>
        </w:rPr>
        <w:lastRenderedPageBreak/>
        <w:t>Others</w:t>
      </w:r>
    </w:p>
    <w:p w:rsidR="000E6556" w:rsidRPr="00226498" w:rsidRDefault="000E6556" w:rsidP="00226498">
      <w:pPr>
        <w:jc w:val="both"/>
        <w:rPr>
          <w:rFonts w:ascii="Times New Roman" w:hAnsi="Times New Roman" w:cs="Times New Roman"/>
          <w:sz w:val="18"/>
          <w:szCs w:val="18"/>
        </w:rPr>
        <w:sectPr w:rsidR="000E6556" w:rsidRPr="00226498">
          <w:type w:val="continuous"/>
          <w:pgSz w:w="12240" w:h="15840"/>
          <w:pgMar w:top="1420" w:right="1320" w:bottom="280" w:left="1220" w:header="720" w:footer="720" w:gutter="0"/>
          <w:cols w:num="5" w:space="720" w:equalWidth="0">
            <w:col w:w="1258" w:space="88"/>
            <w:col w:w="967" w:space="84"/>
            <w:col w:w="1556" w:space="86"/>
            <w:col w:w="1031" w:space="88"/>
            <w:col w:w="4542"/>
          </w:cols>
        </w:sectPr>
      </w:pPr>
    </w:p>
    <w:p w:rsidR="000E6556" w:rsidRPr="00226498" w:rsidRDefault="000E6556" w:rsidP="00226498">
      <w:pPr>
        <w:pStyle w:val="BodyText"/>
        <w:spacing w:before="6"/>
        <w:jc w:val="both"/>
        <w:rPr>
          <w:sz w:val="18"/>
          <w:szCs w:val="18"/>
        </w:rPr>
      </w:pPr>
    </w:p>
    <w:p w:rsidR="000E6556" w:rsidRPr="00226498" w:rsidRDefault="000E6556" w:rsidP="00226498">
      <w:pPr>
        <w:jc w:val="both"/>
        <w:rPr>
          <w:rFonts w:ascii="Times New Roman" w:hAnsi="Times New Roman" w:cs="Times New Roman"/>
          <w:sz w:val="18"/>
          <w:szCs w:val="18"/>
        </w:rPr>
        <w:sectPr w:rsidR="000E6556" w:rsidRPr="00226498">
          <w:type w:val="continuous"/>
          <w:pgSz w:w="12240" w:h="15840"/>
          <w:pgMar w:top="1420" w:right="1320" w:bottom="280" w:left="1220" w:header="720" w:footer="720" w:gutter="0"/>
          <w:cols w:space="720"/>
        </w:sectPr>
      </w:pPr>
    </w:p>
    <w:p w:rsidR="000E6556" w:rsidRPr="00226498" w:rsidRDefault="007511A1" w:rsidP="00226498">
      <w:pPr>
        <w:pStyle w:val="BodyText"/>
        <w:jc w:val="both"/>
        <w:rPr>
          <w:sz w:val="18"/>
          <w:szCs w:val="18"/>
        </w:rPr>
      </w:pPr>
      <w:r>
        <w:rPr>
          <w:noProof/>
          <w:sz w:val="18"/>
          <w:szCs w:val="18"/>
        </w:rPr>
        <w:lastRenderedPageBreak/>
        <w:pict>
          <v:shape id="Freeform 172" o:spid="_x0000_s1047" style="position:absolute;left:0;text-align:left;margin-left:205.8pt;margin-top:2.1pt;width:14.25pt;height:23.5pt;z-index:251885568;visibility:visible;mso-position-horizontal-relative:page" coordsize="285,4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" adj="0,,0" path="m,204r285,l285,,,,,204xm,470r285,l285,266,,266,,470xe" filled="f">
            <v:stroke joinstyle="round"/>
            <v:formulas/>
            <v:path arrowok="t" o:connecttype="custom" o:connectlocs="0,122177175;114919125,122177175;114919125,39919275;0,39919275;0,122177175;0,229435025;114919125,229435025;114919125,147177125;0,147177125;0,229435025" o:connectangles="0,0,0,0,0,0,0,0,0,0"/>
            <w10:wrap anchorx="page"/>
          </v:shape>
        </w:pict>
      </w:r>
      <w:r w:rsidR="000E6556" w:rsidRPr="00226498">
        <w:rPr>
          <w:sz w:val="18"/>
          <w:szCs w:val="18"/>
        </w:rPr>
        <w:t>Average Monthly Family Income:</w:t>
      </w:r>
    </w:p>
    <w:p w:rsidR="000E6556" w:rsidRPr="00226498" w:rsidRDefault="000E6556" w:rsidP="00226498">
      <w:pPr>
        <w:pStyle w:val="BodyText"/>
        <w:spacing w:line="267" w:lineRule="exact"/>
        <w:jc w:val="both"/>
        <w:rPr>
          <w:sz w:val="18"/>
          <w:szCs w:val="18"/>
        </w:rPr>
      </w:pPr>
      <w:r w:rsidRPr="00226498">
        <w:rPr>
          <w:sz w:val="18"/>
          <w:szCs w:val="18"/>
        </w:rPr>
        <w:br w:type="column"/>
      </w:r>
      <w:r w:rsidRPr="00226498">
        <w:rPr>
          <w:sz w:val="18"/>
          <w:szCs w:val="18"/>
        </w:rPr>
        <w:lastRenderedPageBreak/>
        <w:t>30,000 or below</w:t>
      </w:r>
    </w:p>
    <w:p w:rsidR="000E6556" w:rsidRPr="00226498" w:rsidRDefault="007511A1" w:rsidP="00226498">
      <w:pPr>
        <w:pStyle w:val="BodyText"/>
        <w:spacing w:line="267" w:lineRule="exact"/>
        <w:jc w:val="both"/>
        <w:rPr>
          <w:sz w:val="18"/>
          <w:szCs w:val="18"/>
        </w:rPr>
      </w:pPr>
      <w:r>
        <w:rPr>
          <w:noProof/>
          <w:sz w:val="18"/>
          <w:szCs w:val="18"/>
        </w:rPr>
        <w:pict>
          <v:shape id="Freeform 168" o:spid="_x0000_s1046" style="position:absolute;left:0;text-align:left;margin-left:311.05pt;margin-top:-11.25pt;width:26.25pt;height:23.6pt;z-index:-251438080;visibility:visible;mso-position-horizontal-relative:page" coordsize="525,47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" adj="0,,0" path="m,204r285,l285,,,,,204xm240,472r285,l525,268r-285,l240,472xe" filled="f">
            <v:stroke joinstyle="round"/>
            <v:formulas/>
            <v:path arrowok="t" o:connecttype="custom" o:connectlocs="0,-8467725;114919125,-8467725;114919125,-90725625;0,-90725625;0,-8467725;96774000,99596575;211693125,99596575;211693125,17338675;96774000,17338675;96774000,99596575" o:connectangles="0,0,0,0,0,0,0,0,0,0"/>
            <w10:wrap anchorx="page"/>
          </v:shape>
        </w:pict>
      </w:r>
      <w:r w:rsidR="000E6556" w:rsidRPr="00226498">
        <w:rPr>
          <w:sz w:val="18"/>
          <w:szCs w:val="18"/>
        </w:rPr>
        <w:t>90,000 – 1</w:t>
      </w:r>
      <w:proofErr w:type="gramStart"/>
      <w:r w:rsidR="000E6556" w:rsidRPr="00226498">
        <w:rPr>
          <w:sz w:val="18"/>
          <w:szCs w:val="18"/>
        </w:rPr>
        <w:t>,20,000</w:t>
      </w:r>
      <w:proofErr w:type="gramEnd"/>
    </w:p>
    <w:p w:rsidR="000E6556" w:rsidRPr="00226498" w:rsidRDefault="000E6556" w:rsidP="00226498">
      <w:pPr>
        <w:pStyle w:val="BodyText"/>
        <w:spacing w:line="267" w:lineRule="exact"/>
        <w:ind w:left="176" w:firstLine="79"/>
        <w:jc w:val="both"/>
        <w:rPr>
          <w:sz w:val="18"/>
          <w:szCs w:val="18"/>
        </w:rPr>
      </w:pPr>
      <w:r w:rsidRPr="00226498">
        <w:rPr>
          <w:sz w:val="18"/>
          <w:szCs w:val="18"/>
        </w:rPr>
        <w:br w:type="column"/>
      </w:r>
      <w:r w:rsidRPr="00226498">
        <w:rPr>
          <w:sz w:val="18"/>
          <w:szCs w:val="18"/>
        </w:rPr>
        <w:lastRenderedPageBreak/>
        <w:t>30,000—60,000</w:t>
      </w:r>
    </w:p>
    <w:p w:rsidR="000E6556" w:rsidRPr="00226498" w:rsidRDefault="007511A1" w:rsidP="00226498">
      <w:pPr>
        <w:pStyle w:val="BodyText"/>
        <w:spacing w:line="267" w:lineRule="exact"/>
        <w:ind w:left="408"/>
        <w:jc w:val="both"/>
        <w:rPr>
          <w:sz w:val="18"/>
          <w:szCs w:val="18"/>
        </w:rPr>
      </w:pPr>
      <w:r>
        <w:rPr>
          <w:noProof/>
          <w:sz w:val="18"/>
          <w:szCs w:val="18"/>
        </w:rPr>
        <w:pict>
          <v:rect id="Rectangle 167" o:spid="_x0000_s1045" style="position:absolute;left:0;text-align:left;margin-left:402.75pt;margin-top:-11.25pt;width:14.25pt;height:10.2pt;z-index:25188659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" filled="f">
            <w10:wrap anchorx="page"/>
          </v:rect>
        </w:pict>
      </w:r>
      <w:proofErr w:type="gramStart"/>
      <w:r w:rsidR="000E6556" w:rsidRPr="00226498">
        <w:rPr>
          <w:sz w:val="18"/>
          <w:szCs w:val="18"/>
        </w:rPr>
        <w:t>above</w:t>
      </w:r>
      <w:proofErr w:type="gramEnd"/>
      <w:r w:rsidR="000E6556" w:rsidRPr="00226498">
        <w:rPr>
          <w:sz w:val="18"/>
          <w:szCs w:val="18"/>
        </w:rPr>
        <w:t xml:space="preserve"> 1,20,000</w:t>
      </w:r>
    </w:p>
    <w:p w:rsidR="000E6556" w:rsidRPr="00226498" w:rsidRDefault="000E6556" w:rsidP="00226498">
      <w:pPr>
        <w:pStyle w:val="BodyText"/>
        <w:ind w:left="179"/>
        <w:jc w:val="both"/>
        <w:rPr>
          <w:sz w:val="18"/>
          <w:szCs w:val="18"/>
        </w:rPr>
        <w:sectPr w:rsidR="000E6556" w:rsidRPr="00226498">
          <w:type w:val="continuous"/>
          <w:pgSz w:w="12240" w:h="15840"/>
          <w:pgMar w:top="1420" w:right="1320" w:bottom="280" w:left="1220" w:header="720" w:footer="720" w:gutter="0"/>
          <w:cols w:num="4" w:space="720" w:equalWidth="0">
            <w:col w:w="3206" w:space="88"/>
            <w:col w:w="1856" w:space="39"/>
            <w:col w:w="1783" w:space="40"/>
            <w:col w:w="2688"/>
          </w:cols>
        </w:sectPr>
      </w:pPr>
      <w:r w:rsidRPr="00226498">
        <w:rPr>
          <w:sz w:val="18"/>
          <w:szCs w:val="18"/>
        </w:rPr>
        <w:br w:type="column"/>
      </w:r>
      <w:r w:rsidRPr="00226498">
        <w:rPr>
          <w:sz w:val="18"/>
          <w:szCs w:val="18"/>
        </w:rPr>
        <w:lastRenderedPageBreak/>
        <w:t>60,000—90,000</w:t>
      </w:r>
    </w:p>
    <w:p w:rsidR="000E6556" w:rsidRPr="00226498" w:rsidRDefault="000E6556" w:rsidP="00226498">
      <w:pPr>
        <w:pStyle w:val="BodyText"/>
        <w:ind w:right="114"/>
        <w:jc w:val="both"/>
        <w:rPr>
          <w:sz w:val="18"/>
          <w:szCs w:val="18"/>
        </w:rPr>
      </w:pPr>
      <w:r w:rsidRPr="00226498">
        <w:rPr>
          <w:sz w:val="18"/>
          <w:szCs w:val="18"/>
        </w:rPr>
        <w:lastRenderedPageBreak/>
        <w:t xml:space="preserve">Please indicate your level of agreement with the following statements regarding various aspects of services provided by </w:t>
      </w:r>
      <w:proofErr w:type="spellStart"/>
      <w:r w:rsidRPr="00226498">
        <w:rPr>
          <w:sz w:val="18"/>
          <w:szCs w:val="18"/>
        </w:rPr>
        <w:t>Meghna</w:t>
      </w:r>
      <w:proofErr w:type="spellEnd"/>
      <w:r w:rsidRPr="00226498">
        <w:rPr>
          <w:sz w:val="18"/>
          <w:szCs w:val="18"/>
        </w:rPr>
        <w:t xml:space="preserve"> Bank Limited. Where 1 = highly disagreed, 2 = disagreed, 3 = neutral, 4 = agreed, and 5 = highly agreed.</w:t>
      </w:r>
    </w:p>
    <w:p w:rsidR="000E6556" w:rsidRPr="00226498" w:rsidRDefault="000E6556" w:rsidP="00226498">
      <w:pPr>
        <w:pStyle w:val="BodyText"/>
        <w:spacing w:before="4"/>
        <w:jc w:val="both"/>
        <w:rPr>
          <w:sz w:val="18"/>
          <w:szCs w:val="18"/>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2"/>
        <w:gridCol w:w="6237"/>
        <w:gridCol w:w="541"/>
        <w:gridCol w:w="453"/>
        <w:gridCol w:w="450"/>
        <w:gridCol w:w="361"/>
        <w:gridCol w:w="469"/>
      </w:tblGrid>
      <w:tr w:rsidR="000E6556" w:rsidRPr="00226498" w:rsidTr="00E50A74">
        <w:trPr>
          <w:trHeight w:val="268"/>
        </w:trPr>
        <w:tc>
          <w:tcPr>
            <w:tcW w:w="682" w:type="dxa"/>
          </w:tcPr>
          <w:p w:rsidR="000E6556" w:rsidRPr="00226498" w:rsidRDefault="000E6556" w:rsidP="00226498">
            <w:pPr>
              <w:pStyle w:val="TableParagraph"/>
              <w:spacing w:line="248" w:lineRule="exact"/>
              <w:ind w:left="215"/>
              <w:jc w:val="both"/>
              <w:rPr>
                <w:b/>
                <w:sz w:val="18"/>
                <w:szCs w:val="18"/>
              </w:rPr>
            </w:pPr>
            <w:r w:rsidRPr="00226498">
              <w:rPr>
                <w:b/>
                <w:sz w:val="18"/>
                <w:szCs w:val="18"/>
              </w:rPr>
              <w:t>SN</w:t>
            </w:r>
          </w:p>
        </w:tc>
        <w:tc>
          <w:tcPr>
            <w:tcW w:w="6237" w:type="dxa"/>
          </w:tcPr>
          <w:p w:rsidR="000E6556" w:rsidRPr="00226498" w:rsidRDefault="000E6556" w:rsidP="00226498">
            <w:pPr>
              <w:pStyle w:val="TableParagraph"/>
              <w:spacing w:line="248" w:lineRule="exact"/>
              <w:ind w:left="2572" w:right="2567"/>
              <w:jc w:val="both"/>
              <w:rPr>
                <w:b/>
                <w:sz w:val="18"/>
                <w:szCs w:val="18"/>
              </w:rPr>
            </w:pPr>
            <w:r w:rsidRPr="00226498">
              <w:rPr>
                <w:b/>
                <w:sz w:val="18"/>
                <w:szCs w:val="18"/>
              </w:rPr>
              <w:t>Statement</w:t>
            </w:r>
          </w:p>
        </w:tc>
        <w:tc>
          <w:tcPr>
            <w:tcW w:w="541" w:type="dxa"/>
          </w:tcPr>
          <w:p w:rsidR="000E6556" w:rsidRPr="00226498" w:rsidRDefault="000E6556" w:rsidP="00226498">
            <w:pPr>
              <w:pStyle w:val="TableParagraph"/>
              <w:spacing w:line="248" w:lineRule="exact"/>
              <w:ind w:left="5"/>
              <w:jc w:val="both"/>
              <w:rPr>
                <w:b/>
                <w:sz w:val="18"/>
                <w:szCs w:val="18"/>
              </w:rPr>
            </w:pPr>
            <w:r w:rsidRPr="00226498">
              <w:rPr>
                <w:b/>
                <w:sz w:val="18"/>
                <w:szCs w:val="18"/>
              </w:rPr>
              <w:t>1</w:t>
            </w:r>
          </w:p>
        </w:tc>
        <w:tc>
          <w:tcPr>
            <w:tcW w:w="453" w:type="dxa"/>
          </w:tcPr>
          <w:p w:rsidR="000E6556" w:rsidRPr="00226498" w:rsidRDefault="000E6556" w:rsidP="00226498">
            <w:pPr>
              <w:pStyle w:val="TableParagraph"/>
              <w:spacing w:line="248" w:lineRule="exact"/>
              <w:ind w:left="1"/>
              <w:jc w:val="both"/>
              <w:rPr>
                <w:b/>
                <w:sz w:val="18"/>
                <w:szCs w:val="18"/>
              </w:rPr>
            </w:pPr>
            <w:r w:rsidRPr="00226498">
              <w:rPr>
                <w:b/>
                <w:sz w:val="18"/>
                <w:szCs w:val="18"/>
              </w:rPr>
              <w:t>2</w:t>
            </w:r>
          </w:p>
        </w:tc>
        <w:tc>
          <w:tcPr>
            <w:tcW w:w="450" w:type="dxa"/>
          </w:tcPr>
          <w:p w:rsidR="000E6556" w:rsidRPr="00226498" w:rsidRDefault="000E6556" w:rsidP="00226498">
            <w:pPr>
              <w:pStyle w:val="TableParagraph"/>
              <w:spacing w:line="248" w:lineRule="exact"/>
              <w:jc w:val="both"/>
              <w:rPr>
                <w:b/>
                <w:sz w:val="18"/>
                <w:szCs w:val="18"/>
              </w:rPr>
            </w:pPr>
            <w:r w:rsidRPr="00226498">
              <w:rPr>
                <w:b/>
                <w:sz w:val="18"/>
                <w:szCs w:val="18"/>
              </w:rPr>
              <w:t>3</w:t>
            </w:r>
          </w:p>
        </w:tc>
        <w:tc>
          <w:tcPr>
            <w:tcW w:w="361" w:type="dxa"/>
          </w:tcPr>
          <w:p w:rsidR="000E6556" w:rsidRPr="00226498" w:rsidRDefault="000E6556" w:rsidP="00226498">
            <w:pPr>
              <w:pStyle w:val="TableParagraph"/>
              <w:spacing w:line="248" w:lineRule="exact"/>
              <w:jc w:val="both"/>
              <w:rPr>
                <w:b/>
                <w:sz w:val="18"/>
                <w:szCs w:val="18"/>
              </w:rPr>
            </w:pPr>
            <w:r w:rsidRPr="00226498">
              <w:rPr>
                <w:b/>
                <w:sz w:val="18"/>
                <w:szCs w:val="18"/>
              </w:rPr>
              <w:t>4</w:t>
            </w:r>
          </w:p>
        </w:tc>
        <w:tc>
          <w:tcPr>
            <w:tcW w:w="469" w:type="dxa"/>
          </w:tcPr>
          <w:p w:rsidR="000E6556" w:rsidRPr="00226498" w:rsidRDefault="000E6556" w:rsidP="00226498">
            <w:pPr>
              <w:pStyle w:val="TableParagraph"/>
              <w:spacing w:line="248" w:lineRule="exact"/>
              <w:ind w:right="1"/>
              <w:jc w:val="both"/>
              <w:rPr>
                <w:b/>
                <w:sz w:val="18"/>
                <w:szCs w:val="18"/>
              </w:rPr>
            </w:pPr>
            <w:r w:rsidRPr="00226498">
              <w:rPr>
                <w:b/>
                <w:sz w:val="18"/>
                <w:szCs w:val="18"/>
              </w:rPr>
              <w:t>5</w:t>
            </w:r>
          </w:p>
        </w:tc>
      </w:tr>
      <w:tr w:rsidR="000E6556" w:rsidRPr="00226498" w:rsidTr="00E50A74">
        <w:trPr>
          <w:trHeight w:val="268"/>
        </w:trPr>
        <w:tc>
          <w:tcPr>
            <w:tcW w:w="682" w:type="dxa"/>
          </w:tcPr>
          <w:p w:rsidR="000E6556" w:rsidRPr="00226498" w:rsidRDefault="000E6556" w:rsidP="00226498">
            <w:pPr>
              <w:pStyle w:val="TableParagraph"/>
              <w:spacing w:line="248" w:lineRule="exact"/>
              <w:ind w:left="107"/>
              <w:jc w:val="both"/>
              <w:rPr>
                <w:sz w:val="18"/>
                <w:szCs w:val="18"/>
              </w:rPr>
            </w:pPr>
            <w:r w:rsidRPr="00226498">
              <w:rPr>
                <w:sz w:val="18"/>
                <w:szCs w:val="18"/>
              </w:rPr>
              <w:t>R1</w:t>
            </w:r>
          </w:p>
        </w:tc>
        <w:tc>
          <w:tcPr>
            <w:tcW w:w="6237" w:type="dxa"/>
          </w:tcPr>
          <w:p w:rsidR="000E6556" w:rsidRPr="00226498" w:rsidRDefault="000E6556" w:rsidP="00226498">
            <w:pPr>
              <w:pStyle w:val="TableParagraph"/>
              <w:spacing w:line="248" w:lineRule="exact"/>
              <w:ind w:left="107"/>
              <w:jc w:val="both"/>
              <w:rPr>
                <w:sz w:val="18"/>
                <w:szCs w:val="18"/>
              </w:rPr>
            </w:pPr>
            <w:r w:rsidRPr="00226498">
              <w:rPr>
                <w:sz w:val="18"/>
                <w:szCs w:val="18"/>
              </w:rPr>
              <w:t>This bank provides services as promised</w:t>
            </w:r>
          </w:p>
        </w:tc>
        <w:tc>
          <w:tcPr>
            <w:tcW w:w="541" w:type="dxa"/>
          </w:tcPr>
          <w:p w:rsidR="000E6556" w:rsidRPr="00226498" w:rsidRDefault="000E6556" w:rsidP="00226498">
            <w:pPr>
              <w:pStyle w:val="TableParagraph"/>
              <w:jc w:val="both"/>
              <w:rPr>
                <w:sz w:val="18"/>
                <w:szCs w:val="18"/>
              </w:rPr>
            </w:pPr>
          </w:p>
        </w:tc>
        <w:tc>
          <w:tcPr>
            <w:tcW w:w="453" w:type="dxa"/>
          </w:tcPr>
          <w:p w:rsidR="000E6556" w:rsidRPr="00226498" w:rsidRDefault="000E6556" w:rsidP="00226498">
            <w:pPr>
              <w:pStyle w:val="TableParagraph"/>
              <w:jc w:val="both"/>
              <w:rPr>
                <w:sz w:val="18"/>
                <w:szCs w:val="18"/>
              </w:rPr>
            </w:pPr>
          </w:p>
        </w:tc>
        <w:tc>
          <w:tcPr>
            <w:tcW w:w="450" w:type="dxa"/>
          </w:tcPr>
          <w:p w:rsidR="000E6556" w:rsidRPr="00226498" w:rsidRDefault="000E6556" w:rsidP="00226498">
            <w:pPr>
              <w:pStyle w:val="TableParagraph"/>
              <w:jc w:val="both"/>
              <w:rPr>
                <w:sz w:val="18"/>
                <w:szCs w:val="18"/>
              </w:rPr>
            </w:pPr>
          </w:p>
        </w:tc>
        <w:tc>
          <w:tcPr>
            <w:tcW w:w="361" w:type="dxa"/>
          </w:tcPr>
          <w:p w:rsidR="000E6556" w:rsidRPr="00226498" w:rsidRDefault="000E6556" w:rsidP="00226498">
            <w:pPr>
              <w:pStyle w:val="TableParagraph"/>
              <w:jc w:val="both"/>
              <w:rPr>
                <w:sz w:val="18"/>
                <w:szCs w:val="18"/>
              </w:rPr>
            </w:pPr>
          </w:p>
        </w:tc>
        <w:tc>
          <w:tcPr>
            <w:tcW w:w="469" w:type="dxa"/>
          </w:tcPr>
          <w:p w:rsidR="000E6556" w:rsidRPr="00226498" w:rsidRDefault="000E6556" w:rsidP="00226498">
            <w:pPr>
              <w:pStyle w:val="TableParagraph"/>
              <w:jc w:val="both"/>
              <w:rPr>
                <w:sz w:val="18"/>
                <w:szCs w:val="18"/>
              </w:rPr>
            </w:pPr>
          </w:p>
        </w:tc>
      </w:tr>
      <w:tr w:rsidR="000E6556" w:rsidRPr="00226498" w:rsidTr="00E50A74">
        <w:trPr>
          <w:trHeight w:val="268"/>
        </w:trPr>
        <w:tc>
          <w:tcPr>
            <w:tcW w:w="682" w:type="dxa"/>
          </w:tcPr>
          <w:p w:rsidR="000E6556" w:rsidRPr="00226498" w:rsidRDefault="000E6556" w:rsidP="00226498">
            <w:pPr>
              <w:pStyle w:val="TableParagraph"/>
              <w:spacing w:line="248" w:lineRule="exact"/>
              <w:ind w:left="107"/>
              <w:jc w:val="both"/>
              <w:rPr>
                <w:sz w:val="18"/>
                <w:szCs w:val="18"/>
              </w:rPr>
            </w:pPr>
            <w:r w:rsidRPr="00226498">
              <w:rPr>
                <w:sz w:val="18"/>
                <w:szCs w:val="18"/>
              </w:rPr>
              <w:t>R2</w:t>
            </w:r>
          </w:p>
        </w:tc>
        <w:tc>
          <w:tcPr>
            <w:tcW w:w="6237" w:type="dxa"/>
          </w:tcPr>
          <w:p w:rsidR="000E6556" w:rsidRPr="00226498" w:rsidRDefault="000E6556" w:rsidP="00226498">
            <w:pPr>
              <w:pStyle w:val="TableParagraph"/>
              <w:spacing w:line="248" w:lineRule="exact"/>
              <w:ind w:left="107"/>
              <w:jc w:val="both"/>
              <w:rPr>
                <w:sz w:val="18"/>
                <w:szCs w:val="18"/>
              </w:rPr>
            </w:pPr>
            <w:r w:rsidRPr="00226498">
              <w:rPr>
                <w:sz w:val="18"/>
                <w:szCs w:val="18"/>
              </w:rPr>
              <w:t>This bank is dependable in solving customer problems</w:t>
            </w:r>
          </w:p>
        </w:tc>
        <w:tc>
          <w:tcPr>
            <w:tcW w:w="541" w:type="dxa"/>
          </w:tcPr>
          <w:p w:rsidR="000E6556" w:rsidRPr="00226498" w:rsidRDefault="000E6556" w:rsidP="00226498">
            <w:pPr>
              <w:pStyle w:val="TableParagraph"/>
              <w:jc w:val="both"/>
              <w:rPr>
                <w:sz w:val="18"/>
                <w:szCs w:val="18"/>
              </w:rPr>
            </w:pPr>
          </w:p>
        </w:tc>
        <w:tc>
          <w:tcPr>
            <w:tcW w:w="453" w:type="dxa"/>
          </w:tcPr>
          <w:p w:rsidR="000E6556" w:rsidRPr="00226498" w:rsidRDefault="000E6556" w:rsidP="00226498">
            <w:pPr>
              <w:pStyle w:val="TableParagraph"/>
              <w:jc w:val="both"/>
              <w:rPr>
                <w:sz w:val="18"/>
                <w:szCs w:val="18"/>
              </w:rPr>
            </w:pPr>
          </w:p>
        </w:tc>
        <w:tc>
          <w:tcPr>
            <w:tcW w:w="450" w:type="dxa"/>
          </w:tcPr>
          <w:p w:rsidR="000E6556" w:rsidRPr="00226498" w:rsidRDefault="000E6556" w:rsidP="00226498">
            <w:pPr>
              <w:pStyle w:val="TableParagraph"/>
              <w:jc w:val="both"/>
              <w:rPr>
                <w:sz w:val="18"/>
                <w:szCs w:val="18"/>
              </w:rPr>
            </w:pPr>
          </w:p>
        </w:tc>
        <w:tc>
          <w:tcPr>
            <w:tcW w:w="361" w:type="dxa"/>
          </w:tcPr>
          <w:p w:rsidR="000E6556" w:rsidRPr="00226498" w:rsidRDefault="000E6556" w:rsidP="00226498">
            <w:pPr>
              <w:pStyle w:val="TableParagraph"/>
              <w:jc w:val="both"/>
              <w:rPr>
                <w:sz w:val="18"/>
                <w:szCs w:val="18"/>
              </w:rPr>
            </w:pPr>
          </w:p>
        </w:tc>
        <w:tc>
          <w:tcPr>
            <w:tcW w:w="469" w:type="dxa"/>
          </w:tcPr>
          <w:p w:rsidR="000E6556" w:rsidRPr="00226498" w:rsidRDefault="000E6556" w:rsidP="00226498">
            <w:pPr>
              <w:pStyle w:val="TableParagraph"/>
              <w:jc w:val="both"/>
              <w:rPr>
                <w:sz w:val="18"/>
                <w:szCs w:val="18"/>
              </w:rPr>
            </w:pPr>
          </w:p>
        </w:tc>
      </w:tr>
      <w:tr w:rsidR="000E6556" w:rsidRPr="00226498" w:rsidTr="00E50A74">
        <w:trPr>
          <w:trHeight w:val="268"/>
        </w:trPr>
        <w:tc>
          <w:tcPr>
            <w:tcW w:w="682" w:type="dxa"/>
          </w:tcPr>
          <w:p w:rsidR="000E6556" w:rsidRPr="00226498" w:rsidRDefault="000E6556" w:rsidP="00226498">
            <w:pPr>
              <w:pStyle w:val="TableParagraph"/>
              <w:spacing w:line="248" w:lineRule="exact"/>
              <w:ind w:left="107"/>
              <w:jc w:val="both"/>
              <w:rPr>
                <w:sz w:val="18"/>
                <w:szCs w:val="18"/>
              </w:rPr>
            </w:pPr>
            <w:r w:rsidRPr="00226498">
              <w:rPr>
                <w:sz w:val="18"/>
                <w:szCs w:val="18"/>
              </w:rPr>
              <w:t>R3</w:t>
            </w:r>
          </w:p>
        </w:tc>
        <w:tc>
          <w:tcPr>
            <w:tcW w:w="6237" w:type="dxa"/>
          </w:tcPr>
          <w:p w:rsidR="000E6556" w:rsidRPr="00226498" w:rsidRDefault="000E6556" w:rsidP="00226498">
            <w:pPr>
              <w:pStyle w:val="TableParagraph"/>
              <w:spacing w:line="248" w:lineRule="exact"/>
              <w:ind w:left="107"/>
              <w:jc w:val="both"/>
              <w:rPr>
                <w:sz w:val="18"/>
                <w:szCs w:val="18"/>
              </w:rPr>
            </w:pPr>
            <w:r w:rsidRPr="00226498">
              <w:rPr>
                <w:sz w:val="18"/>
                <w:szCs w:val="18"/>
              </w:rPr>
              <w:t>This bank maintains consistency in their performance</w:t>
            </w:r>
          </w:p>
        </w:tc>
        <w:tc>
          <w:tcPr>
            <w:tcW w:w="541" w:type="dxa"/>
          </w:tcPr>
          <w:p w:rsidR="000E6556" w:rsidRPr="00226498" w:rsidRDefault="000E6556" w:rsidP="00226498">
            <w:pPr>
              <w:pStyle w:val="TableParagraph"/>
              <w:jc w:val="both"/>
              <w:rPr>
                <w:sz w:val="18"/>
                <w:szCs w:val="18"/>
              </w:rPr>
            </w:pPr>
          </w:p>
        </w:tc>
        <w:tc>
          <w:tcPr>
            <w:tcW w:w="453" w:type="dxa"/>
          </w:tcPr>
          <w:p w:rsidR="000E6556" w:rsidRPr="00226498" w:rsidRDefault="000E6556" w:rsidP="00226498">
            <w:pPr>
              <w:pStyle w:val="TableParagraph"/>
              <w:jc w:val="both"/>
              <w:rPr>
                <w:sz w:val="18"/>
                <w:szCs w:val="18"/>
              </w:rPr>
            </w:pPr>
          </w:p>
        </w:tc>
        <w:tc>
          <w:tcPr>
            <w:tcW w:w="450" w:type="dxa"/>
          </w:tcPr>
          <w:p w:rsidR="000E6556" w:rsidRPr="00226498" w:rsidRDefault="000E6556" w:rsidP="00226498">
            <w:pPr>
              <w:pStyle w:val="TableParagraph"/>
              <w:jc w:val="both"/>
              <w:rPr>
                <w:sz w:val="18"/>
                <w:szCs w:val="18"/>
              </w:rPr>
            </w:pPr>
          </w:p>
        </w:tc>
        <w:tc>
          <w:tcPr>
            <w:tcW w:w="361" w:type="dxa"/>
          </w:tcPr>
          <w:p w:rsidR="000E6556" w:rsidRPr="00226498" w:rsidRDefault="000E6556" w:rsidP="00226498">
            <w:pPr>
              <w:pStyle w:val="TableParagraph"/>
              <w:jc w:val="both"/>
              <w:rPr>
                <w:sz w:val="18"/>
                <w:szCs w:val="18"/>
              </w:rPr>
            </w:pPr>
          </w:p>
        </w:tc>
        <w:tc>
          <w:tcPr>
            <w:tcW w:w="469" w:type="dxa"/>
          </w:tcPr>
          <w:p w:rsidR="000E6556" w:rsidRPr="00226498" w:rsidRDefault="000E6556" w:rsidP="00226498">
            <w:pPr>
              <w:pStyle w:val="TableParagraph"/>
              <w:jc w:val="both"/>
              <w:rPr>
                <w:sz w:val="18"/>
                <w:szCs w:val="18"/>
              </w:rPr>
            </w:pPr>
          </w:p>
        </w:tc>
      </w:tr>
      <w:tr w:rsidR="000E6556" w:rsidRPr="00226498" w:rsidTr="00E50A74">
        <w:trPr>
          <w:trHeight w:val="268"/>
        </w:trPr>
        <w:tc>
          <w:tcPr>
            <w:tcW w:w="682" w:type="dxa"/>
          </w:tcPr>
          <w:p w:rsidR="000E6556" w:rsidRPr="00226498" w:rsidRDefault="000E6556" w:rsidP="00226498">
            <w:pPr>
              <w:pStyle w:val="TableParagraph"/>
              <w:spacing w:line="248" w:lineRule="exact"/>
              <w:ind w:left="107"/>
              <w:jc w:val="both"/>
              <w:rPr>
                <w:sz w:val="18"/>
                <w:szCs w:val="18"/>
              </w:rPr>
            </w:pPr>
            <w:r w:rsidRPr="00226498">
              <w:rPr>
                <w:sz w:val="18"/>
                <w:szCs w:val="18"/>
              </w:rPr>
              <w:t>R4</w:t>
            </w:r>
          </w:p>
        </w:tc>
        <w:tc>
          <w:tcPr>
            <w:tcW w:w="6237" w:type="dxa"/>
          </w:tcPr>
          <w:p w:rsidR="000E6556" w:rsidRPr="00226498" w:rsidRDefault="000E6556" w:rsidP="00226498">
            <w:pPr>
              <w:pStyle w:val="TableParagraph"/>
              <w:spacing w:line="248" w:lineRule="exact"/>
              <w:ind w:left="107"/>
              <w:jc w:val="both"/>
              <w:rPr>
                <w:sz w:val="18"/>
                <w:szCs w:val="18"/>
              </w:rPr>
            </w:pPr>
            <w:r w:rsidRPr="00226498">
              <w:rPr>
                <w:sz w:val="18"/>
                <w:szCs w:val="18"/>
              </w:rPr>
              <w:t>This bank ensures accuracy in transactions</w:t>
            </w:r>
          </w:p>
        </w:tc>
        <w:tc>
          <w:tcPr>
            <w:tcW w:w="541" w:type="dxa"/>
          </w:tcPr>
          <w:p w:rsidR="000E6556" w:rsidRPr="00226498" w:rsidRDefault="000E6556" w:rsidP="00226498">
            <w:pPr>
              <w:pStyle w:val="TableParagraph"/>
              <w:jc w:val="both"/>
              <w:rPr>
                <w:sz w:val="18"/>
                <w:szCs w:val="18"/>
              </w:rPr>
            </w:pPr>
          </w:p>
        </w:tc>
        <w:tc>
          <w:tcPr>
            <w:tcW w:w="453" w:type="dxa"/>
          </w:tcPr>
          <w:p w:rsidR="000E6556" w:rsidRPr="00226498" w:rsidRDefault="000E6556" w:rsidP="00226498">
            <w:pPr>
              <w:pStyle w:val="TableParagraph"/>
              <w:jc w:val="both"/>
              <w:rPr>
                <w:sz w:val="18"/>
                <w:szCs w:val="18"/>
              </w:rPr>
            </w:pPr>
          </w:p>
        </w:tc>
        <w:tc>
          <w:tcPr>
            <w:tcW w:w="450" w:type="dxa"/>
          </w:tcPr>
          <w:p w:rsidR="000E6556" w:rsidRPr="00226498" w:rsidRDefault="000E6556" w:rsidP="00226498">
            <w:pPr>
              <w:pStyle w:val="TableParagraph"/>
              <w:jc w:val="both"/>
              <w:rPr>
                <w:sz w:val="18"/>
                <w:szCs w:val="18"/>
              </w:rPr>
            </w:pPr>
          </w:p>
        </w:tc>
        <w:tc>
          <w:tcPr>
            <w:tcW w:w="361" w:type="dxa"/>
          </w:tcPr>
          <w:p w:rsidR="000E6556" w:rsidRPr="00226498" w:rsidRDefault="000E6556" w:rsidP="00226498">
            <w:pPr>
              <w:pStyle w:val="TableParagraph"/>
              <w:jc w:val="both"/>
              <w:rPr>
                <w:sz w:val="18"/>
                <w:szCs w:val="18"/>
              </w:rPr>
            </w:pPr>
          </w:p>
        </w:tc>
        <w:tc>
          <w:tcPr>
            <w:tcW w:w="469" w:type="dxa"/>
          </w:tcPr>
          <w:p w:rsidR="000E6556" w:rsidRPr="00226498" w:rsidRDefault="000E6556" w:rsidP="00226498">
            <w:pPr>
              <w:pStyle w:val="TableParagraph"/>
              <w:jc w:val="both"/>
              <w:rPr>
                <w:sz w:val="18"/>
                <w:szCs w:val="18"/>
              </w:rPr>
            </w:pPr>
          </w:p>
        </w:tc>
      </w:tr>
      <w:tr w:rsidR="000E6556" w:rsidRPr="00226498" w:rsidTr="00E50A74">
        <w:trPr>
          <w:trHeight w:val="268"/>
        </w:trPr>
        <w:tc>
          <w:tcPr>
            <w:tcW w:w="682" w:type="dxa"/>
          </w:tcPr>
          <w:p w:rsidR="000E6556" w:rsidRPr="00226498" w:rsidRDefault="000E6556" w:rsidP="00226498">
            <w:pPr>
              <w:pStyle w:val="TableParagraph"/>
              <w:spacing w:line="249" w:lineRule="exact"/>
              <w:ind w:left="107"/>
              <w:jc w:val="both"/>
              <w:rPr>
                <w:sz w:val="18"/>
                <w:szCs w:val="18"/>
              </w:rPr>
            </w:pPr>
            <w:r w:rsidRPr="00226498">
              <w:rPr>
                <w:sz w:val="18"/>
                <w:szCs w:val="18"/>
              </w:rPr>
              <w:t>R1</w:t>
            </w:r>
          </w:p>
        </w:tc>
        <w:tc>
          <w:tcPr>
            <w:tcW w:w="6237" w:type="dxa"/>
          </w:tcPr>
          <w:p w:rsidR="000E6556" w:rsidRPr="00226498" w:rsidRDefault="000E6556" w:rsidP="00226498">
            <w:pPr>
              <w:pStyle w:val="TableParagraph"/>
              <w:spacing w:line="249" w:lineRule="exact"/>
              <w:ind w:left="107"/>
              <w:jc w:val="both"/>
              <w:rPr>
                <w:sz w:val="18"/>
                <w:szCs w:val="18"/>
              </w:rPr>
            </w:pPr>
            <w:r w:rsidRPr="00226498">
              <w:rPr>
                <w:sz w:val="18"/>
                <w:szCs w:val="18"/>
              </w:rPr>
              <w:t>This bank provides prompt and quick services</w:t>
            </w:r>
          </w:p>
        </w:tc>
        <w:tc>
          <w:tcPr>
            <w:tcW w:w="541" w:type="dxa"/>
          </w:tcPr>
          <w:p w:rsidR="000E6556" w:rsidRPr="00226498" w:rsidRDefault="000E6556" w:rsidP="00226498">
            <w:pPr>
              <w:pStyle w:val="TableParagraph"/>
              <w:jc w:val="both"/>
              <w:rPr>
                <w:sz w:val="18"/>
                <w:szCs w:val="18"/>
              </w:rPr>
            </w:pPr>
          </w:p>
        </w:tc>
        <w:tc>
          <w:tcPr>
            <w:tcW w:w="453" w:type="dxa"/>
          </w:tcPr>
          <w:p w:rsidR="000E6556" w:rsidRPr="00226498" w:rsidRDefault="000E6556" w:rsidP="00226498">
            <w:pPr>
              <w:pStyle w:val="TableParagraph"/>
              <w:jc w:val="both"/>
              <w:rPr>
                <w:sz w:val="18"/>
                <w:szCs w:val="18"/>
              </w:rPr>
            </w:pPr>
          </w:p>
        </w:tc>
        <w:tc>
          <w:tcPr>
            <w:tcW w:w="450" w:type="dxa"/>
          </w:tcPr>
          <w:p w:rsidR="000E6556" w:rsidRPr="00226498" w:rsidRDefault="000E6556" w:rsidP="00226498">
            <w:pPr>
              <w:pStyle w:val="TableParagraph"/>
              <w:jc w:val="both"/>
              <w:rPr>
                <w:sz w:val="18"/>
                <w:szCs w:val="18"/>
              </w:rPr>
            </w:pPr>
          </w:p>
        </w:tc>
        <w:tc>
          <w:tcPr>
            <w:tcW w:w="361" w:type="dxa"/>
          </w:tcPr>
          <w:p w:rsidR="000E6556" w:rsidRPr="00226498" w:rsidRDefault="000E6556" w:rsidP="00226498">
            <w:pPr>
              <w:pStyle w:val="TableParagraph"/>
              <w:jc w:val="both"/>
              <w:rPr>
                <w:sz w:val="18"/>
                <w:szCs w:val="18"/>
              </w:rPr>
            </w:pPr>
          </w:p>
        </w:tc>
        <w:tc>
          <w:tcPr>
            <w:tcW w:w="469" w:type="dxa"/>
          </w:tcPr>
          <w:p w:rsidR="000E6556" w:rsidRPr="00226498" w:rsidRDefault="000E6556" w:rsidP="00226498">
            <w:pPr>
              <w:pStyle w:val="TableParagraph"/>
              <w:jc w:val="both"/>
              <w:rPr>
                <w:sz w:val="18"/>
                <w:szCs w:val="18"/>
              </w:rPr>
            </w:pPr>
          </w:p>
        </w:tc>
      </w:tr>
      <w:tr w:rsidR="000E6556" w:rsidRPr="00226498" w:rsidTr="00E50A74">
        <w:trPr>
          <w:trHeight w:val="268"/>
        </w:trPr>
        <w:tc>
          <w:tcPr>
            <w:tcW w:w="682" w:type="dxa"/>
          </w:tcPr>
          <w:p w:rsidR="000E6556" w:rsidRPr="00226498" w:rsidRDefault="000E6556" w:rsidP="00226498">
            <w:pPr>
              <w:pStyle w:val="TableParagraph"/>
              <w:spacing w:line="248" w:lineRule="exact"/>
              <w:ind w:left="107"/>
              <w:jc w:val="both"/>
              <w:rPr>
                <w:sz w:val="18"/>
                <w:szCs w:val="18"/>
              </w:rPr>
            </w:pPr>
            <w:r w:rsidRPr="00226498">
              <w:rPr>
                <w:sz w:val="18"/>
                <w:szCs w:val="18"/>
              </w:rPr>
              <w:t>R2</w:t>
            </w:r>
          </w:p>
        </w:tc>
        <w:tc>
          <w:tcPr>
            <w:tcW w:w="6237" w:type="dxa"/>
          </w:tcPr>
          <w:p w:rsidR="000E6556" w:rsidRPr="00226498" w:rsidRDefault="000E6556" w:rsidP="00226498">
            <w:pPr>
              <w:pStyle w:val="TableParagraph"/>
              <w:spacing w:line="248" w:lineRule="exact"/>
              <w:ind w:left="107"/>
              <w:jc w:val="both"/>
              <w:rPr>
                <w:sz w:val="18"/>
                <w:szCs w:val="18"/>
              </w:rPr>
            </w:pPr>
            <w:r w:rsidRPr="00226498">
              <w:rPr>
                <w:sz w:val="18"/>
                <w:szCs w:val="18"/>
              </w:rPr>
              <w:t>This bank is willing to help customers</w:t>
            </w:r>
          </w:p>
        </w:tc>
        <w:tc>
          <w:tcPr>
            <w:tcW w:w="541" w:type="dxa"/>
          </w:tcPr>
          <w:p w:rsidR="000E6556" w:rsidRPr="00226498" w:rsidRDefault="000E6556" w:rsidP="00226498">
            <w:pPr>
              <w:pStyle w:val="TableParagraph"/>
              <w:jc w:val="both"/>
              <w:rPr>
                <w:sz w:val="18"/>
                <w:szCs w:val="18"/>
              </w:rPr>
            </w:pPr>
          </w:p>
        </w:tc>
        <w:tc>
          <w:tcPr>
            <w:tcW w:w="453" w:type="dxa"/>
          </w:tcPr>
          <w:p w:rsidR="000E6556" w:rsidRPr="00226498" w:rsidRDefault="000E6556" w:rsidP="00226498">
            <w:pPr>
              <w:pStyle w:val="TableParagraph"/>
              <w:jc w:val="both"/>
              <w:rPr>
                <w:sz w:val="18"/>
                <w:szCs w:val="18"/>
              </w:rPr>
            </w:pPr>
          </w:p>
        </w:tc>
        <w:tc>
          <w:tcPr>
            <w:tcW w:w="450" w:type="dxa"/>
          </w:tcPr>
          <w:p w:rsidR="000E6556" w:rsidRPr="00226498" w:rsidRDefault="000E6556" w:rsidP="00226498">
            <w:pPr>
              <w:pStyle w:val="TableParagraph"/>
              <w:jc w:val="both"/>
              <w:rPr>
                <w:sz w:val="18"/>
                <w:szCs w:val="18"/>
              </w:rPr>
            </w:pPr>
          </w:p>
        </w:tc>
        <w:tc>
          <w:tcPr>
            <w:tcW w:w="361" w:type="dxa"/>
          </w:tcPr>
          <w:p w:rsidR="000E6556" w:rsidRPr="00226498" w:rsidRDefault="000E6556" w:rsidP="00226498">
            <w:pPr>
              <w:pStyle w:val="TableParagraph"/>
              <w:jc w:val="both"/>
              <w:rPr>
                <w:sz w:val="18"/>
                <w:szCs w:val="18"/>
              </w:rPr>
            </w:pPr>
          </w:p>
        </w:tc>
        <w:tc>
          <w:tcPr>
            <w:tcW w:w="469" w:type="dxa"/>
          </w:tcPr>
          <w:p w:rsidR="000E6556" w:rsidRPr="00226498" w:rsidRDefault="000E6556" w:rsidP="00226498">
            <w:pPr>
              <w:pStyle w:val="TableParagraph"/>
              <w:jc w:val="both"/>
              <w:rPr>
                <w:sz w:val="18"/>
                <w:szCs w:val="18"/>
              </w:rPr>
            </w:pPr>
          </w:p>
        </w:tc>
      </w:tr>
      <w:tr w:rsidR="000E6556" w:rsidRPr="00226498" w:rsidTr="00E50A74">
        <w:trPr>
          <w:trHeight w:val="268"/>
        </w:trPr>
        <w:tc>
          <w:tcPr>
            <w:tcW w:w="682" w:type="dxa"/>
          </w:tcPr>
          <w:p w:rsidR="000E6556" w:rsidRPr="00226498" w:rsidRDefault="000E6556" w:rsidP="00226498">
            <w:pPr>
              <w:pStyle w:val="TableParagraph"/>
              <w:spacing w:line="248" w:lineRule="exact"/>
              <w:ind w:left="107"/>
              <w:jc w:val="both"/>
              <w:rPr>
                <w:sz w:val="18"/>
                <w:szCs w:val="18"/>
              </w:rPr>
            </w:pPr>
            <w:r w:rsidRPr="00226498">
              <w:rPr>
                <w:sz w:val="18"/>
                <w:szCs w:val="18"/>
              </w:rPr>
              <w:t>R3</w:t>
            </w:r>
          </w:p>
        </w:tc>
        <w:tc>
          <w:tcPr>
            <w:tcW w:w="6237" w:type="dxa"/>
          </w:tcPr>
          <w:p w:rsidR="000E6556" w:rsidRPr="00226498" w:rsidRDefault="000E6556" w:rsidP="00226498">
            <w:pPr>
              <w:pStyle w:val="TableParagraph"/>
              <w:spacing w:line="248" w:lineRule="exact"/>
              <w:ind w:left="107"/>
              <w:jc w:val="both"/>
              <w:rPr>
                <w:sz w:val="18"/>
                <w:szCs w:val="18"/>
              </w:rPr>
            </w:pPr>
            <w:r w:rsidRPr="00226498">
              <w:rPr>
                <w:sz w:val="18"/>
                <w:szCs w:val="18"/>
              </w:rPr>
              <w:t>This bank is ready to respond quickly</w:t>
            </w:r>
          </w:p>
        </w:tc>
        <w:tc>
          <w:tcPr>
            <w:tcW w:w="541" w:type="dxa"/>
          </w:tcPr>
          <w:p w:rsidR="000E6556" w:rsidRPr="00226498" w:rsidRDefault="000E6556" w:rsidP="00226498">
            <w:pPr>
              <w:pStyle w:val="TableParagraph"/>
              <w:jc w:val="both"/>
              <w:rPr>
                <w:sz w:val="18"/>
                <w:szCs w:val="18"/>
              </w:rPr>
            </w:pPr>
          </w:p>
        </w:tc>
        <w:tc>
          <w:tcPr>
            <w:tcW w:w="453" w:type="dxa"/>
          </w:tcPr>
          <w:p w:rsidR="000E6556" w:rsidRPr="00226498" w:rsidRDefault="000E6556" w:rsidP="00226498">
            <w:pPr>
              <w:pStyle w:val="TableParagraph"/>
              <w:jc w:val="both"/>
              <w:rPr>
                <w:sz w:val="18"/>
                <w:szCs w:val="18"/>
              </w:rPr>
            </w:pPr>
          </w:p>
        </w:tc>
        <w:tc>
          <w:tcPr>
            <w:tcW w:w="450" w:type="dxa"/>
          </w:tcPr>
          <w:p w:rsidR="000E6556" w:rsidRPr="00226498" w:rsidRDefault="000E6556" w:rsidP="00226498">
            <w:pPr>
              <w:pStyle w:val="TableParagraph"/>
              <w:jc w:val="both"/>
              <w:rPr>
                <w:sz w:val="18"/>
                <w:szCs w:val="18"/>
              </w:rPr>
            </w:pPr>
          </w:p>
        </w:tc>
        <w:tc>
          <w:tcPr>
            <w:tcW w:w="361" w:type="dxa"/>
          </w:tcPr>
          <w:p w:rsidR="000E6556" w:rsidRPr="00226498" w:rsidRDefault="000E6556" w:rsidP="00226498">
            <w:pPr>
              <w:pStyle w:val="TableParagraph"/>
              <w:jc w:val="both"/>
              <w:rPr>
                <w:sz w:val="18"/>
                <w:szCs w:val="18"/>
              </w:rPr>
            </w:pPr>
          </w:p>
        </w:tc>
        <w:tc>
          <w:tcPr>
            <w:tcW w:w="469" w:type="dxa"/>
          </w:tcPr>
          <w:p w:rsidR="000E6556" w:rsidRPr="00226498" w:rsidRDefault="000E6556" w:rsidP="00226498">
            <w:pPr>
              <w:pStyle w:val="TableParagraph"/>
              <w:jc w:val="both"/>
              <w:rPr>
                <w:sz w:val="18"/>
                <w:szCs w:val="18"/>
              </w:rPr>
            </w:pPr>
          </w:p>
        </w:tc>
      </w:tr>
      <w:tr w:rsidR="000E6556" w:rsidRPr="00226498" w:rsidTr="00E50A74">
        <w:trPr>
          <w:trHeight w:val="268"/>
        </w:trPr>
        <w:tc>
          <w:tcPr>
            <w:tcW w:w="682" w:type="dxa"/>
          </w:tcPr>
          <w:p w:rsidR="000E6556" w:rsidRPr="00226498" w:rsidRDefault="000E6556" w:rsidP="00226498">
            <w:pPr>
              <w:pStyle w:val="TableParagraph"/>
              <w:spacing w:line="248" w:lineRule="exact"/>
              <w:ind w:left="107"/>
              <w:jc w:val="both"/>
              <w:rPr>
                <w:sz w:val="18"/>
                <w:szCs w:val="18"/>
              </w:rPr>
            </w:pPr>
            <w:r w:rsidRPr="00226498">
              <w:rPr>
                <w:sz w:val="18"/>
                <w:szCs w:val="18"/>
              </w:rPr>
              <w:t>R4</w:t>
            </w:r>
          </w:p>
        </w:tc>
        <w:tc>
          <w:tcPr>
            <w:tcW w:w="6237" w:type="dxa"/>
          </w:tcPr>
          <w:p w:rsidR="000E6556" w:rsidRPr="00226498" w:rsidRDefault="000E6556" w:rsidP="00226498">
            <w:pPr>
              <w:pStyle w:val="TableParagraph"/>
              <w:spacing w:line="248" w:lineRule="exact"/>
              <w:ind w:left="107"/>
              <w:jc w:val="both"/>
              <w:rPr>
                <w:sz w:val="18"/>
                <w:szCs w:val="18"/>
              </w:rPr>
            </w:pPr>
            <w:r w:rsidRPr="00226498">
              <w:rPr>
                <w:sz w:val="18"/>
                <w:szCs w:val="18"/>
              </w:rPr>
              <w:t>This bank always keeps customers informed</w:t>
            </w:r>
          </w:p>
        </w:tc>
        <w:tc>
          <w:tcPr>
            <w:tcW w:w="541" w:type="dxa"/>
          </w:tcPr>
          <w:p w:rsidR="000E6556" w:rsidRPr="00226498" w:rsidRDefault="000E6556" w:rsidP="00226498">
            <w:pPr>
              <w:pStyle w:val="TableParagraph"/>
              <w:jc w:val="both"/>
              <w:rPr>
                <w:sz w:val="18"/>
                <w:szCs w:val="18"/>
              </w:rPr>
            </w:pPr>
          </w:p>
        </w:tc>
        <w:tc>
          <w:tcPr>
            <w:tcW w:w="453" w:type="dxa"/>
          </w:tcPr>
          <w:p w:rsidR="000E6556" w:rsidRPr="00226498" w:rsidRDefault="000E6556" w:rsidP="00226498">
            <w:pPr>
              <w:pStyle w:val="TableParagraph"/>
              <w:jc w:val="both"/>
              <w:rPr>
                <w:sz w:val="18"/>
                <w:szCs w:val="18"/>
              </w:rPr>
            </w:pPr>
          </w:p>
        </w:tc>
        <w:tc>
          <w:tcPr>
            <w:tcW w:w="450" w:type="dxa"/>
          </w:tcPr>
          <w:p w:rsidR="000E6556" w:rsidRPr="00226498" w:rsidRDefault="000E6556" w:rsidP="00226498">
            <w:pPr>
              <w:pStyle w:val="TableParagraph"/>
              <w:jc w:val="both"/>
              <w:rPr>
                <w:sz w:val="18"/>
                <w:szCs w:val="18"/>
              </w:rPr>
            </w:pPr>
          </w:p>
        </w:tc>
        <w:tc>
          <w:tcPr>
            <w:tcW w:w="361" w:type="dxa"/>
          </w:tcPr>
          <w:p w:rsidR="000E6556" w:rsidRPr="00226498" w:rsidRDefault="000E6556" w:rsidP="00226498">
            <w:pPr>
              <w:pStyle w:val="TableParagraph"/>
              <w:jc w:val="both"/>
              <w:rPr>
                <w:sz w:val="18"/>
                <w:szCs w:val="18"/>
              </w:rPr>
            </w:pPr>
          </w:p>
        </w:tc>
        <w:tc>
          <w:tcPr>
            <w:tcW w:w="469" w:type="dxa"/>
          </w:tcPr>
          <w:p w:rsidR="000E6556" w:rsidRPr="00226498" w:rsidRDefault="000E6556" w:rsidP="00226498">
            <w:pPr>
              <w:pStyle w:val="TableParagraph"/>
              <w:jc w:val="both"/>
              <w:rPr>
                <w:sz w:val="18"/>
                <w:szCs w:val="18"/>
              </w:rPr>
            </w:pPr>
          </w:p>
        </w:tc>
      </w:tr>
      <w:tr w:rsidR="000E6556" w:rsidRPr="00226498" w:rsidTr="00E50A74">
        <w:trPr>
          <w:trHeight w:val="268"/>
        </w:trPr>
        <w:tc>
          <w:tcPr>
            <w:tcW w:w="682" w:type="dxa"/>
          </w:tcPr>
          <w:p w:rsidR="000E6556" w:rsidRPr="00226498" w:rsidRDefault="000E6556" w:rsidP="00226498">
            <w:pPr>
              <w:pStyle w:val="TableParagraph"/>
              <w:spacing w:line="248" w:lineRule="exact"/>
              <w:ind w:left="107"/>
              <w:jc w:val="both"/>
              <w:rPr>
                <w:sz w:val="18"/>
                <w:szCs w:val="18"/>
              </w:rPr>
            </w:pPr>
            <w:r w:rsidRPr="00226498">
              <w:rPr>
                <w:sz w:val="18"/>
                <w:szCs w:val="18"/>
              </w:rPr>
              <w:t>A1</w:t>
            </w:r>
          </w:p>
        </w:tc>
        <w:tc>
          <w:tcPr>
            <w:tcW w:w="6237" w:type="dxa"/>
          </w:tcPr>
          <w:p w:rsidR="000E6556" w:rsidRPr="00226498" w:rsidRDefault="000E6556" w:rsidP="00226498">
            <w:pPr>
              <w:pStyle w:val="TableParagraph"/>
              <w:spacing w:line="248" w:lineRule="exact"/>
              <w:ind w:left="107"/>
              <w:jc w:val="both"/>
              <w:rPr>
                <w:sz w:val="18"/>
                <w:szCs w:val="18"/>
              </w:rPr>
            </w:pPr>
            <w:r w:rsidRPr="00226498">
              <w:rPr>
                <w:sz w:val="18"/>
                <w:szCs w:val="18"/>
              </w:rPr>
              <w:t>I feel safe in transaction with this bank</w:t>
            </w:r>
          </w:p>
        </w:tc>
        <w:tc>
          <w:tcPr>
            <w:tcW w:w="541" w:type="dxa"/>
          </w:tcPr>
          <w:p w:rsidR="000E6556" w:rsidRPr="00226498" w:rsidRDefault="000E6556" w:rsidP="00226498">
            <w:pPr>
              <w:pStyle w:val="TableParagraph"/>
              <w:jc w:val="both"/>
              <w:rPr>
                <w:sz w:val="18"/>
                <w:szCs w:val="18"/>
              </w:rPr>
            </w:pPr>
          </w:p>
        </w:tc>
        <w:tc>
          <w:tcPr>
            <w:tcW w:w="453" w:type="dxa"/>
          </w:tcPr>
          <w:p w:rsidR="000E6556" w:rsidRPr="00226498" w:rsidRDefault="000E6556" w:rsidP="00226498">
            <w:pPr>
              <w:pStyle w:val="TableParagraph"/>
              <w:jc w:val="both"/>
              <w:rPr>
                <w:sz w:val="18"/>
                <w:szCs w:val="18"/>
              </w:rPr>
            </w:pPr>
          </w:p>
        </w:tc>
        <w:tc>
          <w:tcPr>
            <w:tcW w:w="450" w:type="dxa"/>
          </w:tcPr>
          <w:p w:rsidR="000E6556" w:rsidRPr="00226498" w:rsidRDefault="000E6556" w:rsidP="00226498">
            <w:pPr>
              <w:pStyle w:val="TableParagraph"/>
              <w:jc w:val="both"/>
              <w:rPr>
                <w:sz w:val="18"/>
                <w:szCs w:val="18"/>
              </w:rPr>
            </w:pPr>
          </w:p>
        </w:tc>
        <w:tc>
          <w:tcPr>
            <w:tcW w:w="361" w:type="dxa"/>
          </w:tcPr>
          <w:p w:rsidR="000E6556" w:rsidRPr="00226498" w:rsidRDefault="000E6556" w:rsidP="00226498">
            <w:pPr>
              <w:pStyle w:val="TableParagraph"/>
              <w:jc w:val="both"/>
              <w:rPr>
                <w:sz w:val="18"/>
                <w:szCs w:val="18"/>
              </w:rPr>
            </w:pPr>
          </w:p>
        </w:tc>
        <w:tc>
          <w:tcPr>
            <w:tcW w:w="469" w:type="dxa"/>
          </w:tcPr>
          <w:p w:rsidR="000E6556" w:rsidRPr="00226498" w:rsidRDefault="000E6556" w:rsidP="00226498">
            <w:pPr>
              <w:pStyle w:val="TableParagraph"/>
              <w:jc w:val="both"/>
              <w:rPr>
                <w:sz w:val="18"/>
                <w:szCs w:val="18"/>
              </w:rPr>
            </w:pPr>
          </w:p>
        </w:tc>
      </w:tr>
      <w:tr w:rsidR="000E6556" w:rsidRPr="00226498" w:rsidTr="00E50A74">
        <w:trPr>
          <w:trHeight w:val="270"/>
        </w:trPr>
        <w:tc>
          <w:tcPr>
            <w:tcW w:w="682" w:type="dxa"/>
          </w:tcPr>
          <w:p w:rsidR="000E6556" w:rsidRPr="00226498" w:rsidRDefault="000E6556" w:rsidP="00226498">
            <w:pPr>
              <w:pStyle w:val="TableParagraph"/>
              <w:spacing w:line="251" w:lineRule="exact"/>
              <w:ind w:left="107"/>
              <w:jc w:val="both"/>
              <w:rPr>
                <w:sz w:val="18"/>
                <w:szCs w:val="18"/>
              </w:rPr>
            </w:pPr>
            <w:r w:rsidRPr="00226498">
              <w:rPr>
                <w:sz w:val="18"/>
                <w:szCs w:val="18"/>
              </w:rPr>
              <w:t>A2</w:t>
            </w:r>
          </w:p>
        </w:tc>
        <w:tc>
          <w:tcPr>
            <w:tcW w:w="6237" w:type="dxa"/>
          </w:tcPr>
          <w:p w:rsidR="000E6556" w:rsidRPr="00226498" w:rsidRDefault="000E6556" w:rsidP="00226498">
            <w:pPr>
              <w:pStyle w:val="TableParagraph"/>
              <w:spacing w:line="251" w:lineRule="exact"/>
              <w:ind w:left="107"/>
              <w:jc w:val="both"/>
              <w:rPr>
                <w:sz w:val="18"/>
                <w:szCs w:val="18"/>
              </w:rPr>
            </w:pPr>
            <w:r w:rsidRPr="00226498">
              <w:rPr>
                <w:sz w:val="18"/>
                <w:szCs w:val="18"/>
              </w:rPr>
              <w:t>Employees of this bank give confidence to customers</w:t>
            </w:r>
          </w:p>
        </w:tc>
        <w:tc>
          <w:tcPr>
            <w:tcW w:w="541" w:type="dxa"/>
          </w:tcPr>
          <w:p w:rsidR="000E6556" w:rsidRPr="00226498" w:rsidRDefault="000E6556" w:rsidP="00226498">
            <w:pPr>
              <w:pStyle w:val="TableParagraph"/>
              <w:jc w:val="both"/>
              <w:rPr>
                <w:sz w:val="18"/>
                <w:szCs w:val="18"/>
              </w:rPr>
            </w:pPr>
          </w:p>
        </w:tc>
        <w:tc>
          <w:tcPr>
            <w:tcW w:w="453" w:type="dxa"/>
          </w:tcPr>
          <w:p w:rsidR="000E6556" w:rsidRPr="00226498" w:rsidRDefault="000E6556" w:rsidP="00226498">
            <w:pPr>
              <w:pStyle w:val="TableParagraph"/>
              <w:jc w:val="both"/>
              <w:rPr>
                <w:sz w:val="18"/>
                <w:szCs w:val="18"/>
              </w:rPr>
            </w:pPr>
          </w:p>
        </w:tc>
        <w:tc>
          <w:tcPr>
            <w:tcW w:w="450" w:type="dxa"/>
          </w:tcPr>
          <w:p w:rsidR="000E6556" w:rsidRPr="00226498" w:rsidRDefault="000E6556" w:rsidP="00226498">
            <w:pPr>
              <w:pStyle w:val="TableParagraph"/>
              <w:jc w:val="both"/>
              <w:rPr>
                <w:sz w:val="18"/>
                <w:szCs w:val="18"/>
              </w:rPr>
            </w:pPr>
          </w:p>
        </w:tc>
        <w:tc>
          <w:tcPr>
            <w:tcW w:w="361" w:type="dxa"/>
          </w:tcPr>
          <w:p w:rsidR="000E6556" w:rsidRPr="00226498" w:rsidRDefault="000E6556" w:rsidP="00226498">
            <w:pPr>
              <w:pStyle w:val="TableParagraph"/>
              <w:jc w:val="both"/>
              <w:rPr>
                <w:sz w:val="18"/>
                <w:szCs w:val="18"/>
              </w:rPr>
            </w:pPr>
          </w:p>
        </w:tc>
        <w:tc>
          <w:tcPr>
            <w:tcW w:w="469" w:type="dxa"/>
          </w:tcPr>
          <w:p w:rsidR="000E6556" w:rsidRPr="00226498" w:rsidRDefault="000E6556" w:rsidP="00226498">
            <w:pPr>
              <w:pStyle w:val="TableParagraph"/>
              <w:jc w:val="both"/>
              <w:rPr>
                <w:sz w:val="18"/>
                <w:szCs w:val="18"/>
              </w:rPr>
            </w:pPr>
          </w:p>
        </w:tc>
      </w:tr>
      <w:tr w:rsidR="000E6556" w:rsidRPr="00226498" w:rsidTr="00E50A74">
        <w:trPr>
          <w:trHeight w:val="268"/>
        </w:trPr>
        <w:tc>
          <w:tcPr>
            <w:tcW w:w="682" w:type="dxa"/>
          </w:tcPr>
          <w:p w:rsidR="000E6556" w:rsidRPr="00226498" w:rsidRDefault="000E6556" w:rsidP="00226498">
            <w:pPr>
              <w:pStyle w:val="TableParagraph"/>
              <w:spacing w:line="248" w:lineRule="exact"/>
              <w:ind w:left="107"/>
              <w:jc w:val="both"/>
              <w:rPr>
                <w:sz w:val="18"/>
                <w:szCs w:val="18"/>
              </w:rPr>
            </w:pPr>
            <w:r w:rsidRPr="00226498">
              <w:rPr>
                <w:sz w:val="18"/>
                <w:szCs w:val="18"/>
              </w:rPr>
              <w:t>A3</w:t>
            </w:r>
          </w:p>
        </w:tc>
        <w:tc>
          <w:tcPr>
            <w:tcW w:w="6237" w:type="dxa"/>
          </w:tcPr>
          <w:p w:rsidR="000E6556" w:rsidRPr="00226498" w:rsidRDefault="000E6556" w:rsidP="00226498">
            <w:pPr>
              <w:pStyle w:val="TableParagraph"/>
              <w:spacing w:line="248" w:lineRule="exact"/>
              <w:ind w:left="107"/>
              <w:jc w:val="both"/>
              <w:rPr>
                <w:sz w:val="18"/>
                <w:szCs w:val="18"/>
              </w:rPr>
            </w:pPr>
            <w:r w:rsidRPr="00226498">
              <w:rPr>
                <w:sz w:val="18"/>
                <w:szCs w:val="18"/>
              </w:rPr>
              <w:t>Employees are knowledgeable and efficient</w:t>
            </w:r>
          </w:p>
        </w:tc>
        <w:tc>
          <w:tcPr>
            <w:tcW w:w="541" w:type="dxa"/>
          </w:tcPr>
          <w:p w:rsidR="000E6556" w:rsidRPr="00226498" w:rsidRDefault="000E6556" w:rsidP="00226498">
            <w:pPr>
              <w:pStyle w:val="TableParagraph"/>
              <w:jc w:val="both"/>
              <w:rPr>
                <w:sz w:val="18"/>
                <w:szCs w:val="18"/>
              </w:rPr>
            </w:pPr>
          </w:p>
        </w:tc>
        <w:tc>
          <w:tcPr>
            <w:tcW w:w="453" w:type="dxa"/>
          </w:tcPr>
          <w:p w:rsidR="000E6556" w:rsidRPr="00226498" w:rsidRDefault="000E6556" w:rsidP="00226498">
            <w:pPr>
              <w:pStyle w:val="TableParagraph"/>
              <w:jc w:val="both"/>
              <w:rPr>
                <w:sz w:val="18"/>
                <w:szCs w:val="18"/>
              </w:rPr>
            </w:pPr>
          </w:p>
        </w:tc>
        <w:tc>
          <w:tcPr>
            <w:tcW w:w="450" w:type="dxa"/>
          </w:tcPr>
          <w:p w:rsidR="000E6556" w:rsidRPr="00226498" w:rsidRDefault="000E6556" w:rsidP="00226498">
            <w:pPr>
              <w:pStyle w:val="TableParagraph"/>
              <w:jc w:val="both"/>
              <w:rPr>
                <w:sz w:val="18"/>
                <w:szCs w:val="18"/>
              </w:rPr>
            </w:pPr>
          </w:p>
        </w:tc>
        <w:tc>
          <w:tcPr>
            <w:tcW w:w="361" w:type="dxa"/>
          </w:tcPr>
          <w:p w:rsidR="000E6556" w:rsidRPr="00226498" w:rsidRDefault="000E6556" w:rsidP="00226498">
            <w:pPr>
              <w:pStyle w:val="TableParagraph"/>
              <w:jc w:val="both"/>
              <w:rPr>
                <w:sz w:val="18"/>
                <w:szCs w:val="18"/>
              </w:rPr>
            </w:pPr>
          </w:p>
        </w:tc>
        <w:tc>
          <w:tcPr>
            <w:tcW w:w="469" w:type="dxa"/>
          </w:tcPr>
          <w:p w:rsidR="000E6556" w:rsidRPr="00226498" w:rsidRDefault="000E6556" w:rsidP="00226498">
            <w:pPr>
              <w:pStyle w:val="TableParagraph"/>
              <w:jc w:val="both"/>
              <w:rPr>
                <w:sz w:val="18"/>
                <w:szCs w:val="18"/>
              </w:rPr>
            </w:pPr>
          </w:p>
        </w:tc>
      </w:tr>
      <w:tr w:rsidR="000E6556" w:rsidRPr="00226498" w:rsidTr="00E50A74">
        <w:trPr>
          <w:trHeight w:val="268"/>
        </w:trPr>
        <w:tc>
          <w:tcPr>
            <w:tcW w:w="682" w:type="dxa"/>
          </w:tcPr>
          <w:p w:rsidR="000E6556" w:rsidRPr="00226498" w:rsidRDefault="000E6556" w:rsidP="00226498">
            <w:pPr>
              <w:pStyle w:val="TableParagraph"/>
              <w:spacing w:line="248" w:lineRule="exact"/>
              <w:ind w:left="107"/>
              <w:jc w:val="both"/>
              <w:rPr>
                <w:sz w:val="18"/>
                <w:szCs w:val="18"/>
              </w:rPr>
            </w:pPr>
            <w:r w:rsidRPr="00226498">
              <w:rPr>
                <w:sz w:val="18"/>
                <w:szCs w:val="18"/>
              </w:rPr>
              <w:t>A4</w:t>
            </w:r>
          </w:p>
        </w:tc>
        <w:tc>
          <w:tcPr>
            <w:tcW w:w="6237" w:type="dxa"/>
          </w:tcPr>
          <w:p w:rsidR="000E6556" w:rsidRPr="00226498" w:rsidRDefault="000E6556" w:rsidP="00226498">
            <w:pPr>
              <w:pStyle w:val="TableParagraph"/>
              <w:spacing w:line="248" w:lineRule="exact"/>
              <w:ind w:left="107"/>
              <w:jc w:val="both"/>
              <w:rPr>
                <w:sz w:val="18"/>
                <w:szCs w:val="18"/>
              </w:rPr>
            </w:pPr>
            <w:r w:rsidRPr="00226498">
              <w:rPr>
                <w:sz w:val="18"/>
                <w:szCs w:val="18"/>
              </w:rPr>
              <w:t>They keep confidentiality of clients’ information</w:t>
            </w:r>
          </w:p>
        </w:tc>
        <w:tc>
          <w:tcPr>
            <w:tcW w:w="541" w:type="dxa"/>
          </w:tcPr>
          <w:p w:rsidR="000E6556" w:rsidRPr="00226498" w:rsidRDefault="000E6556" w:rsidP="00226498">
            <w:pPr>
              <w:pStyle w:val="TableParagraph"/>
              <w:jc w:val="both"/>
              <w:rPr>
                <w:sz w:val="18"/>
                <w:szCs w:val="18"/>
              </w:rPr>
            </w:pPr>
          </w:p>
        </w:tc>
        <w:tc>
          <w:tcPr>
            <w:tcW w:w="453" w:type="dxa"/>
          </w:tcPr>
          <w:p w:rsidR="000E6556" w:rsidRPr="00226498" w:rsidRDefault="000E6556" w:rsidP="00226498">
            <w:pPr>
              <w:pStyle w:val="TableParagraph"/>
              <w:jc w:val="both"/>
              <w:rPr>
                <w:sz w:val="18"/>
                <w:szCs w:val="18"/>
              </w:rPr>
            </w:pPr>
          </w:p>
        </w:tc>
        <w:tc>
          <w:tcPr>
            <w:tcW w:w="450" w:type="dxa"/>
          </w:tcPr>
          <w:p w:rsidR="000E6556" w:rsidRPr="00226498" w:rsidRDefault="000E6556" w:rsidP="00226498">
            <w:pPr>
              <w:pStyle w:val="TableParagraph"/>
              <w:jc w:val="both"/>
              <w:rPr>
                <w:sz w:val="18"/>
                <w:szCs w:val="18"/>
              </w:rPr>
            </w:pPr>
          </w:p>
        </w:tc>
        <w:tc>
          <w:tcPr>
            <w:tcW w:w="361" w:type="dxa"/>
          </w:tcPr>
          <w:p w:rsidR="000E6556" w:rsidRPr="00226498" w:rsidRDefault="000E6556" w:rsidP="00226498">
            <w:pPr>
              <w:pStyle w:val="TableParagraph"/>
              <w:jc w:val="both"/>
              <w:rPr>
                <w:sz w:val="18"/>
                <w:szCs w:val="18"/>
              </w:rPr>
            </w:pPr>
          </w:p>
        </w:tc>
        <w:tc>
          <w:tcPr>
            <w:tcW w:w="469" w:type="dxa"/>
          </w:tcPr>
          <w:p w:rsidR="000E6556" w:rsidRPr="00226498" w:rsidRDefault="000E6556" w:rsidP="00226498">
            <w:pPr>
              <w:pStyle w:val="TableParagraph"/>
              <w:jc w:val="both"/>
              <w:rPr>
                <w:sz w:val="18"/>
                <w:szCs w:val="18"/>
              </w:rPr>
            </w:pPr>
          </w:p>
        </w:tc>
      </w:tr>
      <w:tr w:rsidR="000E6556" w:rsidRPr="00226498" w:rsidTr="00E50A74">
        <w:trPr>
          <w:trHeight w:val="268"/>
        </w:trPr>
        <w:tc>
          <w:tcPr>
            <w:tcW w:w="682" w:type="dxa"/>
          </w:tcPr>
          <w:p w:rsidR="000E6556" w:rsidRPr="00226498" w:rsidRDefault="000E6556" w:rsidP="00226498">
            <w:pPr>
              <w:pStyle w:val="TableParagraph"/>
              <w:spacing w:line="248" w:lineRule="exact"/>
              <w:ind w:left="107"/>
              <w:jc w:val="both"/>
              <w:rPr>
                <w:sz w:val="18"/>
                <w:szCs w:val="18"/>
              </w:rPr>
            </w:pPr>
            <w:r w:rsidRPr="00226498">
              <w:rPr>
                <w:sz w:val="18"/>
                <w:szCs w:val="18"/>
              </w:rPr>
              <w:t>E1</w:t>
            </w:r>
          </w:p>
        </w:tc>
        <w:tc>
          <w:tcPr>
            <w:tcW w:w="6237" w:type="dxa"/>
          </w:tcPr>
          <w:p w:rsidR="000E6556" w:rsidRPr="00226498" w:rsidRDefault="000E6556" w:rsidP="00226498">
            <w:pPr>
              <w:pStyle w:val="TableParagraph"/>
              <w:spacing w:line="248" w:lineRule="exact"/>
              <w:ind w:left="107"/>
              <w:jc w:val="both"/>
              <w:rPr>
                <w:sz w:val="18"/>
                <w:szCs w:val="18"/>
              </w:rPr>
            </w:pPr>
            <w:r w:rsidRPr="00226498">
              <w:rPr>
                <w:sz w:val="18"/>
                <w:szCs w:val="18"/>
              </w:rPr>
              <w:t>They give individualized attention to each customer</w:t>
            </w:r>
          </w:p>
        </w:tc>
        <w:tc>
          <w:tcPr>
            <w:tcW w:w="541" w:type="dxa"/>
          </w:tcPr>
          <w:p w:rsidR="000E6556" w:rsidRPr="00226498" w:rsidRDefault="000E6556" w:rsidP="00226498">
            <w:pPr>
              <w:pStyle w:val="TableParagraph"/>
              <w:jc w:val="both"/>
              <w:rPr>
                <w:sz w:val="18"/>
                <w:szCs w:val="18"/>
              </w:rPr>
            </w:pPr>
          </w:p>
        </w:tc>
        <w:tc>
          <w:tcPr>
            <w:tcW w:w="453" w:type="dxa"/>
          </w:tcPr>
          <w:p w:rsidR="000E6556" w:rsidRPr="00226498" w:rsidRDefault="000E6556" w:rsidP="00226498">
            <w:pPr>
              <w:pStyle w:val="TableParagraph"/>
              <w:jc w:val="both"/>
              <w:rPr>
                <w:sz w:val="18"/>
                <w:szCs w:val="18"/>
              </w:rPr>
            </w:pPr>
          </w:p>
        </w:tc>
        <w:tc>
          <w:tcPr>
            <w:tcW w:w="450" w:type="dxa"/>
          </w:tcPr>
          <w:p w:rsidR="000E6556" w:rsidRPr="00226498" w:rsidRDefault="000E6556" w:rsidP="00226498">
            <w:pPr>
              <w:pStyle w:val="TableParagraph"/>
              <w:jc w:val="both"/>
              <w:rPr>
                <w:sz w:val="18"/>
                <w:szCs w:val="18"/>
              </w:rPr>
            </w:pPr>
          </w:p>
        </w:tc>
        <w:tc>
          <w:tcPr>
            <w:tcW w:w="361" w:type="dxa"/>
          </w:tcPr>
          <w:p w:rsidR="000E6556" w:rsidRPr="00226498" w:rsidRDefault="000E6556" w:rsidP="00226498">
            <w:pPr>
              <w:pStyle w:val="TableParagraph"/>
              <w:jc w:val="both"/>
              <w:rPr>
                <w:sz w:val="18"/>
                <w:szCs w:val="18"/>
              </w:rPr>
            </w:pPr>
          </w:p>
        </w:tc>
        <w:tc>
          <w:tcPr>
            <w:tcW w:w="469" w:type="dxa"/>
          </w:tcPr>
          <w:p w:rsidR="000E6556" w:rsidRPr="00226498" w:rsidRDefault="000E6556" w:rsidP="00226498">
            <w:pPr>
              <w:pStyle w:val="TableParagraph"/>
              <w:jc w:val="both"/>
              <w:rPr>
                <w:sz w:val="18"/>
                <w:szCs w:val="18"/>
              </w:rPr>
            </w:pPr>
          </w:p>
        </w:tc>
      </w:tr>
      <w:tr w:rsidR="000E6556" w:rsidRPr="00226498" w:rsidTr="00E50A74">
        <w:trPr>
          <w:trHeight w:val="268"/>
        </w:trPr>
        <w:tc>
          <w:tcPr>
            <w:tcW w:w="682" w:type="dxa"/>
          </w:tcPr>
          <w:p w:rsidR="000E6556" w:rsidRPr="00226498" w:rsidRDefault="000E6556" w:rsidP="00226498">
            <w:pPr>
              <w:pStyle w:val="TableParagraph"/>
              <w:spacing w:line="248" w:lineRule="exact"/>
              <w:ind w:left="107"/>
              <w:jc w:val="both"/>
              <w:rPr>
                <w:sz w:val="18"/>
                <w:szCs w:val="18"/>
              </w:rPr>
            </w:pPr>
            <w:r w:rsidRPr="00226498">
              <w:rPr>
                <w:sz w:val="18"/>
                <w:szCs w:val="18"/>
              </w:rPr>
              <w:t>E2</w:t>
            </w:r>
          </w:p>
        </w:tc>
        <w:tc>
          <w:tcPr>
            <w:tcW w:w="6237" w:type="dxa"/>
          </w:tcPr>
          <w:p w:rsidR="000E6556" w:rsidRPr="00226498" w:rsidRDefault="000E6556" w:rsidP="00226498">
            <w:pPr>
              <w:pStyle w:val="TableParagraph"/>
              <w:spacing w:line="248" w:lineRule="exact"/>
              <w:ind w:left="107"/>
              <w:jc w:val="both"/>
              <w:rPr>
                <w:sz w:val="18"/>
                <w:szCs w:val="18"/>
              </w:rPr>
            </w:pPr>
            <w:r w:rsidRPr="00226498">
              <w:rPr>
                <w:sz w:val="18"/>
                <w:szCs w:val="18"/>
              </w:rPr>
              <w:t>They deal customer with care</w:t>
            </w:r>
          </w:p>
        </w:tc>
        <w:tc>
          <w:tcPr>
            <w:tcW w:w="541" w:type="dxa"/>
          </w:tcPr>
          <w:p w:rsidR="000E6556" w:rsidRPr="00226498" w:rsidRDefault="000E6556" w:rsidP="00226498">
            <w:pPr>
              <w:pStyle w:val="TableParagraph"/>
              <w:jc w:val="both"/>
              <w:rPr>
                <w:sz w:val="18"/>
                <w:szCs w:val="18"/>
              </w:rPr>
            </w:pPr>
          </w:p>
        </w:tc>
        <w:tc>
          <w:tcPr>
            <w:tcW w:w="453" w:type="dxa"/>
          </w:tcPr>
          <w:p w:rsidR="000E6556" w:rsidRPr="00226498" w:rsidRDefault="000E6556" w:rsidP="00226498">
            <w:pPr>
              <w:pStyle w:val="TableParagraph"/>
              <w:jc w:val="both"/>
              <w:rPr>
                <w:sz w:val="18"/>
                <w:szCs w:val="18"/>
              </w:rPr>
            </w:pPr>
          </w:p>
        </w:tc>
        <w:tc>
          <w:tcPr>
            <w:tcW w:w="450" w:type="dxa"/>
          </w:tcPr>
          <w:p w:rsidR="000E6556" w:rsidRPr="00226498" w:rsidRDefault="000E6556" w:rsidP="00226498">
            <w:pPr>
              <w:pStyle w:val="TableParagraph"/>
              <w:jc w:val="both"/>
              <w:rPr>
                <w:sz w:val="18"/>
                <w:szCs w:val="18"/>
              </w:rPr>
            </w:pPr>
          </w:p>
        </w:tc>
        <w:tc>
          <w:tcPr>
            <w:tcW w:w="361" w:type="dxa"/>
          </w:tcPr>
          <w:p w:rsidR="000E6556" w:rsidRPr="00226498" w:rsidRDefault="000E6556" w:rsidP="00226498">
            <w:pPr>
              <w:pStyle w:val="TableParagraph"/>
              <w:jc w:val="both"/>
              <w:rPr>
                <w:sz w:val="18"/>
                <w:szCs w:val="18"/>
              </w:rPr>
            </w:pPr>
          </w:p>
        </w:tc>
        <w:tc>
          <w:tcPr>
            <w:tcW w:w="469" w:type="dxa"/>
          </w:tcPr>
          <w:p w:rsidR="000E6556" w:rsidRPr="00226498" w:rsidRDefault="000E6556" w:rsidP="00226498">
            <w:pPr>
              <w:pStyle w:val="TableParagraph"/>
              <w:jc w:val="both"/>
              <w:rPr>
                <w:sz w:val="18"/>
                <w:szCs w:val="18"/>
              </w:rPr>
            </w:pPr>
          </w:p>
        </w:tc>
      </w:tr>
      <w:tr w:rsidR="000E6556" w:rsidRPr="00226498" w:rsidTr="00E50A74">
        <w:trPr>
          <w:trHeight w:val="268"/>
        </w:trPr>
        <w:tc>
          <w:tcPr>
            <w:tcW w:w="682" w:type="dxa"/>
          </w:tcPr>
          <w:p w:rsidR="000E6556" w:rsidRPr="00226498" w:rsidRDefault="000E6556" w:rsidP="00226498">
            <w:pPr>
              <w:pStyle w:val="TableParagraph"/>
              <w:spacing w:line="248" w:lineRule="exact"/>
              <w:ind w:left="107"/>
              <w:jc w:val="both"/>
              <w:rPr>
                <w:sz w:val="18"/>
                <w:szCs w:val="18"/>
              </w:rPr>
            </w:pPr>
            <w:r w:rsidRPr="00226498">
              <w:rPr>
                <w:sz w:val="18"/>
                <w:szCs w:val="18"/>
              </w:rPr>
              <w:t>E3</w:t>
            </w:r>
          </w:p>
        </w:tc>
        <w:tc>
          <w:tcPr>
            <w:tcW w:w="6237" w:type="dxa"/>
          </w:tcPr>
          <w:p w:rsidR="000E6556" w:rsidRPr="00226498" w:rsidRDefault="000E6556" w:rsidP="00226498">
            <w:pPr>
              <w:pStyle w:val="TableParagraph"/>
              <w:spacing w:line="248" w:lineRule="exact"/>
              <w:ind w:left="107"/>
              <w:jc w:val="both"/>
              <w:rPr>
                <w:sz w:val="18"/>
                <w:szCs w:val="18"/>
              </w:rPr>
            </w:pPr>
            <w:r w:rsidRPr="00226498">
              <w:rPr>
                <w:sz w:val="18"/>
                <w:szCs w:val="18"/>
              </w:rPr>
              <w:t>They Understand the needs of customers</w:t>
            </w:r>
          </w:p>
        </w:tc>
        <w:tc>
          <w:tcPr>
            <w:tcW w:w="541" w:type="dxa"/>
          </w:tcPr>
          <w:p w:rsidR="000E6556" w:rsidRPr="00226498" w:rsidRDefault="000E6556" w:rsidP="00226498">
            <w:pPr>
              <w:pStyle w:val="TableParagraph"/>
              <w:jc w:val="both"/>
              <w:rPr>
                <w:sz w:val="18"/>
                <w:szCs w:val="18"/>
              </w:rPr>
            </w:pPr>
          </w:p>
        </w:tc>
        <w:tc>
          <w:tcPr>
            <w:tcW w:w="453" w:type="dxa"/>
          </w:tcPr>
          <w:p w:rsidR="000E6556" w:rsidRPr="00226498" w:rsidRDefault="000E6556" w:rsidP="00226498">
            <w:pPr>
              <w:pStyle w:val="TableParagraph"/>
              <w:jc w:val="both"/>
              <w:rPr>
                <w:sz w:val="18"/>
                <w:szCs w:val="18"/>
              </w:rPr>
            </w:pPr>
          </w:p>
        </w:tc>
        <w:tc>
          <w:tcPr>
            <w:tcW w:w="450" w:type="dxa"/>
          </w:tcPr>
          <w:p w:rsidR="000E6556" w:rsidRPr="00226498" w:rsidRDefault="000E6556" w:rsidP="00226498">
            <w:pPr>
              <w:pStyle w:val="TableParagraph"/>
              <w:jc w:val="both"/>
              <w:rPr>
                <w:sz w:val="18"/>
                <w:szCs w:val="18"/>
              </w:rPr>
            </w:pPr>
          </w:p>
        </w:tc>
        <w:tc>
          <w:tcPr>
            <w:tcW w:w="361" w:type="dxa"/>
          </w:tcPr>
          <w:p w:rsidR="000E6556" w:rsidRPr="00226498" w:rsidRDefault="000E6556" w:rsidP="00226498">
            <w:pPr>
              <w:pStyle w:val="TableParagraph"/>
              <w:jc w:val="both"/>
              <w:rPr>
                <w:sz w:val="18"/>
                <w:szCs w:val="18"/>
              </w:rPr>
            </w:pPr>
          </w:p>
        </w:tc>
        <w:tc>
          <w:tcPr>
            <w:tcW w:w="469" w:type="dxa"/>
          </w:tcPr>
          <w:p w:rsidR="000E6556" w:rsidRPr="00226498" w:rsidRDefault="000E6556" w:rsidP="00226498">
            <w:pPr>
              <w:pStyle w:val="TableParagraph"/>
              <w:jc w:val="both"/>
              <w:rPr>
                <w:sz w:val="18"/>
                <w:szCs w:val="18"/>
              </w:rPr>
            </w:pPr>
          </w:p>
        </w:tc>
      </w:tr>
      <w:tr w:rsidR="000E6556" w:rsidRPr="00226498" w:rsidTr="00E50A74">
        <w:trPr>
          <w:trHeight w:val="268"/>
        </w:trPr>
        <w:tc>
          <w:tcPr>
            <w:tcW w:w="682" w:type="dxa"/>
          </w:tcPr>
          <w:p w:rsidR="000E6556" w:rsidRPr="00226498" w:rsidRDefault="000E6556" w:rsidP="00226498">
            <w:pPr>
              <w:pStyle w:val="TableParagraph"/>
              <w:spacing w:line="248" w:lineRule="exact"/>
              <w:ind w:left="107"/>
              <w:jc w:val="both"/>
              <w:rPr>
                <w:sz w:val="18"/>
                <w:szCs w:val="18"/>
              </w:rPr>
            </w:pPr>
            <w:r w:rsidRPr="00226498">
              <w:rPr>
                <w:sz w:val="18"/>
                <w:szCs w:val="18"/>
              </w:rPr>
              <w:t>E4</w:t>
            </w:r>
          </w:p>
        </w:tc>
        <w:tc>
          <w:tcPr>
            <w:tcW w:w="6237" w:type="dxa"/>
          </w:tcPr>
          <w:p w:rsidR="000E6556" w:rsidRPr="00226498" w:rsidRDefault="000E6556" w:rsidP="00226498">
            <w:pPr>
              <w:pStyle w:val="TableParagraph"/>
              <w:spacing w:line="248" w:lineRule="exact"/>
              <w:ind w:left="107"/>
              <w:jc w:val="both"/>
              <w:rPr>
                <w:sz w:val="18"/>
                <w:szCs w:val="18"/>
              </w:rPr>
            </w:pPr>
            <w:r w:rsidRPr="00226498">
              <w:rPr>
                <w:sz w:val="18"/>
                <w:szCs w:val="18"/>
              </w:rPr>
              <w:t>They have branches in convenient locations</w:t>
            </w:r>
          </w:p>
        </w:tc>
        <w:tc>
          <w:tcPr>
            <w:tcW w:w="541" w:type="dxa"/>
          </w:tcPr>
          <w:p w:rsidR="000E6556" w:rsidRPr="00226498" w:rsidRDefault="000E6556" w:rsidP="00226498">
            <w:pPr>
              <w:pStyle w:val="TableParagraph"/>
              <w:jc w:val="both"/>
              <w:rPr>
                <w:sz w:val="18"/>
                <w:szCs w:val="18"/>
              </w:rPr>
            </w:pPr>
          </w:p>
        </w:tc>
        <w:tc>
          <w:tcPr>
            <w:tcW w:w="453" w:type="dxa"/>
          </w:tcPr>
          <w:p w:rsidR="000E6556" w:rsidRPr="00226498" w:rsidRDefault="000E6556" w:rsidP="00226498">
            <w:pPr>
              <w:pStyle w:val="TableParagraph"/>
              <w:jc w:val="both"/>
              <w:rPr>
                <w:sz w:val="18"/>
                <w:szCs w:val="18"/>
              </w:rPr>
            </w:pPr>
          </w:p>
        </w:tc>
        <w:tc>
          <w:tcPr>
            <w:tcW w:w="450" w:type="dxa"/>
          </w:tcPr>
          <w:p w:rsidR="000E6556" w:rsidRPr="00226498" w:rsidRDefault="000E6556" w:rsidP="00226498">
            <w:pPr>
              <w:pStyle w:val="TableParagraph"/>
              <w:jc w:val="both"/>
              <w:rPr>
                <w:sz w:val="18"/>
                <w:szCs w:val="18"/>
              </w:rPr>
            </w:pPr>
          </w:p>
        </w:tc>
        <w:tc>
          <w:tcPr>
            <w:tcW w:w="361" w:type="dxa"/>
          </w:tcPr>
          <w:p w:rsidR="000E6556" w:rsidRPr="00226498" w:rsidRDefault="000E6556" w:rsidP="00226498">
            <w:pPr>
              <w:pStyle w:val="TableParagraph"/>
              <w:jc w:val="both"/>
              <w:rPr>
                <w:sz w:val="18"/>
                <w:szCs w:val="18"/>
              </w:rPr>
            </w:pPr>
          </w:p>
        </w:tc>
        <w:tc>
          <w:tcPr>
            <w:tcW w:w="469" w:type="dxa"/>
          </w:tcPr>
          <w:p w:rsidR="000E6556" w:rsidRPr="00226498" w:rsidRDefault="000E6556" w:rsidP="00226498">
            <w:pPr>
              <w:pStyle w:val="TableParagraph"/>
              <w:jc w:val="both"/>
              <w:rPr>
                <w:sz w:val="18"/>
                <w:szCs w:val="18"/>
              </w:rPr>
            </w:pPr>
          </w:p>
        </w:tc>
      </w:tr>
      <w:tr w:rsidR="000E6556" w:rsidRPr="00226498" w:rsidTr="00E50A74">
        <w:trPr>
          <w:trHeight w:val="268"/>
        </w:trPr>
        <w:tc>
          <w:tcPr>
            <w:tcW w:w="682" w:type="dxa"/>
          </w:tcPr>
          <w:p w:rsidR="000E6556" w:rsidRPr="00226498" w:rsidRDefault="000E6556" w:rsidP="00226498">
            <w:pPr>
              <w:pStyle w:val="TableParagraph"/>
              <w:spacing w:line="249" w:lineRule="exact"/>
              <w:ind w:left="107"/>
              <w:jc w:val="both"/>
              <w:rPr>
                <w:sz w:val="18"/>
                <w:szCs w:val="18"/>
              </w:rPr>
            </w:pPr>
            <w:r w:rsidRPr="00226498">
              <w:rPr>
                <w:sz w:val="18"/>
                <w:szCs w:val="18"/>
              </w:rPr>
              <w:t>T1</w:t>
            </w:r>
          </w:p>
        </w:tc>
        <w:tc>
          <w:tcPr>
            <w:tcW w:w="6237" w:type="dxa"/>
          </w:tcPr>
          <w:p w:rsidR="000E6556" w:rsidRPr="00226498" w:rsidRDefault="000E6556" w:rsidP="00226498">
            <w:pPr>
              <w:pStyle w:val="TableParagraph"/>
              <w:spacing w:line="249" w:lineRule="exact"/>
              <w:ind w:left="107"/>
              <w:jc w:val="both"/>
              <w:rPr>
                <w:sz w:val="18"/>
                <w:szCs w:val="18"/>
              </w:rPr>
            </w:pPr>
            <w:r w:rsidRPr="00226498">
              <w:rPr>
                <w:sz w:val="18"/>
                <w:szCs w:val="18"/>
              </w:rPr>
              <w:t>Modern equipment are used in this bank</w:t>
            </w:r>
          </w:p>
        </w:tc>
        <w:tc>
          <w:tcPr>
            <w:tcW w:w="541" w:type="dxa"/>
          </w:tcPr>
          <w:p w:rsidR="000E6556" w:rsidRPr="00226498" w:rsidRDefault="000E6556" w:rsidP="00226498">
            <w:pPr>
              <w:pStyle w:val="TableParagraph"/>
              <w:jc w:val="both"/>
              <w:rPr>
                <w:sz w:val="18"/>
                <w:szCs w:val="18"/>
              </w:rPr>
            </w:pPr>
          </w:p>
        </w:tc>
        <w:tc>
          <w:tcPr>
            <w:tcW w:w="453" w:type="dxa"/>
          </w:tcPr>
          <w:p w:rsidR="000E6556" w:rsidRPr="00226498" w:rsidRDefault="000E6556" w:rsidP="00226498">
            <w:pPr>
              <w:pStyle w:val="TableParagraph"/>
              <w:jc w:val="both"/>
              <w:rPr>
                <w:sz w:val="18"/>
                <w:szCs w:val="18"/>
              </w:rPr>
            </w:pPr>
          </w:p>
        </w:tc>
        <w:tc>
          <w:tcPr>
            <w:tcW w:w="450" w:type="dxa"/>
          </w:tcPr>
          <w:p w:rsidR="000E6556" w:rsidRPr="00226498" w:rsidRDefault="000E6556" w:rsidP="00226498">
            <w:pPr>
              <w:pStyle w:val="TableParagraph"/>
              <w:jc w:val="both"/>
              <w:rPr>
                <w:sz w:val="18"/>
                <w:szCs w:val="18"/>
              </w:rPr>
            </w:pPr>
          </w:p>
        </w:tc>
        <w:tc>
          <w:tcPr>
            <w:tcW w:w="361" w:type="dxa"/>
          </w:tcPr>
          <w:p w:rsidR="000E6556" w:rsidRPr="00226498" w:rsidRDefault="000E6556" w:rsidP="00226498">
            <w:pPr>
              <w:pStyle w:val="TableParagraph"/>
              <w:jc w:val="both"/>
              <w:rPr>
                <w:sz w:val="18"/>
                <w:szCs w:val="18"/>
              </w:rPr>
            </w:pPr>
          </w:p>
        </w:tc>
        <w:tc>
          <w:tcPr>
            <w:tcW w:w="469" w:type="dxa"/>
          </w:tcPr>
          <w:p w:rsidR="000E6556" w:rsidRPr="00226498" w:rsidRDefault="000E6556" w:rsidP="00226498">
            <w:pPr>
              <w:pStyle w:val="TableParagraph"/>
              <w:jc w:val="both"/>
              <w:rPr>
                <w:sz w:val="18"/>
                <w:szCs w:val="18"/>
              </w:rPr>
            </w:pPr>
          </w:p>
        </w:tc>
      </w:tr>
      <w:tr w:rsidR="000E6556" w:rsidRPr="00226498" w:rsidTr="00E50A74">
        <w:trPr>
          <w:trHeight w:val="268"/>
        </w:trPr>
        <w:tc>
          <w:tcPr>
            <w:tcW w:w="682" w:type="dxa"/>
          </w:tcPr>
          <w:p w:rsidR="000E6556" w:rsidRPr="00226498" w:rsidRDefault="000E6556" w:rsidP="00226498">
            <w:pPr>
              <w:pStyle w:val="TableParagraph"/>
              <w:spacing w:line="248" w:lineRule="exact"/>
              <w:ind w:left="107"/>
              <w:jc w:val="both"/>
              <w:rPr>
                <w:sz w:val="18"/>
                <w:szCs w:val="18"/>
              </w:rPr>
            </w:pPr>
            <w:r w:rsidRPr="00226498">
              <w:rPr>
                <w:sz w:val="18"/>
                <w:szCs w:val="18"/>
              </w:rPr>
              <w:t>T2</w:t>
            </w:r>
          </w:p>
        </w:tc>
        <w:tc>
          <w:tcPr>
            <w:tcW w:w="6237" w:type="dxa"/>
          </w:tcPr>
          <w:p w:rsidR="000E6556" w:rsidRPr="00226498" w:rsidRDefault="000E6556" w:rsidP="00226498">
            <w:pPr>
              <w:pStyle w:val="TableParagraph"/>
              <w:spacing w:line="248" w:lineRule="exact"/>
              <w:ind w:left="107"/>
              <w:jc w:val="both"/>
              <w:rPr>
                <w:sz w:val="18"/>
                <w:szCs w:val="18"/>
              </w:rPr>
            </w:pPr>
            <w:r w:rsidRPr="00226498">
              <w:rPr>
                <w:sz w:val="18"/>
                <w:szCs w:val="18"/>
              </w:rPr>
              <w:t>Employees have professional appearance</w:t>
            </w:r>
          </w:p>
        </w:tc>
        <w:tc>
          <w:tcPr>
            <w:tcW w:w="541" w:type="dxa"/>
          </w:tcPr>
          <w:p w:rsidR="000E6556" w:rsidRPr="00226498" w:rsidRDefault="000E6556" w:rsidP="00226498">
            <w:pPr>
              <w:pStyle w:val="TableParagraph"/>
              <w:jc w:val="both"/>
              <w:rPr>
                <w:sz w:val="18"/>
                <w:szCs w:val="18"/>
              </w:rPr>
            </w:pPr>
          </w:p>
        </w:tc>
        <w:tc>
          <w:tcPr>
            <w:tcW w:w="453" w:type="dxa"/>
          </w:tcPr>
          <w:p w:rsidR="000E6556" w:rsidRPr="00226498" w:rsidRDefault="000E6556" w:rsidP="00226498">
            <w:pPr>
              <w:pStyle w:val="TableParagraph"/>
              <w:jc w:val="both"/>
              <w:rPr>
                <w:sz w:val="18"/>
                <w:szCs w:val="18"/>
              </w:rPr>
            </w:pPr>
          </w:p>
        </w:tc>
        <w:tc>
          <w:tcPr>
            <w:tcW w:w="450" w:type="dxa"/>
          </w:tcPr>
          <w:p w:rsidR="000E6556" w:rsidRPr="00226498" w:rsidRDefault="000E6556" w:rsidP="00226498">
            <w:pPr>
              <w:pStyle w:val="TableParagraph"/>
              <w:jc w:val="both"/>
              <w:rPr>
                <w:sz w:val="18"/>
                <w:szCs w:val="18"/>
              </w:rPr>
            </w:pPr>
          </w:p>
        </w:tc>
        <w:tc>
          <w:tcPr>
            <w:tcW w:w="361" w:type="dxa"/>
          </w:tcPr>
          <w:p w:rsidR="000E6556" w:rsidRPr="00226498" w:rsidRDefault="000E6556" w:rsidP="00226498">
            <w:pPr>
              <w:pStyle w:val="TableParagraph"/>
              <w:jc w:val="both"/>
              <w:rPr>
                <w:sz w:val="18"/>
                <w:szCs w:val="18"/>
              </w:rPr>
            </w:pPr>
          </w:p>
        </w:tc>
        <w:tc>
          <w:tcPr>
            <w:tcW w:w="469" w:type="dxa"/>
          </w:tcPr>
          <w:p w:rsidR="000E6556" w:rsidRPr="00226498" w:rsidRDefault="000E6556" w:rsidP="00226498">
            <w:pPr>
              <w:pStyle w:val="TableParagraph"/>
              <w:jc w:val="both"/>
              <w:rPr>
                <w:sz w:val="18"/>
                <w:szCs w:val="18"/>
              </w:rPr>
            </w:pPr>
          </w:p>
        </w:tc>
      </w:tr>
      <w:tr w:rsidR="000E6556" w:rsidRPr="00226498" w:rsidTr="00E50A74">
        <w:trPr>
          <w:trHeight w:val="268"/>
        </w:trPr>
        <w:tc>
          <w:tcPr>
            <w:tcW w:w="682" w:type="dxa"/>
          </w:tcPr>
          <w:p w:rsidR="000E6556" w:rsidRPr="00226498" w:rsidRDefault="000E6556" w:rsidP="00226498">
            <w:pPr>
              <w:pStyle w:val="TableParagraph"/>
              <w:spacing w:line="248" w:lineRule="exact"/>
              <w:ind w:left="107"/>
              <w:jc w:val="both"/>
              <w:rPr>
                <w:sz w:val="18"/>
                <w:szCs w:val="18"/>
              </w:rPr>
            </w:pPr>
            <w:r w:rsidRPr="00226498">
              <w:rPr>
                <w:sz w:val="18"/>
                <w:szCs w:val="18"/>
              </w:rPr>
              <w:t>T3</w:t>
            </w:r>
          </w:p>
        </w:tc>
        <w:tc>
          <w:tcPr>
            <w:tcW w:w="6237" w:type="dxa"/>
          </w:tcPr>
          <w:p w:rsidR="000E6556" w:rsidRPr="00226498" w:rsidRDefault="000E6556" w:rsidP="00226498">
            <w:pPr>
              <w:pStyle w:val="TableParagraph"/>
              <w:spacing w:line="248" w:lineRule="exact"/>
              <w:ind w:left="107"/>
              <w:jc w:val="both"/>
              <w:rPr>
                <w:sz w:val="18"/>
                <w:szCs w:val="18"/>
              </w:rPr>
            </w:pPr>
            <w:r w:rsidRPr="00226498">
              <w:rPr>
                <w:sz w:val="18"/>
                <w:szCs w:val="18"/>
              </w:rPr>
              <w:t>Visually appealing decoration</w:t>
            </w:r>
          </w:p>
        </w:tc>
        <w:tc>
          <w:tcPr>
            <w:tcW w:w="541" w:type="dxa"/>
          </w:tcPr>
          <w:p w:rsidR="000E6556" w:rsidRPr="00226498" w:rsidRDefault="000E6556" w:rsidP="00226498">
            <w:pPr>
              <w:pStyle w:val="TableParagraph"/>
              <w:jc w:val="both"/>
              <w:rPr>
                <w:sz w:val="18"/>
                <w:szCs w:val="18"/>
              </w:rPr>
            </w:pPr>
          </w:p>
        </w:tc>
        <w:tc>
          <w:tcPr>
            <w:tcW w:w="453" w:type="dxa"/>
          </w:tcPr>
          <w:p w:rsidR="000E6556" w:rsidRPr="00226498" w:rsidRDefault="000E6556" w:rsidP="00226498">
            <w:pPr>
              <w:pStyle w:val="TableParagraph"/>
              <w:jc w:val="both"/>
              <w:rPr>
                <w:sz w:val="18"/>
                <w:szCs w:val="18"/>
              </w:rPr>
            </w:pPr>
          </w:p>
        </w:tc>
        <w:tc>
          <w:tcPr>
            <w:tcW w:w="450" w:type="dxa"/>
          </w:tcPr>
          <w:p w:rsidR="000E6556" w:rsidRPr="00226498" w:rsidRDefault="000E6556" w:rsidP="00226498">
            <w:pPr>
              <w:pStyle w:val="TableParagraph"/>
              <w:jc w:val="both"/>
              <w:rPr>
                <w:sz w:val="18"/>
                <w:szCs w:val="18"/>
              </w:rPr>
            </w:pPr>
          </w:p>
        </w:tc>
        <w:tc>
          <w:tcPr>
            <w:tcW w:w="361" w:type="dxa"/>
          </w:tcPr>
          <w:p w:rsidR="000E6556" w:rsidRPr="00226498" w:rsidRDefault="000E6556" w:rsidP="00226498">
            <w:pPr>
              <w:pStyle w:val="TableParagraph"/>
              <w:jc w:val="both"/>
              <w:rPr>
                <w:sz w:val="18"/>
                <w:szCs w:val="18"/>
              </w:rPr>
            </w:pPr>
          </w:p>
        </w:tc>
        <w:tc>
          <w:tcPr>
            <w:tcW w:w="469" w:type="dxa"/>
          </w:tcPr>
          <w:p w:rsidR="000E6556" w:rsidRPr="00226498" w:rsidRDefault="000E6556" w:rsidP="00226498">
            <w:pPr>
              <w:pStyle w:val="TableParagraph"/>
              <w:jc w:val="both"/>
              <w:rPr>
                <w:sz w:val="18"/>
                <w:szCs w:val="18"/>
              </w:rPr>
            </w:pPr>
          </w:p>
        </w:tc>
      </w:tr>
      <w:tr w:rsidR="000E6556" w:rsidRPr="00226498" w:rsidTr="00E50A74">
        <w:trPr>
          <w:trHeight w:val="268"/>
        </w:trPr>
        <w:tc>
          <w:tcPr>
            <w:tcW w:w="682" w:type="dxa"/>
          </w:tcPr>
          <w:p w:rsidR="000E6556" w:rsidRPr="00226498" w:rsidRDefault="000E6556" w:rsidP="00226498">
            <w:pPr>
              <w:pStyle w:val="TableParagraph"/>
              <w:spacing w:line="248" w:lineRule="exact"/>
              <w:ind w:left="107"/>
              <w:jc w:val="both"/>
              <w:rPr>
                <w:sz w:val="18"/>
                <w:szCs w:val="18"/>
              </w:rPr>
            </w:pPr>
            <w:r w:rsidRPr="00226498">
              <w:rPr>
                <w:sz w:val="18"/>
                <w:szCs w:val="18"/>
              </w:rPr>
              <w:t>T4</w:t>
            </w:r>
          </w:p>
        </w:tc>
        <w:tc>
          <w:tcPr>
            <w:tcW w:w="6237" w:type="dxa"/>
          </w:tcPr>
          <w:p w:rsidR="000E6556" w:rsidRPr="00226498" w:rsidRDefault="000E6556" w:rsidP="00226498">
            <w:pPr>
              <w:pStyle w:val="TableParagraph"/>
              <w:spacing w:line="248" w:lineRule="exact"/>
              <w:ind w:left="107"/>
              <w:jc w:val="both"/>
              <w:rPr>
                <w:sz w:val="18"/>
                <w:szCs w:val="18"/>
              </w:rPr>
            </w:pPr>
            <w:r w:rsidRPr="00226498">
              <w:rPr>
                <w:sz w:val="18"/>
                <w:szCs w:val="18"/>
              </w:rPr>
              <w:t>Employees are well dressed</w:t>
            </w:r>
          </w:p>
        </w:tc>
        <w:tc>
          <w:tcPr>
            <w:tcW w:w="541" w:type="dxa"/>
          </w:tcPr>
          <w:p w:rsidR="000E6556" w:rsidRPr="00226498" w:rsidRDefault="000E6556" w:rsidP="00226498">
            <w:pPr>
              <w:pStyle w:val="TableParagraph"/>
              <w:jc w:val="both"/>
              <w:rPr>
                <w:sz w:val="18"/>
                <w:szCs w:val="18"/>
              </w:rPr>
            </w:pPr>
          </w:p>
        </w:tc>
        <w:tc>
          <w:tcPr>
            <w:tcW w:w="453" w:type="dxa"/>
          </w:tcPr>
          <w:p w:rsidR="000E6556" w:rsidRPr="00226498" w:rsidRDefault="000E6556" w:rsidP="00226498">
            <w:pPr>
              <w:pStyle w:val="TableParagraph"/>
              <w:jc w:val="both"/>
              <w:rPr>
                <w:sz w:val="18"/>
                <w:szCs w:val="18"/>
              </w:rPr>
            </w:pPr>
          </w:p>
        </w:tc>
        <w:tc>
          <w:tcPr>
            <w:tcW w:w="450" w:type="dxa"/>
          </w:tcPr>
          <w:p w:rsidR="000E6556" w:rsidRPr="00226498" w:rsidRDefault="000E6556" w:rsidP="00226498">
            <w:pPr>
              <w:pStyle w:val="TableParagraph"/>
              <w:jc w:val="both"/>
              <w:rPr>
                <w:sz w:val="18"/>
                <w:szCs w:val="18"/>
              </w:rPr>
            </w:pPr>
          </w:p>
        </w:tc>
        <w:tc>
          <w:tcPr>
            <w:tcW w:w="361" w:type="dxa"/>
          </w:tcPr>
          <w:p w:rsidR="000E6556" w:rsidRPr="00226498" w:rsidRDefault="000E6556" w:rsidP="00226498">
            <w:pPr>
              <w:pStyle w:val="TableParagraph"/>
              <w:jc w:val="both"/>
              <w:rPr>
                <w:sz w:val="18"/>
                <w:szCs w:val="18"/>
              </w:rPr>
            </w:pPr>
          </w:p>
        </w:tc>
        <w:tc>
          <w:tcPr>
            <w:tcW w:w="469" w:type="dxa"/>
          </w:tcPr>
          <w:p w:rsidR="000E6556" w:rsidRPr="00226498" w:rsidRDefault="000E6556" w:rsidP="00226498">
            <w:pPr>
              <w:pStyle w:val="TableParagraph"/>
              <w:jc w:val="both"/>
              <w:rPr>
                <w:sz w:val="18"/>
                <w:szCs w:val="18"/>
              </w:rPr>
            </w:pPr>
          </w:p>
        </w:tc>
      </w:tr>
      <w:tr w:rsidR="000E6556" w:rsidRPr="00226498" w:rsidTr="00E50A74">
        <w:trPr>
          <w:trHeight w:val="268"/>
        </w:trPr>
        <w:tc>
          <w:tcPr>
            <w:tcW w:w="682" w:type="dxa"/>
          </w:tcPr>
          <w:p w:rsidR="000E6556" w:rsidRPr="00226498" w:rsidRDefault="000E6556" w:rsidP="00226498">
            <w:pPr>
              <w:pStyle w:val="TableParagraph"/>
              <w:spacing w:line="248" w:lineRule="exact"/>
              <w:ind w:left="107"/>
              <w:jc w:val="both"/>
              <w:rPr>
                <w:sz w:val="18"/>
                <w:szCs w:val="18"/>
              </w:rPr>
            </w:pPr>
            <w:r w:rsidRPr="00226498">
              <w:rPr>
                <w:sz w:val="18"/>
                <w:szCs w:val="18"/>
              </w:rPr>
              <w:t>OQ</w:t>
            </w:r>
          </w:p>
        </w:tc>
        <w:tc>
          <w:tcPr>
            <w:tcW w:w="6237" w:type="dxa"/>
          </w:tcPr>
          <w:p w:rsidR="000E6556" w:rsidRPr="00226498" w:rsidRDefault="000E6556" w:rsidP="00226498">
            <w:pPr>
              <w:pStyle w:val="TableParagraph"/>
              <w:spacing w:line="248" w:lineRule="exact"/>
              <w:ind w:left="107"/>
              <w:jc w:val="both"/>
              <w:rPr>
                <w:sz w:val="18"/>
                <w:szCs w:val="18"/>
              </w:rPr>
            </w:pPr>
            <w:r w:rsidRPr="00226498">
              <w:rPr>
                <w:sz w:val="18"/>
                <w:szCs w:val="18"/>
              </w:rPr>
              <w:t>Overall service quality of this bank is excellent</w:t>
            </w:r>
          </w:p>
        </w:tc>
        <w:tc>
          <w:tcPr>
            <w:tcW w:w="541" w:type="dxa"/>
          </w:tcPr>
          <w:p w:rsidR="000E6556" w:rsidRPr="00226498" w:rsidRDefault="000E6556" w:rsidP="00226498">
            <w:pPr>
              <w:pStyle w:val="TableParagraph"/>
              <w:jc w:val="both"/>
              <w:rPr>
                <w:sz w:val="18"/>
                <w:szCs w:val="18"/>
              </w:rPr>
            </w:pPr>
          </w:p>
        </w:tc>
        <w:tc>
          <w:tcPr>
            <w:tcW w:w="453" w:type="dxa"/>
          </w:tcPr>
          <w:p w:rsidR="000E6556" w:rsidRPr="00226498" w:rsidRDefault="000E6556" w:rsidP="00226498">
            <w:pPr>
              <w:pStyle w:val="TableParagraph"/>
              <w:jc w:val="both"/>
              <w:rPr>
                <w:sz w:val="18"/>
                <w:szCs w:val="18"/>
              </w:rPr>
            </w:pPr>
          </w:p>
        </w:tc>
        <w:tc>
          <w:tcPr>
            <w:tcW w:w="450" w:type="dxa"/>
          </w:tcPr>
          <w:p w:rsidR="000E6556" w:rsidRPr="00226498" w:rsidRDefault="000E6556" w:rsidP="00226498">
            <w:pPr>
              <w:pStyle w:val="TableParagraph"/>
              <w:jc w:val="both"/>
              <w:rPr>
                <w:sz w:val="18"/>
                <w:szCs w:val="18"/>
              </w:rPr>
            </w:pPr>
          </w:p>
        </w:tc>
        <w:tc>
          <w:tcPr>
            <w:tcW w:w="361" w:type="dxa"/>
          </w:tcPr>
          <w:p w:rsidR="000E6556" w:rsidRPr="00226498" w:rsidRDefault="000E6556" w:rsidP="00226498">
            <w:pPr>
              <w:pStyle w:val="TableParagraph"/>
              <w:jc w:val="both"/>
              <w:rPr>
                <w:sz w:val="18"/>
                <w:szCs w:val="18"/>
              </w:rPr>
            </w:pPr>
          </w:p>
        </w:tc>
        <w:tc>
          <w:tcPr>
            <w:tcW w:w="469" w:type="dxa"/>
          </w:tcPr>
          <w:p w:rsidR="000E6556" w:rsidRPr="00226498" w:rsidRDefault="000E6556" w:rsidP="00226498">
            <w:pPr>
              <w:pStyle w:val="TableParagraph"/>
              <w:jc w:val="both"/>
              <w:rPr>
                <w:sz w:val="18"/>
                <w:szCs w:val="18"/>
              </w:rPr>
            </w:pPr>
          </w:p>
        </w:tc>
      </w:tr>
      <w:tr w:rsidR="000E6556" w:rsidRPr="00226498" w:rsidTr="00E50A74">
        <w:trPr>
          <w:trHeight w:val="268"/>
        </w:trPr>
        <w:tc>
          <w:tcPr>
            <w:tcW w:w="682" w:type="dxa"/>
          </w:tcPr>
          <w:p w:rsidR="000E6556" w:rsidRPr="00226498" w:rsidRDefault="000E6556" w:rsidP="00226498">
            <w:pPr>
              <w:pStyle w:val="TableParagraph"/>
              <w:spacing w:line="248" w:lineRule="exact"/>
              <w:ind w:left="107"/>
              <w:jc w:val="both"/>
              <w:rPr>
                <w:sz w:val="18"/>
                <w:szCs w:val="18"/>
              </w:rPr>
            </w:pPr>
            <w:r w:rsidRPr="00226498">
              <w:rPr>
                <w:sz w:val="18"/>
                <w:szCs w:val="18"/>
              </w:rPr>
              <w:t>OL</w:t>
            </w:r>
          </w:p>
        </w:tc>
        <w:tc>
          <w:tcPr>
            <w:tcW w:w="6237" w:type="dxa"/>
          </w:tcPr>
          <w:p w:rsidR="000E6556" w:rsidRPr="00226498" w:rsidRDefault="000E6556" w:rsidP="00226498">
            <w:pPr>
              <w:pStyle w:val="TableParagraph"/>
              <w:spacing w:line="248" w:lineRule="exact"/>
              <w:ind w:left="107"/>
              <w:jc w:val="both"/>
              <w:rPr>
                <w:sz w:val="18"/>
                <w:szCs w:val="18"/>
              </w:rPr>
            </w:pPr>
            <w:r w:rsidRPr="00226498">
              <w:rPr>
                <w:sz w:val="18"/>
                <w:szCs w:val="18"/>
              </w:rPr>
              <w:t>I intend to remain a customer of this bank</w:t>
            </w:r>
          </w:p>
        </w:tc>
        <w:tc>
          <w:tcPr>
            <w:tcW w:w="541" w:type="dxa"/>
          </w:tcPr>
          <w:p w:rsidR="000E6556" w:rsidRPr="00226498" w:rsidRDefault="000E6556" w:rsidP="00226498">
            <w:pPr>
              <w:pStyle w:val="TableParagraph"/>
              <w:jc w:val="both"/>
              <w:rPr>
                <w:sz w:val="18"/>
                <w:szCs w:val="18"/>
              </w:rPr>
            </w:pPr>
          </w:p>
        </w:tc>
        <w:tc>
          <w:tcPr>
            <w:tcW w:w="453" w:type="dxa"/>
          </w:tcPr>
          <w:p w:rsidR="000E6556" w:rsidRPr="00226498" w:rsidRDefault="000E6556" w:rsidP="00226498">
            <w:pPr>
              <w:pStyle w:val="TableParagraph"/>
              <w:jc w:val="both"/>
              <w:rPr>
                <w:sz w:val="18"/>
                <w:szCs w:val="18"/>
              </w:rPr>
            </w:pPr>
          </w:p>
        </w:tc>
        <w:tc>
          <w:tcPr>
            <w:tcW w:w="450" w:type="dxa"/>
          </w:tcPr>
          <w:p w:rsidR="000E6556" w:rsidRPr="00226498" w:rsidRDefault="000E6556" w:rsidP="00226498">
            <w:pPr>
              <w:pStyle w:val="TableParagraph"/>
              <w:jc w:val="both"/>
              <w:rPr>
                <w:sz w:val="18"/>
                <w:szCs w:val="18"/>
              </w:rPr>
            </w:pPr>
          </w:p>
        </w:tc>
        <w:tc>
          <w:tcPr>
            <w:tcW w:w="361" w:type="dxa"/>
          </w:tcPr>
          <w:p w:rsidR="000E6556" w:rsidRPr="00226498" w:rsidRDefault="000E6556" w:rsidP="00226498">
            <w:pPr>
              <w:pStyle w:val="TableParagraph"/>
              <w:jc w:val="both"/>
              <w:rPr>
                <w:sz w:val="18"/>
                <w:szCs w:val="18"/>
              </w:rPr>
            </w:pPr>
          </w:p>
        </w:tc>
        <w:tc>
          <w:tcPr>
            <w:tcW w:w="469" w:type="dxa"/>
          </w:tcPr>
          <w:p w:rsidR="000E6556" w:rsidRPr="00226498" w:rsidRDefault="000E6556" w:rsidP="00226498">
            <w:pPr>
              <w:pStyle w:val="TableParagraph"/>
              <w:jc w:val="both"/>
              <w:rPr>
                <w:sz w:val="18"/>
                <w:szCs w:val="18"/>
              </w:rPr>
            </w:pPr>
          </w:p>
        </w:tc>
      </w:tr>
      <w:tr w:rsidR="000E6556" w:rsidRPr="00226498" w:rsidTr="00E50A74">
        <w:trPr>
          <w:trHeight w:val="270"/>
        </w:trPr>
        <w:tc>
          <w:tcPr>
            <w:tcW w:w="682" w:type="dxa"/>
          </w:tcPr>
          <w:p w:rsidR="000E6556" w:rsidRPr="00226498" w:rsidRDefault="000E6556" w:rsidP="00226498">
            <w:pPr>
              <w:pStyle w:val="TableParagraph"/>
              <w:spacing w:line="251" w:lineRule="exact"/>
              <w:ind w:left="107"/>
              <w:jc w:val="both"/>
              <w:rPr>
                <w:sz w:val="18"/>
                <w:szCs w:val="18"/>
              </w:rPr>
            </w:pPr>
            <w:r w:rsidRPr="00226498">
              <w:rPr>
                <w:sz w:val="18"/>
                <w:szCs w:val="18"/>
              </w:rPr>
              <w:t>OS</w:t>
            </w:r>
          </w:p>
        </w:tc>
        <w:tc>
          <w:tcPr>
            <w:tcW w:w="6237" w:type="dxa"/>
          </w:tcPr>
          <w:p w:rsidR="000E6556" w:rsidRPr="00226498" w:rsidRDefault="000E6556" w:rsidP="00226498">
            <w:pPr>
              <w:pStyle w:val="TableParagraph"/>
              <w:spacing w:line="251" w:lineRule="exact"/>
              <w:ind w:left="107"/>
              <w:jc w:val="both"/>
              <w:rPr>
                <w:sz w:val="18"/>
                <w:szCs w:val="18"/>
              </w:rPr>
            </w:pPr>
            <w:r w:rsidRPr="00226498">
              <w:rPr>
                <w:sz w:val="18"/>
                <w:szCs w:val="18"/>
              </w:rPr>
              <w:t>I am satisfied with the services provided by this bank</w:t>
            </w:r>
          </w:p>
        </w:tc>
        <w:tc>
          <w:tcPr>
            <w:tcW w:w="541" w:type="dxa"/>
          </w:tcPr>
          <w:p w:rsidR="000E6556" w:rsidRPr="00226498" w:rsidRDefault="000E6556" w:rsidP="00226498">
            <w:pPr>
              <w:pStyle w:val="TableParagraph"/>
              <w:jc w:val="both"/>
              <w:rPr>
                <w:sz w:val="18"/>
                <w:szCs w:val="18"/>
              </w:rPr>
            </w:pPr>
          </w:p>
        </w:tc>
        <w:tc>
          <w:tcPr>
            <w:tcW w:w="453" w:type="dxa"/>
          </w:tcPr>
          <w:p w:rsidR="000E6556" w:rsidRPr="00226498" w:rsidRDefault="000E6556" w:rsidP="00226498">
            <w:pPr>
              <w:pStyle w:val="TableParagraph"/>
              <w:jc w:val="both"/>
              <w:rPr>
                <w:sz w:val="18"/>
                <w:szCs w:val="18"/>
              </w:rPr>
            </w:pPr>
          </w:p>
        </w:tc>
        <w:tc>
          <w:tcPr>
            <w:tcW w:w="450" w:type="dxa"/>
          </w:tcPr>
          <w:p w:rsidR="000E6556" w:rsidRPr="00226498" w:rsidRDefault="000E6556" w:rsidP="00226498">
            <w:pPr>
              <w:pStyle w:val="TableParagraph"/>
              <w:jc w:val="both"/>
              <w:rPr>
                <w:sz w:val="18"/>
                <w:szCs w:val="18"/>
              </w:rPr>
            </w:pPr>
          </w:p>
        </w:tc>
        <w:tc>
          <w:tcPr>
            <w:tcW w:w="361" w:type="dxa"/>
          </w:tcPr>
          <w:p w:rsidR="000E6556" w:rsidRPr="00226498" w:rsidRDefault="000E6556" w:rsidP="00226498">
            <w:pPr>
              <w:pStyle w:val="TableParagraph"/>
              <w:jc w:val="both"/>
              <w:rPr>
                <w:sz w:val="18"/>
                <w:szCs w:val="18"/>
              </w:rPr>
            </w:pPr>
          </w:p>
        </w:tc>
        <w:tc>
          <w:tcPr>
            <w:tcW w:w="469" w:type="dxa"/>
          </w:tcPr>
          <w:p w:rsidR="000E6556" w:rsidRPr="00226498" w:rsidRDefault="000E6556" w:rsidP="00226498">
            <w:pPr>
              <w:pStyle w:val="TableParagraph"/>
              <w:jc w:val="both"/>
              <w:rPr>
                <w:sz w:val="18"/>
                <w:szCs w:val="18"/>
              </w:rPr>
            </w:pPr>
          </w:p>
        </w:tc>
      </w:tr>
    </w:tbl>
    <w:p w:rsidR="000E6556" w:rsidRPr="00226498" w:rsidRDefault="000E6556" w:rsidP="00226498">
      <w:pPr>
        <w:jc w:val="both"/>
        <w:rPr>
          <w:rFonts w:ascii="Times New Roman" w:hAnsi="Times New Roman" w:cs="Times New Roman"/>
          <w:sz w:val="18"/>
          <w:szCs w:val="18"/>
        </w:rPr>
      </w:pPr>
    </w:p>
    <w:p w:rsidR="000E6556" w:rsidRPr="00D071BD" w:rsidRDefault="000E6556" w:rsidP="00226498">
      <w:pPr>
        <w:jc w:val="both"/>
        <w:rPr>
          <w:rFonts w:ascii="Times New Roman" w:hAnsi="Times New Roman" w:cs="Times New Roman"/>
          <w:b/>
          <w:sz w:val="24"/>
          <w:szCs w:val="24"/>
          <w:u w:val="single"/>
        </w:rPr>
      </w:pPr>
      <w:r w:rsidRPr="00D071BD">
        <w:rPr>
          <w:rFonts w:ascii="Times New Roman" w:hAnsi="Times New Roman" w:cs="Times New Roman"/>
          <w:b/>
          <w:sz w:val="24"/>
          <w:szCs w:val="24"/>
          <w:u w:val="single"/>
        </w:rPr>
        <w:lastRenderedPageBreak/>
        <w:t>Statistical Analysis:</w:t>
      </w:r>
    </w:p>
    <w:p w:rsidR="000E6556" w:rsidRPr="00226498" w:rsidRDefault="000E6556" w:rsidP="00226498">
      <w:pPr>
        <w:jc w:val="both"/>
        <w:rPr>
          <w:rFonts w:ascii="Times New Roman" w:hAnsi="Times New Roman" w:cs="Times New Roman"/>
          <w:b/>
          <w:bCs/>
          <w:sz w:val="24"/>
          <w:szCs w:val="24"/>
        </w:rPr>
      </w:pPr>
      <w:r w:rsidRPr="00226498">
        <w:rPr>
          <w:rFonts w:ascii="Times New Roman" w:hAnsi="Times New Roman" w:cs="Times New Roman"/>
          <w:b/>
          <w:bCs/>
          <w:sz w:val="24"/>
          <w:szCs w:val="24"/>
        </w:rPr>
        <w:t>Frequency Table</w:t>
      </w:r>
    </w:p>
    <w:tbl>
      <w:tblPr>
        <w:tblW w:w="68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44"/>
        <w:gridCol w:w="945"/>
        <w:gridCol w:w="1179"/>
        <w:gridCol w:w="1038"/>
        <w:gridCol w:w="1412"/>
        <w:gridCol w:w="1489"/>
      </w:tblGrid>
      <w:tr w:rsidR="000E6556" w:rsidRPr="00226498" w:rsidTr="00E50A74">
        <w:trPr>
          <w:cantSplit/>
        </w:trPr>
        <w:tc>
          <w:tcPr>
            <w:tcW w:w="6804" w:type="dxa"/>
            <w:gridSpan w:val="6"/>
            <w:tcBorders>
              <w:top w:val="nil"/>
              <w:left w:val="nil"/>
              <w:bottom w:val="nil"/>
              <w:right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b/>
                <w:bCs/>
                <w:sz w:val="24"/>
                <w:szCs w:val="24"/>
              </w:rPr>
              <w:t>Gender</w:t>
            </w:r>
          </w:p>
        </w:tc>
      </w:tr>
      <w:tr w:rsidR="000E6556" w:rsidRPr="00226498" w:rsidTr="00E50A74">
        <w:trPr>
          <w:cantSplit/>
        </w:trPr>
        <w:tc>
          <w:tcPr>
            <w:tcW w:w="1689" w:type="dxa"/>
            <w:gridSpan w:val="2"/>
            <w:tcBorders>
              <w:top w:val="single" w:sz="16" w:space="0" w:color="000000"/>
              <w:left w:val="single" w:sz="16" w:space="0" w:color="000000"/>
              <w:bottom w:val="single" w:sz="16" w:space="0" w:color="000000"/>
              <w:right w:val="nil"/>
            </w:tcBorders>
            <w:shd w:val="clear" w:color="auto" w:fill="FFFFFF"/>
            <w:vAlign w:val="bottom"/>
          </w:tcPr>
          <w:p w:rsidR="000E6556" w:rsidRPr="00226498" w:rsidRDefault="000E6556" w:rsidP="00226498">
            <w:pPr>
              <w:jc w:val="both"/>
              <w:rPr>
                <w:rFonts w:ascii="Times New Roman" w:hAnsi="Times New Roman" w:cs="Times New Roman"/>
                <w:sz w:val="24"/>
                <w:szCs w:val="24"/>
              </w:rPr>
            </w:pPr>
          </w:p>
        </w:tc>
        <w:tc>
          <w:tcPr>
            <w:tcW w:w="1178" w:type="dxa"/>
            <w:tcBorders>
              <w:top w:val="single" w:sz="16" w:space="0" w:color="000000"/>
              <w:left w:val="single" w:sz="16" w:space="0" w:color="000000"/>
              <w:bottom w:val="single" w:sz="16" w:space="0" w:color="000000"/>
            </w:tcBorders>
            <w:shd w:val="clear" w:color="auto" w:fill="FFFFFF"/>
            <w:vAlign w:val="bottom"/>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Frequency</w:t>
            </w:r>
          </w:p>
        </w:tc>
        <w:tc>
          <w:tcPr>
            <w:tcW w:w="1038" w:type="dxa"/>
            <w:tcBorders>
              <w:top w:val="single" w:sz="16" w:space="0" w:color="000000"/>
              <w:bottom w:val="single" w:sz="16" w:space="0" w:color="000000"/>
            </w:tcBorders>
            <w:shd w:val="clear" w:color="auto" w:fill="FFFFFF"/>
            <w:vAlign w:val="bottom"/>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Percent</w:t>
            </w:r>
          </w:p>
        </w:tc>
        <w:tc>
          <w:tcPr>
            <w:tcW w:w="1411" w:type="dxa"/>
            <w:tcBorders>
              <w:top w:val="single" w:sz="16" w:space="0" w:color="000000"/>
              <w:bottom w:val="single" w:sz="16" w:space="0" w:color="000000"/>
            </w:tcBorders>
            <w:shd w:val="clear" w:color="auto" w:fill="FFFFFF"/>
            <w:vAlign w:val="bottom"/>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Valid Percent</w:t>
            </w:r>
          </w:p>
        </w:tc>
        <w:tc>
          <w:tcPr>
            <w:tcW w:w="1488" w:type="dxa"/>
            <w:tcBorders>
              <w:top w:val="single" w:sz="16" w:space="0" w:color="000000"/>
              <w:bottom w:val="single" w:sz="16" w:space="0" w:color="000000"/>
              <w:right w:val="single" w:sz="16" w:space="0" w:color="000000"/>
            </w:tcBorders>
            <w:shd w:val="clear" w:color="auto" w:fill="FFFFFF"/>
            <w:vAlign w:val="bottom"/>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Cumulative Percent</w:t>
            </w:r>
          </w:p>
        </w:tc>
      </w:tr>
      <w:tr w:rsidR="000E6556" w:rsidRPr="00226498" w:rsidTr="00E50A74">
        <w:trPr>
          <w:cantSplit/>
        </w:trPr>
        <w:tc>
          <w:tcPr>
            <w:tcW w:w="744" w:type="dxa"/>
            <w:vMerge w:val="restart"/>
            <w:tcBorders>
              <w:top w:val="single" w:sz="16" w:space="0" w:color="000000"/>
              <w:left w:val="single" w:sz="16" w:space="0" w:color="000000"/>
              <w:bottom w:val="single" w:sz="16" w:space="0" w:color="000000"/>
              <w:right w:val="nil"/>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Valid</w:t>
            </w:r>
          </w:p>
        </w:tc>
        <w:tc>
          <w:tcPr>
            <w:tcW w:w="945" w:type="dxa"/>
            <w:tcBorders>
              <w:top w:val="single" w:sz="16" w:space="0" w:color="000000"/>
              <w:left w:val="nil"/>
              <w:bottom w:val="nil"/>
              <w:right w:val="single" w:sz="16" w:space="0" w:color="000000"/>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Male</w:t>
            </w:r>
          </w:p>
        </w:tc>
        <w:tc>
          <w:tcPr>
            <w:tcW w:w="1178" w:type="dxa"/>
            <w:tcBorders>
              <w:top w:val="single" w:sz="16" w:space="0" w:color="000000"/>
              <w:left w:val="single" w:sz="16" w:space="0" w:color="000000"/>
              <w:bottom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7</w:t>
            </w:r>
          </w:p>
        </w:tc>
        <w:tc>
          <w:tcPr>
            <w:tcW w:w="1038" w:type="dxa"/>
            <w:tcBorders>
              <w:top w:val="single" w:sz="16" w:space="0" w:color="000000"/>
              <w:bottom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70.0</w:t>
            </w:r>
          </w:p>
        </w:tc>
        <w:tc>
          <w:tcPr>
            <w:tcW w:w="1411" w:type="dxa"/>
            <w:tcBorders>
              <w:top w:val="single" w:sz="16" w:space="0" w:color="000000"/>
              <w:bottom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70.0</w:t>
            </w:r>
          </w:p>
        </w:tc>
        <w:tc>
          <w:tcPr>
            <w:tcW w:w="1488" w:type="dxa"/>
            <w:tcBorders>
              <w:top w:val="single" w:sz="16" w:space="0" w:color="000000"/>
              <w:bottom w:val="nil"/>
              <w:righ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70.0</w:t>
            </w:r>
          </w:p>
        </w:tc>
      </w:tr>
      <w:tr w:rsidR="000E6556" w:rsidRPr="00226498" w:rsidTr="00E50A74">
        <w:trPr>
          <w:cantSplit/>
        </w:trPr>
        <w:tc>
          <w:tcPr>
            <w:tcW w:w="744" w:type="dxa"/>
            <w:vMerge/>
            <w:tcBorders>
              <w:top w:val="single" w:sz="16" w:space="0" w:color="000000"/>
              <w:left w:val="single" w:sz="16" w:space="0" w:color="000000"/>
              <w:bottom w:val="single" w:sz="16" w:space="0" w:color="000000"/>
              <w:right w:val="nil"/>
            </w:tcBorders>
            <w:shd w:val="clear" w:color="auto" w:fill="FFFFFF"/>
          </w:tcPr>
          <w:p w:rsidR="000E6556" w:rsidRPr="00226498" w:rsidRDefault="000E6556" w:rsidP="00226498">
            <w:pPr>
              <w:jc w:val="both"/>
              <w:rPr>
                <w:rFonts w:ascii="Times New Roman" w:hAnsi="Times New Roman" w:cs="Times New Roman"/>
                <w:sz w:val="24"/>
                <w:szCs w:val="24"/>
              </w:rPr>
            </w:pPr>
          </w:p>
        </w:tc>
        <w:tc>
          <w:tcPr>
            <w:tcW w:w="945" w:type="dxa"/>
            <w:tcBorders>
              <w:top w:val="nil"/>
              <w:left w:val="nil"/>
              <w:bottom w:val="nil"/>
              <w:right w:val="single" w:sz="16" w:space="0" w:color="000000"/>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Female</w:t>
            </w:r>
          </w:p>
        </w:tc>
        <w:tc>
          <w:tcPr>
            <w:tcW w:w="1178" w:type="dxa"/>
            <w:tcBorders>
              <w:top w:val="nil"/>
              <w:left w:val="single" w:sz="16" w:space="0" w:color="000000"/>
              <w:bottom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3</w:t>
            </w:r>
          </w:p>
        </w:tc>
        <w:tc>
          <w:tcPr>
            <w:tcW w:w="1038" w:type="dxa"/>
            <w:tcBorders>
              <w:top w:val="nil"/>
              <w:bottom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30.0</w:t>
            </w:r>
          </w:p>
        </w:tc>
        <w:tc>
          <w:tcPr>
            <w:tcW w:w="1411" w:type="dxa"/>
            <w:tcBorders>
              <w:top w:val="nil"/>
              <w:bottom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30.0</w:t>
            </w:r>
          </w:p>
        </w:tc>
        <w:tc>
          <w:tcPr>
            <w:tcW w:w="1488" w:type="dxa"/>
            <w:tcBorders>
              <w:top w:val="nil"/>
              <w:bottom w:val="nil"/>
              <w:righ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100.0</w:t>
            </w:r>
          </w:p>
        </w:tc>
      </w:tr>
      <w:tr w:rsidR="000E6556" w:rsidRPr="00226498" w:rsidTr="00E50A74">
        <w:trPr>
          <w:cantSplit/>
        </w:trPr>
        <w:tc>
          <w:tcPr>
            <w:tcW w:w="744" w:type="dxa"/>
            <w:vMerge/>
            <w:tcBorders>
              <w:top w:val="single" w:sz="16" w:space="0" w:color="000000"/>
              <w:left w:val="single" w:sz="16" w:space="0" w:color="000000"/>
              <w:bottom w:val="single" w:sz="16" w:space="0" w:color="000000"/>
              <w:right w:val="nil"/>
            </w:tcBorders>
            <w:shd w:val="clear" w:color="auto" w:fill="FFFFFF"/>
          </w:tcPr>
          <w:p w:rsidR="000E6556" w:rsidRPr="00226498" w:rsidRDefault="000E6556" w:rsidP="00226498">
            <w:pPr>
              <w:jc w:val="both"/>
              <w:rPr>
                <w:rFonts w:ascii="Times New Roman" w:hAnsi="Times New Roman" w:cs="Times New Roman"/>
                <w:sz w:val="24"/>
                <w:szCs w:val="24"/>
              </w:rPr>
            </w:pPr>
          </w:p>
        </w:tc>
        <w:tc>
          <w:tcPr>
            <w:tcW w:w="945" w:type="dxa"/>
            <w:tcBorders>
              <w:top w:val="nil"/>
              <w:left w:val="nil"/>
              <w:bottom w:val="single" w:sz="16" w:space="0" w:color="000000"/>
              <w:right w:val="single" w:sz="16" w:space="0" w:color="000000"/>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Total</w:t>
            </w:r>
          </w:p>
        </w:tc>
        <w:tc>
          <w:tcPr>
            <w:tcW w:w="1178" w:type="dxa"/>
            <w:tcBorders>
              <w:top w:val="nil"/>
              <w:left w:val="single" w:sz="16" w:space="0" w:color="000000"/>
              <w:bottom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10</w:t>
            </w:r>
          </w:p>
        </w:tc>
        <w:tc>
          <w:tcPr>
            <w:tcW w:w="1038" w:type="dxa"/>
            <w:tcBorders>
              <w:top w:val="nil"/>
              <w:bottom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100.0</w:t>
            </w:r>
          </w:p>
        </w:tc>
        <w:tc>
          <w:tcPr>
            <w:tcW w:w="1411" w:type="dxa"/>
            <w:tcBorders>
              <w:top w:val="nil"/>
              <w:bottom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100.0</w:t>
            </w:r>
          </w:p>
        </w:tc>
        <w:tc>
          <w:tcPr>
            <w:tcW w:w="1488" w:type="dxa"/>
            <w:tcBorders>
              <w:top w:val="nil"/>
              <w:bottom w:val="single" w:sz="16" w:space="0" w:color="000000"/>
              <w:right w:val="single" w:sz="16" w:space="0" w:color="000000"/>
            </w:tcBorders>
            <w:shd w:val="clear" w:color="auto" w:fill="FFFFFF"/>
            <w:vAlign w:val="center"/>
          </w:tcPr>
          <w:p w:rsidR="000E6556" w:rsidRPr="00226498" w:rsidRDefault="000E6556" w:rsidP="00226498">
            <w:pPr>
              <w:jc w:val="both"/>
              <w:rPr>
                <w:rFonts w:ascii="Times New Roman" w:hAnsi="Times New Roman" w:cs="Times New Roman"/>
                <w:sz w:val="24"/>
                <w:szCs w:val="24"/>
              </w:rPr>
            </w:pPr>
          </w:p>
        </w:tc>
      </w:tr>
    </w:tbl>
    <w:p w:rsidR="000E6556" w:rsidRPr="00226498" w:rsidRDefault="000E6556" w:rsidP="00226498">
      <w:pPr>
        <w:spacing w:line="400" w:lineRule="atLeast"/>
        <w:jc w:val="both"/>
        <w:rPr>
          <w:rFonts w:ascii="Times New Roman" w:hAnsi="Times New Roman" w:cs="Times New Roman"/>
          <w:sz w:val="24"/>
          <w:szCs w:val="24"/>
        </w:rPr>
      </w:pPr>
    </w:p>
    <w:tbl>
      <w:tblPr>
        <w:tblW w:w="79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42"/>
        <w:gridCol w:w="2105"/>
        <w:gridCol w:w="1176"/>
        <w:gridCol w:w="1036"/>
        <w:gridCol w:w="1409"/>
        <w:gridCol w:w="1486"/>
      </w:tblGrid>
      <w:tr w:rsidR="000E6556" w:rsidRPr="00226498" w:rsidTr="00E50A74">
        <w:trPr>
          <w:cantSplit/>
        </w:trPr>
        <w:tc>
          <w:tcPr>
            <w:tcW w:w="7951" w:type="dxa"/>
            <w:gridSpan w:val="6"/>
            <w:tcBorders>
              <w:top w:val="nil"/>
              <w:left w:val="nil"/>
              <w:bottom w:val="nil"/>
              <w:right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b/>
                <w:bCs/>
                <w:sz w:val="24"/>
                <w:szCs w:val="24"/>
              </w:rPr>
              <w:t>Education</w:t>
            </w:r>
          </w:p>
        </w:tc>
      </w:tr>
      <w:tr w:rsidR="000E6556" w:rsidRPr="00226498" w:rsidTr="00E50A74">
        <w:trPr>
          <w:cantSplit/>
        </w:trPr>
        <w:tc>
          <w:tcPr>
            <w:tcW w:w="2846" w:type="dxa"/>
            <w:gridSpan w:val="2"/>
            <w:tcBorders>
              <w:top w:val="single" w:sz="16" w:space="0" w:color="000000"/>
              <w:left w:val="single" w:sz="16" w:space="0" w:color="000000"/>
              <w:bottom w:val="single" w:sz="16" w:space="0" w:color="000000"/>
              <w:right w:val="nil"/>
            </w:tcBorders>
            <w:shd w:val="clear" w:color="auto" w:fill="FFFFFF"/>
            <w:vAlign w:val="bottom"/>
          </w:tcPr>
          <w:p w:rsidR="000E6556" w:rsidRPr="00226498" w:rsidRDefault="000E6556" w:rsidP="00226498">
            <w:pPr>
              <w:jc w:val="both"/>
              <w:rPr>
                <w:rFonts w:ascii="Times New Roman" w:hAnsi="Times New Roman" w:cs="Times New Roman"/>
                <w:sz w:val="24"/>
                <w:szCs w:val="24"/>
              </w:rPr>
            </w:pPr>
          </w:p>
        </w:tc>
        <w:tc>
          <w:tcPr>
            <w:tcW w:w="1176" w:type="dxa"/>
            <w:tcBorders>
              <w:top w:val="single" w:sz="16" w:space="0" w:color="000000"/>
              <w:left w:val="single" w:sz="16" w:space="0" w:color="000000"/>
              <w:bottom w:val="single" w:sz="16" w:space="0" w:color="000000"/>
            </w:tcBorders>
            <w:shd w:val="clear" w:color="auto" w:fill="FFFFFF"/>
            <w:vAlign w:val="bottom"/>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Frequency</w:t>
            </w:r>
          </w:p>
        </w:tc>
        <w:tc>
          <w:tcPr>
            <w:tcW w:w="1036" w:type="dxa"/>
            <w:tcBorders>
              <w:top w:val="single" w:sz="16" w:space="0" w:color="000000"/>
              <w:bottom w:val="single" w:sz="16" w:space="0" w:color="000000"/>
            </w:tcBorders>
            <w:shd w:val="clear" w:color="auto" w:fill="FFFFFF"/>
            <w:vAlign w:val="bottom"/>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Percent</w:t>
            </w:r>
          </w:p>
        </w:tc>
        <w:tc>
          <w:tcPr>
            <w:tcW w:w="1408" w:type="dxa"/>
            <w:tcBorders>
              <w:top w:val="single" w:sz="16" w:space="0" w:color="000000"/>
              <w:bottom w:val="single" w:sz="16" w:space="0" w:color="000000"/>
            </w:tcBorders>
            <w:shd w:val="clear" w:color="auto" w:fill="FFFFFF"/>
            <w:vAlign w:val="bottom"/>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Valid Percent</w:t>
            </w:r>
          </w:p>
        </w:tc>
        <w:tc>
          <w:tcPr>
            <w:tcW w:w="1485" w:type="dxa"/>
            <w:tcBorders>
              <w:top w:val="single" w:sz="16" w:space="0" w:color="000000"/>
              <w:bottom w:val="single" w:sz="16" w:space="0" w:color="000000"/>
              <w:right w:val="single" w:sz="16" w:space="0" w:color="000000"/>
            </w:tcBorders>
            <w:shd w:val="clear" w:color="auto" w:fill="FFFFFF"/>
            <w:vAlign w:val="bottom"/>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Cumulative Percent</w:t>
            </w:r>
          </w:p>
        </w:tc>
      </w:tr>
      <w:tr w:rsidR="000E6556" w:rsidRPr="00226498" w:rsidTr="00E50A74">
        <w:trPr>
          <w:cantSplit/>
        </w:trPr>
        <w:tc>
          <w:tcPr>
            <w:tcW w:w="742" w:type="dxa"/>
            <w:vMerge w:val="restart"/>
            <w:tcBorders>
              <w:top w:val="single" w:sz="16" w:space="0" w:color="000000"/>
              <w:left w:val="single" w:sz="16" w:space="0" w:color="000000"/>
              <w:bottom w:val="single" w:sz="16" w:space="0" w:color="000000"/>
              <w:right w:val="nil"/>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Valid</w:t>
            </w:r>
          </w:p>
        </w:tc>
        <w:tc>
          <w:tcPr>
            <w:tcW w:w="2104" w:type="dxa"/>
            <w:tcBorders>
              <w:top w:val="single" w:sz="16" w:space="0" w:color="000000"/>
              <w:left w:val="nil"/>
              <w:bottom w:val="nil"/>
              <w:right w:val="single" w:sz="16" w:space="0" w:color="000000"/>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HSC</w:t>
            </w:r>
          </w:p>
        </w:tc>
        <w:tc>
          <w:tcPr>
            <w:tcW w:w="1176" w:type="dxa"/>
            <w:tcBorders>
              <w:top w:val="single" w:sz="16" w:space="0" w:color="000000"/>
              <w:left w:val="single" w:sz="16" w:space="0" w:color="000000"/>
              <w:bottom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w:t>
            </w:r>
          </w:p>
        </w:tc>
        <w:tc>
          <w:tcPr>
            <w:tcW w:w="1036" w:type="dxa"/>
            <w:tcBorders>
              <w:top w:val="single" w:sz="16" w:space="0" w:color="000000"/>
              <w:bottom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10.0</w:t>
            </w:r>
          </w:p>
        </w:tc>
        <w:tc>
          <w:tcPr>
            <w:tcW w:w="1408" w:type="dxa"/>
            <w:tcBorders>
              <w:top w:val="single" w:sz="16" w:space="0" w:color="000000"/>
              <w:bottom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10.0</w:t>
            </w:r>
          </w:p>
        </w:tc>
        <w:tc>
          <w:tcPr>
            <w:tcW w:w="1485" w:type="dxa"/>
            <w:tcBorders>
              <w:top w:val="single" w:sz="16" w:space="0" w:color="000000"/>
              <w:bottom w:val="nil"/>
              <w:righ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10.0</w:t>
            </w:r>
          </w:p>
        </w:tc>
      </w:tr>
      <w:tr w:rsidR="000E6556" w:rsidRPr="00226498" w:rsidTr="00E50A74">
        <w:trPr>
          <w:cantSplit/>
        </w:trPr>
        <w:tc>
          <w:tcPr>
            <w:tcW w:w="742" w:type="dxa"/>
            <w:vMerge/>
            <w:tcBorders>
              <w:top w:val="single" w:sz="16" w:space="0" w:color="000000"/>
              <w:left w:val="single" w:sz="16" w:space="0" w:color="000000"/>
              <w:bottom w:val="single" w:sz="16" w:space="0" w:color="000000"/>
              <w:right w:val="nil"/>
            </w:tcBorders>
            <w:shd w:val="clear" w:color="auto" w:fill="FFFFFF"/>
          </w:tcPr>
          <w:p w:rsidR="000E6556" w:rsidRPr="00226498" w:rsidRDefault="000E6556" w:rsidP="00226498">
            <w:pPr>
              <w:jc w:val="both"/>
              <w:rPr>
                <w:rFonts w:ascii="Times New Roman" w:hAnsi="Times New Roman" w:cs="Times New Roman"/>
                <w:sz w:val="24"/>
                <w:szCs w:val="24"/>
              </w:rPr>
            </w:pPr>
          </w:p>
        </w:tc>
        <w:tc>
          <w:tcPr>
            <w:tcW w:w="2104" w:type="dxa"/>
            <w:tcBorders>
              <w:top w:val="nil"/>
              <w:left w:val="nil"/>
              <w:bottom w:val="nil"/>
              <w:right w:val="single" w:sz="16" w:space="0" w:color="000000"/>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Bachelor</w:t>
            </w:r>
          </w:p>
        </w:tc>
        <w:tc>
          <w:tcPr>
            <w:tcW w:w="1176" w:type="dxa"/>
            <w:tcBorders>
              <w:top w:val="nil"/>
              <w:left w:val="single" w:sz="16" w:space="0" w:color="000000"/>
              <w:bottom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3</w:t>
            </w:r>
          </w:p>
        </w:tc>
        <w:tc>
          <w:tcPr>
            <w:tcW w:w="1036" w:type="dxa"/>
            <w:tcBorders>
              <w:top w:val="nil"/>
              <w:bottom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30.0</w:t>
            </w:r>
          </w:p>
        </w:tc>
        <w:tc>
          <w:tcPr>
            <w:tcW w:w="1408" w:type="dxa"/>
            <w:tcBorders>
              <w:top w:val="nil"/>
              <w:bottom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30.0</w:t>
            </w:r>
          </w:p>
        </w:tc>
        <w:tc>
          <w:tcPr>
            <w:tcW w:w="1485" w:type="dxa"/>
            <w:tcBorders>
              <w:top w:val="nil"/>
              <w:bottom w:val="nil"/>
              <w:righ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40.0</w:t>
            </w:r>
          </w:p>
        </w:tc>
      </w:tr>
      <w:tr w:rsidR="000E6556" w:rsidRPr="00226498" w:rsidTr="00E50A74">
        <w:trPr>
          <w:cantSplit/>
        </w:trPr>
        <w:tc>
          <w:tcPr>
            <w:tcW w:w="742" w:type="dxa"/>
            <w:vMerge/>
            <w:tcBorders>
              <w:top w:val="single" w:sz="16" w:space="0" w:color="000000"/>
              <w:left w:val="single" w:sz="16" w:space="0" w:color="000000"/>
              <w:bottom w:val="single" w:sz="16" w:space="0" w:color="000000"/>
              <w:right w:val="nil"/>
            </w:tcBorders>
            <w:shd w:val="clear" w:color="auto" w:fill="FFFFFF"/>
          </w:tcPr>
          <w:p w:rsidR="000E6556" w:rsidRPr="00226498" w:rsidRDefault="000E6556" w:rsidP="00226498">
            <w:pPr>
              <w:jc w:val="both"/>
              <w:rPr>
                <w:rFonts w:ascii="Times New Roman" w:hAnsi="Times New Roman" w:cs="Times New Roman"/>
                <w:sz w:val="24"/>
                <w:szCs w:val="24"/>
              </w:rPr>
            </w:pPr>
          </w:p>
        </w:tc>
        <w:tc>
          <w:tcPr>
            <w:tcW w:w="2104" w:type="dxa"/>
            <w:tcBorders>
              <w:top w:val="nil"/>
              <w:left w:val="nil"/>
              <w:bottom w:val="nil"/>
              <w:right w:val="single" w:sz="16" w:space="0" w:color="000000"/>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Masters or equivalent</w:t>
            </w:r>
          </w:p>
        </w:tc>
        <w:tc>
          <w:tcPr>
            <w:tcW w:w="1176" w:type="dxa"/>
            <w:tcBorders>
              <w:top w:val="nil"/>
              <w:left w:val="single" w:sz="16" w:space="0" w:color="000000"/>
              <w:bottom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6</w:t>
            </w:r>
          </w:p>
        </w:tc>
        <w:tc>
          <w:tcPr>
            <w:tcW w:w="1036" w:type="dxa"/>
            <w:tcBorders>
              <w:top w:val="nil"/>
              <w:bottom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60.0</w:t>
            </w:r>
          </w:p>
        </w:tc>
        <w:tc>
          <w:tcPr>
            <w:tcW w:w="1408" w:type="dxa"/>
            <w:tcBorders>
              <w:top w:val="nil"/>
              <w:bottom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60.0</w:t>
            </w:r>
          </w:p>
        </w:tc>
        <w:tc>
          <w:tcPr>
            <w:tcW w:w="1485" w:type="dxa"/>
            <w:tcBorders>
              <w:top w:val="nil"/>
              <w:bottom w:val="nil"/>
              <w:righ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100.0</w:t>
            </w:r>
          </w:p>
        </w:tc>
      </w:tr>
      <w:tr w:rsidR="000E6556" w:rsidRPr="00226498" w:rsidTr="00E50A74">
        <w:trPr>
          <w:cantSplit/>
        </w:trPr>
        <w:tc>
          <w:tcPr>
            <w:tcW w:w="742" w:type="dxa"/>
            <w:vMerge/>
            <w:tcBorders>
              <w:top w:val="single" w:sz="16" w:space="0" w:color="000000"/>
              <w:left w:val="single" w:sz="16" w:space="0" w:color="000000"/>
              <w:bottom w:val="single" w:sz="16" w:space="0" w:color="000000"/>
              <w:right w:val="nil"/>
            </w:tcBorders>
            <w:shd w:val="clear" w:color="auto" w:fill="FFFFFF"/>
          </w:tcPr>
          <w:p w:rsidR="000E6556" w:rsidRPr="00226498" w:rsidRDefault="000E6556" w:rsidP="00226498">
            <w:pPr>
              <w:jc w:val="both"/>
              <w:rPr>
                <w:rFonts w:ascii="Times New Roman" w:hAnsi="Times New Roman" w:cs="Times New Roman"/>
                <w:sz w:val="24"/>
                <w:szCs w:val="24"/>
              </w:rPr>
            </w:pPr>
          </w:p>
        </w:tc>
        <w:tc>
          <w:tcPr>
            <w:tcW w:w="2104" w:type="dxa"/>
            <w:tcBorders>
              <w:top w:val="nil"/>
              <w:left w:val="nil"/>
              <w:bottom w:val="single" w:sz="16" w:space="0" w:color="000000"/>
              <w:right w:val="single" w:sz="16" w:space="0" w:color="000000"/>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Total</w:t>
            </w:r>
          </w:p>
        </w:tc>
        <w:tc>
          <w:tcPr>
            <w:tcW w:w="1176" w:type="dxa"/>
            <w:tcBorders>
              <w:top w:val="nil"/>
              <w:left w:val="single" w:sz="16" w:space="0" w:color="000000"/>
              <w:bottom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10</w:t>
            </w:r>
          </w:p>
        </w:tc>
        <w:tc>
          <w:tcPr>
            <w:tcW w:w="1036" w:type="dxa"/>
            <w:tcBorders>
              <w:top w:val="nil"/>
              <w:bottom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100.0</w:t>
            </w:r>
          </w:p>
        </w:tc>
        <w:tc>
          <w:tcPr>
            <w:tcW w:w="1408" w:type="dxa"/>
            <w:tcBorders>
              <w:top w:val="nil"/>
              <w:bottom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100.0</w:t>
            </w:r>
          </w:p>
        </w:tc>
        <w:tc>
          <w:tcPr>
            <w:tcW w:w="1485" w:type="dxa"/>
            <w:tcBorders>
              <w:top w:val="nil"/>
              <w:bottom w:val="single" w:sz="16" w:space="0" w:color="000000"/>
              <w:right w:val="single" w:sz="16" w:space="0" w:color="000000"/>
            </w:tcBorders>
            <w:shd w:val="clear" w:color="auto" w:fill="FFFFFF"/>
            <w:vAlign w:val="center"/>
          </w:tcPr>
          <w:p w:rsidR="000E6556" w:rsidRPr="00226498" w:rsidRDefault="000E6556" w:rsidP="00226498">
            <w:pPr>
              <w:jc w:val="both"/>
              <w:rPr>
                <w:rFonts w:ascii="Times New Roman" w:hAnsi="Times New Roman" w:cs="Times New Roman"/>
                <w:sz w:val="24"/>
                <w:szCs w:val="24"/>
              </w:rPr>
            </w:pPr>
          </w:p>
        </w:tc>
      </w:tr>
    </w:tbl>
    <w:p w:rsidR="000E6556" w:rsidRPr="00226498" w:rsidRDefault="000E6556" w:rsidP="00226498">
      <w:pPr>
        <w:spacing w:line="400" w:lineRule="atLeast"/>
        <w:jc w:val="both"/>
        <w:rPr>
          <w:rFonts w:ascii="Times New Roman" w:hAnsi="Times New Roman" w:cs="Times New Roman"/>
          <w:sz w:val="24"/>
          <w:szCs w:val="24"/>
        </w:rPr>
      </w:pPr>
    </w:p>
    <w:tbl>
      <w:tblPr>
        <w:tblW w:w="73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43"/>
        <w:gridCol w:w="1534"/>
        <w:gridCol w:w="1177"/>
        <w:gridCol w:w="1037"/>
        <w:gridCol w:w="1410"/>
        <w:gridCol w:w="1487"/>
      </w:tblGrid>
      <w:tr w:rsidR="000E6556" w:rsidRPr="00226498" w:rsidTr="00E50A74">
        <w:trPr>
          <w:cantSplit/>
        </w:trPr>
        <w:tc>
          <w:tcPr>
            <w:tcW w:w="7385" w:type="dxa"/>
            <w:gridSpan w:val="6"/>
            <w:tcBorders>
              <w:top w:val="nil"/>
              <w:left w:val="nil"/>
              <w:bottom w:val="nil"/>
              <w:right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b/>
                <w:bCs/>
                <w:sz w:val="24"/>
                <w:szCs w:val="24"/>
              </w:rPr>
              <w:t>Profession</w:t>
            </w:r>
          </w:p>
        </w:tc>
      </w:tr>
      <w:tr w:rsidR="000E6556" w:rsidRPr="00226498" w:rsidTr="00E50A74">
        <w:trPr>
          <w:cantSplit/>
        </w:trPr>
        <w:tc>
          <w:tcPr>
            <w:tcW w:w="2276" w:type="dxa"/>
            <w:gridSpan w:val="2"/>
            <w:tcBorders>
              <w:top w:val="single" w:sz="16" w:space="0" w:color="000000"/>
              <w:left w:val="single" w:sz="16" w:space="0" w:color="000000"/>
              <w:bottom w:val="single" w:sz="16" w:space="0" w:color="000000"/>
              <w:right w:val="nil"/>
            </w:tcBorders>
            <w:shd w:val="clear" w:color="auto" w:fill="FFFFFF"/>
            <w:vAlign w:val="bottom"/>
          </w:tcPr>
          <w:p w:rsidR="000E6556" w:rsidRPr="00226498" w:rsidRDefault="000E6556" w:rsidP="00226498">
            <w:pPr>
              <w:jc w:val="both"/>
              <w:rPr>
                <w:rFonts w:ascii="Times New Roman" w:hAnsi="Times New Roman" w:cs="Times New Roman"/>
                <w:sz w:val="24"/>
                <w:szCs w:val="24"/>
              </w:rPr>
            </w:pPr>
          </w:p>
        </w:tc>
        <w:tc>
          <w:tcPr>
            <w:tcW w:w="1177" w:type="dxa"/>
            <w:tcBorders>
              <w:top w:val="single" w:sz="16" w:space="0" w:color="000000"/>
              <w:left w:val="single" w:sz="16" w:space="0" w:color="000000"/>
              <w:bottom w:val="single" w:sz="16" w:space="0" w:color="000000"/>
            </w:tcBorders>
            <w:shd w:val="clear" w:color="auto" w:fill="FFFFFF"/>
            <w:vAlign w:val="bottom"/>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Frequency</w:t>
            </w:r>
          </w:p>
        </w:tc>
        <w:tc>
          <w:tcPr>
            <w:tcW w:w="1037" w:type="dxa"/>
            <w:tcBorders>
              <w:top w:val="single" w:sz="16" w:space="0" w:color="000000"/>
              <w:bottom w:val="single" w:sz="16" w:space="0" w:color="000000"/>
            </w:tcBorders>
            <w:shd w:val="clear" w:color="auto" w:fill="FFFFFF"/>
            <w:vAlign w:val="bottom"/>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Percent</w:t>
            </w:r>
          </w:p>
        </w:tc>
        <w:tc>
          <w:tcPr>
            <w:tcW w:w="1409" w:type="dxa"/>
            <w:tcBorders>
              <w:top w:val="single" w:sz="16" w:space="0" w:color="000000"/>
              <w:bottom w:val="single" w:sz="16" w:space="0" w:color="000000"/>
            </w:tcBorders>
            <w:shd w:val="clear" w:color="auto" w:fill="FFFFFF"/>
            <w:vAlign w:val="bottom"/>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Valid Percent</w:t>
            </w:r>
          </w:p>
        </w:tc>
        <w:tc>
          <w:tcPr>
            <w:tcW w:w="1486" w:type="dxa"/>
            <w:tcBorders>
              <w:top w:val="single" w:sz="16" w:space="0" w:color="000000"/>
              <w:bottom w:val="single" w:sz="16" w:space="0" w:color="000000"/>
              <w:right w:val="single" w:sz="16" w:space="0" w:color="000000"/>
            </w:tcBorders>
            <w:shd w:val="clear" w:color="auto" w:fill="FFFFFF"/>
            <w:vAlign w:val="bottom"/>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Cumulative Percent</w:t>
            </w:r>
          </w:p>
        </w:tc>
      </w:tr>
      <w:tr w:rsidR="000E6556" w:rsidRPr="00226498" w:rsidTr="00E50A74">
        <w:trPr>
          <w:cantSplit/>
        </w:trPr>
        <w:tc>
          <w:tcPr>
            <w:tcW w:w="743" w:type="dxa"/>
            <w:vMerge w:val="restart"/>
            <w:tcBorders>
              <w:top w:val="single" w:sz="16" w:space="0" w:color="000000"/>
              <w:left w:val="single" w:sz="16" w:space="0" w:color="000000"/>
              <w:bottom w:val="single" w:sz="16" w:space="0" w:color="000000"/>
              <w:right w:val="nil"/>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Valid</w:t>
            </w:r>
          </w:p>
        </w:tc>
        <w:tc>
          <w:tcPr>
            <w:tcW w:w="1533" w:type="dxa"/>
            <w:tcBorders>
              <w:top w:val="single" w:sz="16" w:space="0" w:color="000000"/>
              <w:left w:val="nil"/>
              <w:bottom w:val="nil"/>
              <w:right w:val="single" w:sz="16" w:space="0" w:color="000000"/>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Students</w:t>
            </w:r>
          </w:p>
        </w:tc>
        <w:tc>
          <w:tcPr>
            <w:tcW w:w="1177" w:type="dxa"/>
            <w:tcBorders>
              <w:top w:val="single" w:sz="16" w:space="0" w:color="000000"/>
              <w:left w:val="single" w:sz="16" w:space="0" w:color="000000"/>
              <w:bottom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w:t>
            </w:r>
          </w:p>
        </w:tc>
        <w:tc>
          <w:tcPr>
            <w:tcW w:w="1037" w:type="dxa"/>
            <w:tcBorders>
              <w:top w:val="single" w:sz="16" w:space="0" w:color="000000"/>
              <w:bottom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10.0</w:t>
            </w:r>
          </w:p>
        </w:tc>
        <w:tc>
          <w:tcPr>
            <w:tcW w:w="1409" w:type="dxa"/>
            <w:tcBorders>
              <w:top w:val="single" w:sz="16" w:space="0" w:color="000000"/>
              <w:bottom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10.0</w:t>
            </w:r>
          </w:p>
        </w:tc>
        <w:tc>
          <w:tcPr>
            <w:tcW w:w="1486" w:type="dxa"/>
            <w:tcBorders>
              <w:top w:val="single" w:sz="16" w:space="0" w:color="000000"/>
              <w:bottom w:val="nil"/>
              <w:righ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10.0</w:t>
            </w:r>
          </w:p>
        </w:tc>
      </w:tr>
      <w:tr w:rsidR="000E6556" w:rsidRPr="00226498" w:rsidTr="00E50A74">
        <w:trPr>
          <w:cantSplit/>
        </w:trPr>
        <w:tc>
          <w:tcPr>
            <w:tcW w:w="743" w:type="dxa"/>
            <w:vMerge/>
            <w:tcBorders>
              <w:top w:val="single" w:sz="16" w:space="0" w:color="000000"/>
              <w:left w:val="single" w:sz="16" w:space="0" w:color="000000"/>
              <w:bottom w:val="single" w:sz="16" w:space="0" w:color="000000"/>
              <w:right w:val="nil"/>
            </w:tcBorders>
            <w:shd w:val="clear" w:color="auto" w:fill="FFFFFF"/>
          </w:tcPr>
          <w:p w:rsidR="000E6556" w:rsidRPr="00226498" w:rsidRDefault="000E6556" w:rsidP="00226498">
            <w:pPr>
              <w:jc w:val="both"/>
              <w:rPr>
                <w:rFonts w:ascii="Times New Roman" w:hAnsi="Times New Roman" w:cs="Times New Roman"/>
                <w:sz w:val="24"/>
                <w:szCs w:val="24"/>
              </w:rPr>
            </w:pPr>
          </w:p>
        </w:tc>
        <w:tc>
          <w:tcPr>
            <w:tcW w:w="1533" w:type="dxa"/>
            <w:tcBorders>
              <w:top w:val="nil"/>
              <w:left w:val="nil"/>
              <w:bottom w:val="nil"/>
              <w:right w:val="single" w:sz="16" w:space="0" w:color="000000"/>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Service Holder</w:t>
            </w:r>
          </w:p>
        </w:tc>
        <w:tc>
          <w:tcPr>
            <w:tcW w:w="1177" w:type="dxa"/>
            <w:tcBorders>
              <w:top w:val="nil"/>
              <w:left w:val="single" w:sz="16" w:space="0" w:color="000000"/>
              <w:bottom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5</w:t>
            </w:r>
          </w:p>
        </w:tc>
        <w:tc>
          <w:tcPr>
            <w:tcW w:w="1037" w:type="dxa"/>
            <w:tcBorders>
              <w:top w:val="nil"/>
              <w:bottom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50.0</w:t>
            </w:r>
          </w:p>
        </w:tc>
        <w:tc>
          <w:tcPr>
            <w:tcW w:w="1409" w:type="dxa"/>
            <w:tcBorders>
              <w:top w:val="nil"/>
              <w:bottom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50.0</w:t>
            </w:r>
          </w:p>
        </w:tc>
        <w:tc>
          <w:tcPr>
            <w:tcW w:w="1486" w:type="dxa"/>
            <w:tcBorders>
              <w:top w:val="nil"/>
              <w:bottom w:val="nil"/>
              <w:righ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60.0</w:t>
            </w:r>
          </w:p>
        </w:tc>
      </w:tr>
      <w:tr w:rsidR="000E6556" w:rsidRPr="00226498" w:rsidTr="00E50A74">
        <w:trPr>
          <w:cantSplit/>
        </w:trPr>
        <w:tc>
          <w:tcPr>
            <w:tcW w:w="743" w:type="dxa"/>
            <w:vMerge/>
            <w:tcBorders>
              <w:top w:val="single" w:sz="16" w:space="0" w:color="000000"/>
              <w:left w:val="single" w:sz="16" w:space="0" w:color="000000"/>
              <w:bottom w:val="single" w:sz="16" w:space="0" w:color="000000"/>
              <w:right w:val="nil"/>
            </w:tcBorders>
            <w:shd w:val="clear" w:color="auto" w:fill="FFFFFF"/>
          </w:tcPr>
          <w:p w:rsidR="000E6556" w:rsidRPr="00226498" w:rsidRDefault="000E6556" w:rsidP="00226498">
            <w:pPr>
              <w:jc w:val="both"/>
              <w:rPr>
                <w:rFonts w:ascii="Times New Roman" w:hAnsi="Times New Roman" w:cs="Times New Roman"/>
                <w:sz w:val="24"/>
                <w:szCs w:val="24"/>
              </w:rPr>
            </w:pPr>
          </w:p>
        </w:tc>
        <w:tc>
          <w:tcPr>
            <w:tcW w:w="1533" w:type="dxa"/>
            <w:tcBorders>
              <w:top w:val="nil"/>
              <w:left w:val="nil"/>
              <w:bottom w:val="nil"/>
              <w:right w:val="single" w:sz="16" w:space="0" w:color="000000"/>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Business</w:t>
            </w:r>
          </w:p>
        </w:tc>
        <w:tc>
          <w:tcPr>
            <w:tcW w:w="1177" w:type="dxa"/>
            <w:tcBorders>
              <w:top w:val="nil"/>
              <w:left w:val="single" w:sz="16" w:space="0" w:color="000000"/>
              <w:bottom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3</w:t>
            </w:r>
          </w:p>
        </w:tc>
        <w:tc>
          <w:tcPr>
            <w:tcW w:w="1037" w:type="dxa"/>
            <w:tcBorders>
              <w:top w:val="nil"/>
              <w:bottom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30.0</w:t>
            </w:r>
          </w:p>
        </w:tc>
        <w:tc>
          <w:tcPr>
            <w:tcW w:w="1409" w:type="dxa"/>
            <w:tcBorders>
              <w:top w:val="nil"/>
              <w:bottom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30.0</w:t>
            </w:r>
          </w:p>
        </w:tc>
        <w:tc>
          <w:tcPr>
            <w:tcW w:w="1486" w:type="dxa"/>
            <w:tcBorders>
              <w:top w:val="nil"/>
              <w:bottom w:val="nil"/>
              <w:righ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90.0</w:t>
            </w:r>
          </w:p>
        </w:tc>
      </w:tr>
      <w:tr w:rsidR="000E6556" w:rsidRPr="00226498" w:rsidTr="00E50A74">
        <w:trPr>
          <w:cantSplit/>
        </w:trPr>
        <w:tc>
          <w:tcPr>
            <w:tcW w:w="743" w:type="dxa"/>
            <w:vMerge/>
            <w:tcBorders>
              <w:top w:val="single" w:sz="16" w:space="0" w:color="000000"/>
              <w:left w:val="single" w:sz="16" w:space="0" w:color="000000"/>
              <w:bottom w:val="single" w:sz="16" w:space="0" w:color="000000"/>
              <w:right w:val="nil"/>
            </w:tcBorders>
            <w:shd w:val="clear" w:color="auto" w:fill="FFFFFF"/>
          </w:tcPr>
          <w:p w:rsidR="000E6556" w:rsidRPr="00226498" w:rsidRDefault="000E6556" w:rsidP="00226498">
            <w:pPr>
              <w:jc w:val="both"/>
              <w:rPr>
                <w:rFonts w:ascii="Times New Roman" w:hAnsi="Times New Roman" w:cs="Times New Roman"/>
                <w:sz w:val="24"/>
                <w:szCs w:val="24"/>
              </w:rPr>
            </w:pPr>
          </w:p>
        </w:tc>
        <w:tc>
          <w:tcPr>
            <w:tcW w:w="1533" w:type="dxa"/>
            <w:tcBorders>
              <w:top w:val="nil"/>
              <w:left w:val="nil"/>
              <w:bottom w:val="nil"/>
              <w:right w:val="single" w:sz="16" w:space="0" w:color="000000"/>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Others</w:t>
            </w:r>
          </w:p>
        </w:tc>
        <w:tc>
          <w:tcPr>
            <w:tcW w:w="1177" w:type="dxa"/>
            <w:tcBorders>
              <w:top w:val="nil"/>
              <w:left w:val="single" w:sz="16" w:space="0" w:color="000000"/>
              <w:bottom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w:t>
            </w:r>
          </w:p>
        </w:tc>
        <w:tc>
          <w:tcPr>
            <w:tcW w:w="1037" w:type="dxa"/>
            <w:tcBorders>
              <w:top w:val="nil"/>
              <w:bottom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10.0</w:t>
            </w:r>
          </w:p>
        </w:tc>
        <w:tc>
          <w:tcPr>
            <w:tcW w:w="1409" w:type="dxa"/>
            <w:tcBorders>
              <w:top w:val="nil"/>
              <w:bottom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10.0</w:t>
            </w:r>
          </w:p>
        </w:tc>
        <w:tc>
          <w:tcPr>
            <w:tcW w:w="1486" w:type="dxa"/>
            <w:tcBorders>
              <w:top w:val="nil"/>
              <w:bottom w:val="nil"/>
              <w:righ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100.0</w:t>
            </w:r>
          </w:p>
        </w:tc>
      </w:tr>
      <w:tr w:rsidR="000E6556" w:rsidRPr="00226498" w:rsidTr="00E50A74">
        <w:trPr>
          <w:cantSplit/>
        </w:trPr>
        <w:tc>
          <w:tcPr>
            <w:tcW w:w="743" w:type="dxa"/>
            <w:vMerge/>
            <w:tcBorders>
              <w:top w:val="single" w:sz="16" w:space="0" w:color="000000"/>
              <w:left w:val="single" w:sz="16" w:space="0" w:color="000000"/>
              <w:bottom w:val="single" w:sz="16" w:space="0" w:color="000000"/>
              <w:right w:val="nil"/>
            </w:tcBorders>
            <w:shd w:val="clear" w:color="auto" w:fill="FFFFFF"/>
          </w:tcPr>
          <w:p w:rsidR="000E6556" w:rsidRPr="00226498" w:rsidRDefault="000E6556" w:rsidP="00226498">
            <w:pPr>
              <w:jc w:val="both"/>
              <w:rPr>
                <w:rFonts w:ascii="Times New Roman" w:hAnsi="Times New Roman" w:cs="Times New Roman"/>
                <w:sz w:val="24"/>
                <w:szCs w:val="24"/>
              </w:rPr>
            </w:pPr>
          </w:p>
        </w:tc>
        <w:tc>
          <w:tcPr>
            <w:tcW w:w="1533" w:type="dxa"/>
            <w:tcBorders>
              <w:top w:val="nil"/>
              <w:left w:val="nil"/>
              <w:bottom w:val="single" w:sz="16" w:space="0" w:color="000000"/>
              <w:right w:val="single" w:sz="16" w:space="0" w:color="000000"/>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Total</w:t>
            </w:r>
          </w:p>
        </w:tc>
        <w:tc>
          <w:tcPr>
            <w:tcW w:w="1177" w:type="dxa"/>
            <w:tcBorders>
              <w:top w:val="nil"/>
              <w:left w:val="single" w:sz="16" w:space="0" w:color="000000"/>
              <w:bottom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10</w:t>
            </w:r>
          </w:p>
        </w:tc>
        <w:tc>
          <w:tcPr>
            <w:tcW w:w="1037" w:type="dxa"/>
            <w:tcBorders>
              <w:top w:val="nil"/>
              <w:bottom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100.0</w:t>
            </w:r>
          </w:p>
        </w:tc>
        <w:tc>
          <w:tcPr>
            <w:tcW w:w="1409" w:type="dxa"/>
            <w:tcBorders>
              <w:top w:val="nil"/>
              <w:bottom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100.0</w:t>
            </w:r>
          </w:p>
        </w:tc>
        <w:tc>
          <w:tcPr>
            <w:tcW w:w="1486" w:type="dxa"/>
            <w:tcBorders>
              <w:top w:val="nil"/>
              <w:bottom w:val="single" w:sz="16" w:space="0" w:color="000000"/>
              <w:right w:val="single" w:sz="16" w:space="0" w:color="000000"/>
            </w:tcBorders>
            <w:shd w:val="clear" w:color="auto" w:fill="FFFFFF"/>
            <w:vAlign w:val="center"/>
          </w:tcPr>
          <w:p w:rsidR="000E6556" w:rsidRPr="00226498" w:rsidRDefault="000E6556" w:rsidP="00226498">
            <w:pPr>
              <w:jc w:val="both"/>
              <w:rPr>
                <w:rFonts w:ascii="Times New Roman" w:hAnsi="Times New Roman" w:cs="Times New Roman"/>
                <w:sz w:val="24"/>
                <w:szCs w:val="24"/>
              </w:rPr>
            </w:pPr>
          </w:p>
        </w:tc>
      </w:tr>
    </w:tbl>
    <w:p w:rsidR="000E6556" w:rsidRPr="00226498" w:rsidRDefault="000E6556" w:rsidP="00226498">
      <w:pPr>
        <w:spacing w:line="400" w:lineRule="atLeast"/>
        <w:jc w:val="both"/>
        <w:rPr>
          <w:rFonts w:ascii="Times New Roman" w:hAnsi="Times New Roman" w:cs="Times New Roman"/>
          <w:sz w:val="24"/>
          <w:szCs w:val="24"/>
        </w:rPr>
      </w:pPr>
    </w:p>
    <w:tbl>
      <w:tblPr>
        <w:tblW w:w="76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43"/>
        <w:gridCol w:w="1781"/>
        <w:gridCol w:w="1176"/>
        <w:gridCol w:w="1037"/>
        <w:gridCol w:w="1409"/>
        <w:gridCol w:w="1487"/>
      </w:tblGrid>
      <w:tr w:rsidR="000E6556" w:rsidRPr="00226498" w:rsidTr="00E50A74">
        <w:trPr>
          <w:cantSplit/>
        </w:trPr>
        <w:tc>
          <w:tcPr>
            <w:tcW w:w="7630" w:type="dxa"/>
            <w:gridSpan w:val="6"/>
            <w:tcBorders>
              <w:top w:val="nil"/>
              <w:left w:val="nil"/>
              <w:bottom w:val="nil"/>
              <w:right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b/>
                <w:bCs/>
                <w:sz w:val="24"/>
                <w:szCs w:val="24"/>
              </w:rPr>
              <w:t>Average Monthly Family Income</w:t>
            </w:r>
          </w:p>
        </w:tc>
      </w:tr>
      <w:tr w:rsidR="000E6556" w:rsidRPr="00226498" w:rsidTr="00E50A74">
        <w:trPr>
          <w:cantSplit/>
        </w:trPr>
        <w:tc>
          <w:tcPr>
            <w:tcW w:w="2523" w:type="dxa"/>
            <w:gridSpan w:val="2"/>
            <w:tcBorders>
              <w:top w:val="single" w:sz="16" w:space="0" w:color="000000"/>
              <w:left w:val="single" w:sz="16" w:space="0" w:color="000000"/>
              <w:bottom w:val="single" w:sz="16" w:space="0" w:color="000000"/>
              <w:right w:val="nil"/>
            </w:tcBorders>
            <w:shd w:val="clear" w:color="auto" w:fill="FFFFFF"/>
            <w:vAlign w:val="bottom"/>
          </w:tcPr>
          <w:p w:rsidR="000E6556" w:rsidRPr="00226498" w:rsidRDefault="000E6556" w:rsidP="00226498">
            <w:pPr>
              <w:jc w:val="both"/>
              <w:rPr>
                <w:rFonts w:ascii="Times New Roman" w:hAnsi="Times New Roman" w:cs="Times New Roman"/>
                <w:sz w:val="24"/>
                <w:szCs w:val="24"/>
              </w:rPr>
            </w:pPr>
          </w:p>
        </w:tc>
        <w:tc>
          <w:tcPr>
            <w:tcW w:w="1176" w:type="dxa"/>
            <w:tcBorders>
              <w:top w:val="single" w:sz="16" w:space="0" w:color="000000"/>
              <w:left w:val="single" w:sz="16" w:space="0" w:color="000000"/>
              <w:bottom w:val="single" w:sz="16" w:space="0" w:color="000000"/>
            </w:tcBorders>
            <w:shd w:val="clear" w:color="auto" w:fill="FFFFFF"/>
            <w:vAlign w:val="bottom"/>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Frequency</w:t>
            </w:r>
          </w:p>
        </w:tc>
        <w:tc>
          <w:tcPr>
            <w:tcW w:w="1037" w:type="dxa"/>
            <w:tcBorders>
              <w:top w:val="single" w:sz="16" w:space="0" w:color="000000"/>
              <w:bottom w:val="single" w:sz="16" w:space="0" w:color="000000"/>
            </w:tcBorders>
            <w:shd w:val="clear" w:color="auto" w:fill="FFFFFF"/>
            <w:vAlign w:val="bottom"/>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Percent</w:t>
            </w:r>
          </w:p>
        </w:tc>
        <w:tc>
          <w:tcPr>
            <w:tcW w:w="1408" w:type="dxa"/>
            <w:tcBorders>
              <w:top w:val="single" w:sz="16" w:space="0" w:color="000000"/>
              <w:bottom w:val="single" w:sz="16" w:space="0" w:color="000000"/>
            </w:tcBorders>
            <w:shd w:val="clear" w:color="auto" w:fill="FFFFFF"/>
            <w:vAlign w:val="bottom"/>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Valid Percent</w:t>
            </w:r>
          </w:p>
        </w:tc>
        <w:tc>
          <w:tcPr>
            <w:tcW w:w="1486" w:type="dxa"/>
            <w:tcBorders>
              <w:top w:val="single" w:sz="16" w:space="0" w:color="000000"/>
              <w:bottom w:val="single" w:sz="16" w:space="0" w:color="000000"/>
              <w:right w:val="single" w:sz="16" w:space="0" w:color="000000"/>
            </w:tcBorders>
            <w:shd w:val="clear" w:color="auto" w:fill="FFFFFF"/>
            <w:vAlign w:val="bottom"/>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Cumulative Percent</w:t>
            </w:r>
          </w:p>
        </w:tc>
      </w:tr>
      <w:tr w:rsidR="000E6556" w:rsidRPr="00226498" w:rsidTr="00E50A74">
        <w:trPr>
          <w:cantSplit/>
        </w:trPr>
        <w:tc>
          <w:tcPr>
            <w:tcW w:w="743" w:type="dxa"/>
            <w:vMerge w:val="restart"/>
            <w:tcBorders>
              <w:top w:val="single" w:sz="16" w:space="0" w:color="000000"/>
              <w:left w:val="single" w:sz="16" w:space="0" w:color="000000"/>
              <w:bottom w:val="single" w:sz="16" w:space="0" w:color="000000"/>
              <w:right w:val="nil"/>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Valid</w:t>
            </w:r>
          </w:p>
        </w:tc>
        <w:tc>
          <w:tcPr>
            <w:tcW w:w="1780" w:type="dxa"/>
            <w:tcBorders>
              <w:top w:val="single" w:sz="16" w:space="0" w:color="000000"/>
              <w:left w:val="nil"/>
              <w:bottom w:val="nil"/>
              <w:right w:val="single" w:sz="16" w:space="0" w:color="000000"/>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30,000 - 60,000</w:t>
            </w:r>
          </w:p>
        </w:tc>
        <w:tc>
          <w:tcPr>
            <w:tcW w:w="1176" w:type="dxa"/>
            <w:tcBorders>
              <w:top w:val="single" w:sz="16" w:space="0" w:color="000000"/>
              <w:left w:val="single" w:sz="16" w:space="0" w:color="000000"/>
              <w:bottom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4</w:t>
            </w:r>
          </w:p>
        </w:tc>
        <w:tc>
          <w:tcPr>
            <w:tcW w:w="1037" w:type="dxa"/>
            <w:tcBorders>
              <w:top w:val="single" w:sz="16" w:space="0" w:color="000000"/>
              <w:bottom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40.0</w:t>
            </w:r>
          </w:p>
        </w:tc>
        <w:tc>
          <w:tcPr>
            <w:tcW w:w="1408" w:type="dxa"/>
            <w:tcBorders>
              <w:top w:val="single" w:sz="16" w:space="0" w:color="000000"/>
              <w:bottom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40.0</w:t>
            </w:r>
          </w:p>
        </w:tc>
        <w:tc>
          <w:tcPr>
            <w:tcW w:w="1486" w:type="dxa"/>
            <w:tcBorders>
              <w:top w:val="single" w:sz="16" w:space="0" w:color="000000"/>
              <w:bottom w:val="nil"/>
              <w:righ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40.0</w:t>
            </w:r>
          </w:p>
        </w:tc>
      </w:tr>
      <w:tr w:rsidR="000E6556" w:rsidRPr="00226498" w:rsidTr="00E50A74">
        <w:trPr>
          <w:cantSplit/>
        </w:trPr>
        <w:tc>
          <w:tcPr>
            <w:tcW w:w="743" w:type="dxa"/>
            <w:vMerge/>
            <w:tcBorders>
              <w:top w:val="single" w:sz="16" w:space="0" w:color="000000"/>
              <w:left w:val="single" w:sz="16" w:space="0" w:color="000000"/>
              <w:bottom w:val="single" w:sz="16" w:space="0" w:color="000000"/>
              <w:right w:val="nil"/>
            </w:tcBorders>
            <w:shd w:val="clear" w:color="auto" w:fill="FFFFFF"/>
          </w:tcPr>
          <w:p w:rsidR="000E6556" w:rsidRPr="00226498" w:rsidRDefault="000E6556" w:rsidP="00226498">
            <w:pPr>
              <w:jc w:val="both"/>
              <w:rPr>
                <w:rFonts w:ascii="Times New Roman" w:hAnsi="Times New Roman" w:cs="Times New Roman"/>
                <w:sz w:val="24"/>
                <w:szCs w:val="24"/>
              </w:rPr>
            </w:pPr>
          </w:p>
        </w:tc>
        <w:tc>
          <w:tcPr>
            <w:tcW w:w="1780" w:type="dxa"/>
            <w:tcBorders>
              <w:top w:val="nil"/>
              <w:left w:val="nil"/>
              <w:bottom w:val="nil"/>
              <w:right w:val="single" w:sz="16" w:space="0" w:color="000000"/>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60,000 - 90,000</w:t>
            </w:r>
          </w:p>
        </w:tc>
        <w:tc>
          <w:tcPr>
            <w:tcW w:w="1176" w:type="dxa"/>
            <w:tcBorders>
              <w:top w:val="nil"/>
              <w:left w:val="single" w:sz="16" w:space="0" w:color="000000"/>
              <w:bottom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4</w:t>
            </w:r>
          </w:p>
        </w:tc>
        <w:tc>
          <w:tcPr>
            <w:tcW w:w="1037" w:type="dxa"/>
            <w:tcBorders>
              <w:top w:val="nil"/>
              <w:bottom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40.0</w:t>
            </w:r>
          </w:p>
        </w:tc>
        <w:tc>
          <w:tcPr>
            <w:tcW w:w="1408" w:type="dxa"/>
            <w:tcBorders>
              <w:top w:val="nil"/>
              <w:bottom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40.0</w:t>
            </w:r>
          </w:p>
        </w:tc>
        <w:tc>
          <w:tcPr>
            <w:tcW w:w="1486" w:type="dxa"/>
            <w:tcBorders>
              <w:top w:val="nil"/>
              <w:bottom w:val="nil"/>
              <w:righ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80.0</w:t>
            </w:r>
          </w:p>
        </w:tc>
      </w:tr>
      <w:tr w:rsidR="000E6556" w:rsidRPr="00226498" w:rsidTr="00E50A74">
        <w:trPr>
          <w:cantSplit/>
        </w:trPr>
        <w:tc>
          <w:tcPr>
            <w:tcW w:w="743" w:type="dxa"/>
            <w:vMerge/>
            <w:tcBorders>
              <w:top w:val="single" w:sz="16" w:space="0" w:color="000000"/>
              <w:left w:val="single" w:sz="16" w:space="0" w:color="000000"/>
              <w:bottom w:val="single" w:sz="16" w:space="0" w:color="000000"/>
              <w:right w:val="nil"/>
            </w:tcBorders>
            <w:shd w:val="clear" w:color="auto" w:fill="FFFFFF"/>
          </w:tcPr>
          <w:p w:rsidR="000E6556" w:rsidRPr="00226498" w:rsidRDefault="000E6556" w:rsidP="00226498">
            <w:pPr>
              <w:jc w:val="both"/>
              <w:rPr>
                <w:rFonts w:ascii="Times New Roman" w:hAnsi="Times New Roman" w:cs="Times New Roman"/>
                <w:sz w:val="24"/>
                <w:szCs w:val="24"/>
              </w:rPr>
            </w:pPr>
          </w:p>
        </w:tc>
        <w:tc>
          <w:tcPr>
            <w:tcW w:w="1780" w:type="dxa"/>
            <w:tcBorders>
              <w:top w:val="nil"/>
              <w:left w:val="nil"/>
              <w:bottom w:val="nil"/>
              <w:right w:val="single" w:sz="16" w:space="0" w:color="000000"/>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90,000 - 1,20,000</w:t>
            </w:r>
          </w:p>
        </w:tc>
        <w:tc>
          <w:tcPr>
            <w:tcW w:w="1176" w:type="dxa"/>
            <w:tcBorders>
              <w:top w:val="nil"/>
              <w:left w:val="single" w:sz="16" w:space="0" w:color="000000"/>
              <w:bottom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2</w:t>
            </w:r>
          </w:p>
        </w:tc>
        <w:tc>
          <w:tcPr>
            <w:tcW w:w="1037" w:type="dxa"/>
            <w:tcBorders>
              <w:top w:val="nil"/>
              <w:bottom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20.0</w:t>
            </w:r>
          </w:p>
        </w:tc>
        <w:tc>
          <w:tcPr>
            <w:tcW w:w="1408" w:type="dxa"/>
            <w:tcBorders>
              <w:top w:val="nil"/>
              <w:bottom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20.0</w:t>
            </w:r>
          </w:p>
        </w:tc>
        <w:tc>
          <w:tcPr>
            <w:tcW w:w="1486" w:type="dxa"/>
            <w:tcBorders>
              <w:top w:val="nil"/>
              <w:bottom w:val="nil"/>
              <w:righ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100.0</w:t>
            </w:r>
          </w:p>
        </w:tc>
      </w:tr>
      <w:tr w:rsidR="000E6556" w:rsidRPr="00226498" w:rsidTr="00E50A74">
        <w:trPr>
          <w:cantSplit/>
        </w:trPr>
        <w:tc>
          <w:tcPr>
            <w:tcW w:w="743" w:type="dxa"/>
            <w:vMerge/>
            <w:tcBorders>
              <w:top w:val="single" w:sz="16" w:space="0" w:color="000000"/>
              <w:left w:val="single" w:sz="16" w:space="0" w:color="000000"/>
              <w:bottom w:val="single" w:sz="16" w:space="0" w:color="000000"/>
              <w:right w:val="nil"/>
            </w:tcBorders>
            <w:shd w:val="clear" w:color="auto" w:fill="FFFFFF"/>
          </w:tcPr>
          <w:p w:rsidR="000E6556" w:rsidRPr="00226498" w:rsidRDefault="000E6556" w:rsidP="00226498">
            <w:pPr>
              <w:jc w:val="both"/>
              <w:rPr>
                <w:rFonts w:ascii="Times New Roman" w:hAnsi="Times New Roman" w:cs="Times New Roman"/>
                <w:sz w:val="24"/>
                <w:szCs w:val="24"/>
              </w:rPr>
            </w:pPr>
          </w:p>
        </w:tc>
        <w:tc>
          <w:tcPr>
            <w:tcW w:w="1780" w:type="dxa"/>
            <w:tcBorders>
              <w:top w:val="nil"/>
              <w:left w:val="nil"/>
              <w:bottom w:val="single" w:sz="16" w:space="0" w:color="000000"/>
              <w:right w:val="single" w:sz="16" w:space="0" w:color="000000"/>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Total</w:t>
            </w:r>
          </w:p>
        </w:tc>
        <w:tc>
          <w:tcPr>
            <w:tcW w:w="1176" w:type="dxa"/>
            <w:tcBorders>
              <w:top w:val="nil"/>
              <w:left w:val="single" w:sz="16" w:space="0" w:color="000000"/>
              <w:bottom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10</w:t>
            </w:r>
          </w:p>
        </w:tc>
        <w:tc>
          <w:tcPr>
            <w:tcW w:w="1037" w:type="dxa"/>
            <w:tcBorders>
              <w:top w:val="nil"/>
              <w:bottom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100.0</w:t>
            </w:r>
          </w:p>
        </w:tc>
        <w:tc>
          <w:tcPr>
            <w:tcW w:w="1408" w:type="dxa"/>
            <w:tcBorders>
              <w:top w:val="nil"/>
              <w:bottom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100.0</w:t>
            </w:r>
          </w:p>
        </w:tc>
        <w:tc>
          <w:tcPr>
            <w:tcW w:w="1486" w:type="dxa"/>
            <w:tcBorders>
              <w:top w:val="nil"/>
              <w:bottom w:val="single" w:sz="16" w:space="0" w:color="000000"/>
              <w:right w:val="single" w:sz="16" w:space="0" w:color="000000"/>
            </w:tcBorders>
            <w:shd w:val="clear" w:color="auto" w:fill="FFFFFF"/>
            <w:vAlign w:val="center"/>
          </w:tcPr>
          <w:p w:rsidR="000E6556" w:rsidRPr="00226498" w:rsidRDefault="000E6556" w:rsidP="00226498">
            <w:pPr>
              <w:jc w:val="both"/>
              <w:rPr>
                <w:rFonts w:ascii="Times New Roman" w:hAnsi="Times New Roman" w:cs="Times New Roman"/>
                <w:sz w:val="24"/>
                <w:szCs w:val="24"/>
              </w:rPr>
            </w:pPr>
          </w:p>
        </w:tc>
      </w:tr>
    </w:tbl>
    <w:p w:rsidR="000E6556" w:rsidRPr="00226498" w:rsidRDefault="000E6556" w:rsidP="00226498">
      <w:pPr>
        <w:spacing w:line="400" w:lineRule="atLeast"/>
        <w:jc w:val="both"/>
        <w:rPr>
          <w:rFonts w:ascii="Times New Roman" w:hAnsi="Times New Roman" w:cs="Times New Roman"/>
          <w:sz w:val="24"/>
          <w:szCs w:val="24"/>
        </w:rPr>
      </w:pPr>
    </w:p>
    <w:p w:rsidR="000E6556" w:rsidRPr="00226498" w:rsidRDefault="000E6556" w:rsidP="00226498">
      <w:pPr>
        <w:jc w:val="both"/>
        <w:rPr>
          <w:rFonts w:ascii="Times New Roman" w:hAnsi="Times New Roman" w:cs="Times New Roman"/>
          <w:b/>
          <w:bCs/>
          <w:sz w:val="24"/>
          <w:szCs w:val="24"/>
        </w:rPr>
      </w:pPr>
      <w:r w:rsidRPr="00226498">
        <w:rPr>
          <w:rFonts w:ascii="Times New Roman" w:hAnsi="Times New Roman" w:cs="Times New Roman"/>
          <w:b/>
          <w:bCs/>
          <w:sz w:val="24"/>
          <w:szCs w:val="24"/>
        </w:rPr>
        <w:t>Descriptive Statistics</w:t>
      </w:r>
    </w:p>
    <w:tbl>
      <w:tblPr>
        <w:tblW w:w="77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750"/>
        <w:gridCol w:w="2477"/>
        <w:gridCol w:w="1424"/>
        <w:gridCol w:w="1037"/>
        <w:gridCol w:w="1083"/>
      </w:tblGrid>
      <w:tr w:rsidR="000E6556" w:rsidRPr="00226498" w:rsidTr="00E50A74">
        <w:trPr>
          <w:cantSplit/>
        </w:trPr>
        <w:tc>
          <w:tcPr>
            <w:tcW w:w="7771" w:type="dxa"/>
            <w:gridSpan w:val="5"/>
            <w:tcBorders>
              <w:top w:val="nil"/>
              <w:left w:val="nil"/>
              <w:bottom w:val="nil"/>
              <w:right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p>
        </w:tc>
      </w:tr>
      <w:tr w:rsidR="000E6556" w:rsidRPr="00226498" w:rsidTr="00E50A74">
        <w:trPr>
          <w:cantSplit/>
        </w:trPr>
        <w:tc>
          <w:tcPr>
            <w:tcW w:w="5651" w:type="dxa"/>
            <w:gridSpan w:val="3"/>
            <w:tcBorders>
              <w:top w:val="single" w:sz="16" w:space="0" w:color="000000"/>
              <w:left w:val="single" w:sz="16" w:space="0" w:color="000000"/>
              <w:bottom w:val="single" w:sz="16" w:space="0" w:color="000000"/>
              <w:right w:val="nil"/>
            </w:tcBorders>
            <w:shd w:val="clear" w:color="auto" w:fill="FFFFFF"/>
            <w:vAlign w:val="bottom"/>
          </w:tcPr>
          <w:p w:rsidR="000E6556" w:rsidRPr="00226498" w:rsidRDefault="000E6556" w:rsidP="00226498">
            <w:pPr>
              <w:jc w:val="both"/>
              <w:rPr>
                <w:rFonts w:ascii="Times New Roman" w:hAnsi="Times New Roman" w:cs="Times New Roman"/>
                <w:sz w:val="24"/>
                <w:szCs w:val="24"/>
              </w:rPr>
            </w:pPr>
          </w:p>
        </w:tc>
        <w:tc>
          <w:tcPr>
            <w:tcW w:w="1037" w:type="dxa"/>
            <w:tcBorders>
              <w:top w:val="single" w:sz="16" w:space="0" w:color="000000"/>
              <w:left w:val="single" w:sz="16" w:space="0" w:color="000000"/>
              <w:bottom w:val="single" w:sz="16" w:space="0" w:color="000000"/>
            </w:tcBorders>
            <w:shd w:val="clear" w:color="auto" w:fill="FFFFFF"/>
            <w:vAlign w:val="bottom"/>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Statistic</w:t>
            </w:r>
          </w:p>
        </w:tc>
        <w:tc>
          <w:tcPr>
            <w:tcW w:w="1083" w:type="dxa"/>
            <w:tcBorders>
              <w:top w:val="single" w:sz="16" w:space="0" w:color="000000"/>
              <w:bottom w:val="single" w:sz="16" w:space="0" w:color="000000"/>
              <w:right w:val="single" w:sz="16" w:space="0" w:color="000000"/>
            </w:tcBorders>
            <w:shd w:val="clear" w:color="auto" w:fill="FFFFFF"/>
            <w:vAlign w:val="bottom"/>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Std. Error</w:t>
            </w:r>
          </w:p>
        </w:tc>
      </w:tr>
      <w:tr w:rsidR="000E6556" w:rsidRPr="00226498" w:rsidTr="00E50A74">
        <w:trPr>
          <w:cantSplit/>
        </w:trPr>
        <w:tc>
          <w:tcPr>
            <w:tcW w:w="1750" w:type="dxa"/>
            <w:vMerge w:val="restart"/>
            <w:tcBorders>
              <w:top w:val="single" w:sz="16" w:space="0" w:color="000000"/>
              <w:left w:val="single" w:sz="16" w:space="0" w:color="000000"/>
              <w:right w:val="nil"/>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Reliability</w:t>
            </w:r>
          </w:p>
        </w:tc>
        <w:tc>
          <w:tcPr>
            <w:tcW w:w="3901" w:type="dxa"/>
            <w:gridSpan w:val="2"/>
            <w:tcBorders>
              <w:top w:val="single" w:sz="16" w:space="0" w:color="000000"/>
              <w:left w:val="nil"/>
              <w:right w:val="nil"/>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Mean</w:t>
            </w:r>
          </w:p>
        </w:tc>
        <w:tc>
          <w:tcPr>
            <w:tcW w:w="1037" w:type="dxa"/>
            <w:tcBorders>
              <w:top w:val="single" w:sz="16" w:space="0" w:color="000000"/>
              <w:lef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2.4750</w:t>
            </w:r>
          </w:p>
        </w:tc>
        <w:tc>
          <w:tcPr>
            <w:tcW w:w="1083" w:type="dxa"/>
            <w:tcBorders>
              <w:top w:val="single" w:sz="16" w:space="0" w:color="000000"/>
              <w:righ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.15568</w:t>
            </w:r>
          </w:p>
        </w:tc>
      </w:tr>
      <w:tr w:rsidR="000E6556" w:rsidRPr="00226498" w:rsidTr="00E50A74">
        <w:trPr>
          <w:cantSplit/>
        </w:trPr>
        <w:tc>
          <w:tcPr>
            <w:tcW w:w="1750" w:type="dxa"/>
            <w:vMerge/>
            <w:tcBorders>
              <w:top w:val="single" w:sz="16" w:space="0" w:color="000000"/>
              <w:left w:val="single" w:sz="16" w:space="0" w:color="000000"/>
              <w:right w:val="nil"/>
            </w:tcBorders>
            <w:shd w:val="clear" w:color="auto" w:fill="FFFFFF"/>
          </w:tcPr>
          <w:p w:rsidR="000E6556" w:rsidRPr="00226498" w:rsidRDefault="000E6556" w:rsidP="00226498">
            <w:pPr>
              <w:jc w:val="both"/>
              <w:rPr>
                <w:rFonts w:ascii="Times New Roman" w:hAnsi="Times New Roman" w:cs="Times New Roman"/>
                <w:sz w:val="24"/>
                <w:szCs w:val="24"/>
              </w:rPr>
            </w:pPr>
          </w:p>
        </w:tc>
        <w:tc>
          <w:tcPr>
            <w:tcW w:w="2477" w:type="dxa"/>
            <w:vMerge w:val="restart"/>
            <w:tcBorders>
              <w:top w:val="nil"/>
              <w:left w:val="nil"/>
              <w:right w:val="nil"/>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95% Confidence Interval for Mean</w:t>
            </w:r>
          </w:p>
        </w:tc>
        <w:tc>
          <w:tcPr>
            <w:tcW w:w="1424" w:type="dxa"/>
            <w:tcBorders>
              <w:top w:val="nil"/>
              <w:left w:val="nil"/>
              <w:bottom w:val="nil"/>
              <w:right w:val="single" w:sz="16" w:space="0" w:color="000000"/>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Lower Bound</w:t>
            </w:r>
          </w:p>
        </w:tc>
        <w:tc>
          <w:tcPr>
            <w:tcW w:w="1037" w:type="dxa"/>
            <w:tcBorders>
              <w:top w:val="nil"/>
              <w:left w:val="single" w:sz="16" w:space="0" w:color="000000"/>
              <w:bottom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2.1228</w:t>
            </w:r>
          </w:p>
        </w:tc>
        <w:tc>
          <w:tcPr>
            <w:tcW w:w="1083" w:type="dxa"/>
            <w:tcBorders>
              <w:top w:val="nil"/>
              <w:bottom w:val="nil"/>
              <w:right w:val="single" w:sz="16" w:space="0" w:color="000000"/>
            </w:tcBorders>
            <w:shd w:val="clear" w:color="auto" w:fill="FFFFFF"/>
            <w:vAlign w:val="center"/>
          </w:tcPr>
          <w:p w:rsidR="000E6556" w:rsidRPr="00226498" w:rsidRDefault="000E6556" w:rsidP="00226498">
            <w:pPr>
              <w:jc w:val="both"/>
              <w:rPr>
                <w:rFonts w:ascii="Times New Roman" w:hAnsi="Times New Roman" w:cs="Times New Roman"/>
                <w:sz w:val="24"/>
                <w:szCs w:val="24"/>
              </w:rPr>
            </w:pPr>
          </w:p>
        </w:tc>
      </w:tr>
      <w:tr w:rsidR="000E6556" w:rsidRPr="00226498" w:rsidTr="00E50A74">
        <w:trPr>
          <w:cantSplit/>
        </w:trPr>
        <w:tc>
          <w:tcPr>
            <w:tcW w:w="1750" w:type="dxa"/>
            <w:vMerge/>
            <w:tcBorders>
              <w:top w:val="single" w:sz="16" w:space="0" w:color="000000"/>
              <w:left w:val="single" w:sz="16" w:space="0" w:color="000000"/>
              <w:right w:val="nil"/>
            </w:tcBorders>
            <w:shd w:val="clear" w:color="auto" w:fill="FFFFFF"/>
          </w:tcPr>
          <w:p w:rsidR="000E6556" w:rsidRPr="00226498" w:rsidRDefault="000E6556" w:rsidP="00226498">
            <w:pPr>
              <w:jc w:val="both"/>
              <w:rPr>
                <w:rFonts w:ascii="Times New Roman" w:hAnsi="Times New Roman" w:cs="Times New Roman"/>
                <w:sz w:val="24"/>
                <w:szCs w:val="24"/>
              </w:rPr>
            </w:pPr>
          </w:p>
        </w:tc>
        <w:tc>
          <w:tcPr>
            <w:tcW w:w="2477" w:type="dxa"/>
            <w:vMerge/>
            <w:tcBorders>
              <w:top w:val="nil"/>
              <w:left w:val="nil"/>
              <w:right w:val="nil"/>
            </w:tcBorders>
            <w:shd w:val="clear" w:color="auto" w:fill="FFFFFF"/>
          </w:tcPr>
          <w:p w:rsidR="000E6556" w:rsidRPr="00226498" w:rsidRDefault="000E6556" w:rsidP="00226498">
            <w:pPr>
              <w:jc w:val="both"/>
              <w:rPr>
                <w:rFonts w:ascii="Times New Roman" w:hAnsi="Times New Roman" w:cs="Times New Roman"/>
                <w:sz w:val="24"/>
                <w:szCs w:val="24"/>
              </w:rPr>
            </w:pPr>
          </w:p>
        </w:tc>
        <w:tc>
          <w:tcPr>
            <w:tcW w:w="1424" w:type="dxa"/>
            <w:tcBorders>
              <w:top w:val="nil"/>
              <w:left w:val="nil"/>
              <w:right w:val="single" w:sz="16" w:space="0" w:color="000000"/>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Upper Bound</w:t>
            </w:r>
          </w:p>
        </w:tc>
        <w:tc>
          <w:tcPr>
            <w:tcW w:w="1037" w:type="dxa"/>
            <w:tcBorders>
              <w:top w:val="nil"/>
              <w:lef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2.8272</w:t>
            </w:r>
          </w:p>
        </w:tc>
        <w:tc>
          <w:tcPr>
            <w:tcW w:w="1083" w:type="dxa"/>
            <w:tcBorders>
              <w:top w:val="nil"/>
              <w:right w:val="single" w:sz="16" w:space="0" w:color="000000"/>
            </w:tcBorders>
            <w:shd w:val="clear" w:color="auto" w:fill="FFFFFF"/>
            <w:vAlign w:val="center"/>
          </w:tcPr>
          <w:p w:rsidR="000E6556" w:rsidRPr="00226498" w:rsidRDefault="000E6556" w:rsidP="00226498">
            <w:pPr>
              <w:jc w:val="both"/>
              <w:rPr>
                <w:rFonts w:ascii="Times New Roman" w:hAnsi="Times New Roman" w:cs="Times New Roman"/>
                <w:sz w:val="24"/>
                <w:szCs w:val="24"/>
              </w:rPr>
            </w:pPr>
          </w:p>
        </w:tc>
      </w:tr>
      <w:tr w:rsidR="000E6556" w:rsidRPr="00226498" w:rsidTr="00E50A74">
        <w:trPr>
          <w:cantSplit/>
        </w:trPr>
        <w:tc>
          <w:tcPr>
            <w:tcW w:w="1750" w:type="dxa"/>
            <w:vMerge/>
            <w:tcBorders>
              <w:top w:val="single" w:sz="16" w:space="0" w:color="000000"/>
              <w:left w:val="single" w:sz="16" w:space="0" w:color="000000"/>
              <w:right w:val="nil"/>
            </w:tcBorders>
            <w:shd w:val="clear" w:color="auto" w:fill="FFFFFF"/>
          </w:tcPr>
          <w:p w:rsidR="000E6556" w:rsidRPr="00226498" w:rsidRDefault="000E6556" w:rsidP="00226498">
            <w:pPr>
              <w:jc w:val="both"/>
              <w:rPr>
                <w:rFonts w:ascii="Times New Roman" w:hAnsi="Times New Roman" w:cs="Times New Roman"/>
                <w:sz w:val="24"/>
                <w:szCs w:val="24"/>
              </w:rPr>
            </w:pPr>
          </w:p>
        </w:tc>
        <w:tc>
          <w:tcPr>
            <w:tcW w:w="3901" w:type="dxa"/>
            <w:gridSpan w:val="2"/>
            <w:tcBorders>
              <w:top w:val="nil"/>
              <w:left w:val="nil"/>
              <w:right w:val="nil"/>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5% Trimmed Mean</w:t>
            </w:r>
          </w:p>
        </w:tc>
        <w:tc>
          <w:tcPr>
            <w:tcW w:w="1037" w:type="dxa"/>
            <w:tcBorders>
              <w:top w:val="nil"/>
              <w:lef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2.4722</w:t>
            </w:r>
          </w:p>
        </w:tc>
        <w:tc>
          <w:tcPr>
            <w:tcW w:w="1083" w:type="dxa"/>
            <w:tcBorders>
              <w:top w:val="nil"/>
              <w:right w:val="single" w:sz="16" w:space="0" w:color="000000"/>
            </w:tcBorders>
            <w:shd w:val="clear" w:color="auto" w:fill="FFFFFF"/>
            <w:vAlign w:val="center"/>
          </w:tcPr>
          <w:p w:rsidR="000E6556" w:rsidRPr="00226498" w:rsidRDefault="000E6556" w:rsidP="00226498">
            <w:pPr>
              <w:jc w:val="both"/>
              <w:rPr>
                <w:rFonts w:ascii="Times New Roman" w:hAnsi="Times New Roman" w:cs="Times New Roman"/>
                <w:sz w:val="24"/>
                <w:szCs w:val="24"/>
              </w:rPr>
            </w:pPr>
          </w:p>
        </w:tc>
      </w:tr>
      <w:tr w:rsidR="000E6556" w:rsidRPr="00226498" w:rsidTr="00E50A74">
        <w:trPr>
          <w:cantSplit/>
        </w:trPr>
        <w:tc>
          <w:tcPr>
            <w:tcW w:w="1750" w:type="dxa"/>
            <w:vMerge/>
            <w:tcBorders>
              <w:top w:val="single" w:sz="16" w:space="0" w:color="000000"/>
              <w:left w:val="single" w:sz="16" w:space="0" w:color="000000"/>
              <w:right w:val="nil"/>
            </w:tcBorders>
            <w:shd w:val="clear" w:color="auto" w:fill="FFFFFF"/>
          </w:tcPr>
          <w:p w:rsidR="000E6556" w:rsidRPr="00226498" w:rsidRDefault="000E6556" w:rsidP="00226498">
            <w:pPr>
              <w:jc w:val="both"/>
              <w:rPr>
                <w:rFonts w:ascii="Times New Roman" w:hAnsi="Times New Roman" w:cs="Times New Roman"/>
                <w:sz w:val="24"/>
                <w:szCs w:val="24"/>
              </w:rPr>
            </w:pPr>
          </w:p>
        </w:tc>
        <w:tc>
          <w:tcPr>
            <w:tcW w:w="3901" w:type="dxa"/>
            <w:gridSpan w:val="2"/>
            <w:tcBorders>
              <w:top w:val="nil"/>
              <w:left w:val="nil"/>
              <w:right w:val="nil"/>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Median</w:t>
            </w:r>
          </w:p>
        </w:tc>
        <w:tc>
          <w:tcPr>
            <w:tcW w:w="1037" w:type="dxa"/>
            <w:tcBorders>
              <w:top w:val="nil"/>
              <w:lef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2.3750</w:t>
            </w:r>
          </w:p>
        </w:tc>
        <w:tc>
          <w:tcPr>
            <w:tcW w:w="1083" w:type="dxa"/>
            <w:tcBorders>
              <w:top w:val="nil"/>
              <w:right w:val="single" w:sz="16" w:space="0" w:color="000000"/>
            </w:tcBorders>
            <w:shd w:val="clear" w:color="auto" w:fill="FFFFFF"/>
            <w:vAlign w:val="center"/>
          </w:tcPr>
          <w:p w:rsidR="000E6556" w:rsidRPr="00226498" w:rsidRDefault="000E6556" w:rsidP="00226498">
            <w:pPr>
              <w:jc w:val="both"/>
              <w:rPr>
                <w:rFonts w:ascii="Times New Roman" w:hAnsi="Times New Roman" w:cs="Times New Roman"/>
                <w:sz w:val="24"/>
                <w:szCs w:val="24"/>
              </w:rPr>
            </w:pPr>
          </w:p>
        </w:tc>
      </w:tr>
      <w:tr w:rsidR="000E6556" w:rsidRPr="00226498" w:rsidTr="00E50A74">
        <w:trPr>
          <w:cantSplit/>
        </w:trPr>
        <w:tc>
          <w:tcPr>
            <w:tcW w:w="1750" w:type="dxa"/>
            <w:vMerge/>
            <w:tcBorders>
              <w:top w:val="single" w:sz="16" w:space="0" w:color="000000"/>
              <w:left w:val="single" w:sz="16" w:space="0" w:color="000000"/>
              <w:right w:val="nil"/>
            </w:tcBorders>
            <w:shd w:val="clear" w:color="auto" w:fill="FFFFFF"/>
          </w:tcPr>
          <w:p w:rsidR="000E6556" w:rsidRPr="00226498" w:rsidRDefault="000E6556" w:rsidP="00226498">
            <w:pPr>
              <w:jc w:val="both"/>
              <w:rPr>
                <w:rFonts w:ascii="Times New Roman" w:hAnsi="Times New Roman" w:cs="Times New Roman"/>
                <w:sz w:val="24"/>
                <w:szCs w:val="24"/>
              </w:rPr>
            </w:pPr>
          </w:p>
        </w:tc>
        <w:tc>
          <w:tcPr>
            <w:tcW w:w="3901" w:type="dxa"/>
            <w:gridSpan w:val="2"/>
            <w:tcBorders>
              <w:top w:val="nil"/>
              <w:left w:val="nil"/>
              <w:right w:val="nil"/>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Variance</w:t>
            </w:r>
          </w:p>
        </w:tc>
        <w:tc>
          <w:tcPr>
            <w:tcW w:w="1037" w:type="dxa"/>
            <w:tcBorders>
              <w:top w:val="nil"/>
              <w:lef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.242</w:t>
            </w:r>
          </w:p>
        </w:tc>
        <w:tc>
          <w:tcPr>
            <w:tcW w:w="1083" w:type="dxa"/>
            <w:tcBorders>
              <w:top w:val="nil"/>
              <w:right w:val="single" w:sz="16" w:space="0" w:color="000000"/>
            </w:tcBorders>
            <w:shd w:val="clear" w:color="auto" w:fill="FFFFFF"/>
            <w:vAlign w:val="center"/>
          </w:tcPr>
          <w:p w:rsidR="000E6556" w:rsidRPr="00226498" w:rsidRDefault="000E6556" w:rsidP="00226498">
            <w:pPr>
              <w:jc w:val="both"/>
              <w:rPr>
                <w:rFonts w:ascii="Times New Roman" w:hAnsi="Times New Roman" w:cs="Times New Roman"/>
                <w:sz w:val="24"/>
                <w:szCs w:val="24"/>
              </w:rPr>
            </w:pPr>
          </w:p>
        </w:tc>
      </w:tr>
      <w:tr w:rsidR="000E6556" w:rsidRPr="00226498" w:rsidTr="00E50A74">
        <w:trPr>
          <w:cantSplit/>
        </w:trPr>
        <w:tc>
          <w:tcPr>
            <w:tcW w:w="1750" w:type="dxa"/>
            <w:vMerge/>
            <w:tcBorders>
              <w:top w:val="single" w:sz="16" w:space="0" w:color="000000"/>
              <w:left w:val="single" w:sz="16" w:space="0" w:color="000000"/>
              <w:right w:val="nil"/>
            </w:tcBorders>
            <w:shd w:val="clear" w:color="auto" w:fill="FFFFFF"/>
          </w:tcPr>
          <w:p w:rsidR="000E6556" w:rsidRPr="00226498" w:rsidRDefault="000E6556" w:rsidP="00226498">
            <w:pPr>
              <w:jc w:val="both"/>
              <w:rPr>
                <w:rFonts w:ascii="Times New Roman" w:hAnsi="Times New Roman" w:cs="Times New Roman"/>
                <w:sz w:val="24"/>
                <w:szCs w:val="24"/>
              </w:rPr>
            </w:pPr>
          </w:p>
        </w:tc>
        <w:tc>
          <w:tcPr>
            <w:tcW w:w="3901" w:type="dxa"/>
            <w:gridSpan w:val="2"/>
            <w:tcBorders>
              <w:top w:val="nil"/>
              <w:left w:val="nil"/>
              <w:right w:val="nil"/>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Std. Deviation</w:t>
            </w:r>
          </w:p>
        </w:tc>
        <w:tc>
          <w:tcPr>
            <w:tcW w:w="1037" w:type="dxa"/>
            <w:tcBorders>
              <w:top w:val="nil"/>
              <w:lef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.49230</w:t>
            </w:r>
          </w:p>
        </w:tc>
        <w:tc>
          <w:tcPr>
            <w:tcW w:w="1083" w:type="dxa"/>
            <w:tcBorders>
              <w:top w:val="nil"/>
              <w:right w:val="single" w:sz="16" w:space="0" w:color="000000"/>
            </w:tcBorders>
            <w:shd w:val="clear" w:color="auto" w:fill="FFFFFF"/>
            <w:vAlign w:val="center"/>
          </w:tcPr>
          <w:p w:rsidR="000E6556" w:rsidRPr="00226498" w:rsidRDefault="000E6556" w:rsidP="00226498">
            <w:pPr>
              <w:jc w:val="both"/>
              <w:rPr>
                <w:rFonts w:ascii="Times New Roman" w:hAnsi="Times New Roman" w:cs="Times New Roman"/>
                <w:sz w:val="24"/>
                <w:szCs w:val="24"/>
              </w:rPr>
            </w:pPr>
          </w:p>
        </w:tc>
      </w:tr>
      <w:tr w:rsidR="000E6556" w:rsidRPr="00226498" w:rsidTr="00E50A74">
        <w:trPr>
          <w:cantSplit/>
        </w:trPr>
        <w:tc>
          <w:tcPr>
            <w:tcW w:w="1750" w:type="dxa"/>
            <w:vMerge/>
            <w:tcBorders>
              <w:top w:val="single" w:sz="16" w:space="0" w:color="000000"/>
              <w:left w:val="single" w:sz="16" w:space="0" w:color="000000"/>
              <w:right w:val="nil"/>
            </w:tcBorders>
            <w:shd w:val="clear" w:color="auto" w:fill="FFFFFF"/>
          </w:tcPr>
          <w:p w:rsidR="000E6556" w:rsidRPr="00226498" w:rsidRDefault="000E6556" w:rsidP="00226498">
            <w:pPr>
              <w:jc w:val="both"/>
              <w:rPr>
                <w:rFonts w:ascii="Times New Roman" w:hAnsi="Times New Roman" w:cs="Times New Roman"/>
                <w:sz w:val="24"/>
                <w:szCs w:val="24"/>
              </w:rPr>
            </w:pPr>
          </w:p>
        </w:tc>
        <w:tc>
          <w:tcPr>
            <w:tcW w:w="3901" w:type="dxa"/>
            <w:gridSpan w:val="2"/>
            <w:tcBorders>
              <w:top w:val="nil"/>
              <w:left w:val="nil"/>
              <w:right w:val="nil"/>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Minimum</w:t>
            </w:r>
          </w:p>
        </w:tc>
        <w:tc>
          <w:tcPr>
            <w:tcW w:w="1037" w:type="dxa"/>
            <w:tcBorders>
              <w:top w:val="nil"/>
              <w:lef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1.75</w:t>
            </w:r>
          </w:p>
        </w:tc>
        <w:tc>
          <w:tcPr>
            <w:tcW w:w="1083" w:type="dxa"/>
            <w:tcBorders>
              <w:top w:val="nil"/>
              <w:right w:val="single" w:sz="16" w:space="0" w:color="000000"/>
            </w:tcBorders>
            <w:shd w:val="clear" w:color="auto" w:fill="FFFFFF"/>
            <w:vAlign w:val="center"/>
          </w:tcPr>
          <w:p w:rsidR="000E6556" w:rsidRPr="00226498" w:rsidRDefault="000E6556" w:rsidP="00226498">
            <w:pPr>
              <w:jc w:val="both"/>
              <w:rPr>
                <w:rFonts w:ascii="Times New Roman" w:hAnsi="Times New Roman" w:cs="Times New Roman"/>
                <w:sz w:val="24"/>
                <w:szCs w:val="24"/>
              </w:rPr>
            </w:pPr>
          </w:p>
        </w:tc>
      </w:tr>
      <w:tr w:rsidR="000E6556" w:rsidRPr="00226498" w:rsidTr="00E50A74">
        <w:trPr>
          <w:cantSplit/>
        </w:trPr>
        <w:tc>
          <w:tcPr>
            <w:tcW w:w="1750" w:type="dxa"/>
            <w:vMerge/>
            <w:tcBorders>
              <w:top w:val="single" w:sz="16" w:space="0" w:color="000000"/>
              <w:left w:val="single" w:sz="16" w:space="0" w:color="000000"/>
              <w:right w:val="nil"/>
            </w:tcBorders>
            <w:shd w:val="clear" w:color="auto" w:fill="FFFFFF"/>
          </w:tcPr>
          <w:p w:rsidR="000E6556" w:rsidRPr="00226498" w:rsidRDefault="000E6556" w:rsidP="00226498">
            <w:pPr>
              <w:jc w:val="both"/>
              <w:rPr>
                <w:rFonts w:ascii="Times New Roman" w:hAnsi="Times New Roman" w:cs="Times New Roman"/>
                <w:sz w:val="24"/>
                <w:szCs w:val="24"/>
              </w:rPr>
            </w:pPr>
          </w:p>
        </w:tc>
        <w:tc>
          <w:tcPr>
            <w:tcW w:w="3901" w:type="dxa"/>
            <w:gridSpan w:val="2"/>
            <w:tcBorders>
              <w:top w:val="nil"/>
              <w:left w:val="nil"/>
              <w:right w:val="nil"/>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Maximum</w:t>
            </w:r>
          </w:p>
        </w:tc>
        <w:tc>
          <w:tcPr>
            <w:tcW w:w="1037" w:type="dxa"/>
            <w:tcBorders>
              <w:top w:val="nil"/>
              <w:lef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3.25</w:t>
            </w:r>
          </w:p>
        </w:tc>
        <w:tc>
          <w:tcPr>
            <w:tcW w:w="1083" w:type="dxa"/>
            <w:tcBorders>
              <w:top w:val="nil"/>
              <w:right w:val="single" w:sz="16" w:space="0" w:color="000000"/>
            </w:tcBorders>
            <w:shd w:val="clear" w:color="auto" w:fill="FFFFFF"/>
            <w:vAlign w:val="center"/>
          </w:tcPr>
          <w:p w:rsidR="000E6556" w:rsidRPr="00226498" w:rsidRDefault="000E6556" w:rsidP="00226498">
            <w:pPr>
              <w:jc w:val="both"/>
              <w:rPr>
                <w:rFonts w:ascii="Times New Roman" w:hAnsi="Times New Roman" w:cs="Times New Roman"/>
                <w:sz w:val="24"/>
                <w:szCs w:val="24"/>
              </w:rPr>
            </w:pPr>
          </w:p>
        </w:tc>
      </w:tr>
      <w:tr w:rsidR="000E6556" w:rsidRPr="00226498" w:rsidTr="00E50A74">
        <w:trPr>
          <w:cantSplit/>
        </w:trPr>
        <w:tc>
          <w:tcPr>
            <w:tcW w:w="1750" w:type="dxa"/>
            <w:vMerge/>
            <w:tcBorders>
              <w:top w:val="single" w:sz="16" w:space="0" w:color="000000"/>
              <w:left w:val="single" w:sz="16" w:space="0" w:color="000000"/>
              <w:right w:val="nil"/>
            </w:tcBorders>
            <w:shd w:val="clear" w:color="auto" w:fill="FFFFFF"/>
          </w:tcPr>
          <w:p w:rsidR="000E6556" w:rsidRPr="00226498" w:rsidRDefault="000E6556" w:rsidP="00226498">
            <w:pPr>
              <w:jc w:val="both"/>
              <w:rPr>
                <w:rFonts w:ascii="Times New Roman" w:hAnsi="Times New Roman" w:cs="Times New Roman"/>
                <w:sz w:val="24"/>
                <w:szCs w:val="24"/>
              </w:rPr>
            </w:pPr>
          </w:p>
        </w:tc>
        <w:tc>
          <w:tcPr>
            <w:tcW w:w="3901" w:type="dxa"/>
            <w:gridSpan w:val="2"/>
            <w:tcBorders>
              <w:top w:val="nil"/>
              <w:left w:val="nil"/>
              <w:right w:val="nil"/>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Range</w:t>
            </w:r>
          </w:p>
        </w:tc>
        <w:tc>
          <w:tcPr>
            <w:tcW w:w="1037" w:type="dxa"/>
            <w:tcBorders>
              <w:top w:val="nil"/>
              <w:lef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1.50</w:t>
            </w:r>
          </w:p>
        </w:tc>
        <w:tc>
          <w:tcPr>
            <w:tcW w:w="1083" w:type="dxa"/>
            <w:tcBorders>
              <w:top w:val="nil"/>
              <w:right w:val="single" w:sz="16" w:space="0" w:color="000000"/>
            </w:tcBorders>
            <w:shd w:val="clear" w:color="auto" w:fill="FFFFFF"/>
            <w:vAlign w:val="center"/>
          </w:tcPr>
          <w:p w:rsidR="000E6556" w:rsidRPr="00226498" w:rsidRDefault="000E6556" w:rsidP="00226498">
            <w:pPr>
              <w:jc w:val="both"/>
              <w:rPr>
                <w:rFonts w:ascii="Times New Roman" w:hAnsi="Times New Roman" w:cs="Times New Roman"/>
                <w:sz w:val="24"/>
                <w:szCs w:val="24"/>
              </w:rPr>
            </w:pPr>
          </w:p>
        </w:tc>
      </w:tr>
      <w:tr w:rsidR="000E6556" w:rsidRPr="00226498" w:rsidTr="00E50A74">
        <w:trPr>
          <w:cantSplit/>
        </w:trPr>
        <w:tc>
          <w:tcPr>
            <w:tcW w:w="1750" w:type="dxa"/>
            <w:vMerge/>
            <w:tcBorders>
              <w:top w:val="single" w:sz="16" w:space="0" w:color="000000"/>
              <w:left w:val="single" w:sz="16" w:space="0" w:color="000000"/>
              <w:right w:val="nil"/>
            </w:tcBorders>
            <w:shd w:val="clear" w:color="auto" w:fill="FFFFFF"/>
          </w:tcPr>
          <w:p w:rsidR="000E6556" w:rsidRPr="00226498" w:rsidRDefault="000E6556" w:rsidP="00226498">
            <w:pPr>
              <w:jc w:val="both"/>
              <w:rPr>
                <w:rFonts w:ascii="Times New Roman" w:hAnsi="Times New Roman" w:cs="Times New Roman"/>
                <w:sz w:val="24"/>
                <w:szCs w:val="24"/>
              </w:rPr>
            </w:pPr>
          </w:p>
        </w:tc>
        <w:tc>
          <w:tcPr>
            <w:tcW w:w="3901" w:type="dxa"/>
            <w:gridSpan w:val="2"/>
            <w:tcBorders>
              <w:top w:val="nil"/>
              <w:left w:val="nil"/>
              <w:right w:val="nil"/>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Interquartile Range</w:t>
            </w:r>
          </w:p>
        </w:tc>
        <w:tc>
          <w:tcPr>
            <w:tcW w:w="1037" w:type="dxa"/>
            <w:tcBorders>
              <w:top w:val="nil"/>
              <w:lef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.69</w:t>
            </w:r>
          </w:p>
        </w:tc>
        <w:tc>
          <w:tcPr>
            <w:tcW w:w="1083" w:type="dxa"/>
            <w:tcBorders>
              <w:top w:val="nil"/>
              <w:right w:val="single" w:sz="16" w:space="0" w:color="000000"/>
            </w:tcBorders>
            <w:shd w:val="clear" w:color="auto" w:fill="FFFFFF"/>
            <w:vAlign w:val="center"/>
          </w:tcPr>
          <w:p w:rsidR="000E6556" w:rsidRPr="00226498" w:rsidRDefault="000E6556" w:rsidP="00226498">
            <w:pPr>
              <w:jc w:val="both"/>
              <w:rPr>
                <w:rFonts w:ascii="Times New Roman" w:hAnsi="Times New Roman" w:cs="Times New Roman"/>
                <w:sz w:val="24"/>
                <w:szCs w:val="24"/>
              </w:rPr>
            </w:pPr>
          </w:p>
        </w:tc>
      </w:tr>
      <w:tr w:rsidR="000E6556" w:rsidRPr="00226498" w:rsidTr="00E50A74">
        <w:trPr>
          <w:cantSplit/>
        </w:trPr>
        <w:tc>
          <w:tcPr>
            <w:tcW w:w="1750" w:type="dxa"/>
            <w:vMerge/>
            <w:tcBorders>
              <w:top w:val="single" w:sz="16" w:space="0" w:color="000000"/>
              <w:left w:val="single" w:sz="16" w:space="0" w:color="000000"/>
              <w:right w:val="nil"/>
            </w:tcBorders>
            <w:shd w:val="clear" w:color="auto" w:fill="FFFFFF"/>
          </w:tcPr>
          <w:p w:rsidR="000E6556" w:rsidRPr="00226498" w:rsidRDefault="000E6556" w:rsidP="00226498">
            <w:pPr>
              <w:jc w:val="both"/>
              <w:rPr>
                <w:rFonts w:ascii="Times New Roman" w:hAnsi="Times New Roman" w:cs="Times New Roman"/>
                <w:sz w:val="24"/>
                <w:szCs w:val="24"/>
              </w:rPr>
            </w:pPr>
          </w:p>
        </w:tc>
        <w:tc>
          <w:tcPr>
            <w:tcW w:w="3901" w:type="dxa"/>
            <w:gridSpan w:val="2"/>
            <w:tcBorders>
              <w:top w:val="nil"/>
              <w:left w:val="nil"/>
              <w:right w:val="nil"/>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proofErr w:type="spellStart"/>
            <w:r w:rsidRPr="00226498">
              <w:rPr>
                <w:rFonts w:ascii="Times New Roman" w:hAnsi="Times New Roman" w:cs="Times New Roman"/>
                <w:sz w:val="24"/>
                <w:szCs w:val="24"/>
              </w:rPr>
              <w:t>Skewness</w:t>
            </w:r>
            <w:proofErr w:type="spellEnd"/>
          </w:p>
        </w:tc>
        <w:tc>
          <w:tcPr>
            <w:tcW w:w="1037" w:type="dxa"/>
            <w:tcBorders>
              <w:top w:val="nil"/>
              <w:lef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.500</w:t>
            </w:r>
          </w:p>
        </w:tc>
        <w:tc>
          <w:tcPr>
            <w:tcW w:w="1083" w:type="dxa"/>
            <w:tcBorders>
              <w:top w:val="nil"/>
              <w:righ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.687</w:t>
            </w:r>
          </w:p>
        </w:tc>
      </w:tr>
      <w:tr w:rsidR="000E6556" w:rsidRPr="00226498" w:rsidTr="00E50A74">
        <w:trPr>
          <w:cantSplit/>
        </w:trPr>
        <w:tc>
          <w:tcPr>
            <w:tcW w:w="1750" w:type="dxa"/>
            <w:vMerge/>
            <w:tcBorders>
              <w:top w:val="single" w:sz="16" w:space="0" w:color="000000"/>
              <w:left w:val="single" w:sz="16" w:space="0" w:color="000000"/>
              <w:right w:val="nil"/>
            </w:tcBorders>
            <w:shd w:val="clear" w:color="auto" w:fill="FFFFFF"/>
          </w:tcPr>
          <w:p w:rsidR="000E6556" w:rsidRPr="00226498" w:rsidRDefault="000E6556" w:rsidP="00226498">
            <w:pPr>
              <w:jc w:val="both"/>
              <w:rPr>
                <w:rFonts w:ascii="Times New Roman" w:hAnsi="Times New Roman" w:cs="Times New Roman"/>
                <w:sz w:val="24"/>
                <w:szCs w:val="24"/>
              </w:rPr>
            </w:pPr>
          </w:p>
        </w:tc>
        <w:tc>
          <w:tcPr>
            <w:tcW w:w="3901" w:type="dxa"/>
            <w:gridSpan w:val="2"/>
            <w:tcBorders>
              <w:top w:val="nil"/>
              <w:left w:val="nil"/>
              <w:right w:val="nil"/>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Kurtosis</w:t>
            </w:r>
          </w:p>
        </w:tc>
        <w:tc>
          <w:tcPr>
            <w:tcW w:w="1037" w:type="dxa"/>
            <w:tcBorders>
              <w:top w:val="nil"/>
              <w:lef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-.393</w:t>
            </w:r>
          </w:p>
        </w:tc>
        <w:tc>
          <w:tcPr>
            <w:tcW w:w="1083" w:type="dxa"/>
            <w:tcBorders>
              <w:top w:val="nil"/>
              <w:righ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1.334</w:t>
            </w:r>
          </w:p>
        </w:tc>
      </w:tr>
      <w:tr w:rsidR="000E6556" w:rsidRPr="00226498" w:rsidTr="00E50A74">
        <w:trPr>
          <w:cantSplit/>
        </w:trPr>
        <w:tc>
          <w:tcPr>
            <w:tcW w:w="1750" w:type="dxa"/>
            <w:vMerge w:val="restart"/>
            <w:tcBorders>
              <w:top w:val="nil"/>
              <w:left w:val="single" w:sz="16" w:space="0" w:color="000000"/>
              <w:right w:val="nil"/>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Responsiveness</w:t>
            </w:r>
          </w:p>
        </w:tc>
        <w:tc>
          <w:tcPr>
            <w:tcW w:w="3901" w:type="dxa"/>
            <w:gridSpan w:val="2"/>
            <w:tcBorders>
              <w:top w:val="nil"/>
              <w:left w:val="nil"/>
              <w:right w:val="nil"/>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Mean</w:t>
            </w:r>
          </w:p>
        </w:tc>
        <w:tc>
          <w:tcPr>
            <w:tcW w:w="1037" w:type="dxa"/>
            <w:tcBorders>
              <w:top w:val="nil"/>
              <w:lef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2.6000</w:t>
            </w:r>
          </w:p>
        </w:tc>
        <w:tc>
          <w:tcPr>
            <w:tcW w:w="1083" w:type="dxa"/>
            <w:tcBorders>
              <w:top w:val="nil"/>
              <w:righ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.23921</w:t>
            </w:r>
          </w:p>
        </w:tc>
      </w:tr>
      <w:tr w:rsidR="000E6556" w:rsidRPr="00226498" w:rsidTr="00E50A74">
        <w:trPr>
          <w:cantSplit/>
        </w:trPr>
        <w:tc>
          <w:tcPr>
            <w:tcW w:w="1750" w:type="dxa"/>
            <w:vMerge/>
            <w:tcBorders>
              <w:top w:val="nil"/>
              <w:left w:val="single" w:sz="16" w:space="0" w:color="000000"/>
              <w:right w:val="nil"/>
            </w:tcBorders>
            <w:shd w:val="clear" w:color="auto" w:fill="FFFFFF"/>
          </w:tcPr>
          <w:p w:rsidR="000E6556" w:rsidRPr="00226498" w:rsidRDefault="000E6556" w:rsidP="00226498">
            <w:pPr>
              <w:jc w:val="both"/>
              <w:rPr>
                <w:rFonts w:ascii="Times New Roman" w:hAnsi="Times New Roman" w:cs="Times New Roman"/>
                <w:sz w:val="24"/>
                <w:szCs w:val="24"/>
              </w:rPr>
            </w:pPr>
          </w:p>
        </w:tc>
        <w:tc>
          <w:tcPr>
            <w:tcW w:w="2477" w:type="dxa"/>
            <w:vMerge w:val="restart"/>
            <w:tcBorders>
              <w:top w:val="nil"/>
              <w:left w:val="nil"/>
              <w:right w:val="nil"/>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95% Confidence Interval for Mean</w:t>
            </w:r>
          </w:p>
        </w:tc>
        <w:tc>
          <w:tcPr>
            <w:tcW w:w="1424" w:type="dxa"/>
            <w:tcBorders>
              <w:top w:val="nil"/>
              <w:left w:val="nil"/>
              <w:bottom w:val="nil"/>
              <w:right w:val="single" w:sz="16" w:space="0" w:color="000000"/>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Lower Bound</w:t>
            </w:r>
          </w:p>
        </w:tc>
        <w:tc>
          <w:tcPr>
            <w:tcW w:w="1037" w:type="dxa"/>
            <w:tcBorders>
              <w:top w:val="nil"/>
              <w:left w:val="single" w:sz="16" w:space="0" w:color="000000"/>
              <w:bottom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2.0589</w:t>
            </w:r>
          </w:p>
        </w:tc>
        <w:tc>
          <w:tcPr>
            <w:tcW w:w="1083" w:type="dxa"/>
            <w:tcBorders>
              <w:top w:val="nil"/>
              <w:bottom w:val="nil"/>
              <w:right w:val="single" w:sz="16" w:space="0" w:color="000000"/>
            </w:tcBorders>
            <w:shd w:val="clear" w:color="auto" w:fill="FFFFFF"/>
            <w:vAlign w:val="center"/>
          </w:tcPr>
          <w:p w:rsidR="000E6556" w:rsidRPr="00226498" w:rsidRDefault="000E6556" w:rsidP="00226498">
            <w:pPr>
              <w:jc w:val="both"/>
              <w:rPr>
                <w:rFonts w:ascii="Times New Roman" w:hAnsi="Times New Roman" w:cs="Times New Roman"/>
                <w:sz w:val="24"/>
                <w:szCs w:val="24"/>
              </w:rPr>
            </w:pPr>
          </w:p>
        </w:tc>
      </w:tr>
      <w:tr w:rsidR="000E6556" w:rsidRPr="00226498" w:rsidTr="00E50A74">
        <w:trPr>
          <w:cantSplit/>
        </w:trPr>
        <w:tc>
          <w:tcPr>
            <w:tcW w:w="1750" w:type="dxa"/>
            <w:vMerge/>
            <w:tcBorders>
              <w:top w:val="nil"/>
              <w:left w:val="single" w:sz="16" w:space="0" w:color="000000"/>
              <w:right w:val="nil"/>
            </w:tcBorders>
            <w:shd w:val="clear" w:color="auto" w:fill="FFFFFF"/>
          </w:tcPr>
          <w:p w:rsidR="000E6556" w:rsidRPr="00226498" w:rsidRDefault="000E6556" w:rsidP="00226498">
            <w:pPr>
              <w:jc w:val="both"/>
              <w:rPr>
                <w:rFonts w:ascii="Times New Roman" w:hAnsi="Times New Roman" w:cs="Times New Roman"/>
                <w:sz w:val="24"/>
                <w:szCs w:val="24"/>
              </w:rPr>
            </w:pPr>
          </w:p>
        </w:tc>
        <w:tc>
          <w:tcPr>
            <w:tcW w:w="2477" w:type="dxa"/>
            <w:vMerge/>
            <w:tcBorders>
              <w:top w:val="nil"/>
              <w:left w:val="nil"/>
              <w:right w:val="nil"/>
            </w:tcBorders>
            <w:shd w:val="clear" w:color="auto" w:fill="FFFFFF"/>
          </w:tcPr>
          <w:p w:rsidR="000E6556" w:rsidRPr="00226498" w:rsidRDefault="000E6556" w:rsidP="00226498">
            <w:pPr>
              <w:jc w:val="both"/>
              <w:rPr>
                <w:rFonts w:ascii="Times New Roman" w:hAnsi="Times New Roman" w:cs="Times New Roman"/>
                <w:sz w:val="24"/>
                <w:szCs w:val="24"/>
              </w:rPr>
            </w:pPr>
          </w:p>
        </w:tc>
        <w:tc>
          <w:tcPr>
            <w:tcW w:w="1424" w:type="dxa"/>
            <w:tcBorders>
              <w:top w:val="nil"/>
              <w:left w:val="nil"/>
              <w:right w:val="single" w:sz="16" w:space="0" w:color="000000"/>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Upper Bound</w:t>
            </w:r>
          </w:p>
        </w:tc>
        <w:tc>
          <w:tcPr>
            <w:tcW w:w="1037" w:type="dxa"/>
            <w:tcBorders>
              <w:top w:val="nil"/>
              <w:lef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3.1411</w:t>
            </w:r>
          </w:p>
        </w:tc>
        <w:tc>
          <w:tcPr>
            <w:tcW w:w="1083" w:type="dxa"/>
            <w:tcBorders>
              <w:top w:val="nil"/>
              <w:right w:val="single" w:sz="16" w:space="0" w:color="000000"/>
            </w:tcBorders>
            <w:shd w:val="clear" w:color="auto" w:fill="FFFFFF"/>
            <w:vAlign w:val="center"/>
          </w:tcPr>
          <w:p w:rsidR="000E6556" w:rsidRPr="00226498" w:rsidRDefault="000E6556" w:rsidP="00226498">
            <w:pPr>
              <w:jc w:val="both"/>
              <w:rPr>
                <w:rFonts w:ascii="Times New Roman" w:hAnsi="Times New Roman" w:cs="Times New Roman"/>
                <w:sz w:val="24"/>
                <w:szCs w:val="24"/>
              </w:rPr>
            </w:pPr>
          </w:p>
        </w:tc>
      </w:tr>
      <w:tr w:rsidR="000E6556" w:rsidRPr="00226498" w:rsidTr="00E50A74">
        <w:trPr>
          <w:cantSplit/>
        </w:trPr>
        <w:tc>
          <w:tcPr>
            <w:tcW w:w="1750" w:type="dxa"/>
            <w:vMerge/>
            <w:tcBorders>
              <w:top w:val="nil"/>
              <w:left w:val="single" w:sz="16" w:space="0" w:color="000000"/>
              <w:right w:val="nil"/>
            </w:tcBorders>
            <w:shd w:val="clear" w:color="auto" w:fill="FFFFFF"/>
          </w:tcPr>
          <w:p w:rsidR="000E6556" w:rsidRPr="00226498" w:rsidRDefault="000E6556" w:rsidP="00226498">
            <w:pPr>
              <w:jc w:val="both"/>
              <w:rPr>
                <w:rFonts w:ascii="Times New Roman" w:hAnsi="Times New Roman" w:cs="Times New Roman"/>
                <w:sz w:val="24"/>
                <w:szCs w:val="24"/>
              </w:rPr>
            </w:pPr>
          </w:p>
        </w:tc>
        <w:tc>
          <w:tcPr>
            <w:tcW w:w="3901" w:type="dxa"/>
            <w:gridSpan w:val="2"/>
            <w:tcBorders>
              <w:top w:val="nil"/>
              <w:left w:val="nil"/>
              <w:right w:val="nil"/>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5% Trimmed Mean</w:t>
            </w:r>
          </w:p>
        </w:tc>
        <w:tc>
          <w:tcPr>
            <w:tcW w:w="1037" w:type="dxa"/>
            <w:tcBorders>
              <w:top w:val="nil"/>
              <w:lef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2.5694</w:t>
            </w:r>
          </w:p>
        </w:tc>
        <w:tc>
          <w:tcPr>
            <w:tcW w:w="1083" w:type="dxa"/>
            <w:tcBorders>
              <w:top w:val="nil"/>
              <w:right w:val="single" w:sz="16" w:space="0" w:color="000000"/>
            </w:tcBorders>
            <w:shd w:val="clear" w:color="auto" w:fill="FFFFFF"/>
            <w:vAlign w:val="center"/>
          </w:tcPr>
          <w:p w:rsidR="000E6556" w:rsidRPr="00226498" w:rsidRDefault="000E6556" w:rsidP="00226498">
            <w:pPr>
              <w:jc w:val="both"/>
              <w:rPr>
                <w:rFonts w:ascii="Times New Roman" w:hAnsi="Times New Roman" w:cs="Times New Roman"/>
                <w:sz w:val="24"/>
                <w:szCs w:val="24"/>
              </w:rPr>
            </w:pPr>
          </w:p>
        </w:tc>
      </w:tr>
      <w:tr w:rsidR="000E6556" w:rsidRPr="00226498" w:rsidTr="00E50A74">
        <w:trPr>
          <w:cantSplit/>
        </w:trPr>
        <w:tc>
          <w:tcPr>
            <w:tcW w:w="1750" w:type="dxa"/>
            <w:vMerge/>
            <w:tcBorders>
              <w:top w:val="nil"/>
              <w:left w:val="single" w:sz="16" w:space="0" w:color="000000"/>
              <w:right w:val="nil"/>
            </w:tcBorders>
            <w:shd w:val="clear" w:color="auto" w:fill="FFFFFF"/>
          </w:tcPr>
          <w:p w:rsidR="000E6556" w:rsidRPr="00226498" w:rsidRDefault="000E6556" w:rsidP="00226498">
            <w:pPr>
              <w:jc w:val="both"/>
              <w:rPr>
                <w:rFonts w:ascii="Times New Roman" w:hAnsi="Times New Roman" w:cs="Times New Roman"/>
                <w:sz w:val="24"/>
                <w:szCs w:val="24"/>
              </w:rPr>
            </w:pPr>
          </w:p>
        </w:tc>
        <w:tc>
          <w:tcPr>
            <w:tcW w:w="3901" w:type="dxa"/>
            <w:gridSpan w:val="2"/>
            <w:tcBorders>
              <w:top w:val="nil"/>
              <w:left w:val="nil"/>
              <w:right w:val="nil"/>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Median</w:t>
            </w:r>
          </w:p>
        </w:tc>
        <w:tc>
          <w:tcPr>
            <w:tcW w:w="1037" w:type="dxa"/>
            <w:tcBorders>
              <w:top w:val="nil"/>
              <w:lef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2.6250</w:t>
            </w:r>
          </w:p>
        </w:tc>
        <w:tc>
          <w:tcPr>
            <w:tcW w:w="1083" w:type="dxa"/>
            <w:tcBorders>
              <w:top w:val="nil"/>
              <w:right w:val="single" w:sz="16" w:space="0" w:color="000000"/>
            </w:tcBorders>
            <w:shd w:val="clear" w:color="auto" w:fill="FFFFFF"/>
            <w:vAlign w:val="center"/>
          </w:tcPr>
          <w:p w:rsidR="000E6556" w:rsidRPr="00226498" w:rsidRDefault="000E6556" w:rsidP="00226498">
            <w:pPr>
              <w:jc w:val="both"/>
              <w:rPr>
                <w:rFonts w:ascii="Times New Roman" w:hAnsi="Times New Roman" w:cs="Times New Roman"/>
                <w:sz w:val="24"/>
                <w:szCs w:val="24"/>
              </w:rPr>
            </w:pPr>
          </w:p>
        </w:tc>
      </w:tr>
      <w:tr w:rsidR="000E6556" w:rsidRPr="00226498" w:rsidTr="00E50A74">
        <w:trPr>
          <w:cantSplit/>
        </w:trPr>
        <w:tc>
          <w:tcPr>
            <w:tcW w:w="1750" w:type="dxa"/>
            <w:vMerge/>
            <w:tcBorders>
              <w:top w:val="nil"/>
              <w:left w:val="single" w:sz="16" w:space="0" w:color="000000"/>
              <w:right w:val="nil"/>
            </w:tcBorders>
            <w:shd w:val="clear" w:color="auto" w:fill="FFFFFF"/>
          </w:tcPr>
          <w:p w:rsidR="000E6556" w:rsidRPr="00226498" w:rsidRDefault="000E6556" w:rsidP="00226498">
            <w:pPr>
              <w:jc w:val="both"/>
              <w:rPr>
                <w:rFonts w:ascii="Times New Roman" w:hAnsi="Times New Roman" w:cs="Times New Roman"/>
                <w:sz w:val="24"/>
                <w:szCs w:val="24"/>
              </w:rPr>
            </w:pPr>
          </w:p>
        </w:tc>
        <w:tc>
          <w:tcPr>
            <w:tcW w:w="3901" w:type="dxa"/>
            <w:gridSpan w:val="2"/>
            <w:tcBorders>
              <w:top w:val="nil"/>
              <w:left w:val="nil"/>
              <w:right w:val="nil"/>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Variance</w:t>
            </w:r>
          </w:p>
        </w:tc>
        <w:tc>
          <w:tcPr>
            <w:tcW w:w="1037" w:type="dxa"/>
            <w:tcBorders>
              <w:top w:val="nil"/>
              <w:lef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.572</w:t>
            </w:r>
          </w:p>
        </w:tc>
        <w:tc>
          <w:tcPr>
            <w:tcW w:w="1083" w:type="dxa"/>
            <w:tcBorders>
              <w:top w:val="nil"/>
              <w:right w:val="single" w:sz="16" w:space="0" w:color="000000"/>
            </w:tcBorders>
            <w:shd w:val="clear" w:color="auto" w:fill="FFFFFF"/>
            <w:vAlign w:val="center"/>
          </w:tcPr>
          <w:p w:rsidR="000E6556" w:rsidRPr="00226498" w:rsidRDefault="000E6556" w:rsidP="00226498">
            <w:pPr>
              <w:jc w:val="both"/>
              <w:rPr>
                <w:rFonts w:ascii="Times New Roman" w:hAnsi="Times New Roman" w:cs="Times New Roman"/>
                <w:sz w:val="24"/>
                <w:szCs w:val="24"/>
              </w:rPr>
            </w:pPr>
          </w:p>
        </w:tc>
      </w:tr>
      <w:tr w:rsidR="000E6556" w:rsidRPr="00226498" w:rsidTr="00E50A74">
        <w:trPr>
          <w:cantSplit/>
        </w:trPr>
        <w:tc>
          <w:tcPr>
            <w:tcW w:w="1750" w:type="dxa"/>
            <w:vMerge/>
            <w:tcBorders>
              <w:top w:val="nil"/>
              <w:left w:val="single" w:sz="16" w:space="0" w:color="000000"/>
              <w:right w:val="nil"/>
            </w:tcBorders>
            <w:shd w:val="clear" w:color="auto" w:fill="FFFFFF"/>
          </w:tcPr>
          <w:p w:rsidR="000E6556" w:rsidRPr="00226498" w:rsidRDefault="000E6556" w:rsidP="00226498">
            <w:pPr>
              <w:jc w:val="both"/>
              <w:rPr>
                <w:rFonts w:ascii="Times New Roman" w:hAnsi="Times New Roman" w:cs="Times New Roman"/>
                <w:sz w:val="24"/>
                <w:szCs w:val="24"/>
              </w:rPr>
            </w:pPr>
          </w:p>
        </w:tc>
        <w:tc>
          <w:tcPr>
            <w:tcW w:w="3901" w:type="dxa"/>
            <w:gridSpan w:val="2"/>
            <w:tcBorders>
              <w:top w:val="nil"/>
              <w:left w:val="nil"/>
              <w:right w:val="nil"/>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Std. Deviation</w:t>
            </w:r>
          </w:p>
        </w:tc>
        <w:tc>
          <w:tcPr>
            <w:tcW w:w="1037" w:type="dxa"/>
            <w:tcBorders>
              <w:top w:val="nil"/>
              <w:lef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.75645</w:t>
            </w:r>
          </w:p>
        </w:tc>
        <w:tc>
          <w:tcPr>
            <w:tcW w:w="1083" w:type="dxa"/>
            <w:tcBorders>
              <w:top w:val="nil"/>
              <w:right w:val="single" w:sz="16" w:space="0" w:color="000000"/>
            </w:tcBorders>
            <w:shd w:val="clear" w:color="auto" w:fill="FFFFFF"/>
            <w:vAlign w:val="center"/>
          </w:tcPr>
          <w:p w:rsidR="000E6556" w:rsidRPr="00226498" w:rsidRDefault="000E6556" w:rsidP="00226498">
            <w:pPr>
              <w:jc w:val="both"/>
              <w:rPr>
                <w:rFonts w:ascii="Times New Roman" w:hAnsi="Times New Roman" w:cs="Times New Roman"/>
                <w:sz w:val="24"/>
                <w:szCs w:val="24"/>
              </w:rPr>
            </w:pPr>
          </w:p>
        </w:tc>
      </w:tr>
      <w:tr w:rsidR="000E6556" w:rsidRPr="00226498" w:rsidTr="00E50A74">
        <w:trPr>
          <w:cantSplit/>
        </w:trPr>
        <w:tc>
          <w:tcPr>
            <w:tcW w:w="1750" w:type="dxa"/>
            <w:vMerge/>
            <w:tcBorders>
              <w:top w:val="nil"/>
              <w:left w:val="single" w:sz="16" w:space="0" w:color="000000"/>
              <w:right w:val="nil"/>
            </w:tcBorders>
            <w:shd w:val="clear" w:color="auto" w:fill="FFFFFF"/>
          </w:tcPr>
          <w:p w:rsidR="000E6556" w:rsidRPr="00226498" w:rsidRDefault="000E6556" w:rsidP="00226498">
            <w:pPr>
              <w:jc w:val="both"/>
              <w:rPr>
                <w:rFonts w:ascii="Times New Roman" w:hAnsi="Times New Roman" w:cs="Times New Roman"/>
                <w:sz w:val="24"/>
                <w:szCs w:val="24"/>
              </w:rPr>
            </w:pPr>
          </w:p>
        </w:tc>
        <w:tc>
          <w:tcPr>
            <w:tcW w:w="3901" w:type="dxa"/>
            <w:gridSpan w:val="2"/>
            <w:tcBorders>
              <w:top w:val="nil"/>
              <w:left w:val="nil"/>
              <w:right w:val="nil"/>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Minimum</w:t>
            </w:r>
          </w:p>
        </w:tc>
        <w:tc>
          <w:tcPr>
            <w:tcW w:w="1037" w:type="dxa"/>
            <w:tcBorders>
              <w:top w:val="nil"/>
              <w:lef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1.50</w:t>
            </w:r>
          </w:p>
        </w:tc>
        <w:tc>
          <w:tcPr>
            <w:tcW w:w="1083" w:type="dxa"/>
            <w:tcBorders>
              <w:top w:val="nil"/>
              <w:right w:val="single" w:sz="16" w:space="0" w:color="000000"/>
            </w:tcBorders>
            <w:shd w:val="clear" w:color="auto" w:fill="FFFFFF"/>
            <w:vAlign w:val="center"/>
          </w:tcPr>
          <w:p w:rsidR="000E6556" w:rsidRPr="00226498" w:rsidRDefault="000E6556" w:rsidP="00226498">
            <w:pPr>
              <w:jc w:val="both"/>
              <w:rPr>
                <w:rFonts w:ascii="Times New Roman" w:hAnsi="Times New Roman" w:cs="Times New Roman"/>
                <w:sz w:val="24"/>
                <w:szCs w:val="24"/>
              </w:rPr>
            </w:pPr>
          </w:p>
        </w:tc>
      </w:tr>
      <w:tr w:rsidR="000E6556" w:rsidRPr="00226498" w:rsidTr="00E50A74">
        <w:trPr>
          <w:cantSplit/>
        </w:trPr>
        <w:tc>
          <w:tcPr>
            <w:tcW w:w="1750" w:type="dxa"/>
            <w:vMerge/>
            <w:tcBorders>
              <w:top w:val="nil"/>
              <w:left w:val="single" w:sz="16" w:space="0" w:color="000000"/>
              <w:right w:val="nil"/>
            </w:tcBorders>
            <w:shd w:val="clear" w:color="auto" w:fill="FFFFFF"/>
          </w:tcPr>
          <w:p w:rsidR="000E6556" w:rsidRPr="00226498" w:rsidRDefault="000E6556" w:rsidP="00226498">
            <w:pPr>
              <w:jc w:val="both"/>
              <w:rPr>
                <w:rFonts w:ascii="Times New Roman" w:hAnsi="Times New Roman" w:cs="Times New Roman"/>
                <w:sz w:val="24"/>
                <w:szCs w:val="24"/>
              </w:rPr>
            </w:pPr>
          </w:p>
        </w:tc>
        <w:tc>
          <w:tcPr>
            <w:tcW w:w="3901" w:type="dxa"/>
            <w:gridSpan w:val="2"/>
            <w:tcBorders>
              <w:top w:val="nil"/>
              <w:left w:val="nil"/>
              <w:right w:val="nil"/>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Maximum</w:t>
            </w:r>
          </w:p>
        </w:tc>
        <w:tc>
          <w:tcPr>
            <w:tcW w:w="1037" w:type="dxa"/>
            <w:tcBorders>
              <w:top w:val="nil"/>
              <w:lef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4.25</w:t>
            </w:r>
          </w:p>
        </w:tc>
        <w:tc>
          <w:tcPr>
            <w:tcW w:w="1083" w:type="dxa"/>
            <w:tcBorders>
              <w:top w:val="nil"/>
              <w:right w:val="single" w:sz="16" w:space="0" w:color="000000"/>
            </w:tcBorders>
            <w:shd w:val="clear" w:color="auto" w:fill="FFFFFF"/>
            <w:vAlign w:val="center"/>
          </w:tcPr>
          <w:p w:rsidR="000E6556" w:rsidRPr="00226498" w:rsidRDefault="000E6556" w:rsidP="00226498">
            <w:pPr>
              <w:jc w:val="both"/>
              <w:rPr>
                <w:rFonts w:ascii="Times New Roman" w:hAnsi="Times New Roman" w:cs="Times New Roman"/>
                <w:sz w:val="24"/>
                <w:szCs w:val="24"/>
              </w:rPr>
            </w:pPr>
          </w:p>
        </w:tc>
      </w:tr>
      <w:tr w:rsidR="000E6556" w:rsidRPr="00226498" w:rsidTr="00E50A74">
        <w:trPr>
          <w:cantSplit/>
        </w:trPr>
        <w:tc>
          <w:tcPr>
            <w:tcW w:w="1750" w:type="dxa"/>
            <w:vMerge/>
            <w:tcBorders>
              <w:top w:val="nil"/>
              <w:left w:val="single" w:sz="16" w:space="0" w:color="000000"/>
              <w:right w:val="nil"/>
            </w:tcBorders>
            <w:shd w:val="clear" w:color="auto" w:fill="FFFFFF"/>
          </w:tcPr>
          <w:p w:rsidR="000E6556" w:rsidRPr="00226498" w:rsidRDefault="000E6556" w:rsidP="00226498">
            <w:pPr>
              <w:jc w:val="both"/>
              <w:rPr>
                <w:rFonts w:ascii="Times New Roman" w:hAnsi="Times New Roman" w:cs="Times New Roman"/>
                <w:sz w:val="24"/>
                <w:szCs w:val="24"/>
              </w:rPr>
            </w:pPr>
          </w:p>
        </w:tc>
        <w:tc>
          <w:tcPr>
            <w:tcW w:w="3901" w:type="dxa"/>
            <w:gridSpan w:val="2"/>
            <w:tcBorders>
              <w:top w:val="nil"/>
              <w:left w:val="nil"/>
              <w:right w:val="nil"/>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Range</w:t>
            </w:r>
          </w:p>
        </w:tc>
        <w:tc>
          <w:tcPr>
            <w:tcW w:w="1037" w:type="dxa"/>
            <w:tcBorders>
              <w:top w:val="nil"/>
              <w:lef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2.75</w:t>
            </w:r>
          </w:p>
        </w:tc>
        <w:tc>
          <w:tcPr>
            <w:tcW w:w="1083" w:type="dxa"/>
            <w:tcBorders>
              <w:top w:val="nil"/>
              <w:right w:val="single" w:sz="16" w:space="0" w:color="000000"/>
            </w:tcBorders>
            <w:shd w:val="clear" w:color="auto" w:fill="FFFFFF"/>
            <w:vAlign w:val="center"/>
          </w:tcPr>
          <w:p w:rsidR="000E6556" w:rsidRPr="00226498" w:rsidRDefault="000E6556" w:rsidP="00226498">
            <w:pPr>
              <w:jc w:val="both"/>
              <w:rPr>
                <w:rFonts w:ascii="Times New Roman" w:hAnsi="Times New Roman" w:cs="Times New Roman"/>
                <w:sz w:val="24"/>
                <w:szCs w:val="24"/>
              </w:rPr>
            </w:pPr>
          </w:p>
        </w:tc>
      </w:tr>
      <w:tr w:rsidR="000E6556" w:rsidRPr="00226498" w:rsidTr="00E50A74">
        <w:trPr>
          <w:cantSplit/>
        </w:trPr>
        <w:tc>
          <w:tcPr>
            <w:tcW w:w="1750" w:type="dxa"/>
            <w:vMerge/>
            <w:tcBorders>
              <w:top w:val="nil"/>
              <w:left w:val="single" w:sz="16" w:space="0" w:color="000000"/>
              <w:right w:val="nil"/>
            </w:tcBorders>
            <w:shd w:val="clear" w:color="auto" w:fill="FFFFFF"/>
          </w:tcPr>
          <w:p w:rsidR="000E6556" w:rsidRPr="00226498" w:rsidRDefault="000E6556" w:rsidP="00226498">
            <w:pPr>
              <w:jc w:val="both"/>
              <w:rPr>
                <w:rFonts w:ascii="Times New Roman" w:hAnsi="Times New Roman" w:cs="Times New Roman"/>
                <w:sz w:val="24"/>
                <w:szCs w:val="24"/>
              </w:rPr>
            </w:pPr>
          </w:p>
        </w:tc>
        <w:tc>
          <w:tcPr>
            <w:tcW w:w="3901" w:type="dxa"/>
            <w:gridSpan w:val="2"/>
            <w:tcBorders>
              <w:top w:val="nil"/>
              <w:left w:val="nil"/>
              <w:right w:val="nil"/>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Interquartile Range</w:t>
            </w:r>
          </w:p>
        </w:tc>
        <w:tc>
          <w:tcPr>
            <w:tcW w:w="1037" w:type="dxa"/>
            <w:tcBorders>
              <w:top w:val="nil"/>
              <w:lef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1.00</w:t>
            </w:r>
          </w:p>
        </w:tc>
        <w:tc>
          <w:tcPr>
            <w:tcW w:w="1083" w:type="dxa"/>
            <w:tcBorders>
              <w:top w:val="nil"/>
              <w:right w:val="single" w:sz="16" w:space="0" w:color="000000"/>
            </w:tcBorders>
            <w:shd w:val="clear" w:color="auto" w:fill="FFFFFF"/>
            <w:vAlign w:val="center"/>
          </w:tcPr>
          <w:p w:rsidR="000E6556" w:rsidRPr="00226498" w:rsidRDefault="000E6556" w:rsidP="00226498">
            <w:pPr>
              <w:jc w:val="both"/>
              <w:rPr>
                <w:rFonts w:ascii="Times New Roman" w:hAnsi="Times New Roman" w:cs="Times New Roman"/>
                <w:sz w:val="24"/>
                <w:szCs w:val="24"/>
              </w:rPr>
            </w:pPr>
          </w:p>
        </w:tc>
      </w:tr>
      <w:tr w:rsidR="000E6556" w:rsidRPr="00226498" w:rsidTr="00E50A74">
        <w:trPr>
          <w:cantSplit/>
        </w:trPr>
        <w:tc>
          <w:tcPr>
            <w:tcW w:w="1750" w:type="dxa"/>
            <w:vMerge/>
            <w:tcBorders>
              <w:top w:val="nil"/>
              <w:left w:val="single" w:sz="16" w:space="0" w:color="000000"/>
              <w:right w:val="nil"/>
            </w:tcBorders>
            <w:shd w:val="clear" w:color="auto" w:fill="FFFFFF"/>
          </w:tcPr>
          <w:p w:rsidR="000E6556" w:rsidRPr="00226498" w:rsidRDefault="000E6556" w:rsidP="00226498">
            <w:pPr>
              <w:jc w:val="both"/>
              <w:rPr>
                <w:rFonts w:ascii="Times New Roman" w:hAnsi="Times New Roman" w:cs="Times New Roman"/>
                <w:sz w:val="24"/>
                <w:szCs w:val="24"/>
              </w:rPr>
            </w:pPr>
          </w:p>
        </w:tc>
        <w:tc>
          <w:tcPr>
            <w:tcW w:w="3901" w:type="dxa"/>
            <w:gridSpan w:val="2"/>
            <w:tcBorders>
              <w:top w:val="nil"/>
              <w:left w:val="nil"/>
              <w:right w:val="nil"/>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proofErr w:type="spellStart"/>
            <w:r w:rsidRPr="00226498">
              <w:rPr>
                <w:rFonts w:ascii="Times New Roman" w:hAnsi="Times New Roman" w:cs="Times New Roman"/>
                <w:sz w:val="24"/>
                <w:szCs w:val="24"/>
              </w:rPr>
              <w:t>Skewness</w:t>
            </w:r>
            <w:proofErr w:type="spellEnd"/>
          </w:p>
        </w:tc>
        <w:tc>
          <w:tcPr>
            <w:tcW w:w="1037" w:type="dxa"/>
            <w:tcBorders>
              <w:top w:val="nil"/>
              <w:lef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.905</w:t>
            </w:r>
          </w:p>
        </w:tc>
        <w:tc>
          <w:tcPr>
            <w:tcW w:w="1083" w:type="dxa"/>
            <w:tcBorders>
              <w:top w:val="nil"/>
              <w:righ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.687</w:t>
            </w:r>
          </w:p>
        </w:tc>
      </w:tr>
      <w:tr w:rsidR="000E6556" w:rsidRPr="00226498" w:rsidTr="00E50A74">
        <w:trPr>
          <w:cantSplit/>
        </w:trPr>
        <w:tc>
          <w:tcPr>
            <w:tcW w:w="1750" w:type="dxa"/>
            <w:vMerge/>
            <w:tcBorders>
              <w:top w:val="nil"/>
              <w:left w:val="single" w:sz="16" w:space="0" w:color="000000"/>
              <w:right w:val="nil"/>
            </w:tcBorders>
            <w:shd w:val="clear" w:color="auto" w:fill="FFFFFF"/>
          </w:tcPr>
          <w:p w:rsidR="000E6556" w:rsidRPr="00226498" w:rsidRDefault="000E6556" w:rsidP="00226498">
            <w:pPr>
              <w:jc w:val="both"/>
              <w:rPr>
                <w:rFonts w:ascii="Times New Roman" w:hAnsi="Times New Roman" w:cs="Times New Roman"/>
                <w:sz w:val="24"/>
                <w:szCs w:val="24"/>
              </w:rPr>
            </w:pPr>
          </w:p>
        </w:tc>
        <w:tc>
          <w:tcPr>
            <w:tcW w:w="3901" w:type="dxa"/>
            <w:gridSpan w:val="2"/>
            <w:tcBorders>
              <w:top w:val="nil"/>
              <w:left w:val="nil"/>
              <w:right w:val="nil"/>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Kurtosis</w:t>
            </w:r>
          </w:p>
        </w:tc>
        <w:tc>
          <w:tcPr>
            <w:tcW w:w="1037" w:type="dxa"/>
            <w:tcBorders>
              <w:top w:val="nil"/>
              <w:lef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1.795</w:t>
            </w:r>
          </w:p>
        </w:tc>
        <w:tc>
          <w:tcPr>
            <w:tcW w:w="1083" w:type="dxa"/>
            <w:tcBorders>
              <w:top w:val="nil"/>
              <w:righ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1.334</w:t>
            </w:r>
          </w:p>
        </w:tc>
      </w:tr>
      <w:tr w:rsidR="000E6556" w:rsidRPr="00226498" w:rsidTr="00E50A74">
        <w:trPr>
          <w:cantSplit/>
        </w:trPr>
        <w:tc>
          <w:tcPr>
            <w:tcW w:w="1750" w:type="dxa"/>
            <w:vMerge w:val="restart"/>
            <w:tcBorders>
              <w:top w:val="nil"/>
              <w:left w:val="single" w:sz="16" w:space="0" w:color="000000"/>
              <w:right w:val="nil"/>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Assurance</w:t>
            </w:r>
          </w:p>
        </w:tc>
        <w:tc>
          <w:tcPr>
            <w:tcW w:w="3901" w:type="dxa"/>
            <w:gridSpan w:val="2"/>
            <w:tcBorders>
              <w:top w:val="nil"/>
              <w:left w:val="nil"/>
              <w:right w:val="nil"/>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Mean</w:t>
            </w:r>
          </w:p>
        </w:tc>
        <w:tc>
          <w:tcPr>
            <w:tcW w:w="1037" w:type="dxa"/>
            <w:tcBorders>
              <w:top w:val="nil"/>
              <w:lef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2.7500</w:t>
            </w:r>
          </w:p>
        </w:tc>
        <w:tc>
          <w:tcPr>
            <w:tcW w:w="1083" w:type="dxa"/>
            <w:tcBorders>
              <w:top w:val="nil"/>
              <w:righ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.13437</w:t>
            </w:r>
          </w:p>
        </w:tc>
      </w:tr>
      <w:tr w:rsidR="000E6556" w:rsidRPr="00226498" w:rsidTr="00E50A74">
        <w:trPr>
          <w:cantSplit/>
        </w:trPr>
        <w:tc>
          <w:tcPr>
            <w:tcW w:w="1750" w:type="dxa"/>
            <w:vMerge/>
            <w:tcBorders>
              <w:top w:val="nil"/>
              <w:left w:val="single" w:sz="16" w:space="0" w:color="000000"/>
              <w:right w:val="nil"/>
            </w:tcBorders>
            <w:shd w:val="clear" w:color="auto" w:fill="FFFFFF"/>
          </w:tcPr>
          <w:p w:rsidR="000E6556" w:rsidRPr="00226498" w:rsidRDefault="000E6556" w:rsidP="00226498">
            <w:pPr>
              <w:jc w:val="both"/>
              <w:rPr>
                <w:rFonts w:ascii="Times New Roman" w:hAnsi="Times New Roman" w:cs="Times New Roman"/>
                <w:sz w:val="24"/>
                <w:szCs w:val="24"/>
              </w:rPr>
            </w:pPr>
          </w:p>
        </w:tc>
        <w:tc>
          <w:tcPr>
            <w:tcW w:w="2477" w:type="dxa"/>
            <w:vMerge w:val="restart"/>
            <w:tcBorders>
              <w:top w:val="nil"/>
              <w:left w:val="nil"/>
              <w:right w:val="nil"/>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95% Confidence Interval for Mean</w:t>
            </w:r>
          </w:p>
        </w:tc>
        <w:tc>
          <w:tcPr>
            <w:tcW w:w="1424" w:type="dxa"/>
            <w:tcBorders>
              <w:top w:val="nil"/>
              <w:left w:val="nil"/>
              <w:bottom w:val="nil"/>
              <w:right w:val="single" w:sz="16" w:space="0" w:color="000000"/>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Lower Bound</w:t>
            </w:r>
          </w:p>
        </w:tc>
        <w:tc>
          <w:tcPr>
            <w:tcW w:w="1037" w:type="dxa"/>
            <w:tcBorders>
              <w:top w:val="nil"/>
              <w:left w:val="single" w:sz="16" w:space="0" w:color="000000"/>
              <w:bottom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2.4460</w:t>
            </w:r>
          </w:p>
        </w:tc>
        <w:tc>
          <w:tcPr>
            <w:tcW w:w="1083" w:type="dxa"/>
            <w:tcBorders>
              <w:top w:val="nil"/>
              <w:bottom w:val="nil"/>
              <w:right w:val="single" w:sz="16" w:space="0" w:color="000000"/>
            </w:tcBorders>
            <w:shd w:val="clear" w:color="auto" w:fill="FFFFFF"/>
            <w:vAlign w:val="center"/>
          </w:tcPr>
          <w:p w:rsidR="000E6556" w:rsidRPr="00226498" w:rsidRDefault="000E6556" w:rsidP="00226498">
            <w:pPr>
              <w:jc w:val="both"/>
              <w:rPr>
                <w:rFonts w:ascii="Times New Roman" w:hAnsi="Times New Roman" w:cs="Times New Roman"/>
                <w:sz w:val="24"/>
                <w:szCs w:val="24"/>
              </w:rPr>
            </w:pPr>
          </w:p>
        </w:tc>
      </w:tr>
      <w:tr w:rsidR="000E6556" w:rsidRPr="00226498" w:rsidTr="00E50A74">
        <w:trPr>
          <w:cantSplit/>
        </w:trPr>
        <w:tc>
          <w:tcPr>
            <w:tcW w:w="1750" w:type="dxa"/>
            <w:vMerge/>
            <w:tcBorders>
              <w:top w:val="nil"/>
              <w:left w:val="single" w:sz="16" w:space="0" w:color="000000"/>
              <w:right w:val="nil"/>
            </w:tcBorders>
            <w:shd w:val="clear" w:color="auto" w:fill="FFFFFF"/>
          </w:tcPr>
          <w:p w:rsidR="000E6556" w:rsidRPr="00226498" w:rsidRDefault="000E6556" w:rsidP="00226498">
            <w:pPr>
              <w:jc w:val="both"/>
              <w:rPr>
                <w:rFonts w:ascii="Times New Roman" w:hAnsi="Times New Roman" w:cs="Times New Roman"/>
                <w:sz w:val="24"/>
                <w:szCs w:val="24"/>
              </w:rPr>
            </w:pPr>
          </w:p>
        </w:tc>
        <w:tc>
          <w:tcPr>
            <w:tcW w:w="2477" w:type="dxa"/>
            <w:vMerge/>
            <w:tcBorders>
              <w:top w:val="nil"/>
              <w:left w:val="nil"/>
              <w:right w:val="nil"/>
            </w:tcBorders>
            <w:shd w:val="clear" w:color="auto" w:fill="FFFFFF"/>
          </w:tcPr>
          <w:p w:rsidR="000E6556" w:rsidRPr="00226498" w:rsidRDefault="000E6556" w:rsidP="00226498">
            <w:pPr>
              <w:jc w:val="both"/>
              <w:rPr>
                <w:rFonts w:ascii="Times New Roman" w:hAnsi="Times New Roman" w:cs="Times New Roman"/>
                <w:sz w:val="24"/>
                <w:szCs w:val="24"/>
              </w:rPr>
            </w:pPr>
          </w:p>
        </w:tc>
        <w:tc>
          <w:tcPr>
            <w:tcW w:w="1424" w:type="dxa"/>
            <w:tcBorders>
              <w:top w:val="nil"/>
              <w:left w:val="nil"/>
              <w:right w:val="single" w:sz="16" w:space="0" w:color="000000"/>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Upper Bound</w:t>
            </w:r>
          </w:p>
        </w:tc>
        <w:tc>
          <w:tcPr>
            <w:tcW w:w="1037" w:type="dxa"/>
            <w:tcBorders>
              <w:top w:val="nil"/>
              <w:lef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3.0540</w:t>
            </w:r>
          </w:p>
        </w:tc>
        <w:tc>
          <w:tcPr>
            <w:tcW w:w="1083" w:type="dxa"/>
            <w:tcBorders>
              <w:top w:val="nil"/>
              <w:right w:val="single" w:sz="16" w:space="0" w:color="000000"/>
            </w:tcBorders>
            <w:shd w:val="clear" w:color="auto" w:fill="FFFFFF"/>
            <w:vAlign w:val="center"/>
          </w:tcPr>
          <w:p w:rsidR="000E6556" w:rsidRPr="00226498" w:rsidRDefault="000E6556" w:rsidP="00226498">
            <w:pPr>
              <w:jc w:val="both"/>
              <w:rPr>
                <w:rFonts w:ascii="Times New Roman" w:hAnsi="Times New Roman" w:cs="Times New Roman"/>
                <w:sz w:val="24"/>
                <w:szCs w:val="24"/>
              </w:rPr>
            </w:pPr>
          </w:p>
        </w:tc>
      </w:tr>
      <w:tr w:rsidR="000E6556" w:rsidRPr="00226498" w:rsidTr="00E50A74">
        <w:trPr>
          <w:cantSplit/>
        </w:trPr>
        <w:tc>
          <w:tcPr>
            <w:tcW w:w="1750" w:type="dxa"/>
            <w:vMerge/>
            <w:tcBorders>
              <w:top w:val="nil"/>
              <w:left w:val="single" w:sz="16" w:space="0" w:color="000000"/>
              <w:right w:val="nil"/>
            </w:tcBorders>
            <w:shd w:val="clear" w:color="auto" w:fill="FFFFFF"/>
          </w:tcPr>
          <w:p w:rsidR="000E6556" w:rsidRPr="00226498" w:rsidRDefault="000E6556" w:rsidP="00226498">
            <w:pPr>
              <w:jc w:val="both"/>
              <w:rPr>
                <w:rFonts w:ascii="Times New Roman" w:hAnsi="Times New Roman" w:cs="Times New Roman"/>
                <w:sz w:val="24"/>
                <w:szCs w:val="24"/>
              </w:rPr>
            </w:pPr>
          </w:p>
        </w:tc>
        <w:tc>
          <w:tcPr>
            <w:tcW w:w="3901" w:type="dxa"/>
            <w:gridSpan w:val="2"/>
            <w:tcBorders>
              <w:top w:val="nil"/>
              <w:left w:val="nil"/>
              <w:right w:val="nil"/>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5% Trimmed Mean</w:t>
            </w:r>
          </w:p>
        </w:tc>
        <w:tc>
          <w:tcPr>
            <w:tcW w:w="1037" w:type="dxa"/>
            <w:tcBorders>
              <w:top w:val="nil"/>
              <w:lef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2.7361</w:t>
            </w:r>
          </w:p>
        </w:tc>
        <w:tc>
          <w:tcPr>
            <w:tcW w:w="1083" w:type="dxa"/>
            <w:tcBorders>
              <w:top w:val="nil"/>
              <w:right w:val="single" w:sz="16" w:space="0" w:color="000000"/>
            </w:tcBorders>
            <w:shd w:val="clear" w:color="auto" w:fill="FFFFFF"/>
            <w:vAlign w:val="center"/>
          </w:tcPr>
          <w:p w:rsidR="000E6556" w:rsidRPr="00226498" w:rsidRDefault="000E6556" w:rsidP="00226498">
            <w:pPr>
              <w:jc w:val="both"/>
              <w:rPr>
                <w:rFonts w:ascii="Times New Roman" w:hAnsi="Times New Roman" w:cs="Times New Roman"/>
                <w:sz w:val="24"/>
                <w:szCs w:val="24"/>
              </w:rPr>
            </w:pPr>
          </w:p>
        </w:tc>
      </w:tr>
      <w:tr w:rsidR="000E6556" w:rsidRPr="00226498" w:rsidTr="00E50A74">
        <w:trPr>
          <w:cantSplit/>
        </w:trPr>
        <w:tc>
          <w:tcPr>
            <w:tcW w:w="1750" w:type="dxa"/>
            <w:vMerge/>
            <w:tcBorders>
              <w:top w:val="nil"/>
              <w:left w:val="single" w:sz="16" w:space="0" w:color="000000"/>
              <w:right w:val="nil"/>
            </w:tcBorders>
            <w:shd w:val="clear" w:color="auto" w:fill="FFFFFF"/>
          </w:tcPr>
          <w:p w:rsidR="000E6556" w:rsidRPr="00226498" w:rsidRDefault="000E6556" w:rsidP="00226498">
            <w:pPr>
              <w:jc w:val="both"/>
              <w:rPr>
                <w:rFonts w:ascii="Times New Roman" w:hAnsi="Times New Roman" w:cs="Times New Roman"/>
                <w:sz w:val="24"/>
                <w:szCs w:val="24"/>
              </w:rPr>
            </w:pPr>
          </w:p>
        </w:tc>
        <w:tc>
          <w:tcPr>
            <w:tcW w:w="3901" w:type="dxa"/>
            <w:gridSpan w:val="2"/>
            <w:tcBorders>
              <w:top w:val="nil"/>
              <w:left w:val="nil"/>
              <w:right w:val="nil"/>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Median</w:t>
            </w:r>
          </w:p>
        </w:tc>
        <w:tc>
          <w:tcPr>
            <w:tcW w:w="1037" w:type="dxa"/>
            <w:tcBorders>
              <w:top w:val="nil"/>
              <w:lef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2.6250</w:t>
            </w:r>
          </w:p>
        </w:tc>
        <w:tc>
          <w:tcPr>
            <w:tcW w:w="1083" w:type="dxa"/>
            <w:tcBorders>
              <w:top w:val="nil"/>
              <w:right w:val="single" w:sz="16" w:space="0" w:color="000000"/>
            </w:tcBorders>
            <w:shd w:val="clear" w:color="auto" w:fill="FFFFFF"/>
            <w:vAlign w:val="center"/>
          </w:tcPr>
          <w:p w:rsidR="000E6556" w:rsidRPr="00226498" w:rsidRDefault="000E6556" w:rsidP="00226498">
            <w:pPr>
              <w:jc w:val="both"/>
              <w:rPr>
                <w:rFonts w:ascii="Times New Roman" w:hAnsi="Times New Roman" w:cs="Times New Roman"/>
                <w:sz w:val="24"/>
                <w:szCs w:val="24"/>
              </w:rPr>
            </w:pPr>
          </w:p>
        </w:tc>
      </w:tr>
      <w:tr w:rsidR="000E6556" w:rsidRPr="00226498" w:rsidTr="00E50A74">
        <w:trPr>
          <w:cantSplit/>
        </w:trPr>
        <w:tc>
          <w:tcPr>
            <w:tcW w:w="1750" w:type="dxa"/>
            <w:vMerge/>
            <w:tcBorders>
              <w:top w:val="nil"/>
              <w:left w:val="single" w:sz="16" w:space="0" w:color="000000"/>
              <w:right w:val="nil"/>
            </w:tcBorders>
            <w:shd w:val="clear" w:color="auto" w:fill="FFFFFF"/>
          </w:tcPr>
          <w:p w:rsidR="000E6556" w:rsidRPr="00226498" w:rsidRDefault="000E6556" w:rsidP="00226498">
            <w:pPr>
              <w:jc w:val="both"/>
              <w:rPr>
                <w:rFonts w:ascii="Times New Roman" w:hAnsi="Times New Roman" w:cs="Times New Roman"/>
                <w:sz w:val="24"/>
                <w:szCs w:val="24"/>
              </w:rPr>
            </w:pPr>
          </w:p>
        </w:tc>
        <w:tc>
          <w:tcPr>
            <w:tcW w:w="3901" w:type="dxa"/>
            <w:gridSpan w:val="2"/>
            <w:tcBorders>
              <w:top w:val="nil"/>
              <w:left w:val="nil"/>
              <w:right w:val="nil"/>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Variance</w:t>
            </w:r>
          </w:p>
        </w:tc>
        <w:tc>
          <w:tcPr>
            <w:tcW w:w="1037" w:type="dxa"/>
            <w:tcBorders>
              <w:top w:val="nil"/>
              <w:lef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.181</w:t>
            </w:r>
          </w:p>
        </w:tc>
        <w:tc>
          <w:tcPr>
            <w:tcW w:w="1083" w:type="dxa"/>
            <w:tcBorders>
              <w:top w:val="nil"/>
              <w:right w:val="single" w:sz="16" w:space="0" w:color="000000"/>
            </w:tcBorders>
            <w:shd w:val="clear" w:color="auto" w:fill="FFFFFF"/>
            <w:vAlign w:val="center"/>
          </w:tcPr>
          <w:p w:rsidR="000E6556" w:rsidRPr="00226498" w:rsidRDefault="000E6556" w:rsidP="00226498">
            <w:pPr>
              <w:jc w:val="both"/>
              <w:rPr>
                <w:rFonts w:ascii="Times New Roman" w:hAnsi="Times New Roman" w:cs="Times New Roman"/>
                <w:sz w:val="24"/>
                <w:szCs w:val="24"/>
              </w:rPr>
            </w:pPr>
          </w:p>
        </w:tc>
      </w:tr>
      <w:tr w:rsidR="000E6556" w:rsidRPr="00226498" w:rsidTr="00E50A74">
        <w:trPr>
          <w:cantSplit/>
        </w:trPr>
        <w:tc>
          <w:tcPr>
            <w:tcW w:w="1750" w:type="dxa"/>
            <w:vMerge/>
            <w:tcBorders>
              <w:top w:val="nil"/>
              <w:left w:val="single" w:sz="16" w:space="0" w:color="000000"/>
              <w:right w:val="nil"/>
            </w:tcBorders>
            <w:shd w:val="clear" w:color="auto" w:fill="FFFFFF"/>
          </w:tcPr>
          <w:p w:rsidR="000E6556" w:rsidRPr="00226498" w:rsidRDefault="000E6556" w:rsidP="00226498">
            <w:pPr>
              <w:jc w:val="both"/>
              <w:rPr>
                <w:rFonts w:ascii="Times New Roman" w:hAnsi="Times New Roman" w:cs="Times New Roman"/>
                <w:sz w:val="24"/>
                <w:szCs w:val="24"/>
              </w:rPr>
            </w:pPr>
          </w:p>
        </w:tc>
        <w:tc>
          <w:tcPr>
            <w:tcW w:w="3901" w:type="dxa"/>
            <w:gridSpan w:val="2"/>
            <w:tcBorders>
              <w:top w:val="nil"/>
              <w:left w:val="nil"/>
              <w:right w:val="nil"/>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Std. Deviation</w:t>
            </w:r>
          </w:p>
        </w:tc>
        <w:tc>
          <w:tcPr>
            <w:tcW w:w="1037" w:type="dxa"/>
            <w:tcBorders>
              <w:top w:val="nil"/>
              <w:lef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.42492</w:t>
            </w:r>
          </w:p>
        </w:tc>
        <w:tc>
          <w:tcPr>
            <w:tcW w:w="1083" w:type="dxa"/>
            <w:tcBorders>
              <w:top w:val="nil"/>
              <w:right w:val="single" w:sz="16" w:space="0" w:color="000000"/>
            </w:tcBorders>
            <w:shd w:val="clear" w:color="auto" w:fill="FFFFFF"/>
            <w:vAlign w:val="center"/>
          </w:tcPr>
          <w:p w:rsidR="000E6556" w:rsidRPr="00226498" w:rsidRDefault="000E6556" w:rsidP="00226498">
            <w:pPr>
              <w:jc w:val="both"/>
              <w:rPr>
                <w:rFonts w:ascii="Times New Roman" w:hAnsi="Times New Roman" w:cs="Times New Roman"/>
                <w:sz w:val="24"/>
                <w:szCs w:val="24"/>
              </w:rPr>
            </w:pPr>
          </w:p>
        </w:tc>
      </w:tr>
      <w:tr w:rsidR="000E6556" w:rsidRPr="00226498" w:rsidTr="00E50A74">
        <w:trPr>
          <w:cantSplit/>
        </w:trPr>
        <w:tc>
          <w:tcPr>
            <w:tcW w:w="1750" w:type="dxa"/>
            <w:vMerge/>
            <w:tcBorders>
              <w:top w:val="nil"/>
              <w:left w:val="single" w:sz="16" w:space="0" w:color="000000"/>
              <w:right w:val="nil"/>
            </w:tcBorders>
            <w:shd w:val="clear" w:color="auto" w:fill="FFFFFF"/>
          </w:tcPr>
          <w:p w:rsidR="000E6556" w:rsidRPr="00226498" w:rsidRDefault="000E6556" w:rsidP="00226498">
            <w:pPr>
              <w:jc w:val="both"/>
              <w:rPr>
                <w:rFonts w:ascii="Times New Roman" w:hAnsi="Times New Roman" w:cs="Times New Roman"/>
                <w:sz w:val="24"/>
                <w:szCs w:val="24"/>
              </w:rPr>
            </w:pPr>
          </w:p>
        </w:tc>
        <w:tc>
          <w:tcPr>
            <w:tcW w:w="3901" w:type="dxa"/>
            <w:gridSpan w:val="2"/>
            <w:tcBorders>
              <w:top w:val="nil"/>
              <w:left w:val="nil"/>
              <w:right w:val="nil"/>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Minimum</w:t>
            </w:r>
          </w:p>
        </w:tc>
        <w:tc>
          <w:tcPr>
            <w:tcW w:w="1037" w:type="dxa"/>
            <w:tcBorders>
              <w:top w:val="nil"/>
              <w:lef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2.25</w:t>
            </w:r>
          </w:p>
        </w:tc>
        <w:tc>
          <w:tcPr>
            <w:tcW w:w="1083" w:type="dxa"/>
            <w:tcBorders>
              <w:top w:val="nil"/>
              <w:right w:val="single" w:sz="16" w:space="0" w:color="000000"/>
            </w:tcBorders>
            <w:shd w:val="clear" w:color="auto" w:fill="FFFFFF"/>
            <w:vAlign w:val="center"/>
          </w:tcPr>
          <w:p w:rsidR="000E6556" w:rsidRPr="00226498" w:rsidRDefault="000E6556" w:rsidP="00226498">
            <w:pPr>
              <w:jc w:val="both"/>
              <w:rPr>
                <w:rFonts w:ascii="Times New Roman" w:hAnsi="Times New Roman" w:cs="Times New Roman"/>
                <w:sz w:val="24"/>
                <w:szCs w:val="24"/>
              </w:rPr>
            </w:pPr>
          </w:p>
        </w:tc>
      </w:tr>
      <w:tr w:rsidR="000E6556" w:rsidRPr="00226498" w:rsidTr="00E50A74">
        <w:trPr>
          <w:cantSplit/>
        </w:trPr>
        <w:tc>
          <w:tcPr>
            <w:tcW w:w="1750" w:type="dxa"/>
            <w:vMerge/>
            <w:tcBorders>
              <w:top w:val="nil"/>
              <w:left w:val="single" w:sz="16" w:space="0" w:color="000000"/>
              <w:right w:val="nil"/>
            </w:tcBorders>
            <w:shd w:val="clear" w:color="auto" w:fill="FFFFFF"/>
          </w:tcPr>
          <w:p w:rsidR="000E6556" w:rsidRPr="00226498" w:rsidRDefault="000E6556" w:rsidP="00226498">
            <w:pPr>
              <w:jc w:val="both"/>
              <w:rPr>
                <w:rFonts w:ascii="Times New Roman" w:hAnsi="Times New Roman" w:cs="Times New Roman"/>
                <w:sz w:val="24"/>
                <w:szCs w:val="24"/>
              </w:rPr>
            </w:pPr>
          </w:p>
        </w:tc>
        <w:tc>
          <w:tcPr>
            <w:tcW w:w="3901" w:type="dxa"/>
            <w:gridSpan w:val="2"/>
            <w:tcBorders>
              <w:top w:val="nil"/>
              <w:left w:val="nil"/>
              <w:right w:val="nil"/>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Maximum</w:t>
            </w:r>
          </w:p>
        </w:tc>
        <w:tc>
          <w:tcPr>
            <w:tcW w:w="1037" w:type="dxa"/>
            <w:tcBorders>
              <w:top w:val="nil"/>
              <w:lef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3.50</w:t>
            </w:r>
          </w:p>
        </w:tc>
        <w:tc>
          <w:tcPr>
            <w:tcW w:w="1083" w:type="dxa"/>
            <w:tcBorders>
              <w:top w:val="nil"/>
              <w:right w:val="single" w:sz="16" w:space="0" w:color="000000"/>
            </w:tcBorders>
            <w:shd w:val="clear" w:color="auto" w:fill="FFFFFF"/>
            <w:vAlign w:val="center"/>
          </w:tcPr>
          <w:p w:rsidR="000E6556" w:rsidRPr="00226498" w:rsidRDefault="000E6556" w:rsidP="00226498">
            <w:pPr>
              <w:jc w:val="both"/>
              <w:rPr>
                <w:rFonts w:ascii="Times New Roman" w:hAnsi="Times New Roman" w:cs="Times New Roman"/>
                <w:sz w:val="24"/>
                <w:szCs w:val="24"/>
              </w:rPr>
            </w:pPr>
          </w:p>
        </w:tc>
      </w:tr>
      <w:tr w:rsidR="000E6556" w:rsidRPr="00226498" w:rsidTr="00E50A74">
        <w:trPr>
          <w:cantSplit/>
        </w:trPr>
        <w:tc>
          <w:tcPr>
            <w:tcW w:w="1750" w:type="dxa"/>
            <w:vMerge/>
            <w:tcBorders>
              <w:top w:val="nil"/>
              <w:left w:val="single" w:sz="16" w:space="0" w:color="000000"/>
              <w:right w:val="nil"/>
            </w:tcBorders>
            <w:shd w:val="clear" w:color="auto" w:fill="FFFFFF"/>
          </w:tcPr>
          <w:p w:rsidR="000E6556" w:rsidRPr="00226498" w:rsidRDefault="000E6556" w:rsidP="00226498">
            <w:pPr>
              <w:jc w:val="both"/>
              <w:rPr>
                <w:rFonts w:ascii="Times New Roman" w:hAnsi="Times New Roman" w:cs="Times New Roman"/>
                <w:sz w:val="24"/>
                <w:szCs w:val="24"/>
              </w:rPr>
            </w:pPr>
          </w:p>
        </w:tc>
        <w:tc>
          <w:tcPr>
            <w:tcW w:w="3901" w:type="dxa"/>
            <w:gridSpan w:val="2"/>
            <w:tcBorders>
              <w:top w:val="nil"/>
              <w:left w:val="nil"/>
              <w:right w:val="nil"/>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Range</w:t>
            </w:r>
          </w:p>
        </w:tc>
        <w:tc>
          <w:tcPr>
            <w:tcW w:w="1037" w:type="dxa"/>
            <w:tcBorders>
              <w:top w:val="nil"/>
              <w:lef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1.25</w:t>
            </w:r>
          </w:p>
        </w:tc>
        <w:tc>
          <w:tcPr>
            <w:tcW w:w="1083" w:type="dxa"/>
            <w:tcBorders>
              <w:top w:val="nil"/>
              <w:right w:val="single" w:sz="16" w:space="0" w:color="000000"/>
            </w:tcBorders>
            <w:shd w:val="clear" w:color="auto" w:fill="FFFFFF"/>
            <w:vAlign w:val="center"/>
          </w:tcPr>
          <w:p w:rsidR="000E6556" w:rsidRPr="00226498" w:rsidRDefault="000E6556" w:rsidP="00226498">
            <w:pPr>
              <w:jc w:val="both"/>
              <w:rPr>
                <w:rFonts w:ascii="Times New Roman" w:hAnsi="Times New Roman" w:cs="Times New Roman"/>
                <w:sz w:val="24"/>
                <w:szCs w:val="24"/>
              </w:rPr>
            </w:pPr>
          </w:p>
        </w:tc>
      </w:tr>
      <w:tr w:rsidR="000E6556" w:rsidRPr="00226498" w:rsidTr="00E50A74">
        <w:trPr>
          <w:cantSplit/>
        </w:trPr>
        <w:tc>
          <w:tcPr>
            <w:tcW w:w="1750" w:type="dxa"/>
            <w:vMerge/>
            <w:tcBorders>
              <w:top w:val="nil"/>
              <w:left w:val="single" w:sz="16" w:space="0" w:color="000000"/>
              <w:right w:val="nil"/>
            </w:tcBorders>
            <w:shd w:val="clear" w:color="auto" w:fill="FFFFFF"/>
          </w:tcPr>
          <w:p w:rsidR="000E6556" w:rsidRPr="00226498" w:rsidRDefault="000E6556" w:rsidP="00226498">
            <w:pPr>
              <w:jc w:val="both"/>
              <w:rPr>
                <w:rFonts w:ascii="Times New Roman" w:hAnsi="Times New Roman" w:cs="Times New Roman"/>
                <w:sz w:val="24"/>
                <w:szCs w:val="24"/>
              </w:rPr>
            </w:pPr>
          </w:p>
        </w:tc>
        <w:tc>
          <w:tcPr>
            <w:tcW w:w="3901" w:type="dxa"/>
            <w:gridSpan w:val="2"/>
            <w:tcBorders>
              <w:top w:val="nil"/>
              <w:left w:val="nil"/>
              <w:right w:val="nil"/>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Interquartile Range</w:t>
            </w:r>
          </w:p>
        </w:tc>
        <w:tc>
          <w:tcPr>
            <w:tcW w:w="1037" w:type="dxa"/>
            <w:tcBorders>
              <w:top w:val="nil"/>
              <w:lef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.63</w:t>
            </w:r>
          </w:p>
        </w:tc>
        <w:tc>
          <w:tcPr>
            <w:tcW w:w="1083" w:type="dxa"/>
            <w:tcBorders>
              <w:top w:val="nil"/>
              <w:right w:val="single" w:sz="16" w:space="0" w:color="000000"/>
            </w:tcBorders>
            <w:shd w:val="clear" w:color="auto" w:fill="FFFFFF"/>
            <w:vAlign w:val="center"/>
          </w:tcPr>
          <w:p w:rsidR="000E6556" w:rsidRPr="00226498" w:rsidRDefault="000E6556" w:rsidP="00226498">
            <w:pPr>
              <w:jc w:val="both"/>
              <w:rPr>
                <w:rFonts w:ascii="Times New Roman" w:hAnsi="Times New Roman" w:cs="Times New Roman"/>
                <w:sz w:val="24"/>
                <w:szCs w:val="24"/>
              </w:rPr>
            </w:pPr>
          </w:p>
        </w:tc>
      </w:tr>
      <w:tr w:rsidR="000E6556" w:rsidRPr="00226498" w:rsidTr="00E50A74">
        <w:trPr>
          <w:cantSplit/>
        </w:trPr>
        <w:tc>
          <w:tcPr>
            <w:tcW w:w="1750" w:type="dxa"/>
            <w:vMerge/>
            <w:tcBorders>
              <w:top w:val="nil"/>
              <w:left w:val="single" w:sz="16" w:space="0" w:color="000000"/>
              <w:right w:val="nil"/>
            </w:tcBorders>
            <w:shd w:val="clear" w:color="auto" w:fill="FFFFFF"/>
          </w:tcPr>
          <w:p w:rsidR="000E6556" w:rsidRPr="00226498" w:rsidRDefault="000E6556" w:rsidP="00226498">
            <w:pPr>
              <w:jc w:val="both"/>
              <w:rPr>
                <w:rFonts w:ascii="Times New Roman" w:hAnsi="Times New Roman" w:cs="Times New Roman"/>
                <w:sz w:val="24"/>
                <w:szCs w:val="24"/>
              </w:rPr>
            </w:pPr>
          </w:p>
        </w:tc>
        <w:tc>
          <w:tcPr>
            <w:tcW w:w="3901" w:type="dxa"/>
            <w:gridSpan w:val="2"/>
            <w:tcBorders>
              <w:top w:val="nil"/>
              <w:left w:val="nil"/>
              <w:right w:val="nil"/>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proofErr w:type="spellStart"/>
            <w:r w:rsidRPr="00226498">
              <w:rPr>
                <w:rFonts w:ascii="Times New Roman" w:hAnsi="Times New Roman" w:cs="Times New Roman"/>
                <w:sz w:val="24"/>
                <w:szCs w:val="24"/>
              </w:rPr>
              <w:t>Skewness</w:t>
            </w:r>
            <w:proofErr w:type="spellEnd"/>
          </w:p>
        </w:tc>
        <w:tc>
          <w:tcPr>
            <w:tcW w:w="1037" w:type="dxa"/>
            <w:tcBorders>
              <w:top w:val="nil"/>
              <w:lef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.509</w:t>
            </w:r>
          </w:p>
        </w:tc>
        <w:tc>
          <w:tcPr>
            <w:tcW w:w="1083" w:type="dxa"/>
            <w:tcBorders>
              <w:top w:val="nil"/>
              <w:righ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.687</w:t>
            </w:r>
          </w:p>
        </w:tc>
      </w:tr>
      <w:tr w:rsidR="000E6556" w:rsidRPr="00226498" w:rsidTr="00E50A74">
        <w:trPr>
          <w:cantSplit/>
        </w:trPr>
        <w:tc>
          <w:tcPr>
            <w:tcW w:w="1750" w:type="dxa"/>
            <w:vMerge/>
            <w:tcBorders>
              <w:top w:val="nil"/>
              <w:left w:val="single" w:sz="16" w:space="0" w:color="000000"/>
              <w:right w:val="nil"/>
            </w:tcBorders>
            <w:shd w:val="clear" w:color="auto" w:fill="FFFFFF"/>
          </w:tcPr>
          <w:p w:rsidR="000E6556" w:rsidRPr="00226498" w:rsidRDefault="000E6556" w:rsidP="00226498">
            <w:pPr>
              <w:jc w:val="both"/>
              <w:rPr>
                <w:rFonts w:ascii="Times New Roman" w:hAnsi="Times New Roman" w:cs="Times New Roman"/>
                <w:sz w:val="24"/>
                <w:szCs w:val="24"/>
              </w:rPr>
            </w:pPr>
          </w:p>
        </w:tc>
        <w:tc>
          <w:tcPr>
            <w:tcW w:w="3901" w:type="dxa"/>
            <w:gridSpan w:val="2"/>
            <w:tcBorders>
              <w:top w:val="nil"/>
              <w:left w:val="nil"/>
              <w:right w:val="nil"/>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Kurtosis</w:t>
            </w:r>
          </w:p>
        </w:tc>
        <w:tc>
          <w:tcPr>
            <w:tcW w:w="1037" w:type="dxa"/>
            <w:tcBorders>
              <w:top w:val="nil"/>
              <w:lef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-.835</w:t>
            </w:r>
          </w:p>
        </w:tc>
        <w:tc>
          <w:tcPr>
            <w:tcW w:w="1083" w:type="dxa"/>
            <w:tcBorders>
              <w:top w:val="nil"/>
              <w:righ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1.334</w:t>
            </w:r>
          </w:p>
        </w:tc>
      </w:tr>
      <w:tr w:rsidR="000E6556" w:rsidRPr="00226498" w:rsidTr="00E50A74">
        <w:trPr>
          <w:cantSplit/>
        </w:trPr>
        <w:tc>
          <w:tcPr>
            <w:tcW w:w="1750" w:type="dxa"/>
            <w:vMerge w:val="restart"/>
            <w:tcBorders>
              <w:top w:val="nil"/>
              <w:left w:val="single" w:sz="16" w:space="0" w:color="000000"/>
              <w:bottom w:val="single" w:sz="16" w:space="0" w:color="000000"/>
              <w:right w:val="nil"/>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Tangibles</w:t>
            </w:r>
          </w:p>
        </w:tc>
        <w:tc>
          <w:tcPr>
            <w:tcW w:w="3901" w:type="dxa"/>
            <w:gridSpan w:val="2"/>
            <w:tcBorders>
              <w:top w:val="nil"/>
              <w:left w:val="nil"/>
              <w:right w:val="nil"/>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Mean</w:t>
            </w:r>
          </w:p>
        </w:tc>
        <w:tc>
          <w:tcPr>
            <w:tcW w:w="1037" w:type="dxa"/>
            <w:tcBorders>
              <w:top w:val="nil"/>
              <w:lef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2.3500</w:t>
            </w:r>
          </w:p>
        </w:tc>
        <w:tc>
          <w:tcPr>
            <w:tcW w:w="1083" w:type="dxa"/>
            <w:tcBorders>
              <w:top w:val="nil"/>
              <w:righ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.12472</w:t>
            </w:r>
          </w:p>
        </w:tc>
      </w:tr>
      <w:tr w:rsidR="000E6556" w:rsidRPr="00226498" w:rsidTr="00E50A74">
        <w:trPr>
          <w:cantSplit/>
        </w:trPr>
        <w:tc>
          <w:tcPr>
            <w:tcW w:w="1750" w:type="dxa"/>
            <w:vMerge/>
            <w:tcBorders>
              <w:top w:val="nil"/>
              <w:left w:val="single" w:sz="16" w:space="0" w:color="000000"/>
              <w:bottom w:val="single" w:sz="16" w:space="0" w:color="000000"/>
              <w:right w:val="nil"/>
            </w:tcBorders>
            <w:shd w:val="clear" w:color="auto" w:fill="FFFFFF"/>
          </w:tcPr>
          <w:p w:rsidR="000E6556" w:rsidRPr="00226498" w:rsidRDefault="000E6556" w:rsidP="00226498">
            <w:pPr>
              <w:jc w:val="both"/>
              <w:rPr>
                <w:rFonts w:ascii="Times New Roman" w:hAnsi="Times New Roman" w:cs="Times New Roman"/>
                <w:sz w:val="24"/>
                <w:szCs w:val="24"/>
              </w:rPr>
            </w:pPr>
          </w:p>
        </w:tc>
        <w:tc>
          <w:tcPr>
            <w:tcW w:w="2477" w:type="dxa"/>
            <w:vMerge w:val="restart"/>
            <w:tcBorders>
              <w:top w:val="nil"/>
              <w:left w:val="nil"/>
              <w:right w:val="nil"/>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95% Confidence Interval for Mean</w:t>
            </w:r>
          </w:p>
        </w:tc>
        <w:tc>
          <w:tcPr>
            <w:tcW w:w="1424" w:type="dxa"/>
            <w:tcBorders>
              <w:top w:val="nil"/>
              <w:left w:val="nil"/>
              <w:bottom w:val="nil"/>
              <w:right w:val="single" w:sz="16" w:space="0" w:color="000000"/>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Lower Bound</w:t>
            </w:r>
          </w:p>
        </w:tc>
        <w:tc>
          <w:tcPr>
            <w:tcW w:w="1037" w:type="dxa"/>
            <w:tcBorders>
              <w:top w:val="nil"/>
              <w:left w:val="single" w:sz="16" w:space="0" w:color="000000"/>
              <w:bottom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2.0679</w:t>
            </w:r>
          </w:p>
        </w:tc>
        <w:tc>
          <w:tcPr>
            <w:tcW w:w="1083" w:type="dxa"/>
            <w:tcBorders>
              <w:top w:val="nil"/>
              <w:bottom w:val="nil"/>
              <w:right w:val="single" w:sz="16" w:space="0" w:color="000000"/>
            </w:tcBorders>
            <w:shd w:val="clear" w:color="auto" w:fill="FFFFFF"/>
            <w:vAlign w:val="center"/>
          </w:tcPr>
          <w:p w:rsidR="000E6556" w:rsidRPr="00226498" w:rsidRDefault="000E6556" w:rsidP="00226498">
            <w:pPr>
              <w:jc w:val="both"/>
              <w:rPr>
                <w:rFonts w:ascii="Times New Roman" w:hAnsi="Times New Roman" w:cs="Times New Roman"/>
                <w:sz w:val="24"/>
                <w:szCs w:val="24"/>
              </w:rPr>
            </w:pPr>
          </w:p>
        </w:tc>
      </w:tr>
      <w:tr w:rsidR="000E6556" w:rsidRPr="00226498" w:rsidTr="00E50A74">
        <w:trPr>
          <w:cantSplit/>
        </w:trPr>
        <w:tc>
          <w:tcPr>
            <w:tcW w:w="1750" w:type="dxa"/>
            <w:vMerge/>
            <w:tcBorders>
              <w:top w:val="nil"/>
              <w:left w:val="single" w:sz="16" w:space="0" w:color="000000"/>
              <w:bottom w:val="single" w:sz="16" w:space="0" w:color="000000"/>
              <w:right w:val="nil"/>
            </w:tcBorders>
            <w:shd w:val="clear" w:color="auto" w:fill="FFFFFF"/>
          </w:tcPr>
          <w:p w:rsidR="000E6556" w:rsidRPr="00226498" w:rsidRDefault="000E6556" w:rsidP="00226498">
            <w:pPr>
              <w:jc w:val="both"/>
              <w:rPr>
                <w:rFonts w:ascii="Times New Roman" w:hAnsi="Times New Roman" w:cs="Times New Roman"/>
                <w:sz w:val="24"/>
                <w:szCs w:val="24"/>
              </w:rPr>
            </w:pPr>
          </w:p>
        </w:tc>
        <w:tc>
          <w:tcPr>
            <w:tcW w:w="2477" w:type="dxa"/>
            <w:vMerge/>
            <w:tcBorders>
              <w:top w:val="nil"/>
              <w:left w:val="nil"/>
              <w:right w:val="nil"/>
            </w:tcBorders>
            <w:shd w:val="clear" w:color="auto" w:fill="FFFFFF"/>
          </w:tcPr>
          <w:p w:rsidR="000E6556" w:rsidRPr="00226498" w:rsidRDefault="000E6556" w:rsidP="00226498">
            <w:pPr>
              <w:jc w:val="both"/>
              <w:rPr>
                <w:rFonts w:ascii="Times New Roman" w:hAnsi="Times New Roman" w:cs="Times New Roman"/>
                <w:sz w:val="24"/>
                <w:szCs w:val="24"/>
              </w:rPr>
            </w:pPr>
          </w:p>
        </w:tc>
        <w:tc>
          <w:tcPr>
            <w:tcW w:w="1424" w:type="dxa"/>
            <w:tcBorders>
              <w:top w:val="nil"/>
              <w:left w:val="nil"/>
              <w:right w:val="single" w:sz="16" w:space="0" w:color="000000"/>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Upper Bound</w:t>
            </w:r>
          </w:p>
        </w:tc>
        <w:tc>
          <w:tcPr>
            <w:tcW w:w="1037" w:type="dxa"/>
            <w:tcBorders>
              <w:top w:val="nil"/>
              <w:lef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2.6321</w:t>
            </w:r>
          </w:p>
        </w:tc>
        <w:tc>
          <w:tcPr>
            <w:tcW w:w="1083" w:type="dxa"/>
            <w:tcBorders>
              <w:top w:val="nil"/>
              <w:right w:val="single" w:sz="16" w:space="0" w:color="000000"/>
            </w:tcBorders>
            <w:shd w:val="clear" w:color="auto" w:fill="FFFFFF"/>
            <w:vAlign w:val="center"/>
          </w:tcPr>
          <w:p w:rsidR="000E6556" w:rsidRPr="00226498" w:rsidRDefault="000E6556" w:rsidP="00226498">
            <w:pPr>
              <w:jc w:val="both"/>
              <w:rPr>
                <w:rFonts w:ascii="Times New Roman" w:hAnsi="Times New Roman" w:cs="Times New Roman"/>
                <w:sz w:val="24"/>
                <w:szCs w:val="24"/>
              </w:rPr>
            </w:pPr>
          </w:p>
        </w:tc>
      </w:tr>
      <w:tr w:rsidR="000E6556" w:rsidRPr="00226498" w:rsidTr="00E50A74">
        <w:trPr>
          <w:cantSplit/>
        </w:trPr>
        <w:tc>
          <w:tcPr>
            <w:tcW w:w="1750" w:type="dxa"/>
            <w:vMerge/>
            <w:tcBorders>
              <w:top w:val="nil"/>
              <w:left w:val="single" w:sz="16" w:space="0" w:color="000000"/>
              <w:bottom w:val="single" w:sz="16" w:space="0" w:color="000000"/>
              <w:right w:val="nil"/>
            </w:tcBorders>
            <w:shd w:val="clear" w:color="auto" w:fill="FFFFFF"/>
          </w:tcPr>
          <w:p w:rsidR="000E6556" w:rsidRPr="00226498" w:rsidRDefault="000E6556" w:rsidP="00226498">
            <w:pPr>
              <w:jc w:val="both"/>
              <w:rPr>
                <w:rFonts w:ascii="Times New Roman" w:hAnsi="Times New Roman" w:cs="Times New Roman"/>
                <w:sz w:val="24"/>
                <w:szCs w:val="24"/>
              </w:rPr>
            </w:pPr>
          </w:p>
        </w:tc>
        <w:tc>
          <w:tcPr>
            <w:tcW w:w="3901" w:type="dxa"/>
            <w:gridSpan w:val="2"/>
            <w:tcBorders>
              <w:top w:val="nil"/>
              <w:left w:val="nil"/>
              <w:right w:val="nil"/>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5% Trimmed Mean</w:t>
            </w:r>
          </w:p>
        </w:tc>
        <w:tc>
          <w:tcPr>
            <w:tcW w:w="1037" w:type="dxa"/>
            <w:tcBorders>
              <w:top w:val="nil"/>
              <w:lef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2.3611</w:t>
            </w:r>
          </w:p>
        </w:tc>
        <w:tc>
          <w:tcPr>
            <w:tcW w:w="1083" w:type="dxa"/>
            <w:tcBorders>
              <w:top w:val="nil"/>
              <w:right w:val="single" w:sz="16" w:space="0" w:color="000000"/>
            </w:tcBorders>
            <w:shd w:val="clear" w:color="auto" w:fill="FFFFFF"/>
            <w:vAlign w:val="center"/>
          </w:tcPr>
          <w:p w:rsidR="000E6556" w:rsidRPr="00226498" w:rsidRDefault="000E6556" w:rsidP="00226498">
            <w:pPr>
              <w:jc w:val="both"/>
              <w:rPr>
                <w:rFonts w:ascii="Times New Roman" w:hAnsi="Times New Roman" w:cs="Times New Roman"/>
                <w:sz w:val="24"/>
                <w:szCs w:val="24"/>
              </w:rPr>
            </w:pPr>
          </w:p>
        </w:tc>
      </w:tr>
      <w:tr w:rsidR="000E6556" w:rsidRPr="00226498" w:rsidTr="00E50A74">
        <w:trPr>
          <w:cantSplit/>
        </w:trPr>
        <w:tc>
          <w:tcPr>
            <w:tcW w:w="1750" w:type="dxa"/>
            <w:vMerge/>
            <w:tcBorders>
              <w:top w:val="nil"/>
              <w:left w:val="single" w:sz="16" w:space="0" w:color="000000"/>
              <w:bottom w:val="single" w:sz="16" w:space="0" w:color="000000"/>
              <w:right w:val="nil"/>
            </w:tcBorders>
            <w:shd w:val="clear" w:color="auto" w:fill="FFFFFF"/>
          </w:tcPr>
          <w:p w:rsidR="000E6556" w:rsidRPr="00226498" w:rsidRDefault="000E6556" w:rsidP="00226498">
            <w:pPr>
              <w:jc w:val="both"/>
              <w:rPr>
                <w:rFonts w:ascii="Times New Roman" w:hAnsi="Times New Roman" w:cs="Times New Roman"/>
                <w:sz w:val="24"/>
                <w:szCs w:val="24"/>
              </w:rPr>
            </w:pPr>
          </w:p>
        </w:tc>
        <w:tc>
          <w:tcPr>
            <w:tcW w:w="3901" w:type="dxa"/>
            <w:gridSpan w:val="2"/>
            <w:tcBorders>
              <w:top w:val="nil"/>
              <w:left w:val="nil"/>
              <w:right w:val="nil"/>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Median</w:t>
            </w:r>
          </w:p>
        </w:tc>
        <w:tc>
          <w:tcPr>
            <w:tcW w:w="1037" w:type="dxa"/>
            <w:tcBorders>
              <w:top w:val="nil"/>
              <w:lef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2.5000</w:t>
            </w:r>
          </w:p>
        </w:tc>
        <w:tc>
          <w:tcPr>
            <w:tcW w:w="1083" w:type="dxa"/>
            <w:tcBorders>
              <w:top w:val="nil"/>
              <w:right w:val="single" w:sz="16" w:space="0" w:color="000000"/>
            </w:tcBorders>
            <w:shd w:val="clear" w:color="auto" w:fill="FFFFFF"/>
            <w:vAlign w:val="center"/>
          </w:tcPr>
          <w:p w:rsidR="000E6556" w:rsidRPr="00226498" w:rsidRDefault="000E6556" w:rsidP="00226498">
            <w:pPr>
              <w:jc w:val="both"/>
              <w:rPr>
                <w:rFonts w:ascii="Times New Roman" w:hAnsi="Times New Roman" w:cs="Times New Roman"/>
                <w:sz w:val="24"/>
                <w:szCs w:val="24"/>
              </w:rPr>
            </w:pPr>
          </w:p>
        </w:tc>
      </w:tr>
      <w:tr w:rsidR="000E6556" w:rsidRPr="00226498" w:rsidTr="00E50A74">
        <w:trPr>
          <w:cantSplit/>
        </w:trPr>
        <w:tc>
          <w:tcPr>
            <w:tcW w:w="1750" w:type="dxa"/>
            <w:vMerge/>
            <w:tcBorders>
              <w:top w:val="nil"/>
              <w:left w:val="single" w:sz="16" w:space="0" w:color="000000"/>
              <w:bottom w:val="single" w:sz="16" w:space="0" w:color="000000"/>
              <w:right w:val="nil"/>
            </w:tcBorders>
            <w:shd w:val="clear" w:color="auto" w:fill="FFFFFF"/>
          </w:tcPr>
          <w:p w:rsidR="000E6556" w:rsidRPr="00226498" w:rsidRDefault="000E6556" w:rsidP="00226498">
            <w:pPr>
              <w:jc w:val="both"/>
              <w:rPr>
                <w:rFonts w:ascii="Times New Roman" w:hAnsi="Times New Roman" w:cs="Times New Roman"/>
                <w:sz w:val="24"/>
                <w:szCs w:val="24"/>
              </w:rPr>
            </w:pPr>
          </w:p>
        </w:tc>
        <w:tc>
          <w:tcPr>
            <w:tcW w:w="3901" w:type="dxa"/>
            <w:gridSpan w:val="2"/>
            <w:tcBorders>
              <w:top w:val="nil"/>
              <w:left w:val="nil"/>
              <w:right w:val="nil"/>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Variance</w:t>
            </w:r>
          </w:p>
        </w:tc>
        <w:tc>
          <w:tcPr>
            <w:tcW w:w="1037" w:type="dxa"/>
            <w:tcBorders>
              <w:top w:val="nil"/>
              <w:lef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.156</w:t>
            </w:r>
          </w:p>
        </w:tc>
        <w:tc>
          <w:tcPr>
            <w:tcW w:w="1083" w:type="dxa"/>
            <w:tcBorders>
              <w:top w:val="nil"/>
              <w:right w:val="single" w:sz="16" w:space="0" w:color="000000"/>
            </w:tcBorders>
            <w:shd w:val="clear" w:color="auto" w:fill="FFFFFF"/>
            <w:vAlign w:val="center"/>
          </w:tcPr>
          <w:p w:rsidR="000E6556" w:rsidRPr="00226498" w:rsidRDefault="000E6556" w:rsidP="00226498">
            <w:pPr>
              <w:jc w:val="both"/>
              <w:rPr>
                <w:rFonts w:ascii="Times New Roman" w:hAnsi="Times New Roman" w:cs="Times New Roman"/>
                <w:sz w:val="24"/>
                <w:szCs w:val="24"/>
              </w:rPr>
            </w:pPr>
          </w:p>
        </w:tc>
      </w:tr>
      <w:tr w:rsidR="000E6556" w:rsidRPr="00226498" w:rsidTr="00E50A74">
        <w:trPr>
          <w:cantSplit/>
        </w:trPr>
        <w:tc>
          <w:tcPr>
            <w:tcW w:w="1750" w:type="dxa"/>
            <w:vMerge/>
            <w:tcBorders>
              <w:top w:val="nil"/>
              <w:left w:val="single" w:sz="16" w:space="0" w:color="000000"/>
              <w:bottom w:val="single" w:sz="16" w:space="0" w:color="000000"/>
              <w:right w:val="nil"/>
            </w:tcBorders>
            <w:shd w:val="clear" w:color="auto" w:fill="FFFFFF"/>
          </w:tcPr>
          <w:p w:rsidR="000E6556" w:rsidRPr="00226498" w:rsidRDefault="000E6556" w:rsidP="00226498">
            <w:pPr>
              <w:jc w:val="both"/>
              <w:rPr>
                <w:rFonts w:ascii="Times New Roman" w:hAnsi="Times New Roman" w:cs="Times New Roman"/>
                <w:sz w:val="24"/>
                <w:szCs w:val="24"/>
              </w:rPr>
            </w:pPr>
          </w:p>
        </w:tc>
        <w:tc>
          <w:tcPr>
            <w:tcW w:w="3901" w:type="dxa"/>
            <w:gridSpan w:val="2"/>
            <w:tcBorders>
              <w:top w:val="nil"/>
              <w:left w:val="nil"/>
              <w:right w:val="nil"/>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Std. Deviation</w:t>
            </w:r>
          </w:p>
        </w:tc>
        <w:tc>
          <w:tcPr>
            <w:tcW w:w="1037" w:type="dxa"/>
            <w:tcBorders>
              <w:top w:val="nil"/>
              <w:lef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.39441</w:t>
            </w:r>
          </w:p>
        </w:tc>
        <w:tc>
          <w:tcPr>
            <w:tcW w:w="1083" w:type="dxa"/>
            <w:tcBorders>
              <w:top w:val="nil"/>
              <w:right w:val="single" w:sz="16" w:space="0" w:color="000000"/>
            </w:tcBorders>
            <w:shd w:val="clear" w:color="auto" w:fill="FFFFFF"/>
            <w:vAlign w:val="center"/>
          </w:tcPr>
          <w:p w:rsidR="000E6556" w:rsidRPr="00226498" w:rsidRDefault="000E6556" w:rsidP="00226498">
            <w:pPr>
              <w:jc w:val="both"/>
              <w:rPr>
                <w:rFonts w:ascii="Times New Roman" w:hAnsi="Times New Roman" w:cs="Times New Roman"/>
                <w:sz w:val="24"/>
                <w:szCs w:val="24"/>
              </w:rPr>
            </w:pPr>
          </w:p>
        </w:tc>
      </w:tr>
      <w:tr w:rsidR="000E6556" w:rsidRPr="00226498" w:rsidTr="00E50A74">
        <w:trPr>
          <w:cantSplit/>
        </w:trPr>
        <w:tc>
          <w:tcPr>
            <w:tcW w:w="1750" w:type="dxa"/>
            <w:vMerge/>
            <w:tcBorders>
              <w:top w:val="nil"/>
              <w:left w:val="single" w:sz="16" w:space="0" w:color="000000"/>
              <w:bottom w:val="single" w:sz="16" w:space="0" w:color="000000"/>
              <w:right w:val="nil"/>
            </w:tcBorders>
            <w:shd w:val="clear" w:color="auto" w:fill="FFFFFF"/>
          </w:tcPr>
          <w:p w:rsidR="000E6556" w:rsidRPr="00226498" w:rsidRDefault="000E6556" w:rsidP="00226498">
            <w:pPr>
              <w:jc w:val="both"/>
              <w:rPr>
                <w:rFonts w:ascii="Times New Roman" w:hAnsi="Times New Roman" w:cs="Times New Roman"/>
                <w:sz w:val="24"/>
                <w:szCs w:val="24"/>
              </w:rPr>
            </w:pPr>
          </w:p>
        </w:tc>
        <w:tc>
          <w:tcPr>
            <w:tcW w:w="3901" w:type="dxa"/>
            <w:gridSpan w:val="2"/>
            <w:tcBorders>
              <w:top w:val="nil"/>
              <w:left w:val="nil"/>
              <w:right w:val="nil"/>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Minimum</w:t>
            </w:r>
          </w:p>
        </w:tc>
        <w:tc>
          <w:tcPr>
            <w:tcW w:w="1037" w:type="dxa"/>
            <w:tcBorders>
              <w:top w:val="nil"/>
              <w:lef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1.75</w:t>
            </w:r>
          </w:p>
        </w:tc>
        <w:tc>
          <w:tcPr>
            <w:tcW w:w="1083" w:type="dxa"/>
            <w:tcBorders>
              <w:top w:val="nil"/>
              <w:right w:val="single" w:sz="16" w:space="0" w:color="000000"/>
            </w:tcBorders>
            <w:shd w:val="clear" w:color="auto" w:fill="FFFFFF"/>
            <w:vAlign w:val="center"/>
          </w:tcPr>
          <w:p w:rsidR="000E6556" w:rsidRPr="00226498" w:rsidRDefault="000E6556" w:rsidP="00226498">
            <w:pPr>
              <w:jc w:val="both"/>
              <w:rPr>
                <w:rFonts w:ascii="Times New Roman" w:hAnsi="Times New Roman" w:cs="Times New Roman"/>
                <w:sz w:val="24"/>
                <w:szCs w:val="24"/>
              </w:rPr>
            </w:pPr>
          </w:p>
        </w:tc>
      </w:tr>
      <w:tr w:rsidR="000E6556" w:rsidRPr="00226498" w:rsidTr="00E50A74">
        <w:trPr>
          <w:cantSplit/>
        </w:trPr>
        <w:tc>
          <w:tcPr>
            <w:tcW w:w="1750" w:type="dxa"/>
            <w:vMerge/>
            <w:tcBorders>
              <w:top w:val="nil"/>
              <w:left w:val="single" w:sz="16" w:space="0" w:color="000000"/>
              <w:bottom w:val="single" w:sz="16" w:space="0" w:color="000000"/>
              <w:right w:val="nil"/>
            </w:tcBorders>
            <w:shd w:val="clear" w:color="auto" w:fill="FFFFFF"/>
          </w:tcPr>
          <w:p w:rsidR="000E6556" w:rsidRPr="00226498" w:rsidRDefault="000E6556" w:rsidP="00226498">
            <w:pPr>
              <w:jc w:val="both"/>
              <w:rPr>
                <w:rFonts w:ascii="Times New Roman" w:hAnsi="Times New Roman" w:cs="Times New Roman"/>
                <w:sz w:val="24"/>
                <w:szCs w:val="24"/>
              </w:rPr>
            </w:pPr>
          </w:p>
        </w:tc>
        <w:tc>
          <w:tcPr>
            <w:tcW w:w="3901" w:type="dxa"/>
            <w:gridSpan w:val="2"/>
            <w:tcBorders>
              <w:top w:val="nil"/>
              <w:left w:val="nil"/>
              <w:right w:val="nil"/>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Maximum</w:t>
            </w:r>
          </w:p>
        </w:tc>
        <w:tc>
          <w:tcPr>
            <w:tcW w:w="1037" w:type="dxa"/>
            <w:tcBorders>
              <w:top w:val="nil"/>
              <w:lef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2.75</w:t>
            </w:r>
          </w:p>
        </w:tc>
        <w:tc>
          <w:tcPr>
            <w:tcW w:w="1083" w:type="dxa"/>
            <w:tcBorders>
              <w:top w:val="nil"/>
              <w:right w:val="single" w:sz="16" w:space="0" w:color="000000"/>
            </w:tcBorders>
            <w:shd w:val="clear" w:color="auto" w:fill="FFFFFF"/>
            <w:vAlign w:val="center"/>
          </w:tcPr>
          <w:p w:rsidR="000E6556" w:rsidRPr="00226498" w:rsidRDefault="000E6556" w:rsidP="00226498">
            <w:pPr>
              <w:jc w:val="both"/>
              <w:rPr>
                <w:rFonts w:ascii="Times New Roman" w:hAnsi="Times New Roman" w:cs="Times New Roman"/>
                <w:sz w:val="24"/>
                <w:szCs w:val="24"/>
              </w:rPr>
            </w:pPr>
          </w:p>
        </w:tc>
      </w:tr>
      <w:tr w:rsidR="000E6556" w:rsidRPr="00226498" w:rsidTr="00E50A74">
        <w:trPr>
          <w:cantSplit/>
        </w:trPr>
        <w:tc>
          <w:tcPr>
            <w:tcW w:w="1750" w:type="dxa"/>
            <w:vMerge/>
            <w:tcBorders>
              <w:top w:val="nil"/>
              <w:left w:val="single" w:sz="16" w:space="0" w:color="000000"/>
              <w:bottom w:val="single" w:sz="16" w:space="0" w:color="000000"/>
              <w:right w:val="nil"/>
            </w:tcBorders>
            <w:shd w:val="clear" w:color="auto" w:fill="FFFFFF"/>
          </w:tcPr>
          <w:p w:rsidR="000E6556" w:rsidRPr="00226498" w:rsidRDefault="000E6556" w:rsidP="00226498">
            <w:pPr>
              <w:jc w:val="both"/>
              <w:rPr>
                <w:rFonts w:ascii="Times New Roman" w:hAnsi="Times New Roman" w:cs="Times New Roman"/>
                <w:sz w:val="24"/>
                <w:szCs w:val="24"/>
              </w:rPr>
            </w:pPr>
          </w:p>
        </w:tc>
        <w:tc>
          <w:tcPr>
            <w:tcW w:w="3901" w:type="dxa"/>
            <w:gridSpan w:val="2"/>
            <w:tcBorders>
              <w:top w:val="nil"/>
              <w:left w:val="nil"/>
              <w:right w:val="nil"/>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Range</w:t>
            </w:r>
          </w:p>
        </w:tc>
        <w:tc>
          <w:tcPr>
            <w:tcW w:w="1037" w:type="dxa"/>
            <w:tcBorders>
              <w:top w:val="nil"/>
              <w:lef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1.00</w:t>
            </w:r>
          </w:p>
        </w:tc>
        <w:tc>
          <w:tcPr>
            <w:tcW w:w="1083" w:type="dxa"/>
            <w:tcBorders>
              <w:top w:val="nil"/>
              <w:right w:val="single" w:sz="16" w:space="0" w:color="000000"/>
            </w:tcBorders>
            <w:shd w:val="clear" w:color="auto" w:fill="FFFFFF"/>
            <w:vAlign w:val="center"/>
          </w:tcPr>
          <w:p w:rsidR="000E6556" w:rsidRPr="00226498" w:rsidRDefault="000E6556" w:rsidP="00226498">
            <w:pPr>
              <w:jc w:val="both"/>
              <w:rPr>
                <w:rFonts w:ascii="Times New Roman" w:hAnsi="Times New Roman" w:cs="Times New Roman"/>
                <w:sz w:val="24"/>
                <w:szCs w:val="24"/>
              </w:rPr>
            </w:pPr>
          </w:p>
        </w:tc>
      </w:tr>
      <w:tr w:rsidR="000E6556" w:rsidRPr="00226498" w:rsidTr="00E50A74">
        <w:trPr>
          <w:cantSplit/>
        </w:trPr>
        <w:tc>
          <w:tcPr>
            <w:tcW w:w="1750" w:type="dxa"/>
            <w:vMerge/>
            <w:tcBorders>
              <w:top w:val="nil"/>
              <w:left w:val="single" w:sz="16" w:space="0" w:color="000000"/>
              <w:bottom w:val="single" w:sz="16" w:space="0" w:color="000000"/>
              <w:right w:val="nil"/>
            </w:tcBorders>
            <w:shd w:val="clear" w:color="auto" w:fill="FFFFFF"/>
          </w:tcPr>
          <w:p w:rsidR="000E6556" w:rsidRPr="00226498" w:rsidRDefault="000E6556" w:rsidP="00226498">
            <w:pPr>
              <w:jc w:val="both"/>
              <w:rPr>
                <w:rFonts w:ascii="Times New Roman" w:hAnsi="Times New Roman" w:cs="Times New Roman"/>
                <w:sz w:val="24"/>
                <w:szCs w:val="24"/>
              </w:rPr>
            </w:pPr>
          </w:p>
        </w:tc>
        <w:tc>
          <w:tcPr>
            <w:tcW w:w="3901" w:type="dxa"/>
            <w:gridSpan w:val="2"/>
            <w:tcBorders>
              <w:top w:val="nil"/>
              <w:left w:val="nil"/>
              <w:right w:val="nil"/>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Interquartile Range</w:t>
            </w:r>
          </w:p>
        </w:tc>
        <w:tc>
          <w:tcPr>
            <w:tcW w:w="1037" w:type="dxa"/>
            <w:tcBorders>
              <w:top w:val="nil"/>
              <w:lef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.81</w:t>
            </w:r>
          </w:p>
        </w:tc>
        <w:tc>
          <w:tcPr>
            <w:tcW w:w="1083" w:type="dxa"/>
            <w:tcBorders>
              <w:top w:val="nil"/>
              <w:right w:val="single" w:sz="16" w:space="0" w:color="000000"/>
            </w:tcBorders>
            <w:shd w:val="clear" w:color="auto" w:fill="FFFFFF"/>
            <w:vAlign w:val="center"/>
          </w:tcPr>
          <w:p w:rsidR="000E6556" w:rsidRPr="00226498" w:rsidRDefault="000E6556" w:rsidP="00226498">
            <w:pPr>
              <w:jc w:val="both"/>
              <w:rPr>
                <w:rFonts w:ascii="Times New Roman" w:hAnsi="Times New Roman" w:cs="Times New Roman"/>
                <w:sz w:val="24"/>
                <w:szCs w:val="24"/>
              </w:rPr>
            </w:pPr>
          </w:p>
        </w:tc>
      </w:tr>
      <w:tr w:rsidR="000E6556" w:rsidRPr="00226498" w:rsidTr="00E50A74">
        <w:trPr>
          <w:cantSplit/>
        </w:trPr>
        <w:tc>
          <w:tcPr>
            <w:tcW w:w="1750" w:type="dxa"/>
            <w:vMerge/>
            <w:tcBorders>
              <w:top w:val="nil"/>
              <w:left w:val="single" w:sz="16" w:space="0" w:color="000000"/>
              <w:bottom w:val="single" w:sz="16" w:space="0" w:color="000000"/>
              <w:right w:val="nil"/>
            </w:tcBorders>
            <w:shd w:val="clear" w:color="auto" w:fill="FFFFFF"/>
          </w:tcPr>
          <w:p w:rsidR="000E6556" w:rsidRPr="00226498" w:rsidRDefault="000E6556" w:rsidP="00226498">
            <w:pPr>
              <w:jc w:val="both"/>
              <w:rPr>
                <w:rFonts w:ascii="Times New Roman" w:hAnsi="Times New Roman" w:cs="Times New Roman"/>
                <w:sz w:val="24"/>
                <w:szCs w:val="24"/>
              </w:rPr>
            </w:pPr>
          </w:p>
        </w:tc>
        <w:tc>
          <w:tcPr>
            <w:tcW w:w="3901" w:type="dxa"/>
            <w:gridSpan w:val="2"/>
            <w:tcBorders>
              <w:top w:val="nil"/>
              <w:left w:val="nil"/>
              <w:right w:val="nil"/>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proofErr w:type="spellStart"/>
            <w:r w:rsidRPr="00226498">
              <w:rPr>
                <w:rFonts w:ascii="Times New Roman" w:hAnsi="Times New Roman" w:cs="Times New Roman"/>
                <w:sz w:val="24"/>
                <w:szCs w:val="24"/>
              </w:rPr>
              <w:t>Skewness</w:t>
            </w:r>
            <w:proofErr w:type="spellEnd"/>
          </w:p>
        </w:tc>
        <w:tc>
          <w:tcPr>
            <w:tcW w:w="1037" w:type="dxa"/>
            <w:tcBorders>
              <w:top w:val="nil"/>
              <w:lef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-.620</w:t>
            </w:r>
          </w:p>
        </w:tc>
        <w:tc>
          <w:tcPr>
            <w:tcW w:w="1083" w:type="dxa"/>
            <w:tcBorders>
              <w:top w:val="nil"/>
              <w:righ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.687</w:t>
            </w:r>
          </w:p>
        </w:tc>
      </w:tr>
      <w:tr w:rsidR="000E6556" w:rsidRPr="00226498" w:rsidTr="00E50A74">
        <w:trPr>
          <w:cantSplit/>
        </w:trPr>
        <w:tc>
          <w:tcPr>
            <w:tcW w:w="1750" w:type="dxa"/>
            <w:vMerge/>
            <w:tcBorders>
              <w:top w:val="nil"/>
              <w:left w:val="single" w:sz="16" w:space="0" w:color="000000"/>
              <w:bottom w:val="single" w:sz="16" w:space="0" w:color="000000"/>
              <w:right w:val="nil"/>
            </w:tcBorders>
            <w:shd w:val="clear" w:color="auto" w:fill="FFFFFF"/>
          </w:tcPr>
          <w:p w:rsidR="000E6556" w:rsidRPr="00226498" w:rsidRDefault="000E6556" w:rsidP="00226498">
            <w:pPr>
              <w:jc w:val="both"/>
              <w:rPr>
                <w:rFonts w:ascii="Times New Roman" w:hAnsi="Times New Roman" w:cs="Times New Roman"/>
                <w:sz w:val="24"/>
                <w:szCs w:val="24"/>
              </w:rPr>
            </w:pPr>
          </w:p>
        </w:tc>
        <w:tc>
          <w:tcPr>
            <w:tcW w:w="3901" w:type="dxa"/>
            <w:gridSpan w:val="2"/>
            <w:tcBorders>
              <w:top w:val="nil"/>
              <w:left w:val="nil"/>
              <w:bottom w:val="single" w:sz="16" w:space="0" w:color="000000"/>
              <w:right w:val="nil"/>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Kurtosis</w:t>
            </w:r>
          </w:p>
        </w:tc>
        <w:tc>
          <w:tcPr>
            <w:tcW w:w="1037" w:type="dxa"/>
            <w:tcBorders>
              <w:top w:val="nil"/>
              <w:left w:val="single" w:sz="16" w:space="0" w:color="000000"/>
              <w:bottom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-1.159</w:t>
            </w:r>
          </w:p>
        </w:tc>
        <w:tc>
          <w:tcPr>
            <w:tcW w:w="1083" w:type="dxa"/>
            <w:tcBorders>
              <w:top w:val="nil"/>
              <w:bottom w:val="single" w:sz="16" w:space="0" w:color="000000"/>
              <w:righ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1.334</w:t>
            </w:r>
          </w:p>
        </w:tc>
      </w:tr>
    </w:tbl>
    <w:p w:rsidR="000E6556" w:rsidRPr="00226498" w:rsidRDefault="000E6556" w:rsidP="00226498">
      <w:pPr>
        <w:spacing w:line="400" w:lineRule="atLeast"/>
        <w:jc w:val="both"/>
        <w:rPr>
          <w:rFonts w:ascii="Times New Roman" w:hAnsi="Times New Roman" w:cs="Times New Roman"/>
          <w:sz w:val="24"/>
          <w:szCs w:val="24"/>
        </w:rPr>
      </w:pPr>
    </w:p>
    <w:tbl>
      <w:tblPr>
        <w:tblW w:w="79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748"/>
        <w:gridCol w:w="1036"/>
        <w:gridCol w:w="1037"/>
        <w:gridCol w:w="1037"/>
        <w:gridCol w:w="1037"/>
        <w:gridCol w:w="1037"/>
        <w:gridCol w:w="1037"/>
      </w:tblGrid>
      <w:tr w:rsidR="000E6556" w:rsidRPr="00226498" w:rsidTr="00E50A74">
        <w:trPr>
          <w:cantSplit/>
        </w:trPr>
        <w:tc>
          <w:tcPr>
            <w:tcW w:w="7964" w:type="dxa"/>
            <w:gridSpan w:val="7"/>
            <w:tcBorders>
              <w:top w:val="nil"/>
              <w:left w:val="nil"/>
              <w:bottom w:val="nil"/>
              <w:right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b/>
                <w:bCs/>
                <w:sz w:val="24"/>
                <w:szCs w:val="24"/>
              </w:rPr>
              <w:t>Tests of Normality</w:t>
            </w:r>
          </w:p>
        </w:tc>
      </w:tr>
      <w:tr w:rsidR="000E6556" w:rsidRPr="00226498" w:rsidTr="00E50A74">
        <w:trPr>
          <w:cantSplit/>
        </w:trPr>
        <w:tc>
          <w:tcPr>
            <w:tcW w:w="1748" w:type="dxa"/>
            <w:vMerge w:val="restart"/>
            <w:tcBorders>
              <w:top w:val="single" w:sz="16" w:space="0" w:color="000000"/>
              <w:left w:val="single" w:sz="16" w:space="0" w:color="000000"/>
              <w:bottom w:val="nil"/>
              <w:right w:val="single" w:sz="16" w:space="0" w:color="000000"/>
            </w:tcBorders>
            <w:shd w:val="clear" w:color="auto" w:fill="FFFFFF"/>
            <w:vAlign w:val="bottom"/>
          </w:tcPr>
          <w:p w:rsidR="000E6556" w:rsidRPr="00226498" w:rsidRDefault="000E6556" w:rsidP="00226498">
            <w:pPr>
              <w:jc w:val="both"/>
              <w:rPr>
                <w:rFonts w:ascii="Times New Roman" w:hAnsi="Times New Roman" w:cs="Times New Roman"/>
                <w:sz w:val="24"/>
                <w:szCs w:val="24"/>
              </w:rPr>
            </w:pPr>
          </w:p>
        </w:tc>
        <w:tc>
          <w:tcPr>
            <w:tcW w:w="3108" w:type="dxa"/>
            <w:gridSpan w:val="3"/>
            <w:tcBorders>
              <w:top w:val="single" w:sz="16" w:space="0" w:color="000000"/>
              <w:left w:val="single" w:sz="16" w:space="0" w:color="000000"/>
            </w:tcBorders>
            <w:shd w:val="clear" w:color="auto" w:fill="FFFFFF"/>
            <w:vAlign w:val="bottom"/>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Kolmogorov-</w:t>
            </w:r>
            <w:proofErr w:type="spellStart"/>
            <w:r w:rsidRPr="00226498">
              <w:rPr>
                <w:rFonts w:ascii="Times New Roman" w:hAnsi="Times New Roman" w:cs="Times New Roman"/>
                <w:sz w:val="24"/>
                <w:szCs w:val="24"/>
              </w:rPr>
              <w:t>Smirnov</w:t>
            </w:r>
            <w:r w:rsidRPr="00226498">
              <w:rPr>
                <w:rFonts w:ascii="Times New Roman" w:hAnsi="Times New Roman" w:cs="Times New Roman"/>
                <w:sz w:val="24"/>
                <w:szCs w:val="24"/>
                <w:vertAlign w:val="superscript"/>
              </w:rPr>
              <w:t>a</w:t>
            </w:r>
            <w:proofErr w:type="spellEnd"/>
          </w:p>
        </w:tc>
        <w:tc>
          <w:tcPr>
            <w:tcW w:w="3108" w:type="dxa"/>
            <w:gridSpan w:val="3"/>
            <w:tcBorders>
              <w:top w:val="single" w:sz="16" w:space="0" w:color="000000"/>
              <w:right w:val="single" w:sz="16" w:space="0" w:color="000000"/>
            </w:tcBorders>
            <w:shd w:val="clear" w:color="auto" w:fill="FFFFFF"/>
            <w:vAlign w:val="bottom"/>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Shapiro-</w:t>
            </w:r>
            <w:proofErr w:type="spellStart"/>
            <w:r w:rsidRPr="00226498">
              <w:rPr>
                <w:rFonts w:ascii="Times New Roman" w:hAnsi="Times New Roman" w:cs="Times New Roman"/>
                <w:sz w:val="24"/>
                <w:szCs w:val="24"/>
              </w:rPr>
              <w:t>Wilk</w:t>
            </w:r>
            <w:proofErr w:type="spellEnd"/>
          </w:p>
        </w:tc>
      </w:tr>
      <w:tr w:rsidR="000E6556" w:rsidRPr="00226498" w:rsidTr="00E50A74">
        <w:trPr>
          <w:cantSplit/>
        </w:trPr>
        <w:tc>
          <w:tcPr>
            <w:tcW w:w="1748" w:type="dxa"/>
            <w:vMerge/>
            <w:tcBorders>
              <w:top w:val="single" w:sz="16" w:space="0" w:color="000000"/>
              <w:left w:val="single" w:sz="16" w:space="0" w:color="000000"/>
              <w:bottom w:val="nil"/>
              <w:right w:val="single" w:sz="16" w:space="0" w:color="000000"/>
            </w:tcBorders>
            <w:shd w:val="clear" w:color="auto" w:fill="FFFFFF"/>
            <w:vAlign w:val="bottom"/>
          </w:tcPr>
          <w:p w:rsidR="000E6556" w:rsidRPr="00226498" w:rsidRDefault="000E6556" w:rsidP="00226498">
            <w:pPr>
              <w:jc w:val="both"/>
              <w:rPr>
                <w:rFonts w:ascii="Times New Roman" w:hAnsi="Times New Roman" w:cs="Times New Roman"/>
                <w:sz w:val="24"/>
                <w:szCs w:val="24"/>
              </w:rPr>
            </w:pPr>
          </w:p>
        </w:tc>
        <w:tc>
          <w:tcPr>
            <w:tcW w:w="1036" w:type="dxa"/>
            <w:tcBorders>
              <w:left w:val="single" w:sz="16" w:space="0" w:color="000000"/>
              <w:bottom w:val="single" w:sz="16" w:space="0" w:color="000000"/>
            </w:tcBorders>
            <w:shd w:val="clear" w:color="auto" w:fill="FFFFFF"/>
            <w:vAlign w:val="bottom"/>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Statistic</w:t>
            </w:r>
          </w:p>
        </w:tc>
        <w:tc>
          <w:tcPr>
            <w:tcW w:w="1036" w:type="dxa"/>
            <w:tcBorders>
              <w:bottom w:val="single" w:sz="16" w:space="0" w:color="000000"/>
            </w:tcBorders>
            <w:shd w:val="clear" w:color="auto" w:fill="FFFFFF"/>
            <w:vAlign w:val="bottom"/>
          </w:tcPr>
          <w:p w:rsidR="000E6556" w:rsidRPr="00226498" w:rsidRDefault="000E6556" w:rsidP="00226498">
            <w:pPr>
              <w:spacing w:line="320" w:lineRule="atLeast"/>
              <w:ind w:left="60" w:right="60"/>
              <w:jc w:val="both"/>
              <w:rPr>
                <w:rFonts w:ascii="Times New Roman" w:hAnsi="Times New Roman" w:cs="Times New Roman"/>
                <w:sz w:val="24"/>
                <w:szCs w:val="24"/>
              </w:rPr>
            </w:pPr>
            <w:proofErr w:type="spellStart"/>
            <w:r w:rsidRPr="00226498">
              <w:rPr>
                <w:rFonts w:ascii="Times New Roman" w:hAnsi="Times New Roman" w:cs="Times New Roman"/>
                <w:sz w:val="24"/>
                <w:szCs w:val="24"/>
              </w:rPr>
              <w:t>df</w:t>
            </w:r>
            <w:proofErr w:type="spellEnd"/>
          </w:p>
        </w:tc>
        <w:tc>
          <w:tcPr>
            <w:tcW w:w="1036" w:type="dxa"/>
            <w:tcBorders>
              <w:bottom w:val="single" w:sz="16" w:space="0" w:color="000000"/>
            </w:tcBorders>
            <w:shd w:val="clear" w:color="auto" w:fill="FFFFFF"/>
            <w:vAlign w:val="bottom"/>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Sig.</w:t>
            </w:r>
          </w:p>
        </w:tc>
        <w:tc>
          <w:tcPr>
            <w:tcW w:w="1036" w:type="dxa"/>
            <w:tcBorders>
              <w:bottom w:val="single" w:sz="16" w:space="0" w:color="000000"/>
            </w:tcBorders>
            <w:shd w:val="clear" w:color="auto" w:fill="FFFFFF"/>
            <w:vAlign w:val="bottom"/>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Statistic</w:t>
            </w:r>
          </w:p>
        </w:tc>
        <w:tc>
          <w:tcPr>
            <w:tcW w:w="1036" w:type="dxa"/>
            <w:tcBorders>
              <w:bottom w:val="single" w:sz="16" w:space="0" w:color="000000"/>
            </w:tcBorders>
            <w:shd w:val="clear" w:color="auto" w:fill="FFFFFF"/>
            <w:vAlign w:val="bottom"/>
          </w:tcPr>
          <w:p w:rsidR="000E6556" w:rsidRPr="00226498" w:rsidRDefault="000E6556" w:rsidP="00226498">
            <w:pPr>
              <w:spacing w:line="320" w:lineRule="atLeast"/>
              <w:ind w:left="60" w:right="60"/>
              <w:jc w:val="both"/>
              <w:rPr>
                <w:rFonts w:ascii="Times New Roman" w:hAnsi="Times New Roman" w:cs="Times New Roman"/>
                <w:sz w:val="24"/>
                <w:szCs w:val="24"/>
              </w:rPr>
            </w:pPr>
            <w:proofErr w:type="spellStart"/>
            <w:r w:rsidRPr="00226498">
              <w:rPr>
                <w:rFonts w:ascii="Times New Roman" w:hAnsi="Times New Roman" w:cs="Times New Roman"/>
                <w:sz w:val="24"/>
                <w:szCs w:val="24"/>
              </w:rPr>
              <w:t>df</w:t>
            </w:r>
            <w:proofErr w:type="spellEnd"/>
          </w:p>
        </w:tc>
        <w:tc>
          <w:tcPr>
            <w:tcW w:w="1036" w:type="dxa"/>
            <w:tcBorders>
              <w:bottom w:val="single" w:sz="16" w:space="0" w:color="000000"/>
              <w:right w:val="single" w:sz="16" w:space="0" w:color="000000"/>
            </w:tcBorders>
            <w:shd w:val="clear" w:color="auto" w:fill="FFFFFF"/>
            <w:vAlign w:val="bottom"/>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Sig.</w:t>
            </w:r>
          </w:p>
        </w:tc>
      </w:tr>
      <w:tr w:rsidR="000E6556" w:rsidRPr="00226498" w:rsidTr="00E50A74">
        <w:trPr>
          <w:cantSplit/>
        </w:trPr>
        <w:tc>
          <w:tcPr>
            <w:tcW w:w="1748" w:type="dxa"/>
            <w:tcBorders>
              <w:top w:val="single" w:sz="16" w:space="0" w:color="000000"/>
              <w:left w:val="single" w:sz="16" w:space="0" w:color="000000"/>
              <w:bottom w:val="nil"/>
              <w:right w:val="single" w:sz="16" w:space="0" w:color="000000"/>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Reliability</w:t>
            </w:r>
          </w:p>
        </w:tc>
        <w:tc>
          <w:tcPr>
            <w:tcW w:w="1036" w:type="dxa"/>
            <w:tcBorders>
              <w:top w:val="single" w:sz="16" w:space="0" w:color="000000"/>
              <w:left w:val="single" w:sz="16" w:space="0" w:color="000000"/>
              <w:bottom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.180</w:t>
            </w:r>
          </w:p>
        </w:tc>
        <w:tc>
          <w:tcPr>
            <w:tcW w:w="1036" w:type="dxa"/>
            <w:tcBorders>
              <w:top w:val="single" w:sz="16" w:space="0" w:color="000000"/>
              <w:bottom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10</w:t>
            </w:r>
          </w:p>
        </w:tc>
        <w:tc>
          <w:tcPr>
            <w:tcW w:w="1036" w:type="dxa"/>
            <w:tcBorders>
              <w:top w:val="single" w:sz="16" w:space="0" w:color="000000"/>
              <w:bottom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.200</w:t>
            </w:r>
            <w:r w:rsidRPr="00226498">
              <w:rPr>
                <w:rFonts w:ascii="Times New Roman" w:hAnsi="Times New Roman" w:cs="Times New Roman"/>
                <w:sz w:val="24"/>
                <w:szCs w:val="24"/>
                <w:vertAlign w:val="superscript"/>
              </w:rPr>
              <w:t>*</w:t>
            </w:r>
          </w:p>
        </w:tc>
        <w:tc>
          <w:tcPr>
            <w:tcW w:w="1036" w:type="dxa"/>
            <w:tcBorders>
              <w:top w:val="single" w:sz="16" w:space="0" w:color="000000"/>
              <w:bottom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.924</w:t>
            </w:r>
          </w:p>
        </w:tc>
        <w:tc>
          <w:tcPr>
            <w:tcW w:w="1036" w:type="dxa"/>
            <w:tcBorders>
              <w:top w:val="single" w:sz="16" w:space="0" w:color="000000"/>
              <w:bottom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10</w:t>
            </w:r>
          </w:p>
        </w:tc>
        <w:tc>
          <w:tcPr>
            <w:tcW w:w="1036" w:type="dxa"/>
            <w:tcBorders>
              <w:top w:val="single" w:sz="16" w:space="0" w:color="000000"/>
              <w:bottom w:val="nil"/>
              <w:righ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.392</w:t>
            </w:r>
          </w:p>
        </w:tc>
      </w:tr>
      <w:tr w:rsidR="000E6556" w:rsidRPr="00226498" w:rsidTr="00E50A74">
        <w:trPr>
          <w:cantSplit/>
        </w:trPr>
        <w:tc>
          <w:tcPr>
            <w:tcW w:w="1748" w:type="dxa"/>
            <w:tcBorders>
              <w:top w:val="nil"/>
              <w:left w:val="single" w:sz="16" w:space="0" w:color="000000"/>
              <w:right w:val="single" w:sz="16" w:space="0" w:color="000000"/>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Responsiveness</w:t>
            </w:r>
          </w:p>
        </w:tc>
        <w:tc>
          <w:tcPr>
            <w:tcW w:w="1036" w:type="dxa"/>
            <w:tcBorders>
              <w:top w:val="nil"/>
              <w:lef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.198</w:t>
            </w:r>
          </w:p>
        </w:tc>
        <w:tc>
          <w:tcPr>
            <w:tcW w:w="1036" w:type="dxa"/>
            <w:tcBorders>
              <w:top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10</w:t>
            </w:r>
          </w:p>
        </w:tc>
        <w:tc>
          <w:tcPr>
            <w:tcW w:w="1036" w:type="dxa"/>
            <w:tcBorders>
              <w:top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.200</w:t>
            </w:r>
            <w:r w:rsidRPr="00226498">
              <w:rPr>
                <w:rFonts w:ascii="Times New Roman" w:hAnsi="Times New Roman" w:cs="Times New Roman"/>
                <w:sz w:val="24"/>
                <w:szCs w:val="24"/>
                <w:vertAlign w:val="superscript"/>
              </w:rPr>
              <w:t>*</w:t>
            </w:r>
          </w:p>
        </w:tc>
        <w:tc>
          <w:tcPr>
            <w:tcW w:w="1036" w:type="dxa"/>
            <w:tcBorders>
              <w:top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.933</w:t>
            </w:r>
          </w:p>
        </w:tc>
        <w:tc>
          <w:tcPr>
            <w:tcW w:w="1036" w:type="dxa"/>
            <w:tcBorders>
              <w:top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10</w:t>
            </w:r>
          </w:p>
        </w:tc>
        <w:tc>
          <w:tcPr>
            <w:tcW w:w="1036" w:type="dxa"/>
            <w:tcBorders>
              <w:top w:val="nil"/>
              <w:righ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.482</w:t>
            </w:r>
          </w:p>
        </w:tc>
      </w:tr>
      <w:tr w:rsidR="000E6556" w:rsidRPr="00226498" w:rsidTr="00E50A74">
        <w:trPr>
          <w:cantSplit/>
        </w:trPr>
        <w:tc>
          <w:tcPr>
            <w:tcW w:w="1748" w:type="dxa"/>
            <w:tcBorders>
              <w:top w:val="nil"/>
              <w:left w:val="single" w:sz="16" w:space="0" w:color="000000"/>
              <w:right w:val="single" w:sz="16" w:space="0" w:color="000000"/>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Assurance</w:t>
            </w:r>
          </w:p>
        </w:tc>
        <w:tc>
          <w:tcPr>
            <w:tcW w:w="1036" w:type="dxa"/>
            <w:tcBorders>
              <w:top w:val="nil"/>
              <w:lef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.222</w:t>
            </w:r>
          </w:p>
        </w:tc>
        <w:tc>
          <w:tcPr>
            <w:tcW w:w="1036" w:type="dxa"/>
            <w:tcBorders>
              <w:top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10</w:t>
            </w:r>
          </w:p>
        </w:tc>
        <w:tc>
          <w:tcPr>
            <w:tcW w:w="1036" w:type="dxa"/>
            <w:tcBorders>
              <w:top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.178</w:t>
            </w:r>
          </w:p>
        </w:tc>
        <w:tc>
          <w:tcPr>
            <w:tcW w:w="1036" w:type="dxa"/>
            <w:tcBorders>
              <w:top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.923</w:t>
            </w:r>
          </w:p>
        </w:tc>
        <w:tc>
          <w:tcPr>
            <w:tcW w:w="1036" w:type="dxa"/>
            <w:tcBorders>
              <w:top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10</w:t>
            </w:r>
          </w:p>
        </w:tc>
        <w:tc>
          <w:tcPr>
            <w:tcW w:w="1036" w:type="dxa"/>
            <w:tcBorders>
              <w:top w:val="nil"/>
              <w:righ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.383</w:t>
            </w:r>
          </w:p>
        </w:tc>
      </w:tr>
      <w:tr w:rsidR="000E6556" w:rsidRPr="00226498" w:rsidTr="00E50A74">
        <w:trPr>
          <w:cantSplit/>
        </w:trPr>
        <w:tc>
          <w:tcPr>
            <w:tcW w:w="1748" w:type="dxa"/>
            <w:tcBorders>
              <w:top w:val="nil"/>
              <w:left w:val="single" w:sz="16" w:space="0" w:color="000000"/>
              <w:bottom w:val="single" w:sz="16" w:space="0" w:color="000000"/>
              <w:right w:val="single" w:sz="16" w:space="0" w:color="000000"/>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Tangibles</w:t>
            </w:r>
          </w:p>
        </w:tc>
        <w:tc>
          <w:tcPr>
            <w:tcW w:w="1036" w:type="dxa"/>
            <w:tcBorders>
              <w:top w:val="nil"/>
              <w:left w:val="single" w:sz="16" w:space="0" w:color="000000"/>
              <w:bottom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.248</w:t>
            </w:r>
          </w:p>
        </w:tc>
        <w:tc>
          <w:tcPr>
            <w:tcW w:w="1036" w:type="dxa"/>
            <w:tcBorders>
              <w:top w:val="nil"/>
              <w:bottom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10</w:t>
            </w:r>
          </w:p>
        </w:tc>
        <w:tc>
          <w:tcPr>
            <w:tcW w:w="1036" w:type="dxa"/>
            <w:tcBorders>
              <w:top w:val="nil"/>
              <w:bottom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.082</w:t>
            </w:r>
          </w:p>
        </w:tc>
        <w:tc>
          <w:tcPr>
            <w:tcW w:w="1036" w:type="dxa"/>
            <w:tcBorders>
              <w:top w:val="nil"/>
              <w:bottom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.855</w:t>
            </w:r>
          </w:p>
        </w:tc>
        <w:tc>
          <w:tcPr>
            <w:tcW w:w="1036" w:type="dxa"/>
            <w:tcBorders>
              <w:top w:val="nil"/>
              <w:bottom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10</w:t>
            </w:r>
          </w:p>
        </w:tc>
        <w:tc>
          <w:tcPr>
            <w:tcW w:w="1036" w:type="dxa"/>
            <w:tcBorders>
              <w:top w:val="nil"/>
              <w:bottom w:val="single" w:sz="16" w:space="0" w:color="000000"/>
              <w:righ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.067</w:t>
            </w:r>
          </w:p>
        </w:tc>
      </w:tr>
    </w:tbl>
    <w:p w:rsidR="000E6556" w:rsidRPr="00226498" w:rsidRDefault="000E6556" w:rsidP="00226498">
      <w:pPr>
        <w:jc w:val="both"/>
        <w:rPr>
          <w:rFonts w:ascii="Times New Roman" w:hAnsi="Times New Roman" w:cs="Times New Roman"/>
          <w:sz w:val="24"/>
          <w:szCs w:val="24"/>
        </w:rPr>
      </w:pPr>
    </w:p>
    <w:p w:rsidR="000E6556" w:rsidRPr="00226498" w:rsidRDefault="000E6556" w:rsidP="00226498">
      <w:pPr>
        <w:jc w:val="both"/>
        <w:rPr>
          <w:rFonts w:ascii="Times New Roman" w:hAnsi="Times New Roman" w:cs="Times New Roman"/>
          <w:b/>
          <w:bCs/>
          <w:sz w:val="24"/>
          <w:szCs w:val="24"/>
        </w:rPr>
      </w:pPr>
    </w:p>
    <w:p w:rsidR="000E6556" w:rsidRPr="00226498" w:rsidRDefault="000E6556" w:rsidP="00226498">
      <w:pPr>
        <w:jc w:val="both"/>
        <w:rPr>
          <w:rFonts w:ascii="Times New Roman" w:hAnsi="Times New Roman" w:cs="Times New Roman"/>
          <w:b/>
          <w:bCs/>
          <w:sz w:val="24"/>
          <w:szCs w:val="24"/>
        </w:rPr>
      </w:pPr>
      <w:r w:rsidRPr="00226498">
        <w:rPr>
          <w:rFonts w:ascii="Times New Roman" w:hAnsi="Times New Roman" w:cs="Times New Roman"/>
          <w:b/>
          <w:bCs/>
          <w:sz w:val="24"/>
          <w:szCs w:val="24"/>
        </w:rPr>
        <w:t>Reliability Analysis of the Constructs with Multiple Items</w:t>
      </w:r>
    </w:p>
    <w:p w:rsidR="000E6556" w:rsidRPr="00226498" w:rsidRDefault="000E6556" w:rsidP="00226498">
      <w:pPr>
        <w:jc w:val="both"/>
        <w:rPr>
          <w:rFonts w:ascii="Times New Roman" w:hAnsi="Times New Roman" w:cs="Times New Roman"/>
          <w:b/>
          <w:bCs/>
          <w:sz w:val="24"/>
          <w:szCs w:val="24"/>
        </w:rPr>
      </w:pPr>
    </w:p>
    <w:p w:rsidR="000E6556" w:rsidRPr="00226498" w:rsidRDefault="000E6556" w:rsidP="00226498">
      <w:pPr>
        <w:jc w:val="both"/>
        <w:rPr>
          <w:rFonts w:ascii="Times New Roman" w:hAnsi="Times New Roman" w:cs="Times New Roman"/>
          <w:b/>
          <w:bCs/>
          <w:sz w:val="24"/>
          <w:szCs w:val="24"/>
        </w:rPr>
      </w:pPr>
      <w:r w:rsidRPr="00226498">
        <w:rPr>
          <w:rFonts w:ascii="Times New Roman" w:hAnsi="Times New Roman" w:cs="Times New Roman"/>
          <w:b/>
          <w:bCs/>
          <w:sz w:val="24"/>
          <w:szCs w:val="24"/>
        </w:rPr>
        <w:t>Scale: Reliability</w:t>
      </w:r>
    </w:p>
    <w:tbl>
      <w:tblPr>
        <w:tblW w:w="27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20"/>
        <w:gridCol w:w="1187"/>
      </w:tblGrid>
      <w:tr w:rsidR="000E6556" w:rsidRPr="00226498" w:rsidTr="00E50A74">
        <w:trPr>
          <w:cantSplit/>
        </w:trPr>
        <w:tc>
          <w:tcPr>
            <w:tcW w:w="2707" w:type="dxa"/>
            <w:gridSpan w:val="2"/>
            <w:tcBorders>
              <w:top w:val="nil"/>
              <w:left w:val="nil"/>
              <w:bottom w:val="nil"/>
              <w:right w:val="nil"/>
            </w:tcBorders>
            <w:shd w:val="clear" w:color="auto" w:fill="FFFFFF"/>
            <w:vAlign w:val="center"/>
          </w:tcPr>
          <w:p w:rsidR="000E6556" w:rsidRPr="00226498" w:rsidRDefault="000E6556" w:rsidP="00226498">
            <w:pPr>
              <w:spacing w:line="320" w:lineRule="atLeast"/>
              <w:ind w:right="60"/>
              <w:jc w:val="both"/>
              <w:rPr>
                <w:rFonts w:ascii="Times New Roman" w:hAnsi="Times New Roman" w:cs="Times New Roman"/>
                <w:sz w:val="24"/>
                <w:szCs w:val="24"/>
              </w:rPr>
            </w:pPr>
            <w:r w:rsidRPr="00226498">
              <w:rPr>
                <w:rFonts w:ascii="Times New Roman" w:hAnsi="Times New Roman" w:cs="Times New Roman"/>
                <w:b/>
                <w:bCs/>
                <w:sz w:val="24"/>
                <w:szCs w:val="24"/>
              </w:rPr>
              <w:t>Reliability Statistics</w:t>
            </w:r>
          </w:p>
        </w:tc>
      </w:tr>
      <w:tr w:rsidR="000E6556" w:rsidRPr="00226498" w:rsidTr="00E50A74">
        <w:trPr>
          <w:cantSplit/>
        </w:trPr>
        <w:tc>
          <w:tcPr>
            <w:tcW w:w="1520" w:type="dxa"/>
            <w:tcBorders>
              <w:top w:val="single" w:sz="16" w:space="0" w:color="000000"/>
              <w:left w:val="single" w:sz="16" w:space="0" w:color="000000"/>
              <w:bottom w:val="single" w:sz="16" w:space="0" w:color="000000"/>
            </w:tcBorders>
            <w:shd w:val="clear" w:color="auto" w:fill="FFFFFF"/>
            <w:vAlign w:val="bottom"/>
          </w:tcPr>
          <w:p w:rsidR="000E6556" w:rsidRPr="00226498" w:rsidRDefault="000E6556" w:rsidP="00226498">
            <w:pPr>
              <w:spacing w:line="320" w:lineRule="atLeast"/>
              <w:ind w:left="60" w:right="60"/>
              <w:jc w:val="both"/>
              <w:rPr>
                <w:rFonts w:ascii="Times New Roman" w:hAnsi="Times New Roman" w:cs="Times New Roman"/>
                <w:sz w:val="24"/>
                <w:szCs w:val="24"/>
              </w:rPr>
            </w:pPr>
            <w:proofErr w:type="spellStart"/>
            <w:r w:rsidRPr="00226498">
              <w:rPr>
                <w:rFonts w:ascii="Times New Roman" w:hAnsi="Times New Roman" w:cs="Times New Roman"/>
                <w:sz w:val="24"/>
                <w:szCs w:val="24"/>
              </w:rPr>
              <w:t>Cronbach's</w:t>
            </w:r>
            <w:proofErr w:type="spellEnd"/>
            <w:r w:rsidRPr="00226498">
              <w:rPr>
                <w:rFonts w:ascii="Times New Roman" w:hAnsi="Times New Roman" w:cs="Times New Roman"/>
                <w:sz w:val="24"/>
                <w:szCs w:val="24"/>
              </w:rPr>
              <w:t xml:space="preserve"> Alpha</w:t>
            </w:r>
          </w:p>
        </w:tc>
        <w:tc>
          <w:tcPr>
            <w:tcW w:w="1187" w:type="dxa"/>
            <w:tcBorders>
              <w:top w:val="single" w:sz="16" w:space="0" w:color="000000"/>
              <w:bottom w:val="single" w:sz="16" w:space="0" w:color="000000"/>
              <w:right w:val="single" w:sz="16" w:space="0" w:color="000000"/>
            </w:tcBorders>
            <w:shd w:val="clear" w:color="auto" w:fill="FFFFFF"/>
            <w:vAlign w:val="bottom"/>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N of Items</w:t>
            </w:r>
          </w:p>
        </w:tc>
      </w:tr>
      <w:tr w:rsidR="000E6556" w:rsidRPr="00226498" w:rsidTr="00E50A74">
        <w:trPr>
          <w:cantSplit/>
        </w:trPr>
        <w:tc>
          <w:tcPr>
            <w:tcW w:w="1520" w:type="dxa"/>
            <w:tcBorders>
              <w:top w:val="single" w:sz="16" w:space="0" w:color="000000"/>
              <w:left w:val="single" w:sz="16" w:space="0" w:color="000000"/>
              <w:bottom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.872</w:t>
            </w:r>
          </w:p>
        </w:tc>
        <w:tc>
          <w:tcPr>
            <w:tcW w:w="1187" w:type="dxa"/>
            <w:tcBorders>
              <w:top w:val="single" w:sz="16" w:space="0" w:color="000000"/>
              <w:bottom w:val="single" w:sz="16" w:space="0" w:color="000000"/>
              <w:righ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4</w:t>
            </w:r>
          </w:p>
        </w:tc>
      </w:tr>
    </w:tbl>
    <w:p w:rsidR="000E6556" w:rsidRPr="00226498" w:rsidRDefault="000E6556" w:rsidP="00226498">
      <w:pPr>
        <w:jc w:val="both"/>
        <w:rPr>
          <w:rFonts w:ascii="Times New Roman" w:hAnsi="Times New Roman" w:cs="Times New Roman"/>
          <w:b/>
          <w:bCs/>
          <w:sz w:val="24"/>
          <w:szCs w:val="24"/>
        </w:rPr>
      </w:pPr>
    </w:p>
    <w:p w:rsidR="00D071BD" w:rsidRDefault="00D071BD" w:rsidP="00226498">
      <w:pPr>
        <w:jc w:val="both"/>
        <w:rPr>
          <w:rFonts w:ascii="Times New Roman" w:hAnsi="Times New Roman" w:cs="Times New Roman"/>
          <w:b/>
          <w:bCs/>
          <w:sz w:val="24"/>
          <w:szCs w:val="24"/>
        </w:rPr>
      </w:pPr>
    </w:p>
    <w:p w:rsidR="00D071BD" w:rsidRDefault="00D071BD" w:rsidP="00226498">
      <w:pPr>
        <w:jc w:val="both"/>
        <w:rPr>
          <w:rFonts w:ascii="Times New Roman" w:hAnsi="Times New Roman" w:cs="Times New Roman"/>
          <w:b/>
          <w:bCs/>
          <w:sz w:val="24"/>
          <w:szCs w:val="24"/>
        </w:rPr>
      </w:pPr>
    </w:p>
    <w:p w:rsidR="00D071BD" w:rsidRDefault="00D071BD" w:rsidP="00226498">
      <w:pPr>
        <w:jc w:val="both"/>
        <w:rPr>
          <w:rFonts w:ascii="Times New Roman" w:hAnsi="Times New Roman" w:cs="Times New Roman"/>
          <w:b/>
          <w:bCs/>
          <w:sz w:val="24"/>
          <w:szCs w:val="24"/>
        </w:rPr>
      </w:pPr>
    </w:p>
    <w:p w:rsidR="000E6556" w:rsidRPr="00226498" w:rsidRDefault="000E6556" w:rsidP="00226498">
      <w:pPr>
        <w:jc w:val="both"/>
        <w:rPr>
          <w:rFonts w:ascii="Times New Roman" w:hAnsi="Times New Roman" w:cs="Times New Roman"/>
          <w:b/>
          <w:bCs/>
          <w:sz w:val="24"/>
          <w:szCs w:val="24"/>
        </w:rPr>
      </w:pPr>
      <w:r w:rsidRPr="00226498">
        <w:rPr>
          <w:rFonts w:ascii="Times New Roman" w:hAnsi="Times New Roman" w:cs="Times New Roman"/>
          <w:b/>
          <w:bCs/>
          <w:sz w:val="24"/>
          <w:szCs w:val="24"/>
        </w:rPr>
        <w:lastRenderedPageBreak/>
        <w:t>Scale: Responsiveness</w:t>
      </w:r>
    </w:p>
    <w:p w:rsidR="000E6556" w:rsidRPr="00226498" w:rsidRDefault="000E6556" w:rsidP="00226498">
      <w:pPr>
        <w:spacing w:line="400" w:lineRule="atLeast"/>
        <w:jc w:val="both"/>
        <w:rPr>
          <w:rFonts w:ascii="Times New Roman" w:hAnsi="Times New Roman" w:cs="Times New Roman"/>
          <w:sz w:val="24"/>
          <w:szCs w:val="24"/>
        </w:rPr>
      </w:pPr>
    </w:p>
    <w:tbl>
      <w:tblPr>
        <w:tblW w:w="35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287"/>
        <w:gridCol w:w="1267"/>
      </w:tblGrid>
      <w:tr w:rsidR="000E6556" w:rsidRPr="00226498" w:rsidTr="00D071BD">
        <w:trPr>
          <w:gridAfter w:val="1"/>
          <w:wAfter w:w="1267" w:type="dxa"/>
          <w:cantSplit/>
        </w:trPr>
        <w:tc>
          <w:tcPr>
            <w:tcW w:w="2287" w:type="dxa"/>
            <w:tcBorders>
              <w:top w:val="nil"/>
              <w:left w:val="nil"/>
              <w:bottom w:val="nil"/>
              <w:right w:val="nil"/>
            </w:tcBorders>
            <w:shd w:val="clear" w:color="auto" w:fill="FFFFFF"/>
            <w:vAlign w:val="center"/>
          </w:tcPr>
          <w:p w:rsidR="000E6556" w:rsidRPr="00226498" w:rsidRDefault="000E6556" w:rsidP="00D071BD">
            <w:pPr>
              <w:spacing w:line="320" w:lineRule="atLeast"/>
              <w:ind w:right="60"/>
              <w:jc w:val="both"/>
              <w:rPr>
                <w:rFonts w:ascii="Times New Roman" w:hAnsi="Times New Roman" w:cs="Times New Roman"/>
                <w:sz w:val="24"/>
                <w:szCs w:val="24"/>
              </w:rPr>
            </w:pPr>
            <w:r w:rsidRPr="00226498">
              <w:rPr>
                <w:rFonts w:ascii="Times New Roman" w:hAnsi="Times New Roman" w:cs="Times New Roman"/>
                <w:b/>
                <w:bCs/>
                <w:sz w:val="24"/>
                <w:szCs w:val="24"/>
              </w:rPr>
              <w:t>Reliability Statistics</w:t>
            </w:r>
          </w:p>
        </w:tc>
      </w:tr>
      <w:tr w:rsidR="000E6556" w:rsidRPr="00226498" w:rsidTr="00D071BD">
        <w:trPr>
          <w:cantSplit/>
        </w:trPr>
        <w:tc>
          <w:tcPr>
            <w:tcW w:w="2287" w:type="dxa"/>
            <w:tcBorders>
              <w:top w:val="single" w:sz="16" w:space="0" w:color="000000"/>
              <w:left w:val="single" w:sz="16" w:space="0" w:color="000000"/>
              <w:bottom w:val="single" w:sz="16" w:space="0" w:color="000000"/>
            </w:tcBorders>
            <w:shd w:val="clear" w:color="auto" w:fill="FFFFFF"/>
            <w:vAlign w:val="bottom"/>
          </w:tcPr>
          <w:p w:rsidR="000E6556" w:rsidRPr="00226498" w:rsidRDefault="000E6556" w:rsidP="00226498">
            <w:pPr>
              <w:spacing w:line="320" w:lineRule="atLeast"/>
              <w:ind w:left="60" w:right="60"/>
              <w:jc w:val="both"/>
              <w:rPr>
                <w:rFonts w:ascii="Times New Roman" w:hAnsi="Times New Roman" w:cs="Times New Roman"/>
                <w:sz w:val="24"/>
                <w:szCs w:val="24"/>
              </w:rPr>
            </w:pPr>
            <w:proofErr w:type="spellStart"/>
            <w:r w:rsidRPr="00226498">
              <w:rPr>
                <w:rFonts w:ascii="Times New Roman" w:hAnsi="Times New Roman" w:cs="Times New Roman"/>
                <w:sz w:val="24"/>
                <w:szCs w:val="24"/>
              </w:rPr>
              <w:t>Cronbach's</w:t>
            </w:r>
            <w:proofErr w:type="spellEnd"/>
            <w:r w:rsidRPr="00226498">
              <w:rPr>
                <w:rFonts w:ascii="Times New Roman" w:hAnsi="Times New Roman" w:cs="Times New Roman"/>
                <w:sz w:val="24"/>
                <w:szCs w:val="24"/>
              </w:rPr>
              <w:t xml:space="preserve"> Alpha</w:t>
            </w:r>
          </w:p>
        </w:tc>
        <w:tc>
          <w:tcPr>
            <w:tcW w:w="1267" w:type="dxa"/>
            <w:tcBorders>
              <w:top w:val="single" w:sz="16" w:space="0" w:color="000000"/>
              <w:bottom w:val="single" w:sz="16" w:space="0" w:color="000000"/>
              <w:right w:val="single" w:sz="16" w:space="0" w:color="000000"/>
            </w:tcBorders>
            <w:shd w:val="clear" w:color="auto" w:fill="FFFFFF"/>
            <w:vAlign w:val="bottom"/>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N of Items</w:t>
            </w:r>
          </w:p>
        </w:tc>
      </w:tr>
      <w:tr w:rsidR="000E6556" w:rsidRPr="00226498" w:rsidTr="00D071BD">
        <w:trPr>
          <w:cantSplit/>
        </w:trPr>
        <w:tc>
          <w:tcPr>
            <w:tcW w:w="2287" w:type="dxa"/>
            <w:tcBorders>
              <w:top w:val="single" w:sz="16" w:space="0" w:color="000000"/>
              <w:left w:val="single" w:sz="16" w:space="0" w:color="000000"/>
              <w:bottom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.879</w:t>
            </w:r>
          </w:p>
        </w:tc>
        <w:tc>
          <w:tcPr>
            <w:tcW w:w="1267" w:type="dxa"/>
            <w:tcBorders>
              <w:top w:val="single" w:sz="16" w:space="0" w:color="000000"/>
              <w:bottom w:val="single" w:sz="16" w:space="0" w:color="000000"/>
              <w:righ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4</w:t>
            </w:r>
          </w:p>
        </w:tc>
      </w:tr>
    </w:tbl>
    <w:p w:rsidR="000E6556" w:rsidRPr="00226498" w:rsidRDefault="000E6556" w:rsidP="00226498">
      <w:pPr>
        <w:jc w:val="both"/>
        <w:rPr>
          <w:rFonts w:ascii="Times New Roman" w:hAnsi="Times New Roman" w:cs="Times New Roman"/>
          <w:b/>
          <w:bCs/>
          <w:sz w:val="24"/>
          <w:szCs w:val="24"/>
        </w:rPr>
      </w:pPr>
    </w:p>
    <w:p w:rsidR="000E6556" w:rsidRPr="00226498" w:rsidRDefault="000E6556" w:rsidP="00226498">
      <w:pPr>
        <w:jc w:val="both"/>
        <w:rPr>
          <w:rFonts w:ascii="Times New Roman" w:hAnsi="Times New Roman" w:cs="Times New Roman"/>
          <w:b/>
          <w:bCs/>
          <w:sz w:val="24"/>
          <w:szCs w:val="24"/>
        </w:rPr>
      </w:pPr>
      <w:r w:rsidRPr="00226498">
        <w:rPr>
          <w:rFonts w:ascii="Times New Roman" w:hAnsi="Times New Roman" w:cs="Times New Roman"/>
          <w:b/>
          <w:bCs/>
          <w:sz w:val="24"/>
          <w:szCs w:val="24"/>
        </w:rPr>
        <w:t>Scale: Assurance</w:t>
      </w:r>
    </w:p>
    <w:tbl>
      <w:tblPr>
        <w:tblW w:w="27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20"/>
        <w:gridCol w:w="1187"/>
      </w:tblGrid>
      <w:tr w:rsidR="000E6556" w:rsidRPr="00226498" w:rsidTr="00E50A74">
        <w:trPr>
          <w:cantSplit/>
        </w:trPr>
        <w:tc>
          <w:tcPr>
            <w:tcW w:w="2707" w:type="dxa"/>
            <w:gridSpan w:val="2"/>
            <w:tcBorders>
              <w:top w:val="nil"/>
              <w:left w:val="nil"/>
              <w:bottom w:val="nil"/>
              <w:right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b/>
                <w:bCs/>
                <w:sz w:val="24"/>
                <w:szCs w:val="24"/>
              </w:rPr>
            </w:pPr>
          </w:p>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b/>
                <w:bCs/>
                <w:sz w:val="24"/>
                <w:szCs w:val="24"/>
              </w:rPr>
              <w:t>Reliability Statistics</w:t>
            </w:r>
          </w:p>
        </w:tc>
      </w:tr>
      <w:tr w:rsidR="000E6556" w:rsidRPr="00226498" w:rsidTr="00E50A74">
        <w:trPr>
          <w:cantSplit/>
        </w:trPr>
        <w:tc>
          <w:tcPr>
            <w:tcW w:w="1520" w:type="dxa"/>
            <w:tcBorders>
              <w:top w:val="single" w:sz="16" w:space="0" w:color="000000"/>
              <w:left w:val="single" w:sz="16" w:space="0" w:color="000000"/>
              <w:bottom w:val="single" w:sz="16" w:space="0" w:color="000000"/>
            </w:tcBorders>
            <w:shd w:val="clear" w:color="auto" w:fill="FFFFFF"/>
            <w:vAlign w:val="bottom"/>
          </w:tcPr>
          <w:p w:rsidR="000E6556" w:rsidRPr="00226498" w:rsidRDefault="000E6556" w:rsidP="00226498">
            <w:pPr>
              <w:spacing w:line="320" w:lineRule="atLeast"/>
              <w:ind w:left="60" w:right="60"/>
              <w:jc w:val="both"/>
              <w:rPr>
                <w:rFonts w:ascii="Times New Roman" w:hAnsi="Times New Roman" w:cs="Times New Roman"/>
                <w:sz w:val="24"/>
                <w:szCs w:val="24"/>
              </w:rPr>
            </w:pPr>
            <w:proofErr w:type="spellStart"/>
            <w:r w:rsidRPr="00226498">
              <w:rPr>
                <w:rFonts w:ascii="Times New Roman" w:hAnsi="Times New Roman" w:cs="Times New Roman"/>
                <w:sz w:val="24"/>
                <w:szCs w:val="24"/>
              </w:rPr>
              <w:t>Cronbach's</w:t>
            </w:r>
            <w:proofErr w:type="spellEnd"/>
            <w:r w:rsidRPr="00226498">
              <w:rPr>
                <w:rFonts w:ascii="Times New Roman" w:hAnsi="Times New Roman" w:cs="Times New Roman"/>
                <w:sz w:val="24"/>
                <w:szCs w:val="24"/>
              </w:rPr>
              <w:t xml:space="preserve"> Alpha</w:t>
            </w:r>
          </w:p>
        </w:tc>
        <w:tc>
          <w:tcPr>
            <w:tcW w:w="1187" w:type="dxa"/>
            <w:tcBorders>
              <w:top w:val="single" w:sz="16" w:space="0" w:color="000000"/>
              <w:bottom w:val="single" w:sz="16" w:space="0" w:color="000000"/>
              <w:right w:val="single" w:sz="16" w:space="0" w:color="000000"/>
            </w:tcBorders>
            <w:shd w:val="clear" w:color="auto" w:fill="FFFFFF"/>
            <w:vAlign w:val="bottom"/>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N of Items</w:t>
            </w:r>
          </w:p>
        </w:tc>
      </w:tr>
      <w:tr w:rsidR="000E6556" w:rsidRPr="00226498" w:rsidTr="00E50A74">
        <w:trPr>
          <w:cantSplit/>
        </w:trPr>
        <w:tc>
          <w:tcPr>
            <w:tcW w:w="1520" w:type="dxa"/>
            <w:tcBorders>
              <w:top w:val="single" w:sz="16" w:space="0" w:color="000000"/>
              <w:left w:val="single" w:sz="16" w:space="0" w:color="000000"/>
              <w:bottom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.789</w:t>
            </w:r>
          </w:p>
        </w:tc>
        <w:tc>
          <w:tcPr>
            <w:tcW w:w="1187" w:type="dxa"/>
            <w:tcBorders>
              <w:top w:val="single" w:sz="16" w:space="0" w:color="000000"/>
              <w:bottom w:val="single" w:sz="16" w:space="0" w:color="000000"/>
              <w:righ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4</w:t>
            </w:r>
          </w:p>
        </w:tc>
      </w:tr>
    </w:tbl>
    <w:p w:rsidR="000E6556" w:rsidRPr="00226498" w:rsidRDefault="000E6556" w:rsidP="00226498">
      <w:pPr>
        <w:jc w:val="both"/>
        <w:rPr>
          <w:rFonts w:ascii="Times New Roman" w:hAnsi="Times New Roman" w:cs="Times New Roman"/>
          <w:sz w:val="24"/>
          <w:szCs w:val="24"/>
        </w:rPr>
      </w:pPr>
    </w:p>
    <w:p w:rsidR="000E6556" w:rsidRPr="00226498" w:rsidRDefault="000E6556" w:rsidP="00226498">
      <w:pPr>
        <w:jc w:val="both"/>
        <w:rPr>
          <w:rFonts w:ascii="Times New Roman" w:hAnsi="Times New Roman" w:cs="Times New Roman"/>
          <w:b/>
          <w:bCs/>
          <w:sz w:val="24"/>
          <w:szCs w:val="24"/>
        </w:rPr>
      </w:pPr>
      <w:r w:rsidRPr="00226498">
        <w:rPr>
          <w:rFonts w:ascii="Times New Roman" w:hAnsi="Times New Roman" w:cs="Times New Roman"/>
          <w:b/>
          <w:bCs/>
          <w:sz w:val="24"/>
          <w:szCs w:val="24"/>
        </w:rPr>
        <w:t>Scale: Tangible</w:t>
      </w:r>
    </w:p>
    <w:p w:rsidR="000E6556" w:rsidRPr="00226498" w:rsidRDefault="000E6556" w:rsidP="00226498">
      <w:pPr>
        <w:spacing w:line="400" w:lineRule="atLeast"/>
        <w:jc w:val="both"/>
        <w:rPr>
          <w:rFonts w:ascii="Times New Roman" w:hAnsi="Times New Roman" w:cs="Times New Roman"/>
          <w:sz w:val="24"/>
          <w:szCs w:val="24"/>
        </w:rPr>
      </w:pPr>
    </w:p>
    <w:tbl>
      <w:tblPr>
        <w:tblW w:w="27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20"/>
        <w:gridCol w:w="1187"/>
      </w:tblGrid>
      <w:tr w:rsidR="000E6556" w:rsidRPr="00226498" w:rsidTr="00E50A74">
        <w:trPr>
          <w:cantSplit/>
        </w:trPr>
        <w:tc>
          <w:tcPr>
            <w:tcW w:w="2706" w:type="dxa"/>
            <w:gridSpan w:val="2"/>
            <w:tcBorders>
              <w:top w:val="nil"/>
              <w:left w:val="nil"/>
              <w:bottom w:val="nil"/>
              <w:right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b/>
                <w:bCs/>
                <w:sz w:val="24"/>
                <w:szCs w:val="24"/>
              </w:rPr>
              <w:t>Reliability Statistics</w:t>
            </w:r>
          </w:p>
        </w:tc>
      </w:tr>
      <w:tr w:rsidR="000E6556" w:rsidRPr="00226498" w:rsidTr="00E50A74">
        <w:trPr>
          <w:cantSplit/>
        </w:trPr>
        <w:tc>
          <w:tcPr>
            <w:tcW w:w="1519" w:type="dxa"/>
            <w:tcBorders>
              <w:top w:val="single" w:sz="16" w:space="0" w:color="000000"/>
              <w:left w:val="single" w:sz="16" w:space="0" w:color="000000"/>
              <w:bottom w:val="single" w:sz="16" w:space="0" w:color="000000"/>
            </w:tcBorders>
            <w:shd w:val="clear" w:color="auto" w:fill="FFFFFF"/>
            <w:vAlign w:val="bottom"/>
          </w:tcPr>
          <w:p w:rsidR="000E6556" w:rsidRPr="00226498" w:rsidRDefault="000E6556" w:rsidP="00226498">
            <w:pPr>
              <w:spacing w:line="320" w:lineRule="atLeast"/>
              <w:ind w:left="60" w:right="60"/>
              <w:jc w:val="both"/>
              <w:rPr>
                <w:rFonts w:ascii="Times New Roman" w:hAnsi="Times New Roman" w:cs="Times New Roman"/>
                <w:sz w:val="24"/>
                <w:szCs w:val="24"/>
              </w:rPr>
            </w:pPr>
            <w:proofErr w:type="spellStart"/>
            <w:r w:rsidRPr="00226498">
              <w:rPr>
                <w:rFonts w:ascii="Times New Roman" w:hAnsi="Times New Roman" w:cs="Times New Roman"/>
                <w:sz w:val="24"/>
                <w:szCs w:val="24"/>
              </w:rPr>
              <w:t>Cronbach's</w:t>
            </w:r>
            <w:proofErr w:type="spellEnd"/>
            <w:r w:rsidRPr="00226498">
              <w:rPr>
                <w:rFonts w:ascii="Times New Roman" w:hAnsi="Times New Roman" w:cs="Times New Roman"/>
                <w:sz w:val="24"/>
                <w:szCs w:val="24"/>
              </w:rPr>
              <w:t xml:space="preserve"> Alpha</w:t>
            </w:r>
          </w:p>
        </w:tc>
        <w:tc>
          <w:tcPr>
            <w:tcW w:w="1187" w:type="dxa"/>
            <w:tcBorders>
              <w:top w:val="single" w:sz="16" w:space="0" w:color="000000"/>
              <w:bottom w:val="single" w:sz="16" w:space="0" w:color="000000"/>
              <w:right w:val="single" w:sz="16" w:space="0" w:color="000000"/>
            </w:tcBorders>
            <w:shd w:val="clear" w:color="auto" w:fill="FFFFFF"/>
            <w:vAlign w:val="bottom"/>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N of Items</w:t>
            </w:r>
          </w:p>
        </w:tc>
      </w:tr>
      <w:tr w:rsidR="000E6556" w:rsidRPr="00226498" w:rsidTr="00E50A74">
        <w:trPr>
          <w:cantSplit/>
        </w:trPr>
        <w:tc>
          <w:tcPr>
            <w:tcW w:w="1519" w:type="dxa"/>
            <w:tcBorders>
              <w:top w:val="single" w:sz="16" w:space="0" w:color="000000"/>
              <w:left w:val="single" w:sz="16" w:space="0" w:color="000000"/>
              <w:bottom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.824</w:t>
            </w:r>
          </w:p>
        </w:tc>
        <w:tc>
          <w:tcPr>
            <w:tcW w:w="1187" w:type="dxa"/>
            <w:tcBorders>
              <w:top w:val="single" w:sz="16" w:space="0" w:color="000000"/>
              <w:bottom w:val="single" w:sz="16" w:space="0" w:color="000000"/>
              <w:righ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4</w:t>
            </w:r>
          </w:p>
        </w:tc>
      </w:tr>
    </w:tbl>
    <w:p w:rsidR="000E6556" w:rsidRPr="00226498" w:rsidRDefault="000E6556" w:rsidP="00226498">
      <w:pPr>
        <w:jc w:val="both"/>
        <w:rPr>
          <w:rFonts w:ascii="Times New Roman" w:hAnsi="Times New Roman" w:cs="Times New Roman"/>
          <w:b/>
          <w:bCs/>
          <w:sz w:val="24"/>
          <w:szCs w:val="24"/>
        </w:rPr>
      </w:pPr>
    </w:p>
    <w:p w:rsidR="000E6556" w:rsidRPr="00226498" w:rsidRDefault="000E6556" w:rsidP="00226498">
      <w:pPr>
        <w:jc w:val="both"/>
        <w:rPr>
          <w:rFonts w:ascii="Times New Roman" w:hAnsi="Times New Roman" w:cs="Times New Roman"/>
          <w:b/>
          <w:bCs/>
          <w:sz w:val="24"/>
          <w:szCs w:val="24"/>
        </w:rPr>
      </w:pPr>
    </w:p>
    <w:p w:rsidR="000E6556" w:rsidRPr="00226498" w:rsidRDefault="000E6556" w:rsidP="00226498">
      <w:pPr>
        <w:jc w:val="both"/>
        <w:rPr>
          <w:rFonts w:ascii="Times New Roman" w:hAnsi="Times New Roman" w:cs="Times New Roman"/>
          <w:b/>
          <w:bCs/>
          <w:sz w:val="24"/>
          <w:szCs w:val="24"/>
        </w:rPr>
      </w:pPr>
      <w:r w:rsidRPr="00226498">
        <w:rPr>
          <w:rFonts w:ascii="Times New Roman" w:hAnsi="Times New Roman" w:cs="Times New Roman"/>
          <w:b/>
          <w:bCs/>
          <w:sz w:val="24"/>
          <w:szCs w:val="24"/>
        </w:rPr>
        <w:t>Correlations: The Lower Diagonal Matrix</w:t>
      </w:r>
    </w:p>
    <w:p w:rsidR="000E6556" w:rsidRPr="00226498" w:rsidRDefault="000E6556" w:rsidP="00226498">
      <w:pPr>
        <w:jc w:val="both"/>
        <w:rPr>
          <w:rFonts w:ascii="Times New Roman" w:hAnsi="Times New Roman" w:cs="Times New Roman"/>
          <w:b/>
          <w:bCs/>
          <w:sz w:val="24"/>
          <w:szCs w:val="24"/>
        </w:rPr>
      </w:pPr>
    </w:p>
    <w:tbl>
      <w:tblPr>
        <w:tblStyle w:val="TableGrid"/>
        <w:tblW w:w="0" w:type="auto"/>
        <w:tblLook w:val="04A0" w:firstRow="1" w:lastRow="0" w:firstColumn="1" w:lastColumn="0" w:noHBand="0" w:noVBand="1"/>
      </w:tblPr>
      <w:tblGrid>
        <w:gridCol w:w="1736"/>
        <w:gridCol w:w="1230"/>
        <w:gridCol w:w="1736"/>
        <w:gridCol w:w="1216"/>
        <w:gridCol w:w="1105"/>
        <w:gridCol w:w="965"/>
        <w:gridCol w:w="878"/>
        <w:gridCol w:w="710"/>
      </w:tblGrid>
      <w:tr w:rsidR="000E6556" w:rsidRPr="00226498" w:rsidTr="00E50A74">
        <w:tc>
          <w:tcPr>
            <w:tcW w:w="1197" w:type="dxa"/>
          </w:tcPr>
          <w:p w:rsidR="000E6556" w:rsidRPr="00226498" w:rsidRDefault="000E6556" w:rsidP="00226498">
            <w:pPr>
              <w:jc w:val="both"/>
              <w:rPr>
                <w:rFonts w:ascii="Times New Roman" w:hAnsi="Times New Roman" w:cs="Times New Roman"/>
                <w:b/>
                <w:bCs/>
                <w:sz w:val="24"/>
                <w:szCs w:val="24"/>
              </w:rPr>
            </w:pPr>
            <w:r w:rsidRPr="00226498">
              <w:rPr>
                <w:rFonts w:ascii="Times New Roman" w:hAnsi="Times New Roman" w:cs="Times New Roman"/>
                <w:b/>
                <w:bCs/>
                <w:sz w:val="24"/>
                <w:szCs w:val="24"/>
              </w:rPr>
              <w:t>Constructs</w:t>
            </w:r>
          </w:p>
        </w:tc>
        <w:tc>
          <w:tcPr>
            <w:tcW w:w="1197" w:type="dxa"/>
          </w:tcPr>
          <w:p w:rsidR="000E6556" w:rsidRPr="00226498" w:rsidRDefault="000E6556" w:rsidP="00226498">
            <w:pPr>
              <w:jc w:val="both"/>
              <w:rPr>
                <w:rFonts w:ascii="Times New Roman" w:hAnsi="Times New Roman" w:cs="Times New Roman"/>
                <w:bCs/>
                <w:sz w:val="24"/>
                <w:szCs w:val="24"/>
              </w:rPr>
            </w:pPr>
            <w:r w:rsidRPr="00226498">
              <w:rPr>
                <w:rFonts w:ascii="Times New Roman" w:hAnsi="Times New Roman" w:cs="Times New Roman"/>
                <w:bCs/>
                <w:sz w:val="24"/>
                <w:szCs w:val="24"/>
              </w:rPr>
              <w:t>Reliability</w:t>
            </w:r>
          </w:p>
        </w:tc>
        <w:tc>
          <w:tcPr>
            <w:tcW w:w="1197" w:type="dxa"/>
          </w:tcPr>
          <w:p w:rsidR="000E6556" w:rsidRPr="00226498" w:rsidRDefault="000E6556" w:rsidP="00226498">
            <w:pPr>
              <w:jc w:val="both"/>
              <w:rPr>
                <w:rFonts w:ascii="Times New Roman" w:hAnsi="Times New Roman" w:cs="Times New Roman"/>
                <w:bCs/>
                <w:sz w:val="24"/>
                <w:szCs w:val="24"/>
              </w:rPr>
            </w:pPr>
            <w:r w:rsidRPr="00226498">
              <w:rPr>
                <w:rFonts w:ascii="Times New Roman" w:hAnsi="Times New Roman" w:cs="Times New Roman"/>
                <w:bCs/>
                <w:sz w:val="24"/>
                <w:szCs w:val="24"/>
              </w:rPr>
              <w:t>Responsiveness</w:t>
            </w:r>
          </w:p>
        </w:tc>
        <w:tc>
          <w:tcPr>
            <w:tcW w:w="1197" w:type="dxa"/>
          </w:tcPr>
          <w:p w:rsidR="000E6556" w:rsidRPr="00226498" w:rsidRDefault="000E6556" w:rsidP="00226498">
            <w:pPr>
              <w:jc w:val="both"/>
              <w:rPr>
                <w:rFonts w:ascii="Times New Roman" w:hAnsi="Times New Roman" w:cs="Times New Roman"/>
                <w:bCs/>
                <w:sz w:val="24"/>
                <w:szCs w:val="24"/>
              </w:rPr>
            </w:pPr>
            <w:r w:rsidRPr="00226498">
              <w:rPr>
                <w:rFonts w:ascii="Times New Roman" w:hAnsi="Times New Roman" w:cs="Times New Roman"/>
                <w:bCs/>
                <w:sz w:val="24"/>
                <w:szCs w:val="24"/>
              </w:rPr>
              <w:t>Assurance</w:t>
            </w:r>
          </w:p>
        </w:tc>
        <w:tc>
          <w:tcPr>
            <w:tcW w:w="1197" w:type="dxa"/>
          </w:tcPr>
          <w:p w:rsidR="000E6556" w:rsidRPr="00226498" w:rsidRDefault="000E6556" w:rsidP="00226498">
            <w:pPr>
              <w:jc w:val="both"/>
              <w:rPr>
                <w:rFonts w:ascii="Times New Roman" w:hAnsi="Times New Roman" w:cs="Times New Roman"/>
                <w:bCs/>
                <w:sz w:val="24"/>
                <w:szCs w:val="24"/>
              </w:rPr>
            </w:pPr>
            <w:r w:rsidRPr="00226498">
              <w:rPr>
                <w:rFonts w:ascii="Times New Roman" w:hAnsi="Times New Roman" w:cs="Times New Roman"/>
                <w:bCs/>
                <w:sz w:val="24"/>
                <w:szCs w:val="24"/>
              </w:rPr>
              <w:t>Tangible</w:t>
            </w:r>
          </w:p>
        </w:tc>
        <w:tc>
          <w:tcPr>
            <w:tcW w:w="1197" w:type="dxa"/>
          </w:tcPr>
          <w:p w:rsidR="000E6556" w:rsidRPr="00226498" w:rsidRDefault="000E6556" w:rsidP="00226498">
            <w:pPr>
              <w:jc w:val="both"/>
              <w:rPr>
                <w:rFonts w:ascii="Times New Roman" w:hAnsi="Times New Roman" w:cs="Times New Roman"/>
                <w:bCs/>
                <w:sz w:val="24"/>
                <w:szCs w:val="24"/>
              </w:rPr>
            </w:pPr>
            <w:r w:rsidRPr="00226498">
              <w:rPr>
                <w:rFonts w:ascii="Times New Roman" w:hAnsi="Times New Roman" w:cs="Times New Roman"/>
                <w:bCs/>
                <w:sz w:val="24"/>
                <w:szCs w:val="24"/>
              </w:rPr>
              <w:t>OQ</w:t>
            </w:r>
          </w:p>
        </w:tc>
        <w:tc>
          <w:tcPr>
            <w:tcW w:w="1198" w:type="dxa"/>
          </w:tcPr>
          <w:p w:rsidR="000E6556" w:rsidRPr="00226498" w:rsidRDefault="000E6556" w:rsidP="00226498">
            <w:pPr>
              <w:jc w:val="both"/>
              <w:rPr>
                <w:rFonts w:ascii="Times New Roman" w:hAnsi="Times New Roman" w:cs="Times New Roman"/>
                <w:bCs/>
                <w:sz w:val="24"/>
                <w:szCs w:val="24"/>
              </w:rPr>
            </w:pPr>
            <w:r w:rsidRPr="00226498">
              <w:rPr>
                <w:rFonts w:ascii="Times New Roman" w:hAnsi="Times New Roman" w:cs="Times New Roman"/>
                <w:bCs/>
                <w:sz w:val="24"/>
                <w:szCs w:val="24"/>
              </w:rPr>
              <w:t>OL</w:t>
            </w:r>
          </w:p>
        </w:tc>
        <w:tc>
          <w:tcPr>
            <w:tcW w:w="1198" w:type="dxa"/>
          </w:tcPr>
          <w:p w:rsidR="000E6556" w:rsidRPr="00226498" w:rsidRDefault="000E6556" w:rsidP="00226498">
            <w:pPr>
              <w:jc w:val="both"/>
              <w:rPr>
                <w:rFonts w:ascii="Times New Roman" w:hAnsi="Times New Roman" w:cs="Times New Roman"/>
                <w:bCs/>
                <w:sz w:val="24"/>
                <w:szCs w:val="24"/>
              </w:rPr>
            </w:pPr>
            <w:r w:rsidRPr="00226498">
              <w:rPr>
                <w:rFonts w:ascii="Times New Roman" w:hAnsi="Times New Roman" w:cs="Times New Roman"/>
                <w:bCs/>
                <w:sz w:val="24"/>
                <w:szCs w:val="24"/>
              </w:rPr>
              <w:t>OS</w:t>
            </w:r>
          </w:p>
        </w:tc>
      </w:tr>
      <w:tr w:rsidR="000E6556" w:rsidRPr="00226498" w:rsidTr="00E50A74">
        <w:tc>
          <w:tcPr>
            <w:tcW w:w="1197" w:type="dxa"/>
          </w:tcPr>
          <w:p w:rsidR="000E6556" w:rsidRPr="00226498" w:rsidRDefault="000E6556" w:rsidP="00226498">
            <w:pPr>
              <w:jc w:val="both"/>
              <w:rPr>
                <w:rFonts w:ascii="Times New Roman" w:hAnsi="Times New Roman" w:cs="Times New Roman"/>
                <w:bCs/>
                <w:sz w:val="24"/>
                <w:szCs w:val="24"/>
              </w:rPr>
            </w:pPr>
            <w:r w:rsidRPr="00226498">
              <w:rPr>
                <w:rFonts w:ascii="Times New Roman" w:hAnsi="Times New Roman" w:cs="Times New Roman"/>
                <w:bCs/>
                <w:sz w:val="24"/>
                <w:szCs w:val="24"/>
              </w:rPr>
              <w:t>Reliability</w:t>
            </w:r>
          </w:p>
        </w:tc>
        <w:tc>
          <w:tcPr>
            <w:tcW w:w="1197" w:type="dxa"/>
          </w:tcPr>
          <w:p w:rsidR="000E6556" w:rsidRPr="00226498" w:rsidRDefault="000E6556" w:rsidP="00226498">
            <w:pPr>
              <w:jc w:val="both"/>
              <w:rPr>
                <w:rFonts w:ascii="Times New Roman" w:hAnsi="Times New Roman" w:cs="Times New Roman"/>
                <w:b/>
                <w:bCs/>
                <w:sz w:val="24"/>
                <w:szCs w:val="24"/>
              </w:rPr>
            </w:pPr>
            <w:r w:rsidRPr="00226498">
              <w:rPr>
                <w:rFonts w:ascii="Times New Roman" w:hAnsi="Times New Roman" w:cs="Times New Roman"/>
                <w:b/>
                <w:bCs/>
                <w:sz w:val="24"/>
                <w:szCs w:val="24"/>
              </w:rPr>
              <w:t>1</w:t>
            </w:r>
          </w:p>
        </w:tc>
        <w:tc>
          <w:tcPr>
            <w:tcW w:w="1197" w:type="dxa"/>
          </w:tcPr>
          <w:p w:rsidR="000E6556" w:rsidRPr="00226498" w:rsidRDefault="000E6556" w:rsidP="00226498">
            <w:pPr>
              <w:jc w:val="both"/>
              <w:rPr>
                <w:rFonts w:ascii="Times New Roman" w:hAnsi="Times New Roman" w:cs="Times New Roman"/>
                <w:b/>
                <w:bCs/>
                <w:sz w:val="24"/>
                <w:szCs w:val="24"/>
              </w:rPr>
            </w:pPr>
          </w:p>
        </w:tc>
        <w:tc>
          <w:tcPr>
            <w:tcW w:w="1197" w:type="dxa"/>
          </w:tcPr>
          <w:p w:rsidR="000E6556" w:rsidRPr="00226498" w:rsidRDefault="000E6556" w:rsidP="00226498">
            <w:pPr>
              <w:jc w:val="both"/>
              <w:rPr>
                <w:rFonts w:ascii="Times New Roman" w:hAnsi="Times New Roman" w:cs="Times New Roman"/>
                <w:b/>
                <w:bCs/>
                <w:sz w:val="24"/>
                <w:szCs w:val="24"/>
              </w:rPr>
            </w:pPr>
          </w:p>
        </w:tc>
        <w:tc>
          <w:tcPr>
            <w:tcW w:w="1197" w:type="dxa"/>
          </w:tcPr>
          <w:p w:rsidR="000E6556" w:rsidRPr="00226498" w:rsidRDefault="000E6556" w:rsidP="00226498">
            <w:pPr>
              <w:jc w:val="both"/>
              <w:rPr>
                <w:rFonts w:ascii="Times New Roman" w:hAnsi="Times New Roman" w:cs="Times New Roman"/>
                <w:b/>
                <w:bCs/>
                <w:sz w:val="24"/>
                <w:szCs w:val="24"/>
              </w:rPr>
            </w:pPr>
          </w:p>
        </w:tc>
        <w:tc>
          <w:tcPr>
            <w:tcW w:w="1197" w:type="dxa"/>
          </w:tcPr>
          <w:p w:rsidR="000E6556" w:rsidRPr="00226498" w:rsidRDefault="000E6556" w:rsidP="00226498">
            <w:pPr>
              <w:jc w:val="both"/>
              <w:rPr>
                <w:rFonts w:ascii="Times New Roman" w:hAnsi="Times New Roman" w:cs="Times New Roman"/>
                <w:b/>
                <w:bCs/>
                <w:sz w:val="24"/>
                <w:szCs w:val="24"/>
              </w:rPr>
            </w:pPr>
          </w:p>
        </w:tc>
        <w:tc>
          <w:tcPr>
            <w:tcW w:w="1198" w:type="dxa"/>
          </w:tcPr>
          <w:p w:rsidR="000E6556" w:rsidRPr="00226498" w:rsidRDefault="000E6556" w:rsidP="00226498">
            <w:pPr>
              <w:jc w:val="both"/>
              <w:rPr>
                <w:rFonts w:ascii="Times New Roman" w:hAnsi="Times New Roman" w:cs="Times New Roman"/>
                <w:b/>
                <w:bCs/>
                <w:sz w:val="24"/>
                <w:szCs w:val="24"/>
              </w:rPr>
            </w:pPr>
          </w:p>
        </w:tc>
        <w:tc>
          <w:tcPr>
            <w:tcW w:w="1198" w:type="dxa"/>
          </w:tcPr>
          <w:p w:rsidR="000E6556" w:rsidRPr="00226498" w:rsidRDefault="000E6556" w:rsidP="00226498">
            <w:pPr>
              <w:jc w:val="both"/>
              <w:rPr>
                <w:rFonts w:ascii="Times New Roman" w:hAnsi="Times New Roman" w:cs="Times New Roman"/>
                <w:b/>
                <w:bCs/>
                <w:sz w:val="24"/>
                <w:szCs w:val="24"/>
              </w:rPr>
            </w:pPr>
          </w:p>
        </w:tc>
      </w:tr>
      <w:tr w:rsidR="000E6556" w:rsidRPr="00226498" w:rsidTr="00E50A74">
        <w:tc>
          <w:tcPr>
            <w:tcW w:w="1197" w:type="dxa"/>
          </w:tcPr>
          <w:p w:rsidR="000E6556" w:rsidRPr="00226498" w:rsidRDefault="000E6556" w:rsidP="00226498">
            <w:pPr>
              <w:jc w:val="both"/>
              <w:rPr>
                <w:rFonts w:ascii="Times New Roman" w:hAnsi="Times New Roman" w:cs="Times New Roman"/>
                <w:bCs/>
                <w:sz w:val="24"/>
                <w:szCs w:val="24"/>
              </w:rPr>
            </w:pPr>
            <w:r w:rsidRPr="00226498">
              <w:rPr>
                <w:rFonts w:ascii="Times New Roman" w:hAnsi="Times New Roman" w:cs="Times New Roman"/>
                <w:bCs/>
                <w:sz w:val="24"/>
                <w:szCs w:val="24"/>
              </w:rPr>
              <w:t>Responsiveness</w:t>
            </w:r>
          </w:p>
        </w:tc>
        <w:tc>
          <w:tcPr>
            <w:tcW w:w="1197" w:type="dxa"/>
          </w:tcPr>
          <w:p w:rsidR="000E6556" w:rsidRPr="00226498" w:rsidRDefault="000E6556" w:rsidP="00226498">
            <w:pPr>
              <w:jc w:val="both"/>
              <w:rPr>
                <w:rFonts w:ascii="Times New Roman" w:hAnsi="Times New Roman" w:cs="Times New Roman"/>
                <w:bCs/>
                <w:sz w:val="24"/>
                <w:szCs w:val="24"/>
              </w:rPr>
            </w:pPr>
            <w:r w:rsidRPr="00226498">
              <w:rPr>
                <w:rFonts w:ascii="Times New Roman" w:hAnsi="Times New Roman" w:cs="Times New Roman"/>
                <w:bCs/>
                <w:sz w:val="24"/>
                <w:szCs w:val="24"/>
              </w:rPr>
              <w:t>.972**</w:t>
            </w:r>
          </w:p>
        </w:tc>
        <w:tc>
          <w:tcPr>
            <w:tcW w:w="1197" w:type="dxa"/>
          </w:tcPr>
          <w:p w:rsidR="000E6556" w:rsidRPr="00226498" w:rsidRDefault="000E6556" w:rsidP="00226498">
            <w:pPr>
              <w:jc w:val="both"/>
              <w:rPr>
                <w:rFonts w:ascii="Times New Roman" w:hAnsi="Times New Roman" w:cs="Times New Roman"/>
                <w:b/>
                <w:bCs/>
                <w:sz w:val="24"/>
                <w:szCs w:val="24"/>
              </w:rPr>
            </w:pPr>
            <w:r w:rsidRPr="00226498">
              <w:rPr>
                <w:rFonts w:ascii="Times New Roman" w:hAnsi="Times New Roman" w:cs="Times New Roman"/>
                <w:b/>
                <w:bCs/>
                <w:sz w:val="24"/>
                <w:szCs w:val="24"/>
              </w:rPr>
              <w:t>1</w:t>
            </w:r>
          </w:p>
        </w:tc>
        <w:tc>
          <w:tcPr>
            <w:tcW w:w="1197" w:type="dxa"/>
          </w:tcPr>
          <w:p w:rsidR="000E6556" w:rsidRPr="00226498" w:rsidRDefault="000E6556" w:rsidP="00226498">
            <w:pPr>
              <w:jc w:val="both"/>
              <w:rPr>
                <w:rFonts w:ascii="Times New Roman" w:hAnsi="Times New Roman" w:cs="Times New Roman"/>
                <w:bCs/>
                <w:sz w:val="24"/>
                <w:szCs w:val="24"/>
              </w:rPr>
            </w:pPr>
          </w:p>
        </w:tc>
        <w:tc>
          <w:tcPr>
            <w:tcW w:w="1197" w:type="dxa"/>
          </w:tcPr>
          <w:p w:rsidR="000E6556" w:rsidRPr="00226498" w:rsidRDefault="000E6556" w:rsidP="00226498">
            <w:pPr>
              <w:jc w:val="both"/>
              <w:rPr>
                <w:rFonts w:ascii="Times New Roman" w:hAnsi="Times New Roman" w:cs="Times New Roman"/>
                <w:bCs/>
                <w:sz w:val="24"/>
                <w:szCs w:val="24"/>
              </w:rPr>
            </w:pPr>
          </w:p>
        </w:tc>
        <w:tc>
          <w:tcPr>
            <w:tcW w:w="1197" w:type="dxa"/>
          </w:tcPr>
          <w:p w:rsidR="000E6556" w:rsidRPr="00226498" w:rsidRDefault="000E6556" w:rsidP="00226498">
            <w:pPr>
              <w:jc w:val="both"/>
              <w:rPr>
                <w:rFonts w:ascii="Times New Roman" w:hAnsi="Times New Roman" w:cs="Times New Roman"/>
                <w:bCs/>
                <w:sz w:val="24"/>
                <w:szCs w:val="24"/>
              </w:rPr>
            </w:pPr>
          </w:p>
        </w:tc>
        <w:tc>
          <w:tcPr>
            <w:tcW w:w="1198" w:type="dxa"/>
          </w:tcPr>
          <w:p w:rsidR="000E6556" w:rsidRPr="00226498" w:rsidRDefault="000E6556" w:rsidP="00226498">
            <w:pPr>
              <w:jc w:val="both"/>
              <w:rPr>
                <w:rFonts w:ascii="Times New Roman" w:hAnsi="Times New Roman" w:cs="Times New Roman"/>
                <w:bCs/>
                <w:sz w:val="24"/>
                <w:szCs w:val="24"/>
              </w:rPr>
            </w:pPr>
          </w:p>
        </w:tc>
        <w:tc>
          <w:tcPr>
            <w:tcW w:w="1198" w:type="dxa"/>
          </w:tcPr>
          <w:p w:rsidR="000E6556" w:rsidRPr="00226498" w:rsidRDefault="000E6556" w:rsidP="00226498">
            <w:pPr>
              <w:jc w:val="both"/>
              <w:rPr>
                <w:rFonts w:ascii="Times New Roman" w:hAnsi="Times New Roman" w:cs="Times New Roman"/>
                <w:bCs/>
                <w:sz w:val="24"/>
                <w:szCs w:val="24"/>
              </w:rPr>
            </w:pPr>
          </w:p>
        </w:tc>
      </w:tr>
      <w:tr w:rsidR="000E6556" w:rsidRPr="00226498" w:rsidTr="00E50A74">
        <w:tc>
          <w:tcPr>
            <w:tcW w:w="1197" w:type="dxa"/>
          </w:tcPr>
          <w:p w:rsidR="000E6556" w:rsidRPr="00226498" w:rsidRDefault="000E6556" w:rsidP="00226498">
            <w:pPr>
              <w:jc w:val="both"/>
              <w:rPr>
                <w:rFonts w:ascii="Times New Roman" w:hAnsi="Times New Roman" w:cs="Times New Roman"/>
                <w:bCs/>
                <w:sz w:val="24"/>
                <w:szCs w:val="24"/>
              </w:rPr>
            </w:pPr>
            <w:r w:rsidRPr="00226498">
              <w:rPr>
                <w:rFonts w:ascii="Times New Roman" w:hAnsi="Times New Roman" w:cs="Times New Roman"/>
                <w:bCs/>
                <w:sz w:val="24"/>
                <w:szCs w:val="24"/>
              </w:rPr>
              <w:lastRenderedPageBreak/>
              <w:t>Assurance</w:t>
            </w:r>
          </w:p>
        </w:tc>
        <w:tc>
          <w:tcPr>
            <w:tcW w:w="1197" w:type="dxa"/>
          </w:tcPr>
          <w:p w:rsidR="000E6556" w:rsidRPr="00226498" w:rsidRDefault="000E6556" w:rsidP="00226498">
            <w:pPr>
              <w:jc w:val="both"/>
              <w:rPr>
                <w:rFonts w:ascii="Times New Roman" w:hAnsi="Times New Roman" w:cs="Times New Roman"/>
                <w:bCs/>
                <w:sz w:val="24"/>
                <w:szCs w:val="24"/>
              </w:rPr>
            </w:pPr>
            <w:r w:rsidRPr="00226498">
              <w:rPr>
                <w:rFonts w:ascii="Times New Roman" w:hAnsi="Times New Roman" w:cs="Times New Roman"/>
                <w:bCs/>
                <w:sz w:val="24"/>
                <w:szCs w:val="24"/>
              </w:rPr>
              <w:t>.841**</w:t>
            </w:r>
          </w:p>
        </w:tc>
        <w:tc>
          <w:tcPr>
            <w:tcW w:w="1197" w:type="dxa"/>
          </w:tcPr>
          <w:p w:rsidR="000E6556" w:rsidRPr="00226498" w:rsidRDefault="000E6556" w:rsidP="00226498">
            <w:pPr>
              <w:jc w:val="both"/>
              <w:rPr>
                <w:rFonts w:ascii="Times New Roman" w:hAnsi="Times New Roman" w:cs="Times New Roman"/>
                <w:bCs/>
                <w:sz w:val="24"/>
                <w:szCs w:val="24"/>
              </w:rPr>
            </w:pPr>
            <w:r w:rsidRPr="00226498">
              <w:rPr>
                <w:rFonts w:ascii="Times New Roman" w:hAnsi="Times New Roman" w:cs="Times New Roman"/>
                <w:bCs/>
                <w:sz w:val="24"/>
                <w:szCs w:val="24"/>
              </w:rPr>
              <w:t>.881*</w:t>
            </w:r>
          </w:p>
        </w:tc>
        <w:tc>
          <w:tcPr>
            <w:tcW w:w="1197" w:type="dxa"/>
          </w:tcPr>
          <w:p w:rsidR="000E6556" w:rsidRPr="00226498" w:rsidRDefault="000E6556" w:rsidP="00226498">
            <w:pPr>
              <w:jc w:val="both"/>
              <w:rPr>
                <w:rFonts w:ascii="Times New Roman" w:hAnsi="Times New Roman" w:cs="Times New Roman"/>
                <w:b/>
                <w:bCs/>
                <w:sz w:val="24"/>
                <w:szCs w:val="24"/>
              </w:rPr>
            </w:pPr>
            <w:r w:rsidRPr="00226498">
              <w:rPr>
                <w:rFonts w:ascii="Times New Roman" w:hAnsi="Times New Roman" w:cs="Times New Roman"/>
                <w:b/>
                <w:bCs/>
                <w:sz w:val="24"/>
                <w:szCs w:val="24"/>
              </w:rPr>
              <w:t>1</w:t>
            </w:r>
          </w:p>
        </w:tc>
        <w:tc>
          <w:tcPr>
            <w:tcW w:w="1197" w:type="dxa"/>
          </w:tcPr>
          <w:p w:rsidR="000E6556" w:rsidRPr="00226498" w:rsidRDefault="000E6556" w:rsidP="00226498">
            <w:pPr>
              <w:jc w:val="both"/>
              <w:rPr>
                <w:rFonts w:ascii="Times New Roman" w:hAnsi="Times New Roman" w:cs="Times New Roman"/>
                <w:bCs/>
                <w:sz w:val="24"/>
                <w:szCs w:val="24"/>
              </w:rPr>
            </w:pPr>
          </w:p>
        </w:tc>
        <w:tc>
          <w:tcPr>
            <w:tcW w:w="1197" w:type="dxa"/>
          </w:tcPr>
          <w:p w:rsidR="000E6556" w:rsidRPr="00226498" w:rsidRDefault="000E6556" w:rsidP="00226498">
            <w:pPr>
              <w:jc w:val="both"/>
              <w:rPr>
                <w:rFonts w:ascii="Times New Roman" w:hAnsi="Times New Roman" w:cs="Times New Roman"/>
                <w:bCs/>
                <w:sz w:val="24"/>
                <w:szCs w:val="24"/>
              </w:rPr>
            </w:pPr>
          </w:p>
        </w:tc>
        <w:tc>
          <w:tcPr>
            <w:tcW w:w="1198" w:type="dxa"/>
          </w:tcPr>
          <w:p w:rsidR="000E6556" w:rsidRPr="00226498" w:rsidRDefault="000E6556" w:rsidP="00226498">
            <w:pPr>
              <w:jc w:val="both"/>
              <w:rPr>
                <w:rFonts w:ascii="Times New Roman" w:hAnsi="Times New Roman" w:cs="Times New Roman"/>
                <w:bCs/>
                <w:sz w:val="24"/>
                <w:szCs w:val="24"/>
              </w:rPr>
            </w:pPr>
          </w:p>
        </w:tc>
        <w:tc>
          <w:tcPr>
            <w:tcW w:w="1198" w:type="dxa"/>
          </w:tcPr>
          <w:p w:rsidR="000E6556" w:rsidRPr="00226498" w:rsidRDefault="000E6556" w:rsidP="00226498">
            <w:pPr>
              <w:jc w:val="both"/>
              <w:rPr>
                <w:rFonts w:ascii="Times New Roman" w:hAnsi="Times New Roman" w:cs="Times New Roman"/>
                <w:bCs/>
                <w:sz w:val="24"/>
                <w:szCs w:val="24"/>
              </w:rPr>
            </w:pPr>
          </w:p>
        </w:tc>
      </w:tr>
      <w:tr w:rsidR="000E6556" w:rsidRPr="00226498" w:rsidTr="00E50A74">
        <w:tc>
          <w:tcPr>
            <w:tcW w:w="1197" w:type="dxa"/>
          </w:tcPr>
          <w:p w:rsidR="000E6556" w:rsidRPr="00226498" w:rsidRDefault="000E6556" w:rsidP="00226498">
            <w:pPr>
              <w:jc w:val="both"/>
              <w:rPr>
                <w:rFonts w:ascii="Times New Roman" w:hAnsi="Times New Roman" w:cs="Times New Roman"/>
                <w:bCs/>
                <w:sz w:val="24"/>
                <w:szCs w:val="24"/>
              </w:rPr>
            </w:pPr>
            <w:r w:rsidRPr="00226498">
              <w:rPr>
                <w:rFonts w:ascii="Times New Roman" w:hAnsi="Times New Roman" w:cs="Times New Roman"/>
                <w:bCs/>
                <w:sz w:val="24"/>
                <w:szCs w:val="24"/>
              </w:rPr>
              <w:t>Tangible</w:t>
            </w:r>
          </w:p>
        </w:tc>
        <w:tc>
          <w:tcPr>
            <w:tcW w:w="1197" w:type="dxa"/>
          </w:tcPr>
          <w:p w:rsidR="000E6556" w:rsidRPr="00226498" w:rsidRDefault="000E6556" w:rsidP="00226498">
            <w:pPr>
              <w:jc w:val="both"/>
              <w:rPr>
                <w:rFonts w:ascii="Times New Roman" w:hAnsi="Times New Roman" w:cs="Times New Roman"/>
                <w:bCs/>
                <w:sz w:val="24"/>
                <w:szCs w:val="24"/>
              </w:rPr>
            </w:pPr>
            <w:r w:rsidRPr="00226498">
              <w:rPr>
                <w:rFonts w:ascii="Times New Roman" w:hAnsi="Times New Roman" w:cs="Times New Roman"/>
                <w:bCs/>
                <w:sz w:val="24"/>
                <w:szCs w:val="24"/>
              </w:rPr>
              <w:t>.762**</w:t>
            </w:r>
          </w:p>
        </w:tc>
        <w:tc>
          <w:tcPr>
            <w:tcW w:w="1197" w:type="dxa"/>
          </w:tcPr>
          <w:p w:rsidR="000E6556" w:rsidRPr="00226498" w:rsidRDefault="000E6556" w:rsidP="00226498">
            <w:pPr>
              <w:jc w:val="both"/>
              <w:rPr>
                <w:rFonts w:ascii="Times New Roman" w:hAnsi="Times New Roman" w:cs="Times New Roman"/>
                <w:bCs/>
                <w:sz w:val="24"/>
                <w:szCs w:val="24"/>
              </w:rPr>
            </w:pPr>
            <w:r w:rsidRPr="00226498">
              <w:rPr>
                <w:rFonts w:ascii="Times New Roman" w:hAnsi="Times New Roman" w:cs="Times New Roman"/>
                <w:bCs/>
                <w:sz w:val="24"/>
                <w:szCs w:val="24"/>
              </w:rPr>
              <w:t>.752*</w:t>
            </w:r>
          </w:p>
        </w:tc>
        <w:tc>
          <w:tcPr>
            <w:tcW w:w="1197" w:type="dxa"/>
          </w:tcPr>
          <w:p w:rsidR="000E6556" w:rsidRPr="00226498" w:rsidRDefault="000E6556" w:rsidP="00226498">
            <w:pPr>
              <w:jc w:val="both"/>
              <w:rPr>
                <w:rFonts w:ascii="Times New Roman" w:hAnsi="Times New Roman" w:cs="Times New Roman"/>
                <w:bCs/>
                <w:sz w:val="24"/>
                <w:szCs w:val="24"/>
              </w:rPr>
            </w:pPr>
            <w:r w:rsidRPr="00226498">
              <w:rPr>
                <w:rFonts w:ascii="Times New Roman" w:hAnsi="Times New Roman" w:cs="Times New Roman"/>
                <w:bCs/>
                <w:sz w:val="24"/>
                <w:szCs w:val="24"/>
              </w:rPr>
              <w:t>.806**</w:t>
            </w:r>
          </w:p>
        </w:tc>
        <w:tc>
          <w:tcPr>
            <w:tcW w:w="1197" w:type="dxa"/>
          </w:tcPr>
          <w:p w:rsidR="000E6556" w:rsidRPr="00226498" w:rsidRDefault="000E6556" w:rsidP="00226498">
            <w:pPr>
              <w:jc w:val="both"/>
              <w:rPr>
                <w:rFonts w:ascii="Times New Roman" w:hAnsi="Times New Roman" w:cs="Times New Roman"/>
                <w:b/>
                <w:bCs/>
                <w:sz w:val="24"/>
                <w:szCs w:val="24"/>
              </w:rPr>
            </w:pPr>
            <w:r w:rsidRPr="00226498">
              <w:rPr>
                <w:rFonts w:ascii="Times New Roman" w:hAnsi="Times New Roman" w:cs="Times New Roman"/>
                <w:b/>
                <w:bCs/>
                <w:sz w:val="24"/>
                <w:szCs w:val="24"/>
              </w:rPr>
              <w:t>1</w:t>
            </w:r>
          </w:p>
        </w:tc>
        <w:tc>
          <w:tcPr>
            <w:tcW w:w="1197" w:type="dxa"/>
          </w:tcPr>
          <w:p w:rsidR="000E6556" w:rsidRPr="00226498" w:rsidRDefault="000E6556" w:rsidP="00226498">
            <w:pPr>
              <w:jc w:val="both"/>
              <w:rPr>
                <w:rFonts w:ascii="Times New Roman" w:hAnsi="Times New Roman" w:cs="Times New Roman"/>
                <w:bCs/>
                <w:sz w:val="24"/>
                <w:szCs w:val="24"/>
              </w:rPr>
            </w:pPr>
          </w:p>
        </w:tc>
        <w:tc>
          <w:tcPr>
            <w:tcW w:w="1198" w:type="dxa"/>
          </w:tcPr>
          <w:p w:rsidR="000E6556" w:rsidRPr="00226498" w:rsidRDefault="000E6556" w:rsidP="00226498">
            <w:pPr>
              <w:jc w:val="both"/>
              <w:rPr>
                <w:rFonts w:ascii="Times New Roman" w:hAnsi="Times New Roman" w:cs="Times New Roman"/>
                <w:bCs/>
                <w:sz w:val="24"/>
                <w:szCs w:val="24"/>
              </w:rPr>
            </w:pPr>
          </w:p>
        </w:tc>
        <w:tc>
          <w:tcPr>
            <w:tcW w:w="1198" w:type="dxa"/>
          </w:tcPr>
          <w:p w:rsidR="000E6556" w:rsidRPr="00226498" w:rsidRDefault="000E6556" w:rsidP="00226498">
            <w:pPr>
              <w:jc w:val="both"/>
              <w:rPr>
                <w:rFonts w:ascii="Times New Roman" w:hAnsi="Times New Roman" w:cs="Times New Roman"/>
                <w:bCs/>
                <w:sz w:val="24"/>
                <w:szCs w:val="24"/>
              </w:rPr>
            </w:pPr>
          </w:p>
        </w:tc>
      </w:tr>
      <w:tr w:rsidR="000E6556" w:rsidRPr="00226498" w:rsidTr="00E50A74">
        <w:tc>
          <w:tcPr>
            <w:tcW w:w="1197" w:type="dxa"/>
          </w:tcPr>
          <w:p w:rsidR="000E6556" w:rsidRPr="00226498" w:rsidRDefault="000E6556" w:rsidP="00226498">
            <w:pPr>
              <w:jc w:val="both"/>
              <w:rPr>
                <w:rFonts w:ascii="Times New Roman" w:hAnsi="Times New Roman" w:cs="Times New Roman"/>
                <w:bCs/>
                <w:sz w:val="24"/>
                <w:szCs w:val="24"/>
              </w:rPr>
            </w:pPr>
            <w:r w:rsidRPr="00226498">
              <w:rPr>
                <w:rFonts w:ascii="Times New Roman" w:hAnsi="Times New Roman" w:cs="Times New Roman"/>
                <w:bCs/>
                <w:sz w:val="24"/>
                <w:szCs w:val="24"/>
              </w:rPr>
              <w:t>OQ</w:t>
            </w:r>
          </w:p>
        </w:tc>
        <w:tc>
          <w:tcPr>
            <w:tcW w:w="1197" w:type="dxa"/>
          </w:tcPr>
          <w:p w:rsidR="000E6556" w:rsidRPr="00226498" w:rsidRDefault="000E6556" w:rsidP="00226498">
            <w:pPr>
              <w:jc w:val="both"/>
              <w:rPr>
                <w:rFonts w:ascii="Times New Roman" w:hAnsi="Times New Roman" w:cs="Times New Roman"/>
                <w:bCs/>
                <w:sz w:val="24"/>
                <w:szCs w:val="24"/>
              </w:rPr>
            </w:pPr>
            <w:r w:rsidRPr="00226498">
              <w:rPr>
                <w:rFonts w:ascii="Times New Roman" w:hAnsi="Times New Roman" w:cs="Times New Roman"/>
                <w:bCs/>
                <w:sz w:val="24"/>
                <w:szCs w:val="24"/>
              </w:rPr>
              <w:t>.632**</w:t>
            </w:r>
          </w:p>
        </w:tc>
        <w:tc>
          <w:tcPr>
            <w:tcW w:w="1197" w:type="dxa"/>
          </w:tcPr>
          <w:p w:rsidR="000E6556" w:rsidRPr="00226498" w:rsidRDefault="000E6556" w:rsidP="00226498">
            <w:pPr>
              <w:jc w:val="both"/>
              <w:rPr>
                <w:rFonts w:ascii="Times New Roman" w:hAnsi="Times New Roman" w:cs="Times New Roman"/>
                <w:bCs/>
                <w:sz w:val="24"/>
                <w:szCs w:val="24"/>
              </w:rPr>
            </w:pPr>
            <w:r w:rsidRPr="00226498">
              <w:rPr>
                <w:rFonts w:ascii="Times New Roman" w:hAnsi="Times New Roman" w:cs="Times New Roman"/>
                <w:bCs/>
                <w:sz w:val="24"/>
                <w:szCs w:val="24"/>
              </w:rPr>
              <w:t>.712*</w:t>
            </w:r>
          </w:p>
        </w:tc>
        <w:tc>
          <w:tcPr>
            <w:tcW w:w="1197" w:type="dxa"/>
          </w:tcPr>
          <w:p w:rsidR="000E6556" w:rsidRPr="00226498" w:rsidRDefault="000E6556" w:rsidP="00226498">
            <w:pPr>
              <w:jc w:val="both"/>
              <w:rPr>
                <w:rFonts w:ascii="Times New Roman" w:hAnsi="Times New Roman" w:cs="Times New Roman"/>
                <w:bCs/>
                <w:sz w:val="24"/>
                <w:szCs w:val="24"/>
              </w:rPr>
            </w:pPr>
            <w:r w:rsidRPr="00226498">
              <w:rPr>
                <w:rFonts w:ascii="Times New Roman" w:hAnsi="Times New Roman" w:cs="Times New Roman"/>
                <w:bCs/>
                <w:sz w:val="24"/>
                <w:szCs w:val="24"/>
              </w:rPr>
              <w:t>.762**</w:t>
            </w:r>
          </w:p>
        </w:tc>
        <w:tc>
          <w:tcPr>
            <w:tcW w:w="1197" w:type="dxa"/>
          </w:tcPr>
          <w:p w:rsidR="000E6556" w:rsidRPr="00226498" w:rsidRDefault="000E6556" w:rsidP="00226498">
            <w:pPr>
              <w:jc w:val="both"/>
              <w:rPr>
                <w:rFonts w:ascii="Times New Roman" w:hAnsi="Times New Roman" w:cs="Times New Roman"/>
                <w:bCs/>
                <w:sz w:val="24"/>
                <w:szCs w:val="24"/>
              </w:rPr>
            </w:pPr>
            <w:r w:rsidRPr="00226498">
              <w:rPr>
                <w:rFonts w:ascii="Times New Roman" w:hAnsi="Times New Roman" w:cs="Times New Roman"/>
                <w:bCs/>
                <w:sz w:val="24"/>
                <w:szCs w:val="24"/>
              </w:rPr>
              <w:t>.687**</w:t>
            </w:r>
          </w:p>
        </w:tc>
        <w:tc>
          <w:tcPr>
            <w:tcW w:w="1197" w:type="dxa"/>
          </w:tcPr>
          <w:p w:rsidR="000E6556" w:rsidRPr="00226498" w:rsidRDefault="000E6556" w:rsidP="00226498">
            <w:pPr>
              <w:jc w:val="both"/>
              <w:rPr>
                <w:rFonts w:ascii="Times New Roman" w:hAnsi="Times New Roman" w:cs="Times New Roman"/>
                <w:b/>
                <w:bCs/>
                <w:sz w:val="24"/>
                <w:szCs w:val="24"/>
              </w:rPr>
            </w:pPr>
            <w:r w:rsidRPr="00226498">
              <w:rPr>
                <w:rFonts w:ascii="Times New Roman" w:hAnsi="Times New Roman" w:cs="Times New Roman"/>
                <w:b/>
                <w:bCs/>
                <w:sz w:val="24"/>
                <w:szCs w:val="24"/>
              </w:rPr>
              <w:t>1</w:t>
            </w:r>
          </w:p>
        </w:tc>
        <w:tc>
          <w:tcPr>
            <w:tcW w:w="1198" w:type="dxa"/>
          </w:tcPr>
          <w:p w:rsidR="000E6556" w:rsidRPr="00226498" w:rsidRDefault="000E6556" w:rsidP="00226498">
            <w:pPr>
              <w:jc w:val="both"/>
              <w:rPr>
                <w:rFonts w:ascii="Times New Roman" w:hAnsi="Times New Roman" w:cs="Times New Roman"/>
                <w:bCs/>
                <w:sz w:val="24"/>
                <w:szCs w:val="24"/>
              </w:rPr>
            </w:pPr>
          </w:p>
        </w:tc>
        <w:tc>
          <w:tcPr>
            <w:tcW w:w="1198" w:type="dxa"/>
          </w:tcPr>
          <w:p w:rsidR="000E6556" w:rsidRPr="00226498" w:rsidRDefault="000E6556" w:rsidP="00226498">
            <w:pPr>
              <w:jc w:val="both"/>
              <w:rPr>
                <w:rFonts w:ascii="Times New Roman" w:hAnsi="Times New Roman" w:cs="Times New Roman"/>
                <w:bCs/>
                <w:sz w:val="24"/>
                <w:szCs w:val="24"/>
              </w:rPr>
            </w:pPr>
          </w:p>
        </w:tc>
      </w:tr>
      <w:tr w:rsidR="000E6556" w:rsidRPr="00226498" w:rsidTr="00E50A74">
        <w:tc>
          <w:tcPr>
            <w:tcW w:w="1197" w:type="dxa"/>
          </w:tcPr>
          <w:p w:rsidR="000E6556" w:rsidRPr="00226498" w:rsidRDefault="000E6556" w:rsidP="00226498">
            <w:pPr>
              <w:jc w:val="both"/>
              <w:rPr>
                <w:rFonts w:ascii="Times New Roman" w:hAnsi="Times New Roman" w:cs="Times New Roman"/>
                <w:bCs/>
                <w:sz w:val="24"/>
                <w:szCs w:val="24"/>
              </w:rPr>
            </w:pPr>
            <w:r w:rsidRPr="00226498">
              <w:rPr>
                <w:rFonts w:ascii="Times New Roman" w:hAnsi="Times New Roman" w:cs="Times New Roman"/>
                <w:bCs/>
                <w:sz w:val="24"/>
                <w:szCs w:val="24"/>
              </w:rPr>
              <w:t>OL</w:t>
            </w:r>
          </w:p>
        </w:tc>
        <w:tc>
          <w:tcPr>
            <w:tcW w:w="1197" w:type="dxa"/>
          </w:tcPr>
          <w:p w:rsidR="000E6556" w:rsidRPr="00226498" w:rsidRDefault="000E6556" w:rsidP="00226498">
            <w:pPr>
              <w:jc w:val="both"/>
              <w:rPr>
                <w:rFonts w:ascii="Times New Roman" w:hAnsi="Times New Roman" w:cs="Times New Roman"/>
                <w:bCs/>
                <w:sz w:val="24"/>
                <w:szCs w:val="24"/>
              </w:rPr>
            </w:pPr>
            <w:r w:rsidRPr="00226498">
              <w:rPr>
                <w:rFonts w:ascii="Times New Roman" w:hAnsi="Times New Roman" w:cs="Times New Roman"/>
                <w:bCs/>
                <w:sz w:val="24"/>
                <w:szCs w:val="24"/>
              </w:rPr>
              <w:t>.532*</w:t>
            </w:r>
          </w:p>
        </w:tc>
        <w:tc>
          <w:tcPr>
            <w:tcW w:w="1197" w:type="dxa"/>
          </w:tcPr>
          <w:p w:rsidR="000E6556" w:rsidRPr="00226498" w:rsidRDefault="000E6556" w:rsidP="00226498">
            <w:pPr>
              <w:jc w:val="both"/>
              <w:rPr>
                <w:rFonts w:ascii="Times New Roman" w:hAnsi="Times New Roman" w:cs="Times New Roman"/>
                <w:bCs/>
                <w:sz w:val="24"/>
                <w:szCs w:val="24"/>
              </w:rPr>
            </w:pPr>
            <w:r w:rsidRPr="00226498">
              <w:rPr>
                <w:rFonts w:ascii="Times New Roman" w:hAnsi="Times New Roman" w:cs="Times New Roman"/>
                <w:bCs/>
                <w:sz w:val="24"/>
                <w:szCs w:val="24"/>
              </w:rPr>
              <w:t>.624**</w:t>
            </w:r>
          </w:p>
        </w:tc>
        <w:tc>
          <w:tcPr>
            <w:tcW w:w="1197" w:type="dxa"/>
          </w:tcPr>
          <w:p w:rsidR="000E6556" w:rsidRPr="00226498" w:rsidRDefault="000E6556" w:rsidP="00226498">
            <w:pPr>
              <w:jc w:val="both"/>
              <w:rPr>
                <w:rFonts w:ascii="Times New Roman" w:hAnsi="Times New Roman" w:cs="Times New Roman"/>
                <w:bCs/>
                <w:sz w:val="24"/>
                <w:szCs w:val="24"/>
              </w:rPr>
            </w:pPr>
            <w:r w:rsidRPr="00226498">
              <w:rPr>
                <w:rFonts w:ascii="Times New Roman" w:hAnsi="Times New Roman" w:cs="Times New Roman"/>
                <w:bCs/>
                <w:sz w:val="24"/>
                <w:szCs w:val="24"/>
              </w:rPr>
              <w:t>.632**</w:t>
            </w:r>
          </w:p>
        </w:tc>
        <w:tc>
          <w:tcPr>
            <w:tcW w:w="1197" w:type="dxa"/>
          </w:tcPr>
          <w:p w:rsidR="000E6556" w:rsidRPr="00226498" w:rsidRDefault="000E6556" w:rsidP="00226498">
            <w:pPr>
              <w:jc w:val="both"/>
              <w:rPr>
                <w:rFonts w:ascii="Times New Roman" w:hAnsi="Times New Roman" w:cs="Times New Roman"/>
                <w:bCs/>
                <w:sz w:val="24"/>
                <w:szCs w:val="24"/>
              </w:rPr>
            </w:pPr>
            <w:r w:rsidRPr="00226498">
              <w:rPr>
                <w:rFonts w:ascii="Times New Roman" w:hAnsi="Times New Roman" w:cs="Times New Roman"/>
                <w:bCs/>
                <w:sz w:val="24"/>
                <w:szCs w:val="24"/>
              </w:rPr>
              <w:t>.556*</w:t>
            </w:r>
          </w:p>
        </w:tc>
        <w:tc>
          <w:tcPr>
            <w:tcW w:w="1197" w:type="dxa"/>
          </w:tcPr>
          <w:p w:rsidR="000E6556" w:rsidRPr="00226498" w:rsidRDefault="000E6556" w:rsidP="00226498">
            <w:pPr>
              <w:jc w:val="both"/>
              <w:rPr>
                <w:rFonts w:ascii="Times New Roman" w:hAnsi="Times New Roman" w:cs="Times New Roman"/>
                <w:bCs/>
                <w:sz w:val="24"/>
                <w:szCs w:val="24"/>
              </w:rPr>
            </w:pPr>
            <w:r w:rsidRPr="00226498">
              <w:rPr>
                <w:rFonts w:ascii="Times New Roman" w:hAnsi="Times New Roman" w:cs="Times New Roman"/>
                <w:bCs/>
                <w:sz w:val="24"/>
                <w:szCs w:val="24"/>
              </w:rPr>
              <w:t>.691**</w:t>
            </w:r>
          </w:p>
        </w:tc>
        <w:tc>
          <w:tcPr>
            <w:tcW w:w="1198" w:type="dxa"/>
          </w:tcPr>
          <w:p w:rsidR="000E6556" w:rsidRPr="00226498" w:rsidRDefault="000E6556" w:rsidP="00226498">
            <w:pPr>
              <w:jc w:val="both"/>
              <w:rPr>
                <w:rFonts w:ascii="Times New Roman" w:hAnsi="Times New Roman" w:cs="Times New Roman"/>
                <w:b/>
                <w:bCs/>
                <w:sz w:val="24"/>
                <w:szCs w:val="24"/>
              </w:rPr>
            </w:pPr>
            <w:r w:rsidRPr="00226498">
              <w:rPr>
                <w:rFonts w:ascii="Times New Roman" w:hAnsi="Times New Roman" w:cs="Times New Roman"/>
                <w:b/>
                <w:bCs/>
                <w:sz w:val="24"/>
                <w:szCs w:val="24"/>
              </w:rPr>
              <w:t>1</w:t>
            </w:r>
          </w:p>
        </w:tc>
        <w:tc>
          <w:tcPr>
            <w:tcW w:w="1198" w:type="dxa"/>
          </w:tcPr>
          <w:p w:rsidR="000E6556" w:rsidRPr="00226498" w:rsidRDefault="000E6556" w:rsidP="00226498">
            <w:pPr>
              <w:jc w:val="both"/>
              <w:rPr>
                <w:rFonts w:ascii="Times New Roman" w:hAnsi="Times New Roman" w:cs="Times New Roman"/>
                <w:bCs/>
                <w:sz w:val="24"/>
                <w:szCs w:val="24"/>
              </w:rPr>
            </w:pPr>
          </w:p>
        </w:tc>
      </w:tr>
      <w:tr w:rsidR="000E6556" w:rsidRPr="00226498" w:rsidTr="00E50A74">
        <w:tc>
          <w:tcPr>
            <w:tcW w:w="1197" w:type="dxa"/>
          </w:tcPr>
          <w:p w:rsidR="000E6556" w:rsidRPr="00226498" w:rsidRDefault="000E6556" w:rsidP="00226498">
            <w:pPr>
              <w:jc w:val="both"/>
              <w:rPr>
                <w:rFonts w:ascii="Times New Roman" w:hAnsi="Times New Roman" w:cs="Times New Roman"/>
                <w:bCs/>
                <w:sz w:val="24"/>
                <w:szCs w:val="24"/>
              </w:rPr>
            </w:pPr>
            <w:r w:rsidRPr="00226498">
              <w:rPr>
                <w:rFonts w:ascii="Times New Roman" w:hAnsi="Times New Roman" w:cs="Times New Roman"/>
                <w:bCs/>
                <w:sz w:val="24"/>
                <w:szCs w:val="24"/>
              </w:rPr>
              <w:t>OS</w:t>
            </w:r>
          </w:p>
        </w:tc>
        <w:tc>
          <w:tcPr>
            <w:tcW w:w="1197" w:type="dxa"/>
          </w:tcPr>
          <w:p w:rsidR="000E6556" w:rsidRPr="00226498" w:rsidRDefault="000E6556" w:rsidP="00226498">
            <w:pPr>
              <w:jc w:val="both"/>
              <w:rPr>
                <w:rFonts w:ascii="Times New Roman" w:hAnsi="Times New Roman" w:cs="Times New Roman"/>
                <w:bCs/>
                <w:sz w:val="24"/>
                <w:szCs w:val="24"/>
              </w:rPr>
            </w:pPr>
            <w:r w:rsidRPr="00226498">
              <w:rPr>
                <w:rFonts w:ascii="Times New Roman" w:hAnsi="Times New Roman" w:cs="Times New Roman"/>
                <w:bCs/>
                <w:sz w:val="24"/>
                <w:szCs w:val="24"/>
              </w:rPr>
              <w:t>.512*</w:t>
            </w:r>
          </w:p>
        </w:tc>
        <w:tc>
          <w:tcPr>
            <w:tcW w:w="1197" w:type="dxa"/>
          </w:tcPr>
          <w:p w:rsidR="000E6556" w:rsidRPr="00226498" w:rsidRDefault="000E6556" w:rsidP="00226498">
            <w:pPr>
              <w:jc w:val="both"/>
              <w:rPr>
                <w:rFonts w:ascii="Times New Roman" w:hAnsi="Times New Roman" w:cs="Times New Roman"/>
                <w:bCs/>
                <w:sz w:val="24"/>
                <w:szCs w:val="24"/>
              </w:rPr>
            </w:pPr>
            <w:r w:rsidRPr="00226498">
              <w:rPr>
                <w:rFonts w:ascii="Times New Roman" w:hAnsi="Times New Roman" w:cs="Times New Roman"/>
                <w:bCs/>
                <w:sz w:val="24"/>
                <w:szCs w:val="24"/>
              </w:rPr>
              <w:t>.542*</w:t>
            </w:r>
          </w:p>
        </w:tc>
        <w:tc>
          <w:tcPr>
            <w:tcW w:w="1197" w:type="dxa"/>
          </w:tcPr>
          <w:p w:rsidR="000E6556" w:rsidRPr="00226498" w:rsidRDefault="000E6556" w:rsidP="00226498">
            <w:pPr>
              <w:jc w:val="both"/>
              <w:rPr>
                <w:rFonts w:ascii="Times New Roman" w:hAnsi="Times New Roman" w:cs="Times New Roman"/>
                <w:bCs/>
                <w:sz w:val="24"/>
                <w:szCs w:val="24"/>
              </w:rPr>
            </w:pPr>
            <w:r w:rsidRPr="00226498">
              <w:rPr>
                <w:rFonts w:ascii="Times New Roman" w:hAnsi="Times New Roman" w:cs="Times New Roman"/>
                <w:bCs/>
                <w:sz w:val="24"/>
                <w:szCs w:val="24"/>
              </w:rPr>
              <w:t>.612**</w:t>
            </w:r>
          </w:p>
        </w:tc>
        <w:tc>
          <w:tcPr>
            <w:tcW w:w="1197" w:type="dxa"/>
          </w:tcPr>
          <w:p w:rsidR="000E6556" w:rsidRPr="00226498" w:rsidRDefault="000E6556" w:rsidP="00226498">
            <w:pPr>
              <w:jc w:val="both"/>
              <w:rPr>
                <w:rFonts w:ascii="Times New Roman" w:hAnsi="Times New Roman" w:cs="Times New Roman"/>
                <w:bCs/>
                <w:sz w:val="24"/>
                <w:szCs w:val="24"/>
              </w:rPr>
            </w:pPr>
            <w:r w:rsidRPr="00226498">
              <w:rPr>
                <w:rFonts w:ascii="Times New Roman" w:hAnsi="Times New Roman" w:cs="Times New Roman"/>
                <w:bCs/>
                <w:sz w:val="24"/>
                <w:szCs w:val="24"/>
              </w:rPr>
              <w:t>.512*</w:t>
            </w:r>
          </w:p>
        </w:tc>
        <w:tc>
          <w:tcPr>
            <w:tcW w:w="1197" w:type="dxa"/>
          </w:tcPr>
          <w:p w:rsidR="000E6556" w:rsidRPr="00226498" w:rsidRDefault="000E6556" w:rsidP="00226498">
            <w:pPr>
              <w:jc w:val="both"/>
              <w:rPr>
                <w:rFonts w:ascii="Times New Roman" w:hAnsi="Times New Roman" w:cs="Times New Roman"/>
                <w:bCs/>
                <w:sz w:val="24"/>
                <w:szCs w:val="24"/>
              </w:rPr>
            </w:pPr>
            <w:r w:rsidRPr="00226498">
              <w:rPr>
                <w:rFonts w:ascii="Times New Roman" w:hAnsi="Times New Roman" w:cs="Times New Roman"/>
                <w:bCs/>
                <w:sz w:val="24"/>
                <w:szCs w:val="24"/>
              </w:rPr>
              <w:t>.442*</w:t>
            </w:r>
          </w:p>
        </w:tc>
        <w:tc>
          <w:tcPr>
            <w:tcW w:w="1198" w:type="dxa"/>
          </w:tcPr>
          <w:p w:rsidR="000E6556" w:rsidRPr="00226498" w:rsidRDefault="000E6556" w:rsidP="00226498">
            <w:pPr>
              <w:jc w:val="both"/>
              <w:rPr>
                <w:rFonts w:ascii="Times New Roman" w:hAnsi="Times New Roman" w:cs="Times New Roman"/>
                <w:bCs/>
                <w:sz w:val="24"/>
                <w:szCs w:val="24"/>
              </w:rPr>
            </w:pPr>
            <w:r w:rsidRPr="00226498">
              <w:rPr>
                <w:rFonts w:ascii="Times New Roman" w:hAnsi="Times New Roman" w:cs="Times New Roman"/>
                <w:bCs/>
                <w:sz w:val="24"/>
                <w:szCs w:val="24"/>
              </w:rPr>
              <w:t>.562*</w:t>
            </w:r>
          </w:p>
        </w:tc>
        <w:tc>
          <w:tcPr>
            <w:tcW w:w="1198" w:type="dxa"/>
          </w:tcPr>
          <w:p w:rsidR="000E6556" w:rsidRPr="00226498" w:rsidRDefault="000E6556" w:rsidP="00226498">
            <w:pPr>
              <w:jc w:val="both"/>
              <w:rPr>
                <w:rFonts w:ascii="Times New Roman" w:hAnsi="Times New Roman" w:cs="Times New Roman"/>
                <w:b/>
                <w:bCs/>
                <w:sz w:val="24"/>
                <w:szCs w:val="24"/>
              </w:rPr>
            </w:pPr>
            <w:r w:rsidRPr="00226498">
              <w:rPr>
                <w:rFonts w:ascii="Times New Roman" w:hAnsi="Times New Roman" w:cs="Times New Roman"/>
                <w:b/>
                <w:bCs/>
                <w:sz w:val="24"/>
                <w:szCs w:val="24"/>
              </w:rPr>
              <w:t>1</w:t>
            </w:r>
          </w:p>
        </w:tc>
      </w:tr>
    </w:tbl>
    <w:p w:rsidR="000E6556" w:rsidRPr="00226498" w:rsidRDefault="000E6556" w:rsidP="00226498">
      <w:pPr>
        <w:jc w:val="both"/>
        <w:rPr>
          <w:rFonts w:ascii="Times New Roman" w:hAnsi="Times New Roman" w:cs="Times New Roman"/>
          <w:b/>
          <w:bCs/>
          <w:sz w:val="24"/>
          <w:szCs w:val="24"/>
        </w:rPr>
      </w:pPr>
    </w:p>
    <w:p w:rsidR="000E6556" w:rsidRPr="00226498" w:rsidRDefault="000E6556" w:rsidP="00226498">
      <w:pPr>
        <w:jc w:val="both"/>
        <w:rPr>
          <w:rFonts w:ascii="Times New Roman" w:hAnsi="Times New Roman" w:cs="Times New Roman"/>
          <w:b/>
          <w:bCs/>
          <w:sz w:val="24"/>
          <w:szCs w:val="24"/>
        </w:rPr>
      </w:pPr>
      <w:r w:rsidRPr="00226498">
        <w:rPr>
          <w:rFonts w:ascii="Times New Roman" w:hAnsi="Times New Roman" w:cs="Times New Roman"/>
          <w:sz w:val="24"/>
          <w:szCs w:val="24"/>
        </w:rPr>
        <w:t>*. Correlation is significant at the 0.05 level (2-tailed).</w:t>
      </w:r>
    </w:p>
    <w:p w:rsidR="000E6556" w:rsidRPr="00226498" w:rsidRDefault="000E6556" w:rsidP="00226498">
      <w:pPr>
        <w:jc w:val="both"/>
        <w:rPr>
          <w:rFonts w:ascii="Times New Roman" w:hAnsi="Times New Roman" w:cs="Times New Roman"/>
          <w:b/>
          <w:bCs/>
          <w:sz w:val="24"/>
          <w:szCs w:val="24"/>
        </w:rPr>
      </w:pPr>
      <w:r w:rsidRPr="00226498">
        <w:rPr>
          <w:rFonts w:ascii="Times New Roman" w:hAnsi="Times New Roman" w:cs="Times New Roman"/>
          <w:sz w:val="24"/>
          <w:szCs w:val="24"/>
        </w:rPr>
        <w:t>**. Correlation is significant at the 0.01 level (2-tailed).</w:t>
      </w:r>
    </w:p>
    <w:p w:rsidR="000715AA" w:rsidRPr="00226498" w:rsidRDefault="000715AA" w:rsidP="00226498">
      <w:pPr>
        <w:jc w:val="both"/>
        <w:rPr>
          <w:rFonts w:ascii="Times New Roman" w:hAnsi="Times New Roman" w:cs="Times New Roman"/>
          <w:b/>
          <w:bCs/>
          <w:sz w:val="24"/>
          <w:szCs w:val="24"/>
        </w:rPr>
      </w:pPr>
    </w:p>
    <w:p w:rsidR="000E6556" w:rsidRPr="00D071BD" w:rsidRDefault="000E6556" w:rsidP="00D071BD">
      <w:pPr>
        <w:jc w:val="both"/>
        <w:rPr>
          <w:rFonts w:ascii="Times New Roman" w:hAnsi="Times New Roman" w:cs="Times New Roman"/>
          <w:b/>
          <w:bCs/>
          <w:sz w:val="24"/>
          <w:szCs w:val="24"/>
        </w:rPr>
      </w:pPr>
      <w:r w:rsidRPr="00226498">
        <w:rPr>
          <w:rFonts w:ascii="Times New Roman" w:hAnsi="Times New Roman" w:cs="Times New Roman"/>
          <w:b/>
          <w:bCs/>
          <w:sz w:val="24"/>
          <w:szCs w:val="24"/>
        </w:rPr>
        <w:t>Regression</w:t>
      </w:r>
    </w:p>
    <w:tbl>
      <w:tblPr>
        <w:tblW w:w="59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06"/>
        <w:gridCol w:w="1041"/>
        <w:gridCol w:w="1104"/>
        <w:gridCol w:w="1492"/>
        <w:gridCol w:w="1492"/>
      </w:tblGrid>
      <w:tr w:rsidR="000E6556" w:rsidRPr="00226498" w:rsidTr="00E50A74">
        <w:trPr>
          <w:cantSplit/>
        </w:trPr>
        <w:tc>
          <w:tcPr>
            <w:tcW w:w="5932" w:type="dxa"/>
            <w:gridSpan w:val="5"/>
            <w:tcBorders>
              <w:top w:val="nil"/>
              <w:left w:val="nil"/>
              <w:bottom w:val="nil"/>
              <w:right w:val="nil"/>
            </w:tcBorders>
            <w:shd w:val="clear" w:color="auto" w:fill="FFFFFF"/>
            <w:vAlign w:val="center"/>
          </w:tcPr>
          <w:p w:rsidR="000E6556" w:rsidRPr="00226498" w:rsidRDefault="000E6556" w:rsidP="00D071BD">
            <w:pPr>
              <w:spacing w:line="320" w:lineRule="atLeast"/>
              <w:ind w:right="60"/>
              <w:jc w:val="both"/>
              <w:rPr>
                <w:rFonts w:ascii="Times New Roman" w:hAnsi="Times New Roman" w:cs="Times New Roman"/>
                <w:sz w:val="24"/>
                <w:szCs w:val="24"/>
              </w:rPr>
            </w:pPr>
            <w:r w:rsidRPr="00226498">
              <w:rPr>
                <w:rFonts w:ascii="Times New Roman" w:hAnsi="Times New Roman" w:cs="Times New Roman"/>
                <w:b/>
                <w:bCs/>
                <w:sz w:val="24"/>
                <w:szCs w:val="24"/>
              </w:rPr>
              <w:t>Model Summary</w:t>
            </w:r>
          </w:p>
        </w:tc>
      </w:tr>
      <w:tr w:rsidR="000E6556" w:rsidRPr="00226498" w:rsidTr="00E50A74">
        <w:trPr>
          <w:cantSplit/>
        </w:trPr>
        <w:tc>
          <w:tcPr>
            <w:tcW w:w="807"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Model</w:t>
            </w:r>
          </w:p>
        </w:tc>
        <w:tc>
          <w:tcPr>
            <w:tcW w:w="1040" w:type="dxa"/>
            <w:tcBorders>
              <w:top w:val="single" w:sz="16" w:space="0" w:color="000000"/>
              <w:left w:val="single" w:sz="16" w:space="0" w:color="000000"/>
              <w:bottom w:val="single" w:sz="16" w:space="0" w:color="000000"/>
            </w:tcBorders>
            <w:shd w:val="clear" w:color="auto" w:fill="FFFFFF"/>
            <w:vAlign w:val="bottom"/>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R</w:t>
            </w:r>
          </w:p>
        </w:tc>
        <w:tc>
          <w:tcPr>
            <w:tcW w:w="1103" w:type="dxa"/>
            <w:tcBorders>
              <w:top w:val="single" w:sz="16" w:space="0" w:color="000000"/>
              <w:bottom w:val="single" w:sz="16" w:space="0" w:color="000000"/>
            </w:tcBorders>
            <w:shd w:val="clear" w:color="auto" w:fill="FFFFFF"/>
            <w:vAlign w:val="bottom"/>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R Square</w:t>
            </w:r>
          </w:p>
        </w:tc>
        <w:tc>
          <w:tcPr>
            <w:tcW w:w="1491" w:type="dxa"/>
            <w:tcBorders>
              <w:top w:val="single" w:sz="16" w:space="0" w:color="000000"/>
              <w:bottom w:val="single" w:sz="16" w:space="0" w:color="000000"/>
            </w:tcBorders>
            <w:shd w:val="clear" w:color="auto" w:fill="FFFFFF"/>
            <w:vAlign w:val="bottom"/>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Adjusted R Square</w:t>
            </w:r>
          </w:p>
        </w:tc>
        <w:tc>
          <w:tcPr>
            <w:tcW w:w="1491" w:type="dxa"/>
            <w:tcBorders>
              <w:top w:val="single" w:sz="16" w:space="0" w:color="000000"/>
              <w:bottom w:val="single" w:sz="16" w:space="0" w:color="000000"/>
              <w:right w:val="single" w:sz="16" w:space="0" w:color="000000"/>
            </w:tcBorders>
            <w:shd w:val="clear" w:color="auto" w:fill="FFFFFF"/>
            <w:vAlign w:val="bottom"/>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Std. Error of the Estimate</w:t>
            </w:r>
          </w:p>
        </w:tc>
      </w:tr>
      <w:tr w:rsidR="000E6556" w:rsidRPr="00226498" w:rsidTr="00E50A74">
        <w:trPr>
          <w:cantSplit/>
        </w:trPr>
        <w:tc>
          <w:tcPr>
            <w:tcW w:w="807" w:type="dxa"/>
            <w:tcBorders>
              <w:top w:val="single" w:sz="16" w:space="0" w:color="000000"/>
              <w:left w:val="single" w:sz="16" w:space="0" w:color="000000"/>
              <w:bottom w:val="single" w:sz="16" w:space="0" w:color="000000"/>
              <w:right w:val="single" w:sz="16" w:space="0" w:color="000000"/>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w:t>
            </w:r>
          </w:p>
        </w:tc>
        <w:tc>
          <w:tcPr>
            <w:tcW w:w="1040" w:type="dxa"/>
            <w:tcBorders>
              <w:top w:val="single" w:sz="16" w:space="0" w:color="000000"/>
              <w:left w:val="single" w:sz="16" w:space="0" w:color="000000"/>
              <w:bottom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.905</w:t>
            </w:r>
            <w:r w:rsidRPr="00226498">
              <w:rPr>
                <w:rFonts w:ascii="Times New Roman" w:hAnsi="Times New Roman" w:cs="Times New Roman"/>
                <w:sz w:val="24"/>
                <w:szCs w:val="24"/>
                <w:vertAlign w:val="superscript"/>
              </w:rPr>
              <w:t>a</w:t>
            </w:r>
          </w:p>
        </w:tc>
        <w:tc>
          <w:tcPr>
            <w:tcW w:w="1103" w:type="dxa"/>
            <w:tcBorders>
              <w:top w:val="single" w:sz="16" w:space="0" w:color="000000"/>
              <w:bottom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.819</w:t>
            </w:r>
          </w:p>
        </w:tc>
        <w:tc>
          <w:tcPr>
            <w:tcW w:w="1491" w:type="dxa"/>
            <w:tcBorders>
              <w:top w:val="single" w:sz="16" w:space="0" w:color="000000"/>
              <w:bottom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.674</w:t>
            </w:r>
          </w:p>
        </w:tc>
        <w:tc>
          <w:tcPr>
            <w:tcW w:w="1491" w:type="dxa"/>
            <w:tcBorders>
              <w:top w:val="single" w:sz="16" w:space="0" w:color="000000"/>
              <w:bottom w:val="single" w:sz="16" w:space="0" w:color="000000"/>
              <w:righ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.56802</w:t>
            </w:r>
          </w:p>
        </w:tc>
      </w:tr>
    </w:tbl>
    <w:p w:rsidR="000E6556" w:rsidRPr="00226498" w:rsidRDefault="000E6556" w:rsidP="00226498">
      <w:pPr>
        <w:jc w:val="both"/>
        <w:rPr>
          <w:rFonts w:ascii="Times New Roman" w:hAnsi="Times New Roman" w:cs="Times New Roman"/>
          <w:sz w:val="24"/>
          <w:szCs w:val="24"/>
        </w:rPr>
      </w:pPr>
    </w:p>
    <w:tbl>
      <w:tblPr>
        <w:tblW w:w="59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935"/>
      </w:tblGrid>
      <w:tr w:rsidR="000E6556" w:rsidRPr="00226498" w:rsidTr="00E50A74">
        <w:trPr>
          <w:cantSplit/>
        </w:trPr>
        <w:tc>
          <w:tcPr>
            <w:tcW w:w="5932" w:type="dxa"/>
            <w:tcBorders>
              <w:top w:val="nil"/>
              <w:left w:val="nil"/>
              <w:bottom w:val="nil"/>
              <w:right w:val="nil"/>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a. Predictors: (Constant), Tangibles, Responsiveness, Reliability, Assurance</w:t>
            </w:r>
          </w:p>
        </w:tc>
      </w:tr>
    </w:tbl>
    <w:p w:rsidR="000E6556" w:rsidRPr="00226498" w:rsidRDefault="000E6556" w:rsidP="00226498">
      <w:pPr>
        <w:spacing w:line="400" w:lineRule="atLeast"/>
        <w:jc w:val="both"/>
        <w:rPr>
          <w:rFonts w:ascii="Times New Roman" w:hAnsi="Times New Roman" w:cs="Times New Roman"/>
          <w:sz w:val="24"/>
          <w:szCs w:val="24"/>
        </w:rPr>
      </w:pPr>
    </w:p>
    <w:tbl>
      <w:tblPr>
        <w:tblW w:w="80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41"/>
        <w:gridCol w:w="1299"/>
        <w:gridCol w:w="1486"/>
        <w:gridCol w:w="1037"/>
        <w:gridCol w:w="1424"/>
        <w:gridCol w:w="1037"/>
        <w:gridCol w:w="1037"/>
      </w:tblGrid>
      <w:tr w:rsidR="000E6556" w:rsidRPr="00226498" w:rsidTr="00E50A74">
        <w:trPr>
          <w:cantSplit/>
        </w:trPr>
        <w:tc>
          <w:tcPr>
            <w:tcW w:w="8057" w:type="dxa"/>
            <w:gridSpan w:val="7"/>
            <w:tcBorders>
              <w:top w:val="nil"/>
              <w:left w:val="nil"/>
              <w:bottom w:val="nil"/>
              <w:right w:val="nil"/>
            </w:tcBorders>
            <w:shd w:val="clear" w:color="auto" w:fill="FFFFFF"/>
            <w:vAlign w:val="center"/>
          </w:tcPr>
          <w:p w:rsidR="000E6556" w:rsidRPr="00226498" w:rsidRDefault="000E6556" w:rsidP="00D071BD">
            <w:pPr>
              <w:spacing w:line="320" w:lineRule="atLeast"/>
              <w:ind w:right="60"/>
              <w:jc w:val="both"/>
              <w:rPr>
                <w:rFonts w:ascii="Times New Roman" w:hAnsi="Times New Roman" w:cs="Times New Roman"/>
                <w:sz w:val="24"/>
                <w:szCs w:val="24"/>
              </w:rPr>
            </w:pPr>
            <w:proofErr w:type="spellStart"/>
            <w:r w:rsidRPr="00226498">
              <w:rPr>
                <w:rFonts w:ascii="Times New Roman" w:hAnsi="Times New Roman" w:cs="Times New Roman"/>
                <w:b/>
                <w:bCs/>
                <w:sz w:val="24"/>
                <w:szCs w:val="24"/>
              </w:rPr>
              <w:t>ANOVA</w:t>
            </w:r>
            <w:r w:rsidRPr="00226498">
              <w:rPr>
                <w:rFonts w:ascii="Times New Roman" w:hAnsi="Times New Roman" w:cs="Times New Roman"/>
                <w:b/>
                <w:bCs/>
                <w:sz w:val="24"/>
                <w:szCs w:val="24"/>
                <w:vertAlign w:val="superscript"/>
              </w:rPr>
              <w:t>a</w:t>
            </w:r>
            <w:proofErr w:type="spellEnd"/>
          </w:p>
        </w:tc>
      </w:tr>
      <w:tr w:rsidR="000E6556" w:rsidRPr="00226498" w:rsidTr="00E50A74">
        <w:trPr>
          <w:cantSplit/>
        </w:trPr>
        <w:tc>
          <w:tcPr>
            <w:tcW w:w="2041" w:type="dxa"/>
            <w:gridSpan w:val="2"/>
            <w:tcBorders>
              <w:top w:val="single" w:sz="16" w:space="0" w:color="000000"/>
              <w:left w:val="single" w:sz="16" w:space="0" w:color="000000"/>
              <w:bottom w:val="single" w:sz="16" w:space="0" w:color="000000"/>
              <w:right w:val="nil"/>
            </w:tcBorders>
            <w:shd w:val="clear" w:color="auto" w:fill="FFFFFF"/>
            <w:vAlign w:val="bottom"/>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Model</w:t>
            </w:r>
          </w:p>
        </w:tc>
        <w:tc>
          <w:tcPr>
            <w:tcW w:w="1485" w:type="dxa"/>
            <w:tcBorders>
              <w:top w:val="single" w:sz="16" w:space="0" w:color="000000"/>
              <w:left w:val="single" w:sz="16" w:space="0" w:color="000000"/>
              <w:bottom w:val="single" w:sz="16" w:space="0" w:color="000000"/>
            </w:tcBorders>
            <w:shd w:val="clear" w:color="auto" w:fill="FFFFFF"/>
            <w:vAlign w:val="bottom"/>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Sum of Squares</w:t>
            </w:r>
          </w:p>
        </w:tc>
        <w:tc>
          <w:tcPr>
            <w:tcW w:w="1036" w:type="dxa"/>
            <w:tcBorders>
              <w:top w:val="single" w:sz="16" w:space="0" w:color="000000"/>
              <w:bottom w:val="single" w:sz="16" w:space="0" w:color="000000"/>
            </w:tcBorders>
            <w:shd w:val="clear" w:color="auto" w:fill="FFFFFF"/>
            <w:vAlign w:val="bottom"/>
          </w:tcPr>
          <w:p w:rsidR="000E6556" w:rsidRPr="00226498" w:rsidRDefault="000E6556" w:rsidP="00226498">
            <w:pPr>
              <w:spacing w:line="320" w:lineRule="atLeast"/>
              <w:ind w:left="60" w:right="60"/>
              <w:jc w:val="both"/>
              <w:rPr>
                <w:rFonts w:ascii="Times New Roman" w:hAnsi="Times New Roman" w:cs="Times New Roman"/>
                <w:sz w:val="24"/>
                <w:szCs w:val="24"/>
              </w:rPr>
            </w:pPr>
            <w:proofErr w:type="spellStart"/>
            <w:r w:rsidRPr="00226498">
              <w:rPr>
                <w:rFonts w:ascii="Times New Roman" w:hAnsi="Times New Roman" w:cs="Times New Roman"/>
                <w:sz w:val="24"/>
                <w:szCs w:val="24"/>
              </w:rPr>
              <w:t>df</w:t>
            </w:r>
            <w:proofErr w:type="spellEnd"/>
          </w:p>
        </w:tc>
        <w:tc>
          <w:tcPr>
            <w:tcW w:w="1423" w:type="dxa"/>
            <w:tcBorders>
              <w:top w:val="single" w:sz="16" w:space="0" w:color="000000"/>
              <w:bottom w:val="single" w:sz="16" w:space="0" w:color="000000"/>
            </w:tcBorders>
            <w:shd w:val="clear" w:color="auto" w:fill="FFFFFF"/>
            <w:vAlign w:val="bottom"/>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Mean Square</w:t>
            </w:r>
          </w:p>
        </w:tc>
        <w:tc>
          <w:tcPr>
            <w:tcW w:w="1036" w:type="dxa"/>
            <w:tcBorders>
              <w:top w:val="single" w:sz="16" w:space="0" w:color="000000"/>
              <w:bottom w:val="single" w:sz="16" w:space="0" w:color="000000"/>
            </w:tcBorders>
            <w:shd w:val="clear" w:color="auto" w:fill="FFFFFF"/>
            <w:vAlign w:val="bottom"/>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F</w:t>
            </w:r>
          </w:p>
        </w:tc>
        <w:tc>
          <w:tcPr>
            <w:tcW w:w="1036" w:type="dxa"/>
            <w:tcBorders>
              <w:top w:val="single" w:sz="16" w:space="0" w:color="000000"/>
              <w:bottom w:val="single" w:sz="16" w:space="0" w:color="000000"/>
              <w:right w:val="single" w:sz="16" w:space="0" w:color="000000"/>
            </w:tcBorders>
            <w:shd w:val="clear" w:color="auto" w:fill="FFFFFF"/>
            <w:vAlign w:val="bottom"/>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Sig.</w:t>
            </w:r>
          </w:p>
        </w:tc>
      </w:tr>
      <w:tr w:rsidR="000E6556" w:rsidRPr="00226498" w:rsidTr="00E50A74">
        <w:trPr>
          <w:cantSplit/>
        </w:trPr>
        <w:tc>
          <w:tcPr>
            <w:tcW w:w="742" w:type="dxa"/>
            <w:vMerge w:val="restart"/>
            <w:tcBorders>
              <w:top w:val="single" w:sz="16" w:space="0" w:color="000000"/>
              <w:left w:val="single" w:sz="16" w:space="0" w:color="000000"/>
              <w:bottom w:val="single" w:sz="16" w:space="0" w:color="000000"/>
              <w:right w:val="nil"/>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w:t>
            </w:r>
          </w:p>
        </w:tc>
        <w:tc>
          <w:tcPr>
            <w:tcW w:w="1299" w:type="dxa"/>
            <w:tcBorders>
              <w:top w:val="single" w:sz="16" w:space="0" w:color="000000"/>
              <w:left w:val="nil"/>
              <w:right w:val="single" w:sz="16" w:space="0" w:color="000000"/>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Regression</w:t>
            </w:r>
          </w:p>
        </w:tc>
        <w:tc>
          <w:tcPr>
            <w:tcW w:w="1485" w:type="dxa"/>
            <w:tcBorders>
              <w:top w:val="single" w:sz="16" w:space="0" w:color="000000"/>
              <w:lef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7.287</w:t>
            </w:r>
          </w:p>
        </w:tc>
        <w:tc>
          <w:tcPr>
            <w:tcW w:w="1036" w:type="dxa"/>
            <w:tcBorders>
              <w:top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4</w:t>
            </w:r>
          </w:p>
        </w:tc>
        <w:tc>
          <w:tcPr>
            <w:tcW w:w="1423" w:type="dxa"/>
            <w:tcBorders>
              <w:top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1.822</w:t>
            </w:r>
          </w:p>
        </w:tc>
        <w:tc>
          <w:tcPr>
            <w:tcW w:w="1036" w:type="dxa"/>
            <w:tcBorders>
              <w:top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5.646</w:t>
            </w:r>
          </w:p>
        </w:tc>
        <w:tc>
          <w:tcPr>
            <w:tcW w:w="1036" w:type="dxa"/>
            <w:tcBorders>
              <w:top w:val="single" w:sz="16" w:space="0" w:color="000000"/>
              <w:righ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.043</w:t>
            </w:r>
            <w:r w:rsidRPr="00226498">
              <w:rPr>
                <w:rFonts w:ascii="Times New Roman" w:hAnsi="Times New Roman" w:cs="Times New Roman"/>
                <w:sz w:val="24"/>
                <w:szCs w:val="24"/>
                <w:vertAlign w:val="superscript"/>
              </w:rPr>
              <w:t>b</w:t>
            </w:r>
          </w:p>
        </w:tc>
      </w:tr>
      <w:tr w:rsidR="000E6556" w:rsidRPr="00226498" w:rsidTr="00E50A74">
        <w:trPr>
          <w:cantSplit/>
        </w:trPr>
        <w:tc>
          <w:tcPr>
            <w:tcW w:w="742" w:type="dxa"/>
            <w:vMerge/>
            <w:tcBorders>
              <w:top w:val="single" w:sz="16" w:space="0" w:color="000000"/>
              <w:left w:val="single" w:sz="16" w:space="0" w:color="000000"/>
              <w:bottom w:val="single" w:sz="16" w:space="0" w:color="000000"/>
              <w:right w:val="nil"/>
            </w:tcBorders>
            <w:shd w:val="clear" w:color="auto" w:fill="FFFFFF"/>
          </w:tcPr>
          <w:p w:rsidR="000E6556" w:rsidRPr="00226498" w:rsidRDefault="000E6556" w:rsidP="00226498">
            <w:pPr>
              <w:jc w:val="both"/>
              <w:rPr>
                <w:rFonts w:ascii="Times New Roman" w:hAnsi="Times New Roman" w:cs="Times New Roman"/>
                <w:sz w:val="24"/>
                <w:szCs w:val="24"/>
              </w:rPr>
            </w:pPr>
          </w:p>
        </w:tc>
        <w:tc>
          <w:tcPr>
            <w:tcW w:w="1299" w:type="dxa"/>
            <w:tcBorders>
              <w:top w:val="nil"/>
              <w:left w:val="nil"/>
              <w:bottom w:val="nil"/>
              <w:right w:val="single" w:sz="16" w:space="0" w:color="000000"/>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Residual</w:t>
            </w:r>
          </w:p>
        </w:tc>
        <w:tc>
          <w:tcPr>
            <w:tcW w:w="1485" w:type="dxa"/>
            <w:tcBorders>
              <w:top w:val="nil"/>
              <w:left w:val="single" w:sz="16" w:space="0" w:color="000000"/>
              <w:bottom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1.613</w:t>
            </w:r>
          </w:p>
        </w:tc>
        <w:tc>
          <w:tcPr>
            <w:tcW w:w="1036" w:type="dxa"/>
            <w:tcBorders>
              <w:top w:val="nil"/>
              <w:bottom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5</w:t>
            </w:r>
          </w:p>
        </w:tc>
        <w:tc>
          <w:tcPr>
            <w:tcW w:w="1423" w:type="dxa"/>
            <w:tcBorders>
              <w:top w:val="nil"/>
              <w:bottom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.323</w:t>
            </w:r>
          </w:p>
        </w:tc>
        <w:tc>
          <w:tcPr>
            <w:tcW w:w="1036" w:type="dxa"/>
            <w:tcBorders>
              <w:top w:val="nil"/>
              <w:bottom w:val="nil"/>
            </w:tcBorders>
            <w:shd w:val="clear" w:color="auto" w:fill="FFFFFF"/>
            <w:vAlign w:val="center"/>
          </w:tcPr>
          <w:p w:rsidR="000E6556" w:rsidRPr="00226498" w:rsidRDefault="000E6556" w:rsidP="00226498">
            <w:pPr>
              <w:jc w:val="both"/>
              <w:rPr>
                <w:rFonts w:ascii="Times New Roman" w:hAnsi="Times New Roman" w:cs="Times New Roman"/>
                <w:sz w:val="24"/>
                <w:szCs w:val="24"/>
              </w:rPr>
            </w:pPr>
          </w:p>
        </w:tc>
        <w:tc>
          <w:tcPr>
            <w:tcW w:w="1036" w:type="dxa"/>
            <w:tcBorders>
              <w:top w:val="nil"/>
              <w:bottom w:val="nil"/>
              <w:right w:val="single" w:sz="16" w:space="0" w:color="000000"/>
            </w:tcBorders>
            <w:shd w:val="clear" w:color="auto" w:fill="FFFFFF"/>
            <w:vAlign w:val="center"/>
          </w:tcPr>
          <w:p w:rsidR="000E6556" w:rsidRPr="00226498" w:rsidRDefault="000E6556" w:rsidP="00226498">
            <w:pPr>
              <w:jc w:val="both"/>
              <w:rPr>
                <w:rFonts w:ascii="Times New Roman" w:hAnsi="Times New Roman" w:cs="Times New Roman"/>
                <w:sz w:val="24"/>
                <w:szCs w:val="24"/>
              </w:rPr>
            </w:pPr>
          </w:p>
        </w:tc>
      </w:tr>
      <w:tr w:rsidR="000E6556" w:rsidRPr="00226498" w:rsidTr="00E50A74">
        <w:trPr>
          <w:cantSplit/>
        </w:trPr>
        <w:tc>
          <w:tcPr>
            <w:tcW w:w="742" w:type="dxa"/>
            <w:vMerge/>
            <w:tcBorders>
              <w:top w:val="single" w:sz="16" w:space="0" w:color="000000"/>
              <w:left w:val="single" w:sz="16" w:space="0" w:color="000000"/>
              <w:bottom w:val="single" w:sz="16" w:space="0" w:color="000000"/>
              <w:right w:val="nil"/>
            </w:tcBorders>
            <w:shd w:val="clear" w:color="auto" w:fill="FFFFFF"/>
          </w:tcPr>
          <w:p w:rsidR="000E6556" w:rsidRPr="00226498" w:rsidRDefault="000E6556" w:rsidP="00226498">
            <w:pPr>
              <w:jc w:val="both"/>
              <w:rPr>
                <w:rFonts w:ascii="Times New Roman" w:hAnsi="Times New Roman" w:cs="Times New Roman"/>
                <w:sz w:val="24"/>
                <w:szCs w:val="24"/>
              </w:rPr>
            </w:pPr>
          </w:p>
        </w:tc>
        <w:tc>
          <w:tcPr>
            <w:tcW w:w="1299" w:type="dxa"/>
            <w:tcBorders>
              <w:top w:val="nil"/>
              <w:left w:val="nil"/>
              <w:bottom w:val="single" w:sz="16" w:space="0" w:color="000000"/>
              <w:right w:val="single" w:sz="16" w:space="0" w:color="000000"/>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Total</w:t>
            </w:r>
          </w:p>
        </w:tc>
        <w:tc>
          <w:tcPr>
            <w:tcW w:w="1485" w:type="dxa"/>
            <w:tcBorders>
              <w:top w:val="nil"/>
              <w:left w:val="single" w:sz="16" w:space="0" w:color="000000"/>
              <w:bottom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8.900</w:t>
            </w:r>
          </w:p>
        </w:tc>
        <w:tc>
          <w:tcPr>
            <w:tcW w:w="1036" w:type="dxa"/>
            <w:tcBorders>
              <w:top w:val="nil"/>
              <w:bottom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9</w:t>
            </w:r>
          </w:p>
        </w:tc>
        <w:tc>
          <w:tcPr>
            <w:tcW w:w="1423" w:type="dxa"/>
            <w:tcBorders>
              <w:top w:val="nil"/>
              <w:bottom w:val="single" w:sz="16" w:space="0" w:color="000000"/>
            </w:tcBorders>
            <w:shd w:val="clear" w:color="auto" w:fill="FFFFFF"/>
            <w:vAlign w:val="center"/>
          </w:tcPr>
          <w:p w:rsidR="000E6556" w:rsidRPr="00226498" w:rsidRDefault="000E6556" w:rsidP="00226498">
            <w:pPr>
              <w:jc w:val="both"/>
              <w:rPr>
                <w:rFonts w:ascii="Times New Roman" w:hAnsi="Times New Roman" w:cs="Times New Roman"/>
                <w:sz w:val="24"/>
                <w:szCs w:val="24"/>
              </w:rPr>
            </w:pPr>
          </w:p>
        </w:tc>
        <w:tc>
          <w:tcPr>
            <w:tcW w:w="1036" w:type="dxa"/>
            <w:tcBorders>
              <w:top w:val="nil"/>
              <w:bottom w:val="single" w:sz="16" w:space="0" w:color="000000"/>
            </w:tcBorders>
            <w:shd w:val="clear" w:color="auto" w:fill="FFFFFF"/>
            <w:vAlign w:val="center"/>
          </w:tcPr>
          <w:p w:rsidR="000E6556" w:rsidRPr="00226498" w:rsidRDefault="000E6556" w:rsidP="00226498">
            <w:pPr>
              <w:jc w:val="both"/>
              <w:rPr>
                <w:rFonts w:ascii="Times New Roman" w:hAnsi="Times New Roman" w:cs="Times New Roman"/>
                <w:sz w:val="24"/>
                <w:szCs w:val="24"/>
              </w:rPr>
            </w:pPr>
          </w:p>
        </w:tc>
        <w:tc>
          <w:tcPr>
            <w:tcW w:w="1036" w:type="dxa"/>
            <w:tcBorders>
              <w:top w:val="nil"/>
              <w:bottom w:val="single" w:sz="16" w:space="0" w:color="000000"/>
              <w:right w:val="single" w:sz="16" w:space="0" w:color="000000"/>
            </w:tcBorders>
            <w:shd w:val="clear" w:color="auto" w:fill="FFFFFF"/>
            <w:vAlign w:val="center"/>
          </w:tcPr>
          <w:p w:rsidR="000E6556" w:rsidRPr="00226498" w:rsidRDefault="000E6556" w:rsidP="00226498">
            <w:pPr>
              <w:jc w:val="both"/>
              <w:rPr>
                <w:rFonts w:ascii="Times New Roman" w:hAnsi="Times New Roman" w:cs="Times New Roman"/>
                <w:sz w:val="24"/>
                <w:szCs w:val="24"/>
              </w:rPr>
            </w:pPr>
          </w:p>
        </w:tc>
      </w:tr>
    </w:tbl>
    <w:p w:rsidR="000E6556" w:rsidRPr="00226498" w:rsidRDefault="000E6556" w:rsidP="00226498">
      <w:pPr>
        <w:jc w:val="both"/>
        <w:rPr>
          <w:rFonts w:ascii="Times New Roman" w:hAnsi="Times New Roman" w:cs="Times New Roman"/>
          <w:sz w:val="24"/>
          <w:szCs w:val="24"/>
        </w:rPr>
      </w:pPr>
    </w:p>
    <w:tbl>
      <w:tblPr>
        <w:tblW w:w="80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061"/>
      </w:tblGrid>
      <w:tr w:rsidR="000E6556" w:rsidRPr="00226498" w:rsidTr="00E50A74">
        <w:trPr>
          <w:cantSplit/>
        </w:trPr>
        <w:tc>
          <w:tcPr>
            <w:tcW w:w="8057" w:type="dxa"/>
            <w:tcBorders>
              <w:top w:val="nil"/>
              <w:left w:val="nil"/>
              <w:bottom w:val="nil"/>
              <w:right w:val="nil"/>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a. Dependent Variable: Overall Loyalty</w:t>
            </w:r>
          </w:p>
        </w:tc>
      </w:tr>
      <w:tr w:rsidR="000E6556" w:rsidRPr="00226498" w:rsidTr="00E50A74">
        <w:trPr>
          <w:cantSplit/>
        </w:trPr>
        <w:tc>
          <w:tcPr>
            <w:tcW w:w="8057" w:type="dxa"/>
            <w:tcBorders>
              <w:top w:val="nil"/>
              <w:left w:val="nil"/>
              <w:bottom w:val="nil"/>
              <w:right w:val="nil"/>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b. Predictors: (Constant), Tangibles, Responsiveness, Reliability, Assurance</w:t>
            </w:r>
          </w:p>
        </w:tc>
      </w:tr>
    </w:tbl>
    <w:p w:rsidR="000E6556" w:rsidRPr="00226498" w:rsidRDefault="000E6556" w:rsidP="00226498">
      <w:pPr>
        <w:spacing w:line="400" w:lineRule="atLeast"/>
        <w:jc w:val="both"/>
        <w:rPr>
          <w:rFonts w:ascii="Times New Roman" w:hAnsi="Times New Roman" w:cs="Times New Roman"/>
          <w:sz w:val="24"/>
          <w:szCs w:val="24"/>
        </w:rPr>
      </w:pPr>
    </w:p>
    <w:tbl>
      <w:tblPr>
        <w:tblW w:w="87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42"/>
        <w:gridCol w:w="1747"/>
        <w:gridCol w:w="1345"/>
        <w:gridCol w:w="1345"/>
        <w:gridCol w:w="1485"/>
        <w:gridCol w:w="1035"/>
        <w:gridCol w:w="1035"/>
      </w:tblGrid>
      <w:tr w:rsidR="000E6556" w:rsidRPr="00226498" w:rsidTr="00E50A74">
        <w:trPr>
          <w:cantSplit/>
        </w:trPr>
        <w:tc>
          <w:tcPr>
            <w:tcW w:w="8730" w:type="dxa"/>
            <w:gridSpan w:val="7"/>
            <w:tcBorders>
              <w:top w:val="nil"/>
              <w:left w:val="nil"/>
              <w:bottom w:val="nil"/>
              <w:right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proofErr w:type="spellStart"/>
            <w:r w:rsidRPr="00226498">
              <w:rPr>
                <w:rFonts w:ascii="Times New Roman" w:hAnsi="Times New Roman" w:cs="Times New Roman"/>
                <w:b/>
                <w:bCs/>
                <w:sz w:val="24"/>
                <w:szCs w:val="24"/>
              </w:rPr>
              <w:t>Coefficients</w:t>
            </w:r>
            <w:r w:rsidRPr="00226498">
              <w:rPr>
                <w:rFonts w:ascii="Times New Roman" w:hAnsi="Times New Roman" w:cs="Times New Roman"/>
                <w:b/>
                <w:bCs/>
                <w:sz w:val="24"/>
                <w:szCs w:val="24"/>
                <w:vertAlign w:val="superscript"/>
              </w:rPr>
              <w:t>a</w:t>
            </w:r>
            <w:proofErr w:type="spellEnd"/>
          </w:p>
        </w:tc>
      </w:tr>
      <w:tr w:rsidR="000E6556" w:rsidRPr="00226498" w:rsidTr="00E50A74">
        <w:trPr>
          <w:cantSplit/>
        </w:trPr>
        <w:tc>
          <w:tcPr>
            <w:tcW w:w="2488" w:type="dxa"/>
            <w:gridSpan w:val="2"/>
            <w:vMerge w:val="restart"/>
            <w:tcBorders>
              <w:top w:val="single" w:sz="16" w:space="0" w:color="000000"/>
              <w:left w:val="single" w:sz="16" w:space="0" w:color="000000"/>
              <w:bottom w:val="nil"/>
              <w:right w:val="nil"/>
            </w:tcBorders>
            <w:shd w:val="clear" w:color="auto" w:fill="FFFFFF"/>
            <w:vAlign w:val="bottom"/>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Model</w:t>
            </w:r>
          </w:p>
        </w:tc>
        <w:tc>
          <w:tcPr>
            <w:tcW w:w="2688" w:type="dxa"/>
            <w:gridSpan w:val="2"/>
            <w:tcBorders>
              <w:top w:val="single" w:sz="16" w:space="0" w:color="000000"/>
              <w:left w:val="single" w:sz="16" w:space="0" w:color="000000"/>
            </w:tcBorders>
            <w:shd w:val="clear" w:color="auto" w:fill="FFFFFF"/>
            <w:vAlign w:val="bottom"/>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Unstandardized Coefficients</w:t>
            </w:r>
          </w:p>
        </w:tc>
        <w:tc>
          <w:tcPr>
            <w:tcW w:w="1484" w:type="dxa"/>
            <w:tcBorders>
              <w:top w:val="single" w:sz="16" w:space="0" w:color="000000"/>
            </w:tcBorders>
            <w:shd w:val="clear" w:color="auto" w:fill="FFFFFF"/>
            <w:vAlign w:val="bottom"/>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Standardized Coefficients</w:t>
            </w:r>
          </w:p>
        </w:tc>
        <w:tc>
          <w:tcPr>
            <w:tcW w:w="1035" w:type="dxa"/>
            <w:vMerge w:val="restart"/>
            <w:tcBorders>
              <w:top w:val="single" w:sz="16" w:space="0" w:color="000000"/>
            </w:tcBorders>
            <w:shd w:val="clear" w:color="auto" w:fill="FFFFFF"/>
            <w:vAlign w:val="bottom"/>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t</w:t>
            </w:r>
          </w:p>
        </w:tc>
        <w:tc>
          <w:tcPr>
            <w:tcW w:w="1035" w:type="dxa"/>
            <w:vMerge w:val="restart"/>
            <w:tcBorders>
              <w:top w:val="single" w:sz="16" w:space="0" w:color="000000"/>
              <w:right w:val="single" w:sz="16" w:space="0" w:color="000000"/>
            </w:tcBorders>
            <w:shd w:val="clear" w:color="auto" w:fill="FFFFFF"/>
            <w:vAlign w:val="bottom"/>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Sig.</w:t>
            </w:r>
          </w:p>
        </w:tc>
      </w:tr>
      <w:tr w:rsidR="000E6556" w:rsidRPr="00226498" w:rsidTr="00E50A74">
        <w:trPr>
          <w:cantSplit/>
        </w:trPr>
        <w:tc>
          <w:tcPr>
            <w:tcW w:w="2488" w:type="dxa"/>
            <w:gridSpan w:val="2"/>
            <w:vMerge/>
            <w:tcBorders>
              <w:top w:val="single" w:sz="16" w:space="0" w:color="000000"/>
              <w:left w:val="single" w:sz="16" w:space="0" w:color="000000"/>
              <w:bottom w:val="nil"/>
              <w:right w:val="nil"/>
            </w:tcBorders>
            <w:shd w:val="clear" w:color="auto" w:fill="FFFFFF"/>
            <w:vAlign w:val="bottom"/>
          </w:tcPr>
          <w:p w:rsidR="000E6556" w:rsidRPr="00226498" w:rsidRDefault="000E6556" w:rsidP="00226498">
            <w:pPr>
              <w:jc w:val="both"/>
              <w:rPr>
                <w:rFonts w:ascii="Times New Roman" w:hAnsi="Times New Roman" w:cs="Times New Roman"/>
                <w:sz w:val="24"/>
                <w:szCs w:val="24"/>
              </w:rPr>
            </w:pPr>
          </w:p>
        </w:tc>
        <w:tc>
          <w:tcPr>
            <w:tcW w:w="1344" w:type="dxa"/>
            <w:tcBorders>
              <w:left w:val="single" w:sz="16" w:space="0" w:color="000000"/>
              <w:bottom w:val="single" w:sz="16" w:space="0" w:color="000000"/>
            </w:tcBorders>
            <w:shd w:val="clear" w:color="auto" w:fill="FFFFFF"/>
            <w:vAlign w:val="bottom"/>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B</w:t>
            </w:r>
          </w:p>
        </w:tc>
        <w:tc>
          <w:tcPr>
            <w:tcW w:w="1344" w:type="dxa"/>
            <w:tcBorders>
              <w:bottom w:val="single" w:sz="16" w:space="0" w:color="000000"/>
            </w:tcBorders>
            <w:shd w:val="clear" w:color="auto" w:fill="FFFFFF"/>
            <w:vAlign w:val="bottom"/>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Std. Error</w:t>
            </w:r>
          </w:p>
        </w:tc>
        <w:tc>
          <w:tcPr>
            <w:tcW w:w="1484" w:type="dxa"/>
            <w:tcBorders>
              <w:bottom w:val="single" w:sz="16" w:space="0" w:color="000000"/>
            </w:tcBorders>
            <w:shd w:val="clear" w:color="auto" w:fill="FFFFFF"/>
            <w:vAlign w:val="bottom"/>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Beta</w:t>
            </w:r>
          </w:p>
        </w:tc>
        <w:tc>
          <w:tcPr>
            <w:tcW w:w="1035" w:type="dxa"/>
            <w:vMerge/>
            <w:tcBorders>
              <w:top w:val="single" w:sz="16" w:space="0" w:color="000000"/>
            </w:tcBorders>
            <w:shd w:val="clear" w:color="auto" w:fill="FFFFFF"/>
            <w:vAlign w:val="bottom"/>
          </w:tcPr>
          <w:p w:rsidR="000E6556" w:rsidRPr="00226498" w:rsidRDefault="000E6556" w:rsidP="00226498">
            <w:pPr>
              <w:jc w:val="both"/>
              <w:rPr>
                <w:rFonts w:ascii="Times New Roman" w:hAnsi="Times New Roman" w:cs="Times New Roman"/>
                <w:sz w:val="24"/>
                <w:szCs w:val="24"/>
              </w:rPr>
            </w:pPr>
          </w:p>
        </w:tc>
        <w:tc>
          <w:tcPr>
            <w:tcW w:w="1035" w:type="dxa"/>
            <w:vMerge/>
            <w:tcBorders>
              <w:top w:val="single" w:sz="16" w:space="0" w:color="000000"/>
              <w:right w:val="single" w:sz="16" w:space="0" w:color="000000"/>
            </w:tcBorders>
            <w:shd w:val="clear" w:color="auto" w:fill="FFFFFF"/>
            <w:vAlign w:val="bottom"/>
          </w:tcPr>
          <w:p w:rsidR="000E6556" w:rsidRPr="00226498" w:rsidRDefault="000E6556" w:rsidP="00226498">
            <w:pPr>
              <w:jc w:val="both"/>
              <w:rPr>
                <w:rFonts w:ascii="Times New Roman" w:hAnsi="Times New Roman" w:cs="Times New Roman"/>
                <w:sz w:val="24"/>
                <w:szCs w:val="24"/>
              </w:rPr>
            </w:pPr>
          </w:p>
        </w:tc>
      </w:tr>
      <w:tr w:rsidR="000E6556" w:rsidRPr="00226498" w:rsidTr="00E50A74">
        <w:trPr>
          <w:cantSplit/>
        </w:trPr>
        <w:tc>
          <w:tcPr>
            <w:tcW w:w="742" w:type="dxa"/>
            <w:vMerge w:val="restart"/>
            <w:tcBorders>
              <w:top w:val="single" w:sz="16" w:space="0" w:color="000000"/>
              <w:left w:val="single" w:sz="16" w:space="0" w:color="000000"/>
              <w:bottom w:val="single" w:sz="16" w:space="0" w:color="000000"/>
              <w:right w:val="nil"/>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w:t>
            </w:r>
          </w:p>
        </w:tc>
        <w:tc>
          <w:tcPr>
            <w:tcW w:w="1746" w:type="dxa"/>
            <w:tcBorders>
              <w:top w:val="single" w:sz="16" w:space="0" w:color="000000"/>
              <w:left w:val="nil"/>
              <w:bottom w:val="nil"/>
              <w:right w:val="single" w:sz="16" w:space="0" w:color="000000"/>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(Constant)</w:t>
            </w:r>
          </w:p>
        </w:tc>
        <w:tc>
          <w:tcPr>
            <w:tcW w:w="1344" w:type="dxa"/>
            <w:tcBorders>
              <w:top w:val="single" w:sz="16" w:space="0" w:color="000000"/>
              <w:left w:val="single" w:sz="16" w:space="0" w:color="000000"/>
              <w:bottom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1.561</w:t>
            </w:r>
          </w:p>
        </w:tc>
        <w:tc>
          <w:tcPr>
            <w:tcW w:w="1344" w:type="dxa"/>
            <w:tcBorders>
              <w:top w:val="single" w:sz="16" w:space="0" w:color="000000"/>
              <w:bottom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2.363</w:t>
            </w:r>
          </w:p>
        </w:tc>
        <w:tc>
          <w:tcPr>
            <w:tcW w:w="1484" w:type="dxa"/>
            <w:tcBorders>
              <w:top w:val="single" w:sz="16" w:space="0" w:color="000000"/>
              <w:bottom w:val="nil"/>
            </w:tcBorders>
            <w:shd w:val="clear" w:color="auto" w:fill="FFFFFF"/>
            <w:vAlign w:val="center"/>
          </w:tcPr>
          <w:p w:rsidR="000E6556" w:rsidRPr="00226498" w:rsidRDefault="000E6556" w:rsidP="00226498">
            <w:pPr>
              <w:jc w:val="both"/>
              <w:rPr>
                <w:rFonts w:ascii="Times New Roman" w:hAnsi="Times New Roman" w:cs="Times New Roman"/>
                <w:sz w:val="24"/>
                <w:szCs w:val="24"/>
              </w:rPr>
            </w:pPr>
          </w:p>
        </w:tc>
        <w:tc>
          <w:tcPr>
            <w:tcW w:w="1035" w:type="dxa"/>
            <w:tcBorders>
              <w:top w:val="single" w:sz="16" w:space="0" w:color="000000"/>
              <w:bottom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.660</w:t>
            </w:r>
          </w:p>
        </w:tc>
        <w:tc>
          <w:tcPr>
            <w:tcW w:w="1035" w:type="dxa"/>
            <w:tcBorders>
              <w:top w:val="single" w:sz="16" w:space="0" w:color="000000"/>
              <w:bottom w:val="nil"/>
              <w:righ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.538</w:t>
            </w:r>
          </w:p>
        </w:tc>
      </w:tr>
      <w:tr w:rsidR="000E6556" w:rsidRPr="00226498" w:rsidTr="00E50A74">
        <w:trPr>
          <w:cantSplit/>
        </w:trPr>
        <w:tc>
          <w:tcPr>
            <w:tcW w:w="742" w:type="dxa"/>
            <w:vMerge/>
            <w:tcBorders>
              <w:top w:val="single" w:sz="16" w:space="0" w:color="000000"/>
              <w:left w:val="single" w:sz="16" w:space="0" w:color="000000"/>
              <w:bottom w:val="single" w:sz="16" w:space="0" w:color="000000"/>
              <w:right w:val="nil"/>
            </w:tcBorders>
            <w:shd w:val="clear" w:color="auto" w:fill="FFFFFF"/>
          </w:tcPr>
          <w:p w:rsidR="000E6556" w:rsidRPr="00226498" w:rsidRDefault="000E6556" w:rsidP="00226498">
            <w:pPr>
              <w:jc w:val="both"/>
              <w:rPr>
                <w:rFonts w:ascii="Times New Roman" w:hAnsi="Times New Roman" w:cs="Times New Roman"/>
                <w:sz w:val="24"/>
                <w:szCs w:val="24"/>
              </w:rPr>
            </w:pPr>
          </w:p>
        </w:tc>
        <w:tc>
          <w:tcPr>
            <w:tcW w:w="1746" w:type="dxa"/>
            <w:tcBorders>
              <w:top w:val="nil"/>
              <w:left w:val="nil"/>
              <w:right w:val="single" w:sz="16" w:space="0" w:color="000000"/>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Reliability</w:t>
            </w:r>
          </w:p>
        </w:tc>
        <w:tc>
          <w:tcPr>
            <w:tcW w:w="1344" w:type="dxa"/>
            <w:tcBorders>
              <w:top w:val="nil"/>
              <w:lef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1.352</w:t>
            </w:r>
          </w:p>
        </w:tc>
        <w:tc>
          <w:tcPr>
            <w:tcW w:w="1344" w:type="dxa"/>
            <w:tcBorders>
              <w:top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.439</w:t>
            </w:r>
          </w:p>
        </w:tc>
        <w:tc>
          <w:tcPr>
            <w:tcW w:w="1484" w:type="dxa"/>
            <w:tcBorders>
              <w:top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.669</w:t>
            </w:r>
          </w:p>
        </w:tc>
        <w:tc>
          <w:tcPr>
            <w:tcW w:w="1035" w:type="dxa"/>
            <w:tcBorders>
              <w:top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3.079</w:t>
            </w:r>
          </w:p>
        </w:tc>
        <w:tc>
          <w:tcPr>
            <w:tcW w:w="1035" w:type="dxa"/>
            <w:tcBorders>
              <w:top w:val="nil"/>
              <w:righ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.028</w:t>
            </w:r>
          </w:p>
        </w:tc>
      </w:tr>
      <w:tr w:rsidR="000E6556" w:rsidRPr="00226498" w:rsidTr="00E50A74">
        <w:trPr>
          <w:cantSplit/>
        </w:trPr>
        <w:tc>
          <w:tcPr>
            <w:tcW w:w="742" w:type="dxa"/>
            <w:vMerge/>
            <w:tcBorders>
              <w:top w:val="single" w:sz="16" w:space="0" w:color="000000"/>
              <w:left w:val="single" w:sz="16" w:space="0" w:color="000000"/>
              <w:bottom w:val="single" w:sz="16" w:space="0" w:color="000000"/>
              <w:right w:val="nil"/>
            </w:tcBorders>
            <w:shd w:val="clear" w:color="auto" w:fill="FFFFFF"/>
          </w:tcPr>
          <w:p w:rsidR="000E6556" w:rsidRPr="00226498" w:rsidRDefault="000E6556" w:rsidP="00226498">
            <w:pPr>
              <w:jc w:val="both"/>
              <w:rPr>
                <w:rFonts w:ascii="Times New Roman" w:hAnsi="Times New Roman" w:cs="Times New Roman"/>
                <w:sz w:val="24"/>
                <w:szCs w:val="24"/>
              </w:rPr>
            </w:pPr>
          </w:p>
        </w:tc>
        <w:tc>
          <w:tcPr>
            <w:tcW w:w="1746" w:type="dxa"/>
            <w:tcBorders>
              <w:top w:val="nil"/>
              <w:left w:val="nil"/>
              <w:right w:val="single" w:sz="16" w:space="0" w:color="000000"/>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Responsiveness</w:t>
            </w:r>
          </w:p>
        </w:tc>
        <w:tc>
          <w:tcPr>
            <w:tcW w:w="1344" w:type="dxa"/>
            <w:tcBorders>
              <w:top w:val="nil"/>
              <w:lef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216</w:t>
            </w:r>
          </w:p>
        </w:tc>
        <w:tc>
          <w:tcPr>
            <w:tcW w:w="1344" w:type="dxa"/>
            <w:tcBorders>
              <w:top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.313</w:t>
            </w:r>
          </w:p>
        </w:tc>
        <w:tc>
          <w:tcPr>
            <w:tcW w:w="1484" w:type="dxa"/>
            <w:tcBorders>
              <w:top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.164</w:t>
            </w:r>
          </w:p>
        </w:tc>
        <w:tc>
          <w:tcPr>
            <w:tcW w:w="1035" w:type="dxa"/>
            <w:tcBorders>
              <w:top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.690</w:t>
            </w:r>
          </w:p>
        </w:tc>
        <w:tc>
          <w:tcPr>
            <w:tcW w:w="1035" w:type="dxa"/>
            <w:tcBorders>
              <w:top w:val="nil"/>
              <w:righ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.521</w:t>
            </w:r>
          </w:p>
        </w:tc>
      </w:tr>
      <w:tr w:rsidR="000E6556" w:rsidRPr="00226498" w:rsidTr="00E50A74">
        <w:trPr>
          <w:cantSplit/>
        </w:trPr>
        <w:tc>
          <w:tcPr>
            <w:tcW w:w="742" w:type="dxa"/>
            <w:vMerge/>
            <w:tcBorders>
              <w:top w:val="single" w:sz="16" w:space="0" w:color="000000"/>
              <w:left w:val="single" w:sz="16" w:space="0" w:color="000000"/>
              <w:bottom w:val="single" w:sz="16" w:space="0" w:color="000000"/>
              <w:right w:val="nil"/>
            </w:tcBorders>
            <w:shd w:val="clear" w:color="auto" w:fill="FFFFFF"/>
          </w:tcPr>
          <w:p w:rsidR="000E6556" w:rsidRPr="00226498" w:rsidRDefault="000E6556" w:rsidP="00226498">
            <w:pPr>
              <w:jc w:val="both"/>
              <w:rPr>
                <w:rFonts w:ascii="Times New Roman" w:hAnsi="Times New Roman" w:cs="Times New Roman"/>
                <w:sz w:val="24"/>
                <w:szCs w:val="24"/>
              </w:rPr>
            </w:pPr>
          </w:p>
        </w:tc>
        <w:tc>
          <w:tcPr>
            <w:tcW w:w="1746" w:type="dxa"/>
            <w:tcBorders>
              <w:top w:val="nil"/>
              <w:left w:val="nil"/>
              <w:right w:val="single" w:sz="16" w:space="0" w:color="000000"/>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Assurance</w:t>
            </w:r>
          </w:p>
        </w:tc>
        <w:tc>
          <w:tcPr>
            <w:tcW w:w="1344" w:type="dxa"/>
            <w:tcBorders>
              <w:top w:val="nil"/>
              <w:lef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.394</w:t>
            </w:r>
          </w:p>
        </w:tc>
        <w:tc>
          <w:tcPr>
            <w:tcW w:w="1344" w:type="dxa"/>
            <w:tcBorders>
              <w:top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.712</w:t>
            </w:r>
          </w:p>
        </w:tc>
        <w:tc>
          <w:tcPr>
            <w:tcW w:w="1484" w:type="dxa"/>
            <w:tcBorders>
              <w:top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.168</w:t>
            </w:r>
          </w:p>
        </w:tc>
        <w:tc>
          <w:tcPr>
            <w:tcW w:w="1035" w:type="dxa"/>
            <w:tcBorders>
              <w:top w:val="nil"/>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.553</w:t>
            </w:r>
          </w:p>
        </w:tc>
        <w:tc>
          <w:tcPr>
            <w:tcW w:w="1035" w:type="dxa"/>
            <w:tcBorders>
              <w:top w:val="nil"/>
              <w:righ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.604</w:t>
            </w:r>
          </w:p>
        </w:tc>
      </w:tr>
      <w:tr w:rsidR="000E6556" w:rsidRPr="00226498" w:rsidTr="00E50A74">
        <w:trPr>
          <w:cantSplit/>
        </w:trPr>
        <w:tc>
          <w:tcPr>
            <w:tcW w:w="742" w:type="dxa"/>
            <w:vMerge/>
            <w:tcBorders>
              <w:top w:val="single" w:sz="16" w:space="0" w:color="000000"/>
              <w:left w:val="single" w:sz="16" w:space="0" w:color="000000"/>
              <w:bottom w:val="single" w:sz="16" w:space="0" w:color="000000"/>
              <w:right w:val="nil"/>
            </w:tcBorders>
            <w:shd w:val="clear" w:color="auto" w:fill="FFFFFF"/>
          </w:tcPr>
          <w:p w:rsidR="000E6556" w:rsidRPr="00226498" w:rsidRDefault="000E6556" w:rsidP="00226498">
            <w:pPr>
              <w:jc w:val="both"/>
              <w:rPr>
                <w:rFonts w:ascii="Times New Roman" w:hAnsi="Times New Roman" w:cs="Times New Roman"/>
                <w:sz w:val="24"/>
                <w:szCs w:val="24"/>
              </w:rPr>
            </w:pPr>
          </w:p>
        </w:tc>
        <w:tc>
          <w:tcPr>
            <w:tcW w:w="1746" w:type="dxa"/>
            <w:tcBorders>
              <w:top w:val="nil"/>
              <w:left w:val="nil"/>
              <w:bottom w:val="single" w:sz="16" w:space="0" w:color="000000"/>
              <w:right w:val="single" w:sz="16" w:space="0" w:color="000000"/>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Tangibles</w:t>
            </w:r>
          </w:p>
        </w:tc>
        <w:tc>
          <w:tcPr>
            <w:tcW w:w="1344" w:type="dxa"/>
            <w:tcBorders>
              <w:top w:val="nil"/>
              <w:left w:val="single" w:sz="16" w:space="0" w:color="000000"/>
              <w:bottom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1.431</w:t>
            </w:r>
          </w:p>
        </w:tc>
        <w:tc>
          <w:tcPr>
            <w:tcW w:w="1344" w:type="dxa"/>
            <w:tcBorders>
              <w:top w:val="nil"/>
              <w:bottom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.690</w:t>
            </w:r>
          </w:p>
        </w:tc>
        <w:tc>
          <w:tcPr>
            <w:tcW w:w="1484" w:type="dxa"/>
            <w:tcBorders>
              <w:top w:val="nil"/>
              <w:bottom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.568</w:t>
            </w:r>
          </w:p>
        </w:tc>
        <w:tc>
          <w:tcPr>
            <w:tcW w:w="1035" w:type="dxa"/>
            <w:tcBorders>
              <w:top w:val="nil"/>
              <w:bottom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2.074</w:t>
            </w:r>
          </w:p>
        </w:tc>
        <w:tc>
          <w:tcPr>
            <w:tcW w:w="1035" w:type="dxa"/>
            <w:tcBorders>
              <w:top w:val="nil"/>
              <w:bottom w:val="single" w:sz="16" w:space="0" w:color="000000"/>
              <w:right w:val="single" w:sz="16" w:space="0" w:color="000000"/>
            </w:tcBorders>
            <w:shd w:val="clear" w:color="auto" w:fill="FFFFFF"/>
            <w:vAlign w:val="center"/>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.093</w:t>
            </w:r>
          </w:p>
        </w:tc>
      </w:tr>
    </w:tbl>
    <w:p w:rsidR="000E6556" w:rsidRPr="00226498" w:rsidRDefault="000E6556" w:rsidP="00226498">
      <w:pPr>
        <w:jc w:val="both"/>
        <w:rPr>
          <w:rFonts w:ascii="Times New Roman" w:hAnsi="Times New Roman" w:cs="Times New Roman"/>
          <w:sz w:val="24"/>
          <w:szCs w:val="24"/>
        </w:rPr>
      </w:pPr>
    </w:p>
    <w:tbl>
      <w:tblPr>
        <w:tblW w:w="87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734"/>
      </w:tblGrid>
      <w:tr w:rsidR="000E6556" w:rsidRPr="00226498" w:rsidTr="00E50A74">
        <w:trPr>
          <w:cantSplit/>
        </w:trPr>
        <w:tc>
          <w:tcPr>
            <w:tcW w:w="8730" w:type="dxa"/>
            <w:tcBorders>
              <w:top w:val="nil"/>
              <w:left w:val="nil"/>
              <w:bottom w:val="nil"/>
              <w:right w:val="nil"/>
            </w:tcBorders>
            <w:shd w:val="clear" w:color="auto" w:fill="FFFFFF"/>
          </w:tcPr>
          <w:p w:rsidR="000E6556" w:rsidRPr="00226498" w:rsidRDefault="000E6556" w:rsidP="00226498">
            <w:pPr>
              <w:spacing w:line="320" w:lineRule="atLeast"/>
              <w:ind w:left="60" w:right="60"/>
              <w:jc w:val="both"/>
              <w:rPr>
                <w:rFonts w:ascii="Times New Roman" w:hAnsi="Times New Roman" w:cs="Times New Roman"/>
                <w:sz w:val="24"/>
                <w:szCs w:val="24"/>
              </w:rPr>
            </w:pPr>
            <w:r w:rsidRPr="00226498">
              <w:rPr>
                <w:rFonts w:ascii="Times New Roman" w:hAnsi="Times New Roman" w:cs="Times New Roman"/>
                <w:sz w:val="24"/>
                <w:szCs w:val="24"/>
              </w:rPr>
              <w:t>a. Dependent Variable: Overall Loyalty</w:t>
            </w:r>
          </w:p>
        </w:tc>
      </w:tr>
    </w:tbl>
    <w:p w:rsidR="000E6556" w:rsidRPr="00226498" w:rsidRDefault="000E6556" w:rsidP="00226498">
      <w:pPr>
        <w:spacing w:line="400" w:lineRule="atLeast"/>
        <w:jc w:val="both"/>
        <w:rPr>
          <w:rFonts w:ascii="Times New Roman" w:hAnsi="Times New Roman" w:cs="Times New Roman"/>
          <w:sz w:val="24"/>
          <w:szCs w:val="24"/>
        </w:rPr>
      </w:pPr>
    </w:p>
    <w:p w:rsidR="000E6556" w:rsidRPr="00226498" w:rsidRDefault="000E6556" w:rsidP="00226498">
      <w:pPr>
        <w:jc w:val="both"/>
        <w:rPr>
          <w:rFonts w:ascii="Times New Roman" w:hAnsi="Times New Roman" w:cs="Times New Roman"/>
          <w:b/>
          <w:sz w:val="24"/>
          <w:szCs w:val="24"/>
        </w:rPr>
      </w:pPr>
    </w:p>
    <w:p w:rsidR="000715AA" w:rsidRPr="00226498" w:rsidRDefault="000715AA" w:rsidP="00226498">
      <w:pPr>
        <w:jc w:val="both"/>
        <w:rPr>
          <w:rFonts w:ascii="Times New Roman" w:hAnsi="Times New Roman" w:cs="Times New Roman"/>
          <w:b/>
          <w:sz w:val="24"/>
          <w:szCs w:val="24"/>
        </w:rPr>
      </w:pPr>
    </w:p>
    <w:p w:rsidR="000715AA" w:rsidRPr="00226498" w:rsidRDefault="000715AA" w:rsidP="00226498">
      <w:pPr>
        <w:jc w:val="both"/>
        <w:rPr>
          <w:rFonts w:ascii="Times New Roman" w:hAnsi="Times New Roman" w:cs="Times New Roman"/>
          <w:b/>
          <w:sz w:val="24"/>
          <w:szCs w:val="24"/>
        </w:rPr>
      </w:pPr>
    </w:p>
    <w:p w:rsidR="000715AA" w:rsidRPr="00226498" w:rsidRDefault="000715AA" w:rsidP="00226498">
      <w:pPr>
        <w:jc w:val="both"/>
        <w:rPr>
          <w:rFonts w:ascii="Times New Roman" w:hAnsi="Times New Roman" w:cs="Times New Roman"/>
          <w:b/>
          <w:sz w:val="24"/>
          <w:szCs w:val="24"/>
        </w:rPr>
      </w:pPr>
    </w:p>
    <w:p w:rsidR="000715AA" w:rsidRPr="00226498" w:rsidRDefault="000715AA" w:rsidP="00226498">
      <w:pPr>
        <w:jc w:val="both"/>
        <w:rPr>
          <w:rFonts w:ascii="Times New Roman" w:hAnsi="Times New Roman" w:cs="Times New Roman"/>
          <w:b/>
          <w:sz w:val="24"/>
          <w:szCs w:val="24"/>
        </w:rPr>
      </w:pPr>
    </w:p>
    <w:p w:rsidR="000715AA" w:rsidRPr="00226498" w:rsidRDefault="000715AA" w:rsidP="00226498">
      <w:pPr>
        <w:jc w:val="both"/>
        <w:rPr>
          <w:rFonts w:ascii="Times New Roman" w:hAnsi="Times New Roman" w:cs="Times New Roman"/>
          <w:b/>
          <w:sz w:val="24"/>
          <w:szCs w:val="24"/>
        </w:rPr>
      </w:pPr>
    </w:p>
    <w:p w:rsidR="000715AA" w:rsidRPr="00226498" w:rsidRDefault="000715AA" w:rsidP="00226498">
      <w:pPr>
        <w:jc w:val="both"/>
        <w:rPr>
          <w:rFonts w:ascii="Times New Roman" w:hAnsi="Times New Roman" w:cs="Times New Roman"/>
          <w:b/>
          <w:sz w:val="24"/>
          <w:szCs w:val="24"/>
        </w:rPr>
      </w:pPr>
    </w:p>
    <w:p w:rsidR="00EB3CE1" w:rsidRPr="00226498" w:rsidRDefault="00EB3CE1" w:rsidP="00226498">
      <w:pPr>
        <w:pStyle w:val="Heading1"/>
        <w:jc w:val="both"/>
        <w:rPr>
          <w:rFonts w:ascii="Times New Roman" w:hAnsi="Times New Roman" w:cs="Times New Roman"/>
          <w:sz w:val="24"/>
        </w:rPr>
      </w:pPr>
    </w:p>
    <w:p w:rsidR="00D2228E" w:rsidRPr="00226498" w:rsidRDefault="00D2228E" w:rsidP="00226498">
      <w:pPr>
        <w:pStyle w:val="Heading1"/>
        <w:jc w:val="both"/>
        <w:rPr>
          <w:rFonts w:ascii="Times New Roman" w:hAnsi="Times New Roman" w:cs="Times New Roman"/>
          <w:sz w:val="24"/>
        </w:rPr>
      </w:pPr>
    </w:p>
    <w:p w:rsidR="00D2228E" w:rsidRPr="00226498" w:rsidRDefault="00D2228E" w:rsidP="00226498">
      <w:pPr>
        <w:jc w:val="both"/>
        <w:rPr>
          <w:rFonts w:ascii="Times New Roman" w:hAnsi="Times New Roman" w:cs="Times New Roman"/>
        </w:rPr>
      </w:pPr>
    </w:p>
    <w:p w:rsidR="00226498" w:rsidRDefault="00226498" w:rsidP="00226498">
      <w:pPr>
        <w:pStyle w:val="Heading1"/>
        <w:jc w:val="both"/>
        <w:rPr>
          <w:rFonts w:ascii="Times New Roman" w:hAnsi="Times New Roman" w:cs="Times New Roman"/>
          <w:sz w:val="24"/>
        </w:rPr>
      </w:pPr>
      <w:bookmarkStart w:id="62" w:name="_Toc63846247"/>
    </w:p>
    <w:p w:rsidR="000E6556" w:rsidRPr="00226498" w:rsidRDefault="000E6556" w:rsidP="00226498">
      <w:pPr>
        <w:pStyle w:val="Heading1"/>
        <w:jc w:val="both"/>
        <w:rPr>
          <w:rFonts w:ascii="Times New Roman" w:hAnsi="Times New Roman" w:cs="Times New Roman"/>
          <w:sz w:val="24"/>
        </w:rPr>
      </w:pPr>
      <w:r w:rsidRPr="00226498">
        <w:rPr>
          <w:rFonts w:ascii="Times New Roman" w:hAnsi="Times New Roman" w:cs="Times New Roman"/>
          <w:sz w:val="24"/>
        </w:rPr>
        <w:t>Reference:</w:t>
      </w:r>
      <w:bookmarkEnd w:id="62"/>
    </w:p>
    <w:p w:rsidR="000E6556" w:rsidRPr="00226498" w:rsidRDefault="000E6556" w:rsidP="00226498">
      <w:pPr>
        <w:pStyle w:val="Default"/>
        <w:jc w:val="both"/>
        <w:rPr>
          <w:b/>
        </w:rPr>
      </w:pPr>
    </w:p>
    <w:p w:rsidR="000E6556" w:rsidRPr="00226498" w:rsidRDefault="000E6556" w:rsidP="00D071BD">
      <w:pPr>
        <w:pStyle w:val="NormalWeb"/>
        <w:shd w:val="clear" w:color="auto" w:fill="FFFFFF"/>
        <w:spacing w:before="0" w:beforeAutospacing="0" w:after="0" w:afterAutospacing="0"/>
        <w:ind w:left="360"/>
        <w:rPr>
          <w:color w:val="222222"/>
        </w:rPr>
      </w:pPr>
      <w:r w:rsidRPr="00226498">
        <w:rPr>
          <w:color w:val="181717"/>
        </w:rPr>
        <w:t>[1]   </w:t>
      </w:r>
      <w:r w:rsidRPr="00226498">
        <w:rPr>
          <w:color w:val="000000"/>
        </w:rPr>
        <w:t xml:space="preserve">A project on service quality analysis in banking sector. </w:t>
      </w:r>
      <w:proofErr w:type="gramStart"/>
      <w:r w:rsidRPr="00226498">
        <w:rPr>
          <w:color w:val="000000"/>
        </w:rPr>
        <w:t>(</w:t>
      </w:r>
      <w:proofErr w:type="spellStart"/>
      <w:r w:rsidRPr="00226498">
        <w:rPr>
          <w:color w:val="000000"/>
        </w:rPr>
        <w:t>n.d.</w:t>
      </w:r>
      <w:proofErr w:type="spellEnd"/>
      <w:r w:rsidRPr="00226498">
        <w:rPr>
          <w:color w:val="000000"/>
        </w:rPr>
        <w:t>).</w:t>
      </w:r>
      <w:proofErr w:type="gramEnd"/>
      <w:r w:rsidRPr="00226498">
        <w:rPr>
          <w:color w:val="000000"/>
        </w:rPr>
        <w:t xml:space="preserve"> Retrieved January 24, 2021, from Issuu.com website: </w:t>
      </w:r>
      <w:hyperlink r:id="rId15" w:tgtFrame="_blank" w:history="1">
        <w:r w:rsidRPr="00226498">
          <w:rPr>
            <w:rStyle w:val="Hyperlink"/>
          </w:rPr>
          <w:t>https://issuu.com/sanjaykumarguptaa/docs/a-project-on-service-quality-analysis-in-banking-s</w:t>
        </w:r>
      </w:hyperlink>
    </w:p>
    <w:p w:rsidR="000E6556" w:rsidRPr="00226498" w:rsidRDefault="000E6556" w:rsidP="00D071BD">
      <w:pPr>
        <w:pStyle w:val="NormalWeb"/>
        <w:shd w:val="clear" w:color="auto" w:fill="FFFFFF"/>
        <w:spacing w:before="0" w:beforeAutospacing="0" w:after="0" w:afterAutospacing="0"/>
        <w:ind w:left="360"/>
        <w:rPr>
          <w:color w:val="000000"/>
        </w:rPr>
      </w:pPr>
    </w:p>
    <w:p w:rsidR="000E6556" w:rsidRPr="00226498" w:rsidRDefault="000E6556" w:rsidP="00D071BD">
      <w:pPr>
        <w:pStyle w:val="NormalWeb"/>
        <w:shd w:val="clear" w:color="auto" w:fill="FFFFFF"/>
        <w:spacing w:before="0" w:beforeAutospacing="0" w:after="0" w:afterAutospacing="0"/>
        <w:ind w:left="360"/>
        <w:rPr>
          <w:color w:val="222222"/>
        </w:rPr>
      </w:pPr>
      <w:r w:rsidRPr="00226498">
        <w:rPr>
          <w:color w:val="181717"/>
        </w:rPr>
        <w:t>[2]     </w:t>
      </w:r>
      <w:r w:rsidRPr="00226498">
        <w:rPr>
          <w:color w:val="000000"/>
        </w:rPr>
        <w:t>Arlen, C. (2008, October 24). The 5 service dimensions all customers care about. Retrieved January 24, 2021, from Serviceperformance.com website: </w:t>
      </w:r>
      <w:hyperlink r:id="rId16" w:tgtFrame="_blank" w:history="1">
        <w:r w:rsidRPr="00226498">
          <w:rPr>
            <w:rStyle w:val="Hyperlink"/>
          </w:rPr>
          <w:t>http://www.serviceperformance.com/the-5-service-dimensions-all-customers-care-about/</w:t>
        </w:r>
      </w:hyperlink>
    </w:p>
    <w:p w:rsidR="000E6556" w:rsidRPr="00226498" w:rsidRDefault="000E6556" w:rsidP="00D071BD">
      <w:pPr>
        <w:pStyle w:val="NormalWeb"/>
        <w:shd w:val="clear" w:color="auto" w:fill="FFFFFF"/>
        <w:spacing w:before="0" w:beforeAutospacing="0" w:after="0" w:afterAutospacing="0" w:line="279" w:lineRule="atLeast"/>
        <w:ind w:left="720"/>
        <w:rPr>
          <w:color w:val="222222"/>
        </w:rPr>
      </w:pPr>
    </w:p>
    <w:p w:rsidR="000E6556" w:rsidRPr="00226498" w:rsidRDefault="000E6556" w:rsidP="00D071BD">
      <w:pPr>
        <w:pStyle w:val="NormalWeb"/>
        <w:shd w:val="clear" w:color="auto" w:fill="FFFFFF"/>
        <w:spacing w:before="0" w:beforeAutospacing="0" w:after="0" w:afterAutospacing="0"/>
        <w:ind w:left="360"/>
        <w:rPr>
          <w:color w:val="222222"/>
        </w:rPr>
      </w:pPr>
      <w:r w:rsidRPr="00226498">
        <w:rPr>
          <w:color w:val="181717"/>
        </w:rPr>
        <w:t>[3]     </w:t>
      </w:r>
      <w:r w:rsidRPr="00226498">
        <w:rPr>
          <w:color w:val="000000"/>
        </w:rPr>
        <w:t xml:space="preserve">Assessment of service quality in city bank - assignment point. </w:t>
      </w:r>
      <w:proofErr w:type="gramStart"/>
      <w:r w:rsidRPr="00226498">
        <w:rPr>
          <w:color w:val="000000"/>
        </w:rPr>
        <w:t>(</w:t>
      </w:r>
      <w:proofErr w:type="spellStart"/>
      <w:r w:rsidRPr="00226498">
        <w:rPr>
          <w:color w:val="000000"/>
        </w:rPr>
        <w:t>n.d.</w:t>
      </w:r>
      <w:proofErr w:type="spellEnd"/>
      <w:r w:rsidRPr="00226498">
        <w:rPr>
          <w:color w:val="000000"/>
        </w:rPr>
        <w:t>).</w:t>
      </w:r>
      <w:proofErr w:type="gramEnd"/>
      <w:r w:rsidRPr="00226498">
        <w:rPr>
          <w:color w:val="000000"/>
        </w:rPr>
        <w:t xml:space="preserve"> Retrieved January 24, 2021, from Assignmentpoint.com website: </w:t>
      </w:r>
      <w:hyperlink r:id="rId17" w:tgtFrame="_blank" w:history="1">
        <w:r w:rsidRPr="00226498">
          <w:rPr>
            <w:rStyle w:val="Hyperlink"/>
          </w:rPr>
          <w:t>https://www.assignmentpoint.com/business/management/assessment-of-service-quality-in-city-bank.html</w:t>
        </w:r>
      </w:hyperlink>
    </w:p>
    <w:p w:rsidR="000E6556" w:rsidRPr="00226498" w:rsidRDefault="000E6556" w:rsidP="00D071BD">
      <w:pPr>
        <w:pStyle w:val="NormalWeb"/>
        <w:shd w:val="clear" w:color="auto" w:fill="FFFFFF"/>
        <w:spacing w:before="0" w:beforeAutospacing="0" w:after="0" w:afterAutospacing="0"/>
        <w:ind w:left="360"/>
        <w:rPr>
          <w:color w:val="222222"/>
        </w:rPr>
      </w:pPr>
    </w:p>
    <w:p w:rsidR="000E6556" w:rsidRPr="00226498" w:rsidRDefault="000E6556" w:rsidP="00D071BD">
      <w:pPr>
        <w:pStyle w:val="NormalWeb"/>
        <w:shd w:val="clear" w:color="auto" w:fill="FFFFFF"/>
        <w:spacing w:before="0" w:beforeAutospacing="0" w:after="0" w:afterAutospacing="0"/>
        <w:ind w:left="360"/>
        <w:rPr>
          <w:color w:val="222222"/>
        </w:rPr>
      </w:pPr>
      <w:r w:rsidRPr="00226498">
        <w:rPr>
          <w:color w:val="181717"/>
        </w:rPr>
        <w:t>[4]     </w:t>
      </w:r>
      <w:proofErr w:type="spellStart"/>
      <w:r w:rsidRPr="00226498">
        <w:rPr>
          <w:color w:val="000000"/>
        </w:rPr>
        <w:t>Bhargava</w:t>
      </w:r>
      <w:proofErr w:type="spellEnd"/>
      <w:r w:rsidRPr="00226498">
        <w:rPr>
          <w:color w:val="000000"/>
        </w:rPr>
        <w:t xml:space="preserve">, V. (2019, December 21). </w:t>
      </w:r>
      <w:proofErr w:type="gramStart"/>
      <w:r w:rsidRPr="00226498">
        <w:rPr>
          <w:color w:val="000000"/>
        </w:rPr>
        <w:t>Service quality.</w:t>
      </w:r>
      <w:proofErr w:type="gramEnd"/>
      <w:r w:rsidRPr="00226498">
        <w:rPr>
          <w:color w:val="000000"/>
        </w:rPr>
        <w:t xml:space="preserve"> Retrieved January 24, 2021, from Businessmanagementideas.com website: </w:t>
      </w:r>
      <w:hyperlink r:id="rId18" w:tgtFrame="_blank" w:history="1">
        <w:r w:rsidRPr="00226498">
          <w:rPr>
            <w:rStyle w:val="Hyperlink"/>
          </w:rPr>
          <w:t>https://www.businessmanagementideas.com/service-marketing/service-quality/20971</w:t>
        </w:r>
      </w:hyperlink>
    </w:p>
    <w:p w:rsidR="000E6556" w:rsidRPr="00226498" w:rsidRDefault="000E6556" w:rsidP="00D071BD">
      <w:pPr>
        <w:pStyle w:val="NormalWeb"/>
        <w:shd w:val="clear" w:color="auto" w:fill="FFFFFF"/>
        <w:spacing w:before="0" w:beforeAutospacing="0" w:after="0" w:afterAutospacing="0" w:line="279" w:lineRule="atLeast"/>
        <w:ind w:left="720"/>
        <w:rPr>
          <w:color w:val="222222"/>
        </w:rPr>
      </w:pPr>
    </w:p>
    <w:p w:rsidR="000E6556" w:rsidRPr="00226498" w:rsidRDefault="000E6556" w:rsidP="00D071BD">
      <w:pPr>
        <w:pStyle w:val="NormalWeb"/>
        <w:shd w:val="clear" w:color="auto" w:fill="FFFFFF"/>
        <w:spacing w:before="0" w:beforeAutospacing="0" w:after="0" w:afterAutospacing="0"/>
        <w:ind w:left="360"/>
        <w:rPr>
          <w:color w:val="222222"/>
        </w:rPr>
      </w:pPr>
      <w:r w:rsidRPr="00226498">
        <w:rPr>
          <w:color w:val="181717"/>
        </w:rPr>
        <w:t>[5] </w:t>
      </w:r>
      <w:r w:rsidRPr="00226498">
        <w:rPr>
          <w:color w:val="000000"/>
        </w:rPr>
        <w:t xml:space="preserve">Hayat, F. (2016, March 9). </w:t>
      </w:r>
      <w:proofErr w:type="gramStart"/>
      <w:r w:rsidRPr="00226498">
        <w:rPr>
          <w:color w:val="000000"/>
        </w:rPr>
        <w:t>Service quality.</w:t>
      </w:r>
      <w:proofErr w:type="gramEnd"/>
      <w:r w:rsidRPr="00226498">
        <w:rPr>
          <w:color w:val="000000"/>
        </w:rPr>
        <w:t xml:space="preserve"> Retrieved January 24, 2021, from Slideshare.net website: </w:t>
      </w:r>
      <w:hyperlink r:id="rId19" w:tgtFrame="_blank" w:history="1">
        <w:r w:rsidRPr="00226498">
          <w:rPr>
            <w:rStyle w:val="Hyperlink"/>
          </w:rPr>
          <w:t>https://www.slideshare.net/FaisalHayat25/service-quality-59338795</w:t>
        </w:r>
      </w:hyperlink>
    </w:p>
    <w:p w:rsidR="000E6556" w:rsidRPr="00226498" w:rsidRDefault="000E6556" w:rsidP="00D071BD">
      <w:pPr>
        <w:pStyle w:val="NormalWeb"/>
        <w:shd w:val="clear" w:color="auto" w:fill="FFFFFF"/>
        <w:spacing w:before="0" w:beforeAutospacing="0" w:after="0" w:afterAutospacing="0"/>
        <w:ind w:left="360"/>
        <w:rPr>
          <w:color w:val="222222"/>
        </w:rPr>
      </w:pPr>
    </w:p>
    <w:p w:rsidR="000E6556" w:rsidRPr="00226498" w:rsidRDefault="000E6556" w:rsidP="00D071BD">
      <w:pPr>
        <w:pStyle w:val="NormalWeb"/>
        <w:shd w:val="clear" w:color="auto" w:fill="FFFFFF"/>
        <w:spacing w:before="0" w:beforeAutospacing="0" w:after="0" w:afterAutospacing="0"/>
        <w:ind w:left="360"/>
        <w:rPr>
          <w:color w:val="000000"/>
        </w:rPr>
      </w:pPr>
      <w:r w:rsidRPr="00226498">
        <w:rPr>
          <w:color w:val="181717"/>
        </w:rPr>
        <w:t>[6] </w:t>
      </w:r>
      <w:proofErr w:type="spellStart"/>
      <w:r w:rsidRPr="00226498">
        <w:rPr>
          <w:color w:val="000000"/>
        </w:rPr>
        <w:t>Ogungbayi</w:t>
      </w:r>
      <w:proofErr w:type="spellEnd"/>
      <w:r w:rsidRPr="00226498">
        <w:rPr>
          <w:color w:val="000000"/>
        </w:rPr>
        <w:t xml:space="preserve">, G. B., </w:t>
      </w:r>
      <w:proofErr w:type="spellStart"/>
      <w:r w:rsidRPr="00226498">
        <w:rPr>
          <w:color w:val="000000"/>
        </w:rPr>
        <w:t>Olatidoye</w:t>
      </w:r>
      <w:proofErr w:type="spellEnd"/>
      <w:r w:rsidRPr="00226498">
        <w:rPr>
          <w:color w:val="000000"/>
        </w:rPr>
        <w:t xml:space="preserve">, O. P., &amp; </w:t>
      </w:r>
      <w:proofErr w:type="spellStart"/>
      <w:r w:rsidRPr="00226498">
        <w:rPr>
          <w:color w:val="000000"/>
        </w:rPr>
        <w:t>Agbebi</w:t>
      </w:r>
      <w:proofErr w:type="spellEnd"/>
      <w:r w:rsidRPr="00226498">
        <w:rPr>
          <w:color w:val="000000"/>
        </w:rPr>
        <w:t xml:space="preserve">, P. A. (2019). </w:t>
      </w:r>
      <w:proofErr w:type="gramStart"/>
      <w:r w:rsidRPr="00226498">
        <w:rPr>
          <w:color w:val="000000"/>
        </w:rPr>
        <w:t xml:space="preserve">Assessment of service quality on customer satisfaction in selected hotels in Abeokuta Metropolis, </w:t>
      </w:r>
      <w:proofErr w:type="spellStart"/>
      <w:r w:rsidRPr="00226498">
        <w:rPr>
          <w:color w:val="000000"/>
        </w:rPr>
        <w:t>Ogun</w:t>
      </w:r>
      <w:proofErr w:type="spellEnd"/>
      <w:r w:rsidRPr="00226498">
        <w:rPr>
          <w:color w:val="000000"/>
        </w:rPr>
        <w:t xml:space="preserve"> State, Nigeria.</w:t>
      </w:r>
      <w:proofErr w:type="gramEnd"/>
      <w:r w:rsidRPr="00226498">
        <w:rPr>
          <w:color w:val="000000"/>
        </w:rPr>
        <w:t> </w:t>
      </w:r>
      <w:proofErr w:type="gramStart"/>
      <w:r w:rsidRPr="00226498">
        <w:rPr>
          <w:i/>
          <w:iCs/>
          <w:color w:val="000000"/>
        </w:rPr>
        <w:t>Journal of Applied Sciences &amp; Environmental Management</w:t>
      </w:r>
      <w:r w:rsidRPr="00226498">
        <w:rPr>
          <w:color w:val="000000"/>
        </w:rPr>
        <w:t>, </w:t>
      </w:r>
      <w:r w:rsidRPr="00226498">
        <w:rPr>
          <w:i/>
          <w:iCs/>
          <w:color w:val="000000"/>
        </w:rPr>
        <w:t>23</w:t>
      </w:r>
      <w:r w:rsidRPr="00226498">
        <w:rPr>
          <w:color w:val="000000"/>
        </w:rPr>
        <w:t>(6), 1035.</w:t>
      </w:r>
      <w:proofErr w:type="gramEnd"/>
    </w:p>
    <w:p w:rsidR="000E6556" w:rsidRPr="00226498" w:rsidRDefault="000E6556" w:rsidP="00D071BD">
      <w:pPr>
        <w:pStyle w:val="NormalWeb"/>
        <w:shd w:val="clear" w:color="auto" w:fill="FFFFFF"/>
        <w:spacing w:before="0" w:beforeAutospacing="0" w:after="0" w:afterAutospacing="0"/>
        <w:ind w:left="360"/>
        <w:rPr>
          <w:color w:val="222222"/>
        </w:rPr>
      </w:pPr>
    </w:p>
    <w:p w:rsidR="000E6556" w:rsidRPr="00226498" w:rsidRDefault="000E6556" w:rsidP="00D071BD">
      <w:pPr>
        <w:ind w:left="360"/>
        <w:rPr>
          <w:rFonts w:ascii="Times New Roman" w:hAnsi="Times New Roman" w:cs="Times New Roman"/>
          <w:color w:val="37393C"/>
          <w:sz w:val="24"/>
          <w:szCs w:val="24"/>
        </w:rPr>
      </w:pPr>
      <w:r w:rsidRPr="00226498">
        <w:rPr>
          <w:rFonts w:ascii="Times New Roman" w:hAnsi="Times New Roman" w:cs="Times New Roman"/>
          <w:color w:val="222222"/>
          <w:sz w:val="24"/>
          <w:szCs w:val="24"/>
        </w:rPr>
        <w:t>[7</w:t>
      </w:r>
      <w:proofErr w:type="gramStart"/>
      <w:r w:rsidRPr="00226498">
        <w:rPr>
          <w:rFonts w:ascii="Times New Roman" w:hAnsi="Times New Roman" w:cs="Times New Roman"/>
          <w:color w:val="222222"/>
          <w:sz w:val="24"/>
          <w:szCs w:val="24"/>
        </w:rPr>
        <w:t xml:space="preserve">] </w:t>
      </w:r>
      <w:r w:rsidRPr="00226498">
        <w:rPr>
          <w:rFonts w:ascii="Times New Roman" w:hAnsi="Times New Roman" w:cs="Times New Roman"/>
          <w:color w:val="181717"/>
          <w:sz w:val="24"/>
          <w:szCs w:val="24"/>
        </w:rPr>
        <w:t> </w:t>
      </w:r>
      <w:r w:rsidRPr="00226498">
        <w:rPr>
          <w:rFonts w:ascii="Times New Roman" w:hAnsi="Times New Roman" w:cs="Times New Roman"/>
          <w:color w:val="37393C"/>
          <w:sz w:val="24"/>
          <w:szCs w:val="24"/>
        </w:rPr>
        <w:t>Hayat</w:t>
      </w:r>
      <w:proofErr w:type="gramEnd"/>
      <w:r w:rsidRPr="00226498">
        <w:rPr>
          <w:rFonts w:ascii="Times New Roman" w:hAnsi="Times New Roman" w:cs="Times New Roman"/>
          <w:color w:val="37393C"/>
          <w:sz w:val="24"/>
          <w:szCs w:val="24"/>
        </w:rPr>
        <w:t xml:space="preserve">, F. (2016, March 9). </w:t>
      </w:r>
      <w:proofErr w:type="gramStart"/>
      <w:r w:rsidRPr="00226498">
        <w:rPr>
          <w:rFonts w:ascii="Times New Roman" w:hAnsi="Times New Roman" w:cs="Times New Roman"/>
          <w:color w:val="37393C"/>
          <w:sz w:val="24"/>
          <w:szCs w:val="24"/>
        </w:rPr>
        <w:t>Service quality.</w:t>
      </w:r>
      <w:proofErr w:type="gramEnd"/>
      <w:r w:rsidRPr="00226498">
        <w:rPr>
          <w:rFonts w:ascii="Times New Roman" w:hAnsi="Times New Roman" w:cs="Times New Roman"/>
          <w:color w:val="37393C"/>
          <w:sz w:val="24"/>
          <w:szCs w:val="24"/>
        </w:rPr>
        <w:t xml:space="preserve"> Retrieved January 24, 2021, from Slideshare.net website: </w:t>
      </w:r>
      <w:hyperlink r:id="rId20" w:tgtFrame="_blank" w:history="1">
        <w:r w:rsidRPr="00226498">
          <w:rPr>
            <w:rStyle w:val="Hyperlink"/>
            <w:rFonts w:ascii="Times New Roman" w:hAnsi="Times New Roman" w:cs="Times New Roman"/>
            <w:color w:val="1155CC"/>
            <w:sz w:val="24"/>
            <w:szCs w:val="24"/>
          </w:rPr>
          <w:t>https://www.slideshare.net/FaisalHayat25/service-quality-59338795</w:t>
        </w:r>
      </w:hyperlink>
    </w:p>
    <w:p w:rsidR="000E6556" w:rsidRPr="00226498" w:rsidRDefault="000E6556" w:rsidP="00D071BD">
      <w:pPr>
        <w:ind w:left="360"/>
        <w:rPr>
          <w:rFonts w:ascii="Times New Roman" w:hAnsi="Times New Roman" w:cs="Times New Roman"/>
          <w:color w:val="222222"/>
          <w:sz w:val="24"/>
          <w:szCs w:val="24"/>
        </w:rPr>
      </w:pPr>
      <w:r w:rsidRPr="00226498">
        <w:rPr>
          <w:rFonts w:ascii="Times New Roman" w:hAnsi="Times New Roman" w:cs="Times New Roman"/>
          <w:color w:val="181717"/>
          <w:sz w:val="24"/>
          <w:szCs w:val="24"/>
        </w:rPr>
        <w:t>[8]     </w:t>
      </w:r>
      <w:r w:rsidRPr="00226498">
        <w:rPr>
          <w:rFonts w:ascii="Times New Roman" w:hAnsi="Times New Roman" w:cs="Times New Roman"/>
          <w:color w:val="37393C"/>
          <w:sz w:val="24"/>
          <w:szCs w:val="24"/>
        </w:rPr>
        <w:t xml:space="preserve">Islam, S., &amp; Ali, M. B. (2011). </w:t>
      </w:r>
      <w:proofErr w:type="gramStart"/>
      <w:r w:rsidRPr="00226498">
        <w:rPr>
          <w:rFonts w:ascii="Times New Roman" w:hAnsi="Times New Roman" w:cs="Times New Roman"/>
          <w:color w:val="37393C"/>
          <w:sz w:val="24"/>
          <w:szCs w:val="24"/>
        </w:rPr>
        <w:t>Measuring service quality of banks: An empirical study.</w:t>
      </w:r>
      <w:proofErr w:type="gramEnd"/>
      <w:r w:rsidRPr="00226498">
        <w:rPr>
          <w:rFonts w:ascii="Times New Roman" w:hAnsi="Times New Roman" w:cs="Times New Roman"/>
          <w:color w:val="37393C"/>
          <w:sz w:val="24"/>
          <w:szCs w:val="24"/>
        </w:rPr>
        <w:t> </w:t>
      </w:r>
      <w:r w:rsidRPr="00226498">
        <w:rPr>
          <w:rFonts w:ascii="Times New Roman" w:hAnsi="Times New Roman" w:cs="Times New Roman"/>
          <w:i/>
          <w:iCs/>
          <w:color w:val="37393C"/>
          <w:sz w:val="24"/>
          <w:szCs w:val="24"/>
        </w:rPr>
        <w:t>Research Journal of Finance and Accounting</w:t>
      </w:r>
      <w:r w:rsidRPr="00226498">
        <w:rPr>
          <w:rFonts w:ascii="Times New Roman" w:hAnsi="Times New Roman" w:cs="Times New Roman"/>
          <w:color w:val="37393C"/>
          <w:sz w:val="24"/>
          <w:szCs w:val="24"/>
        </w:rPr>
        <w:t>, </w:t>
      </w:r>
      <w:r w:rsidRPr="00226498">
        <w:rPr>
          <w:rFonts w:ascii="Times New Roman" w:hAnsi="Times New Roman" w:cs="Times New Roman"/>
          <w:i/>
          <w:iCs/>
          <w:color w:val="37393C"/>
          <w:sz w:val="24"/>
          <w:szCs w:val="24"/>
        </w:rPr>
        <w:t>2</w:t>
      </w:r>
      <w:r w:rsidRPr="00226498">
        <w:rPr>
          <w:rFonts w:ascii="Times New Roman" w:hAnsi="Times New Roman" w:cs="Times New Roman"/>
          <w:color w:val="37393C"/>
          <w:sz w:val="24"/>
          <w:szCs w:val="24"/>
        </w:rPr>
        <w:t>(4), 74–85.</w:t>
      </w:r>
    </w:p>
    <w:p w:rsidR="000E6556" w:rsidRPr="00226498" w:rsidRDefault="000E6556" w:rsidP="00226498">
      <w:pPr>
        <w:pStyle w:val="NormalWeb"/>
        <w:shd w:val="clear" w:color="auto" w:fill="FFFFFF"/>
        <w:spacing w:before="0" w:beforeAutospacing="0" w:after="0" w:afterAutospacing="0"/>
        <w:ind w:left="360"/>
        <w:jc w:val="both"/>
        <w:rPr>
          <w:color w:val="222222"/>
        </w:rPr>
      </w:pPr>
    </w:p>
    <w:p w:rsidR="000E6556" w:rsidRPr="00226498" w:rsidRDefault="000E6556" w:rsidP="00226498">
      <w:pPr>
        <w:pStyle w:val="NormalWeb"/>
        <w:shd w:val="clear" w:color="auto" w:fill="FFFFFF"/>
        <w:spacing w:before="0" w:beforeAutospacing="0" w:after="0" w:afterAutospacing="0"/>
        <w:ind w:left="360"/>
        <w:jc w:val="both"/>
        <w:rPr>
          <w:color w:val="222222"/>
        </w:rPr>
      </w:pPr>
    </w:p>
    <w:p w:rsidR="000E6556" w:rsidRPr="00226498" w:rsidRDefault="000E6556" w:rsidP="00226498">
      <w:pPr>
        <w:jc w:val="both"/>
        <w:rPr>
          <w:rFonts w:ascii="Times New Roman" w:hAnsi="Times New Roman" w:cs="Times New Roman"/>
          <w:sz w:val="24"/>
          <w:szCs w:val="24"/>
        </w:rPr>
      </w:pPr>
    </w:p>
    <w:p w:rsidR="000E6556" w:rsidRPr="00226498" w:rsidRDefault="000E6556" w:rsidP="00226498">
      <w:pPr>
        <w:jc w:val="both"/>
        <w:rPr>
          <w:rFonts w:ascii="Times New Roman" w:hAnsi="Times New Roman" w:cs="Times New Roman"/>
          <w:sz w:val="24"/>
          <w:szCs w:val="24"/>
        </w:rPr>
      </w:pPr>
    </w:p>
    <w:p w:rsidR="00C765B2" w:rsidRPr="00226498" w:rsidRDefault="00C765B2" w:rsidP="00226498">
      <w:pPr>
        <w:jc w:val="both"/>
        <w:rPr>
          <w:rFonts w:ascii="Times New Roman" w:hAnsi="Times New Roman" w:cs="Times New Roman"/>
        </w:rPr>
      </w:pPr>
    </w:p>
    <w:sectPr w:rsidR="00C765B2" w:rsidRPr="00226498" w:rsidSect="00854FE0">
      <w:type w:val="continuous"/>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11A1" w:rsidRDefault="007511A1" w:rsidP="003D265A">
      <w:pPr>
        <w:spacing w:after="0" w:line="240" w:lineRule="auto"/>
      </w:pPr>
      <w:r>
        <w:separator/>
      </w:r>
    </w:p>
  </w:endnote>
  <w:endnote w:type="continuationSeparator" w:id="0">
    <w:p w:rsidR="007511A1" w:rsidRDefault="007511A1" w:rsidP="003D26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1853252"/>
      <w:docPartObj>
        <w:docPartGallery w:val="Page Numbers (Bottom of Page)"/>
        <w:docPartUnique/>
      </w:docPartObj>
    </w:sdtPr>
    <w:sdtEndPr>
      <w:rPr>
        <w:noProof/>
      </w:rPr>
    </w:sdtEndPr>
    <w:sdtContent>
      <w:p w:rsidR="00985345" w:rsidRDefault="00985345">
        <w:pPr>
          <w:pStyle w:val="Footer"/>
          <w:jc w:val="center"/>
        </w:pPr>
        <w:r>
          <w:fldChar w:fldCharType="begin"/>
        </w:r>
        <w:r>
          <w:instrText xml:space="preserve"> PAGE   \* MERGEFORMAT </w:instrText>
        </w:r>
        <w:r>
          <w:fldChar w:fldCharType="separate"/>
        </w:r>
        <w:r w:rsidR="000033C4">
          <w:rPr>
            <w:noProof/>
          </w:rPr>
          <w:t>49</w:t>
        </w:r>
        <w:r>
          <w:rPr>
            <w:noProof/>
          </w:rPr>
          <w:fldChar w:fldCharType="end"/>
        </w:r>
      </w:p>
    </w:sdtContent>
  </w:sdt>
  <w:p w:rsidR="00985345" w:rsidRDefault="0098534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9754639"/>
      <w:docPartObj>
        <w:docPartGallery w:val="Page Numbers (Bottom of Page)"/>
        <w:docPartUnique/>
      </w:docPartObj>
    </w:sdtPr>
    <w:sdtEndPr>
      <w:rPr>
        <w:noProof/>
      </w:rPr>
    </w:sdtEndPr>
    <w:sdtContent>
      <w:p w:rsidR="00985345" w:rsidRDefault="00985345">
        <w:pPr>
          <w:pStyle w:val="Footer"/>
          <w:jc w:val="center"/>
        </w:pPr>
        <w:r>
          <w:fldChar w:fldCharType="begin"/>
        </w:r>
        <w:r>
          <w:instrText xml:space="preserve"> PAGE   \* MERGEFORMAT </w:instrText>
        </w:r>
        <w:r>
          <w:fldChar w:fldCharType="separate"/>
        </w:r>
        <w:r w:rsidR="000033C4">
          <w:rPr>
            <w:noProof/>
          </w:rPr>
          <w:t>i</w:t>
        </w:r>
        <w:r>
          <w:rPr>
            <w:noProof/>
          </w:rPr>
          <w:fldChar w:fldCharType="end"/>
        </w:r>
      </w:p>
    </w:sdtContent>
  </w:sdt>
  <w:p w:rsidR="00985345" w:rsidRDefault="00985345" w:rsidP="00741195">
    <w:pPr>
      <w:pStyle w:val="Footer"/>
      <w:tabs>
        <w:tab w:val="clear" w:pos="4680"/>
        <w:tab w:val="clear" w:pos="9360"/>
        <w:tab w:val="left" w:pos="8183"/>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11A1" w:rsidRDefault="007511A1" w:rsidP="003D265A">
      <w:pPr>
        <w:spacing w:after="0" w:line="240" w:lineRule="auto"/>
      </w:pPr>
      <w:r>
        <w:separator/>
      </w:r>
    </w:p>
  </w:footnote>
  <w:footnote w:type="continuationSeparator" w:id="0">
    <w:p w:rsidR="007511A1" w:rsidRDefault="007511A1" w:rsidP="003D265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C5DDA"/>
    <w:multiLevelType w:val="hybridMultilevel"/>
    <w:tmpl w:val="79344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7F3FF5"/>
    <w:multiLevelType w:val="hybridMultilevel"/>
    <w:tmpl w:val="A0488B72"/>
    <w:lvl w:ilvl="0" w:tplc="2B78E3C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A62A21"/>
    <w:multiLevelType w:val="hybridMultilevel"/>
    <w:tmpl w:val="02B2B8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DD291F"/>
    <w:multiLevelType w:val="hybridMultilevel"/>
    <w:tmpl w:val="80B6349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
    <w:nsid w:val="227F29E7"/>
    <w:multiLevelType w:val="hybridMultilevel"/>
    <w:tmpl w:val="5EC06BDA"/>
    <w:lvl w:ilvl="0" w:tplc="27F06DA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147F17"/>
    <w:multiLevelType w:val="hybridMultilevel"/>
    <w:tmpl w:val="B47A1D5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3150FA0"/>
    <w:multiLevelType w:val="hybridMultilevel"/>
    <w:tmpl w:val="0A6C450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37B6BB1"/>
    <w:multiLevelType w:val="hybridMultilevel"/>
    <w:tmpl w:val="2996D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24145F4C"/>
    <w:multiLevelType w:val="hybridMultilevel"/>
    <w:tmpl w:val="5FD6FCC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BE059D8"/>
    <w:multiLevelType w:val="multilevel"/>
    <w:tmpl w:val="A8D8EFCC"/>
    <w:lvl w:ilvl="0">
      <w:start w:val="1"/>
      <w:numFmt w:val="decimal"/>
      <w:lvlText w:val="%1."/>
      <w:lvlJc w:val="left"/>
      <w:pPr>
        <w:ind w:left="720" w:hanging="360"/>
      </w:p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nsid w:val="2D111D53"/>
    <w:multiLevelType w:val="hybridMultilevel"/>
    <w:tmpl w:val="5652DB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DEB5695"/>
    <w:multiLevelType w:val="hybridMultilevel"/>
    <w:tmpl w:val="182A63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14E3768"/>
    <w:multiLevelType w:val="hybridMultilevel"/>
    <w:tmpl w:val="B64626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17760EF"/>
    <w:multiLevelType w:val="hybridMultilevel"/>
    <w:tmpl w:val="0AFA91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3A8638C"/>
    <w:multiLevelType w:val="hybridMultilevel"/>
    <w:tmpl w:val="6E88E42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A995141"/>
    <w:multiLevelType w:val="hybridMultilevel"/>
    <w:tmpl w:val="33DE5868"/>
    <w:lvl w:ilvl="0" w:tplc="25C2F6A4">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C8D2B78"/>
    <w:multiLevelType w:val="hybridMultilevel"/>
    <w:tmpl w:val="CC1AA81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7F24551"/>
    <w:multiLevelType w:val="hybridMultilevel"/>
    <w:tmpl w:val="D82230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8E53B49"/>
    <w:multiLevelType w:val="hybridMultilevel"/>
    <w:tmpl w:val="A940760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ADF105E"/>
    <w:multiLevelType w:val="hybridMultilevel"/>
    <w:tmpl w:val="103C2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CDE2263"/>
    <w:multiLevelType w:val="hybridMultilevel"/>
    <w:tmpl w:val="497A5B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19A50A5"/>
    <w:multiLevelType w:val="hybridMultilevel"/>
    <w:tmpl w:val="0F6042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1D51B7C"/>
    <w:multiLevelType w:val="hybridMultilevel"/>
    <w:tmpl w:val="26784A8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1FE329F"/>
    <w:multiLevelType w:val="hybridMultilevel"/>
    <w:tmpl w:val="A73293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58A87A58"/>
    <w:multiLevelType w:val="hybridMultilevel"/>
    <w:tmpl w:val="A32AFD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A04071F"/>
    <w:multiLevelType w:val="hybridMultilevel"/>
    <w:tmpl w:val="C1C651F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022378B"/>
    <w:multiLevelType w:val="hybridMultilevel"/>
    <w:tmpl w:val="C87E2C6A"/>
    <w:lvl w:ilvl="0" w:tplc="2EA8415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07657F8"/>
    <w:multiLevelType w:val="hybridMultilevel"/>
    <w:tmpl w:val="8FAA17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1CC2892"/>
    <w:multiLevelType w:val="hybridMultilevel"/>
    <w:tmpl w:val="49BABA3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59A0BFF"/>
    <w:multiLevelType w:val="hybridMultilevel"/>
    <w:tmpl w:val="CCAC67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66E473A7"/>
    <w:multiLevelType w:val="hybridMultilevel"/>
    <w:tmpl w:val="40CE97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222414D"/>
    <w:multiLevelType w:val="hybridMultilevel"/>
    <w:tmpl w:val="BD2E14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763A5412"/>
    <w:multiLevelType w:val="hybridMultilevel"/>
    <w:tmpl w:val="45A2D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C3014F2"/>
    <w:multiLevelType w:val="hybridMultilevel"/>
    <w:tmpl w:val="8AAA254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25"/>
  </w:num>
  <w:num w:numId="3">
    <w:abstractNumId w:val="24"/>
  </w:num>
  <w:num w:numId="4">
    <w:abstractNumId w:val="21"/>
  </w:num>
  <w:num w:numId="5">
    <w:abstractNumId w:val="5"/>
  </w:num>
  <w:num w:numId="6">
    <w:abstractNumId w:val="28"/>
  </w:num>
  <w:num w:numId="7">
    <w:abstractNumId w:val="6"/>
  </w:num>
  <w:num w:numId="8">
    <w:abstractNumId w:val="17"/>
  </w:num>
  <w:num w:numId="9">
    <w:abstractNumId w:val="10"/>
  </w:num>
  <w:num w:numId="10">
    <w:abstractNumId w:val="2"/>
  </w:num>
  <w:num w:numId="11">
    <w:abstractNumId w:val="1"/>
  </w:num>
  <w:num w:numId="12">
    <w:abstractNumId w:val="7"/>
  </w:num>
  <w:num w:numId="13">
    <w:abstractNumId w:val="29"/>
  </w:num>
  <w:num w:numId="14">
    <w:abstractNumId w:val="23"/>
  </w:num>
  <w:num w:numId="15">
    <w:abstractNumId w:val="8"/>
  </w:num>
  <w:num w:numId="16">
    <w:abstractNumId w:val="22"/>
  </w:num>
  <w:num w:numId="17">
    <w:abstractNumId w:val="18"/>
  </w:num>
  <w:num w:numId="18">
    <w:abstractNumId w:val="11"/>
  </w:num>
  <w:num w:numId="19">
    <w:abstractNumId w:val="13"/>
  </w:num>
  <w:num w:numId="20">
    <w:abstractNumId w:val="33"/>
  </w:num>
  <w:num w:numId="21">
    <w:abstractNumId w:val="16"/>
  </w:num>
  <w:num w:numId="22">
    <w:abstractNumId w:val="26"/>
  </w:num>
  <w:num w:numId="23">
    <w:abstractNumId w:val="30"/>
  </w:num>
  <w:num w:numId="24">
    <w:abstractNumId w:val="12"/>
  </w:num>
  <w:num w:numId="25">
    <w:abstractNumId w:val="14"/>
  </w:num>
  <w:num w:numId="26">
    <w:abstractNumId w:val="15"/>
  </w:num>
  <w:num w:numId="27">
    <w:abstractNumId w:val="4"/>
  </w:num>
  <w:num w:numId="28">
    <w:abstractNumId w:val="0"/>
  </w:num>
  <w:num w:numId="29">
    <w:abstractNumId w:val="19"/>
  </w:num>
  <w:num w:numId="30">
    <w:abstractNumId w:val="9"/>
  </w:num>
  <w:num w:numId="31">
    <w:abstractNumId w:val="31"/>
  </w:num>
  <w:num w:numId="32">
    <w:abstractNumId w:val="32"/>
  </w:num>
  <w:num w:numId="33">
    <w:abstractNumId w:val="20"/>
  </w:num>
  <w:num w:numId="34">
    <w:abstractNumId w:val="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AA763E"/>
    <w:rsid w:val="000033C4"/>
    <w:rsid w:val="0000445F"/>
    <w:rsid w:val="00007DC9"/>
    <w:rsid w:val="00014B0E"/>
    <w:rsid w:val="00016181"/>
    <w:rsid w:val="00016AC0"/>
    <w:rsid w:val="00022B87"/>
    <w:rsid w:val="00023B6C"/>
    <w:rsid w:val="0003012D"/>
    <w:rsid w:val="00031454"/>
    <w:rsid w:val="00032E92"/>
    <w:rsid w:val="00034341"/>
    <w:rsid w:val="00036973"/>
    <w:rsid w:val="00037239"/>
    <w:rsid w:val="000450F6"/>
    <w:rsid w:val="00057C20"/>
    <w:rsid w:val="00063AF8"/>
    <w:rsid w:val="00070670"/>
    <w:rsid w:val="000715AA"/>
    <w:rsid w:val="00072D73"/>
    <w:rsid w:val="000775E8"/>
    <w:rsid w:val="0009347A"/>
    <w:rsid w:val="00096D42"/>
    <w:rsid w:val="000A218E"/>
    <w:rsid w:val="000A7580"/>
    <w:rsid w:val="000B0F3B"/>
    <w:rsid w:val="000B5CAA"/>
    <w:rsid w:val="000C2704"/>
    <w:rsid w:val="000C7712"/>
    <w:rsid w:val="000D76DB"/>
    <w:rsid w:val="000E2FF8"/>
    <w:rsid w:val="000E6556"/>
    <w:rsid w:val="000F1513"/>
    <w:rsid w:val="000F1723"/>
    <w:rsid w:val="000F7010"/>
    <w:rsid w:val="000F7E57"/>
    <w:rsid w:val="0010033D"/>
    <w:rsid w:val="001108F1"/>
    <w:rsid w:val="001129C8"/>
    <w:rsid w:val="00114B3D"/>
    <w:rsid w:val="00114C96"/>
    <w:rsid w:val="00114E2F"/>
    <w:rsid w:val="00114EF1"/>
    <w:rsid w:val="00121389"/>
    <w:rsid w:val="00123BDC"/>
    <w:rsid w:val="00135CE0"/>
    <w:rsid w:val="0013656E"/>
    <w:rsid w:val="00136F53"/>
    <w:rsid w:val="001400AE"/>
    <w:rsid w:val="00140ED2"/>
    <w:rsid w:val="00141105"/>
    <w:rsid w:val="00142006"/>
    <w:rsid w:val="001423B8"/>
    <w:rsid w:val="001537A3"/>
    <w:rsid w:val="00155171"/>
    <w:rsid w:val="001565F4"/>
    <w:rsid w:val="00166561"/>
    <w:rsid w:val="00167DEB"/>
    <w:rsid w:val="00170965"/>
    <w:rsid w:val="00170F9D"/>
    <w:rsid w:val="00175EDB"/>
    <w:rsid w:val="00176717"/>
    <w:rsid w:val="001820AB"/>
    <w:rsid w:val="0018753D"/>
    <w:rsid w:val="001961C2"/>
    <w:rsid w:val="001A1F55"/>
    <w:rsid w:val="001A2553"/>
    <w:rsid w:val="001A2F69"/>
    <w:rsid w:val="001A3AEB"/>
    <w:rsid w:val="001A4786"/>
    <w:rsid w:val="001B18E1"/>
    <w:rsid w:val="001B63C5"/>
    <w:rsid w:val="001B7928"/>
    <w:rsid w:val="001D566C"/>
    <w:rsid w:val="001E263D"/>
    <w:rsid w:val="001E26E8"/>
    <w:rsid w:val="001E33E3"/>
    <w:rsid w:val="001F1676"/>
    <w:rsid w:val="001F386B"/>
    <w:rsid w:val="001F47E5"/>
    <w:rsid w:val="001F70B5"/>
    <w:rsid w:val="0020000A"/>
    <w:rsid w:val="00203212"/>
    <w:rsid w:val="00203398"/>
    <w:rsid w:val="00226498"/>
    <w:rsid w:val="00234793"/>
    <w:rsid w:val="00236856"/>
    <w:rsid w:val="002407B9"/>
    <w:rsid w:val="00245925"/>
    <w:rsid w:val="00247C91"/>
    <w:rsid w:val="00253980"/>
    <w:rsid w:val="002548D3"/>
    <w:rsid w:val="00255C48"/>
    <w:rsid w:val="002577C3"/>
    <w:rsid w:val="0026118C"/>
    <w:rsid w:val="00263D6C"/>
    <w:rsid w:val="00272557"/>
    <w:rsid w:val="00277415"/>
    <w:rsid w:val="002774ED"/>
    <w:rsid w:val="00281181"/>
    <w:rsid w:val="00286D40"/>
    <w:rsid w:val="002873C2"/>
    <w:rsid w:val="00291930"/>
    <w:rsid w:val="00292179"/>
    <w:rsid w:val="0029380D"/>
    <w:rsid w:val="00297B04"/>
    <w:rsid w:val="002A2527"/>
    <w:rsid w:val="002A6D5F"/>
    <w:rsid w:val="002B1A4D"/>
    <w:rsid w:val="002B2E22"/>
    <w:rsid w:val="002C04F4"/>
    <w:rsid w:val="002C38F0"/>
    <w:rsid w:val="002D4957"/>
    <w:rsid w:val="002D54BF"/>
    <w:rsid w:val="002D7F62"/>
    <w:rsid w:val="002E21A1"/>
    <w:rsid w:val="002E3012"/>
    <w:rsid w:val="002F279A"/>
    <w:rsid w:val="002F3914"/>
    <w:rsid w:val="002F58B1"/>
    <w:rsid w:val="002F5A21"/>
    <w:rsid w:val="002F7980"/>
    <w:rsid w:val="00304418"/>
    <w:rsid w:val="003318FF"/>
    <w:rsid w:val="00334F8F"/>
    <w:rsid w:val="00347E1B"/>
    <w:rsid w:val="0035099C"/>
    <w:rsid w:val="0035341D"/>
    <w:rsid w:val="00354CB7"/>
    <w:rsid w:val="00366791"/>
    <w:rsid w:val="0037160D"/>
    <w:rsid w:val="003716C0"/>
    <w:rsid w:val="0037272E"/>
    <w:rsid w:val="0037423D"/>
    <w:rsid w:val="00375CCE"/>
    <w:rsid w:val="00382AD6"/>
    <w:rsid w:val="003915AD"/>
    <w:rsid w:val="003933C6"/>
    <w:rsid w:val="003A44A2"/>
    <w:rsid w:val="003A5003"/>
    <w:rsid w:val="003A7A95"/>
    <w:rsid w:val="003B0A92"/>
    <w:rsid w:val="003B3FE2"/>
    <w:rsid w:val="003C3365"/>
    <w:rsid w:val="003D265A"/>
    <w:rsid w:val="003D3BC1"/>
    <w:rsid w:val="003D4CD2"/>
    <w:rsid w:val="003D5A09"/>
    <w:rsid w:val="003E47A2"/>
    <w:rsid w:val="003F0D4F"/>
    <w:rsid w:val="003F318B"/>
    <w:rsid w:val="003F402E"/>
    <w:rsid w:val="004026FC"/>
    <w:rsid w:val="00404D91"/>
    <w:rsid w:val="0040646B"/>
    <w:rsid w:val="0041570A"/>
    <w:rsid w:val="00425663"/>
    <w:rsid w:val="004259AF"/>
    <w:rsid w:val="0043267D"/>
    <w:rsid w:val="00433F5A"/>
    <w:rsid w:val="004371DD"/>
    <w:rsid w:val="004433AE"/>
    <w:rsid w:val="00444027"/>
    <w:rsid w:val="004510CD"/>
    <w:rsid w:val="0045627C"/>
    <w:rsid w:val="0046032A"/>
    <w:rsid w:val="004651CA"/>
    <w:rsid w:val="00466C4C"/>
    <w:rsid w:val="00474918"/>
    <w:rsid w:val="004758A0"/>
    <w:rsid w:val="004774E3"/>
    <w:rsid w:val="004866B2"/>
    <w:rsid w:val="004902BA"/>
    <w:rsid w:val="00492D9A"/>
    <w:rsid w:val="004943CC"/>
    <w:rsid w:val="004A20BD"/>
    <w:rsid w:val="004A3F99"/>
    <w:rsid w:val="004A659A"/>
    <w:rsid w:val="004A7459"/>
    <w:rsid w:val="004C2922"/>
    <w:rsid w:val="004D2046"/>
    <w:rsid w:val="004D32E5"/>
    <w:rsid w:val="004E72E2"/>
    <w:rsid w:val="004F08BC"/>
    <w:rsid w:val="004F3058"/>
    <w:rsid w:val="004F6CA1"/>
    <w:rsid w:val="00503BA9"/>
    <w:rsid w:val="00505D96"/>
    <w:rsid w:val="0050656E"/>
    <w:rsid w:val="005133E2"/>
    <w:rsid w:val="005159C6"/>
    <w:rsid w:val="005209E4"/>
    <w:rsid w:val="00523C9D"/>
    <w:rsid w:val="00525A46"/>
    <w:rsid w:val="005266A0"/>
    <w:rsid w:val="0053134E"/>
    <w:rsid w:val="00545303"/>
    <w:rsid w:val="0054700C"/>
    <w:rsid w:val="00550768"/>
    <w:rsid w:val="00553551"/>
    <w:rsid w:val="005577F0"/>
    <w:rsid w:val="00561EC5"/>
    <w:rsid w:val="00563E78"/>
    <w:rsid w:val="0057291D"/>
    <w:rsid w:val="00572F14"/>
    <w:rsid w:val="00573B4E"/>
    <w:rsid w:val="00574C07"/>
    <w:rsid w:val="00582384"/>
    <w:rsid w:val="00587671"/>
    <w:rsid w:val="00590CE1"/>
    <w:rsid w:val="0059387C"/>
    <w:rsid w:val="00593D88"/>
    <w:rsid w:val="005A154F"/>
    <w:rsid w:val="005A5D91"/>
    <w:rsid w:val="005B2BFB"/>
    <w:rsid w:val="005C0295"/>
    <w:rsid w:val="005C054A"/>
    <w:rsid w:val="005C0E1C"/>
    <w:rsid w:val="005C24C8"/>
    <w:rsid w:val="005C3E87"/>
    <w:rsid w:val="005C7A06"/>
    <w:rsid w:val="005D3E6D"/>
    <w:rsid w:val="005E1A42"/>
    <w:rsid w:val="005E776E"/>
    <w:rsid w:val="005F3723"/>
    <w:rsid w:val="005F3AF0"/>
    <w:rsid w:val="005F62CB"/>
    <w:rsid w:val="005F7BF4"/>
    <w:rsid w:val="006005D5"/>
    <w:rsid w:val="00603FA1"/>
    <w:rsid w:val="0061279C"/>
    <w:rsid w:val="00612D95"/>
    <w:rsid w:val="006132F4"/>
    <w:rsid w:val="0061378B"/>
    <w:rsid w:val="00614302"/>
    <w:rsid w:val="00622149"/>
    <w:rsid w:val="00624E64"/>
    <w:rsid w:val="00625F3D"/>
    <w:rsid w:val="006305EA"/>
    <w:rsid w:val="00630B75"/>
    <w:rsid w:val="00636308"/>
    <w:rsid w:val="00637AA6"/>
    <w:rsid w:val="006466EF"/>
    <w:rsid w:val="00647F46"/>
    <w:rsid w:val="006508FA"/>
    <w:rsid w:val="006554C4"/>
    <w:rsid w:val="00662BCF"/>
    <w:rsid w:val="0067025D"/>
    <w:rsid w:val="006738D7"/>
    <w:rsid w:val="00682E72"/>
    <w:rsid w:val="006833F9"/>
    <w:rsid w:val="00684951"/>
    <w:rsid w:val="00686848"/>
    <w:rsid w:val="00690349"/>
    <w:rsid w:val="00696F65"/>
    <w:rsid w:val="006979E8"/>
    <w:rsid w:val="006A1816"/>
    <w:rsid w:val="006A7C54"/>
    <w:rsid w:val="006C30D0"/>
    <w:rsid w:val="006C6A85"/>
    <w:rsid w:val="006F57EC"/>
    <w:rsid w:val="006F5D9D"/>
    <w:rsid w:val="00705DA4"/>
    <w:rsid w:val="00710546"/>
    <w:rsid w:val="00724589"/>
    <w:rsid w:val="00731266"/>
    <w:rsid w:val="00731FCC"/>
    <w:rsid w:val="00741195"/>
    <w:rsid w:val="0074208F"/>
    <w:rsid w:val="00742E38"/>
    <w:rsid w:val="00745E0F"/>
    <w:rsid w:val="00746048"/>
    <w:rsid w:val="007511A1"/>
    <w:rsid w:val="00752484"/>
    <w:rsid w:val="0075506E"/>
    <w:rsid w:val="007567DB"/>
    <w:rsid w:val="00757E39"/>
    <w:rsid w:val="00774B91"/>
    <w:rsid w:val="00777148"/>
    <w:rsid w:val="007771EC"/>
    <w:rsid w:val="0078474B"/>
    <w:rsid w:val="00795A69"/>
    <w:rsid w:val="007A284B"/>
    <w:rsid w:val="007A48C1"/>
    <w:rsid w:val="007A6629"/>
    <w:rsid w:val="007A6B36"/>
    <w:rsid w:val="007A7851"/>
    <w:rsid w:val="007B45A0"/>
    <w:rsid w:val="007B671C"/>
    <w:rsid w:val="007C1DFF"/>
    <w:rsid w:val="007D08DA"/>
    <w:rsid w:val="007D0AAE"/>
    <w:rsid w:val="007D2F00"/>
    <w:rsid w:val="007E1740"/>
    <w:rsid w:val="007E3E32"/>
    <w:rsid w:val="007E427A"/>
    <w:rsid w:val="007F1EEB"/>
    <w:rsid w:val="007F2D3A"/>
    <w:rsid w:val="007F31C0"/>
    <w:rsid w:val="007F3434"/>
    <w:rsid w:val="00810AEA"/>
    <w:rsid w:val="00811C4C"/>
    <w:rsid w:val="00817127"/>
    <w:rsid w:val="008217EC"/>
    <w:rsid w:val="008217EF"/>
    <w:rsid w:val="00822856"/>
    <w:rsid w:val="00822B94"/>
    <w:rsid w:val="00822ED5"/>
    <w:rsid w:val="00836B75"/>
    <w:rsid w:val="00842013"/>
    <w:rsid w:val="00842324"/>
    <w:rsid w:val="00844757"/>
    <w:rsid w:val="00847A9E"/>
    <w:rsid w:val="00854FE0"/>
    <w:rsid w:val="0085524C"/>
    <w:rsid w:val="00856C76"/>
    <w:rsid w:val="008645F4"/>
    <w:rsid w:val="0086539E"/>
    <w:rsid w:val="00871718"/>
    <w:rsid w:val="0087235A"/>
    <w:rsid w:val="00873072"/>
    <w:rsid w:val="008753A3"/>
    <w:rsid w:val="00875BF9"/>
    <w:rsid w:val="008872B8"/>
    <w:rsid w:val="00892B39"/>
    <w:rsid w:val="0089321D"/>
    <w:rsid w:val="008945C0"/>
    <w:rsid w:val="00894DF5"/>
    <w:rsid w:val="00895540"/>
    <w:rsid w:val="008A051A"/>
    <w:rsid w:val="008A08F2"/>
    <w:rsid w:val="008A1ED2"/>
    <w:rsid w:val="008A30D5"/>
    <w:rsid w:val="008A3C60"/>
    <w:rsid w:val="008A3F04"/>
    <w:rsid w:val="008A579E"/>
    <w:rsid w:val="008A6AFD"/>
    <w:rsid w:val="008B0390"/>
    <w:rsid w:val="008D007A"/>
    <w:rsid w:val="008D316B"/>
    <w:rsid w:val="008D523C"/>
    <w:rsid w:val="008D6CB7"/>
    <w:rsid w:val="008E1752"/>
    <w:rsid w:val="008E2509"/>
    <w:rsid w:val="008E29D0"/>
    <w:rsid w:val="008E36D5"/>
    <w:rsid w:val="008E4F61"/>
    <w:rsid w:val="008F16A8"/>
    <w:rsid w:val="008F7C07"/>
    <w:rsid w:val="00900278"/>
    <w:rsid w:val="0091051C"/>
    <w:rsid w:val="00911AB3"/>
    <w:rsid w:val="00913118"/>
    <w:rsid w:val="009159BB"/>
    <w:rsid w:val="00917F6E"/>
    <w:rsid w:val="009242D4"/>
    <w:rsid w:val="00924668"/>
    <w:rsid w:val="009352DC"/>
    <w:rsid w:val="00935782"/>
    <w:rsid w:val="009457D4"/>
    <w:rsid w:val="00945939"/>
    <w:rsid w:val="00951B1E"/>
    <w:rsid w:val="00962981"/>
    <w:rsid w:val="00963552"/>
    <w:rsid w:val="00973DD7"/>
    <w:rsid w:val="00974A10"/>
    <w:rsid w:val="00976364"/>
    <w:rsid w:val="00980102"/>
    <w:rsid w:val="00985345"/>
    <w:rsid w:val="0098738A"/>
    <w:rsid w:val="009877BE"/>
    <w:rsid w:val="009919AE"/>
    <w:rsid w:val="0099332C"/>
    <w:rsid w:val="00997369"/>
    <w:rsid w:val="009A5EA3"/>
    <w:rsid w:val="009C2E18"/>
    <w:rsid w:val="009C43E9"/>
    <w:rsid w:val="009C459D"/>
    <w:rsid w:val="009D03CA"/>
    <w:rsid w:val="009D09F7"/>
    <w:rsid w:val="009D0E78"/>
    <w:rsid w:val="009D1293"/>
    <w:rsid w:val="009D265F"/>
    <w:rsid w:val="009D4A8C"/>
    <w:rsid w:val="009E2967"/>
    <w:rsid w:val="009E50AA"/>
    <w:rsid w:val="009E61DB"/>
    <w:rsid w:val="009F491E"/>
    <w:rsid w:val="009F530E"/>
    <w:rsid w:val="00A05031"/>
    <w:rsid w:val="00A16272"/>
    <w:rsid w:val="00A16C38"/>
    <w:rsid w:val="00A1722A"/>
    <w:rsid w:val="00A20497"/>
    <w:rsid w:val="00A23F9B"/>
    <w:rsid w:val="00A331A3"/>
    <w:rsid w:val="00A36215"/>
    <w:rsid w:val="00A432DB"/>
    <w:rsid w:val="00A52C0B"/>
    <w:rsid w:val="00A55E98"/>
    <w:rsid w:val="00A64173"/>
    <w:rsid w:val="00A651CE"/>
    <w:rsid w:val="00A65BAB"/>
    <w:rsid w:val="00A77916"/>
    <w:rsid w:val="00A77E4E"/>
    <w:rsid w:val="00A811E5"/>
    <w:rsid w:val="00A93AF2"/>
    <w:rsid w:val="00A958FE"/>
    <w:rsid w:val="00A96953"/>
    <w:rsid w:val="00AA1537"/>
    <w:rsid w:val="00AA2167"/>
    <w:rsid w:val="00AA48EC"/>
    <w:rsid w:val="00AA6563"/>
    <w:rsid w:val="00AA6565"/>
    <w:rsid w:val="00AA763E"/>
    <w:rsid w:val="00AB01A0"/>
    <w:rsid w:val="00AB3CB0"/>
    <w:rsid w:val="00AB5031"/>
    <w:rsid w:val="00AC4462"/>
    <w:rsid w:val="00AC6A32"/>
    <w:rsid w:val="00AD17F1"/>
    <w:rsid w:val="00AD27D0"/>
    <w:rsid w:val="00AD7396"/>
    <w:rsid w:val="00AD7F6A"/>
    <w:rsid w:val="00AE18A2"/>
    <w:rsid w:val="00AF5A1C"/>
    <w:rsid w:val="00AF5D6B"/>
    <w:rsid w:val="00B002F9"/>
    <w:rsid w:val="00B0603F"/>
    <w:rsid w:val="00B06C00"/>
    <w:rsid w:val="00B12880"/>
    <w:rsid w:val="00B2023D"/>
    <w:rsid w:val="00B25CC0"/>
    <w:rsid w:val="00B271B5"/>
    <w:rsid w:val="00B41D56"/>
    <w:rsid w:val="00B46E1E"/>
    <w:rsid w:val="00B47836"/>
    <w:rsid w:val="00B548AB"/>
    <w:rsid w:val="00B553AF"/>
    <w:rsid w:val="00B567DE"/>
    <w:rsid w:val="00B56BA0"/>
    <w:rsid w:val="00B62AE8"/>
    <w:rsid w:val="00B7091D"/>
    <w:rsid w:val="00BA19D5"/>
    <w:rsid w:val="00BB15E0"/>
    <w:rsid w:val="00BB6DA6"/>
    <w:rsid w:val="00BC3B75"/>
    <w:rsid w:val="00BC4116"/>
    <w:rsid w:val="00BD1137"/>
    <w:rsid w:val="00BD2AB6"/>
    <w:rsid w:val="00BD460E"/>
    <w:rsid w:val="00BE5256"/>
    <w:rsid w:val="00BF03A8"/>
    <w:rsid w:val="00BF14BA"/>
    <w:rsid w:val="00BF2C64"/>
    <w:rsid w:val="00BF40FC"/>
    <w:rsid w:val="00C00E04"/>
    <w:rsid w:val="00C0680E"/>
    <w:rsid w:val="00C109B4"/>
    <w:rsid w:val="00C10F80"/>
    <w:rsid w:val="00C21E3B"/>
    <w:rsid w:val="00C22654"/>
    <w:rsid w:val="00C26685"/>
    <w:rsid w:val="00C37C08"/>
    <w:rsid w:val="00C4701B"/>
    <w:rsid w:val="00C5117B"/>
    <w:rsid w:val="00C56112"/>
    <w:rsid w:val="00C5726E"/>
    <w:rsid w:val="00C61727"/>
    <w:rsid w:val="00C6297B"/>
    <w:rsid w:val="00C677BD"/>
    <w:rsid w:val="00C73E3B"/>
    <w:rsid w:val="00C75C96"/>
    <w:rsid w:val="00C75D81"/>
    <w:rsid w:val="00C765B2"/>
    <w:rsid w:val="00C81159"/>
    <w:rsid w:val="00C9069F"/>
    <w:rsid w:val="00C92816"/>
    <w:rsid w:val="00C94743"/>
    <w:rsid w:val="00C95CCC"/>
    <w:rsid w:val="00C969D3"/>
    <w:rsid w:val="00CA6463"/>
    <w:rsid w:val="00CD476F"/>
    <w:rsid w:val="00CD60B1"/>
    <w:rsid w:val="00CD7400"/>
    <w:rsid w:val="00CD7812"/>
    <w:rsid w:val="00CE1D45"/>
    <w:rsid w:val="00CE3D8D"/>
    <w:rsid w:val="00CF050E"/>
    <w:rsid w:val="00CF429F"/>
    <w:rsid w:val="00CF6D48"/>
    <w:rsid w:val="00CF6FFE"/>
    <w:rsid w:val="00CF7E7E"/>
    <w:rsid w:val="00D01BC6"/>
    <w:rsid w:val="00D0387D"/>
    <w:rsid w:val="00D060D2"/>
    <w:rsid w:val="00D06B33"/>
    <w:rsid w:val="00D071BD"/>
    <w:rsid w:val="00D115A9"/>
    <w:rsid w:val="00D14E81"/>
    <w:rsid w:val="00D15931"/>
    <w:rsid w:val="00D164A6"/>
    <w:rsid w:val="00D2228E"/>
    <w:rsid w:val="00D24F8B"/>
    <w:rsid w:val="00D3012C"/>
    <w:rsid w:val="00D3117D"/>
    <w:rsid w:val="00D3307D"/>
    <w:rsid w:val="00D36F00"/>
    <w:rsid w:val="00D409BF"/>
    <w:rsid w:val="00D45C5C"/>
    <w:rsid w:val="00D46C2A"/>
    <w:rsid w:val="00D57FBE"/>
    <w:rsid w:val="00D6360B"/>
    <w:rsid w:val="00D638F6"/>
    <w:rsid w:val="00D67B1C"/>
    <w:rsid w:val="00D70082"/>
    <w:rsid w:val="00D70475"/>
    <w:rsid w:val="00D838EB"/>
    <w:rsid w:val="00D90348"/>
    <w:rsid w:val="00D907B9"/>
    <w:rsid w:val="00DA49A8"/>
    <w:rsid w:val="00DA5B48"/>
    <w:rsid w:val="00DA76C8"/>
    <w:rsid w:val="00DC2355"/>
    <w:rsid w:val="00DC2385"/>
    <w:rsid w:val="00DC512D"/>
    <w:rsid w:val="00DC55D3"/>
    <w:rsid w:val="00DD4BB8"/>
    <w:rsid w:val="00DD57D2"/>
    <w:rsid w:val="00DE10A4"/>
    <w:rsid w:val="00DE1203"/>
    <w:rsid w:val="00DE17E2"/>
    <w:rsid w:val="00DE29CD"/>
    <w:rsid w:val="00DE315D"/>
    <w:rsid w:val="00DE36C4"/>
    <w:rsid w:val="00DE61A9"/>
    <w:rsid w:val="00DF014D"/>
    <w:rsid w:val="00DF06F5"/>
    <w:rsid w:val="00DF59AD"/>
    <w:rsid w:val="00E10ECA"/>
    <w:rsid w:val="00E15522"/>
    <w:rsid w:val="00E24DFC"/>
    <w:rsid w:val="00E25998"/>
    <w:rsid w:val="00E26162"/>
    <w:rsid w:val="00E27131"/>
    <w:rsid w:val="00E3467E"/>
    <w:rsid w:val="00E35622"/>
    <w:rsid w:val="00E42ED0"/>
    <w:rsid w:val="00E47994"/>
    <w:rsid w:val="00E50A74"/>
    <w:rsid w:val="00E5220D"/>
    <w:rsid w:val="00E537A1"/>
    <w:rsid w:val="00E55023"/>
    <w:rsid w:val="00E81150"/>
    <w:rsid w:val="00E900B9"/>
    <w:rsid w:val="00E95E1B"/>
    <w:rsid w:val="00EA2BCF"/>
    <w:rsid w:val="00EB3CE1"/>
    <w:rsid w:val="00EB7F23"/>
    <w:rsid w:val="00EC35FF"/>
    <w:rsid w:val="00EC6025"/>
    <w:rsid w:val="00EC681A"/>
    <w:rsid w:val="00ED48A9"/>
    <w:rsid w:val="00ED49B2"/>
    <w:rsid w:val="00ED73D4"/>
    <w:rsid w:val="00EE5267"/>
    <w:rsid w:val="00F04464"/>
    <w:rsid w:val="00F11549"/>
    <w:rsid w:val="00F13C31"/>
    <w:rsid w:val="00F174E6"/>
    <w:rsid w:val="00F20606"/>
    <w:rsid w:val="00F21041"/>
    <w:rsid w:val="00F21287"/>
    <w:rsid w:val="00F23402"/>
    <w:rsid w:val="00F271E7"/>
    <w:rsid w:val="00F35B1A"/>
    <w:rsid w:val="00F40E0E"/>
    <w:rsid w:val="00F4152A"/>
    <w:rsid w:val="00F42BF4"/>
    <w:rsid w:val="00F47906"/>
    <w:rsid w:val="00F50903"/>
    <w:rsid w:val="00F5289A"/>
    <w:rsid w:val="00F6066C"/>
    <w:rsid w:val="00F60D3B"/>
    <w:rsid w:val="00F611C9"/>
    <w:rsid w:val="00F64E70"/>
    <w:rsid w:val="00F663EB"/>
    <w:rsid w:val="00F74DF5"/>
    <w:rsid w:val="00F75AC8"/>
    <w:rsid w:val="00F80433"/>
    <w:rsid w:val="00F860C2"/>
    <w:rsid w:val="00F86952"/>
    <w:rsid w:val="00F87C22"/>
    <w:rsid w:val="00F94366"/>
    <w:rsid w:val="00F95946"/>
    <w:rsid w:val="00FA1FF0"/>
    <w:rsid w:val="00FA5D74"/>
    <w:rsid w:val="00FB1F96"/>
    <w:rsid w:val="00FB29F2"/>
    <w:rsid w:val="00FB4480"/>
    <w:rsid w:val="00FB5233"/>
    <w:rsid w:val="00FC0066"/>
    <w:rsid w:val="00FC03E4"/>
    <w:rsid w:val="00FC583E"/>
    <w:rsid w:val="00FD2231"/>
    <w:rsid w:val="00FD6025"/>
    <w:rsid w:val="00FD6E30"/>
    <w:rsid w:val="00FE12B6"/>
    <w:rsid w:val="00FE3E2B"/>
    <w:rsid w:val="00FE4F9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Straight Arrow Connector 112"/>
        <o:r id="V:Rule2" type="connector" idref="#Straight Arrow Connector 165"/>
        <o:r id="V:Rule3" type="connector" idref="#Straight Arrow Connector 109"/>
        <o:r id="V:Rule4" type="connector" idref="#Straight Arrow Connector 151"/>
        <o:r id="V:Rule5" type="connector" idref="#Straight Arrow Connector 110"/>
        <o:r id="V:Rule6" type="connector" idref="#Straight Arrow Connector 134"/>
        <o:r id="V:Rule7" type="connector" idref="#Straight Arrow Connector 147"/>
        <o:r id="V:Rule8" type="connector" idref="#Straight Arrow Connector 163"/>
        <o:r id="V:Rule9" type="connector" idref="#Straight Arrow Connector 156"/>
        <o:r id="V:Rule10" type="connector" idref="#Straight Arrow Connector 105"/>
        <o:r id="V:Rule11" type="connector" idref="#Straight Arrow Connector 107"/>
        <o:r id="V:Rule12" type="connector" idref="#Straight Arrow Connector 152"/>
        <o:r id="V:Rule13" type="connector" idref="#Straight Arrow Connector 149"/>
        <o:r id="V:Rule14" type="connector" idref="#Straight Arrow Connector 154"/>
        <o:r id="V:Rule15" type="connector" idref="#Straight Arrow Connector 159"/>
        <o:r id="V:Rule16" type="connector" idref="#_x0000_s1071"/>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7369"/>
  </w:style>
  <w:style w:type="paragraph" w:styleId="Heading1">
    <w:name w:val="heading 1"/>
    <w:basedOn w:val="Normal"/>
    <w:next w:val="Normal"/>
    <w:link w:val="Heading1Char"/>
    <w:uiPriority w:val="9"/>
    <w:qFormat/>
    <w:rsid w:val="005B2BF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847A9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47A9E"/>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7A284B"/>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245925"/>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uiPriority w:val="9"/>
    <w:semiHidden/>
    <w:unhideWhenUsed/>
    <w:qFormat/>
    <w:rsid w:val="00245925"/>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6A85"/>
    <w:pPr>
      <w:ind w:left="720"/>
      <w:contextualSpacing/>
    </w:pPr>
  </w:style>
  <w:style w:type="character" w:customStyle="1" w:styleId="Heading2Char">
    <w:name w:val="Heading 2 Char"/>
    <w:basedOn w:val="DefaultParagraphFont"/>
    <w:link w:val="Heading2"/>
    <w:uiPriority w:val="9"/>
    <w:rsid w:val="00847A9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47A9E"/>
    <w:rPr>
      <w:rFonts w:ascii="Times New Roman" w:eastAsia="Times New Roman" w:hAnsi="Times New Roman" w:cs="Times New Roman"/>
      <w:b/>
      <w:bCs/>
      <w:sz w:val="27"/>
      <w:szCs w:val="27"/>
    </w:rPr>
  </w:style>
  <w:style w:type="paragraph" w:styleId="NormalWeb">
    <w:name w:val="Normal (Web)"/>
    <w:basedOn w:val="Normal"/>
    <w:uiPriority w:val="99"/>
    <w:unhideWhenUsed/>
    <w:rsid w:val="00847A9E"/>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5C02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F23402"/>
    <w:rPr>
      <w:b/>
      <w:bCs/>
    </w:rPr>
  </w:style>
  <w:style w:type="character" w:styleId="Hyperlink">
    <w:name w:val="Hyperlink"/>
    <w:basedOn w:val="DefaultParagraphFont"/>
    <w:uiPriority w:val="99"/>
    <w:unhideWhenUsed/>
    <w:rsid w:val="00F23402"/>
    <w:rPr>
      <w:color w:val="0000FF"/>
      <w:u w:val="single"/>
    </w:rPr>
  </w:style>
  <w:style w:type="character" w:customStyle="1" w:styleId="Heading1Char">
    <w:name w:val="Heading 1 Char"/>
    <w:basedOn w:val="DefaultParagraphFont"/>
    <w:link w:val="Heading1"/>
    <w:uiPriority w:val="9"/>
    <w:rsid w:val="005B2BFB"/>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rsid w:val="007A284B"/>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6702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025D"/>
    <w:rPr>
      <w:rFonts w:ascii="Tahoma" w:hAnsi="Tahoma" w:cs="Tahoma"/>
      <w:sz w:val="16"/>
      <w:szCs w:val="16"/>
    </w:rPr>
  </w:style>
  <w:style w:type="paragraph" w:styleId="BodyText">
    <w:name w:val="Body Text"/>
    <w:basedOn w:val="Normal"/>
    <w:link w:val="BodyTextChar"/>
    <w:uiPriority w:val="1"/>
    <w:qFormat/>
    <w:rsid w:val="00CD476F"/>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CD476F"/>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CD476F"/>
    <w:pPr>
      <w:widowControl w:val="0"/>
      <w:autoSpaceDE w:val="0"/>
      <w:autoSpaceDN w:val="0"/>
      <w:spacing w:after="0" w:line="240" w:lineRule="auto"/>
    </w:pPr>
    <w:rPr>
      <w:rFonts w:ascii="Times New Roman" w:eastAsia="Times New Roman" w:hAnsi="Times New Roman" w:cs="Times New Roman"/>
    </w:rPr>
  </w:style>
  <w:style w:type="paragraph" w:styleId="NoSpacing">
    <w:name w:val="No Spacing"/>
    <w:link w:val="NoSpacingChar"/>
    <w:uiPriority w:val="1"/>
    <w:qFormat/>
    <w:rsid w:val="005133E2"/>
    <w:pPr>
      <w:spacing w:after="0" w:line="240" w:lineRule="auto"/>
    </w:pPr>
    <w:rPr>
      <w:lang w:eastAsia="ja-JP"/>
    </w:rPr>
  </w:style>
  <w:style w:type="character" w:customStyle="1" w:styleId="NoSpacingChar">
    <w:name w:val="No Spacing Char"/>
    <w:basedOn w:val="DefaultParagraphFont"/>
    <w:link w:val="NoSpacing"/>
    <w:uiPriority w:val="1"/>
    <w:rsid w:val="005133E2"/>
    <w:rPr>
      <w:rFonts w:eastAsiaTheme="minorEastAsia"/>
      <w:lang w:eastAsia="ja-JP"/>
    </w:rPr>
  </w:style>
  <w:style w:type="paragraph" w:styleId="Title">
    <w:name w:val="Title"/>
    <w:basedOn w:val="Normal"/>
    <w:next w:val="Normal"/>
    <w:link w:val="TitleChar"/>
    <w:uiPriority w:val="10"/>
    <w:qFormat/>
    <w:rsid w:val="00E3562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E35622"/>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E35622"/>
    <w:pPr>
      <w:numPr>
        <w:ilvl w:val="1"/>
      </w:numPr>
    </w:pPr>
    <w:rPr>
      <w:rFonts w:asciiTheme="majorHAnsi" w:eastAsiaTheme="majorEastAsia" w:hAnsiTheme="majorHAnsi" w:cstheme="majorBidi"/>
      <w:i/>
      <w:iCs/>
      <w:color w:val="4F81BD" w:themeColor="accent1"/>
      <w:spacing w:val="15"/>
      <w:sz w:val="24"/>
      <w:szCs w:val="24"/>
      <w:lang w:eastAsia="ja-JP"/>
    </w:rPr>
  </w:style>
  <w:style w:type="character" w:customStyle="1" w:styleId="SubtitleChar">
    <w:name w:val="Subtitle Char"/>
    <w:basedOn w:val="DefaultParagraphFont"/>
    <w:link w:val="Subtitle"/>
    <w:uiPriority w:val="11"/>
    <w:rsid w:val="00E35622"/>
    <w:rPr>
      <w:rFonts w:asciiTheme="majorHAnsi" w:eastAsiaTheme="majorEastAsia" w:hAnsiTheme="majorHAnsi" w:cstheme="majorBidi"/>
      <w:i/>
      <w:iCs/>
      <w:color w:val="4F81BD" w:themeColor="accent1"/>
      <w:spacing w:val="15"/>
      <w:sz w:val="24"/>
      <w:szCs w:val="24"/>
      <w:lang w:eastAsia="ja-JP"/>
    </w:rPr>
  </w:style>
  <w:style w:type="character" w:customStyle="1" w:styleId="Heading5Char">
    <w:name w:val="Heading 5 Char"/>
    <w:basedOn w:val="DefaultParagraphFont"/>
    <w:link w:val="Heading5"/>
    <w:uiPriority w:val="9"/>
    <w:semiHidden/>
    <w:rsid w:val="00245925"/>
    <w:rPr>
      <w:rFonts w:asciiTheme="majorHAnsi" w:eastAsiaTheme="majorEastAsia" w:hAnsiTheme="majorHAnsi" w:cstheme="majorBidi"/>
      <w:color w:val="243F60" w:themeColor="accent1" w:themeShade="7F"/>
    </w:rPr>
  </w:style>
  <w:style w:type="character" w:customStyle="1" w:styleId="Heading8Char">
    <w:name w:val="Heading 8 Char"/>
    <w:basedOn w:val="DefaultParagraphFont"/>
    <w:link w:val="Heading8"/>
    <w:uiPriority w:val="9"/>
    <w:semiHidden/>
    <w:rsid w:val="00245925"/>
    <w:rPr>
      <w:rFonts w:asciiTheme="majorHAnsi" w:eastAsiaTheme="majorEastAsia" w:hAnsiTheme="majorHAnsi" w:cstheme="majorBidi"/>
      <w:color w:val="404040" w:themeColor="text1" w:themeTint="BF"/>
      <w:sz w:val="20"/>
      <w:szCs w:val="20"/>
    </w:rPr>
  </w:style>
  <w:style w:type="paragraph" w:styleId="Header">
    <w:name w:val="header"/>
    <w:basedOn w:val="Normal"/>
    <w:link w:val="HeaderChar"/>
    <w:uiPriority w:val="99"/>
    <w:unhideWhenUsed/>
    <w:rsid w:val="003D26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265A"/>
  </w:style>
  <w:style w:type="paragraph" w:styleId="Footer">
    <w:name w:val="footer"/>
    <w:basedOn w:val="Normal"/>
    <w:link w:val="FooterChar"/>
    <w:uiPriority w:val="99"/>
    <w:unhideWhenUsed/>
    <w:rsid w:val="003D26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265A"/>
  </w:style>
  <w:style w:type="character" w:customStyle="1" w:styleId="qu">
    <w:name w:val="qu"/>
    <w:basedOn w:val="DefaultParagraphFont"/>
    <w:rsid w:val="00913118"/>
  </w:style>
  <w:style w:type="character" w:customStyle="1" w:styleId="gd">
    <w:name w:val="gd"/>
    <w:basedOn w:val="DefaultParagraphFont"/>
    <w:rsid w:val="00913118"/>
  </w:style>
  <w:style w:type="character" w:customStyle="1" w:styleId="go">
    <w:name w:val="go"/>
    <w:basedOn w:val="DefaultParagraphFont"/>
    <w:rsid w:val="00913118"/>
  </w:style>
  <w:style w:type="character" w:customStyle="1" w:styleId="g3">
    <w:name w:val="g3"/>
    <w:basedOn w:val="DefaultParagraphFont"/>
    <w:rsid w:val="00913118"/>
  </w:style>
  <w:style w:type="character" w:customStyle="1" w:styleId="hb">
    <w:name w:val="hb"/>
    <w:basedOn w:val="DefaultParagraphFont"/>
    <w:rsid w:val="00913118"/>
  </w:style>
  <w:style w:type="character" w:customStyle="1" w:styleId="g2">
    <w:name w:val="g2"/>
    <w:basedOn w:val="DefaultParagraphFont"/>
    <w:rsid w:val="00913118"/>
  </w:style>
  <w:style w:type="paragraph" w:styleId="TOCHeading">
    <w:name w:val="TOC Heading"/>
    <w:basedOn w:val="Heading1"/>
    <w:next w:val="Normal"/>
    <w:uiPriority w:val="39"/>
    <w:unhideWhenUsed/>
    <w:qFormat/>
    <w:rsid w:val="00F4152A"/>
    <w:pPr>
      <w:outlineLvl w:val="9"/>
    </w:pPr>
  </w:style>
  <w:style w:type="paragraph" w:styleId="TOC1">
    <w:name w:val="toc 1"/>
    <w:basedOn w:val="Normal"/>
    <w:next w:val="Normal"/>
    <w:autoRedefine/>
    <w:uiPriority w:val="39"/>
    <w:unhideWhenUsed/>
    <w:rsid w:val="00F4152A"/>
    <w:pPr>
      <w:spacing w:after="100"/>
    </w:pPr>
  </w:style>
  <w:style w:type="paragraph" w:styleId="TOC2">
    <w:name w:val="toc 2"/>
    <w:basedOn w:val="Normal"/>
    <w:next w:val="Normal"/>
    <w:autoRedefine/>
    <w:uiPriority w:val="39"/>
    <w:unhideWhenUsed/>
    <w:rsid w:val="00F4152A"/>
    <w:pPr>
      <w:spacing w:after="100"/>
      <w:ind w:left="220"/>
    </w:pPr>
  </w:style>
  <w:style w:type="paragraph" w:styleId="TOC3">
    <w:name w:val="toc 3"/>
    <w:basedOn w:val="Normal"/>
    <w:next w:val="Normal"/>
    <w:autoRedefine/>
    <w:uiPriority w:val="39"/>
    <w:unhideWhenUsed/>
    <w:rsid w:val="00F4152A"/>
    <w:pPr>
      <w:spacing w:after="100"/>
      <w:ind w:left="440"/>
    </w:pPr>
  </w:style>
  <w:style w:type="character" w:styleId="FollowedHyperlink">
    <w:name w:val="FollowedHyperlink"/>
    <w:basedOn w:val="DefaultParagraphFont"/>
    <w:uiPriority w:val="99"/>
    <w:semiHidden/>
    <w:unhideWhenUsed/>
    <w:rsid w:val="002A2527"/>
    <w:rPr>
      <w:color w:val="800080" w:themeColor="followedHyperlink"/>
      <w:u w:val="single"/>
    </w:rPr>
  </w:style>
  <w:style w:type="paragraph" w:customStyle="1" w:styleId="Default">
    <w:name w:val="Default"/>
    <w:rsid w:val="000E6556"/>
    <w:pPr>
      <w:autoSpaceDE w:val="0"/>
      <w:autoSpaceDN w:val="0"/>
      <w:adjustRightInd w:val="0"/>
      <w:spacing w:after="0" w:line="240" w:lineRule="auto"/>
    </w:pPr>
    <w:rPr>
      <w:rFonts w:ascii="Times New Roman" w:eastAsiaTheme="minorHAnsi"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B2BF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847A9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47A9E"/>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7A284B"/>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245925"/>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uiPriority w:val="9"/>
    <w:semiHidden/>
    <w:unhideWhenUsed/>
    <w:qFormat/>
    <w:rsid w:val="00245925"/>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6A85"/>
    <w:pPr>
      <w:ind w:left="720"/>
      <w:contextualSpacing/>
    </w:pPr>
  </w:style>
  <w:style w:type="character" w:customStyle="1" w:styleId="Heading2Char">
    <w:name w:val="Heading 2 Char"/>
    <w:basedOn w:val="DefaultParagraphFont"/>
    <w:link w:val="Heading2"/>
    <w:uiPriority w:val="9"/>
    <w:rsid w:val="00847A9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47A9E"/>
    <w:rPr>
      <w:rFonts w:ascii="Times New Roman" w:eastAsia="Times New Roman" w:hAnsi="Times New Roman" w:cs="Times New Roman"/>
      <w:b/>
      <w:bCs/>
      <w:sz w:val="27"/>
      <w:szCs w:val="27"/>
    </w:rPr>
  </w:style>
  <w:style w:type="paragraph" w:styleId="NormalWeb">
    <w:name w:val="Normal (Web)"/>
    <w:basedOn w:val="Normal"/>
    <w:uiPriority w:val="99"/>
    <w:unhideWhenUsed/>
    <w:rsid w:val="00847A9E"/>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5C02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F23402"/>
    <w:rPr>
      <w:b/>
      <w:bCs/>
    </w:rPr>
  </w:style>
  <w:style w:type="character" w:styleId="Hyperlink">
    <w:name w:val="Hyperlink"/>
    <w:basedOn w:val="DefaultParagraphFont"/>
    <w:uiPriority w:val="99"/>
    <w:unhideWhenUsed/>
    <w:rsid w:val="00F23402"/>
    <w:rPr>
      <w:color w:val="0000FF"/>
      <w:u w:val="single"/>
    </w:rPr>
  </w:style>
  <w:style w:type="character" w:customStyle="1" w:styleId="Heading1Char">
    <w:name w:val="Heading 1 Char"/>
    <w:basedOn w:val="DefaultParagraphFont"/>
    <w:link w:val="Heading1"/>
    <w:uiPriority w:val="9"/>
    <w:rsid w:val="005B2BFB"/>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rsid w:val="007A284B"/>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6702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025D"/>
    <w:rPr>
      <w:rFonts w:ascii="Tahoma" w:hAnsi="Tahoma" w:cs="Tahoma"/>
      <w:sz w:val="16"/>
      <w:szCs w:val="16"/>
    </w:rPr>
  </w:style>
  <w:style w:type="paragraph" w:styleId="BodyText">
    <w:name w:val="Body Text"/>
    <w:basedOn w:val="Normal"/>
    <w:link w:val="BodyTextChar"/>
    <w:uiPriority w:val="1"/>
    <w:qFormat/>
    <w:rsid w:val="00CD476F"/>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CD476F"/>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CD476F"/>
    <w:pPr>
      <w:widowControl w:val="0"/>
      <w:autoSpaceDE w:val="0"/>
      <w:autoSpaceDN w:val="0"/>
      <w:spacing w:after="0" w:line="240" w:lineRule="auto"/>
    </w:pPr>
    <w:rPr>
      <w:rFonts w:ascii="Times New Roman" w:eastAsia="Times New Roman" w:hAnsi="Times New Roman" w:cs="Times New Roman"/>
    </w:rPr>
  </w:style>
  <w:style w:type="paragraph" w:styleId="NoSpacing">
    <w:name w:val="No Spacing"/>
    <w:link w:val="NoSpacingChar"/>
    <w:uiPriority w:val="1"/>
    <w:qFormat/>
    <w:rsid w:val="005133E2"/>
    <w:pPr>
      <w:spacing w:after="0" w:line="240" w:lineRule="auto"/>
    </w:pPr>
    <w:rPr>
      <w:lang w:eastAsia="ja-JP"/>
    </w:rPr>
  </w:style>
  <w:style w:type="character" w:customStyle="1" w:styleId="NoSpacingChar">
    <w:name w:val="No Spacing Char"/>
    <w:basedOn w:val="DefaultParagraphFont"/>
    <w:link w:val="NoSpacing"/>
    <w:uiPriority w:val="1"/>
    <w:rsid w:val="005133E2"/>
    <w:rPr>
      <w:rFonts w:eastAsiaTheme="minorEastAsia"/>
      <w:lang w:eastAsia="ja-JP"/>
    </w:rPr>
  </w:style>
  <w:style w:type="paragraph" w:styleId="Title">
    <w:name w:val="Title"/>
    <w:basedOn w:val="Normal"/>
    <w:next w:val="Normal"/>
    <w:link w:val="TitleChar"/>
    <w:uiPriority w:val="10"/>
    <w:qFormat/>
    <w:rsid w:val="00E3562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E35622"/>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E35622"/>
    <w:pPr>
      <w:numPr>
        <w:ilvl w:val="1"/>
      </w:numPr>
    </w:pPr>
    <w:rPr>
      <w:rFonts w:asciiTheme="majorHAnsi" w:eastAsiaTheme="majorEastAsia" w:hAnsiTheme="majorHAnsi" w:cstheme="majorBidi"/>
      <w:i/>
      <w:iCs/>
      <w:color w:val="4F81BD" w:themeColor="accent1"/>
      <w:spacing w:val="15"/>
      <w:sz w:val="24"/>
      <w:szCs w:val="24"/>
      <w:lang w:eastAsia="ja-JP"/>
    </w:rPr>
  </w:style>
  <w:style w:type="character" w:customStyle="1" w:styleId="SubtitleChar">
    <w:name w:val="Subtitle Char"/>
    <w:basedOn w:val="DefaultParagraphFont"/>
    <w:link w:val="Subtitle"/>
    <w:uiPriority w:val="11"/>
    <w:rsid w:val="00E35622"/>
    <w:rPr>
      <w:rFonts w:asciiTheme="majorHAnsi" w:eastAsiaTheme="majorEastAsia" w:hAnsiTheme="majorHAnsi" w:cstheme="majorBidi"/>
      <w:i/>
      <w:iCs/>
      <w:color w:val="4F81BD" w:themeColor="accent1"/>
      <w:spacing w:val="15"/>
      <w:sz w:val="24"/>
      <w:szCs w:val="24"/>
      <w:lang w:eastAsia="ja-JP"/>
    </w:rPr>
  </w:style>
  <w:style w:type="character" w:customStyle="1" w:styleId="Heading5Char">
    <w:name w:val="Heading 5 Char"/>
    <w:basedOn w:val="DefaultParagraphFont"/>
    <w:link w:val="Heading5"/>
    <w:uiPriority w:val="9"/>
    <w:semiHidden/>
    <w:rsid w:val="00245925"/>
    <w:rPr>
      <w:rFonts w:asciiTheme="majorHAnsi" w:eastAsiaTheme="majorEastAsia" w:hAnsiTheme="majorHAnsi" w:cstheme="majorBidi"/>
      <w:color w:val="243F60" w:themeColor="accent1" w:themeShade="7F"/>
    </w:rPr>
  </w:style>
  <w:style w:type="character" w:customStyle="1" w:styleId="Heading8Char">
    <w:name w:val="Heading 8 Char"/>
    <w:basedOn w:val="DefaultParagraphFont"/>
    <w:link w:val="Heading8"/>
    <w:uiPriority w:val="9"/>
    <w:semiHidden/>
    <w:rsid w:val="00245925"/>
    <w:rPr>
      <w:rFonts w:asciiTheme="majorHAnsi" w:eastAsiaTheme="majorEastAsia" w:hAnsiTheme="majorHAnsi" w:cstheme="majorBidi"/>
      <w:color w:val="404040" w:themeColor="text1" w:themeTint="BF"/>
      <w:sz w:val="20"/>
      <w:szCs w:val="20"/>
    </w:rPr>
  </w:style>
  <w:style w:type="paragraph" w:styleId="Header">
    <w:name w:val="header"/>
    <w:basedOn w:val="Normal"/>
    <w:link w:val="HeaderChar"/>
    <w:uiPriority w:val="99"/>
    <w:unhideWhenUsed/>
    <w:rsid w:val="003D26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265A"/>
  </w:style>
  <w:style w:type="paragraph" w:styleId="Footer">
    <w:name w:val="footer"/>
    <w:basedOn w:val="Normal"/>
    <w:link w:val="FooterChar"/>
    <w:uiPriority w:val="99"/>
    <w:unhideWhenUsed/>
    <w:rsid w:val="003D26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265A"/>
  </w:style>
  <w:style w:type="character" w:customStyle="1" w:styleId="qu">
    <w:name w:val="qu"/>
    <w:basedOn w:val="DefaultParagraphFont"/>
    <w:rsid w:val="00913118"/>
  </w:style>
  <w:style w:type="character" w:customStyle="1" w:styleId="gd">
    <w:name w:val="gd"/>
    <w:basedOn w:val="DefaultParagraphFont"/>
    <w:rsid w:val="00913118"/>
  </w:style>
  <w:style w:type="character" w:customStyle="1" w:styleId="go">
    <w:name w:val="go"/>
    <w:basedOn w:val="DefaultParagraphFont"/>
    <w:rsid w:val="00913118"/>
  </w:style>
  <w:style w:type="character" w:customStyle="1" w:styleId="g3">
    <w:name w:val="g3"/>
    <w:basedOn w:val="DefaultParagraphFont"/>
    <w:rsid w:val="00913118"/>
  </w:style>
  <w:style w:type="character" w:customStyle="1" w:styleId="hb">
    <w:name w:val="hb"/>
    <w:basedOn w:val="DefaultParagraphFont"/>
    <w:rsid w:val="00913118"/>
  </w:style>
  <w:style w:type="character" w:customStyle="1" w:styleId="g2">
    <w:name w:val="g2"/>
    <w:basedOn w:val="DefaultParagraphFont"/>
    <w:rsid w:val="00913118"/>
  </w:style>
  <w:style w:type="paragraph" w:styleId="TOCHeading">
    <w:name w:val="TOC Heading"/>
    <w:basedOn w:val="Heading1"/>
    <w:next w:val="Normal"/>
    <w:uiPriority w:val="39"/>
    <w:unhideWhenUsed/>
    <w:qFormat/>
    <w:rsid w:val="00F4152A"/>
    <w:pPr>
      <w:outlineLvl w:val="9"/>
    </w:pPr>
  </w:style>
  <w:style w:type="paragraph" w:styleId="TOC1">
    <w:name w:val="toc 1"/>
    <w:basedOn w:val="Normal"/>
    <w:next w:val="Normal"/>
    <w:autoRedefine/>
    <w:uiPriority w:val="39"/>
    <w:unhideWhenUsed/>
    <w:rsid w:val="00F4152A"/>
    <w:pPr>
      <w:spacing w:after="100"/>
    </w:pPr>
  </w:style>
  <w:style w:type="paragraph" w:styleId="TOC2">
    <w:name w:val="toc 2"/>
    <w:basedOn w:val="Normal"/>
    <w:next w:val="Normal"/>
    <w:autoRedefine/>
    <w:uiPriority w:val="39"/>
    <w:unhideWhenUsed/>
    <w:rsid w:val="00F4152A"/>
    <w:pPr>
      <w:spacing w:after="100"/>
      <w:ind w:left="220"/>
    </w:pPr>
  </w:style>
  <w:style w:type="paragraph" w:styleId="TOC3">
    <w:name w:val="toc 3"/>
    <w:basedOn w:val="Normal"/>
    <w:next w:val="Normal"/>
    <w:autoRedefine/>
    <w:uiPriority w:val="39"/>
    <w:unhideWhenUsed/>
    <w:rsid w:val="00F4152A"/>
    <w:pPr>
      <w:spacing w:after="100"/>
      <w:ind w:left="440"/>
    </w:pPr>
  </w:style>
  <w:style w:type="character" w:styleId="FollowedHyperlink">
    <w:name w:val="FollowedHyperlink"/>
    <w:basedOn w:val="DefaultParagraphFont"/>
    <w:uiPriority w:val="99"/>
    <w:semiHidden/>
    <w:unhideWhenUsed/>
    <w:rsid w:val="002A2527"/>
    <w:rPr>
      <w:color w:val="800080" w:themeColor="followedHyperlink"/>
      <w:u w:val="single"/>
    </w:rPr>
  </w:style>
  <w:style w:type="paragraph" w:customStyle="1" w:styleId="Default">
    <w:name w:val="Default"/>
    <w:rsid w:val="000E6556"/>
    <w:pPr>
      <w:autoSpaceDE w:val="0"/>
      <w:autoSpaceDN w:val="0"/>
      <w:adjustRightInd w:val="0"/>
      <w:spacing w:after="0" w:line="240" w:lineRule="auto"/>
    </w:pPr>
    <w:rPr>
      <w:rFonts w:ascii="Times New Roman" w:eastAsiaTheme="minorHAns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3741">
      <w:bodyDiv w:val="1"/>
      <w:marLeft w:val="0"/>
      <w:marRight w:val="0"/>
      <w:marTop w:val="0"/>
      <w:marBottom w:val="0"/>
      <w:divBdr>
        <w:top w:val="none" w:sz="0" w:space="0" w:color="auto"/>
        <w:left w:val="none" w:sz="0" w:space="0" w:color="auto"/>
        <w:bottom w:val="none" w:sz="0" w:space="0" w:color="auto"/>
        <w:right w:val="none" w:sz="0" w:space="0" w:color="auto"/>
      </w:divBdr>
    </w:div>
    <w:div w:id="243807308">
      <w:bodyDiv w:val="1"/>
      <w:marLeft w:val="0"/>
      <w:marRight w:val="0"/>
      <w:marTop w:val="0"/>
      <w:marBottom w:val="0"/>
      <w:divBdr>
        <w:top w:val="none" w:sz="0" w:space="0" w:color="auto"/>
        <w:left w:val="none" w:sz="0" w:space="0" w:color="auto"/>
        <w:bottom w:val="none" w:sz="0" w:space="0" w:color="auto"/>
        <w:right w:val="none" w:sz="0" w:space="0" w:color="auto"/>
      </w:divBdr>
    </w:div>
    <w:div w:id="299042029">
      <w:bodyDiv w:val="1"/>
      <w:marLeft w:val="0"/>
      <w:marRight w:val="0"/>
      <w:marTop w:val="0"/>
      <w:marBottom w:val="0"/>
      <w:divBdr>
        <w:top w:val="none" w:sz="0" w:space="0" w:color="auto"/>
        <w:left w:val="none" w:sz="0" w:space="0" w:color="auto"/>
        <w:bottom w:val="none" w:sz="0" w:space="0" w:color="auto"/>
        <w:right w:val="none" w:sz="0" w:space="0" w:color="auto"/>
      </w:divBdr>
      <w:divsChild>
        <w:div w:id="1456218165">
          <w:marLeft w:val="0"/>
          <w:marRight w:val="0"/>
          <w:marTop w:val="0"/>
          <w:marBottom w:val="0"/>
          <w:divBdr>
            <w:top w:val="none" w:sz="0" w:space="0" w:color="auto"/>
            <w:left w:val="none" w:sz="0" w:space="0" w:color="auto"/>
            <w:bottom w:val="none" w:sz="0" w:space="0" w:color="auto"/>
            <w:right w:val="none" w:sz="0" w:space="0" w:color="auto"/>
          </w:divBdr>
          <w:divsChild>
            <w:div w:id="487289326">
              <w:marLeft w:val="0"/>
              <w:marRight w:val="0"/>
              <w:marTop w:val="175"/>
              <w:marBottom w:val="0"/>
              <w:divBdr>
                <w:top w:val="none" w:sz="0" w:space="0" w:color="auto"/>
                <w:left w:val="none" w:sz="0" w:space="0" w:color="auto"/>
                <w:bottom w:val="none" w:sz="0" w:space="0" w:color="auto"/>
                <w:right w:val="none" w:sz="0" w:space="0" w:color="auto"/>
              </w:divBdr>
              <w:divsChild>
                <w:div w:id="399643400">
                  <w:marLeft w:val="0"/>
                  <w:marRight w:val="0"/>
                  <w:marTop w:val="0"/>
                  <w:marBottom w:val="0"/>
                  <w:divBdr>
                    <w:top w:val="none" w:sz="0" w:space="0" w:color="auto"/>
                    <w:left w:val="none" w:sz="0" w:space="0" w:color="auto"/>
                    <w:bottom w:val="none" w:sz="0" w:space="0" w:color="auto"/>
                    <w:right w:val="none" w:sz="0" w:space="0" w:color="auto"/>
                  </w:divBdr>
                  <w:divsChild>
                    <w:div w:id="150558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038413">
          <w:marLeft w:val="0"/>
          <w:marRight w:val="0"/>
          <w:marTop w:val="0"/>
          <w:marBottom w:val="0"/>
          <w:divBdr>
            <w:top w:val="none" w:sz="0" w:space="0" w:color="auto"/>
            <w:left w:val="none" w:sz="0" w:space="0" w:color="auto"/>
            <w:bottom w:val="none" w:sz="0" w:space="0" w:color="auto"/>
            <w:right w:val="none" w:sz="0" w:space="0" w:color="auto"/>
          </w:divBdr>
          <w:divsChild>
            <w:div w:id="484709366">
              <w:marLeft w:val="87"/>
              <w:marRight w:val="0"/>
              <w:marTop w:val="0"/>
              <w:marBottom w:val="0"/>
              <w:divBdr>
                <w:top w:val="none" w:sz="0" w:space="0" w:color="auto"/>
                <w:left w:val="none" w:sz="0" w:space="0" w:color="auto"/>
                <w:bottom w:val="none" w:sz="0" w:space="0" w:color="auto"/>
                <w:right w:val="none" w:sz="0" w:space="0" w:color="auto"/>
              </w:divBdr>
            </w:div>
            <w:div w:id="600991562">
              <w:marLeft w:val="0"/>
              <w:marRight w:val="0"/>
              <w:marTop w:val="0"/>
              <w:marBottom w:val="0"/>
              <w:divBdr>
                <w:top w:val="none" w:sz="0" w:space="0" w:color="auto"/>
                <w:left w:val="none" w:sz="0" w:space="0" w:color="auto"/>
                <w:bottom w:val="none" w:sz="0" w:space="0" w:color="auto"/>
                <w:right w:val="none" w:sz="0" w:space="0" w:color="auto"/>
              </w:divBdr>
            </w:div>
            <w:div w:id="1379666117">
              <w:marLeft w:val="0"/>
              <w:marRight w:val="0"/>
              <w:marTop w:val="0"/>
              <w:marBottom w:val="0"/>
              <w:divBdr>
                <w:top w:val="none" w:sz="0" w:space="0" w:color="auto"/>
                <w:left w:val="none" w:sz="0" w:space="0" w:color="auto"/>
                <w:bottom w:val="none" w:sz="0" w:space="0" w:color="auto"/>
                <w:right w:val="none" w:sz="0" w:space="0" w:color="auto"/>
              </w:divBdr>
            </w:div>
            <w:div w:id="1868830609">
              <w:marLeft w:val="436"/>
              <w:marRight w:val="0"/>
              <w:marTop w:val="0"/>
              <w:marBottom w:val="0"/>
              <w:divBdr>
                <w:top w:val="none" w:sz="0" w:space="0" w:color="auto"/>
                <w:left w:val="none" w:sz="0" w:space="0" w:color="auto"/>
                <w:bottom w:val="none" w:sz="0" w:space="0" w:color="auto"/>
                <w:right w:val="none" w:sz="0" w:space="0" w:color="auto"/>
              </w:divBdr>
            </w:div>
            <w:div w:id="2080707982">
              <w:marLeft w:val="436"/>
              <w:marRight w:val="0"/>
              <w:marTop w:val="0"/>
              <w:marBottom w:val="0"/>
              <w:divBdr>
                <w:top w:val="none" w:sz="0" w:space="0" w:color="auto"/>
                <w:left w:val="none" w:sz="0" w:space="0" w:color="auto"/>
                <w:bottom w:val="none" w:sz="0" w:space="0" w:color="auto"/>
                <w:right w:val="none" w:sz="0" w:space="0" w:color="auto"/>
              </w:divBdr>
            </w:div>
          </w:divsChild>
        </w:div>
      </w:divsChild>
    </w:div>
    <w:div w:id="437024027">
      <w:bodyDiv w:val="1"/>
      <w:marLeft w:val="0"/>
      <w:marRight w:val="0"/>
      <w:marTop w:val="0"/>
      <w:marBottom w:val="0"/>
      <w:divBdr>
        <w:top w:val="none" w:sz="0" w:space="0" w:color="auto"/>
        <w:left w:val="none" w:sz="0" w:space="0" w:color="auto"/>
        <w:bottom w:val="none" w:sz="0" w:space="0" w:color="auto"/>
        <w:right w:val="none" w:sz="0" w:space="0" w:color="auto"/>
      </w:divBdr>
    </w:div>
    <w:div w:id="457727523">
      <w:bodyDiv w:val="1"/>
      <w:marLeft w:val="0"/>
      <w:marRight w:val="0"/>
      <w:marTop w:val="0"/>
      <w:marBottom w:val="0"/>
      <w:divBdr>
        <w:top w:val="none" w:sz="0" w:space="0" w:color="auto"/>
        <w:left w:val="none" w:sz="0" w:space="0" w:color="auto"/>
        <w:bottom w:val="none" w:sz="0" w:space="0" w:color="auto"/>
        <w:right w:val="none" w:sz="0" w:space="0" w:color="auto"/>
      </w:divBdr>
    </w:div>
    <w:div w:id="556862799">
      <w:bodyDiv w:val="1"/>
      <w:marLeft w:val="0"/>
      <w:marRight w:val="0"/>
      <w:marTop w:val="0"/>
      <w:marBottom w:val="0"/>
      <w:divBdr>
        <w:top w:val="none" w:sz="0" w:space="0" w:color="auto"/>
        <w:left w:val="none" w:sz="0" w:space="0" w:color="auto"/>
        <w:bottom w:val="none" w:sz="0" w:space="0" w:color="auto"/>
        <w:right w:val="none" w:sz="0" w:space="0" w:color="auto"/>
      </w:divBdr>
      <w:divsChild>
        <w:div w:id="1961258980">
          <w:marLeft w:val="0"/>
          <w:marRight w:val="0"/>
          <w:marTop w:val="120"/>
          <w:marBottom w:val="120"/>
          <w:divBdr>
            <w:top w:val="none" w:sz="0" w:space="0" w:color="auto"/>
            <w:left w:val="none" w:sz="0" w:space="0" w:color="auto"/>
            <w:bottom w:val="none" w:sz="0" w:space="0" w:color="auto"/>
            <w:right w:val="none" w:sz="0" w:space="0" w:color="auto"/>
          </w:divBdr>
        </w:div>
      </w:divsChild>
    </w:div>
    <w:div w:id="676229659">
      <w:bodyDiv w:val="1"/>
      <w:marLeft w:val="0"/>
      <w:marRight w:val="0"/>
      <w:marTop w:val="0"/>
      <w:marBottom w:val="0"/>
      <w:divBdr>
        <w:top w:val="none" w:sz="0" w:space="0" w:color="auto"/>
        <w:left w:val="none" w:sz="0" w:space="0" w:color="auto"/>
        <w:bottom w:val="none" w:sz="0" w:space="0" w:color="auto"/>
        <w:right w:val="none" w:sz="0" w:space="0" w:color="auto"/>
      </w:divBdr>
    </w:div>
    <w:div w:id="768816113">
      <w:bodyDiv w:val="1"/>
      <w:marLeft w:val="0"/>
      <w:marRight w:val="0"/>
      <w:marTop w:val="0"/>
      <w:marBottom w:val="0"/>
      <w:divBdr>
        <w:top w:val="none" w:sz="0" w:space="0" w:color="auto"/>
        <w:left w:val="none" w:sz="0" w:space="0" w:color="auto"/>
        <w:bottom w:val="none" w:sz="0" w:space="0" w:color="auto"/>
        <w:right w:val="none" w:sz="0" w:space="0" w:color="auto"/>
      </w:divBdr>
    </w:div>
    <w:div w:id="787159151">
      <w:bodyDiv w:val="1"/>
      <w:marLeft w:val="0"/>
      <w:marRight w:val="0"/>
      <w:marTop w:val="0"/>
      <w:marBottom w:val="0"/>
      <w:divBdr>
        <w:top w:val="none" w:sz="0" w:space="0" w:color="auto"/>
        <w:left w:val="none" w:sz="0" w:space="0" w:color="auto"/>
        <w:bottom w:val="none" w:sz="0" w:space="0" w:color="auto"/>
        <w:right w:val="none" w:sz="0" w:space="0" w:color="auto"/>
      </w:divBdr>
    </w:div>
    <w:div w:id="1007755131">
      <w:bodyDiv w:val="1"/>
      <w:marLeft w:val="0"/>
      <w:marRight w:val="0"/>
      <w:marTop w:val="0"/>
      <w:marBottom w:val="0"/>
      <w:divBdr>
        <w:top w:val="none" w:sz="0" w:space="0" w:color="auto"/>
        <w:left w:val="none" w:sz="0" w:space="0" w:color="auto"/>
        <w:bottom w:val="none" w:sz="0" w:space="0" w:color="auto"/>
        <w:right w:val="none" w:sz="0" w:space="0" w:color="auto"/>
      </w:divBdr>
    </w:div>
    <w:div w:id="1319187052">
      <w:bodyDiv w:val="1"/>
      <w:marLeft w:val="0"/>
      <w:marRight w:val="0"/>
      <w:marTop w:val="0"/>
      <w:marBottom w:val="0"/>
      <w:divBdr>
        <w:top w:val="none" w:sz="0" w:space="0" w:color="auto"/>
        <w:left w:val="none" w:sz="0" w:space="0" w:color="auto"/>
        <w:bottom w:val="none" w:sz="0" w:space="0" w:color="auto"/>
        <w:right w:val="none" w:sz="0" w:space="0" w:color="auto"/>
      </w:divBdr>
    </w:div>
    <w:div w:id="1475098400">
      <w:bodyDiv w:val="1"/>
      <w:marLeft w:val="0"/>
      <w:marRight w:val="0"/>
      <w:marTop w:val="0"/>
      <w:marBottom w:val="0"/>
      <w:divBdr>
        <w:top w:val="none" w:sz="0" w:space="0" w:color="auto"/>
        <w:left w:val="none" w:sz="0" w:space="0" w:color="auto"/>
        <w:bottom w:val="none" w:sz="0" w:space="0" w:color="auto"/>
        <w:right w:val="none" w:sz="0" w:space="0" w:color="auto"/>
      </w:divBdr>
    </w:div>
    <w:div w:id="1509179445">
      <w:bodyDiv w:val="1"/>
      <w:marLeft w:val="0"/>
      <w:marRight w:val="0"/>
      <w:marTop w:val="0"/>
      <w:marBottom w:val="0"/>
      <w:divBdr>
        <w:top w:val="none" w:sz="0" w:space="0" w:color="auto"/>
        <w:left w:val="none" w:sz="0" w:space="0" w:color="auto"/>
        <w:bottom w:val="none" w:sz="0" w:space="0" w:color="auto"/>
        <w:right w:val="none" w:sz="0" w:space="0" w:color="auto"/>
      </w:divBdr>
    </w:div>
    <w:div w:id="1517579598">
      <w:bodyDiv w:val="1"/>
      <w:marLeft w:val="0"/>
      <w:marRight w:val="0"/>
      <w:marTop w:val="0"/>
      <w:marBottom w:val="0"/>
      <w:divBdr>
        <w:top w:val="none" w:sz="0" w:space="0" w:color="auto"/>
        <w:left w:val="none" w:sz="0" w:space="0" w:color="auto"/>
        <w:bottom w:val="none" w:sz="0" w:space="0" w:color="auto"/>
        <w:right w:val="none" w:sz="0" w:space="0" w:color="auto"/>
      </w:divBdr>
      <w:divsChild>
        <w:div w:id="662004753">
          <w:marLeft w:val="0"/>
          <w:marRight w:val="0"/>
          <w:marTop w:val="15"/>
          <w:marBottom w:val="15"/>
          <w:divBdr>
            <w:top w:val="none" w:sz="0" w:space="0" w:color="auto"/>
            <w:left w:val="none" w:sz="0" w:space="0" w:color="auto"/>
            <w:bottom w:val="none" w:sz="0" w:space="0" w:color="auto"/>
            <w:right w:val="none" w:sz="0" w:space="0" w:color="auto"/>
          </w:divBdr>
          <w:divsChild>
            <w:div w:id="1717075367">
              <w:marLeft w:val="0"/>
              <w:marRight w:val="0"/>
              <w:marTop w:val="0"/>
              <w:marBottom w:val="0"/>
              <w:divBdr>
                <w:top w:val="none" w:sz="0" w:space="0" w:color="auto"/>
                <w:left w:val="none" w:sz="0" w:space="0" w:color="auto"/>
                <w:bottom w:val="none" w:sz="0" w:space="0" w:color="auto"/>
                <w:right w:val="none" w:sz="0" w:space="0" w:color="auto"/>
              </w:divBdr>
            </w:div>
          </w:divsChild>
        </w:div>
        <w:div w:id="999306881">
          <w:marLeft w:val="0"/>
          <w:marRight w:val="0"/>
          <w:marTop w:val="15"/>
          <w:marBottom w:val="15"/>
          <w:divBdr>
            <w:top w:val="none" w:sz="0" w:space="0" w:color="auto"/>
            <w:left w:val="none" w:sz="0" w:space="0" w:color="auto"/>
            <w:bottom w:val="none" w:sz="0" w:space="0" w:color="auto"/>
            <w:right w:val="none" w:sz="0" w:space="0" w:color="auto"/>
          </w:divBdr>
          <w:divsChild>
            <w:div w:id="1888174913">
              <w:marLeft w:val="0"/>
              <w:marRight w:val="0"/>
              <w:marTop w:val="0"/>
              <w:marBottom w:val="0"/>
              <w:divBdr>
                <w:top w:val="none" w:sz="0" w:space="0" w:color="auto"/>
                <w:left w:val="none" w:sz="0" w:space="0" w:color="auto"/>
                <w:bottom w:val="none" w:sz="0" w:space="0" w:color="auto"/>
                <w:right w:val="none" w:sz="0" w:space="0" w:color="auto"/>
              </w:divBdr>
            </w:div>
          </w:divsChild>
        </w:div>
        <w:div w:id="2036927041">
          <w:marLeft w:val="0"/>
          <w:marRight w:val="0"/>
          <w:marTop w:val="15"/>
          <w:marBottom w:val="15"/>
          <w:divBdr>
            <w:top w:val="none" w:sz="0" w:space="0" w:color="auto"/>
            <w:left w:val="none" w:sz="0" w:space="0" w:color="auto"/>
            <w:bottom w:val="none" w:sz="0" w:space="0" w:color="auto"/>
            <w:right w:val="none" w:sz="0" w:space="0" w:color="auto"/>
          </w:divBdr>
          <w:divsChild>
            <w:div w:id="79373191">
              <w:marLeft w:val="0"/>
              <w:marRight w:val="0"/>
              <w:marTop w:val="0"/>
              <w:marBottom w:val="0"/>
              <w:divBdr>
                <w:top w:val="none" w:sz="0" w:space="0" w:color="auto"/>
                <w:left w:val="none" w:sz="0" w:space="0" w:color="auto"/>
                <w:bottom w:val="none" w:sz="0" w:space="0" w:color="auto"/>
                <w:right w:val="none" w:sz="0" w:space="0" w:color="auto"/>
              </w:divBdr>
            </w:div>
          </w:divsChild>
        </w:div>
        <w:div w:id="2128159892">
          <w:marLeft w:val="0"/>
          <w:marRight w:val="0"/>
          <w:marTop w:val="15"/>
          <w:marBottom w:val="15"/>
          <w:divBdr>
            <w:top w:val="none" w:sz="0" w:space="0" w:color="auto"/>
            <w:left w:val="none" w:sz="0" w:space="0" w:color="auto"/>
            <w:bottom w:val="none" w:sz="0" w:space="0" w:color="auto"/>
            <w:right w:val="none" w:sz="0" w:space="0" w:color="auto"/>
          </w:divBdr>
          <w:divsChild>
            <w:div w:id="32678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114775">
      <w:bodyDiv w:val="1"/>
      <w:marLeft w:val="0"/>
      <w:marRight w:val="0"/>
      <w:marTop w:val="0"/>
      <w:marBottom w:val="0"/>
      <w:divBdr>
        <w:top w:val="none" w:sz="0" w:space="0" w:color="auto"/>
        <w:left w:val="none" w:sz="0" w:space="0" w:color="auto"/>
        <w:bottom w:val="none" w:sz="0" w:space="0" w:color="auto"/>
        <w:right w:val="none" w:sz="0" w:space="0" w:color="auto"/>
      </w:divBdr>
    </w:div>
    <w:div w:id="1555966866">
      <w:bodyDiv w:val="1"/>
      <w:marLeft w:val="0"/>
      <w:marRight w:val="0"/>
      <w:marTop w:val="0"/>
      <w:marBottom w:val="0"/>
      <w:divBdr>
        <w:top w:val="none" w:sz="0" w:space="0" w:color="auto"/>
        <w:left w:val="none" w:sz="0" w:space="0" w:color="auto"/>
        <w:bottom w:val="none" w:sz="0" w:space="0" w:color="auto"/>
        <w:right w:val="none" w:sz="0" w:space="0" w:color="auto"/>
      </w:divBdr>
    </w:div>
    <w:div w:id="1590116103">
      <w:bodyDiv w:val="1"/>
      <w:marLeft w:val="0"/>
      <w:marRight w:val="0"/>
      <w:marTop w:val="0"/>
      <w:marBottom w:val="0"/>
      <w:divBdr>
        <w:top w:val="none" w:sz="0" w:space="0" w:color="auto"/>
        <w:left w:val="none" w:sz="0" w:space="0" w:color="auto"/>
        <w:bottom w:val="none" w:sz="0" w:space="0" w:color="auto"/>
        <w:right w:val="none" w:sz="0" w:space="0" w:color="auto"/>
      </w:divBdr>
    </w:div>
    <w:div w:id="1767844077">
      <w:bodyDiv w:val="1"/>
      <w:marLeft w:val="0"/>
      <w:marRight w:val="0"/>
      <w:marTop w:val="0"/>
      <w:marBottom w:val="0"/>
      <w:divBdr>
        <w:top w:val="none" w:sz="0" w:space="0" w:color="auto"/>
        <w:left w:val="none" w:sz="0" w:space="0" w:color="auto"/>
        <w:bottom w:val="none" w:sz="0" w:space="0" w:color="auto"/>
        <w:right w:val="none" w:sz="0" w:space="0" w:color="auto"/>
      </w:divBdr>
    </w:div>
    <w:div w:id="1787699673">
      <w:bodyDiv w:val="1"/>
      <w:marLeft w:val="0"/>
      <w:marRight w:val="0"/>
      <w:marTop w:val="0"/>
      <w:marBottom w:val="0"/>
      <w:divBdr>
        <w:top w:val="none" w:sz="0" w:space="0" w:color="auto"/>
        <w:left w:val="none" w:sz="0" w:space="0" w:color="auto"/>
        <w:bottom w:val="none" w:sz="0" w:space="0" w:color="auto"/>
        <w:right w:val="none" w:sz="0" w:space="0" w:color="auto"/>
      </w:divBdr>
    </w:div>
    <w:div w:id="1892766555">
      <w:bodyDiv w:val="1"/>
      <w:marLeft w:val="0"/>
      <w:marRight w:val="0"/>
      <w:marTop w:val="0"/>
      <w:marBottom w:val="0"/>
      <w:divBdr>
        <w:top w:val="none" w:sz="0" w:space="0" w:color="auto"/>
        <w:left w:val="none" w:sz="0" w:space="0" w:color="auto"/>
        <w:bottom w:val="none" w:sz="0" w:space="0" w:color="auto"/>
        <w:right w:val="none" w:sz="0" w:space="0" w:color="auto"/>
      </w:divBdr>
    </w:div>
    <w:div w:id="1896771497">
      <w:bodyDiv w:val="1"/>
      <w:marLeft w:val="0"/>
      <w:marRight w:val="0"/>
      <w:marTop w:val="0"/>
      <w:marBottom w:val="0"/>
      <w:divBdr>
        <w:top w:val="none" w:sz="0" w:space="0" w:color="auto"/>
        <w:left w:val="none" w:sz="0" w:space="0" w:color="auto"/>
        <w:bottom w:val="none" w:sz="0" w:space="0" w:color="auto"/>
        <w:right w:val="none" w:sz="0" w:space="0" w:color="auto"/>
      </w:divBdr>
    </w:div>
    <w:div w:id="1903640068">
      <w:bodyDiv w:val="1"/>
      <w:marLeft w:val="0"/>
      <w:marRight w:val="0"/>
      <w:marTop w:val="0"/>
      <w:marBottom w:val="0"/>
      <w:divBdr>
        <w:top w:val="none" w:sz="0" w:space="0" w:color="auto"/>
        <w:left w:val="none" w:sz="0" w:space="0" w:color="auto"/>
        <w:bottom w:val="none" w:sz="0" w:space="0" w:color="auto"/>
        <w:right w:val="none" w:sz="0" w:space="0" w:color="auto"/>
      </w:divBdr>
    </w:div>
    <w:div w:id="1972207558">
      <w:bodyDiv w:val="1"/>
      <w:marLeft w:val="0"/>
      <w:marRight w:val="0"/>
      <w:marTop w:val="0"/>
      <w:marBottom w:val="0"/>
      <w:divBdr>
        <w:top w:val="none" w:sz="0" w:space="0" w:color="auto"/>
        <w:left w:val="none" w:sz="0" w:space="0" w:color="auto"/>
        <w:bottom w:val="none" w:sz="0" w:space="0" w:color="auto"/>
        <w:right w:val="none" w:sz="0" w:space="0" w:color="auto"/>
      </w:divBdr>
      <w:divsChild>
        <w:div w:id="552279956">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2116947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hyperlink" Target="https://www.businessmanagementideas.com/service-marketing/service-quality/20971"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hyperlink" Target="https://www.assignmentpoint.com/business/management/assessment-of-service-quality-in-city-bank.html" TargetMode="External"/><Relationship Id="rId2" Type="http://schemas.openxmlformats.org/officeDocument/2006/relationships/customXml" Target="../customXml/item2.xml"/><Relationship Id="rId16" Type="http://schemas.openxmlformats.org/officeDocument/2006/relationships/hyperlink" Target="http://www.serviceperformance.com/the-5-service-dimensions-all-customers-care-about/" TargetMode="External"/><Relationship Id="rId20" Type="http://schemas.openxmlformats.org/officeDocument/2006/relationships/hyperlink" Target="https://www.slideshare.net/FaisalHayat25/service-quality-59338795"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hyperlink" Target="https://issuu.com/sanjaykumarguptaa/docs/a-project-on-service-quality-analysis-in-banking-s" TargetMode="External"/><Relationship Id="rId10" Type="http://schemas.openxmlformats.org/officeDocument/2006/relationships/image" Target="media/image1.png"/><Relationship Id="rId19" Type="http://schemas.openxmlformats.org/officeDocument/2006/relationships/hyperlink" Target="https://www.slideshare.net/FaisalHayat25/service-quality-59338795"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2020-08-30T00:00:00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5035AD0-DE30-41E7-9D61-A54D21BF9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58</Pages>
  <Words>13001</Words>
  <Characters>74111</Characters>
  <Application>Microsoft Office Word</Application>
  <DocSecurity>0</DocSecurity>
  <Lines>617</Lines>
  <Paragraphs>173</Paragraphs>
  <ScaleCrop>false</ScaleCrop>
  <HeadingPairs>
    <vt:vector size="2" baseType="variant">
      <vt:variant>
        <vt:lpstr>Title</vt:lpstr>
      </vt:variant>
      <vt:variant>
        <vt:i4>1</vt:i4>
      </vt:variant>
    </vt:vector>
  </HeadingPairs>
  <TitlesOfParts>
    <vt:vector size="1" baseType="lpstr">
      <vt:lpstr>INTERNSHIP REPORT ON Evaluation of Customer-Perceived Service Quality of</vt:lpstr>
    </vt:vector>
  </TitlesOfParts>
  <Company/>
  <LinksUpToDate>false</LinksUpToDate>
  <CharactersWithSpaces>86939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ON Evaluation of Customer-Perceived Service Quality of</dc:title>
  <dc:subject>AKIJ FOOD &amp; BEVERAGE LIMITED</dc:subject>
  <dc:creator>Riya</dc:creator>
  <cp:lastModifiedBy>User</cp:lastModifiedBy>
  <cp:revision>16</cp:revision>
  <cp:lastPrinted>2020-12-19T15:04:00Z</cp:lastPrinted>
  <dcterms:created xsi:type="dcterms:W3CDTF">2021-02-10T05:50:00Z</dcterms:created>
  <dcterms:modified xsi:type="dcterms:W3CDTF">2021-02-21T14:15:00Z</dcterms:modified>
</cp:coreProperties>
</file>