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343" w:rsidRPr="00A47F5D" w:rsidRDefault="00CD4343" w:rsidP="00CD4343">
      <w:pPr>
        <w:pBdr>
          <w:bottom w:val="single" w:sz="8" w:space="4" w:color="5B9BD5" w:themeColor="accent1"/>
        </w:pBdr>
        <w:spacing w:after="300" w:line="240" w:lineRule="auto"/>
        <w:contextualSpacing/>
        <w:jc w:val="center"/>
        <w:rPr>
          <w:rFonts w:asciiTheme="majorHAnsi" w:eastAsiaTheme="majorEastAsia" w:hAnsiTheme="majorHAnsi" w:cstheme="majorBidi"/>
          <w:b/>
          <w:color w:val="323E4F" w:themeColor="text2" w:themeShade="BF"/>
          <w:spacing w:val="5"/>
          <w:kern w:val="28"/>
          <w:sz w:val="52"/>
          <w:szCs w:val="52"/>
        </w:rPr>
      </w:pPr>
      <w:bookmarkStart w:id="0" w:name="_GoBack"/>
      <w:bookmarkEnd w:id="0"/>
    </w:p>
    <w:p w:rsidR="00CD4343" w:rsidRPr="000F3967" w:rsidRDefault="00CD4343" w:rsidP="00CD4343">
      <w:pPr>
        <w:pBdr>
          <w:bottom w:val="single" w:sz="8" w:space="4" w:color="5B9BD5" w:themeColor="accent1"/>
        </w:pBdr>
        <w:spacing w:after="300" w:line="240" w:lineRule="auto"/>
        <w:contextualSpacing/>
        <w:jc w:val="center"/>
        <w:rPr>
          <w:rFonts w:ascii="Times New Roman" w:eastAsiaTheme="majorEastAsia" w:hAnsi="Times New Roman" w:cs="Times New Roman"/>
          <w:b/>
          <w:color w:val="323E4F" w:themeColor="text2" w:themeShade="BF"/>
          <w:spacing w:val="5"/>
          <w:kern w:val="28"/>
          <w:sz w:val="52"/>
          <w:szCs w:val="52"/>
        </w:rPr>
      </w:pPr>
      <w:r w:rsidRPr="000F3967">
        <w:rPr>
          <w:rFonts w:ascii="Times New Roman" w:eastAsiaTheme="majorEastAsia" w:hAnsi="Times New Roman" w:cs="Times New Roman"/>
          <w:b/>
          <w:color w:val="323E4F" w:themeColor="text2" w:themeShade="BF"/>
          <w:spacing w:val="5"/>
          <w:kern w:val="28"/>
          <w:sz w:val="52"/>
          <w:szCs w:val="52"/>
        </w:rPr>
        <w:t>Report On-</w:t>
      </w:r>
    </w:p>
    <w:p w:rsidR="00CD4343" w:rsidRPr="000F3967" w:rsidRDefault="00CD4343" w:rsidP="00CD4343">
      <w:pPr>
        <w:pBdr>
          <w:bottom w:val="single" w:sz="8" w:space="4" w:color="5B9BD5" w:themeColor="accent1"/>
        </w:pBdr>
        <w:spacing w:after="300" w:line="240" w:lineRule="auto"/>
        <w:contextualSpacing/>
        <w:jc w:val="center"/>
        <w:rPr>
          <w:rFonts w:ascii="Times New Roman" w:eastAsiaTheme="majorEastAsia" w:hAnsi="Times New Roman" w:cs="Times New Roman"/>
          <w:b/>
          <w:color w:val="323E4F" w:themeColor="text2" w:themeShade="BF"/>
          <w:spacing w:val="5"/>
          <w:kern w:val="28"/>
          <w:sz w:val="52"/>
          <w:szCs w:val="52"/>
        </w:rPr>
      </w:pPr>
    </w:p>
    <w:p w:rsidR="00CD4343" w:rsidRPr="000F3967" w:rsidRDefault="00CD4343" w:rsidP="00CD4343">
      <w:pPr>
        <w:pBdr>
          <w:bottom w:val="single" w:sz="8" w:space="4" w:color="5B9BD5" w:themeColor="accent1"/>
        </w:pBdr>
        <w:spacing w:after="300" w:line="240" w:lineRule="auto"/>
        <w:contextualSpacing/>
        <w:jc w:val="center"/>
        <w:rPr>
          <w:rFonts w:ascii="Times New Roman" w:eastAsiaTheme="majorEastAsia" w:hAnsi="Times New Roman" w:cs="Times New Roman"/>
          <w:b/>
          <w:color w:val="323E4F" w:themeColor="text2" w:themeShade="BF"/>
          <w:spacing w:val="5"/>
          <w:kern w:val="28"/>
          <w:sz w:val="52"/>
          <w:szCs w:val="52"/>
        </w:rPr>
      </w:pPr>
      <w:r w:rsidRPr="000F3967">
        <w:rPr>
          <w:rFonts w:ascii="Times New Roman" w:eastAsiaTheme="majorEastAsia" w:hAnsi="Times New Roman" w:cs="Times New Roman"/>
          <w:b/>
          <w:color w:val="323E4F" w:themeColor="text2" w:themeShade="BF"/>
          <w:spacing w:val="5"/>
          <w:kern w:val="28"/>
          <w:sz w:val="52"/>
          <w:szCs w:val="52"/>
        </w:rPr>
        <w:t>General Banking activities of Al-</w:t>
      </w:r>
      <w:proofErr w:type="spellStart"/>
      <w:r w:rsidRPr="000F3967">
        <w:rPr>
          <w:rFonts w:ascii="Times New Roman" w:eastAsiaTheme="majorEastAsia" w:hAnsi="Times New Roman" w:cs="Times New Roman"/>
          <w:b/>
          <w:color w:val="323E4F" w:themeColor="text2" w:themeShade="BF"/>
          <w:spacing w:val="5"/>
          <w:kern w:val="28"/>
          <w:sz w:val="52"/>
          <w:szCs w:val="52"/>
        </w:rPr>
        <w:t>Arafah</w:t>
      </w:r>
      <w:proofErr w:type="spellEnd"/>
      <w:r w:rsidRPr="000F3967">
        <w:rPr>
          <w:rFonts w:ascii="Times New Roman" w:eastAsiaTheme="majorEastAsia" w:hAnsi="Times New Roman" w:cs="Times New Roman"/>
          <w:b/>
          <w:color w:val="323E4F" w:themeColor="text2" w:themeShade="BF"/>
          <w:spacing w:val="5"/>
          <w:kern w:val="28"/>
          <w:sz w:val="52"/>
          <w:szCs w:val="52"/>
        </w:rPr>
        <w:t xml:space="preserve"> </w:t>
      </w:r>
      <w:proofErr w:type="spellStart"/>
      <w:r w:rsidRPr="000F3967">
        <w:rPr>
          <w:rFonts w:ascii="Times New Roman" w:eastAsiaTheme="majorEastAsia" w:hAnsi="Times New Roman" w:cs="Times New Roman"/>
          <w:b/>
          <w:color w:val="323E4F" w:themeColor="text2" w:themeShade="BF"/>
          <w:spacing w:val="5"/>
          <w:kern w:val="28"/>
          <w:sz w:val="52"/>
          <w:szCs w:val="52"/>
        </w:rPr>
        <w:t>Islami</w:t>
      </w:r>
      <w:proofErr w:type="spellEnd"/>
      <w:r w:rsidRPr="000F3967">
        <w:rPr>
          <w:rFonts w:ascii="Times New Roman" w:eastAsiaTheme="majorEastAsia" w:hAnsi="Times New Roman" w:cs="Times New Roman"/>
          <w:b/>
          <w:color w:val="323E4F" w:themeColor="text2" w:themeShade="BF"/>
          <w:spacing w:val="5"/>
          <w:kern w:val="28"/>
          <w:sz w:val="52"/>
          <w:szCs w:val="52"/>
        </w:rPr>
        <w:t xml:space="preserve"> Bank Limited</w:t>
      </w:r>
    </w:p>
    <w:p w:rsidR="00CD4343" w:rsidRPr="00A47F5D" w:rsidRDefault="00CD4343" w:rsidP="00CD4343">
      <w:pPr>
        <w:jc w:val="center"/>
        <w:rPr>
          <w:rFonts w:ascii="Arial" w:hAnsi="Arial" w:cs="Arial"/>
          <w:b/>
          <w:sz w:val="36"/>
        </w:rPr>
      </w:pPr>
    </w:p>
    <w:p w:rsidR="00CD4343" w:rsidRDefault="00CD4343" w:rsidP="00CD4343">
      <w:pPr>
        <w:jc w:val="center"/>
      </w:pPr>
      <w:r>
        <w:rPr>
          <w:noProof/>
        </w:rPr>
        <w:drawing>
          <wp:inline distT="0" distB="0" distL="0" distR="0">
            <wp:extent cx="5895975" cy="1552575"/>
            <wp:effectExtent l="0" t="0" r="9525" b="9525"/>
            <wp:docPr id="1" name="Picture 1" descr="22-08-2016_1471843508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08-2016_1471843508_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5975" cy="1552575"/>
                    </a:xfrm>
                    <a:prstGeom prst="rect">
                      <a:avLst/>
                    </a:prstGeom>
                    <a:noFill/>
                    <a:ln>
                      <a:noFill/>
                    </a:ln>
                  </pic:spPr>
                </pic:pic>
              </a:graphicData>
            </a:graphic>
          </wp:inline>
        </w:drawing>
      </w:r>
    </w:p>
    <w:p w:rsidR="00D64AAE" w:rsidRDefault="00D64AAE"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CD4343" w:rsidRDefault="00CD4343" w:rsidP="007D16AA">
      <w:pPr>
        <w:spacing w:before="100" w:beforeAutospacing="1" w:after="100" w:afterAutospacing="1" w:line="240" w:lineRule="auto"/>
        <w:jc w:val="center"/>
        <w:outlineLvl w:val="0"/>
        <w:rPr>
          <w:rFonts w:ascii="Times New Roman" w:eastAsia="Times New Roman" w:hAnsi="Times New Roman" w:cs="Times New Roman"/>
          <w:b/>
          <w:bCs/>
          <w:color w:val="1F497D"/>
          <w:kern w:val="36"/>
          <w:sz w:val="52"/>
          <w:szCs w:val="48"/>
        </w:rPr>
      </w:pPr>
    </w:p>
    <w:p w:rsidR="00CD4343" w:rsidRDefault="00CD4343" w:rsidP="007D16AA">
      <w:pPr>
        <w:spacing w:before="100" w:beforeAutospacing="1" w:after="100" w:afterAutospacing="1" w:line="240" w:lineRule="auto"/>
        <w:jc w:val="center"/>
        <w:outlineLvl w:val="0"/>
        <w:rPr>
          <w:rFonts w:ascii="Times New Roman" w:eastAsia="Times New Roman" w:hAnsi="Times New Roman" w:cs="Times New Roman"/>
          <w:b/>
          <w:bCs/>
          <w:color w:val="1F497D"/>
          <w:kern w:val="36"/>
          <w:sz w:val="52"/>
          <w:szCs w:val="48"/>
        </w:rPr>
      </w:pPr>
    </w:p>
    <w:p w:rsidR="00CD4343" w:rsidRDefault="00CD4343" w:rsidP="007D16AA">
      <w:pPr>
        <w:spacing w:before="100" w:beforeAutospacing="1" w:after="100" w:afterAutospacing="1" w:line="240" w:lineRule="auto"/>
        <w:jc w:val="center"/>
        <w:outlineLvl w:val="0"/>
        <w:rPr>
          <w:rFonts w:ascii="Times New Roman" w:eastAsia="Times New Roman" w:hAnsi="Times New Roman" w:cs="Times New Roman"/>
          <w:b/>
          <w:bCs/>
          <w:color w:val="1F497D"/>
          <w:kern w:val="36"/>
          <w:sz w:val="52"/>
          <w:szCs w:val="48"/>
        </w:rPr>
      </w:pPr>
    </w:p>
    <w:p w:rsidR="00D64AAE" w:rsidRPr="00D64AAE" w:rsidRDefault="00D64AAE" w:rsidP="007D16AA">
      <w:pPr>
        <w:spacing w:before="100" w:beforeAutospacing="1" w:after="100" w:afterAutospacing="1" w:line="240" w:lineRule="auto"/>
        <w:jc w:val="center"/>
        <w:outlineLvl w:val="0"/>
        <w:rPr>
          <w:rFonts w:ascii="Times New Roman" w:eastAsia="Times New Roman" w:hAnsi="Times New Roman" w:cs="Times New Roman"/>
          <w:b/>
          <w:bCs/>
          <w:color w:val="1F497D"/>
          <w:kern w:val="36"/>
          <w:sz w:val="52"/>
          <w:szCs w:val="48"/>
        </w:rPr>
      </w:pPr>
      <w:r>
        <w:rPr>
          <w:rFonts w:ascii="Times New Roman" w:eastAsia="Times New Roman" w:hAnsi="Times New Roman" w:cs="Times New Roman"/>
          <w:b/>
          <w:bCs/>
          <w:color w:val="1F497D"/>
          <w:kern w:val="36"/>
          <w:sz w:val="52"/>
          <w:szCs w:val="48"/>
        </w:rPr>
        <w:t>Chapter 1</w:t>
      </w:r>
    </w:p>
    <w:p w:rsidR="00D64AAE" w:rsidRPr="00D64AAE" w:rsidRDefault="00D64AAE" w:rsidP="007D16AA">
      <w:pPr>
        <w:spacing w:before="100" w:beforeAutospacing="1" w:after="100" w:afterAutospacing="1" w:line="240" w:lineRule="auto"/>
        <w:jc w:val="center"/>
        <w:outlineLvl w:val="0"/>
        <w:rPr>
          <w:rFonts w:ascii="Times New Roman" w:eastAsia="Times New Roman" w:hAnsi="Times New Roman" w:cs="Times New Roman"/>
          <w:b/>
          <w:bCs/>
          <w:color w:val="1F497D"/>
          <w:kern w:val="36"/>
          <w:sz w:val="52"/>
          <w:szCs w:val="48"/>
        </w:rPr>
      </w:pPr>
      <w:r>
        <w:rPr>
          <w:rFonts w:ascii="Times New Roman" w:eastAsia="Times New Roman" w:hAnsi="Times New Roman" w:cs="Times New Roman"/>
          <w:b/>
          <w:bCs/>
          <w:color w:val="1F497D"/>
          <w:kern w:val="36"/>
          <w:sz w:val="52"/>
          <w:szCs w:val="48"/>
        </w:rPr>
        <w:t>Introduction</w:t>
      </w: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7D16AA" w:rsidRDefault="007D16AA" w:rsidP="001D3792">
      <w:pPr>
        <w:jc w:val="both"/>
        <w:rPr>
          <w:rFonts w:ascii="Times New Roman" w:hAnsi="Times New Roman" w:cs="Times New Roman"/>
          <w:b/>
          <w:sz w:val="28"/>
          <w:szCs w:val="28"/>
        </w:rPr>
      </w:pPr>
    </w:p>
    <w:p w:rsidR="007D16AA" w:rsidRDefault="007D16AA" w:rsidP="001D3792">
      <w:pPr>
        <w:jc w:val="both"/>
        <w:rPr>
          <w:rFonts w:ascii="Times New Roman" w:hAnsi="Times New Roman" w:cs="Times New Roman"/>
          <w:b/>
          <w:sz w:val="28"/>
          <w:szCs w:val="28"/>
        </w:rPr>
      </w:pPr>
    </w:p>
    <w:p w:rsidR="007D16AA" w:rsidRDefault="007D16AA"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CD4343" w:rsidRDefault="00CD4343"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44E8E" w:rsidRPr="00D64AAE" w:rsidRDefault="00D44E8E" w:rsidP="001D3792">
      <w:pPr>
        <w:pStyle w:val="ListParagraph"/>
        <w:numPr>
          <w:ilvl w:val="1"/>
          <w:numId w:val="1"/>
        </w:num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lastRenderedPageBreak/>
        <w:t>Background of the study</w:t>
      </w:r>
    </w:p>
    <w:p w:rsidR="00D44E8E" w:rsidRDefault="00D44E8E" w:rsidP="001D3792">
      <w:pPr>
        <w:jc w:val="both"/>
        <w:rPr>
          <w:rFonts w:ascii="Times New Roman" w:hAnsi="Times New Roman" w:cs="Times New Roman"/>
          <w:sz w:val="24"/>
          <w:szCs w:val="24"/>
        </w:rPr>
      </w:pPr>
      <w:r>
        <w:rPr>
          <w:rFonts w:ascii="Times New Roman" w:hAnsi="Times New Roman" w:cs="Times New Roman"/>
          <w:sz w:val="24"/>
          <w:szCs w:val="24"/>
        </w:rPr>
        <w:t xml:space="preserve">Bachelor of Business Administration (BBA) program consists of integrated theoretical and practical method of teaching. </w:t>
      </w:r>
      <w:r w:rsidR="00C444D1">
        <w:rPr>
          <w:rFonts w:ascii="Times New Roman" w:hAnsi="Times New Roman" w:cs="Times New Roman"/>
          <w:sz w:val="24"/>
          <w:szCs w:val="24"/>
        </w:rPr>
        <w:t>In fact practical orientation with day-to-day activities of an organization is one of the most important requirement of BBA program. To fulfill this requirement I was go to Al-</w:t>
      </w:r>
      <w:proofErr w:type="spellStart"/>
      <w:r w:rsidR="00C444D1">
        <w:rPr>
          <w:rFonts w:ascii="Times New Roman" w:hAnsi="Times New Roman" w:cs="Times New Roman"/>
          <w:sz w:val="24"/>
          <w:szCs w:val="24"/>
        </w:rPr>
        <w:t>Arafah</w:t>
      </w:r>
      <w:proofErr w:type="spellEnd"/>
      <w:r w:rsidR="00C444D1">
        <w:rPr>
          <w:rFonts w:ascii="Times New Roman" w:hAnsi="Times New Roman" w:cs="Times New Roman"/>
          <w:sz w:val="24"/>
          <w:szCs w:val="24"/>
        </w:rPr>
        <w:t xml:space="preserve"> </w:t>
      </w:r>
      <w:proofErr w:type="spellStart"/>
      <w:r w:rsidR="00C444D1">
        <w:rPr>
          <w:rFonts w:ascii="Times New Roman" w:hAnsi="Times New Roman" w:cs="Times New Roman"/>
          <w:sz w:val="24"/>
          <w:szCs w:val="24"/>
        </w:rPr>
        <w:t>Islami</w:t>
      </w:r>
      <w:proofErr w:type="spellEnd"/>
      <w:r w:rsidR="00C444D1">
        <w:rPr>
          <w:rFonts w:ascii="Times New Roman" w:hAnsi="Times New Roman" w:cs="Times New Roman"/>
          <w:sz w:val="24"/>
          <w:szCs w:val="24"/>
        </w:rPr>
        <w:t xml:space="preserve"> Bank Ltd as an intern for three month. This paper deal with actually GENERAL BANKING activities of the</w:t>
      </w:r>
      <w:r w:rsidR="00B41C1E">
        <w:rPr>
          <w:rFonts w:ascii="Times New Roman" w:hAnsi="Times New Roman" w:cs="Times New Roman"/>
          <w:sz w:val="24"/>
          <w:szCs w:val="24"/>
        </w:rPr>
        <w:t xml:space="preserve"> Al-</w:t>
      </w:r>
      <w:proofErr w:type="spellStart"/>
      <w:r w:rsidR="00B41C1E">
        <w:rPr>
          <w:rFonts w:ascii="Times New Roman" w:hAnsi="Times New Roman" w:cs="Times New Roman"/>
          <w:sz w:val="24"/>
          <w:szCs w:val="24"/>
        </w:rPr>
        <w:t>Arafah</w:t>
      </w:r>
      <w:proofErr w:type="spellEnd"/>
      <w:r w:rsidR="00B41C1E">
        <w:rPr>
          <w:rFonts w:ascii="Times New Roman" w:hAnsi="Times New Roman" w:cs="Times New Roman"/>
          <w:sz w:val="24"/>
          <w:szCs w:val="24"/>
        </w:rPr>
        <w:t xml:space="preserve"> </w:t>
      </w:r>
      <w:proofErr w:type="spellStart"/>
      <w:r w:rsidR="00B41C1E">
        <w:rPr>
          <w:rFonts w:ascii="Times New Roman" w:hAnsi="Times New Roman" w:cs="Times New Roman"/>
          <w:sz w:val="24"/>
          <w:szCs w:val="24"/>
        </w:rPr>
        <w:t>Islami</w:t>
      </w:r>
      <w:proofErr w:type="spellEnd"/>
      <w:r w:rsidR="00B41C1E">
        <w:rPr>
          <w:rFonts w:ascii="Times New Roman" w:hAnsi="Times New Roman" w:cs="Times New Roman"/>
          <w:sz w:val="24"/>
          <w:szCs w:val="24"/>
        </w:rPr>
        <w:t xml:space="preserve"> Bank Ltd. </w:t>
      </w:r>
      <w:r w:rsidR="00C444D1">
        <w:rPr>
          <w:rFonts w:ascii="Times New Roman" w:hAnsi="Times New Roman" w:cs="Times New Roman"/>
          <w:sz w:val="24"/>
          <w:szCs w:val="24"/>
        </w:rPr>
        <w:t>This report prepared from my working experience and I have try to</w:t>
      </w:r>
      <w:r w:rsidR="00B41C1E">
        <w:rPr>
          <w:rFonts w:ascii="Times New Roman" w:hAnsi="Times New Roman" w:cs="Times New Roman"/>
          <w:sz w:val="24"/>
          <w:szCs w:val="24"/>
        </w:rPr>
        <w:t xml:space="preserve"> cover</w:t>
      </w:r>
      <w:r w:rsidR="00C444D1">
        <w:rPr>
          <w:rFonts w:ascii="Times New Roman" w:hAnsi="Times New Roman" w:cs="Times New Roman"/>
          <w:sz w:val="24"/>
          <w:szCs w:val="24"/>
        </w:rPr>
        <w:t xml:space="preserve"> my best tolerate the theoretical knowledge with the practical work situation. </w:t>
      </w:r>
    </w:p>
    <w:p w:rsidR="00C444D1" w:rsidRDefault="00C444D1" w:rsidP="001D3792">
      <w:pPr>
        <w:jc w:val="both"/>
        <w:rPr>
          <w:rFonts w:ascii="Times New Roman" w:hAnsi="Times New Roman" w:cs="Times New Roman"/>
          <w:sz w:val="24"/>
          <w:szCs w:val="24"/>
        </w:rPr>
      </w:pPr>
    </w:p>
    <w:p w:rsidR="00FF3A2D" w:rsidRPr="00D64AAE" w:rsidRDefault="00C444D1" w:rsidP="001D3792">
      <w:pPr>
        <w:pStyle w:val="ListParagraph"/>
        <w:numPr>
          <w:ilvl w:val="1"/>
          <w:numId w:val="1"/>
        </w:num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Objective of the paper</w:t>
      </w:r>
    </w:p>
    <w:p w:rsidR="00FF3A2D" w:rsidRPr="00981C70" w:rsidRDefault="00981C70" w:rsidP="001D3792">
      <w:pPr>
        <w:jc w:val="both"/>
        <w:rPr>
          <w:rFonts w:ascii="Times New Roman" w:hAnsi="Times New Roman" w:cs="Times New Roman"/>
          <w:b/>
          <w:sz w:val="24"/>
          <w:szCs w:val="24"/>
        </w:rPr>
      </w:pPr>
      <w:r w:rsidRPr="00D64AAE">
        <w:rPr>
          <w:rFonts w:ascii="Times New Roman" w:hAnsi="Times New Roman" w:cs="Times New Roman"/>
          <w:b/>
          <w:color w:val="2E74B5" w:themeColor="accent1" w:themeShade="BF"/>
          <w:sz w:val="24"/>
          <w:szCs w:val="24"/>
        </w:rPr>
        <w:t xml:space="preserve">1.2.1 </w:t>
      </w:r>
      <w:r w:rsidR="00FF3A2D" w:rsidRPr="00D64AAE">
        <w:rPr>
          <w:rFonts w:ascii="Times New Roman" w:hAnsi="Times New Roman" w:cs="Times New Roman"/>
          <w:b/>
          <w:color w:val="2E74B5" w:themeColor="accent1" w:themeShade="BF"/>
          <w:sz w:val="24"/>
          <w:szCs w:val="24"/>
        </w:rPr>
        <w:t>Broad Objective</w:t>
      </w:r>
    </w:p>
    <w:p w:rsidR="00FF3A2D" w:rsidRDefault="00FF3A2D" w:rsidP="001D3792">
      <w:pPr>
        <w:jc w:val="both"/>
        <w:rPr>
          <w:rFonts w:ascii="Times New Roman" w:hAnsi="Times New Roman" w:cs="Times New Roman"/>
          <w:sz w:val="24"/>
          <w:szCs w:val="24"/>
        </w:rPr>
      </w:pPr>
      <w:r>
        <w:rPr>
          <w:rFonts w:ascii="Times New Roman" w:hAnsi="Times New Roman" w:cs="Times New Roman"/>
          <w:sz w:val="24"/>
          <w:szCs w:val="24"/>
        </w:rPr>
        <w:t xml:space="preserve">The main objective of the study is to develop the practical banking </w:t>
      </w:r>
      <w:r w:rsidR="00981C70">
        <w:rPr>
          <w:rFonts w:ascii="Times New Roman" w:hAnsi="Times New Roman" w:cs="Times New Roman"/>
          <w:sz w:val="24"/>
          <w:szCs w:val="24"/>
        </w:rPr>
        <w:t>activities</w:t>
      </w:r>
      <w:r>
        <w:rPr>
          <w:rFonts w:ascii="Times New Roman" w:hAnsi="Times New Roman" w:cs="Times New Roman"/>
          <w:sz w:val="24"/>
          <w:szCs w:val="24"/>
        </w:rPr>
        <w:t xml:space="preserve"> and also relate with the theoretical knowledge </w:t>
      </w:r>
      <w:r w:rsidR="00981C70">
        <w:rPr>
          <w:rFonts w:ascii="Times New Roman" w:hAnsi="Times New Roman" w:cs="Times New Roman"/>
          <w:sz w:val="24"/>
          <w:szCs w:val="24"/>
        </w:rPr>
        <w:t xml:space="preserve">acquired from the banks. Besides these the specific objectives are the followings: </w:t>
      </w:r>
    </w:p>
    <w:p w:rsidR="00981C70" w:rsidRPr="00981C70" w:rsidRDefault="00981C70" w:rsidP="001D3792">
      <w:pPr>
        <w:jc w:val="both"/>
        <w:rPr>
          <w:rFonts w:ascii="Times New Roman" w:hAnsi="Times New Roman" w:cs="Times New Roman"/>
          <w:b/>
          <w:sz w:val="24"/>
          <w:szCs w:val="24"/>
        </w:rPr>
      </w:pPr>
      <w:r w:rsidRPr="00D64AAE">
        <w:rPr>
          <w:rFonts w:ascii="Times New Roman" w:hAnsi="Times New Roman" w:cs="Times New Roman"/>
          <w:b/>
          <w:color w:val="2E74B5" w:themeColor="accent1" w:themeShade="BF"/>
          <w:sz w:val="24"/>
          <w:szCs w:val="24"/>
        </w:rPr>
        <w:t>1.2.2 Specific Objective</w:t>
      </w:r>
    </w:p>
    <w:p w:rsidR="00981C70" w:rsidRPr="00981C70" w:rsidRDefault="0042287D" w:rsidP="001D379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To realize</w:t>
      </w:r>
      <w:r w:rsidR="00981C70">
        <w:rPr>
          <w:rFonts w:ascii="Times New Roman" w:hAnsi="Times New Roman" w:cs="Times New Roman"/>
          <w:sz w:val="24"/>
          <w:szCs w:val="24"/>
        </w:rPr>
        <w:t xml:space="preserve"> about general banking activities of AIBL. </w:t>
      </w:r>
    </w:p>
    <w:p w:rsidR="00981C70" w:rsidRPr="00981C70" w:rsidRDefault="0042287D" w:rsidP="001D379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To learn about General system</w:t>
      </w:r>
      <w:r w:rsidR="00981C70">
        <w:rPr>
          <w:rFonts w:ascii="Times New Roman" w:hAnsi="Times New Roman" w:cs="Times New Roman"/>
          <w:sz w:val="24"/>
          <w:szCs w:val="24"/>
        </w:rPr>
        <w:t xml:space="preserve"> of the banking sector. </w:t>
      </w:r>
    </w:p>
    <w:p w:rsidR="00981C70" w:rsidRPr="00981C70" w:rsidRDefault="0042287D" w:rsidP="001D379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To assert</w:t>
      </w:r>
      <w:r w:rsidR="00981C70">
        <w:rPr>
          <w:rFonts w:ascii="Times New Roman" w:hAnsi="Times New Roman" w:cs="Times New Roman"/>
          <w:sz w:val="24"/>
          <w:szCs w:val="24"/>
        </w:rPr>
        <w:t xml:space="preserve"> the strength and weakness of general baking of AIBL. </w:t>
      </w:r>
    </w:p>
    <w:p w:rsidR="00981C70" w:rsidRPr="00B41C1E" w:rsidRDefault="0042287D" w:rsidP="001D379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To erection</w:t>
      </w:r>
      <w:r w:rsidR="00723D8C">
        <w:rPr>
          <w:rFonts w:ascii="Times New Roman" w:hAnsi="Times New Roman" w:cs="Times New Roman"/>
          <w:sz w:val="24"/>
          <w:szCs w:val="24"/>
        </w:rPr>
        <w:t xml:space="preserve"> dishonor</w:t>
      </w:r>
      <w:r w:rsidR="00981C70">
        <w:rPr>
          <w:rFonts w:ascii="Times New Roman" w:hAnsi="Times New Roman" w:cs="Times New Roman"/>
          <w:sz w:val="24"/>
          <w:szCs w:val="24"/>
        </w:rPr>
        <w:t xml:space="preserve"> for policy recommendation.</w:t>
      </w:r>
    </w:p>
    <w:p w:rsidR="00B41C1E" w:rsidRPr="00677B60" w:rsidRDefault="00723D8C" w:rsidP="001D3792">
      <w:pPr>
        <w:pStyle w:val="ListParagraph"/>
        <w:numPr>
          <w:ilvl w:val="0"/>
          <w:numId w:val="2"/>
        </w:numPr>
        <w:jc w:val="both"/>
        <w:rPr>
          <w:rFonts w:ascii="Times New Roman" w:hAnsi="Times New Roman" w:cs="Times New Roman"/>
          <w:b/>
          <w:sz w:val="24"/>
          <w:szCs w:val="24"/>
        </w:rPr>
      </w:pPr>
      <w:r>
        <w:rPr>
          <w:rFonts w:ascii="Times New Roman" w:hAnsi="Times New Roman" w:cs="Times New Roman"/>
          <w:sz w:val="24"/>
          <w:szCs w:val="24"/>
        </w:rPr>
        <w:t>To visualize</w:t>
      </w:r>
      <w:r w:rsidR="006F10AB">
        <w:rPr>
          <w:rFonts w:ascii="Times New Roman" w:hAnsi="Times New Roman" w:cs="Times New Roman"/>
          <w:sz w:val="24"/>
          <w:szCs w:val="24"/>
        </w:rPr>
        <w:t xml:space="preserve"> the quality, blaming</w:t>
      </w:r>
      <w:r w:rsidR="00B41C1E">
        <w:rPr>
          <w:rFonts w:ascii="Times New Roman" w:hAnsi="Times New Roman" w:cs="Times New Roman"/>
          <w:sz w:val="24"/>
          <w:szCs w:val="24"/>
        </w:rPr>
        <w:t xml:space="preserve"> of general banking of AIBL</w:t>
      </w:r>
    </w:p>
    <w:p w:rsidR="00677B60" w:rsidRDefault="00677B60" w:rsidP="001D3792">
      <w:pPr>
        <w:jc w:val="both"/>
        <w:rPr>
          <w:rFonts w:ascii="Times New Roman" w:hAnsi="Times New Roman" w:cs="Times New Roman"/>
          <w:b/>
          <w:sz w:val="24"/>
          <w:szCs w:val="24"/>
        </w:rPr>
      </w:pPr>
    </w:p>
    <w:p w:rsidR="00677B60" w:rsidRPr="00D64AAE" w:rsidRDefault="00677B60" w:rsidP="001D3792">
      <w:pPr>
        <w:jc w:val="both"/>
        <w:rPr>
          <w:rFonts w:ascii="Times New Roman" w:hAnsi="Times New Roman" w:cs="Times New Roman"/>
          <w:b/>
          <w:color w:val="2E74B5" w:themeColor="accent1" w:themeShade="BF"/>
          <w:sz w:val="24"/>
          <w:szCs w:val="24"/>
        </w:rPr>
      </w:pPr>
      <w:r w:rsidRPr="00D64AAE">
        <w:rPr>
          <w:rFonts w:ascii="Times New Roman" w:hAnsi="Times New Roman" w:cs="Times New Roman"/>
          <w:b/>
          <w:color w:val="2E74B5" w:themeColor="accent1" w:themeShade="BF"/>
          <w:sz w:val="28"/>
          <w:szCs w:val="28"/>
        </w:rPr>
        <w:t>1.3</w:t>
      </w:r>
      <w:r w:rsidRPr="00D64AAE">
        <w:rPr>
          <w:rFonts w:ascii="Times New Roman" w:hAnsi="Times New Roman" w:cs="Times New Roman"/>
          <w:b/>
          <w:color w:val="2E74B5" w:themeColor="accent1" w:themeShade="BF"/>
          <w:sz w:val="24"/>
          <w:szCs w:val="24"/>
        </w:rPr>
        <w:t xml:space="preserve"> </w:t>
      </w:r>
      <w:r w:rsidRPr="00D64AAE">
        <w:rPr>
          <w:rFonts w:ascii="Times New Roman" w:hAnsi="Times New Roman" w:cs="Times New Roman"/>
          <w:b/>
          <w:color w:val="2E74B5" w:themeColor="accent1" w:themeShade="BF"/>
          <w:sz w:val="28"/>
          <w:szCs w:val="28"/>
        </w:rPr>
        <w:t>Scope of the study</w:t>
      </w:r>
    </w:p>
    <w:p w:rsidR="00981C70" w:rsidRDefault="006F10AB" w:rsidP="001D3792">
      <w:pPr>
        <w:jc w:val="both"/>
        <w:rPr>
          <w:rFonts w:ascii="Times New Roman" w:hAnsi="Times New Roman" w:cs="Times New Roman"/>
          <w:sz w:val="24"/>
          <w:szCs w:val="24"/>
        </w:rPr>
      </w:pPr>
      <w:r>
        <w:rPr>
          <w:rFonts w:ascii="Times New Roman" w:hAnsi="Times New Roman" w:cs="Times New Roman"/>
          <w:sz w:val="24"/>
          <w:szCs w:val="24"/>
        </w:rPr>
        <w:t>The report has been ready</w:t>
      </w:r>
      <w:r w:rsidR="00BE2E94">
        <w:rPr>
          <w:rFonts w:ascii="Times New Roman" w:hAnsi="Times New Roman" w:cs="Times New Roman"/>
          <w:sz w:val="24"/>
          <w:szCs w:val="24"/>
        </w:rPr>
        <w:t xml:space="preserve"> to cover different steps of General banking of the Al-</w:t>
      </w:r>
      <w:proofErr w:type="spellStart"/>
      <w:r w:rsidR="00BE2E94">
        <w:rPr>
          <w:rFonts w:ascii="Times New Roman" w:hAnsi="Times New Roman" w:cs="Times New Roman"/>
          <w:sz w:val="24"/>
          <w:szCs w:val="24"/>
        </w:rPr>
        <w:t>Arafah</w:t>
      </w:r>
      <w:proofErr w:type="spellEnd"/>
      <w:r w:rsidR="00BE2E94">
        <w:rPr>
          <w:rFonts w:ascii="Times New Roman" w:hAnsi="Times New Roman" w:cs="Times New Roman"/>
          <w:sz w:val="24"/>
          <w:szCs w:val="24"/>
        </w:rPr>
        <w:t xml:space="preserve"> </w:t>
      </w:r>
      <w:proofErr w:type="spellStart"/>
      <w:r w:rsidR="00BE2E94">
        <w:rPr>
          <w:rFonts w:ascii="Times New Roman" w:hAnsi="Times New Roman" w:cs="Times New Roman"/>
          <w:sz w:val="24"/>
          <w:szCs w:val="24"/>
        </w:rPr>
        <w:t>Islami</w:t>
      </w:r>
      <w:proofErr w:type="spellEnd"/>
      <w:r w:rsidR="00BE2E94">
        <w:rPr>
          <w:rFonts w:ascii="Times New Roman" w:hAnsi="Times New Roman" w:cs="Times New Roman"/>
          <w:sz w:val="24"/>
          <w:szCs w:val="24"/>
        </w:rPr>
        <w:t xml:space="preserve"> Bank (AIBL). I have try to examine about the foundation of segmentation, risk management, advertisement and so forth with the bank work force.  </w:t>
      </w:r>
      <w:r w:rsidR="00BE2E94" w:rsidRPr="00BE2E94">
        <w:rPr>
          <w:rFonts w:ascii="Times New Roman" w:hAnsi="Times New Roman" w:cs="Times New Roman"/>
          <w:sz w:val="24"/>
          <w:szCs w:val="24"/>
        </w:rPr>
        <w:t>I have</w:t>
      </w:r>
      <w:r w:rsidR="00BE2E94">
        <w:rPr>
          <w:rFonts w:ascii="Times New Roman" w:hAnsi="Times New Roman" w:cs="Times New Roman"/>
          <w:sz w:val="24"/>
          <w:szCs w:val="24"/>
        </w:rPr>
        <w:t xml:space="preserve"> also</w:t>
      </w:r>
      <w:r>
        <w:rPr>
          <w:rFonts w:ascii="Times New Roman" w:hAnsi="Times New Roman" w:cs="Times New Roman"/>
          <w:sz w:val="24"/>
          <w:szCs w:val="24"/>
        </w:rPr>
        <w:t xml:space="preserve"> endeavored to review and mete</w:t>
      </w:r>
      <w:r w:rsidR="00BE2E94">
        <w:rPr>
          <w:rFonts w:ascii="Times New Roman" w:hAnsi="Times New Roman" w:cs="Times New Roman"/>
          <w:sz w:val="24"/>
          <w:szCs w:val="24"/>
        </w:rPr>
        <w:t xml:space="preserve"> of </w:t>
      </w:r>
      <w:r>
        <w:rPr>
          <w:rFonts w:ascii="Times New Roman" w:hAnsi="Times New Roman" w:cs="Times New Roman"/>
          <w:sz w:val="24"/>
          <w:szCs w:val="24"/>
        </w:rPr>
        <w:t>saving money perfection of satisfactory data apprehended</w:t>
      </w:r>
      <w:r w:rsidR="00BE2E94">
        <w:rPr>
          <w:rFonts w:ascii="Times New Roman" w:hAnsi="Times New Roman" w:cs="Times New Roman"/>
          <w:sz w:val="24"/>
          <w:szCs w:val="24"/>
        </w:rPr>
        <w:t xml:space="preserve"> in accounts and meetings of </w:t>
      </w:r>
      <w:r w:rsidR="00BE2E94" w:rsidRPr="00BE2E94">
        <w:rPr>
          <w:rFonts w:ascii="Times New Roman" w:hAnsi="Times New Roman" w:cs="Times New Roman"/>
          <w:sz w:val="24"/>
          <w:szCs w:val="24"/>
        </w:rPr>
        <w:t>managing an account officers.</w:t>
      </w:r>
      <w:r w:rsidR="004113D2">
        <w:rPr>
          <w:rFonts w:ascii="Times New Roman" w:hAnsi="Times New Roman" w:cs="Times New Roman"/>
          <w:sz w:val="24"/>
          <w:szCs w:val="24"/>
        </w:rPr>
        <w:t xml:space="preserve"> AIBL is an organiz</w:t>
      </w:r>
      <w:r>
        <w:rPr>
          <w:rFonts w:ascii="Times New Roman" w:hAnsi="Times New Roman" w:cs="Times New Roman"/>
          <w:sz w:val="24"/>
          <w:szCs w:val="24"/>
        </w:rPr>
        <w:t>ation where they always habit</w:t>
      </w:r>
      <w:r w:rsidR="004113D2">
        <w:rPr>
          <w:rFonts w:ascii="Times New Roman" w:hAnsi="Times New Roman" w:cs="Times New Roman"/>
          <w:sz w:val="24"/>
          <w:szCs w:val="24"/>
        </w:rPr>
        <w:t xml:space="preserve"> all the planning and functions of better quality services provide their customer. AIBL always try to focus on their customer how they are satisfying. </w:t>
      </w:r>
    </w:p>
    <w:p w:rsidR="00725E4A" w:rsidRDefault="00725E4A" w:rsidP="001D3792">
      <w:pPr>
        <w:jc w:val="both"/>
        <w:rPr>
          <w:rFonts w:ascii="Times New Roman" w:hAnsi="Times New Roman" w:cs="Times New Roman"/>
          <w:sz w:val="24"/>
          <w:szCs w:val="24"/>
        </w:rPr>
      </w:pPr>
    </w:p>
    <w:p w:rsidR="00725E4A" w:rsidRPr="00D64AAE" w:rsidRDefault="00725E4A"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 xml:space="preserve">1.4 Limitations </w:t>
      </w:r>
    </w:p>
    <w:p w:rsidR="00D44E8E" w:rsidRDefault="00725E4A" w:rsidP="001D3792">
      <w:pPr>
        <w:jc w:val="both"/>
        <w:rPr>
          <w:rFonts w:ascii="Times New Roman" w:hAnsi="Times New Roman" w:cs="Times New Roman"/>
          <w:sz w:val="24"/>
          <w:szCs w:val="24"/>
        </w:rPr>
      </w:pPr>
      <w:r w:rsidRPr="00725E4A">
        <w:rPr>
          <w:rFonts w:ascii="Times New Roman" w:hAnsi="Times New Roman" w:cs="Times New Roman"/>
          <w:sz w:val="24"/>
          <w:szCs w:val="24"/>
        </w:rPr>
        <w:t xml:space="preserve">My Study is based on primary and secondary data supplied by the interview to employees of the company, official website and direct communication with the customers, there by limitation of those primary and secondary data might be the limitation of this study. I have </w:t>
      </w:r>
      <w:r>
        <w:rPr>
          <w:rFonts w:ascii="Times New Roman" w:hAnsi="Times New Roman" w:cs="Times New Roman"/>
          <w:sz w:val="24"/>
          <w:szCs w:val="24"/>
        </w:rPr>
        <w:t>try</w:t>
      </w:r>
      <w:r w:rsidRPr="00725E4A">
        <w:rPr>
          <w:rFonts w:ascii="Times New Roman" w:hAnsi="Times New Roman" w:cs="Times New Roman"/>
          <w:sz w:val="24"/>
          <w:szCs w:val="24"/>
        </w:rPr>
        <w:t xml:space="preserve"> to find out the relationship between theoretical knowledge and practical implication. I found some difference </w:t>
      </w:r>
      <w:r w:rsidRPr="00725E4A">
        <w:rPr>
          <w:rFonts w:ascii="Times New Roman" w:hAnsi="Times New Roman" w:cs="Times New Roman"/>
          <w:sz w:val="24"/>
          <w:szCs w:val="24"/>
        </w:rPr>
        <w:lastRenderedPageBreak/>
        <w:t xml:space="preserve">between what I learn </w:t>
      </w:r>
      <w:r>
        <w:rPr>
          <w:rFonts w:ascii="Times New Roman" w:hAnsi="Times New Roman" w:cs="Times New Roman"/>
          <w:sz w:val="24"/>
          <w:szCs w:val="24"/>
        </w:rPr>
        <w:t>in the theoretical knowledge</w:t>
      </w:r>
      <w:r w:rsidRPr="00725E4A">
        <w:rPr>
          <w:rFonts w:ascii="Times New Roman" w:hAnsi="Times New Roman" w:cs="Times New Roman"/>
          <w:sz w:val="24"/>
          <w:szCs w:val="24"/>
        </w:rPr>
        <w:t xml:space="preserve"> and what the practical are. The report was completed under certain constraints which were:</w:t>
      </w:r>
    </w:p>
    <w:p w:rsidR="000110AE" w:rsidRDefault="000110AE" w:rsidP="001D379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Difficulty to</w:t>
      </w:r>
      <w:r w:rsidRPr="000110AE">
        <w:t xml:space="preserve"> </w:t>
      </w:r>
      <w:r w:rsidRPr="000110AE">
        <w:rPr>
          <w:rFonts w:ascii="Times New Roman" w:hAnsi="Times New Roman" w:cs="Times New Roman"/>
          <w:sz w:val="24"/>
          <w:szCs w:val="24"/>
        </w:rPr>
        <w:t>fill-up the</w:t>
      </w:r>
      <w:r>
        <w:rPr>
          <w:rFonts w:ascii="Times New Roman" w:hAnsi="Times New Roman" w:cs="Times New Roman"/>
          <w:sz w:val="24"/>
          <w:szCs w:val="24"/>
        </w:rPr>
        <w:t xml:space="preserve"> opening form.</w:t>
      </w:r>
    </w:p>
    <w:p w:rsidR="000110AE" w:rsidRDefault="000110AE" w:rsidP="001D379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Lack of information collect from the customer. </w:t>
      </w:r>
    </w:p>
    <w:p w:rsidR="000110AE" w:rsidRDefault="000110AE" w:rsidP="001D3792">
      <w:pPr>
        <w:pStyle w:val="ListParagraph"/>
        <w:numPr>
          <w:ilvl w:val="0"/>
          <w:numId w:val="4"/>
        </w:numPr>
        <w:jc w:val="both"/>
        <w:rPr>
          <w:rFonts w:ascii="Times New Roman" w:hAnsi="Times New Roman" w:cs="Times New Roman"/>
          <w:sz w:val="24"/>
          <w:szCs w:val="24"/>
        </w:rPr>
      </w:pPr>
      <w:r w:rsidRPr="000110AE">
        <w:rPr>
          <w:rFonts w:ascii="Times New Roman" w:hAnsi="Times New Roman" w:cs="Times New Roman"/>
          <w:sz w:val="24"/>
          <w:szCs w:val="24"/>
        </w:rPr>
        <w:t>U</w:t>
      </w:r>
      <w:r>
        <w:rPr>
          <w:rFonts w:ascii="Times New Roman" w:hAnsi="Times New Roman" w:cs="Times New Roman"/>
          <w:sz w:val="24"/>
          <w:szCs w:val="24"/>
        </w:rPr>
        <w:t>nwillingness of key individual.</w:t>
      </w:r>
    </w:p>
    <w:p w:rsidR="000110AE" w:rsidRDefault="000110AE" w:rsidP="001D3792">
      <w:pPr>
        <w:pStyle w:val="ListParagraph"/>
        <w:numPr>
          <w:ilvl w:val="0"/>
          <w:numId w:val="4"/>
        </w:numPr>
        <w:jc w:val="both"/>
        <w:rPr>
          <w:rFonts w:ascii="Times New Roman" w:hAnsi="Times New Roman" w:cs="Times New Roman"/>
          <w:sz w:val="24"/>
          <w:szCs w:val="24"/>
        </w:rPr>
      </w:pPr>
      <w:r w:rsidRPr="000110AE">
        <w:rPr>
          <w:rFonts w:ascii="Times New Roman" w:hAnsi="Times New Roman" w:cs="Times New Roman"/>
          <w:sz w:val="24"/>
          <w:szCs w:val="24"/>
        </w:rPr>
        <w:t>Lack of Acc</w:t>
      </w:r>
      <w:r>
        <w:rPr>
          <w:rFonts w:ascii="Times New Roman" w:hAnsi="Times New Roman" w:cs="Times New Roman"/>
          <w:sz w:val="24"/>
          <w:szCs w:val="24"/>
        </w:rPr>
        <w:t>ounts, Incomplete and cloud data</w:t>
      </w:r>
      <w:r w:rsidRPr="000110AE">
        <w:rPr>
          <w:rFonts w:ascii="Times New Roman" w:hAnsi="Times New Roman" w:cs="Times New Roman"/>
          <w:sz w:val="24"/>
          <w:szCs w:val="24"/>
        </w:rPr>
        <w:t>.</w:t>
      </w:r>
    </w:p>
    <w:p w:rsidR="000110AE" w:rsidRDefault="007A2B1F" w:rsidP="001D3792">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Inconvenience in presence</w:t>
      </w:r>
      <w:r w:rsidR="00723D8C">
        <w:rPr>
          <w:rFonts w:ascii="Times New Roman" w:hAnsi="Times New Roman" w:cs="Times New Roman"/>
          <w:sz w:val="24"/>
          <w:szCs w:val="24"/>
        </w:rPr>
        <w:t xml:space="preserve"> topical</w:t>
      </w:r>
      <w:r w:rsidR="000110AE" w:rsidRPr="000110AE">
        <w:rPr>
          <w:rFonts w:ascii="Times New Roman" w:hAnsi="Times New Roman" w:cs="Times New Roman"/>
          <w:sz w:val="24"/>
          <w:szCs w:val="24"/>
        </w:rPr>
        <w:t xml:space="preserve"> data even with the help of the bank employees.</w:t>
      </w:r>
    </w:p>
    <w:p w:rsidR="00C07D18" w:rsidRPr="00C07D18" w:rsidRDefault="00C07D18" w:rsidP="001D3792">
      <w:pPr>
        <w:pStyle w:val="ListParagraph"/>
        <w:numPr>
          <w:ilvl w:val="0"/>
          <w:numId w:val="4"/>
        </w:numPr>
        <w:jc w:val="both"/>
        <w:rPr>
          <w:rFonts w:ascii="Times New Roman" w:hAnsi="Times New Roman" w:cs="Times New Roman"/>
          <w:sz w:val="24"/>
          <w:szCs w:val="24"/>
        </w:rPr>
      </w:pPr>
      <w:r w:rsidRPr="00C07D18">
        <w:rPr>
          <w:rFonts w:ascii="Times New Roman" w:hAnsi="Times New Roman" w:cs="Times New Roman"/>
          <w:sz w:val="24"/>
          <w:szCs w:val="24"/>
        </w:rPr>
        <w:t xml:space="preserve">Only </w:t>
      </w:r>
      <w:r>
        <w:rPr>
          <w:rFonts w:ascii="Times New Roman" w:hAnsi="Times New Roman" w:cs="Times New Roman"/>
          <w:sz w:val="24"/>
          <w:szCs w:val="24"/>
        </w:rPr>
        <w:t>3 (Three) months</w:t>
      </w:r>
      <w:r w:rsidR="00723D8C">
        <w:rPr>
          <w:rFonts w:ascii="Times New Roman" w:hAnsi="Times New Roman" w:cs="Times New Roman"/>
          <w:sz w:val="24"/>
          <w:szCs w:val="24"/>
        </w:rPr>
        <w:t xml:space="preserve"> were not lashings</w:t>
      </w:r>
      <w:r w:rsidR="007A2B1F">
        <w:rPr>
          <w:rFonts w:ascii="Times New Roman" w:hAnsi="Times New Roman" w:cs="Times New Roman"/>
          <w:sz w:val="24"/>
          <w:szCs w:val="24"/>
        </w:rPr>
        <w:t xml:space="preserve"> to purvey pertinent</w:t>
      </w:r>
      <w:r w:rsidRPr="00C07D18">
        <w:rPr>
          <w:rFonts w:ascii="Times New Roman" w:hAnsi="Times New Roman" w:cs="Times New Roman"/>
          <w:sz w:val="24"/>
          <w:szCs w:val="24"/>
        </w:rPr>
        <w:t xml:space="preserve"> data from each employee of</w:t>
      </w:r>
    </w:p>
    <w:p w:rsidR="00C07D18" w:rsidRDefault="00C07D18" w:rsidP="001D3792">
      <w:pPr>
        <w:pStyle w:val="ListParagraph"/>
        <w:jc w:val="both"/>
        <w:rPr>
          <w:rFonts w:ascii="Times New Roman" w:hAnsi="Times New Roman" w:cs="Times New Roman"/>
          <w:sz w:val="24"/>
          <w:szCs w:val="24"/>
        </w:rPr>
      </w:pPr>
      <w:proofErr w:type="gramStart"/>
      <w:r>
        <w:rPr>
          <w:rFonts w:ascii="Times New Roman" w:hAnsi="Times New Roman" w:cs="Times New Roman"/>
          <w:sz w:val="24"/>
          <w:szCs w:val="24"/>
        </w:rPr>
        <w:t>t</w:t>
      </w:r>
      <w:r w:rsidRPr="00C07D18">
        <w:rPr>
          <w:rFonts w:ascii="Times New Roman" w:hAnsi="Times New Roman" w:cs="Times New Roman"/>
          <w:sz w:val="24"/>
          <w:szCs w:val="24"/>
        </w:rPr>
        <w:t>he</w:t>
      </w:r>
      <w:proofErr w:type="gramEnd"/>
      <w:r w:rsidRPr="00C07D18">
        <w:rPr>
          <w:rFonts w:ascii="Times New Roman" w:hAnsi="Times New Roman" w:cs="Times New Roman"/>
          <w:sz w:val="24"/>
          <w:szCs w:val="24"/>
        </w:rPr>
        <w:t xml:space="preserve"> branch. </w:t>
      </w:r>
      <w:r w:rsidRPr="00C07D18">
        <w:rPr>
          <w:rFonts w:ascii="Times New Roman" w:hAnsi="Times New Roman" w:cs="Times New Roman"/>
          <w:sz w:val="24"/>
          <w:szCs w:val="24"/>
        </w:rPr>
        <w:cr/>
      </w: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B874C2" w:rsidRDefault="00B874C2" w:rsidP="001D3792">
      <w:pPr>
        <w:pStyle w:val="ListParagraph"/>
        <w:jc w:val="both"/>
        <w:rPr>
          <w:rFonts w:ascii="Times New Roman" w:hAnsi="Times New Roman" w:cs="Times New Roman"/>
          <w:sz w:val="24"/>
          <w:szCs w:val="24"/>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Pr="00E015C6" w:rsidRDefault="00D64AAE" w:rsidP="007D16AA">
      <w:pPr>
        <w:pStyle w:val="Heading1"/>
        <w:jc w:val="center"/>
        <w:rPr>
          <w:color w:val="2E74B5" w:themeColor="accent1" w:themeShade="BF"/>
          <w:sz w:val="52"/>
        </w:rPr>
      </w:pPr>
      <w:r w:rsidRPr="00E015C6">
        <w:rPr>
          <w:color w:val="2E74B5" w:themeColor="accent1" w:themeShade="BF"/>
          <w:sz w:val="52"/>
        </w:rPr>
        <w:t>Chapter 2</w:t>
      </w:r>
    </w:p>
    <w:p w:rsidR="00D64AAE" w:rsidRPr="00E015C6" w:rsidRDefault="00D64AAE" w:rsidP="007D16AA">
      <w:pPr>
        <w:pStyle w:val="Heading1"/>
        <w:jc w:val="center"/>
        <w:rPr>
          <w:color w:val="2E74B5" w:themeColor="accent1" w:themeShade="BF"/>
          <w:sz w:val="52"/>
        </w:rPr>
      </w:pPr>
      <w:r w:rsidRPr="00E015C6">
        <w:rPr>
          <w:color w:val="2E74B5" w:themeColor="accent1" w:themeShade="BF"/>
          <w:sz w:val="52"/>
        </w:rPr>
        <w:t>Profile of the organization</w:t>
      </w: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D64AAE" w:rsidRDefault="00D64AAE" w:rsidP="001D3792">
      <w:pPr>
        <w:jc w:val="both"/>
        <w:rPr>
          <w:rFonts w:ascii="Times New Roman" w:hAnsi="Times New Roman" w:cs="Times New Roman"/>
          <w:b/>
          <w:sz w:val="28"/>
          <w:szCs w:val="28"/>
        </w:rPr>
      </w:pPr>
    </w:p>
    <w:p w:rsidR="006B4985" w:rsidRPr="00B874C2" w:rsidRDefault="006B4985" w:rsidP="001D3792">
      <w:pPr>
        <w:jc w:val="both"/>
        <w:rPr>
          <w:rFonts w:ascii="Times New Roman" w:hAnsi="Times New Roman" w:cs="Times New Roman"/>
          <w:b/>
          <w:sz w:val="28"/>
          <w:szCs w:val="28"/>
        </w:rPr>
      </w:pPr>
    </w:p>
    <w:p w:rsidR="00B874C2" w:rsidRPr="00D64AAE" w:rsidRDefault="00B874C2"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lastRenderedPageBreak/>
        <w:t>2.1 Historical Background of AIBL</w:t>
      </w:r>
    </w:p>
    <w:p w:rsidR="00B874C2" w:rsidRDefault="00BF66F9" w:rsidP="001D3792">
      <w:pPr>
        <w:jc w:val="both"/>
        <w:rPr>
          <w:rFonts w:ascii="Times New Roman" w:hAnsi="Times New Roman" w:cs="Times New Roman"/>
          <w:sz w:val="24"/>
          <w:szCs w:val="24"/>
        </w:rPr>
      </w:pPr>
      <w:r>
        <w:rPr>
          <w:rFonts w:ascii="Times New Roman" w:hAnsi="Times New Roman" w:cs="Times New Roman"/>
          <w:sz w:val="24"/>
          <w:szCs w:val="24"/>
        </w:rPr>
        <w:t>Islamic credence method</w:t>
      </w:r>
      <w:r w:rsidR="00E17FEA">
        <w:rPr>
          <w:rFonts w:ascii="Times New Roman" w:hAnsi="Times New Roman" w:cs="Times New Roman"/>
          <w:sz w:val="24"/>
          <w:szCs w:val="24"/>
        </w:rPr>
        <w:t xml:space="preserve"> urges us to persuade</w:t>
      </w:r>
      <w:r w:rsidR="00B874C2" w:rsidRPr="00B874C2">
        <w:rPr>
          <w:rFonts w:ascii="Times New Roman" w:hAnsi="Times New Roman" w:cs="Times New Roman"/>
          <w:sz w:val="24"/>
          <w:szCs w:val="24"/>
        </w:rPr>
        <w:t xml:space="preserve"> in life here and in t</w:t>
      </w:r>
      <w:r w:rsidR="00E17FEA">
        <w:rPr>
          <w:rFonts w:ascii="Times New Roman" w:hAnsi="Times New Roman" w:cs="Times New Roman"/>
          <w:sz w:val="24"/>
          <w:szCs w:val="24"/>
        </w:rPr>
        <w:t xml:space="preserve">he </w:t>
      </w:r>
      <w:r w:rsidR="005C24E9">
        <w:rPr>
          <w:rFonts w:ascii="Times New Roman" w:hAnsi="Times New Roman" w:cs="Times New Roman"/>
          <w:sz w:val="24"/>
          <w:szCs w:val="24"/>
        </w:rPr>
        <w:t>future. To make this progression</w:t>
      </w:r>
      <w:r w:rsidR="00B874C2" w:rsidRPr="00B874C2">
        <w:rPr>
          <w:rFonts w:ascii="Times New Roman" w:hAnsi="Times New Roman" w:cs="Times New Roman"/>
          <w:sz w:val="24"/>
          <w:szCs w:val="24"/>
        </w:rPr>
        <w:t xml:space="preserve"> we should take after the route directed by the</w:t>
      </w:r>
      <w:r w:rsidR="00E17FEA">
        <w:rPr>
          <w:rFonts w:ascii="Times New Roman" w:hAnsi="Times New Roman" w:cs="Times New Roman"/>
          <w:sz w:val="24"/>
          <w:szCs w:val="24"/>
        </w:rPr>
        <w:t xml:space="preserve"> Holy Quran and the way attendant</w:t>
      </w:r>
      <w:r w:rsidR="00B874C2" w:rsidRPr="00B874C2">
        <w:rPr>
          <w:rFonts w:ascii="Times New Roman" w:hAnsi="Times New Roman" w:cs="Times New Roman"/>
          <w:sz w:val="24"/>
          <w:szCs w:val="24"/>
        </w:rPr>
        <w:t xml:space="preserve"> by </w:t>
      </w:r>
      <w:proofErr w:type="spellStart"/>
      <w:r w:rsidR="00B874C2" w:rsidRPr="00B874C2">
        <w:rPr>
          <w:rFonts w:ascii="Times New Roman" w:hAnsi="Times New Roman" w:cs="Times New Roman"/>
          <w:sz w:val="24"/>
          <w:szCs w:val="24"/>
        </w:rPr>
        <w:t>Rasul</w:t>
      </w:r>
      <w:proofErr w:type="spellEnd"/>
      <w:r w:rsidR="00B874C2" w:rsidRPr="00B874C2">
        <w:rPr>
          <w:rFonts w:ascii="Times New Roman" w:hAnsi="Times New Roman" w:cs="Times New Roman"/>
          <w:sz w:val="24"/>
          <w:szCs w:val="24"/>
        </w:rPr>
        <w:t xml:space="preserve"> (SM). With this objective in see Al-</w:t>
      </w:r>
      <w:proofErr w:type="spellStart"/>
      <w:r w:rsidR="00B874C2" w:rsidRPr="00B874C2">
        <w:rPr>
          <w:rFonts w:ascii="Times New Roman" w:hAnsi="Times New Roman" w:cs="Times New Roman"/>
          <w:sz w:val="24"/>
          <w:szCs w:val="24"/>
        </w:rPr>
        <w:t>Arafah</w:t>
      </w:r>
      <w:proofErr w:type="spellEnd"/>
      <w:r w:rsidR="00B874C2" w:rsidRPr="00B874C2">
        <w:rPr>
          <w:rFonts w:ascii="Times New Roman" w:hAnsi="Times New Roman" w:cs="Times New Roman"/>
          <w:sz w:val="24"/>
          <w:szCs w:val="24"/>
        </w:rPr>
        <w:t xml:space="preserve"> </w:t>
      </w:r>
      <w:proofErr w:type="spellStart"/>
      <w:r w:rsidR="00B874C2" w:rsidRPr="00B874C2">
        <w:rPr>
          <w:rFonts w:ascii="Times New Roman" w:hAnsi="Times New Roman" w:cs="Times New Roman"/>
          <w:sz w:val="24"/>
          <w:szCs w:val="24"/>
        </w:rPr>
        <w:t>Islami</w:t>
      </w:r>
      <w:proofErr w:type="spellEnd"/>
      <w:r w:rsidR="00B874C2" w:rsidRPr="00B874C2">
        <w:rPr>
          <w:rFonts w:ascii="Times New Roman" w:hAnsi="Times New Roman" w:cs="Times New Roman"/>
          <w:sz w:val="24"/>
          <w:szCs w:val="24"/>
        </w:rPr>
        <w:t xml:space="preserve"> Bank Ltd was built up (enlisted) as an open </w:t>
      </w:r>
      <w:r w:rsidR="00E17FEA">
        <w:rPr>
          <w:rFonts w:ascii="Times New Roman" w:hAnsi="Times New Roman" w:cs="Times New Roman"/>
          <w:sz w:val="24"/>
          <w:szCs w:val="24"/>
        </w:rPr>
        <w:t xml:space="preserve">strict </w:t>
      </w:r>
      <w:r w:rsidR="00B874C2" w:rsidRPr="00B874C2">
        <w:rPr>
          <w:rFonts w:ascii="Times New Roman" w:hAnsi="Times New Roman" w:cs="Times New Roman"/>
          <w:sz w:val="24"/>
          <w:szCs w:val="24"/>
        </w:rPr>
        <w:t>organization</w:t>
      </w:r>
      <w:r w:rsidR="00E17FEA">
        <w:rPr>
          <w:rFonts w:ascii="Times New Roman" w:hAnsi="Times New Roman" w:cs="Times New Roman"/>
          <w:sz w:val="24"/>
          <w:szCs w:val="24"/>
        </w:rPr>
        <w:t xml:space="preserve"> on 18 June, 1995. The opening</w:t>
      </w:r>
      <w:r w:rsidR="00B874C2" w:rsidRPr="00B874C2">
        <w:rPr>
          <w:rFonts w:ascii="Times New Roman" w:hAnsi="Times New Roman" w:cs="Times New Roman"/>
          <w:sz w:val="24"/>
          <w:szCs w:val="24"/>
        </w:rPr>
        <w:t xml:space="preserve"> function occurred on 27 September 1995.The </w:t>
      </w:r>
      <w:r w:rsidR="005C24E9">
        <w:rPr>
          <w:rFonts w:ascii="Times New Roman" w:hAnsi="Times New Roman" w:cs="Times New Roman"/>
          <w:sz w:val="24"/>
          <w:szCs w:val="24"/>
        </w:rPr>
        <w:t>stated</w:t>
      </w:r>
      <w:r w:rsidR="00B874C2" w:rsidRPr="00B874C2">
        <w:rPr>
          <w:rFonts w:ascii="Times New Roman" w:hAnsi="Times New Roman" w:cs="Times New Roman"/>
          <w:sz w:val="24"/>
          <w:szCs w:val="24"/>
        </w:rPr>
        <w:t xml:space="preserve"> capital of the bank is Tk.2500.00 million and the paid up capital Tk.1500 million. </w:t>
      </w:r>
      <w:r w:rsidR="00C705A8" w:rsidRPr="00C705A8">
        <w:rPr>
          <w:rFonts w:ascii="Times New Roman" w:hAnsi="Times New Roman" w:cs="Times New Roman"/>
          <w:sz w:val="24"/>
          <w:szCs w:val="24"/>
        </w:rPr>
        <w:t>The</w:t>
      </w:r>
      <w:r w:rsidR="00C964EC">
        <w:rPr>
          <w:rFonts w:ascii="Times New Roman" w:hAnsi="Times New Roman" w:cs="Times New Roman"/>
          <w:sz w:val="24"/>
          <w:szCs w:val="24"/>
        </w:rPr>
        <w:t xml:space="preserve"> bank is committed to avail</w:t>
      </w:r>
      <w:r w:rsidR="00C705A8" w:rsidRPr="00C705A8">
        <w:rPr>
          <w:rFonts w:ascii="Times New Roman" w:hAnsi="Times New Roman" w:cs="Times New Roman"/>
          <w:sz w:val="24"/>
          <w:szCs w:val="24"/>
        </w:rPr>
        <w:t xml:space="preserve"> significantly in the national economy. It </w:t>
      </w:r>
      <w:r w:rsidR="003626E2">
        <w:rPr>
          <w:rFonts w:ascii="Times New Roman" w:hAnsi="Times New Roman" w:cs="Times New Roman"/>
          <w:sz w:val="24"/>
          <w:szCs w:val="24"/>
        </w:rPr>
        <w:t>has composed</w:t>
      </w:r>
      <w:r w:rsidR="00C964EC">
        <w:rPr>
          <w:rFonts w:ascii="Times New Roman" w:hAnsi="Times New Roman" w:cs="Times New Roman"/>
          <w:sz w:val="24"/>
          <w:szCs w:val="24"/>
        </w:rPr>
        <w:t xml:space="preserve"> a positive execution</w:t>
      </w:r>
      <w:r w:rsidR="00C705A8" w:rsidRPr="00C705A8">
        <w:rPr>
          <w:rFonts w:ascii="Times New Roman" w:hAnsi="Times New Roman" w:cs="Times New Roman"/>
          <w:sz w:val="24"/>
          <w:szCs w:val="24"/>
        </w:rPr>
        <w:t xml:space="preserve"> toward</w:t>
      </w:r>
      <w:r w:rsidR="003626E2">
        <w:rPr>
          <w:rFonts w:ascii="Times New Roman" w:hAnsi="Times New Roman" w:cs="Times New Roman"/>
          <w:sz w:val="24"/>
          <w:szCs w:val="24"/>
        </w:rPr>
        <w:t>s the socio economic development</w:t>
      </w:r>
      <w:r w:rsidR="00C705A8" w:rsidRPr="00C705A8">
        <w:rPr>
          <w:rFonts w:ascii="Times New Roman" w:hAnsi="Times New Roman" w:cs="Times New Roman"/>
          <w:sz w:val="24"/>
          <w:szCs w:val="24"/>
        </w:rPr>
        <w:t xml:space="preserve"> of the country by opening 149 (up to July 2017) branches </w:t>
      </w:r>
      <w:r w:rsidR="00C705A8">
        <w:rPr>
          <w:rFonts w:ascii="Times New Roman" w:hAnsi="Times New Roman" w:cs="Times New Roman"/>
          <w:sz w:val="24"/>
          <w:szCs w:val="24"/>
        </w:rPr>
        <w:t xml:space="preserve">on which 31 Authorized Dealer (AD) </w:t>
      </w:r>
      <w:r w:rsidR="00C705A8" w:rsidRPr="00C705A8">
        <w:rPr>
          <w:rFonts w:ascii="Times New Roman" w:hAnsi="Times New Roman" w:cs="Times New Roman"/>
          <w:sz w:val="24"/>
          <w:szCs w:val="24"/>
        </w:rPr>
        <w:t>throughout the country.</w:t>
      </w:r>
      <w:r w:rsidR="00C705A8">
        <w:rPr>
          <w:rFonts w:ascii="Times New Roman" w:hAnsi="Times New Roman" w:cs="Times New Roman"/>
          <w:sz w:val="24"/>
          <w:szCs w:val="24"/>
        </w:rPr>
        <w:t xml:space="preserve"> The equity of the bank stood at Tk. 3415 million as 31 December 2011, the manpower are 1805 and number of shareholders are 12561. The </w:t>
      </w:r>
      <w:r w:rsidR="003626E2">
        <w:rPr>
          <w:rFonts w:ascii="Times New Roman" w:hAnsi="Times New Roman" w:cs="Times New Roman"/>
          <w:sz w:val="24"/>
          <w:szCs w:val="24"/>
        </w:rPr>
        <w:t>bank manage</w:t>
      </w:r>
      <w:r w:rsidR="00B0507A">
        <w:rPr>
          <w:rFonts w:ascii="Times New Roman" w:hAnsi="Times New Roman" w:cs="Times New Roman"/>
          <w:sz w:val="24"/>
          <w:szCs w:val="24"/>
        </w:rPr>
        <w:t xml:space="preserve"> its business on the principles of </w:t>
      </w:r>
      <w:proofErr w:type="spellStart"/>
      <w:r w:rsidR="00B0507A">
        <w:rPr>
          <w:rFonts w:ascii="Times New Roman" w:hAnsi="Times New Roman" w:cs="Times New Roman"/>
          <w:sz w:val="24"/>
          <w:szCs w:val="24"/>
        </w:rPr>
        <w:t>Mudraba</w:t>
      </w:r>
      <w:proofErr w:type="spellEnd"/>
      <w:r w:rsidR="00B0507A">
        <w:rPr>
          <w:rFonts w:ascii="Times New Roman" w:hAnsi="Times New Roman" w:cs="Times New Roman"/>
          <w:sz w:val="24"/>
          <w:szCs w:val="24"/>
        </w:rPr>
        <w:t xml:space="preserve">, </w:t>
      </w:r>
      <w:proofErr w:type="spellStart"/>
      <w:r w:rsidR="00B0507A">
        <w:rPr>
          <w:rFonts w:ascii="Times New Roman" w:hAnsi="Times New Roman" w:cs="Times New Roman"/>
          <w:sz w:val="24"/>
          <w:szCs w:val="24"/>
        </w:rPr>
        <w:t>Bai-muzzal</w:t>
      </w:r>
      <w:proofErr w:type="spellEnd"/>
      <w:r w:rsidR="00B0507A">
        <w:rPr>
          <w:rFonts w:ascii="Times New Roman" w:hAnsi="Times New Roman" w:cs="Times New Roman"/>
          <w:sz w:val="24"/>
          <w:szCs w:val="24"/>
        </w:rPr>
        <w:t>, and hire purc</w:t>
      </w:r>
      <w:r w:rsidR="003626E2">
        <w:rPr>
          <w:rFonts w:ascii="Times New Roman" w:hAnsi="Times New Roman" w:cs="Times New Roman"/>
          <w:sz w:val="24"/>
          <w:szCs w:val="24"/>
        </w:rPr>
        <w:t>hase transactions ordered</w:t>
      </w:r>
      <w:r w:rsidR="00B0507A">
        <w:rPr>
          <w:rFonts w:ascii="Times New Roman" w:hAnsi="Times New Roman" w:cs="Times New Roman"/>
          <w:sz w:val="24"/>
          <w:szCs w:val="24"/>
        </w:rPr>
        <w:t xml:space="preserve"> by Bangl</w:t>
      </w:r>
      <w:r w:rsidR="003626E2">
        <w:rPr>
          <w:rFonts w:ascii="Times New Roman" w:hAnsi="Times New Roman" w:cs="Times New Roman"/>
          <w:sz w:val="24"/>
          <w:szCs w:val="24"/>
        </w:rPr>
        <w:t>adesh Bank. Naturally, its genre</w:t>
      </w:r>
      <w:r w:rsidR="00B0507A">
        <w:rPr>
          <w:rFonts w:ascii="Times New Roman" w:hAnsi="Times New Roman" w:cs="Times New Roman"/>
          <w:sz w:val="24"/>
          <w:szCs w:val="24"/>
        </w:rPr>
        <w:t xml:space="preserve"> and operations are substantially different from those of other </w:t>
      </w:r>
      <w:r w:rsidR="00B64E5D">
        <w:rPr>
          <w:rFonts w:ascii="Times New Roman" w:hAnsi="Times New Roman" w:cs="Times New Roman"/>
          <w:sz w:val="24"/>
          <w:szCs w:val="24"/>
        </w:rPr>
        <w:t>accustomed</w:t>
      </w:r>
      <w:r w:rsidR="00B0507A">
        <w:rPr>
          <w:rFonts w:ascii="Times New Roman" w:hAnsi="Times New Roman" w:cs="Times New Roman"/>
          <w:sz w:val="24"/>
          <w:szCs w:val="24"/>
        </w:rPr>
        <w:t xml:space="preserve"> commercial bank. There is a Shariah council in the banks who </w:t>
      </w:r>
      <w:r w:rsidR="00B64E5D">
        <w:rPr>
          <w:rFonts w:ascii="Times New Roman" w:hAnsi="Times New Roman" w:cs="Times New Roman"/>
          <w:sz w:val="24"/>
          <w:szCs w:val="24"/>
        </w:rPr>
        <w:t>sustain</w:t>
      </w:r>
      <w:r w:rsidR="00B0507A">
        <w:rPr>
          <w:rFonts w:ascii="Times New Roman" w:hAnsi="Times New Roman" w:cs="Times New Roman"/>
          <w:sz w:val="24"/>
          <w:szCs w:val="24"/>
        </w:rPr>
        <w:t xml:space="preserve"> constant vigilance to ensure that the activities of the bank are being conducted on the precepts of Islam. The Shariah council </w:t>
      </w:r>
      <w:r w:rsidR="00B64E5D">
        <w:rPr>
          <w:rFonts w:ascii="Times New Roman" w:hAnsi="Times New Roman" w:cs="Times New Roman"/>
          <w:sz w:val="24"/>
          <w:szCs w:val="24"/>
        </w:rPr>
        <w:t>formation</w:t>
      </w:r>
      <w:r w:rsidR="00B0507A">
        <w:rPr>
          <w:rFonts w:ascii="Times New Roman" w:hAnsi="Times New Roman" w:cs="Times New Roman"/>
          <w:sz w:val="24"/>
          <w:szCs w:val="24"/>
        </w:rPr>
        <w:t xml:space="preserve"> of prominent </w:t>
      </w:r>
      <w:proofErr w:type="spellStart"/>
      <w:r w:rsidR="00B0507A">
        <w:rPr>
          <w:rFonts w:ascii="Times New Roman" w:hAnsi="Times New Roman" w:cs="Times New Roman"/>
          <w:sz w:val="24"/>
          <w:szCs w:val="24"/>
        </w:rPr>
        <w:t>Ulema</w:t>
      </w:r>
      <w:proofErr w:type="spellEnd"/>
      <w:r w:rsidR="00B0507A">
        <w:rPr>
          <w:rFonts w:ascii="Times New Roman" w:hAnsi="Times New Roman" w:cs="Times New Roman"/>
          <w:sz w:val="24"/>
          <w:szCs w:val="24"/>
        </w:rPr>
        <w:t xml:space="preserve">, reputed bankers, </w:t>
      </w:r>
      <w:r w:rsidR="00004F46">
        <w:rPr>
          <w:rFonts w:ascii="Times New Roman" w:hAnsi="Times New Roman" w:cs="Times New Roman"/>
          <w:sz w:val="24"/>
          <w:szCs w:val="24"/>
        </w:rPr>
        <w:t>minted</w:t>
      </w:r>
      <w:r w:rsidR="00723D8C">
        <w:rPr>
          <w:rFonts w:ascii="Times New Roman" w:hAnsi="Times New Roman" w:cs="Times New Roman"/>
          <w:sz w:val="24"/>
          <w:szCs w:val="24"/>
        </w:rPr>
        <w:t xml:space="preserve"> lawyers and prominent</w:t>
      </w:r>
      <w:r w:rsidR="00B0507A">
        <w:rPr>
          <w:rFonts w:ascii="Times New Roman" w:hAnsi="Times New Roman" w:cs="Times New Roman"/>
          <w:sz w:val="24"/>
          <w:szCs w:val="24"/>
        </w:rPr>
        <w:t xml:space="preserve"> economist. </w:t>
      </w:r>
    </w:p>
    <w:p w:rsidR="00632483" w:rsidRPr="00D64AAE" w:rsidRDefault="00632483" w:rsidP="001D3792">
      <w:pPr>
        <w:jc w:val="both"/>
        <w:rPr>
          <w:rFonts w:ascii="Times New Roman" w:hAnsi="Times New Roman" w:cs="Times New Roman"/>
          <w:color w:val="2E74B5" w:themeColor="accent1" w:themeShade="BF"/>
          <w:sz w:val="24"/>
          <w:szCs w:val="24"/>
        </w:rPr>
      </w:pPr>
    </w:p>
    <w:p w:rsidR="00632483" w:rsidRPr="00D64AAE" w:rsidRDefault="00632483"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2.2 Islamic Banking Movement in Bangladesh</w:t>
      </w:r>
    </w:p>
    <w:p w:rsidR="00E7539C" w:rsidRPr="00E7539C" w:rsidRDefault="00E7539C" w:rsidP="001D3792">
      <w:pPr>
        <w:jc w:val="both"/>
        <w:rPr>
          <w:rFonts w:ascii="Times New Roman" w:hAnsi="Times New Roman" w:cs="Times New Roman"/>
          <w:sz w:val="24"/>
          <w:szCs w:val="24"/>
        </w:rPr>
      </w:pPr>
      <w:r w:rsidRPr="00E7539C">
        <w:rPr>
          <w:rFonts w:ascii="Times New Roman" w:hAnsi="Times New Roman" w:cs="Times New Roman"/>
          <w:sz w:val="24"/>
          <w:szCs w:val="24"/>
        </w:rPr>
        <w:t>I</w:t>
      </w:r>
      <w:r>
        <w:rPr>
          <w:rFonts w:ascii="Times New Roman" w:hAnsi="Times New Roman" w:cs="Times New Roman"/>
          <w:sz w:val="24"/>
          <w:szCs w:val="24"/>
        </w:rPr>
        <w:t>n August 1974, Bangladesh signed</w:t>
      </w:r>
      <w:r w:rsidRPr="00E7539C">
        <w:rPr>
          <w:rFonts w:ascii="Times New Roman" w:hAnsi="Times New Roman" w:cs="Times New Roman"/>
          <w:sz w:val="24"/>
          <w:szCs w:val="24"/>
        </w:rPr>
        <w:t xml:space="preserve"> the Charter of </w:t>
      </w:r>
      <w:r>
        <w:rPr>
          <w:rFonts w:ascii="Times New Roman" w:hAnsi="Times New Roman" w:cs="Times New Roman"/>
          <w:sz w:val="24"/>
          <w:szCs w:val="24"/>
        </w:rPr>
        <w:t>Islamic Development Bank and com</w:t>
      </w:r>
      <w:r w:rsidRPr="00E7539C">
        <w:rPr>
          <w:rFonts w:ascii="Times New Roman" w:hAnsi="Times New Roman" w:cs="Times New Roman"/>
          <w:sz w:val="24"/>
          <w:szCs w:val="24"/>
        </w:rPr>
        <w:t>mitted</w:t>
      </w:r>
    </w:p>
    <w:p w:rsidR="00632483" w:rsidRDefault="00E7539C" w:rsidP="001D3792">
      <w:pPr>
        <w:jc w:val="both"/>
        <w:rPr>
          <w:rFonts w:ascii="Times New Roman" w:hAnsi="Times New Roman" w:cs="Times New Roman"/>
          <w:sz w:val="24"/>
          <w:szCs w:val="24"/>
        </w:rPr>
      </w:pPr>
      <w:r w:rsidRPr="00E7539C">
        <w:rPr>
          <w:rFonts w:ascii="Times New Roman" w:hAnsi="Times New Roman" w:cs="Times New Roman"/>
          <w:sz w:val="24"/>
          <w:szCs w:val="24"/>
        </w:rPr>
        <w:t>Itself</w:t>
      </w:r>
      <w:r w:rsidR="00BF66F9">
        <w:rPr>
          <w:rFonts w:ascii="Times New Roman" w:hAnsi="Times New Roman" w:cs="Times New Roman"/>
          <w:sz w:val="24"/>
          <w:szCs w:val="24"/>
        </w:rPr>
        <w:t xml:space="preserve"> to confess its pecuniary</w:t>
      </w:r>
      <w:r>
        <w:rPr>
          <w:rFonts w:ascii="Times New Roman" w:hAnsi="Times New Roman" w:cs="Times New Roman"/>
          <w:sz w:val="24"/>
          <w:szCs w:val="24"/>
        </w:rPr>
        <w:t xml:space="preserve"> and financial system</w:t>
      </w:r>
      <w:r w:rsidRPr="00E7539C">
        <w:rPr>
          <w:rFonts w:ascii="Times New Roman" w:hAnsi="Times New Roman" w:cs="Times New Roman"/>
          <w:sz w:val="24"/>
          <w:szCs w:val="24"/>
        </w:rPr>
        <w:t xml:space="preserve"> </w:t>
      </w:r>
      <w:r>
        <w:rPr>
          <w:rFonts w:ascii="Times New Roman" w:hAnsi="Times New Roman" w:cs="Times New Roman"/>
          <w:sz w:val="24"/>
          <w:szCs w:val="24"/>
        </w:rPr>
        <w:t>of</w:t>
      </w:r>
      <w:r w:rsidRPr="00E7539C">
        <w:rPr>
          <w:rFonts w:ascii="Times New Roman" w:hAnsi="Times New Roman" w:cs="Times New Roman"/>
          <w:sz w:val="24"/>
          <w:szCs w:val="24"/>
        </w:rPr>
        <w:t xml:space="preserve"> Islamic Shariah.</w:t>
      </w:r>
    </w:p>
    <w:p w:rsidR="006A1FDB" w:rsidRDefault="00B36020" w:rsidP="001D3792">
      <w:pPr>
        <w:jc w:val="both"/>
        <w:rPr>
          <w:rFonts w:ascii="Times New Roman" w:hAnsi="Times New Roman" w:cs="Times New Roman"/>
          <w:sz w:val="24"/>
          <w:szCs w:val="24"/>
        </w:rPr>
      </w:pPr>
      <w:r>
        <w:rPr>
          <w:rFonts w:ascii="Times New Roman" w:hAnsi="Times New Roman" w:cs="Times New Roman"/>
          <w:sz w:val="24"/>
          <w:szCs w:val="24"/>
        </w:rPr>
        <w:t>In January 1981, then the President of People’s Republic of Bangladesh while addressing the 3</w:t>
      </w:r>
      <w:r w:rsidRPr="00B36020">
        <w:rPr>
          <w:rFonts w:ascii="Times New Roman" w:hAnsi="Times New Roman" w:cs="Times New Roman"/>
          <w:sz w:val="24"/>
          <w:szCs w:val="24"/>
          <w:vertAlign w:val="superscript"/>
        </w:rPr>
        <w:t>rd</w:t>
      </w:r>
      <w:r>
        <w:rPr>
          <w:rFonts w:ascii="Times New Roman" w:hAnsi="Times New Roman" w:cs="Times New Roman"/>
          <w:sz w:val="24"/>
          <w:szCs w:val="24"/>
        </w:rPr>
        <w:t xml:space="preserve"> Islamic summit conference he</w:t>
      </w:r>
      <w:r w:rsidR="008A64C1">
        <w:rPr>
          <w:rFonts w:ascii="Times New Roman" w:hAnsi="Times New Roman" w:cs="Times New Roman"/>
          <w:sz w:val="24"/>
          <w:szCs w:val="24"/>
        </w:rPr>
        <w:t xml:space="preserve">ld at </w:t>
      </w:r>
      <w:proofErr w:type="spellStart"/>
      <w:r w:rsidR="008A64C1">
        <w:rPr>
          <w:rFonts w:ascii="Times New Roman" w:hAnsi="Times New Roman" w:cs="Times New Roman"/>
          <w:sz w:val="24"/>
          <w:szCs w:val="24"/>
        </w:rPr>
        <w:t>Makka</w:t>
      </w:r>
      <w:proofErr w:type="spellEnd"/>
      <w:r w:rsidR="008A64C1">
        <w:rPr>
          <w:rFonts w:ascii="Times New Roman" w:hAnsi="Times New Roman" w:cs="Times New Roman"/>
          <w:sz w:val="24"/>
          <w:szCs w:val="24"/>
        </w:rPr>
        <w:t xml:space="preserve"> and </w:t>
      </w:r>
      <w:proofErr w:type="spellStart"/>
      <w:r w:rsidR="008A64C1">
        <w:rPr>
          <w:rFonts w:ascii="Times New Roman" w:hAnsi="Times New Roman" w:cs="Times New Roman"/>
          <w:sz w:val="24"/>
          <w:szCs w:val="24"/>
        </w:rPr>
        <w:t>Taif</w:t>
      </w:r>
      <w:proofErr w:type="spellEnd"/>
      <w:r w:rsidR="008A64C1">
        <w:rPr>
          <w:rFonts w:ascii="Times New Roman" w:hAnsi="Times New Roman" w:cs="Times New Roman"/>
          <w:sz w:val="24"/>
          <w:szCs w:val="24"/>
        </w:rPr>
        <w:t xml:space="preserve"> suggested.</w:t>
      </w:r>
      <w:r w:rsidR="00B64E5D">
        <w:rPr>
          <w:rFonts w:ascii="Times New Roman" w:hAnsi="Times New Roman" w:cs="Times New Roman"/>
          <w:sz w:val="24"/>
          <w:szCs w:val="24"/>
        </w:rPr>
        <w:t xml:space="preserve"> “</w:t>
      </w:r>
      <w:r>
        <w:rPr>
          <w:rFonts w:ascii="Times New Roman" w:hAnsi="Times New Roman" w:cs="Times New Roman"/>
          <w:sz w:val="24"/>
          <w:szCs w:val="24"/>
        </w:rPr>
        <w:t xml:space="preserve">The Islamic countries should </w:t>
      </w:r>
      <w:r w:rsidR="00B64E5D">
        <w:rPr>
          <w:rFonts w:ascii="Times New Roman" w:hAnsi="Times New Roman" w:cs="Times New Roman"/>
          <w:sz w:val="24"/>
          <w:szCs w:val="24"/>
        </w:rPr>
        <w:t>exhibit</w:t>
      </w:r>
      <w:r>
        <w:rPr>
          <w:rFonts w:ascii="Times New Roman" w:hAnsi="Times New Roman" w:cs="Times New Roman"/>
          <w:sz w:val="24"/>
          <w:szCs w:val="24"/>
        </w:rPr>
        <w:t xml:space="preserve"> a separate banking system of their own in order to facilitate their trade and commerce</w:t>
      </w:r>
      <w:r w:rsidR="00D575AC">
        <w:rPr>
          <w:rFonts w:ascii="Times New Roman" w:hAnsi="Times New Roman" w:cs="Times New Roman"/>
          <w:sz w:val="24"/>
          <w:szCs w:val="24"/>
        </w:rPr>
        <w:t>”</w:t>
      </w:r>
      <w:r w:rsidR="008A64C1">
        <w:rPr>
          <w:rFonts w:ascii="Times New Roman" w:hAnsi="Times New Roman" w:cs="Times New Roman"/>
          <w:sz w:val="24"/>
          <w:szCs w:val="24"/>
        </w:rPr>
        <w:t xml:space="preserve">. This statement of the president </w:t>
      </w:r>
      <w:r w:rsidR="00B64E5D">
        <w:rPr>
          <w:rFonts w:ascii="Times New Roman" w:hAnsi="Times New Roman" w:cs="Times New Roman"/>
          <w:sz w:val="24"/>
          <w:szCs w:val="24"/>
        </w:rPr>
        <w:t>strike</w:t>
      </w:r>
      <w:r w:rsidR="00C964EC">
        <w:rPr>
          <w:rFonts w:ascii="Times New Roman" w:hAnsi="Times New Roman" w:cs="Times New Roman"/>
          <w:sz w:val="24"/>
          <w:szCs w:val="24"/>
        </w:rPr>
        <w:t xml:space="preserve"> begin ant</w:t>
      </w:r>
      <w:r w:rsidR="008A64C1">
        <w:rPr>
          <w:rFonts w:ascii="Times New Roman" w:hAnsi="Times New Roman" w:cs="Times New Roman"/>
          <w:sz w:val="24"/>
          <w:szCs w:val="24"/>
        </w:rPr>
        <w:t xml:space="preserve"> attitude of the Government of the People of Republic of</w:t>
      </w:r>
      <w:r w:rsidR="00BF66F9">
        <w:rPr>
          <w:rFonts w:ascii="Times New Roman" w:hAnsi="Times New Roman" w:cs="Times New Roman"/>
          <w:sz w:val="24"/>
          <w:szCs w:val="24"/>
        </w:rPr>
        <w:t xml:space="preserve"> Bangladesh towards constructing</w:t>
      </w:r>
      <w:r w:rsidR="008A64C1">
        <w:rPr>
          <w:rFonts w:ascii="Times New Roman" w:hAnsi="Times New Roman" w:cs="Times New Roman"/>
          <w:sz w:val="24"/>
          <w:szCs w:val="24"/>
        </w:rPr>
        <w:t xml:space="preserve"> Islamic banks and financial institutions in our country. Earlier in November 1980, Bangladesh Bank, the country’s Central Bank, sent a </w:t>
      </w:r>
      <w:r w:rsidR="00B64E5D">
        <w:rPr>
          <w:rFonts w:ascii="Times New Roman" w:hAnsi="Times New Roman" w:cs="Times New Roman"/>
          <w:sz w:val="24"/>
          <w:szCs w:val="24"/>
        </w:rPr>
        <w:t>delegate</w:t>
      </w:r>
      <w:r w:rsidR="008A64C1">
        <w:rPr>
          <w:rFonts w:ascii="Times New Roman" w:hAnsi="Times New Roman" w:cs="Times New Roman"/>
          <w:sz w:val="24"/>
          <w:szCs w:val="24"/>
        </w:rPr>
        <w:t xml:space="preserve"> to study the working of several Islamic banks in abroad. In Nov</w:t>
      </w:r>
      <w:r w:rsidR="00C964EC">
        <w:rPr>
          <w:rFonts w:ascii="Times New Roman" w:hAnsi="Times New Roman" w:cs="Times New Roman"/>
          <w:sz w:val="24"/>
          <w:szCs w:val="24"/>
        </w:rPr>
        <w:t>ember 1982. They cast</w:t>
      </w:r>
      <w:r w:rsidR="008A64C1">
        <w:rPr>
          <w:rFonts w:ascii="Times New Roman" w:hAnsi="Times New Roman" w:cs="Times New Roman"/>
          <w:sz w:val="24"/>
          <w:szCs w:val="24"/>
        </w:rPr>
        <w:t xml:space="preserve"> a lot of work had already been and Islamic bank was in already form for </w:t>
      </w:r>
      <w:r w:rsidR="00B64E5D">
        <w:rPr>
          <w:rFonts w:ascii="Times New Roman" w:hAnsi="Times New Roman" w:cs="Times New Roman"/>
          <w:sz w:val="24"/>
          <w:szCs w:val="24"/>
        </w:rPr>
        <w:t>straight</w:t>
      </w:r>
      <w:r w:rsidR="008A64C1">
        <w:rPr>
          <w:rFonts w:ascii="Times New Roman" w:hAnsi="Times New Roman" w:cs="Times New Roman"/>
          <w:sz w:val="24"/>
          <w:szCs w:val="24"/>
        </w:rPr>
        <w:t xml:space="preserve"> introduction. Two professional bodies-Islamic Economics Research Bureau (IERB) and Bangladesh Islamic Bankers Associati</w:t>
      </w:r>
      <w:r w:rsidR="004D4762">
        <w:rPr>
          <w:rFonts w:ascii="Times New Roman" w:hAnsi="Times New Roman" w:cs="Times New Roman"/>
          <w:sz w:val="24"/>
          <w:szCs w:val="24"/>
        </w:rPr>
        <w:t>on (BIBA) made significant exploit part of</w:t>
      </w:r>
      <w:r w:rsidR="008A64C1">
        <w:rPr>
          <w:rFonts w:ascii="Times New Roman" w:hAnsi="Times New Roman" w:cs="Times New Roman"/>
          <w:sz w:val="24"/>
          <w:szCs w:val="24"/>
        </w:rPr>
        <w:t xml:space="preserve"> introduction of Islamic banking in our country. </w:t>
      </w:r>
      <w:r w:rsidR="00101D6F" w:rsidRPr="00101D6F">
        <w:rPr>
          <w:rFonts w:ascii="Times New Roman" w:hAnsi="Times New Roman" w:cs="Times New Roman"/>
          <w:sz w:val="24"/>
          <w:szCs w:val="24"/>
        </w:rPr>
        <w:t>Their profess</w:t>
      </w:r>
      <w:r w:rsidR="00626547">
        <w:rPr>
          <w:rFonts w:ascii="Times New Roman" w:hAnsi="Times New Roman" w:cs="Times New Roman"/>
          <w:sz w:val="24"/>
          <w:szCs w:val="24"/>
        </w:rPr>
        <w:t>ional activities were dilapidated</w:t>
      </w:r>
      <w:r w:rsidR="00101D6F" w:rsidRPr="00101D6F">
        <w:rPr>
          <w:rFonts w:ascii="Times New Roman" w:hAnsi="Times New Roman" w:cs="Times New Roman"/>
          <w:sz w:val="24"/>
          <w:szCs w:val="24"/>
        </w:rPr>
        <w:t xml:space="preserve"> by a number of Muslim entrepreneurs working under the aegi</w:t>
      </w:r>
      <w:r w:rsidR="00101D6F">
        <w:rPr>
          <w:rFonts w:ascii="Times New Roman" w:hAnsi="Times New Roman" w:cs="Times New Roman"/>
          <w:sz w:val="24"/>
          <w:szCs w:val="24"/>
        </w:rPr>
        <w:t>s of the then Muslim Business</w:t>
      </w:r>
      <w:r w:rsidR="00101D6F" w:rsidRPr="00101D6F">
        <w:rPr>
          <w:rFonts w:ascii="Times New Roman" w:hAnsi="Times New Roman" w:cs="Times New Roman"/>
          <w:sz w:val="24"/>
          <w:szCs w:val="24"/>
        </w:rPr>
        <w:t xml:space="preserve"> Society (now recognized as Industrialist &amp; Businessmen Association). </w:t>
      </w:r>
    </w:p>
    <w:p w:rsidR="00CF525D" w:rsidRDefault="00CF525D" w:rsidP="001D3792">
      <w:pPr>
        <w:jc w:val="both"/>
        <w:rPr>
          <w:rFonts w:ascii="Times New Roman" w:hAnsi="Times New Roman" w:cs="Times New Roman"/>
          <w:sz w:val="24"/>
          <w:szCs w:val="24"/>
        </w:rPr>
      </w:pPr>
    </w:p>
    <w:p w:rsidR="00CF525D" w:rsidRDefault="00CF525D" w:rsidP="001D3792">
      <w:pPr>
        <w:jc w:val="both"/>
        <w:rPr>
          <w:rFonts w:ascii="Times New Roman" w:hAnsi="Times New Roman" w:cs="Times New Roman"/>
          <w:sz w:val="24"/>
          <w:szCs w:val="24"/>
        </w:rPr>
      </w:pPr>
    </w:p>
    <w:p w:rsidR="00CF525D" w:rsidRDefault="00CF525D" w:rsidP="001D3792">
      <w:pPr>
        <w:jc w:val="both"/>
        <w:rPr>
          <w:rFonts w:ascii="Times New Roman" w:hAnsi="Times New Roman" w:cs="Times New Roman"/>
          <w:sz w:val="24"/>
          <w:szCs w:val="24"/>
        </w:rPr>
      </w:pPr>
    </w:p>
    <w:p w:rsidR="00CF525D" w:rsidRDefault="00CF525D" w:rsidP="001D3792">
      <w:pPr>
        <w:jc w:val="both"/>
        <w:rPr>
          <w:rFonts w:ascii="Times New Roman" w:hAnsi="Times New Roman" w:cs="Times New Roman"/>
          <w:sz w:val="24"/>
          <w:szCs w:val="24"/>
        </w:rPr>
      </w:pPr>
    </w:p>
    <w:p w:rsidR="00653D5B" w:rsidRPr="00D64AAE" w:rsidRDefault="00653D5B"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lastRenderedPageBreak/>
        <w:t>2.3</w:t>
      </w:r>
      <w:r w:rsidRPr="00D64AAE">
        <w:rPr>
          <w:rFonts w:ascii="Times New Roman" w:hAnsi="Times New Roman" w:cs="Times New Roman"/>
          <w:color w:val="2E74B5" w:themeColor="accent1" w:themeShade="BF"/>
          <w:sz w:val="24"/>
          <w:szCs w:val="24"/>
        </w:rPr>
        <w:t xml:space="preserve"> </w:t>
      </w:r>
      <w:r w:rsidRPr="00D64AAE">
        <w:rPr>
          <w:rFonts w:ascii="Times New Roman" w:hAnsi="Times New Roman" w:cs="Times New Roman"/>
          <w:b/>
          <w:color w:val="2E74B5" w:themeColor="accent1" w:themeShade="BF"/>
          <w:sz w:val="28"/>
          <w:szCs w:val="28"/>
        </w:rPr>
        <w:t>Mission &amp; Vision</w:t>
      </w:r>
    </w:p>
    <w:p w:rsidR="00653D5B" w:rsidRDefault="00653D5B" w:rsidP="001D3792">
      <w:pPr>
        <w:jc w:val="both"/>
        <w:rPr>
          <w:rFonts w:ascii="Times New Roman" w:hAnsi="Times New Roman" w:cs="Times New Roman"/>
          <w:b/>
          <w:sz w:val="28"/>
          <w:szCs w:val="28"/>
        </w:rPr>
      </w:pPr>
    </w:p>
    <w:p w:rsidR="00653D5B" w:rsidRPr="00D64AAE" w:rsidRDefault="00653D5B" w:rsidP="001D3792">
      <w:pPr>
        <w:pStyle w:val="ListParagraph"/>
        <w:numPr>
          <w:ilvl w:val="0"/>
          <w:numId w:val="5"/>
        </w:numPr>
        <w:jc w:val="both"/>
        <w:rPr>
          <w:rFonts w:ascii="Times New Roman" w:hAnsi="Times New Roman" w:cs="Times New Roman"/>
          <w:b/>
          <w:color w:val="2E74B5" w:themeColor="accent1" w:themeShade="BF"/>
          <w:sz w:val="24"/>
          <w:szCs w:val="24"/>
        </w:rPr>
      </w:pPr>
      <w:r w:rsidRPr="00D64AAE">
        <w:rPr>
          <w:rFonts w:ascii="Times New Roman" w:hAnsi="Times New Roman" w:cs="Times New Roman"/>
          <w:b/>
          <w:color w:val="2E74B5" w:themeColor="accent1" w:themeShade="BF"/>
          <w:sz w:val="24"/>
          <w:szCs w:val="24"/>
        </w:rPr>
        <w:t>Mission</w:t>
      </w:r>
    </w:p>
    <w:p w:rsidR="00653D5B" w:rsidRDefault="00653D5B" w:rsidP="001D3792">
      <w:pPr>
        <w:pStyle w:val="ListParagraph"/>
        <w:jc w:val="both"/>
        <w:rPr>
          <w:rFonts w:ascii="Times New Roman" w:hAnsi="Times New Roman" w:cs="Times New Roman"/>
          <w:b/>
          <w:sz w:val="24"/>
          <w:szCs w:val="24"/>
        </w:rPr>
      </w:pPr>
    </w:p>
    <w:p w:rsidR="00653D5B" w:rsidRDefault="00723D8C"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Achieving the fruition</w:t>
      </w:r>
      <w:r w:rsidR="00653D5B" w:rsidRPr="00653D5B">
        <w:rPr>
          <w:rFonts w:ascii="Times New Roman" w:hAnsi="Times New Roman" w:cs="Times New Roman"/>
          <w:sz w:val="24"/>
          <w:szCs w:val="24"/>
        </w:rPr>
        <w:t xml:space="preserve"> of Almighty Allah both here and in the future</w:t>
      </w:r>
      <w:r w:rsidR="00653D5B">
        <w:rPr>
          <w:rFonts w:ascii="Times New Roman" w:hAnsi="Times New Roman" w:cs="Times New Roman"/>
          <w:sz w:val="24"/>
          <w:szCs w:val="24"/>
        </w:rPr>
        <w:t>.</w:t>
      </w:r>
    </w:p>
    <w:p w:rsidR="00653D5B" w:rsidRDefault="00653D5B" w:rsidP="001D3792">
      <w:pPr>
        <w:pStyle w:val="ListParagraph"/>
        <w:numPr>
          <w:ilvl w:val="0"/>
          <w:numId w:val="6"/>
        </w:numPr>
        <w:jc w:val="both"/>
        <w:rPr>
          <w:rFonts w:ascii="Times New Roman" w:hAnsi="Times New Roman" w:cs="Times New Roman"/>
          <w:sz w:val="24"/>
          <w:szCs w:val="24"/>
        </w:rPr>
      </w:pPr>
      <w:r w:rsidRPr="00653D5B">
        <w:rPr>
          <w:rFonts w:ascii="Times New Roman" w:hAnsi="Times New Roman" w:cs="Times New Roman"/>
          <w:sz w:val="24"/>
          <w:szCs w:val="24"/>
        </w:rPr>
        <w:t>Proliferation of Shariah based banking practices.</w:t>
      </w:r>
    </w:p>
    <w:p w:rsidR="00653D5B" w:rsidRDefault="00723D8C"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Constantly</w:t>
      </w:r>
      <w:r w:rsidR="006A1FDB">
        <w:rPr>
          <w:rFonts w:ascii="Times New Roman" w:hAnsi="Times New Roman" w:cs="Times New Roman"/>
          <w:sz w:val="24"/>
          <w:szCs w:val="24"/>
        </w:rPr>
        <w:t xml:space="preserve"> to provide </w:t>
      </w:r>
      <w:r w:rsidR="00653D5B">
        <w:rPr>
          <w:rFonts w:ascii="Times New Roman" w:hAnsi="Times New Roman" w:cs="Times New Roman"/>
          <w:sz w:val="24"/>
          <w:szCs w:val="24"/>
        </w:rPr>
        <w:t>F</w:t>
      </w:r>
      <w:r>
        <w:rPr>
          <w:rFonts w:ascii="Times New Roman" w:hAnsi="Times New Roman" w:cs="Times New Roman"/>
          <w:sz w:val="24"/>
          <w:szCs w:val="24"/>
        </w:rPr>
        <w:t>ast and expert</w:t>
      </w:r>
      <w:r w:rsidR="00653D5B" w:rsidRPr="00653D5B">
        <w:rPr>
          <w:rFonts w:ascii="Times New Roman" w:hAnsi="Times New Roman" w:cs="Times New Roman"/>
          <w:sz w:val="24"/>
          <w:szCs w:val="24"/>
        </w:rPr>
        <w:t xml:space="preserve"> customer service.</w:t>
      </w:r>
    </w:p>
    <w:p w:rsidR="00653D5B" w:rsidRDefault="00723D8C"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Observing</w:t>
      </w:r>
      <w:r w:rsidR="00653D5B">
        <w:rPr>
          <w:rFonts w:ascii="Times New Roman" w:hAnsi="Times New Roman" w:cs="Times New Roman"/>
          <w:sz w:val="24"/>
          <w:szCs w:val="24"/>
        </w:rPr>
        <w:t xml:space="preserve"> </w:t>
      </w:r>
      <w:r w:rsidR="00407A8E">
        <w:rPr>
          <w:rFonts w:ascii="Times New Roman" w:hAnsi="Times New Roman" w:cs="Times New Roman"/>
          <w:sz w:val="24"/>
          <w:szCs w:val="24"/>
        </w:rPr>
        <w:t>high multiplication</w:t>
      </w:r>
      <w:r w:rsidR="00653D5B" w:rsidRPr="00653D5B">
        <w:rPr>
          <w:rFonts w:ascii="Times New Roman" w:hAnsi="Times New Roman" w:cs="Times New Roman"/>
          <w:sz w:val="24"/>
          <w:szCs w:val="24"/>
        </w:rPr>
        <w:t xml:space="preserve"> standard of business ethics.</w:t>
      </w:r>
    </w:p>
    <w:p w:rsidR="00653D5B" w:rsidRDefault="00653D5B" w:rsidP="001D3792">
      <w:pPr>
        <w:pStyle w:val="ListParagraph"/>
        <w:numPr>
          <w:ilvl w:val="0"/>
          <w:numId w:val="6"/>
        </w:numPr>
        <w:jc w:val="both"/>
        <w:rPr>
          <w:rFonts w:ascii="Times New Roman" w:hAnsi="Times New Roman" w:cs="Times New Roman"/>
          <w:sz w:val="24"/>
          <w:szCs w:val="24"/>
        </w:rPr>
      </w:pPr>
      <w:r w:rsidRPr="00653D5B">
        <w:rPr>
          <w:rFonts w:ascii="Times New Roman" w:hAnsi="Times New Roman" w:cs="Times New Roman"/>
          <w:sz w:val="24"/>
          <w:szCs w:val="24"/>
        </w:rPr>
        <w:t>Balance growth</w:t>
      </w:r>
      <w:r w:rsidR="00162D44">
        <w:rPr>
          <w:rFonts w:ascii="Times New Roman" w:hAnsi="Times New Roman" w:cs="Times New Roman"/>
          <w:sz w:val="24"/>
          <w:szCs w:val="24"/>
        </w:rPr>
        <w:t xml:space="preserve"> of the firm</w:t>
      </w:r>
      <w:r>
        <w:rPr>
          <w:rFonts w:ascii="Times New Roman" w:hAnsi="Times New Roman" w:cs="Times New Roman"/>
          <w:sz w:val="24"/>
          <w:szCs w:val="24"/>
        </w:rPr>
        <w:t>.</w:t>
      </w:r>
    </w:p>
    <w:p w:rsidR="00653D5B" w:rsidRDefault="00653D5B"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Steady and</w:t>
      </w:r>
      <w:r w:rsidRPr="00653D5B">
        <w:rPr>
          <w:rFonts w:ascii="Times New Roman" w:hAnsi="Times New Roman" w:cs="Times New Roman"/>
          <w:sz w:val="24"/>
          <w:szCs w:val="24"/>
        </w:rPr>
        <w:t xml:space="preserve"> aggressive profit on shareholders’ equity.</w:t>
      </w:r>
    </w:p>
    <w:p w:rsidR="00653D5B" w:rsidRDefault="00653D5B" w:rsidP="001D3792">
      <w:pPr>
        <w:pStyle w:val="ListParagraph"/>
        <w:numPr>
          <w:ilvl w:val="0"/>
          <w:numId w:val="6"/>
        </w:numPr>
        <w:jc w:val="both"/>
        <w:rPr>
          <w:rFonts w:ascii="Times New Roman" w:hAnsi="Times New Roman" w:cs="Times New Roman"/>
          <w:sz w:val="24"/>
          <w:szCs w:val="24"/>
        </w:rPr>
      </w:pPr>
      <w:r w:rsidRPr="00653D5B">
        <w:rPr>
          <w:rFonts w:ascii="Times New Roman" w:hAnsi="Times New Roman" w:cs="Times New Roman"/>
          <w:sz w:val="24"/>
          <w:szCs w:val="24"/>
        </w:rPr>
        <w:t>Innovative banking at a competitive price</w:t>
      </w:r>
      <w:r>
        <w:rPr>
          <w:rFonts w:ascii="Times New Roman" w:hAnsi="Times New Roman" w:cs="Times New Roman"/>
          <w:sz w:val="24"/>
          <w:szCs w:val="24"/>
        </w:rPr>
        <w:t xml:space="preserve"> </w:t>
      </w:r>
      <w:r w:rsidRPr="00653D5B">
        <w:rPr>
          <w:rFonts w:ascii="Times New Roman" w:hAnsi="Times New Roman" w:cs="Times New Roman"/>
          <w:sz w:val="24"/>
          <w:szCs w:val="24"/>
        </w:rPr>
        <w:t>for the customer.</w:t>
      </w:r>
    </w:p>
    <w:p w:rsidR="00653D5B" w:rsidRDefault="00407A8E"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Fascinate</w:t>
      </w:r>
      <w:r w:rsidR="00653D5B" w:rsidRPr="00653D5B">
        <w:rPr>
          <w:rFonts w:ascii="Times New Roman" w:hAnsi="Times New Roman" w:cs="Times New Roman"/>
          <w:sz w:val="24"/>
          <w:szCs w:val="24"/>
        </w:rPr>
        <w:t xml:space="preserve"> and hold quality human resources</w:t>
      </w:r>
      <w:r w:rsidR="00653D5B">
        <w:rPr>
          <w:rFonts w:ascii="Times New Roman" w:hAnsi="Times New Roman" w:cs="Times New Roman"/>
          <w:sz w:val="24"/>
          <w:szCs w:val="24"/>
        </w:rPr>
        <w:t>.</w:t>
      </w:r>
    </w:p>
    <w:p w:rsidR="00653D5B" w:rsidRDefault="00162D44"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Extending lucrative compensation bundles to the employees</w:t>
      </w:r>
      <w:r w:rsidR="00653D5B" w:rsidRPr="00653D5B">
        <w:rPr>
          <w:rFonts w:ascii="Times New Roman" w:hAnsi="Times New Roman" w:cs="Times New Roman"/>
          <w:sz w:val="24"/>
          <w:szCs w:val="24"/>
        </w:rPr>
        <w:t>.</w:t>
      </w:r>
    </w:p>
    <w:p w:rsidR="00162D44" w:rsidRDefault="00162D44"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Firm commitment</w:t>
      </w:r>
      <w:r w:rsidR="00407A8E">
        <w:rPr>
          <w:rFonts w:ascii="Times New Roman" w:hAnsi="Times New Roman" w:cs="Times New Roman"/>
          <w:sz w:val="24"/>
          <w:szCs w:val="24"/>
        </w:rPr>
        <w:t xml:space="preserve"> of duty concerning</w:t>
      </w:r>
      <w:r w:rsidRPr="00162D44">
        <w:rPr>
          <w:rFonts w:ascii="Times New Roman" w:hAnsi="Times New Roman" w:cs="Times New Roman"/>
          <w:sz w:val="24"/>
          <w:szCs w:val="24"/>
        </w:rPr>
        <w:t xml:space="preserve"> the development of national economy.</w:t>
      </w:r>
    </w:p>
    <w:p w:rsidR="00162D44" w:rsidRDefault="00162D44" w:rsidP="001D3792">
      <w:pPr>
        <w:pStyle w:val="ListParagraph"/>
        <w:numPr>
          <w:ilvl w:val="0"/>
          <w:numId w:val="6"/>
        </w:numPr>
        <w:jc w:val="both"/>
        <w:rPr>
          <w:rFonts w:ascii="Times New Roman" w:hAnsi="Times New Roman" w:cs="Times New Roman"/>
          <w:sz w:val="24"/>
          <w:szCs w:val="24"/>
        </w:rPr>
      </w:pPr>
      <w:r w:rsidRPr="00162D44">
        <w:rPr>
          <w:rFonts w:ascii="Times New Roman" w:hAnsi="Times New Roman" w:cs="Times New Roman"/>
          <w:sz w:val="24"/>
          <w:szCs w:val="24"/>
        </w:rPr>
        <w:t>Involving more in Micro and SME financing.</w:t>
      </w:r>
    </w:p>
    <w:p w:rsidR="008C4CC3" w:rsidRDefault="008C4CC3" w:rsidP="001D3792">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Providing the financial service at the latest technology that should be more quality full. </w:t>
      </w:r>
    </w:p>
    <w:p w:rsidR="00FF7C5B" w:rsidRPr="00FF7C5B" w:rsidRDefault="00FF7C5B" w:rsidP="001D3792">
      <w:pPr>
        <w:jc w:val="both"/>
        <w:rPr>
          <w:rFonts w:ascii="Times New Roman" w:hAnsi="Times New Roman" w:cs="Times New Roman"/>
          <w:b/>
          <w:sz w:val="24"/>
          <w:szCs w:val="24"/>
        </w:rPr>
      </w:pPr>
    </w:p>
    <w:p w:rsidR="00FF7C5B" w:rsidRPr="00D64AAE" w:rsidRDefault="00FF7C5B" w:rsidP="001D3792">
      <w:pPr>
        <w:pStyle w:val="ListParagraph"/>
        <w:numPr>
          <w:ilvl w:val="0"/>
          <w:numId w:val="5"/>
        </w:numPr>
        <w:jc w:val="both"/>
        <w:rPr>
          <w:rFonts w:ascii="Times New Roman" w:hAnsi="Times New Roman" w:cs="Times New Roman"/>
          <w:b/>
          <w:color w:val="2E74B5" w:themeColor="accent1" w:themeShade="BF"/>
          <w:sz w:val="24"/>
          <w:szCs w:val="24"/>
        </w:rPr>
      </w:pPr>
      <w:r w:rsidRPr="00D64AAE">
        <w:rPr>
          <w:rFonts w:ascii="Times New Roman" w:hAnsi="Times New Roman" w:cs="Times New Roman"/>
          <w:b/>
          <w:color w:val="2E74B5" w:themeColor="accent1" w:themeShade="BF"/>
          <w:sz w:val="24"/>
          <w:szCs w:val="24"/>
        </w:rPr>
        <w:t>Vision</w:t>
      </w:r>
    </w:p>
    <w:p w:rsidR="00FF7C5B" w:rsidRDefault="00FF7C5B" w:rsidP="001D3792">
      <w:pPr>
        <w:pStyle w:val="ListParagraph"/>
        <w:jc w:val="both"/>
        <w:rPr>
          <w:rFonts w:ascii="Times New Roman" w:hAnsi="Times New Roman" w:cs="Times New Roman"/>
          <w:b/>
          <w:sz w:val="24"/>
          <w:szCs w:val="24"/>
        </w:rPr>
      </w:pPr>
    </w:p>
    <w:p w:rsidR="00FF7C5B" w:rsidRPr="002A75D7" w:rsidRDefault="002A75D7" w:rsidP="001D3792">
      <w:pPr>
        <w:pStyle w:val="ListParagraph"/>
        <w:numPr>
          <w:ilvl w:val="0"/>
          <w:numId w:val="7"/>
        </w:numPr>
        <w:jc w:val="both"/>
        <w:rPr>
          <w:rFonts w:ascii="Times New Roman" w:hAnsi="Times New Roman" w:cs="Times New Roman"/>
          <w:b/>
          <w:sz w:val="24"/>
          <w:szCs w:val="24"/>
        </w:rPr>
      </w:pPr>
      <w:r>
        <w:rPr>
          <w:rFonts w:ascii="Times New Roman" w:hAnsi="Times New Roman" w:cs="Times New Roman"/>
          <w:sz w:val="24"/>
          <w:szCs w:val="24"/>
        </w:rPr>
        <w:t>To make our customers prosper, our staff excel and create value for our stakeholders.</w:t>
      </w:r>
    </w:p>
    <w:p w:rsidR="002A75D7" w:rsidRDefault="002A75D7" w:rsidP="001D3792">
      <w:pPr>
        <w:pStyle w:val="ListParagraph"/>
        <w:numPr>
          <w:ilvl w:val="0"/>
          <w:numId w:val="7"/>
        </w:numPr>
        <w:jc w:val="both"/>
        <w:rPr>
          <w:rFonts w:ascii="Times New Roman" w:hAnsi="Times New Roman" w:cs="Times New Roman"/>
          <w:sz w:val="24"/>
          <w:szCs w:val="24"/>
        </w:rPr>
      </w:pPr>
      <w:r w:rsidRPr="002A75D7">
        <w:rPr>
          <w:rFonts w:ascii="Times New Roman" w:hAnsi="Times New Roman" w:cs="Times New Roman"/>
          <w:sz w:val="24"/>
          <w:szCs w:val="24"/>
        </w:rPr>
        <w:t>To be a first mover in Islamic Bank</w:t>
      </w:r>
      <w:r w:rsidR="00E81A96">
        <w:rPr>
          <w:rFonts w:ascii="Times New Roman" w:hAnsi="Times New Roman" w:cs="Times New Roman"/>
          <w:sz w:val="24"/>
          <w:szCs w:val="24"/>
        </w:rPr>
        <w:t>ing in Bangladesh and avail altogether to the promotion</w:t>
      </w:r>
      <w:r w:rsidR="00724FEF">
        <w:rPr>
          <w:rFonts w:ascii="Times New Roman" w:hAnsi="Times New Roman" w:cs="Times New Roman"/>
          <w:sz w:val="24"/>
          <w:szCs w:val="24"/>
        </w:rPr>
        <w:t xml:space="preserve"> of the national economy in our country. </w:t>
      </w:r>
    </w:p>
    <w:p w:rsidR="000E5CF6" w:rsidRDefault="000E5CF6" w:rsidP="001D3792">
      <w:pPr>
        <w:jc w:val="both"/>
        <w:rPr>
          <w:rFonts w:ascii="Times New Roman" w:hAnsi="Times New Roman" w:cs="Times New Roman"/>
          <w:sz w:val="24"/>
          <w:szCs w:val="24"/>
        </w:rPr>
      </w:pPr>
    </w:p>
    <w:p w:rsidR="000E5CF6" w:rsidRPr="00D64AAE" w:rsidRDefault="000E5CF6"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2.4 Commitments</w:t>
      </w:r>
    </w:p>
    <w:p w:rsidR="007C1701" w:rsidRDefault="00E81A96" w:rsidP="001D379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To give</w:t>
      </w:r>
      <w:r w:rsidR="007C1701" w:rsidRPr="007C1701">
        <w:rPr>
          <w:rFonts w:ascii="Times New Roman" w:hAnsi="Times New Roman" w:cs="Times New Roman"/>
          <w:sz w:val="24"/>
          <w:szCs w:val="24"/>
        </w:rPr>
        <w:t xml:space="preserve"> financial services with the touch of our heart to retail, small and medium scale enterprises, as </w:t>
      </w:r>
      <w:r>
        <w:rPr>
          <w:rFonts w:ascii="Times New Roman" w:hAnsi="Times New Roman" w:cs="Times New Roman"/>
          <w:sz w:val="24"/>
          <w:szCs w:val="24"/>
        </w:rPr>
        <w:t>well as corporate client with the help of</w:t>
      </w:r>
      <w:r w:rsidR="007C1701" w:rsidRPr="007C1701">
        <w:rPr>
          <w:rFonts w:ascii="Times New Roman" w:hAnsi="Times New Roman" w:cs="Times New Roman"/>
          <w:sz w:val="24"/>
          <w:szCs w:val="24"/>
        </w:rPr>
        <w:t xml:space="preserve"> our branches across the country.</w:t>
      </w:r>
    </w:p>
    <w:p w:rsidR="007C1701" w:rsidRDefault="00E81A96" w:rsidP="001D379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We are predominantly</w:t>
      </w:r>
      <w:r w:rsidR="00CE5669">
        <w:rPr>
          <w:rFonts w:ascii="Times New Roman" w:hAnsi="Times New Roman" w:cs="Times New Roman"/>
          <w:sz w:val="24"/>
          <w:szCs w:val="24"/>
        </w:rPr>
        <w:t xml:space="preserve"> focused on</w:t>
      </w:r>
      <w:r w:rsidR="007C1701" w:rsidRPr="007C1701">
        <w:rPr>
          <w:rFonts w:ascii="Times New Roman" w:hAnsi="Times New Roman" w:cs="Times New Roman"/>
          <w:sz w:val="24"/>
          <w:szCs w:val="24"/>
        </w:rPr>
        <w:t xml:space="preserve"> customer modern Islamic Banking making sound and steady growth in both mobilizing deposit and making quality Investment t</w:t>
      </w:r>
      <w:r>
        <w:rPr>
          <w:rFonts w:ascii="Times New Roman" w:hAnsi="Times New Roman" w:cs="Times New Roman"/>
          <w:sz w:val="24"/>
          <w:szCs w:val="24"/>
        </w:rPr>
        <w:t>o keep our positive as a conduct of the</w:t>
      </w:r>
      <w:r w:rsidR="007C1701" w:rsidRPr="007C1701">
        <w:rPr>
          <w:rFonts w:ascii="Times New Roman" w:hAnsi="Times New Roman" w:cs="Times New Roman"/>
          <w:sz w:val="24"/>
          <w:szCs w:val="24"/>
        </w:rPr>
        <w:t xml:space="preserve"> Islamic Bank in Bangladesh.</w:t>
      </w:r>
    </w:p>
    <w:p w:rsidR="00CE5669" w:rsidRPr="00D64AAE" w:rsidRDefault="00CE5669" w:rsidP="001D3792">
      <w:pPr>
        <w:jc w:val="both"/>
        <w:rPr>
          <w:rFonts w:ascii="Times New Roman" w:hAnsi="Times New Roman" w:cs="Times New Roman"/>
          <w:color w:val="2E74B5" w:themeColor="accent1" w:themeShade="BF"/>
          <w:sz w:val="24"/>
          <w:szCs w:val="24"/>
        </w:rPr>
      </w:pPr>
    </w:p>
    <w:p w:rsidR="00CE5669" w:rsidRPr="00D64AAE" w:rsidRDefault="00CE5669"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2.5 Schemes</w:t>
      </w:r>
      <w:r w:rsidR="00D9355B">
        <w:rPr>
          <w:rFonts w:ascii="Times New Roman" w:hAnsi="Times New Roman" w:cs="Times New Roman"/>
          <w:b/>
          <w:color w:val="2E74B5" w:themeColor="accent1" w:themeShade="BF"/>
          <w:sz w:val="28"/>
          <w:szCs w:val="28"/>
        </w:rPr>
        <w:t xml:space="preserve"> or tools</w:t>
      </w:r>
      <w:r w:rsidRPr="00D64AAE">
        <w:rPr>
          <w:rFonts w:ascii="Times New Roman" w:hAnsi="Times New Roman" w:cs="Times New Roman"/>
          <w:b/>
          <w:color w:val="2E74B5" w:themeColor="accent1" w:themeShade="BF"/>
          <w:sz w:val="28"/>
          <w:szCs w:val="28"/>
        </w:rPr>
        <w:t xml:space="preserve"> of Al-</w:t>
      </w:r>
      <w:proofErr w:type="spellStart"/>
      <w:r w:rsidRPr="00D64AAE">
        <w:rPr>
          <w:rFonts w:ascii="Times New Roman" w:hAnsi="Times New Roman" w:cs="Times New Roman"/>
          <w:b/>
          <w:color w:val="2E74B5" w:themeColor="accent1" w:themeShade="BF"/>
          <w:sz w:val="28"/>
          <w:szCs w:val="28"/>
        </w:rPr>
        <w:t>Arafah</w:t>
      </w:r>
      <w:proofErr w:type="spellEnd"/>
      <w:r w:rsidRPr="00D64AAE">
        <w:rPr>
          <w:rFonts w:ascii="Times New Roman" w:hAnsi="Times New Roman" w:cs="Times New Roman"/>
          <w:b/>
          <w:color w:val="2E74B5" w:themeColor="accent1" w:themeShade="BF"/>
          <w:sz w:val="28"/>
          <w:szCs w:val="28"/>
        </w:rPr>
        <w:t xml:space="preserve"> </w:t>
      </w:r>
      <w:proofErr w:type="spellStart"/>
      <w:r w:rsidRPr="00D64AAE">
        <w:rPr>
          <w:rFonts w:ascii="Times New Roman" w:hAnsi="Times New Roman" w:cs="Times New Roman"/>
          <w:b/>
          <w:color w:val="2E74B5" w:themeColor="accent1" w:themeShade="BF"/>
          <w:sz w:val="28"/>
          <w:szCs w:val="28"/>
        </w:rPr>
        <w:t>Islami</w:t>
      </w:r>
      <w:proofErr w:type="spellEnd"/>
      <w:r w:rsidRPr="00D64AAE">
        <w:rPr>
          <w:rFonts w:ascii="Times New Roman" w:hAnsi="Times New Roman" w:cs="Times New Roman"/>
          <w:b/>
          <w:color w:val="2E74B5" w:themeColor="accent1" w:themeShade="BF"/>
          <w:sz w:val="28"/>
          <w:szCs w:val="28"/>
        </w:rPr>
        <w:t xml:space="preserve"> Bank Ltd.</w:t>
      </w:r>
    </w:p>
    <w:p w:rsidR="00CE5669" w:rsidRDefault="00CE5669" w:rsidP="001D3792">
      <w:pPr>
        <w:jc w:val="both"/>
        <w:rPr>
          <w:rFonts w:ascii="Times New Roman" w:hAnsi="Times New Roman" w:cs="Times New Roman"/>
          <w:b/>
          <w:sz w:val="28"/>
          <w:szCs w:val="28"/>
        </w:rPr>
      </w:pPr>
    </w:p>
    <w:p w:rsidR="00CE5669" w:rsidRPr="00D9355B" w:rsidRDefault="00CE5669" w:rsidP="001D3792">
      <w:pPr>
        <w:pStyle w:val="ListParagraph"/>
        <w:numPr>
          <w:ilvl w:val="0"/>
          <w:numId w:val="10"/>
        </w:numPr>
        <w:jc w:val="both"/>
        <w:rPr>
          <w:rFonts w:ascii="Times New Roman" w:hAnsi="Times New Roman" w:cs="Times New Roman"/>
          <w:b/>
          <w:sz w:val="24"/>
          <w:szCs w:val="24"/>
        </w:rPr>
      </w:pPr>
      <w:r w:rsidRPr="00D9355B">
        <w:rPr>
          <w:rFonts w:ascii="Times New Roman" w:hAnsi="Times New Roman" w:cs="Times New Roman"/>
          <w:b/>
          <w:sz w:val="24"/>
          <w:szCs w:val="24"/>
        </w:rPr>
        <w:lastRenderedPageBreak/>
        <w:t>Current Account</w:t>
      </w:r>
      <w:r w:rsidR="00D9355B" w:rsidRPr="00D9355B">
        <w:rPr>
          <w:rFonts w:ascii="Times New Roman" w:hAnsi="Times New Roman" w:cs="Times New Roman"/>
          <w:b/>
          <w:sz w:val="24"/>
          <w:szCs w:val="24"/>
        </w:rPr>
        <w:t xml:space="preserve">: </w:t>
      </w:r>
      <w:r w:rsidR="00D9355B">
        <w:rPr>
          <w:rFonts w:ascii="Times New Roman" w:hAnsi="Times New Roman" w:cs="Times New Roman"/>
          <w:sz w:val="24"/>
          <w:szCs w:val="24"/>
        </w:rPr>
        <w:t>This account basically opening for business transection purposes by organization or company. They are opening that account for business transection purposes.</w:t>
      </w:r>
    </w:p>
    <w:p w:rsidR="00454B0E" w:rsidRDefault="00454B0E" w:rsidP="001D3792">
      <w:pPr>
        <w:pStyle w:val="ListParagraph"/>
        <w:numPr>
          <w:ilvl w:val="0"/>
          <w:numId w:val="10"/>
        </w:numPr>
        <w:jc w:val="both"/>
        <w:rPr>
          <w:rFonts w:ascii="Times New Roman" w:hAnsi="Times New Roman" w:cs="Times New Roman"/>
          <w:sz w:val="24"/>
          <w:szCs w:val="24"/>
        </w:rPr>
      </w:pPr>
      <w:proofErr w:type="spellStart"/>
      <w:r w:rsidRPr="00D9355B">
        <w:rPr>
          <w:rFonts w:ascii="Times New Roman" w:hAnsi="Times New Roman" w:cs="Times New Roman"/>
          <w:b/>
          <w:sz w:val="24"/>
          <w:szCs w:val="24"/>
        </w:rPr>
        <w:t>Mudaraba</w:t>
      </w:r>
      <w:proofErr w:type="spellEnd"/>
      <w:r w:rsidRPr="00D9355B">
        <w:rPr>
          <w:rFonts w:ascii="Times New Roman" w:hAnsi="Times New Roman" w:cs="Times New Roman"/>
          <w:b/>
          <w:sz w:val="24"/>
          <w:szCs w:val="24"/>
        </w:rPr>
        <w:t xml:space="preserve"> Saving Account</w:t>
      </w:r>
      <w:r w:rsidR="00D9355B">
        <w:rPr>
          <w:rFonts w:ascii="Times New Roman" w:hAnsi="Times New Roman" w:cs="Times New Roman"/>
          <w:b/>
          <w:sz w:val="24"/>
          <w:szCs w:val="24"/>
        </w:rPr>
        <w:t>:</w:t>
      </w:r>
      <w:r w:rsidR="00D9355B">
        <w:rPr>
          <w:rFonts w:ascii="Times New Roman" w:hAnsi="Times New Roman" w:cs="Times New Roman"/>
          <w:sz w:val="24"/>
          <w:szCs w:val="24"/>
        </w:rPr>
        <w:t xml:space="preserve"> Individual people can opening this account for their personal using purpose. </w:t>
      </w:r>
    </w:p>
    <w:p w:rsidR="00454B0E" w:rsidRDefault="004E46F5" w:rsidP="001D3792">
      <w:pPr>
        <w:pStyle w:val="ListParagraph"/>
        <w:numPr>
          <w:ilvl w:val="0"/>
          <w:numId w:val="10"/>
        </w:numPr>
        <w:jc w:val="both"/>
        <w:rPr>
          <w:rFonts w:ascii="Times New Roman" w:hAnsi="Times New Roman" w:cs="Times New Roman"/>
          <w:sz w:val="24"/>
          <w:szCs w:val="24"/>
        </w:rPr>
      </w:pPr>
      <w:proofErr w:type="spellStart"/>
      <w:r w:rsidRPr="00D9355B">
        <w:rPr>
          <w:rFonts w:ascii="Times New Roman" w:hAnsi="Times New Roman" w:cs="Times New Roman"/>
          <w:b/>
          <w:sz w:val="24"/>
          <w:szCs w:val="24"/>
        </w:rPr>
        <w:t>Mudaraba</w:t>
      </w:r>
      <w:proofErr w:type="spellEnd"/>
      <w:r w:rsidRPr="00D9355B">
        <w:rPr>
          <w:rFonts w:ascii="Times New Roman" w:hAnsi="Times New Roman" w:cs="Times New Roman"/>
          <w:b/>
          <w:sz w:val="24"/>
          <w:szCs w:val="24"/>
        </w:rPr>
        <w:t xml:space="preserve"> Term Deposit</w:t>
      </w:r>
      <w:r w:rsidR="00D9355B">
        <w:rPr>
          <w:rFonts w:ascii="Times New Roman" w:hAnsi="Times New Roman" w:cs="Times New Roman"/>
          <w:b/>
          <w:sz w:val="24"/>
          <w:szCs w:val="24"/>
        </w:rPr>
        <w:t xml:space="preserve">: </w:t>
      </w:r>
      <w:r w:rsidR="00D9355B">
        <w:rPr>
          <w:rFonts w:ascii="Times New Roman" w:hAnsi="Times New Roman" w:cs="Times New Roman"/>
          <w:sz w:val="24"/>
          <w:szCs w:val="24"/>
        </w:rPr>
        <w:t xml:space="preserve">This are the main document of fixed deposit. Which is provide bank to their client. When client will withdrawal that time this document will return to bank and back to their money. </w:t>
      </w:r>
    </w:p>
    <w:p w:rsidR="004E46F5" w:rsidRPr="00D9355B" w:rsidRDefault="004E46F5" w:rsidP="001D3792">
      <w:pPr>
        <w:pStyle w:val="ListParagraph"/>
        <w:numPr>
          <w:ilvl w:val="0"/>
          <w:numId w:val="10"/>
        </w:numPr>
        <w:jc w:val="both"/>
        <w:rPr>
          <w:rFonts w:ascii="Times New Roman" w:hAnsi="Times New Roman" w:cs="Times New Roman"/>
          <w:b/>
          <w:sz w:val="24"/>
          <w:szCs w:val="24"/>
        </w:rPr>
      </w:pPr>
      <w:r w:rsidRPr="00D9355B">
        <w:rPr>
          <w:rFonts w:ascii="Times New Roman" w:hAnsi="Times New Roman" w:cs="Times New Roman"/>
          <w:b/>
          <w:sz w:val="24"/>
          <w:szCs w:val="24"/>
        </w:rPr>
        <w:t>Short Term Deposit</w:t>
      </w:r>
      <w:r w:rsidR="00D9355B" w:rsidRPr="00D9355B">
        <w:rPr>
          <w:rFonts w:ascii="Times New Roman" w:hAnsi="Times New Roman" w:cs="Times New Roman"/>
          <w:b/>
          <w:sz w:val="24"/>
          <w:szCs w:val="24"/>
        </w:rPr>
        <w:t>:</w:t>
      </w:r>
      <w:r w:rsidR="00D9355B">
        <w:rPr>
          <w:rFonts w:ascii="Times New Roman" w:hAnsi="Times New Roman" w:cs="Times New Roman"/>
          <w:b/>
          <w:sz w:val="24"/>
          <w:szCs w:val="24"/>
        </w:rPr>
        <w:t xml:space="preserve"> </w:t>
      </w:r>
      <w:r w:rsidR="00D9355B">
        <w:rPr>
          <w:rFonts w:ascii="Times New Roman" w:hAnsi="Times New Roman" w:cs="Times New Roman"/>
          <w:sz w:val="24"/>
          <w:szCs w:val="24"/>
        </w:rPr>
        <w:t xml:space="preserve">This are the one month deposit system for their client. </w:t>
      </w:r>
    </w:p>
    <w:p w:rsidR="00C371AB" w:rsidRPr="00A04A6D" w:rsidRDefault="00C371AB" w:rsidP="001D3792">
      <w:pPr>
        <w:pStyle w:val="ListParagraph"/>
        <w:numPr>
          <w:ilvl w:val="0"/>
          <w:numId w:val="10"/>
        </w:numPr>
        <w:jc w:val="both"/>
        <w:rPr>
          <w:rFonts w:ascii="Times New Roman" w:hAnsi="Times New Roman" w:cs="Times New Roman"/>
          <w:b/>
          <w:sz w:val="24"/>
          <w:szCs w:val="24"/>
        </w:rPr>
      </w:pPr>
      <w:r w:rsidRPr="00A04A6D">
        <w:rPr>
          <w:rFonts w:ascii="Times New Roman" w:hAnsi="Times New Roman" w:cs="Times New Roman"/>
          <w:b/>
          <w:sz w:val="24"/>
          <w:szCs w:val="24"/>
        </w:rPr>
        <w:t>Hajj Deposit Scheme</w:t>
      </w:r>
      <w:r w:rsidR="00A04A6D" w:rsidRPr="00A04A6D">
        <w:rPr>
          <w:rFonts w:ascii="Times New Roman" w:hAnsi="Times New Roman" w:cs="Times New Roman"/>
          <w:b/>
          <w:sz w:val="24"/>
          <w:szCs w:val="24"/>
        </w:rPr>
        <w:t>:</w:t>
      </w:r>
      <w:r w:rsidR="00A04A6D">
        <w:rPr>
          <w:rFonts w:ascii="Times New Roman" w:hAnsi="Times New Roman" w:cs="Times New Roman"/>
          <w:b/>
          <w:sz w:val="24"/>
          <w:szCs w:val="24"/>
        </w:rPr>
        <w:t xml:space="preserve"> </w:t>
      </w:r>
      <w:r w:rsidR="00A04A6D">
        <w:rPr>
          <w:rFonts w:ascii="Times New Roman" w:hAnsi="Times New Roman" w:cs="Times New Roman"/>
          <w:sz w:val="24"/>
          <w:szCs w:val="24"/>
        </w:rPr>
        <w:t xml:space="preserve">This deposit usually do the hajj purposes. When a client should think that they are go to hajj at that time bank will provide extra facility to their hajji client. </w:t>
      </w:r>
    </w:p>
    <w:p w:rsidR="00C371AB" w:rsidRPr="00A04A6D" w:rsidRDefault="00A04A6D" w:rsidP="001D3792">
      <w:pPr>
        <w:pStyle w:val="ListParagraph"/>
        <w:numPr>
          <w:ilvl w:val="0"/>
          <w:numId w:val="10"/>
        </w:numPr>
        <w:jc w:val="both"/>
        <w:rPr>
          <w:rFonts w:ascii="Times New Roman" w:hAnsi="Times New Roman" w:cs="Times New Roman"/>
          <w:b/>
          <w:sz w:val="24"/>
          <w:szCs w:val="24"/>
        </w:rPr>
      </w:pPr>
      <w:r>
        <w:rPr>
          <w:rFonts w:ascii="Times New Roman" w:hAnsi="Times New Roman" w:cs="Times New Roman"/>
          <w:b/>
          <w:sz w:val="24"/>
          <w:szCs w:val="24"/>
        </w:rPr>
        <w:t xml:space="preserve">Small Investment Scheme: </w:t>
      </w:r>
      <w:r>
        <w:rPr>
          <w:rFonts w:ascii="Times New Roman" w:hAnsi="Times New Roman" w:cs="Times New Roman"/>
          <w:sz w:val="24"/>
          <w:szCs w:val="24"/>
        </w:rPr>
        <w:t xml:space="preserve">Client should make a short time purposes scheme like 2 years scheme.  </w:t>
      </w:r>
    </w:p>
    <w:p w:rsidR="00C371AB" w:rsidRPr="00A04A6D" w:rsidRDefault="00C371AB" w:rsidP="001D3792">
      <w:pPr>
        <w:pStyle w:val="ListParagraph"/>
        <w:numPr>
          <w:ilvl w:val="0"/>
          <w:numId w:val="10"/>
        </w:numPr>
        <w:jc w:val="both"/>
        <w:rPr>
          <w:rFonts w:ascii="Times New Roman" w:hAnsi="Times New Roman" w:cs="Times New Roman"/>
          <w:b/>
          <w:sz w:val="24"/>
          <w:szCs w:val="24"/>
        </w:rPr>
      </w:pPr>
      <w:r w:rsidRPr="00A04A6D">
        <w:rPr>
          <w:rFonts w:ascii="Times New Roman" w:hAnsi="Times New Roman" w:cs="Times New Roman"/>
          <w:b/>
          <w:sz w:val="24"/>
          <w:szCs w:val="24"/>
        </w:rPr>
        <w:t>Installment Term Deposit.</w:t>
      </w:r>
    </w:p>
    <w:p w:rsidR="00C371AB" w:rsidRPr="00A04A6D" w:rsidRDefault="00C371AB" w:rsidP="001D3792">
      <w:pPr>
        <w:pStyle w:val="ListParagraph"/>
        <w:numPr>
          <w:ilvl w:val="0"/>
          <w:numId w:val="11"/>
        </w:numPr>
        <w:jc w:val="both"/>
        <w:rPr>
          <w:rFonts w:ascii="Times New Roman" w:hAnsi="Times New Roman" w:cs="Times New Roman"/>
          <w:b/>
          <w:sz w:val="24"/>
          <w:szCs w:val="24"/>
        </w:rPr>
      </w:pPr>
      <w:proofErr w:type="spellStart"/>
      <w:r w:rsidRPr="00A04A6D">
        <w:rPr>
          <w:rFonts w:ascii="Times New Roman" w:hAnsi="Times New Roman" w:cs="Times New Roman"/>
          <w:b/>
          <w:sz w:val="24"/>
          <w:szCs w:val="24"/>
        </w:rPr>
        <w:t>Mudaraba</w:t>
      </w:r>
      <w:proofErr w:type="spellEnd"/>
      <w:r w:rsidRPr="00A04A6D">
        <w:rPr>
          <w:rFonts w:ascii="Times New Roman" w:hAnsi="Times New Roman" w:cs="Times New Roman"/>
          <w:b/>
          <w:sz w:val="24"/>
          <w:szCs w:val="24"/>
        </w:rPr>
        <w:t xml:space="preserve"> </w:t>
      </w:r>
      <w:proofErr w:type="spellStart"/>
      <w:r w:rsidRPr="00A04A6D">
        <w:rPr>
          <w:rFonts w:ascii="Times New Roman" w:hAnsi="Times New Roman" w:cs="Times New Roman"/>
          <w:b/>
          <w:sz w:val="24"/>
          <w:szCs w:val="24"/>
        </w:rPr>
        <w:t>Kotipoti</w:t>
      </w:r>
      <w:proofErr w:type="spellEnd"/>
      <w:r w:rsidRPr="00A04A6D">
        <w:rPr>
          <w:rFonts w:ascii="Times New Roman" w:hAnsi="Times New Roman" w:cs="Times New Roman"/>
          <w:b/>
          <w:sz w:val="24"/>
          <w:szCs w:val="24"/>
        </w:rPr>
        <w:t xml:space="preserve"> Scheme</w:t>
      </w:r>
      <w:r w:rsidR="00A04A6D" w:rsidRPr="00A04A6D">
        <w:rPr>
          <w:rFonts w:ascii="Times New Roman" w:hAnsi="Times New Roman" w:cs="Times New Roman"/>
          <w:b/>
          <w:sz w:val="24"/>
          <w:szCs w:val="24"/>
        </w:rPr>
        <w:t xml:space="preserve">: </w:t>
      </w:r>
      <w:r w:rsidR="00A04A6D">
        <w:rPr>
          <w:rFonts w:ascii="Times New Roman" w:hAnsi="Times New Roman" w:cs="Times New Roman"/>
          <w:sz w:val="24"/>
          <w:szCs w:val="24"/>
        </w:rPr>
        <w:t xml:space="preserve">This are the 12 years scheme deposit that should be a more than </w:t>
      </w:r>
      <w:proofErr w:type="spellStart"/>
      <w:r w:rsidR="00A04A6D">
        <w:rPr>
          <w:rFonts w:ascii="Times New Roman" w:hAnsi="Times New Roman" w:cs="Times New Roman"/>
          <w:sz w:val="24"/>
          <w:szCs w:val="24"/>
        </w:rPr>
        <w:t>Tk</w:t>
      </w:r>
      <w:proofErr w:type="spellEnd"/>
      <w:r w:rsidR="00A04A6D">
        <w:rPr>
          <w:rFonts w:ascii="Times New Roman" w:hAnsi="Times New Roman" w:cs="Times New Roman"/>
          <w:sz w:val="24"/>
          <w:szCs w:val="24"/>
        </w:rPr>
        <w:t xml:space="preserve"> 50,000 per month. Their profit rate is also high compare to other scheme deposit. </w:t>
      </w:r>
    </w:p>
    <w:p w:rsidR="00C371AB" w:rsidRPr="00A04A6D" w:rsidRDefault="00C371AB" w:rsidP="001D3792">
      <w:pPr>
        <w:pStyle w:val="ListParagraph"/>
        <w:numPr>
          <w:ilvl w:val="0"/>
          <w:numId w:val="11"/>
        </w:numPr>
        <w:jc w:val="both"/>
        <w:rPr>
          <w:rFonts w:ascii="Times New Roman" w:hAnsi="Times New Roman" w:cs="Times New Roman"/>
          <w:b/>
          <w:sz w:val="24"/>
          <w:szCs w:val="24"/>
        </w:rPr>
      </w:pPr>
      <w:proofErr w:type="spellStart"/>
      <w:r w:rsidRPr="00A04A6D">
        <w:rPr>
          <w:rFonts w:ascii="Times New Roman" w:hAnsi="Times New Roman" w:cs="Times New Roman"/>
          <w:b/>
          <w:sz w:val="24"/>
          <w:szCs w:val="24"/>
        </w:rPr>
        <w:t>Mudaraba</w:t>
      </w:r>
      <w:proofErr w:type="spellEnd"/>
      <w:r w:rsidRPr="00A04A6D">
        <w:rPr>
          <w:rFonts w:ascii="Times New Roman" w:hAnsi="Times New Roman" w:cs="Times New Roman"/>
          <w:b/>
          <w:sz w:val="24"/>
          <w:szCs w:val="24"/>
        </w:rPr>
        <w:t xml:space="preserve"> Millionaire Scheme</w:t>
      </w:r>
      <w:r w:rsidR="00A04A6D" w:rsidRPr="00A04A6D">
        <w:rPr>
          <w:rFonts w:ascii="Times New Roman" w:hAnsi="Times New Roman" w:cs="Times New Roman"/>
          <w:b/>
          <w:sz w:val="24"/>
          <w:szCs w:val="24"/>
        </w:rPr>
        <w:t>:</w:t>
      </w:r>
      <w:r w:rsidR="00A04A6D">
        <w:rPr>
          <w:rFonts w:ascii="Times New Roman" w:hAnsi="Times New Roman" w:cs="Times New Roman"/>
          <w:sz w:val="24"/>
          <w:szCs w:val="24"/>
        </w:rPr>
        <w:t xml:space="preserve"> This are the 10 years scheme deposit procedure that should be a </w:t>
      </w:r>
      <w:proofErr w:type="spellStart"/>
      <w:r w:rsidR="00A04A6D">
        <w:rPr>
          <w:rFonts w:ascii="Times New Roman" w:hAnsi="Times New Roman" w:cs="Times New Roman"/>
          <w:sz w:val="24"/>
          <w:szCs w:val="24"/>
        </w:rPr>
        <w:t>Tk</w:t>
      </w:r>
      <w:proofErr w:type="spellEnd"/>
      <w:r w:rsidR="00A04A6D">
        <w:rPr>
          <w:rFonts w:ascii="Times New Roman" w:hAnsi="Times New Roman" w:cs="Times New Roman"/>
          <w:sz w:val="24"/>
          <w:szCs w:val="24"/>
        </w:rPr>
        <w:t xml:space="preserve"> 30,000 per month deposited. </w:t>
      </w:r>
    </w:p>
    <w:p w:rsidR="00C371AB" w:rsidRPr="00A04A6D" w:rsidRDefault="00A04A6D" w:rsidP="001D3792">
      <w:pPr>
        <w:pStyle w:val="ListParagraph"/>
        <w:numPr>
          <w:ilvl w:val="0"/>
          <w:numId w:val="11"/>
        </w:numPr>
        <w:jc w:val="both"/>
        <w:rPr>
          <w:rFonts w:ascii="Times New Roman" w:hAnsi="Times New Roman" w:cs="Times New Roman"/>
          <w:b/>
          <w:sz w:val="24"/>
          <w:szCs w:val="24"/>
        </w:rPr>
      </w:pPr>
      <w:proofErr w:type="spellStart"/>
      <w:r>
        <w:rPr>
          <w:rFonts w:ascii="Times New Roman" w:hAnsi="Times New Roman" w:cs="Times New Roman"/>
          <w:b/>
          <w:sz w:val="24"/>
          <w:szCs w:val="24"/>
        </w:rPr>
        <w:t>Mudaraba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Lu</w:t>
      </w:r>
      <w:r w:rsidR="00C371AB" w:rsidRPr="00A04A6D">
        <w:rPr>
          <w:rFonts w:ascii="Times New Roman" w:hAnsi="Times New Roman" w:cs="Times New Roman"/>
          <w:b/>
          <w:sz w:val="24"/>
          <w:szCs w:val="24"/>
        </w:rPr>
        <w:t>khpoti</w:t>
      </w:r>
      <w:proofErr w:type="spellEnd"/>
      <w:r w:rsidR="00C371AB" w:rsidRPr="00A04A6D">
        <w:rPr>
          <w:rFonts w:ascii="Times New Roman" w:hAnsi="Times New Roman" w:cs="Times New Roman"/>
          <w:b/>
          <w:sz w:val="24"/>
          <w:szCs w:val="24"/>
        </w:rPr>
        <w:t xml:space="preserve"> Scheme</w:t>
      </w:r>
      <w:r>
        <w:rPr>
          <w:rFonts w:ascii="Times New Roman" w:hAnsi="Times New Roman" w:cs="Times New Roman"/>
          <w:b/>
          <w:sz w:val="24"/>
          <w:szCs w:val="24"/>
        </w:rPr>
        <w:t>:</w:t>
      </w:r>
      <w:r>
        <w:rPr>
          <w:rFonts w:ascii="Times New Roman" w:hAnsi="Times New Roman" w:cs="Times New Roman"/>
          <w:sz w:val="24"/>
          <w:szCs w:val="24"/>
        </w:rPr>
        <w:t xml:space="preserve"> This are the as usual 3</w:t>
      </w:r>
      <w:proofErr w:type="gramStart"/>
      <w:r>
        <w:rPr>
          <w:rFonts w:ascii="Times New Roman" w:hAnsi="Times New Roman" w:cs="Times New Roman"/>
          <w:sz w:val="24"/>
          <w:szCs w:val="24"/>
        </w:rPr>
        <w:t>,4,5</w:t>
      </w:r>
      <w:proofErr w:type="gramEnd"/>
      <w:r>
        <w:rPr>
          <w:rFonts w:ascii="Times New Roman" w:hAnsi="Times New Roman" w:cs="Times New Roman"/>
          <w:sz w:val="24"/>
          <w:szCs w:val="24"/>
        </w:rPr>
        <w:t xml:space="preserve"> years scheme deposit procedure that should be any amount deposit by their client. </w:t>
      </w:r>
    </w:p>
    <w:p w:rsidR="00C371AB" w:rsidRDefault="00C371AB" w:rsidP="001D3792">
      <w:pPr>
        <w:jc w:val="both"/>
        <w:rPr>
          <w:rFonts w:ascii="Times New Roman" w:hAnsi="Times New Roman" w:cs="Times New Roman"/>
          <w:sz w:val="24"/>
          <w:szCs w:val="24"/>
        </w:rPr>
      </w:pPr>
    </w:p>
    <w:p w:rsidR="00C371AB" w:rsidRDefault="00C371AB" w:rsidP="001D3792">
      <w:pPr>
        <w:jc w:val="both"/>
        <w:rPr>
          <w:rFonts w:ascii="Times New Roman" w:hAnsi="Times New Roman" w:cs="Times New Roman"/>
          <w:sz w:val="24"/>
          <w:szCs w:val="24"/>
        </w:rPr>
      </w:pPr>
      <w:r w:rsidRPr="00C371AB">
        <w:rPr>
          <w:rFonts w:ascii="Times New Roman" w:hAnsi="Times New Roman" w:cs="Times New Roman"/>
          <w:sz w:val="24"/>
          <w:szCs w:val="24"/>
        </w:rPr>
        <w:t>"Allah ha</w:t>
      </w:r>
      <w:r>
        <w:rPr>
          <w:rFonts w:ascii="Times New Roman" w:hAnsi="Times New Roman" w:cs="Times New Roman"/>
          <w:sz w:val="24"/>
          <w:szCs w:val="24"/>
        </w:rPr>
        <w:t>s permitted to trade and</w:t>
      </w:r>
      <w:r w:rsidRPr="00C371AB">
        <w:rPr>
          <w:rFonts w:ascii="Times New Roman" w:hAnsi="Times New Roman" w:cs="Times New Roman"/>
          <w:sz w:val="24"/>
          <w:szCs w:val="24"/>
        </w:rPr>
        <w:t xml:space="preserve"> prohibited interest” (verse 275 of </w:t>
      </w:r>
      <w:proofErr w:type="spellStart"/>
      <w:r w:rsidRPr="00C371AB">
        <w:rPr>
          <w:rFonts w:ascii="Times New Roman" w:hAnsi="Times New Roman" w:cs="Times New Roman"/>
          <w:sz w:val="24"/>
          <w:szCs w:val="24"/>
        </w:rPr>
        <w:t>sura</w:t>
      </w:r>
      <w:proofErr w:type="spellEnd"/>
      <w:r w:rsidRPr="00C371AB">
        <w:rPr>
          <w:rFonts w:ascii="Times New Roman" w:hAnsi="Times New Roman" w:cs="Times New Roman"/>
          <w:sz w:val="24"/>
          <w:szCs w:val="24"/>
        </w:rPr>
        <w:t xml:space="preserve"> Al-</w:t>
      </w:r>
      <w:proofErr w:type="spellStart"/>
      <w:r w:rsidRPr="00C371AB">
        <w:rPr>
          <w:rFonts w:ascii="Times New Roman" w:hAnsi="Times New Roman" w:cs="Times New Roman"/>
          <w:sz w:val="24"/>
          <w:szCs w:val="24"/>
        </w:rPr>
        <w:t>baraka</w:t>
      </w:r>
      <w:proofErr w:type="spellEnd"/>
      <w:r w:rsidRPr="00C371AB">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C371AB">
        <w:rPr>
          <w:rFonts w:ascii="Times New Roman" w:hAnsi="Times New Roman" w:cs="Times New Roman"/>
          <w:sz w:val="24"/>
          <w:szCs w:val="24"/>
        </w:rPr>
        <w:t>Al-</w:t>
      </w:r>
      <w:proofErr w:type="spellStart"/>
      <w:r w:rsidRPr="00C371AB">
        <w:rPr>
          <w:rFonts w:ascii="Times New Roman" w:hAnsi="Times New Roman" w:cs="Times New Roman"/>
          <w:sz w:val="24"/>
          <w:szCs w:val="24"/>
        </w:rPr>
        <w:t>Ar</w:t>
      </w:r>
      <w:r>
        <w:rPr>
          <w:rFonts w:ascii="Times New Roman" w:hAnsi="Times New Roman" w:cs="Times New Roman"/>
          <w:sz w:val="24"/>
          <w:szCs w:val="24"/>
        </w:rPr>
        <w:t>afah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operate</w:t>
      </w:r>
      <w:r w:rsidRPr="00C371AB">
        <w:rPr>
          <w:rFonts w:ascii="Times New Roman" w:hAnsi="Times New Roman" w:cs="Times New Roman"/>
          <w:sz w:val="24"/>
          <w:szCs w:val="24"/>
        </w:rPr>
        <w:t xml:space="preserve"> with the </w:t>
      </w:r>
      <w:r>
        <w:rPr>
          <w:rFonts w:ascii="Times New Roman" w:hAnsi="Times New Roman" w:cs="Times New Roman"/>
          <w:sz w:val="24"/>
          <w:szCs w:val="24"/>
        </w:rPr>
        <w:t>object</w:t>
      </w:r>
      <w:r w:rsidR="00E81A96">
        <w:rPr>
          <w:rFonts w:ascii="Times New Roman" w:hAnsi="Times New Roman" w:cs="Times New Roman"/>
          <w:sz w:val="24"/>
          <w:szCs w:val="24"/>
        </w:rPr>
        <w:t xml:space="preserve">ives and commitment to </w:t>
      </w:r>
      <w:proofErr w:type="spellStart"/>
      <w:r w:rsidR="00E81A96">
        <w:rPr>
          <w:rFonts w:ascii="Times New Roman" w:hAnsi="Times New Roman" w:cs="Times New Roman"/>
          <w:sz w:val="24"/>
          <w:szCs w:val="24"/>
        </w:rPr>
        <w:t>performence</w:t>
      </w:r>
      <w:proofErr w:type="spellEnd"/>
      <w:r>
        <w:rPr>
          <w:rFonts w:ascii="Times New Roman" w:hAnsi="Times New Roman" w:cs="Times New Roman"/>
          <w:sz w:val="24"/>
          <w:szCs w:val="24"/>
        </w:rPr>
        <w:t xml:space="preserve"> the economic and financial principles of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banking arena blending Islamic values and modern technologies with a view to achieve complete success in this world and </w:t>
      </w:r>
      <w:r w:rsidR="00D9355B">
        <w:rPr>
          <w:rFonts w:ascii="Times New Roman" w:hAnsi="Times New Roman" w:cs="Times New Roman"/>
          <w:sz w:val="24"/>
          <w:szCs w:val="24"/>
        </w:rPr>
        <w:t>hereafter</w:t>
      </w:r>
      <w:r w:rsidRPr="00C371AB">
        <w:rPr>
          <w:rFonts w:ascii="Times New Roman" w:hAnsi="Times New Roman" w:cs="Times New Roman"/>
          <w:sz w:val="24"/>
          <w:szCs w:val="24"/>
        </w:rPr>
        <w:t>. Therefore we believe:</w:t>
      </w:r>
    </w:p>
    <w:p w:rsidR="00C371AB" w:rsidRDefault="00C371AB" w:rsidP="001D3792">
      <w:pPr>
        <w:jc w:val="both"/>
        <w:rPr>
          <w:rFonts w:ascii="Times New Roman" w:hAnsi="Times New Roman" w:cs="Times New Roman"/>
          <w:sz w:val="24"/>
          <w:szCs w:val="24"/>
        </w:rPr>
      </w:pPr>
    </w:p>
    <w:p w:rsidR="00C371AB" w:rsidRDefault="00231894" w:rsidP="001D3792">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To extend</w:t>
      </w:r>
      <w:r w:rsidR="006B32FE">
        <w:rPr>
          <w:rFonts w:ascii="Times New Roman" w:hAnsi="Times New Roman" w:cs="Times New Roman"/>
          <w:sz w:val="24"/>
          <w:szCs w:val="24"/>
        </w:rPr>
        <w:t xml:space="preserve"> our customer</w:t>
      </w:r>
      <w:r w:rsidR="006B32FE" w:rsidRPr="006B32FE">
        <w:rPr>
          <w:rFonts w:ascii="Times New Roman" w:hAnsi="Times New Roman" w:cs="Times New Roman"/>
          <w:sz w:val="24"/>
          <w:szCs w:val="24"/>
        </w:rPr>
        <w:t xml:space="preserve"> </w:t>
      </w:r>
      <w:r w:rsidR="006B32FE">
        <w:rPr>
          <w:rFonts w:ascii="Times New Roman" w:hAnsi="Times New Roman" w:cs="Times New Roman"/>
          <w:sz w:val="24"/>
          <w:szCs w:val="24"/>
        </w:rPr>
        <w:t>innovation</w:t>
      </w:r>
      <w:r w:rsidR="006B32FE" w:rsidRPr="006B32FE">
        <w:rPr>
          <w:rFonts w:ascii="Times New Roman" w:hAnsi="Times New Roman" w:cs="Times New Roman"/>
          <w:sz w:val="24"/>
          <w:szCs w:val="24"/>
        </w:rPr>
        <w:t xml:space="preserve"> </w:t>
      </w:r>
      <w:r w:rsidR="006B32FE">
        <w:rPr>
          <w:rFonts w:ascii="Times New Roman" w:hAnsi="Times New Roman" w:cs="Times New Roman"/>
          <w:sz w:val="24"/>
          <w:szCs w:val="24"/>
        </w:rPr>
        <w:t xml:space="preserve">services acquiring state-of-the-art technology </w:t>
      </w:r>
      <w:r w:rsidR="00D9006C">
        <w:rPr>
          <w:rFonts w:ascii="Times New Roman" w:hAnsi="Times New Roman" w:cs="Times New Roman"/>
          <w:sz w:val="24"/>
          <w:szCs w:val="24"/>
        </w:rPr>
        <w:t>blended with Islamic principle, and bring total satisfaction to our customer and employees.</w:t>
      </w:r>
      <w:r w:rsidR="006B32FE">
        <w:rPr>
          <w:rFonts w:ascii="Times New Roman" w:hAnsi="Times New Roman" w:cs="Times New Roman"/>
          <w:sz w:val="24"/>
          <w:szCs w:val="24"/>
        </w:rPr>
        <w:t xml:space="preserve"> </w:t>
      </w:r>
    </w:p>
    <w:p w:rsidR="00D9006C" w:rsidRDefault="00E81A96" w:rsidP="001D3792">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Ascertain</w:t>
      </w:r>
      <w:r w:rsidR="00464045">
        <w:rPr>
          <w:rFonts w:ascii="Times New Roman" w:hAnsi="Times New Roman" w:cs="Times New Roman"/>
          <w:sz w:val="24"/>
          <w:szCs w:val="24"/>
        </w:rPr>
        <w:t xml:space="preserve"> justice</w:t>
      </w:r>
      <w:r w:rsidR="00464045" w:rsidRPr="00464045">
        <w:rPr>
          <w:rFonts w:ascii="Times New Roman" w:hAnsi="Times New Roman" w:cs="Times New Roman"/>
          <w:sz w:val="24"/>
          <w:szCs w:val="24"/>
        </w:rPr>
        <w:t xml:space="preserve"> and equity in </w:t>
      </w:r>
      <w:r w:rsidR="00464045">
        <w:rPr>
          <w:rFonts w:ascii="Times New Roman" w:hAnsi="Times New Roman" w:cs="Times New Roman"/>
          <w:sz w:val="24"/>
          <w:szCs w:val="24"/>
        </w:rPr>
        <w:t>economic activities</w:t>
      </w:r>
      <w:r w:rsidR="00464045" w:rsidRPr="00464045">
        <w:rPr>
          <w:rFonts w:ascii="Times New Roman" w:hAnsi="Times New Roman" w:cs="Times New Roman"/>
          <w:sz w:val="24"/>
          <w:szCs w:val="24"/>
        </w:rPr>
        <w:t>.</w:t>
      </w:r>
    </w:p>
    <w:p w:rsidR="00464045" w:rsidRDefault="00E81A96" w:rsidP="001D3792">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To take steps</w:t>
      </w:r>
      <w:r w:rsidR="00464045">
        <w:rPr>
          <w:rFonts w:ascii="Times New Roman" w:hAnsi="Times New Roman" w:cs="Times New Roman"/>
          <w:sz w:val="24"/>
          <w:szCs w:val="24"/>
        </w:rPr>
        <w:t xml:space="preserve"> quality service to our customers</w:t>
      </w:r>
      <w:r w:rsidR="00464045" w:rsidRPr="00464045">
        <w:rPr>
          <w:rFonts w:ascii="Times New Roman" w:hAnsi="Times New Roman" w:cs="Times New Roman"/>
          <w:sz w:val="24"/>
          <w:szCs w:val="24"/>
        </w:rPr>
        <w:t>.</w:t>
      </w:r>
    </w:p>
    <w:p w:rsidR="00464045" w:rsidRDefault="00231894" w:rsidP="001D3792">
      <w:pPr>
        <w:pStyle w:val="ListParagraph"/>
        <w:numPr>
          <w:ilvl w:val="0"/>
          <w:numId w:val="12"/>
        </w:numPr>
        <w:jc w:val="both"/>
        <w:rPr>
          <w:rFonts w:ascii="Times New Roman" w:hAnsi="Times New Roman" w:cs="Times New Roman"/>
          <w:sz w:val="24"/>
          <w:szCs w:val="24"/>
        </w:rPr>
      </w:pPr>
      <w:r w:rsidRPr="00231894">
        <w:rPr>
          <w:rFonts w:ascii="Times New Roman" w:hAnsi="Times New Roman" w:cs="Times New Roman"/>
          <w:sz w:val="24"/>
          <w:szCs w:val="24"/>
        </w:rPr>
        <w:t xml:space="preserve">To set </w:t>
      </w:r>
      <w:r>
        <w:rPr>
          <w:rFonts w:ascii="Times New Roman" w:hAnsi="Times New Roman" w:cs="Times New Roman"/>
          <w:sz w:val="24"/>
          <w:szCs w:val="24"/>
        </w:rPr>
        <w:t>high standard</w:t>
      </w:r>
      <w:r w:rsidR="00E81A96">
        <w:rPr>
          <w:rFonts w:ascii="Times New Roman" w:hAnsi="Times New Roman" w:cs="Times New Roman"/>
          <w:sz w:val="24"/>
          <w:szCs w:val="24"/>
        </w:rPr>
        <w:t xml:space="preserve"> of unity</w:t>
      </w:r>
      <w:r w:rsidRPr="00231894">
        <w:rPr>
          <w:rFonts w:ascii="Times New Roman" w:hAnsi="Times New Roman" w:cs="Times New Roman"/>
          <w:sz w:val="24"/>
          <w:szCs w:val="24"/>
        </w:rPr>
        <w:t>.</w:t>
      </w:r>
    </w:p>
    <w:p w:rsidR="00231894" w:rsidRDefault="00231894" w:rsidP="001D3792">
      <w:pPr>
        <w:pStyle w:val="ListParagraph"/>
        <w:numPr>
          <w:ilvl w:val="0"/>
          <w:numId w:val="12"/>
        </w:numPr>
        <w:jc w:val="both"/>
        <w:rPr>
          <w:rFonts w:ascii="Times New Roman" w:hAnsi="Times New Roman" w:cs="Times New Roman"/>
          <w:sz w:val="24"/>
          <w:szCs w:val="24"/>
        </w:rPr>
      </w:pPr>
      <w:r w:rsidRPr="00231894">
        <w:rPr>
          <w:rFonts w:ascii="Times New Roman" w:hAnsi="Times New Roman" w:cs="Times New Roman"/>
          <w:sz w:val="24"/>
          <w:szCs w:val="24"/>
        </w:rPr>
        <w:t xml:space="preserve">Achieve </w:t>
      </w:r>
      <w:r w:rsidR="00E81A96">
        <w:rPr>
          <w:rFonts w:ascii="Times New Roman" w:hAnsi="Times New Roman" w:cs="Times New Roman"/>
          <w:sz w:val="24"/>
          <w:szCs w:val="24"/>
        </w:rPr>
        <w:t>balanced growth and reasonable</w:t>
      </w:r>
      <w:r>
        <w:rPr>
          <w:rFonts w:ascii="Times New Roman" w:hAnsi="Times New Roman" w:cs="Times New Roman"/>
          <w:sz w:val="24"/>
          <w:szCs w:val="24"/>
        </w:rPr>
        <w:t xml:space="preserve"> development.</w:t>
      </w:r>
    </w:p>
    <w:p w:rsidR="00231894" w:rsidRDefault="00E81A96" w:rsidP="001D3792">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Prolong</w:t>
      </w:r>
      <w:r w:rsidR="00231894" w:rsidRPr="00231894">
        <w:rPr>
          <w:rFonts w:ascii="Times New Roman" w:hAnsi="Times New Roman" w:cs="Times New Roman"/>
          <w:sz w:val="24"/>
          <w:szCs w:val="24"/>
        </w:rPr>
        <w:t xml:space="preserve"> </w:t>
      </w:r>
      <w:r w:rsidR="00231894">
        <w:rPr>
          <w:rFonts w:ascii="Times New Roman" w:hAnsi="Times New Roman" w:cs="Times New Roman"/>
          <w:sz w:val="24"/>
          <w:szCs w:val="24"/>
        </w:rPr>
        <w:t xml:space="preserve">financial assistance to proper section of the people </w:t>
      </w:r>
    </w:p>
    <w:p w:rsidR="00231894" w:rsidRDefault="00231894" w:rsidP="001D3792">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To</w:t>
      </w:r>
      <w:r w:rsidR="00E81A96">
        <w:rPr>
          <w:rFonts w:ascii="Times New Roman" w:hAnsi="Times New Roman" w:cs="Times New Roman"/>
          <w:sz w:val="24"/>
          <w:szCs w:val="24"/>
        </w:rPr>
        <w:t xml:space="preserve"> expand Islamic banking partition</w:t>
      </w:r>
      <w:r>
        <w:rPr>
          <w:rFonts w:ascii="Times New Roman" w:hAnsi="Times New Roman" w:cs="Times New Roman"/>
          <w:sz w:val="24"/>
          <w:szCs w:val="24"/>
        </w:rPr>
        <w:t xml:space="preserve"> through welfare oriented banking system.</w:t>
      </w:r>
    </w:p>
    <w:p w:rsidR="00231894" w:rsidRDefault="00231894" w:rsidP="001D3792">
      <w:pPr>
        <w:jc w:val="both"/>
        <w:rPr>
          <w:rFonts w:ascii="Times New Roman" w:hAnsi="Times New Roman" w:cs="Times New Roman"/>
          <w:sz w:val="24"/>
          <w:szCs w:val="24"/>
        </w:rPr>
      </w:pPr>
    </w:p>
    <w:p w:rsidR="00231894" w:rsidRDefault="00231894" w:rsidP="001D3792">
      <w:pPr>
        <w:jc w:val="both"/>
        <w:rPr>
          <w:rFonts w:ascii="Times New Roman" w:hAnsi="Times New Roman" w:cs="Times New Roman"/>
          <w:sz w:val="24"/>
          <w:szCs w:val="24"/>
        </w:rPr>
      </w:pPr>
      <w:r>
        <w:rPr>
          <w:rFonts w:ascii="Times New Roman" w:hAnsi="Times New Roman" w:cs="Times New Roman"/>
          <w:sz w:val="24"/>
          <w:szCs w:val="24"/>
        </w:rPr>
        <w:lastRenderedPageBreak/>
        <w:t>The primary objective of Al-</w:t>
      </w:r>
      <w:proofErr w:type="spellStart"/>
      <w:r>
        <w:rPr>
          <w:rFonts w:ascii="Times New Roman" w:hAnsi="Times New Roman" w:cs="Times New Roman"/>
          <w:sz w:val="24"/>
          <w:szCs w:val="24"/>
        </w:rPr>
        <w:t>Arafah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Ltd is a promote, foster and develop the application of Islamic principles, law and tradition to the transaction of financial, banking and related business affairs and to promote investment companies, enterprise and concerns which shall themselves be engaged in busine</w:t>
      </w:r>
      <w:r w:rsidR="000000E0">
        <w:rPr>
          <w:rFonts w:ascii="Times New Roman" w:hAnsi="Times New Roman" w:cs="Times New Roman"/>
          <w:sz w:val="24"/>
          <w:szCs w:val="24"/>
        </w:rPr>
        <w:t>ss as are acceptable and consistent with Islamic Principles, law and tradition. But the objectives of Al-</w:t>
      </w:r>
      <w:proofErr w:type="spellStart"/>
      <w:r w:rsidR="000000E0">
        <w:rPr>
          <w:rFonts w:ascii="Times New Roman" w:hAnsi="Times New Roman" w:cs="Times New Roman"/>
          <w:sz w:val="24"/>
          <w:szCs w:val="24"/>
        </w:rPr>
        <w:t>Arafah</w:t>
      </w:r>
      <w:proofErr w:type="spellEnd"/>
      <w:r w:rsidR="000000E0">
        <w:rPr>
          <w:rFonts w:ascii="Times New Roman" w:hAnsi="Times New Roman" w:cs="Times New Roman"/>
          <w:sz w:val="24"/>
          <w:szCs w:val="24"/>
        </w:rPr>
        <w:t xml:space="preserve"> </w:t>
      </w:r>
      <w:proofErr w:type="spellStart"/>
      <w:r w:rsidR="000000E0">
        <w:rPr>
          <w:rFonts w:ascii="Times New Roman" w:hAnsi="Times New Roman" w:cs="Times New Roman"/>
          <w:sz w:val="24"/>
          <w:szCs w:val="24"/>
        </w:rPr>
        <w:t>Islami</w:t>
      </w:r>
      <w:proofErr w:type="spellEnd"/>
      <w:r w:rsidR="000000E0">
        <w:rPr>
          <w:rFonts w:ascii="Times New Roman" w:hAnsi="Times New Roman" w:cs="Times New Roman"/>
          <w:sz w:val="24"/>
          <w:szCs w:val="24"/>
        </w:rPr>
        <w:t xml:space="preserve"> Bank Ltd in the context of its role in the economy are as follows: </w:t>
      </w:r>
    </w:p>
    <w:p w:rsidR="000000E0" w:rsidRDefault="00E81A96" w:rsidP="001D379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grant</w:t>
      </w:r>
      <w:r w:rsidR="000000E0" w:rsidRPr="000000E0">
        <w:rPr>
          <w:rFonts w:ascii="Times New Roman" w:hAnsi="Times New Roman" w:cs="Times New Roman"/>
          <w:sz w:val="24"/>
          <w:szCs w:val="24"/>
        </w:rPr>
        <w:t xml:space="preserve"> </w:t>
      </w:r>
      <w:r>
        <w:rPr>
          <w:rFonts w:ascii="Times New Roman" w:hAnsi="Times New Roman" w:cs="Times New Roman"/>
          <w:sz w:val="24"/>
          <w:szCs w:val="24"/>
        </w:rPr>
        <w:t>contemporaneous</w:t>
      </w:r>
      <w:r w:rsidR="000000E0" w:rsidRPr="000000E0">
        <w:rPr>
          <w:rFonts w:ascii="Times New Roman" w:hAnsi="Times New Roman" w:cs="Times New Roman"/>
          <w:sz w:val="24"/>
          <w:szCs w:val="24"/>
        </w:rPr>
        <w:t xml:space="preserve"> </w:t>
      </w:r>
      <w:r>
        <w:rPr>
          <w:rFonts w:ascii="Times New Roman" w:hAnsi="Times New Roman" w:cs="Times New Roman"/>
          <w:sz w:val="24"/>
          <w:szCs w:val="24"/>
        </w:rPr>
        <w:t>financial services in harmony</w:t>
      </w:r>
      <w:r w:rsidR="000000E0" w:rsidRPr="000000E0">
        <w:rPr>
          <w:rFonts w:ascii="Times New Roman" w:hAnsi="Times New Roman" w:cs="Times New Roman"/>
          <w:sz w:val="24"/>
          <w:szCs w:val="24"/>
        </w:rPr>
        <w:t xml:space="preserve"> with Islamic Shariah.</w:t>
      </w:r>
    </w:p>
    <w:p w:rsidR="000000E0" w:rsidRDefault="001471EF" w:rsidP="001D379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simplify efficient divide</w:t>
      </w:r>
      <w:r w:rsidR="000000E0">
        <w:rPr>
          <w:rFonts w:ascii="Times New Roman" w:hAnsi="Times New Roman" w:cs="Times New Roman"/>
          <w:sz w:val="24"/>
          <w:szCs w:val="24"/>
        </w:rPr>
        <w:t xml:space="preserve"> of resources.</w:t>
      </w:r>
    </w:p>
    <w:p w:rsidR="000000E0" w:rsidRDefault="001471EF" w:rsidP="001D379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help achieving durability</w:t>
      </w:r>
      <w:r w:rsidR="000000E0">
        <w:rPr>
          <w:rFonts w:ascii="Times New Roman" w:hAnsi="Times New Roman" w:cs="Times New Roman"/>
          <w:sz w:val="24"/>
          <w:szCs w:val="24"/>
        </w:rPr>
        <w:t xml:space="preserve"> in the economy.</w:t>
      </w:r>
    </w:p>
    <w:p w:rsidR="000000E0" w:rsidRDefault="001471EF" w:rsidP="001D3792">
      <w:pPr>
        <w:pStyle w:val="ListParagraph"/>
        <w:numPr>
          <w:ilvl w:val="0"/>
          <w:numId w:val="13"/>
        </w:numPr>
        <w:jc w:val="both"/>
        <w:rPr>
          <w:rFonts w:ascii="Times New Roman" w:hAnsi="Times New Roman" w:cs="Times New Roman"/>
          <w:sz w:val="24"/>
          <w:szCs w:val="24"/>
        </w:rPr>
      </w:pPr>
      <w:r>
        <w:rPr>
          <w:rFonts w:ascii="Times New Roman" w:hAnsi="Times New Roman" w:cs="Times New Roman"/>
          <w:sz w:val="24"/>
          <w:szCs w:val="24"/>
        </w:rPr>
        <w:t>To avail</w:t>
      </w:r>
      <w:r w:rsidR="000000E0">
        <w:rPr>
          <w:rFonts w:ascii="Times New Roman" w:hAnsi="Times New Roman" w:cs="Times New Roman"/>
          <w:sz w:val="24"/>
          <w:szCs w:val="24"/>
        </w:rPr>
        <w:t xml:space="preserve"> towards econom</w:t>
      </w:r>
      <w:r>
        <w:rPr>
          <w:rFonts w:ascii="Times New Roman" w:hAnsi="Times New Roman" w:cs="Times New Roman"/>
          <w:sz w:val="24"/>
          <w:szCs w:val="24"/>
        </w:rPr>
        <w:t>ic development and wealth</w:t>
      </w:r>
      <w:r w:rsidR="000000E0">
        <w:rPr>
          <w:rFonts w:ascii="Times New Roman" w:hAnsi="Times New Roman" w:cs="Times New Roman"/>
          <w:sz w:val="24"/>
          <w:szCs w:val="24"/>
        </w:rPr>
        <w:t xml:space="preserve">. </w:t>
      </w:r>
    </w:p>
    <w:p w:rsidR="00E21FC4" w:rsidRPr="00E21FC4" w:rsidRDefault="00E21FC4" w:rsidP="001D3792">
      <w:pPr>
        <w:jc w:val="both"/>
        <w:rPr>
          <w:rFonts w:ascii="Times New Roman" w:hAnsi="Times New Roman" w:cs="Times New Roman"/>
          <w:sz w:val="24"/>
          <w:szCs w:val="24"/>
        </w:rPr>
      </w:pPr>
    </w:p>
    <w:p w:rsidR="001675E9" w:rsidRDefault="001675E9" w:rsidP="001D3792">
      <w:pPr>
        <w:jc w:val="both"/>
        <w:rPr>
          <w:rFonts w:ascii="Times New Roman" w:hAnsi="Times New Roman" w:cs="Times New Roman"/>
          <w:sz w:val="24"/>
          <w:szCs w:val="24"/>
        </w:rPr>
      </w:pPr>
    </w:p>
    <w:p w:rsidR="001675E9" w:rsidRPr="00D64AAE" w:rsidRDefault="001675E9" w:rsidP="001D3792">
      <w:pPr>
        <w:jc w:val="both"/>
        <w:rPr>
          <w:rFonts w:ascii="Times New Roman" w:hAnsi="Times New Roman" w:cs="Times New Roman"/>
          <w:b/>
          <w:color w:val="2E74B5" w:themeColor="accent1" w:themeShade="BF"/>
          <w:sz w:val="28"/>
          <w:szCs w:val="28"/>
        </w:rPr>
      </w:pPr>
      <w:r w:rsidRPr="00D64AAE">
        <w:rPr>
          <w:rFonts w:ascii="Times New Roman" w:hAnsi="Times New Roman" w:cs="Times New Roman"/>
          <w:b/>
          <w:color w:val="2E74B5" w:themeColor="accent1" w:themeShade="BF"/>
          <w:sz w:val="28"/>
          <w:szCs w:val="28"/>
        </w:rPr>
        <w:t>2.6 Management</w:t>
      </w:r>
    </w:p>
    <w:p w:rsidR="00E21FC4" w:rsidRDefault="00E21FC4" w:rsidP="001D3792">
      <w:pPr>
        <w:jc w:val="both"/>
        <w:rPr>
          <w:rFonts w:ascii="Times New Roman" w:hAnsi="Times New Roman" w:cs="Times New Roman"/>
          <w:b/>
          <w:sz w:val="28"/>
          <w:szCs w:val="28"/>
        </w:rPr>
      </w:pPr>
    </w:p>
    <w:p w:rsidR="001675E9" w:rsidRDefault="001471EF" w:rsidP="001D3792">
      <w:pPr>
        <w:jc w:val="both"/>
        <w:rPr>
          <w:rFonts w:ascii="Times New Roman" w:hAnsi="Times New Roman" w:cs="Times New Roman"/>
          <w:sz w:val="24"/>
          <w:szCs w:val="24"/>
        </w:rPr>
      </w:pPr>
      <w:r>
        <w:rPr>
          <w:rFonts w:ascii="Times New Roman" w:hAnsi="Times New Roman" w:cs="Times New Roman"/>
          <w:sz w:val="24"/>
          <w:szCs w:val="24"/>
        </w:rPr>
        <w:t>The organization is organic</w:t>
      </w:r>
      <w:r w:rsidR="00E21FC4">
        <w:rPr>
          <w:rFonts w:ascii="Times New Roman" w:hAnsi="Times New Roman" w:cs="Times New Roman"/>
          <w:sz w:val="24"/>
          <w:szCs w:val="24"/>
        </w:rPr>
        <w:t xml:space="preserve"> </w:t>
      </w:r>
      <w:r w:rsidR="005839B2">
        <w:rPr>
          <w:rFonts w:ascii="Times New Roman" w:hAnsi="Times New Roman" w:cs="Times New Roman"/>
          <w:sz w:val="24"/>
          <w:szCs w:val="24"/>
        </w:rPr>
        <w:t xml:space="preserve">by </w:t>
      </w:r>
      <w:r w:rsidR="005839B2" w:rsidRPr="008B448B">
        <w:rPr>
          <w:rFonts w:ascii="Times New Roman" w:hAnsi="Times New Roman" w:cs="Times New Roman"/>
          <w:sz w:val="24"/>
          <w:szCs w:val="24"/>
        </w:rPr>
        <w:t>Board</w:t>
      </w:r>
      <w:r>
        <w:rPr>
          <w:rFonts w:ascii="Times New Roman" w:hAnsi="Times New Roman" w:cs="Times New Roman"/>
          <w:sz w:val="24"/>
          <w:szCs w:val="24"/>
        </w:rPr>
        <w:t xml:space="preserve"> of directors comprising</w:t>
      </w:r>
      <w:r w:rsidR="008B448B" w:rsidRPr="008B448B">
        <w:rPr>
          <w:rFonts w:ascii="Times New Roman" w:hAnsi="Times New Roman" w:cs="Times New Roman"/>
          <w:sz w:val="24"/>
          <w:szCs w:val="24"/>
        </w:rPr>
        <w:t xml:space="preserve"> of 15 members. The Board </w:t>
      </w:r>
      <w:r>
        <w:rPr>
          <w:rFonts w:ascii="Times New Roman" w:hAnsi="Times New Roman" w:cs="Times New Roman"/>
          <w:sz w:val="24"/>
          <w:szCs w:val="24"/>
        </w:rPr>
        <w:t>surrogate a pedagogue</w:t>
      </w:r>
      <w:r w:rsidR="008B448B" w:rsidRPr="008B448B">
        <w:rPr>
          <w:rFonts w:ascii="Times New Roman" w:hAnsi="Times New Roman" w:cs="Times New Roman"/>
          <w:sz w:val="24"/>
          <w:szCs w:val="24"/>
        </w:rPr>
        <w:t xml:space="preserve"> of Sponsor Directors (Chainman, Vice Chairman), its members, Shareholder Director, Ex Officer Director, </w:t>
      </w:r>
      <w:r w:rsidR="005839B2">
        <w:rPr>
          <w:rFonts w:ascii="Times New Roman" w:hAnsi="Times New Roman" w:cs="Times New Roman"/>
          <w:sz w:val="24"/>
          <w:szCs w:val="24"/>
        </w:rPr>
        <w:t>Company Secretary. The board of trustee</w:t>
      </w:r>
      <w:r w:rsidR="008B448B" w:rsidRPr="008B448B">
        <w:rPr>
          <w:rFonts w:ascii="Times New Roman" w:hAnsi="Times New Roman" w:cs="Times New Roman"/>
          <w:sz w:val="24"/>
          <w:szCs w:val="24"/>
        </w:rPr>
        <w:t xml:space="preserve"> is </w:t>
      </w:r>
      <w:r w:rsidR="00A65DD3">
        <w:rPr>
          <w:rFonts w:ascii="Times New Roman" w:hAnsi="Times New Roman" w:cs="Times New Roman"/>
          <w:sz w:val="24"/>
          <w:szCs w:val="24"/>
        </w:rPr>
        <w:t>accepted</w:t>
      </w:r>
      <w:r>
        <w:rPr>
          <w:rFonts w:ascii="Times New Roman" w:hAnsi="Times New Roman" w:cs="Times New Roman"/>
          <w:sz w:val="24"/>
          <w:szCs w:val="24"/>
        </w:rPr>
        <w:t xml:space="preserve"> to honor</w:t>
      </w:r>
      <w:r w:rsidR="005839B2">
        <w:rPr>
          <w:rFonts w:ascii="Times New Roman" w:hAnsi="Times New Roman" w:cs="Times New Roman"/>
          <w:sz w:val="24"/>
          <w:szCs w:val="24"/>
        </w:rPr>
        <w:t xml:space="preserve"> and audit</w:t>
      </w:r>
      <w:r w:rsidR="008B448B" w:rsidRPr="008B448B">
        <w:rPr>
          <w:rFonts w:ascii="Times New Roman" w:hAnsi="Times New Roman" w:cs="Times New Roman"/>
          <w:sz w:val="24"/>
          <w:szCs w:val="24"/>
        </w:rPr>
        <w:t xml:space="preserve"> major </w:t>
      </w:r>
      <w:r>
        <w:rPr>
          <w:rFonts w:ascii="Times New Roman" w:hAnsi="Times New Roman" w:cs="Times New Roman"/>
          <w:sz w:val="24"/>
          <w:szCs w:val="24"/>
        </w:rPr>
        <w:t>day to day operational performance inclusive</w:t>
      </w:r>
      <w:r w:rsidR="008B448B" w:rsidRPr="008B448B">
        <w:rPr>
          <w:rFonts w:ascii="Times New Roman" w:hAnsi="Times New Roman" w:cs="Times New Roman"/>
          <w:sz w:val="24"/>
          <w:szCs w:val="24"/>
        </w:rPr>
        <w:t xml:space="preserve"> investment plans, budgets and other investment activities. The Board is also responsible for establishing the company’s policies and </w:t>
      </w:r>
      <w:r w:rsidR="00026058">
        <w:rPr>
          <w:rFonts w:ascii="Times New Roman" w:hAnsi="Times New Roman" w:cs="Times New Roman"/>
          <w:sz w:val="24"/>
          <w:szCs w:val="24"/>
        </w:rPr>
        <w:t>checking</w:t>
      </w:r>
      <w:r w:rsidR="008B448B" w:rsidRPr="008B448B">
        <w:rPr>
          <w:rFonts w:ascii="Times New Roman" w:hAnsi="Times New Roman" w:cs="Times New Roman"/>
          <w:sz w:val="24"/>
          <w:szCs w:val="24"/>
        </w:rPr>
        <w:t xml:space="preserve"> the operati</w:t>
      </w:r>
      <w:r w:rsidR="006A1FDB">
        <w:rPr>
          <w:rFonts w:ascii="Times New Roman" w:hAnsi="Times New Roman" w:cs="Times New Roman"/>
          <w:sz w:val="24"/>
          <w:szCs w:val="24"/>
        </w:rPr>
        <w:t>onal performance of the company. Board are a</w:t>
      </w:r>
      <w:r>
        <w:rPr>
          <w:rFonts w:ascii="Times New Roman" w:hAnsi="Times New Roman" w:cs="Times New Roman"/>
          <w:sz w:val="24"/>
          <w:szCs w:val="24"/>
        </w:rPr>
        <w:t>lso focus on investment consideration building</w:t>
      </w:r>
      <w:r w:rsidR="006A1FDB">
        <w:rPr>
          <w:rFonts w:ascii="Times New Roman" w:hAnsi="Times New Roman" w:cs="Times New Roman"/>
          <w:sz w:val="24"/>
          <w:szCs w:val="24"/>
        </w:rPr>
        <w:t xml:space="preserve"> </w:t>
      </w:r>
      <w:r>
        <w:rPr>
          <w:rFonts w:ascii="Times New Roman" w:hAnsi="Times New Roman" w:cs="Times New Roman"/>
          <w:sz w:val="24"/>
          <w:szCs w:val="24"/>
        </w:rPr>
        <w:t>which sector are more helpful</w:t>
      </w:r>
      <w:r w:rsidR="006A1FDB">
        <w:rPr>
          <w:rFonts w:ascii="Times New Roman" w:hAnsi="Times New Roman" w:cs="Times New Roman"/>
          <w:sz w:val="24"/>
          <w:szCs w:val="24"/>
        </w:rPr>
        <w:t xml:space="preserve"> for the company so the board of trustee always about investment sector. They can ma</w:t>
      </w:r>
      <w:r>
        <w:rPr>
          <w:rFonts w:ascii="Times New Roman" w:hAnsi="Times New Roman" w:cs="Times New Roman"/>
          <w:sz w:val="24"/>
          <w:szCs w:val="24"/>
        </w:rPr>
        <w:t>ke lots of policies then practical that which is friendly</w:t>
      </w:r>
      <w:r w:rsidR="006A1FDB">
        <w:rPr>
          <w:rFonts w:ascii="Times New Roman" w:hAnsi="Times New Roman" w:cs="Times New Roman"/>
          <w:sz w:val="24"/>
          <w:szCs w:val="24"/>
        </w:rPr>
        <w:t xml:space="preserve"> for their company that choosing rights also have the board of trustee. </w:t>
      </w:r>
    </w:p>
    <w:p w:rsidR="001675E9" w:rsidRDefault="001675E9" w:rsidP="001D3792">
      <w:pPr>
        <w:jc w:val="both"/>
        <w:rPr>
          <w:rFonts w:ascii="Times New Roman" w:hAnsi="Times New Roman" w:cs="Times New Roman"/>
          <w:sz w:val="24"/>
          <w:szCs w:val="24"/>
        </w:rPr>
      </w:pPr>
    </w:p>
    <w:p w:rsidR="001675E9" w:rsidRDefault="001675E9" w:rsidP="001D3792">
      <w:pPr>
        <w:jc w:val="both"/>
        <w:rPr>
          <w:rFonts w:ascii="Times New Roman" w:hAnsi="Times New Roman" w:cs="Times New Roman"/>
          <w:sz w:val="24"/>
          <w:szCs w:val="24"/>
        </w:rPr>
      </w:pPr>
    </w:p>
    <w:p w:rsidR="001675E9" w:rsidRDefault="001675E9" w:rsidP="001D3792">
      <w:pPr>
        <w:jc w:val="both"/>
        <w:rPr>
          <w:rFonts w:ascii="Times New Roman" w:hAnsi="Times New Roman" w:cs="Times New Roman"/>
          <w:sz w:val="24"/>
          <w:szCs w:val="24"/>
        </w:rPr>
      </w:pPr>
    </w:p>
    <w:p w:rsidR="001675E9" w:rsidRPr="00D64AAE" w:rsidRDefault="001675E9" w:rsidP="001D3792">
      <w:pPr>
        <w:keepNext/>
        <w:jc w:val="both"/>
        <w:rPr>
          <w:rFonts w:ascii="Times New Roman" w:hAnsi="Times New Roman" w:cs="Times New Roman"/>
          <w:b/>
          <w:noProof/>
          <w:color w:val="2E74B5" w:themeColor="accent1" w:themeShade="BF"/>
          <w:sz w:val="28"/>
          <w:szCs w:val="28"/>
        </w:rPr>
      </w:pPr>
      <w:r w:rsidRPr="00D64AAE">
        <w:rPr>
          <w:rFonts w:ascii="Times New Roman" w:hAnsi="Times New Roman" w:cs="Times New Roman"/>
          <w:b/>
          <w:noProof/>
          <w:color w:val="2E74B5" w:themeColor="accent1" w:themeShade="BF"/>
          <w:sz w:val="28"/>
          <w:szCs w:val="28"/>
        </w:rPr>
        <w:lastRenderedPageBreak/>
        <w:t>2.6 Organization structure of AIBL</w:t>
      </w:r>
    </w:p>
    <w:p w:rsidR="00BD1CC7" w:rsidRDefault="00FA4B0D" w:rsidP="001D3792">
      <w:pPr>
        <w:keepNext/>
        <w:jc w:val="both"/>
      </w:pPr>
      <w:r>
        <w:rPr>
          <w:rFonts w:ascii="Times New Roman" w:hAnsi="Times New Roman" w:cs="Times New Roman"/>
          <w:noProof/>
          <w:sz w:val="24"/>
          <w:szCs w:val="24"/>
        </w:rPr>
        <w:drawing>
          <wp:inline distT="0" distB="0" distL="0" distR="0" wp14:anchorId="1DA0E5A6" wp14:editId="4096C574">
            <wp:extent cx="6138545" cy="7839075"/>
            <wp:effectExtent l="0" t="0" r="14605"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Pr="00E015C6" w:rsidRDefault="00D64AAE" w:rsidP="007D16AA">
      <w:pPr>
        <w:pStyle w:val="Heading1"/>
        <w:jc w:val="center"/>
        <w:rPr>
          <w:color w:val="2E74B5" w:themeColor="accent1" w:themeShade="BF"/>
          <w:sz w:val="52"/>
        </w:rPr>
      </w:pPr>
      <w:r w:rsidRPr="00E015C6">
        <w:rPr>
          <w:color w:val="2E74B5" w:themeColor="accent1" w:themeShade="BF"/>
          <w:sz w:val="52"/>
        </w:rPr>
        <w:t>Chapter 3</w:t>
      </w:r>
    </w:p>
    <w:p w:rsidR="00D64AAE" w:rsidRPr="00E015C6" w:rsidRDefault="00D64AAE" w:rsidP="007D16AA">
      <w:pPr>
        <w:pStyle w:val="Heading1"/>
        <w:jc w:val="center"/>
        <w:rPr>
          <w:color w:val="2E74B5" w:themeColor="accent1" w:themeShade="BF"/>
          <w:sz w:val="52"/>
        </w:rPr>
      </w:pPr>
      <w:r w:rsidRPr="00E015C6">
        <w:rPr>
          <w:color w:val="2E74B5" w:themeColor="accent1" w:themeShade="BF"/>
          <w:sz w:val="52"/>
        </w:rPr>
        <w:t>Methodology</w:t>
      </w: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E015C6" w:rsidRDefault="00E015C6"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E015C6" w:rsidRDefault="00E015C6"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D64AAE" w:rsidRDefault="00D64AAE"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E112A5" w:rsidRDefault="00E112A5"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E112A5" w:rsidRDefault="00E112A5"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4"/>
        </w:rPr>
        <w:lastRenderedPageBreak/>
        <w:t>The methodology of this report is quite different from other conventional reports because</w:t>
      </w:r>
      <w:r>
        <w:rPr>
          <w:rFonts w:ascii="Times New Roman" w:eastAsia="Calibri" w:hAnsi="Times New Roman" w:cs="Times New Roman"/>
          <w:color w:val="000000"/>
          <w:sz w:val="24"/>
          <w:szCs w:val="24"/>
        </w:rPr>
        <w:t xml:space="preserve"> that report I </w:t>
      </w:r>
      <w:r w:rsidR="00D64AAE">
        <w:rPr>
          <w:rFonts w:ascii="Times New Roman" w:eastAsia="Calibri" w:hAnsi="Times New Roman" w:cs="Times New Roman"/>
          <w:color w:val="000000"/>
          <w:sz w:val="24"/>
          <w:szCs w:val="24"/>
        </w:rPr>
        <w:t>followed descriptive</w:t>
      </w:r>
      <w:r>
        <w:rPr>
          <w:rFonts w:ascii="Times New Roman" w:eastAsia="Calibri" w:hAnsi="Times New Roman" w:cs="Times New Roman"/>
          <w:color w:val="000000"/>
          <w:sz w:val="24"/>
          <w:szCs w:val="24"/>
        </w:rPr>
        <w:t xml:space="preserve"> information to make this and</w:t>
      </w:r>
      <w:r w:rsidRPr="004B3D9C">
        <w:rPr>
          <w:rFonts w:ascii="Times New Roman" w:eastAsia="Calibri" w:hAnsi="Times New Roman" w:cs="Times New Roman"/>
          <w:color w:val="000000"/>
          <w:sz w:val="24"/>
          <w:szCs w:val="24"/>
        </w:rPr>
        <w:t xml:space="preserve"> I</w:t>
      </w:r>
      <w:r w:rsidR="001301D1">
        <w:rPr>
          <w:rFonts w:ascii="Times New Roman" w:eastAsia="Calibri" w:hAnsi="Times New Roman" w:cs="Times New Roman"/>
          <w:color w:val="000000"/>
          <w:sz w:val="24"/>
          <w:szCs w:val="24"/>
        </w:rPr>
        <w:t xml:space="preserve"> also</w:t>
      </w:r>
      <w:r w:rsidRPr="004B3D9C">
        <w:rPr>
          <w:rFonts w:ascii="Times New Roman" w:eastAsia="Calibri" w:hAnsi="Times New Roman" w:cs="Times New Roman"/>
          <w:color w:val="000000"/>
          <w:sz w:val="24"/>
          <w:szCs w:val="24"/>
        </w:rPr>
        <w:t xml:space="preserve"> focused on the practical observation and also some primary and secondary data. But mostly I tried to focus on my practical observation and findings. </w:t>
      </w: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b/>
          <w:bCs/>
          <w:color w:val="000000"/>
          <w:sz w:val="24"/>
          <w:szCs w:val="24"/>
        </w:rPr>
        <w:t xml:space="preserve">Data collection sources: </w:t>
      </w:r>
      <w:r w:rsidRPr="004B3D9C">
        <w:rPr>
          <w:rFonts w:ascii="Times New Roman" w:eastAsia="Calibri" w:hAnsi="Times New Roman" w:cs="Times New Roman"/>
          <w:color w:val="000000"/>
          <w:sz w:val="24"/>
          <w:szCs w:val="24"/>
        </w:rPr>
        <w:t>I have collected information from the following sources for preparing the report-</w:t>
      </w: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4B3D9C" w:rsidRPr="004B3D9C" w:rsidRDefault="004B3D9C" w:rsidP="001D3792">
      <w:pPr>
        <w:numPr>
          <w:ilvl w:val="0"/>
          <w:numId w:val="25"/>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4B3D9C">
        <w:rPr>
          <w:rFonts w:ascii="Times New Roman" w:eastAsia="Calibri" w:hAnsi="Times New Roman" w:cs="Times New Roman"/>
          <w:b/>
          <w:bCs/>
          <w:color w:val="000000"/>
          <w:sz w:val="24"/>
          <w:szCs w:val="24"/>
        </w:rPr>
        <w:t xml:space="preserve">Primary Sources: </w:t>
      </w:r>
    </w:p>
    <w:p w:rsidR="004B3D9C" w:rsidRPr="004B3D9C" w:rsidRDefault="004B3D9C" w:rsidP="001D3792">
      <w:pPr>
        <w:autoSpaceDE w:val="0"/>
        <w:autoSpaceDN w:val="0"/>
        <w:adjustRightInd w:val="0"/>
        <w:spacing w:after="0" w:line="276" w:lineRule="auto"/>
        <w:ind w:left="360"/>
        <w:jc w:val="both"/>
        <w:rPr>
          <w:rFonts w:ascii="Times New Roman" w:eastAsia="Calibri" w:hAnsi="Times New Roman" w:cs="Times New Roman"/>
          <w:color w:val="000000"/>
          <w:sz w:val="24"/>
          <w:szCs w:val="24"/>
        </w:rPr>
      </w:pPr>
    </w:p>
    <w:p w:rsidR="004B3D9C" w:rsidRPr="004B3D9C" w:rsidRDefault="004B3D9C" w:rsidP="001D3792">
      <w:pPr>
        <w:pStyle w:val="ListParagraph"/>
        <w:numPr>
          <w:ilvl w:val="0"/>
          <w:numId w:val="27"/>
        </w:num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4"/>
        </w:rPr>
        <w:t xml:space="preserve">Banking activities observation. </w:t>
      </w:r>
    </w:p>
    <w:p w:rsidR="004B3D9C" w:rsidRPr="004B3D9C" w:rsidRDefault="004B3D9C" w:rsidP="001D3792">
      <w:pPr>
        <w:pStyle w:val="ListParagraph"/>
        <w:numPr>
          <w:ilvl w:val="0"/>
          <w:numId w:val="27"/>
        </w:num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4"/>
        </w:rPr>
        <w:t xml:space="preserve">Discussion with the officers of </w:t>
      </w:r>
      <w:r>
        <w:rPr>
          <w:rFonts w:ascii="Times New Roman" w:eastAsia="Calibri" w:hAnsi="Times New Roman" w:cs="Times New Roman"/>
          <w:color w:val="000000"/>
          <w:sz w:val="24"/>
          <w:szCs w:val="24"/>
        </w:rPr>
        <w:t>Al-</w:t>
      </w:r>
      <w:proofErr w:type="spellStart"/>
      <w:r>
        <w:rPr>
          <w:rFonts w:ascii="Times New Roman" w:eastAsia="Calibri" w:hAnsi="Times New Roman" w:cs="Times New Roman"/>
          <w:color w:val="000000"/>
          <w:sz w:val="24"/>
          <w:szCs w:val="24"/>
        </w:rPr>
        <w:t>Arafah</w:t>
      </w:r>
      <w:proofErr w:type="spellEnd"/>
      <w:r>
        <w:rPr>
          <w:rFonts w:ascii="Times New Roman" w:eastAsia="Calibri" w:hAnsi="Times New Roman" w:cs="Times New Roman"/>
          <w:color w:val="000000"/>
          <w:sz w:val="24"/>
          <w:szCs w:val="24"/>
        </w:rPr>
        <w:t xml:space="preserve"> </w:t>
      </w:r>
      <w:proofErr w:type="spellStart"/>
      <w:r>
        <w:rPr>
          <w:rFonts w:ascii="Times New Roman" w:eastAsia="Calibri" w:hAnsi="Times New Roman" w:cs="Times New Roman"/>
          <w:color w:val="000000"/>
          <w:sz w:val="24"/>
          <w:szCs w:val="24"/>
        </w:rPr>
        <w:t>Islami</w:t>
      </w:r>
      <w:proofErr w:type="spellEnd"/>
      <w:r>
        <w:rPr>
          <w:rFonts w:ascii="Times New Roman" w:eastAsia="Calibri" w:hAnsi="Times New Roman" w:cs="Times New Roman"/>
          <w:color w:val="000000"/>
          <w:sz w:val="24"/>
          <w:szCs w:val="24"/>
        </w:rPr>
        <w:t xml:space="preserve"> Bank, </w:t>
      </w:r>
      <w:proofErr w:type="spellStart"/>
      <w:r>
        <w:rPr>
          <w:rFonts w:ascii="Times New Roman" w:eastAsia="Calibri" w:hAnsi="Times New Roman" w:cs="Times New Roman"/>
          <w:color w:val="000000"/>
          <w:sz w:val="24"/>
          <w:szCs w:val="24"/>
        </w:rPr>
        <w:t>Shyamoli</w:t>
      </w:r>
      <w:proofErr w:type="spellEnd"/>
      <w:r w:rsidRPr="004B3D9C">
        <w:rPr>
          <w:rFonts w:ascii="Times New Roman" w:eastAsia="Calibri" w:hAnsi="Times New Roman" w:cs="Times New Roman"/>
          <w:color w:val="000000"/>
          <w:sz w:val="24"/>
          <w:szCs w:val="24"/>
        </w:rPr>
        <w:t xml:space="preserve"> Branch. </w:t>
      </w:r>
    </w:p>
    <w:p w:rsidR="004B3D9C" w:rsidRDefault="004B3D9C" w:rsidP="001D3792">
      <w:pPr>
        <w:pStyle w:val="ListParagraph"/>
        <w:numPr>
          <w:ilvl w:val="0"/>
          <w:numId w:val="27"/>
        </w:num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4"/>
        </w:rPr>
        <w:t xml:space="preserve">Practical working experiences of internship program. </w:t>
      </w:r>
    </w:p>
    <w:p w:rsidR="008C4CC3" w:rsidRDefault="008C4CC3" w:rsidP="001D3792">
      <w:pPr>
        <w:pStyle w:val="ListParagraph"/>
        <w:numPr>
          <w:ilvl w:val="0"/>
          <w:numId w:val="27"/>
        </w:numPr>
        <w:autoSpaceDE w:val="0"/>
        <w:autoSpaceDN w:val="0"/>
        <w:adjustRightInd w:val="0"/>
        <w:spacing w:after="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Sometimes attend their weekly meeting and collect the information from meeting.</w:t>
      </w:r>
    </w:p>
    <w:p w:rsidR="008C4CC3" w:rsidRPr="004B3D9C" w:rsidRDefault="008C4CC3" w:rsidP="001D3792">
      <w:pPr>
        <w:pStyle w:val="ListParagraph"/>
        <w:numPr>
          <w:ilvl w:val="0"/>
          <w:numId w:val="27"/>
        </w:numPr>
        <w:autoSpaceDE w:val="0"/>
        <w:autoSpaceDN w:val="0"/>
        <w:adjustRightInd w:val="0"/>
        <w:spacing w:after="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Keep the all kind of instruction which is give the each other in the bank.  </w:t>
      </w: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p>
    <w:p w:rsidR="004B3D9C" w:rsidRPr="004B3D9C" w:rsidRDefault="004B3D9C" w:rsidP="001D3792">
      <w:pPr>
        <w:numPr>
          <w:ilvl w:val="0"/>
          <w:numId w:val="24"/>
        </w:numPr>
        <w:autoSpaceDE w:val="0"/>
        <w:autoSpaceDN w:val="0"/>
        <w:adjustRightInd w:val="0"/>
        <w:spacing w:after="0" w:line="276" w:lineRule="auto"/>
        <w:contextualSpacing/>
        <w:jc w:val="both"/>
        <w:rPr>
          <w:rFonts w:ascii="Times New Roman" w:eastAsia="Calibri" w:hAnsi="Times New Roman" w:cs="Times New Roman"/>
          <w:color w:val="000000"/>
          <w:sz w:val="24"/>
          <w:szCs w:val="24"/>
        </w:rPr>
      </w:pPr>
      <w:r w:rsidRPr="004B3D9C">
        <w:rPr>
          <w:rFonts w:ascii="Times New Roman" w:eastAsia="Calibri" w:hAnsi="Times New Roman" w:cs="Times New Roman"/>
          <w:b/>
          <w:bCs/>
          <w:color w:val="000000"/>
          <w:sz w:val="24"/>
          <w:szCs w:val="24"/>
        </w:rPr>
        <w:t xml:space="preserve">Secondary Sources: </w:t>
      </w:r>
    </w:p>
    <w:p w:rsidR="004B3D9C" w:rsidRPr="004B3D9C" w:rsidRDefault="004B3D9C" w:rsidP="001D3792">
      <w:pPr>
        <w:pStyle w:val="ListParagraph"/>
        <w:numPr>
          <w:ilvl w:val="0"/>
          <w:numId w:val="28"/>
        </w:num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0"/>
        </w:rPr>
        <w:t>Notes of Da</w:t>
      </w:r>
      <w:r w:rsidR="008C4CC3">
        <w:rPr>
          <w:rFonts w:ascii="Times New Roman" w:eastAsia="Calibri" w:hAnsi="Times New Roman" w:cs="Times New Roman"/>
          <w:color w:val="000000"/>
          <w:sz w:val="24"/>
          <w:szCs w:val="20"/>
        </w:rPr>
        <w:t>ily activities maintained by me</w:t>
      </w:r>
    </w:p>
    <w:p w:rsidR="004B3D9C" w:rsidRDefault="004B3D9C" w:rsidP="001D3792">
      <w:pPr>
        <w:pStyle w:val="ListParagraph"/>
        <w:numPr>
          <w:ilvl w:val="0"/>
          <w:numId w:val="28"/>
        </w:num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4"/>
          <w:szCs w:val="24"/>
        </w:rPr>
        <w:t>Perso</w:t>
      </w:r>
      <w:r w:rsidR="008C4CC3">
        <w:rPr>
          <w:rFonts w:ascii="Times New Roman" w:eastAsia="Calibri" w:hAnsi="Times New Roman" w:cs="Times New Roman"/>
          <w:color w:val="000000"/>
          <w:sz w:val="24"/>
          <w:szCs w:val="24"/>
        </w:rPr>
        <w:t>nal investigation with bankers</w:t>
      </w:r>
    </w:p>
    <w:p w:rsidR="008C4CC3" w:rsidRPr="004B3D9C" w:rsidRDefault="008C4CC3" w:rsidP="001D3792">
      <w:pPr>
        <w:pStyle w:val="ListParagraph"/>
        <w:numPr>
          <w:ilvl w:val="0"/>
          <w:numId w:val="28"/>
        </w:numPr>
        <w:autoSpaceDE w:val="0"/>
        <w:autoSpaceDN w:val="0"/>
        <w:adjustRightInd w:val="0"/>
        <w:spacing w:after="0" w:line="276"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Notes the officers commend. </w:t>
      </w:r>
    </w:p>
    <w:p w:rsidR="004B3D9C" w:rsidRPr="004B3D9C" w:rsidRDefault="004B3D9C" w:rsidP="001D3792">
      <w:pPr>
        <w:autoSpaceDE w:val="0"/>
        <w:autoSpaceDN w:val="0"/>
        <w:adjustRightInd w:val="0"/>
        <w:spacing w:after="0" w:line="276" w:lineRule="auto"/>
        <w:jc w:val="both"/>
        <w:rPr>
          <w:rFonts w:ascii="Times New Roman" w:eastAsia="Calibri" w:hAnsi="Times New Roman" w:cs="Times New Roman"/>
          <w:color w:val="000000"/>
          <w:sz w:val="24"/>
          <w:szCs w:val="24"/>
        </w:rPr>
      </w:pPr>
      <w:r w:rsidRPr="004B3D9C">
        <w:rPr>
          <w:rFonts w:ascii="Times New Roman" w:eastAsia="Calibri" w:hAnsi="Times New Roman" w:cs="Times New Roman"/>
          <w:color w:val="000000"/>
          <w:sz w:val="20"/>
          <w:szCs w:val="20"/>
        </w:rPr>
        <w:t xml:space="preserve"> </w:t>
      </w:r>
      <w:r w:rsidRPr="004B3D9C">
        <w:rPr>
          <w:rFonts w:ascii="Times New Roman" w:eastAsia="Calibri" w:hAnsi="Times New Roman" w:cs="Times New Roman"/>
          <w:color w:val="000000"/>
          <w:sz w:val="24"/>
          <w:szCs w:val="24"/>
        </w:rPr>
        <w:t>Different websites relat</w:t>
      </w:r>
      <w:r w:rsidR="00D64AAE">
        <w:rPr>
          <w:rFonts w:ascii="Times New Roman" w:eastAsia="Calibri" w:hAnsi="Times New Roman" w:cs="Times New Roman"/>
          <w:color w:val="000000"/>
          <w:sz w:val="24"/>
          <w:szCs w:val="24"/>
        </w:rPr>
        <w:t>ed General banking activities</w:t>
      </w:r>
      <w:r w:rsidRPr="004B3D9C">
        <w:rPr>
          <w:rFonts w:ascii="Times New Roman" w:eastAsia="Calibri" w:hAnsi="Times New Roman" w:cs="Times New Roman"/>
          <w:color w:val="000000"/>
          <w:sz w:val="24"/>
          <w:szCs w:val="24"/>
        </w:rPr>
        <w:t xml:space="preserve"> (</w:t>
      </w:r>
      <w:r w:rsidR="00D64AAE">
        <w:rPr>
          <w:rFonts w:ascii="Times New Roman" w:eastAsia="Calibri" w:hAnsi="Times New Roman" w:cs="Times New Roman"/>
          <w:color w:val="000000"/>
          <w:sz w:val="24"/>
          <w:szCs w:val="24"/>
        </w:rPr>
        <w:t>General banking activities</w:t>
      </w:r>
      <w:r w:rsidRPr="004B3D9C">
        <w:rPr>
          <w:rFonts w:ascii="Times New Roman" w:eastAsia="Calibri" w:hAnsi="Times New Roman" w:cs="Times New Roman"/>
          <w:color w:val="000000"/>
          <w:sz w:val="24"/>
          <w:szCs w:val="24"/>
        </w:rPr>
        <w:t xml:space="preserve"> reports of selected banks and other local and g</w:t>
      </w:r>
      <w:r w:rsidR="00D64AAE">
        <w:rPr>
          <w:rFonts w:ascii="Times New Roman" w:eastAsia="Calibri" w:hAnsi="Times New Roman" w:cs="Times New Roman"/>
          <w:color w:val="000000"/>
          <w:sz w:val="24"/>
          <w:szCs w:val="24"/>
        </w:rPr>
        <w:t>lobal articles on General banking</w:t>
      </w:r>
      <w:r w:rsidRPr="004B3D9C">
        <w:rPr>
          <w:rFonts w:ascii="Times New Roman" w:eastAsia="Calibri" w:hAnsi="Times New Roman" w:cs="Times New Roman"/>
          <w:color w:val="000000"/>
          <w:sz w:val="24"/>
          <w:szCs w:val="24"/>
        </w:rPr>
        <w:t>)</w:t>
      </w:r>
      <w:r w:rsidR="00D64AAE">
        <w:rPr>
          <w:rFonts w:ascii="Times New Roman" w:eastAsia="Calibri" w:hAnsi="Times New Roman" w:cs="Times New Roman"/>
          <w:color w:val="000000"/>
          <w:sz w:val="24"/>
          <w:szCs w:val="24"/>
        </w:rPr>
        <w:t>.</w:t>
      </w:r>
    </w:p>
    <w:p w:rsidR="004B3D9C" w:rsidRPr="004B3D9C" w:rsidRDefault="004B3D9C" w:rsidP="001D3792">
      <w:pPr>
        <w:autoSpaceDE w:val="0"/>
        <w:autoSpaceDN w:val="0"/>
        <w:adjustRightInd w:val="0"/>
        <w:spacing w:after="0" w:line="240" w:lineRule="auto"/>
        <w:jc w:val="both"/>
        <w:rPr>
          <w:rFonts w:ascii="Times New Roman" w:eastAsia="Calibri" w:hAnsi="Times New Roman" w:cs="Times New Roman"/>
          <w:color w:val="000000"/>
          <w:sz w:val="24"/>
          <w:szCs w:val="24"/>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4B3D9C" w:rsidRDefault="004B3D9C"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E112A5" w:rsidRDefault="00E112A5" w:rsidP="001D3792">
      <w:pPr>
        <w:jc w:val="both"/>
        <w:rPr>
          <w:rFonts w:ascii="Times New Roman" w:hAnsi="Times New Roman" w:cs="Times New Roman"/>
          <w:b/>
          <w:sz w:val="28"/>
          <w:szCs w:val="28"/>
        </w:rPr>
      </w:pPr>
    </w:p>
    <w:p w:rsidR="00E112A5" w:rsidRDefault="00E112A5" w:rsidP="001D3792">
      <w:pPr>
        <w:jc w:val="both"/>
        <w:rPr>
          <w:rFonts w:ascii="Times New Roman" w:hAnsi="Times New Roman" w:cs="Times New Roman"/>
          <w:b/>
          <w:sz w:val="28"/>
          <w:szCs w:val="28"/>
        </w:rPr>
      </w:pPr>
    </w:p>
    <w:p w:rsidR="00DB0EC4" w:rsidRPr="00DB0EC4" w:rsidRDefault="00DB0EC4" w:rsidP="007D16AA">
      <w:pPr>
        <w:spacing w:before="100" w:beforeAutospacing="1" w:after="100" w:afterAutospacing="1" w:line="240" w:lineRule="auto"/>
        <w:jc w:val="center"/>
        <w:outlineLvl w:val="0"/>
        <w:rPr>
          <w:rFonts w:ascii="Times New Roman" w:eastAsia="Times New Roman" w:hAnsi="Times New Roman" w:cs="Times New Roman"/>
          <w:b/>
          <w:bCs/>
          <w:color w:val="2E74B5" w:themeColor="accent1" w:themeShade="BF"/>
          <w:kern w:val="36"/>
          <w:sz w:val="52"/>
          <w:szCs w:val="48"/>
        </w:rPr>
      </w:pPr>
      <w:r w:rsidRPr="00E015C6">
        <w:rPr>
          <w:rFonts w:ascii="Times New Roman" w:eastAsia="Times New Roman" w:hAnsi="Times New Roman" w:cs="Times New Roman"/>
          <w:b/>
          <w:bCs/>
          <w:color w:val="2E74B5" w:themeColor="accent1" w:themeShade="BF"/>
          <w:kern w:val="36"/>
          <w:sz w:val="52"/>
          <w:szCs w:val="48"/>
        </w:rPr>
        <w:t>Chapter 4</w:t>
      </w:r>
    </w:p>
    <w:p w:rsidR="00DB0EC4" w:rsidRPr="00DB0EC4" w:rsidRDefault="00DB0EC4" w:rsidP="007D16AA">
      <w:pPr>
        <w:spacing w:before="100" w:beforeAutospacing="1" w:after="100" w:afterAutospacing="1" w:line="240" w:lineRule="auto"/>
        <w:jc w:val="center"/>
        <w:outlineLvl w:val="0"/>
        <w:rPr>
          <w:rFonts w:ascii="Times New Roman" w:eastAsia="Times New Roman" w:hAnsi="Times New Roman" w:cs="Times New Roman"/>
          <w:b/>
          <w:bCs/>
          <w:color w:val="2E74B5" w:themeColor="accent1" w:themeShade="BF"/>
          <w:kern w:val="36"/>
          <w:sz w:val="52"/>
          <w:szCs w:val="48"/>
        </w:rPr>
      </w:pPr>
      <w:r w:rsidRPr="00E015C6">
        <w:rPr>
          <w:rFonts w:ascii="Times New Roman" w:eastAsia="Times New Roman" w:hAnsi="Times New Roman" w:cs="Times New Roman"/>
          <w:b/>
          <w:bCs/>
          <w:color w:val="2E74B5" w:themeColor="accent1" w:themeShade="BF"/>
          <w:kern w:val="36"/>
          <w:sz w:val="52"/>
          <w:szCs w:val="48"/>
        </w:rPr>
        <w:t>Findings of the study</w:t>
      </w: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DB0EC4" w:rsidRDefault="00DB0EC4" w:rsidP="001D3792">
      <w:pPr>
        <w:jc w:val="both"/>
        <w:rPr>
          <w:rFonts w:ascii="Times New Roman" w:hAnsi="Times New Roman" w:cs="Times New Roman"/>
          <w:b/>
          <w:sz w:val="28"/>
          <w:szCs w:val="28"/>
        </w:rPr>
      </w:pPr>
    </w:p>
    <w:p w:rsidR="00671E1C" w:rsidRDefault="00671E1C" w:rsidP="001D3792">
      <w:pPr>
        <w:jc w:val="both"/>
        <w:rPr>
          <w:rFonts w:ascii="Times New Roman" w:hAnsi="Times New Roman" w:cs="Times New Roman"/>
          <w:b/>
          <w:sz w:val="28"/>
          <w:szCs w:val="28"/>
          <w:u w:val="single"/>
        </w:rPr>
      </w:pPr>
    </w:p>
    <w:p w:rsidR="00671E1C" w:rsidRDefault="00671E1C" w:rsidP="001D3792">
      <w:pPr>
        <w:jc w:val="both"/>
        <w:rPr>
          <w:rFonts w:ascii="Times New Roman" w:hAnsi="Times New Roman" w:cs="Times New Roman"/>
          <w:sz w:val="24"/>
          <w:szCs w:val="24"/>
        </w:rPr>
      </w:pPr>
      <w:r w:rsidRPr="00034FD2">
        <w:rPr>
          <w:rFonts w:ascii="Times New Roman" w:hAnsi="Times New Roman" w:cs="Times New Roman"/>
          <w:sz w:val="24"/>
          <w:szCs w:val="24"/>
        </w:rPr>
        <w:t>Al-</w:t>
      </w:r>
      <w:proofErr w:type="spellStart"/>
      <w:r w:rsidRPr="00034FD2">
        <w:rPr>
          <w:rFonts w:ascii="Times New Roman" w:hAnsi="Times New Roman" w:cs="Times New Roman"/>
          <w:sz w:val="24"/>
          <w:szCs w:val="24"/>
        </w:rPr>
        <w:t>Arafah</w:t>
      </w:r>
      <w:proofErr w:type="spellEnd"/>
      <w:r w:rsidRPr="00034FD2">
        <w:rPr>
          <w:rFonts w:ascii="Times New Roman" w:hAnsi="Times New Roman" w:cs="Times New Roman"/>
          <w:sz w:val="24"/>
          <w:szCs w:val="24"/>
        </w:rPr>
        <w:t xml:space="preserve"> </w:t>
      </w:r>
      <w:proofErr w:type="spellStart"/>
      <w:r w:rsidRPr="00034FD2">
        <w:rPr>
          <w:rFonts w:ascii="Times New Roman" w:hAnsi="Times New Roman" w:cs="Times New Roman"/>
          <w:sz w:val="24"/>
          <w:szCs w:val="24"/>
        </w:rPr>
        <w:t>Islami</w:t>
      </w:r>
      <w:proofErr w:type="spellEnd"/>
      <w:r>
        <w:rPr>
          <w:rFonts w:ascii="Times New Roman" w:hAnsi="Times New Roman" w:cs="Times New Roman"/>
          <w:sz w:val="24"/>
          <w:szCs w:val="24"/>
        </w:rPr>
        <w:t xml:space="preserve"> Bank has two types of division that is </w:t>
      </w:r>
      <w:r w:rsidRPr="00A44931">
        <w:rPr>
          <w:rFonts w:ascii="Times New Roman" w:hAnsi="Times New Roman" w:cs="Times New Roman"/>
          <w:sz w:val="24"/>
          <w:szCs w:val="24"/>
        </w:rPr>
        <w:t>General Banking Division</w:t>
      </w:r>
      <w:r>
        <w:rPr>
          <w:rFonts w:ascii="Times New Roman" w:hAnsi="Times New Roman" w:cs="Times New Roman"/>
          <w:sz w:val="24"/>
          <w:szCs w:val="24"/>
        </w:rPr>
        <w:t xml:space="preserve"> and Investment Division for working but I appointed in General Banking sector. I enjoy very much for working this division. I learn many things about general banking sector by my cooperative supervisor in this bank. It’s also help me to increase my customer service skill. I realized how to work under the pressure of responsibilities maintaining chain of commands and working in a team. AIBL taught me to work with rules and regulations, where I have gained the understanding on how to reach mutual understanding between different people while working together. This practical orientation is necessary for the development and preparation of a person before entering into the corporate word.  </w:t>
      </w:r>
    </w:p>
    <w:p w:rsidR="00671E1C" w:rsidRDefault="00671E1C" w:rsidP="001D3792">
      <w:pPr>
        <w:jc w:val="both"/>
        <w:rPr>
          <w:rFonts w:ascii="Times New Roman" w:hAnsi="Times New Roman" w:cs="Times New Roman"/>
          <w:sz w:val="24"/>
          <w:szCs w:val="24"/>
        </w:rPr>
      </w:pPr>
    </w:p>
    <w:p w:rsidR="00671E1C" w:rsidRPr="0039545C" w:rsidRDefault="00671E1C" w:rsidP="001D3792">
      <w:pPr>
        <w:jc w:val="both"/>
        <w:rPr>
          <w:rFonts w:ascii="Times New Roman" w:hAnsi="Times New Roman" w:cs="Times New Roman"/>
          <w:b/>
          <w:color w:val="2E74B5" w:themeColor="accent1" w:themeShade="BF"/>
          <w:sz w:val="28"/>
          <w:szCs w:val="28"/>
        </w:rPr>
      </w:pPr>
      <w:r w:rsidRPr="0039545C">
        <w:rPr>
          <w:rFonts w:ascii="Times New Roman" w:hAnsi="Times New Roman" w:cs="Times New Roman"/>
          <w:b/>
          <w:color w:val="2E74B5" w:themeColor="accent1" w:themeShade="BF"/>
          <w:sz w:val="28"/>
          <w:szCs w:val="28"/>
        </w:rPr>
        <w:t xml:space="preserve">4.1 General Banking Division </w:t>
      </w:r>
    </w:p>
    <w:p w:rsidR="00671E1C" w:rsidRDefault="00671E1C" w:rsidP="001D3792">
      <w:pPr>
        <w:jc w:val="both"/>
        <w:rPr>
          <w:rFonts w:ascii="Times New Roman" w:hAnsi="Times New Roman" w:cs="Times New Roman"/>
          <w:b/>
          <w:sz w:val="24"/>
          <w:szCs w:val="24"/>
        </w:rPr>
      </w:pPr>
    </w:p>
    <w:p w:rsidR="00671E1C" w:rsidRPr="008924C4" w:rsidRDefault="00671E1C" w:rsidP="001D3792">
      <w:pPr>
        <w:jc w:val="both"/>
        <w:rPr>
          <w:rFonts w:ascii="Times New Roman" w:hAnsi="Times New Roman" w:cs="Times New Roman"/>
          <w:sz w:val="24"/>
          <w:szCs w:val="24"/>
        </w:rPr>
      </w:pPr>
      <w:r w:rsidRPr="008924C4">
        <w:rPr>
          <w:rFonts w:ascii="Times New Roman" w:hAnsi="Times New Roman" w:cs="Times New Roman"/>
          <w:sz w:val="24"/>
          <w:szCs w:val="24"/>
        </w:rPr>
        <w:t>General banking department is the heart of all banking acti</w:t>
      </w:r>
      <w:r>
        <w:rPr>
          <w:rFonts w:ascii="Times New Roman" w:hAnsi="Times New Roman" w:cs="Times New Roman"/>
          <w:sz w:val="24"/>
          <w:szCs w:val="24"/>
        </w:rPr>
        <w:t xml:space="preserve">vities. This is the </w:t>
      </w:r>
      <w:r w:rsidRPr="008924C4">
        <w:rPr>
          <w:rFonts w:ascii="Times New Roman" w:hAnsi="Times New Roman" w:cs="Times New Roman"/>
          <w:sz w:val="24"/>
          <w:szCs w:val="24"/>
        </w:rPr>
        <w:t>important department of a branch, because funds are mobiliz</w:t>
      </w:r>
      <w:r>
        <w:rPr>
          <w:rFonts w:ascii="Times New Roman" w:hAnsi="Times New Roman" w:cs="Times New Roman"/>
          <w:sz w:val="24"/>
          <w:szCs w:val="24"/>
        </w:rPr>
        <w:t xml:space="preserve">ed, cash transactions are made </w:t>
      </w:r>
      <w:r w:rsidRPr="008924C4">
        <w:rPr>
          <w:rFonts w:ascii="Times New Roman" w:hAnsi="Times New Roman" w:cs="Times New Roman"/>
          <w:sz w:val="24"/>
          <w:szCs w:val="24"/>
        </w:rPr>
        <w:t>clearing, remittance and acco</w:t>
      </w:r>
      <w:r>
        <w:rPr>
          <w:rFonts w:ascii="Times New Roman" w:hAnsi="Times New Roman" w:cs="Times New Roman"/>
          <w:sz w:val="24"/>
          <w:szCs w:val="24"/>
        </w:rPr>
        <w:t>unting activities are done by general banking division.</w:t>
      </w:r>
    </w:p>
    <w:p w:rsidR="00911F68" w:rsidRDefault="00911F68" w:rsidP="001D3792">
      <w:pPr>
        <w:jc w:val="both"/>
        <w:rPr>
          <w:rFonts w:ascii="Times New Roman" w:hAnsi="Times New Roman" w:cs="Times New Roman"/>
          <w:sz w:val="24"/>
          <w:szCs w:val="24"/>
        </w:rPr>
      </w:pPr>
    </w:p>
    <w:p w:rsidR="00671E1C" w:rsidRDefault="00671E1C" w:rsidP="001D3792">
      <w:pPr>
        <w:jc w:val="both"/>
        <w:rPr>
          <w:rFonts w:ascii="Times New Roman" w:hAnsi="Times New Roman" w:cs="Times New Roman"/>
          <w:sz w:val="24"/>
          <w:szCs w:val="24"/>
        </w:rPr>
      </w:pPr>
      <w:r w:rsidRPr="003C4E3D">
        <w:rPr>
          <w:rFonts w:ascii="Times New Roman" w:hAnsi="Times New Roman" w:cs="Times New Roman"/>
          <w:sz w:val="24"/>
          <w:szCs w:val="24"/>
        </w:rPr>
        <w:t>There are certain three sections working together to fulfill the target of the company.</w:t>
      </w:r>
    </w:p>
    <w:p w:rsidR="00671E1C" w:rsidRPr="008924C4" w:rsidRDefault="00671E1C" w:rsidP="001D3792">
      <w:pPr>
        <w:pStyle w:val="ListParagraph"/>
        <w:numPr>
          <w:ilvl w:val="0"/>
          <w:numId w:val="15"/>
        </w:numPr>
        <w:jc w:val="both"/>
        <w:rPr>
          <w:rFonts w:ascii="Times New Roman" w:hAnsi="Times New Roman" w:cs="Times New Roman"/>
          <w:sz w:val="24"/>
          <w:szCs w:val="24"/>
        </w:rPr>
      </w:pPr>
      <w:bookmarkStart w:id="1" w:name="_Ref535675854"/>
      <w:r w:rsidRPr="008924C4">
        <w:rPr>
          <w:rFonts w:ascii="Times New Roman" w:hAnsi="Times New Roman" w:cs="Times New Roman"/>
          <w:sz w:val="24"/>
          <w:szCs w:val="24"/>
        </w:rPr>
        <w:t>Customer Service</w:t>
      </w:r>
      <w:bookmarkEnd w:id="1"/>
    </w:p>
    <w:p w:rsidR="00671E1C" w:rsidRDefault="00671E1C" w:rsidP="001D3792">
      <w:pPr>
        <w:pStyle w:val="ListParagraph"/>
        <w:numPr>
          <w:ilvl w:val="0"/>
          <w:numId w:val="15"/>
        </w:numPr>
        <w:jc w:val="both"/>
        <w:rPr>
          <w:rFonts w:ascii="Times New Roman" w:hAnsi="Times New Roman" w:cs="Times New Roman"/>
          <w:sz w:val="24"/>
          <w:szCs w:val="24"/>
        </w:rPr>
      </w:pPr>
      <w:r w:rsidRPr="008924C4">
        <w:rPr>
          <w:rFonts w:ascii="Times New Roman" w:hAnsi="Times New Roman" w:cs="Times New Roman"/>
          <w:sz w:val="24"/>
          <w:szCs w:val="24"/>
        </w:rPr>
        <w:t>Cash Department</w:t>
      </w:r>
    </w:p>
    <w:p w:rsidR="00671E1C" w:rsidRDefault="00671E1C" w:rsidP="001D3792">
      <w:pPr>
        <w:pStyle w:val="ListParagraph"/>
        <w:numPr>
          <w:ilvl w:val="0"/>
          <w:numId w:val="15"/>
        </w:numPr>
        <w:jc w:val="both"/>
        <w:rPr>
          <w:rFonts w:ascii="Times New Roman" w:hAnsi="Times New Roman" w:cs="Times New Roman"/>
          <w:sz w:val="24"/>
          <w:szCs w:val="24"/>
        </w:rPr>
      </w:pPr>
      <w:r w:rsidRPr="008924C4">
        <w:rPr>
          <w:rFonts w:ascii="Times New Roman" w:hAnsi="Times New Roman" w:cs="Times New Roman"/>
          <w:sz w:val="24"/>
          <w:szCs w:val="24"/>
        </w:rPr>
        <w:t>Accounts Department</w:t>
      </w:r>
    </w:p>
    <w:p w:rsidR="00911F68" w:rsidRDefault="00911F68" w:rsidP="001D3792">
      <w:pPr>
        <w:jc w:val="both"/>
      </w:pPr>
    </w:p>
    <w:p w:rsidR="00671E1C" w:rsidRDefault="00671E1C" w:rsidP="001D3792">
      <w:pPr>
        <w:jc w:val="both"/>
      </w:pPr>
    </w:p>
    <w:p w:rsidR="00671E1C" w:rsidRPr="0039545C" w:rsidRDefault="00671E1C" w:rsidP="001D3792">
      <w:pPr>
        <w:jc w:val="both"/>
        <w:rPr>
          <w:rFonts w:ascii="Times New Roman" w:hAnsi="Times New Roman" w:cs="Times New Roman"/>
          <w:b/>
          <w:color w:val="2E74B5" w:themeColor="accent1" w:themeShade="BF"/>
          <w:sz w:val="28"/>
          <w:szCs w:val="28"/>
        </w:rPr>
      </w:pPr>
      <w:r w:rsidRPr="0039545C">
        <w:rPr>
          <w:rFonts w:ascii="Times New Roman" w:hAnsi="Times New Roman" w:cs="Times New Roman"/>
          <w:b/>
          <w:color w:val="2E74B5" w:themeColor="accent1" w:themeShade="BF"/>
          <w:sz w:val="28"/>
          <w:szCs w:val="28"/>
        </w:rPr>
        <w:t>4.2 Work related</w:t>
      </w:r>
    </w:p>
    <w:p w:rsidR="00671E1C" w:rsidRDefault="00D9355B" w:rsidP="001D3792">
      <w:pPr>
        <w:jc w:val="both"/>
        <w:rPr>
          <w:rFonts w:ascii="Times New Roman" w:hAnsi="Times New Roman" w:cs="Times New Roman"/>
          <w:sz w:val="24"/>
          <w:szCs w:val="24"/>
        </w:rPr>
      </w:pPr>
      <w:r>
        <w:rPr>
          <w:rFonts w:ascii="Times New Roman" w:hAnsi="Times New Roman" w:cs="Times New Roman"/>
          <w:sz w:val="24"/>
          <w:szCs w:val="24"/>
        </w:rPr>
        <w:t xml:space="preserve">In internship, I appoint AIBL </w:t>
      </w:r>
      <w:proofErr w:type="spellStart"/>
      <w:r>
        <w:rPr>
          <w:rFonts w:ascii="Times New Roman" w:hAnsi="Times New Roman" w:cs="Times New Roman"/>
          <w:sz w:val="24"/>
          <w:szCs w:val="24"/>
        </w:rPr>
        <w:t>S</w:t>
      </w:r>
      <w:r w:rsidR="001A1BD3" w:rsidRPr="001A1BD3">
        <w:rPr>
          <w:rFonts w:ascii="Times New Roman" w:hAnsi="Times New Roman" w:cs="Times New Roman"/>
          <w:sz w:val="24"/>
          <w:szCs w:val="24"/>
        </w:rPr>
        <w:t>hyamoli</w:t>
      </w:r>
      <w:proofErr w:type="spellEnd"/>
      <w:r w:rsidR="001A1BD3" w:rsidRPr="001A1BD3">
        <w:rPr>
          <w:rFonts w:ascii="Times New Roman" w:hAnsi="Times New Roman" w:cs="Times New Roman"/>
          <w:sz w:val="24"/>
          <w:szCs w:val="24"/>
        </w:rPr>
        <w:t xml:space="preserve"> branch. There, I mainly work with </w:t>
      </w:r>
      <w:proofErr w:type="spellStart"/>
      <w:r w:rsidR="001A1BD3" w:rsidRPr="001A1BD3">
        <w:rPr>
          <w:rFonts w:ascii="Times New Roman" w:hAnsi="Times New Roman" w:cs="Times New Roman"/>
          <w:sz w:val="24"/>
          <w:szCs w:val="24"/>
        </w:rPr>
        <w:t>Sadiya</w:t>
      </w:r>
      <w:proofErr w:type="spellEnd"/>
      <w:r w:rsidR="001A1BD3" w:rsidRPr="001A1BD3">
        <w:rPr>
          <w:rFonts w:ascii="Times New Roman" w:hAnsi="Times New Roman" w:cs="Times New Roman"/>
          <w:sz w:val="24"/>
          <w:szCs w:val="24"/>
        </w:rPr>
        <w:t xml:space="preserve"> </w:t>
      </w:r>
      <w:proofErr w:type="spellStart"/>
      <w:r w:rsidR="001A1BD3" w:rsidRPr="001A1BD3">
        <w:rPr>
          <w:rFonts w:ascii="Times New Roman" w:hAnsi="Times New Roman" w:cs="Times New Roman"/>
          <w:sz w:val="24"/>
          <w:szCs w:val="24"/>
        </w:rPr>
        <w:t>Nowsin</w:t>
      </w:r>
      <w:proofErr w:type="spellEnd"/>
      <w:r w:rsidR="001A1BD3" w:rsidRPr="001A1BD3">
        <w:rPr>
          <w:rFonts w:ascii="Times New Roman" w:hAnsi="Times New Roman" w:cs="Times New Roman"/>
          <w:sz w:val="24"/>
          <w:szCs w:val="24"/>
        </w:rPr>
        <w:t xml:space="preserve"> mam, officer of AIBL, </w:t>
      </w:r>
      <w:proofErr w:type="spellStart"/>
      <w:r w:rsidR="001A1BD3" w:rsidRPr="001A1BD3">
        <w:rPr>
          <w:rFonts w:ascii="Times New Roman" w:hAnsi="Times New Roman" w:cs="Times New Roman"/>
          <w:sz w:val="24"/>
          <w:szCs w:val="24"/>
        </w:rPr>
        <w:t>Shyamoli</w:t>
      </w:r>
      <w:proofErr w:type="spellEnd"/>
      <w:r w:rsidR="001A1BD3" w:rsidRPr="001A1BD3">
        <w:rPr>
          <w:rFonts w:ascii="Times New Roman" w:hAnsi="Times New Roman" w:cs="Times New Roman"/>
          <w:sz w:val="24"/>
          <w:szCs w:val="24"/>
        </w:rPr>
        <w:t xml:space="preserve"> branch. She is so cooperative and helpful, So, I feel interested for learning work or acquiring any kind work related knowledge about this bank from her. There I mainly work in account opening, pay-order issue, card requisition and closing this dispatch desk. This service oriented work. Some activities are given below which I mainly work in bank-</w:t>
      </w:r>
    </w:p>
    <w:p w:rsidR="001A1BD3" w:rsidRDefault="002F0079" w:rsidP="001D3792">
      <w:pPr>
        <w:pStyle w:val="ListParagraph"/>
        <w:numPr>
          <w:ilvl w:val="0"/>
          <w:numId w:val="17"/>
        </w:numPr>
        <w:jc w:val="both"/>
        <w:rPr>
          <w:rFonts w:ascii="Times New Roman" w:hAnsi="Times New Roman" w:cs="Times New Roman"/>
          <w:sz w:val="24"/>
          <w:szCs w:val="24"/>
        </w:rPr>
      </w:pPr>
      <w:r w:rsidRPr="002F0079">
        <w:rPr>
          <w:rFonts w:ascii="Times New Roman" w:hAnsi="Times New Roman" w:cs="Times New Roman"/>
          <w:b/>
          <w:sz w:val="24"/>
          <w:szCs w:val="24"/>
        </w:rPr>
        <w:t>Account opening:</w:t>
      </w:r>
      <w:r>
        <w:rPr>
          <w:rFonts w:ascii="Times New Roman" w:hAnsi="Times New Roman" w:cs="Times New Roman"/>
          <w:sz w:val="24"/>
          <w:szCs w:val="24"/>
        </w:rPr>
        <w:t xml:space="preserve"> </w:t>
      </w:r>
      <w:r w:rsidR="0082272E">
        <w:rPr>
          <w:rFonts w:ascii="Times New Roman" w:hAnsi="Times New Roman" w:cs="Times New Roman"/>
          <w:sz w:val="24"/>
          <w:szCs w:val="24"/>
        </w:rPr>
        <w:t xml:space="preserve">Any kind of bank account opening is very important task. </w:t>
      </w:r>
      <w:r w:rsidR="00DD1F0F">
        <w:rPr>
          <w:rFonts w:ascii="Times New Roman" w:hAnsi="Times New Roman" w:cs="Times New Roman"/>
          <w:sz w:val="24"/>
          <w:szCs w:val="24"/>
        </w:rPr>
        <w:t>There come different type customers for opening any kind of account. Every day I</w:t>
      </w:r>
      <w:r w:rsidRPr="002F0079">
        <w:rPr>
          <w:rFonts w:ascii="Times New Roman" w:hAnsi="Times New Roman" w:cs="Times New Roman"/>
          <w:b/>
          <w:sz w:val="24"/>
          <w:szCs w:val="24"/>
        </w:rPr>
        <w:t xml:space="preserve"> </w:t>
      </w:r>
      <w:r w:rsidR="00DD1F0F" w:rsidRPr="00DD1F0F">
        <w:rPr>
          <w:rFonts w:ascii="Times New Roman" w:hAnsi="Times New Roman" w:cs="Times New Roman"/>
          <w:sz w:val="24"/>
          <w:szCs w:val="24"/>
        </w:rPr>
        <w:t>help them and s</w:t>
      </w:r>
      <w:r w:rsidR="00DD1F0F">
        <w:rPr>
          <w:rFonts w:ascii="Times New Roman" w:hAnsi="Times New Roman" w:cs="Times New Roman"/>
          <w:sz w:val="24"/>
          <w:szCs w:val="24"/>
        </w:rPr>
        <w:t xml:space="preserve">ome customer are also illiterate that’s time I help to fill up the account opening form. </w:t>
      </w:r>
    </w:p>
    <w:p w:rsidR="00DD1F0F" w:rsidRDefault="00DD1F0F"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Account closing:</w:t>
      </w:r>
      <w:r>
        <w:rPr>
          <w:rFonts w:ascii="Times New Roman" w:hAnsi="Times New Roman" w:cs="Times New Roman"/>
          <w:sz w:val="24"/>
          <w:szCs w:val="24"/>
        </w:rPr>
        <w:t xml:space="preserve"> I also involve in account closing. For many causes employee want to close their account. </w:t>
      </w:r>
    </w:p>
    <w:p w:rsidR="00DD1F0F" w:rsidRDefault="00DD1F0F"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Give information:</w:t>
      </w:r>
      <w:r>
        <w:rPr>
          <w:rFonts w:ascii="Times New Roman" w:hAnsi="Times New Roman" w:cs="Times New Roman"/>
          <w:sz w:val="24"/>
          <w:szCs w:val="24"/>
        </w:rPr>
        <w:t xml:space="preserve"> I also many information to customer about services. Some people don’t know which things are needed for account opening like National Id card</w:t>
      </w:r>
      <w:r w:rsidR="003F16D4">
        <w:rPr>
          <w:rFonts w:ascii="Times New Roman" w:hAnsi="Times New Roman" w:cs="Times New Roman"/>
          <w:sz w:val="24"/>
          <w:szCs w:val="24"/>
        </w:rPr>
        <w:t xml:space="preserve"> photocopy </w:t>
      </w:r>
      <w:r w:rsidR="003F16D4">
        <w:rPr>
          <w:rFonts w:ascii="Times New Roman" w:hAnsi="Times New Roman" w:cs="Times New Roman"/>
          <w:sz w:val="24"/>
          <w:szCs w:val="24"/>
        </w:rPr>
        <w:lastRenderedPageBreak/>
        <w:t xml:space="preserve">of account holder and Nominee, Two copy passport size picture of account holder and One copy passport size picture of Nominee </w:t>
      </w:r>
      <w:r>
        <w:rPr>
          <w:rFonts w:ascii="Times New Roman" w:hAnsi="Times New Roman" w:cs="Times New Roman"/>
          <w:sz w:val="24"/>
          <w:szCs w:val="24"/>
        </w:rPr>
        <w:t>must</w:t>
      </w:r>
      <w:r w:rsidR="003F16D4">
        <w:rPr>
          <w:rFonts w:ascii="Times New Roman" w:hAnsi="Times New Roman" w:cs="Times New Roman"/>
          <w:sz w:val="24"/>
          <w:szCs w:val="24"/>
        </w:rPr>
        <w:t xml:space="preserve"> needed that’s type information I give them about AIBL customers. </w:t>
      </w:r>
    </w:p>
    <w:p w:rsidR="003F16D4" w:rsidRDefault="003F16D4"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Attach different kind sill:</w:t>
      </w:r>
      <w:r>
        <w:rPr>
          <w:rFonts w:ascii="Times New Roman" w:hAnsi="Times New Roman" w:cs="Times New Roman"/>
          <w:sz w:val="24"/>
          <w:szCs w:val="24"/>
        </w:rPr>
        <w:t xml:space="preserve"> I give many kinds sill in account opening form, </w:t>
      </w:r>
      <w:proofErr w:type="spellStart"/>
      <w:r>
        <w:rPr>
          <w:rFonts w:ascii="Times New Roman" w:hAnsi="Times New Roman" w:cs="Times New Roman"/>
          <w:sz w:val="24"/>
          <w:szCs w:val="24"/>
        </w:rPr>
        <w:t>cheaque</w:t>
      </w:r>
      <w:proofErr w:type="spellEnd"/>
      <w:r>
        <w:rPr>
          <w:rFonts w:ascii="Times New Roman" w:hAnsi="Times New Roman" w:cs="Times New Roman"/>
          <w:sz w:val="24"/>
          <w:szCs w:val="24"/>
        </w:rPr>
        <w:t xml:space="preserve"> book, and pay order book. This types of work I really enjoy. </w:t>
      </w:r>
    </w:p>
    <w:p w:rsidR="003F16D4" w:rsidRDefault="003F16D4"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Serial account opening form:</w:t>
      </w:r>
      <w:r>
        <w:rPr>
          <w:rFonts w:ascii="Times New Roman" w:hAnsi="Times New Roman" w:cs="Times New Roman"/>
          <w:sz w:val="24"/>
          <w:szCs w:val="24"/>
        </w:rPr>
        <w:t xml:space="preserve"> Sometimes I also keep account form according to their serial number in the register book. </w:t>
      </w:r>
    </w:p>
    <w:p w:rsidR="003F16D4" w:rsidRDefault="003F16D4"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Call center service:</w:t>
      </w:r>
      <w:r>
        <w:rPr>
          <w:rFonts w:ascii="Times New Roman" w:hAnsi="Times New Roman" w:cs="Times New Roman"/>
          <w:sz w:val="24"/>
          <w:szCs w:val="24"/>
        </w:rPr>
        <w:t xml:space="preserve"> Many times I work in as a call center service worker in the bank. Because most of the customer give new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order but they </w:t>
      </w:r>
      <w:r w:rsidR="000314B5">
        <w:rPr>
          <w:rFonts w:ascii="Times New Roman" w:hAnsi="Times New Roman" w:cs="Times New Roman"/>
          <w:sz w:val="24"/>
          <w:szCs w:val="24"/>
        </w:rPr>
        <w:t xml:space="preserve">don’t come to take that in time that’s causes many </w:t>
      </w:r>
      <w:proofErr w:type="spellStart"/>
      <w:r w:rsidR="000314B5">
        <w:rPr>
          <w:rFonts w:ascii="Times New Roman" w:hAnsi="Times New Roman" w:cs="Times New Roman"/>
          <w:sz w:val="24"/>
          <w:szCs w:val="24"/>
        </w:rPr>
        <w:t>cheque</w:t>
      </w:r>
      <w:proofErr w:type="spellEnd"/>
      <w:r w:rsidR="000314B5">
        <w:rPr>
          <w:rFonts w:ascii="Times New Roman" w:hAnsi="Times New Roman" w:cs="Times New Roman"/>
          <w:sz w:val="24"/>
          <w:szCs w:val="24"/>
        </w:rPr>
        <w:t xml:space="preserve"> book bather. This time I call them in phone and they come to collect their </w:t>
      </w:r>
      <w:proofErr w:type="spellStart"/>
      <w:r w:rsidR="000314B5">
        <w:rPr>
          <w:rFonts w:ascii="Times New Roman" w:hAnsi="Times New Roman" w:cs="Times New Roman"/>
          <w:sz w:val="24"/>
          <w:szCs w:val="24"/>
        </w:rPr>
        <w:t>cheque</w:t>
      </w:r>
      <w:proofErr w:type="spellEnd"/>
      <w:r w:rsidR="000314B5">
        <w:rPr>
          <w:rFonts w:ascii="Times New Roman" w:hAnsi="Times New Roman" w:cs="Times New Roman"/>
          <w:sz w:val="24"/>
          <w:szCs w:val="24"/>
        </w:rPr>
        <w:t xml:space="preserve"> book.</w:t>
      </w:r>
    </w:p>
    <w:p w:rsidR="000314B5" w:rsidRDefault="000314B5"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Pay order issue:</w:t>
      </w:r>
      <w:r>
        <w:rPr>
          <w:rFonts w:ascii="Times New Roman" w:hAnsi="Times New Roman" w:cs="Times New Roman"/>
          <w:sz w:val="24"/>
          <w:szCs w:val="24"/>
        </w:rPr>
        <w:t xml:space="preserve"> Pay order has been issued to serve the customer who wants send money not in cash rather in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It reduces the cash carrying risk. I filled up </w:t>
      </w:r>
      <w:proofErr w:type="spellStart"/>
      <w:proofErr w:type="gramStart"/>
      <w:r>
        <w:rPr>
          <w:rFonts w:ascii="Times New Roman" w:hAnsi="Times New Roman" w:cs="Times New Roman"/>
          <w:sz w:val="24"/>
          <w:szCs w:val="24"/>
        </w:rPr>
        <w:t>te</w:t>
      </w:r>
      <w:proofErr w:type="spellEnd"/>
      <w:proofErr w:type="gramEnd"/>
      <w:r>
        <w:rPr>
          <w:rFonts w:ascii="Times New Roman" w:hAnsi="Times New Roman" w:cs="Times New Roman"/>
          <w:sz w:val="24"/>
          <w:szCs w:val="24"/>
        </w:rPr>
        <w:t xml:space="preserve"> pay order slip to help out the customer. Sometimes I also writing the pay order block. </w:t>
      </w:r>
    </w:p>
    <w:p w:rsidR="000314B5" w:rsidRDefault="000314B5"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 xml:space="preserve">Take </w:t>
      </w:r>
      <w:proofErr w:type="spellStart"/>
      <w:r>
        <w:rPr>
          <w:rFonts w:ascii="Times New Roman" w:hAnsi="Times New Roman" w:cs="Times New Roman"/>
          <w:b/>
          <w:sz w:val="24"/>
          <w:szCs w:val="24"/>
        </w:rPr>
        <w:t>cheque</w:t>
      </w:r>
      <w:proofErr w:type="spellEnd"/>
      <w:r>
        <w:rPr>
          <w:rFonts w:ascii="Times New Roman" w:hAnsi="Times New Roman" w:cs="Times New Roman"/>
          <w:b/>
          <w:sz w:val="24"/>
          <w:szCs w:val="24"/>
        </w:rPr>
        <w:t xml:space="preserve"> requisition:</w:t>
      </w:r>
      <w:r>
        <w:rPr>
          <w:rFonts w:ascii="Times New Roman" w:hAnsi="Times New Roman" w:cs="Times New Roman"/>
          <w:sz w:val="24"/>
          <w:szCs w:val="24"/>
        </w:rPr>
        <w:t xml:space="preserve"> Many time I take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order from customer. I written their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number our office note and give a date that’s time they can got their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 from us. </w:t>
      </w:r>
    </w:p>
    <w:p w:rsidR="000314B5" w:rsidRDefault="000314B5"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Attach thanks letter in account form:</w:t>
      </w:r>
      <w:r>
        <w:rPr>
          <w:rFonts w:ascii="Times New Roman" w:hAnsi="Times New Roman" w:cs="Times New Roman"/>
          <w:sz w:val="24"/>
          <w:szCs w:val="24"/>
        </w:rPr>
        <w:t xml:space="preserve"> I attach many thanks letter in new account form bank document and also keep in another thanks letter for customer. </w:t>
      </w:r>
    </w:p>
    <w:p w:rsidR="000314B5" w:rsidRDefault="000314B5" w:rsidP="001D3792">
      <w:pPr>
        <w:pStyle w:val="ListParagraph"/>
        <w:numPr>
          <w:ilvl w:val="0"/>
          <w:numId w:val="17"/>
        </w:numPr>
        <w:jc w:val="both"/>
        <w:rPr>
          <w:rFonts w:ascii="Times New Roman" w:hAnsi="Times New Roman" w:cs="Times New Roman"/>
          <w:sz w:val="24"/>
          <w:szCs w:val="24"/>
        </w:rPr>
      </w:pPr>
      <w:r>
        <w:rPr>
          <w:rFonts w:ascii="Times New Roman" w:hAnsi="Times New Roman" w:cs="Times New Roman"/>
          <w:b/>
          <w:sz w:val="24"/>
          <w:szCs w:val="24"/>
        </w:rPr>
        <w:t>Other relevant task:</w:t>
      </w:r>
      <w:r>
        <w:rPr>
          <w:rFonts w:ascii="Times New Roman" w:hAnsi="Times New Roman" w:cs="Times New Roman"/>
          <w:sz w:val="24"/>
          <w:szCs w:val="24"/>
        </w:rPr>
        <w:t xml:space="preserve"> </w:t>
      </w:r>
    </w:p>
    <w:p w:rsidR="000314B5"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Signature.</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Document delivery.</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Photocopy.</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Giving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book.</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Document delivery.</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Maintain account form serial number.</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Operation of clearing house.</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Handling transfer transaction.</w:t>
      </w:r>
    </w:p>
    <w:p w:rsidR="00362ADD"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Executing customer transaction.</w:t>
      </w:r>
    </w:p>
    <w:p w:rsidR="004B3D9C" w:rsidRPr="0039545C" w:rsidRDefault="00362ADD" w:rsidP="001D3792">
      <w:pPr>
        <w:pStyle w:val="ListParagraph"/>
        <w:numPr>
          <w:ilvl w:val="0"/>
          <w:numId w:val="18"/>
        </w:numPr>
        <w:jc w:val="both"/>
        <w:rPr>
          <w:rFonts w:ascii="Times New Roman" w:hAnsi="Times New Roman" w:cs="Times New Roman"/>
          <w:sz w:val="24"/>
          <w:szCs w:val="24"/>
        </w:rPr>
      </w:pPr>
      <w:r>
        <w:rPr>
          <w:rFonts w:ascii="Times New Roman" w:hAnsi="Times New Roman" w:cs="Times New Roman"/>
          <w:sz w:val="24"/>
          <w:szCs w:val="24"/>
        </w:rPr>
        <w:t>Executing customer standing instructions.</w:t>
      </w:r>
    </w:p>
    <w:p w:rsidR="004B3D9C" w:rsidRDefault="004B3D9C" w:rsidP="001D3792">
      <w:pPr>
        <w:jc w:val="both"/>
        <w:rPr>
          <w:rFonts w:ascii="Times New Roman" w:hAnsi="Times New Roman" w:cs="Times New Roman"/>
          <w:sz w:val="24"/>
          <w:szCs w:val="24"/>
        </w:rPr>
      </w:pPr>
    </w:p>
    <w:p w:rsidR="007A24D5" w:rsidRDefault="007A24D5" w:rsidP="001D3792">
      <w:pPr>
        <w:jc w:val="both"/>
        <w:rPr>
          <w:rFonts w:ascii="Times New Roman" w:hAnsi="Times New Roman" w:cs="Times New Roman"/>
          <w:sz w:val="24"/>
          <w:szCs w:val="24"/>
        </w:rPr>
      </w:pPr>
    </w:p>
    <w:p w:rsidR="00DE0B6F" w:rsidRPr="0039545C" w:rsidRDefault="00BA7B85" w:rsidP="001D3792">
      <w:pPr>
        <w:jc w:val="both"/>
        <w:rPr>
          <w:rFonts w:ascii="Times New Roman" w:hAnsi="Times New Roman" w:cs="Times New Roman"/>
          <w:b/>
          <w:color w:val="2E74B5" w:themeColor="accent1" w:themeShade="BF"/>
          <w:sz w:val="28"/>
          <w:szCs w:val="28"/>
        </w:rPr>
      </w:pPr>
      <w:r w:rsidRPr="0039545C">
        <w:rPr>
          <w:rFonts w:ascii="Times New Roman" w:hAnsi="Times New Roman" w:cs="Times New Roman"/>
          <w:b/>
          <w:color w:val="2E74B5" w:themeColor="accent1" w:themeShade="BF"/>
          <w:sz w:val="28"/>
          <w:szCs w:val="28"/>
        </w:rPr>
        <w:t>4.3 Challenges and Constraint</w:t>
      </w:r>
    </w:p>
    <w:p w:rsidR="00BA7B85" w:rsidRDefault="00BA7B85" w:rsidP="001D3792">
      <w:pPr>
        <w:jc w:val="both"/>
        <w:rPr>
          <w:rFonts w:ascii="Times New Roman" w:hAnsi="Times New Roman" w:cs="Times New Roman"/>
          <w:b/>
          <w:sz w:val="28"/>
          <w:szCs w:val="28"/>
        </w:rPr>
      </w:pPr>
    </w:p>
    <w:p w:rsidR="00BA7B85" w:rsidRDefault="00D54759" w:rsidP="001D3792">
      <w:pPr>
        <w:jc w:val="both"/>
        <w:rPr>
          <w:rFonts w:ascii="Times New Roman" w:hAnsi="Times New Roman" w:cs="Times New Roman"/>
          <w:sz w:val="24"/>
          <w:szCs w:val="24"/>
        </w:rPr>
      </w:pPr>
      <w:r>
        <w:rPr>
          <w:rFonts w:ascii="Times New Roman" w:hAnsi="Times New Roman" w:cs="Times New Roman"/>
          <w:sz w:val="24"/>
          <w:szCs w:val="24"/>
        </w:rPr>
        <w:t>There are different types of responsibility carried by m</w:t>
      </w:r>
      <w:r w:rsidR="006A1FDB">
        <w:rPr>
          <w:rFonts w:ascii="Times New Roman" w:hAnsi="Times New Roman" w:cs="Times New Roman"/>
          <w:sz w:val="24"/>
          <w:szCs w:val="24"/>
        </w:rPr>
        <w:t>e in general banking division (</w:t>
      </w:r>
      <w:proofErr w:type="spellStart"/>
      <w:r>
        <w:rPr>
          <w:rFonts w:ascii="Times New Roman" w:hAnsi="Times New Roman" w:cs="Times New Roman"/>
          <w:sz w:val="24"/>
          <w:szCs w:val="24"/>
        </w:rPr>
        <w:t>Shyamoli</w:t>
      </w:r>
      <w:proofErr w:type="spellEnd"/>
      <w:r>
        <w:rPr>
          <w:rFonts w:ascii="Times New Roman" w:hAnsi="Times New Roman" w:cs="Times New Roman"/>
          <w:sz w:val="24"/>
          <w:szCs w:val="24"/>
        </w:rPr>
        <w:t xml:space="preserve"> Branch). </w:t>
      </w:r>
      <w:r w:rsidR="002D160F">
        <w:rPr>
          <w:rFonts w:ascii="Times New Roman" w:hAnsi="Times New Roman" w:cs="Times New Roman"/>
          <w:sz w:val="24"/>
          <w:szCs w:val="24"/>
        </w:rPr>
        <w:t>Every day</w:t>
      </w:r>
      <w:r>
        <w:rPr>
          <w:rFonts w:ascii="Times New Roman" w:hAnsi="Times New Roman" w:cs="Times New Roman"/>
          <w:sz w:val="24"/>
          <w:szCs w:val="24"/>
        </w:rPr>
        <w:t xml:space="preserve"> I used to start my job at 10 am and finished it 6 pm. In this time I did different types of task and also I faces different type new environment in this bank which make me sometimes disappoint. When I start my work I don’t understand how my time gone or how my that day gone firstly because this division busiest division in bank sector. But I also face many challenges in during time. Every organization has some strength and weakness we all </w:t>
      </w:r>
      <w:r>
        <w:rPr>
          <w:rFonts w:ascii="Times New Roman" w:hAnsi="Times New Roman" w:cs="Times New Roman"/>
          <w:sz w:val="24"/>
          <w:szCs w:val="24"/>
        </w:rPr>
        <w:lastRenderedPageBreak/>
        <w:t xml:space="preserve">know about this. For this causes AIBL also has some Strength and Weakness which affect mostly in employee and other customer regularly. By doing this internship I faces more challenges that I given below: </w:t>
      </w:r>
    </w:p>
    <w:p w:rsidR="00D54759" w:rsidRDefault="001336CF"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This bank (</w:t>
      </w:r>
      <w:proofErr w:type="spellStart"/>
      <w:r>
        <w:rPr>
          <w:rFonts w:ascii="Times New Roman" w:hAnsi="Times New Roman" w:cs="Times New Roman"/>
          <w:sz w:val="24"/>
          <w:szCs w:val="24"/>
        </w:rPr>
        <w:t>Shyamoli</w:t>
      </w:r>
      <w:proofErr w:type="spellEnd"/>
      <w:r>
        <w:rPr>
          <w:rFonts w:ascii="Times New Roman" w:hAnsi="Times New Roman" w:cs="Times New Roman"/>
          <w:sz w:val="24"/>
          <w:szCs w:val="24"/>
        </w:rPr>
        <w:t xml:space="preserve"> branch) don’t have enough place to sit internship employee in distinct place. That means I don’t get perfect table or place where sit regularly for complete my task. I can sit more without any problem. This make me more challenges for completing this internship period. </w:t>
      </w:r>
    </w:p>
    <w:p w:rsidR="001336CF" w:rsidRDefault="001336CF"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Here don’t have more time to teach intern employee about their topic. Because more time officers are busy their own task. I learn most of the time individually from my skills. Lacking of guideline it’s </w:t>
      </w:r>
      <w:r w:rsidR="005A7D62">
        <w:rPr>
          <w:rFonts w:ascii="Times New Roman" w:hAnsi="Times New Roman" w:cs="Times New Roman"/>
          <w:sz w:val="24"/>
          <w:szCs w:val="24"/>
        </w:rPr>
        <w:t xml:space="preserve">make me more challenges during internship period. It’s simply happen a new freshman employee can’t improve their skill without teaching or supervisor. </w:t>
      </w:r>
    </w:p>
    <w:p w:rsidR="005A7D62" w:rsidRDefault="005A7D62"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Some officers are not cooperative me because they ignore me most time because I learn task and that time they was very busy with their customer. That things hurt me very much.</w:t>
      </w:r>
    </w:p>
    <w:p w:rsidR="005A7D62" w:rsidRDefault="005A7D62"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 xml:space="preserve">This bank I work continuously not get enough break time to rest. Since I was student some days ago I don’t have practice they have to understand it. This make me more challenges to complete this intern period. </w:t>
      </w:r>
    </w:p>
    <w:p w:rsidR="005A7D62" w:rsidRDefault="005A7D62"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Some task not related about my BBA course that also make me more challenges to complete my intern period. Because without any knowledge it’s not possible to complete any task properly.</w:t>
      </w:r>
    </w:p>
    <w:p w:rsidR="005A7D62" w:rsidRDefault="005A7D62" w:rsidP="001D3792">
      <w:pPr>
        <w:pStyle w:val="ListParagraph"/>
        <w:numPr>
          <w:ilvl w:val="0"/>
          <w:numId w:val="20"/>
        </w:numPr>
        <w:jc w:val="both"/>
        <w:rPr>
          <w:rFonts w:ascii="Times New Roman" w:hAnsi="Times New Roman" w:cs="Times New Roman"/>
          <w:sz w:val="24"/>
          <w:szCs w:val="24"/>
        </w:rPr>
      </w:pPr>
      <w:r>
        <w:rPr>
          <w:rFonts w:ascii="Times New Roman" w:hAnsi="Times New Roman" w:cs="Times New Roman"/>
          <w:sz w:val="24"/>
          <w:szCs w:val="24"/>
        </w:rPr>
        <w:t>Most of the time I have observed that, majority of complaints were regarding their ATM booth service and Foreign exchange. Those two service of them were poor considering a modern bank.</w:t>
      </w:r>
    </w:p>
    <w:p w:rsidR="00DF5989" w:rsidRPr="00DF5989" w:rsidRDefault="00DF1193" w:rsidP="001D3792">
      <w:pPr>
        <w:jc w:val="both"/>
        <w:rPr>
          <w:rFonts w:ascii="Times New Roman" w:hAnsi="Times New Roman" w:cs="Times New Roman"/>
          <w:sz w:val="24"/>
          <w:szCs w:val="24"/>
        </w:rPr>
      </w:pPr>
      <w:r>
        <w:rPr>
          <w:rFonts w:ascii="Times New Roman" w:hAnsi="Times New Roman" w:cs="Times New Roman"/>
          <w:sz w:val="24"/>
          <w:szCs w:val="24"/>
        </w:rPr>
        <w:t xml:space="preserve">This type of </w:t>
      </w:r>
      <w:r w:rsidR="00DF5989">
        <w:rPr>
          <w:rFonts w:ascii="Times New Roman" w:hAnsi="Times New Roman" w:cs="Times New Roman"/>
          <w:sz w:val="24"/>
          <w:szCs w:val="24"/>
        </w:rPr>
        <w:t xml:space="preserve">problem I </w:t>
      </w:r>
      <w:r>
        <w:rPr>
          <w:rFonts w:ascii="Times New Roman" w:hAnsi="Times New Roman" w:cs="Times New Roman"/>
          <w:sz w:val="24"/>
          <w:szCs w:val="24"/>
        </w:rPr>
        <w:t xml:space="preserve">faces mostly in </w:t>
      </w:r>
      <w:r w:rsidR="00DF5989">
        <w:rPr>
          <w:rFonts w:ascii="Times New Roman" w:hAnsi="Times New Roman" w:cs="Times New Roman"/>
          <w:sz w:val="24"/>
          <w:szCs w:val="24"/>
        </w:rPr>
        <w:t>during internship this AIBL. Most</w:t>
      </w:r>
      <w:r>
        <w:rPr>
          <w:rFonts w:ascii="Times New Roman" w:hAnsi="Times New Roman" w:cs="Times New Roman"/>
          <w:sz w:val="24"/>
          <w:szCs w:val="24"/>
        </w:rPr>
        <w:t xml:space="preserve"> are organization related problem I think. If that bank concern about this I don’t feel changes to complete my task. This also I can say weakness for AIBL. It losses their reputation and quality also. So AIBL should take care internship and they also give something for their organization. </w:t>
      </w:r>
    </w:p>
    <w:p w:rsidR="00911F68" w:rsidRDefault="00911F68" w:rsidP="001D3792">
      <w:pPr>
        <w:jc w:val="both"/>
        <w:rPr>
          <w:rFonts w:ascii="Times New Roman" w:hAnsi="Times New Roman" w:cs="Times New Roman"/>
          <w:sz w:val="24"/>
          <w:szCs w:val="24"/>
        </w:rPr>
      </w:pPr>
    </w:p>
    <w:p w:rsidR="00911F68" w:rsidRPr="0039545C" w:rsidRDefault="00911F68" w:rsidP="001D3792">
      <w:pPr>
        <w:jc w:val="both"/>
        <w:rPr>
          <w:rFonts w:ascii="Times New Roman" w:hAnsi="Times New Roman" w:cs="Times New Roman"/>
          <w:color w:val="2E74B5" w:themeColor="accent1" w:themeShade="BF"/>
          <w:sz w:val="24"/>
          <w:szCs w:val="24"/>
        </w:rPr>
      </w:pPr>
    </w:p>
    <w:p w:rsidR="00911F68" w:rsidRPr="0039545C" w:rsidRDefault="001933F9" w:rsidP="001D3792">
      <w:pPr>
        <w:jc w:val="both"/>
        <w:rPr>
          <w:rFonts w:ascii="Times New Roman" w:hAnsi="Times New Roman" w:cs="Times New Roman"/>
          <w:color w:val="2E74B5" w:themeColor="accent1" w:themeShade="BF"/>
          <w:sz w:val="28"/>
          <w:szCs w:val="28"/>
        </w:rPr>
      </w:pPr>
      <w:r w:rsidRPr="0039545C">
        <w:rPr>
          <w:rFonts w:ascii="Times New Roman" w:hAnsi="Times New Roman" w:cs="Times New Roman"/>
          <w:b/>
          <w:color w:val="2E74B5" w:themeColor="accent1" w:themeShade="BF"/>
          <w:sz w:val="28"/>
          <w:szCs w:val="28"/>
        </w:rPr>
        <w:t xml:space="preserve">4.4 Lessons </w:t>
      </w:r>
      <w:r w:rsidR="009A3916" w:rsidRPr="0039545C">
        <w:rPr>
          <w:rFonts w:ascii="Times New Roman" w:hAnsi="Times New Roman" w:cs="Times New Roman"/>
          <w:b/>
          <w:color w:val="2E74B5" w:themeColor="accent1" w:themeShade="BF"/>
          <w:sz w:val="28"/>
          <w:szCs w:val="28"/>
        </w:rPr>
        <w:t>from the internship</w:t>
      </w:r>
    </w:p>
    <w:p w:rsidR="00911F68" w:rsidRDefault="001933F9" w:rsidP="001D3792">
      <w:pPr>
        <w:jc w:val="both"/>
        <w:rPr>
          <w:rFonts w:ascii="Times New Roman" w:hAnsi="Times New Roman" w:cs="Times New Roman"/>
          <w:sz w:val="24"/>
          <w:szCs w:val="24"/>
        </w:rPr>
      </w:pPr>
      <w:r>
        <w:rPr>
          <w:rFonts w:ascii="Times New Roman" w:hAnsi="Times New Roman" w:cs="Times New Roman"/>
          <w:sz w:val="24"/>
          <w:szCs w:val="24"/>
        </w:rPr>
        <w:t xml:space="preserve">When a person start </w:t>
      </w:r>
      <w:r w:rsidR="00937736">
        <w:rPr>
          <w:rFonts w:ascii="Times New Roman" w:hAnsi="Times New Roman" w:cs="Times New Roman"/>
          <w:sz w:val="24"/>
          <w:szCs w:val="24"/>
        </w:rPr>
        <w:t>his/her internship firstly he feel u</w:t>
      </w:r>
      <w:r w:rsidR="00046EED">
        <w:rPr>
          <w:rFonts w:ascii="Times New Roman" w:hAnsi="Times New Roman" w:cs="Times New Roman"/>
          <w:sz w:val="24"/>
          <w:szCs w:val="24"/>
        </w:rPr>
        <w:t>neasy how he learn his new task</w:t>
      </w:r>
      <w:r w:rsidR="00937736">
        <w:rPr>
          <w:rFonts w:ascii="Times New Roman" w:hAnsi="Times New Roman" w:cs="Times New Roman"/>
          <w:sz w:val="24"/>
          <w:szCs w:val="24"/>
        </w:rPr>
        <w:t xml:space="preserve">, how he cooperate this new environment, how he maintain timing accurately but after some weeks it becomes easy for </w:t>
      </w:r>
      <w:r w:rsidR="009A3916">
        <w:rPr>
          <w:rFonts w:ascii="Times New Roman" w:hAnsi="Times New Roman" w:cs="Times New Roman"/>
          <w:sz w:val="24"/>
          <w:szCs w:val="24"/>
        </w:rPr>
        <w:t>an</w:t>
      </w:r>
      <w:r w:rsidR="00937736">
        <w:rPr>
          <w:rFonts w:ascii="Times New Roman" w:hAnsi="Times New Roman" w:cs="Times New Roman"/>
          <w:sz w:val="24"/>
          <w:szCs w:val="24"/>
        </w:rPr>
        <w:t xml:space="preserve"> intern person. They learns many things, they can improve their practical knowledge and skills and also more concern about their future job benefits. Because in this </w:t>
      </w:r>
      <w:r w:rsidR="00046EED">
        <w:rPr>
          <w:rFonts w:ascii="Times New Roman" w:hAnsi="Times New Roman" w:cs="Times New Roman"/>
          <w:sz w:val="24"/>
          <w:szCs w:val="24"/>
        </w:rPr>
        <w:t xml:space="preserve">period they face many challenges and these challenges they learn how overcome this challenges in different situation. During this period most important is that intern people can understand </w:t>
      </w:r>
      <w:proofErr w:type="gramStart"/>
      <w:r w:rsidR="00046EED">
        <w:rPr>
          <w:rFonts w:ascii="Times New Roman" w:hAnsi="Times New Roman" w:cs="Times New Roman"/>
          <w:sz w:val="24"/>
          <w:szCs w:val="24"/>
        </w:rPr>
        <w:t>what’s quality they have to get good job this completive job market</w:t>
      </w:r>
      <w:proofErr w:type="gramEnd"/>
      <w:r w:rsidR="00046EED">
        <w:rPr>
          <w:rFonts w:ascii="Times New Roman" w:hAnsi="Times New Roman" w:cs="Times New Roman"/>
          <w:sz w:val="24"/>
          <w:szCs w:val="24"/>
        </w:rPr>
        <w:t xml:space="preserve">. It also learn about a career </w:t>
      </w:r>
      <w:r w:rsidR="00F75C32">
        <w:rPr>
          <w:rFonts w:ascii="Times New Roman" w:hAnsi="Times New Roman" w:cs="Times New Roman"/>
          <w:sz w:val="24"/>
          <w:szCs w:val="24"/>
        </w:rPr>
        <w:t xml:space="preserve">field from the inside and decide if this is the right career field for them. As </w:t>
      </w:r>
      <w:r w:rsidR="006A1FDB">
        <w:rPr>
          <w:rFonts w:ascii="Times New Roman" w:hAnsi="Times New Roman" w:cs="Times New Roman"/>
          <w:sz w:val="24"/>
          <w:szCs w:val="24"/>
        </w:rPr>
        <w:t>an</w:t>
      </w:r>
      <w:r w:rsidR="00F75C32">
        <w:rPr>
          <w:rFonts w:ascii="Times New Roman" w:hAnsi="Times New Roman" w:cs="Times New Roman"/>
          <w:sz w:val="24"/>
          <w:szCs w:val="24"/>
        </w:rPr>
        <w:t xml:space="preserve"> internship person I learn many things from this AIBL. Some importance lesson I describe below:</w:t>
      </w:r>
    </w:p>
    <w:p w:rsidR="006D3CA0" w:rsidRDefault="006D3CA0" w:rsidP="001D3792">
      <w:pPr>
        <w:jc w:val="both"/>
        <w:rPr>
          <w:rFonts w:ascii="Times New Roman" w:hAnsi="Times New Roman" w:cs="Times New Roman"/>
          <w:sz w:val="24"/>
          <w:szCs w:val="24"/>
        </w:rPr>
      </w:pPr>
    </w:p>
    <w:p w:rsidR="009446C7" w:rsidRDefault="003E701A" w:rsidP="001D3792">
      <w:pPr>
        <w:pStyle w:val="ListParagraph"/>
        <w:numPr>
          <w:ilvl w:val="0"/>
          <w:numId w:val="21"/>
        </w:numPr>
        <w:jc w:val="both"/>
        <w:rPr>
          <w:rFonts w:ascii="Times New Roman" w:hAnsi="Times New Roman" w:cs="Times New Roman"/>
          <w:sz w:val="24"/>
          <w:szCs w:val="24"/>
        </w:rPr>
      </w:pPr>
      <w:r w:rsidRPr="003E701A">
        <w:rPr>
          <w:rFonts w:ascii="Times New Roman" w:hAnsi="Times New Roman" w:cs="Times New Roman"/>
          <w:b/>
          <w:sz w:val="24"/>
          <w:szCs w:val="24"/>
        </w:rPr>
        <w:t>Improve skill level:</w:t>
      </w:r>
      <w:r w:rsidR="009446C7">
        <w:rPr>
          <w:rFonts w:ascii="Times New Roman" w:hAnsi="Times New Roman" w:cs="Times New Roman"/>
          <w:sz w:val="24"/>
          <w:szCs w:val="24"/>
        </w:rPr>
        <w:t xml:space="preserve"> One person in internship period must be improve their skill level. In university I read many things in book but now practically use it and also get feedback. So internship is very important in my career I can say that. </w:t>
      </w:r>
    </w:p>
    <w:p w:rsidR="006D3CA0" w:rsidRDefault="009446C7"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Learn time management:</w:t>
      </w:r>
      <w:r>
        <w:rPr>
          <w:rFonts w:ascii="Times New Roman" w:hAnsi="Times New Roman" w:cs="Times New Roman"/>
          <w:sz w:val="24"/>
          <w:szCs w:val="24"/>
        </w:rPr>
        <w:t xml:space="preserve"> During this period person can learn time management because employee cannot</w:t>
      </w:r>
      <w:r w:rsidR="00632BCB">
        <w:rPr>
          <w:rFonts w:ascii="Times New Roman" w:hAnsi="Times New Roman" w:cs="Times New Roman"/>
          <w:sz w:val="24"/>
          <w:szCs w:val="24"/>
        </w:rPr>
        <w:t xml:space="preserve"> enter </w:t>
      </w:r>
      <w:r>
        <w:rPr>
          <w:rFonts w:ascii="Times New Roman" w:hAnsi="Times New Roman" w:cs="Times New Roman"/>
          <w:sz w:val="24"/>
          <w:szCs w:val="24"/>
        </w:rPr>
        <w:t xml:space="preserve">office any time. </w:t>
      </w:r>
      <w:r w:rsidR="009A3916">
        <w:rPr>
          <w:rFonts w:ascii="Times New Roman" w:hAnsi="Times New Roman" w:cs="Times New Roman"/>
          <w:sz w:val="24"/>
          <w:szCs w:val="24"/>
        </w:rPr>
        <w:t>They must be start their office accurate time. I enter office 10 am and finished 6 am. It’s make me how to maintain the time in real life.</w:t>
      </w:r>
    </w:p>
    <w:p w:rsidR="009A3916" w:rsidRDefault="009A3916"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Improve career knowledge:</w:t>
      </w:r>
      <w:r>
        <w:rPr>
          <w:rFonts w:ascii="Times New Roman" w:hAnsi="Times New Roman" w:cs="Times New Roman"/>
          <w:sz w:val="24"/>
          <w:szCs w:val="24"/>
        </w:rPr>
        <w:t xml:space="preserve"> I came to know which job sector is perfect for me by this internship. It’s also be easy for me to choice in my career path by this internship period. Beside I can understand which quality I have to gain which job. It’s very important learning for a</w:t>
      </w:r>
      <w:r w:rsidR="00BF66F9">
        <w:rPr>
          <w:rFonts w:ascii="Times New Roman" w:hAnsi="Times New Roman" w:cs="Times New Roman"/>
          <w:sz w:val="24"/>
          <w:szCs w:val="24"/>
        </w:rPr>
        <w:t>n</w:t>
      </w:r>
      <w:r>
        <w:rPr>
          <w:rFonts w:ascii="Times New Roman" w:hAnsi="Times New Roman" w:cs="Times New Roman"/>
          <w:sz w:val="24"/>
          <w:szCs w:val="24"/>
        </w:rPr>
        <w:t xml:space="preserve"> intern person I think.</w:t>
      </w:r>
    </w:p>
    <w:p w:rsidR="009A3916" w:rsidRDefault="004028FF"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 xml:space="preserve">Gain confidence: </w:t>
      </w:r>
      <w:r>
        <w:rPr>
          <w:rFonts w:ascii="Times New Roman" w:hAnsi="Times New Roman" w:cs="Times New Roman"/>
          <w:sz w:val="24"/>
          <w:szCs w:val="24"/>
        </w:rPr>
        <w:t>I don’t get any confidence what’s practical skill I acquire before the joining. Internship but now I get confidence internship improve one person confidence level which is very essential for an employee.</w:t>
      </w:r>
    </w:p>
    <w:p w:rsidR="004028FF" w:rsidRDefault="004028FF"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Improve team work experience:</w:t>
      </w:r>
      <w:r>
        <w:rPr>
          <w:rFonts w:ascii="Times New Roman" w:hAnsi="Times New Roman" w:cs="Times New Roman"/>
          <w:sz w:val="24"/>
          <w:szCs w:val="24"/>
        </w:rPr>
        <w:t xml:space="preserve"> This AIBL appoint 3 internship member together. By this causes improve my tram work experience. Every time we work together and divide our work. It’s really a good experience for me. </w:t>
      </w:r>
    </w:p>
    <w:p w:rsidR="004028FF" w:rsidRDefault="004028FF"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Get opportunity to learn myself:</w:t>
      </w:r>
      <w:r>
        <w:rPr>
          <w:rFonts w:ascii="Times New Roman" w:hAnsi="Times New Roman" w:cs="Times New Roman"/>
          <w:sz w:val="24"/>
          <w:szCs w:val="24"/>
        </w:rPr>
        <w:t xml:space="preserve"> By this internship I know myself nearly. I can select my goal and try to be achieve it. So I want to say its goof achievement during internship period.</w:t>
      </w:r>
    </w:p>
    <w:p w:rsidR="004028FF" w:rsidRDefault="004028FF"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Develop professional network:</w:t>
      </w:r>
      <w:r>
        <w:rPr>
          <w:rFonts w:ascii="Times New Roman" w:hAnsi="Times New Roman" w:cs="Times New Roman"/>
          <w:sz w:val="24"/>
          <w:szCs w:val="24"/>
        </w:rPr>
        <w:t xml:space="preserve"> Doing this internship its must be improve my professional network because it’s help me to communicate many employee and organizations in this short time.</w:t>
      </w:r>
    </w:p>
    <w:p w:rsidR="00897099" w:rsidRPr="004B3D9C" w:rsidRDefault="004028FF" w:rsidP="001D3792">
      <w:pPr>
        <w:pStyle w:val="ListParagraph"/>
        <w:numPr>
          <w:ilvl w:val="0"/>
          <w:numId w:val="21"/>
        </w:numPr>
        <w:jc w:val="both"/>
        <w:rPr>
          <w:rFonts w:ascii="Times New Roman" w:hAnsi="Times New Roman" w:cs="Times New Roman"/>
          <w:sz w:val="24"/>
          <w:szCs w:val="24"/>
        </w:rPr>
      </w:pPr>
      <w:r>
        <w:rPr>
          <w:rFonts w:ascii="Times New Roman" w:hAnsi="Times New Roman" w:cs="Times New Roman"/>
          <w:b/>
          <w:sz w:val="24"/>
          <w:szCs w:val="24"/>
        </w:rPr>
        <w:t>New system checking attendance:</w:t>
      </w:r>
      <w:r>
        <w:rPr>
          <w:rFonts w:ascii="Times New Roman" w:hAnsi="Times New Roman" w:cs="Times New Roman"/>
          <w:sz w:val="24"/>
          <w:szCs w:val="24"/>
        </w:rPr>
        <w:t xml:space="preserve"> There also have a new experience. I entered the office firstly sign my attendance note book than sit my desk. This the new procedure for me checking my attendance I think, I learn it. </w:t>
      </w:r>
    </w:p>
    <w:p w:rsidR="00897099" w:rsidRDefault="00897099" w:rsidP="001D3792">
      <w:pPr>
        <w:jc w:val="both"/>
        <w:rPr>
          <w:rFonts w:ascii="Times New Roman" w:hAnsi="Times New Roman" w:cs="Times New Roman"/>
          <w:sz w:val="24"/>
          <w:szCs w:val="24"/>
        </w:rPr>
      </w:pPr>
      <w:r>
        <w:rPr>
          <w:rFonts w:ascii="Times New Roman" w:hAnsi="Times New Roman" w:cs="Times New Roman"/>
          <w:sz w:val="24"/>
          <w:szCs w:val="24"/>
        </w:rPr>
        <w:t xml:space="preserve">Internship is key to building experience as a student or recent graduate employers are much more likely to hire someone with internship. </w:t>
      </w:r>
      <w:r w:rsidR="004B3D9C">
        <w:rPr>
          <w:rFonts w:ascii="Times New Roman" w:hAnsi="Times New Roman" w:cs="Times New Roman"/>
          <w:sz w:val="24"/>
          <w:szCs w:val="24"/>
        </w:rPr>
        <w:t>Its</w:t>
      </w:r>
      <w:r>
        <w:rPr>
          <w:rFonts w:ascii="Times New Roman" w:hAnsi="Times New Roman" w:cs="Times New Roman"/>
          <w:sz w:val="24"/>
          <w:szCs w:val="24"/>
        </w:rPr>
        <w:t xml:space="preserve"> help a new employee to gather new knowledge and skill. It’s also help a people to remove is lacking in any type work. Before going to permanent job sector </w:t>
      </w:r>
      <w:r w:rsidR="00B5781C">
        <w:rPr>
          <w:rFonts w:ascii="Times New Roman" w:hAnsi="Times New Roman" w:cs="Times New Roman"/>
          <w:sz w:val="24"/>
          <w:szCs w:val="24"/>
        </w:rPr>
        <w:t>a person should complete the internship with a</w:t>
      </w:r>
      <w:r w:rsidR="00BF66F9">
        <w:rPr>
          <w:rFonts w:ascii="Times New Roman" w:hAnsi="Times New Roman" w:cs="Times New Roman"/>
          <w:sz w:val="24"/>
          <w:szCs w:val="24"/>
        </w:rPr>
        <w:t>n</w:t>
      </w:r>
      <w:r w:rsidR="00B5781C">
        <w:rPr>
          <w:rFonts w:ascii="Times New Roman" w:hAnsi="Times New Roman" w:cs="Times New Roman"/>
          <w:sz w:val="24"/>
          <w:szCs w:val="24"/>
        </w:rPr>
        <w:t xml:space="preserve"> organization so that he/she can get this type learning in their life. A person can observe a work place</w:t>
      </w:r>
      <w:r w:rsidR="002013BD">
        <w:rPr>
          <w:rFonts w:ascii="Times New Roman" w:hAnsi="Times New Roman" w:cs="Times New Roman"/>
          <w:sz w:val="24"/>
          <w:szCs w:val="24"/>
        </w:rPr>
        <w:t xml:space="preserve"> and see if it match his expectation. If it don’t match his expectation he recover it and think new path for his career. Besides in this period I got a position in this bank and get many responsibilities which make me punctual for future. So I want to say internship is most important for our bright future and help it people more skills acquiring. </w:t>
      </w:r>
    </w:p>
    <w:p w:rsidR="004B3D9C" w:rsidRDefault="004B3D9C" w:rsidP="001D3792">
      <w:pPr>
        <w:jc w:val="both"/>
        <w:rPr>
          <w:rFonts w:ascii="Times New Roman" w:hAnsi="Times New Roman" w:cs="Times New Roman"/>
          <w:sz w:val="24"/>
          <w:szCs w:val="24"/>
        </w:rPr>
      </w:pPr>
    </w:p>
    <w:p w:rsidR="004B3D9C" w:rsidRPr="00897099" w:rsidRDefault="004B3D9C" w:rsidP="001D3792">
      <w:pPr>
        <w:jc w:val="both"/>
        <w:rPr>
          <w:rFonts w:ascii="Times New Roman" w:hAnsi="Times New Roman" w:cs="Times New Roman"/>
          <w:sz w:val="24"/>
          <w:szCs w:val="24"/>
        </w:rPr>
      </w:pPr>
    </w:p>
    <w:p w:rsidR="004028FF" w:rsidRDefault="004028FF" w:rsidP="001D3792">
      <w:pPr>
        <w:pStyle w:val="ListParagraph"/>
        <w:jc w:val="both"/>
        <w:rPr>
          <w:rFonts w:ascii="Times New Roman" w:hAnsi="Times New Roman" w:cs="Times New Roman"/>
          <w:sz w:val="24"/>
          <w:szCs w:val="24"/>
        </w:rPr>
      </w:pPr>
    </w:p>
    <w:p w:rsidR="009A3916" w:rsidRDefault="009A3916" w:rsidP="001D3792">
      <w:pPr>
        <w:pStyle w:val="ListParagraph"/>
        <w:jc w:val="both"/>
        <w:rPr>
          <w:rFonts w:ascii="Times New Roman" w:hAnsi="Times New Roman" w:cs="Times New Roman"/>
          <w:sz w:val="24"/>
          <w:szCs w:val="24"/>
        </w:rPr>
      </w:pPr>
    </w:p>
    <w:p w:rsidR="00EF67CF" w:rsidRDefault="00EF67CF" w:rsidP="001D3792">
      <w:pPr>
        <w:pStyle w:val="ListParagraph"/>
        <w:jc w:val="both"/>
        <w:rPr>
          <w:rFonts w:ascii="Times New Roman" w:hAnsi="Times New Roman" w:cs="Times New Roman"/>
          <w:sz w:val="24"/>
          <w:szCs w:val="24"/>
        </w:rPr>
      </w:pPr>
    </w:p>
    <w:p w:rsidR="00EF67CF" w:rsidRDefault="00EF67CF" w:rsidP="001D3792">
      <w:pPr>
        <w:pStyle w:val="ListParagraph"/>
        <w:jc w:val="both"/>
        <w:rPr>
          <w:rFonts w:ascii="Times New Roman" w:hAnsi="Times New Roman" w:cs="Times New Roman"/>
          <w:sz w:val="24"/>
          <w:szCs w:val="24"/>
        </w:rPr>
      </w:pPr>
    </w:p>
    <w:p w:rsidR="00EF67CF" w:rsidRDefault="00EF67CF" w:rsidP="001D3792">
      <w:pPr>
        <w:pStyle w:val="ListParagraph"/>
        <w:jc w:val="both"/>
        <w:rPr>
          <w:rFonts w:ascii="Times New Roman" w:hAnsi="Times New Roman" w:cs="Times New Roman"/>
          <w:sz w:val="24"/>
          <w:szCs w:val="24"/>
        </w:rPr>
      </w:pPr>
    </w:p>
    <w:p w:rsidR="00EF67CF" w:rsidRDefault="00EF67CF" w:rsidP="001D3792">
      <w:pPr>
        <w:pStyle w:val="ListParagraph"/>
        <w:jc w:val="both"/>
        <w:rPr>
          <w:rFonts w:ascii="Times New Roman" w:hAnsi="Times New Roman" w:cs="Times New Roman"/>
          <w:sz w:val="24"/>
          <w:szCs w:val="24"/>
        </w:rPr>
      </w:pPr>
    </w:p>
    <w:p w:rsidR="00EF67CF" w:rsidRDefault="00EF67CF" w:rsidP="001D3792">
      <w:pPr>
        <w:pStyle w:val="ListParagraph"/>
        <w:jc w:val="both"/>
        <w:rPr>
          <w:rFonts w:ascii="Times New Roman" w:hAnsi="Times New Roman" w:cs="Times New Roman"/>
          <w:sz w:val="24"/>
          <w:szCs w:val="24"/>
        </w:rPr>
      </w:pPr>
    </w:p>
    <w:p w:rsidR="00EF67CF" w:rsidRDefault="00EF67CF" w:rsidP="001D3792">
      <w:pPr>
        <w:pStyle w:val="Heading1"/>
        <w:jc w:val="both"/>
        <w:rPr>
          <w:color w:val="44546A" w:themeColor="text2"/>
          <w:sz w:val="52"/>
        </w:rPr>
      </w:pPr>
    </w:p>
    <w:p w:rsidR="00EF67CF" w:rsidRDefault="00EF67CF" w:rsidP="001D3792">
      <w:pPr>
        <w:pStyle w:val="Heading1"/>
        <w:jc w:val="both"/>
        <w:rPr>
          <w:color w:val="44546A" w:themeColor="text2"/>
          <w:sz w:val="52"/>
        </w:rPr>
      </w:pPr>
    </w:p>
    <w:p w:rsidR="00EF67CF" w:rsidRDefault="00EF67CF" w:rsidP="001D3792">
      <w:pPr>
        <w:pStyle w:val="Heading1"/>
        <w:jc w:val="both"/>
        <w:rPr>
          <w:color w:val="44546A" w:themeColor="text2"/>
          <w:sz w:val="52"/>
        </w:rPr>
      </w:pPr>
    </w:p>
    <w:p w:rsidR="00EF67CF" w:rsidRDefault="00EF67CF" w:rsidP="001D3792">
      <w:pPr>
        <w:pStyle w:val="Heading1"/>
        <w:jc w:val="both"/>
        <w:rPr>
          <w:color w:val="44546A" w:themeColor="text2"/>
          <w:sz w:val="52"/>
        </w:rPr>
      </w:pPr>
    </w:p>
    <w:p w:rsidR="00EF67CF" w:rsidRPr="00E015C6" w:rsidRDefault="00EF67CF" w:rsidP="007D16AA">
      <w:pPr>
        <w:pStyle w:val="Heading1"/>
        <w:jc w:val="center"/>
        <w:rPr>
          <w:color w:val="2E74B5" w:themeColor="accent1" w:themeShade="BF"/>
          <w:sz w:val="52"/>
        </w:rPr>
      </w:pPr>
      <w:r w:rsidRPr="00E015C6">
        <w:rPr>
          <w:color w:val="2E74B5" w:themeColor="accent1" w:themeShade="BF"/>
          <w:sz w:val="52"/>
        </w:rPr>
        <w:t>Chapter 5</w:t>
      </w:r>
    </w:p>
    <w:p w:rsidR="00EF67CF" w:rsidRPr="00E015C6" w:rsidRDefault="00EF67CF" w:rsidP="007D16AA">
      <w:pPr>
        <w:pStyle w:val="Heading1"/>
        <w:jc w:val="center"/>
        <w:rPr>
          <w:color w:val="2E74B5" w:themeColor="accent1" w:themeShade="BF"/>
          <w:sz w:val="52"/>
        </w:rPr>
      </w:pPr>
      <w:r w:rsidRPr="00E015C6">
        <w:rPr>
          <w:color w:val="2E74B5" w:themeColor="accent1" w:themeShade="BF"/>
          <w:sz w:val="52"/>
        </w:rPr>
        <w:t>Conclusion &amp; Recommendation</w:t>
      </w:r>
    </w:p>
    <w:p w:rsidR="00EF67CF" w:rsidRPr="003E701A" w:rsidRDefault="00EF67CF" w:rsidP="001D3792">
      <w:pPr>
        <w:pStyle w:val="ListParagraph"/>
        <w:jc w:val="both"/>
        <w:rPr>
          <w:rFonts w:ascii="Times New Roman" w:hAnsi="Times New Roman" w:cs="Times New Roman"/>
          <w:sz w:val="24"/>
          <w:szCs w:val="24"/>
        </w:rPr>
      </w:pPr>
    </w:p>
    <w:p w:rsidR="001A1BD3" w:rsidRDefault="001A1BD3"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Default="00EF67CF" w:rsidP="001D3792">
      <w:pPr>
        <w:jc w:val="both"/>
        <w:rPr>
          <w:rFonts w:ascii="Times New Roman" w:hAnsi="Times New Roman" w:cs="Times New Roman"/>
          <w:sz w:val="28"/>
          <w:szCs w:val="28"/>
        </w:rPr>
      </w:pPr>
    </w:p>
    <w:p w:rsidR="00EF67CF" w:rsidRPr="001D3792" w:rsidRDefault="001D3792" w:rsidP="001D3792">
      <w:pPr>
        <w:jc w:val="both"/>
        <w:rPr>
          <w:rFonts w:ascii="Times New Roman" w:hAnsi="Times New Roman" w:cs="Times New Roman"/>
          <w:color w:val="2E74B5" w:themeColor="accent1" w:themeShade="BF"/>
          <w:sz w:val="32"/>
          <w:szCs w:val="32"/>
        </w:rPr>
      </w:pPr>
      <w:r>
        <w:rPr>
          <w:rFonts w:ascii="Times New Roman" w:hAnsi="Times New Roman" w:cs="Times New Roman"/>
          <w:color w:val="2E74B5" w:themeColor="accent1" w:themeShade="BF"/>
          <w:sz w:val="32"/>
          <w:szCs w:val="32"/>
        </w:rPr>
        <w:t xml:space="preserve">5.1 </w:t>
      </w:r>
      <w:r w:rsidR="00EF67CF" w:rsidRPr="001D3792">
        <w:rPr>
          <w:rFonts w:ascii="Times New Roman" w:hAnsi="Times New Roman" w:cs="Times New Roman"/>
          <w:color w:val="2E74B5" w:themeColor="accent1" w:themeShade="BF"/>
          <w:sz w:val="32"/>
          <w:szCs w:val="32"/>
        </w:rPr>
        <w:t>Conclusion</w:t>
      </w:r>
    </w:p>
    <w:p w:rsidR="00EF67CF" w:rsidRDefault="00EF67CF" w:rsidP="001D3792">
      <w:pPr>
        <w:jc w:val="both"/>
        <w:rPr>
          <w:rFonts w:ascii="Times New Roman" w:hAnsi="Times New Roman" w:cs="Times New Roman"/>
          <w:color w:val="2E74B5" w:themeColor="accent1" w:themeShade="BF"/>
          <w:sz w:val="24"/>
          <w:szCs w:val="24"/>
        </w:rPr>
      </w:pPr>
    </w:p>
    <w:p w:rsidR="00440C54" w:rsidRDefault="001234ED" w:rsidP="001D379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AIBL is one</w:t>
      </w:r>
      <w:r w:rsidR="00C44285">
        <w:rPr>
          <w:rFonts w:ascii="Times New Roman" w:hAnsi="Times New Roman" w:cs="Times New Roman"/>
          <w:color w:val="000000" w:themeColor="text1"/>
          <w:sz w:val="24"/>
          <w:szCs w:val="24"/>
        </w:rPr>
        <w:t xml:space="preserve"> of the largest first creation</w:t>
      </w:r>
      <w:r>
        <w:rPr>
          <w:rFonts w:ascii="Times New Roman" w:hAnsi="Times New Roman" w:cs="Times New Roman"/>
          <w:color w:val="000000" w:themeColor="text1"/>
          <w:sz w:val="24"/>
          <w:szCs w:val="24"/>
        </w:rPr>
        <w:t xml:space="preserve"> Islamic commercial banks in our country. Over the last few year</w:t>
      </w:r>
      <w:r w:rsidR="00C44285">
        <w:rPr>
          <w:rFonts w:ascii="Times New Roman" w:hAnsi="Times New Roman" w:cs="Times New Roman"/>
          <w:color w:val="000000" w:themeColor="text1"/>
          <w:sz w:val="24"/>
          <w:szCs w:val="24"/>
        </w:rPr>
        <w:t>s, AIBL day by day making highly</w:t>
      </w:r>
      <w:r>
        <w:rPr>
          <w:rFonts w:ascii="Times New Roman" w:hAnsi="Times New Roman" w:cs="Times New Roman"/>
          <w:color w:val="000000" w:themeColor="text1"/>
          <w:sz w:val="24"/>
          <w:szCs w:val="24"/>
        </w:rPr>
        <w:t xml:space="preserve"> </w:t>
      </w:r>
      <w:r w:rsidR="00082B74">
        <w:rPr>
          <w:rFonts w:ascii="Times New Roman" w:hAnsi="Times New Roman" w:cs="Times New Roman"/>
          <w:color w:val="000000" w:themeColor="text1"/>
          <w:sz w:val="24"/>
          <w:szCs w:val="24"/>
        </w:rPr>
        <w:t>customer’s</w:t>
      </w:r>
      <w:r w:rsidR="00C44285">
        <w:rPr>
          <w:rFonts w:ascii="Times New Roman" w:hAnsi="Times New Roman" w:cs="Times New Roman"/>
          <w:color w:val="000000" w:themeColor="text1"/>
          <w:sz w:val="24"/>
          <w:szCs w:val="24"/>
        </w:rPr>
        <w:t xml:space="preserve"> confidence, it has avail unto</w:t>
      </w:r>
      <w:r>
        <w:rPr>
          <w:rFonts w:ascii="Times New Roman" w:hAnsi="Times New Roman" w:cs="Times New Roman"/>
          <w:color w:val="000000" w:themeColor="text1"/>
          <w:sz w:val="24"/>
          <w:szCs w:val="24"/>
        </w:rPr>
        <w:t xml:space="preserve"> the socio economic development in o</w:t>
      </w:r>
      <w:r w:rsidR="00C44285">
        <w:rPr>
          <w:rFonts w:ascii="Times New Roman" w:hAnsi="Times New Roman" w:cs="Times New Roman"/>
          <w:color w:val="000000" w:themeColor="text1"/>
          <w:sz w:val="24"/>
          <w:szCs w:val="24"/>
        </w:rPr>
        <w:t>ur country. It has attained</w:t>
      </w:r>
      <w:r w:rsidR="00082B74">
        <w:rPr>
          <w:rFonts w:ascii="Times New Roman" w:hAnsi="Times New Roman" w:cs="Times New Roman"/>
          <w:color w:val="000000" w:themeColor="text1"/>
          <w:sz w:val="24"/>
          <w:szCs w:val="24"/>
        </w:rPr>
        <w:t xml:space="preserve"> satisfactory business growth, largest network and good performance of branches. The bank contribute significantly to </w:t>
      </w:r>
      <w:r w:rsidR="00C44285">
        <w:rPr>
          <w:rFonts w:ascii="Times New Roman" w:hAnsi="Times New Roman" w:cs="Times New Roman"/>
          <w:color w:val="000000" w:themeColor="text1"/>
          <w:sz w:val="24"/>
          <w:szCs w:val="24"/>
        </w:rPr>
        <w:t>yield</w:t>
      </w:r>
      <w:r w:rsidR="00F352FF">
        <w:rPr>
          <w:rFonts w:ascii="Times New Roman" w:hAnsi="Times New Roman" w:cs="Times New Roman"/>
          <w:color w:val="000000" w:themeColor="text1"/>
          <w:sz w:val="24"/>
          <w:szCs w:val="24"/>
        </w:rPr>
        <w:t xml:space="preserve"> in the national economy.</w:t>
      </w:r>
      <w:r w:rsidR="00082B74">
        <w:rPr>
          <w:rFonts w:ascii="Times New Roman" w:hAnsi="Times New Roman" w:cs="Times New Roman"/>
          <w:color w:val="000000" w:themeColor="text1"/>
          <w:sz w:val="24"/>
          <w:szCs w:val="24"/>
        </w:rPr>
        <w:t xml:space="preserve"> </w:t>
      </w:r>
      <w:r w:rsidR="00A80E23">
        <w:rPr>
          <w:rFonts w:ascii="Times New Roman" w:hAnsi="Times New Roman" w:cs="Times New Roman"/>
          <w:color w:val="000000" w:themeColor="text1"/>
          <w:sz w:val="24"/>
          <w:szCs w:val="24"/>
        </w:rPr>
        <w:t>I think bank cover a wide range of banking and functional activities to individuals, firms, corporate bodies and other multinatio</w:t>
      </w:r>
      <w:r w:rsidR="00C44285">
        <w:rPr>
          <w:rFonts w:ascii="Times New Roman" w:hAnsi="Times New Roman" w:cs="Times New Roman"/>
          <w:color w:val="000000" w:themeColor="text1"/>
          <w:sz w:val="24"/>
          <w:szCs w:val="24"/>
        </w:rPr>
        <w:t>nal agencies. We also perceive</w:t>
      </w:r>
      <w:r w:rsidR="00A80E23">
        <w:rPr>
          <w:rFonts w:ascii="Times New Roman" w:hAnsi="Times New Roman" w:cs="Times New Roman"/>
          <w:color w:val="000000" w:themeColor="text1"/>
          <w:sz w:val="24"/>
          <w:szCs w:val="24"/>
        </w:rPr>
        <w:t xml:space="preserve"> that Al-</w:t>
      </w:r>
      <w:proofErr w:type="spellStart"/>
      <w:r w:rsidR="00A80E23">
        <w:rPr>
          <w:rFonts w:ascii="Times New Roman" w:hAnsi="Times New Roman" w:cs="Times New Roman"/>
          <w:color w:val="000000" w:themeColor="text1"/>
          <w:sz w:val="24"/>
          <w:szCs w:val="24"/>
        </w:rPr>
        <w:t>Arafah</w:t>
      </w:r>
      <w:proofErr w:type="spellEnd"/>
      <w:r w:rsidR="00A80E23">
        <w:rPr>
          <w:rFonts w:ascii="Times New Roman" w:hAnsi="Times New Roman" w:cs="Times New Roman"/>
          <w:color w:val="000000" w:themeColor="text1"/>
          <w:sz w:val="24"/>
          <w:szCs w:val="24"/>
        </w:rPr>
        <w:t xml:space="preserve"> </w:t>
      </w:r>
      <w:proofErr w:type="spellStart"/>
      <w:r w:rsidR="00A80E23">
        <w:rPr>
          <w:rFonts w:ascii="Times New Roman" w:hAnsi="Times New Roman" w:cs="Times New Roman"/>
          <w:color w:val="000000" w:themeColor="text1"/>
          <w:sz w:val="24"/>
          <w:szCs w:val="24"/>
        </w:rPr>
        <w:t>Isla</w:t>
      </w:r>
      <w:r w:rsidR="00C44285">
        <w:rPr>
          <w:rFonts w:ascii="Times New Roman" w:hAnsi="Times New Roman" w:cs="Times New Roman"/>
          <w:color w:val="000000" w:themeColor="text1"/>
          <w:sz w:val="24"/>
          <w:szCs w:val="24"/>
        </w:rPr>
        <w:t>mi</w:t>
      </w:r>
      <w:proofErr w:type="spellEnd"/>
      <w:r w:rsidR="00C44285">
        <w:rPr>
          <w:rFonts w:ascii="Times New Roman" w:hAnsi="Times New Roman" w:cs="Times New Roman"/>
          <w:color w:val="000000" w:themeColor="text1"/>
          <w:sz w:val="24"/>
          <w:szCs w:val="24"/>
        </w:rPr>
        <w:t xml:space="preserve"> Bank Limited is a major ground</w:t>
      </w:r>
      <w:r w:rsidR="00A80E23">
        <w:rPr>
          <w:rFonts w:ascii="Times New Roman" w:hAnsi="Times New Roman" w:cs="Times New Roman"/>
          <w:color w:val="000000" w:themeColor="text1"/>
          <w:sz w:val="24"/>
          <w:szCs w:val="24"/>
        </w:rPr>
        <w:t xml:space="preserve"> in General </w:t>
      </w:r>
      <w:r w:rsidR="001D3792">
        <w:rPr>
          <w:rFonts w:ascii="Times New Roman" w:hAnsi="Times New Roman" w:cs="Times New Roman"/>
          <w:color w:val="000000" w:themeColor="text1"/>
          <w:sz w:val="24"/>
          <w:szCs w:val="24"/>
        </w:rPr>
        <w:t>banking</w:t>
      </w:r>
      <w:r w:rsidR="00A80E23">
        <w:rPr>
          <w:rFonts w:ascii="Times New Roman" w:hAnsi="Times New Roman" w:cs="Times New Roman"/>
          <w:color w:val="000000" w:themeColor="text1"/>
          <w:sz w:val="24"/>
          <w:szCs w:val="24"/>
        </w:rPr>
        <w:t xml:space="preserve"> combining</w:t>
      </w:r>
      <w:r w:rsidR="00C44285">
        <w:rPr>
          <w:rFonts w:ascii="Times New Roman" w:hAnsi="Times New Roman" w:cs="Times New Roman"/>
          <w:color w:val="000000" w:themeColor="text1"/>
          <w:sz w:val="24"/>
          <w:szCs w:val="24"/>
        </w:rPr>
        <w:t xml:space="preserve"> deep local knowledge might</w:t>
      </w:r>
      <w:r w:rsidR="00A80E23">
        <w:rPr>
          <w:rFonts w:ascii="Times New Roman" w:hAnsi="Times New Roman" w:cs="Times New Roman"/>
          <w:color w:val="000000" w:themeColor="text1"/>
          <w:sz w:val="24"/>
          <w:szCs w:val="24"/>
        </w:rPr>
        <w:t xml:space="preserve"> to offer the full scope of inn</w:t>
      </w:r>
      <w:r w:rsidR="00C44285">
        <w:rPr>
          <w:rFonts w:ascii="Times New Roman" w:hAnsi="Times New Roman" w:cs="Times New Roman"/>
          <w:color w:val="000000" w:themeColor="text1"/>
          <w:sz w:val="24"/>
          <w:szCs w:val="24"/>
        </w:rPr>
        <w:t>ovative and customized resolution</w:t>
      </w:r>
      <w:r w:rsidR="00A80E23">
        <w:rPr>
          <w:rFonts w:ascii="Times New Roman" w:hAnsi="Times New Roman" w:cs="Times New Roman"/>
          <w:color w:val="000000" w:themeColor="text1"/>
          <w:sz w:val="24"/>
          <w:szCs w:val="24"/>
        </w:rPr>
        <w:t xml:space="preserve"> for customers. </w:t>
      </w:r>
      <w:r w:rsidR="002B4085">
        <w:rPr>
          <w:rFonts w:ascii="Times New Roman" w:hAnsi="Times New Roman" w:cs="Times New Roman"/>
          <w:color w:val="000000" w:themeColor="text1"/>
          <w:sz w:val="24"/>
          <w:szCs w:val="24"/>
        </w:rPr>
        <w:t xml:space="preserve">They are always focus on their customer how to solve their problem and how they are improve their life and future. </w:t>
      </w: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1D3792" w:rsidP="001D3792">
      <w:pPr>
        <w:jc w:val="both"/>
        <w:rPr>
          <w:rFonts w:ascii="Times New Roman" w:hAnsi="Times New Roman" w:cs="Times New Roman"/>
          <w:color w:val="2E74B5" w:themeColor="accent1" w:themeShade="BF"/>
          <w:sz w:val="32"/>
          <w:szCs w:val="32"/>
        </w:rPr>
      </w:pPr>
      <w:r w:rsidRPr="001D3792">
        <w:rPr>
          <w:rFonts w:ascii="Times New Roman" w:hAnsi="Times New Roman" w:cs="Times New Roman"/>
          <w:color w:val="2E74B5" w:themeColor="accent1" w:themeShade="BF"/>
          <w:sz w:val="32"/>
          <w:szCs w:val="32"/>
        </w:rPr>
        <w:t>5.2 Recommendation</w:t>
      </w:r>
    </w:p>
    <w:p w:rsidR="001D3792" w:rsidRDefault="001D3792" w:rsidP="001D3792">
      <w:pPr>
        <w:jc w:val="both"/>
        <w:rPr>
          <w:rFonts w:ascii="Times New Roman" w:hAnsi="Times New Roman" w:cs="Times New Roman"/>
          <w:color w:val="2E74B5" w:themeColor="accent1" w:themeShade="BF"/>
          <w:sz w:val="32"/>
          <w:szCs w:val="32"/>
        </w:rPr>
      </w:pPr>
    </w:p>
    <w:p w:rsidR="001D3792" w:rsidRDefault="001D3792" w:rsidP="001D3792">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AIBL always facing some challenges situation which is make me more disappoint to complete my internship period I already discussed it. But this problem must be remove so I want to give some suggestion recover this type challenges it’s given below: </w:t>
      </w:r>
    </w:p>
    <w:p w:rsidR="00594312" w:rsidRDefault="001D3792"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Firstly I can say that this organization should collaborate to sitting internship employees. So that intern people don’t faces any challenges for their any specific working places in their office. </w:t>
      </w:r>
      <w:r w:rsidR="00594312">
        <w:rPr>
          <w:rFonts w:ascii="Times New Roman" w:hAnsi="Times New Roman" w:cs="Times New Roman"/>
          <w:color w:val="000000" w:themeColor="text1"/>
          <w:sz w:val="24"/>
          <w:szCs w:val="24"/>
        </w:rPr>
        <w:t>This are worst thing in AIBL.</w:t>
      </w:r>
    </w:p>
    <w:p w:rsidR="00594312" w:rsidRDefault="00594312"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They should improve their ATM booths because most of the time client should complain for booth.</w:t>
      </w:r>
    </w:p>
    <w:p w:rsidR="001D3792" w:rsidRDefault="00594312"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per my observation, some respected officers need to change their attitudes toward the interns. They are not co-operate to intern’s people. Interns are new to corporate world so usually they will make many mistakes. </w:t>
      </w:r>
    </w:p>
    <w:p w:rsidR="00962A18" w:rsidRDefault="00594312"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Lower number of ATM booth in the city so many customer facing a disaster situation at that</w:t>
      </w:r>
      <w:r w:rsidR="00962A18">
        <w:rPr>
          <w:rFonts w:ascii="Times New Roman" w:hAnsi="Times New Roman" w:cs="Times New Roman"/>
          <w:color w:val="000000" w:themeColor="text1"/>
          <w:sz w:val="24"/>
          <w:szCs w:val="24"/>
        </w:rPr>
        <w:t xml:space="preserve"> time they are using the </w:t>
      </w:r>
      <w:proofErr w:type="spellStart"/>
      <w:r w:rsidR="00962A18">
        <w:rPr>
          <w:rFonts w:ascii="Times New Roman" w:hAnsi="Times New Roman" w:cs="Times New Roman"/>
          <w:color w:val="000000" w:themeColor="text1"/>
          <w:sz w:val="24"/>
          <w:szCs w:val="24"/>
        </w:rPr>
        <w:t>cheque</w:t>
      </w:r>
      <w:proofErr w:type="spellEnd"/>
      <w:r w:rsidR="00962A18">
        <w:rPr>
          <w:rFonts w:ascii="Times New Roman" w:hAnsi="Times New Roman" w:cs="Times New Roman"/>
          <w:color w:val="000000" w:themeColor="text1"/>
          <w:sz w:val="24"/>
          <w:szCs w:val="24"/>
        </w:rPr>
        <w:t xml:space="preserve"> instead of ATM card. </w:t>
      </w:r>
    </w:p>
    <w:p w:rsidR="00594312" w:rsidRDefault="00962A18"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During the office time, I don’t get any break time or launch time so I want to say they should be concern about timing. </w:t>
      </w:r>
    </w:p>
    <w:p w:rsidR="00260266" w:rsidRDefault="00260266" w:rsidP="001D3792">
      <w:pPr>
        <w:pStyle w:val="ListParagraph"/>
        <w:numPr>
          <w:ilvl w:val="0"/>
          <w:numId w:val="2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They concern about General Department and make a separate area for feel free to </w:t>
      </w:r>
      <w:r w:rsidR="002B4085">
        <w:rPr>
          <w:rFonts w:ascii="Times New Roman" w:hAnsi="Times New Roman" w:cs="Times New Roman"/>
          <w:color w:val="000000" w:themeColor="text1"/>
          <w:sz w:val="24"/>
          <w:szCs w:val="24"/>
        </w:rPr>
        <w:t>them</w:t>
      </w:r>
      <w:r>
        <w:rPr>
          <w:rFonts w:ascii="Times New Roman" w:hAnsi="Times New Roman" w:cs="Times New Roman"/>
          <w:color w:val="000000" w:themeColor="text1"/>
          <w:sz w:val="24"/>
          <w:szCs w:val="24"/>
        </w:rPr>
        <w:t xml:space="preserve"> can work because this department are most important area in the bank. </w:t>
      </w:r>
    </w:p>
    <w:p w:rsidR="00DF0B7D" w:rsidRDefault="00DF0B7D" w:rsidP="00DF0B7D">
      <w:pPr>
        <w:pStyle w:val="ListParagraph"/>
        <w:numPr>
          <w:ilvl w:val="0"/>
          <w:numId w:val="2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They can provide proper knowledge to their employees and make them experienced about Green Banking by give them training.</w:t>
      </w:r>
    </w:p>
    <w:p w:rsidR="00DF0B7D" w:rsidRDefault="00DF0B7D" w:rsidP="00DF0B7D">
      <w:pPr>
        <w:pStyle w:val="ListParagraph"/>
        <w:jc w:val="both"/>
        <w:rPr>
          <w:rFonts w:ascii="Times New Roman" w:hAnsi="Times New Roman" w:cs="Times New Roman"/>
          <w:color w:val="000000" w:themeColor="text1"/>
          <w:sz w:val="24"/>
          <w:szCs w:val="24"/>
        </w:rPr>
      </w:pPr>
    </w:p>
    <w:p w:rsidR="00962A18" w:rsidRPr="00962A18" w:rsidRDefault="00962A18" w:rsidP="00962A18">
      <w:pPr>
        <w:ind w:left="360"/>
        <w:jc w:val="both"/>
        <w:rPr>
          <w:rFonts w:ascii="Times New Roman" w:hAnsi="Times New Roman" w:cs="Times New Roman"/>
          <w:color w:val="000000" w:themeColor="text1"/>
          <w:sz w:val="24"/>
          <w:szCs w:val="24"/>
        </w:rPr>
      </w:pPr>
    </w:p>
    <w:p w:rsidR="001D3792" w:rsidRDefault="001D3792" w:rsidP="001D3792">
      <w:pPr>
        <w:jc w:val="both"/>
        <w:rPr>
          <w:rFonts w:ascii="Times New Roman" w:eastAsia="Calibri" w:hAnsi="Times New Roman" w:cs="Times New Roman"/>
          <w:color w:val="2E74B5" w:themeColor="accent1" w:themeShade="BF"/>
          <w:sz w:val="32"/>
          <w:u w:val="single"/>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000000" w:themeColor="text1"/>
          <w:sz w:val="24"/>
          <w:szCs w:val="24"/>
        </w:rPr>
      </w:pPr>
    </w:p>
    <w:p w:rsidR="00A80E23" w:rsidRDefault="00A80E23" w:rsidP="001D3792">
      <w:pPr>
        <w:jc w:val="both"/>
        <w:rPr>
          <w:rFonts w:ascii="Times New Roman" w:hAnsi="Times New Roman" w:cs="Times New Roman"/>
          <w:color w:val="2E74B5" w:themeColor="accent1" w:themeShade="BF"/>
          <w:sz w:val="48"/>
          <w:szCs w:val="48"/>
        </w:rPr>
      </w:pPr>
    </w:p>
    <w:p w:rsidR="00A80E23" w:rsidRPr="00A80E23" w:rsidRDefault="00A80E23" w:rsidP="001D3792">
      <w:pPr>
        <w:jc w:val="both"/>
        <w:rPr>
          <w:rFonts w:ascii="Times New Roman" w:hAnsi="Times New Roman" w:cs="Times New Roman"/>
          <w:color w:val="2E74B5" w:themeColor="accent1" w:themeShade="BF"/>
          <w:sz w:val="48"/>
          <w:szCs w:val="48"/>
        </w:rPr>
      </w:pPr>
    </w:p>
    <w:sectPr w:rsidR="00A80E23" w:rsidRPr="00A80E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C28A23"/>
    <w:multiLevelType w:val="hybridMultilevel"/>
    <w:tmpl w:val="0FDA21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E0B8B26"/>
    <w:multiLevelType w:val="hybridMultilevel"/>
    <w:tmpl w:val="2B082978"/>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E952EE"/>
    <w:multiLevelType w:val="hybridMultilevel"/>
    <w:tmpl w:val="0D804CAA"/>
    <w:lvl w:ilvl="0" w:tplc="04090003">
      <w:start w:val="1"/>
      <w:numFmt w:val="bullet"/>
      <w:lvlText w:val="o"/>
      <w:lvlJc w:val="left"/>
      <w:pPr>
        <w:ind w:left="1980" w:hanging="360"/>
      </w:pPr>
      <w:rPr>
        <w:rFonts w:ascii="Courier New" w:hAnsi="Courier New" w:cs="Courier New"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
    <w:nsid w:val="088E5C5B"/>
    <w:multiLevelType w:val="hybridMultilevel"/>
    <w:tmpl w:val="5E7E92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C4F53"/>
    <w:multiLevelType w:val="hybridMultilevel"/>
    <w:tmpl w:val="C44400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F364A1"/>
    <w:multiLevelType w:val="hybridMultilevel"/>
    <w:tmpl w:val="646612D0"/>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2312401"/>
    <w:multiLevelType w:val="multilevel"/>
    <w:tmpl w:val="50D0C9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25740D4"/>
    <w:multiLevelType w:val="hybridMultilevel"/>
    <w:tmpl w:val="B07E7B5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0649BE"/>
    <w:multiLevelType w:val="hybridMultilevel"/>
    <w:tmpl w:val="84A092A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5B20C38"/>
    <w:multiLevelType w:val="hybridMultilevel"/>
    <w:tmpl w:val="037ACA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E0373B"/>
    <w:multiLevelType w:val="hybridMultilevel"/>
    <w:tmpl w:val="1F6AB026"/>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1B9C6426"/>
    <w:multiLevelType w:val="hybridMultilevel"/>
    <w:tmpl w:val="C8F030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506A1D"/>
    <w:multiLevelType w:val="hybridMultilevel"/>
    <w:tmpl w:val="4648CC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D43E7E"/>
    <w:multiLevelType w:val="hybridMultilevel"/>
    <w:tmpl w:val="32C4029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D096A31"/>
    <w:multiLevelType w:val="hybridMultilevel"/>
    <w:tmpl w:val="53EE42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58386F"/>
    <w:multiLevelType w:val="hybridMultilevel"/>
    <w:tmpl w:val="8A1263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4C556A"/>
    <w:multiLevelType w:val="hybridMultilevel"/>
    <w:tmpl w:val="29F4BA06"/>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nsid w:val="32C20278"/>
    <w:multiLevelType w:val="hybridMultilevel"/>
    <w:tmpl w:val="BB0421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C74E33"/>
    <w:multiLevelType w:val="hybridMultilevel"/>
    <w:tmpl w:val="9E9C678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B1B2C5C"/>
    <w:multiLevelType w:val="hybridMultilevel"/>
    <w:tmpl w:val="1C5AED62"/>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0">
    <w:nsid w:val="3D232286"/>
    <w:multiLevelType w:val="hybridMultilevel"/>
    <w:tmpl w:val="6C72D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805357"/>
    <w:multiLevelType w:val="hybridMultilevel"/>
    <w:tmpl w:val="D3B682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4D29C9"/>
    <w:multiLevelType w:val="hybridMultilevel"/>
    <w:tmpl w:val="831C270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8CB68CF"/>
    <w:multiLevelType w:val="hybridMultilevel"/>
    <w:tmpl w:val="36CEFA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D47B0D"/>
    <w:multiLevelType w:val="hybridMultilevel"/>
    <w:tmpl w:val="DD581F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430D47"/>
    <w:multiLevelType w:val="hybridMultilevel"/>
    <w:tmpl w:val="08F2A4B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9330EB7"/>
    <w:multiLevelType w:val="hybridMultilevel"/>
    <w:tmpl w:val="7A3843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BA732F3"/>
    <w:multiLevelType w:val="hybridMultilevel"/>
    <w:tmpl w:val="87CE888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6CA5384A"/>
    <w:multiLevelType w:val="hybridMultilevel"/>
    <w:tmpl w:val="36BE7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0B6E6D"/>
    <w:multiLevelType w:val="hybridMultilevel"/>
    <w:tmpl w:val="D0AA9D4E"/>
    <w:lvl w:ilvl="0" w:tplc="4D46D3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1"/>
  </w:num>
  <w:num w:numId="3">
    <w:abstractNumId w:val="20"/>
  </w:num>
  <w:num w:numId="4">
    <w:abstractNumId w:val="24"/>
  </w:num>
  <w:num w:numId="5">
    <w:abstractNumId w:val="12"/>
  </w:num>
  <w:num w:numId="6">
    <w:abstractNumId w:val="13"/>
  </w:num>
  <w:num w:numId="7">
    <w:abstractNumId w:val="8"/>
  </w:num>
  <w:num w:numId="8">
    <w:abstractNumId w:val="16"/>
  </w:num>
  <w:num w:numId="9">
    <w:abstractNumId w:val="18"/>
  </w:num>
  <w:num w:numId="10">
    <w:abstractNumId w:val="27"/>
  </w:num>
  <w:num w:numId="11">
    <w:abstractNumId w:val="2"/>
  </w:num>
  <w:num w:numId="12">
    <w:abstractNumId w:val="22"/>
  </w:num>
  <w:num w:numId="13">
    <w:abstractNumId w:val="17"/>
  </w:num>
  <w:num w:numId="14">
    <w:abstractNumId w:val="21"/>
  </w:num>
  <w:num w:numId="15">
    <w:abstractNumId w:val="29"/>
  </w:num>
  <w:num w:numId="16">
    <w:abstractNumId w:val="26"/>
  </w:num>
  <w:num w:numId="17">
    <w:abstractNumId w:val="4"/>
  </w:num>
  <w:num w:numId="18">
    <w:abstractNumId w:val="9"/>
  </w:num>
  <w:num w:numId="19">
    <w:abstractNumId w:val="23"/>
  </w:num>
  <w:num w:numId="20">
    <w:abstractNumId w:val="7"/>
  </w:num>
  <w:num w:numId="21">
    <w:abstractNumId w:val="15"/>
  </w:num>
  <w:num w:numId="22">
    <w:abstractNumId w:val="0"/>
  </w:num>
  <w:num w:numId="23">
    <w:abstractNumId w:val="1"/>
  </w:num>
  <w:num w:numId="24">
    <w:abstractNumId w:val="3"/>
  </w:num>
  <w:num w:numId="25">
    <w:abstractNumId w:val="25"/>
  </w:num>
  <w:num w:numId="26">
    <w:abstractNumId w:val="5"/>
  </w:num>
  <w:num w:numId="27">
    <w:abstractNumId w:val="19"/>
  </w:num>
  <w:num w:numId="28">
    <w:abstractNumId w:val="10"/>
  </w:num>
  <w:num w:numId="29">
    <w:abstractNumId w:val="1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B7D"/>
    <w:rsid w:val="000000E0"/>
    <w:rsid w:val="00004F46"/>
    <w:rsid w:val="000110AE"/>
    <w:rsid w:val="00026058"/>
    <w:rsid w:val="000314B5"/>
    <w:rsid w:val="00034FD2"/>
    <w:rsid w:val="00046EED"/>
    <w:rsid w:val="00082B74"/>
    <w:rsid w:val="000E5CF6"/>
    <w:rsid w:val="00101D6F"/>
    <w:rsid w:val="001234ED"/>
    <w:rsid w:val="001301D1"/>
    <w:rsid w:val="001336CF"/>
    <w:rsid w:val="001471EF"/>
    <w:rsid w:val="00162D44"/>
    <w:rsid w:val="001675E9"/>
    <w:rsid w:val="001933F9"/>
    <w:rsid w:val="001A1BD3"/>
    <w:rsid w:val="001D3792"/>
    <w:rsid w:val="002013BD"/>
    <w:rsid w:val="00231894"/>
    <w:rsid w:val="00260266"/>
    <w:rsid w:val="00263F24"/>
    <w:rsid w:val="002A75D7"/>
    <w:rsid w:val="002B4085"/>
    <w:rsid w:val="002D160F"/>
    <w:rsid w:val="002F0079"/>
    <w:rsid w:val="00340399"/>
    <w:rsid w:val="003626E2"/>
    <w:rsid w:val="00362ADD"/>
    <w:rsid w:val="003864C7"/>
    <w:rsid w:val="0039545C"/>
    <w:rsid w:val="00396597"/>
    <w:rsid w:val="003A793B"/>
    <w:rsid w:val="003C4E3D"/>
    <w:rsid w:val="003D0CFB"/>
    <w:rsid w:val="003E701A"/>
    <w:rsid w:val="003F16D4"/>
    <w:rsid w:val="004028FF"/>
    <w:rsid w:val="00407A8E"/>
    <w:rsid w:val="004113D2"/>
    <w:rsid w:val="0042287D"/>
    <w:rsid w:val="00440C54"/>
    <w:rsid w:val="00454B0E"/>
    <w:rsid w:val="00464045"/>
    <w:rsid w:val="004934CE"/>
    <w:rsid w:val="004B3D9C"/>
    <w:rsid w:val="004D4762"/>
    <w:rsid w:val="004E46F5"/>
    <w:rsid w:val="005325B6"/>
    <w:rsid w:val="005839B2"/>
    <w:rsid w:val="00594312"/>
    <w:rsid w:val="005A7D62"/>
    <w:rsid w:val="005C24E9"/>
    <w:rsid w:val="0061215F"/>
    <w:rsid w:val="00626547"/>
    <w:rsid w:val="00632483"/>
    <w:rsid w:val="00632BCB"/>
    <w:rsid w:val="00653D5B"/>
    <w:rsid w:val="00671E1C"/>
    <w:rsid w:val="00677B60"/>
    <w:rsid w:val="00682C96"/>
    <w:rsid w:val="006A1FDB"/>
    <w:rsid w:val="006B32FE"/>
    <w:rsid w:val="006B4985"/>
    <w:rsid w:val="006D1B39"/>
    <w:rsid w:val="006D3CA0"/>
    <w:rsid w:val="006F10AB"/>
    <w:rsid w:val="00723D8C"/>
    <w:rsid w:val="00724FEF"/>
    <w:rsid w:val="00725E4A"/>
    <w:rsid w:val="00731E06"/>
    <w:rsid w:val="007A24D5"/>
    <w:rsid w:val="007A2B1F"/>
    <w:rsid w:val="007C1701"/>
    <w:rsid w:val="007D16AA"/>
    <w:rsid w:val="0082272E"/>
    <w:rsid w:val="008352EA"/>
    <w:rsid w:val="008924C4"/>
    <w:rsid w:val="00897099"/>
    <w:rsid w:val="008A64C1"/>
    <w:rsid w:val="008B448B"/>
    <w:rsid w:val="008C4CC3"/>
    <w:rsid w:val="00911F68"/>
    <w:rsid w:val="0092522D"/>
    <w:rsid w:val="0093686F"/>
    <w:rsid w:val="00937736"/>
    <w:rsid w:val="009446C7"/>
    <w:rsid w:val="00962A18"/>
    <w:rsid w:val="00974862"/>
    <w:rsid w:val="00981C70"/>
    <w:rsid w:val="009A3916"/>
    <w:rsid w:val="009F04E8"/>
    <w:rsid w:val="00A04A6D"/>
    <w:rsid w:val="00A20F00"/>
    <w:rsid w:val="00A44931"/>
    <w:rsid w:val="00A65DD3"/>
    <w:rsid w:val="00A80E23"/>
    <w:rsid w:val="00AB0D2A"/>
    <w:rsid w:val="00AE3241"/>
    <w:rsid w:val="00AF48D7"/>
    <w:rsid w:val="00B0507A"/>
    <w:rsid w:val="00B36020"/>
    <w:rsid w:val="00B41C1E"/>
    <w:rsid w:val="00B5781C"/>
    <w:rsid w:val="00B64E5D"/>
    <w:rsid w:val="00B7360E"/>
    <w:rsid w:val="00B874C2"/>
    <w:rsid w:val="00BA7B85"/>
    <w:rsid w:val="00BD1CC7"/>
    <w:rsid w:val="00BE2E94"/>
    <w:rsid w:val="00BF66F9"/>
    <w:rsid w:val="00C07D18"/>
    <w:rsid w:val="00C371AB"/>
    <w:rsid w:val="00C44285"/>
    <w:rsid w:val="00C444D1"/>
    <w:rsid w:val="00C705A8"/>
    <w:rsid w:val="00C964EC"/>
    <w:rsid w:val="00CD4343"/>
    <w:rsid w:val="00CE5669"/>
    <w:rsid w:val="00CF525D"/>
    <w:rsid w:val="00D44E8E"/>
    <w:rsid w:val="00D54759"/>
    <w:rsid w:val="00D575AC"/>
    <w:rsid w:val="00D64AAE"/>
    <w:rsid w:val="00D9006C"/>
    <w:rsid w:val="00D9355B"/>
    <w:rsid w:val="00DB0EC4"/>
    <w:rsid w:val="00DD1F0F"/>
    <w:rsid w:val="00DE0B6F"/>
    <w:rsid w:val="00DE0B7D"/>
    <w:rsid w:val="00DF0B7D"/>
    <w:rsid w:val="00DF1193"/>
    <w:rsid w:val="00DF5989"/>
    <w:rsid w:val="00E015C6"/>
    <w:rsid w:val="00E112A5"/>
    <w:rsid w:val="00E17FEA"/>
    <w:rsid w:val="00E21FC4"/>
    <w:rsid w:val="00E36801"/>
    <w:rsid w:val="00E7539C"/>
    <w:rsid w:val="00E81A96"/>
    <w:rsid w:val="00EF67CF"/>
    <w:rsid w:val="00F352FF"/>
    <w:rsid w:val="00F45F50"/>
    <w:rsid w:val="00F75C32"/>
    <w:rsid w:val="00F948A8"/>
    <w:rsid w:val="00FA4B0D"/>
    <w:rsid w:val="00FC3C40"/>
    <w:rsid w:val="00FF3A2D"/>
    <w:rsid w:val="00FF7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4A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8E"/>
    <w:pPr>
      <w:ind w:left="720"/>
      <w:contextualSpacing/>
    </w:pPr>
  </w:style>
  <w:style w:type="paragraph" w:styleId="Caption">
    <w:name w:val="caption"/>
    <w:basedOn w:val="Normal"/>
    <w:next w:val="Normal"/>
    <w:uiPriority w:val="35"/>
    <w:unhideWhenUsed/>
    <w:qFormat/>
    <w:rsid w:val="00BD1CC7"/>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D64AAE"/>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9F0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4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64A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4E8E"/>
    <w:pPr>
      <w:ind w:left="720"/>
      <w:contextualSpacing/>
    </w:pPr>
  </w:style>
  <w:style w:type="paragraph" w:styleId="Caption">
    <w:name w:val="caption"/>
    <w:basedOn w:val="Normal"/>
    <w:next w:val="Normal"/>
    <w:uiPriority w:val="35"/>
    <w:unhideWhenUsed/>
    <w:qFormat/>
    <w:rsid w:val="00BD1CC7"/>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D64AAE"/>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9F04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04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9918">
      <w:bodyDiv w:val="1"/>
      <w:marLeft w:val="0"/>
      <w:marRight w:val="0"/>
      <w:marTop w:val="0"/>
      <w:marBottom w:val="0"/>
      <w:divBdr>
        <w:top w:val="none" w:sz="0" w:space="0" w:color="auto"/>
        <w:left w:val="none" w:sz="0" w:space="0" w:color="auto"/>
        <w:bottom w:val="none" w:sz="0" w:space="0" w:color="auto"/>
        <w:right w:val="none" w:sz="0" w:space="0" w:color="auto"/>
      </w:divBdr>
    </w:div>
    <w:div w:id="217061375">
      <w:bodyDiv w:val="1"/>
      <w:marLeft w:val="0"/>
      <w:marRight w:val="0"/>
      <w:marTop w:val="0"/>
      <w:marBottom w:val="0"/>
      <w:divBdr>
        <w:top w:val="none" w:sz="0" w:space="0" w:color="auto"/>
        <w:left w:val="none" w:sz="0" w:space="0" w:color="auto"/>
        <w:bottom w:val="none" w:sz="0" w:space="0" w:color="auto"/>
        <w:right w:val="none" w:sz="0" w:space="0" w:color="auto"/>
      </w:divBdr>
    </w:div>
    <w:div w:id="781649041">
      <w:bodyDiv w:val="1"/>
      <w:marLeft w:val="0"/>
      <w:marRight w:val="0"/>
      <w:marTop w:val="0"/>
      <w:marBottom w:val="0"/>
      <w:divBdr>
        <w:top w:val="none" w:sz="0" w:space="0" w:color="auto"/>
        <w:left w:val="none" w:sz="0" w:space="0" w:color="auto"/>
        <w:bottom w:val="none" w:sz="0" w:space="0" w:color="auto"/>
        <w:right w:val="none" w:sz="0" w:space="0" w:color="auto"/>
      </w:divBdr>
    </w:div>
    <w:div w:id="1371145992">
      <w:bodyDiv w:val="1"/>
      <w:marLeft w:val="0"/>
      <w:marRight w:val="0"/>
      <w:marTop w:val="0"/>
      <w:marBottom w:val="0"/>
      <w:divBdr>
        <w:top w:val="none" w:sz="0" w:space="0" w:color="auto"/>
        <w:left w:val="none" w:sz="0" w:space="0" w:color="auto"/>
        <w:bottom w:val="none" w:sz="0" w:space="0" w:color="auto"/>
        <w:right w:val="none" w:sz="0" w:space="0" w:color="auto"/>
      </w:divBdr>
    </w:div>
    <w:div w:id="201190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0" Type="http://schemas.openxmlformats.org/officeDocument/2006/relationships/diagramQuickStyle" Target="diagrams/quickStyle1.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A4DDF7F-06CA-4C6E-A150-5C57BC9B3E63}"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9A57E1D8-AD74-4DE5-84D5-8C6606EA2478}">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Managing Director (MD)</a:t>
          </a:r>
        </a:p>
      </dgm:t>
    </dgm:pt>
    <dgm:pt modelId="{35F60F6C-4741-492D-80CF-24B1012C4A53}" type="parTrans" cxnId="{36F86D28-8BC1-425E-8198-F885DE3F0C77}">
      <dgm:prSet/>
      <dgm:spPr/>
      <dgm:t>
        <a:bodyPr/>
        <a:lstStyle/>
        <a:p>
          <a:pPr algn="ctr"/>
          <a:endParaRPr lang="en-US">
            <a:solidFill>
              <a:schemeClr val="bg1"/>
            </a:solidFill>
          </a:endParaRPr>
        </a:p>
      </dgm:t>
    </dgm:pt>
    <dgm:pt modelId="{219B9A51-5D3E-4813-B84E-E64120754A88}" type="sibTrans" cxnId="{36F86D28-8BC1-425E-8198-F885DE3F0C77}">
      <dgm:prSet/>
      <dgm:spPr/>
      <dgm:t>
        <a:bodyPr/>
        <a:lstStyle/>
        <a:p>
          <a:pPr algn="ctr"/>
          <a:endParaRPr lang="en-US">
            <a:solidFill>
              <a:schemeClr val="bg1"/>
            </a:solidFill>
          </a:endParaRPr>
        </a:p>
      </dgm:t>
    </dgm:pt>
    <dgm:pt modelId="{6972C584-464A-4131-93AA-5661A6DA3708}">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Deputy Managing Director</a:t>
          </a:r>
        </a:p>
      </dgm:t>
    </dgm:pt>
    <dgm:pt modelId="{B37B067D-6631-4625-9630-B36E3E5E64B4}" type="parTrans" cxnId="{58DAFD6D-3788-47E3-915F-79F1D8D5AB25}">
      <dgm:prSet/>
      <dgm:spPr/>
      <dgm:t>
        <a:bodyPr/>
        <a:lstStyle/>
        <a:p>
          <a:pPr algn="ctr"/>
          <a:endParaRPr lang="en-US">
            <a:solidFill>
              <a:schemeClr val="bg1"/>
            </a:solidFill>
          </a:endParaRPr>
        </a:p>
      </dgm:t>
    </dgm:pt>
    <dgm:pt modelId="{BDF74FEF-230F-4086-BF11-E52891075E34}" type="sibTrans" cxnId="{58DAFD6D-3788-47E3-915F-79F1D8D5AB25}">
      <dgm:prSet/>
      <dgm:spPr/>
      <dgm:t>
        <a:bodyPr/>
        <a:lstStyle/>
        <a:p>
          <a:pPr algn="ctr"/>
          <a:endParaRPr lang="en-US">
            <a:solidFill>
              <a:schemeClr val="bg1"/>
            </a:solidFill>
          </a:endParaRPr>
        </a:p>
      </dgm:t>
    </dgm:pt>
    <dgm:pt modelId="{AA9A2139-BF96-4AE6-9366-94BBF31B9819}">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Executive Vice President (EVP)</a:t>
          </a:r>
        </a:p>
      </dgm:t>
    </dgm:pt>
    <dgm:pt modelId="{9F7B378C-EF48-42C8-8B5A-E42B9B418594}" type="parTrans" cxnId="{0BBA2498-3D1D-40C7-82A1-BDC30C9E136A}">
      <dgm:prSet/>
      <dgm:spPr/>
      <dgm:t>
        <a:bodyPr/>
        <a:lstStyle/>
        <a:p>
          <a:endParaRPr lang="en-US"/>
        </a:p>
      </dgm:t>
    </dgm:pt>
    <dgm:pt modelId="{2E92285F-1CDD-4F51-B485-421F5034836D}" type="sibTrans" cxnId="{0BBA2498-3D1D-40C7-82A1-BDC30C9E136A}">
      <dgm:prSet/>
      <dgm:spPr/>
      <dgm:t>
        <a:bodyPr/>
        <a:lstStyle/>
        <a:p>
          <a:endParaRPr lang="en-US"/>
        </a:p>
      </dgm:t>
    </dgm:pt>
    <dgm:pt modelId="{A244BBE2-4F11-44D9-8528-19169C577819}">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Senior Vice President (SVP)</a:t>
          </a:r>
        </a:p>
      </dgm:t>
    </dgm:pt>
    <dgm:pt modelId="{B856C42C-776B-4812-98F9-766AFE00FF9E}" type="parTrans" cxnId="{33C58396-AA73-4069-A9CC-18AAA7D67062}">
      <dgm:prSet/>
      <dgm:spPr/>
      <dgm:t>
        <a:bodyPr/>
        <a:lstStyle/>
        <a:p>
          <a:endParaRPr lang="en-US"/>
        </a:p>
      </dgm:t>
    </dgm:pt>
    <dgm:pt modelId="{5CC0579E-5062-4E6D-8C83-91350641C568}" type="sibTrans" cxnId="{33C58396-AA73-4069-A9CC-18AAA7D67062}">
      <dgm:prSet/>
      <dgm:spPr/>
      <dgm:t>
        <a:bodyPr/>
        <a:lstStyle/>
        <a:p>
          <a:endParaRPr lang="en-US"/>
        </a:p>
      </dgm:t>
    </dgm:pt>
    <dgm:pt modelId="{694A13EF-8EC6-4D57-B9C2-8A73BA7F39DA}">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Senior Officer (SO)</a:t>
          </a:r>
        </a:p>
      </dgm:t>
    </dgm:pt>
    <dgm:pt modelId="{167C4693-AC7D-409A-959C-3371BCA07C40}" type="parTrans" cxnId="{E0A9907C-07CE-4D24-8A02-4675F01CA8BC}">
      <dgm:prSet/>
      <dgm:spPr/>
      <dgm:t>
        <a:bodyPr/>
        <a:lstStyle/>
        <a:p>
          <a:endParaRPr lang="en-US"/>
        </a:p>
      </dgm:t>
    </dgm:pt>
    <dgm:pt modelId="{36E2BFC7-B6EB-4B95-9A72-7CC55BFD8409}" type="sibTrans" cxnId="{E0A9907C-07CE-4D24-8A02-4675F01CA8BC}">
      <dgm:prSet/>
      <dgm:spPr/>
      <dgm:t>
        <a:bodyPr/>
        <a:lstStyle/>
        <a:p>
          <a:endParaRPr lang="en-US"/>
        </a:p>
      </dgm:t>
    </dgm:pt>
    <dgm:pt modelId="{62E2E9F3-EEC2-4831-BA4B-E9C341C405DC}">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Management Trainee Officer (MTO)</a:t>
          </a:r>
        </a:p>
      </dgm:t>
    </dgm:pt>
    <dgm:pt modelId="{98309140-3FD1-45BD-BE02-7791CEE0A049}" type="parTrans" cxnId="{4E56980F-CCE1-4539-96B7-228F42C56EB1}">
      <dgm:prSet/>
      <dgm:spPr/>
      <dgm:t>
        <a:bodyPr/>
        <a:lstStyle/>
        <a:p>
          <a:endParaRPr lang="en-US"/>
        </a:p>
      </dgm:t>
    </dgm:pt>
    <dgm:pt modelId="{FBE1F670-F149-459C-A11C-E910A6ED0E5F}" type="sibTrans" cxnId="{4E56980F-CCE1-4539-96B7-228F42C56EB1}">
      <dgm:prSet/>
      <dgm:spPr/>
      <dgm:t>
        <a:bodyPr/>
        <a:lstStyle/>
        <a:p>
          <a:endParaRPr lang="en-US"/>
        </a:p>
      </dgm:t>
    </dgm:pt>
    <dgm:pt modelId="{11555BE5-A122-465D-A968-15775F70500A}">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Officer</a:t>
          </a:r>
        </a:p>
      </dgm:t>
    </dgm:pt>
    <dgm:pt modelId="{45399494-6AEC-4F0E-AEA2-617F8BBE4555}" type="parTrans" cxnId="{083517E8-DF7C-45F5-A463-EFC3C3326786}">
      <dgm:prSet/>
      <dgm:spPr/>
      <dgm:t>
        <a:bodyPr/>
        <a:lstStyle/>
        <a:p>
          <a:endParaRPr lang="en-US"/>
        </a:p>
      </dgm:t>
    </dgm:pt>
    <dgm:pt modelId="{387610F5-8148-42ED-84D1-BA24B7B8D290}" type="sibTrans" cxnId="{083517E8-DF7C-45F5-A463-EFC3C3326786}">
      <dgm:prSet/>
      <dgm:spPr/>
      <dgm:t>
        <a:bodyPr/>
        <a:lstStyle/>
        <a:p>
          <a:endParaRPr lang="en-US"/>
        </a:p>
      </dgm:t>
    </dgm:pt>
    <dgm:pt modelId="{8FF3EEC1-BA15-4446-B23A-B1CB8E47CDF9}">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Trainee Officer</a:t>
          </a:r>
        </a:p>
      </dgm:t>
    </dgm:pt>
    <dgm:pt modelId="{578BB297-96E7-49F0-ABD1-8A8A68332F78}" type="parTrans" cxnId="{0F645FFA-407F-405B-97C4-A9D3323A1DFB}">
      <dgm:prSet/>
      <dgm:spPr/>
      <dgm:t>
        <a:bodyPr/>
        <a:lstStyle/>
        <a:p>
          <a:endParaRPr lang="en-US"/>
        </a:p>
      </dgm:t>
    </dgm:pt>
    <dgm:pt modelId="{0ABFEB01-5693-432B-9011-980BDD32FB4B}" type="sibTrans" cxnId="{0F645FFA-407F-405B-97C4-A9D3323A1DFB}">
      <dgm:prSet/>
      <dgm:spPr/>
      <dgm:t>
        <a:bodyPr/>
        <a:lstStyle/>
        <a:p>
          <a:endParaRPr lang="en-US"/>
        </a:p>
      </dgm:t>
    </dgm:pt>
    <dgm:pt modelId="{A62F8999-0DF7-4AFE-9B43-18037AE8D14C}">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Vice President (VP)</a:t>
          </a:r>
        </a:p>
      </dgm:t>
    </dgm:pt>
    <dgm:pt modelId="{258A17C1-763F-428A-ADCE-2E43C166F7A8}" type="parTrans" cxnId="{9BAB2771-EBFE-4DC9-AE5A-8C3CC4E57CE4}">
      <dgm:prSet/>
      <dgm:spPr/>
      <dgm:t>
        <a:bodyPr/>
        <a:lstStyle/>
        <a:p>
          <a:endParaRPr lang="en-US"/>
        </a:p>
      </dgm:t>
    </dgm:pt>
    <dgm:pt modelId="{370B4F85-B7A3-46DA-8AD5-8EEDF1C16274}" type="sibTrans" cxnId="{9BAB2771-EBFE-4DC9-AE5A-8C3CC4E57CE4}">
      <dgm:prSet/>
      <dgm:spPr/>
      <dgm:t>
        <a:bodyPr/>
        <a:lstStyle/>
        <a:p>
          <a:endParaRPr lang="en-US"/>
        </a:p>
      </dgm:t>
    </dgm:pt>
    <dgm:pt modelId="{09EA9C67-772E-437C-91A7-A99A9479A290}">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Assistant Vice President (AVP)</a:t>
          </a:r>
        </a:p>
      </dgm:t>
    </dgm:pt>
    <dgm:pt modelId="{571B58A4-294B-4E1D-99BB-FEFEB59541A2}" type="parTrans" cxnId="{EBB1E6D4-26B4-41B3-B025-B5140FF34DED}">
      <dgm:prSet/>
      <dgm:spPr/>
      <dgm:t>
        <a:bodyPr/>
        <a:lstStyle/>
        <a:p>
          <a:endParaRPr lang="en-US"/>
        </a:p>
      </dgm:t>
    </dgm:pt>
    <dgm:pt modelId="{C27D1755-58CE-493F-92C0-126909A0BD94}" type="sibTrans" cxnId="{EBB1E6D4-26B4-41B3-B025-B5140FF34DED}">
      <dgm:prSet/>
      <dgm:spPr/>
      <dgm:t>
        <a:bodyPr/>
        <a:lstStyle/>
        <a:p>
          <a:endParaRPr lang="en-US"/>
        </a:p>
      </dgm:t>
    </dgm:pt>
    <dgm:pt modelId="{0A08EB70-A620-42B7-84AD-13E71604C864}">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First Assistant Vice President (FAVP)</a:t>
          </a:r>
        </a:p>
      </dgm:t>
    </dgm:pt>
    <dgm:pt modelId="{802D8A20-5287-49CD-B650-FE57B01BAC1A}" type="parTrans" cxnId="{3B32F111-A588-46CB-B0EA-916633ACE73D}">
      <dgm:prSet/>
      <dgm:spPr/>
      <dgm:t>
        <a:bodyPr/>
        <a:lstStyle/>
        <a:p>
          <a:endParaRPr lang="en-US"/>
        </a:p>
      </dgm:t>
    </dgm:pt>
    <dgm:pt modelId="{0162B93C-35D1-492C-9511-5755C3A3F458}" type="sibTrans" cxnId="{3B32F111-A588-46CB-B0EA-916633ACE73D}">
      <dgm:prSet/>
      <dgm:spPr/>
      <dgm:t>
        <a:bodyPr/>
        <a:lstStyle/>
        <a:p>
          <a:endParaRPr lang="en-US"/>
        </a:p>
      </dgm:t>
    </dgm:pt>
    <dgm:pt modelId="{BF80DA29-9C33-44D0-9892-382DF1E36389}">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Senior Principle Office (SPO)</a:t>
          </a:r>
        </a:p>
      </dgm:t>
    </dgm:pt>
    <dgm:pt modelId="{CA3A11F7-C2D6-45F5-BAE0-CB698C739439}" type="parTrans" cxnId="{71A22819-257C-4593-9F43-F2891E1D92F1}">
      <dgm:prSet/>
      <dgm:spPr/>
      <dgm:t>
        <a:bodyPr/>
        <a:lstStyle/>
        <a:p>
          <a:endParaRPr lang="en-US"/>
        </a:p>
      </dgm:t>
    </dgm:pt>
    <dgm:pt modelId="{5ADB3A2B-EE87-44A9-9E8A-DE248769591C}" type="sibTrans" cxnId="{71A22819-257C-4593-9F43-F2891E1D92F1}">
      <dgm:prSet/>
      <dgm:spPr/>
      <dgm:t>
        <a:bodyPr/>
        <a:lstStyle/>
        <a:p>
          <a:endParaRPr lang="en-US"/>
        </a:p>
      </dgm:t>
    </dgm:pt>
    <dgm:pt modelId="{606E26B3-DD2F-4C5C-A5B4-C29D90388191}">
      <dgm:prSet phldrT="[Text]" custT="1"/>
      <dgm:spPr/>
      <dgm:t>
        <a:bodyPr/>
        <a:lstStyle/>
        <a:p>
          <a:pPr algn="ctr"/>
          <a:r>
            <a:rPr lang="en-US" sz="1200">
              <a:solidFill>
                <a:schemeClr val="bg1"/>
              </a:solidFill>
              <a:latin typeface="Times New Roman" panose="02020603050405020304" pitchFamily="18" charset="0"/>
              <a:cs typeface="Times New Roman" panose="02020603050405020304" pitchFamily="18" charset="0"/>
            </a:rPr>
            <a:t>Principle Officer (PO)</a:t>
          </a:r>
        </a:p>
      </dgm:t>
    </dgm:pt>
    <dgm:pt modelId="{E10E5E50-CEDF-43BA-AD75-BAA2C77FB05A}" type="parTrans" cxnId="{838AFDE1-1B3E-4A76-816B-C7B51C5C1548}">
      <dgm:prSet/>
      <dgm:spPr/>
      <dgm:t>
        <a:bodyPr/>
        <a:lstStyle/>
        <a:p>
          <a:endParaRPr lang="en-US"/>
        </a:p>
      </dgm:t>
    </dgm:pt>
    <dgm:pt modelId="{633AC607-0B98-4A8D-95B0-8EFA6DAB4613}" type="sibTrans" cxnId="{838AFDE1-1B3E-4A76-816B-C7B51C5C1548}">
      <dgm:prSet/>
      <dgm:spPr/>
      <dgm:t>
        <a:bodyPr/>
        <a:lstStyle/>
        <a:p>
          <a:endParaRPr lang="en-US"/>
        </a:p>
      </dgm:t>
    </dgm:pt>
    <dgm:pt modelId="{096D5A3B-CE88-41D8-A7D9-605A79F9AED0}" type="pres">
      <dgm:prSet presAssocID="{EA4DDF7F-06CA-4C6E-A150-5C57BC9B3E63}" presName="linear" presStyleCnt="0">
        <dgm:presLayoutVars>
          <dgm:dir/>
          <dgm:animLvl val="lvl"/>
          <dgm:resizeHandles val="exact"/>
        </dgm:presLayoutVars>
      </dgm:prSet>
      <dgm:spPr/>
      <dgm:t>
        <a:bodyPr/>
        <a:lstStyle/>
        <a:p>
          <a:endParaRPr lang="en-US"/>
        </a:p>
      </dgm:t>
    </dgm:pt>
    <dgm:pt modelId="{A6E7A177-136F-4887-81BB-92FBD7267D89}" type="pres">
      <dgm:prSet presAssocID="{9A57E1D8-AD74-4DE5-84D5-8C6606EA2478}" presName="parentLin" presStyleCnt="0"/>
      <dgm:spPr/>
    </dgm:pt>
    <dgm:pt modelId="{683170BD-52CC-4EA8-89A4-8AFE47CBEBA3}" type="pres">
      <dgm:prSet presAssocID="{9A57E1D8-AD74-4DE5-84D5-8C6606EA2478}" presName="parentLeftMargin" presStyleLbl="node1" presStyleIdx="0" presStyleCnt="13"/>
      <dgm:spPr/>
      <dgm:t>
        <a:bodyPr/>
        <a:lstStyle/>
        <a:p>
          <a:endParaRPr lang="en-US"/>
        </a:p>
      </dgm:t>
    </dgm:pt>
    <dgm:pt modelId="{F88B958B-AD38-470D-9A4D-718093A5C69A}" type="pres">
      <dgm:prSet presAssocID="{9A57E1D8-AD74-4DE5-84D5-8C6606EA2478}" presName="parentText" presStyleLbl="node1" presStyleIdx="0" presStyleCnt="13">
        <dgm:presLayoutVars>
          <dgm:chMax val="0"/>
          <dgm:bulletEnabled val="1"/>
        </dgm:presLayoutVars>
      </dgm:prSet>
      <dgm:spPr/>
      <dgm:t>
        <a:bodyPr/>
        <a:lstStyle/>
        <a:p>
          <a:endParaRPr lang="en-US"/>
        </a:p>
      </dgm:t>
    </dgm:pt>
    <dgm:pt modelId="{0AE6F658-158A-42EA-BEE3-8B619E904073}" type="pres">
      <dgm:prSet presAssocID="{9A57E1D8-AD74-4DE5-84D5-8C6606EA2478}" presName="negativeSpace" presStyleCnt="0"/>
      <dgm:spPr/>
    </dgm:pt>
    <dgm:pt modelId="{D2FFA792-92B0-42CA-8F0A-88971A555E69}" type="pres">
      <dgm:prSet presAssocID="{9A57E1D8-AD74-4DE5-84D5-8C6606EA2478}" presName="childText" presStyleLbl="conFgAcc1" presStyleIdx="0" presStyleCnt="13">
        <dgm:presLayoutVars>
          <dgm:bulletEnabled val="1"/>
        </dgm:presLayoutVars>
      </dgm:prSet>
      <dgm:spPr/>
    </dgm:pt>
    <dgm:pt modelId="{402EFEEA-7675-4A93-B70A-C559DF039166}" type="pres">
      <dgm:prSet presAssocID="{219B9A51-5D3E-4813-B84E-E64120754A88}" presName="spaceBetweenRectangles" presStyleCnt="0"/>
      <dgm:spPr/>
    </dgm:pt>
    <dgm:pt modelId="{EA08ACB3-129F-4FBB-ABB5-9A66FE554106}" type="pres">
      <dgm:prSet presAssocID="{6972C584-464A-4131-93AA-5661A6DA3708}" presName="parentLin" presStyleCnt="0"/>
      <dgm:spPr/>
    </dgm:pt>
    <dgm:pt modelId="{773200FC-371F-4B2F-B35C-BAA5EDFD4A50}" type="pres">
      <dgm:prSet presAssocID="{6972C584-464A-4131-93AA-5661A6DA3708}" presName="parentLeftMargin" presStyleLbl="node1" presStyleIdx="0" presStyleCnt="13"/>
      <dgm:spPr/>
      <dgm:t>
        <a:bodyPr/>
        <a:lstStyle/>
        <a:p>
          <a:endParaRPr lang="en-US"/>
        </a:p>
      </dgm:t>
    </dgm:pt>
    <dgm:pt modelId="{AAFD287B-5215-4B39-92A7-F601B52E1B56}" type="pres">
      <dgm:prSet presAssocID="{6972C584-464A-4131-93AA-5661A6DA3708}" presName="parentText" presStyleLbl="node1" presStyleIdx="1" presStyleCnt="13">
        <dgm:presLayoutVars>
          <dgm:chMax val="0"/>
          <dgm:bulletEnabled val="1"/>
        </dgm:presLayoutVars>
      </dgm:prSet>
      <dgm:spPr/>
      <dgm:t>
        <a:bodyPr/>
        <a:lstStyle/>
        <a:p>
          <a:endParaRPr lang="en-US"/>
        </a:p>
      </dgm:t>
    </dgm:pt>
    <dgm:pt modelId="{C31738F2-D6F8-4D42-90B8-6A349CAAD0C9}" type="pres">
      <dgm:prSet presAssocID="{6972C584-464A-4131-93AA-5661A6DA3708}" presName="negativeSpace" presStyleCnt="0"/>
      <dgm:spPr/>
    </dgm:pt>
    <dgm:pt modelId="{1A4A6630-333E-4C8A-8FF9-62E7ED39D20C}" type="pres">
      <dgm:prSet presAssocID="{6972C584-464A-4131-93AA-5661A6DA3708}" presName="childText" presStyleLbl="conFgAcc1" presStyleIdx="1" presStyleCnt="13">
        <dgm:presLayoutVars>
          <dgm:bulletEnabled val="1"/>
        </dgm:presLayoutVars>
      </dgm:prSet>
      <dgm:spPr/>
    </dgm:pt>
    <dgm:pt modelId="{DDE4C411-69BD-4832-A50C-41F3DFC343A0}" type="pres">
      <dgm:prSet presAssocID="{BDF74FEF-230F-4086-BF11-E52891075E34}" presName="spaceBetweenRectangles" presStyleCnt="0"/>
      <dgm:spPr/>
    </dgm:pt>
    <dgm:pt modelId="{BAB78AF0-1F15-4643-BD2F-1FEF18BAE23A}" type="pres">
      <dgm:prSet presAssocID="{AA9A2139-BF96-4AE6-9366-94BBF31B9819}" presName="parentLin" presStyleCnt="0"/>
      <dgm:spPr/>
    </dgm:pt>
    <dgm:pt modelId="{10D53DC8-38DD-4980-BCC2-8C757F958F52}" type="pres">
      <dgm:prSet presAssocID="{AA9A2139-BF96-4AE6-9366-94BBF31B9819}" presName="parentLeftMargin" presStyleLbl="node1" presStyleIdx="1" presStyleCnt="13"/>
      <dgm:spPr/>
      <dgm:t>
        <a:bodyPr/>
        <a:lstStyle/>
        <a:p>
          <a:endParaRPr lang="en-US"/>
        </a:p>
      </dgm:t>
    </dgm:pt>
    <dgm:pt modelId="{723E8D7D-45DE-4E7E-865B-217B7E3CFCF8}" type="pres">
      <dgm:prSet presAssocID="{AA9A2139-BF96-4AE6-9366-94BBF31B9819}" presName="parentText" presStyleLbl="node1" presStyleIdx="2" presStyleCnt="13">
        <dgm:presLayoutVars>
          <dgm:chMax val="0"/>
          <dgm:bulletEnabled val="1"/>
        </dgm:presLayoutVars>
      </dgm:prSet>
      <dgm:spPr/>
      <dgm:t>
        <a:bodyPr/>
        <a:lstStyle/>
        <a:p>
          <a:endParaRPr lang="en-US"/>
        </a:p>
      </dgm:t>
    </dgm:pt>
    <dgm:pt modelId="{74A50B6B-640A-418B-8FB5-351AAE7E74D2}" type="pres">
      <dgm:prSet presAssocID="{AA9A2139-BF96-4AE6-9366-94BBF31B9819}" presName="negativeSpace" presStyleCnt="0"/>
      <dgm:spPr/>
    </dgm:pt>
    <dgm:pt modelId="{79439DEE-B8DD-47D9-804E-21957031A1BD}" type="pres">
      <dgm:prSet presAssocID="{AA9A2139-BF96-4AE6-9366-94BBF31B9819}" presName="childText" presStyleLbl="conFgAcc1" presStyleIdx="2" presStyleCnt="13">
        <dgm:presLayoutVars>
          <dgm:bulletEnabled val="1"/>
        </dgm:presLayoutVars>
      </dgm:prSet>
      <dgm:spPr/>
    </dgm:pt>
    <dgm:pt modelId="{FED5B87C-922E-4266-96EB-B7C9100019F6}" type="pres">
      <dgm:prSet presAssocID="{2E92285F-1CDD-4F51-B485-421F5034836D}" presName="spaceBetweenRectangles" presStyleCnt="0"/>
      <dgm:spPr/>
    </dgm:pt>
    <dgm:pt modelId="{AE921391-BAA8-4C66-AD85-A71733ADB771}" type="pres">
      <dgm:prSet presAssocID="{A244BBE2-4F11-44D9-8528-19169C577819}" presName="parentLin" presStyleCnt="0"/>
      <dgm:spPr/>
    </dgm:pt>
    <dgm:pt modelId="{28FECD73-F986-43F9-925E-9DCCBEC74989}" type="pres">
      <dgm:prSet presAssocID="{A244BBE2-4F11-44D9-8528-19169C577819}" presName="parentLeftMargin" presStyleLbl="node1" presStyleIdx="2" presStyleCnt="13"/>
      <dgm:spPr/>
      <dgm:t>
        <a:bodyPr/>
        <a:lstStyle/>
        <a:p>
          <a:endParaRPr lang="en-US"/>
        </a:p>
      </dgm:t>
    </dgm:pt>
    <dgm:pt modelId="{60037A0C-28E4-4FE7-A867-83FA9610313E}" type="pres">
      <dgm:prSet presAssocID="{A244BBE2-4F11-44D9-8528-19169C577819}" presName="parentText" presStyleLbl="node1" presStyleIdx="3" presStyleCnt="13">
        <dgm:presLayoutVars>
          <dgm:chMax val="0"/>
          <dgm:bulletEnabled val="1"/>
        </dgm:presLayoutVars>
      </dgm:prSet>
      <dgm:spPr/>
      <dgm:t>
        <a:bodyPr/>
        <a:lstStyle/>
        <a:p>
          <a:endParaRPr lang="en-US"/>
        </a:p>
      </dgm:t>
    </dgm:pt>
    <dgm:pt modelId="{E0CE0935-1F3F-4D09-97EF-BB0137047067}" type="pres">
      <dgm:prSet presAssocID="{A244BBE2-4F11-44D9-8528-19169C577819}" presName="negativeSpace" presStyleCnt="0"/>
      <dgm:spPr/>
    </dgm:pt>
    <dgm:pt modelId="{1FD0D890-7737-4835-AF73-9B024F1F32F8}" type="pres">
      <dgm:prSet presAssocID="{A244BBE2-4F11-44D9-8528-19169C577819}" presName="childText" presStyleLbl="conFgAcc1" presStyleIdx="3" presStyleCnt="13">
        <dgm:presLayoutVars>
          <dgm:bulletEnabled val="1"/>
        </dgm:presLayoutVars>
      </dgm:prSet>
      <dgm:spPr/>
    </dgm:pt>
    <dgm:pt modelId="{1779EDE3-6C28-4AC0-8E55-995F33370B77}" type="pres">
      <dgm:prSet presAssocID="{5CC0579E-5062-4E6D-8C83-91350641C568}" presName="spaceBetweenRectangles" presStyleCnt="0"/>
      <dgm:spPr/>
    </dgm:pt>
    <dgm:pt modelId="{E6836D74-1848-4B05-8455-73ADBA8EA7FF}" type="pres">
      <dgm:prSet presAssocID="{A62F8999-0DF7-4AFE-9B43-18037AE8D14C}" presName="parentLin" presStyleCnt="0"/>
      <dgm:spPr/>
    </dgm:pt>
    <dgm:pt modelId="{94BCC210-B71B-49B0-A3A9-CCE1C6C1A629}" type="pres">
      <dgm:prSet presAssocID="{A62F8999-0DF7-4AFE-9B43-18037AE8D14C}" presName="parentLeftMargin" presStyleLbl="node1" presStyleIdx="3" presStyleCnt="13"/>
      <dgm:spPr/>
      <dgm:t>
        <a:bodyPr/>
        <a:lstStyle/>
        <a:p>
          <a:endParaRPr lang="en-US"/>
        </a:p>
      </dgm:t>
    </dgm:pt>
    <dgm:pt modelId="{5FEDDB11-C9ED-4F90-B3AF-F84170BADB57}" type="pres">
      <dgm:prSet presAssocID="{A62F8999-0DF7-4AFE-9B43-18037AE8D14C}" presName="parentText" presStyleLbl="node1" presStyleIdx="4" presStyleCnt="13">
        <dgm:presLayoutVars>
          <dgm:chMax val="0"/>
          <dgm:bulletEnabled val="1"/>
        </dgm:presLayoutVars>
      </dgm:prSet>
      <dgm:spPr/>
      <dgm:t>
        <a:bodyPr/>
        <a:lstStyle/>
        <a:p>
          <a:endParaRPr lang="en-US"/>
        </a:p>
      </dgm:t>
    </dgm:pt>
    <dgm:pt modelId="{0411D1F5-33CB-4C30-B679-7A0BBEB378E4}" type="pres">
      <dgm:prSet presAssocID="{A62F8999-0DF7-4AFE-9B43-18037AE8D14C}" presName="negativeSpace" presStyleCnt="0"/>
      <dgm:spPr/>
    </dgm:pt>
    <dgm:pt modelId="{4A3575AF-5F98-4E2D-8BAB-DA35D0597F7B}" type="pres">
      <dgm:prSet presAssocID="{A62F8999-0DF7-4AFE-9B43-18037AE8D14C}" presName="childText" presStyleLbl="conFgAcc1" presStyleIdx="4" presStyleCnt="13">
        <dgm:presLayoutVars>
          <dgm:bulletEnabled val="1"/>
        </dgm:presLayoutVars>
      </dgm:prSet>
      <dgm:spPr/>
    </dgm:pt>
    <dgm:pt modelId="{87A1249A-8B73-4C33-B7C2-B337FF94D43A}" type="pres">
      <dgm:prSet presAssocID="{370B4F85-B7A3-46DA-8AD5-8EEDF1C16274}" presName="spaceBetweenRectangles" presStyleCnt="0"/>
      <dgm:spPr/>
    </dgm:pt>
    <dgm:pt modelId="{C895CEE0-4F1F-4C10-BC04-76A85A284431}" type="pres">
      <dgm:prSet presAssocID="{09EA9C67-772E-437C-91A7-A99A9479A290}" presName="parentLin" presStyleCnt="0"/>
      <dgm:spPr/>
    </dgm:pt>
    <dgm:pt modelId="{2258302C-A4E7-4A42-9DBA-EF4EEFEAB061}" type="pres">
      <dgm:prSet presAssocID="{09EA9C67-772E-437C-91A7-A99A9479A290}" presName="parentLeftMargin" presStyleLbl="node1" presStyleIdx="4" presStyleCnt="13"/>
      <dgm:spPr/>
      <dgm:t>
        <a:bodyPr/>
        <a:lstStyle/>
        <a:p>
          <a:endParaRPr lang="en-US"/>
        </a:p>
      </dgm:t>
    </dgm:pt>
    <dgm:pt modelId="{168AE9EC-CB1E-41A6-A085-89C0539F9F66}" type="pres">
      <dgm:prSet presAssocID="{09EA9C67-772E-437C-91A7-A99A9479A290}" presName="parentText" presStyleLbl="node1" presStyleIdx="5" presStyleCnt="13">
        <dgm:presLayoutVars>
          <dgm:chMax val="0"/>
          <dgm:bulletEnabled val="1"/>
        </dgm:presLayoutVars>
      </dgm:prSet>
      <dgm:spPr/>
      <dgm:t>
        <a:bodyPr/>
        <a:lstStyle/>
        <a:p>
          <a:endParaRPr lang="en-US"/>
        </a:p>
      </dgm:t>
    </dgm:pt>
    <dgm:pt modelId="{7306ABBC-14B5-4F50-8FBD-F0FA35A1D473}" type="pres">
      <dgm:prSet presAssocID="{09EA9C67-772E-437C-91A7-A99A9479A290}" presName="negativeSpace" presStyleCnt="0"/>
      <dgm:spPr/>
    </dgm:pt>
    <dgm:pt modelId="{3FCDAFE4-919A-4F8E-AEB4-B736FBD671B6}" type="pres">
      <dgm:prSet presAssocID="{09EA9C67-772E-437C-91A7-A99A9479A290}" presName="childText" presStyleLbl="conFgAcc1" presStyleIdx="5" presStyleCnt="13">
        <dgm:presLayoutVars>
          <dgm:bulletEnabled val="1"/>
        </dgm:presLayoutVars>
      </dgm:prSet>
      <dgm:spPr/>
    </dgm:pt>
    <dgm:pt modelId="{8B59D274-717C-4466-BE24-8580650FAAC5}" type="pres">
      <dgm:prSet presAssocID="{C27D1755-58CE-493F-92C0-126909A0BD94}" presName="spaceBetweenRectangles" presStyleCnt="0"/>
      <dgm:spPr/>
    </dgm:pt>
    <dgm:pt modelId="{456EF9E7-6A52-4ECE-BEFF-6BCD5CF110B8}" type="pres">
      <dgm:prSet presAssocID="{0A08EB70-A620-42B7-84AD-13E71604C864}" presName="parentLin" presStyleCnt="0"/>
      <dgm:spPr/>
    </dgm:pt>
    <dgm:pt modelId="{1F276867-8DB6-40B8-90B7-D08D0270C87A}" type="pres">
      <dgm:prSet presAssocID="{0A08EB70-A620-42B7-84AD-13E71604C864}" presName="parentLeftMargin" presStyleLbl="node1" presStyleIdx="5" presStyleCnt="13"/>
      <dgm:spPr/>
      <dgm:t>
        <a:bodyPr/>
        <a:lstStyle/>
        <a:p>
          <a:endParaRPr lang="en-US"/>
        </a:p>
      </dgm:t>
    </dgm:pt>
    <dgm:pt modelId="{B41BE751-CD0F-42FC-B098-65118D3FD16D}" type="pres">
      <dgm:prSet presAssocID="{0A08EB70-A620-42B7-84AD-13E71604C864}" presName="parentText" presStyleLbl="node1" presStyleIdx="6" presStyleCnt="13">
        <dgm:presLayoutVars>
          <dgm:chMax val="0"/>
          <dgm:bulletEnabled val="1"/>
        </dgm:presLayoutVars>
      </dgm:prSet>
      <dgm:spPr/>
      <dgm:t>
        <a:bodyPr/>
        <a:lstStyle/>
        <a:p>
          <a:endParaRPr lang="en-US"/>
        </a:p>
      </dgm:t>
    </dgm:pt>
    <dgm:pt modelId="{8879CA78-7F03-4F9A-A231-A7021E0BE8F9}" type="pres">
      <dgm:prSet presAssocID="{0A08EB70-A620-42B7-84AD-13E71604C864}" presName="negativeSpace" presStyleCnt="0"/>
      <dgm:spPr/>
    </dgm:pt>
    <dgm:pt modelId="{840F2E27-4B46-480F-8115-2D912AF60E57}" type="pres">
      <dgm:prSet presAssocID="{0A08EB70-A620-42B7-84AD-13E71604C864}" presName="childText" presStyleLbl="conFgAcc1" presStyleIdx="6" presStyleCnt="13">
        <dgm:presLayoutVars>
          <dgm:bulletEnabled val="1"/>
        </dgm:presLayoutVars>
      </dgm:prSet>
      <dgm:spPr/>
    </dgm:pt>
    <dgm:pt modelId="{ECE35659-E8E7-436A-AEB1-2FB406A415AF}" type="pres">
      <dgm:prSet presAssocID="{0162B93C-35D1-492C-9511-5755C3A3F458}" presName="spaceBetweenRectangles" presStyleCnt="0"/>
      <dgm:spPr/>
    </dgm:pt>
    <dgm:pt modelId="{C10A8FE7-3F3B-4103-93F6-14F6C22851EB}" type="pres">
      <dgm:prSet presAssocID="{BF80DA29-9C33-44D0-9892-382DF1E36389}" presName="parentLin" presStyleCnt="0"/>
      <dgm:spPr/>
    </dgm:pt>
    <dgm:pt modelId="{69E17E17-E060-4AF9-8A41-6A9D0426AF17}" type="pres">
      <dgm:prSet presAssocID="{BF80DA29-9C33-44D0-9892-382DF1E36389}" presName="parentLeftMargin" presStyleLbl="node1" presStyleIdx="6" presStyleCnt="13"/>
      <dgm:spPr/>
      <dgm:t>
        <a:bodyPr/>
        <a:lstStyle/>
        <a:p>
          <a:endParaRPr lang="en-US"/>
        </a:p>
      </dgm:t>
    </dgm:pt>
    <dgm:pt modelId="{B69E7732-13FD-4108-B490-9E767A50E0DC}" type="pres">
      <dgm:prSet presAssocID="{BF80DA29-9C33-44D0-9892-382DF1E36389}" presName="parentText" presStyleLbl="node1" presStyleIdx="7" presStyleCnt="13">
        <dgm:presLayoutVars>
          <dgm:chMax val="0"/>
          <dgm:bulletEnabled val="1"/>
        </dgm:presLayoutVars>
      </dgm:prSet>
      <dgm:spPr/>
      <dgm:t>
        <a:bodyPr/>
        <a:lstStyle/>
        <a:p>
          <a:endParaRPr lang="en-US"/>
        </a:p>
      </dgm:t>
    </dgm:pt>
    <dgm:pt modelId="{A11DE1B6-8F1A-458D-91BD-2B014B9DB26B}" type="pres">
      <dgm:prSet presAssocID="{BF80DA29-9C33-44D0-9892-382DF1E36389}" presName="negativeSpace" presStyleCnt="0"/>
      <dgm:spPr/>
    </dgm:pt>
    <dgm:pt modelId="{A343ED00-E01A-497F-A547-C27A2B49B850}" type="pres">
      <dgm:prSet presAssocID="{BF80DA29-9C33-44D0-9892-382DF1E36389}" presName="childText" presStyleLbl="conFgAcc1" presStyleIdx="7" presStyleCnt="13">
        <dgm:presLayoutVars>
          <dgm:bulletEnabled val="1"/>
        </dgm:presLayoutVars>
      </dgm:prSet>
      <dgm:spPr/>
    </dgm:pt>
    <dgm:pt modelId="{1B2722E7-6C07-4874-8595-BD08852B2578}" type="pres">
      <dgm:prSet presAssocID="{5ADB3A2B-EE87-44A9-9E8A-DE248769591C}" presName="spaceBetweenRectangles" presStyleCnt="0"/>
      <dgm:spPr/>
    </dgm:pt>
    <dgm:pt modelId="{224A870F-4753-4F2F-9D22-9B6F8861FB0A}" type="pres">
      <dgm:prSet presAssocID="{606E26B3-DD2F-4C5C-A5B4-C29D90388191}" presName="parentLin" presStyleCnt="0"/>
      <dgm:spPr/>
    </dgm:pt>
    <dgm:pt modelId="{1EF18352-0D0E-4564-9A72-139626CFFE1B}" type="pres">
      <dgm:prSet presAssocID="{606E26B3-DD2F-4C5C-A5B4-C29D90388191}" presName="parentLeftMargin" presStyleLbl="node1" presStyleIdx="7" presStyleCnt="13"/>
      <dgm:spPr/>
      <dgm:t>
        <a:bodyPr/>
        <a:lstStyle/>
        <a:p>
          <a:endParaRPr lang="en-US"/>
        </a:p>
      </dgm:t>
    </dgm:pt>
    <dgm:pt modelId="{5262BDDE-4A65-414F-8A40-8936F73AF7B3}" type="pres">
      <dgm:prSet presAssocID="{606E26B3-DD2F-4C5C-A5B4-C29D90388191}" presName="parentText" presStyleLbl="node1" presStyleIdx="8" presStyleCnt="13">
        <dgm:presLayoutVars>
          <dgm:chMax val="0"/>
          <dgm:bulletEnabled val="1"/>
        </dgm:presLayoutVars>
      </dgm:prSet>
      <dgm:spPr/>
      <dgm:t>
        <a:bodyPr/>
        <a:lstStyle/>
        <a:p>
          <a:endParaRPr lang="en-US"/>
        </a:p>
      </dgm:t>
    </dgm:pt>
    <dgm:pt modelId="{05AC6B7A-75F6-4BA3-B1ED-5DE6015190E8}" type="pres">
      <dgm:prSet presAssocID="{606E26B3-DD2F-4C5C-A5B4-C29D90388191}" presName="negativeSpace" presStyleCnt="0"/>
      <dgm:spPr/>
    </dgm:pt>
    <dgm:pt modelId="{229D4F3F-6CBB-48F6-832E-1E3A675A957F}" type="pres">
      <dgm:prSet presAssocID="{606E26B3-DD2F-4C5C-A5B4-C29D90388191}" presName="childText" presStyleLbl="conFgAcc1" presStyleIdx="8" presStyleCnt="13">
        <dgm:presLayoutVars>
          <dgm:bulletEnabled val="1"/>
        </dgm:presLayoutVars>
      </dgm:prSet>
      <dgm:spPr/>
    </dgm:pt>
    <dgm:pt modelId="{51CB5E33-B36A-47BF-8C2D-CB648FF80C07}" type="pres">
      <dgm:prSet presAssocID="{633AC607-0B98-4A8D-95B0-8EFA6DAB4613}" presName="spaceBetweenRectangles" presStyleCnt="0"/>
      <dgm:spPr/>
    </dgm:pt>
    <dgm:pt modelId="{AA082CCB-B21B-419C-9E01-88AA746CDEC5}" type="pres">
      <dgm:prSet presAssocID="{694A13EF-8EC6-4D57-B9C2-8A73BA7F39DA}" presName="parentLin" presStyleCnt="0"/>
      <dgm:spPr/>
    </dgm:pt>
    <dgm:pt modelId="{EF1B0039-248E-4970-9C0B-D8F2691C42FF}" type="pres">
      <dgm:prSet presAssocID="{694A13EF-8EC6-4D57-B9C2-8A73BA7F39DA}" presName="parentLeftMargin" presStyleLbl="node1" presStyleIdx="8" presStyleCnt="13"/>
      <dgm:spPr/>
      <dgm:t>
        <a:bodyPr/>
        <a:lstStyle/>
        <a:p>
          <a:endParaRPr lang="en-US"/>
        </a:p>
      </dgm:t>
    </dgm:pt>
    <dgm:pt modelId="{CD3E691C-A54B-4413-9430-0A0AB6F0AA3D}" type="pres">
      <dgm:prSet presAssocID="{694A13EF-8EC6-4D57-B9C2-8A73BA7F39DA}" presName="parentText" presStyleLbl="node1" presStyleIdx="9" presStyleCnt="13">
        <dgm:presLayoutVars>
          <dgm:chMax val="0"/>
          <dgm:bulletEnabled val="1"/>
        </dgm:presLayoutVars>
      </dgm:prSet>
      <dgm:spPr/>
      <dgm:t>
        <a:bodyPr/>
        <a:lstStyle/>
        <a:p>
          <a:endParaRPr lang="en-US"/>
        </a:p>
      </dgm:t>
    </dgm:pt>
    <dgm:pt modelId="{B2D69705-4156-4F2F-BEB8-4AD2DBBF9AD2}" type="pres">
      <dgm:prSet presAssocID="{694A13EF-8EC6-4D57-B9C2-8A73BA7F39DA}" presName="negativeSpace" presStyleCnt="0"/>
      <dgm:spPr/>
    </dgm:pt>
    <dgm:pt modelId="{EE678183-8E9B-4689-BFD3-8EA990CCA5EA}" type="pres">
      <dgm:prSet presAssocID="{694A13EF-8EC6-4D57-B9C2-8A73BA7F39DA}" presName="childText" presStyleLbl="conFgAcc1" presStyleIdx="9" presStyleCnt="13">
        <dgm:presLayoutVars>
          <dgm:bulletEnabled val="1"/>
        </dgm:presLayoutVars>
      </dgm:prSet>
      <dgm:spPr/>
    </dgm:pt>
    <dgm:pt modelId="{B9A28C1E-F743-44DE-A1C1-8635527F76C6}" type="pres">
      <dgm:prSet presAssocID="{36E2BFC7-B6EB-4B95-9A72-7CC55BFD8409}" presName="spaceBetweenRectangles" presStyleCnt="0"/>
      <dgm:spPr/>
    </dgm:pt>
    <dgm:pt modelId="{E96F007D-AD06-4751-9C0A-B034D97A9AC4}" type="pres">
      <dgm:prSet presAssocID="{62E2E9F3-EEC2-4831-BA4B-E9C341C405DC}" presName="parentLin" presStyleCnt="0"/>
      <dgm:spPr/>
    </dgm:pt>
    <dgm:pt modelId="{6F76F8E3-7579-4E58-BE21-C58214A59C1E}" type="pres">
      <dgm:prSet presAssocID="{62E2E9F3-EEC2-4831-BA4B-E9C341C405DC}" presName="parentLeftMargin" presStyleLbl="node1" presStyleIdx="9" presStyleCnt="13"/>
      <dgm:spPr/>
      <dgm:t>
        <a:bodyPr/>
        <a:lstStyle/>
        <a:p>
          <a:endParaRPr lang="en-US"/>
        </a:p>
      </dgm:t>
    </dgm:pt>
    <dgm:pt modelId="{50EA0366-46CF-4FC4-BD98-722559436A2C}" type="pres">
      <dgm:prSet presAssocID="{62E2E9F3-EEC2-4831-BA4B-E9C341C405DC}" presName="parentText" presStyleLbl="node1" presStyleIdx="10" presStyleCnt="13">
        <dgm:presLayoutVars>
          <dgm:chMax val="0"/>
          <dgm:bulletEnabled val="1"/>
        </dgm:presLayoutVars>
      </dgm:prSet>
      <dgm:spPr/>
      <dgm:t>
        <a:bodyPr/>
        <a:lstStyle/>
        <a:p>
          <a:endParaRPr lang="en-US"/>
        </a:p>
      </dgm:t>
    </dgm:pt>
    <dgm:pt modelId="{526B1ADA-62ED-4E6C-9AA1-F5124660704A}" type="pres">
      <dgm:prSet presAssocID="{62E2E9F3-EEC2-4831-BA4B-E9C341C405DC}" presName="negativeSpace" presStyleCnt="0"/>
      <dgm:spPr/>
    </dgm:pt>
    <dgm:pt modelId="{4A065A49-6F6E-4160-A832-C09107482BD5}" type="pres">
      <dgm:prSet presAssocID="{62E2E9F3-EEC2-4831-BA4B-E9C341C405DC}" presName="childText" presStyleLbl="conFgAcc1" presStyleIdx="10" presStyleCnt="13">
        <dgm:presLayoutVars>
          <dgm:bulletEnabled val="1"/>
        </dgm:presLayoutVars>
      </dgm:prSet>
      <dgm:spPr/>
    </dgm:pt>
    <dgm:pt modelId="{B94E8CE2-095D-4118-A5F3-8E2251A99C49}" type="pres">
      <dgm:prSet presAssocID="{FBE1F670-F149-459C-A11C-E910A6ED0E5F}" presName="spaceBetweenRectangles" presStyleCnt="0"/>
      <dgm:spPr/>
    </dgm:pt>
    <dgm:pt modelId="{B9F98947-61E0-4A4E-89FE-460F0CB1A37D}" type="pres">
      <dgm:prSet presAssocID="{11555BE5-A122-465D-A968-15775F70500A}" presName="parentLin" presStyleCnt="0"/>
      <dgm:spPr/>
    </dgm:pt>
    <dgm:pt modelId="{5783C8F1-E2F3-4B88-8F56-F8B8748F54F3}" type="pres">
      <dgm:prSet presAssocID="{11555BE5-A122-465D-A968-15775F70500A}" presName="parentLeftMargin" presStyleLbl="node1" presStyleIdx="10" presStyleCnt="13"/>
      <dgm:spPr/>
      <dgm:t>
        <a:bodyPr/>
        <a:lstStyle/>
        <a:p>
          <a:endParaRPr lang="en-US"/>
        </a:p>
      </dgm:t>
    </dgm:pt>
    <dgm:pt modelId="{7330A1D0-FF74-44D3-B38D-F7E0A7716086}" type="pres">
      <dgm:prSet presAssocID="{11555BE5-A122-465D-A968-15775F70500A}" presName="parentText" presStyleLbl="node1" presStyleIdx="11" presStyleCnt="13">
        <dgm:presLayoutVars>
          <dgm:chMax val="0"/>
          <dgm:bulletEnabled val="1"/>
        </dgm:presLayoutVars>
      </dgm:prSet>
      <dgm:spPr/>
      <dgm:t>
        <a:bodyPr/>
        <a:lstStyle/>
        <a:p>
          <a:endParaRPr lang="en-US"/>
        </a:p>
      </dgm:t>
    </dgm:pt>
    <dgm:pt modelId="{71FA1E86-88CF-494F-B9BA-0237546E3541}" type="pres">
      <dgm:prSet presAssocID="{11555BE5-A122-465D-A968-15775F70500A}" presName="negativeSpace" presStyleCnt="0"/>
      <dgm:spPr/>
    </dgm:pt>
    <dgm:pt modelId="{3C6AD4A8-4F4A-45E4-94D4-F80C3ACFE0FE}" type="pres">
      <dgm:prSet presAssocID="{11555BE5-A122-465D-A968-15775F70500A}" presName="childText" presStyleLbl="conFgAcc1" presStyleIdx="11" presStyleCnt="13">
        <dgm:presLayoutVars>
          <dgm:bulletEnabled val="1"/>
        </dgm:presLayoutVars>
      </dgm:prSet>
      <dgm:spPr/>
    </dgm:pt>
    <dgm:pt modelId="{F551B167-AAB5-4A84-8376-5FC70460CFBE}" type="pres">
      <dgm:prSet presAssocID="{387610F5-8148-42ED-84D1-BA24B7B8D290}" presName="spaceBetweenRectangles" presStyleCnt="0"/>
      <dgm:spPr/>
    </dgm:pt>
    <dgm:pt modelId="{6DE7D9F0-E896-45A5-B421-CC624604740A}" type="pres">
      <dgm:prSet presAssocID="{8FF3EEC1-BA15-4446-B23A-B1CB8E47CDF9}" presName="parentLin" presStyleCnt="0"/>
      <dgm:spPr/>
    </dgm:pt>
    <dgm:pt modelId="{13B4EE5F-47AF-44B0-A5E0-4023B29E1EA7}" type="pres">
      <dgm:prSet presAssocID="{8FF3EEC1-BA15-4446-B23A-B1CB8E47CDF9}" presName="parentLeftMargin" presStyleLbl="node1" presStyleIdx="11" presStyleCnt="13"/>
      <dgm:spPr/>
      <dgm:t>
        <a:bodyPr/>
        <a:lstStyle/>
        <a:p>
          <a:endParaRPr lang="en-US"/>
        </a:p>
      </dgm:t>
    </dgm:pt>
    <dgm:pt modelId="{4B41E55F-155B-493A-8581-FF6B2FAF6741}" type="pres">
      <dgm:prSet presAssocID="{8FF3EEC1-BA15-4446-B23A-B1CB8E47CDF9}" presName="parentText" presStyleLbl="node1" presStyleIdx="12" presStyleCnt="13">
        <dgm:presLayoutVars>
          <dgm:chMax val="0"/>
          <dgm:bulletEnabled val="1"/>
        </dgm:presLayoutVars>
      </dgm:prSet>
      <dgm:spPr/>
      <dgm:t>
        <a:bodyPr/>
        <a:lstStyle/>
        <a:p>
          <a:endParaRPr lang="en-US"/>
        </a:p>
      </dgm:t>
    </dgm:pt>
    <dgm:pt modelId="{5B6DA377-BAFF-4A04-91F0-C52F75837DA5}" type="pres">
      <dgm:prSet presAssocID="{8FF3EEC1-BA15-4446-B23A-B1CB8E47CDF9}" presName="negativeSpace" presStyleCnt="0"/>
      <dgm:spPr/>
    </dgm:pt>
    <dgm:pt modelId="{742724EB-1294-4FB1-918A-5A8D3F3ED7E4}" type="pres">
      <dgm:prSet presAssocID="{8FF3EEC1-BA15-4446-B23A-B1CB8E47CDF9}" presName="childText" presStyleLbl="conFgAcc1" presStyleIdx="12" presStyleCnt="13">
        <dgm:presLayoutVars>
          <dgm:bulletEnabled val="1"/>
        </dgm:presLayoutVars>
      </dgm:prSet>
      <dgm:spPr/>
      <dgm:t>
        <a:bodyPr/>
        <a:lstStyle/>
        <a:p>
          <a:endParaRPr lang="en-US"/>
        </a:p>
      </dgm:t>
    </dgm:pt>
  </dgm:ptLst>
  <dgm:cxnLst>
    <dgm:cxn modelId="{2A2CCA62-7840-4F39-923F-CE8C129FDC47}" type="presOf" srcId="{BF80DA29-9C33-44D0-9892-382DF1E36389}" destId="{B69E7732-13FD-4108-B490-9E767A50E0DC}" srcOrd="1" destOrd="0" presId="urn:microsoft.com/office/officeart/2005/8/layout/list1"/>
    <dgm:cxn modelId="{69C927D2-E0BF-488B-9064-B87E680E96C3}" type="presOf" srcId="{A244BBE2-4F11-44D9-8528-19169C577819}" destId="{28FECD73-F986-43F9-925E-9DCCBEC74989}" srcOrd="0" destOrd="0" presId="urn:microsoft.com/office/officeart/2005/8/layout/list1"/>
    <dgm:cxn modelId="{A6461615-B0F1-4B0E-ABB4-DACF0EFEC91B}" type="presOf" srcId="{A62F8999-0DF7-4AFE-9B43-18037AE8D14C}" destId="{94BCC210-B71B-49B0-A3A9-CCE1C6C1A629}" srcOrd="0" destOrd="0" presId="urn:microsoft.com/office/officeart/2005/8/layout/list1"/>
    <dgm:cxn modelId="{5EC32FBB-274D-4483-9399-E56B1E361064}" type="presOf" srcId="{AA9A2139-BF96-4AE6-9366-94BBF31B9819}" destId="{723E8D7D-45DE-4E7E-865B-217B7E3CFCF8}" srcOrd="1" destOrd="0" presId="urn:microsoft.com/office/officeart/2005/8/layout/list1"/>
    <dgm:cxn modelId="{001D4C00-2CD4-4FFC-8E4F-1E09ED9D8DC5}" type="presOf" srcId="{AA9A2139-BF96-4AE6-9366-94BBF31B9819}" destId="{10D53DC8-38DD-4980-BCC2-8C757F958F52}" srcOrd="0" destOrd="0" presId="urn:microsoft.com/office/officeart/2005/8/layout/list1"/>
    <dgm:cxn modelId="{1F80B977-64F7-41E5-BFE2-066C7B2698B1}" type="presOf" srcId="{0A08EB70-A620-42B7-84AD-13E71604C864}" destId="{1F276867-8DB6-40B8-90B7-D08D0270C87A}" srcOrd="0" destOrd="0" presId="urn:microsoft.com/office/officeart/2005/8/layout/list1"/>
    <dgm:cxn modelId="{4436DE5B-F69B-4B23-B925-7937A0F25EDC}" type="presOf" srcId="{694A13EF-8EC6-4D57-B9C2-8A73BA7F39DA}" destId="{EF1B0039-248E-4970-9C0B-D8F2691C42FF}" srcOrd="0" destOrd="0" presId="urn:microsoft.com/office/officeart/2005/8/layout/list1"/>
    <dgm:cxn modelId="{C128676A-324E-4F7E-B475-1F4A6D887403}" type="presOf" srcId="{62E2E9F3-EEC2-4831-BA4B-E9C341C405DC}" destId="{6F76F8E3-7579-4E58-BE21-C58214A59C1E}" srcOrd="0" destOrd="0" presId="urn:microsoft.com/office/officeart/2005/8/layout/list1"/>
    <dgm:cxn modelId="{71A22819-257C-4593-9F43-F2891E1D92F1}" srcId="{EA4DDF7F-06CA-4C6E-A150-5C57BC9B3E63}" destId="{BF80DA29-9C33-44D0-9892-382DF1E36389}" srcOrd="7" destOrd="0" parTransId="{CA3A11F7-C2D6-45F5-BAE0-CB698C739439}" sibTransId="{5ADB3A2B-EE87-44A9-9E8A-DE248769591C}"/>
    <dgm:cxn modelId="{74B1261C-1E7B-46F4-81A2-501294726B43}" type="presOf" srcId="{62E2E9F3-EEC2-4831-BA4B-E9C341C405DC}" destId="{50EA0366-46CF-4FC4-BD98-722559436A2C}" srcOrd="1" destOrd="0" presId="urn:microsoft.com/office/officeart/2005/8/layout/list1"/>
    <dgm:cxn modelId="{675A5B5A-9E8A-49A7-AC40-2548047AADD3}" type="presOf" srcId="{A244BBE2-4F11-44D9-8528-19169C577819}" destId="{60037A0C-28E4-4FE7-A867-83FA9610313E}" srcOrd="1" destOrd="0" presId="urn:microsoft.com/office/officeart/2005/8/layout/list1"/>
    <dgm:cxn modelId="{5EB2BB1F-5F3C-4468-A083-2813393D9F9C}" type="presOf" srcId="{09EA9C67-772E-437C-91A7-A99A9479A290}" destId="{2258302C-A4E7-4A42-9DBA-EF4EEFEAB061}" srcOrd="0" destOrd="0" presId="urn:microsoft.com/office/officeart/2005/8/layout/list1"/>
    <dgm:cxn modelId="{45E63C5B-626A-4CA1-8736-42DE7044B14D}" type="presOf" srcId="{8FF3EEC1-BA15-4446-B23A-B1CB8E47CDF9}" destId="{13B4EE5F-47AF-44B0-A5E0-4023B29E1EA7}" srcOrd="0" destOrd="0" presId="urn:microsoft.com/office/officeart/2005/8/layout/list1"/>
    <dgm:cxn modelId="{083517E8-DF7C-45F5-A463-EFC3C3326786}" srcId="{EA4DDF7F-06CA-4C6E-A150-5C57BC9B3E63}" destId="{11555BE5-A122-465D-A968-15775F70500A}" srcOrd="11" destOrd="0" parTransId="{45399494-6AEC-4F0E-AEA2-617F8BBE4555}" sibTransId="{387610F5-8148-42ED-84D1-BA24B7B8D290}"/>
    <dgm:cxn modelId="{9E61A014-C0D2-4DE1-AC1C-F874790025D6}" type="presOf" srcId="{606E26B3-DD2F-4C5C-A5B4-C29D90388191}" destId="{5262BDDE-4A65-414F-8A40-8936F73AF7B3}" srcOrd="1" destOrd="0" presId="urn:microsoft.com/office/officeart/2005/8/layout/list1"/>
    <dgm:cxn modelId="{4E56980F-CCE1-4539-96B7-228F42C56EB1}" srcId="{EA4DDF7F-06CA-4C6E-A150-5C57BC9B3E63}" destId="{62E2E9F3-EEC2-4831-BA4B-E9C341C405DC}" srcOrd="10" destOrd="0" parTransId="{98309140-3FD1-45BD-BE02-7791CEE0A049}" sibTransId="{FBE1F670-F149-459C-A11C-E910A6ED0E5F}"/>
    <dgm:cxn modelId="{3B32F111-A588-46CB-B0EA-916633ACE73D}" srcId="{EA4DDF7F-06CA-4C6E-A150-5C57BC9B3E63}" destId="{0A08EB70-A620-42B7-84AD-13E71604C864}" srcOrd="6" destOrd="0" parTransId="{802D8A20-5287-49CD-B650-FE57B01BAC1A}" sibTransId="{0162B93C-35D1-492C-9511-5755C3A3F458}"/>
    <dgm:cxn modelId="{838AFDE1-1B3E-4A76-816B-C7B51C5C1548}" srcId="{EA4DDF7F-06CA-4C6E-A150-5C57BC9B3E63}" destId="{606E26B3-DD2F-4C5C-A5B4-C29D90388191}" srcOrd="8" destOrd="0" parTransId="{E10E5E50-CEDF-43BA-AD75-BAA2C77FB05A}" sibTransId="{633AC607-0B98-4A8D-95B0-8EFA6DAB4613}"/>
    <dgm:cxn modelId="{42BD603B-1FF7-47BE-A54D-4ED98BF174E9}" type="presOf" srcId="{8FF3EEC1-BA15-4446-B23A-B1CB8E47CDF9}" destId="{4B41E55F-155B-493A-8581-FF6B2FAF6741}" srcOrd="1" destOrd="0" presId="urn:microsoft.com/office/officeart/2005/8/layout/list1"/>
    <dgm:cxn modelId="{36F86D28-8BC1-425E-8198-F885DE3F0C77}" srcId="{EA4DDF7F-06CA-4C6E-A150-5C57BC9B3E63}" destId="{9A57E1D8-AD74-4DE5-84D5-8C6606EA2478}" srcOrd="0" destOrd="0" parTransId="{35F60F6C-4741-492D-80CF-24B1012C4A53}" sibTransId="{219B9A51-5D3E-4813-B84E-E64120754A88}"/>
    <dgm:cxn modelId="{CFDD19C0-8BBD-4A1B-AAE2-C96E4660393D}" type="presOf" srcId="{A62F8999-0DF7-4AFE-9B43-18037AE8D14C}" destId="{5FEDDB11-C9ED-4F90-B3AF-F84170BADB57}" srcOrd="1" destOrd="0" presId="urn:microsoft.com/office/officeart/2005/8/layout/list1"/>
    <dgm:cxn modelId="{774FBDE3-8912-44A2-A218-B5A5EBD680C0}" type="presOf" srcId="{9A57E1D8-AD74-4DE5-84D5-8C6606EA2478}" destId="{683170BD-52CC-4EA8-89A4-8AFE47CBEBA3}" srcOrd="0" destOrd="0" presId="urn:microsoft.com/office/officeart/2005/8/layout/list1"/>
    <dgm:cxn modelId="{EBB1E6D4-26B4-41B3-B025-B5140FF34DED}" srcId="{EA4DDF7F-06CA-4C6E-A150-5C57BC9B3E63}" destId="{09EA9C67-772E-437C-91A7-A99A9479A290}" srcOrd="5" destOrd="0" parTransId="{571B58A4-294B-4E1D-99BB-FEFEB59541A2}" sibTransId="{C27D1755-58CE-493F-92C0-126909A0BD94}"/>
    <dgm:cxn modelId="{5174FF9B-4ADF-4E85-ABF6-6DD4ACE25160}" type="presOf" srcId="{BF80DA29-9C33-44D0-9892-382DF1E36389}" destId="{69E17E17-E060-4AF9-8A41-6A9D0426AF17}" srcOrd="0" destOrd="0" presId="urn:microsoft.com/office/officeart/2005/8/layout/list1"/>
    <dgm:cxn modelId="{A9E21B6E-343F-4323-BC39-7326A4568BF5}" type="presOf" srcId="{EA4DDF7F-06CA-4C6E-A150-5C57BC9B3E63}" destId="{096D5A3B-CE88-41D8-A7D9-605A79F9AED0}" srcOrd="0" destOrd="0" presId="urn:microsoft.com/office/officeart/2005/8/layout/list1"/>
    <dgm:cxn modelId="{E429EF6E-D2CC-4F30-A0BF-E568B3BB9D3F}" type="presOf" srcId="{6972C584-464A-4131-93AA-5661A6DA3708}" destId="{AAFD287B-5215-4B39-92A7-F601B52E1B56}" srcOrd="1" destOrd="0" presId="urn:microsoft.com/office/officeart/2005/8/layout/list1"/>
    <dgm:cxn modelId="{33C58396-AA73-4069-A9CC-18AAA7D67062}" srcId="{EA4DDF7F-06CA-4C6E-A150-5C57BC9B3E63}" destId="{A244BBE2-4F11-44D9-8528-19169C577819}" srcOrd="3" destOrd="0" parTransId="{B856C42C-776B-4812-98F9-766AFE00FF9E}" sibTransId="{5CC0579E-5062-4E6D-8C83-91350641C568}"/>
    <dgm:cxn modelId="{E8069073-CD17-416D-9F1D-4D1C373D158B}" type="presOf" srcId="{606E26B3-DD2F-4C5C-A5B4-C29D90388191}" destId="{1EF18352-0D0E-4564-9A72-139626CFFE1B}" srcOrd="0" destOrd="0" presId="urn:microsoft.com/office/officeart/2005/8/layout/list1"/>
    <dgm:cxn modelId="{42227AED-F23A-4E8D-A471-0C6A3B723490}" type="presOf" srcId="{09EA9C67-772E-437C-91A7-A99A9479A290}" destId="{168AE9EC-CB1E-41A6-A085-89C0539F9F66}" srcOrd="1" destOrd="0" presId="urn:microsoft.com/office/officeart/2005/8/layout/list1"/>
    <dgm:cxn modelId="{A4F1061F-1A07-4F3C-93A4-706832A22A8F}" type="presOf" srcId="{11555BE5-A122-465D-A968-15775F70500A}" destId="{5783C8F1-E2F3-4B88-8F56-F8B8748F54F3}" srcOrd="0" destOrd="0" presId="urn:microsoft.com/office/officeart/2005/8/layout/list1"/>
    <dgm:cxn modelId="{9BAB2771-EBFE-4DC9-AE5A-8C3CC4E57CE4}" srcId="{EA4DDF7F-06CA-4C6E-A150-5C57BC9B3E63}" destId="{A62F8999-0DF7-4AFE-9B43-18037AE8D14C}" srcOrd="4" destOrd="0" parTransId="{258A17C1-763F-428A-ADCE-2E43C166F7A8}" sibTransId="{370B4F85-B7A3-46DA-8AD5-8EEDF1C16274}"/>
    <dgm:cxn modelId="{E0A9907C-07CE-4D24-8A02-4675F01CA8BC}" srcId="{EA4DDF7F-06CA-4C6E-A150-5C57BC9B3E63}" destId="{694A13EF-8EC6-4D57-B9C2-8A73BA7F39DA}" srcOrd="9" destOrd="0" parTransId="{167C4693-AC7D-409A-959C-3371BCA07C40}" sibTransId="{36E2BFC7-B6EB-4B95-9A72-7CC55BFD8409}"/>
    <dgm:cxn modelId="{EC9147C4-4587-4BA0-BE76-80141BBDBACF}" type="presOf" srcId="{0A08EB70-A620-42B7-84AD-13E71604C864}" destId="{B41BE751-CD0F-42FC-B098-65118D3FD16D}" srcOrd="1" destOrd="0" presId="urn:microsoft.com/office/officeart/2005/8/layout/list1"/>
    <dgm:cxn modelId="{0BBA2498-3D1D-40C7-82A1-BDC30C9E136A}" srcId="{EA4DDF7F-06CA-4C6E-A150-5C57BC9B3E63}" destId="{AA9A2139-BF96-4AE6-9366-94BBF31B9819}" srcOrd="2" destOrd="0" parTransId="{9F7B378C-EF48-42C8-8B5A-E42B9B418594}" sibTransId="{2E92285F-1CDD-4F51-B485-421F5034836D}"/>
    <dgm:cxn modelId="{478203BE-D55B-475D-87F1-798FC9991ABA}" type="presOf" srcId="{6972C584-464A-4131-93AA-5661A6DA3708}" destId="{773200FC-371F-4B2F-B35C-BAA5EDFD4A50}" srcOrd="0" destOrd="0" presId="urn:microsoft.com/office/officeart/2005/8/layout/list1"/>
    <dgm:cxn modelId="{0F645FFA-407F-405B-97C4-A9D3323A1DFB}" srcId="{EA4DDF7F-06CA-4C6E-A150-5C57BC9B3E63}" destId="{8FF3EEC1-BA15-4446-B23A-B1CB8E47CDF9}" srcOrd="12" destOrd="0" parTransId="{578BB297-96E7-49F0-ABD1-8A8A68332F78}" sibTransId="{0ABFEB01-5693-432B-9011-980BDD32FB4B}"/>
    <dgm:cxn modelId="{28BC4F81-9EF3-47CA-B055-1F7836CB3C5A}" type="presOf" srcId="{694A13EF-8EC6-4D57-B9C2-8A73BA7F39DA}" destId="{CD3E691C-A54B-4413-9430-0A0AB6F0AA3D}" srcOrd="1" destOrd="0" presId="urn:microsoft.com/office/officeart/2005/8/layout/list1"/>
    <dgm:cxn modelId="{58DAFD6D-3788-47E3-915F-79F1D8D5AB25}" srcId="{EA4DDF7F-06CA-4C6E-A150-5C57BC9B3E63}" destId="{6972C584-464A-4131-93AA-5661A6DA3708}" srcOrd="1" destOrd="0" parTransId="{B37B067D-6631-4625-9630-B36E3E5E64B4}" sibTransId="{BDF74FEF-230F-4086-BF11-E52891075E34}"/>
    <dgm:cxn modelId="{B24C7894-828D-4AB2-8EA2-EB76692780F8}" type="presOf" srcId="{9A57E1D8-AD74-4DE5-84D5-8C6606EA2478}" destId="{F88B958B-AD38-470D-9A4D-718093A5C69A}" srcOrd="1" destOrd="0" presId="urn:microsoft.com/office/officeart/2005/8/layout/list1"/>
    <dgm:cxn modelId="{FCF6E33E-01D0-4244-97AA-F3A13A37E8C6}" type="presOf" srcId="{11555BE5-A122-465D-A968-15775F70500A}" destId="{7330A1D0-FF74-44D3-B38D-F7E0A7716086}" srcOrd="1" destOrd="0" presId="urn:microsoft.com/office/officeart/2005/8/layout/list1"/>
    <dgm:cxn modelId="{74A9B33C-3E36-4A23-87B8-AA9346587F5B}" type="presParOf" srcId="{096D5A3B-CE88-41D8-A7D9-605A79F9AED0}" destId="{A6E7A177-136F-4887-81BB-92FBD7267D89}" srcOrd="0" destOrd="0" presId="urn:microsoft.com/office/officeart/2005/8/layout/list1"/>
    <dgm:cxn modelId="{DCB550B9-97DA-4C73-B4BF-5CF4818E98DB}" type="presParOf" srcId="{A6E7A177-136F-4887-81BB-92FBD7267D89}" destId="{683170BD-52CC-4EA8-89A4-8AFE47CBEBA3}" srcOrd="0" destOrd="0" presId="urn:microsoft.com/office/officeart/2005/8/layout/list1"/>
    <dgm:cxn modelId="{33D7EEE5-585E-415F-BF37-F9409D1DB5F2}" type="presParOf" srcId="{A6E7A177-136F-4887-81BB-92FBD7267D89}" destId="{F88B958B-AD38-470D-9A4D-718093A5C69A}" srcOrd="1" destOrd="0" presId="urn:microsoft.com/office/officeart/2005/8/layout/list1"/>
    <dgm:cxn modelId="{C76F2524-767D-44D2-A27F-40328169AC79}" type="presParOf" srcId="{096D5A3B-CE88-41D8-A7D9-605A79F9AED0}" destId="{0AE6F658-158A-42EA-BEE3-8B619E904073}" srcOrd="1" destOrd="0" presId="urn:microsoft.com/office/officeart/2005/8/layout/list1"/>
    <dgm:cxn modelId="{306EAF55-8CD4-4AE5-85D4-4A81F02435CE}" type="presParOf" srcId="{096D5A3B-CE88-41D8-A7D9-605A79F9AED0}" destId="{D2FFA792-92B0-42CA-8F0A-88971A555E69}" srcOrd="2" destOrd="0" presId="urn:microsoft.com/office/officeart/2005/8/layout/list1"/>
    <dgm:cxn modelId="{1976AC85-E6A4-44D7-AEE4-7BE2F0614691}" type="presParOf" srcId="{096D5A3B-CE88-41D8-A7D9-605A79F9AED0}" destId="{402EFEEA-7675-4A93-B70A-C559DF039166}" srcOrd="3" destOrd="0" presId="urn:microsoft.com/office/officeart/2005/8/layout/list1"/>
    <dgm:cxn modelId="{9646AB7A-9D46-4E78-A0F2-D1B507C68E62}" type="presParOf" srcId="{096D5A3B-CE88-41D8-A7D9-605A79F9AED0}" destId="{EA08ACB3-129F-4FBB-ABB5-9A66FE554106}" srcOrd="4" destOrd="0" presId="urn:microsoft.com/office/officeart/2005/8/layout/list1"/>
    <dgm:cxn modelId="{22DF60E7-047D-437C-924A-0E67BB3A9748}" type="presParOf" srcId="{EA08ACB3-129F-4FBB-ABB5-9A66FE554106}" destId="{773200FC-371F-4B2F-B35C-BAA5EDFD4A50}" srcOrd="0" destOrd="0" presId="urn:microsoft.com/office/officeart/2005/8/layout/list1"/>
    <dgm:cxn modelId="{85E207BC-3B45-425C-8209-C52115F34A01}" type="presParOf" srcId="{EA08ACB3-129F-4FBB-ABB5-9A66FE554106}" destId="{AAFD287B-5215-4B39-92A7-F601B52E1B56}" srcOrd="1" destOrd="0" presId="urn:microsoft.com/office/officeart/2005/8/layout/list1"/>
    <dgm:cxn modelId="{8DBA1151-487C-4035-9AC3-96DD590E7615}" type="presParOf" srcId="{096D5A3B-CE88-41D8-A7D9-605A79F9AED0}" destId="{C31738F2-D6F8-4D42-90B8-6A349CAAD0C9}" srcOrd="5" destOrd="0" presId="urn:microsoft.com/office/officeart/2005/8/layout/list1"/>
    <dgm:cxn modelId="{0088468F-3DBC-4F31-B233-1F83427D56A6}" type="presParOf" srcId="{096D5A3B-CE88-41D8-A7D9-605A79F9AED0}" destId="{1A4A6630-333E-4C8A-8FF9-62E7ED39D20C}" srcOrd="6" destOrd="0" presId="urn:microsoft.com/office/officeart/2005/8/layout/list1"/>
    <dgm:cxn modelId="{2CDEF353-86C8-4B61-A26C-56595A27C22D}" type="presParOf" srcId="{096D5A3B-CE88-41D8-A7D9-605A79F9AED0}" destId="{DDE4C411-69BD-4832-A50C-41F3DFC343A0}" srcOrd="7" destOrd="0" presId="urn:microsoft.com/office/officeart/2005/8/layout/list1"/>
    <dgm:cxn modelId="{30D1C893-BC73-494E-8BC7-DF02F612FAAC}" type="presParOf" srcId="{096D5A3B-CE88-41D8-A7D9-605A79F9AED0}" destId="{BAB78AF0-1F15-4643-BD2F-1FEF18BAE23A}" srcOrd="8" destOrd="0" presId="urn:microsoft.com/office/officeart/2005/8/layout/list1"/>
    <dgm:cxn modelId="{7A8CF206-4754-472E-93EF-5F14F3BB0B78}" type="presParOf" srcId="{BAB78AF0-1F15-4643-BD2F-1FEF18BAE23A}" destId="{10D53DC8-38DD-4980-BCC2-8C757F958F52}" srcOrd="0" destOrd="0" presId="urn:microsoft.com/office/officeart/2005/8/layout/list1"/>
    <dgm:cxn modelId="{181529AB-AC2C-4823-90A5-B3CD48C744EB}" type="presParOf" srcId="{BAB78AF0-1F15-4643-BD2F-1FEF18BAE23A}" destId="{723E8D7D-45DE-4E7E-865B-217B7E3CFCF8}" srcOrd="1" destOrd="0" presId="urn:microsoft.com/office/officeart/2005/8/layout/list1"/>
    <dgm:cxn modelId="{D4255828-F5C9-480B-B12E-CC21D7CC10CC}" type="presParOf" srcId="{096D5A3B-CE88-41D8-A7D9-605A79F9AED0}" destId="{74A50B6B-640A-418B-8FB5-351AAE7E74D2}" srcOrd="9" destOrd="0" presId="urn:microsoft.com/office/officeart/2005/8/layout/list1"/>
    <dgm:cxn modelId="{8A9E0CAE-A6DA-4954-8BD8-D3DE13ED5D0A}" type="presParOf" srcId="{096D5A3B-CE88-41D8-A7D9-605A79F9AED0}" destId="{79439DEE-B8DD-47D9-804E-21957031A1BD}" srcOrd="10" destOrd="0" presId="urn:microsoft.com/office/officeart/2005/8/layout/list1"/>
    <dgm:cxn modelId="{EE8AA12D-16DA-4AE2-9DFE-C440403327FA}" type="presParOf" srcId="{096D5A3B-CE88-41D8-A7D9-605A79F9AED0}" destId="{FED5B87C-922E-4266-96EB-B7C9100019F6}" srcOrd="11" destOrd="0" presId="urn:microsoft.com/office/officeart/2005/8/layout/list1"/>
    <dgm:cxn modelId="{774FB710-614F-4824-97D1-C00A8FF0E654}" type="presParOf" srcId="{096D5A3B-CE88-41D8-A7D9-605A79F9AED0}" destId="{AE921391-BAA8-4C66-AD85-A71733ADB771}" srcOrd="12" destOrd="0" presId="urn:microsoft.com/office/officeart/2005/8/layout/list1"/>
    <dgm:cxn modelId="{E9120A84-DE8A-474A-ACF7-E8E8FD04DE41}" type="presParOf" srcId="{AE921391-BAA8-4C66-AD85-A71733ADB771}" destId="{28FECD73-F986-43F9-925E-9DCCBEC74989}" srcOrd="0" destOrd="0" presId="urn:microsoft.com/office/officeart/2005/8/layout/list1"/>
    <dgm:cxn modelId="{0E8030B7-284D-478D-924C-B22B565930D7}" type="presParOf" srcId="{AE921391-BAA8-4C66-AD85-A71733ADB771}" destId="{60037A0C-28E4-4FE7-A867-83FA9610313E}" srcOrd="1" destOrd="0" presId="urn:microsoft.com/office/officeart/2005/8/layout/list1"/>
    <dgm:cxn modelId="{38AA8414-65DA-42DE-B41F-C15B8C77B23A}" type="presParOf" srcId="{096D5A3B-CE88-41D8-A7D9-605A79F9AED0}" destId="{E0CE0935-1F3F-4D09-97EF-BB0137047067}" srcOrd="13" destOrd="0" presId="urn:microsoft.com/office/officeart/2005/8/layout/list1"/>
    <dgm:cxn modelId="{77768844-7D4C-4D24-9C86-CDD661DA9E3F}" type="presParOf" srcId="{096D5A3B-CE88-41D8-A7D9-605A79F9AED0}" destId="{1FD0D890-7737-4835-AF73-9B024F1F32F8}" srcOrd="14" destOrd="0" presId="urn:microsoft.com/office/officeart/2005/8/layout/list1"/>
    <dgm:cxn modelId="{213C97AB-E5D5-454D-8334-378BFADD4039}" type="presParOf" srcId="{096D5A3B-CE88-41D8-A7D9-605A79F9AED0}" destId="{1779EDE3-6C28-4AC0-8E55-995F33370B77}" srcOrd="15" destOrd="0" presId="urn:microsoft.com/office/officeart/2005/8/layout/list1"/>
    <dgm:cxn modelId="{A404F6BE-441B-43F4-8D37-8B680F84205B}" type="presParOf" srcId="{096D5A3B-CE88-41D8-A7D9-605A79F9AED0}" destId="{E6836D74-1848-4B05-8455-73ADBA8EA7FF}" srcOrd="16" destOrd="0" presId="urn:microsoft.com/office/officeart/2005/8/layout/list1"/>
    <dgm:cxn modelId="{6F6CE2C1-6182-486B-9AC3-1D04CEBE0E8B}" type="presParOf" srcId="{E6836D74-1848-4B05-8455-73ADBA8EA7FF}" destId="{94BCC210-B71B-49B0-A3A9-CCE1C6C1A629}" srcOrd="0" destOrd="0" presId="urn:microsoft.com/office/officeart/2005/8/layout/list1"/>
    <dgm:cxn modelId="{9043B947-E0D2-4F39-AC66-EC8A8507E9FE}" type="presParOf" srcId="{E6836D74-1848-4B05-8455-73ADBA8EA7FF}" destId="{5FEDDB11-C9ED-4F90-B3AF-F84170BADB57}" srcOrd="1" destOrd="0" presId="urn:microsoft.com/office/officeart/2005/8/layout/list1"/>
    <dgm:cxn modelId="{A1880F9A-F4B9-4D93-BED3-188ABD629C53}" type="presParOf" srcId="{096D5A3B-CE88-41D8-A7D9-605A79F9AED0}" destId="{0411D1F5-33CB-4C30-B679-7A0BBEB378E4}" srcOrd="17" destOrd="0" presId="urn:microsoft.com/office/officeart/2005/8/layout/list1"/>
    <dgm:cxn modelId="{D4039382-EFFD-4411-9A5A-7A188C6DBF3C}" type="presParOf" srcId="{096D5A3B-CE88-41D8-A7D9-605A79F9AED0}" destId="{4A3575AF-5F98-4E2D-8BAB-DA35D0597F7B}" srcOrd="18" destOrd="0" presId="urn:microsoft.com/office/officeart/2005/8/layout/list1"/>
    <dgm:cxn modelId="{E65E7417-EE6D-4149-8A64-66939BB86BDA}" type="presParOf" srcId="{096D5A3B-CE88-41D8-A7D9-605A79F9AED0}" destId="{87A1249A-8B73-4C33-B7C2-B337FF94D43A}" srcOrd="19" destOrd="0" presId="urn:microsoft.com/office/officeart/2005/8/layout/list1"/>
    <dgm:cxn modelId="{3BCDEE61-9248-4C92-A0C4-5E322CC400AC}" type="presParOf" srcId="{096D5A3B-CE88-41D8-A7D9-605A79F9AED0}" destId="{C895CEE0-4F1F-4C10-BC04-76A85A284431}" srcOrd="20" destOrd="0" presId="urn:microsoft.com/office/officeart/2005/8/layout/list1"/>
    <dgm:cxn modelId="{DB6F78BA-3DA5-49A6-8A94-8B410C08DF3A}" type="presParOf" srcId="{C895CEE0-4F1F-4C10-BC04-76A85A284431}" destId="{2258302C-A4E7-4A42-9DBA-EF4EEFEAB061}" srcOrd="0" destOrd="0" presId="urn:microsoft.com/office/officeart/2005/8/layout/list1"/>
    <dgm:cxn modelId="{9A812E80-F1BB-4F54-9F52-F04F66B3C93A}" type="presParOf" srcId="{C895CEE0-4F1F-4C10-BC04-76A85A284431}" destId="{168AE9EC-CB1E-41A6-A085-89C0539F9F66}" srcOrd="1" destOrd="0" presId="urn:microsoft.com/office/officeart/2005/8/layout/list1"/>
    <dgm:cxn modelId="{4B8913A4-02BE-45CC-AE71-91A5B9D34C23}" type="presParOf" srcId="{096D5A3B-CE88-41D8-A7D9-605A79F9AED0}" destId="{7306ABBC-14B5-4F50-8FBD-F0FA35A1D473}" srcOrd="21" destOrd="0" presId="urn:microsoft.com/office/officeart/2005/8/layout/list1"/>
    <dgm:cxn modelId="{B8D3A696-57FC-4089-A742-C971D86A9683}" type="presParOf" srcId="{096D5A3B-CE88-41D8-A7D9-605A79F9AED0}" destId="{3FCDAFE4-919A-4F8E-AEB4-B736FBD671B6}" srcOrd="22" destOrd="0" presId="urn:microsoft.com/office/officeart/2005/8/layout/list1"/>
    <dgm:cxn modelId="{5DC19775-7177-42C2-BC17-E9024246E0FB}" type="presParOf" srcId="{096D5A3B-CE88-41D8-A7D9-605A79F9AED0}" destId="{8B59D274-717C-4466-BE24-8580650FAAC5}" srcOrd="23" destOrd="0" presId="urn:microsoft.com/office/officeart/2005/8/layout/list1"/>
    <dgm:cxn modelId="{9F9040B7-9A6A-4507-8E25-2D827AC93E62}" type="presParOf" srcId="{096D5A3B-CE88-41D8-A7D9-605A79F9AED0}" destId="{456EF9E7-6A52-4ECE-BEFF-6BCD5CF110B8}" srcOrd="24" destOrd="0" presId="urn:microsoft.com/office/officeart/2005/8/layout/list1"/>
    <dgm:cxn modelId="{061F9254-4292-498B-9419-85650B68E2DD}" type="presParOf" srcId="{456EF9E7-6A52-4ECE-BEFF-6BCD5CF110B8}" destId="{1F276867-8DB6-40B8-90B7-D08D0270C87A}" srcOrd="0" destOrd="0" presId="urn:microsoft.com/office/officeart/2005/8/layout/list1"/>
    <dgm:cxn modelId="{83F9D470-EACB-432F-A62E-BCD4D9E761ED}" type="presParOf" srcId="{456EF9E7-6A52-4ECE-BEFF-6BCD5CF110B8}" destId="{B41BE751-CD0F-42FC-B098-65118D3FD16D}" srcOrd="1" destOrd="0" presId="urn:microsoft.com/office/officeart/2005/8/layout/list1"/>
    <dgm:cxn modelId="{D9C302A4-28EA-4074-869C-D4A6C7B52A27}" type="presParOf" srcId="{096D5A3B-CE88-41D8-A7D9-605A79F9AED0}" destId="{8879CA78-7F03-4F9A-A231-A7021E0BE8F9}" srcOrd="25" destOrd="0" presId="urn:microsoft.com/office/officeart/2005/8/layout/list1"/>
    <dgm:cxn modelId="{149E6890-552C-4580-82A5-9EC6BAEE1698}" type="presParOf" srcId="{096D5A3B-CE88-41D8-A7D9-605A79F9AED0}" destId="{840F2E27-4B46-480F-8115-2D912AF60E57}" srcOrd="26" destOrd="0" presId="urn:microsoft.com/office/officeart/2005/8/layout/list1"/>
    <dgm:cxn modelId="{91A127E8-2FD2-4809-8516-AB7EF0607647}" type="presParOf" srcId="{096D5A3B-CE88-41D8-A7D9-605A79F9AED0}" destId="{ECE35659-E8E7-436A-AEB1-2FB406A415AF}" srcOrd="27" destOrd="0" presId="urn:microsoft.com/office/officeart/2005/8/layout/list1"/>
    <dgm:cxn modelId="{935721B1-0460-4840-BB1C-C7154B14D0E6}" type="presParOf" srcId="{096D5A3B-CE88-41D8-A7D9-605A79F9AED0}" destId="{C10A8FE7-3F3B-4103-93F6-14F6C22851EB}" srcOrd="28" destOrd="0" presId="urn:microsoft.com/office/officeart/2005/8/layout/list1"/>
    <dgm:cxn modelId="{22F1157B-E2B7-4FF1-B3E8-F9CB7B7DEDE2}" type="presParOf" srcId="{C10A8FE7-3F3B-4103-93F6-14F6C22851EB}" destId="{69E17E17-E060-4AF9-8A41-6A9D0426AF17}" srcOrd="0" destOrd="0" presId="urn:microsoft.com/office/officeart/2005/8/layout/list1"/>
    <dgm:cxn modelId="{BCDCF081-76C6-43CB-9EE7-263D5C5D535F}" type="presParOf" srcId="{C10A8FE7-3F3B-4103-93F6-14F6C22851EB}" destId="{B69E7732-13FD-4108-B490-9E767A50E0DC}" srcOrd="1" destOrd="0" presId="urn:microsoft.com/office/officeart/2005/8/layout/list1"/>
    <dgm:cxn modelId="{0D114DAC-EAC6-4CA9-AE74-E2536CA93CDD}" type="presParOf" srcId="{096D5A3B-CE88-41D8-A7D9-605A79F9AED0}" destId="{A11DE1B6-8F1A-458D-91BD-2B014B9DB26B}" srcOrd="29" destOrd="0" presId="urn:microsoft.com/office/officeart/2005/8/layout/list1"/>
    <dgm:cxn modelId="{3B017BB7-9B15-4F64-B2CC-EA551C3C1A85}" type="presParOf" srcId="{096D5A3B-CE88-41D8-A7D9-605A79F9AED0}" destId="{A343ED00-E01A-497F-A547-C27A2B49B850}" srcOrd="30" destOrd="0" presId="urn:microsoft.com/office/officeart/2005/8/layout/list1"/>
    <dgm:cxn modelId="{301E0AC6-3480-44D2-BF81-B421313250B9}" type="presParOf" srcId="{096D5A3B-CE88-41D8-A7D9-605A79F9AED0}" destId="{1B2722E7-6C07-4874-8595-BD08852B2578}" srcOrd="31" destOrd="0" presId="urn:microsoft.com/office/officeart/2005/8/layout/list1"/>
    <dgm:cxn modelId="{21A40056-6CB7-4368-BBCF-2508BDDAC153}" type="presParOf" srcId="{096D5A3B-CE88-41D8-A7D9-605A79F9AED0}" destId="{224A870F-4753-4F2F-9D22-9B6F8861FB0A}" srcOrd="32" destOrd="0" presId="urn:microsoft.com/office/officeart/2005/8/layout/list1"/>
    <dgm:cxn modelId="{1A3B8149-1007-4E18-9BBC-6D5E9B2168C1}" type="presParOf" srcId="{224A870F-4753-4F2F-9D22-9B6F8861FB0A}" destId="{1EF18352-0D0E-4564-9A72-139626CFFE1B}" srcOrd="0" destOrd="0" presId="urn:microsoft.com/office/officeart/2005/8/layout/list1"/>
    <dgm:cxn modelId="{DFDDD14C-C0F2-42DD-A37D-2565828585E0}" type="presParOf" srcId="{224A870F-4753-4F2F-9D22-9B6F8861FB0A}" destId="{5262BDDE-4A65-414F-8A40-8936F73AF7B3}" srcOrd="1" destOrd="0" presId="urn:microsoft.com/office/officeart/2005/8/layout/list1"/>
    <dgm:cxn modelId="{3F382861-77AB-4914-830B-77E6CF2C3CF9}" type="presParOf" srcId="{096D5A3B-CE88-41D8-A7D9-605A79F9AED0}" destId="{05AC6B7A-75F6-4BA3-B1ED-5DE6015190E8}" srcOrd="33" destOrd="0" presId="urn:microsoft.com/office/officeart/2005/8/layout/list1"/>
    <dgm:cxn modelId="{57A50E92-B4B2-4AE0-9F60-F7866057158F}" type="presParOf" srcId="{096D5A3B-CE88-41D8-A7D9-605A79F9AED0}" destId="{229D4F3F-6CBB-48F6-832E-1E3A675A957F}" srcOrd="34" destOrd="0" presId="urn:microsoft.com/office/officeart/2005/8/layout/list1"/>
    <dgm:cxn modelId="{28873D82-B6C8-471D-8157-F9579C671E26}" type="presParOf" srcId="{096D5A3B-CE88-41D8-A7D9-605A79F9AED0}" destId="{51CB5E33-B36A-47BF-8C2D-CB648FF80C07}" srcOrd="35" destOrd="0" presId="urn:microsoft.com/office/officeart/2005/8/layout/list1"/>
    <dgm:cxn modelId="{A3205BA5-F73C-4166-B33D-BFE38015E0B5}" type="presParOf" srcId="{096D5A3B-CE88-41D8-A7D9-605A79F9AED0}" destId="{AA082CCB-B21B-419C-9E01-88AA746CDEC5}" srcOrd="36" destOrd="0" presId="urn:microsoft.com/office/officeart/2005/8/layout/list1"/>
    <dgm:cxn modelId="{9E73B269-D59B-4EE3-BA9A-AAB30F2C59B6}" type="presParOf" srcId="{AA082CCB-B21B-419C-9E01-88AA746CDEC5}" destId="{EF1B0039-248E-4970-9C0B-D8F2691C42FF}" srcOrd="0" destOrd="0" presId="urn:microsoft.com/office/officeart/2005/8/layout/list1"/>
    <dgm:cxn modelId="{19551C31-B627-426A-A9FB-26C58B3C15DC}" type="presParOf" srcId="{AA082CCB-B21B-419C-9E01-88AA746CDEC5}" destId="{CD3E691C-A54B-4413-9430-0A0AB6F0AA3D}" srcOrd="1" destOrd="0" presId="urn:microsoft.com/office/officeart/2005/8/layout/list1"/>
    <dgm:cxn modelId="{D41DB00E-ACB0-4508-B385-A39AFF6ECDFF}" type="presParOf" srcId="{096D5A3B-CE88-41D8-A7D9-605A79F9AED0}" destId="{B2D69705-4156-4F2F-BEB8-4AD2DBBF9AD2}" srcOrd="37" destOrd="0" presId="urn:microsoft.com/office/officeart/2005/8/layout/list1"/>
    <dgm:cxn modelId="{8E4804AA-EABB-41B4-95C4-A98DA8B1F593}" type="presParOf" srcId="{096D5A3B-CE88-41D8-A7D9-605A79F9AED0}" destId="{EE678183-8E9B-4689-BFD3-8EA990CCA5EA}" srcOrd="38" destOrd="0" presId="urn:microsoft.com/office/officeart/2005/8/layout/list1"/>
    <dgm:cxn modelId="{1098D69F-F694-47A0-B569-EA2F5EDF6EDD}" type="presParOf" srcId="{096D5A3B-CE88-41D8-A7D9-605A79F9AED0}" destId="{B9A28C1E-F743-44DE-A1C1-8635527F76C6}" srcOrd="39" destOrd="0" presId="urn:microsoft.com/office/officeart/2005/8/layout/list1"/>
    <dgm:cxn modelId="{B0706695-0519-4DBF-81AF-D984BB37E89F}" type="presParOf" srcId="{096D5A3B-CE88-41D8-A7D9-605A79F9AED0}" destId="{E96F007D-AD06-4751-9C0A-B034D97A9AC4}" srcOrd="40" destOrd="0" presId="urn:microsoft.com/office/officeart/2005/8/layout/list1"/>
    <dgm:cxn modelId="{A2BAAAFB-11E9-4464-84C2-6052A0AF0289}" type="presParOf" srcId="{E96F007D-AD06-4751-9C0A-B034D97A9AC4}" destId="{6F76F8E3-7579-4E58-BE21-C58214A59C1E}" srcOrd="0" destOrd="0" presId="urn:microsoft.com/office/officeart/2005/8/layout/list1"/>
    <dgm:cxn modelId="{E1C67B8D-A84B-4AAE-9841-F05EE3616240}" type="presParOf" srcId="{E96F007D-AD06-4751-9C0A-B034D97A9AC4}" destId="{50EA0366-46CF-4FC4-BD98-722559436A2C}" srcOrd="1" destOrd="0" presId="urn:microsoft.com/office/officeart/2005/8/layout/list1"/>
    <dgm:cxn modelId="{8920A440-DDF9-4EC7-B24B-8434228F2873}" type="presParOf" srcId="{096D5A3B-CE88-41D8-A7D9-605A79F9AED0}" destId="{526B1ADA-62ED-4E6C-9AA1-F5124660704A}" srcOrd="41" destOrd="0" presId="urn:microsoft.com/office/officeart/2005/8/layout/list1"/>
    <dgm:cxn modelId="{FAF44B69-F6B1-4493-A7F0-DCD9EF9744F5}" type="presParOf" srcId="{096D5A3B-CE88-41D8-A7D9-605A79F9AED0}" destId="{4A065A49-6F6E-4160-A832-C09107482BD5}" srcOrd="42" destOrd="0" presId="urn:microsoft.com/office/officeart/2005/8/layout/list1"/>
    <dgm:cxn modelId="{12789650-F0A0-4E3F-BF9B-AC1495FAD93E}" type="presParOf" srcId="{096D5A3B-CE88-41D8-A7D9-605A79F9AED0}" destId="{B94E8CE2-095D-4118-A5F3-8E2251A99C49}" srcOrd="43" destOrd="0" presId="urn:microsoft.com/office/officeart/2005/8/layout/list1"/>
    <dgm:cxn modelId="{F9791A5F-D889-450A-A193-646EA4BAEC0A}" type="presParOf" srcId="{096D5A3B-CE88-41D8-A7D9-605A79F9AED0}" destId="{B9F98947-61E0-4A4E-89FE-460F0CB1A37D}" srcOrd="44" destOrd="0" presId="urn:microsoft.com/office/officeart/2005/8/layout/list1"/>
    <dgm:cxn modelId="{65EF0B56-F0F4-4727-AC2B-5466C0EDBB4D}" type="presParOf" srcId="{B9F98947-61E0-4A4E-89FE-460F0CB1A37D}" destId="{5783C8F1-E2F3-4B88-8F56-F8B8748F54F3}" srcOrd="0" destOrd="0" presId="urn:microsoft.com/office/officeart/2005/8/layout/list1"/>
    <dgm:cxn modelId="{9B1657A8-8A45-4CFF-AA1A-90998630D8A9}" type="presParOf" srcId="{B9F98947-61E0-4A4E-89FE-460F0CB1A37D}" destId="{7330A1D0-FF74-44D3-B38D-F7E0A7716086}" srcOrd="1" destOrd="0" presId="urn:microsoft.com/office/officeart/2005/8/layout/list1"/>
    <dgm:cxn modelId="{B7AAB968-6F44-427C-88E6-67CDAB2607E9}" type="presParOf" srcId="{096D5A3B-CE88-41D8-A7D9-605A79F9AED0}" destId="{71FA1E86-88CF-494F-B9BA-0237546E3541}" srcOrd="45" destOrd="0" presId="urn:microsoft.com/office/officeart/2005/8/layout/list1"/>
    <dgm:cxn modelId="{20263FD2-7006-480A-B739-EAABCD13801D}" type="presParOf" srcId="{096D5A3B-CE88-41D8-A7D9-605A79F9AED0}" destId="{3C6AD4A8-4F4A-45E4-94D4-F80C3ACFE0FE}" srcOrd="46" destOrd="0" presId="urn:microsoft.com/office/officeart/2005/8/layout/list1"/>
    <dgm:cxn modelId="{1C3AED75-8CA0-481C-9B03-BB5C9C471B40}" type="presParOf" srcId="{096D5A3B-CE88-41D8-A7D9-605A79F9AED0}" destId="{F551B167-AAB5-4A84-8376-5FC70460CFBE}" srcOrd="47" destOrd="0" presId="urn:microsoft.com/office/officeart/2005/8/layout/list1"/>
    <dgm:cxn modelId="{E468BB00-1DAA-4319-B927-91D7A3B54DA5}" type="presParOf" srcId="{096D5A3B-CE88-41D8-A7D9-605A79F9AED0}" destId="{6DE7D9F0-E896-45A5-B421-CC624604740A}" srcOrd="48" destOrd="0" presId="urn:microsoft.com/office/officeart/2005/8/layout/list1"/>
    <dgm:cxn modelId="{66B6ECAD-6790-48D5-9BF1-4BDACCAC4FF9}" type="presParOf" srcId="{6DE7D9F0-E896-45A5-B421-CC624604740A}" destId="{13B4EE5F-47AF-44B0-A5E0-4023B29E1EA7}" srcOrd="0" destOrd="0" presId="urn:microsoft.com/office/officeart/2005/8/layout/list1"/>
    <dgm:cxn modelId="{EEB49C09-AA60-4073-BF15-7939E0864A0F}" type="presParOf" srcId="{6DE7D9F0-E896-45A5-B421-CC624604740A}" destId="{4B41E55F-155B-493A-8581-FF6B2FAF6741}" srcOrd="1" destOrd="0" presId="urn:microsoft.com/office/officeart/2005/8/layout/list1"/>
    <dgm:cxn modelId="{FB898AF1-43CD-4B33-ADF0-7DFE0ACE3DC8}" type="presParOf" srcId="{096D5A3B-CE88-41D8-A7D9-605A79F9AED0}" destId="{5B6DA377-BAFF-4A04-91F0-C52F75837DA5}" srcOrd="49" destOrd="0" presId="urn:microsoft.com/office/officeart/2005/8/layout/list1"/>
    <dgm:cxn modelId="{29A2D00E-B822-41B2-ADE6-A175B4B9E626}" type="presParOf" srcId="{096D5A3B-CE88-41D8-A7D9-605A79F9AED0}" destId="{742724EB-1294-4FB1-918A-5A8D3F3ED7E4}" srcOrd="50"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FFA792-92B0-42CA-8F0A-88971A555E69}">
      <dsp:nvSpPr>
        <dsp:cNvPr id="0" name=""/>
        <dsp:cNvSpPr/>
      </dsp:nvSpPr>
      <dsp:spPr>
        <a:xfrm>
          <a:off x="0" y="31359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8B958B-AD38-470D-9A4D-718093A5C69A}">
      <dsp:nvSpPr>
        <dsp:cNvPr id="0" name=""/>
        <dsp:cNvSpPr/>
      </dsp:nvSpPr>
      <dsp:spPr>
        <a:xfrm>
          <a:off x="306927" y="12171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Managing Director (MD)</a:t>
          </a:r>
        </a:p>
      </dsp:txBody>
      <dsp:txXfrm>
        <a:off x="325661" y="140451"/>
        <a:ext cx="4259513" cy="346292"/>
      </dsp:txXfrm>
    </dsp:sp>
    <dsp:sp modelId="{1A4A6630-333E-4C8A-8FF9-62E7ED39D20C}">
      <dsp:nvSpPr>
        <dsp:cNvPr id="0" name=""/>
        <dsp:cNvSpPr/>
      </dsp:nvSpPr>
      <dsp:spPr>
        <a:xfrm>
          <a:off x="0" y="90327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AFD287B-5215-4B39-92A7-F601B52E1B56}">
      <dsp:nvSpPr>
        <dsp:cNvPr id="0" name=""/>
        <dsp:cNvSpPr/>
      </dsp:nvSpPr>
      <dsp:spPr>
        <a:xfrm>
          <a:off x="306927" y="71139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Deputy Managing Director</a:t>
          </a:r>
        </a:p>
      </dsp:txBody>
      <dsp:txXfrm>
        <a:off x="325661" y="730131"/>
        <a:ext cx="4259513" cy="346292"/>
      </dsp:txXfrm>
    </dsp:sp>
    <dsp:sp modelId="{79439DEE-B8DD-47D9-804E-21957031A1BD}">
      <dsp:nvSpPr>
        <dsp:cNvPr id="0" name=""/>
        <dsp:cNvSpPr/>
      </dsp:nvSpPr>
      <dsp:spPr>
        <a:xfrm>
          <a:off x="0" y="149295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23E8D7D-45DE-4E7E-865B-217B7E3CFCF8}">
      <dsp:nvSpPr>
        <dsp:cNvPr id="0" name=""/>
        <dsp:cNvSpPr/>
      </dsp:nvSpPr>
      <dsp:spPr>
        <a:xfrm>
          <a:off x="306927" y="130107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Executive Vice President (EVP)</a:t>
          </a:r>
        </a:p>
      </dsp:txBody>
      <dsp:txXfrm>
        <a:off x="325661" y="1319811"/>
        <a:ext cx="4259513" cy="346292"/>
      </dsp:txXfrm>
    </dsp:sp>
    <dsp:sp modelId="{1FD0D890-7737-4835-AF73-9B024F1F32F8}">
      <dsp:nvSpPr>
        <dsp:cNvPr id="0" name=""/>
        <dsp:cNvSpPr/>
      </dsp:nvSpPr>
      <dsp:spPr>
        <a:xfrm>
          <a:off x="0" y="208263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037A0C-28E4-4FE7-A867-83FA9610313E}">
      <dsp:nvSpPr>
        <dsp:cNvPr id="0" name=""/>
        <dsp:cNvSpPr/>
      </dsp:nvSpPr>
      <dsp:spPr>
        <a:xfrm>
          <a:off x="306927" y="189075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Senior Vice President (SVP)</a:t>
          </a:r>
        </a:p>
      </dsp:txBody>
      <dsp:txXfrm>
        <a:off x="325661" y="1909491"/>
        <a:ext cx="4259513" cy="346292"/>
      </dsp:txXfrm>
    </dsp:sp>
    <dsp:sp modelId="{4A3575AF-5F98-4E2D-8BAB-DA35D0597F7B}">
      <dsp:nvSpPr>
        <dsp:cNvPr id="0" name=""/>
        <dsp:cNvSpPr/>
      </dsp:nvSpPr>
      <dsp:spPr>
        <a:xfrm>
          <a:off x="0" y="267231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FEDDB11-C9ED-4F90-B3AF-F84170BADB57}">
      <dsp:nvSpPr>
        <dsp:cNvPr id="0" name=""/>
        <dsp:cNvSpPr/>
      </dsp:nvSpPr>
      <dsp:spPr>
        <a:xfrm>
          <a:off x="306927" y="248043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Vice President (VP)</a:t>
          </a:r>
        </a:p>
      </dsp:txBody>
      <dsp:txXfrm>
        <a:off x="325661" y="2499171"/>
        <a:ext cx="4259513" cy="346292"/>
      </dsp:txXfrm>
    </dsp:sp>
    <dsp:sp modelId="{3FCDAFE4-919A-4F8E-AEB4-B736FBD671B6}">
      <dsp:nvSpPr>
        <dsp:cNvPr id="0" name=""/>
        <dsp:cNvSpPr/>
      </dsp:nvSpPr>
      <dsp:spPr>
        <a:xfrm>
          <a:off x="0" y="326199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68AE9EC-CB1E-41A6-A085-89C0539F9F66}">
      <dsp:nvSpPr>
        <dsp:cNvPr id="0" name=""/>
        <dsp:cNvSpPr/>
      </dsp:nvSpPr>
      <dsp:spPr>
        <a:xfrm>
          <a:off x="306927" y="307011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Assistant Vice President (AVP)</a:t>
          </a:r>
        </a:p>
      </dsp:txBody>
      <dsp:txXfrm>
        <a:off x="325661" y="3088851"/>
        <a:ext cx="4259513" cy="346292"/>
      </dsp:txXfrm>
    </dsp:sp>
    <dsp:sp modelId="{840F2E27-4B46-480F-8115-2D912AF60E57}">
      <dsp:nvSpPr>
        <dsp:cNvPr id="0" name=""/>
        <dsp:cNvSpPr/>
      </dsp:nvSpPr>
      <dsp:spPr>
        <a:xfrm>
          <a:off x="0" y="385167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1BE751-CD0F-42FC-B098-65118D3FD16D}">
      <dsp:nvSpPr>
        <dsp:cNvPr id="0" name=""/>
        <dsp:cNvSpPr/>
      </dsp:nvSpPr>
      <dsp:spPr>
        <a:xfrm>
          <a:off x="306927" y="365979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First Assistant Vice President (FAVP)</a:t>
          </a:r>
        </a:p>
      </dsp:txBody>
      <dsp:txXfrm>
        <a:off x="325661" y="3678531"/>
        <a:ext cx="4259513" cy="346292"/>
      </dsp:txXfrm>
    </dsp:sp>
    <dsp:sp modelId="{A343ED00-E01A-497F-A547-C27A2B49B850}">
      <dsp:nvSpPr>
        <dsp:cNvPr id="0" name=""/>
        <dsp:cNvSpPr/>
      </dsp:nvSpPr>
      <dsp:spPr>
        <a:xfrm>
          <a:off x="0" y="444135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9E7732-13FD-4108-B490-9E767A50E0DC}">
      <dsp:nvSpPr>
        <dsp:cNvPr id="0" name=""/>
        <dsp:cNvSpPr/>
      </dsp:nvSpPr>
      <dsp:spPr>
        <a:xfrm>
          <a:off x="306927" y="424947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Senior Principle Office (SPO)</a:t>
          </a:r>
        </a:p>
      </dsp:txBody>
      <dsp:txXfrm>
        <a:off x="325661" y="4268211"/>
        <a:ext cx="4259513" cy="346292"/>
      </dsp:txXfrm>
    </dsp:sp>
    <dsp:sp modelId="{229D4F3F-6CBB-48F6-832E-1E3A675A957F}">
      <dsp:nvSpPr>
        <dsp:cNvPr id="0" name=""/>
        <dsp:cNvSpPr/>
      </dsp:nvSpPr>
      <dsp:spPr>
        <a:xfrm>
          <a:off x="0" y="503103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262BDDE-4A65-414F-8A40-8936F73AF7B3}">
      <dsp:nvSpPr>
        <dsp:cNvPr id="0" name=""/>
        <dsp:cNvSpPr/>
      </dsp:nvSpPr>
      <dsp:spPr>
        <a:xfrm>
          <a:off x="306927" y="483915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Principle Officer (PO)</a:t>
          </a:r>
        </a:p>
      </dsp:txBody>
      <dsp:txXfrm>
        <a:off x="325661" y="4857891"/>
        <a:ext cx="4259513" cy="346292"/>
      </dsp:txXfrm>
    </dsp:sp>
    <dsp:sp modelId="{EE678183-8E9B-4689-BFD3-8EA990CCA5EA}">
      <dsp:nvSpPr>
        <dsp:cNvPr id="0" name=""/>
        <dsp:cNvSpPr/>
      </dsp:nvSpPr>
      <dsp:spPr>
        <a:xfrm>
          <a:off x="0" y="562071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D3E691C-A54B-4413-9430-0A0AB6F0AA3D}">
      <dsp:nvSpPr>
        <dsp:cNvPr id="0" name=""/>
        <dsp:cNvSpPr/>
      </dsp:nvSpPr>
      <dsp:spPr>
        <a:xfrm>
          <a:off x="306927" y="542883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Senior Officer (SO)</a:t>
          </a:r>
        </a:p>
      </dsp:txBody>
      <dsp:txXfrm>
        <a:off x="325661" y="5447571"/>
        <a:ext cx="4259513" cy="346292"/>
      </dsp:txXfrm>
    </dsp:sp>
    <dsp:sp modelId="{4A065A49-6F6E-4160-A832-C09107482BD5}">
      <dsp:nvSpPr>
        <dsp:cNvPr id="0" name=""/>
        <dsp:cNvSpPr/>
      </dsp:nvSpPr>
      <dsp:spPr>
        <a:xfrm>
          <a:off x="0" y="621039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0EA0366-46CF-4FC4-BD98-722559436A2C}">
      <dsp:nvSpPr>
        <dsp:cNvPr id="0" name=""/>
        <dsp:cNvSpPr/>
      </dsp:nvSpPr>
      <dsp:spPr>
        <a:xfrm>
          <a:off x="306927" y="601851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Management Trainee Officer (MTO)</a:t>
          </a:r>
        </a:p>
      </dsp:txBody>
      <dsp:txXfrm>
        <a:off x="325661" y="6037251"/>
        <a:ext cx="4259513" cy="346292"/>
      </dsp:txXfrm>
    </dsp:sp>
    <dsp:sp modelId="{3C6AD4A8-4F4A-45E4-94D4-F80C3ACFE0FE}">
      <dsp:nvSpPr>
        <dsp:cNvPr id="0" name=""/>
        <dsp:cNvSpPr/>
      </dsp:nvSpPr>
      <dsp:spPr>
        <a:xfrm>
          <a:off x="0" y="680007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30A1D0-FF74-44D3-B38D-F7E0A7716086}">
      <dsp:nvSpPr>
        <dsp:cNvPr id="0" name=""/>
        <dsp:cNvSpPr/>
      </dsp:nvSpPr>
      <dsp:spPr>
        <a:xfrm>
          <a:off x="306927" y="660819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Officer</a:t>
          </a:r>
        </a:p>
      </dsp:txBody>
      <dsp:txXfrm>
        <a:off x="325661" y="6626931"/>
        <a:ext cx="4259513" cy="346292"/>
      </dsp:txXfrm>
    </dsp:sp>
    <dsp:sp modelId="{742724EB-1294-4FB1-918A-5A8D3F3ED7E4}">
      <dsp:nvSpPr>
        <dsp:cNvPr id="0" name=""/>
        <dsp:cNvSpPr/>
      </dsp:nvSpPr>
      <dsp:spPr>
        <a:xfrm>
          <a:off x="0" y="7389757"/>
          <a:ext cx="6138545"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B41E55F-155B-493A-8581-FF6B2FAF6741}">
      <dsp:nvSpPr>
        <dsp:cNvPr id="0" name=""/>
        <dsp:cNvSpPr/>
      </dsp:nvSpPr>
      <dsp:spPr>
        <a:xfrm>
          <a:off x="306927" y="7197877"/>
          <a:ext cx="4296981" cy="3837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2416" tIns="0" rIns="162416" bIns="0" numCol="1" spcCol="1270" anchor="ctr" anchorCtr="0">
          <a:noAutofit/>
        </a:bodyPr>
        <a:lstStyle/>
        <a:p>
          <a:pPr lvl="0" algn="ctr" defTabSz="533400">
            <a:lnSpc>
              <a:spcPct val="90000"/>
            </a:lnSpc>
            <a:spcBef>
              <a:spcPct val="0"/>
            </a:spcBef>
            <a:spcAft>
              <a:spcPct val="35000"/>
            </a:spcAft>
          </a:pPr>
          <a:r>
            <a:rPr lang="en-US" sz="1200" kern="1200">
              <a:solidFill>
                <a:schemeClr val="bg1"/>
              </a:solidFill>
              <a:latin typeface="Times New Roman" panose="02020603050405020304" pitchFamily="18" charset="0"/>
              <a:cs typeface="Times New Roman" panose="02020603050405020304" pitchFamily="18" charset="0"/>
            </a:rPr>
            <a:t>Trainee Officer</a:t>
          </a:r>
        </a:p>
      </dsp:txBody>
      <dsp:txXfrm>
        <a:off x="325661" y="7216611"/>
        <a:ext cx="4259513" cy="346292"/>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Report</b:SourceType>
    <b:Guid>{88AC0ADE-E7E2-4877-B414-4116362D1C45}</b:Guid>
    <b:Author>
      <b:Author>
        <b:NameList>
          <b:Person>
            <b:Last>http://webcache.googleusercontent.com/search?q=cache:nVsid-_PwmUJ:dspace.bracu.ac.bd/xmlui/bitstream/handle/10361/8538/12304049_BBA.pdf%3Fsequence%3D1%26isAllowed%3Dy+&amp;cd=1&amp;hl=en&amp;ct=clnk&amp;gl=bd</b:Last>
          </b:Person>
        </b:NameList>
      </b:Author>
    </b:Author>
    <b:RefOrder>1</b:RefOrder>
  </b:Source>
</b:Sources>
</file>

<file path=customXml/itemProps1.xml><?xml version="1.0" encoding="utf-8"?>
<ds:datastoreItem xmlns:ds="http://schemas.openxmlformats.org/officeDocument/2006/customXml" ds:itemID="{86105584-3D9A-494F-9208-C0C8B4EDB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3619</Words>
  <Characters>20630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Mohammad A. Ashraf</cp:lastModifiedBy>
  <cp:revision>2</cp:revision>
  <dcterms:created xsi:type="dcterms:W3CDTF">2019-02-25T05:29:00Z</dcterms:created>
  <dcterms:modified xsi:type="dcterms:W3CDTF">2019-02-25T05:29:00Z</dcterms:modified>
</cp:coreProperties>
</file>