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7D6" w:rsidRPr="00140457" w:rsidRDefault="000B27D6" w:rsidP="000B27D6">
      <w:pPr>
        <w:jc w:val="both"/>
        <w:rPr>
          <w:rFonts w:ascii="Times New Roman" w:hAnsi="Times New Roman" w:cs="Times New Roman"/>
          <w:sz w:val="24"/>
        </w:rPr>
      </w:pPr>
      <w:bookmarkStart w:id="0" w:name="_GoBack"/>
      <w:bookmarkEnd w:id="0"/>
      <w:r w:rsidRPr="00140457">
        <w:rPr>
          <w:rFonts w:ascii="Times New Roman" w:hAnsi="Times New Roman" w:cs="Times New Roman"/>
          <w:noProof/>
          <w:sz w:val="24"/>
        </w:rPr>
        <w:drawing>
          <wp:anchor distT="0" distB="0" distL="114300" distR="114300" simplePos="0" relativeHeight="251663360" behindDoc="0" locked="0" layoutInCell="1" allowOverlap="1">
            <wp:simplePos x="0" y="0"/>
            <wp:positionH relativeFrom="margin">
              <wp:align>center</wp:align>
            </wp:positionH>
            <wp:positionV relativeFrom="margin">
              <wp:align>top</wp:align>
            </wp:positionV>
            <wp:extent cx="1540565" cy="1421710"/>
            <wp:effectExtent l="0" t="0" r="0" b="9525"/>
            <wp:wrapSquare wrapText="bothSides"/>
            <wp:docPr id="24"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s.jpeg"/>
                    <pic:cNvPicPr/>
                  </pic:nvPicPr>
                  <pic:blipFill>
                    <a:blip r:embed="rId9">
                      <a:extLst>
                        <a:ext uri="{28A0092B-C50C-407E-A947-70E740481C1C}">
                          <a14:useLocalDpi xmlns:a14="http://schemas.microsoft.com/office/drawing/2010/main" val="0"/>
                        </a:ext>
                      </a:extLst>
                    </a:blip>
                    <a:stretch>
                      <a:fillRect/>
                    </a:stretch>
                  </pic:blipFill>
                  <pic:spPr>
                    <a:xfrm>
                      <a:off x="0" y="0"/>
                      <a:ext cx="1543050" cy="1419225"/>
                    </a:xfrm>
                    <a:prstGeom prst="rect">
                      <a:avLst/>
                    </a:prstGeom>
                  </pic:spPr>
                </pic:pic>
              </a:graphicData>
            </a:graphic>
          </wp:anchor>
        </w:drawing>
      </w: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spacing w:line="0" w:lineRule="atLeast"/>
        <w:ind w:right="-79"/>
        <w:jc w:val="center"/>
        <w:rPr>
          <w:rFonts w:ascii="Times New Roman" w:hAnsi="Times New Roman" w:cs="Times New Roman"/>
          <w:sz w:val="24"/>
        </w:rPr>
      </w:pPr>
      <w:r w:rsidRPr="00140457">
        <w:rPr>
          <w:rFonts w:ascii="Times New Roman" w:hAnsi="Times New Roman" w:cs="Times New Roman"/>
          <w:sz w:val="24"/>
        </w:rPr>
        <w:tab/>
      </w:r>
    </w:p>
    <w:p w:rsidR="000B27D6" w:rsidRPr="00140457" w:rsidRDefault="000B27D6" w:rsidP="000B27D6">
      <w:pPr>
        <w:spacing w:line="0" w:lineRule="atLeast"/>
        <w:ind w:right="-79"/>
        <w:jc w:val="center"/>
        <w:rPr>
          <w:rFonts w:ascii="Times New Roman" w:eastAsia="Times New Roman" w:hAnsi="Times New Roman" w:cs="Times New Roman"/>
          <w:b/>
          <w:sz w:val="28"/>
        </w:rPr>
      </w:pPr>
      <w:r w:rsidRPr="00140457">
        <w:rPr>
          <w:rFonts w:ascii="Times New Roman" w:eastAsia="Times New Roman" w:hAnsi="Times New Roman" w:cs="Times New Roman"/>
          <w:b/>
          <w:noProof/>
          <w:sz w:val="28"/>
        </w:rPr>
        <w:drawing>
          <wp:anchor distT="0" distB="0" distL="114300" distR="114300" simplePos="0" relativeHeight="251664384" behindDoc="1" locked="0" layoutInCell="1" allowOverlap="1">
            <wp:simplePos x="0" y="0"/>
            <wp:positionH relativeFrom="column">
              <wp:posOffset>-239367</wp:posOffset>
            </wp:positionH>
            <wp:positionV relativeFrom="paragraph">
              <wp:posOffset>255049</wp:posOffset>
            </wp:positionV>
            <wp:extent cx="6232663" cy="9939"/>
            <wp:effectExtent l="19050" t="0" r="0" b="0"/>
            <wp:wrapNone/>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2663" cy="9939"/>
                    </a:xfrm>
                    <a:prstGeom prst="rect">
                      <a:avLst/>
                    </a:prstGeom>
                    <a:noFill/>
                  </pic:spPr>
                </pic:pic>
              </a:graphicData>
            </a:graphic>
          </wp:anchor>
        </w:drawing>
      </w:r>
      <w:r w:rsidRPr="00140457">
        <w:rPr>
          <w:rFonts w:ascii="Times New Roman" w:eastAsia="Times New Roman" w:hAnsi="Times New Roman" w:cs="Times New Roman"/>
          <w:b/>
          <w:sz w:val="28"/>
        </w:rPr>
        <w:t>PROJECT REPORT</w:t>
      </w:r>
      <w:bookmarkStart w:id="1" w:name="_Hlk510906649"/>
    </w:p>
    <w:p w:rsidR="000B27D6" w:rsidRPr="00140457" w:rsidRDefault="000B27D6" w:rsidP="000B27D6">
      <w:pPr>
        <w:spacing w:line="234" w:lineRule="auto"/>
        <w:jc w:val="center"/>
        <w:rPr>
          <w:rFonts w:ascii="Times New Roman" w:eastAsia="Times New Roman" w:hAnsi="Times New Roman" w:cs="Times New Roman"/>
          <w:b/>
          <w:sz w:val="32"/>
        </w:rPr>
      </w:pPr>
      <w:r w:rsidRPr="00140457">
        <w:rPr>
          <w:rFonts w:ascii="Times New Roman" w:eastAsia="Times New Roman" w:hAnsi="Times New Roman" w:cs="Times New Roman"/>
          <w:b/>
          <w:sz w:val="32"/>
        </w:rPr>
        <w:t xml:space="preserve">HOW MANY SECURITIES DOES AN INVESTOR NEED TO MAKE A FULLY Diversified Portfolio: AN EVIDENCE FROM </w:t>
      </w:r>
      <w:bookmarkEnd w:id="1"/>
      <w:r w:rsidRPr="00140457">
        <w:rPr>
          <w:rFonts w:ascii="Times New Roman" w:eastAsia="Times New Roman" w:hAnsi="Times New Roman" w:cs="Times New Roman"/>
          <w:b/>
          <w:sz w:val="32"/>
        </w:rPr>
        <w:t>THE DHAKA STOCK EXCHANGE</w:t>
      </w:r>
    </w:p>
    <w:p w:rsidR="000B27D6" w:rsidRPr="00140457" w:rsidRDefault="000B27D6" w:rsidP="000B27D6">
      <w:pPr>
        <w:tabs>
          <w:tab w:val="left" w:pos="1424"/>
        </w:tabs>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spacing w:line="0" w:lineRule="atLeast"/>
        <w:jc w:val="center"/>
        <w:rPr>
          <w:rFonts w:ascii="Times New Roman" w:eastAsia="Times New Roman" w:hAnsi="Times New Roman" w:cs="Times New Roman"/>
          <w:sz w:val="28"/>
        </w:rPr>
      </w:pPr>
      <w:r w:rsidRPr="00140457">
        <w:rPr>
          <w:rFonts w:ascii="Times New Roman" w:eastAsia="Times New Roman" w:hAnsi="Times New Roman" w:cs="Times New Roman"/>
          <w:sz w:val="28"/>
        </w:rPr>
        <w:t>29</w:t>
      </w:r>
      <w:r w:rsidRPr="00140457">
        <w:rPr>
          <w:rFonts w:ascii="Times New Roman" w:eastAsia="Times New Roman" w:hAnsi="Times New Roman" w:cs="Times New Roman"/>
          <w:sz w:val="28"/>
          <w:vertAlign w:val="superscript"/>
        </w:rPr>
        <w:t>th</w:t>
      </w:r>
      <w:r w:rsidRPr="00140457">
        <w:rPr>
          <w:rFonts w:ascii="Times New Roman" w:eastAsia="Times New Roman" w:hAnsi="Times New Roman" w:cs="Times New Roman"/>
          <w:sz w:val="28"/>
        </w:rPr>
        <w:t>December, 2018</w:t>
      </w:r>
    </w:p>
    <w:p w:rsidR="000B27D6" w:rsidRPr="00140457" w:rsidRDefault="000B27D6" w:rsidP="000B27D6">
      <w:pPr>
        <w:spacing w:line="43" w:lineRule="exact"/>
        <w:rPr>
          <w:rFonts w:ascii="Times New Roman" w:eastAsia="Times New Roman" w:hAnsi="Times New Roman" w:cs="Times New Roman"/>
          <w:sz w:val="24"/>
        </w:rPr>
      </w:pPr>
    </w:p>
    <w:p w:rsidR="000B27D6" w:rsidRPr="00140457" w:rsidRDefault="000B27D6" w:rsidP="000B27D6">
      <w:pPr>
        <w:spacing w:line="0" w:lineRule="atLeast"/>
        <w:ind w:left="1960"/>
        <w:rPr>
          <w:rFonts w:ascii="Times New Roman" w:eastAsia="Times New Roman" w:hAnsi="Times New Roman" w:cs="Times New Roman"/>
          <w:sz w:val="28"/>
        </w:rPr>
      </w:pPr>
      <w:r w:rsidRPr="00140457">
        <w:rPr>
          <w:rFonts w:ascii="Times New Roman" w:eastAsia="Times New Roman" w:hAnsi="Times New Roman" w:cs="Times New Roman"/>
          <w:sz w:val="28"/>
        </w:rPr>
        <w:t>UNITED INTERNATIONAL UNIVERSITY</w:t>
      </w:r>
    </w:p>
    <w:p w:rsidR="000B27D6" w:rsidRPr="00140457" w:rsidRDefault="000B27D6" w:rsidP="000B27D6">
      <w:pPr>
        <w:spacing w:line="0" w:lineRule="atLeast"/>
        <w:jc w:val="center"/>
        <w:rPr>
          <w:rFonts w:ascii="Times New Roman" w:eastAsia="Times New Roman" w:hAnsi="Times New Roman" w:cs="Times New Roman"/>
          <w:sz w:val="28"/>
        </w:rPr>
      </w:pPr>
      <w:r w:rsidRPr="00140457">
        <w:rPr>
          <w:rFonts w:ascii="Times New Roman" w:eastAsia="Times New Roman" w:hAnsi="Times New Roman" w:cs="Times New Roman"/>
          <w:sz w:val="28"/>
        </w:rPr>
        <w:t>Dhaka, Bangladesh</w:t>
      </w: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spacing w:line="234" w:lineRule="auto"/>
        <w:jc w:val="center"/>
        <w:rPr>
          <w:rFonts w:ascii="Times New Roman" w:eastAsia="Times New Roman" w:hAnsi="Times New Roman" w:cs="Times New Roman"/>
          <w:b/>
          <w:sz w:val="32"/>
        </w:rPr>
      </w:pPr>
      <w:r w:rsidRPr="00140457">
        <w:rPr>
          <w:rFonts w:ascii="Times New Roman" w:eastAsia="Times New Roman" w:hAnsi="Times New Roman" w:cs="Times New Roman"/>
          <w:b/>
          <w:sz w:val="32"/>
        </w:rPr>
        <w:lastRenderedPageBreak/>
        <w:t>Quality HOW MANY SECURITIES DOES AN INVESTOR NEED TO MAKE A FULLY Diversified Portfolio: AN EVIDENCE FROM THE DHAKA STOCK EXCHANGE</w:t>
      </w:r>
    </w:p>
    <w:p w:rsidR="000B27D6" w:rsidRPr="00140457" w:rsidRDefault="000B27D6" w:rsidP="000B27D6">
      <w:pPr>
        <w:spacing w:after="0" w:line="0" w:lineRule="atLeast"/>
        <w:jc w:val="center"/>
        <w:rPr>
          <w:rFonts w:ascii="Times New Roman" w:eastAsia="Times New Roman" w:hAnsi="Times New Roman" w:cs="Times New Roman"/>
          <w:color w:val="00B050"/>
          <w:sz w:val="28"/>
        </w:rPr>
      </w:pPr>
      <w:r w:rsidRPr="00140457">
        <w:rPr>
          <w:rFonts w:ascii="Times New Roman" w:eastAsia="Times New Roman" w:hAnsi="Times New Roman" w:cs="Times New Roman"/>
          <w:noProof/>
          <w:color w:val="00B050"/>
          <w:sz w:val="28"/>
        </w:rPr>
        <w:drawing>
          <wp:anchor distT="0" distB="0" distL="114300" distR="114300" simplePos="0" relativeHeight="251665408" behindDoc="1" locked="0" layoutInCell="1" allowOverlap="1">
            <wp:simplePos x="0" y="0"/>
            <wp:positionH relativeFrom="margin">
              <wp:align>center</wp:align>
            </wp:positionH>
            <wp:positionV relativeFrom="margin">
              <wp:posOffset>814705</wp:posOffset>
            </wp:positionV>
            <wp:extent cx="6232525" cy="9525"/>
            <wp:effectExtent l="19050" t="0" r="0" b="0"/>
            <wp:wrapSquare wrapText="bothSides"/>
            <wp:docPr id="2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2525" cy="9525"/>
                    </a:xfrm>
                    <a:prstGeom prst="rect">
                      <a:avLst/>
                    </a:prstGeom>
                    <a:noFill/>
                  </pic:spPr>
                </pic:pic>
              </a:graphicData>
            </a:graphic>
          </wp:anchor>
        </w:drawing>
      </w:r>
    </w:p>
    <w:p w:rsidR="000B27D6" w:rsidRPr="00140457" w:rsidRDefault="000B27D6" w:rsidP="000B27D6">
      <w:pPr>
        <w:spacing w:after="60" w:line="240" w:lineRule="auto"/>
        <w:jc w:val="center"/>
        <w:rPr>
          <w:rFonts w:ascii="Times New Roman" w:eastAsia="Times New Roman" w:hAnsi="Times New Roman" w:cs="Times New Roman"/>
          <w:color w:val="00B050"/>
          <w:sz w:val="28"/>
        </w:rPr>
      </w:pPr>
      <w:r w:rsidRPr="00140457">
        <w:rPr>
          <w:rFonts w:ascii="Times New Roman" w:eastAsia="Times New Roman" w:hAnsi="Times New Roman" w:cs="Times New Roman"/>
          <w:color w:val="00B050"/>
          <w:sz w:val="28"/>
        </w:rPr>
        <w:t>Course Title: Project</w:t>
      </w:r>
    </w:p>
    <w:p w:rsidR="000B27D6" w:rsidRPr="00140457" w:rsidRDefault="000B27D6" w:rsidP="000B27D6">
      <w:pPr>
        <w:spacing w:after="60" w:line="240" w:lineRule="auto"/>
        <w:jc w:val="center"/>
        <w:rPr>
          <w:rFonts w:ascii="Times New Roman" w:eastAsia="Times New Roman" w:hAnsi="Times New Roman" w:cs="Times New Roman"/>
          <w:color w:val="00B050"/>
        </w:rPr>
      </w:pPr>
    </w:p>
    <w:p w:rsidR="000B27D6" w:rsidRPr="00140457" w:rsidRDefault="000B27D6" w:rsidP="000B27D6">
      <w:pPr>
        <w:spacing w:after="60" w:line="240" w:lineRule="auto"/>
        <w:jc w:val="center"/>
        <w:rPr>
          <w:rFonts w:ascii="Times New Roman" w:eastAsia="Times New Roman" w:hAnsi="Times New Roman" w:cs="Times New Roman"/>
          <w:color w:val="00B050"/>
          <w:sz w:val="28"/>
        </w:rPr>
      </w:pPr>
      <w:r w:rsidRPr="00140457">
        <w:rPr>
          <w:rFonts w:ascii="Times New Roman" w:eastAsia="Times New Roman" w:hAnsi="Times New Roman" w:cs="Times New Roman"/>
          <w:color w:val="00B050"/>
          <w:sz w:val="28"/>
        </w:rPr>
        <w:t>Course Code: INT 4399</w:t>
      </w: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jc w:val="center"/>
        <w:rPr>
          <w:rFonts w:ascii="Times New Roman" w:hAnsi="Times New Roman" w:cs="Times New Roman"/>
          <w:sz w:val="24"/>
        </w:rPr>
      </w:pPr>
      <w:r w:rsidRPr="00140457">
        <w:rPr>
          <w:rFonts w:ascii="Times New Roman" w:hAnsi="Times New Roman" w:cs="Times New Roman"/>
          <w:b/>
          <w:noProof/>
          <w:sz w:val="28"/>
        </w:rPr>
        <w:drawing>
          <wp:anchor distT="0" distB="0" distL="114300" distR="114300" simplePos="0" relativeHeight="251666432" behindDoc="1" locked="0" layoutInCell="1" allowOverlap="1">
            <wp:simplePos x="0" y="0"/>
            <wp:positionH relativeFrom="margin">
              <wp:align>center</wp:align>
            </wp:positionH>
            <wp:positionV relativeFrom="margin">
              <wp:posOffset>1878330</wp:posOffset>
            </wp:positionV>
            <wp:extent cx="6232525" cy="9525"/>
            <wp:effectExtent l="19050" t="0" r="0" b="0"/>
            <wp:wrapSquare wrapText="bothSides"/>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2525" cy="9525"/>
                    </a:xfrm>
                    <a:prstGeom prst="rect">
                      <a:avLst/>
                    </a:prstGeom>
                    <a:noFill/>
                  </pic:spPr>
                </pic:pic>
              </a:graphicData>
            </a:graphic>
          </wp:anchor>
        </w:drawing>
      </w:r>
      <w:r w:rsidRPr="00140457">
        <w:rPr>
          <w:rFonts w:ascii="Times New Roman" w:hAnsi="Times New Roman" w:cs="Times New Roman"/>
          <w:b/>
          <w:sz w:val="28"/>
        </w:rPr>
        <w:t>Submitted to</w:t>
      </w:r>
      <w:r w:rsidRPr="00140457">
        <w:rPr>
          <w:rFonts w:ascii="Times New Roman" w:hAnsi="Times New Roman" w:cs="Times New Roman"/>
          <w:sz w:val="24"/>
        </w:rPr>
        <w:t>:</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Professor Dr. Mohammad Musa</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Former Dean</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School of Business &amp; Economics</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United International University</w:t>
      </w:r>
    </w:p>
    <w:p w:rsidR="000B27D6" w:rsidRPr="00140457" w:rsidRDefault="000B27D6" w:rsidP="000B27D6">
      <w:pPr>
        <w:jc w:val="center"/>
        <w:rPr>
          <w:rFonts w:ascii="Times New Roman" w:hAnsi="Times New Roman" w:cs="Times New Roman"/>
          <w:sz w:val="24"/>
        </w:rPr>
      </w:pPr>
    </w:p>
    <w:p w:rsidR="000B27D6" w:rsidRPr="00140457" w:rsidRDefault="000B27D6" w:rsidP="000B27D6">
      <w:pPr>
        <w:jc w:val="center"/>
        <w:rPr>
          <w:rFonts w:ascii="Times New Roman" w:hAnsi="Times New Roman" w:cs="Times New Roman"/>
          <w:sz w:val="24"/>
        </w:rPr>
      </w:pPr>
      <w:r w:rsidRPr="00140457">
        <w:rPr>
          <w:rFonts w:ascii="Times New Roman" w:hAnsi="Times New Roman" w:cs="Times New Roman"/>
          <w:b/>
          <w:sz w:val="28"/>
        </w:rPr>
        <w:t>Submitted By</w:t>
      </w:r>
      <w:r w:rsidRPr="00140457">
        <w:rPr>
          <w:rFonts w:ascii="Times New Roman" w:hAnsi="Times New Roman" w:cs="Times New Roman"/>
          <w:sz w:val="24"/>
        </w:rPr>
        <w:t>:</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Abdullah Al Nabil</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Id No. 111 142 328</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Department: Bachelor of Business Administration</w:t>
      </w:r>
    </w:p>
    <w:p w:rsidR="000B27D6" w:rsidRPr="00140457" w:rsidRDefault="000B27D6" w:rsidP="000B27D6">
      <w:pPr>
        <w:spacing w:after="120"/>
        <w:jc w:val="center"/>
        <w:rPr>
          <w:rFonts w:ascii="Times New Roman" w:hAnsi="Times New Roman" w:cs="Times New Roman"/>
          <w:sz w:val="24"/>
        </w:rPr>
      </w:pPr>
      <w:r w:rsidRPr="00140457">
        <w:rPr>
          <w:rFonts w:ascii="Times New Roman" w:hAnsi="Times New Roman" w:cs="Times New Roman"/>
          <w:sz w:val="24"/>
        </w:rPr>
        <w:t>United International University</w:t>
      </w:r>
    </w:p>
    <w:p w:rsidR="000B27D6" w:rsidRPr="00140457" w:rsidRDefault="000B27D6" w:rsidP="000B27D6">
      <w:pPr>
        <w:jc w:val="cente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r w:rsidRPr="00140457">
        <w:rPr>
          <w:rFonts w:ascii="Times New Roman" w:hAnsi="Times New Roman" w:cs="Times New Roman"/>
          <w:noProof/>
          <w:sz w:val="24"/>
        </w:rPr>
        <w:drawing>
          <wp:anchor distT="0" distB="0" distL="114300" distR="114300" simplePos="0" relativeHeight="251667456" behindDoc="1" locked="0" layoutInCell="1" allowOverlap="1">
            <wp:simplePos x="0" y="0"/>
            <wp:positionH relativeFrom="margin">
              <wp:align>center</wp:align>
            </wp:positionH>
            <wp:positionV relativeFrom="margin">
              <wp:posOffset>7012940</wp:posOffset>
            </wp:positionV>
            <wp:extent cx="845185" cy="706755"/>
            <wp:effectExtent l="0" t="0" r="0" b="0"/>
            <wp:wrapSquare wrapText="bothSides"/>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5185" cy="706755"/>
                    </a:xfrm>
                    <a:prstGeom prst="rect">
                      <a:avLst/>
                    </a:prstGeom>
                    <a:noFill/>
                  </pic:spPr>
                </pic:pic>
              </a:graphicData>
            </a:graphic>
          </wp:anchor>
        </w:drawing>
      </w:r>
    </w:p>
    <w:p w:rsidR="000B27D6" w:rsidRPr="00140457" w:rsidRDefault="000B27D6" w:rsidP="000B27D6">
      <w:pPr>
        <w:rPr>
          <w:rFonts w:ascii="Times New Roman" w:hAnsi="Times New Roman" w:cs="Times New Roman"/>
          <w:sz w:val="24"/>
        </w:rPr>
      </w:pPr>
    </w:p>
    <w:p w:rsidR="000B27D6" w:rsidRPr="00140457" w:rsidRDefault="000B27D6" w:rsidP="000B27D6">
      <w:pPr>
        <w:rPr>
          <w:rFonts w:ascii="Times New Roman" w:hAnsi="Times New Roman" w:cs="Times New Roman"/>
          <w:sz w:val="24"/>
        </w:rPr>
      </w:pPr>
    </w:p>
    <w:p w:rsidR="000B27D6" w:rsidRPr="00140457" w:rsidRDefault="00BD3813" w:rsidP="000B27D6">
      <w:pPr>
        <w:spacing w:line="0" w:lineRule="atLeast"/>
        <w:jc w:val="center"/>
        <w:rPr>
          <w:rFonts w:ascii="Times New Roman" w:eastAsia="Times New Roman" w:hAnsi="Times New Roman" w:cs="Times New Roman"/>
          <w:sz w:val="28"/>
        </w:rPr>
      </w:pPr>
      <w:r>
        <w:rPr>
          <w:rFonts w:ascii="Times New Roman" w:eastAsia="Times New Roman" w:hAnsi="Times New Roman" w:cs="Times New Roman"/>
          <w:noProof/>
          <w:sz w:val="28"/>
        </w:rPr>
        <mc:AlternateContent>
          <mc:Choice Requires="wps">
            <w:drawing>
              <wp:anchor distT="0" distB="0" distL="114300" distR="114300" simplePos="0" relativeHeight="251658240" behindDoc="0" locked="0" layoutInCell="1" allowOverlap="1">
                <wp:simplePos x="0" y="0"/>
                <wp:positionH relativeFrom="margin">
                  <wp:posOffset>171450</wp:posOffset>
                </wp:positionH>
                <wp:positionV relativeFrom="margin">
                  <wp:posOffset>8177530</wp:posOffset>
                </wp:positionV>
                <wp:extent cx="5391785" cy="0"/>
                <wp:effectExtent l="9525" t="14605" r="18415" b="13970"/>
                <wp:wrapSquare wrapText="bothSides"/>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3.5pt;margin-top:643.9pt;width:424.55pt;height: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vcvIQIAAD0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" strokeweight="1.5pt">
                <w10:wrap type="square" anchorx="margin" anchory="margin"/>
              </v:shape>
            </w:pict>
          </mc:Fallback>
        </mc:AlternateContent>
      </w:r>
      <w:r w:rsidR="000B27D6" w:rsidRPr="00140457">
        <w:rPr>
          <w:rFonts w:ascii="Times New Roman" w:eastAsia="Times New Roman" w:hAnsi="Times New Roman" w:cs="Times New Roman"/>
          <w:sz w:val="28"/>
        </w:rPr>
        <w:t>UNITED INTERNATIONAL UNIVERSITY</w:t>
      </w:r>
    </w:p>
    <w:p w:rsidR="00A96CA9" w:rsidRDefault="00A96CA9" w:rsidP="000472C7">
      <w:pPr>
        <w:jc w:val="center"/>
        <w:rPr>
          <w:rFonts w:ascii="Times New Roman" w:hAnsi="Times New Roman" w:cs="Times New Roman"/>
          <w:b/>
          <w:sz w:val="28"/>
        </w:rPr>
        <w:sectPr w:rsidR="00A96CA9" w:rsidSect="001F0411">
          <w:footerReference w:type="default" r:id="rId12"/>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Letter" w:start="1"/>
          <w:cols w:space="720"/>
          <w:docGrid w:linePitch="360"/>
        </w:sectPr>
      </w:pPr>
    </w:p>
    <w:p w:rsidR="000472C7" w:rsidRPr="00140457" w:rsidRDefault="000472C7" w:rsidP="000472C7">
      <w:pPr>
        <w:jc w:val="center"/>
        <w:rPr>
          <w:rFonts w:ascii="Times New Roman" w:hAnsi="Times New Roman" w:cs="Times New Roman"/>
          <w:sz w:val="24"/>
        </w:rPr>
      </w:pPr>
      <w:r w:rsidRPr="00140457">
        <w:rPr>
          <w:rFonts w:ascii="Times New Roman" w:hAnsi="Times New Roman" w:cs="Times New Roman"/>
          <w:b/>
          <w:sz w:val="28"/>
        </w:rPr>
        <w:lastRenderedPageBreak/>
        <w:t>Letter of Acknowledgement</w:t>
      </w:r>
      <w:r w:rsidR="00EC7CCA">
        <w:rPr>
          <w:rFonts w:ascii="Times New Roman" w:hAnsi="Times New Roman" w:cs="Times New Roman"/>
          <w:sz w:val="24"/>
        </w:rPr>
        <w:pict>
          <v:rect id="_x0000_i1025" style="width:451.35pt;height:1.5pt" o:hralign="center" o:hrstd="t" o:hrnoshade="t" o:hr="t" fillcolor="#5b9bd5 [3204]" stroked="f"/>
        </w:pict>
      </w:r>
    </w:p>
    <w:p w:rsidR="000472C7" w:rsidRPr="00140457" w:rsidRDefault="000472C7" w:rsidP="000472C7">
      <w:pPr>
        <w:spacing w:line="200" w:lineRule="exact"/>
        <w:rPr>
          <w:rFonts w:ascii="Times New Roman" w:eastAsia="Times New Roman" w:hAnsi="Times New Roman" w:cs="Times New Roman"/>
        </w:rPr>
      </w:pPr>
    </w:p>
    <w:p w:rsidR="000472C7" w:rsidRPr="00140457" w:rsidRDefault="000472C7" w:rsidP="000472C7">
      <w:pPr>
        <w:spacing w:line="364" w:lineRule="exact"/>
        <w:rPr>
          <w:rFonts w:ascii="Times New Roman" w:eastAsia="Times New Roman" w:hAnsi="Times New Roman" w:cs="Times New Roman"/>
        </w:rPr>
      </w:pPr>
    </w:p>
    <w:p w:rsidR="000472C7" w:rsidRPr="00140457" w:rsidRDefault="000472C7" w:rsidP="000472C7">
      <w:pPr>
        <w:spacing w:line="354" w:lineRule="auto"/>
        <w:ind w:right="20"/>
        <w:jc w:val="both"/>
        <w:rPr>
          <w:rFonts w:ascii="Times New Roman" w:eastAsia="Times New Roman" w:hAnsi="Times New Roman" w:cs="Times New Roman"/>
          <w:sz w:val="24"/>
        </w:rPr>
      </w:pPr>
      <w:r w:rsidRPr="00140457">
        <w:rPr>
          <w:rFonts w:ascii="Times New Roman" w:eastAsia="Times New Roman" w:hAnsi="Times New Roman" w:cs="Times New Roman"/>
          <w:sz w:val="24"/>
        </w:rPr>
        <w:t xml:space="preserve">This project report is a result of </w:t>
      </w:r>
      <w:r w:rsidR="00D8683A">
        <w:rPr>
          <w:rFonts w:ascii="Times New Roman" w:eastAsia="Times New Roman" w:hAnsi="Times New Roman" w:cs="Times New Roman"/>
          <w:sz w:val="24"/>
        </w:rPr>
        <w:t>some respected</w:t>
      </w:r>
      <w:r w:rsidRPr="00140457">
        <w:rPr>
          <w:rFonts w:ascii="Times New Roman" w:eastAsia="Times New Roman" w:hAnsi="Times New Roman" w:cs="Times New Roman"/>
          <w:sz w:val="24"/>
        </w:rPr>
        <w:t xml:space="preserve"> people’s effort. But at the beginning, I would like to provide my </w:t>
      </w:r>
      <w:r w:rsidR="002B074C">
        <w:rPr>
          <w:rFonts w:ascii="Times New Roman" w:eastAsia="Times New Roman" w:hAnsi="Times New Roman" w:cs="Times New Roman"/>
          <w:sz w:val="24"/>
        </w:rPr>
        <w:t>earnest</w:t>
      </w:r>
      <w:r w:rsidRPr="00140457">
        <w:rPr>
          <w:rFonts w:ascii="Times New Roman" w:eastAsia="Times New Roman" w:hAnsi="Times New Roman" w:cs="Times New Roman"/>
          <w:sz w:val="24"/>
        </w:rPr>
        <w:t xml:space="preserve"> appreciation to Allah for giving me the endurance &amp; the capacity to finish the task within the specific time.</w:t>
      </w:r>
    </w:p>
    <w:p w:rsidR="000472C7" w:rsidRPr="00140457" w:rsidRDefault="000472C7" w:rsidP="000472C7">
      <w:pPr>
        <w:spacing w:line="200" w:lineRule="exact"/>
        <w:rPr>
          <w:rFonts w:ascii="Times New Roman" w:eastAsia="Times New Roman" w:hAnsi="Times New Roman" w:cs="Times New Roman"/>
        </w:rPr>
      </w:pPr>
    </w:p>
    <w:p w:rsidR="000472C7" w:rsidRPr="00140457" w:rsidRDefault="000472C7" w:rsidP="000472C7">
      <w:pPr>
        <w:spacing w:line="235" w:lineRule="exact"/>
        <w:rPr>
          <w:rFonts w:ascii="Times New Roman" w:eastAsia="Times New Roman" w:hAnsi="Times New Roman" w:cs="Times New Roman"/>
        </w:rPr>
      </w:pPr>
    </w:p>
    <w:p w:rsidR="000472C7" w:rsidRPr="00140457" w:rsidRDefault="000472C7" w:rsidP="000472C7">
      <w:pPr>
        <w:spacing w:line="356" w:lineRule="auto"/>
        <w:jc w:val="both"/>
        <w:rPr>
          <w:rFonts w:ascii="Times New Roman" w:eastAsia="Times New Roman" w:hAnsi="Times New Roman" w:cs="Times New Roman"/>
          <w:sz w:val="24"/>
        </w:rPr>
      </w:pPr>
      <w:r w:rsidRPr="00140457">
        <w:rPr>
          <w:rFonts w:ascii="Times New Roman" w:eastAsia="Times New Roman" w:hAnsi="Times New Roman" w:cs="Times New Roman"/>
          <w:sz w:val="24"/>
        </w:rPr>
        <w:t xml:space="preserve">I would also like to </w:t>
      </w:r>
      <w:r w:rsidR="001F2A43">
        <w:rPr>
          <w:rFonts w:ascii="Times New Roman" w:eastAsia="Times New Roman" w:hAnsi="Times New Roman" w:cs="Times New Roman"/>
          <w:sz w:val="24"/>
        </w:rPr>
        <w:t>acknowledge</w:t>
      </w:r>
      <w:r w:rsidRPr="00140457">
        <w:rPr>
          <w:rFonts w:ascii="Times New Roman" w:eastAsia="Times New Roman" w:hAnsi="Times New Roman" w:cs="Times New Roman"/>
          <w:sz w:val="24"/>
        </w:rPr>
        <w:t xml:space="preserve"> my gratitude from the core of my heart to my honorable supervisor Mohammad Musa, Professor, School of Business &amp; Economics at United International University, for providing me valuable advises and giving me direction to prepare my project report. </w:t>
      </w:r>
      <w:r w:rsidR="00F73F98">
        <w:rPr>
          <w:rFonts w:ascii="Times New Roman" w:eastAsia="Times New Roman" w:hAnsi="Times New Roman" w:cs="Times New Roman"/>
          <w:sz w:val="24"/>
        </w:rPr>
        <w:t xml:space="preserve">I am very lucky that I have got chance to do my project work under such an experienced faculty member of United International University. </w:t>
      </w:r>
      <w:r w:rsidRPr="00140457">
        <w:rPr>
          <w:rFonts w:ascii="Times New Roman" w:eastAsia="Times New Roman" w:hAnsi="Times New Roman" w:cs="Times New Roman"/>
          <w:sz w:val="24"/>
        </w:rPr>
        <w:t>His extremely useful suggestions &amp; guidelines assisted me a lot to ready up the report in a well-organized manner.</w:t>
      </w:r>
    </w:p>
    <w:p w:rsidR="000472C7" w:rsidRPr="00140457" w:rsidRDefault="000472C7" w:rsidP="000472C7">
      <w:pPr>
        <w:spacing w:line="200" w:lineRule="exact"/>
        <w:rPr>
          <w:rFonts w:ascii="Times New Roman" w:eastAsia="Times New Roman" w:hAnsi="Times New Roman" w:cs="Times New Roman"/>
        </w:rPr>
      </w:pPr>
    </w:p>
    <w:p w:rsidR="000472C7" w:rsidRPr="00140457" w:rsidRDefault="000472C7" w:rsidP="000472C7">
      <w:pPr>
        <w:spacing w:line="232" w:lineRule="exact"/>
        <w:rPr>
          <w:rFonts w:ascii="Times New Roman" w:eastAsia="Times New Roman" w:hAnsi="Times New Roman" w:cs="Times New Roman"/>
        </w:rPr>
      </w:pPr>
    </w:p>
    <w:p w:rsidR="000472C7" w:rsidRPr="00140457" w:rsidRDefault="000472C7" w:rsidP="000472C7">
      <w:pPr>
        <w:spacing w:line="354" w:lineRule="auto"/>
        <w:ind w:right="80"/>
        <w:rPr>
          <w:rFonts w:ascii="Times New Roman" w:eastAsia="Times New Roman" w:hAnsi="Times New Roman" w:cs="Times New Roman"/>
          <w:sz w:val="24"/>
        </w:rPr>
      </w:pPr>
      <w:r w:rsidRPr="00140457">
        <w:rPr>
          <w:rFonts w:ascii="Times New Roman" w:eastAsia="Times New Roman" w:hAnsi="Times New Roman" w:cs="Times New Roman"/>
          <w:sz w:val="24"/>
        </w:rPr>
        <w:t xml:space="preserve">Finally, I </w:t>
      </w:r>
      <w:r w:rsidR="00E46625">
        <w:rPr>
          <w:rFonts w:ascii="Times New Roman" w:eastAsia="Times New Roman" w:hAnsi="Times New Roman" w:cs="Times New Roman"/>
          <w:sz w:val="24"/>
        </w:rPr>
        <w:t>want</w:t>
      </w:r>
      <w:r w:rsidRPr="00140457">
        <w:rPr>
          <w:rFonts w:ascii="Times New Roman" w:eastAsia="Times New Roman" w:hAnsi="Times New Roman" w:cs="Times New Roman"/>
          <w:sz w:val="24"/>
        </w:rPr>
        <w:t xml:space="preserve"> to say that I have given effort with heart and soul to prepare this report correctly. However, there could be some pitfall and insignificant mistakes due to my tendency and time constraint. Regarding this, I look for your kind consideration, and I am in the process of learning.</w:t>
      </w:r>
    </w:p>
    <w:p w:rsidR="000472C7" w:rsidRPr="00140457" w:rsidRDefault="000472C7" w:rsidP="000472C7">
      <w:pPr>
        <w:spacing w:after="120" w:line="360" w:lineRule="auto"/>
        <w:jc w:val="both"/>
        <w:rPr>
          <w:rFonts w:ascii="Times New Roman" w:eastAsia="Times New Roman" w:hAnsi="Times New Roman" w:cs="Times New Roman"/>
          <w:sz w:val="24"/>
        </w:rPr>
      </w:pPr>
    </w:p>
    <w:p w:rsidR="000472C7" w:rsidRPr="00140457" w:rsidRDefault="000472C7" w:rsidP="000472C7">
      <w:pPr>
        <w:rPr>
          <w:rFonts w:ascii="Times New Roman" w:eastAsia="Times New Roman" w:hAnsi="Times New Roman" w:cs="Times New Roman"/>
          <w:sz w:val="24"/>
        </w:rPr>
      </w:pPr>
      <w:r w:rsidRPr="00140457">
        <w:rPr>
          <w:rFonts w:ascii="Times New Roman" w:eastAsia="Times New Roman" w:hAnsi="Times New Roman" w:cs="Times New Roman"/>
          <w:sz w:val="24"/>
        </w:rPr>
        <w:br w:type="page"/>
      </w:r>
    </w:p>
    <w:p w:rsidR="000472C7" w:rsidRPr="00140457" w:rsidRDefault="000472C7" w:rsidP="000472C7">
      <w:pPr>
        <w:jc w:val="center"/>
        <w:rPr>
          <w:rFonts w:ascii="Times New Roman" w:hAnsi="Times New Roman" w:cs="Times New Roman"/>
          <w:sz w:val="24"/>
        </w:rPr>
      </w:pPr>
      <w:r w:rsidRPr="00140457">
        <w:rPr>
          <w:rFonts w:ascii="Times New Roman" w:hAnsi="Times New Roman" w:cs="Times New Roman"/>
          <w:b/>
          <w:sz w:val="28"/>
          <w:szCs w:val="24"/>
        </w:rPr>
        <w:lastRenderedPageBreak/>
        <w:t>LETTER OF TRANSMITTAL</w:t>
      </w:r>
      <w:r w:rsidRPr="00140457">
        <w:rPr>
          <w:rFonts w:ascii="Times New Roman" w:hAnsi="Times New Roman" w:cs="Times New Roman"/>
          <w:sz w:val="28"/>
        </w:rPr>
        <w:t xml:space="preserve"> </w:t>
      </w:r>
      <w:r w:rsidR="00EC7CCA">
        <w:rPr>
          <w:rFonts w:ascii="Times New Roman" w:hAnsi="Times New Roman" w:cs="Times New Roman"/>
          <w:sz w:val="24"/>
        </w:rPr>
        <w:pict>
          <v:rect id="_x0000_i1026" style="width:451.35pt;height:1.5pt" o:hralign="center" o:hrstd="t" o:hrnoshade="t" o:hr="t" fillcolor="#5b9bd5 [3204]" stroked="f"/>
        </w:pict>
      </w:r>
    </w:p>
    <w:p w:rsidR="000472C7" w:rsidRPr="00140457" w:rsidRDefault="000472C7" w:rsidP="000472C7">
      <w:pPr>
        <w:spacing w:after="120" w:line="240" w:lineRule="auto"/>
        <w:jc w:val="both"/>
        <w:rPr>
          <w:rFonts w:ascii="Times New Roman" w:hAnsi="Times New Roman" w:cs="Times New Roman"/>
          <w:sz w:val="24"/>
          <w:szCs w:val="24"/>
        </w:rPr>
      </w:pP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December 01, 2018</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Professor Dr. Mohammad Musa</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Former Dean</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School of Business and Economics,</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 xml:space="preserve">United International University </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Dhaka</w:t>
      </w:r>
    </w:p>
    <w:p w:rsidR="000472C7" w:rsidRPr="00140457" w:rsidRDefault="000472C7" w:rsidP="000472C7">
      <w:pPr>
        <w:spacing w:after="120" w:line="240" w:lineRule="auto"/>
        <w:jc w:val="both"/>
        <w:rPr>
          <w:rFonts w:ascii="Times New Roman" w:hAnsi="Times New Roman" w:cs="Times New Roman"/>
          <w:sz w:val="24"/>
          <w:szCs w:val="24"/>
        </w:rPr>
      </w:pPr>
    </w:p>
    <w:p w:rsidR="000472C7" w:rsidRPr="00140457" w:rsidRDefault="000472C7" w:rsidP="000472C7">
      <w:pPr>
        <w:spacing w:after="120" w:line="240" w:lineRule="auto"/>
        <w:jc w:val="both"/>
        <w:rPr>
          <w:rFonts w:ascii="Times New Roman" w:eastAsia="Times New Roman" w:hAnsi="Times New Roman" w:cs="Times New Roman"/>
          <w:b/>
          <w:sz w:val="24"/>
          <w:szCs w:val="24"/>
        </w:rPr>
      </w:pPr>
      <w:r w:rsidRPr="00140457">
        <w:rPr>
          <w:rFonts w:ascii="Times New Roman" w:eastAsia="Times New Roman" w:hAnsi="Times New Roman" w:cs="Times New Roman"/>
          <w:sz w:val="24"/>
          <w:szCs w:val="24"/>
        </w:rPr>
        <w:t xml:space="preserve">Subject: </w:t>
      </w:r>
      <w:r w:rsidRPr="00140457">
        <w:rPr>
          <w:rFonts w:ascii="Times New Roman" w:eastAsia="Times New Roman" w:hAnsi="Times New Roman" w:cs="Times New Roman"/>
          <w:b/>
          <w:sz w:val="24"/>
          <w:szCs w:val="24"/>
          <w:u w:val="single"/>
        </w:rPr>
        <w:t>Submission of Project Report – Summer, 2018</w:t>
      </w:r>
    </w:p>
    <w:p w:rsidR="000472C7" w:rsidRPr="00140457" w:rsidRDefault="000472C7" w:rsidP="000472C7">
      <w:pPr>
        <w:spacing w:after="120" w:line="240" w:lineRule="auto"/>
        <w:jc w:val="both"/>
        <w:rPr>
          <w:rFonts w:ascii="Times New Roman" w:eastAsia="Times New Roman" w:hAnsi="Times New Roman" w:cs="Times New Roman"/>
          <w:b/>
          <w:sz w:val="24"/>
          <w:szCs w:val="24"/>
        </w:rPr>
      </w:pPr>
    </w:p>
    <w:p w:rsidR="000472C7" w:rsidRPr="00140457" w:rsidRDefault="000472C7" w:rsidP="000472C7">
      <w:pPr>
        <w:spacing w:after="120" w:line="240" w:lineRule="auto"/>
        <w:jc w:val="both"/>
        <w:rPr>
          <w:rFonts w:ascii="Times New Roman" w:eastAsia="Times New Roman" w:hAnsi="Times New Roman" w:cs="Times New Roman"/>
          <w:spacing w:val="-30"/>
          <w:sz w:val="24"/>
          <w:szCs w:val="24"/>
          <w:u w:val="single"/>
        </w:rPr>
      </w:pPr>
      <w:r w:rsidRPr="00140457">
        <w:rPr>
          <w:rFonts w:ascii="Times New Roman" w:eastAsia="Times New Roman" w:hAnsi="Times New Roman" w:cs="Times New Roman"/>
          <w:sz w:val="24"/>
          <w:szCs w:val="24"/>
        </w:rPr>
        <w:t>Dear Sir,</w:t>
      </w:r>
    </w:p>
    <w:p w:rsidR="000472C7" w:rsidRPr="00140457" w:rsidRDefault="000472C7" w:rsidP="000472C7">
      <w:pPr>
        <w:spacing w:after="120" w:line="240" w:lineRule="auto"/>
        <w:jc w:val="both"/>
        <w:rPr>
          <w:rFonts w:ascii="Times New Roman" w:eastAsia="Times New Roman" w:hAnsi="Times New Roman" w:cs="Times New Roman"/>
          <w:b/>
          <w:sz w:val="24"/>
          <w:szCs w:val="24"/>
          <w:u w:val="single"/>
        </w:rPr>
      </w:pPr>
    </w:p>
    <w:p w:rsidR="000472C7" w:rsidRPr="00140457" w:rsidRDefault="000472C7" w:rsidP="000472C7">
      <w:pPr>
        <w:spacing w:after="120" w:line="240" w:lineRule="auto"/>
        <w:jc w:val="both"/>
        <w:rPr>
          <w:rFonts w:ascii="Times New Roman" w:eastAsia="Times New Roman" w:hAnsi="Times New Roman" w:cs="Times New Roman"/>
          <w:sz w:val="24"/>
          <w:szCs w:val="24"/>
        </w:rPr>
      </w:pPr>
      <w:r w:rsidRPr="00140457">
        <w:rPr>
          <w:rFonts w:ascii="Times New Roman" w:eastAsia="Times New Roman" w:hAnsi="Times New Roman" w:cs="Times New Roman"/>
          <w:sz w:val="24"/>
          <w:szCs w:val="24"/>
        </w:rPr>
        <w:t>It is my immense pleasure to submit the project report on “</w:t>
      </w:r>
      <w:r w:rsidRPr="00140457">
        <w:rPr>
          <w:rFonts w:ascii="Times New Roman" w:eastAsia="Times New Roman" w:hAnsi="Times New Roman" w:cs="Times New Roman"/>
          <w:b/>
          <w:sz w:val="24"/>
          <w:szCs w:val="24"/>
        </w:rPr>
        <w:t>How Many Securities Does an Investor Need to Make a Fully Diversified Portfolio: An Evidence from the D</w:t>
      </w:r>
      <w:r w:rsidR="00614234">
        <w:rPr>
          <w:rFonts w:ascii="Times New Roman" w:eastAsia="Times New Roman" w:hAnsi="Times New Roman" w:cs="Times New Roman"/>
          <w:b/>
          <w:sz w:val="24"/>
          <w:szCs w:val="24"/>
        </w:rPr>
        <w:t>SE</w:t>
      </w:r>
      <w:r w:rsidRPr="00140457">
        <w:rPr>
          <w:rFonts w:ascii="Times New Roman" w:eastAsia="Times New Roman" w:hAnsi="Times New Roman" w:cs="Times New Roman"/>
          <w:sz w:val="24"/>
          <w:szCs w:val="24"/>
        </w:rPr>
        <w:t>” to you. While preparing this report, I tried my best to abide by the instructions that you have given to me. This report is prepared to for the fulfillment of the requirement of the BBA program.</w:t>
      </w:r>
    </w:p>
    <w:p w:rsidR="000472C7" w:rsidRPr="00140457" w:rsidRDefault="000472C7" w:rsidP="000472C7">
      <w:pPr>
        <w:spacing w:after="120" w:line="240" w:lineRule="auto"/>
        <w:jc w:val="both"/>
        <w:rPr>
          <w:rFonts w:ascii="Times New Roman" w:eastAsia="Times New Roman" w:hAnsi="Times New Roman" w:cs="Times New Roman"/>
          <w:sz w:val="24"/>
          <w:szCs w:val="24"/>
        </w:rPr>
      </w:pPr>
    </w:p>
    <w:p w:rsidR="000472C7" w:rsidRPr="00140457" w:rsidRDefault="000472C7" w:rsidP="000472C7">
      <w:pPr>
        <w:spacing w:after="120" w:line="240" w:lineRule="auto"/>
        <w:jc w:val="both"/>
        <w:rPr>
          <w:rFonts w:ascii="Times New Roman" w:eastAsia="Times New Roman" w:hAnsi="Times New Roman" w:cs="Times New Roman"/>
          <w:sz w:val="24"/>
          <w:szCs w:val="24"/>
        </w:rPr>
      </w:pPr>
      <w:r w:rsidRPr="00140457">
        <w:rPr>
          <w:rFonts w:ascii="Times New Roman" w:eastAsia="Times New Roman" w:hAnsi="Times New Roman" w:cs="Times New Roman"/>
          <w:sz w:val="24"/>
          <w:szCs w:val="24"/>
        </w:rPr>
        <w:t>The best effort was applied to match the theoretical concepts &amp; my practical experience of share business to complete this report. The whole work was challenging and very much enjoyable. I sincerely hope this report can meet your standard.</w:t>
      </w:r>
    </w:p>
    <w:p w:rsidR="000472C7" w:rsidRPr="00140457" w:rsidRDefault="000472C7" w:rsidP="000472C7">
      <w:pPr>
        <w:spacing w:after="120" w:line="240" w:lineRule="auto"/>
        <w:jc w:val="both"/>
        <w:rPr>
          <w:rFonts w:ascii="Times New Roman" w:eastAsia="Times New Roman" w:hAnsi="Times New Roman" w:cs="Times New Roman"/>
          <w:sz w:val="24"/>
          <w:szCs w:val="24"/>
        </w:rPr>
      </w:pPr>
    </w:p>
    <w:p w:rsidR="000472C7" w:rsidRPr="00140457" w:rsidRDefault="000472C7" w:rsidP="000472C7">
      <w:pPr>
        <w:spacing w:after="120" w:line="240" w:lineRule="auto"/>
        <w:jc w:val="both"/>
        <w:rPr>
          <w:rFonts w:ascii="Times New Roman" w:eastAsia="Times New Roman" w:hAnsi="Times New Roman" w:cs="Times New Roman"/>
          <w:sz w:val="24"/>
          <w:szCs w:val="24"/>
        </w:rPr>
      </w:pPr>
      <w:r w:rsidRPr="00140457">
        <w:rPr>
          <w:rFonts w:ascii="Times New Roman" w:eastAsia="Times New Roman" w:hAnsi="Times New Roman" w:cs="Times New Roman"/>
          <w:sz w:val="24"/>
          <w:szCs w:val="24"/>
        </w:rPr>
        <w:t>I would be highly encouraged if you are kind enough to accept the report. If any clarification is needed, I will be always available.</w:t>
      </w:r>
    </w:p>
    <w:p w:rsidR="000472C7" w:rsidRPr="00140457" w:rsidRDefault="000472C7" w:rsidP="000472C7">
      <w:pPr>
        <w:spacing w:after="120" w:line="240" w:lineRule="auto"/>
        <w:jc w:val="both"/>
        <w:rPr>
          <w:rFonts w:ascii="Times New Roman" w:eastAsia="Times New Roman" w:hAnsi="Times New Roman" w:cs="Times New Roman"/>
          <w:sz w:val="24"/>
          <w:szCs w:val="24"/>
        </w:rPr>
      </w:pPr>
    </w:p>
    <w:p w:rsidR="000472C7" w:rsidRPr="00140457" w:rsidRDefault="000472C7" w:rsidP="000472C7">
      <w:pPr>
        <w:spacing w:after="120" w:line="240" w:lineRule="auto"/>
        <w:jc w:val="both"/>
        <w:rPr>
          <w:rFonts w:ascii="Times New Roman" w:hAnsi="Times New Roman" w:cs="Times New Roman"/>
          <w:sz w:val="24"/>
          <w:szCs w:val="24"/>
        </w:rPr>
      </w:pPr>
    </w:p>
    <w:p w:rsidR="000472C7" w:rsidRPr="00140457" w:rsidRDefault="000472C7" w:rsidP="000472C7">
      <w:pPr>
        <w:spacing w:after="120" w:line="240" w:lineRule="auto"/>
        <w:jc w:val="both"/>
        <w:rPr>
          <w:rFonts w:ascii="Times New Roman" w:hAnsi="Times New Roman" w:cs="Times New Roman"/>
          <w:sz w:val="24"/>
          <w:szCs w:val="24"/>
        </w:rPr>
      </w:pP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Yours sincerely,</w:t>
      </w:r>
    </w:p>
    <w:p w:rsidR="000472C7" w:rsidRPr="00140457" w:rsidRDefault="000472C7" w:rsidP="000472C7">
      <w:pPr>
        <w:spacing w:after="120" w:line="240" w:lineRule="auto"/>
        <w:jc w:val="both"/>
        <w:rPr>
          <w:rFonts w:ascii="Times New Roman" w:hAnsi="Times New Roman" w:cs="Times New Roman"/>
          <w:sz w:val="24"/>
          <w:szCs w:val="24"/>
        </w:rPr>
      </w:pP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Abdullah Al Nabil</w:t>
      </w:r>
    </w:p>
    <w:p w:rsidR="000472C7" w:rsidRPr="00140457" w:rsidRDefault="000472C7" w:rsidP="000472C7">
      <w:pPr>
        <w:spacing w:after="120" w:line="240" w:lineRule="auto"/>
        <w:jc w:val="both"/>
        <w:rPr>
          <w:rFonts w:ascii="Times New Roman" w:hAnsi="Times New Roman" w:cs="Times New Roman"/>
          <w:sz w:val="24"/>
          <w:szCs w:val="24"/>
        </w:rPr>
      </w:pPr>
      <w:r w:rsidRPr="00140457">
        <w:rPr>
          <w:rFonts w:ascii="Times New Roman" w:hAnsi="Times New Roman" w:cs="Times New Roman"/>
          <w:sz w:val="24"/>
          <w:szCs w:val="24"/>
        </w:rPr>
        <w:t>ID-111 142 328</w:t>
      </w:r>
    </w:p>
    <w:p w:rsidR="000472C7" w:rsidRPr="00140457" w:rsidRDefault="000472C7" w:rsidP="000472C7">
      <w:pPr>
        <w:rPr>
          <w:rFonts w:ascii="Times New Roman" w:hAnsi="Times New Roman" w:cs="Times New Roman"/>
        </w:rPr>
      </w:pPr>
    </w:p>
    <w:p w:rsidR="000472C7" w:rsidRPr="00140457" w:rsidRDefault="000472C7" w:rsidP="000472C7">
      <w:pPr>
        <w:spacing w:after="120" w:line="360" w:lineRule="auto"/>
        <w:jc w:val="both"/>
        <w:rPr>
          <w:rFonts w:ascii="Times New Roman" w:eastAsia="Times New Roman" w:hAnsi="Times New Roman" w:cs="Times New Roman"/>
          <w:sz w:val="24"/>
        </w:rPr>
      </w:pPr>
    </w:p>
    <w:p w:rsidR="000472C7" w:rsidRPr="00140457" w:rsidRDefault="000472C7" w:rsidP="000472C7">
      <w:pPr>
        <w:rPr>
          <w:rFonts w:ascii="Times New Roman" w:eastAsia="Times New Roman" w:hAnsi="Times New Roman" w:cs="Times New Roman"/>
          <w:sz w:val="24"/>
        </w:rPr>
      </w:pPr>
      <w:r w:rsidRPr="00140457">
        <w:rPr>
          <w:rFonts w:ascii="Times New Roman" w:eastAsia="Times New Roman" w:hAnsi="Times New Roman" w:cs="Times New Roman"/>
          <w:sz w:val="24"/>
        </w:rPr>
        <w:br w:type="page"/>
      </w:r>
    </w:p>
    <w:p w:rsidR="000472C7" w:rsidRPr="00140457" w:rsidRDefault="000472C7" w:rsidP="000472C7">
      <w:pPr>
        <w:jc w:val="center"/>
        <w:rPr>
          <w:rFonts w:ascii="Times New Roman" w:hAnsi="Times New Roman" w:cs="Times New Roman"/>
          <w:sz w:val="24"/>
        </w:rPr>
      </w:pPr>
      <w:r w:rsidRPr="00140457">
        <w:rPr>
          <w:rFonts w:ascii="Times New Roman" w:hAnsi="Times New Roman" w:cs="Times New Roman"/>
          <w:b/>
          <w:sz w:val="28"/>
        </w:rPr>
        <w:lastRenderedPageBreak/>
        <w:t>Letter of authorization</w:t>
      </w:r>
      <w:r w:rsidR="00EC7CCA">
        <w:rPr>
          <w:rFonts w:ascii="Times New Roman" w:hAnsi="Times New Roman" w:cs="Times New Roman"/>
          <w:sz w:val="24"/>
        </w:rPr>
        <w:pict>
          <v:rect id="_x0000_i1027" style="width:451.35pt;height:1.5pt" o:hralign="center" o:hrstd="t" o:hrnoshade="t" o:hr="t" fillcolor="#5b9bd5 [3204]" stroked="f"/>
        </w:pict>
      </w:r>
    </w:p>
    <w:p w:rsidR="000472C7" w:rsidRPr="00140457" w:rsidRDefault="000472C7" w:rsidP="000472C7">
      <w:pPr>
        <w:jc w:val="both"/>
        <w:rPr>
          <w:rFonts w:ascii="Times New Roman" w:hAnsi="Times New Roman" w:cs="Times New Roman"/>
          <w:sz w:val="24"/>
        </w:rPr>
      </w:pPr>
      <w:r w:rsidRPr="00140457">
        <w:rPr>
          <w:rFonts w:ascii="Times New Roman" w:hAnsi="Times New Roman" w:cs="Times New Roman"/>
          <w:sz w:val="24"/>
        </w:rPr>
        <w:t xml:space="preserve">I am declaring that this report is not a copy of another person’s report. This study is original in nature. I have tried my best to make this report informative as well as descriptive. I am also ensuring that this report is been not submitted to any other person earlier. </w:t>
      </w:r>
    </w:p>
    <w:p w:rsidR="000472C7" w:rsidRPr="00140457" w:rsidRDefault="000472C7" w:rsidP="000472C7">
      <w:pPr>
        <w:jc w:val="both"/>
        <w:rPr>
          <w:rFonts w:ascii="Times New Roman" w:hAnsi="Times New Roman" w:cs="Times New Roman"/>
          <w:sz w:val="24"/>
        </w:rPr>
      </w:pPr>
      <w:r w:rsidRPr="00140457">
        <w:rPr>
          <w:rFonts w:ascii="Times New Roman" w:hAnsi="Times New Roman" w:cs="Times New Roman"/>
          <w:sz w:val="24"/>
        </w:rPr>
        <w:t>A case can be filed against him/her if anyone except the author of this report (Mr. Abdullah Al Nabil) &amp; his designated supervisor Professor Dr.  Mohammad Musa, copies any content of the report.</w:t>
      </w: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p>
    <w:p w:rsidR="000472C7" w:rsidRPr="00140457" w:rsidRDefault="000472C7" w:rsidP="000472C7">
      <w:pPr>
        <w:jc w:val="both"/>
        <w:rPr>
          <w:rFonts w:ascii="Times New Roman" w:hAnsi="Times New Roman" w:cs="Times New Roman"/>
          <w:sz w:val="24"/>
        </w:rPr>
      </w:pPr>
      <w:r w:rsidRPr="00140457">
        <w:rPr>
          <w:rFonts w:ascii="Times New Roman" w:hAnsi="Times New Roman" w:cs="Times New Roman"/>
          <w:sz w:val="24"/>
        </w:rPr>
        <w:t>………………………………</w:t>
      </w:r>
    </w:p>
    <w:p w:rsidR="000472C7" w:rsidRPr="00140457" w:rsidRDefault="000472C7" w:rsidP="000472C7">
      <w:pPr>
        <w:spacing w:after="120"/>
        <w:jc w:val="both"/>
        <w:rPr>
          <w:rFonts w:ascii="Times New Roman" w:hAnsi="Times New Roman" w:cs="Times New Roman"/>
          <w:sz w:val="24"/>
        </w:rPr>
      </w:pPr>
      <w:r w:rsidRPr="00140457">
        <w:rPr>
          <w:rFonts w:ascii="Times New Roman" w:hAnsi="Times New Roman" w:cs="Times New Roman"/>
          <w:sz w:val="24"/>
        </w:rPr>
        <w:t>Abdullah Al Nabil</w:t>
      </w:r>
    </w:p>
    <w:p w:rsidR="000472C7" w:rsidRPr="00140457" w:rsidRDefault="000472C7" w:rsidP="000472C7">
      <w:pPr>
        <w:spacing w:after="120"/>
        <w:jc w:val="both"/>
        <w:rPr>
          <w:rFonts w:ascii="Times New Roman" w:hAnsi="Times New Roman" w:cs="Times New Roman"/>
          <w:sz w:val="24"/>
        </w:rPr>
      </w:pPr>
      <w:r w:rsidRPr="00140457">
        <w:rPr>
          <w:rFonts w:ascii="Times New Roman" w:hAnsi="Times New Roman" w:cs="Times New Roman"/>
          <w:sz w:val="24"/>
        </w:rPr>
        <w:t>ID No. 111 142 328</w:t>
      </w:r>
    </w:p>
    <w:p w:rsidR="000472C7" w:rsidRPr="00140457" w:rsidRDefault="000472C7" w:rsidP="000472C7">
      <w:pPr>
        <w:spacing w:after="120"/>
        <w:jc w:val="both"/>
        <w:rPr>
          <w:rFonts w:ascii="Times New Roman" w:hAnsi="Times New Roman" w:cs="Times New Roman"/>
          <w:sz w:val="24"/>
        </w:rPr>
      </w:pPr>
      <w:r w:rsidRPr="00140457">
        <w:rPr>
          <w:rFonts w:ascii="Times New Roman" w:hAnsi="Times New Roman" w:cs="Times New Roman"/>
          <w:sz w:val="24"/>
        </w:rPr>
        <w:t>School of Business &amp; Economics</w:t>
      </w:r>
    </w:p>
    <w:p w:rsidR="000472C7" w:rsidRPr="00140457" w:rsidRDefault="000472C7" w:rsidP="000472C7">
      <w:pPr>
        <w:spacing w:after="120"/>
        <w:jc w:val="both"/>
        <w:rPr>
          <w:rFonts w:ascii="Times New Roman" w:hAnsi="Times New Roman" w:cs="Times New Roman"/>
          <w:sz w:val="24"/>
        </w:rPr>
      </w:pPr>
      <w:r w:rsidRPr="00140457">
        <w:rPr>
          <w:rFonts w:ascii="Times New Roman" w:hAnsi="Times New Roman" w:cs="Times New Roman"/>
          <w:sz w:val="24"/>
        </w:rPr>
        <w:t xml:space="preserve">United International University </w:t>
      </w:r>
    </w:p>
    <w:p w:rsidR="00065A85" w:rsidRDefault="000472C7" w:rsidP="000472C7">
      <w:pPr>
        <w:spacing w:after="120"/>
        <w:jc w:val="both"/>
        <w:rPr>
          <w:rFonts w:ascii="Times New Roman" w:hAnsi="Times New Roman" w:cs="Times New Roman"/>
          <w:sz w:val="24"/>
        </w:rPr>
      </w:pPr>
      <w:r w:rsidRPr="00140457">
        <w:rPr>
          <w:rFonts w:ascii="Times New Roman" w:hAnsi="Times New Roman" w:cs="Times New Roman"/>
          <w:sz w:val="24"/>
        </w:rPr>
        <w:t>Dhaka, Bangladesh</w:t>
      </w:r>
    </w:p>
    <w:p w:rsidR="00065A85" w:rsidRDefault="00065A85">
      <w:pPr>
        <w:rPr>
          <w:rFonts w:ascii="Times New Roman" w:hAnsi="Times New Roman" w:cs="Times New Roman"/>
          <w:sz w:val="24"/>
        </w:rPr>
      </w:pPr>
      <w:r>
        <w:rPr>
          <w:rFonts w:ascii="Times New Roman" w:hAnsi="Times New Roman" w:cs="Times New Roman"/>
          <w:sz w:val="24"/>
        </w:rPr>
        <w:br w:type="page"/>
      </w:r>
    </w:p>
    <w:p w:rsidR="000472C7" w:rsidRPr="00140457" w:rsidRDefault="000472C7" w:rsidP="000472C7">
      <w:pPr>
        <w:spacing w:after="120"/>
        <w:jc w:val="both"/>
        <w:rPr>
          <w:rFonts w:ascii="Times New Roman" w:hAnsi="Times New Roman" w:cs="Times New Roman"/>
          <w:sz w:val="24"/>
        </w:rPr>
      </w:pPr>
    </w:p>
    <w:p w:rsidR="00065A85" w:rsidRPr="00140457" w:rsidRDefault="00065A85" w:rsidP="00065A85">
      <w:pPr>
        <w:jc w:val="center"/>
        <w:rPr>
          <w:rFonts w:ascii="Times New Roman" w:hAnsi="Times New Roman" w:cs="Times New Roman"/>
          <w:sz w:val="24"/>
        </w:rPr>
      </w:pPr>
      <w:r w:rsidRPr="00140457">
        <w:rPr>
          <w:rFonts w:ascii="Times New Roman" w:hAnsi="Times New Roman" w:cs="Times New Roman"/>
          <w:b/>
          <w:sz w:val="28"/>
        </w:rPr>
        <w:t>L</w:t>
      </w:r>
      <w:r>
        <w:rPr>
          <w:rFonts w:ascii="Times New Roman" w:hAnsi="Times New Roman" w:cs="Times New Roman"/>
          <w:b/>
          <w:sz w:val="28"/>
        </w:rPr>
        <w:t>ist of Abbreviation</w:t>
      </w:r>
      <w:r w:rsidR="00EC7CCA">
        <w:rPr>
          <w:rFonts w:ascii="Times New Roman" w:hAnsi="Times New Roman" w:cs="Times New Roman"/>
          <w:sz w:val="24"/>
        </w:rPr>
        <w:pict>
          <v:rect id="_x0000_i1028" style="width:451.35pt;height:1.5pt" o:hralign="center" o:hrstd="t" o:hrnoshade="t" o:hr="t" fillcolor="#5b9bd5 [3204]" stroked="f"/>
        </w:pict>
      </w:r>
    </w:p>
    <w:p w:rsidR="000472C7" w:rsidRPr="00140457" w:rsidRDefault="000472C7" w:rsidP="000472C7">
      <w:pPr>
        <w:jc w:val="both"/>
        <w:rPr>
          <w:rFonts w:ascii="Times New Roman" w:hAnsi="Times New Roman" w:cs="Times New Roman"/>
          <w:sz w:val="24"/>
        </w:rPr>
      </w:pPr>
    </w:p>
    <w:p w:rsidR="000472C7" w:rsidRDefault="00AD25CB" w:rsidP="000472C7">
      <w:pPr>
        <w:spacing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DSE = Dhaka Stock Exchange</w:t>
      </w:r>
    </w:p>
    <w:p w:rsidR="002C560D" w:rsidRDefault="002C560D" w:rsidP="000472C7">
      <w:pPr>
        <w:spacing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CSE = Chittagong Stock Exchange </w:t>
      </w:r>
    </w:p>
    <w:p w:rsidR="00AD25CB" w:rsidRDefault="00AD25CB" w:rsidP="000472C7">
      <w:pPr>
        <w:spacing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NYSE = New York Stock Exchange </w:t>
      </w:r>
    </w:p>
    <w:p w:rsidR="00AD25CB" w:rsidRPr="00140457" w:rsidRDefault="00693FD0" w:rsidP="000472C7">
      <w:pPr>
        <w:spacing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REITs = Real Estate Investment Trusts</w:t>
      </w:r>
    </w:p>
    <w:p w:rsidR="00122BEF" w:rsidRDefault="00DD5E63" w:rsidP="00DD5E63">
      <w:pPr>
        <w:jc w:val="both"/>
        <w:rPr>
          <w:rFonts w:ascii="Times New Roman" w:eastAsia="Times New Roman" w:hAnsi="Times New Roman" w:cs="Times New Roman"/>
          <w:sz w:val="24"/>
        </w:rPr>
      </w:pPr>
      <w:r>
        <w:rPr>
          <w:rFonts w:ascii="Times New Roman" w:eastAsia="Times New Roman" w:hAnsi="Times New Roman" w:cs="Times New Roman"/>
          <w:sz w:val="24"/>
        </w:rPr>
        <w:t>U.S.A. = United States of America</w:t>
      </w:r>
    </w:p>
    <w:p w:rsidR="00122BEF" w:rsidRDefault="00122BEF">
      <w:pPr>
        <w:rPr>
          <w:rFonts w:ascii="Times New Roman" w:eastAsia="Times New Roman" w:hAnsi="Times New Roman" w:cs="Times New Roman"/>
          <w:sz w:val="24"/>
        </w:rPr>
      </w:pPr>
      <w:r>
        <w:rPr>
          <w:rFonts w:ascii="Times New Roman" w:eastAsia="Times New Roman" w:hAnsi="Times New Roman" w:cs="Times New Roman"/>
          <w:sz w:val="24"/>
        </w:rPr>
        <w:br w:type="page"/>
      </w:r>
    </w:p>
    <w:p w:rsidR="00122BEF" w:rsidRPr="00140457" w:rsidRDefault="00975AF3" w:rsidP="00122BEF">
      <w:pPr>
        <w:jc w:val="center"/>
        <w:rPr>
          <w:rFonts w:ascii="Times New Roman" w:hAnsi="Times New Roman" w:cs="Times New Roman"/>
          <w:sz w:val="24"/>
        </w:rPr>
      </w:pPr>
      <w:r>
        <w:rPr>
          <w:rFonts w:ascii="Times New Roman" w:hAnsi="Times New Roman" w:cs="Times New Roman"/>
          <w:b/>
          <w:sz w:val="28"/>
        </w:rPr>
        <w:lastRenderedPageBreak/>
        <w:t>Executive Summary</w:t>
      </w:r>
      <w:r w:rsidR="00EC7CCA">
        <w:rPr>
          <w:rFonts w:ascii="Times New Roman" w:hAnsi="Times New Roman" w:cs="Times New Roman"/>
          <w:sz w:val="24"/>
        </w:rPr>
        <w:pict>
          <v:rect id="_x0000_i1029" style="width:451.35pt;height:1.5pt" o:hralign="center" o:hrstd="t" o:hrnoshade="t" o:hr="t" fillcolor="#5b9bd5 [3204]" stroked="f"/>
        </w:pict>
      </w:r>
    </w:p>
    <w:p w:rsidR="00DD5E63" w:rsidRDefault="00DD5E63" w:rsidP="00DD5E63">
      <w:pPr>
        <w:jc w:val="both"/>
        <w:rPr>
          <w:rFonts w:ascii="Times New Roman" w:eastAsia="Times New Roman" w:hAnsi="Times New Roman" w:cs="Times New Roman"/>
          <w:sz w:val="24"/>
        </w:rPr>
      </w:pPr>
    </w:p>
    <w:p w:rsidR="00DD5E63" w:rsidRDefault="001F6967" w:rsidP="00DD759C">
      <w:pPr>
        <w:spacing w:before="12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From the moment when I have chosen “Finance” as my major course, I have severe attraction to the capital market. </w:t>
      </w:r>
      <w:r w:rsidR="008F799C">
        <w:rPr>
          <w:rFonts w:ascii="Times New Roman" w:eastAsia="Times New Roman" w:hAnsi="Times New Roman" w:cs="Times New Roman"/>
          <w:sz w:val="24"/>
        </w:rPr>
        <w:t>To complete the BBA program</w:t>
      </w:r>
      <w:r w:rsidR="00990450">
        <w:rPr>
          <w:rFonts w:ascii="Times New Roman" w:eastAsia="Times New Roman" w:hAnsi="Times New Roman" w:cs="Times New Roman"/>
          <w:sz w:val="24"/>
        </w:rPr>
        <w:t xml:space="preserve"> at United International University</w:t>
      </w:r>
      <w:r w:rsidR="00E826CA">
        <w:rPr>
          <w:rFonts w:ascii="Times New Roman" w:eastAsia="Times New Roman" w:hAnsi="Times New Roman" w:cs="Times New Roman"/>
          <w:sz w:val="24"/>
        </w:rPr>
        <w:t xml:space="preserve">, it is a </w:t>
      </w:r>
      <w:r w:rsidR="008F799C">
        <w:rPr>
          <w:rFonts w:ascii="Times New Roman" w:eastAsia="Times New Roman" w:hAnsi="Times New Roman" w:cs="Times New Roman"/>
          <w:sz w:val="24"/>
        </w:rPr>
        <w:t xml:space="preserve">requisite for a student of a BBA program at that </w:t>
      </w:r>
      <w:r w:rsidR="00E826CA">
        <w:rPr>
          <w:rFonts w:ascii="Times New Roman" w:eastAsia="Times New Roman" w:hAnsi="Times New Roman" w:cs="Times New Roman"/>
          <w:sz w:val="24"/>
        </w:rPr>
        <w:t>he or she</w:t>
      </w:r>
      <w:r w:rsidR="008F799C">
        <w:rPr>
          <w:rFonts w:ascii="Times New Roman" w:eastAsia="Times New Roman" w:hAnsi="Times New Roman" w:cs="Times New Roman"/>
          <w:sz w:val="24"/>
        </w:rPr>
        <w:t xml:space="preserve"> has t</w:t>
      </w:r>
      <w:r w:rsidR="00E826CA">
        <w:rPr>
          <w:rFonts w:ascii="Times New Roman" w:eastAsia="Times New Roman" w:hAnsi="Times New Roman" w:cs="Times New Roman"/>
          <w:sz w:val="24"/>
        </w:rPr>
        <w:t>o</w:t>
      </w:r>
      <w:r w:rsidR="008F799C">
        <w:rPr>
          <w:rFonts w:ascii="Times New Roman" w:eastAsia="Times New Roman" w:hAnsi="Times New Roman" w:cs="Times New Roman"/>
          <w:sz w:val="24"/>
        </w:rPr>
        <w:t xml:space="preserve"> complete an internship in an organization</w:t>
      </w:r>
      <w:r w:rsidR="00E826CA">
        <w:rPr>
          <w:rFonts w:ascii="Times New Roman" w:eastAsia="Times New Roman" w:hAnsi="Times New Roman" w:cs="Times New Roman"/>
          <w:sz w:val="24"/>
        </w:rPr>
        <w:t xml:space="preserve">. </w:t>
      </w:r>
      <w:r w:rsidR="000362F8">
        <w:rPr>
          <w:rFonts w:ascii="Times New Roman" w:eastAsia="Times New Roman" w:hAnsi="Times New Roman" w:cs="Times New Roman"/>
          <w:sz w:val="24"/>
        </w:rPr>
        <w:t xml:space="preserve">However, in lieu of doing internship, a student of United International University can do “project.” </w:t>
      </w:r>
      <w:r w:rsidR="00F86F02">
        <w:rPr>
          <w:rFonts w:ascii="Times New Roman" w:eastAsia="Times New Roman" w:hAnsi="Times New Roman" w:cs="Times New Roman"/>
          <w:sz w:val="24"/>
        </w:rPr>
        <w:t>I have chosen project</w:t>
      </w:r>
      <w:r w:rsidR="006E2BED">
        <w:rPr>
          <w:rFonts w:ascii="Times New Roman" w:eastAsia="Times New Roman" w:hAnsi="Times New Roman" w:cs="Times New Roman"/>
          <w:sz w:val="24"/>
        </w:rPr>
        <w:t xml:space="preserve"> instead of internship</w:t>
      </w:r>
      <w:r w:rsidR="00F86F02">
        <w:rPr>
          <w:rFonts w:ascii="Times New Roman" w:eastAsia="Times New Roman" w:hAnsi="Times New Roman" w:cs="Times New Roman"/>
          <w:sz w:val="24"/>
        </w:rPr>
        <w:t xml:space="preserve">, because I found that I cannot do </w:t>
      </w:r>
      <w:r w:rsidR="00BA339A">
        <w:rPr>
          <w:rFonts w:ascii="Times New Roman" w:eastAsia="Times New Roman" w:hAnsi="Times New Roman" w:cs="Times New Roman"/>
          <w:sz w:val="24"/>
        </w:rPr>
        <w:t xml:space="preserve">extensive research work </w:t>
      </w:r>
      <w:r w:rsidR="008C047E">
        <w:rPr>
          <w:rFonts w:ascii="Times New Roman" w:eastAsia="Times New Roman" w:hAnsi="Times New Roman" w:cs="Times New Roman"/>
          <w:sz w:val="24"/>
        </w:rPr>
        <w:t xml:space="preserve">on capital market of Bangladesh </w:t>
      </w:r>
      <w:r w:rsidR="00BA339A">
        <w:rPr>
          <w:rFonts w:ascii="Times New Roman" w:eastAsia="Times New Roman" w:hAnsi="Times New Roman" w:cs="Times New Roman"/>
          <w:sz w:val="24"/>
        </w:rPr>
        <w:t xml:space="preserve">if I do internship. </w:t>
      </w:r>
      <w:r w:rsidR="006E2BED">
        <w:rPr>
          <w:rFonts w:ascii="Times New Roman" w:eastAsia="Times New Roman" w:hAnsi="Times New Roman" w:cs="Times New Roman"/>
          <w:sz w:val="24"/>
        </w:rPr>
        <w:t>That is why; a</w:t>
      </w:r>
      <w:r w:rsidR="00683FD0">
        <w:rPr>
          <w:rFonts w:ascii="Times New Roman" w:eastAsia="Times New Roman" w:hAnsi="Times New Roman" w:cs="Times New Roman"/>
          <w:sz w:val="24"/>
        </w:rPr>
        <w:t>fter consulting with my supervisor, I have decided to do “Project” instead of internship.</w:t>
      </w:r>
    </w:p>
    <w:p w:rsidR="000545BB" w:rsidRDefault="00A54D8C" w:rsidP="00DD759C">
      <w:pPr>
        <w:spacing w:before="12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 have chosen a very unique topic for my project work. </w:t>
      </w:r>
      <w:r w:rsidR="007B43EA">
        <w:rPr>
          <w:rFonts w:ascii="Times New Roman" w:eastAsia="Times New Roman" w:hAnsi="Times New Roman" w:cs="Times New Roman"/>
          <w:sz w:val="24"/>
        </w:rPr>
        <w:t xml:space="preserve">My research topic is extremely important for the investors of the DSE since there was no study on how to make a fully diversified portfolio in the perspective of the DSE. </w:t>
      </w:r>
      <w:r w:rsidR="00063B33">
        <w:rPr>
          <w:rFonts w:ascii="Times New Roman" w:eastAsia="Times New Roman" w:hAnsi="Times New Roman" w:cs="Times New Roman"/>
          <w:sz w:val="24"/>
        </w:rPr>
        <w:t xml:space="preserve">The investors of our country lose huge capital every year. If they can manage their portfolio risk, then such miserable scenario might not </w:t>
      </w:r>
      <w:r w:rsidR="005C65D6">
        <w:rPr>
          <w:rFonts w:ascii="Times New Roman" w:eastAsia="Times New Roman" w:hAnsi="Times New Roman" w:cs="Times New Roman"/>
          <w:sz w:val="24"/>
        </w:rPr>
        <w:t xml:space="preserve">to be seen. </w:t>
      </w:r>
    </w:p>
    <w:p w:rsidR="00314BA1" w:rsidRPr="00947ED6" w:rsidRDefault="00A1343C" w:rsidP="00DD759C">
      <w:pPr>
        <w:spacing w:before="12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My first, in fact main objective of the project work was to find out how many securities an investor of the DSE needs to create a fully diversified portfolio. To do so, </w:t>
      </w:r>
      <w:r w:rsidR="00472E86">
        <w:rPr>
          <w:rFonts w:ascii="Times New Roman" w:eastAsia="Times New Roman" w:hAnsi="Times New Roman" w:cs="Times New Roman"/>
          <w:sz w:val="24"/>
        </w:rPr>
        <w:t>I have taken dividend adjusted price of 271 securities listed in the DSE</w:t>
      </w:r>
      <w:r w:rsidR="00947ED6">
        <w:rPr>
          <w:rFonts w:ascii="Times New Roman" w:eastAsia="Times New Roman" w:hAnsi="Times New Roman" w:cs="Times New Roman"/>
          <w:sz w:val="24"/>
        </w:rPr>
        <w:t xml:space="preserve"> </w:t>
      </w:r>
      <w:r w:rsidR="00A74C93">
        <w:rPr>
          <w:rFonts w:ascii="Times New Roman" w:eastAsia="Times New Roman" w:hAnsi="Times New Roman" w:cs="Times New Roman"/>
          <w:sz w:val="24"/>
        </w:rPr>
        <w:t xml:space="preserve">from </w:t>
      </w:r>
      <w:r w:rsidR="00947ED6" w:rsidRPr="00A74C93">
        <w:rPr>
          <w:rFonts w:ascii="Times New Roman" w:eastAsia="Times New Roman" w:hAnsi="Times New Roman" w:cs="Times New Roman"/>
          <w:sz w:val="24"/>
        </w:rPr>
        <w:t>January 2013 to December 2017</w:t>
      </w:r>
      <w:r w:rsidR="00472E86">
        <w:rPr>
          <w:rFonts w:ascii="Times New Roman" w:eastAsia="Times New Roman" w:hAnsi="Times New Roman" w:cs="Times New Roman"/>
          <w:sz w:val="24"/>
        </w:rPr>
        <w:t xml:space="preserve">. </w:t>
      </w:r>
      <w:r w:rsidR="00A74C93">
        <w:rPr>
          <w:rFonts w:ascii="Times New Roman" w:eastAsia="Times New Roman" w:hAnsi="Times New Roman" w:cs="Times New Roman"/>
          <w:sz w:val="24"/>
        </w:rPr>
        <w:t>I have calculated monthly returns of the securities.</w:t>
      </w:r>
      <w:r w:rsidR="007B7F1E">
        <w:rPr>
          <w:rFonts w:ascii="Times New Roman" w:eastAsia="Times New Roman" w:hAnsi="Times New Roman" w:cs="Times New Roman"/>
          <w:sz w:val="24"/>
        </w:rPr>
        <w:t xml:space="preserve"> </w:t>
      </w:r>
      <w:r w:rsidR="00FA720C">
        <w:rPr>
          <w:rFonts w:ascii="Times New Roman" w:eastAsia="Times New Roman" w:hAnsi="Times New Roman" w:cs="Times New Roman"/>
          <w:sz w:val="24"/>
        </w:rPr>
        <w:t xml:space="preserve">Then, </w:t>
      </w:r>
      <w:r w:rsidR="00BC3A8D">
        <w:rPr>
          <w:rFonts w:ascii="Times New Roman" w:eastAsia="Times New Roman" w:hAnsi="Times New Roman" w:cs="Times New Roman"/>
          <w:sz w:val="24"/>
        </w:rPr>
        <w:t xml:space="preserve">with securities’ monthly returns, </w:t>
      </w:r>
      <w:r w:rsidR="00314BA1" w:rsidRPr="00C01FDB">
        <w:rPr>
          <w:rFonts w:ascii="Times New Roman" w:eastAsia="Times New Roman" w:hAnsi="Times New Roman" w:cs="Times New Roman"/>
          <w:sz w:val="24"/>
        </w:rPr>
        <w:t xml:space="preserve">30 portfolios have been created </w:t>
      </w:r>
      <w:r w:rsidR="00212AC7" w:rsidRPr="00C01FDB">
        <w:rPr>
          <w:rFonts w:ascii="Times New Roman" w:eastAsia="Times New Roman" w:hAnsi="Times New Roman" w:cs="Times New Roman"/>
          <w:sz w:val="24"/>
        </w:rPr>
        <w:t>where there were</w:t>
      </w:r>
      <w:r w:rsidR="00314BA1" w:rsidRPr="007B7F1E">
        <w:rPr>
          <w:rFonts w:ascii="Times New Roman" w:eastAsia="Times New Roman" w:hAnsi="Times New Roman" w:cs="Times New Roman"/>
          <w:sz w:val="24"/>
        </w:rPr>
        <w:t xml:space="preserve"> 2, 4, 6, 8, 10, 12, 14, 16, 18, 20, 25, 30, 35, </w:t>
      </w:r>
      <w:r w:rsidR="00BC3A8D">
        <w:rPr>
          <w:rFonts w:ascii="Times New Roman" w:eastAsia="Times New Roman" w:hAnsi="Times New Roman" w:cs="Times New Roman"/>
          <w:sz w:val="24"/>
        </w:rPr>
        <w:t>40 securities</w:t>
      </w:r>
      <w:r w:rsidR="00314BA1" w:rsidRPr="007B7F1E">
        <w:rPr>
          <w:rFonts w:ascii="Times New Roman" w:eastAsia="Times New Roman" w:hAnsi="Times New Roman" w:cs="Times New Roman"/>
          <w:sz w:val="24"/>
        </w:rPr>
        <w:t xml:space="preserve">. </w:t>
      </w:r>
      <w:r w:rsidR="006B308E">
        <w:rPr>
          <w:rFonts w:ascii="Times New Roman" w:eastAsia="Times New Roman" w:hAnsi="Times New Roman" w:cs="Times New Roman"/>
          <w:sz w:val="24"/>
        </w:rPr>
        <w:t xml:space="preserve">To create portfolio, </w:t>
      </w:r>
      <w:r w:rsidR="005400B3" w:rsidRPr="007B7F1E">
        <w:rPr>
          <w:rFonts w:ascii="Times New Roman" w:eastAsia="Times New Roman" w:hAnsi="Times New Roman" w:cs="Times New Roman"/>
          <w:sz w:val="24"/>
        </w:rPr>
        <w:t>I have taken th</w:t>
      </w:r>
      <w:r w:rsidR="006B308E">
        <w:rPr>
          <w:rFonts w:ascii="Times New Roman" w:eastAsia="Times New Roman" w:hAnsi="Times New Roman" w:cs="Times New Roman"/>
          <w:sz w:val="24"/>
        </w:rPr>
        <w:t>e</w:t>
      </w:r>
      <w:r w:rsidR="005400B3" w:rsidRPr="007B7F1E">
        <w:rPr>
          <w:rFonts w:ascii="Times New Roman" w:eastAsia="Times New Roman" w:hAnsi="Times New Roman" w:cs="Times New Roman"/>
          <w:sz w:val="24"/>
        </w:rPr>
        <w:t xml:space="preserve"> </w:t>
      </w:r>
      <w:r w:rsidR="00314BA1" w:rsidRPr="007B7F1E">
        <w:rPr>
          <w:rFonts w:ascii="Times New Roman" w:eastAsia="Times New Roman" w:hAnsi="Times New Roman" w:cs="Times New Roman"/>
          <w:sz w:val="24"/>
        </w:rPr>
        <w:t>help of</w:t>
      </w:r>
      <w:r w:rsidR="007B7F1E" w:rsidRPr="007B7F1E">
        <w:rPr>
          <w:rFonts w:ascii="Times New Roman" w:eastAsia="Times New Roman" w:hAnsi="Times New Roman" w:cs="Times New Roman"/>
          <w:sz w:val="24"/>
        </w:rPr>
        <w:t xml:space="preserve"> online random number generator. </w:t>
      </w:r>
    </w:p>
    <w:p w:rsidR="00A1343C" w:rsidRDefault="002548C9" w:rsidP="00DD759C">
      <w:pPr>
        <w:spacing w:before="12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 have created total 420 portfolios. </w:t>
      </w:r>
      <w:r w:rsidRPr="00C01FDB">
        <w:rPr>
          <w:rFonts w:ascii="Times New Roman" w:eastAsia="Times New Roman" w:hAnsi="Times New Roman" w:cs="Times New Roman"/>
          <w:sz w:val="24"/>
        </w:rPr>
        <w:t xml:space="preserve">The average return of 420 portfolios &amp; </w:t>
      </w:r>
      <w:r w:rsidR="00C01FDB" w:rsidRPr="00C01FDB">
        <w:rPr>
          <w:rFonts w:ascii="Times New Roman" w:eastAsia="Times New Roman" w:hAnsi="Times New Roman" w:cs="Times New Roman"/>
          <w:sz w:val="24"/>
        </w:rPr>
        <w:t>standard deviation of each portfolio’s average return</w:t>
      </w:r>
      <w:r w:rsidR="00C01FDB">
        <w:rPr>
          <w:rFonts w:ascii="Times New Roman" w:eastAsia="Times New Roman" w:hAnsi="Times New Roman" w:cs="Times New Roman"/>
          <w:sz w:val="24"/>
        </w:rPr>
        <w:t xml:space="preserve"> have been calculated. Then </w:t>
      </w:r>
      <w:r w:rsidR="00C01FDB" w:rsidRPr="00C01FDB">
        <w:rPr>
          <w:rFonts w:ascii="Times New Roman" w:eastAsia="Times New Roman" w:hAnsi="Times New Roman" w:cs="Times New Roman"/>
          <w:sz w:val="24"/>
        </w:rPr>
        <w:t xml:space="preserve">average of </w:t>
      </w:r>
      <w:r w:rsidR="00B23FE3">
        <w:rPr>
          <w:rFonts w:ascii="Times New Roman" w:eastAsia="Times New Roman" w:hAnsi="Times New Roman" w:cs="Times New Roman"/>
          <w:sz w:val="24"/>
        </w:rPr>
        <w:t xml:space="preserve">those </w:t>
      </w:r>
      <w:r w:rsidR="00C01FDB" w:rsidRPr="00C01FDB">
        <w:rPr>
          <w:rFonts w:ascii="Times New Roman" w:eastAsia="Times New Roman" w:hAnsi="Times New Roman" w:cs="Times New Roman"/>
          <w:sz w:val="24"/>
        </w:rPr>
        <w:t>standard deviation</w:t>
      </w:r>
      <w:r w:rsidR="00472A17">
        <w:rPr>
          <w:rFonts w:ascii="Times New Roman" w:eastAsia="Times New Roman" w:hAnsi="Times New Roman" w:cs="Times New Roman"/>
          <w:sz w:val="24"/>
        </w:rPr>
        <w:t>s</w:t>
      </w:r>
      <w:r w:rsidR="00C01FDB">
        <w:rPr>
          <w:rFonts w:ascii="Times New Roman" w:eastAsia="Times New Roman" w:hAnsi="Times New Roman" w:cs="Times New Roman"/>
          <w:sz w:val="24"/>
        </w:rPr>
        <w:t xml:space="preserve"> has been calculated. </w:t>
      </w:r>
      <w:r w:rsidR="00472A17">
        <w:rPr>
          <w:rFonts w:ascii="Times New Roman" w:eastAsia="Times New Roman" w:hAnsi="Times New Roman" w:cs="Times New Roman"/>
          <w:sz w:val="24"/>
        </w:rPr>
        <w:t xml:space="preserve">It is found that standard deviation is significantly decreased when more &amp; more securities are added in the portfolio. Finally, it is found that at least 20 securities are needed to make a fully diversified portfolio in the perspective of the DSE. </w:t>
      </w:r>
    </w:p>
    <w:p w:rsidR="00DD5E63" w:rsidRDefault="00816C9D" w:rsidP="00DD759C">
      <w:pPr>
        <w:spacing w:before="120" w:after="24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Moreover, I have shown some ways to manage the systematic risk of portfolio.</w:t>
      </w:r>
    </w:p>
    <w:p w:rsidR="000472C7" w:rsidRPr="00140457" w:rsidRDefault="00DD5E63" w:rsidP="00DD5E63">
      <w:pPr>
        <w:rPr>
          <w:rFonts w:ascii="Times New Roman" w:eastAsia="Times New Roman" w:hAnsi="Times New Roman" w:cs="Times New Roman"/>
          <w:sz w:val="24"/>
        </w:rPr>
      </w:pPr>
      <w:r w:rsidRPr="00140457">
        <w:rPr>
          <w:rFonts w:ascii="Times New Roman" w:eastAsia="Times New Roman" w:hAnsi="Times New Roman" w:cs="Times New Roman"/>
          <w:sz w:val="24"/>
        </w:rPr>
        <w:t xml:space="preserve"> </w:t>
      </w:r>
    </w:p>
    <w:p w:rsidR="000472C7" w:rsidRPr="000472C7" w:rsidRDefault="000472C7">
      <w:pPr>
        <w:pStyle w:val="TOCHeading"/>
        <w:rPr>
          <w:rFonts w:asciiTheme="minorHAnsi" w:eastAsiaTheme="minorHAnsi" w:hAnsiTheme="minorHAnsi" w:cstheme="minorBidi"/>
          <w:b w:val="0"/>
          <w:bCs w:val="0"/>
          <w:color w:val="auto"/>
          <w:sz w:val="24"/>
          <w:szCs w:val="22"/>
        </w:rPr>
        <w:sectPr w:rsidR="000472C7" w:rsidRPr="000472C7" w:rsidSect="000472C7">
          <w:pgSz w:w="11907" w:h="16839" w:code="9"/>
          <w:pgMar w:top="1440" w:right="1440" w:bottom="1440" w:left="1440" w:header="720" w:footer="720" w:gutter="0"/>
          <w:pgNumType w:fmt="lowerRoman" w:start="1"/>
          <w:cols w:space="720"/>
          <w:docGrid w:linePitch="360"/>
        </w:sectPr>
      </w:pPr>
    </w:p>
    <w:sdt>
      <w:sdtPr>
        <w:rPr>
          <w:rFonts w:asciiTheme="minorHAnsi" w:eastAsiaTheme="minorHAnsi" w:hAnsiTheme="minorHAnsi" w:cstheme="minorBidi"/>
          <w:b w:val="0"/>
          <w:bCs w:val="0"/>
          <w:color w:val="auto"/>
          <w:sz w:val="22"/>
          <w:szCs w:val="22"/>
        </w:rPr>
        <w:id w:val="15434528"/>
        <w:docPartObj>
          <w:docPartGallery w:val="Table of Contents"/>
          <w:docPartUnique/>
        </w:docPartObj>
      </w:sdtPr>
      <w:sdtEndPr/>
      <w:sdtContent>
        <w:p w:rsidR="0073636F" w:rsidRDefault="0073636F">
          <w:pPr>
            <w:pStyle w:val="TOCHeading"/>
          </w:pPr>
          <w:r>
            <w:t>Contents</w:t>
          </w:r>
        </w:p>
        <w:p w:rsidR="003E4C53" w:rsidRDefault="002109DB">
          <w:pPr>
            <w:pStyle w:val="TOC1"/>
            <w:tabs>
              <w:tab w:val="right" w:leader="dot" w:pos="9017"/>
            </w:tabs>
            <w:rPr>
              <w:rFonts w:eastAsiaTheme="minorEastAsia"/>
              <w:noProof/>
            </w:rPr>
          </w:pPr>
          <w:r>
            <w:fldChar w:fldCharType="begin"/>
          </w:r>
          <w:r w:rsidR="0073636F">
            <w:instrText xml:space="preserve"> TOC \o "1-3" \h \z \u </w:instrText>
          </w:r>
          <w:r>
            <w:fldChar w:fldCharType="separate"/>
          </w:r>
          <w:hyperlink w:anchor="_Toc532038725" w:history="1">
            <w:r w:rsidR="003E4C53" w:rsidRPr="00056BE2">
              <w:rPr>
                <w:rStyle w:val="Hyperlink"/>
                <w:rFonts w:ascii="Times New Roman" w:eastAsia="Times New Roman" w:hAnsi="Times New Roman" w:cs="Times New Roman"/>
                <w:b/>
                <w:noProof/>
              </w:rPr>
              <w:t>Chapter 01: Introduction</w:t>
            </w:r>
            <w:r w:rsidR="003E4C53">
              <w:rPr>
                <w:noProof/>
                <w:webHidden/>
              </w:rPr>
              <w:tab/>
            </w:r>
            <w:r>
              <w:rPr>
                <w:noProof/>
                <w:webHidden/>
              </w:rPr>
              <w:fldChar w:fldCharType="begin"/>
            </w:r>
            <w:r w:rsidR="003E4C53">
              <w:rPr>
                <w:noProof/>
                <w:webHidden/>
              </w:rPr>
              <w:instrText xml:space="preserve"> PAGEREF _Toc532038725 \h </w:instrText>
            </w:r>
            <w:r>
              <w:rPr>
                <w:noProof/>
                <w:webHidden/>
              </w:rPr>
            </w:r>
            <w:r>
              <w:rPr>
                <w:noProof/>
                <w:webHidden/>
              </w:rPr>
              <w:fldChar w:fldCharType="separate"/>
            </w:r>
            <w:r w:rsidR="003E4C53">
              <w:rPr>
                <w:noProof/>
                <w:webHidden/>
              </w:rPr>
              <w:t>1</w:t>
            </w:r>
            <w:r>
              <w:rPr>
                <w:noProof/>
                <w:webHidden/>
              </w:rPr>
              <w:fldChar w:fldCharType="end"/>
            </w:r>
          </w:hyperlink>
        </w:p>
        <w:p w:rsidR="003E4C53" w:rsidRDefault="00EC7CCA">
          <w:pPr>
            <w:pStyle w:val="TOC2"/>
            <w:tabs>
              <w:tab w:val="right" w:leader="dot" w:pos="9017"/>
            </w:tabs>
            <w:rPr>
              <w:rFonts w:eastAsiaTheme="minorEastAsia"/>
              <w:noProof/>
            </w:rPr>
          </w:pPr>
          <w:hyperlink w:anchor="_Toc532038726" w:history="1">
            <w:r w:rsidR="003E4C53" w:rsidRPr="00056BE2">
              <w:rPr>
                <w:rStyle w:val="Hyperlink"/>
                <w:rFonts w:ascii="Times New Roman" w:hAnsi="Times New Roman" w:cs="Times New Roman"/>
                <w:noProof/>
              </w:rPr>
              <w:t>1.1 Rationale of the Project</w:t>
            </w:r>
            <w:r w:rsidR="003E4C53">
              <w:rPr>
                <w:noProof/>
                <w:webHidden/>
              </w:rPr>
              <w:tab/>
            </w:r>
            <w:r w:rsidR="002109DB">
              <w:rPr>
                <w:noProof/>
                <w:webHidden/>
              </w:rPr>
              <w:fldChar w:fldCharType="begin"/>
            </w:r>
            <w:r w:rsidR="003E4C53">
              <w:rPr>
                <w:noProof/>
                <w:webHidden/>
              </w:rPr>
              <w:instrText xml:space="preserve"> PAGEREF _Toc532038726 \h </w:instrText>
            </w:r>
            <w:r w:rsidR="002109DB">
              <w:rPr>
                <w:noProof/>
                <w:webHidden/>
              </w:rPr>
            </w:r>
            <w:r w:rsidR="002109DB">
              <w:rPr>
                <w:noProof/>
                <w:webHidden/>
              </w:rPr>
              <w:fldChar w:fldCharType="separate"/>
            </w:r>
            <w:r w:rsidR="003E4C53">
              <w:rPr>
                <w:noProof/>
                <w:webHidden/>
              </w:rPr>
              <w:t>2</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27" w:history="1">
            <w:r w:rsidR="003E4C53" w:rsidRPr="00056BE2">
              <w:rPr>
                <w:rStyle w:val="Hyperlink"/>
                <w:rFonts w:ascii="Times New Roman" w:hAnsi="Times New Roman" w:cs="Times New Roman"/>
                <w:noProof/>
              </w:rPr>
              <w:t>1.2 Objective of the Report</w:t>
            </w:r>
            <w:r w:rsidR="003E4C53">
              <w:rPr>
                <w:noProof/>
                <w:webHidden/>
              </w:rPr>
              <w:tab/>
            </w:r>
            <w:r w:rsidR="002109DB">
              <w:rPr>
                <w:noProof/>
                <w:webHidden/>
              </w:rPr>
              <w:fldChar w:fldCharType="begin"/>
            </w:r>
            <w:r w:rsidR="003E4C53">
              <w:rPr>
                <w:noProof/>
                <w:webHidden/>
              </w:rPr>
              <w:instrText xml:space="preserve"> PAGEREF _Toc532038727 \h </w:instrText>
            </w:r>
            <w:r w:rsidR="002109DB">
              <w:rPr>
                <w:noProof/>
                <w:webHidden/>
              </w:rPr>
            </w:r>
            <w:r w:rsidR="002109DB">
              <w:rPr>
                <w:noProof/>
                <w:webHidden/>
              </w:rPr>
              <w:fldChar w:fldCharType="separate"/>
            </w:r>
            <w:r w:rsidR="003E4C53">
              <w:rPr>
                <w:noProof/>
                <w:webHidden/>
              </w:rPr>
              <w:t>2</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28" w:history="1">
            <w:r w:rsidR="003E4C53" w:rsidRPr="00056BE2">
              <w:rPr>
                <w:rStyle w:val="Hyperlink"/>
                <w:rFonts w:ascii="Times New Roman" w:hAnsi="Times New Roman" w:cs="Times New Roman"/>
                <w:noProof/>
              </w:rPr>
              <w:t>1.3 Scope</w:t>
            </w:r>
            <w:r w:rsidR="003E4C53">
              <w:rPr>
                <w:noProof/>
                <w:webHidden/>
              </w:rPr>
              <w:tab/>
            </w:r>
            <w:r w:rsidR="002109DB">
              <w:rPr>
                <w:noProof/>
                <w:webHidden/>
              </w:rPr>
              <w:fldChar w:fldCharType="begin"/>
            </w:r>
            <w:r w:rsidR="003E4C53">
              <w:rPr>
                <w:noProof/>
                <w:webHidden/>
              </w:rPr>
              <w:instrText xml:space="preserve"> PAGEREF _Toc532038728 \h </w:instrText>
            </w:r>
            <w:r w:rsidR="002109DB">
              <w:rPr>
                <w:noProof/>
                <w:webHidden/>
              </w:rPr>
            </w:r>
            <w:r w:rsidR="002109DB">
              <w:rPr>
                <w:noProof/>
                <w:webHidden/>
              </w:rPr>
              <w:fldChar w:fldCharType="separate"/>
            </w:r>
            <w:r w:rsidR="003E4C53">
              <w:rPr>
                <w:noProof/>
                <w:webHidden/>
              </w:rPr>
              <w:t>3</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29" w:history="1">
            <w:r w:rsidR="003E4C53" w:rsidRPr="00056BE2">
              <w:rPr>
                <w:rStyle w:val="Hyperlink"/>
                <w:rFonts w:ascii="Times New Roman" w:hAnsi="Times New Roman" w:cs="Times New Roman"/>
                <w:noProof/>
              </w:rPr>
              <w:t>1.4 Selection of the Topic</w:t>
            </w:r>
            <w:r w:rsidR="003E4C53">
              <w:rPr>
                <w:noProof/>
                <w:webHidden/>
              </w:rPr>
              <w:tab/>
            </w:r>
            <w:r w:rsidR="002109DB">
              <w:rPr>
                <w:noProof/>
                <w:webHidden/>
              </w:rPr>
              <w:fldChar w:fldCharType="begin"/>
            </w:r>
            <w:r w:rsidR="003E4C53">
              <w:rPr>
                <w:noProof/>
                <w:webHidden/>
              </w:rPr>
              <w:instrText xml:space="preserve"> PAGEREF _Toc532038729 \h </w:instrText>
            </w:r>
            <w:r w:rsidR="002109DB">
              <w:rPr>
                <w:noProof/>
                <w:webHidden/>
              </w:rPr>
            </w:r>
            <w:r w:rsidR="002109DB">
              <w:rPr>
                <w:noProof/>
                <w:webHidden/>
              </w:rPr>
              <w:fldChar w:fldCharType="separate"/>
            </w:r>
            <w:r w:rsidR="003E4C53">
              <w:rPr>
                <w:noProof/>
                <w:webHidden/>
              </w:rPr>
              <w:t>3</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0" w:history="1">
            <w:r w:rsidR="003E4C53" w:rsidRPr="00056BE2">
              <w:rPr>
                <w:rStyle w:val="Hyperlink"/>
                <w:rFonts w:ascii="Times New Roman" w:hAnsi="Times New Roman" w:cs="Times New Roman"/>
                <w:noProof/>
              </w:rPr>
              <w:t>1.5 Identifying Data Sources:</w:t>
            </w:r>
            <w:r w:rsidR="003E4C53">
              <w:rPr>
                <w:noProof/>
                <w:webHidden/>
              </w:rPr>
              <w:tab/>
            </w:r>
            <w:r w:rsidR="002109DB">
              <w:rPr>
                <w:noProof/>
                <w:webHidden/>
              </w:rPr>
              <w:fldChar w:fldCharType="begin"/>
            </w:r>
            <w:r w:rsidR="003E4C53">
              <w:rPr>
                <w:noProof/>
                <w:webHidden/>
              </w:rPr>
              <w:instrText xml:space="preserve"> PAGEREF _Toc532038730 \h </w:instrText>
            </w:r>
            <w:r w:rsidR="002109DB">
              <w:rPr>
                <w:noProof/>
                <w:webHidden/>
              </w:rPr>
            </w:r>
            <w:r w:rsidR="002109DB">
              <w:rPr>
                <w:noProof/>
                <w:webHidden/>
              </w:rPr>
              <w:fldChar w:fldCharType="separate"/>
            </w:r>
            <w:r w:rsidR="003E4C53">
              <w:rPr>
                <w:noProof/>
                <w:webHidden/>
              </w:rPr>
              <w:t>3</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1" w:history="1">
            <w:r w:rsidR="003E4C53" w:rsidRPr="00056BE2">
              <w:rPr>
                <w:rStyle w:val="Hyperlink"/>
                <w:rFonts w:ascii="Times New Roman" w:hAnsi="Times New Roman" w:cs="Times New Roman"/>
                <w:noProof/>
              </w:rPr>
              <w:t>1.6 Findings of the Study</w:t>
            </w:r>
            <w:r w:rsidR="003E4C53">
              <w:rPr>
                <w:noProof/>
                <w:webHidden/>
              </w:rPr>
              <w:tab/>
            </w:r>
            <w:r w:rsidR="002109DB">
              <w:rPr>
                <w:noProof/>
                <w:webHidden/>
              </w:rPr>
              <w:fldChar w:fldCharType="begin"/>
            </w:r>
            <w:r w:rsidR="003E4C53">
              <w:rPr>
                <w:noProof/>
                <w:webHidden/>
              </w:rPr>
              <w:instrText xml:space="preserve"> PAGEREF _Toc532038731 \h </w:instrText>
            </w:r>
            <w:r w:rsidR="002109DB">
              <w:rPr>
                <w:noProof/>
                <w:webHidden/>
              </w:rPr>
            </w:r>
            <w:r w:rsidR="002109DB">
              <w:rPr>
                <w:noProof/>
                <w:webHidden/>
              </w:rPr>
              <w:fldChar w:fldCharType="separate"/>
            </w:r>
            <w:r w:rsidR="003E4C53">
              <w:rPr>
                <w:noProof/>
                <w:webHidden/>
              </w:rPr>
              <w:t>4</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2" w:history="1">
            <w:r w:rsidR="003E4C53" w:rsidRPr="00056BE2">
              <w:rPr>
                <w:rStyle w:val="Hyperlink"/>
                <w:rFonts w:ascii="Times New Roman" w:hAnsi="Times New Roman" w:cs="Times New Roman"/>
                <w:noProof/>
              </w:rPr>
              <w:t>1.7 Limitations</w:t>
            </w:r>
            <w:r w:rsidR="003E4C53">
              <w:rPr>
                <w:noProof/>
                <w:webHidden/>
              </w:rPr>
              <w:tab/>
            </w:r>
            <w:r w:rsidR="002109DB">
              <w:rPr>
                <w:noProof/>
                <w:webHidden/>
              </w:rPr>
              <w:fldChar w:fldCharType="begin"/>
            </w:r>
            <w:r w:rsidR="003E4C53">
              <w:rPr>
                <w:noProof/>
                <w:webHidden/>
              </w:rPr>
              <w:instrText xml:space="preserve"> PAGEREF _Toc532038732 \h </w:instrText>
            </w:r>
            <w:r w:rsidR="002109DB">
              <w:rPr>
                <w:noProof/>
                <w:webHidden/>
              </w:rPr>
            </w:r>
            <w:r w:rsidR="002109DB">
              <w:rPr>
                <w:noProof/>
                <w:webHidden/>
              </w:rPr>
              <w:fldChar w:fldCharType="separate"/>
            </w:r>
            <w:r w:rsidR="003E4C53">
              <w:rPr>
                <w:noProof/>
                <w:webHidden/>
              </w:rPr>
              <w:t>4</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3" w:history="1">
            <w:r w:rsidR="003E4C53" w:rsidRPr="00056BE2">
              <w:rPr>
                <w:rStyle w:val="Hyperlink"/>
                <w:rFonts w:ascii="Times New Roman" w:hAnsi="Times New Roman" w:cs="Times New Roman"/>
                <w:noProof/>
              </w:rPr>
              <w:t>1.8 Structure of the Report</w:t>
            </w:r>
            <w:r w:rsidR="003E4C53">
              <w:rPr>
                <w:noProof/>
                <w:webHidden/>
              </w:rPr>
              <w:tab/>
            </w:r>
            <w:r w:rsidR="002109DB">
              <w:rPr>
                <w:noProof/>
                <w:webHidden/>
              </w:rPr>
              <w:fldChar w:fldCharType="begin"/>
            </w:r>
            <w:r w:rsidR="003E4C53">
              <w:rPr>
                <w:noProof/>
                <w:webHidden/>
              </w:rPr>
              <w:instrText xml:space="preserve"> PAGEREF _Toc532038733 \h </w:instrText>
            </w:r>
            <w:r w:rsidR="002109DB">
              <w:rPr>
                <w:noProof/>
                <w:webHidden/>
              </w:rPr>
            </w:r>
            <w:r w:rsidR="002109DB">
              <w:rPr>
                <w:noProof/>
                <w:webHidden/>
              </w:rPr>
              <w:fldChar w:fldCharType="separate"/>
            </w:r>
            <w:r w:rsidR="003E4C53">
              <w:rPr>
                <w:noProof/>
                <w:webHidden/>
              </w:rPr>
              <w:t>4</w:t>
            </w:r>
            <w:r w:rsidR="002109DB">
              <w:rPr>
                <w:noProof/>
                <w:webHidden/>
              </w:rPr>
              <w:fldChar w:fldCharType="end"/>
            </w:r>
          </w:hyperlink>
        </w:p>
        <w:p w:rsidR="003E4C53" w:rsidRDefault="00EC7CCA">
          <w:pPr>
            <w:pStyle w:val="TOC1"/>
            <w:tabs>
              <w:tab w:val="right" w:leader="dot" w:pos="9017"/>
            </w:tabs>
            <w:rPr>
              <w:rFonts w:eastAsiaTheme="minorEastAsia"/>
              <w:noProof/>
            </w:rPr>
          </w:pPr>
          <w:hyperlink w:anchor="_Toc532038734" w:history="1">
            <w:r w:rsidR="003E4C53" w:rsidRPr="00056BE2">
              <w:rPr>
                <w:rStyle w:val="Hyperlink"/>
                <w:rFonts w:ascii="Times New Roman" w:hAnsi="Times New Roman" w:cs="Times New Roman"/>
                <w:b/>
                <w:noProof/>
                <w:cs/>
                <w:lang w:bidi="bn-BD"/>
              </w:rPr>
              <w:t>Chapter 2</w:t>
            </w:r>
            <w:r w:rsidR="003E4C53" w:rsidRPr="00056BE2">
              <w:rPr>
                <w:rStyle w:val="Hyperlink"/>
                <w:rFonts w:ascii="Times New Roman" w:hAnsi="Times New Roman" w:cs="Times New Roman"/>
                <w:b/>
                <w:noProof/>
                <w:lang w:bidi="bn-BD"/>
              </w:rPr>
              <w:t>:</w:t>
            </w:r>
            <w:r w:rsidR="003E4C53" w:rsidRPr="00056BE2">
              <w:rPr>
                <w:rStyle w:val="Hyperlink"/>
                <w:rFonts w:ascii="Times New Roman" w:hAnsi="Times New Roman" w:cs="Times New Roman"/>
                <w:b/>
                <w:noProof/>
                <w:cs/>
                <w:lang w:bidi="bn-BD"/>
              </w:rPr>
              <w:t>Overview of the Dhaka Stock Exchange</w:t>
            </w:r>
            <w:r w:rsidR="003E4C53">
              <w:rPr>
                <w:noProof/>
                <w:webHidden/>
              </w:rPr>
              <w:tab/>
            </w:r>
            <w:r w:rsidR="002109DB">
              <w:rPr>
                <w:noProof/>
                <w:webHidden/>
              </w:rPr>
              <w:fldChar w:fldCharType="begin"/>
            </w:r>
            <w:r w:rsidR="003E4C53">
              <w:rPr>
                <w:noProof/>
                <w:webHidden/>
              </w:rPr>
              <w:instrText xml:space="preserve"> PAGEREF _Toc532038734 \h </w:instrText>
            </w:r>
            <w:r w:rsidR="002109DB">
              <w:rPr>
                <w:noProof/>
                <w:webHidden/>
              </w:rPr>
            </w:r>
            <w:r w:rsidR="002109DB">
              <w:rPr>
                <w:noProof/>
                <w:webHidden/>
              </w:rPr>
              <w:fldChar w:fldCharType="separate"/>
            </w:r>
            <w:r w:rsidR="003E4C53">
              <w:rPr>
                <w:noProof/>
                <w:webHidden/>
              </w:rPr>
              <w:t>5</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5" w:history="1">
            <w:r w:rsidR="003E4C53" w:rsidRPr="00056BE2">
              <w:rPr>
                <w:rStyle w:val="Hyperlink"/>
                <w:rFonts w:ascii="Times New Roman" w:hAnsi="Times New Roman" w:cs="Times New Roman"/>
                <w:noProof/>
              </w:rPr>
              <w:t>2.1 History of the Dhaka Stock Exchange</w:t>
            </w:r>
            <w:r w:rsidR="003E4C53">
              <w:rPr>
                <w:noProof/>
                <w:webHidden/>
              </w:rPr>
              <w:tab/>
            </w:r>
            <w:r w:rsidR="002109DB">
              <w:rPr>
                <w:noProof/>
                <w:webHidden/>
              </w:rPr>
              <w:fldChar w:fldCharType="begin"/>
            </w:r>
            <w:r w:rsidR="003E4C53">
              <w:rPr>
                <w:noProof/>
                <w:webHidden/>
              </w:rPr>
              <w:instrText xml:space="preserve"> PAGEREF _Toc532038735 \h </w:instrText>
            </w:r>
            <w:r w:rsidR="002109DB">
              <w:rPr>
                <w:noProof/>
                <w:webHidden/>
              </w:rPr>
            </w:r>
            <w:r w:rsidR="002109DB">
              <w:rPr>
                <w:noProof/>
                <w:webHidden/>
              </w:rPr>
              <w:fldChar w:fldCharType="separate"/>
            </w:r>
            <w:r w:rsidR="003E4C53">
              <w:rPr>
                <w:noProof/>
                <w:webHidden/>
              </w:rPr>
              <w:t>6</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6" w:history="1">
            <w:r w:rsidR="003E4C53" w:rsidRPr="00056BE2">
              <w:rPr>
                <w:rStyle w:val="Hyperlink"/>
                <w:rFonts w:ascii="Times New Roman" w:hAnsi="Times New Roman" w:cs="Times New Roman"/>
                <w:noProof/>
              </w:rPr>
              <w:t>2.2 Functions of the Dhaka Stock Exchange:</w:t>
            </w:r>
            <w:r w:rsidR="003E4C53">
              <w:rPr>
                <w:noProof/>
                <w:webHidden/>
              </w:rPr>
              <w:tab/>
            </w:r>
            <w:r w:rsidR="002109DB">
              <w:rPr>
                <w:noProof/>
                <w:webHidden/>
              </w:rPr>
              <w:fldChar w:fldCharType="begin"/>
            </w:r>
            <w:r w:rsidR="003E4C53">
              <w:rPr>
                <w:noProof/>
                <w:webHidden/>
              </w:rPr>
              <w:instrText xml:space="preserve"> PAGEREF _Toc532038736 \h </w:instrText>
            </w:r>
            <w:r w:rsidR="002109DB">
              <w:rPr>
                <w:noProof/>
                <w:webHidden/>
              </w:rPr>
            </w:r>
            <w:r w:rsidR="002109DB">
              <w:rPr>
                <w:noProof/>
                <w:webHidden/>
              </w:rPr>
              <w:fldChar w:fldCharType="separate"/>
            </w:r>
            <w:r w:rsidR="003E4C53">
              <w:rPr>
                <w:noProof/>
                <w:webHidden/>
              </w:rPr>
              <w:t>7</w:t>
            </w:r>
            <w:r w:rsidR="002109DB">
              <w:rPr>
                <w:noProof/>
                <w:webHidden/>
              </w:rPr>
              <w:fldChar w:fldCharType="end"/>
            </w:r>
          </w:hyperlink>
        </w:p>
        <w:p w:rsidR="003E4C53" w:rsidRDefault="00EC7CCA">
          <w:pPr>
            <w:pStyle w:val="TOC3"/>
            <w:tabs>
              <w:tab w:val="right" w:leader="dot" w:pos="9017"/>
            </w:tabs>
            <w:rPr>
              <w:rFonts w:eastAsiaTheme="minorEastAsia"/>
              <w:noProof/>
            </w:rPr>
          </w:pPr>
          <w:hyperlink w:anchor="_Toc532038737" w:history="1">
            <w:r w:rsidR="003E4C53" w:rsidRPr="00056BE2">
              <w:rPr>
                <w:rStyle w:val="Hyperlink"/>
                <w:rFonts w:ascii="Times New Roman" w:hAnsi="Times New Roman" w:cs="Times New Roman"/>
                <w:noProof/>
              </w:rPr>
              <w:t>2.2.1 Trading function</w:t>
            </w:r>
            <w:r w:rsidR="003E4C53">
              <w:rPr>
                <w:noProof/>
                <w:webHidden/>
              </w:rPr>
              <w:tab/>
            </w:r>
            <w:r w:rsidR="002109DB">
              <w:rPr>
                <w:noProof/>
                <w:webHidden/>
              </w:rPr>
              <w:fldChar w:fldCharType="begin"/>
            </w:r>
            <w:r w:rsidR="003E4C53">
              <w:rPr>
                <w:noProof/>
                <w:webHidden/>
              </w:rPr>
              <w:instrText xml:space="preserve"> PAGEREF _Toc532038737 \h </w:instrText>
            </w:r>
            <w:r w:rsidR="002109DB">
              <w:rPr>
                <w:noProof/>
                <w:webHidden/>
              </w:rPr>
            </w:r>
            <w:r w:rsidR="002109DB">
              <w:rPr>
                <w:noProof/>
                <w:webHidden/>
              </w:rPr>
              <w:fldChar w:fldCharType="separate"/>
            </w:r>
            <w:r w:rsidR="003E4C53">
              <w:rPr>
                <w:noProof/>
                <w:webHidden/>
              </w:rPr>
              <w:t>7</w:t>
            </w:r>
            <w:r w:rsidR="002109DB">
              <w:rPr>
                <w:noProof/>
                <w:webHidden/>
              </w:rPr>
              <w:fldChar w:fldCharType="end"/>
            </w:r>
          </w:hyperlink>
        </w:p>
        <w:p w:rsidR="003E4C53" w:rsidRDefault="00EC7CCA">
          <w:pPr>
            <w:pStyle w:val="TOC3"/>
            <w:tabs>
              <w:tab w:val="right" w:leader="dot" w:pos="9017"/>
            </w:tabs>
            <w:rPr>
              <w:rFonts w:eastAsiaTheme="minorEastAsia"/>
              <w:noProof/>
            </w:rPr>
          </w:pPr>
          <w:hyperlink w:anchor="_Toc532038738" w:history="1">
            <w:r w:rsidR="003E4C53" w:rsidRPr="00056BE2">
              <w:rPr>
                <w:rStyle w:val="Hyperlink"/>
                <w:rFonts w:ascii="Times New Roman" w:hAnsi="Times New Roman" w:cs="Times New Roman"/>
                <w:noProof/>
              </w:rPr>
              <w:t>2.2.2 Other Functions:</w:t>
            </w:r>
            <w:r w:rsidR="003E4C53">
              <w:rPr>
                <w:noProof/>
                <w:webHidden/>
              </w:rPr>
              <w:tab/>
            </w:r>
            <w:r w:rsidR="002109DB">
              <w:rPr>
                <w:noProof/>
                <w:webHidden/>
              </w:rPr>
              <w:fldChar w:fldCharType="begin"/>
            </w:r>
            <w:r w:rsidR="003E4C53">
              <w:rPr>
                <w:noProof/>
                <w:webHidden/>
              </w:rPr>
              <w:instrText xml:space="preserve"> PAGEREF _Toc532038738 \h </w:instrText>
            </w:r>
            <w:r w:rsidR="002109DB">
              <w:rPr>
                <w:noProof/>
                <w:webHidden/>
              </w:rPr>
            </w:r>
            <w:r w:rsidR="002109DB">
              <w:rPr>
                <w:noProof/>
                <w:webHidden/>
              </w:rPr>
              <w:fldChar w:fldCharType="separate"/>
            </w:r>
            <w:r w:rsidR="003E4C53">
              <w:rPr>
                <w:noProof/>
                <w:webHidden/>
              </w:rPr>
              <w:t>7</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39" w:history="1">
            <w:r w:rsidR="003E4C53" w:rsidRPr="00056BE2">
              <w:rPr>
                <w:rStyle w:val="Hyperlink"/>
                <w:rFonts w:ascii="Times New Roman" w:hAnsi="Times New Roman" w:cs="Times New Roman"/>
                <w:noProof/>
              </w:rPr>
              <w:t>2.3 Products of the Dhaka Stock Exchange</w:t>
            </w:r>
            <w:r w:rsidR="003E4C53">
              <w:rPr>
                <w:noProof/>
                <w:webHidden/>
              </w:rPr>
              <w:tab/>
            </w:r>
            <w:r w:rsidR="002109DB">
              <w:rPr>
                <w:noProof/>
                <w:webHidden/>
              </w:rPr>
              <w:fldChar w:fldCharType="begin"/>
            </w:r>
            <w:r w:rsidR="003E4C53">
              <w:rPr>
                <w:noProof/>
                <w:webHidden/>
              </w:rPr>
              <w:instrText xml:space="preserve"> PAGEREF _Toc532038739 \h </w:instrText>
            </w:r>
            <w:r w:rsidR="002109DB">
              <w:rPr>
                <w:noProof/>
                <w:webHidden/>
              </w:rPr>
            </w:r>
            <w:r w:rsidR="002109DB">
              <w:rPr>
                <w:noProof/>
                <w:webHidden/>
              </w:rPr>
              <w:fldChar w:fldCharType="separate"/>
            </w:r>
            <w:r w:rsidR="003E4C53">
              <w:rPr>
                <w:noProof/>
                <w:webHidden/>
              </w:rPr>
              <w:t>9</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0" w:history="1">
            <w:r w:rsidR="003E4C53" w:rsidRPr="00056BE2">
              <w:rPr>
                <w:rStyle w:val="Hyperlink"/>
                <w:rFonts w:ascii="Times New Roman" w:hAnsi="Times New Roman" w:cs="Times New Roman"/>
                <w:noProof/>
              </w:rPr>
              <w:t>2.4 Management of the Dhaka Stock Exchange:</w:t>
            </w:r>
            <w:r w:rsidR="003E4C53">
              <w:rPr>
                <w:noProof/>
                <w:webHidden/>
              </w:rPr>
              <w:tab/>
            </w:r>
            <w:r w:rsidR="002109DB">
              <w:rPr>
                <w:noProof/>
                <w:webHidden/>
              </w:rPr>
              <w:fldChar w:fldCharType="begin"/>
            </w:r>
            <w:r w:rsidR="003E4C53">
              <w:rPr>
                <w:noProof/>
                <w:webHidden/>
              </w:rPr>
              <w:instrText xml:space="preserve"> PAGEREF _Toc532038740 \h </w:instrText>
            </w:r>
            <w:r w:rsidR="002109DB">
              <w:rPr>
                <w:noProof/>
                <w:webHidden/>
              </w:rPr>
            </w:r>
            <w:r w:rsidR="002109DB">
              <w:rPr>
                <w:noProof/>
                <w:webHidden/>
              </w:rPr>
              <w:fldChar w:fldCharType="separate"/>
            </w:r>
            <w:r w:rsidR="003E4C53">
              <w:rPr>
                <w:noProof/>
                <w:webHidden/>
              </w:rPr>
              <w:t>12</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1" w:history="1">
            <w:r w:rsidR="003E4C53" w:rsidRPr="00056BE2">
              <w:rPr>
                <w:rStyle w:val="Hyperlink"/>
                <w:rFonts w:ascii="Times New Roman" w:hAnsi="Times New Roman" w:cs="Times New Roman"/>
                <w:noProof/>
              </w:rPr>
              <w:t>2.5 Markets of the Dhaka Stock Exchange</w:t>
            </w:r>
            <w:r w:rsidR="003E4C53">
              <w:rPr>
                <w:noProof/>
                <w:webHidden/>
              </w:rPr>
              <w:tab/>
            </w:r>
            <w:r w:rsidR="002109DB">
              <w:rPr>
                <w:noProof/>
                <w:webHidden/>
              </w:rPr>
              <w:fldChar w:fldCharType="begin"/>
            </w:r>
            <w:r w:rsidR="003E4C53">
              <w:rPr>
                <w:noProof/>
                <w:webHidden/>
              </w:rPr>
              <w:instrText xml:space="preserve"> PAGEREF _Toc532038741 \h </w:instrText>
            </w:r>
            <w:r w:rsidR="002109DB">
              <w:rPr>
                <w:noProof/>
                <w:webHidden/>
              </w:rPr>
            </w:r>
            <w:r w:rsidR="002109DB">
              <w:rPr>
                <w:noProof/>
                <w:webHidden/>
              </w:rPr>
              <w:fldChar w:fldCharType="separate"/>
            </w:r>
            <w:r w:rsidR="003E4C53">
              <w:rPr>
                <w:noProof/>
                <w:webHidden/>
              </w:rPr>
              <w:t>13</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2" w:history="1">
            <w:r w:rsidR="003E4C53" w:rsidRPr="00056BE2">
              <w:rPr>
                <w:rStyle w:val="Hyperlink"/>
                <w:rFonts w:ascii="Times New Roman" w:hAnsi="Times New Roman" w:cs="Times New Roman"/>
                <w:noProof/>
              </w:rPr>
              <w:t>2.6 Sector wise company list of the Dhaka Stock Exchange</w:t>
            </w:r>
            <w:r w:rsidR="003E4C53">
              <w:rPr>
                <w:noProof/>
                <w:webHidden/>
              </w:rPr>
              <w:tab/>
            </w:r>
            <w:r w:rsidR="002109DB">
              <w:rPr>
                <w:noProof/>
                <w:webHidden/>
              </w:rPr>
              <w:fldChar w:fldCharType="begin"/>
            </w:r>
            <w:r w:rsidR="003E4C53">
              <w:rPr>
                <w:noProof/>
                <w:webHidden/>
              </w:rPr>
              <w:instrText xml:space="preserve"> PAGEREF _Toc532038742 \h </w:instrText>
            </w:r>
            <w:r w:rsidR="002109DB">
              <w:rPr>
                <w:noProof/>
                <w:webHidden/>
              </w:rPr>
            </w:r>
            <w:r w:rsidR="002109DB">
              <w:rPr>
                <w:noProof/>
                <w:webHidden/>
              </w:rPr>
              <w:fldChar w:fldCharType="separate"/>
            </w:r>
            <w:r w:rsidR="003E4C53">
              <w:rPr>
                <w:noProof/>
                <w:webHidden/>
              </w:rPr>
              <w:t>14</w:t>
            </w:r>
            <w:r w:rsidR="002109DB">
              <w:rPr>
                <w:noProof/>
                <w:webHidden/>
              </w:rPr>
              <w:fldChar w:fldCharType="end"/>
            </w:r>
          </w:hyperlink>
        </w:p>
        <w:p w:rsidR="003E4C53" w:rsidRDefault="00EC7CCA">
          <w:pPr>
            <w:pStyle w:val="TOC1"/>
            <w:tabs>
              <w:tab w:val="right" w:leader="dot" w:pos="9017"/>
            </w:tabs>
            <w:rPr>
              <w:rFonts w:eastAsiaTheme="minorEastAsia"/>
              <w:noProof/>
            </w:rPr>
          </w:pPr>
          <w:hyperlink w:anchor="_Toc532038743" w:history="1">
            <w:r w:rsidR="003E4C53" w:rsidRPr="00056BE2">
              <w:rPr>
                <w:rStyle w:val="Hyperlink"/>
                <w:rFonts w:ascii="Times New Roman" w:eastAsia="Times New Roman" w:hAnsi="Times New Roman" w:cs="Times New Roman"/>
                <w:b/>
                <w:noProof/>
              </w:rPr>
              <w:t>Chapter 03: Project Report</w:t>
            </w:r>
            <w:r w:rsidR="003E4C53">
              <w:rPr>
                <w:noProof/>
                <w:webHidden/>
              </w:rPr>
              <w:tab/>
            </w:r>
            <w:r w:rsidR="002109DB">
              <w:rPr>
                <w:noProof/>
                <w:webHidden/>
              </w:rPr>
              <w:fldChar w:fldCharType="begin"/>
            </w:r>
            <w:r w:rsidR="003E4C53">
              <w:rPr>
                <w:noProof/>
                <w:webHidden/>
              </w:rPr>
              <w:instrText xml:space="preserve"> PAGEREF _Toc532038743 \h </w:instrText>
            </w:r>
            <w:r w:rsidR="002109DB">
              <w:rPr>
                <w:noProof/>
                <w:webHidden/>
              </w:rPr>
            </w:r>
            <w:r w:rsidR="002109DB">
              <w:rPr>
                <w:noProof/>
                <w:webHidden/>
              </w:rPr>
              <w:fldChar w:fldCharType="separate"/>
            </w:r>
            <w:r w:rsidR="003E4C53">
              <w:rPr>
                <w:noProof/>
                <w:webHidden/>
              </w:rPr>
              <w:t>15</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4" w:history="1">
            <w:r w:rsidR="003E4C53" w:rsidRPr="00056BE2">
              <w:rPr>
                <w:rStyle w:val="Hyperlink"/>
                <w:rFonts w:ascii="Times New Roman" w:hAnsi="Times New Roman" w:cs="Times New Roman"/>
                <w:noProof/>
              </w:rPr>
              <w:t>3.1 Abstract:</w:t>
            </w:r>
            <w:r w:rsidR="003E4C53">
              <w:rPr>
                <w:noProof/>
                <w:webHidden/>
              </w:rPr>
              <w:tab/>
            </w:r>
            <w:r w:rsidR="002109DB">
              <w:rPr>
                <w:noProof/>
                <w:webHidden/>
              </w:rPr>
              <w:fldChar w:fldCharType="begin"/>
            </w:r>
            <w:r w:rsidR="003E4C53">
              <w:rPr>
                <w:noProof/>
                <w:webHidden/>
              </w:rPr>
              <w:instrText xml:space="preserve"> PAGEREF _Toc532038744 \h </w:instrText>
            </w:r>
            <w:r w:rsidR="002109DB">
              <w:rPr>
                <w:noProof/>
                <w:webHidden/>
              </w:rPr>
            </w:r>
            <w:r w:rsidR="002109DB">
              <w:rPr>
                <w:noProof/>
                <w:webHidden/>
              </w:rPr>
              <w:fldChar w:fldCharType="separate"/>
            </w:r>
            <w:r w:rsidR="003E4C53">
              <w:rPr>
                <w:noProof/>
                <w:webHidden/>
              </w:rPr>
              <w:t>16</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5" w:history="1">
            <w:r w:rsidR="003E4C53" w:rsidRPr="00056BE2">
              <w:rPr>
                <w:rStyle w:val="Hyperlink"/>
                <w:rFonts w:ascii="Times New Roman" w:hAnsi="Times New Roman" w:cs="Times New Roman"/>
                <w:noProof/>
              </w:rPr>
              <w:t>3.2 Introduction</w:t>
            </w:r>
            <w:r w:rsidR="003E4C53">
              <w:rPr>
                <w:noProof/>
                <w:webHidden/>
              </w:rPr>
              <w:tab/>
            </w:r>
            <w:r w:rsidR="002109DB">
              <w:rPr>
                <w:noProof/>
                <w:webHidden/>
              </w:rPr>
              <w:fldChar w:fldCharType="begin"/>
            </w:r>
            <w:r w:rsidR="003E4C53">
              <w:rPr>
                <w:noProof/>
                <w:webHidden/>
              </w:rPr>
              <w:instrText xml:space="preserve"> PAGEREF _Toc532038745 \h </w:instrText>
            </w:r>
            <w:r w:rsidR="002109DB">
              <w:rPr>
                <w:noProof/>
                <w:webHidden/>
              </w:rPr>
            </w:r>
            <w:r w:rsidR="002109DB">
              <w:rPr>
                <w:noProof/>
                <w:webHidden/>
              </w:rPr>
              <w:fldChar w:fldCharType="separate"/>
            </w:r>
            <w:r w:rsidR="003E4C53">
              <w:rPr>
                <w:noProof/>
                <w:webHidden/>
              </w:rPr>
              <w:t>16</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6" w:history="1">
            <w:r w:rsidR="003E4C53" w:rsidRPr="00056BE2">
              <w:rPr>
                <w:rStyle w:val="Hyperlink"/>
                <w:rFonts w:ascii="Times New Roman" w:hAnsi="Times New Roman" w:cs="Times New Roman"/>
                <w:noProof/>
              </w:rPr>
              <w:t>3.3 Assumptions</w:t>
            </w:r>
            <w:r w:rsidR="003E4C53">
              <w:rPr>
                <w:noProof/>
                <w:webHidden/>
              </w:rPr>
              <w:tab/>
            </w:r>
            <w:r w:rsidR="002109DB">
              <w:rPr>
                <w:noProof/>
                <w:webHidden/>
              </w:rPr>
              <w:fldChar w:fldCharType="begin"/>
            </w:r>
            <w:r w:rsidR="003E4C53">
              <w:rPr>
                <w:noProof/>
                <w:webHidden/>
              </w:rPr>
              <w:instrText xml:space="preserve"> PAGEREF _Toc532038746 \h </w:instrText>
            </w:r>
            <w:r w:rsidR="002109DB">
              <w:rPr>
                <w:noProof/>
                <w:webHidden/>
              </w:rPr>
            </w:r>
            <w:r w:rsidR="002109DB">
              <w:rPr>
                <w:noProof/>
                <w:webHidden/>
              </w:rPr>
              <w:fldChar w:fldCharType="separate"/>
            </w:r>
            <w:r w:rsidR="003E4C53">
              <w:rPr>
                <w:noProof/>
                <w:webHidden/>
              </w:rPr>
              <w:t>18</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7" w:history="1">
            <w:r w:rsidR="003E4C53" w:rsidRPr="00056BE2">
              <w:rPr>
                <w:rStyle w:val="Hyperlink"/>
                <w:rFonts w:ascii="Times New Roman" w:hAnsi="Times New Roman" w:cs="Times New Roman"/>
                <w:noProof/>
              </w:rPr>
              <w:t>3.4 Portfolio Diversification</w:t>
            </w:r>
            <w:r w:rsidR="003E4C53">
              <w:rPr>
                <w:noProof/>
                <w:webHidden/>
              </w:rPr>
              <w:tab/>
            </w:r>
            <w:r w:rsidR="002109DB">
              <w:rPr>
                <w:noProof/>
                <w:webHidden/>
              </w:rPr>
              <w:fldChar w:fldCharType="begin"/>
            </w:r>
            <w:r w:rsidR="003E4C53">
              <w:rPr>
                <w:noProof/>
                <w:webHidden/>
              </w:rPr>
              <w:instrText xml:space="preserve"> PAGEREF _Toc532038747 \h </w:instrText>
            </w:r>
            <w:r w:rsidR="002109DB">
              <w:rPr>
                <w:noProof/>
                <w:webHidden/>
              </w:rPr>
            </w:r>
            <w:r w:rsidR="002109DB">
              <w:rPr>
                <w:noProof/>
                <w:webHidden/>
              </w:rPr>
              <w:fldChar w:fldCharType="separate"/>
            </w:r>
            <w:r w:rsidR="003E4C53">
              <w:rPr>
                <w:noProof/>
                <w:webHidden/>
              </w:rPr>
              <w:t>18</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8" w:history="1">
            <w:r w:rsidR="003E4C53" w:rsidRPr="00056BE2">
              <w:rPr>
                <w:rStyle w:val="Hyperlink"/>
                <w:rFonts w:ascii="Times New Roman" w:hAnsi="Times New Roman" w:cs="Times New Roman"/>
                <w:noProof/>
              </w:rPr>
              <w:t>3.5 Statement of Problem</w:t>
            </w:r>
            <w:r w:rsidR="003E4C53">
              <w:rPr>
                <w:noProof/>
                <w:webHidden/>
              </w:rPr>
              <w:tab/>
            </w:r>
            <w:r w:rsidR="002109DB">
              <w:rPr>
                <w:noProof/>
                <w:webHidden/>
              </w:rPr>
              <w:fldChar w:fldCharType="begin"/>
            </w:r>
            <w:r w:rsidR="003E4C53">
              <w:rPr>
                <w:noProof/>
                <w:webHidden/>
              </w:rPr>
              <w:instrText xml:space="preserve"> PAGEREF _Toc532038748 \h </w:instrText>
            </w:r>
            <w:r w:rsidR="002109DB">
              <w:rPr>
                <w:noProof/>
                <w:webHidden/>
              </w:rPr>
            </w:r>
            <w:r w:rsidR="002109DB">
              <w:rPr>
                <w:noProof/>
                <w:webHidden/>
              </w:rPr>
              <w:fldChar w:fldCharType="separate"/>
            </w:r>
            <w:r w:rsidR="003E4C53">
              <w:rPr>
                <w:noProof/>
                <w:webHidden/>
              </w:rPr>
              <w:t>18</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49" w:history="1">
            <w:r w:rsidR="003E4C53" w:rsidRPr="00056BE2">
              <w:rPr>
                <w:rStyle w:val="Hyperlink"/>
                <w:rFonts w:ascii="Times New Roman" w:hAnsi="Times New Roman" w:cs="Times New Roman"/>
                <w:noProof/>
              </w:rPr>
              <w:t>3.6 Need of this research</w:t>
            </w:r>
            <w:r w:rsidR="003E4C53">
              <w:rPr>
                <w:noProof/>
                <w:webHidden/>
              </w:rPr>
              <w:tab/>
            </w:r>
            <w:r w:rsidR="002109DB">
              <w:rPr>
                <w:noProof/>
                <w:webHidden/>
              </w:rPr>
              <w:fldChar w:fldCharType="begin"/>
            </w:r>
            <w:r w:rsidR="003E4C53">
              <w:rPr>
                <w:noProof/>
                <w:webHidden/>
              </w:rPr>
              <w:instrText xml:space="preserve"> PAGEREF _Toc532038749 \h </w:instrText>
            </w:r>
            <w:r w:rsidR="002109DB">
              <w:rPr>
                <w:noProof/>
                <w:webHidden/>
              </w:rPr>
            </w:r>
            <w:r w:rsidR="002109DB">
              <w:rPr>
                <w:noProof/>
                <w:webHidden/>
              </w:rPr>
              <w:fldChar w:fldCharType="separate"/>
            </w:r>
            <w:r w:rsidR="003E4C53">
              <w:rPr>
                <w:noProof/>
                <w:webHidden/>
              </w:rPr>
              <w:t>19</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0" w:history="1">
            <w:r w:rsidR="003E4C53" w:rsidRPr="00056BE2">
              <w:rPr>
                <w:rStyle w:val="Hyperlink"/>
                <w:rFonts w:ascii="Times New Roman" w:hAnsi="Times New Roman" w:cs="Times New Roman"/>
                <w:noProof/>
              </w:rPr>
              <w:t>3.7 Literature Review</w:t>
            </w:r>
            <w:r w:rsidR="003E4C53">
              <w:rPr>
                <w:noProof/>
                <w:webHidden/>
              </w:rPr>
              <w:tab/>
            </w:r>
            <w:r w:rsidR="002109DB">
              <w:rPr>
                <w:noProof/>
                <w:webHidden/>
              </w:rPr>
              <w:fldChar w:fldCharType="begin"/>
            </w:r>
            <w:r w:rsidR="003E4C53">
              <w:rPr>
                <w:noProof/>
                <w:webHidden/>
              </w:rPr>
              <w:instrText xml:space="preserve"> PAGEREF _Toc532038750 \h </w:instrText>
            </w:r>
            <w:r w:rsidR="002109DB">
              <w:rPr>
                <w:noProof/>
                <w:webHidden/>
              </w:rPr>
            </w:r>
            <w:r w:rsidR="002109DB">
              <w:rPr>
                <w:noProof/>
                <w:webHidden/>
              </w:rPr>
              <w:fldChar w:fldCharType="separate"/>
            </w:r>
            <w:r w:rsidR="003E4C53">
              <w:rPr>
                <w:noProof/>
                <w:webHidden/>
              </w:rPr>
              <w:t>20</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1" w:history="1">
            <w:r w:rsidR="003E4C53" w:rsidRPr="00056BE2">
              <w:rPr>
                <w:rStyle w:val="Hyperlink"/>
                <w:rFonts w:ascii="Times New Roman" w:hAnsi="Times New Roman" w:cs="Times New Roman"/>
                <w:noProof/>
              </w:rPr>
              <w:t>3.8 Methodology</w:t>
            </w:r>
            <w:r w:rsidR="003E4C53">
              <w:rPr>
                <w:noProof/>
                <w:webHidden/>
              </w:rPr>
              <w:tab/>
            </w:r>
            <w:r w:rsidR="002109DB">
              <w:rPr>
                <w:noProof/>
                <w:webHidden/>
              </w:rPr>
              <w:fldChar w:fldCharType="begin"/>
            </w:r>
            <w:r w:rsidR="003E4C53">
              <w:rPr>
                <w:noProof/>
                <w:webHidden/>
              </w:rPr>
              <w:instrText xml:space="preserve"> PAGEREF _Toc532038751 \h </w:instrText>
            </w:r>
            <w:r w:rsidR="002109DB">
              <w:rPr>
                <w:noProof/>
                <w:webHidden/>
              </w:rPr>
            </w:r>
            <w:r w:rsidR="002109DB">
              <w:rPr>
                <w:noProof/>
                <w:webHidden/>
              </w:rPr>
              <w:fldChar w:fldCharType="separate"/>
            </w:r>
            <w:r w:rsidR="003E4C53">
              <w:rPr>
                <w:noProof/>
                <w:webHidden/>
              </w:rPr>
              <w:t>21</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2" w:history="1">
            <w:r w:rsidR="003E4C53" w:rsidRPr="00056BE2">
              <w:rPr>
                <w:rStyle w:val="Hyperlink"/>
                <w:rFonts w:ascii="Times New Roman" w:hAnsi="Times New Roman" w:cs="Times New Roman"/>
                <w:noProof/>
              </w:rPr>
              <w:t>3.9 Findings</w:t>
            </w:r>
            <w:r w:rsidR="003E4C53">
              <w:rPr>
                <w:noProof/>
                <w:webHidden/>
              </w:rPr>
              <w:tab/>
            </w:r>
            <w:r w:rsidR="002109DB">
              <w:rPr>
                <w:noProof/>
                <w:webHidden/>
              </w:rPr>
              <w:fldChar w:fldCharType="begin"/>
            </w:r>
            <w:r w:rsidR="003E4C53">
              <w:rPr>
                <w:noProof/>
                <w:webHidden/>
              </w:rPr>
              <w:instrText xml:space="preserve"> PAGEREF _Toc532038752 \h </w:instrText>
            </w:r>
            <w:r w:rsidR="002109DB">
              <w:rPr>
                <w:noProof/>
                <w:webHidden/>
              </w:rPr>
            </w:r>
            <w:r w:rsidR="002109DB">
              <w:rPr>
                <w:noProof/>
                <w:webHidden/>
              </w:rPr>
              <w:fldChar w:fldCharType="separate"/>
            </w:r>
            <w:r w:rsidR="003E4C53">
              <w:rPr>
                <w:noProof/>
                <w:webHidden/>
              </w:rPr>
              <w:t>23</w:t>
            </w:r>
            <w:r w:rsidR="002109DB">
              <w:rPr>
                <w:noProof/>
                <w:webHidden/>
              </w:rPr>
              <w:fldChar w:fldCharType="end"/>
            </w:r>
          </w:hyperlink>
        </w:p>
        <w:p w:rsidR="003E4C53" w:rsidRDefault="00EC7CCA">
          <w:pPr>
            <w:pStyle w:val="TOC1"/>
            <w:tabs>
              <w:tab w:val="right" w:leader="dot" w:pos="9017"/>
            </w:tabs>
            <w:rPr>
              <w:rFonts w:eastAsiaTheme="minorEastAsia"/>
              <w:noProof/>
            </w:rPr>
          </w:pPr>
          <w:hyperlink w:anchor="_Toc532038753" w:history="1">
            <w:r w:rsidR="003E4C53" w:rsidRPr="00056BE2">
              <w:rPr>
                <w:rStyle w:val="Hyperlink"/>
                <w:rFonts w:ascii="Times New Roman" w:hAnsi="Times New Roman" w:cs="Times New Roman"/>
                <w:b/>
                <w:noProof/>
              </w:rPr>
              <w:t>Chapter 04: Recommendation &amp; Conclusion</w:t>
            </w:r>
            <w:r w:rsidR="003E4C53">
              <w:rPr>
                <w:noProof/>
                <w:webHidden/>
              </w:rPr>
              <w:tab/>
            </w:r>
            <w:r w:rsidR="002109DB">
              <w:rPr>
                <w:noProof/>
                <w:webHidden/>
              </w:rPr>
              <w:fldChar w:fldCharType="begin"/>
            </w:r>
            <w:r w:rsidR="003E4C53">
              <w:rPr>
                <w:noProof/>
                <w:webHidden/>
              </w:rPr>
              <w:instrText xml:space="preserve"> PAGEREF _Toc532038753 \h </w:instrText>
            </w:r>
            <w:r w:rsidR="002109DB">
              <w:rPr>
                <w:noProof/>
                <w:webHidden/>
              </w:rPr>
            </w:r>
            <w:r w:rsidR="002109DB">
              <w:rPr>
                <w:noProof/>
                <w:webHidden/>
              </w:rPr>
              <w:fldChar w:fldCharType="separate"/>
            </w:r>
            <w:r w:rsidR="003E4C53">
              <w:rPr>
                <w:noProof/>
                <w:webHidden/>
              </w:rPr>
              <w:t>25</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4" w:history="1">
            <w:r w:rsidR="003E4C53" w:rsidRPr="00056BE2">
              <w:rPr>
                <w:rStyle w:val="Hyperlink"/>
                <w:rFonts w:ascii="Times New Roman" w:hAnsi="Times New Roman" w:cs="Times New Roman"/>
                <w:noProof/>
              </w:rPr>
              <w:t>4.1 Recommendation</w:t>
            </w:r>
            <w:r w:rsidR="003E4C53">
              <w:rPr>
                <w:noProof/>
                <w:webHidden/>
              </w:rPr>
              <w:tab/>
            </w:r>
            <w:r w:rsidR="002109DB">
              <w:rPr>
                <w:noProof/>
                <w:webHidden/>
              </w:rPr>
              <w:fldChar w:fldCharType="begin"/>
            </w:r>
            <w:r w:rsidR="003E4C53">
              <w:rPr>
                <w:noProof/>
                <w:webHidden/>
              </w:rPr>
              <w:instrText xml:space="preserve"> PAGEREF _Toc532038754 \h </w:instrText>
            </w:r>
            <w:r w:rsidR="002109DB">
              <w:rPr>
                <w:noProof/>
                <w:webHidden/>
              </w:rPr>
            </w:r>
            <w:r w:rsidR="002109DB">
              <w:rPr>
                <w:noProof/>
                <w:webHidden/>
              </w:rPr>
              <w:fldChar w:fldCharType="separate"/>
            </w:r>
            <w:r w:rsidR="003E4C53">
              <w:rPr>
                <w:noProof/>
                <w:webHidden/>
              </w:rPr>
              <w:t>26</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5" w:history="1">
            <w:r w:rsidR="003E4C53" w:rsidRPr="00056BE2">
              <w:rPr>
                <w:rStyle w:val="Hyperlink"/>
                <w:rFonts w:ascii="Times New Roman" w:hAnsi="Times New Roman" w:cs="Times New Roman"/>
                <w:noProof/>
              </w:rPr>
              <w:t>4.2 Conclusion</w:t>
            </w:r>
            <w:r w:rsidR="003E4C53">
              <w:rPr>
                <w:noProof/>
                <w:webHidden/>
              </w:rPr>
              <w:tab/>
            </w:r>
            <w:r w:rsidR="002109DB">
              <w:rPr>
                <w:noProof/>
                <w:webHidden/>
              </w:rPr>
              <w:fldChar w:fldCharType="begin"/>
            </w:r>
            <w:r w:rsidR="003E4C53">
              <w:rPr>
                <w:noProof/>
                <w:webHidden/>
              </w:rPr>
              <w:instrText xml:space="preserve"> PAGEREF _Toc532038755 \h </w:instrText>
            </w:r>
            <w:r w:rsidR="002109DB">
              <w:rPr>
                <w:noProof/>
                <w:webHidden/>
              </w:rPr>
            </w:r>
            <w:r w:rsidR="002109DB">
              <w:rPr>
                <w:noProof/>
                <w:webHidden/>
              </w:rPr>
              <w:fldChar w:fldCharType="separate"/>
            </w:r>
            <w:r w:rsidR="003E4C53">
              <w:rPr>
                <w:noProof/>
                <w:webHidden/>
              </w:rPr>
              <w:t>28</w:t>
            </w:r>
            <w:r w:rsidR="002109DB">
              <w:rPr>
                <w:noProof/>
                <w:webHidden/>
              </w:rPr>
              <w:fldChar w:fldCharType="end"/>
            </w:r>
          </w:hyperlink>
        </w:p>
        <w:p w:rsidR="003E4C53" w:rsidRDefault="00EC7CCA">
          <w:pPr>
            <w:pStyle w:val="TOC1"/>
            <w:tabs>
              <w:tab w:val="right" w:leader="dot" w:pos="9017"/>
            </w:tabs>
            <w:rPr>
              <w:rFonts w:eastAsiaTheme="minorEastAsia"/>
              <w:noProof/>
            </w:rPr>
          </w:pPr>
          <w:hyperlink w:anchor="_Toc532038756" w:history="1">
            <w:r w:rsidR="003E4C53" w:rsidRPr="00056BE2">
              <w:rPr>
                <w:rStyle w:val="Hyperlink"/>
                <w:rFonts w:ascii="Times New Roman" w:hAnsi="Times New Roman" w:cs="Times New Roman"/>
                <w:b/>
                <w:noProof/>
              </w:rPr>
              <w:t>Chapter 05 Appendix</w:t>
            </w:r>
            <w:r w:rsidR="003E4C53">
              <w:rPr>
                <w:noProof/>
                <w:webHidden/>
              </w:rPr>
              <w:tab/>
            </w:r>
            <w:r w:rsidR="002109DB">
              <w:rPr>
                <w:noProof/>
                <w:webHidden/>
              </w:rPr>
              <w:fldChar w:fldCharType="begin"/>
            </w:r>
            <w:r w:rsidR="003E4C53">
              <w:rPr>
                <w:noProof/>
                <w:webHidden/>
              </w:rPr>
              <w:instrText xml:space="preserve"> PAGEREF _Toc532038756 \h </w:instrText>
            </w:r>
            <w:r w:rsidR="002109DB">
              <w:rPr>
                <w:noProof/>
                <w:webHidden/>
              </w:rPr>
            </w:r>
            <w:r w:rsidR="002109DB">
              <w:rPr>
                <w:noProof/>
                <w:webHidden/>
              </w:rPr>
              <w:fldChar w:fldCharType="separate"/>
            </w:r>
            <w:r w:rsidR="003E4C53">
              <w:rPr>
                <w:noProof/>
                <w:webHidden/>
              </w:rPr>
              <w:t>29</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7" w:history="1">
            <w:r w:rsidR="003E4C53" w:rsidRPr="00056BE2">
              <w:rPr>
                <w:rStyle w:val="Hyperlink"/>
                <w:rFonts w:ascii="Times New Roman" w:hAnsi="Times New Roman" w:cs="Times New Roman"/>
                <w:noProof/>
              </w:rPr>
              <w:t>Table 5.1</w:t>
            </w:r>
            <w:r w:rsidR="003E4C53">
              <w:rPr>
                <w:noProof/>
                <w:webHidden/>
              </w:rPr>
              <w:tab/>
            </w:r>
            <w:r w:rsidR="002109DB">
              <w:rPr>
                <w:noProof/>
                <w:webHidden/>
              </w:rPr>
              <w:fldChar w:fldCharType="begin"/>
            </w:r>
            <w:r w:rsidR="003E4C53">
              <w:rPr>
                <w:noProof/>
                <w:webHidden/>
              </w:rPr>
              <w:instrText xml:space="preserve"> PAGEREF _Toc532038757 \h </w:instrText>
            </w:r>
            <w:r w:rsidR="002109DB">
              <w:rPr>
                <w:noProof/>
                <w:webHidden/>
              </w:rPr>
            </w:r>
            <w:r w:rsidR="002109DB">
              <w:rPr>
                <w:noProof/>
                <w:webHidden/>
              </w:rPr>
              <w:fldChar w:fldCharType="separate"/>
            </w:r>
            <w:r w:rsidR="003E4C53">
              <w:rPr>
                <w:noProof/>
                <w:webHidden/>
              </w:rPr>
              <w:t>30</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8" w:history="1">
            <w:r w:rsidR="003E4C53" w:rsidRPr="00056BE2">
              <w:rPr>
                <w:rStyle w:val="Hyperlink"/>
                <w:rFonts w:ascii="Times New Roman" w:hAnsi="Times New Roman" w:cs="Times New Roman"/>
                <w:noProof/>
              </w:rPr>
              <w:t>Table 5.2</w:t>
            </w:r>
            <w:r w:rsidR="003E4C53">
              <w:rPr>
                <w:noProof/>
                <w:webHidden/>
              </w:rPr>
              <w:tab/>
            </w:r>
            <w:r w:rsidR="002109DB">
              <w:rPr>
                <w:noProof/>
                <w:webHidden/>
              </w:rPr>
              <w:fldChar w:fldCharType="begin"/>
            </w:r>
            <w:r w:rsidR="003E4C53">
              <w:rPr>
                <w:noProof/>
                <w:webHidden/>
              </w:rPr>
              <w:instrText xml:space="preserve"> PAGEREF _Toc532038758 \h </w:instrText>
            </w:r>
            <w:r w:rsidR="002109DB">
              <w:rPr>
                <w:noProof/>
                <w:webHidden/>
              </w:rPr>
            </w:r>
            <w:r w:rsidR="002109DB">
              <w:rPr>
                <w:noProof/>
                <w:webHidden/>
              </w:rPr>
              <w:fldChar w:fldCharType="separate"/>
            </w:r>
            <w:r w:rsidR="003E4C53">
              <w:rPr>
                <w:noProof/>
                <w:webHidden/>
              </w:rPr>
              <w:t>31</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59" w:history="1">
            <w:r w:rsidR="003E4C53" w:rsidRPr="00056BE2">
              <w:rPr>
                <w:rStyle w:val="Hyperlink"/>
                <w:rFonts w:ascii="Times New Roman" w:hAnsi="Times New Roman" w:cs="Times New Roman"/>
                <w:noProof/>
              </w:rPr>
              <w:t>Table 5.3</w:t>
            </w:r>
            <w:r w:rsidR="003E4C53">
              <w:rPr>
                <w:noProof/>
                <w:webHidden/>
              </w:rPr>
              <w:tab/>
            </w:r>
            <w:r w:rsidR="002109DB">
              <w:rPr>
                <w:noProof/>
                <w:webHidden/>
              </w:rPr>
              <w:fldChar w:fldCharType="begin"/>
            </w:r>
            <w:r w:rsidR="003E4C53">
              <w:rPr>
                <w:noProof/>
                <w:webHidden/>
              </w:rPr>
              <w:instrText xml:space="preserve"> PAGEREF _Toc532038759 \h </w:instrText>
            </w:r>
            <w:r w:rsidR="002109DB">
              <w:rPr>
                <w:noProof/>
                <w:webHidden/>
              </w:rPr>
            </w:r>
            <w:r w:rsidR="002109DB">
              <w:rPr>
                <w:noProof/>
                <w:webHidden/>
              </w:rPr>
              <w:fldChar w:fldCharType="separate"/>
            </w:r>
            <w:r w:rsidR="003E4C53">
              <w:rPr>
                <w:noProof/>
                <w:webHidden/>
              </w:rPr>
              <w:t>32</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60" w:history="1">
            <w:r w:rsidR="003E4C53" w:rsidRPr="00056BE2">
              <w:rPr>
                <w:rStyle w:val="Hyperlink"/>
                <w:rFonts w:ascii="Times New Roman" w:hAnsi="Times New Roman" w:cs="Times New Roman"/>
                <w:noProof/>
              </w:rPr>
              <w:t>Table 5.4</w:t>
            </w:r>
            <w:r w:rsidR="003E4C53">
              <w:rPr>
                <w:noProof/>
                <w:webHidden/>
              </w:rPr>
              <w:tab/>
            </w:r>
            <w:r w:rsidR="002109DB">
              <w:rPr>
                <w:noProof/>
                <w:webHidden/>
              </w:rPr>
              <w:fldChar w:fldCharType="begin"/>
            </w:r>
            <w:r w:rsidR="003E4C53">
              <w:rPr>
                <w:noProof/>
                <w:webHidden/>
              </w:rPr>
              <w:instrText xml:space="preserve"> PAGEREF _Toc532038760 \h </w:instrText>
            </w:r>
            <w:r w:rsidR="002109DB">
              <w:rPr>
                <w:noProof/>
                <w:webHidden/>
              </w:rPr>
            </w:r>
            <w:r w:rsidR="002109DB">
              <w:rPr>
                <w:noProof/>
                <w:webHidden/>
              </w:rPr>
              <w:fldChar w:fldCharType="separate"/>
            </w:r>
            <w:r w:rsidR="003E4C53">
              <w:rPr>
                <w:noProof/>
                <w:webHidden/>
              </w:rPr>
              <w:t>33</w:t>
            </w:r>
            <w:r w:rsidR="002109DB">
              <w:rPr>
                <w:noProof/>
                <w:webHidden/>
              </w:rPr>
              <w:fldChar w:fldCharType="end"/>
            </w:r>
          </w:hyperlink>
        </w:p>
        <w:p w:rsidR="003E4C53" w:rsidRDefault="00EC7CCA">
          <w:pPr>
            <w:pStyle w:val="TOC2"/>
            <w:tabs>
              <w:tab w:val="right" w:leader="dot" w:pos="9017"/>
            </w:tabs>
            <w:rPr>
              <w:rFonts w:eastAsiaTheme="minorEastAsia"/>
              <w:noProof/>
            </w:rPr>
          </w:pPr>
          <w:hyperlink w:anchor="_Toc532038761" w:history="1">
            <w:r w:rsidR="003E4C53" w:rsidRPr="00056BE2">
              <w:rPr>
                <w:rStyle w:val="Hyperlink"/>
                <w:rFonts w:ascii="Times New Roman" w:hAnsi="Times New Roman" w:cs="Times New Roman"/>
                <w:noProof/>
              </w:rPr>
              <w:t>Table 5.5</w:t>
            </w:r>
            <w:r w:rsidR="003E4C53">
              <w:rPr>
                <w:noProof/>
                <w:webHidden/>
              </w:rPr>
              <w:tab/>
            </w:r>
            <w:r w:rsidR="002109DB">
              <w:rPr>
                <w:noProof/>
                <w:webHidden/>
              </w:rPr>
              <w:fldChar w:fldCharType="begin"/>
            </w:r>
            <w:r w:rsidR="003E4C53">
              <w:rPr>
                <w:noProof/>
                <w:webHidden/>
              </w:rPr>
              <w:instrText xml:space="preserve"> PAGEREF _Toc532038761 \h </w:instrText>
            </w:r>
            <w:r w:rsidR="002109DB">
              <w:rPr>
                <w:noProof/>
                <w:webHidden/>
              </w:rPr>
            </w:r>
            <w:r w:rsidR="002109DB">
              <w:rPr>
                <w:noProof/>
                <w:webHidden/>
              </w:rPr>
              <w:fldChar w:fldCharType="separate"/>
            </w:r>
            <w:r w:rsidR="003E4C53">
              <w:rPr>
                <w:noProof/>
                <w:webHidden/>
              </w:rPr>
              <w:t>34</w:t>
            </w:r>
            <w:r w:rsidR="002109DB">
              <w:rPr>
                <w:noProof/>
                <w:webHidden/>
              </w:rPr>
              <w:fldChar w:fldCharType="end"/>
            </w:r>
          </w:hyperlink>
        </w:p>
        <w:p w:rsidR="003E4C53" w:rsidRDefault="00EC7CCA">
          <w:pPr>
            <w:pStyle w:val="TOC1"/>
            <w:tabs>
              <w:tab w:val="right" w:leader="dot" w:pos="9017"/>
            </w:tabs>
            <w:rPr>
              <w:rFonts w:eastAsiaTheme="minorEastAsia"/>
              <w:noProof/>
            </w:rPr>
          </w:pPr>
          <w:hyperlink w:anchor="_Toc532038762" w:history="1">
            <w:r w:rsidR="003E4C53" w:rsidRPr="00056BE2">
              <w:rPr>
                <w:rStyle w:val="Hyperlink"/>
                <w:rFonts w:ascii="Times New Roman" w:hAnsi="Times New Roman" w:cs="Times New Roman"/>
                <w:b/>
                <w:noProof/>
              </w:rPr>
              <w:t>Chapter 06: References</w:t>
            </w:r>
            <w:r w:rsidR="003E4C53">
              <w:rPr>
                <w:noProof/>
                <w:webHidden/>
              </w:rPr>
              <w:tab/>
            </w:r>
            <w:r w:rsidR="002109DB">
              <w:rPr>
                <w:noProof/>
                <w:webHidden/>
              </w:rPr>
              <w:fldChar w:fldCharType="begin"/>
            </w:r>
            <w:r w:rsidR="003E4C53">
              <w:rPr>
                <w:noProof/>
                <w:webHidden/>
              </w:rPr>
              <w:instrText xml:space="preserve"> PAGEREF _Toc532038762 \h </w:instrText>
            </w:r>
            <w:r w:rsidR="002109DB">
              <w:rPr>
                <w:noProof/>
                <w:webHidden/>
              </w:rPr>
            </w:r>
            <w:r w:rsidR="002109DB">
              <w:rPr>
                <w:noProof/>
                <w:webHidden/>
              </w:rPr>
              <w:fldChar w:fldCharType="separate"/>
            </w:r>
            <w:r w:rsidR="003E4C53">
              <w:rPr>
                <w:noProof/>
                <w:webHidden/>
              </w:rPr>
              <w:t>35</w:t>
            </w:r>
            <w:r w:rsidR="002109DB">
              <w:rPr>
                <w:noProof/>
                <w:webHidden/>
              </w:rPr>
              <w:fldChar w:fldCharType="end"/>
            </w:r>
          </w:hyperlink>
        </w:p>
        <w:p w:rsidR="0073636F" w:rsidRDefault="002109DB">
          <w:r>
            <w:fldChar w:fldCharType="end"/>
          </w:r>
        </w:p>
      </w:sdtContent>
    </w:sdt>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EA466D">
      <w:pPr>
        <w:pStyle w:val="Heading1"/>
        <w:jc w:val="center"/>
        <w:rPr>
          <w:rFonts w:ascii="Times New Roman" w:eastAsia="Times New Roman" w:hAnsi="Times New Roman" w:cs="Times New Roman"/>
          <w:b/>
          <w:color w:val="auto"/>
          <w:sz w:val="56"/>
        </w:rPr>
        <w:sectPr w:rsidR="0073636F" w:rsidSect="00F13FEE">
          <w:pgSz w:w="11907" w:h="16839" w:code="9"/>
          <w:pgMar w:top="1440" w:right="1440" w:bottom="1440" w:left="1440" w:header="720" w:footer="720" w:gutter="0"/>
          <w:pgNumType w:fmt="upperLetter" w:start="1"/>
          <w:cols w:space="720"/>
          <w:docGrid w:linePitch="360"/>
        </w:sectPr>
      </w:pPr>
    </w:p>
    <w:p w:rsidR="0073636F" w:rsidRDefault="0073636F" w:rsidP="00EA466D">
      <w:pPr>
        <w:pStyle w:val="Heading1"/>
        <w:jc w:val="center"/>
        <w:rPr>
          <w:rFonts w:ascii="Times New Roman" w:eastAsia="Times New Roman" w:hAnsi="Times New Roman" w:cs="Times New Roman"/>
          <w:b/>
          <w:color w:val="auto"/>
          <w:sz w:val="56"/>
        </w:rPr>
      </w:pPr>
    </w:p>
    <w:p w:rsidR="0073636F" w:rsidRDefault="0073636F" w:rsidP="0073636F"/>
    <w:p w:rsidR="0073636F" w:rsidRDefault="0073636F" w:rsidP="0073636F"/>
    <w:p w:rsidR="00805F0C" w:rsidRDefault="00805F0C" w:rsidP="0073636F"/>
    <w:p w:rsidR="0073636F" w:rsidRDefault="0073636F" w:rsidP="0073636F"/>
    <w:p w:rsidR="0073636F" w:rsidRDefault="0073636F" w:rsidP="0073636F"/>
    <w:p w:rsidR="0073636F" w:rsidRDefault="0073636F" w:rsidP="0073636F"/>
    <w:p w:rsidR="0073636F" w:rsidRDefault="0073636F" w:rsidP="0073636F"/>
    <w:p w:rsidR="0073636F" w:rsidRDefault="0073636F" w:rsidP="0073636F"/>
    <w:p w:rsidR="0073636F" w:rsidRDefault="0073636F" w:rsidP="0073636F"/>
    <w:p w:rsidR="0073636F" w:rsidRDefault="0073636F" w:rsidP="0073636F"/>
    <w:p w:rsidR="0073636F" w:rsidRDefault="0073636F" w:rsidP="0073636F"/>
    <w:p w:rsidR="0073636F" w:rsidRDefault="0073636F" w:rsidP="0073636F"/>
    <w:p w:rsidR="0073636F" w:rsidRPr="0073636F" w:rsidRDefault="0073636F" w:rsidP="0073636F"/>
    <w:p w:rsidR="00EA466D" w:rsidRPr="005161D6" w:rsidRDefault="00EA466D" w:rsidP="00805F0C">
      <w:pPr>
        <w:pStyle w:val="Heading1"/>
        <w:jc w:val="center"/>
        <w:rPr>
          <w:rFonts w:ascii="Times New Roman" w:eastAsia="Times New Roman" w:hAnsi="Times New Roman" w:cs="Times New Roman"/>
          <w:b/>
          <w:color w:val="auto"/>
          <w:sz w:val="56"/>
        </w:rPr>
      </w:pPr>
      <w:bookmarkStart w:id="2" w:name="_Toc532038725"/>
      <w:r w:rsidRPr="005161D6">
        <w:rPr>
          <w:rFonts w:ascii="Times New Roman" w:eastAsia="Times New Roman" w:hAnsi="Times New Roman" w:cs="Times New Roman"/>
          <w:b/>
          <w:color w:val="auto"/>
          <w:sz w:val="56"/>
        </w:rPr>
        <w:t>Chapter 01</w:t>
      </w:r>
      <w:r w:rsidR="00805F0C">
        <w:rPr>
          <w:rFonts w:ascii="Times New Roman" w:eastAsia="Times New Roman" w:hAnsi="Times New Roman" w:cs="Times New Roman"/>
          <w:b/>
          <w:color w:val="auto"/>
          <w:sz w:val="56"/>
        </w:rPr>
        <w:t xml:space="preserve">: </w:t>
      </w:r>
      <w:r w:rsidRPr="005161D6">
        <w:rPr>
          <w:rFonts w:ascii="Times New Roman" w:eastAsia="Times New Roman" w:hAnsi="Times New Roman" w:cs="Times New Roman"/>
          <w:b/>
          <w:color w:val="auto"/>
          <w:sz w:val="56"/>
        </w:rPr>
        <w:t>Introduction</w:t>
      </w:r>
      <w:bookmarkEnd w:id="2"/>
    </w:p>
    <w:p w:rsidR="00F67B39" w:rsidRDefault="00F67B39" w:rsidP="00E52A62">
      <w:pPr>
        <w:jc w:val="both"/>
        <w:rPr>
          <w:rFonts w:ascii="Times New Roman" w:eastAsia="Times New Roman" w:hAnsi="Times New Roman" w:cs="Times New Roman"/>
          <w:sz w:val="24"/>
        </w:rPr>
      </w:pPr>
    </w:p>
    <w:p w:rsidR="00805F0C" w:rsidRDefault="00805F0C"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73636F" w:rsidRDefault="0073636F"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F67B39" w:rsidRDefault="00F67B39" w:rsidP="00E52A62">
      <w:pPr>
        <w:jc w:val="both"/>
        <w:rPr>
          <w:rFonts w:ascii="Times New Roman" w:eastAsia="Times New Roman" w:hAnsi="Times New Roman" w:cs="Times New Roman"/>
          <w:sz w:val="24"/>
        </w:rPr>
      </w:pPr>
    </w:p>
    <w:p w:rsidR="00322600" w:rsidRPr="0023061E" w:rsidRDefault="0023061E" w:rsidP="0023061E">
      <w:pPr>
        <w:spacing w:before="120" w:after="120" w:line="360" w:lineRule="auto"/>
        <w:jc w:val="both"/>
        <w:rPr>
          <w:rFonts w:ascii="Times New Roman" w:hAnsi="Times New Roman" w:cs="Times New Roman"/>
          <w:b/>
          <w:sz w:val="24"/>
        </w:rPr>
      </w:pPr>
      <w:bookmarkStart w:id="3" w:name="_Toc532038726"/>
      <w:r w:rsidRPr="0023061E">
        <w:rPr>
          <w:rStyle w:val="Heading2Char"/>
          <w:rFonts w:ascii="Times New Roman" w:hAnsi="Times New Roman" w:cs="Times New Roman"/>
          <w:color w:val="auto"/>
          <w:sz w:val="28"/>
        </w:rPr>
        <w:t xml:space="preserve">1.1 </w:t>
      </w:r>
      <w:r w:rsidR="00322600" w:rsidRPr="0023061E">
        <w:rPr>
          <w:rStyle w:val="Heading2Char"/>
          <w:rFonts w:ascii="Times New Roman" w:hAnsi="Times New Roman" w:cs="Times New Roman"/>
          <w:color w:val="auto"/>
          <w:sz w:val="28"/>
        </w:rPr>
        <w:t>Rationale of the Project</w:t>
      </w:r>
      <w:bookmarkEnd w:id="3"/>
      <w:r w:rsidR="00322600" w:rsidRPr="0023061E">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For the development of any country, growth of capital market is badly needed. In many researches it is found that economic growth can be accomplished by increasing the stock market’s size of a country. The more developed a country is, the better the condition of stock market of that country is. In a country where stock market’s rules are friendly to business enterprises, businessmen can easily raise capitals to implement their good business plans. For example, when Bill Gates (one of the founder of Microsoft) wanted to collect mo</w:t>
      </w:r>
      <w:r w:rsidR="00AD25CB">
        <w:rPr>
          <w:rFonts w:ascii="Times New Roman" w:hAnsi="Times New Roman" w:cs="Times New Roman"/>
          <w:sz w:val="24"/>
        </w:rPr>
        <w:t>ney from the NYSE</w:t>
      </w:r>
      <w:r w:rsidRPr="00140457">
        <w:rPr>
          <w:rFonts w:ascii="Times New Roman" w:hAnsi="Times New Roman" w:cs="Times New Roman"/>
          <w:sz w:val="24"/>
        </w:rPr>
        <w:t xml:space="preserve">, that stock market provided $24 million to him. If he could not get that $24 millions, then he might not bring “Microsoft” in today’s position. </w:t>
      </w:r>
    </w:p>
    <w:p w:rsidR="00322600" w:rsidRPr="00140457" w:rsidRDefault="00322600" w:rsidP="00322600">
      <w:pPr>
        <w:spacing w:before="120" w:after="120" w:line="360" w:lineRule="auto"/>
        <w:jc w:val="both"/>
        <w:rPr>
          <w:rFonts w:ascii="Times New Roman" w:hAnsi="Times New Roman" w:cs="Times New Roman"/>
          <w:sz w:val="24"/>
          <w:szCs w:val="24"/>
        </w:rPr>
      </w:pPr>
      <w:r w:rsidRPr="00140457">
        <w:rPr>
          <w:rFonts w:ascii="Times New Roman" w:hAnsi="Times New Roman" w:cs="Times New Roman"/>
          <w:sz w:val="24"/>
        </w:rPr>
        <w:t xml:space="preserve">So, increasing the size of capital market is very crucial for a country. To do so, number of valuable investors must be increased. However, it is a matter of great regret that </w:t>
      </w:r>
      <w:r w:rsidRPr="00140457">
        <w:rPr>
          <w:rFonts w:ascii="Times New Roman" w:hAnsi="Times New Roman" w:cs="Times New Roman"/>
          <w:sz w:val="24"/>
          <w:szCs w:val="24"/>
        </w:rPr>
        <w:t xml:space="preserve">number of new investors &amp; volume of transactions of the DSE are decreasing years after years. Why is this happening? This is happened just because stock </w:t>
      </w:r>
      <w:r w:rsidR="00406D90">
        <w:rPr>
          <w:rFonts w:ascii="Times New Roman" w:hAnsi="Times New Roman" w:cs="Times New Roman"/>
          <w:sz w:val="24"/>
          <w:szCs w:val="24"/>
        </w:rPr>
        <w:t xml:space="preserve">market’s </w:t>
      </w:r>
      <w:r w:rsidRPr="00140457">
        <w:rPr>
          <w:rFonts w:ascii="Times New Roman" w:hAnsi="Times New Roman" w:cs="Times New Roman"/>
          <w:sz w:val="24"/>
          <w:szCs w:val="24"/>
        </w:rPr>
        <w:t>investors are facing loss day after day. Consequently, some of them totally left the stock market, and some of them become inactive. Potential investors are not coming to the DSE, because they are seeing the miserable condition of the existing investors. This type of miserable situation might not be happened if the investors can reduce their risk. Therefore, it is very necessary to suggest the investors that how they can reduce the ris</w:t>
      </w:r>
      <w:r w:rsidR="00DA2F7C">
        <w:rPr>
          <w:rFonts w:ascii="Times New Roman" w:hAnsi="Times New Roman" w:cs="Times New Roman"/>
          <w:sz w:val="24"/>
          <w:szCs w:val="24"/>
        </w:rPr>
        <w:t xml:space="preserve">k, because the more the risk will be reduced, the chance of gaining profit will be increased. </w:t>
      </w:r>
    </w:p>
    <w:p w:rsidR="00322600" w:rsidRPr="00140457" w:rsidRDefault="00322600" w:rsidP="00322600">
      <w:pPr>
        <w:spacing w:before="120" w:after="120" w:line="360" w:lineRule="auto"/>
        <w:jc w:val="both"/>
        <w:rPr>
          <w:rFonts w:ascii="Times New Roman" w:hAnsi="Times New Roman" w:cs="Times New Roman"/>
          <w:sz w:val="24"/>
          <w:szCs w:val="24"/>
        </w:rPr>
      </w:pPr>
    </w:p>
    <w:p w:rsidR="00322600" w:rsidRPr="0023061E" w:rsidRDefault="0023061E" w:rsidP="0023061E">
      <w:pPr>
        <w:spacing w:before="120" w:after="120" w:line="360" w:lineRule="auto"/>
        <w:jc w:val="both"/>
        <w:rPr>
          <w:rFonts w:ascii="Times New Roman" w:hAnsi="Times New Roman" w:cs="Times New Roman"/>
          <w:b/>
          <w:sz w:val="24"/>
        </w:rPr>
      </w:pPr>
      <w:bookmarkStart w:id="4" w:name="_Toc532038727"/>
      <w:r w:rsidRPr="0023061E">
        <w:rPr>
          <w:rStyle w:val="Heading2Char"/>
          <w:rFonts w:ascii="Times New Roman" w:hAnsi="Times New Roman" w:cs="Times New Roman"/>
          <w:color w:val="auto"/>
          <w:sz w:val="28"/>
        </w:rPr>
        <w:t xml:space="preserve">1.2 </w:t>
      </w:r>
      <w:r w:rsidR="00322600" w:rsidRPr="0023061E">
        <w:rPr>
          <w:rStyle w:val="Heading2Char"/>
          <w:rFonts w:ascii="Times New Roman" w:hAnsi="Times New Roman" w:cs="Times New Roman"/>
          <w:color w:val="auto"/>
          <w:sz w:val="28"/>
        </w:rPr>
        <w:t>Objective of the Report</w:t>
      </w:r>
      <w:bookmarkEnd w:id="4"/>
      <w:r w:rsidR="00322600" w:rsidRPr="0023061E">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 xml:space="preserve">General </w:t>
      </w:r>
      <w:r w:rsidR="001F54B2">
        <w:rPr>
          <w:rFonts w:ascii="Times New Roman" w:hAnsi="Times New Roman" w:cs="Times New Roman"/>
          <w:sz w:val="24"/>
        </w:rPr>
        <w:t xml:space="preserve">or Broad </w:t>
      </w:r>
      <w:r w:rsidRPr="00140457">
        <w:rPr>
          <w:rFonts w:ascii="Times New Roman" w:hAnsi="Times New Roman" w:cs="Times New Roman"/>
          <w:sz w:val="24"/>
        </w:rPr>
        <w:t>Objective:</w:t>
      </w:r>
    </w:p>
    <w:p w:rsidR="00DA2F7C" w:rsidRDefault="00DA2F7C" w:rsidP="00322600">
      <w:pPr>
        <w:spacing w:before="120" w:after="120" w:line="360" w:lineRule="auto"/>
        <w:jc w:val="both"/>
        <w:rPr>
          <w:rFonts w:ascii="Times New Roman" w:hAnsi="Times New Roman" w:cs="Times New Roman"/>
          <w:sz w:val="24"/>
        </w:rPr>
      </w:pPr>
      <w:r>
        <w:rPr>
          <w:rFonts w:ascii="Times New Roman" w:hAnsi="Times New Roman" w:cs="Times New Roman"/>
          <w:sz w:val="24"/>
        </w:rPr>
        <w:t xml:space="preserve">Behind every action or work, there must be a logic or reason. There might be one or more than </w:t>
      </w:r>
      <w:r w:rsidR="005F6482">
        <w:rPr>
          <w:rFonts w:ascii="Times New Roman" w:hAnsi="Times New Roman" w:cs="Times New Roman"/>
          <w:sz w:val="24"/>
        </w:rPr>
        <w:t xml:space="preserve">one purposes behind every task. </w:t>
      </w:r>
      <w:r w:rsidR="00884BC4">
        <w:rPr>
          <w:rFonts w:ascii="Times New Roman" w:hAnsi="Times New Roman" w:cs="Times New Roman"/>
          <w:sz w:val="24"/>
        </w:rPr>
        <w:t xml:space="preserve">The objective of this report is divided into two categories. One is broad objective, and another is </w:t>
      </w:r>
      <w:r w:rsidR="0030489C">
        <w:rPr>
          <w:rFonts w:ascii="Times New Roman" w:hAnsi="Times New Roman" w:cs="Times New Roman"/>
          <w:sz w:val="24"/>
        </w:rPr>
        <w:t xml:space="preserve">specific objective. </w:t>
      </w:r>
    </w:p>
    <w:p w:rsidR="0030489C" w:rsidRDefault="0030489C" w:rsidP="00322600">
      <w:pPr>
        <w:spacing w:before="120" w:after="120" w:line="360" w:lineRule="auto"/>
        <w:jc w:val="both"/>
        <w:rPr>
          <w:rFonts w:ascii="Times New Roman" w:hAnsi="Times New Roman" w:cs="Times New Roman"/>
          <w:sz w:val="24"/>
        </w:rPr>
      </w:pPr>
      <w:r w:rsidRPr="006A7F89">
        <w:rPr>
          <w:rFonts w:ascii="Times New Roman" w:hAnsi="Times New Roman" w:cs="Times New Roman"/>
          <w:sz w:val="24"/>
          <w:u w:val="single"/>
        </w:rPr>
        <w:t>Broad or General Objective</w:t>
      </w:r>
      <w:r>
        <w:rPr>
          <w:rFonts w:ascii="Times New Roman" w:hAnsi="Times New Roman" w:cs="Times New Roman"/>
          <w:sz w:val="24"/>
        </w:rPr>
        <w:t>:</w:t>
      </w:r>
    </w:p>
    <w:p w:rsidR="0030489C" w:rsidRPr="00B21DD3" w:rsidRDefault="00B21DD3" w:rsidP="00B21DD3">
      <w:pPr>
        <w:pStyle w:val="ListParagraph"/>
        <w:numPr>
          <w:ilvl w:val="0"/>
          <w:numId w:val="14"/>
        </w:numPr>
        <w:spacing w:before="120" w:after="120" w:line="360" w:lineRule="auto"/>
        <w:jc w:val="both"/>
        <w:rPr>
          <w:rFonts w:ascii="Times New Roman" w:hAnsi="Times New Roman" w:cs="Times New Roman"/>
          <w:sz w:val="24"/>
        </w:rPr>
      </w:pPr>
      <w:r>
        <w:rPr>
          <w:rFonts w:ascii="Times New Roman" w:hAnsi="Times New Roman" w:cs="Times New Roman"/>
          <w:sz w:val="24"/>
        </w:rPr>
        <w:t xml:space="preserve">To analyze </w:t>
      </w:r>
      <w:r w:rsidR="00175952">
        <w:rPr>
          <w:rFonts w:ascii="Times New Roman" w:hAnsi="Times New Roman" w:cs="Times New Roman"/>
          <w:sz w:val="24"/>
        </w:rPr>
        <w:t xml:space="preserve">risk management process </w:t>
      </w:r>
      <w:r w:rsidR="00BE1695">
        <w:rPr>
          <w:rFonts w:ascii="Times New Roman" w:hAnsi="Times New Roman" w:cs="Times New Roman"/>
          <w:sz w:val="24"/>
        </w:rPr>
        <w:t>of</w:t>
      </w:r>
      <w:r w:rsidR="00175952">
        <w:rPr>
          <w:rFonts w:ascii="Times New Roman" w:hAnsi="Times New Roman" w:cs="Times New Roman"/>
          <w:sz w:val="24"/>
        </w:rPr>
        <w:t xml:space="preserve"> both</w:t>
      </w:r>
      <w:r>
        <w:rPr>
          <w:rFonts w:ascii="Times New Roman" w:hAnsi="Times New Roman" w:cs="Times New Roman"/>
          <w:sz w:val="24"/>
        </w:rPr>
        <w:t xml:space="preserve"> systematic &amp; non-systematic risk for the investors of the DSE</w:t>
      </w:r>
    </w:p>
    <w:p w:rsidR="00322600" w:rsidRPr="00140457" w:rsidRDefault="00322600" w:rsidP="00322600">
      <w:pPr>
        <w:spacing w:before="120" w:after="120" w:line="360" w:lineRule="auto"/>
        <w:jc w:val="both"/>
        <w:rPr>
          <w:rFonts w:ascii="Times New Roman" w:hAnsi="Times New Roman" w:cs="Times New Roman"/>
          <w:sz w:val="24"/>
        </w:rPr>
      </w:pPr>
      <w:r w:rsidRPr="006A7F89">
        <w:rPr>
          <w:rFonts w:ascii="Times New Roman" w:hAnsi="Times New Roman" w:cs="Times New Roman"/>
          <w:sz w:val="24"/>
          <w:u w:val="single"/>
        </w:rPr>
        <w:lastRenderedPageBreak/>
        <w:t>Specific Objective</w:t>
      </w:r>
      <w:r w:rsidRPr="00140457">
        <w:rPr>
          <w:rFonts w:ascii="Times New Roman" w:hAnsi="Times New Roman" w:cs="Times New Roman"/>
          <w:sz w:val="24"/>
        </w:rPr>
        <w:t>:</w:t>
      </w:r>
    </w:p>
    <w:p w:rsidR="00322600" w:rsidRDefault="00A2159E" w:rsidP="00A2159E">
      <w:pPr>
        <w:pStyle w:val="ListParagraph"/>
        <w:numPr>
          <w:ilvl w:val="0"/>
          <w:numId w:val="15"/>
        </w:numPr>
        <w:spacing w:before="120" w:after="120" w:line="360" w:lineRule="auto"/>
        <w:jc w:val="both"/>
        <w:rPr>
          <w:rFonts w:ascii="Times New Roman" w:hAnsi="Times New Roman" w:cs="Times New Roman"/>
          <w:sz w:val="24"/>
        </w:rPr>
      </w:pPr>
      <w:r>
        <w:rPr>
          <w:rFonts w:ascii="Times New Roman" w:hAnsi="Times New Roman" w:cs="Times New Roman"/>
          <w:sz w:val="24"/>
        </w:rPr>
        <w:t>To identify how many securities are needed to form a fully diversified portfolio</w:t>
      </w:r>
    </w:p>
    <w:p w:rsidR="00A2159E" w:rsidRDefault="00A2159E" w:rsidP="00A2159E">
      <w:pPr>
        <w:pStyle w:val="ListParagraph"/>
        <w:numPr>
          <w:ilvl w:val="0"/>
          <w:numId w:val="15"/>
        </w:numPr>
        <w:spacing w:before="120" w:after="120" w:line="360" w:lineRule="auto"/>
        <w:jc w:val="both"/>
        <w:rPr>
          <w:rFonts w:ascii="Times New Roman" w:hAnsi="Times New Roman" w:cs="Times New Roman"/>
          <w:sz w:val="24"/>
        </w:rPr>
      </w:pPr>
      <w:r>
        <w:rPr>
          <w:rFonts w:ascii="Times New Roman" w:hAnsi="Times New Roman" w:cs="Times New Roman"/>
          <w:sz w:val="24"/>
        </w:rPr>
        <w:t xml:space="preserve">To aware the </w:t>
      </w:r>
      <w:r w:rsidR="00606806">
        <w:rPr>
          <w:rFonts w:ascii="Times New Roman" w:hAnsi="Times New Roman" w:cs="Times New Roman"/>
          <w:sz w:val="24"/>
        </w:rPr>
        <w:t xml:space="preserve">DSE’s </w:t>
      </w:r>
      <w:r>
        <w:rPr>
          <w:rFonts w:ascii="Times New Roman" w:hAnsi="Times New Roman" w:cs="Times New Roman"/>
          <w:sz w:val="24"/>
        </w:rPr>
        <w:t xml:space="preserve">investors about </w:t>
      </w:r>
      <w:r w:rsidR="00606806">
        <w:rPr>
          <w:rFonts w:ascii="Times New Roman" w:hAnsi="Times New Roman" w:cs="Times New Roman"/>
          <w:sz w:val="24"/>
        </w:rPr>
        <w:t>the risk management process of their portfolio</w:t>
      </w:r>
    </w:p>
    <w:p w:rsidR="00606806" w:rsidRDefault="00606806" w:rsidP="00A2159E">
      <w:pPr>
        <w:pStyle w:val="ListParagraph"/>
        <w:numPr>
          <w:ilvl w:val="0"/>
          <w:numId w:val="15"/>
        </w:numPr>
        <w:spacing w:before="120" w:after="120" w:line="360" w:lineRule="auto"/>
        <w:jc w:val="both"/>
        <w:rPr>
          <w:rFonts w:ascii="Times New Roman" w:hAnsi="Times New Roman" w:cs="Times New Roman"/>
          <w:sz w:val="24"/>
        </w:rPr>
      </w:pPr>
      <w:r>
        <w:rPr>
          <w:rFonts w:ascii="Times New Roman" w:hAnsi="Times New Roman" w:cs="Times New Roman"/>
          <w:sz w:val="24"/>
        </w:rPr>
        <w:t>To let investors know about the benefits of portfolio diversification</w:t>
      </w:r>
    </w:p>
    <w:p w:rsidR="00606806" w:rsidRDefault="009C46D9" w:rsidP="00A2159E">
      <w:pPr>
        <w:pStyle w:val="ListParagraph"/>
        <w:numPr>
          <w:ilvl w:val="0"/>
          <w:numId w:val="15"/>
        </w:numPr>
        <w:spacing w:before="120" w:after="120" w:line="360" w:lineRule="auto"/>
        <w:jc w:val="both"/>
        <w:rPr>
          <w:rFonts w:ascii="Times New Roman" w:hAnsi="Times New Roman" w:cs="Times New Roman"/>
          <w:sz w:val="24"/>
        </w:rPr>
      </w:pPr>
      <w:r>
        <w:rPr>
          <w:rFonts w:ascii="Times New Roman" w:hAnsi="Times New Roman" w:cs="Times New Roman"/>
          <w:sz w:val="24"/>
        </w:rPr>
        <w:t xml:space="preserve">To find out the amount of monthly market risk </w:t>
      </w:r>
      <w:r w:rsidR="006A7F89">
        <w:rPr>
          <w:rFonts w:ascii="Times New Roman" w:hAnsi="Times New Roman" w:cs="Times New Roman"/>
          <w:sz w:val="24"/>
        </w:rPr>
        <w:t xml:space="preserve">or systematic risk </w:t>
      </w:r>
      <w:r>
        <w:rPr>
          <w:rFonts w:ascii="Times New Roman" w:hAnsi="Times New Roman" w:cs="Times New Roman"/>
          <w:sz w:val="24"/>
        </w:rPr>
        <w:t>of the DSE</w:t>
      </w:r>
    </w:p>
    <w:p w:rsidR="009C46D9" w:rsidRPr="00A2159E" w:rsidRDefault="006A7F89" w:rsidP="00A2159E">
      <w:pPr>
        <w:pStyle w:val="ListParagraph"/>
        <w:numPr>
          <w:ilvl w:val="0"/>
          <w:numId w:val="15"/>
        </w:numPr>
        <w:spacing w:before="120" w:after="120" w:line="360" w:lineRule="auto"/>
        <w:jc w:val="both"/>
        <w:rPr>
          <w:rFonts w:ascii="Times New Roman" w:hAnsi="Times New Roman" w:cs="Times New Roman"/>
          <w:sz w:val="24"/>
        </w:rPr>
      </w:pPr>
      <w:r>
        <w:rPr>
          <w:rFonts w:ascii="Times New Roman" w:hAnsi="Times New Roman" w:cs="Times New Roman"/>
          <w:sz w:val="24"/>
        </w:rPr>
        <w:t>To recommend investors about the management of systematic risk</w:t>
      </w:r>
    </w:p>
    <w:p w:rsidR="00606806" w:rsidRDefault="00606806" w:rsidP="0023061E">
      <w:pPr>
        <w:spacing w:before="120" w:after="120" w:line="360" w:lineRule="auto"/>
        <w:jc w:val="both"/>
        <w:rPr>
          <w:rStyle w:val="Heading2Char"/>
          <w:rFonts w:ascii="Times New Roman" w:hAnsi="Times New Roman" w:cs="Times New Roman"/>
          <w:color w:val="auto"/>
          <w:sz w:val="28"/>
        </w:rPr>
      </w:pPr>
    </w:p>
    <w:p w:rsidR="00322600" w:rsidRPr="0023061E" w:rsidRDefault="0023061E" w:rsidP="0023061E">
      <w:pPr>
        <w:spacing w:before="120" w:after="120" w:line="360" w:lineRule="auto"/>
        <w:jc w:val="both"/>
        <w:rPr>
          <w:rFonts w:ascii="Times New Roman" w:hAnsi="Times New Roman" w:cs="Times New Roman"/>
          <w:b/>
          <w:sz w:val="24"/>
        </w:rPr>
      </w:pPr>
      <w:bookmarkStart w:id="5" w:name="_Toc532038728"/>
      <w:r w:rsidRPr="0023061E">
        <w:rPr>
          <w:rStyle w:val="Heading2Char"/>
          <w:rFonts w:ascii="Times New Roman" w:hAnsi="Times New Roman" w:cs="Times New Roman"/>
          <w:color w:val="auto"/>
          <w:sz w:val="28"/>
        </w:rPr>
        <w:t xml:space="preserve">1.3 </w:t>
      </w:r>
      <w:r w:rsidR="00322600" w:rsidRPr="0023061E">
        <w:rPr>
          <w:rStyle w:val="Heading2Char"/>
          <w:rFonts w:ascii="Times New Roman" w:hAnsi="Times New Roman" w:cs="Times New Roman"/>
          <w:color w:val="auto"/>
          <w:sz w:val="28"/>
        </w:rPr>
        <w:t>Scope</w:t>
      </w:r>
      <w:bookmarkEnd w:id="5"/>
      <w:r w:rsidR="00322600" w:rsidRPr="0023061E">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This project report covers the background &amp; overview of the largest stock exchange of Bangladesh capital market. This report also covers the non-systematic risk management area, which is laid in the DSE’s investors’ portfolio. Systematic risk management area also covered in a limited range.</w:t>
      </w:r>
    </w:p>
    <w:p w:rsidR="00606806" w:rsidRDefault="00606806" w:rsidP="00EF0113">
      <w:pPr>
        <w:spacing w:before="120" w:after="120" w:line="360" w:lineRule="auto"/>
        <w:jc w:val="both"/>
        <w:rPr>
          <w:rStyle w:val="Heading2Char"/>
          <w:rFonts w:ascii="Times New Roman" w:hAnsi="Times New Roman" w:cs="Times New Roman"/>
          <w:color w:val="auto"/>
          <w:sz w:val="28"/>
        </w:rPr>
      </w:pPr>
    </w:p>
    <w:p w:rsidR="00322600" w:rsidRPr="00EF0113" w:rsidRDefault="00EF0113" w:rsidP="00EF0113">
      <w:pPr>
        <w:spacing w:before="120" w:after="120" w:line="360" w:lineRule="auto"/>
        <w:jc w:val="both"/>
        <w:rPr>
          <w:rFonts w:ascii="Times New Roman" w:hAnsi="Times New Roman" w:cs="Times New Roman"/>
          <w:b/>
          <w:sz w:val="24"/>
        </w:rPr>
      </w:pPr>
      <w:bookmarkStart w:id="6" w:name="_Toc532038729"/>
      <w:r w:rsidRPr="00EF0113">
        <w:rPr>
          <w:rStyle w:val="Heading2Char"/>
          <w:rFonts w:ascii="Times New Roman" w:hAnsi="Times New Roman" w:cs="Times New Roman"/>
          <w:color w:val="auto"/>
          <w:sz w:val="28"/>
        </w:rPr>
        <w:t xml:space="preserve">1.4 </w:t>
      </w:r>
      <w:r w:rsidR="00322600" w:rsidRPr="00EF0113">
        <w:rPr>
          <w:rStyle w:val="Heading2Char"/>
          <w:rFonts w:ascii="Times New Roman" w:hAnsi="Times New Roman" w:cs="Times New Roman"/>
          <w:color w:val="auto"/>
          <w:sz w:val="28"/>
        </w:rPr>
        <w:t>Selection of the Topic</w:t>
      </w:r>
      <w:bookmarkEnd w:id="6"/>
      <w:r w:rsidR="00322600" w:rsidRPr="00EF0113">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 xml:space="preserve">Honorable supervisor suggested the topic of the research. Before selecting the topic, a long discussion was conducted with the respected supervisor so that a unique &amp; well-organized project report can be prepared. </w:t>
      </w:r>
    </w:p>
    <w:p w:rsidR="00322600" w:rsidRPr="00140457" w:rsidRDefault="00322600" w:rsidP="00322600">
      <w:pPr>
        <w:spacing w:before="120" w:after="120" w:line="360" w:lineRule="auto"/>
        <w:jc w:val="both"/>
        <w:rPr>
          <w:rFonts w:ascii="Times New Roman" w:hAnsi="Times New Roman" w:cs="Times New Roman"/>
          <w:b/>
          <w:sz w:val="24"/>
        </w:rPr>
      </w:pPr>
    </w:p>
    <w:p w:rsidR="00322600" w:rsidRPr="00EF0113" w:rsidRDefault="00EF0113" w:rsidP="00EF0113">
      <w:pPr>
        <w:spacing w:before="120" w:after="120" w:line="360" w:lineRule="auto"/>
        <w:jc w:val="both"/>
        <w:rPr>
          <w:rStyle w:val="Heading2Char"/>
          <w:rFonts w:ascii="Times New Roman" w:hAnsi="Times New Roman" w:cs="Times New Roman"/>
          <w:color w:val="auto"/>
          <w:sz w:val="28"/>
        </w:rPr>
      </w:pPr>
      <w:bookmarkStart w:id="7" w:name="_Toc532038730"/>
      <w:r>
        <w:rPr>
          <w:rStyle w:val="Heading2Char"/>
          <w:rFonts w:ascii="Times New Roman" w:hAnsi="Times New Roman" w:cs="Times New Roman"/>
          <w:color w:val="auto"/>
          <w:sz w:val="28"/>
        </w:rPr>
        <w:t xml:space="preserve">1.5 </w:t>
      </w:r>
      <w:r w:rsidR="00322600" w:rsidRPr="00EF0113">
        <w:rPr>
          <w:rStyle w:val="Heading2Char"/>
          <w:rFonts w:ascii="Times New Roman" w:hAnsi="Times New Roman" w:cs="Times New Roman"/>
          <w:color w:val="auto"/>
          <w:sz w:val="28"/>
        </w:rPr>
        <w:t>Identifying Data Sources:</w:t>
      </w:r>
      <w:bookmarkEnd w:id="7"/>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All data used in this report, are secondary data. No primary data is used to make this project report. All the data, which were collected to do this research, are completed. No incomplete data is used in this study. Following data were used to prepare this report:</w:t>
      </w:r>
    </w:p>
    <w:p w:rsidR="00322600" w:rsidRPr="00140457" w:rsidRDefault="00322600" w:rsidP="00322600">
      <w:pPr>
        <w:pStyle w:val="ListParagraph"/>
        <w:numPr>
          <w:ilvl w:val="0"/>
          <w:numId w:val="1"/>
        </w:numPr>
        <w:spacing w:before="120" w:after="120" w:line="360" w:lineRule="auto"/>
        <w:ind w:left="0" w:firstLine="0"/>
        <w:jc w:val="both"/>
        <w:rPr>
          <w:rFonts w:ascii="Times New Roman" w:hAnsi="Times New Roman" w:cs="Times New Roman"/>
          <w:sz w:val="24"/>
        </w:rPr>
      </w:pPr>
      <w:r w:rsidRPr="00140457">
        <w:rPr>
          <w:rFonts w:ascii="Times New Roman" w:hAnsi="Times New Roman" w:cs="Times New Roman"/>
          <w:sz w:val="24"/>
        </w:rPr>
        <w:t>Price data of 272 securities listed at the DSE for the period of 2013, 2014, 2015, 2016, 2017</w:t>
      </w:r>
    </w:p>
    <w:p w:rsidR="00322600" w:rsidRPr="00140457" w:rsidRDefault="00322600" w:rsidP="00322600">
      <w:pPr>
        <w:pStyle w:val="ListParagraph"/>
        <w:numPr>
          <w:ilvl w:val="0"/>
          <w:numId w:val="1"/>
        </w:numPr>
        <w:spacing w:before="120" w:after="120" w:line="360" w:lineRule="auto"/>
        <w:ind w:left="0" w:firstLine="0"/>
        <w:jc w:val="both"/>
        <w:rPr>
          <w:rFonts w:ascii="Times New Roman" w:hAnsi="Times New Roman" w:cs="Times New Roman"/>
          <w:sz w:val="24"/>
        </w:rPr>
      </w:pPr>
      <w:r w:rsidRPr="00140457">
        <w:rPr>
          <w:rFonts w:ascii="Times New Roman" w:hAnsi="Times New Roman" w:cs="Times New Roman"/>
          <w:sz w:val="24"/>
        </w:rPr>
        <w:t xml:space="preserve">Some online materials for literature review purpose </w:t>
      </w:r>
    </w:p>
    <w:p w:rsidR="00322600" w:rsidRDefault="00322600" w:rsidP="00322600">
      <w:pPr>
        <w:spacing w:before="120" w:after="120" w:line="360" w:lineRule="auto"/>
        <w:jc w:val="both"/>
        <w:rPr>
          <w:rFonts w:ascii="Times New Roman" w:hAnsi="Times New Roman" w:cs="Times New Roman"/>
          <w:b/>
          <w:sz w:val="24"/>
        </w:rPr>
      </w:pPr>
    </w:p>
    <w:p w:rsidR="00852EDA" w:rsidRDefault="00852EDA" w:rsidP="00322600">
      <w:pPr>
        <w:spacing w:before="120" w:after="120" w:line="360" w:lineRule="auto"/>
        <w:jc w:val="both"/>
        <w:rPr>
          <w:rFonts w:ascii="Times New Roman" w:hAnsi="Times New Roman" w:cs="Times New Roman"/>
          <w:b/>
          <w:sz w:val="24"/>
        </w:rPr>
      </w:pPr>
    </w:p>
    <w:p w:rsidR="005161D6" w:rsidRPr="00140457" w:rsidRDefault="005161D6" w:rsidP="00322600">
      <w:pPr>
        <w:spacing w:before="120" w:after="120" w:line="360" w:lineRule="auto"/>
        <w:jc w:val="both"/>
        <w:rPr>
          <w:rFonts w:ascii="Times New Roman" w:hAnsi="Times New Roman" w:cs="Times New Roman"/>
          <w:b/>
          <w:sz w:val="24"/>
        </w:rPr>
      </w:pPr>
    </w:p>
    <w:p w:rsidR="00322600" w:rsidRPr="005161D6" w:rsidRDefault="005161D6" w:rsidP="005161D6">
      <w:pPr>
        <w:spacing w:before="120" w:after="120" w:line="360" w:lineRule="auto"/>
        <w:jc w:val="both"/>
        <w:rPr>
          <w:rFonts w:ascii="Times New Roman" w:hAnsi="Times New Roman" w:cs="Times New Roman"/>
          <w:b/>
          <w:sz w:val="24"/>
        </w:rPr>
      </w:pPr>
      <w:bookmarkStart w:id="8" w:name="_Toc532038731"/>
      <w:r w:rsidRPr="005161D6">
        <w:rPr>
          <w:rStyle w:val="Heading2Char"/>
          <w:rFonts w:ascii="Times New Roman" w:hAnsi="Times New Roman" w:cs="Times New Roman"/>
          <w:color w:val="auto"/>
          <w:sz w:val="28"/>
        </w:rPr>
        <w:lastRenderedPageBreak/>
        <w:t xml:space="preserve">1.6 </w:t>
      </w:r>
      <w:r w:rsidR="00322600" w:rsidRPr="005161D6">
        <w:rPr>
          <w:rStyle w:val="Heading2Char"/>
          <w:rFonts w:ascii="Times New Roman" w:hAnsi="Times New Roman" w:cs="Times New Roman"/>
          <w:color w:val="auto"/>
          <w:sz w:val="28"/>
        </w:rPr>
        <w:t>Findings of the Study</w:t>
      </w:r>
      <w:bookmarkEnd w:id="8"/>
      <w:r w:rsidR="00322600" w:rsidRPr="005161D6">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 xml:space="preserve">The culled data has been explored very well. Finding is placed on the basis </w:t>
      </w:r>
      <w:r w:rsidR="00852EDA">
        <w:rPr>
          <w:rFonts w:ascii="Times New Roman" w:hAnsi="Times New Roman" w:cs="Times New Roman"/>
          <w:sz w:val="24"/>
        </w:rPr>
        <w:t xml:space="preserve">analysis </w:t>
      </w:r>
      <w:r w:rsidRPr="00140457">
        <w:rPr>
          <w:rFonts w:ascii="Times New Roman" w:hAnsi="Times New Roman" w:cs="Times New Roman"/>
          <w:sz w:val="24"/>
        </w:rPr>
        <w:t xml:space="preserve">of the collected data at the end of the chapter 03 of this project report. </w:t>
      </w:r>
    </w:p>
    <w:p w:rsidR="00852EDA" w:rsidRDefault="00852EDA" w:rsidP="005161D6">
      <w:pPr>
        <w:spacing w:before="120" w:after="120" w:line="360" w:lineRule="auto"/>
        <w:jc w:val="both"/>
        <w:rPr>
          <w:rStyle w:val="Heading2Char"/>
          <w:rFonts w:ascii="Times New Roman" w:hAnsi="Times New Roman" w:cs="Times New Roman"/>
          <w:color w:val="auto"/>
          <w:sz w:val="28"/>
        </w:rPr>
      </w:pPr>
    </w:p>
    <w:p w:rsidR="00322600" w:rsidRPr="005161D6" w:rsidRDefault="005161D6" w:rsidP="005161D6">
      <w:pPr>
        <w:spacing w:before="120" w:after="120" w:line="360" w:lineRule="auto"/>
        <w:jc w:val="both"/>
        <w:rPr>
          <w:rFonts w:ascii="Times New Roman" w:hAnsi="Times New Roman" w:cs="Times New Roman"/>
          <w:sz w:val="24"/>
        </w:rPr>
      </w:pPr>
      <w:bookmarkStart w:id="9" w:name="_Toc532038732"/>
      <w:r w:rsidRPr="005161D6">
        <w:rPr>
          <w:rStyle w:val="Heading2Char"/>
          <w:rFonts w:ascii="Times New Roman" w:hAnsi="Times New Roman" w:cs="Times New Roman"/>
          <w:color w:val="auto"/>
          <w:sz w:val="28"/>
        </w:rPr>
        <w:t xml:space="preserve">1.7 </w:t>
      </w:r>
      <w:r w:rsidR="00322600" w:rsidRPr="005161D6">
        <w:rPr>
          <w:rStyle w:val="Heading2Char"/>
          <w:rFonts w:ascii="Times New Roman" w:hAnsi="Times New Roman" w:cs="Times New Roman"/>
          <w:color w:val="auto"/>
          <w:sz w:val="28"/>
        </w:rPr>
        <w:t>Limitations</w:t>
      </w:r>
      <w:bookmarkEnd w:id="9"/>
      <w:r w:rsidR="00322600" w:rsidRPr="005161D6">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With very heavy-hearted, it has to be declared that there are some limitations of this report. Those some limitations of this report are:</w:t>
      </w:r>
    </w:p>
    <w:p w:rsidR="00322600" w:rsidRPr="00140457" w:rsidRDefault="00322600" w:rsidP="00322600">
      <w:pPr>
        <w:pStyle w:val="ListParagraph"/>
        <w:numPr>
          <w:ilvl w:val="0"/>
          <w:numId w:val="2"/>
        </w:num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Price data of all the securities of the DSE were not used in this research.</w:t>
      </w:r>
    </w:p>
    <w:p w:rsidR="00322600" w:rsidRPr="00140457" w:rsidRDefault="00322600" w:rsidP="00322600">
      <w:pPr>
        <w:pStyle w:val="ListParagraph"/>
        <w:numPr>
          <w:ilvl w:val="0"/>
          <w:numId w:val="2"/>
        </w:num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Lack of real life experience has acted as a constraint for exploration &amp; inspection of the topic.</w:t>
      </w:r>
    </w:p>
    <w:p w:rsidR="00322600" w:rsidRPr="00140457" w:rsidRDefault="00322600" w:rsidP="00322600">
      <w:pPr>
        <w:pStyle w:val="ListParagraph"/>
        <w:numPr>
          <w:ilvl w:val="0"/>
          <w:numId w:val="2"/>
        </w:num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 xml:space="preserve">There was no prior study on non-systematic risk management in </w:t>
      </w:r>
      <w:r w:rsidR="00852EDA">
        <w:rPr>
          <w:rFonts w:ascii="Times New Roman" w:hAnsi="Times New Roman" w:cs="Times New Roman"/>
          <w:sz w:val="24"/>
        </w:rPr>
        <w:t>the perspective</w:t>
      </w:r>
      <w:r w:rsidRPr="00140457">
        <w:rPr>
          <w:rFonts w:ascii="Times New Roman" w:hAnsi="Times New Roman" w:cs="Times New Roman"/>
          <w:sz w:val="24"/>
        </w:rPr>
        <w:t xml:space="preserve"> of the DSE. Lack of prior research studies on this topic is also a limitation. </w:t>
      </w:r>
    </w:p>
    <w:p w:rsidR="00322600" w:rsidRPr="00140457" w:rsidRDefault="00322600" w:rsidP="00322600">
      <w:pPr>
        <w:spacing w:before="120" w:after="120" w:line="360" w:lineRule="auto"/>
        <w:jc w:val="both"/>
        <w:rPr>
          <w:rFonts w:ascii="Times New Roman" w:hAnsi="Times New Roman" w:cs="Times New Roman"/>
          <w:sz w:val="24"/>
        </w:rPr>
      </w:pPr>
    </w:p>
    <w:p w:rsidR="007352D0" w:rsidRDefault="007352D0" w:rsidP="005161D6">
      <w:pPr>
        <w:spacing w:before="120" w:after="120" w:line="360" w:lineRule="auto"/>
        <w:jc w:val="both"/>
        <w:rPr>
          <w:rStyle w:val="Heading2Char"/>
          <w:rFonts w:ascii="Times New Roman" w:hAnsi="Times New Roman" w:cs="Times New Roman"/>
          <w:color w:val="auto"/>
          <w:sz w:val="28"/>
        </w:rPr>
      </w:pPr>
    </w:p>
    <w:p w:rsidR="00322600" w:rsidRPr="005161D6" w:rsidRDefault="005161D6" w:rsidP="005161D6">
      <w:pPr>
        <w:spacing w:before="120" w:after="120" w:line="360" w:lineRule="auto"/>
        <w:jc w:val="both"/>
        <w:rPr>
          <w:rFonts w:ascii="Times New Roman" w:hAnsi="Times New Roman" w:cs="Times New Roman"/>
          <w:b/>
          <w:sz w:val="24"/>
        </w:rPr>
      </w:pPr>
      <w:bookmarkStart w:id="10" w:name="_Toc532038733"/>
      <w:r w:rsidRPr="005161D6">
        <w:rPr>
          <w:rStyle w:val="Heading2Char"/>
          <w:rFonts w:ascii="Times New Roman" w:hAnsi="Times New Roman" w:cs="Times New Roman"/>
          <w:color w:val="auto"/>
          <w:sz w:val="28"/>
        </w:rPr>
        <w:t xml:space="preserve">1.8 </w:t>
      </w:r>
      <w:r w:rsidR="00322600" w:rsidRPr="005161D6">
        <w:rPr>
          <w:rStyle w:val="Heading2Char"/>
          <w:rFonts w:ascii="Times New Roman" w:hAnsi="Times New Roman" w:cs="Times New Roman"/>
          <w:color w:val="auto"/>
          <w:sz w:val="28"/>
        </w:rPr>
        <w:t>Structure of the Report</w:t>
      </w:r>
      <w:bookmarkEnd w:id="10"/>
      <w:r w:rsidR="00322600" w:rsidRPr="005161D6">
        <w:rPr>
          <w:rFonts w:ascii="Times New Roman" w:hAnsi="Times New Roman" w:cs="Times New Roman"/>
          <w:b/>
          <w:sz w:val="24"/>
        </w:rPr>
        <w: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Into following five chapters, this report is parted:</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Chapter 01 - Introduction</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Chapter 02 - Overview of the DSE: This part contains history &amp; present situation of the DSE.</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 xml:space="preserve">Chapter 03 - Analysis &amp; Findings (Project Part): In this part, statement of problem, literature review, methodology etc. can be founded. </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Chapter 04 - Recommendation &amp; Conclusion: Some recommendations are provided for all kinds of investors in this chapter.</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Chapter 05 - References: It contains all the names of the articles, and website addresses, from which assistance have been taken to prepare this report.</w:t>
      </w:r>
    </w:p>
    <w:p w:rsidR="00322600" w:rsidRPr="00140457" w:rsidRDefault="00322600" w:rsidP="00322600">
      <w:pPr>
        <w:spacing w:before="120" w:after="120" w:line="360" w:lineRule="auto"/>
        <w:jc w:val="both"/>
        <w:rPr>
          <w:rFonts w:ascii="Times New Roman" w:hAnsi="Times New Roman" w:cs="Times New Roman"/>
          <w:sz w:val="24"/>
        </w:rPr>
      </w:pPr>
      <w:r w:rsidRPr="00140457">
        <w:rPr>
          <w:rFonts w:ascii="Times New Roman" w:hAnsi="Times New Roman" w:cs="Times New Roman"/>
          <w:sz w:val="24"/>
        </w:rPr>
        <w:t>Chapter 06 - Appendix: Details calculations are shown in this chapter.</w:t>
      </w:r>
    </w:p>
    <w:p w:rsidR="00322600" w:rsidRPr="00140457" w:rsidRDefault="00322600" w:rsidP="00322600">
      <w:pPr>
        <w:jc w:val="both"/>
        <w:rPr>
          <w:rFonts w:ascii="Times New Roman" w:eastAsia="Times New Roman" w:hAnsi="Times New Roman" w:cs="Times New Roman"/>
          <w:sz w:val="24"/>
        </w:rPr>
      </w:pPr>
    </w:p>
    <w:p w:rsidR="00322600" w:rsidRPr="00140457" w:rsidRDefault="00322600" w:rsidP="00322600">
      <w:pPr>
        <w:rPr>
          <w:rFonts w:ascii="Times New Roman" w:eastAsia="Times New Roman" w:hAnsi="Times New Roman" w:cs="Times New Roman"/>
          <w:sz w:val="24"/>
        </w:rPr>
      </w:pPr>
      <w:r w:rsidRPr="00140457">
        <w:rPr>
          <w:rFonts w:ascii="Times New Roman" w:eastAsia="Times New Roman" w:hAnsi="Times New Roman" w:cs="Times New Roman"/>
          <w:sz w:val="24"/>
        </w:rPr>
        <w:br w:type="page"/>
      </w:r>
    </w:p>
    <w:p w:rsidR="00322600" w:rsidRPr="00140457" w:rsidRDefault="00322600" w:rsidP="00322600">
      <w:pPr>
        <w:spacing w:before="120" w:after="240" w:line="360" w:lineRule="auto"/>
        <w:jc w:val="center"/>
        <w:rPr>
          <w:rFonts w:ascii="Times New Roman" w:hAnsi="Times New Roman" w:cs="Times New Roman"/>
          <w:b/>
          <w:sz w:val="56"/>
          <w:szCs w:val="56"/>
          <w:lang w:bidi="bn-BD"/>
        </w:rPr>
      </w:pPr>
    </w:p>
    <w:p w:rsidR="00322600" w:rsidRPr="00BD3CA5" w:rsidRDefault="00322600" w:rsidP="00805F0C">
      <w:pPr>
        <w:pStyle w:val="Heading1"/>
        <w:jc w:val="center"/>
        <w:rPr>
          <w:rFonts w:ascii="Times New Roman" w:hAnsi="Times New Roman" w:cs="Times New Roman"/>
          <w:b/>
          <w:color w:val="auto"/>
          <w:sz w:val="56"/>
          <w:szCs w:val="56"/>
          <w:lang w:bidi="bn-BD"/>
        </w:rPr>
      </w:pPr>
      <w:bookmarkStart w:id="11" w:name="_Toc532038734"/>
      <w:r w:rsidRPr="00BD3CA5">
        <w:rPr>
          <w:rFonts w:ascii="Times New Roman" w:hAnsi="Times New Roman" w:cs="Times New Roman"/>
          <w:b/>
          <w:color w:val="auto"/>
          <w:sz w:val="56"/>
          <w:szCs w:val="56"/>
          <w:cs/>
          <w:lang w:bidi="bn-BD"/>
        </w:rPr>
        <w:t>Chapter 2</w:t>
      </w:r>
      <w:r w:rsidR="00805F0C" w:rsidRPr="00BD3CA5">
        <w:rPr>
          <w:rFonts w:ascii="Times New Roman" w:hAnsi="Times New Roman" w:cs="Times New Roman"/>
          <w:b/>
          <w:color w:val="auto"/>
          <w:sz w:val="56"/>
          <w:szCs w:val="56"/>
          <w:lang w:bidi="bn-BD"/>
        </w:rPr>
        <w:t>:</w:t>
      </w:r>
      <w:r w:rsidRPr="00BD3CA5">
        <w:rPr>
          <w:rFonts w:ascii="Times New Roman" w:hAnsi="Times New Roman" w:cs="Times New Roman"/>
          <w:b/>
          <w:color w:val="auto"/>
          <w:sz w:val="56"/>
          <w:szCs w:val="56"/>
          <w:cs/>
          <w:lang w:bidi="bn-BD"/>
        </w:rPr>
        <w:t xml:space="preserve">Overview of </w:t>
      </w:r>
      <w:r w:rsidR="006572D7">
        <w:rPr>
          <w:rFonts w:ascii="Times New Roman" w:hAnsi="Times New Roman" w:cs="Times New Roman"/>
          <w:b/>
          <w:color w:val="auto"/>
          <w:sz w:val="56"/>
          <w:szCs w:val="56"/>
          <w:cs/>
          <w:lang w:bidi="bn-BD"/>
        </w:rPr>
        <w:t xml:space="preserve">the </w:t>
      </w:r>
      <w:r w:rsidRPr="00BD3CA5">
        <w:rPr>
          <w:rFonts w:ascii="Times New Roman" w:hAnsi="Times New Roman" w:cs="Times New Roman"/>
          <w:b/>
          <w:color w:val="auto"/>
          <w:sz w:val="56"/>
          <w:szCs w:val="56"/>
          <w:cs/>
          <w:lang w:bidi="bn-BD"/>
        </w:rPr>
        <w:t>Dhaka Stock Exchange</w:t>
      </w:r>
      <w:bookmarkEnd w:id="11"/>
    </w:p>
    <w:p w:rsidR="00322600" w:rsidRPr="00140457" w:rsidRDefault="00805F0C" w:rsidP="003F23F5">
      <w:pPr>
        <w:spacing w:before="120" w:after="240" w:line="360" w:lineRule="auto"/>
        <w:rPr>
          <w:rFonts w:ascii="Times New Roman" w:hAnsi="Times New Roman" w:cs="Times New Roman"/>
          <w:b/>
          <w:sz w:val="56"/>
          <w:szCs w:val="56"/>
          <w:lang w:bidi="bn-BD"/>
        </w:rPr>
      </w:pPr>
      <w:r>
        <w:rPr>
          <w:rFonts w:ascii="Times New Roman" w:hAnsi="Times New Roman" w:cs="Times New Roman"/>
          <w:b/>
          <w:noProof/>
          <w:sz w:val="56"/>
          <w:szCs w:val="56"/>
        </w:rPr>
        <w:drawing>
          <wp:anchor distT="0" distB="0" distL="114300" distR="114300" simplePos="0" relativeHeight="251660288" behindDoc="0" locked="0" layoutInCell="1" allowOverlap="1">
            <wp:simplePos x="0" y="0"/>
            <wp:positionH relativeFrom="margin">
              <wp:posOffset>0</wp:posOffset>
            </wp:positionH>
            <wp:positionV relativeFrom="margin">
              <wp:posOffset>3152775</wp:posOffset>
            </wp:positionV>
            <wp:extent cx="5734050" cy="3333750"/>
            <wp:effectExtent l="19050" t="0" r="0" b="0"/>
            <wp:wrapSquare wrapText="bothSides"/>
            <wp:docPr id="65"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3"/>
                    <a:srcRect/>
                    <a:stretch>
                      <a:fillRect/>
                    </a:stretch>
                  </pic:blipFill>
                  <pic:spPr bwMode="auto">
                    <a:xfrm>
                      <a:off x="0" y="0"/>
                      <a:ext cx="5734050" cy="3333750"/>
                    </a:xfrm>
                    <a:prstGeom prst="rect">
                      <a:avLst/>
                    </a:prstGeom>
                    <a:noFill/>
                    <a:ln w="9525">
                      <a:noFill/>
                      <a:miter lim="800000"/>
                      <a:headEnd/>
                      <a:tailEnd/>
                    </a:ln>
                  </pic:spPr>
                </pic:pic>
              </a:graphicData>
            </a:graphic>
          </wp:anchor>
        </w:drawing>
      </w:r>
    </w:p>
    <w:p w:rsidR="00322600" w:rsidRPr="00140457" w:rsidRDefault="00322600" w:rsidP="00322600">
      <w:pPr>
        <w:spacing w:before="120" w:after="240" w:line="360" w:lineRule="auto"/>
        <w:jc w:val="center"/>
        <w:rPr>
          <w:rFonts w:ascii="Times New Roman" w:hAnsi="Times New Roman" w:cs="Times New Roman"/>
          <w:b/>
          <w:sz w:val="52"/>
          <w:szCs w:val="72"/>
          <w:lang w:bidi="bn-BD"/>
        </w:rPr>
      </w:pPr>
    </w:p>
    <w:p w:rsidR="00322600" w:rsidRPr="00140457" w:rsidRDefault="00322600" w:rsidP="00322600">
      <w:pPr>
        <w:spacing w:before="120" w:after="240" w:line="360" w:lineRule="auto"/>
        <w:jc w:val="both"/>
        <w:rPr>
          <w:rFonts w:ascii="Times New Roman" w:hAnsi="Times New Roman" w:cs="Times New Roman"/>
          <w:b/>
          <w:sz w:val="32"/>
          <w:szCs w:val="40"/>
          <w:lang w:bidi="bn-BD"/>
        </w:rPr>
      </w:pPr>
    </w:p>
    <w:p w:rsidR="00322600" w:rsidRDefault="00322600" w:rsidP="00322600">
      <w:pPr>
        <w:spacing w:before="120" w:after="240" w:line="360" w:lineRule="auto"/>
        <w:jc w:val="both"/>
        <w:rPr>
          <w:rFonts w:ascii="Times New Roman" w:hAnsi="Times New Roman" w:cs="Times New Roman"/>
          <w:b/>
          <w:sz w:val="32"/>
          <w:szCs w:val="40"/>
          <w:lang w:bidi="bn-BD"/>
        </w:rPr>
      </w:pPr>
    </w:p>
    <w:p w:rsidR="003F23F5" w:rsidRDefault="003F23F5" w:rsidP="00322600">
      <w:pPr>
        <w:spacing w:before="120" w:after="240" w:line="360" w:lineRule="auto"/>
        <w:jc w:val="both"/>
        <w:rPr>
          <w:rFonts w:ascii="Times New Roman" w:hAnsi="Times New Roman" w:cs="Times New Roman"/>
          <w:b/>
          <w:sz w:val="32"/>
          <w:szCs w:val="40"/>
          <w:lang w:bidi="bn-BD"/>
        </w:rPr>
      </w:pPr>
    </w:p>
    <w:p w:rsidR="00805F0C" w:rsidRDefault="00805F0C" w:rsidP="00322600">
      <w:pPr>
        <w:spacing w:before="120" w:after="240" w:line="360" w:lineRule="auto"/>
        <w:jc w:val="both"/>
        <w:rPr>
          <w:rFonts w:ascii="Times New Roman" w:hAnsi="Times New Roman" w:cs="Times New Roman"/>
          <w:b/>
          <w:sz w:val="32"/>
          <w:szCs w:val="40"/>
          <w:lang w:bidi="bn-BD"/>
        </w:rPr>
      </w:pPr>
    </w:p>
    <w:p w:rsidR="00805F0C" w:rsidRPr="00140457" w:rsidRDefault="00805F0C" w:rsidP="00322600">
      <w:pPr>
        <w:spacing w:before="120" w:after="240" w:line="360" w:lineRule="auto"/>
        <w:jc w:val="both"/>
        <w:rPr>
          <w:rFonts w:ascii="Times New Roman" w:hAnsi="Times New Roman" w:cs="Times New Roman"/>
          <w:b/>
          <w:sz w:val="32"/>
          <w:szCs w:val="40"/>
          <w:lang w:bidi="bn-BD"/>
        </w:rPr>
      </w:pPr>
    </w:p>
    <w:p w:rsidR="00322600" w:rsidRPr="004F6A18" w:rsidRDefault="00322600" w:rsidP="00322600">
      <w:pPr>
        <w:spacing w:before="120" w:after="240" w:line="360" w:lineRule="auto"/>
        <w:jc w:val="both"/>
        <w:rPr>
          <w:rFonts w:ascii="Times New Roman" w:hAnsi="Times New Roman" w:cs="Times New Roman"/>
          <w:sz w:val="28"/>
          <w:szCs w:val="32"/>
        </w:rPr>
      </w:pPr>
      <w:bookmarkStart w:id="12" w:name="_Toc532038735"/>
      <w:r w:rsidRPr="00534476">
        <w:rPr>
          <w:rStyle w:val="Heading2Char"/>
          <w:rFonts w:ascii="Times New Roman" w:hAnsi="Times New Roman" w:cs="Times New Roman"/>
          <w:color w:val="auto"/>
          <w:sz w:val="28"/>
        </w:rPr>
        <w:lastRenderedPageBreak/>
        <w:t xml:space="preserve">2.1 History of </w:t>
      </w:r>
      <w:r w:rsidR="00812AC8">
        <w:rPr>
          <w:rStyle w:val="Heading2Char"/>
          <w:rFonts w:ascii="Times New Roman" w:hAnsi="Times New Roman" w:cs="Times New Roman"/>
          <w:color w:val="auto"/>
          <w:sz w:val="28"/>
        </w:rPr>
        <w:t xml:space="preserve">the </w:t>
      </w:r>
      <w:r w:rsidRPr="00534476">
        <w:rPr>
          <w:rStyle w:val="Heading2Char"/>
          <w:rFonts w:ascii="Times New Roman" w:hAnsi="Times New Roman" w:cs="Times New Roman"/>
          <w:color w:val="auto"/>
          <w:sz w:val="28"/>
        </w:rPr>
        <w:t>Dhaka Stock Exchange</w:t>
      </w:r>
      <w:bookmarkEnd w:id="12"/>
      <w:r w:rsidRPr="004F6A18">
        <w:rPr>
          <w:rFonts w:ascii="Times New Roman" w:hAnsi="Times New Roman" w:cs="Times New Roman"/>
          <w:sz w:val="28"/>
          <w:szCs w:val="32"/>
        </w:rPr>
        <w:t>:</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In Bangladesh, there are two stock exchanges. One is </w:t>
      </w:r>
      <w:r w:rsidR="00812AC8">
        <w:rPr>
          <w:rFonts w:ascii="Times New Roman" w:hAnsi="Times New Roman" w:cs="Times New Roman"/>
          <w:sz w:val="25"/>
          <w:szCs w:val="25"/>
        </w:rPr>
        <w:t xml:space="preserve">the </w:t>
      </w:r>
      <w:r w:rsidRPr="00140457">
        <w:rPr>
          <w:rFonts w:ascii="Times New Roman" w:hAnsi="Times New Roman" w:cs="Times New Roman"/>
          <w:sz w:val="25"/>
          <w:szCs w:val="25"/>
        </w:rPr>
        <w:t>D</w:t>
      </w:r>
      <w:r w:rsidR="00812AC8">
        <w:rPr>
          <w:rFonts w:ascii="Times New Roman" w:hAnsi="Times New Roman" w:cs="Times New Roman"/>
          <w:sz w:val="25"/>
          <w:szCs w:val="25"/>
        </w:rPr>
        <w:t>SE</w:t>
      </w:r>
      <w:r w:rsidRPr="00140457">
        <w:rPr>
          <w:rFonts w:ascii="Times New Roman" w:hAnsi="Times New Roman" w:cs="Times New Roman"/>
          <w:sz w:val="25"/>
          <w:szCs w:val="25"/>
        </w:rPr>
        <w:t xml:space="preserve">, and another one is </w:t>
      </w:r>
      <w:r w:rsidR="00812AC8">
        <w:rPr>
          <w:rFonts w:ascii="Times New Roman" w:hAnsi="Times New Roman" w:cs="Times New Roman"/>
          <w:sz w:val="25"/>
          <w:szCs w:val="25"/>
        </w:rPr>
        <w:t xml:space="preserve">the </w:t>
      </w:r>
      <w:r w:rsidRPr="00140457">
        <w:rPr>
          <w:rFonts w:ascii="Times New Roman" w:hAnsi="Times New Roman" w:cs="Times New Roman"/>
          <w:sz w:val="25"/>
          <w:szCs w:val="25"/>
        </w:rPr>
        <w:t>C</w:t>
      </w:r>
      <w:r w:rsidR="00812AC8">
        <w:rPr>
          <w:rFonts w:ascii="Times New Roman" w:hAnsi="Times New Roman" w:cs="Times New Roman"/>
          <w:sz w:val="25"/>
          <w:szCs w:val="25"/>
        </w:rPr>
        <w:t>SE</w:t>
      </w:r>
      <w:r w:rsidRPr="00140457">
        <w:rPr>
          <w:rFonts w:ascii="Times New Roman" w:hAnsi="Times New Roman" w:cs="Times New Roman"/>
          <w:sz w:val="25"/>
          <w:szCs w:val="25"/>
        </w:rPr>
        <w:t xml:space="preserve">. </w:t>
      </w:r>
      <w:r w:rsidR="00C95683">
        <w:rPr>
          <w:rFonts w:ascii="Times New Roman" w:hAnsi="Times New Roman" w:cs="Times New Roman"/>
          <w:sz w:val="25"/>
          <w:szCs w:val="25"/>
        </w:rPr>
        <w:t>The DSE</w:t>
      </w:r>
      <w:r w:rsidRPr="00140457">
        <w:rPr>
          <w:rFonts w:ascii="Times New Roman" w:hAnsi="Times New Roman" w:cs="Times New Roman"/>
          <w:sz w:val="25"/>
          <w:szCs w:val="25"/>
        </w:rPr>
        <w:t xml:space="preserve"> is the largest share market of Bangladesh. In fact, it is the main share market of Bangladesh.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 xml:space="preserve">Formation of </w:t>
      </w:r>
      <w:r w:rsidR="004C1D9B">
        <w:rPr>
          <w:rFonts w:ascii="Times New Roman" w:hAnsi="Times New Roman" w:cs="Times New Roman"/>
          <w:sz w:val="25"/>
          <w:szCs w:val="25"/>
          <w:u w:val="single"/>
        </w:rPr>
        <w:t xml:space="preserve">the </w:t>
      </w:r>
      <w:r w:rsidRPr="00140457">
        <w:rPr>
          <w:rFonts w:ascii="Times New Roman" w:hAnsi="Times New Roman" w:cs="Times New Roman"/>
          <w:sz w:val="25"/>
          <w:szCs w:val="25"/>
          <w:u w:val="single"/>
        </w:rPr>
        <w:t>D</w:t>
      </w:r>
      <w:r w:rsidR="002E7071">
        <w:rPr>
          <w:rFonts w:ascii="Times New Roman" w:hAnsi="Times New Roman" w:cs="Times New Roman"/>
          <w:sz w:val="25"/>
          <w:szCs w:val="25"/>
          <w:u w:val="single"/>
        </w:rPr>
        <w:t>SE</w:t>
      </w:r>
      <w:r w:rsidRPr="00140457">
        <w:rPr>
          <w:rFonts w:ascii="Times New Roman" w:hAnsi="Times New Roman" w:cs="Times New Roman"/>
          <w:sz w:val="25"/>
          <w:szCs w:val="25"/>
        </w:rPr>
        <w:t xml:space="preserve">: In 1952, transactions of Pakistani securities were banned in Calcutta Stock Exchange. Consequently, need for a stock exchange in Bangladesh (former East Pakistan) had been emerged. </w:t>
      </w:r>
      <w:r w:rsidR="00D84B95">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(former East Pakistan Stock Exchange Ltd) was founded in 1954. It may be surprising information for many people that </w:t>
      </w:r>
      <w:r w:rsidR="009E63A6">
        <w:rPr>
          <w:rFonts w:ascii="Times New Roman" w:hAnsi="Times New Roman" w:cs="Times New Roman"/>
          <w:sz w:val="25"/>
          <w:szCs w:val="25"/>
        </w:rPr>
        <w:t>the DSE</w:t>
      </w:r>
      <w:r w:rsidRPr="00140457">
        <w:rPr>
          <w:rFonts w:ascii="Times New Roman" w:hAnsi="Times New Roman" w:cs="Times New Roman"/>
          <w:sz w:val="25"/>
          <w:szCs w:val="25"/>
        </w:rPr>
        <w:t xml:space="preserve"> is a </w:t>
      </w:r>
      <w:r w:rsidRPr="00140457">
        <w:rPr>
          <w:rFonts w:ascii="Times New Roman" w:hAnsi="Times New Roman" w:cs="Times New Roman"/>
          <w:b/>
          <w:sz w:val="25"/>
          <w:szCs w:val="25"/>
        </w:rPr>
        <w:t>public limited company</w:t>
      </w:r>
      <w:r w:rsidRPr="00140457">
        <w:rPr>
          <w:rFonts w:ascii="Times New Roman" w:hAnsi="Times New Roman" w:cs="Times New Roman"/>
          <w:sz w:val="25"/>
          <w:szCs w:val="25"/>
        </w:rPr>
        <w:t xml:space="preserve">. When </w:t>
      </w:r>
      <w:r w:rsidR="00D84B95">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was incorporated, its authorized capital was Rs. 300,000. Its price of per share was Rs. 2000. Trading was started formally at </w:t>
      </w:r>
      <w:r w:rsidR="00D84B95">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on 1956 even though </w:t>
      </w:r>
      <w:r w:rsidR="00FA46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was formed in 1954.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 xml:space="preserve">Recognition achieved by </w:t>
      </w:r>
      <w:r w:rsidR="004C1D9B">
        <w:rPr>
          <w:rFonts w:ascii="Times New Roman" w:hAnsi="Times New Roman" w:cs="Times New Roman"/>
          <w:sz w:val="25"/>
          <w:szCs w:val="25"/>
          <w:u w:val="single"/>
        </w:rPr>
        <w:t xml:space="preserve">the </w:t>
      </w:r>
      <w:r w:rsidRPr="00140457">
        <w:rPr>
          <w:rFonts w:ascii="Times New Roman" w:hAnsi="Times New Roman" w:cs="Times New Roman"/>
          <w:sz w:val="25"/>
          <w:szCs w:val="25"/>
          <w:u w:val="single"/>
        </w:rPr>
        <w:t>DSE</w:t>
      </w:r>
      <w:r w:rsidRPr="00140457">
        <w:rPr>
          <w:rFonts w:ascii="Times New Roman" w:hAnsi="Times New Roman" w:cs="Times New Roman"/>
          <w:sz w:val="25"/>
          <w:szCs w:val="25"/>
        </w:rPr>
        <w:t xml:space="preserve">: </w:t>
      </w:r>
      <w:r w:rsidR="009E63A6">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has earned some international recognition. </w:t>
      </w:r>
      <w:r w:rsidR="00FA46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is the member of </w:t>
      </w:r>
      <w:r w:rsidRPr="00140457">
        <w:rPr>
          <w:rFonts w:ascii="Times New Roman" w:hAnsi="Times New Roman" w:cs="Times New Roman"/>
          <w:b/>
          <w:sz w:val="25"/>
          <w:szCs w:val="25"/>
        </w:rPr>
        <w:t>World Federation of Exchanges</w:t>
      </w:r>
      <w:r w:rsidRPr="00140457">
        <w:rPr>
          <w:rFonts w:ascii="Times New Roman" w:hAnsi="Times New Roman" w:cs="Times New Roman"/>
          <w:sz w:val="25"/>
          <w:szCs w:val="25"/>
        </w:rPr>
        <w:t xml:space="preserve"> since November, 2016.</w:t>
      </w:r>
      <w:r w:rsidRPr="00140457">
        <w:rPr>
          <w:rStyle w:val="FootnoteReference"/>
          <w:rFonts w:ascii="Times New Roman" w:hAnsi="Times New Roman" w:cs="Times New Roman"/>
          <w:sz w:val="25"/>
          <w:szCs w:val="25"/>
        </w:rPr>
        <w:footnoteReference w:id="1"/>
      </w:r>
      <w:r w:rsidRPr="00140457">
        <w:rPr>
          <w:rFonts w:ascii="Times New Roman" w:hAnsi="Times New Roman" w:cs="Times New Roman"/>
          <w:sz w:val="25"/>
          <w:szCs w:val="25"/>
        </w:rPr>
        <w:t xml:space="preserve"> </w:t>
      </w:r>
      <w:r w:rsidR="00FA46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also received </w:t>
      </w:r>
      <w:r w:rsidRPr="00140457">
        <w:rPr>
          <w:rFonts w:ascii="Times New Roman" w:hAnsi="Times New Roman" w:cs="Times New Roman"/>
          <w:b/>
          <w:sz w:val="25"/>
          <w:szCs w:val="25"/>
        </w:rPr>
        <w:t>ISO 9001:2008</w:t>
      </w:r>
      <w:r w:rsidRPr="00140457">
        <w:rPr>
          <w:rFonts w:ascii="Times New Roman" w:hAnsi="Times New Roman" w:cs="Times New Roman"/>
          <w:sz w:val="25"/>
          <w:szCs w:val="25"/>
        </w:rPr>
        <w:t xml:space="preserve"> certificate on 30</w:t>
      </w:r>
      <w:r w:rsidRPr="00140457">
        <w:rPr>
          <w:rFonts w:ascii="Times New Roman" w:hAnsi="Times New Roman" w:cs="Times New Roman"/>
          <w:sz w:val="25"/>
          <w:szCs w:val="25"/>
          <w:vertAlign w:val="superscript"/>
        </w:rPr>
        <w:t>th</w:t>
      </w:r>
      <w:r w:rsidRPr="00140457">
        <w:rPr>
          <w:rFonts w:ascii="Times New Roman" w:hAnsi="Times New Roman" w:cs="Times New Roman"/>
          <w:sz w:val="25"/>
          <w:szCs w:val="25"/>
        </w:rPr>
        <w:t xml:space="preserve"> October, 2016. </w:t>
      </w:r>
      <w:r w:rsidRPr="00140457">
        <w:rPr>
          <w:rStyle w:val="FootnoteReference"/>
          <w:rFonts w:ascii="Times New Roman" w:hAnsi="Times New Roman" w:cs="Times New Roman"/>
          <w:sz w:val="25"/>
          <w:szCs w:val="25"/>
        </w:rPr>
        <w:footnoteReference w:id="2"/>
      </w:r>
      <w:r w:rsidRPr="00140457">
        <w:rPr>
          <w:rFonts w:ascii="Times New Roman" w:hAnsi="Times New Roman" w:cs="Times New Roman"/>
          <w:sz w:val="25"/>
          <w:szCs w:val="25"/>
        </w:rPr>
        <w:t xml:space="preserve"> Recently, </w:t>
      </w:r>
      <w:r w:rsidR="00FA46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has made Chinese consortium as its strategic partners. This Chinese consortium consists of Shenzhen Stock Exchange &amp; Shanghai Stock Exchange.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DSE received BDT 947 corer from its Chinese Strategic Partner on 3th September 2018. It transferred its 25% shares to the Chinese Consortium (its strategic partner) on 4th September 2018.</w:t>
      </w:r>
      <w:r w:rsidRPr="00140457">
        <w:rPr>
          <w:rStyle w:val="FootnoteReference"/>
          <w:rFonts w:ascii="Times New Roman" w:hAnsi="Times New Roman" w:cs="Times New Roman"/>
          <w:sz w:val="25"/>
          <w:szCs w:val="25"/>
        </w:rPr>
        <w:footnoteReference w:id="3"/>
      </w:r>
    </w:p>
    <w:p w:rsidR="00322600" w:rsidRPr="00140457" w:rsidRDefault="00322600" w:rsidP="00322600">
      <w:pPr>
        <w:pStyle w:val="NormalWeb"/>
        <w:spacing w:before="120" w:beforeAutospacing="0" w:after="240" w:afterAutospacing="0" w:line="360" w:lineRule="auto"/>
        <w:rPr>
          <w:sz w:val="25"/>
          <w:szCs w:val="25"/>
        </w:rPr>
      </w:pPr>
      <w:r w:rsidRPr="00140457">
        <w:rPr>
          <w:sz w:val="25"/>
          <w:szCs w:val="25"/>
        </w:rPr>
        <w:t xml:space="preserve"> </w:t>
      </w:r>
      <w:r w:rsidRPr="00140457">
        <w:rPr>
          <w:sz w:val="25"/>
          <w:szCs w:val="25"/>
          <w:u w:val="single"/>
        </w:rPr>
        <w:t xml:space="preserve">Legal Bindings of </w:t>
      </w:r>
      <w:r w:rsidR="00F72119">
        <w:rPr>
          <w:sz w:val="25"/>
          <w:szCs w:val="25"/>
          <w:u w:val="single"/>
        </w:rPr>
        <w:t xml:space="preserve">the </w:t>
      </w:r>
      <w:r w:rsidRPr="00140457">
        <w:rPr>
          <w:sz w:val="25"/>
          <w:szCs w:val="25"/>
          <w:u w:val="single"/>
        </w:rPr>
        <w:t>DSE</w:t>
      </w:r>
      <w:r w:rsidRPr="00140457">
        <w:rPr>
          <w:sz w:val="25"/>
          <w:szCs w:val="25"/>
        </w:rPr>
        <w:t xml:space="preserve">: As it is a public limited company, its activities are regulated by Company Act 1994. Besides, there are Securities and Exchange Ordinance - 1969, &amp; Securities &amp; Exchange Commission Act – 1993 to control </w:t>
      </w:r>
      <w:r w:rsidR="00F72119">
        <w:rPr>
          <w:sz w:val="25"/>
          <w:szCs w:val="25"/>
        </w:rPr>
        <w:t xml:space="preserve">the </w:t>
      </w:r>
      <w:r w:rsidRPr="00140457">
        <w:rPr>
          <w:sz w:val="25"/>
          <w:szCs w:val="25"/>
        </w:rPr>
        <w:t xml:space="preserve">DSE’s day to day activities &amp; any kind of decision making activities. </w:t>
      </w:r>
    </w:p>
    <w:p w:rsidR="00322600" w:rsidRPr="00140457" w:rsidRDefault="00322600" w:rsidP="00322600">
      <w:pPr>
        <w:pStyle w:val="NormalWeb"/>
        <w:spacing w:before="120" w:beforeAutospacing="0" w:after="240" w:afterAutospacing="0" w:line="360" w:lineRule="auto"/>
        <w:rPr>
          <w:rFonts w:eastAsiaTheme="minorEastAsia"/>
          <w:sz w:val="25"/>
          <w:szCs w:val="25"/>
        </w:rPr>
      </w:pPr>
      <w:r w:rsidRPr="00140457">
        <w:rPr>
          <w:sz w:val="25"/>
          <w:szCs w:val="25"/>
        </w:rPr>
        <w:t xml:space="preserve">There are 25 members in </w:t>
      </w:r>
      <w:r w:rsidRPr="00140457">
        <w:rPr>
          <w:rFonts w:eastAsiaTheme="minorEastAsia"/>
          <w:sz w:val="25"/>
          <w:szCs w:val="25"/>
        </w:rPr>
        <w:t xml:space="preserve">the board of directors of </w:t>
      </w:r>
      <w:r w:rsidR="00F72119">
        <w:rPr>
          <w:rFonts w:eastAsiaTheme="minorEastAsia"/>
          <w:sz w:val="25"/>
          <w:szCs w:val="25"/>
        </w:rPr>
        <w:t xml:space="preserve">the </w:t>
      </w:r>
      <w:r w:rsidRPr="00140457">
        <w:rPr>
          <w:rFonts w:eastAsiaTheme="minorEastAsia"/>
          <w:sz w:val="25"/>
          <w:szCs w:val="25"/>
        </w:rPr>
        <w:t xml:space="preserve">DSE. Among 25 members, 12 are elected via direct election from </w:t>
      </w:r>
      <w:r w:rsidR="00F72119">
        <w:rPr>
          <w:rFonts w:eastAsiaTheme="minorEastAsia"/>
          <w:sz w:val="25"/>
          <w:szCs w:val="25"/>
        </w:rPr>
        <w:t xml:space="preserve">the </w:t>
      </w:r>
      <w:r w:rsidRPr="00140457">
        <w:rPr>
          <w:rFonts w:eastAsiaTheme="minorEastAsia"/>
          <w:sz w:val="25"/>
          <w:szCs w:val="25"/>
        </w:rPr>
        <w:t xml:space="preserve">DSE’s shareholders. There are 250 shareholders of </w:t>
      </w:r>
      <w:r w:rsidR="00F72119">
        <w:rPr>
          <w:rFonts w:eastAsiaTheme="minorEastAsia"/>
          <w:sz w:val="25"/>
          <w:szCs w:val="25"/>
        </w:rPr>
        <w:t xml:space="preserve">the </w:t>
      </w:r>
      <w:r w:rsidRPr="00140457">
        <w:rPr>
          <w:rFonts w:eastAsiaTheme="minorEastAsia"/>
          <w:sz w:val="25"/>
          <w:szCs w:val="25"/>
        </w:rPr>
        <w:t>DSE. In status, the other 13 members of board are ex-officio.</w:t>
      </w:r>
    </w:p>
    <w:p w:rsidR="00322600" w:rsidRPr="00140457" w:rsidRDefault="00322600" w:rsidP="00322600">
      <w:pPr>
        <w:spacing w:before="120" w:after="240" w:line="360" w:lineRule="auto"/>
        <w:jc w:val="both"/>
        <w:rPr>
          <w:rFonts w:ascii="Times New Roman" w:hAnsi="Times New Roman" w:cs="Times New Roman"/>
          <w:sz w:val="25"/>
          <w:szCs w:val="25"/>
          <w:u w:val="single"/>
        </w:rPr>
      </w:pPr>
    </w:p>
    <w:p w:rsidR="00322600" w:rsidRPr="00F55BA6" w:rsidRDefault="00322600" w:rsidP="00322600">
      <w:pPr>
        <w:spacing w:before="120" w:after="240" w:line="360" w:lineRule="auto"/>
        <w:jc w:val="both"/>
        <w:rPr>
          <w:rStyle w:val="Heading2Char"/>
          <w:rFonts w:ascii="Times New Roman" w:hAnsi="Times New Roman" w:cs="Times New Roman"/>
          <w:color w:val="auto"/>
          <w:sz w:val="28"/>
        </w:rPr>
      </w:pPr>
      <w:bookmarkStart w:id="13" w:name="_Toc532038736"/>
      <w:r w:rsidRPr="00F55BA6">
        <w:rPr>
          <w:rStyle w:val="Heading2Char"/>
          <w:rFonts w:ascii="Times New Roman" w:hAnsi="Times New Roman" w:cs="Times New Roman"/>
          <w:color w:val="auto"/>
          <w:sz w:val="28"/>
        </w:rPr>
        <w:lastRenderedPageBreak/>
        <w:t xml:space="preserve">2.2 Functions of </w:t>
      </w:r>
      <w:r w:rsidR="004C1D9B">
        <w:rPr>
          <w:rStyle w:val="Heading2Char"/>
          <w:rFonts w:ascii="Times New Roman" w:hAnsi="Times New Roman" w:cs="Times New Roman"/>
          <w:color w:val="auto"/>
          <w:sz w:val="28"/>
        </w:rPr>
        <w:t xml:space="preserve">the </w:t>
      </w:r>
      <w:r w:rsidRPr="00F55BA6">
        <w:rPr>
          <w:rStyle w:val="Heading2Char"/>
          <w:rFonts w:ascii="Times New Roman" w:hAnsi="Times New Roman" w:cs="Times New Roman"/>
          <w:color w:val="auto"/>
          <w:sz w:val="28"/>
        </w:rPr>
        <w:t>Dhaka Stock Exchange:</w:t>
      </w:r>
      <w:bookmarkEnd w:id="13"/>
      <w:r w:rsidRPr="00F55BA6">
        <w:rPr>
          <w:rStyle w:val="Heading2Char"/>
          <w:rFonts w:ascii="Times New Roman" w:hAnsi="Times New Roman" w:cs="Times New Roman"/>
          <w:color w:val="auto"/>
          <w:sz w:val="28"/>
        </w:rPr>
        <w:t xml:space="preserve"> </w:t>
      </w:r>
    </w:p>
    <w:p w:rsidR="00322600" w:rsidRPr="00F55BA6" w:rsidRDefault="00322600" w:rsidP="00F55BA6">
      <w:pPr>
        <w:pStyle w:val="Heading3"/>
        <w:rPr>
          <w:rFonts w:ascii="Times New Roman" w:hAnsi="Times New Roman" w:cs="Times New Roman"/>
          <w:color w:val="auto"/>
          <w:sz w:val="25"/>
          <w:szCs w:val="25"/>
        </w:rPr>
      </w:pPr>
      <w:bookmarkStart w:id="14" w:name="_Toc532038737"/>
      <w:r w:rsidRPr="00F55BA6">
        <w:rPr>
          <w:rFonts w:ascii="Times New Roman" w:hAnsi="Times New Roman" w:cs="Times New Roman"/>
          <w:color w:val="auto"/>
          <w:sz w:val="25"/>
          <w:szCs w:val="25"/>
        </w:rPr>
        <w:t>2.2.1 Trading function</w:t>
      </w:r>
      <w:bookmarkEnd w:id="14"/>
      <w:r w:rsidRPr="00F55BA6">
        <w:rPr>
          <w:rFonts w:ascii="Times New Roman" w:hAnsi="Times New Roman" w:cs="Times New Roman"/>
          <w:color w:val="auto"/>
          <w:sz w:val="25"/>
          <w:szCs w:val="25"/>
        </w:rPr>
        <w:t xml:space="preserve"> </w:t>
      </w:r>
    </w:p>
    <w:p w:rsidR="00322600" w:rsidRDefault="00322600" w:rsidP="00322600">
      <w:pPr>
        <w:spacing w:before="120" w:after="240" w:line="360" w:lineRule="auto"/>
        <w:rPr>
          <w:rFonts w:ascii="Times New Roman" w:hAnsi="Times New Roman" w:cs="Times New Roman"/>
          <w:sz w:val="25"/>
          <w:szCs w:val="25"/>
        </w:rPr>
      </w:pPr>
      <w:r w:rsidRPr="00140457">
        <w:rPr>
          <w:rFonts w:ascii="Times New Roman" w:hAnsi="Times New Roman" w:cs="Times New Roman"/>
          <w:sz w:val="25"/>
          <w:szCs w:val="25"/>
        </w:rPr>
        <w:t xml:space="preserve">It is the most important function performed by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All over the world, stock exchanges set up electronic trading system, because technology ensures satisfaction in customer services. Transparency &amp; timeliness are also assured by the technology in customer service. Realizing this fact, Automated Trading System was introduced by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in 1998.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DSE has upgraded its automated trading system in different periods of time.</w:t>
      </w:r>
      <w:r w:rsidRPr="00140457">
        <w:rPr>
          <w:rStyle w:val="FootnoteReference"/>
          <w:rFonts w:ascii="Times New Roman" w:hAnsi="Times New Roman" w:cs="Times New Roman"/>
          <w:sz w:val="25"/>
          <w:szCs w:val="25"/>
        </w:rPr>
        <w:footnoteReference w:id="4"/>
      </w:r>
      <w:r w:rsidRPr="00140457">
        <w:rPr>
          <w:rFonts w:ascii="Times New Roman" w:hAnsi="Times New Roman" w:cs="Times New Roman"/>
          <w:sz w:val="25"/>
          <w:szCs w:val="25"/>
        </w:rPr>
        <w:t xml:space="preserve"> From 10.30 AM to 2.30 PM is the DSE’s trading period.</w:t>
      </w:r>
    </w:p>
    <w:p w:rsidR="00F55BA6" w:rsidRPr="00140457" w:rsidRDefault="00F55BA6" w:rsidP="00322600">
      <w:pPr>
        <w:spacing w:before="120" w:after="240" w:line="360" w:lineRule="auto"/>
        <w:rPr>
          <w:rFonts w:ascii="Times New Roman" w:hAnsi="Times New Roman" w:cs="Times New Roman"/>
          <w:sz w:val="25"/>
          <w:szCs w:val="25"/>
        </w:rPr>
      </w:pPr>
    </w:p>
    <w:p w:rsidR="00322600" w:rsidRPr="00F55BA6" w:rsidRDefault="00322600" w:rsidP="00F55BA6">
      <w:pPr>
        <w:pStyle w:val="Heading3"/>
        <w:rPr>
          <w:rFonts w:ascii="Times New Roman" w:hAnsi="Times New Roman" w:cs="Times New Roman"/>
          <w:color w:val="auto"/>
          <w:sz w:val="25"/>
          <w:szCs w:val="25"/>
        </w:rPr>
      </w:pPr>
      <w:bookmarkStart w:id="15" w:name="_Toc532038738"/>
      <w:r w:rsidRPr="00F55BA6">
        <w:rPr>
          <w:rFonts w:ascii="Times New Roman" w:hAnsi="Times New Roman" w:cs="Times New Roman"/>
          <w:color w:val="auto"/>
          <w:sz w:val="25"/>
          <w:szCs w:val="25"/>
        </w:rPr>
        <w:t>2.2.2 Other Functions:</w:t>
      </w:r>
      <w:bookmarkEnd w:id="15"/>
    </w:p>
    <w:p w:rsidR="00322600" w:rsidRPr="00140457" w:rsidRDefault="00322600" w:rsidP="00322600">
      <w:pPr>
        <w:spacing w:before="120" w:after="240" w:line="360" w:lineRule="auto"/>
        <w:rPr>
          <w:rFonts w:ascii="Times New Roman" w:hAnsi="Times New Roman" w:cs="Times New Roman"/>
          <w:sz w:val="25"/>
          <w:szCs w:val="25"/>
        </w:rPr>
      </w:pPr>
      <w:r w:rsidRPr="00140457">
        <w:rPr>
          <w:rFonts w:ascii="Times New Roman" w:hAnsi="Times New Roman" w:cs="Times New Roman"/>
          <w:sz w:val="25"/>
          <w:szCs w:val="25"/>
          <w:u w:val="single"/>
        </w:rPr>
        <w:t>Helping business entities to raise fund</w:t>
      </w:r>
      <w:r w:rsidRPr="00140457">
        <w:rPr>
          <w:rFonts w:ascii="Times New Roman" w:hAnsi="Times New Roman" w:cs="Times New Roman"/>
          <w:sz w:val="25"/>
          <w:szCs w:val="25"/>
        </w:rPr>
        <w:t xml:space="preserve">: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helps any business organization into two ways. </w:t>
      </w:r>
    </w:p>
    <w:p w:rsidR="00322600" w:rsidRPr="00140457" w:rsidRDefault="00322600" w:rsidP="00322600">
      <w:pPr>
        <w:pStyle w:val="ListParagraph"/>
        <w:numPr>
          <w:ilvl w:val="0"/>
          <w:numId w:val="5"/>
        </w:numPr>
        <w:spacing w:before="120" w:after="240" w:line="360" w:lineRule="auto"/>
        <w:rPr>
          <w:rFonts w:ascii="Times New Roman" w:hAnsi="Times New Roman" w:cs="Times New Roman"/>
          <w:sz w:val="25"/>
          <w:szCs w:val="25"/>
        </w:rPr>
      </w:pPr>
      <w:r w:rsidRPr="00140457">
        <w:rPr>
          <w:rFonts w:ascii="Times New Roman" w:hAnsi="Times New Roman" w:cs="Times New Roman"/>
          <w:b/>
          <w:sz w:val="25"/>
          <w:szCs w:val="25"/>
        </w:rPr>
        <w:t>Listing companies</w:t>
      </w:r>
      <w:r w:rsidRPr="00140457">
        <w:rPr>
          <w:rFonts w:ascii="Times New Roman" w:hAnsi="Times New Roman" w:cs="Times New Roman"/>
          <w:sz w:val="25"/>
          <w:szCs w:val="25"/>
        </w:rPr>
        <w:t xml:space="preserve">: </w:t>
      </w:r>
      <w:r w:rsidR="00F72119">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lists a company in the exchange to sell its share to the general public (general investors), &amp; institutional investors, &amp; foreign investors. Thus </w:t>
      </w:r>
      <w:r w:rsidRPr="00140457">
        <w:rPr>
          <w:rFonts w:ascii="Times New Roman" w:hAnsi="Times New Roman" w:cs="Times New Roman"/>
          <w:sz w:val="25"/>
          <w:szCs w:val="25"/>
          <w:cs/>
          <w:lang w:bidi="bn-BD"/>
        </w:rPr>
        <w:t>an</w:t>
      </w:r>
      <w:r w:rsidRPr="00140457">
        <w:rPr>
          <w:rFonts w:ascii="Times New Roman" w:hAnsi="Times New Roman" w:cs="Times New Roman"/>
          <w:sz w:val="25"/>
          <w:szCs w:val="25"/>
        </w:rPr>
        <w:t xml:space="preserve"> enterprise can raise its fund easily.</w:t>
      </w:r>
    </w:p>
    <w:p w:rsidR="00322600" w:rsidRPr="00140457" w:rsidRDefault="00322600" w:rsidP="00322600">
      <w:pPr>
        <w:pStyle w:val="ListParagraph"/>
        <w:numPr>
          <w:ilvl w:val="0"/>
          <w:numId w:val="5"/>
        </w:numPr>
        <w:spacing w:before="120" w:after="240" w:line="360" w:lineRule="auto"/>
        <w:rPr>
          <w:rFonts w:ascii="Times New Roman" w:hAnsi="Times New Roman" w:cs="Times New Roman"/>
          <w:sz w:val="25"/>
          <w:szCs w:val="25"/>
        </w:rPr>
      </w:pPr>
      <w:r w:rsidRPr="00140457">
        <w:rPr>
          <w:rFonts w:ascii="Times New Roman" w:hAnsi="Times New Roman" w:cs="Times New Roman"/>
          <w:b/>
          <w:sz w:val="25"/>
          <w:szCs w:val="25"/>
        </w:rPr>
        <w:t>Listing financial securities</w:t>
      </w:r>
      <w:r w:rsidRPr="00140457">
        <w:rPr>
          <w:rFonts w:ascii="Times New Roman" w:hAnsi="Times New Roman" w:cs="Times New Roman"/>
          <w:sz w:val="25"/>
          <w:szCs w:val="25"/>
        </w:rPr>
        <w:t xml:space="preserve">: </w:t>
      </w:r>
      <w:r w:rsidR="00094378">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helps to sell mutual funds, &amp; treasury bills. If a company is not public limited company, it can still collect money from the investors through selling mutual funds.  For example, PHP mutual fund, ICB AMCL First Agrani Bank Mutual Fund, ICB AMCL Sonali Bank Limited 1st Mutual Fund etc. Though Sonali Bank, agrani Bank, &amp; PHP Company are not public limited company (i.e. listed company), they still collected money from investors with the co-ordination of </w:t>
      </w:r>
      <w:r w:rsidR="00094378">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w:t>
      </w:r>
    </w:p>
    <w:p w:rsidR="00322600" w:rsidRPr="00140457" w:rsidRDefault="00322600" w:rsidP="00322600">
      <w:pPr>
        <w:spacing w:before="120" w:after="240" w:line="360" w:lineRule="auto"/>
        <w:rPr>
          <w:rFonts w:ascii="Times New Roman" w:hAnsi="Times New Roman" w:cs="Times New Roman"/>
          <w:sz w:val="25"/>
          <w:szCs w:val="25"/>
        </w:rPr>
      </w:pPr>
      <w:r w:rsidRPr="00140457">
        <w:rPr>
          <w:rFonts w:ascii="Times New Roman" w:hAnsi="Times New Roman" w:cs="Times New Roman"/>
          <w:sz w:val="25"/>
          <w:szCs w:val="25"/>
          <w:u w:val="single"/>
        </w:rPr>
        <w:t>Protecting the investors</w:t>
      </w:r>
      <w:r w:rsidRPr="00140457">
        <w:rPr>
          <w:rFonts w:ascii="Times New Roman" w:hAnsi="Times New Roman" w:cs="Times New Roman"/>
          <w:sz w:val="25"/>
          <w:szCs w:val="25"/>
        </w:rPr>
        <w:t xml:space="preserve">: Era after era, </w:t>
      </w:r>
      <w:r w:rsidR="00094378">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is formulating various rules to protect the interest of investors; e.g. </w:t>
      </w:r>
      <w:r w:rsidR="007C5F1C">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corroborated Investors Protection Fund Regulations in 1999, &amp; updated this regulation in 2014. Besides, </w:t>
      </w:r>
      <w:r w:rsidR="00C73EE5">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observes all securities’ price. If </w:t>
      </w:r>
      <w:r w:rsidR="00E67CA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sees that price of a security increases by 10% in a day, then </w:t>
      </w:r>
      <w:r w:rsidR="00E67CA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blocks the transaction of that security. </w:t>
      </w:r>
      <w:r w:rsidR="00716173">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does so protect the investors. Moreover, </w:t>
      </w:r>
      <w:r w:rsidR="00716173">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arranges many seminars &amp; training programs to aware the investors. For example, </w:t>
      </w:r>
      <w:r w:rsidRPr="00140457">
        <w:rPr>
          <w:rFonts w:ascii="Times New Roman" w:hAnsi="Times New Roman" w:cs="Times New Roman"/>
          <w:sz w:val="25"/>
          <w:szCs w:val="25"/>
        </w:rPr>
        <w:lastRenderedPageBreak/>
        <w:t xml:space="preserve">every week </w:t>
      </w:r>
      <w:r w:rsidR="00716173">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arranges “weekly investors’ awareness program.” Anyone potential &amp; general investor can participate into this program only at a cost of BDT 100. </w:t>
      </w:r>
    </w:p>
    <w:p w:rsidR="00322600" w:rsidRPr="00140457" w:rsidRDefault="00322600" w:rsidP="00322600">
      <w:pPr>
        <w:spacing w:before="120" w:after="240" w:line="360" w:lineRule="auto"/>
        <w:rPr>
          <w:rFonts w:ascii="Times New Roman" w:hAnsi="Times New Roman" w:cs="Times New Roman"/>
          <w:sz w:val="25"/>
          <w:szCs w:val="25"/>
        </w:rPr>
      </w:pPr>
      <w:r w:rsidRPr="00140457">
        <w:rPr>
          <w:rFonts w:ascii="Times New Roman" w:hAnsi="Times New Roman" w:cs="Times New Roman"/>
          <w:sz w:val="25"/>
          <w:szCs w:val="25"/>
          <w:u w:val="single"/>
        </w:rPr>
        <w:t>Observing &amp; checking activities of public limited companies</w:t>
      </w:r>
      <w:r w:rsidRPr="00140457">
        <w:rPr>
          <w:rFonts w:ascii="Times New Roman" w:hAnsi="Times New Roman" w:cs="Times New Roman"/>
          <w:sz w:val="25"/>
          <w:szCs w:val="25"/>
        </w:rPr>
        <w:t xml:space="preserve">: </w:t>
      </w:r>
      <w:r w:rsidR="00F6311F">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sends notice to the companies if their share prices increases abnormally. </w:t>
      </w:r>
      <w:r w:rsidR="00F6311F">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also forces companies to disclose price sensitive information. If a listed company fails to arrange “Annual General Meeting” in three consecutive years, then </w:t>
      </w:r>
      <w:r w:rsidR="00876FB6">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may delist that company. Again, a company may be sent to OTC market if it gives no dividend in three consecutive years. </w:t>
      </w:r>
    </w:p>
    <w:p w:rsidR="00322600" w:rsidRPr="00140457" w:rsidRDefault="00322600" w:rsidP="00322600">
      <w:pPr>
        <w:spacing w:before="120" w:after="240" w:line="360" w:lineRule="auto"/>
        <w:rPr>
          <w:rFonts w:ascii="Times New Roman" w:hAnsi="Times New Roman" w:cs="Times New Roman"/>
          <w:sz w:val="25"/>
          <w:szCs w:val="25"/>
        </w:rPr>
      </w:pPr>
      <w:r w:rsidRPr="00140457">
        <w:rPr>
          <w:rFonts w:ascii="Times New Roman" w:hAnsi="Times New Roman" w:cs="Times New Roman"/>
          <w:sz w:val="25"/>
          <w:szCs w:val="25"/>
          <w:u w:val="single"/>
        </w:rPr>
        <w:t>Contribution to Economic Growth</w:t>
      </w:r>
      <w:r w:rsidRPr="00140457">
        <w:rPr>
          <w:rFonts w:ascii="Times New Roman" w:hAnsi="Times New Roman" w:cs="Times New Roman"/>
          <w:sz w:val="25"/>
          <w:szCs w:val="25"/>
        </w:rPr>
        <w:t xml:space="preserve">: For economic development, we need real assets such as land, buildings, equipments, machineries etc. For buying real assets money must be collected by selling financial assets. To do so, financial market is needed. So, there is a direct link between the size of financial market &amp; the development of the economy. Microsoft Company got the chance to expand their business because financial market (NYSE) gave them $24 millions. Now its market capitalization is bigger than the amount of GDP of Bangladesh. </w:t>
      </w:r>
      <w:r w:rsidR="00876FB6">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is also helping the companies to expand their businesses. As a result, more opportunity for employment is being created.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Transfer of shares outside trading system</w:t>
      </w:r>
      <w:r w:rsidRPr="00140457">
        <w:rPr>
          <w:rFonts w:ascii="Times New Roman" w:hAnsi="Times New Roman" w:cs="Times New Roman"/>
          <w:sz w:val="25"/>
          <w:szCs w:val="25"/>
        </w:rPr>
        <w:t xml:space="preserve">: In the previous page, </w:t>
      </w:r>
      <w:r w:rsidR="00995591">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DSE’s trading function is discussed, through this trading function the ownership of securities are transferred. However, shares can be transferred outside the trading system. Again, </w:t>
      </w:r>
      <w:r w:rsidR="00995591">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coordinates in this case. As per </w:t>
      </w:r>
      <w:r w:rsidR="00995591">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DSE’s </w:t>
      </w:r>
      <w:r w:rsidRPr="00140457">
        <w:rPr>
          <w:rFonts w:ascii="Times New Roman" w:hAnsi="Times New Roman" w:cs="Times New Roman"/>
          <w:b/>
          <w:sz w:val="25"/>
          <w:szCs w:val="25"/>
        </w:rPr>
        <w:t>listing regulation 47</w:t>
      </w:r>
      <w:r w:rsidRPr="00140457">
        <w:rPr>
          <w:rFonts w:ascii="Times New Roman" w:hAnsi="Times New Roman" w:cs="Times New Roman"/>
          <w:sz w:val="25"/>
          <w:szCs w:val="25"/>
        </w:rPr>
        <w:t>, brokerage house transfers shares outside trading system.</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Grievance cell</w:t>
      </w:r>
      <w:r w:rsidRPr="00140457">
        <w:rPr>
          <w:rFonts w:ascii="Times New Roman" w:hAnsi="Times New Roman" w:cs="Times New Roman"/>
          <w:sz w:val="25"/>
          <w:szCs w:val="25"/>
        </w:rPr>
        <w:t xml:space="preserve">: An investor can complain against issuer of listed companies. Investors can also complain against TREC Holder Company of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There is complaining form in the website of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By filing up that form, an investor can send complain to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DSE.</w:t>
      </w:r>
      <w:r w:rsidRPr="00140457">
        <w:rPr>
          <w:rStyle w:val="FootnoteReference"/>
          <w:rFonts w:ascii="Times New Roman" w:hAnsi="Times New Roman" w:cs="Times New Roman"/>
          <w:sz w:val="25"/>
          <w:szCs w:val="25"/>
        </w:rPr>
        <w:footnoteReference w:id="5"/>
      </w:r>
      <w:r w:rsidRPr="00140457">
        <w:rPr>
          <w:rFonts w:ascii="Times New Roman" w:hAnsi="Times New Roman" w:cs="Times New Roman"/>
          <w:sz w:val="25"/>
          <w:szCs w:val="25"/>
        </w:rPr>
        <w:t xml:space="preserve">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Market Surveillance</w:t>
      </w:r>
      <w:r w:rsidRPr="00140457">
        <w:rPr>
          <w:rFonts w:ascii="Times New Roman" w:hAnsi="Times New Roman" w:cs="Times New Roman"/>
          <w:sz w:val="25"/>
          <w:szCs w:val="25"/>
        </w:rPr>
        <w:t xml:space="preserve">: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remains all times alert to prevent any illegal activities like gambling in the share market. If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finds any illegal activity in the market, then it </w:t>
      </w:r>
      <w:r w:rsidRPr="00140457">
        <w:rPr>
          <w:rFonts w:ascii="Times New Roman" w:hAnsi="Times New Roman" w:cs="Times New Roman"/>
          <w:sz w:val="25"/>
          <w:szCs w:val="25"/>
        </w:rPr>
        <w:lastRenderedPageBreak/>
        <w:t xml:space="preserve">takes action against that activity; e.g. on July 2018,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delisted two companies. Analysts treated this action of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DSE as a caution against gamblers.</w:t>
      </w:r>
      <w:r w:rsidRPr="00140457">
        <w:rPr>
          <w:rStyle w:val="FootnoteReference"/>
          <w:rFonts w:ascii="Times New Roman" w:hAnsi="Times New Roman" w:cs="Times New Roman"/>
          <w:sz w:val="25"/>
          <w:szCs w:val="25"/>
        </w:rPr>
        <w:footnoteReference w:id="6"/>
      </w:r>
    </w:p>
    <w:p w:rsidR="00322600" w:rsidRPr="00140457" w:rsidRDefault="00B73E6A" w:rsidP="00322600">
      <w:pPr>
        <w:spacing w:before="120" w:after="240" w:line="360" w:lineRule="auto"/>
        <w:jc w:val="both"/>
        <w:rPr>
          <w:rFonts w:ascii="Times New Roman" w:hAnsi="Times New Roman" w:cs="Times New Roman"/>
          <w:sz w:val="25"/>
          <w:szCs w:val="25"/>
        </w:rPr>
      </w:pPr>
      <w:r>
        <w:rPr>
          <w:rFonts w:ascii="Times New Roman" w:hAnsi="Times New Roman" w:cs="Times New Roman"/>
          <w:sz w:val="25"/>
          <w:szCs w:val="25"/>
        </w:rPr>
        <w:t xml:space="preserve">The </w:t>
      </w:r>
      <w:r w:rsidR="00322600" w:rsidRPr="00140457">
        <w:rPr>
          <w:rFonts w:ascii="Times New Roman" w:hAnsi="Times New Roman" w:cs="Times New Roman"/>
          <w:sz w:val="25"/>
          <w:szCs w:val="25"/>
        </w:rPr>
        <w:t xml:space="preserve">DSE publishes monthly review that contains basic information like EPS, P/E Ratio of the listed companies. </w:t>
      </w:r>
      <w:r>
        <w:rPr>
          <w:rFonts w:ascii="Times New Roman" w:hAnsi="Times New Roman" w:cs="Times New Roman"/>
          <w:sz w:val="25"/>
          <w:szCs w:val="25"/>
        </w:rPr>
        <w:t xml:space="preserve">The </w:t>
      </w:r>
      <w:r w:rsidR="00322600" w:rsidRPr="00140457">
        <w:rPr>
          <w:rFonts w:ascii="Times New Roman" w:hAnsi="Times New Roman" w:cs="Times New Roman"/>
          <w:sz w:val="25"/>
          <w:szCs w:val="25"/>
        </w:rPr>
        <w:t xml:space="preserve">DSE also monitors the quality of audit reports of the listed securities. Thus, </w:t>
      </w:r>
      <w:r>
        <w:rPr>
          <w:rFonts w:ascii="Times New Roman" w:hAnsi="Times New Roman" w:cs="Times New Roman"/>
          <w:sz w:val="25"/>
          <w:szCs w:val="25"/>
        </w:rPr>
        <w:t xml:space="preserve">the </w:t>
      </w:r>
      <w:r w:rsidR="00322600" w:rsidRPr="00140457">
        <w:rPr>
          <w:rFonts w:ascii="Times New Roman" w:hAnsi="Times New Roman" w:cs="Times New Roman"/>
          <w:sz w:val="25"/>
          <w:szCs w:val="25"/>
        </w:rPr>
        <w:t xml:space="preserve">DSE is performing a lot of activities to protect the interest of its stakeholders. </w:t>
      </w:r>
    </w:p>
    <w:p w:rsidR="00322600" w:rsidRDefault="00322600" w:rsidP="00322600">
      <w:pPr>
        <w:spacing w:before="120" w:after="240" w:line="360" w:lineRule="auto"/>
        <w:jc w:val="both"/>
        <w:rPr>
          <w:rFonts w:ascii="Times New Roman" w:hAnsi="Times New Roman" w:cs="Times New Roman"/>
          <w:sz w:val="25"/>
          <w:szCs w:val="25"/>
        </w:rPr>
      </w:pPr>
    </w:p>
    <w:p w:rsidR="00322600" w:rsidRDefault="00322600" w:rsidP="00322600">
      <w:pPr>
        <w:spacing w:before="120" w:after="240" w:line="360" w:lineRule="auto"/>
        <w:jc w:val="both"/>
        <w:rPr>
          <w:rFonts w:ascii="Times New Roman" w:hAnsi="Times New Roman" w:cs="Times New Roman"/>
          <w:sz w:val="25"/>
          <w:szCs w:val="25"/>
        </w:rPr>
      </w:pPr>
    </w:p>
    <w:p w:rsidR="00322600" w:rsidRPr="00140457" w:rsidRDefault="00322600" w:rsidP="00322600">
      <w:pPr>
        <w:spacing w:before="120" w:after="240" w:line="360" w:lineRule="auto"/>
        <w:jc w:val="both"/>
        <w:rPr>
          <w:rFonts w:ascii="Times New Roman" w:hAnsi="Times New Roman" w:cs="Times New Roman"/>
          <w:sz w:val="25"/>
          <w:szCs w:val="25"/>
        </w:rPr>
      </w:pPr>
    </w:p>
    <w:p w:rsidR="00322600" w:rsidRPr="004F6A18" w:rsidRDefault="00322600" w:rsidP="00322600">
      <w:pPr>
        <w:spacing w:before="120" w:after="240" w:line="360" w:lineRule="auto"/>
        <w:jc w:val="both"/>
        <w:rPr>
          <w:rFonts w:ascii="Times New Roman" w:hAnsi="Times New Roman" w:cs="Times New Roman"/>
          <w:sz w:val="28"/>
          <w:szCs w:val="28"/>
        </w:rPr>
      </w:pPr>
      <w:bookmarkStart w:id="16" w:name="_Toc532038739"/>
      <w:r w:rsidRPr="00F55BA6">
        <w:rPr>
          <w:rStyle w:val="Heading2Char"/>
          <w:rFonts w:ascii="Times New Roman" w:hAnsi="Times New Roman" w:cs="Times New Roman"/>
          <w:color w:val="auto"/>
          <w:sz w:val="28"/>
        </w:rPr>
        <w:t xml:space="preserve">2.3 Products of </w:t>
      </w:r>
      <w:r w:rsidR="004C1D9B">
        <w:rPr>
          <w:rStyle w:val="Heading2Char"/>
          <w:rFonts w:ascii="Times New Roman" w:hAnsi="Times New Roman" w:cs="Times New Roman"/>
          <w:color w:val="auto"/>
          <w:sz w:val="28"/>
        </w:rPr>
        <w:t xml:space="preserve">the </w:t>
      </w:r>
      <w:r w:rsidRPr="00F55BA6">
        <w:rPr>
          <w:rStyle w:val="Heading2Char"/>
          <w:rFonts w:ascii="Times New Roman" w:hAnsi="Times New Roman" w:cs="Times New Roman"/>
          <w:color w:val="auto"/>
          <w:sz w:val="28"/>
        </w:rPr>
        <w:t>Dhaka Stock Exchange</w:t>
      </w:r>
      <w:bookmarkEnd w:id="16"/>
      <w:r w:rsidRPr="00140457">
        <w:rPr>
          <w:rStyle w:val="FootnoteReference"/>
          <w:rFonts w:ascii="Times New Roman" w:hAnsi="Times New Roman" w:cs="Times New Roman"/>
          <w:b/>
          <w:sz w:val="28"/>
          <w:szCs w:val="28"/>
        </w:rPr>
        <w:footnoteReference w:id="7"/>
      </w:r>
      <w:r w:rsidRPr="004F6A18">
        <w:rPr>
          <w:rFonts w:ascii="Times New Roman" w:hAnsi="Times New Roman" w:cs="Times New Roman"/>
          <w:sz w:val="28"/>
          <w:szCs w:val="28"/>
        </w:rPr>
        <w:t>:</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b/>
          <w:i/>
          <w:sz w:val="25"/>
          <w:szCs w:val="25"/>
          <w:u w:val="single"/>
        </w:rPr>
        <w:t>Equity</w:t>
      </w:r>
      <w:r w:rsidRPr="00140457">
        <w:rPr>
          <w:rFonts w:ascii="Times New Roman" w:hAnsi="Times New Roman" w:cs="Times New Roman"/>
          <w:sz w:val="25"/>
          <w:szCs w:val="25"/>
        </w:rPr>
        <w:t xml:space="preserve">: At present, the following equity instruments are traded in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DSE:</w:t>
      </w:r>
    </w:p>
    <w:p w:rsidR="00322600" w:rsidRPr="00140457" w:rsidRDefault="00322600" w:rsidP="00322600">
      <w:pPr>
        <w:pStyle w:val="ListParagraph"/>
        <w:numPr>
          <w:ilvl w:val="0"/>
          <w:numId w:val="6"/>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Shares: Common shares &amp; right shares are traded on the </w:t>
      </w:r>
      <w:r w:rsidR="009E63A6">
        <w:rPr>
          <w:rFonts w:ascii="Times New Roman" w:hAnsi="Times New Roman" w:cs="Times New Roman"/>
          <w:sz w:val="25"/>
          <w:szCs w:val="25"/>
        </w:rPr>
        <w:t>DSE</w:t>
      </w:r>
      <w:r w:rsidRPr="00140457">
        <w:rPr>
          <w:rFonts w:ascii="Times New Roman" w:hAnsi="Times New Roman" w:cs="Times New Roman"/>
          <w:sz w:val="25"/>
          <w:szCs w:val="25"/>
        </w:rPr>
        <w:t xml:space="preserve">. There is no preferred share in the DSE. However, right shares belonging to directors are not tradable for one year from IPO date. </w:t>
      </w:r>
    </w:p>
    <w:p w:rsidR="00322600" w:rsidRPr="00140457" w:rsidRDefault="00322600" w:rsidP="00322600">
      <w:pPr>
        <w:pStyle w:val="ListParagraph"/>
        <w:numPr>
          <w:ilvl w:val="0"/>
          <w:numId w:val="6"/>
        </w:numPr>
        <w:spacing w:before="120" w:after="240" w:line="360" w:lineRule="auto"/>
        <w:jc w:val="both"/>
        <w:rPr>
          <w:rFonts w:ascii="Times New Roman" w:hAnsi="Times New Roman" w:cs="Times New Roman"/>
          <w:sz w:val="25"/>
          <w:szCs w:val="25"/>
          <w:lang w:bidi="bn-BD"/>
        </w:rPr>
      </w:pPr>
      <w:r w:rsidRPr="00140457">
        <w:rPr>
          <w:rFonts w:ascii="Times New Roman" w:hAnsi="Times New Roman" w:cs="Times New Roman"/>
          <w:sz w:val="25"/>
          <w:szCs w:val="25"/>
        </w:rPr>
        <w:t xml:space="preserve">Mutual Funds: </w:t>
      </w:r>
      <w:r w:rsidRPr="00140457">
        <w:rPr>
          <w:rFonts w:ascii="Times New Roman" w:hAnsi="Times New Roman" w:cs="Times New Roman"/>
          <w:sz w:val="25"/>
          <w:szCs w:val="25"/>
          <w:cs/>
          <w:lang w:bidi="bn-BD"/>
        </w:rPr>
        <w:t xml:space="preserve">Only close-ended mutual funds are traded on </w:t>
      </w:r>
      <w:r w:rsidR="00B73E6A">
        <w:rPr>
          <w:rFonts w:ascii="Times New Roman" w:hAnsi="Times New Roman" w:cs="Times New Roman"/>
          <w:sz w:val="25"/>
          <w:szCs w:val="25"/>
          <w:cs/>
          <w:lang w:bidi="bn-BD"/>
        </w:rPr>
        <w:t xml:space="preserve">the </w:t>
      </w:r>
      <w:r w:rsidRPr="00140457">
        <w:rPr>
          <w:rFonts w:ascii="Times New Roman" w:hAnsi="Times New Roman" w:cs="Times New Roman"/>
          <w:sz w:val="25"/>
          <w:szCs w:val="25"/>
          <w:cs/>
          <w:lang w:bidi="bn-BD"/>
        </w:rPr>
        <w:t xml:space="preserve">DSE. Open ended mutual funds are not traded on </w:t>
      </w:r>
      <w:r w:rsidR="00B73E6A">
        <w:rPr>
          <w:rFonts w:ascii="Times New Roman" w:hAnsi="Times New Roman" w:cs="Times New Roman"/>
          <w:sz w:val="25"/>
          <w:szCs w:val="25"/>
          <w:cs/>
          <w:lang w:bidi="bn-BD"/>
        </w:rPr>
        <w:t xml:space="preserve">the </w:t>
      </w:r>
      <w:r w:rsidRPr="00140457">
        <w:rPr>
          <w:rFonts w:ascii="Times New Roman" w:hAnsi="Times New Roman" w:cs="Times New Roman"/>
          <w:sz w:val="25"/>
          <w:szCs w:val="25"/>
          <w:cs/>
          <w:lang w:bidi="bn-BD"/>
        </w:rPr>
        <w:t xml:space="preserve">DSE. A custodian maintains all assets of a listed mutual fund of </w:t>
      </w:r>
      <w:r w:rsidR="00B73E6A">
        <w:rPr>
          <w:rFonts w:ascii="Times New Roman" w:hAnsi="Times New Roman" w:cs="Times New Roman"/>
          <w:sz w:val="25"/>
          <w:szCs w:val="25"/>
          <w:cs/>
          <w:lang w:bidi="bn-BD"/>
        </w:rPr>
        <w:t xml:space="preserve">the </w:t>
      </w:r>
      <w:r w:rsidRPr="00140457">
        <w:rPr>
          <w:rFonts w:ascii="Times New Roman" w:hAnsi="Times New Roman" w:cs="Times New Roman"/>
          <w:sz w:val="25"/>
          <w:szCs w:val="25"/>
          <w:cs/>
          <w:lang w:bidi="bn-BD"/>
        </w:rPr>
        <w:t xml:space="preserve">DSE. Usually ICB perform the duty of custodian of mutual funds of </w:t>
      </w:r>
      <w:r w:rsidR="00B73E6A">
        <w:rPr>
          <w:rFonts w:ascii="Times New Roman" w:hAnsi="Times New Roman" w:cs="Times New Roman"/>
          <w:sz w:val="25"/>
          <w:szCs w:val="25"/>
          <w:cs/>
          <w:lang w:bidi="bn-BD"/>
        </w:rPr>
        <w:t xml:space="preserve">the </w:t>
      </w:r>
      <w:r w:rsidRPr="00140457">
        <w:rPr>
          <w:rFonts w:ascii="Times New Roman" w:hAnsi="Times New Roman" w:cs="Times New Roman"/>
          <w:sz w:val="25"/>
          <w:szCs w:val="25"/>
          <w:cs/>
          <w:lang w:bidi="bn-BD"/>
        </w:rPr>
        <w:t xml:space="preserve">DSE. Every week asset managers (usually asset management companies) disclose </w:t>
      </w:r>
      <w:r w:rsidRPr="00140457">
        <w:rPr>
          <w:rFonts w:ascii="Times New Roman" w:hAnsi="Times New Roman" w:cs="Times New Roman"/>
          <w:sz w:val="25"/>
          <w:szCs w:val="25"/>
          <w:lang w:bidi="bn-BD"/>
        </w:rPr>
        <w:t xml:space="preserve">NAV of </w:t>
      </w:r>
      <w:r w:rsidRPr="00140457">
        <w:rPr>
          <w:rFonts w:ascii="Times New Roman" w:hAnsi="Times New Roman" w:cs="Times New Roman"/>
          <w:sz w:val="25"/>
          <w:szCs w:val="25"/>
          <w:cs/>
          <w:lang w:bidi="bn-BD"/>
        </w:rPr>
        <w:t xml:space="preserve">mutual </w:t>
      </w:r>
      <w:r w:rsidRPr="00140457">
        <w:rPr>
          <w:rFonts w:ascii="Times New Roman" w:hAnsi="Times New Roman" w:cs="Times New Roman"/>
          <w:sz w:val="25"/>
          <w:szCs w:val="25"/>
          <w:lang w:bidi="bn-BD"/>
        </w:rPr>
        <w:t>funds </w:t>
      </w:r>
      <w:r w:rsidRPr="00140457">
        <w:rPr>
          <w:rFonts w:ascii="Times New Roman" w:hAnsi="Times New Roman" w:cs="Times New Roman"/>
          <w:sz w:val="25"/>
          <w:szCs w:val="25"/>
          <w:cs/>
          <w:lang w:bidi="bn-BD"/>
        </w:rPr>
        <w:t xml:space="preserve"> on a national newspaper like Financial Express.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b/>
          <w:bCs/>
          <w:sz w:val="25"/>
          <w:szCs w:val="25"/>
          <w:u w:val="single"/>
          <w:cs/>
          <w:lang w:bidi="bn-BD"/>
        </w:rPr>
        <w:t>Debt</w:t>
      </w:r>
      <w:r w:rsidRPr="00140457">
        <w:rPr>
          <w:rFonts w:ascii="Times New Roman" w:hAnsi="Times New Roman" w:cs="Times New Roman"/>
          <w:sz w:val="25"/>
          <w:szCs w:val="25"/>
          <w:cs/>
          <w:lang w:bidi="bn-BD"/>
        </w:rPr>
        <w:t>: Up to October</w:t>
      </w:r>
      <w:r w:rsidRPr="00140457">
        <w:rPr>
          <w:rFonts w:ascii="Times New Roman" w:hAnsi="Times New Roman" w:cs="Times New Roman"/>
          <w:sz w:val="25"/>
          <w:szCs w:val="25"/>
          <w:lang w:bidi="bn-BD"/>
        </w:rPr>
        <w:t xml:space="preserve"> 28</w:t>
      </w:r>
      <w:r w:rsidRPr="00140457">
        <w:rPr>
          <w:rFonts w:ascii="Times New Roman" w:hAnsi="Times New Roman" w:cs="Times New Roman"/>
          <w:sz w:val="25"/>
          <w:szCs w:val="25"/>
          <w:cs/>
          <w:lang w:bidi="bn-BD"/>
        </w:rPr>
        <w:t xml:space="preserve">, 2018 following debt instruments are traded on </w:t>
      </w:r>
      <w:r w:rsidR="00B73E6A">
        <w:rPr>
          <w:rFonts w:ascii="Times New Roman" w:hAnsi="Times New Roman" w:cs="Times New Roman"/>
          <w:sz w:val="25"/>
          <w:szCs w:val="25"/>
          <w:cs/>
          <w:lang w:bidi="bn-BD"/>
        </w:rPr>
        <w:t xml:space="preserve">the </w:t>
      </w:r>
      <w:r w:rsidRPr="00140457">
        <w:rPr>
          <w:rFonts w:ascii="Times New Roman" w:hAnsi="Times New Roman" w:cs="Times New Roman"/>
          <w:sz w:val="25"/>
          <w:szCs w:val="25"/>
          <w:cs/>
          <w:lang w:bidi="bn-BD"/>
        </w:rPr>
        <w:t xml:space="preserve">DSE: </w:t>
      </w:r>
    </w:p>
    <w:p w:rsidR="00322600" w:rsidRPr="00140457" w:rsidRDefault="00322600" w:rsidP="00322600">
      <w:pPr>
        <w:pStyle w:val="ListParagraph"/>
        <w:numPr>
          <w:ilvl w:val="0"/>
          <w:numId w:val="7"/>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lang w:bidi="bn-BD"/>
        </w:rPr>
        <w:t>C</w:t>
      </w:r>
      <w:r w:rsidRPr="00140457">
        <w:rPr>
          <w:rFonts w:ascii="Times New Roman" w:hAnsi="Times New Roman" w:cs="Times New Roman"/>
          <w:sz w:val="25"/>
          <w:szCs w:val="25"/>
          <w:cs/>
          <w:lang w:bidi="bn-BD"/>
        </w:rPr>
        <w:t>op</w:t>
      </w:r>
      <w:r w:rsidRPr="00140457">
        <w:rPr>
          <w:rFonts w:ascii="Times New Roman" w:hAnsi="Times New Roman" w:cs="Times New Roman"/>
          <w:sz w:val="25"/>
          <w:szCs w:val="25"/>
        </w:rPr>
        <w:t xml:space="preserve">orate Bonds:  Up to 28th October, 2018 there is only one corporate bond listed in the DSE. The name of that corporate bond is “IBBL Mudaraba Perpetual Bond.” Since it is a perpetual bond, so there is no maturity period of the bond. </w:t>
      </w:r>
      <w:r w:rsidRPr="00140457">
        <w:rPr>
          <w:rFonts w:ascii="Times New Roman" w:hAnsi="Times New Roman" w:cs="Times New Roman"/>
          <w:sz w:val="25"/>
          <w:szCs w:val="25"/>
        </w:rPr>
        <w:lastRenderedPageBreak/>
        <w:t xml:space="preserve">This bond is issued for raising fund so that IBBL can meet the capital adequacy ratio. </w:t>
      </w:r>
    </w:p>
    <w:p w:rsidR="00322600" w:rsidRPr="00140457" w:rsidRDefault="00322600" w:rsidP="00322600">
      <w:pPr>
        <w:pStyle w:val="ListParagraph"/>
        <w:numPr>
          <w:ilvl w:val="0"/>
          <w:numId w:val="7"/>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Treasury Bonds: There is no treasury bond, which is issued by Bangladesh Bank (Bangladesh’s central bank) is not listed at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DSE. Maturities of these bonds are usually 5 to 20 years. Rate of coupon of these bonds vary from 8.5% to 13%. Such bond’s trading fee is fixed; trading fee is BDT 50 per transaction. Settlement period if T+0.</w:t>
      </w:r>
    </w:p>
    <w:p w:rsidR="00322600" w:rsidRPr="00140457" w:rsidRDefault="00322600" w:rsidP="00322600">
      <w:pPr>
        <w:pStyle w:val="ListParagraph"/>
        <w:numPr>
          <w:ilvl w:val="0"/>
          <w:numId w:val="7"/>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Debentures: Though all debentures of </w:t>
      </w:r>
      <w:r w:rsidR="00B73E6A">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are matured, nevertheless they are listed in the exchange for the sake of some incomplete legal procedures. Like treasury bonds, transaction fee of debenture is BDT 50, and it is fixed at per transaction. Its settlement period is T+2. Interest rate of debentures listed on </w:t>
      </w:r>
      <w:r w:rsidR="00847B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is both variable &amp; fixed. Unlike, corporate bonds, only listed company can issue debenture.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In future, number of products of </w:t>
      </w:r>
      <w:r w:rsidR="00C50941">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will be increased. There is a product &amp; market development department at </w:t>
      </w:r>
      <w:r w:rsidR="00C50941">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This department is relentlessly working to bring new products in the exchange to meet the demand of the investors. Some future products of </w:t>
      </w:r>
      <w:r w:rsidR="006145BB">
        <w:rPr>
          <w:rFonts w:ascii="Times New Roman" w:hAnsi="Times New Roman" w:cs="Times New Roman"/>
          <w:sz w:val="25"/>
          <w:szCs w:val="25"/>
        </w:rPr>
        <w:t>the DSE</w:t>
      </w:r>
      <w:r w:rsidRPr="00140457">
        <w:rPr>
          <w:rFonts w:ascii="Times New Roman" w:hAnsi="Times New Roman" w:cs="Times New Roman"/>
          <w:sz w:val="25"/>
          <w:szCs w:val="25"/>
        </w:rPr>
        <w:t xml:space="preserve"> are discussed in the following:</w:t>
      </w:r>
    </w:p>
    <w:p w:rsidR="00322600" w:rsidRPr="00140457" w:rsidRDefault="00322600" w:rsidP="00322600">
      <w:pPr>
        <w:pStyle w:val="ListParagraph"/>
        <w:numPr>
          <w:ilvl w:val="0"/>
          <w:numId w:val="8"/>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Exchange Traded Fund (ETF): ETF is like mutual fund. However, there are some differences between the characteristics of ETF &amp; the characteristics of Mutual Fund. Like shares, Exchange Traded Funds are traded throughout the trading hours, but Mutual Funds are traded only at the end of the trading hour (that is at end of the day). ETFs follow an index like DS30 index, DSES index etc. As a result, operating cost of Exchange Traded Fund is lower than operating cost of Mutual Fund. Launching of Exchange Traded Fund is on the final stage. May be very soon, it will be launched.</w:t>
      </w:r>
      <w:r w:rsidRPr="00140457">
        <w:rPr>
          <w:rStyle w:val="FootnoteReference"/>
          <w:rFonts w:ascii="Times New Roman" w:hAnsi="Times New Roman" w:cs="Times New Roman"/>
          <w:sz w:val="25"/>
          <w:szCs w:val="25"/>
        </w:rPr>
        <w:footnoteReference w:id="8"/>
      </w:r>
      <w:r w:rsidRPr="00140457">
        <w:rPr>
          <w:rFonts w:ascii="Times New Roman" w:hAnsi="Times New Roman" w:cs="Times New Roman"/>
          <w:sz w:val="25"/>
          <w:szCs w:val="25"/>
        </w:rPr>
        <w:t xml:space="preserve"> </w:t>
      </w:r>
    </w:p>
    <w:p w:rsidR="00322600" w:rsidRPr="00140457" w:rsidRDefault="00322600" w:rsidP="00322600">
      <w:pPr>
        <w:pStyle w:val="ListParagraph"/>
        <w:numPr>
          <w:ilvl w:val="0"/>
          <w:numId w:val="8"/>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Sukuk: It is a product that is shariah compliant. Sukuk is considered as quickest growing Islamic investment instrument.</w:t>
      </w:r>
      <w:r w:rsidRPr="00140457">
        <w:rPr>
          <w:rStyle w:val="FootnoteReference"/>
          <w:rFonts w:ascii="Times New Roman" w:hAnsi="Times New Roman" w:cs="Times New Roman"/>
          <w:sz w:val="25"/>
          <w:szCs w:val="25"/>
        </w:rPr>
        <w:footnoteReference w:id="9"/>
      </w:r>
      <w:r w:rsidRPr="00140457">
        <w:rPr>
          <w:rFonts w:ascii="Times New Roman" w:hAnsi="Times New Roman" w:cs="Times New Roman"/>
          <w:sz w:val="25"/>
          <w:szCs w:val="25"/>
        </w:rPr>
        <w:t xml:space="preserve"> It is alternative of western debt instrument. As interest is prohibited in Islamic Law, an Islamic certificate (Sukuk) is created. The main difference is that bondholders do not own any </w:t>
      </w:r>
      <w:r w:rsidRPr="00140457">
        <w:rPr>
          <w:rFonts w:ascii="Times New Roman" w:hAnsi="Times New Roman" w:cs="Times New Roman"/>
          <w:sz w:val="25"/>
          <w:szCs w:val="25"/>
        </w:rPr>
        <w:lastRenderedPageBreak/>
        <w:t>portion of the company’s assets, but holders of Sukuk get partial ownership of the assets purchased by their given money. The similarity is that in case of both bond &amp; Sukuk. The issuer must make promise to buy back the bond (Sukuk) in the future at par value. The government of Bangladesh is working on launching Sukuk.</w:t>
      </w:r>
      <w:r w:rsidRPr="00140457">
        <w:rPr>
          <w:rStyle w:val="FootnoteReference"/>
          <w:rFonts w:ascii="Times New Roman" w:hAnsi="Times New Roman" w:cs="Times New Roman"/>
          <w:sz w:val="25"/>
          <w:szCs w:val="25"/>
        </w:rPr>
        <w:footnoteReference w:id="10"/>
      </w:r>
      <w:r w:rsidRPr="00140457">
        <w:rPr>
          <w:rFonts w:ascii="Times New Roman" w:hAnsi="Times New Roman" w:cs="Times New Roman"/>
          <w:sz w:val="25"/>
          <w:szCs w:val="25"/>
        </w:rPr>
        <w:t xml:space="preserve"> </w:t>
      </w:r>
    </w:p>
    <w:p w:rsidR="00322600" w:rsidRPr="00140457" w:rsidRDefault="00322600" w:rsidP="00322600">
      <w:pPr>
        <w:pStyle w:val="ListParagraph"/>
        <w:numPr>
          <w:ilvl w:val="0"/>
          <w:numId w:val="8"/>
        </w:num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Real Estate Investment Trust (REITs): Our neighboring country India’s Security &amp; Exchange commission (SEBI) has approved setting up REITs on August 2014.</w:t>
      </w:r>
      <w:r w:rsidRPr="00140457">
        <w:rPr>
          <w:rStyle w:val="FootnoteReference"/>
          <w:rFonts w:ascii="Times New Roman" w:hAnsi="Times New Roman" w:cs="Times New Roman"/>
          <w:sz w:val="25"/>
          <w:szCs w:val="25"/>
        </w:rPr>
        <w:footnoteReference w:id="11"/>
      </w:r>
      <w:r w:rsidRPr="00140457">
        <w:rPr>
          <w:rFonts w:ascii="Times New Roman" w:hAnsi="Times New Roman" w:cs="Times New Roman"/>
          <w:sz w:val="25"/>
          <w:szCs w:val="25"/>
        </w:rPr>
        <w:t xml:space="preserve"> So, in near future, we may see REITs in our country too. REIT mainly refers to real-estate companies, which own commercial real-estate like office and apartment buildings, warehouses, shopping centers, &amp; hotels. </w:t>
      </w:r>
    </w:p>
    <w:p w:rsidR="00322600" w:rsidRPr="00140457" w:rsidRDefault="00322600" w:rsidP="00322600">
      <w:pPr>
        <w:pStyle w:val="ListParagraph"/>
        <w:numPr>
          <w:ilvl w:val="0"/>
          <w:numId w:val="8"/>
        </w:numPr>
        <w:spacing w:before="120" w:after="240" w:line="360" w:lineRule="auto"/>
        <w:ind w:left="1077"/>
        <w:contextualSpacing w:val="0"/>
        <w:jc w:val="both"/>
        <w:rPr>
          <w:rFonts w:ascii="Times New Roman" w:hAnsi="Times New Roman" w:cs="Times New Roman"/>
          <w:sz w:val="25"/>
          <w:szCs w:val="25"/>
        </w:rPr>
      </w:pPr>
      <w:r w:rsidRPr="00140457">
        <w:rPr>
          <w:rFonts w:ascii="Times New Roman" w:hAnsi="Times New Roman" w:cs="Times New Roman"/>
          <w:sz w:val="25"/>
          <w:szCs w:val="25"/>
        </w:rPr>
        <w:t xml:space="preserve">Derivatives: Derivative refers to a financial asset. Value of derivative is derived from the underlying asset. Mainly it is used to minimize risk, but it can be used for speculative purpose as well. There are several types of derivatives. Some are standardized, and some are customized. Standardized derivatives are traded on organized exchange. Future contract is an example of standardized derivatives. Such derivative is more transparent &amp; more liquid than derivatives those are customized. </w:t>
      </w:r>
    </w:p>
    <w:p w:rsidR="00322600" w:rsidRPr="00AD3300" w:rsidRDefault="00322600" w:rsidP="00AD3300">
      <w:pPr>
        <w:pStyle w:val="ListParagraph"/>
        <w:spacing w:before="120" w:after="240" w:line="360" w:lineRule="auto"/>
        <w:ind w:left="1080"/>
        <w:jc w:val="both"/>
        <w:rPr>
          <w:rFonts w:ascii="Times New Roman" w:hAnsi="Times New Roman" w:cs="Times New Roman"/>
          <w:sz w:val="25"/>
          <w:szCs w:val="25"/>
        </w:rPr>
      </w:pPr>
      <w:r w:rsidRPr="00140457">
        <w:rPr>
          <w:rFonts w:ascii="Times New Roman" w:hAnsi="Times New Roman" w:cs="Times New Roman"/>
          <w:sz w:val="25"/>
          <w:szCs w:val="25"/>
        </w:rPr>
        <w:t xml:space="preserve">Customized derivatives are traded on OTC market. Forward contracts, swaps etc. are examples of such derivatives. Interestingly, there is a derivative, which can be both standardized &amp; customized. The name of that derivative is options. In Bangladesh, right now some commercial banks like the City Bank Limited, Standard Chartered Bank are selling derivatives to their institutional clients like Square Textile Limited. However, general investors of </w:t>
      </w:r>
      <w:r w:rsidR="00257B9C">
        <w:rPr>
          <w:rFonts w:ascii="Times New Roman" w:hAnsi="Times New Roman" w:cs="Times New Roman"/>
          <w:sz w:val="25"/>
          <w:szCs w:val="25"/>
        </w:rPr>
        <w:t>the DSE</w:t>
      </w:r>
      <w:r w:rsidRPr="00140457">
        <w:rPr>
          <w:rFonts w:ascii="Times New Roman" w:hAnsi="Times New Roman" w:cs="Times New Roman"/>
          <w:sz w:val="25"/>
          <w:szCs w:val="25"/>
        </w:rPr>
        <w:t xml:space="preserve"> cannot use derivatives. In the future, they may get the facility to use derivatives. When they get the chance to use derivative, how can they use it? The answer of this is provided in the recommendation section of this report. Underlying assets of derivative can be stocks, bonds, currency, &amp; commodities etc. Interest rate can be an underlying asset of derivative. Right now, mainly companies involving in the export-import process &amp; multinational companies use derivative. </w:t>
      </w:r>
    </w:p>
    <w:p w:rsidR="00322600" w:rsidRPr="00F55BA6" w:rsidRDefault="00322600" w:rsidP="00322600">
      <w:pPr>
        <w:spacing w:before="120" w:after="240" w:line="360" w:lineRule="auto"/>
        <w:jc w:val="both"/>
        <w:rPr>
          <w:rStyle w:val="Heading2Char"/>
          <w:rFonts w:ascii="Times New Roman" w:hAnsi="Times New Roman" w:cs="Times New Roman"/>
          <w:color w:val="auto"/>
          <w:sz w:val="28"/>
        </w:rPr>
      </w:pPr>
      <w:bookmarkStart w:id="17" w:name="_Toc532038740"/>
      <w:r w:rsidRPr="00F55BA6">
        <w:rPr>
          <w:rStyle w:val="Heading2Char"/>
          <w:rFonts w:ascii="Times New Roman" w:hAnsi="Times New Roman" w:cs="Times New Roman"/>
          <w:color w:val="auto"/>
          <w:sz w:val="28"/>
        </w:rPr>
        <w:lastRenderedPageBreak/>
        <w:t xml:space="preserve">2.4 Management of </w:t>
      </w:r>
      <w:r w:rsidR="000675DB">
        <w:rPr>
          <w:rStyle w:val="Heading2Char"/>
          <w:rFonts w:ascii="Times New Roman" w:hAnsi="Times New Roman" w:cs="Times New Roman"/>
          <w:color w:val="auto"/>
          <w:sz w:val="28"/>
        </w:rPr>
        <w:t xml:space="preserve">the </w:t>
      </w:r>
      <w:r w:rsidRPr="00F55BA6">
        <w:rPr>
          <w:rStyle w:val="Heading2Char"/>
          <w:rFonts w:ascii="Times New Roman" w:hAnsi="Times New Roman" w:cs="Times New Roman"/>
          <w:color w:val="auto"/>
          <w:sz w:val="28"/>
        </w:rPr>
        <w:t>Dhaka Stock Exchange:</w:t>
      </w:r>
      <w:bookmarkEnd w:id="17"/>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The management team of </w:t>
      </w:r>
      <w:r w:rsidR="00847BAB">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is very strong. Top level managers of </w:t>
      </w:r>
      <w:r w:rsidR="000C6773">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are very experienced, and their educational background is amazing. Like every well-established public limited company, </w:t>
      </w:r>
      <w:r w:rsidR="000C6773">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has also an organogram. Organization structure of </w:t>
      </w:r>
      <w:r w:rsidR="00257B9C">
        <w:rPr>
          <w:rFonts w:ascii="Times New Roman" w:hAnsi="Times New Roman" w:cs="Times New Roman"/>
          <w:sz w:val="25"/>
          <w:szCs w:val="25"/>
        </w:rPr>
        <w:t xml:space="preserve">the </w:t>
      </w:r>
      <w:r w:rsidRPr="00140457">
        <w:rPr>
          <w:rFonts w:ascii="Times New Roman" w:hAnsi="Times New Roman" w:cs="Times New Roman"/>
          <w:sz w:val="25"/>
          <w:szCs w:val="25"/>
        </w:rPr>
        <w:t>D</w:t>
      </w:r>
      <w:r w:rsidR="00257B9C">
        <w:rPr>
          <w:rFonts w:ascii="Times New Roman" w:hAnsi="Times New Roman" w:cs="Times New Roman"/>
          <w:sz w:val="25"/>
          <w:szCs w:val="25"/>
        </w:rPr>
        <w:t>SE</w:t>
      </w:r>
      <w:r w:rsidRPr="00140457">
        <w:rPr>
          <w:rFonts w:ascii="Times New Roman" w:hAnsi="Times New Roman" w:cs="Times New Roman"/>
          <w:sz w:val="25"/>
          <w:szCs w:val="25"/>
        </w:rPr>
        <w:t xml:space="preserve"> is shown below:</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noProof/>
          <w:sz w:val="25"/>
          <w:szCs w:val="25"/>
        </w:rPr>
        <w:drawing>
          <wp:inline distT="0" distB="0" distL="0" distR="0">
            <wp:extent cx="5796000" cy="6492156"/>
            <wp:effectExtent l="19050" t="0" r="0" b="0"/>
            <wp:docPr id="66"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a:stretch>
                      <a:fillRect/>
                    </a:stretch>
                  </pic:blipFill>
                  <pic:spPr>
                    <a:xfrm>
                      <a:off x="0" y="0"/>
                      <a:ext cx="5796000" cy="6492156"/>
                    </a:xfrm>
                    <a:prstGeom prst="rect">
                      <a:avLst/>
                    </a:prstGeom>
                  </pic:spPr>
                </pic:pic>
              </a:graphicData>
            </a:graphic>
          </wp:inline>
        </w:drawing>
      </w:r>
    </w:p>
    <w:p w:rsidR="00322600" w:rsidRPr="00140457" w:rsidRDefault="00322600" w:rsidP="00322600">
      <w:pPr>
        <w:spacing w:before="120" w:after="240" w:line="360" w:lineRule="auto"/>
        <w:jc w:val="center"/>
        <w:rPr>
          <w:rFonts w:ascii="Times New Roman" w:hAnsi="Times New Roman" w:cs="Times New Roman"/>
          <w:b/>
          <w:bCs/>
          <w:sz w:val="25"/>
          <w:szCs w:val="25"/>
        </w:rPr>
      </w:pPr>
      <w:r w:rsidRPr="00140457">
        <w:rPr>
          <w:rFonts w:ascii="Times New Roman" w:hAnsi="Times New Roman" w:cs="Times New Roman"/>
          <w:b/>
          <w:bCs/>
          <w:sz w:val="25"/>
          <w:szCs w:val="25"/>
        </w:rPr>
        <w:t xml:space="preserve">Source: Database of </w:t>
      </w:r>
      <w:r w:rsidR="00257B9C">
        <w:rPr>
          <w:rFonts w:ascii="Times New Roman" w:hAnsi="Times New Roman" w:cs="Times New Roman"/>
          <w:b/>
          <w:bCs/>
          <w:sz w:val="25"/>
          <w:szCs w:val="25"/>
        </w:rPr>
        <w:t xml:space="preserve">the </w:t>
      </w:r>
      <w:r w:rsidRPr="00140457">
        <w:rPr>
          <w:rFonts w:ascii="Times New Roman" w:hAnsi="Times New Roman" w:cs="Times New Roman"/>
          <w:b/>
          <w:bCs/>
          <w:sz w:val="25"/>
          <w:szCs w:val="25"/>
        </w:rPr>
        <w:t>D</w:t>
      </w:r>
      <w:r w:rsidR="00257B9C">
        <w:rPr>
          <w:rFonts w:ascii="Times New Roman" w:hAnsi="Times New Roman" w:cs="Times New Roman"/>
          <w:b/>
          <w:bCs/>
          <w:sz w:val="25"/>
          <w:szCs w:val="25"/>
        </w:rPr>
        <w:t>SE</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lastRenderedPageBreak/>
        <w:t>Qualification of CEO</w:t>
      </w:r>
      <w:r w:rsidRPr="00140457">
        <w:rPr>
          <w:rStyle w:val="FootnoteReference"/>
          <w:rFonts w:ascii="Times New Roman" w:hAnsi="Times New Roman" w:cs="Times New Roman"/>
          <w:sz w:val="25"/>
          <w:szCs w:val="25"/>
          <w:u w:val="single"/>
        </w:rPr>
        <w:footnoteReference w:id="12"/>
      </w:r>
      <w:r w:rsidRPr="00140457">
        <w:rPr>
          <w:rFonts w:ascii="Times New Roman" w:hAnsi="Times New Roman" w:cs="Times New Roman"/>
          <w:sz w:val="25"/>
          <w:szCs w:val="25"/>
        </w:rPr>
        <w:t>: He/she must have at least 10 years managerial experience, &amp; must have a bachelor degree in business/economics/statistics.</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Qualification of CRO</w:t>
      </w:r>
      <w:r w:rsidRPr="00140457">
        <w:rPr>
          <w:rStyle w:val="FootnoteReference"/>
          <w:rFonts w:ascii="Times New Roman" w:hAnsi="Times New Roman" w:cs="Times New Roman"/>
          <w:sz w:val="25"/>
          <w:szCs w:val="25"/>
          <w:u w:val="single"/>
        </w:rPr>
        <w:footnoteReference w:id="13"/>
      </w:r>
      <w:r w:rsidRPr="00140457">
        <w:rPr>
          <w:rFonts w:ascii="Times New Roman" w:hAnsi="Times New Roman" w:cs="Times New Roman"/>
          <w:sz w:val="25"/>
          <w:szCs w:val="25"/>
        </w:rPr>
        <w:t>: He or she must be a graduate in law, or business or economics. She or he must have no less than 10 years experience in a managerial position.</w:t>
      </w:r>
    </w:p>
    <w:p w:rsidR="00322600" w:rsidRDefault="00322600" w:rsidP="00322600">
      <w:pPr>
        <w:spacing w:before="120" w:after="240" w:line="360" w:lineRule="auto"/>
        <w:jc w:val="both"/>
        <w:rPr>
          <w:rFonts w:ascii="Times New Roman" w:hAnsi="Times New Roman" w:cs="Times New Roman"/>
          <w:b/>
          <w:bCs/>
          <w:sz w:val="28"/>
          <w:szCs w:val="28"/>
        </w:rPr>
      </w:pPr>
    </w:p>
    <w:p w:rsidR="00322600" w:rsidRDefault="00322600" w:rsidP="00322600">
      <w:pPr>
        <w:spacing w:before="120" w:after="240" w:line="360" w:lineRule="auto"/>
        <w:jc w:val="both"/>
        <w:rPr>
          <w:rFonts w:ascii="Times New Roman" w:hAnsi="Times New Roman" w:cs="Times New Roman"/>
          <w:b/>
          <w:bCs/>
          <w:sz w:val="28"/>
          <w:szCs w:val="28"/>
        </w:rPr>
      </w:pPr>
    </w:p>
    <w:p w:rsidR="00322600" w:rsidRDefault="00322600" w:rsidP="00322600">
      <w:pPr>
        <w:spacing w:before="120" w:after="240" w:line="360" w:lineRule="auto"/>
        <w:jc w:val="both"/>
        <w:rPr>
          <w:rFonts w:ascii="Times New Roman" w:hAnsi="Times New Roman" w:cs="Times New Roman"/>
          <w:b/>
          <w:bCs/>
          <w:sz w:val="28"/>
          <w:szCs w:val="28"/>
        </w:rPr>
      </w:pPr>
    </w:p>
    <w:p w:rsidR="00322600" w:rsidRDefault="00322600" w:rsidP="00322600">
      <w:pPr>
        <w:spacing w:before="120" w:after="240" w:line="360" w:lineRule="auto"/>
        <w:jc w:val="both"/>
        <w:rPr>
          <w:rFonts w:ascii="Times New Roman" w:hAnsi="Times New Roman" w:cs="Times New Roman"/>
          <w:b/>
          <w:bCs/>
          <w:sz w:val="28"/>
          <w:szCs w:val="28"/>
        </w:rPr>
      </w:pPr>
    </w:p>
    <w:p w:rsidR="00322600" w:rsidRDefault="00322600" w:rsidP="00322600">
      <w:pPr>
        <w:spacing w:before="120" w:after="240" w:line="360" w:lineRule="auto"/>
        <w:jc w:val="both"/>
        <w:rPr>
          <w:rFonts w:ascii="Times New Roman" w:hAnsi="Times New Roman" w:cs="Times New Roman"/>
          <w:b/>
          <w:bCs/>
          <w:sz w:val="28"/>
          <w:szCs w:val="28"/>
        </w:rPr>
      </w:pPr>
    </w:p>
    <w:p w:rsidR="00322600" w:rsidRDefault="00322600" w:rsidP="00322600">
      <w:pPr>
        <w:spacing w:before="120" w:after="240" w:line="360" w:lineRule="auto"/>
        <w:jc w:val="both"/>
        <w:rPr>
          <w:rFonts w:ascii="Times New Roman" w:hAnsi="Times New Roman" w:cs="Times New Roman"/>
          <w:b/>
          <w:bCs/>
          <w:sz w:val="28"/>
          <w:szCs w:val="28"/>
        </w:rPr>
      </w:pPr>
    </w:p>
    <w:p w:rsidR="00322600" w:rsidRPr="004F6A18" w:rsidRDefault="00322600" w:rsidP="00322600">
      <w:pPr>
        <w:spacing w:before="120" w:after="240" w:line="360" w:lineRule="auto"/>
        <w:jc w:val="both"/>
        <w:rPr>
          <w:rFonts w:ascii="Times New Roman" w:hAnsi="Times New Roman" w:cs="Times New Roman"/>
          <w:sz w:val="25"/>
          <w:szCs w:val="25"/>
        </w:rPr>
      </w:pPr>
      <w:bookmarkStart w:id="18" w:name="_Toc532038741"/>
      <w:r w:rsidRPr="00F55BA6">
        <w:rPr>
          <w:rStyle w:val="Heading2Char"/>
          <w:rFonts w:ascii="Times New Roman" w:hAnsi="Times New Roman" w:cs="Times New Roman"/>
          <w:color w:val="auto"/>
          <w:sz w:val="28"/>
        </w:rPr>
        <w:t xml:space="preserve">2.5 Markets of </w:t>
      </w:r>
      <w:r w:rsidR="002E7071">
        <w:rPr>
          <w:rStyle w:val="Heading2Char"/>
          <w:rFonts w:ascii="Times New Roman" w:hAnsi="Times New Roman" w:cs="Times New Roman"/>
          <w:color w:val="auto"/>
          <w:sz w:val="28"/>
        </w:rPr>
        <w:t xml:space="preserve">the </w:t>
      </w:r>
      <w:r w:rsidRPr="00F55BA6">
        <w:rPr>
          <w:rStyle w:val="Heading2Char"/>
          <w:rFonts w:ascii="Times New Roman" w:hAnsi="Times New Roman" w:cs="Times New Roman"/>
          <w:color w:val="auto"/>
          <w:sz w:val="28"/>
        </w:rPr>
        <w:t>Dhaka Stock Exchange</w:t>
      </w:r>
      <w:bookmarkEnd w:id="18"/>
      <w:r w:rsidRPr="00140457">
        <w:rPr>
          <w:rStyle w:val="FootnoteReference"/>
          <w:rFonts w:ascii="Times New Roman" w:hAnsi="Times New Roman" w:cs="Times New Roman"/>
          <w:b/>
          <w:bCs/>
          <w:sz w:val="28"/>
          <w:szCs w:val="28"/>
          <w:u w:val="single"/>
        </w:rPr>
        <w:footnoteReference w:id="14"/>
      </w:r>
      <w:r w:rsidRPr="004F6A18">
        <w:rPr>
          <w:rFonts w:ascii="Times New Roman" w:hAnsi="Times New Roman" w:cs="Times New Roman"/>
          <w:sz w:val="25"/>
          <w:szCs w:val="25"/>
        </w:rPr>
        <w:t>:</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Public Market</w:t>
      </w:r>
      <w:r w:rsidRPr="00140457">
        <w:rPr>
          <w:rFonts w:ascii="Times New Roman" w:hAnsi="Times New Roman" w:cs="Times New Roman"/>
          <w:sz w:val="25"/>
          <w:szCs w:val="25"/>
        </w:rPr>
        <w:t>: In this market all investors buy or sell their financial securities on the basis of bid &amp; ask prices. However, a security bought from this market needs at least T+1 or T+9 days to be sold. That is; this market is not a cash market.</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Spot Market</w:t>
      </w:r>
      <w:r w:rsidRPr="00140457">
        <w:rPr>
          <w:rFonts w:ascii="Times New Roman" w:hAnsi="Times New Roman" w:cs="Times New Roman"/>
          <w:sz w:val="25"/>
          <w:szCs w:val="25"/>
        </w:rPr>
        <w:t xml:space="preserve">: Transaction process of this market is same as the public market, but a stock bought from this market can be sold immediately after purchasing.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Block Market: Block market is for bulk buying &amp; selling. A bid of bulk lot for a certain security shall be at least Tk. 0.5 million at market price unless otherwise fixed by the Council. </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u w:val="single"/>
        </w:rPr>
        <w:t>Odd lot market</w:t>
      </w:r>
      <w:r w:rsidRPr="00140457">
        <w:rPr>
          <w:rFonts w:ascii="Times New Roman" w:hAnsi="Times New Roman" w:cs="Times New Roman"/>
          <w:sz w:val="25"/>
          <w:szCs w:val="25"/>
        </w:rPr>
        <w:t>: In this market, odd lot shares (not less than 100 shares in a lot) are traded on automatic matching on the basis of equal quantity and best price (all or none condition).</w:t>
      </w:r>
    </w:p>
    <w:p w:rsidR="00322600" w:rsidRPr="004F6A18" w:rsidRDefault="00322600" w:rsidP="00322600">
      <w:pPr>
        <w:spacing w:before="120" w:after="240" w:line="360" w:lineRule="auto"/>
        <w:jc w:val="both"/>
        <w:rPr>
          <w:rFonts w:ascii="Times New Roman" w:hAnsi="Times New Roman" w:cs="Times New Roman"/>
          <w:b/>
          <w:bCs/>
          <w:sz w:val="28"/>
          <w:szCs w:val="28"/>
        </w:rPr>
      </w:pPr>
      <w:bookmarkStart w:id="19" w:name="_Toc532038742"/>
      <w:r w:rsidRPr="00F55BA6">
        <w:rPr>
          <w:rStyle w:val="Heading2Char"/>
          <w:rFonts w:ascii="Times New Roman" w:hAnsi="Times New Roman" w:cs="Times New Roman"/>
          <w:color w:val="auto"/>
          <w:sz w:val="28"/>
        </w:rPr>
        <w:lastRenderedPageBreak/>
        <w:t xml:space="preserve">2.6 Sector wise company list of </w:t>
      </w:r>
      <w:r w:rsidR="002E7071">
        <w:rPr>
          <w:rStyle w:val="Heading2Char"/>
          <w:rFonts w:ascii="Times New Roman" w:hAnsi="Times New Roman" w:cs="Times New Roman"/>
          <w:color w:val="auto"/>
          <w:sz w:val="28"/>
        </w:rPr>
        <w:t xml:space="preserve">the </w:t>
      </w:r>
      <w:r w:rsidRPr="00F55BA6">
        <w:rPr>
          <w:rStyle w:val="Heading2Char"/>
          <w:rFonts w:ascii="Times New Roman" w:hAnsi="Times New Roman" w:cs="Times New Roman"/>
          <w:color w:val="auto"/>
          <w:sz w:val="28"/>
        </w:rPr>
        <w:t>Dhaka Stock Exchange</w:t>
      </w:r>
      <w:bookmarkEnd w:id="19"/>
      <w:r w:rsidRPr="004F6A18">
        <w:rPr>
          <w:rFonts w:ascii="Times New Roman" w:hAnsi="Times New Roman" w:cs="Times New Roman"/>
          <w:b/>
          <w:bCs/>
          <w:sz w:val="28"/>
          <w:szCs w:val="28"/>
        </w:rPr>
        <w:t>:</w:t>
      </w:r>
    </w:p>
    <w:p w:rsidR="00322600" w:rsidRPr="00140457" w:rsidRDefault="00322600" w:rsidP="00322600">
      <w:pPr>
        <w:spacing w:before="120" w:after="240" w:line="360" w:lineRule="auto"/>
        <w:jc w:val="both"/>
        <w:rPr>
          <w:rFonts w:ascii="Times New Roman" w:hAnsi="Times New Roman" w:cs="Times New Roman"/>
          <w:sz w:val="25"/>
          <w:szCs w:val="25"/>
        </w:rPr>
      </w:pPr>
      <w:r w:rsidRPr="00140457">
        <w:rPr>
          <w:rFonts w:ascii="Times New Roman" w:hAnsi="Times New Roman" w:cs="Times New Roman"/>
          <w:sz w:val="25"/>
          <w:szCs w:val="25"/>
        </w:rPr>
        <w:t xml:space="preserve">There are 22 industries’ financial securities are traded on </w:t>
      </w:r>
      <w:r w:rsidR="009422A6">
        <w:rPr>
          <w:rFonts w:ascii="Times New Roman" w:hAnsi="Times New Roman" w:cs="Times New Roman"/>
          <w:sz w:val="25"/>
          <w:szCs w:val="25"/>
        </w:rPr>
        <w:t xml:space="preserve">the </w:t>
      </w:r>
      <w:r w:rsidRPr="00140457">
        <w:rPr>
          <w:rFonts w:ascii="Times New Roman" w:hAnsi="Times New Roman" w:cs="Times New Roman"/>
          <w:sz w:val="25"/>
          <w:szCs w:val="25"/>
        </w:rPr>
        <w:t xml:space="preserve">DSE. The following securities are traded at </w:t>
      </w:r>
      <w:r w:rsidR="009422A6">
        <w:rPr>
          <w:rFonts w:ascii="Times New Roman" w:hAnsi="Times New Roman" w:cs="Times New Roman"/>
          <w:sz w:val="25"/>
          <w:szCs w:val="25"/>
        </w:rPr>
        <w:t xml:space="preserve">the </w:t>
      </w:r>
      <w:r w:rsidRPr="00140457">
        <w:rPr>
          <w:rFonts w:ascii="Times New Roman" w:hAnsi="Times New Roman" w:cs="Times New Roman"/>
          <w:sz w:val="25"/>
          <w:szCs w:val="25"/>
        </w:rPr>
        <w:t>DSE up to 01 September, 2018:</w:t>
      </w:r>
    </w:p>
    <w:tbl>
      <w:tblPr>
        <w:tblStyle w:val="TableGrid"/>
        <w:tblW w:w="0" w:type="auto"/>
        <w:tblLook w:val="04A0" w:firstRow="1" w:lastRow="0" w:firstColumn="1" w:lastColumn="0" w:noHBand="0" w:noVBand="1"/>
      </w:tblPr>
      <w:tblGrid>
        <w:gridCol w:w="3081"/>
        <w:gridCol w:w="3081"/>
        <w:gridCol w:w="3081"/>
      </w:tblGrid>
      <w:tr w:rsidR="00322600" w:rsidRPr="00140457" w:rsidTr="008F799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Number</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Name of the Industry</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Quantity</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Bank</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30</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Cement</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7</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Ceramics Sector</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5</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4</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Corporate Bond</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5</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Debenture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8</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6</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Engineering</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36</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7</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Financial Institutions</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23</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8</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Food &amp; Allied</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17</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9</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Fuel &amp; Power</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19</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10</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Insurance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47</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11</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IT Sector</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8</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12</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Jute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13</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Miscellaneous</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13</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14</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Mutual Funds</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37</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15</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Paper &amp; Printing</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3</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16</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Pharmaceuticals &amp; Chemicals</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29</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17</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Services &amp; Real Estate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4</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18</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Tannery Industries</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6</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19</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Telecommunication</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20</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Textile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50</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21</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Travel &amp; Leisure</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4</w:t>
            </w:r>
          </w:p>
        </w:tc>
      </w:tr>
      <w:tr w:rsidR="00322600" w:rsidRPr="00140457" w:rsidTr="008F799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22</w:t>
            </w:r>
          </w:p>
        </w:tc>
        <w:tc>
          <w:tcPr>
            <w:tcW w:w="3081" w:type="dxa"/>
            <w:vAlign w:val="bottom"/>
          </w:tcPr>
          <w:p w:rsidR="00322600" w:rsidRPr="00140457" w:rsidRDefault="00322600" w:rsidP="008F799C">
            <w:pPr>
              <w:spacing w:before="60" w:after="120"/>
              <w:rPr>
                <w:rFonts w:cs="Times New Roman"/>
                <w:color w:val="000000"/>
              </w:rPr>
            </w:pPr>
            <w:r w:rsidRPr="00140457">
              <w:rPr>
                <w:rFonts w:cs="Times New Roman"/>
                <w:color w:val="000000"/>
              </w:rPr>
              <w:t>Treasury Bond</w:t>
            </w:r>
          </w:p>
        </w:tc>
        <w:tc>
          <w:tcPr>
            <w:tcW w:w="3081" w:type="dxa"/>
            <w:vAlign w:val="bottom"/>
          </w:tcPr>
          <w:p w:rsidR="00322600" w:rsidRPr="00140457" w:rsidRDefault="00322600" w:rsidP="008F799C">
            <w:pPr>
              <w:spacing w:before="60" w:after="120"/>
              <w:jc w:val="right"/>
              <w:rPr>
                <w:rFonts w:cs="Times New Roman"/>
                <w:color w:val="000000"/>
              </w:rPr>
            </w:pPr>
            <w:r w:rsidRPr="00140457">
              <w:rPr>
                <w:rFonts w:cs="Times New Roman"/>
                <w:color w:val="000000"/>
              </w:rPr>
              <w:t>221</w:t>
            </w:r>
          </w:p>
        </w:tc>
      </w:tr>
    </w:tbl>
    <w:p w:rsidR="00322600" w:rsidRPr="00140457" w:rsidRDefault="00322600" w:rsidP="00322600">
      <w:pPr>
        <w:spacing w:before="120" w:after="120" w:line="360" w:lineRule="auto"/>
        <w:jc w:val="both"/>
        <w:rPr>
          <w:rFonts w:ascii="Times New Roman" w:hAnsi="Times New Roman" w:cs="Times New Roman"/>
          <w:sz w:val="25"/>
          <w:szCs w:val="25"/>
        </w:rPr>
      </w:pP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b/>
          <w:sz w:val="25"/>
          <w:szCs w:val="25"/>
        </w:rPr>
        <w:t>Total Securities</w:t>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r>
      <w:r w:rsidRPr="00140457">
        <w:rPr>
          <w:rFonts w:ascii="Times New Roman" w:hAnsi="Times New Roman" w:cs="Times New Roman"/>
          <w:sz w:val="25"/>
          <w:szCs w:val="25"/>
        </w:rPr>
        <w:tab/>
        <w:t>573</w:t>
      </w:r>
    </w:p>
    <w:p w:rsidR="00322600" w:rsidRDefault="00322600" w:rsidP="00322600">
      <w:pPr>
        <w:jc w:val="both"/>
        <w:rPr>
          <w:rFonts w:ascii="Times New Roman" w:eastAsia="Times New Roman" w:hAnsi="Times New Roman" w:cs="Times New Roman"/>
          <w:sz w:val="24"/>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9E0A76" w:rsidRDefault="009E0A76"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Pr="0075687C" w:rsidRDefault="00322600" w:rsidP="009E0A76">
      <w:pPr>
        <w:pStyle w:val="Heading1"/>
        <w:jc w:val="center"/>
        <w:rPr>
          <w:rFonts w:ascii="Times New Roman" w:eastAsia="Times New Roman" w:hAnsi="Times New Roman" w:cs="Times New Roman"/>
          <w:b/>
          <w:color w:val="auto"/>
          <w:sz w:val="56"/>
          <w:szCs w:val="56"/>
        </w:rPr>
      </w:pPr>
      <w:bookmarkStart w:id="20" w:name="_Toc532038743"/>
      <w:r w:rsidRPr="0075687C">
        <w:rPr>
          <w:rFonts w:ascii="Times New Roman" w:eastAsia="Times New Roman" w:hAnsi="Times New Roman" w:cs="Times New Roman"/>
          <w:b/>
          <w:color w:val="auto"/>
          <w:sz w:val="56"/>
          <w:szCs w:val="56"/>
        </w:rPr>
        <w:t>Chapter 03</w:t>
      </w:r>
      <w:r w:rsidR="009E0A76">
        <w:rPr>
          <w:rFonts w:ascii="Times New Roman" w:eastAsia="Times New Roman" w:hAnsi="Times New Roman" w:cs="Times New Roman"/>
          <w:b/>
          <w:color w:val="auto"/>
          <w:sz w:val="56"/>
          <w:szCs w:val="56"/>
        </w:rPr>
        <w:t xml:space="preserve">: </w:t>
      </w:r>
      <w:r w:rsidRPr="0075687C">
        <w:rPr>
          <w:rFonts w:ascii="Times New Roman" w:eastAsia="Times New Roman" w:hAnsi="Times New Roman" w:cs="Times New Roman"/>
          <w:b/>
          <w:color w:val="auto"/>
          <w:sz w:val="56"/>
          <w:szCs w:val="56"/>
        </w:rPr>
        <w:t>Project Report</w:t>
      </w:r>
      <w:bookmarkEnd w:id="20"/>
    </w:p>
    <w:p w:rsidR="009E0A76" w:rsidRDefault="00322600" w:rsidP="00322600">
      <w:pPr>
        <w:rPr>
          <w:rFonts w:ascii="Times New Roman" w:eastAsia="Times New Roman" w:hAnsi="Times New Roman" w:cs="Times New Roman"/>
          <w:b/>
          <w:sz w:val="52"/>
        </w:rPr>
      </w:pPr>
      <w:r>
        <w:rPr>
          <w:rFonts w:ascii="Times New Roman" w:eastAsia="Times New Roman" w:hAnsi="Times New Roman" w:cs="Times New Roman"/>
          <w:b/>
          <w:sz w:val="52"/>
        </w:rPr>
        <w:br w:type="page"/>
      </w:r>
    </w:p>
    <w:p w:rsidR="00497206" w:rsidRPr="00AF7755" w:rsidRDefault="00AF7755" w:rsidP="00AF7755">
      <w:pPr>
        <w:spacing w:before="120" w:after="240" w:line="360" w:lineRule="auto"/>
        <w:jc w:val="both"/>
        <w:rPr>
          <w:rStyle w:val="Heading2Char"/>
          <w:rFonts w:ascii="Times New Roman" w:hAnsi="Times New Roman" w:cs="Times New Roman"/>
          <w:color w:val="auto"/>
          <w:sz w:val="28"/>
        </w:rPr>
      </w:pPr>
      <w:bookmarkStart w:id="21" w:name="_Toc532038744"/>
      <w:r w:rsidRPr="00AF7755">
        <w:rPr>
          <w:rStyle w:val="Heading2Char"/>
          <w:rFonts w:ascii="Times New Roman" w:hAnsi="Times New Roman" w:cs="Times New Roman"/>
          <w:color w:val="auto"/>
          <w:sz w:val="28"/>
        </w:rPr>
        <w:lastRenderedPageBreak/>
        <w:t xml:space="preserve">3.1 </w:t>
      </w:r>
      <w:r w:rsidR="00497206" w:rsidRPr="00AF7755">
        <w:rPr>
          <w:rStyle w:val="Heading2Char"/>
          <w:rFonts w:ascii="Times New Roman" w:hAnsi="Times New Roman" w:cs="Times New Roman"/>
          <w:color w:val="auto"/>
          <w:sz w:val="28"/>
        </w:rPr>
        <w:t>Abstract:</w:t>
      </w:r>
      <w:bookmarkEnd w:id="21"/>
    </w:p>
    <w:p w:rsidR="00497206" w:rsidRDefault="00497206" w:rsidP="00497206">
      <w:pPr>
        <w:jc w:val="both"/>
        <w:rPr>
          <w:rFonts w:ascii="Times New Roman" w:hAnsi="Times New Roman" w:cs="Times New Roman"/>
          <w:sz w:val="24"/>
        </w:rPr>
      </w:pPr>
      <w:r>
        <w:rPr>
          <w:rFonts w:ascii="Times New Roman" w:hAnsi="Times New Roman" w:cs="Times New Roman"/>
          <w:sz w:val="24"/>
        </w:rPr>
        <w:t xml:space="preserve">The purpose of this research paper is to find out the optimum size of a portfolio for the investors in the DSE. We calculated standard deviation of portfolios with different sizes starting with two to forty five securities. The result shows that there is substantial reduction in standard deviation of portfolios when the size of the portfolio increases. It is recommended that for full diversification an investor should have at least 20 securities in his or her portfolio. </w:t>
      </w:r>
    </w:p>
    <w:p w:rsidR="00497206" w:rsidRPr="00012BBC" w:rsidRDefault="00497206" w:rsidP="00497206">
      <w:pPr>
        <w:spacing w:before="120" w:after="240" w:line="360" w:lineRule="auto"/>
        <w:jc w:val="both"/>
        <w:rPr>
          <w:rFonts w:ascii="Times New Roman" w:hAnsi="Times New Roman" w:cs="Times New Roman"/>
          <w:i/>
          <w:sz w:val="24"/>
        </w:rPr>
      </w:pPr>
      <w:r w:rsidRPr="0068360C">
        <w:rPr>
          <w:rFonts w:ascii="Times New Roman" w:hAnsi="Times New Roman" w:cs="Times New Roman"/>
          <w:b/>
          <w:sz w:val="24"/>
        </w:rPr>
        <w:t>Keyword</w:t>
      </w:r>
      <w:r>
        <w:rPr>
          <w:rFonts w:ascii="Times New Roman" w:hAnsi="Times New Roman" w:cs="Times New Roman"/>
          <w:sz w:val="24"/>
        </w:rPr>
        <w:t xml:space="preserve">: </w:t>
      </w:r>
      <w:r w:rsidRPr="00012BBC">
        <w:rPr>
          <w:rFonts w:ascii="Times New Roman" w:hAnsi="Times New Roman" w:cs="Times New Roman"/>
          <w:i/>
          <w:sz w:val="24"/>
        </w:rPr>
        <w:t>Non-systematic risk, the DSE, monthly standard deviation, fully diversified portfolio</w:t>
      </w:r>
    </w:p>
    <w:p w:rsidR="00497206" w:rsidRDefault="00497206" w:rsidP="004F1E08">
      <w:pPr>
        <w:spacing w:before="120" w:after="240" w:line="360" w:lineRule="auto"/>
        <w:jc w:val="both"/>
        <w:rPr>
          <w:rStyle w:val="Heading2Char"/>
          <w:rFonts w:ascii="Times New Roman" w:hAnsi="Times New Roman" w:cs="Times New Roman"/>
          <w:color w:val="auto"/>
          <w:sz w:val="28"/>
        </w:rPr>
      </w:pPr>
    </w:p>
    <w:p w:rsidR="00FB2658" w:rsidRDefault="00FB2658" w:rsidP="004F1E08">
      <w:pPr>
        <w:spacing w:before="120" w:after="240" w:line="360" w:lineRule="auto"/>
        <w:jc w:val="both"/>
        <w:rPr>
          <w:rStyle w:val="Heading2Char"/>
          <w:rFonts w:ascii="Times New Roman" w:hAnsi="Times New Roman" w:cs="Times New Roman"/>
          <w:color w:val="auto"/>
          <w:sz w:val="28"/>
        </w:rPr>
      </w:pPr>
    </w:p>
    <w:p w:rsidR="00322600" w:rsidRPr="004F6A18" w:rsidRDefault="00AA54C0" w:rsidP="004F1E08">
      <w:pPr>
        <w:spacing w:before="120" w:after="240" w:line="360" w:lineRule="auto"/>
        <w:jc w:val="both"/>
        <w:rPr>
          <w:rFonts w:ascii="Times New Roman" w:hAnsi="Times New Roman" w:cs="Times New Roman"/>
          <w:b/>
          <w:sz w:val="28"/>
        </w:rPr>
      </w:pPr>
      <w:bookmarkStart w:id="22" w:name="_Toc532038745"/>
      <w:r>
        <w:rPr>
          <w:rStyle w:val="Heading2Char"/>
          <w:rFonts w:ascii="Times New Roman" w:hAnsi="Times New Roman" w:cs="Times New Roman"/>
          <w:color w:val="auto"/>
          <w:sz w:val="28"/>
        </w:rPr>
        <w:t>3.2</w:t>
      </w:r>
      <w:r w:rsidR="00322600" w:rsidRPr="00411483">
        <w:rPr>
          <w:rStyle w:val="Heading2Char"/>
          <w:rFonts w:ascii="Times New Roman" w:hAnsi="Times New Roman" w:cs="Times New Roman"/>
          <w:color w:val="auto"/>
          <w:sz w:val="28"/>
        </w:rPr>
        <w:t xml:space="preserve"> </w:t>
      </w:r>
      <w:r w:rsidR="00670238">
        <w:rPr>
          <w:rStyle w:val="Heading2Char"/>
          <w:rFonts w:ascii="Times New Roman" w:hAnsi="Times New Roman" w:cs="Times New Roman"/>
          <w:color w:val="auto"/>
          <w:sz w:val="28"/>
        </w:rPr>
        <w:t>Introduction</w:t>
      </w:r>
      <w:bookmarkEnd w:id="22"/>
      <w:r w:rsidR="00322600" w:rsidRPr="004F6A18">
        <w:rPr>
          <w:rFonts w:ascii="Times New Roman" w:hAnsi="Times New Roman" w:cs="Times New Roman"/>
          <w:b/>
          <w:sz w:val="28"/>
        </w:rPr>
        <w:t>:</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Majority of individuals feel fear to invest in the capital market as there is chance to face loss. In fact, not only in share business but also in all kinds of businesses there is probability of facing loss. The chance or probability of experiencing loss in the business is known as ‘Risk.”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Total risk of share business = Systematic Risk + Nonsystematic Risk</w:t>
      </w:r>
    </w:p>
    <w:p w:rsidR="00322600" w:rsidRDefault="00322600" w:rsidP="004F1E08">
      <w:pPr>
        <w:spacing w:before="120" w:after="240" w:line="360" w:lineRule="auto"/>
        <w:jc w:val="both"/>
        <w:rPr>
          <w:rFonts w:ascii="Times New Roman" w:hAnsi="Times New Roman" w:cs="Times New Roman"/>
          <w:sz w:val="24"/>
        </w:rPr>
      </w:pPr>
      <w:r w:rsidRPr="003413ED">
        <w:rPr>
          <w:rFonts w:ascii="Times New Roman" w:hAnsi="Times New Roman" w:cs="Times New Roman"/>
          <w:sz w:val="24"/>
          <w:u w:val="single"/>
        </w:rPr>
        <w:t>Systematic Risk</w:t>
      </w:r>
      <w:r>
        <w:rPr>
          <w:rFonts w:ascii="Times New Roman" w:hAnsi="Times New Roman" w:cs="Times New Roman"/>
          <w:sz w:val="24"/>
        </w:rPr>
        <w:t xml:space="preserve">: Such risk cannot be eliminated. Such risk is also called market risk. Various natural disasters, unrest in the political environment, adverse move of the interest rate lead to systematic risk. Even if a portfolio manager adds all the listed stocks &amp; bonds of a certain stock exchange into his/her portfolio, then systematic risk won’t be avoided. </w:t>
      </w:r>
    </w:p>
    <w:p w:rsidR="00322600" w:rsidRDefault="00322600" w:rsidP="004F1E08">
      <w:pPr>
        <w:spacing w:before="120" w:after="240" w:line="360" w:lineRule="auto"/>
        <w:jc w:val="both"/>
        <w:rPr>
          <w:rFonts w:ascii="Times New Roman" w:hAnsi="Times New Roman" w:cs="Times New Roman"/>
          <w:sz w:val="24"/>
        </w:rPr>
      </w:pPr>
      <w:r w:rsidRPr="0039330F">
        <w:rPr>
          <w:rFonts w:ascii="Times New Roman" w:hAnsi="Times New Roman" w:cs="Times New Roman"/>
          <w:sz w:val="24"/>
          <w:u w:val="single"/>
        </w:rPr>
        <w:t>Nonsystematic Risk</w:t>
      </w:r>
      <w:r>
        <w:rPr>
          <w:rFonts w:ascii="Times New Roman" w:hAnsi="Times New Roman" w:cs="Times New Roman"/>
          <w:sz w:val="24"/>
        </w:rPr>
        <w:t xml:space="preserve">: Such risk affects only a certain company or companies of a certain industry. Such risk doesn’t have any effect on companies that aren’t within that particular industry. For example, the tragedy of “Rana Plaza” is an example of nonsystematic risk. It only affected the company or companies within the textile &amp; garments industry. It did not the affect other industries like telecommunication industry, IT sector, Pharmaceutical &amp; chemical industry etc.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Unlike systematic risk, unsystematic risk can be completely eliminated through diversification. </w:t>
      </w:r>
    </w:p>
    <w:p w:rsidR="00322600" w:rsidRDefault="00322600" w:rsidP="004F1E08">
      <w:pPr>
        <w:spacing w:before="120" w:after="240" w:line="360" w:lineRule="auto"/>
        <w:jc w:val="both"/>
        <w:rPr>
          <w:rFonts w:ascii="Times New Roman" w:hAnsi="Times New Roman" w:cs="Times New Roman"/>
          <w:sz w:val="24"/>
        </w:rPr>
      </w:pPr>
      <w:r w:rsidRPr="005C7145">
        <w:rPr>
          <w:rFonts w:ascii="Times New Roman" w:hAnsi="Times New Roman" w:cs="Times New Roman"/>
          <w:sz w:val="24"/>
          <w:u w:val="single"/>
        </w:rPr>
        <w:lastRenderedPageBreak/>
        <w:t>Diversification</w:t>
      </w:r>
      <w:r>
        <w:rPr>
          <w:rFonts w:ascii="Times New Roman" w:hAnsi="Times New Roman" w:cs="Times New Roman"/>
          <w:sz w:val="24"/>
        </w:rPr>
        <w:t xml:space="preserve">: It refers to investing in various sectors rather than investing in only one sector. That is, holding a portfolio that consists of financial securities belong to different industries. Through adding more &amp; more stocks &amp; bonds in a portfolio, nonsystematic risk can be almost eliminated. Unsystematic risk is also known as company specific risk.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Now, an investor of </w:t>
      </w:r>
      <w:r w:rsidR="003F3909">
        <w:rPr>
          <w:rFonts w:ascii="Times New Roman" w:hAnsi="Times New Roman" w:cs="Times New Roman"/>
          <w:sz w:val="24"/>
        </w:rPr>
        <w:t xml:space="preserve">the </w:t>
      </w:r>
      <w:r>
        <w:rPr>
          <w:rFonts w:ascii="Times New Roman" w:hAnsi="Times New Roman" w:cs="Times New Roman"/>
          <w:sz w:val="24"/>
        </w:rPr>
        <w:t>D</w:t>
      </w:r>
      <w:r w:rsidR="003F3909">
        <w:rPr>
          <w:rFonts w:ascii="Times New Roman" w:hAnsi="Times New Roman" w:cs="Times New Roman"/>
          <w:sz w:val="24"/>
        </w:rPr>
        <w:t>SE</w:t>
      </w:r>
      <w:r>
        <w:rPr>
          <w:rFonts w:ascii="Times New Roman" w:hAnsi="Times New Roman" w:cs="Times New Roman"/>
          <w:sz w:val="24"/>
        </w:rPr>
        <w:t xml:space="preserve"> may ask that how many securities he/she must hold to get the benefit of diversification. Unfortunately, though uncountable researches were conducted on different aspects of </w:t>
      </w:r>
      <w:r w:rsidR="001F7EE8">
        <w:rPr>
          <w:rFonts w:ascii="Times New Roman" w:hAnsi="Times New Roman" w:cs="Times New Roman"/>
          <w:sz w:val="24"/>
        </w:rPr>
        <w:t xml:space="preserve">the </w:t>
      </w:r>
      <w:r>
        <w:rPr>
          <w:rFonts w:ascii="Times New Roman" w:hAnsi="Times New Roman" w:cs="Times New Roman"/>
          <w:sz w:val="24"/>
        </w:rPr>
        <w:t xml:space="preserve">DSE, no such type of research has been carried out yet by anyone. I am the first individual who takes responsibility to answer this question of investors.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I have made 360 portfolios, which contain </w:t>
      </w:r>
      <w:r w:rsidR="000938C5">
        <w:rPr>
          <w:rFonts w:ascii="Times New Roman" w:hAnsi="Times New Roman" w:cs="Times New Roman"/>
          <w:sz w:val="24"/>
        </w:rPr>
        <w:t xml:space="preserve">the </w:t>
      </w:r>
      <w:r>
        <w:rPr>
          <w:rFonts w:ascii="Times New Roman" w:hAnsi="Times New Roman" w:cs="Times New Roman"/>
          <w:sz w:val="24"/>
        </w:rPr>
        <w:t xml:space="preserve">DSE’s 271 securities from January 2013 to December 2017. These 360 portfolios consist of 2, 4, 6, 8, 10, 12, 14, 16, 18, 20, 25, and 30 securities of various industries (in fact all the industries listed at </w:t>
      </w:r>
      <w:r w:rsidR="000938C5">
        <w:rPr>
          <w:rFonts w:ascii="Times New Roman" w:hAnsi="Times New Roman" w:cs="Times New Roman"/>
          <w:sz w:val="24"/>
        </w:rPr>
        <w:t xml:space="preserve">the </w:t>
      </w:r>
      <w:r>
        <w:rPr>
          <w:rFonts w:ascii="Times New Roman" w:hAnsi="Times New Roman" w:cs="Times New Roman"/>
          <w:sz w:val="24"/>
        </w:rPr>
        <w:t>DSE). Then, I have pop out the average of the monthly returns of 360 portfolios. Then, I have calculated the standard deviations of these averages. Then the average of the standard deviations is calculated. (Details description can be found at methodology part of this report)</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From the averages of standard deviations (Table 1.00), it is found that from 20 to 25 securities are required to make a fully diversified portfolio. The standard deviation of monthly returns of 271 securities is 5.435%. The average of standard deviations of 20 &amp; 25 portfolios (each portfolio contains 20 &amp; 25 securities respectively) are 5.87% &amp; 5.73% respectively, which is very close to 5.44%. </w:t>
      </w:r>
    </w:p>
    <w:p w:rsidR="00322600" w:rsidRDefault="00322600" w:rsidP="004F1E08">
      <w:pPr>
        <w:spacing w:before="120" w:after="240" w:line="360" w:lineRule="auto"/>
        <w:jc w:val="both"/>
        <w:rPr>
          <w:rFonts w:ascii="Times New Roman" w:hAnsi="Times New Roman" w:cs="Times New Roman"/>
          <w:sz w:val="24"/>
        </w:rPr>
      </w:pPr>
    </w:p>
    <w:p w:rsidR="00322600" w:rsidRDefault="00322600" w:rsidP="004F1E08">
      <w:pPr>
        <w:spacing w:before="120" w:after="240" w:line="360" w:lineRule="auto"/>
        <w:jc w:val="both"/>
        <w:rPr>
          <w:rFonts w:ascii="Times New Roman" w:hAnsi="Times New Roman" w:cs="Times New Roman"/>
          <w:sz w:val="24"/>
        </w:rPr>
      </w:pPr>
    </w:p>
    <w:p w:rsidR="00322600" w:rsidRDefault="00322600"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Style w:val="Heading2Char"/>
          <w:rFonts w:ascii="Times New Roman" w:hAnsi="Times New Roman" w:cs="Times New Roman"/>
          <w:color w:val="auto"/>
          <w:sz w:val="28"/>
        </w:rPr>
      </w:pPr>
    </w:p>
    <w:p w:rsidR="00C7146B" w:rsidRDefault="00C7146B" w:rsidP="004F1E08">
      <w:pPr>
        <w:spacing w:before="120" w:after="240" w:line="360" w:lineRule="auto"/>
        <w:jc w:val="both"/>
        <w:rPr>
          <w:rStyle w:val="Heading2Char"/>
          <w:rFonts w:ascii="Times New Roman" w:hAnsi="Times New Roman" w:cs="Times New Roman"/>
          <w:color w:val="auto"/>
          <w:sz w:val="28"/>
        </w:rPr>
      </w:pPr>
    </w:p>
    <w:p w:rsidR="00C7146B" w:rsidRDefault="00C7146B" w:rsidP="004F1E08">
      <w:pPr>
        <w:spacing w:before="120" w:after="240" w:line="360" w:lineRule="auto"/>
        <w:jc w:val="both"/>
        <w:rPr>
          <w:rStyle w:val="Heading2Char"/>
          <w:rFonts w:ascii="Times New Roman" w:hAnsi="Times New Roman" w:cs="Times New Roman"/>
          <w:color w:val="auto"/>
          <w:sz w:val="28"/>
        </w:rPr>
      </w:pPr>
    </w:p>
    <w:p w:rsidR="00C7146B" w:rsidRDefault="00C7146B" w:rsidP="004F1E08">
      <w:pPr>
        <w:spacing w:before="120" w:after="240" w:line="360" w:lineRule="auto"/>
        <w:jc w:val="both"/>
        <w:rPr>
          <w:rStyle w:val="Heading2Char"/>
          <w:rFonts w:ascii="Times New Roman" w:hAnsi="Times New Roman" w:cs="Times New Roman"/>
          <w:color w:val="auto"/>
          <w:sz w:val="28"/>
        </w:rPr>
      </w:pPr>
    </w:p>
    <w:p w:rsidR="00322600" w:rsidRPr="00251307" w:rsidRDefault="00AA54C0" w:rsidP="004F1E08">
      <w:pPr>
        <w:spacing w:before="120" w:after="240" w:line="360" w:lineRule="auto"/>
        <w:jc w:val="both"/>
        <w:rPr>
          <w:rFonts w:ascii="Times New Roman" w:hAnsi="Times New Roman" w:cs="Times New Roman"/>
          <w:b/>
          <w:sz w:val="28"/>
        </w:rPr>
      </w:pPr>
      <w:bookmarkStart w:id="23" w:name="_Toc532038746"/>
      <w:r>
        <w:rPr>
          <w:rStyle w:val="Heading2Char"/>
          <w:rFonts w:ascii="Times New Roman" w:hAnsi="Times New Roman" w:cs="Times New Roman"/>
          <w:color w:val="auto"/>
          <w:sz w:val="28"/>
        </w:rPr>
        <w:lastRenderedPageBreak/>
        <w:t>3.3</w:t>
      </w:r>
      <w:r w:rsidR="00322600" w:rsidRPr="00411483">
        <w:rPr>
          <w:rStyle w:val="Heading2Char"/>
          <w:rFonts w:ascii="Times New Roman" w:hAnsi="Times New Roman" w:cs="Times New Roman"/>
          <w:color w:val="auto"/>
          <w:sz w:val="28"/>
        </w:rPr>
        <w:t xml:space="preserve"> Assumptions</w:t>
      </w:r>
      <w:bookmarkEnd w:id="23"/>
      <w:r w:rsidR="00322600" w:rsidRPr="00251307">
        <w:rPr>
          <w:rFonts w:ascii="Times New Roman" w:hAnsi="Times New Roman" w:cs="Times New Roman"/>
          <w:b/>
          <w:sz w:val="28"/>
        </w:rPr>
        <w:t>:</w:t>
      </w:r>
    </w:p>
    <w:p w:rsidR="00322600" w:rsidRDefault="00322600" w:rsidP="004F1E08">
      <w:pPr>
        <w:pStyle w:val="ListParagraph"/>
        <w:numPr>
          <w:ilvl w:val="0"/>
          <w:numId w:val="11"/>
        </w:numPr>
        <w:spacing w:before="120" w:after="240" w:line="360" w:lineRule="auto"/>
        <w:ind w:left="0" w:firstLine="0"/>
        <w:jc w:val="both"/>
        <w:rPr>
          <w:rFonts w:ascii="Times New Roman" w:hAnsi="Times New Roman" w:cs="Times New Roman"/>
          <w:sz w:val="24"/>
        </w:rPr>
      </w:pPr>
      <w:r>
        <w:rPr>
          <w:rFonts w:ascii="Times New Roman" w:hAnsi="Times New Roman" w:cs="Times New Roman"/>
          <w:sz w:val="24"/>
        </w:rPr>
        <w:t>The market is not efficient. That is, the D</w:t>
      </w:r>
      <w:r w:rsidR="000E6F59">
        <w:rPr>
          <w:rFonts w:ascii="Times New Roman" w:hAnsi="Times New Roman" w:cs="Times New Roman"/>
          <w:sz w:val="24"/>
        </w:rPr>
        <w:t>SE</w:t>
      </w:r>
      <w:r>
        <w:rPr>
          <w:rFonts w:ascii="Times New Roman" w:hAnsi="Times New Roman" w:cs="Times New Roman"/>
          <w:sz w:val="24"/>
        </w:rPr>
        <w:t xml:space="preserve"> is not an efficient share market. </w:t>
      </w:r>
    </w:p>
    <w:p w:rsidR="00322600" w:rsidRPr="00BC0F12" w:rsidRDefault="00322600" w:rsidP="004F1E08">
      <w:pPr>
        <w:pStyle w:val="ListParagraph"/>
        <w:numPr>
          <w:ilvl w:val="0"/>
          <w:numId w:val="11"/>
        </w:numPr>
        <w:spacing w:before="120" w:after="240" w:line="360" w:lineRule="auto"/>
        <w:ind w:left="0" w:firstLine="0"/>
        <w:jc w:val="both"/>
        <w:rPr>
          <w:rFonts w:ascii="Times New Roman" w:hAnsi="Times New Roman" w:cs="Times New Roman"/>
          <w:sz w:val="24"/>
        </w:rPr>
      </w:pPr>
      <w:r>
        <w:rPr>
          <w:rFonts w:ascii="Times New Roman" w:hAnsi="Times New Roman" w:cs="Times New Roman"/>
          <w:sz w:val="24"/>
        </w:rPr>
        <w:t xml:space="preserve">All investors are risk averse. </w:t>
      </w:r>
    </w:p>
    <w:p w:rsidR="00322600" w:rsidRDefault="00322600" w:rsidP="004F1E08">
      <w:pPr>
        <w:spacing w:before="120" w:after="240" w:line="360" w:lineRule="auto"/>
        <w:jc w:val="both"/>
        <w:rPr>
          <w:rFonts w:ascii="Times New Roman" w:hAnsi="Times New Roman" w:cs="Times New Roman"/>
          <w:sz w:val="24"/>
        </w:rPr>
      </w:pPr>
    </w:p>
    <w:p w:rsidR="00322600" w:rsidRDefault="00322600" w:rsidP="004F1E08">
      <w:pPr>
        <w:spacing w:before="120" w:after="240" w:line="360" w:lineRule="auto"/>
        <w:jc w:val="both"/>
        <w:rPr>
          <w:rFonts w:ascii="Times New Roman" w:hAnsi="Times New Roman" w:cs="Times New Roman"/>
          <w:sz w:val="24"/>
        </w:rPr>
      </w:pPr>
    </w:p>
    <w:p w:rsidR="00322600" w:rsidRDefault="00AA54C0" w:rsidP="004F1E08">
      <w:pPr>
        <w:spacing w:before="120" w:after="240" w:line="360" w:lineRule="auto"/>
        <w:jc w:val="both"/>
        <w:rPr>
          <w:rFonts w:ascii="Times New Roman" w:hAnsi="Times New Roman" w:cs="Times New Roman"/>
          <w:b/>
          <w:sz w:val="28"/>
        </w:rPr>
      </w:pPr>
      <w:bookmarkStart w:id="24" w:name="_Toc532038747"/>
      <w:r>
        <w:rPr>
          <w:rStyle w:val="Heading2Char"/>
          <w:rFonts w:ascii="Times New Roman" w:hAnsi="Times New Roman" w:cs="Times New Roman"/>
          <w:color w:val="auto"/>
          <w:sz w:val="28"/>
        </w:rPr>
        <w:t>3.4</w:t>
      </w:r>
      <w:r w:rsidR="00322600" w:rsidRPr="00411483">
        <w:rPr>
          <w:rStyle w:val="Heading2Char"/>
          <w:rFonts w:ascii="Times New Roman" w:hAnsi="Times New Roman" w:cs="Times New Roman"/>
          <w:color w:val="auto"/>
          <w:sz w:val="28"/>
        </w:rPr>
        <w:t xml:space="preserve"> Portfolio Diversification</w:t>
      </w:r>
      <w:bookmarkEnd w:id="24"/>
      <w:r w:rsidR="00322600">
        <w:rPr>
          <w:rFonts w:ascii="Times New Roman" w:hAnsi="Times New Roman" w:cs="Times New Roman"/>
          <w:b/>
          <w:sz w:val="28"/>
        </w:rPr>
        <w:t>:</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Warrant Buffet said, “</w:t>
      </w:r>
      <w:hyperlink r:id="rId15" w:history="1">
        <w:r w:rsidRPr="00F55307">
          <w:rPr>
            <w:rFonts w:ascii="Times New Roman" w:hAnsi="Times New Roman" w:cs="Times New Roman"/>
            <w:sz w:val="24"/>
          </w:rPr>
          <w:t>Don't Put All your Eggs in One Basket</w:t>
        </w:r>
      </w:hyperlink>
      <w:r w:rsidRPr="00ED5D5E">
        <w:rPr>
          <w:rFonts w:ascii="Times New Roman" w:hAnsi="Times New Roman" w:cs="Times New Roman"/>
          <w:sz w:val="24"/>
        </w:rPr>
        <w:t xml:space="preserve">.” If an investor </w:t>
      </w:r>
      <w:r>
        <w:rPr>
          <w:rFonts w:ascii="Times New Roman" w:hAnsi="Times New Roman" w:cs="Times New Roman"/>
          <w:sz w:val="24"/>
        </w:rPr>
        <w:t xml:space="preserve">invests only in one company’s securities, then he/she will lose all his/her capital if that company becomes bankrupt. For example, from 1990-1999 Enron Corporation was one of the most reputed companies in the United States of America. So, some investors invested all of their capital in shares of Enron (e.g. a 67-year-old person held all of his retirement funds in Enron shares). However, these investors’ stories don’t have a happy ending. On January, 2001 market price per share of Enron Company was US$90, and on January, 2002 Enron’s market price per share fell sown to US$0.00. </w:t>
      </w:r>
    </w:p>
    <w:p w:rsidR="00322600" w:rsidRPr="00ED5D5E"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That’s why; many researches were conduct on portf</w:t>
      </w:r>
      <w:r w:rsidR="002B0C48">
        <w:rPr>
          <w:rFonts w:ascii="Times New Roman" w:hAnsi="Times New Roman" w:cs="Times New Roman"/>
          <w:sz w:val="24"/>
        </w:rPr>
        <w:t>olio diversification. Some said that</w:t>
      </w:r>
      <w:r>
        <w:rPr>
          <w:rFonts w:ascii="Times New Roman" w:hAnsi="Times New Roman" w:cs="Times New Roman"/>
          <w:sz w:val="24"/>
        </w:rPr>
        <w:t xml:space="preserve"> investors should hold at least 10 shares in the portfolio to make portfol</w:t>
      </w:r>
      <w:r w:rsidR="00AE3BE8">
        <w:rPr>
          <w:rFonts w:ascii="Times New Roman" w:hAnsi="Times New Roman" w:cs="Times New Roman"/>
          <w:sz w:val="24"/>
        </w:rPr>
        <w:t>io fully diversified. Some told that</w:t>
      </w:r>
      <w:r w:rsidR="005E39D5">
        <w:rPr>
          <w:rFonts w:ascii="Times New Roman" w:hAnsi="Times New Roman" w:cs="Times New Roman"/>
          <w:sz w:val="24"/>
        </w:rPr>
        <w:t xml:space="preserve"> </w:t>
      </w:r>
      <w:r>
        <w:rPr>
          <w:rFonts w:ascii="Times New Roman" w:hAnsi="Times New Roman" w:cs="Times New Roman"/>
          <w:sz w:val="24"/>
        </w:rPr>
        <w:t xml:space="preserve">investors have to make a portfolio that contains at 100 shares, to get the benefit of portfolio diversification. </w:t>
      </w:r>
    </w:p>
    <w:p w:rsidR="006B68CA" w:rsidRDefault="006B68CA" w:rsidP="004F1E08">
      <w:pPr>
        <w:spacing w:before="120" w:after="240" w:line="360" w:lineRule="auto"/>
        <w:jc w:val="both"/>
        <w:rPr>
          <w:rStyle w:val="Heading2Char"/>
          <w:rFonts w:ascii="Times New Roman" w:hAnsi="Times New Roman" w:cs="Times New Roman"/>
          <w:color w:val="auto"/>
          <w:sz w:val="28"/>
        </w:rPr>
      </w:pPr>
    </w:p>
    <w:p w:rsidR="00DC6698" w:rsidRDefault="00DC6698" w:rsidP="004F1E08">
      <w:pPr>
        <w:spacing w:before="120" w:after="240" w:line="360" w:lineRule="auto"/>
        <w:jc w:val="both"/>
        <w:rPr>
          <w:rStyle w:val="Heading2Char"/>
          <w:rFonts w:ascii="Times New Roman" w:hAnsi="Times New Roman" w:cs="Times New Roman"/>
          <w:color w:val="auto"/>
          <w:sz w:val="28"/>
        </w:rPr>
      </w:pPr>
    </w:p>
    <w:p w:rsidR="00322600" w:rsidRPr="00CC03C1" w:rsidRDefault="00AA54C0" w:rsidP="004F1E08">
      <w:pPr>
        <w:spacing w:before="120" w:after="240" w:line="360" w:lineRule="auto"/>
        <w:jc w:val="both"/>
        <w:rPr>
          <w:rFonts w:ascii="Times New Roman" w:hAnsi="Times New Roman" w:cs="Times New Roman"/>
          <w:b/>
          <w:sz w:val="28"/>
        </w:rPr>
      </w:pPr>
      <w:bookmarkStart w:id="25" w:name="_Toc532038748"/>
      <w:r>
        <w:rPr>
          <w:rStyle w:val="Heading2Char"/>
          <w:rFonts w:ascii="Times New Roman" w:hAnsi="Times New Roman" w:cs="Times New Roman"/>
          <w:color w:val="auto"/>
          <w:sz w:val="28"/>
        </w:rPr>
        <w:t>3.5</w:t>
      </w:r>
      <w:r w:rsidR="00322600" w:rsidRPr="00411483">
        <w:rPr>
          <w:rStyle w:val="Heading2Char"/>
          <w:rFonts w:ascii="Times New Roman" w:hAnsi="Times New Roman" w:cs="Times New Roman"/>
          <w:color w:val="auto"/>
          <w:sz w:val="28"/>
        </w:rPr>
        <w:t xml:space="preserve"> Statement of Problem</w:t>
      </w:r>
      <w:bookmarkEnd w:id="25"/>
      <w:r w:rsidR="00322600" w:rsidRPr="00CC03C1">
        <w:rPr>
          <w:rFonts w:ascii="Times New Roman" w:hAnsi="Times New Roman" w:cs="Times New Roman"/>
          <w:b/>
          <w:sz w:val="28"/>
        </w:rPr>
        <w:t>:</w:t>
      </w:r>
    </w:p>
    <w:p w:rsidR="00322600" w:rsidRPr="00A675B7"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In other countries many researches were conducted to find out how many securities make a fully diversified portfolio. Unfortunately, in Bangladesh there was no such research in the past. So, the problem statement should be “</w:t>
      </w:r>
      <w:r w:rsidRPr="00524B23">
        <w:rPr>
          <w:rFonts w:ascii="Times New Roman" w:hAnsi="Times New Roman" w:cs="Times New Roman"/>
          <w:b/>
          <w:sz w:val="24"/>
        </w:rPr>
        <w:t>How many securities listed in the D</w:t>
      </w:r>
      <w:r w:rsidR="00B22D35">
        <w:rPr>
          <w:rFonts w:ascii="Times New Roman" w:hAnsi="Times New Roman" w:cs="Times New Roman"/>
          <w:b/>
          <w:sz w:val="24"/>
        </w:rPr>
        <w:t>SE</w:t>
      </w:r>
      <w:r w:rsidRPr="00524B23">
        <w:rPr>
          <w:rFonts w:ascii="Times New Roman" w:hAnsi="Times New Roman" w:cs="Times New Roman"/>
          <w:b/>
          <w:sz w:val="24"/>
        </w:rPr>
        <w:t xml:space="preserve"> make a fully diversified portfolio</w:t>
      </w:r>
      <w:r>
        <w:rPr>
          <w:rFonts w:ascii="Times New Roman" w:hAnsi="Times New Roman" w:cs="Times New Roman"/>
          <w:sz w:val="24"/>
        </w:rPr>
        <w:t>.”</w:t>
      </w:r>
    </w:p>
    <w:p w:rsidR="00DC6698" w:rsidRDefault="00DC6698" w:rsidP="004F1E08">
      <w:pPr>
        <w:spacing w:before="120" w:after="240" w:line="360" w:lineRule="auto"/>
        <w:jc w:val="both"/>
        <w:rPr>
          <w:rStyle w:val="Heading2Char"/>
          <w:rFonts w:ascii="Times New Roman" w:hAnsi="Times New Roman" w:cs="Times New Roman"/>
          <w:color w:val="auto"/>
          <w:sz w:val="28"/>
        </w:rPr>
      </w:pPr>
    </w:p>
    <w:p w:rsidR="00322600" w:rsidRDefault="00AA54C0" w:rsidP="004F1E08">
      <w:pPr>
        <w:spacing w:before="120" w:after="240" w:line="360" w:lineRule="auto"/>
        <w:jc w:val="both"/>
        <w:rPr>
          <w:rFonts w:ascii="Times New Roman" w:hAnsi="Times New Roman" w:cs="Times New Roman"/>
          <w:sz w:val="24"/>
        </w:rPr>
      </w:pPr>
      <w:bookmarkStart w:id="26" w:name="_Toc532038749"/>
      <w:r>
        <w:rPr>
          <w:rStyle w:val="Heading2Char"/>
          <w:rFonts w:ascii="Times New Roman" w:hAnsi="Times New Roman" w:cs="Times New Roman"/>
          <w:color w:val="auto"/>
          <w:sz w:val="28"/>
        </w:rPr>
        <w:lastRenderedPageBreak/>
        <w:t>3.6</w:t>
      </w:r>
      <w:r w:rsidR="00322600" w:rsidRPr="00411483">
        <w:rPr>
          <w:rStyle w:val="Heading2Char"/>
          <w:rFonts w:ascii="Times New Roman" w:hAnsi="Times New Roman" w:cs="Times New Roman"/>
          <w:color w:val="auto"/>
          <w:sz w:val="28"/>
        </w:rPr>
        <w:t xml:space="preserve"> Need of this research</w:t>
      </w:r>
      <w:bookmarkEnd w:id="26"/>
      <w:r w:rsidR="00322600">
        <w:rPr>
          <w:rFonts w:ascii="Times New Roman" w:hAnsi="Times New Roman" w:cs="Times New Roman"/>
          <w:sz w:val="24"/>
        </w:rPr>
        <w:t>:</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As every investor wants to avoid or reduce risk, so an investor should be aware of risk management. As earlier it was mentioned that no investor can eliminate systematic risk, so investor should try to reduce or eliminate the nonsystematic risk. That is, he/she hold a portfolio in which there is no or a very little nonsystematic risk. If risk reduces, then chances of gaining profit increases.</w:t>
      </w:r>
    </w:p>
    <w:p w:rsidR="00322600" w:rsidRDefault="00322600" w:rsidP="004F1E08">
      <w:pPr>
        <w:spacing w:before="120" w:after="240" w:line="360" w:lineRule="auto"/>
        <w:jc w:val="both"/>
        <w:rPr>
          <w:rFonts w:ascii="Times New Roman" w:hAnsi="Times New Roman" w:cs="Times New Roman"/>
          <w:sz w:val="24"/>
        </w:rPr>
      </w:pPr>
      <w:r w:rsidRPr="00913783">
        <w:rPr>
          <w:rFonts w:ascii="Times New Roman" w:hAnsi="Times New Roman" w:cs="Times New Roman"/>
          <w:sz w:val="24"/>
          <w:szCs w:val="24"/>
        </w:rPr>
        <w:t xml:space="preserve">It is heard that a few investors </w:t>
      </w:r>
      <w:r w:rsidRPr="00913783">
        <w:rPr>
          <w:rFonts w:ascii="Times New Roman" w:hAnsi="Times New Roman" w:cs="Times New Roman"/>
          <w:b/>
          <w:sz w:val="24"/>
          <w:szCs w:val="24"/>
        </w:rPr>
        <w:t>committed suicide</w:t>
      </w:r>
      <w:r w:rsidR="00FE0B66">
        <w:rPr>
          <w:rFonts w:ascii="Times New Roman" w:hAnsi="Times New Roman" w:cs="Times New Roman"/>
          <w:b/>
          <w:sz w:val="24"/>
          <w:szCs w:val="24"/>
        </w:rPr>
        <w:t xml:space="preserve"> </w:t>
      </w:r>
      <w:r w:rsidRPr="0081461F">
        <w:rPr>
          <w:rFonts w:ascii="Times New Roman" w:hAnsi="Times New Roman" w:cs="Times New Roman"/>
          <w:sz w:val="24"/>
          <w:szCs w:val="24"/>
        </w:rPr>
        <w:t>(The Daily Star</w:t>
      </w:r>
      <w:r>
        <w:rPr>
          <w:rFonts w:ascii="Times New Roman" w:hAnsi="Times New Roman" w:cs="Times New Roman"/>
          <w:sz w:val="24"/>
          <w:szCs w:val="24"/>
        </w:rPr>
        <w:t>, published on February 3, 2012)</w:t>
      </w:r>
      <w:r w:rsidRPr="00913783">
        <w:rPr>
          <w:rFonts w:ascii="Times New Roman" w:hAnsi="Times New Roman" w:cs="Times New Roman"/>
          <w:sz w:val="24"/>
          <w:szCs w:val="24"/>
        </w:rPr>
        <w:t xml:space="preserve"> as </w:t>
      </w:r>
      <w:r>
        <w:rPr>
          <w:rFonts w:ascii="Times New Roman" w:hAnsi="Times New Roman" w:cs="Times New Roman"/>
          <w:sz w:val="24"/>
          <w:szCs w:val="24"/>
        </w:rPr>
        <w:t>they lost their capital</w:t>
      </w:r>
      <w:r w:rsidRPr="00913783">
        <w:rPr>
          <w:rFonts w:ascii="Times New Roman" w:hAnsi="Times New Roman" w:cs="Times New Roman"/>
          <w:sz w:val="24"/>
          <w:szCs w:val="24"/>
        </w:rPr>
        <w:t>, and many investors became inactive</w:t>
      </w:r>
      <w:r>
        <w:rPr>
          <w:rFonts w:ascii="Times New Roman" w:hAnsi="Times New Roman" w:cs="Times New Roman"/>
          <w:sz w:val="24"/>
          <w:szCs w:val="24"/>
        </w:rPr>
        <w:t xml:space="preserve"> (The Financial Express)</w:t>
      </w:r>
      <w:r w:rsidRPr="00913783">
        <w:rPr>
          <w:rFonts w:ascii="Times New Roman" w:hAnsi="Times New Roman" w:cs="Times New Roman"/>
          <w:sz w:val="24"/>
          <w:szCs w:val="24"/>
        </w:rPr>
        <w:t xml:space="preserve">. Even at present, many investors are facing loss. </w:t>
      </w:r>
      <w:r>
        <w:rPr>
          <w:rFonts w:ascii="Times New Roman" w:hAnsi="Times New Roman" w:cs="Times New Roman"/>
          <w:sz w:val="24"/>
          <w:szCs w:val="24"/>
        </w:rPr>
        <w:t xml:space="preserve">For example, in March, 2017 </w:t>
      </w:r>
      <w:r w:rsidR="00FE0B66">
        <w:rPr>
          <w:rFonts w:ascii="Times New Roman" w:hAnsi="Times New Roman" w:cs="Times New Roman"/>
          <w:sz w:val="24"/>
          <w:szCs w:val="24"/>
        </w:rPr>
        <w:t xml:space="preserve">the </w:t>
      </w:r>
      <w:r w:rsidRPr="00AC5E23">
        <w:rPr>
          <w:rFonts w:ascii="Times New Roman" w:hAnsi="Times New Roman" w:cs="Times New Roman"/>
          <w:sz w:val="24"/>
          <w:szCs w:val="24"/>
        </w:rPr>
        <w:t>D</w:t>
      </w:r>
      <w:r w:rsidR="00FE0B66">
        <w:rPr>
          <w:rFonts w:ascii="Times New Roman" w:hAnsi="Times New Roman" w:cs="Times New Roman"/>
          <w:sz w:val="24"/>
          <w:szCs w:val="24"/>
        </w:rPr>
        <w:t>SE</w:t>
      </w:r>
      <w:r w:rsidRPr="00AC5E23">
        <w:rPr>
          <w:rFonts w:ascii="Times New Roman" w:hAnsi="Times New Roman" w:cs="Times New Roman"/>
          <w:sz w:val="24"/>
          <w:szCs w:val="24"/>
        </w:rPr>
        <w:t xml:space="preserve"> lost about 5 percent, or </w:t>
      </w:r>
      <w:r w:rsidR="00A00F1C">
        <w:rPr>
          <w:rFonts w:ascii="Times New Roman" w:hAnsi="Times New Roman" w:cs="Times New Roman"/>
          <w:sz w:val="24"/>
          <w:szCs w:val="24"/>
        </w:rPr>
        <w:t>BDT</w:t>
      </w:r>
      <w:r w:rsidRPr="00AC5E23">
        <w:rPr>
          <w:rFonts w:ascii="Times New Roman" w:hAnsi="Times New Roman" w:cs="Times New Roman"/>
          <w:sz w:val="24"/>
          <w:szCs w:val="24"/>
        </w:rPr>
        <w:t xml:space="preserve"> 19,626 </w:t>
      </w:r>
      <w:r w:rsidR="00A00F1C" w:rsidRPr="00AC5E23">
        <w:rPr>
          <w:rFonts w:ascii="Times New Roman" w:hAnsi="Times New Roman" w:cs="Times New Roman"/>
          <w:sz w:val="24"/>
          <w:szCs w:val="24"/>
        </w:rPr>
        <w:t>corer</w:t>
      </w:r>
      <w:r w:rsidRPr="00AC5E23">
        <w:rPr>
          <w:rFonts w:ascii="Times New Roman" w:hAnsi="Times New Roman" w:cs="Times New Roman"/>
          <w:sz w:val="24"/>
          <w:szCs w:val="24"/>
        </w:rPr>
        <w:t>, in market capitalization </w:t>
      </w:r>
      <w:r>
        <w:rPr>
          <w:rFonts w:ascii="Times New Roman" w:hAnsi="Times New Roman" w:cs="Times New Roman"/>
          <w:sz w:val="24"/>
          <w:szCs w:val="24"/>
        </w:rPr>
        <w:t>(The Daily Star).This research paper will help all kinds of investors to avoid disastrous investment outcomes as it shows the way of portfolio diversification.</w:t>
      </w:r>
    </w:p>
    <w:p w:rsidR="00322600" w:rsidRDefault="00322600" w:rsidP="004F1E08">
      <w:pPr>
        <w:spacing w:before="120" w:after="240" w:line="360" w:lineRule="auto"/>
        <w:jc w:val="both"/>
        <w:rPr>
          <w:rFonts w:ascii="Times New Roman" w:hAnsi="Times New Roman" w:cs="Times New Roman"/>
          <w:b/>
          <w:sz w:val="28"/>
        </w:rPr>
      </w:pPr>
    </w:p>
    <w:p w:rsidR="00DC6698" w:rsidRDefault="00DC6698"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1079B6" w:rsidRDefault="001079B6" w:rsidP="004F1E08">
      <w:pPr>
        <w:spacing w:before="120" w:after="240" w:line="360" w:lineRule="auto"/>
        <w:jc w:val="both"/>
        <w:rPr>
          <w:rFonts w:ascii="Times New Roman" w:hAnsi="Times New Roman" w:cs="Times New Roman"/>
          <w:b/>
          <w:sz w:val="28"/>
        </w:rPr>
      </w:pPr>
    </w:p>
    <w:p w:rsidR="00322600" w:rsidRDefault="00AA54C0" w:rsidP="004F1E08">
      <w:pPr>
        <w:spacing w:before="120" w:after="240" w:line="360" w:lineRule="auto"/>
        <w:jc w:val="both"/>
        <w:rPr>
          <w:rFonts w:ascii="Times New Roman" w:hAnsi="Times New Roman" w:cs="Times New Roman"/>
          <w:sz w:val="24"/>
        </w:rPr>
      </w:pPr>
      <w:bookmarkStart w:id="27" w:name="_Toc532038750"/>
      <w:r>
        <w:rPr>
          <w:rStyle w:val="Heading2Char"/>
          <w:rFonts w:ascii="Times New Roman" w:hAnsi="Times New Roman" w:cs="Times New Roman"/>
          <w:color w:val="auto"/>
          <w:sz w:val="28"/>
        </w:rPr>
        <w:lastRenderedPageBreak/>
        <w:t>3.7</w:t>
      </w:r>
      <w:r w:rsidR="00322600" w:rsidRPr="00411483">
        <w:rPr>
          <w:rStyle w:val="Heading2Char"/>
          <w:rFonts w:ascii="Times New Roman" w:hAnsi="Times New Roman" w:cs="Times New Roman"/>
          <w:color w:val="auto"/>
          <w:sz w:val="28"/>
        </w:rPr>
        <w:t xml:space="preserve"> Literature Review</w:t>
      </w:r>
      <w:bookmarkEnd w:id="27"/>
      <w:r w:rsidR="00322600" w:rsidRPr="00CF20E7">
        <w:rPr>
          <w:rFonts w:ascii="Times New Roman" w:hAnsi="Times New Roman" w:cs="Times New Roman"/>
          <w:b/>
          <w:sz w:val="28"/>
        </w:rPr>
        <w:t>:</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 xml:space="preserve">Statman, M. (1987) showed that a borrowing investor needs at least 30 stocks into his/her portfolio to make a well-diversified portfolio, and at least 40 stocks are required for a lending investor to construct a well-diversified portfolio. </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Alexeev, V.,</w:t>
      </w:r>
      <w:r w:rsidR="002F6925">
        <w:rPr>
          <w:rFonts w:ascii="Times New Roman" w:hAnsi="Times New Roman" w:cs="Times New Roman"/>
          <w:sz w:val="24"/>
        </w:rPr>
        <w:t xml:space="preserve"> </w:t>
      </w:r>
      <w:r>
        <w:rPr>
          <w:rFonts w:ascii="Times New Roman" w:hAnsi="Times New Roman" w:cs="Times New Roman"/>
          <w:sz w:val="24"/>
        </w:rPr>
        <w:t>&amp;Tapon, F. observed that an investor needed to hold 26-39 stocks &amp; 34-52 stocks from 1992 to 2005 &amp; from 1975 to 1991 respectively if he/she wished to reduce diversifiable risk with 90% certainty.</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sidRPr="00EA440C">
        <w:rPr>
          <w:rFonts w:ascii="Times New Roman" w:hAnsi="Times New Roman" w:cs="Times New Roman"/>
          <w:sz w:val="24"/>
        </w:rPr>
        <w:t xml:space="preserve">Keyzer, O. D., </w:t>
      </w:r>
      <w:r>
        <w:rPr>
          <w:rFonts w:ascii="Times New Roman" w:hAnsi="Times New Roman" w:cs="Times New Roman"/>
          <w:sz w:val="24"/>
        </w:rPr>
        <w:t xml:space="preserve">&amp; </w:t>
      </w:r>
      <w:r w:rsidRPr="00294EE8">
        <w:rPr>
          <w:rFonts w:ascii="Times New Roman" w:hAnsi="Times New Roman" w:cs="Times New Roman"/>
          <w:sz w:val="24"/>
        </w:rPr>
        <w:t>Schaepmeester</w:t>
      </w:r>
      <w:r>
        <w:rPr>
          <w:rFonts w:ascii="Times New Roman" w:hAnsi="Times New Roman" w:cs="Times New Roman"/>
          <w:sz w:val="24"/>
        </w:rPr>
        <w:t>, M. D. (2014-2015) found that there are 14 stocks in an optimal diversified portfolio for the S &amp; P Europe 350</w:t>
      </w:r>
    </w:p>
    <w:p w:rsidR="00322600" w:rsidRPr="00573BE6"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sidRPr="00ED55B9">
        <w:rPr>
          <w:rFonts w:ascii="Times New Roman" w:hAnsi="Times New Roman" w:cs="Times New Roman"/>
          <w:sz w:val="24"/>
        </w:rPr>
        <w:t xml:space="preserve">Benjelloun, H. (2011) </w:t>
      </w:r>
      <w:r>
        <w:rPr>
          <w:rFonts w:ascii="Times New Roman" w:hAnsi="Times New Roman" w:cs="Times New Roman"/>
          <w:sz w:val="24"/>
        </w:rPr>
        <w:t xml:space="preserve">revert that a </w:t>
      </w:r>
      <w:r w:rsidRPr="00BD385D">
        <w:rPr>
          <w:rFonts w:ascii="Times New Roman" w:hAnsi="Times New Roman" w:cs="Times New Roman"/>
          <w:sz w:val="24"/>
        </w:rPr>
        <w:t>port</w:t>
      </w:r>
      <w:r>
        <w:rPr>
          <w:rFonts w:ascii="Times New Roman" w:hAnsi="Times New Roman" w:cs="Times New Roman"/>
          <w:sz w:val="24"/>
        </w:rPr>
        <w:t>folio of 40 to 50 stocks is all, which is required to</w:t>
      </w:r>
      <w:r w:rsidRPr="00BD385D">
        <w:rPr>
          <w:rFonts w:ascii="Times New Roman" w:hAnsi="Times New Roman" w:cs="Times New Roman"/>
          <w:sz w:val="24"/>
        </w:rPr>
        <w:t xml:space="preserve"> achieve diversification.</w:t>
      </w:r>
      <w:r>
        <w:rPr>
          <w:rFonts w:ascii="Times New Roman" w:hAnsi="Times New Roman" w:cs="Times New Roman"/>
          <w:sz w:val="24"/>
        </w:rPr>
        <w:t xml:space="preserve"> He also rejected a study, which claimed that at least 100 stocks are needed to make a portfolio well-diversified. </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Lee, S. L., &amp; Byrne, P. J. found groundbreaking evidence those real estate portfolios that contain only a few properties can have very low risk.</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 xml:space="preserve">Solnik, B. H. showed that nonsystematic risk will be substantially reduced if foreign securities as well as domestic common stocks can be included in the portfolio. </w:t>
      </w:r>
    </w:p>
    <w:p w:rsidR="00322600" w:rsidRPr="00210DA7"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 xml:space="preserve">Kumar, A., &amp; </w:t>
      </w:r>
      <w:r w:rsidRPr="008613BF">
        <w:rPr>
          <w:rFonts w:ascii="Times New Roman" w:hAnsi="Times New Roman" w:cs="Times New Roman"/>
          <w:sz w:val="24"/>
        </w:rPr>
        <w:t>Goetzmann</w:t>
      </w:r>
      <w:r>
        <w:rPr>
          <w:rFonts w:ascii="Times New Roman" w:hAnsi="Times New Roman" w:cs="Times New Roman"/>
          <w:sz w:val="24"/>
        </w:rPr>
        <w:t>, W.N. (2001) revealed that an enormous majority of investors of the U.S. capital market are under-diversified. Though they are aware of the benefits of diversification, they use a “naive” diversification strategy. I</w:t>
      </w:r>
      <w:r w:rsidRPr="00210DA7">
        <w:rPr>
          <w:rFonts w:ascii="Times New Roman" w:hAnsi="Times New Roman" w:cs="Times New Roman"/>
          <w:sz w:val="24"/>
        </w:rPr>
        <w:t xml:space="preserve">nvestors </w:t>
      </w:r>
      <w:r>
        <w:rPr>
          <w:rFonts w:ascii="Times New Roman" w:hAnsi="Times New Roman" w:cs="Times New Roman"/>
          <w:sz w:val="24"/>
        </w:rPr>
        <w:t xml:space="preserve">who belong to </w:t>
      </w:r>
      <w:r w:rsidRPr="00210DA7">
        <w:rPr>
          <w:rFonts w:ascii="Times New Roman" w:hAnsi="Times New Roman" w:cs="Times New Roman"/>
          <w:sz w:val="24"/>
        </w:rPr>
        <w:t>low income and non-professional categories hold</w:t>
      </w:r>
      <w:r>
        <w:rPr>
          <w:rFonts w:ascii="Times New Roman" w:hAnsi="Times New Roman" w:cs="Times New Roman"/>
          <w:sz w:val="24"/>
        </w:rPr>
        <w:t xml:space="preserve"> </w:t>
      </w:r>
      <w:r w:rsidRPr="00210DA7">
        <w:rPr>
          <w:rFonts w:ascii="Times New Roman" w:hAnsi="Times New Roman" w:cs="Times New Roman"/>
          <w:sz w:val="24"/>
        </w:rPr>
        <w:t>the least diversified portfolios.</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Evans, J. L. &amp; Archer, S. H. (1968) concluded that 10 or 15 assets are enough to get the maximum benefits from diversification. They also told the portfolio managers not to become overzealous.</w:t>
      </w:r>
    </w:p>
    <w:p w:rsidR="00322600"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 xml:space="preserve">Gup, B. E. told that if there are nine securities only in a portfolio, then </w:t>
      </w:r>
      <w:r w:rsidRPr="003E7F8C">
        <w:rPr>
          <w:rFonts w:ascii="Times New Roman" w:hAnsi="Times New Roman" w:cs="Times New Roman"/>
          <w:sz w:val="24"/>
        </w:rPr>
        <w:t xml:space="preserve">almost all of the </w:t>
      </w:r>
      <w:r>
        <w:rPr>
          <w:rFonts w:ascii="Times New Roman" w:hAnsi="Times New Roman" w:cs="Times New Roman"/>
          <w:sz w:val="24"/>
        </w:rPr>
        <w:t xml:space="preserve">non-systematic risk is removed. </w:t>
      </w:r>
    </w:p>
    <w:p w:rsidR="00322600" w:rsidRPr="00DC6698" w:rsidRDefault="00322600" w:rsidP="004F1E08">
      <w:pPr>
        <w:pStyle w:val="ListParagraph"/>
        <w:numPr>
          <w:ilvl w:val="0"/>
          <w:numId w:val="12"/>
        </w:numPr>
        <w:spacing w:before="120" w:after="240" w:line="360" w:lineRule="auto"/>
        <w:ind w:left="0" w:firstLine="0"/>
        <w:contextualSpacing w:val="0"/>
        <w:jc w:val="both"/>
        <w:rPr>
          <w:rFonts w:ascii="Times New Roman" w:hAnsi="Times New Roman" w:cs="Times New Roman"/>
          <w:sz w:val="24"/>
        </w:rPr>
      </w:pPr>
      <w:r>
        <w:rPr>
          <w:rFonts w:ascii="Times New Roman" w:hAnsi="Times New Roman" w:cs="Times New Roman"/>
          <w:sz w:val="24"/>
        </w:rPr>
        <w:t xml:space="preserve">Reily, F. &amp; Brown, K. reported that </w:t>
      </w:r>
      <w:r w:rsidRPr="00F42A9D">
        <w:rPr>
          <w:rFonts w:ascii="Times New Roman" w:hAnsi="Times New Roman" w:cs="Times New Roman"/>
          <w:sz w:val="24"/>
        </w:rPr>
        <w:t xml:space="preserve">about 90% of the maximum benefit of diversification was derived from portfolios </w:t>
      </w:r>
      <w:r>
        <w:rPr>
          <w:rFonts w:ascii="Times New Roman" w:hAnsi="Times New Roman" w:cs="Times New Roman"/>
          <w:sz w:val="24"/>
        </w:rPr>
        <w:t>that contained</w:t>
      </w:r>
      <w:r w:rsidRPr="00F42A9D">
        <w:rPr>
          <w:rFonts w:ascii="Times New Roman" w:hAnsi="Times New Roman" w:cs="Times New Roman"/>
          <w:sz w:val="24"/>
        </w:rPr>
        <w:t xml:space="preserve"> 12 to 18 stocks.  </w:t>
      </w:r>
    </w:p>
    <w:p w:rsidR="00322600" w:rsidRPr="0070499D" w:rsidRDefault="00AA54C0" w:rsidP="004F1E08">
      <w:pPr>
        <w:spacing w:before="120" w:after="240" w:line="360" w:lineRule="auto"/>
        <w:jc w:val="both"/>
        <w:rPr>
          <w:rFonts w:ascii="Times New Roman" w:hAnsi="Times New Roman" w:cs="Times New Roman"/>
          <w:b/>
          <w:sz w:val="28"/>
        </w:rPr>
      </w:pPr>
      <w:bookmarkStart w:id="28" w:name="_Toc532038751"/>
      <w:r>
        <w:rPr>
          <w:rStyle w:val="Heading2Char"/>
          <w:rFonts w:ascii="Times New Roman" w:hAnsi="Times New Roman" w:cs="Times New Roman"/>
          <w:color w:val="auto"/>
          <w:sz w:val="28"/>
        </w:rPr>
        <w:lastRenderedPageBreak/>
        <w:t>3.8</w:t>
      </w:r>
      <w:r w:rsidR="00322600" w:rsidRPr="00263BB4">
        <w:rPr>
          <w:rStyle w:val="Heading2Char"/>
          <w:rFonts w:ascii="Times New Roman" w:hAnsi="Times New Roman" w:cs="Times New Roman"/>
          <w:color w:val="auto"/>
          <w:sz w:val="28"/>
        </w:rPr>
        <w:t xml:space="preserve"> Methodology</w:t>
      </w:r>
      <w:bookmarkEnd w:id="28"/>
      <w:r w:rsidR="00322600" w:rsidRPr="0070499D">
        <w:rPr>
          <w:rFonts w:ascii="Times New Roman" w:hAnsi="Times New Roman" w:cs="Times New Roman"/>
          <w:b/>
          <w:sz w:val="28"/>
        </w:rPr>
        <w:t>:</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Up to 21th August, 2018there are 352 securities in the </w:t>
      </w:r>
      <w:r w:rsidR="00614234">
        <w:rPr>
          <w:rFonts w:ascii="Times New Roman" w:hAnsi="Times New Roman" w:cs="Times New Roman"/>
          <w:sz w:val="24"/>
        </w:rPr>
        <w:t>DSE</w:t>
      </w:r>
      <w:r>
        <w:rPr>
          <w:rFonts w:ascii="Times New Roman" w:hAnsi="Times New Roman" w:cs="Times New Roman"/>
          <w:sz w:val="24"/>
        </w:rPr>
        <w:t xml:space="preserve"> including mutual funds, &amp; excluding treasury bonds. Among 573 securities, 271 securities’ monthly returns from January 2013 to December 2017 were taken to conduct this research.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I have calculated monthly return using this formula:</w:t>
      </w:r>
      <w:r>
        <w:rPr>
          <w:rFonts w:ascii="Times New Roman" w:hAnsi="Times New Roman" w:cs="Times New Roman"/>
          <w:position w:val="-30"/>
          <w:sz w:val="24"/>
        </w:rPr>
        <w:t xml:space="preserve"> </w:t>
      </w:r>
      <w:r w:rsidRPr="00AE197A">
        <w:rPr>
          <w:rFonts w:ascii="Times New Roman" w:hAnsi="Times New Roman" w:cs="Times New Roman"/>
          <w:position w:val="-30"/>
          <w:sz w:val="24"/>
        </w:rPr>
        <w:object w:dxaOrig="15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4pt;height:33.8pt" o:ole="">
            <v:imagedata r:id="rId16" o:title=""/>
          </v:shape>
          <o:OLEObject Type="Embed" ProgID="Equation.3" ShapeID="_x0000_i1030" DrawAspect="Content" ObjectID="_1606933196" r:id="rId17"/>
        </w:objec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Where R</w:t>
      </w:r>
      <w:r w:rsidRPr="006A78EA">
        <w:rPr>
          <w:rFonts w:ascii="Times New Roman" w:hAnsi="Times New Roman" w:cs="Times New Roman"/>
          <w:sz w:val="24"/>
          <w:vertAlign w:val="subscript"/>
        </w:rPr>
        <w:t>it</w:t>
      </w:r>
      <w:r>
        <w:rPr>
          <w:rFonts w:ascii="Times New Roman" w:hAnsi="Times New Roman" w:cs="Times New Roman"/>
          <w:sz w:val="24"/>
        </w:rPr>
        <w:t xml:space="preserve"> is the monthly return of security i of month t and P</w:t>
      </w:r>
      <w:r w:rsidRPr="00930144">
        <w:rPr>
          <w:rFonts w:ascii="Times New Roman" w:hAnsi="Times New Roman" w:cs="Times New Roman"/>
          <w:sz w:val="24"/>
          <w:vertAlign w:val="subscript"/>
        </w:rPr>
        <w:t>it</w:t>
      </w:r>
      <w:r>
        <w:rPr>
          <w:rFonts w:ascii="Times New Roman" w:hAnsi="Times New Roman" w:cs="Times New Roman"/>
          <w:sz w:val="24"/>
        </w:rPr>
        <w:t xml:space="preserve"> is the price of security i at the end of month t.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Here, the price is dividend adjusted price. That’s why; I didn’t add Dividend of security i ) for the period t (D</w:t>
      </w:r>
      <w:r w:rsidRPr="006A4B62">
        <w:rPr>
          <w:rFonts w:ascii="Times New Roman" w:hAnsi="Times New Roman" w:cs="Times New Roman"/>
          <w:sz w:val="24"/>
          <w:vertAlign w:val="subscript"/>
        </w:rPr>
        <w:t>i</w:t>
      </w:r>
      <w:r>
        <w:rPr>
          <w:rFonts w:ascii="Times New Roman" w:hAnsi="Times New Roman" w:cs="Times New Roman"/>
          <w:sz w:val="24"/>
          <w:vertAlign w:val="subscript"/>
        </w:rPr>
        <w:t>t)</w:t>
      </w:r>
      <w:r>
        <w:rPr>
          <w:rFonts w:ascii="Times New Roman" w:hAnsi="Times New Roman" w:cs="Times New Roman"/>
          <w:sz w:val="24"/>
        </w:rPr>
        <w:t xml:space="preserve"> with (P</w:t>
      </w:r>
      <w:r w:rsidRPr="00D419CC">
        <w:rPr>
          <w:rFonts w:ascii="Times New Roman" w:hAnsi="Times New Roman" w:cs="Times New Roman"/>
          <w:sz w:val="24"/>
          <w:vertAlign w:val="subscript"/>
        </w:rPr>
        <w:t>i</w:t>
      </w:r>
      <w:r w:rsidRPr="001169AB">
        <w:rPr>
          <w:rFonts w:ascii="Times New Roman" w:hAnsi="Times New Roman" w:cs="Times New Roman"/>
          <w:sz w:val="24"/>
          <w:vertAlign w:val="subscript"/>
        </w:rPr>
        <w:t>t</w:t>
      </w:r>
      <w:r>
        <w:rPr>
          <w:rFonts w:ascii="Times New Roman" w:hAnsi="Times New Roman" w:cs="Times New Roman"/>
          <w:sz w:val="24"/>
        </w:rPr>
        <w:t>- P</w:t>
      </w:r>
      <w:r w:rsidRPr="00D419CC">
        <w:rPr>
          <w:rFonts w:ascii="Times New Roman" w:hAnsi="Times New Roman" w:cs="Times New Roman"/>
          <w:sz w:val="24"/>
          <w:vertAlign w:val="subscript"/>
        </w:rPr>
        <w:t>i</w:t>
      </w:r>
      <w:r w:rsidRPr="001169AB">
        <w:rPr>
          <w:rFonts w:ascii="Times New Roman" w:hAnsi="Times New Roman" w:cs="Times New Roman"/>
          <w:sz w:val="24"/>
          <w:vertAlign w:val="subscript"/>
        </w:rPr>
        <w:t>t-1</w:t>
      </w:r>
      <w:r>
        <w:rPr>
          <w:rFonts w:ascii="Times New Roman" w:hAnsi="Times New Roman" w:cs="Times New Roman"/>
          <w:sz w:val="24"/>
        </w:rPr>
        <w:t xml:space="preserve">). </w:t>
      </w:r>
    </w:p>
    <w:p w:rsidR="00322600" w:rsidRDefault="00322600" w:rsidP="004F1E08">
      <w:pPr>
        <w:spacing w:before="120" w:after="240" w:line="360" w:lineRule="auto"/>
        <w:jc w:val="both"/>
        <w:rPr>
          <w:rFonts w:ascii="Times New Roman" w:hAnsi="Times New Roman" w:cs="Times New Roman"/>
          <w:position w:val="-12"/>
          <w:sz w:val="24"/>
        </w:rPr>
      </w:pPr>
      <w:r>
        <w:rPr>
          <w:rFonts w:ascii="Times New Roman" w:hAnsi="Times New Roman" w:cs="Times New Roman"/>
          <w:position w:val="-12"/>
          <w:sz w:val="24"/>
        </w:rPr>
        <w:t>Variance is calculated by using the following formula:</w:t>
      </w:r>
    </w:p>
    <w:p w:rsidR="00322600" w:rsidRDefault="00322600" w:rsidP="004F1E08">
      <w:pPr>
        <w:spacing w:before="120" w:after="240" w:line="360" w:lineRule="auto"/>
        <w:jc w:val="both"/>
        <w:rPr>
          <w:rFonts w:ascii="Times New Roman" w:hAnsi="Times New Roman" w:cs="Times New Roman"/>
          <w:position w:val="-12"/>
          <w:sz w:val="24"/>
        </w:rPr>
      </w:pPr>
      <w:r>
        <w:rPr>
          <w:rFonts w:ascii="Times New Roman" w:hAnsi="Times New Roman" w:cs="Times New Roman"/>
          <w:position w:val="-12"/>
          <w:sz w:val="24"/>
        </w:rPr>
        <w:t xml:space="preserve">Variance, </w:t>
      </w:r>
      <w:r w:rsidRPr="007F7946">
        <w:rPr>
          <w:rFonts w:ascii="Times New Roman" w:hAnsi="Times New Roman" w:cs="Times New Roman"/>
          <w:position w:val="-12"/>
          <w:sz w:val="24"/>
        </w:rPr>
        <w:t>σ</w:t>
      </w:r>
      <w:r w:rsidRPr="007F7946">
        <w:rPr>
          <w:rFonts w:ascii="Times New Roman" w:hAnsi="Times New Roman" w:cs="Times New Roman"/>
          <w:position w:val="-12"/>
          <w:sz w:val="24"/>
          <w:vertAlign w:val="superscript"/>
        </w:rPr>
        <w:t>2</w:t>
      </w:r>
      <w:r>
        <w:rPr>
          <w:rFonts w:ascii="Times New Roman" w:hAnsi="Times New Roman" w:cs="Times New Roman"/>
          <w:position w:val="-12"/>
          <w:sz w:val="24"/>
        </w:rPr>
        <w:t xml:space="preserve"> = ∑(X-</w:t>
      </w:r>
      <w:r w:rsidRPr="00E63776">
        <w:rPr>
          <w:rFonts w:ascii="Times New Roman" w:hAnsi="Times New Roman" w:cs="Times New Roman"/>
          <w:position w:val="-12"/>
          <w:sz w:val="24"/>
        </w:rPr>
        <w:t> X̄</w:t>
      </w:r>
      <w:r>
        <w:rPr>
          <w:rFonts w:ascii="Times New Roman" w:hAnsi="Times New Roman" w:cs="Times New Roman"/>
          <w:position w:val="-12"/>
          <w:sz w:val="24"/>
        </w:rPr>
        <w:t>)</w:t>
      </w:r>
      <w:r w:rsidRPr="007F7946">
        <w:rPr>
          <w:rFonts w:ascii="Times New Roman" w:hAnsi="Times New Roman" w:cs="Times New Roman"/>
          <w:position w:val="-12"/>
          <w:sz w:val="24"/>
          <w:vertAlign w:val="superscript"/>
        </w:rPr>
        <w:t>2</w:t>
      </w:r>
      <w:r>
        <w:rPr>
          <w:rFonts w:ascii="Times New Roman" w:hAnsi="Times New Roman" w:cs="Times New Roman"/>
          <w:position w:val="-12"/>
          <w:sz w:val="24"/>
        </w:rPr>
        <w:t xml:space="preserve"> / (n-1)</w:t>
      </w:r>
    </w:p>
    <w:p w:rsidR="00322600" w:rsidRDefault="00322600" w:rsidP="004F1E08">
      <w:pPr>
        <w:spacing w:before="120" w:after="240" w:line="360" w:lineRule="auto"/>
        <w:jc w:val="both"/>
        <w:rPr>
          <w:rFonts w:ascii="Times New Roman" w:hAnsi="Times New Roman" w:cs="Times New Roman"/>
          <w:position w:val="-12"/>
          <w:sz w:val="24"/>
        </w:rPr>
      </w:pP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Here,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P</w:t>
      </w:r>
      <w:r w:rsidRPr="00A04B17">
        <w:rPr>
          <w:rFonts w:ascii="Times New Roman" w:hAnsi="Times New Roman" w:cs="Times New Roman"/>
          <w:sz w:val="24"/>
          <w:vertAlign w:val="subscript"/>
        </w:rPr>
        <w:t>i</w:t>
      </w:r>
      <w:r>
        <w:rPr>
          <w:rFonts w:ascii="Times New Roman" w:hAnsi="Times New Roman" w:cs="Times New Roman"/>
          <w:sz w:val="24"/>
          <w:vertAlign w:val="subscript"/>
        </w:rPr>
        <w:t>t</w:t>
      </w:r>
      <w:r>
        <w:rPr>
          <w:rFonts w:ascii="Times New Roman" w:hAnsi="Times New Roman" w:cs="Times New Roman"/>
          <w:sz w:val="24"/>
        </w:rPr>
        <w:t xml:space="preserve"> = Price of the security i at the end of the period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P</w:t>
      </w:r>
      <w:r w:rsidRPr="00A04B17">
        <w:rPr>
          <w:rFonts w:ascii="Times New Roman" w:hAnsi="Times New Roman" w:cs="Times New Roman"/>
          <w:sz w:val="24"/>
          <w:vertAlign w:val="subscript"/>
        </w:rPr>
        <w:t>i</w:t>
      </w:r>
      <w:r>
        <w:rPr>
          <w:rFonts w:ascii="Times New Roman" w:hAnsi="Times New Roman" w:cs="Times New Roman"/>
          <w:sz w:val="24"/>
          <w:vertAlign w:val="subscript"/>
        </w:rPr>
        <w:t>t-1</w:t>
      </w:r>
      <w:r>
        <w:rPr>
          <w:rFonts w:ascii="Times New Roman" w:hAnsi="Times New Roman" w:cs="Times New Roman"/>
          <w:sz w:val="24"/>
        </w:rPr>
        <w:t xml:space="preserve"> = Price of the security at the beginning of the period</w:t>
      </w:r>
    </w:p>
    <w:p w:rsidR="00322600" w:rsidRPr="003C78A9"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t is the time period. t = 1 month</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So, t is the end of the month &amp; t-1 is the beginning of the month.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30 portfolios have been created in which there are 2, 4, 6, 8, 10, 12, 14, 16, 18, 20, 25, 30, 35, securities. To construct the portfolio, monthly return of the 271 securities were taken, and this return was taken randomly. I have taken help of online random number generator on the internet. </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Then I have calculated the weighted average return of 30 portfolios in which randomly selected securities’ monthly return contains by using the following formula:</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lastRenderedPageBreak/>
        <w:t>Then I have calculated standard deviation of each portfolio’s weighted average return by using the following formula:</w:t>
      </w:r>
    </w:p>
    <w:p w:rsidR="00322600" w:rsidRDefault="00322600" w:rsidP="004F1E08">
      <w:pPr>
        <w:spacing w:before="120" w:after="240" w:line="360" w:lineRule="auto"/>
        <w:jc w:val="both"/>
        <w:rPr>
          <w:rFonts w:ascii="Times New Roman" w:hAnsi="Times New Roman" w:cs="Times New Roman"/>
          <w:sz w:val="24"/>
        </w:rPr>
      </w:pPr>
      <w:r w:rsidRPr="00AE197A">
        <w:rPr>
          <w:rFonts w:ascii="Times New Roman" w:hAnsi="Times New Roman" w:cs="Times New Roman"/>
          <w:position w:val="-12"/>
          <w:sz w:val="24"/>
        </w:rPr>
        <w:object w:dxaOrig="540" w:dyaOrig="360">
          <v:shape id="_x0000_i1031" type="#_x0000_t75" style="width:26.9pt;height:18.15pt" o:ole="">
            <v:imagedata r:id="rId18" o:title=""/>
          </v:shape>
          <o:OLEObject Type="Embed" ProgID="Equation.3" ShapeID="_x0000_i1031" DrawAspect="Content" ObjectID="_1606933197" r:id="rId19"/>
        </w:object>
      </w:r>
      <w:r>
        <w:rPr>
          <w:rFonts w:ascii="Times New Roman" w:hAnsi="Times New Roman" w:cs="Times New Roman"/>
          <w:position w:val="-12"/>
          <w:sz w:val="24"/>
        </w:rPr>
        <w:t xml:space="preserve"> </w:t>
      </w:r>
      <m:oMath>
        <m:nary>
          <m:naryPr>
            <m:chr m:val="∑"/>
            <m:limLoc m:val="undOvr"/>
            <m:ctrlPr>
              <w:rPr>
                <w:rFonts w:ascii="Cambria Math" w:hAnsi="Cambria Math" w:cs="Times New Roman"/>
                <w:i/>
                <w:sz w:val="24"/>
              </w:rPr>
            </m:ctrlPr>
          </m:naryPr>
          <m:sub>
            <m:r>
              <w:rPr>
                <w:rFonts w:ascii="Cambria Math" w:hAnsi="Cambria Math" w:cs="Times New Roman"/>
                <w:sz w:val="24"/>
              </w:rPr>
              <m:t>t=1</m:t>
            </m:r>
          </m:sub>
          <m:sup>
            <m:r>
              <w:rPr>
                <w:rFonts w:ascii="Cambria Math" w:hAnsi="Cambria Math" w:cs="Times New Roman"/>
                <w:sz w:val="24"/>
              </w:rPr>
              <m:t>n=60</m:t>
            </m:r>
          </m:sup>
          <m:e>
            <m:r>
              <w:rPr>
                <w:rFonts w:ascii="Cambria Math" w:hAnsi="Cambria Math" w:cs="Times New Roman"/>
                <w:sz w:val="24"/>
              </w:rPr>
              <m:t xml:space="preserve"> </m:t>
            </m:r>
          </m:e>
        </m:nary>
        <m:f>
          <m:fPr>
            <m:ctrlPr>
              <w:rPr>
                <w:rFonts w:ascii="Cambria Math" w:hAnsi="Cambria Math" w:cs="Times New Roman"/>
                <w:i/>
                <w:sz w:val="24"/>
              </w:rPr>
            </m:ctrlPr>
          </m:fPr>
          <m:num>
            <m:d>
              <m:dPr>
                <m:ctrlPr>
                  <w:rPr>
                    <w:rFonts w:ascii="Cambria Math" w:hAnsi="Cambria Math" w:cs="Times New Roman"/>
                    <w:i/>
                    <w:sz w:val="24"/>
                  </w:rPr>
                </m:ctrlPr>
              </m:dPr>
              <m:e>
                <m:r>
                  <m:rPr>
                    <m:sty m:val="p"/>
                  </m:rPr>
                  <w:rPr>
                    <w:rFonts w:ascii="Cambria Math" w:hAnsi="Cambria Math" w:cs="Times New Roman"/>
                    <w:sz w:val="24"/>
                  </w:rPr>
                  <m:t>Return of security i at month t-Simple average of return</m:t>
                </m:r>
                <m:ctrlPr>
                  <w:rPr>
                    <w:rFonts w:ascii="Cambria Math" w:hAnsi="Cambria Math" w:cs="Times New Roman"/>
                    <w:sz w:val="24"/>
                  </w:rPr>
                </m:ctrlPr>
              </m:e>
            </m:d>
          </m:num>
          <m:den>
            <m:r>
              <w:rPr>
                <w:rFonts w:ascii="Cambria Math" w:hAnsi="Cambria Math" w:cs="Times New Roman"/>
                <w:sz w:val="24"/>
              </w:rPr>
              <m:t>n-1</m:t>
            </m:r>
          </m:den>
        </m:f>
      </m:oMath>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Then I have calculated average of standard deviation by using this formula: </w:t>
      </w:r>
    </w:p>
    <w:p w:rsidR="00322600" w:rsidRDefault="00322600" w:rsidP="004F1E08">
      <w:pPr>
        <w:spacing w:before="120" w:after="240" w:line="360" w:lineRule="auto"/>
        <w:jc w:val="both"/>
        <w:rPr>
          <w:rFonts w:ascii="Times New Roman" w:hAnsi="Times New Roman" w:cs="Times New Roman"/>
          <w:sz w:val="24"/>
        </w:rPr>
      </w:pPr>
      <w:r w:rsidRPr="00BE1DA1">
        <w:rPr>
          <w:rFonts w:ascii="Times New Roman" w:hAnsi="Times New Roman" w:cs="Times New Roman"/>
          <w:sz w:val="24"/>
        </w:rPr>
        <w:t>Sigma Bar</w:t>
      </w:r>
      <w:r>
        <w:rPr>
          <w:rFonts w:ascii="Times New Roman" w:hAnsi="Times New Roman" w:cs="Times New Roman"/>
          <w:sz w:val="24"/>
        </w:rPr>
        <w:t xml:space="preserve"> of security j at month t= </w:t>
      </w:r>
      <m:oMath>
        <m:nary>
          <m:naryPr>
            <m:chr m:val="∑"/>
            <m:limLoc m:val="undOvr"/>
            <m:ctrlPr>
              <w:rPr>
                <w:rFonts w:ascii="Cambria Math" w:hAnsi="Cambria Math" w:cs="Times New Roman"/>
                <w:i/>
                <w:sz w:val="24"/>
              </w:rPr>
            </m:ctrlPr>
          </m:naryPr>
          <m:sub>
            <m:r>
              <w:rPr>
                <w:rFonts w:ascii="Cambria Math" w:hAnsi="Cambria Math" w:cs="Times New Roman"/>
                <w:sz w:val="24"/>
              </w:rPr>
              <m:t>j=1</m:t>
            </m:r>
          </m:sub>
          <m:sup>
            <m:r>
              <w:rPr>
                <w:rFonts w:ascii="Cambria Math" w:hAnsi="Cambria Math" w:cs="Times New Roman"/>
                <w:sz w:val="24"/>
              </w:rPr>
              <m:t>m</m:t>
            </m:r>
          </m:sup>
          <m:e>
            <m:r>
              <w:rPr>
                <w:rFonts w:ascii="Cambria Math" w:hAnsi="Cambria Math" w:cs="Times New Roman"/>
                <w:sz w:val="24"/>
              </w:rPr>
              <m:t xml:space="preserve"> </m:t>
            </m:r>
          </m:e>
        </m:nary>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σ of security i at month t</m:t>
            </m:r>
          </m:num>
          <m:den>
            <m:r>
              <w:rPr>
                <w:rFonts w:ascii="Cambria Math" w:hAnsi="Cambria Math" w:cs="Times New Roman"/>
                <w:sz w:val="24"/>
              </w:rPr>
              <m:t>m</m:t>
            </m:r>
          </m:den>
        </m:f>
      </m:oMath>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I have also calculated the standard deviation of standard deviations.</w:t>
      </w:r>
    </w:p>
    <w:p w:rsidR="00322600" w:rsidRDefault="00322600" w:rsidP="004F1E08">
      <w:pPr>
        <w:spacing w:before="120" w:after="240" w:line="360" w:lineRule="auto"/>
        <w:jc w:val="both"/>
        <w:rPr>
          <w:rFonts w:ascii="Times New Roman" w:hAnsi="Times New Roman" w:cs="Times New Roman"/>
          <w:sz w:val="24"/>
        </w:rPr>
      </w:pPr>
    </w:p>
    <w:p w:rsidR="00322600" w:rsidRDefault="00322600"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Fonts w:ascii="Times New Roman" w:hAnsi="Times New Roman" w:cs="Times New Roman"/>
          <w:sz w:val="24"/>
        </w:rPr>
      </w:pPr>
    </w:p>
    <w:p w:rsidR="00C7146B" w:rsidRDefault="00C7146B"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1079B6" w:rsidRDefault="001079B6" w:rsidP="004F1E08">
      <w:pPr>
        <w:spacing w:before="120" w:after="240" w:line="360" w:lineRule="auto"/>
        <w:jc w:val="both"/>
        <w:rPr>
          <w:rFonts w:ascii="Times New Roman" w:hAnsi="Times New Roman" w:cs="Times New Roman"/>
          <w:sz w:val="24"/>
        </w:rPr>
      </w:pPr>
    </w:p>
    <w:p w:rsidR="00322600" w:rsidRDefault="00322600" w:rsidP="004F1E08">
      <w:pPr>
        <w:spacing w:before="120" w:after="240" w:line="360" w:lineRule="auto"/>
        <w:jc w:val="both"/>
        <w:rPr>
          <w:rFonts w:ascii="Times New Roman" w:hAnsi="Times New Roman" w:cs="Times New Roman"/>
          <w:sz w:val="24"/>
        </w:rPr>
      </w:pPr>
    </w:p>
    <w:p w:rsidR="00322600" w:rsidRDefault="00AA54C0" w:rsidP="004F1E08">
      <w:pPr>
        <w:spacing w:before="120" w:after="240" w:line="360" w:lineRule="auto"/>
        <w:jc w:val="both"/>
        <w:rPr>
          <w:rFonts w:ascii="Times New Roman" w:hAnsi="Times New Roman" w:cs="Times New Roman"/>
          <w:sz w:val="24"/>
        </w:rPr>
      </w:pPr>
      <w:bookmarkStart w:id="29" w:name="_Toc532038752"/>
      <w:r>
        <w:rPr>
          <w:rStyle w:val="Heading2Char"/>
          <w:rFonts w:ascii="Times New Roman" w:hAnsi="Times New Roman" w:cs="Times New Roman"/>
          <w:color w:val="auto"/>
          <w:sz w:val="28"/>
        </w:rPr>
        <w:lastRenderedPageBreak/>
        <w:t>3.9</w:t>
      </w:r>
      <w:r w:rsidR="00322600" w:rsidRPr="00263BB4">
        <w:rPr>
          <w:rStyle w:val="Heading2Char"/>
          <w:rFonts w:ascii="Times New Roman" w:hAnsi="Times New Roman" w:cs="Times New Roman"/>
          <w:color w:val="auto"/>
          <w:sz w:val="28"/>
        </w:rPr>
        <w:t xml:space="preserve"> Findings</w:t>
      </w:r>
      <w:bookmarkEnd w:id="29"/>
      <w:r w:rsidR="00322600">
        <w:rPr>
          <w:rFonts w:ascii="Times New Roman" w:hAnsi="Times New Roman" w:cs="Times New Roman"/>
          <w:sz w:val="24"/>
        </w:rPr>
        <w:t>:</w:t>
      </w:r>
    </w:p>
    <w:tbl>
      <w:tblPr>
        <w:tblStyle w:val="TableGrid"/>
        <w:tblW w:w="0" w:type="auto"/>
        <w:tblLook w:val="04A0" w:firstRow="1" w:lastRow="0" w:firstColumn="1" w:lastColumn="0" w:noHBand="0" w:noVBand="1"/>
      </w:tblPr>
      <w:tblGrid>
        <w:gridCol w:w="3204"/>
        <w:gridCol w:w="3199"/>
        <w:gridCol w:w="2840"/>
      </w:tblGrid>
      <w:tr w:rsidR="00322600" w:rsidTr="008F799C">
        <w:tc>
          <w:tcPr>
            <w:tcW w:w="3204" w:type="dxa"/>
          </w:tcPr>
          <w:p w:rsidR="00322600" w:rsidRDefault="00322600" w:rsidP="001079B6">
            <w:pPr>
              <w:spacing w:after="120"/>
              <w:jc w:val="both"/>
              <w:rPr>
                <w:rFonts w:cs="Times New Roman"/>
              </w:rPr>
            </w:pPr>
            <w:r>
              <w:rPr>
                <w:rFonts w:cs="Times New Roman"/>
              </w:rPr>
              <w:t>Number of securities in portfolio</w:t>
            </w:r>
          </w:p>
        </w:tc>
        <w:tc>
          <w:tcPr>
            <w:tcW w:w="3199" w:type="dxa"/>
          </w:tcPr>
          <w:p w:rsidR="00322600" w:rsidRDefault="00322600" w:rsidP="001079B6">
            <w:pPr>
              <w:spacing w:after="120"/>
              <w:jc w:val="both"/>
              <w:rPr>
                <w:rFonts w:cs="Times New Roman"/>
              </w:rPr>
            </w:pPr>
            <w:r>
              <w:rPr>
                <w:rFonts w:cs="Times New Roman"/>
              </w:rPr>
              <w:t>Average of Standard deviation of monthly portfolio return</w:t>
            </w:r>
          </w:p>
        </w:tc>
        <w:tc>
          <w:tcPr>
            <w:tcW w:w="2840" w:type="dxa"/>
          </w:tcPr>
          <w:p w:rsidR="00322600" w:rsidRDefault="00322600" w:rsidP="001079B6">
            <w:pPr>
              <w:spacing w:after="120"/>
              <w:jc w:val="both"/>
              <w:rPr>
                <w:rFonts w:cs="Times New Roman"/>
              </w:rPr>
            </w:pPr>
            <w:r>
              <w:rPr>
                <w:rFonts w:cs="Times New Roman"/>
              </w:rPr>
              <w:t>Standard deviation of Standard deviations of monthly portfolio return</w:t>
            </w:r>
          </w:p>
        </w:tc>
      </w:tr>
      <w:tr w:rsidR="00322600" w:rsidTr="008F799C">
        <w:tc>
          <w:tcPr>
            <w:tcW w:w="3204" w:type="dxa"/>
          </w:tcPr>
          <w:p w:rsidR="00322600" w:rsidRDefault="00322600" w:rsidP="001079B6">
            <w:pPr>
              <w:spacing w:after="120"/>
              <w:jc w:val="both"/>
              <w:rPr>
                <w:rFonts w:cs="Times New Roman"/>
              </w:rPr>
            </w:pPr>
            <w:r>
              <w:rPr>
                <w:rFonts w:cs="Times New Roman"/>
              </w:rPr>
              <w:t>02</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9.80%</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2.34%</w:t>
            </w:r>
          </w:p>
        </w:tc>
      </w:tr>
      <w:tr w:rsidR="00322600" w:rsidTr="008F799C">
        <w:tc>
          <w:tcPr>
            <w:tcW w:w="3204" w:type="dxa"/>
          </w:tcPr>
          <w:p w:rsidR="00322600" w:rsidRDefault="00322600" w:rsidP="001079B6">
            <w:pPr>
              <w:spacing w:after="120"/>
              <w:jc w:val="both"/>
              <w:rPr>
                <w:rFonts w:cs="Times New Roman"/>
              </w:rPr>
            </w:pPr>
            <w:r>
              <w:rPr>
                <w:rFonts w:cs="Times New Roman"/>
              </w:rPr>
              <w:t>04</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7.82%</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1.51%</w:t>
            </w:r>
          </w:p>
        </w:tc>
      </w:tr>
      <w:tr w:rsidR="00322600" w:rsidTr="008F799C">
        <w:tc>
          <w:tcPr>
            <w:tcW w:w="3204" w:type="dxa"/>
          </w:tcPr>
          <w:p w:rsidR="00322600" w:rsidRDefault="00322600" w:rsidP="001079B6">
            <w:pPr>
              <w:spacing w:after="120"/>
              <w:jc w:val="both"/>
              <w:rPr>
                <w:rFonts w:cs="Times New Roman"/>
              </w:rPr>
            </w:pPr>
            <w:r>
              <w:rPr>
                <w:rFonts w:cs="Times New Roman"/>
              </w:rPr>
              <w:t>06</w:t>
            </w:r>
          </w:p>
        </w:tc>
        <w:tc>
          <w:tcPr>
            <w:tcW w:w="3199" w:type="dxa"/>
            <w:vAlign w:val="bottom"/>
          </w:tcPr>
          <w:p w:rsidR="00322600" w:rsidRPr="00BE4EDD" w:rsidRDefault="00322600" w:rsidP="001079B6">
            <w:pPr>
              <w:spacing w:after="120"/>
              <w:jc w:val="both"/>
              <w:rPr>
                <w:rFonts w:ascii="Calibri" w:hAnsi="Calibri" w:cs="Calibri"/>
                <w:color w:val="000000"/>
              </w:rPr>
            </w:pPr>
            <w:r>
              <w:rPr>
                <w:rFonts w:ascii="Calibri" w:hAnsi="Calibri" w:cs="Calibri"/>
                <w:color w:val="000000"/>
              </w:rPr>
              <w:t>7.16%</w:t>
            </w:r>
          </w:p>
        </w:tc>
        <w:tc>
          <w:tcPr>
            <w:tcW w:w="2840" w:type="dxa"/>
            <w:vAlign w:val="bottom"/>
          </w:tcPr>
          <w:p w:rsidR="00322600" w:rsidRPr="00BE4EDD" w:rsidRDefault="00322600" w:rsidP="001079B6">
            <w:pPr>
              <w:spacing w:after="120"/>
              <w:jc w:val="both"/>
              <w:rPr>
                <w:rFonts w:ascii="Calibri" w:hAnsi="Calibri" w:cs="Calibri"/>
                <w:color w:val="000000"/>
              </w:rPr>
            </w:pPr>
            <w:r>
              <w:rPr>
                <w:rFonts w:ascii="Calibri" w:hAnsi="Calibri" w:cs="Calibri"/>
                <w:color w:val="000000"/>
              </w:rPr>
              <w:t>1.11%</w:t>
            </w:r>
          </w:p>
        </w:tc>
      </w:tr>
      <w:tr w:rsidR="00322600" w:rsidTr="008F799C">
        <w:tc>
          <w:tcPr>
            <w:tcW w:w="3204" w:type="dxa"/>
          </w:tcPr>
          <w:p w:rsidR="00322600" w:rsidRDefault="00322600" w:rsidP="001079B6">
            <w:pPr>
              <w:spacing w:after="120"/>
              <w:jc w:val="both"/>
              <w:rPr>
                <w:rFonts w:cs="Times New Roman"/>
              </w:rPr>
            </w:pPr>
            <w:r>
              <w:rPr>
                <w:rFonts w:cs="Times New Roman"/>
              </w:rPr>
              <w:t>08</w:t>
            </w:r>
          </w:p>
        </w:tc>
        <w:tc>
          <w:tcPr>
            <w:tcW w:w="3199" w:type="dxa"/>
          </w:tcPr>
          <w:p w:rsidR="00322600" w:rsidRPr="00F20914" w:rsidRDefault="00322600" w:rsidP="001079B6">
            <w:pPr>
              <w:spacing w:after="120"/>
              <w:jc w:val="both"/>
              <w:rPr>
                <w:rFonts w:ascii="Calibri" w:hAnsi="Calibri" w:cs="Calibri"/>
                <w:color w:val="000000"/>
              </w:rPr>
            </w:pPr>
            <w:r>
              <w:rPr>
                <w:rFonts w:ascii="Calibri" w:hAnsi="Calibri" w:cs="Calibri"/>
                <w:color w:val="000000"/>
              </w:rPr>
              <w:t>6.92%</w:t>
            </w:r>
          </w:p>
        </w:tc>
        <w:tc>
          <w:tcPr>
            <w:tcW w:w="2840" w:type="dxa"/>
          </w:tcPr>
          <w:p w:rsidR="00322600" w:rsidRPr="00F20914" w:rsidRDefault="00322600" w:rsidP="001079B6">
            <w:pPr>
              <w:spacing w:after="120"/>
              <w:jc w:val="both"/>
              <w:rPr>
                <w:rFonts w:ascii="Calibri" w:hAnsi="Calibri" w:cs="Calibri"/>
                <w:color w:val="000000"/>
              </w:rPr>
            </w:pPr>
            <w:r>
              <w:rPr>
                <w:rFonts w:ascii="Calibri" w:hAnsi="Calibri" w:cs="Calibri"/>
                <w:color w:val="000000"/>
              </w:rPr>
              <w:t>0.77%</w:t>
            </w:r>
          </w:p>
        </w:tc>
      </w:tr>
      <w:tr w:rsidR="00322600" w:rsidTr="008F799C">
        <w:tc>
          <w:tcPr>
            <w:tcW w:w="3204" w:type="dxa"/>
          </w:tcPr>
          <w:p w:rsidR="00322600" w:rsidRDefault="00322600" w:rsidP="001079B6">
            <w:pPr>
              <w:spacing w:after="120"/>
              <w:jc w:val="both"/>
              <w:rPr>
                <w:rFonts w:cs="Times New Roman"/>
              </w:rPr>
            </w:pPr>
            <w:r>
              <w:rPr>
                <w:rFonts w:cs="Times New Roman"/>
              </w:rPr>
              <w:t>10</w:t>
            </w:r>
          </w:p>
        </w:tc>
        <w:tc>
          <w:tcPr>
            <w:tcW w:w="3199" w:type="dxa"/>
          </w:tcPr>
          <w:p w:rsidR="00322600" w:rsidRPr="004C06C5" w:rsidRDefault="00322600" w:rsidP="001079B6">
            <w:pPr>
              <w:spacing w:after="120"/>
              <w:jc w:val="both"/>
              <w:rPr>
                <w:rFonts w:ascii="Calibri" w:hAnsi="Calibri" w:cs="Calibri"/>
                <w:color w:val="000000"/>
              </w:rPr>
            </w:pPr>
            <w:r>
              <w:rPr>
                <w:rFonts w:ascii="Calibri" w:hAnsi="Calibri" w:cs="Calibri"/>
                <w:color w:val="000000"/>
              </w:rPr>
              <w:t>6.47%</w:t>
            </w:r>
          </w:p>
        </w:tc>
        <w:tc>
          <w:tcPr>
            <w:tcW w:w="2840" w:type="dxa"/>
          </w:tcPr>
          <w:p w:rsidR="00322600" w:rsidRPr="004C06C5" w:rsidRDefault="00322600" w:rsidP="001079B6">
            <w:pPr>
              <w:spacing w:after="120"/>
              <w:jc w:val="both"/>
              <w:rPr>
                <w:rFonts w:ascii="Calibri" w:hAnsi="Calibri" w:cs="Calibri"/>
                <w:color w:val="000000"/>
              </w:rPr>
            </w:pPr>
            <w:r>
              <w:rPr>
                <w:rFonts w:ascii="Calibri" w:hAnsi="Calibri" w:cs="Calibri"/>
                <w:color w:val="000000"/>
              </w:rPr>
              <w:t>0.59%</w:t>
            </w:r>
          </w:p>
        </w:tc>
      </w:tr>
      <w:tr w:rsidR="00322600" w:rsidTr="008F799C">
        <w:tc>
          <w:tcPr>
            <w:tcW w:w="3204" w:type="dxa"/>
          </w:tcPr>
          <w:p w:rsidR="00322600" w:rsidRDefault="00322600" w:rsidP="001079B6">
            <w:pPr>
              <w:spacing w:after="120"/>
              <w:jc w:val="both"/>
              <w:rPr>
                <w:rFonts w:cs="Times New Roman"/>
              </w:rPr>
            </w:pPr>
            <w:r>
              <w:rPr>
                <w:rFonts w:cs="Times New Roman"/>
              </w:rPr>
              <w:t>12</w:t>
            </w:r>
          </w:p>
        </w:tc>
        <w:tc>
          <w:tcPr>
            <w:tcW w:w="3199" w:type="dxa"/>
          </w:tcPr>
          <w:p w:rsidR="00322600" w:rsidRPr="00A9221D" w:rsidRDefault="00322600" w:rsidP="001079B6">
            <w:pPr>
              <w:spacing w:after="120"/>
              <w:jc w:val="both"/>
              <w:rPr>
                <w:rFonts w:ascii="Calibri" w:hAnsi="Calibri" w:cs="Calibri"/>
                <w:color w:val="000000"/>
              </w:rPr>
            </w:pPr>
            <w:r>
              <w:rPr>
                <w:rFonts w:ascii="Calibri" w:hAnsi="Calibri" w:cs="Calibri"/>
                <w:color w:val="000000"/>
              </w:rPr>
              <w:t>6.15%</w:t>
            </w:r>
          </w:p>
        </w:tc>
        <w:tc>
          <w:tcPr>
            <w:tcW w:w="2840" w:type="dxa"/>
          </w:tcPr>
          <w:p w:rsidR="00322600" w:rsidRPr="00A9221D" w:rsidRDefault="00322600" w:rsidP="001079B6">
            <w:pPr>
              <w:spacing w:after="120"/>
              <w:jc w:val="both"/>
              <w:rPr>
                <w:rFonts w:ascii="Calibri" w:hAnsi="Calibri" w:cs="Calibri"/>
                <w:color w:val="000000"/>
              </w:rPr>
            </w:pPr>
            <w:r>
              <w:rPr>
                <w:rFonts w:ascii="Calibri" w:hAnsi="Calibri" w:cs="Calibri"/>
                <w:color w:val="000000"/>
              </w:rPr>
              <w:t>0.64%</w:t>
            </w:r>
          </w:p>
        </w:tc>
      </w:tr>
      <w:tr w:rsidR="00322600" w:rsidTr="008F799C">
        <w:tc>
          <w:tcPr>
            <w:tcW w:w="3204" w:type="dxa"/>
          </w:tcPr>
          <w:p w:rsidR="00322600" w:rsidRDefault="00322600" w:rsidP="001079B6">
            <w:pPr>
              <w:spacing w:after="120"/>
              <w:jc w:val="both"/>
              <w:rPr>
                <w:rFonts w:cs="Times New Roman"/>
              </w:rPr>
            </w:pPr>
            <w:r>
              <w:rPr>
                <w:rFonts w:cs="Times New Roman"/>
              </w:rPr>
              <w:t>14</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6.11%</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0.41%</w:t>
            </w:r>
          </w:p>
        </w:tc>
      </w:tr>
      <w:tr w:rsidR="00322600" w:rsidTr="008F799C">
        <w:tc>
          <w:tcPr>
            <w:tcW w:w="3204" w:type="dxa"/>
          </w:tcPr>
          <w:p w:rsidR="00322600" w:rsidRDefault="00322600" w:rsidP="001079B6">
            <w:pPr>
              <w:spacing w:after="120"/>
              <w:jc w:val="both"/>
              <w:rPr>
                <w:rFonts w:cs="Times New Roman"/>
              </w:rPr>
            </w:pPr>
            <w:r>
              <w:rPr>
                <w:rFonts w:cs="Times New Roman"/>
              </w:rPr>
              <w:t>16</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6.09%</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0.68%</w:t>
            </w:r>
          </w:p>
        </w:tc>
      </w:tr>
      <w:tr w:rsidR="00322600" w:rsidTr="008F799C">
        <w:tc>
          <w:tcPr>
            <w:tcW w:w="3204" w:type="dxa"/>
          </w:tcPr>
          <w:p w:rsidR="00322600" w:rsidRDefault="00322600" w:rsidP="001079B6">
            <w:pPr>
              <w:spacing w:after="120"/>
              <w:jc w:val="both"/>
              <w:rPr>
                <w:rFonts w:cs="Times New Roman"/>
              </w:rPr>
            </w:pPr>
            <w:r>
              <w:rPr>
                <w:rFonts w:cs="Times New Roman"/>
              </w:rPr>
              <w:t>18</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5.89%</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0.43%</w:t>
            </w:r>
          </w:p>
        </w:tc>
      </w:tr>
      <w:tr w:rsidR="00322600" w:rsidTr="008F799C">
        <w:tc>
          <w:tcPr>
            <w:tcW w:w="3204" w:type="dxa"/>
          </w:tcPr>
          <w:p w:rsidR="00322600" w:rsidRDefault="00322600" w:rsidP="001079B6">
            <w:pPr>
              <w:spacing w:after="120"/>
              <w:jc w:val="both"/>
              <w:rPr>
                <w:rFonts w:cs="Times New Roman"/>
              </w:rPr>
            </w:pPr>
            <w:r>
              <w:rPr>
                <w:rFonts w:cs="Times New Roman"/>
              </w:rPr>
              <w:t>20</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5.87%</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0.41%</w:t>
            </w:r>
          </w:p>
        </w:tc>
      </w:tr>
      <w:tr w:rsidR="00322600" w:rsidTr="008F799C">
        <w:tc>
          <w:tcPr>
            <w:tcW w:w="3204" w:type="dxa"/>
          </w:tcPr>
          <w:p w:rsidR="00322600" w:rsidRDefault="00322600" w:rsidP="001079B6">
            <w:pPr>
              <w:spacing w:after="120"/>
              <w:jc w:val="both"/>
              <w:rPr>
                <w:rFonts w:cs="Times New Roman"/>
              </w:rPr>
            </w:pPr>
            <w:r>
              <w:rPr>
                <w:rFonts w:cs="Times New Roman"/>
              </w:rPr>
              <w:t>25</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5.73%</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0.31%</w:t>
            </w:r>
          </w:p>
        </w:tc>
      </w:tr>
      <w:tr w:rsidR="00322600" w:rsidTr="008F799C">
        <w:tc>
          <w:tcPr>
            <w:tcW w:w="3204" w:type="dxa"/>
          </w:tcPr>
          <w:p w:rsidR="00322600" w:rsidRDefault="00322600" w:rsidP="001079B6">
            <w:pPr>
              <w:spacing w:after="120"/>
              <w:jc w:val="both"/>
              <w:rPr>
                <w:rFonts w:cs="Times New Roman"/>
              </w:rPr>
            </w:pPr>
            <w:r>
              <w:rPr>
                <w:rFonts w:cs="Times New Roman"/>
              </w:rPr>
              <w:t>30</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5.66%</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0.32%</w:t>
            </w:r>
          </w:p>
        </w:tc>
      </w:tr>
      <w:tr w:rsidR="00322600" w:rsidTr="008F799C">
        <w:tc>
          <w:tcPr>
            <w:tcW w:w="3204" w:type="dxa"/>
          </w:tcPr>
          <w:p w:rsidR="00322600" w:rsidRDefault="00322600" w:rsidP="001079B6">
            <w:pPr>
              <w:spacing w:after="120"/>
              <w:jc w:val="both"/>
              <w:rPr>
                <w:rFonts w:cs="Times New Roman"/>
              </w:rPr>
            </w:pPr>
            <w:r>
              <w:rPr>
                <w:rFonts w:cs="Times New Roman"/>
              </w:rPr>
              <w:t>35</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5.62%</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0.31%</w:t>
            </w:r>
          </w:p>
        </w:tc>
      </w:tr>
      <w:tr w:rsidR="00322600" w:rsidTr="008F799C">
        <w:tc>
          <w:tcPr>
            <w:tcW w:w="3204" w:type="dxa"/>
          </w:tcPr>
          <w:p w:rsidR="00322600" w:rsidRDefault="00322600" w:rsidP="001079B6">
            <w:pPr>
              <w:spacing w:after="120"/>
              <w:jc w:val="both"/>
              <w:rPr>
                <w:rFonts w:cs="Times New Roman"/>
              </w:rPr>
            </w:pPr>
            <w:r>
              <w:rPr>
                <w:rFonts w:cs="Times New Roman"/>
              </w:rPr>
              <w:t>40</w:t>
            </w:r>
          </w:p>
        </w:tc>
        <w:tc>
          <w:tcPr>
            <w:tcW w:w="3199"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5.56%</w:t>
            </w:r>
          </w:p>
        </w:tc>
        <w:tc>
          <w:tcPr>
            <w:tcW w:w="2840" w:type="dxa"/>
            <w:vAlign w:val="bottom"/>
          </w:tcPr>
          <w:p w:rsidR="00322600" w:rsidRDefault="00322600" w:rsidP="001079B6">
            <w:pPr>
              <w:spacing w:after="120"/>
              <w:jc w:val="both"/>
              <w:rPr>
                <w:rFonts w:ascii="Calibri" w:hAnsi="Calibri" w:cs="Calibri"/>
                <w:color w:val="000000"/>
              </w:rPr>
            </w:pPr>
            <w:r>
              <w:rPr>
                <w:rFonts w:ascii="Calibri" w:hAnsi="Calibri" w:cs="Calibri"/>
                <w:color w:val="000000"/>
              </w:rPr>
              <w:t>0.32%</w:t>
            </w:r>
          </w:p>
        </w:tc>
      </w:tr>
    </w:tbl>
    <w:p w:rsidR="00322600" w:rsidRDefault="00322600" w:rsidP="004F1E08">
      <w:pPr>
        <w:spacing w:before="120" w:after="240" w:line="360" w:lineRule="auto"/>
        <w:jc w:val="center"/>
        <w:rPr>
          <w:rFonts w:ascii="Times New Roman" w:hAnsi="Times New Roman" w:cs="Times New Roman"/>
          <w:b/>
          <w:sz w:val="24"/>
        </w:rPr>
      </w:pPr>
      <w:r>
        <w:rPr>
          <w:rFonts w:ascii="Times New Roman" w:hAnsi="Times New Roman" w:cs="Times New Roman"/>
          <w:b/>
          <w:sz w:val="24"/>
        </w:rPr>
        <w:t>Table 1</w:t>
      </w:r>
      <w:r w:rsidRPr="00971299">
        <w:rPr>
          <w:rFonts w:ascii="Times New Roman" w:hAnsi="Times New Roman" w:cs="Times New Roman"/>
          <w:b/>
          <w:sz w:val="24"/>
        </w:rPr>
        <w:t>.00</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If anyone calculates the average of “standard deviation” of these</w:t>
      </w:r>
      <w:r w:rsidR="0026436E">
        <w:rPr>
          <w:rFonts w:ascii="Times New Roman" w:hAnsi="Times New Roman" w:cs="Times New Roman"/>
          <w:sz w:val="24"/>
        </w:rPr>
        <w:t xml:space="preserve"> </w:t>
      </w:r>
      <w:r>
        <w:rPr>
          <w:rFonts w:ascii="Times New Roman" w:hAnsi="Times New Roman" w:cs="Times New Roman"/>
          <w:sz w:val="24"/>
        </w:rPr>
        <w:t xml:space="preserve">30 samples portfolios, in which there contains only 2 securities, then he/she will a large value of standard deviation. From </w:t>
      </w:r>
      <w:r w:rsidRPr="00A87989">
        <w:rPr>
          <w:rFonts w:ascii="Times New Roman" w:hAnsi="Times New Roman" w:cs="Times New Roman"/>
          <w:sz w:val="24"/>
        </w:rPr>
        <w:t xml:space="preserve">table </w:t>
      </w:r>
      <w:r>
        <w:rPr>
          <w:rFonts w:ascii="Times New Roman" w:hAnsi="Times New Roman" w:cs="Times New Roman"/>
          <w:sz w:val="24"/>
        </w:rPr>
        <w:t>1</w:t>
      </w:r>
      <w:r w:rsidRPr="00A87989">
        <w:rPr>
          <w:rFonts w:ascii="Times New Roman" w:hAnsi="Times New Roman" w:cs="Times New Roman"/>
          <w:sz w:val="24"/>
        </w:rPr>
        <w:t>.00</w:t>
      </w:r>
      <w:r>
        <w:rPr>
          <w:rFonts w:ascii="Times New Roman" w:hAnsi="Times New Roman" w:cs="Times New Roman"/>
          <w:sz w:val="24"/>
        </w:rPr>
        <w:t xml:space="preserve">, it can be seen that average of “standard deviation” of portfolios that are consist of only two securities is 9.80%. However, from table 3.00, it is found that average of “standard deviation” of portfolios that consist of 4 &amp; 6 securities 7.82% &amp; 7.16% respectively. So, it is clear that if securities’ number is increased in a portfolio, the unsystematic risk is being gradually eliminated. </w:t>
      </w:r>
    </w:p>
    <w:p w:rsidR="00322600" w:rsidRPr="00A87989"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From table 3.00, anyone can see that average of “standard deviation” of portfolios that consist of 8, 10 &amp; 12 securities 6.92%, 6.47% &amp; 6.15%respectively. So, again we can see that diversification works; that is, it reduces the nonsystematic risk.</w:t>
      </w:r>
    </w:p>
    <w:p w:rsidR="00322600" w:rsidRDefault="00322600" w:rsidP="004F1E08">
      <w:pPr>
        <w:spacing w:before="120" w:after="240" w:line="360" w:lineRule="auto"/>
        <w:jc w:val="both"/>
        <w:rPr>
          <w:rFonts w:ascii="Times New Roman" w:hAnsi="Times New Roman" w:cs="Times New Roman"/>
          <w:sz w:val="24"/>
        </w:rPr>
      </w:pPr>
      <w:r w:rsidRPr="004B13DD">
        <w:rPr>
          <w:rFonts w:ascii="Times New Roman" w:hAnsi="Times New Roman" w:cs="Times New Roman"/>
          <w:noProof/>
          <w:sz w:val="24"/>
        </w:rPr>
        <w:lastRenderedPageBreak/>
        <w:drawing>
          <wp:inline distT="0" distB="0" distL="0" distR="0">
            <wp:extent cx="5732145" cy="3275774"/>
            <wp:effectExtent l="19050" t="0" r="20955" b="826"/>
            <wp:docPr id="6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22600" w:rsidRPr="00CA67AA" w:rsidRDefault="00322600" w:rsidP="004F1E08">
      <w:pPr>
        <w:spacing w:before="120" w:after="240" w:line="360" w:lineRule="auto"/>
        <w:jc w:val="center"/>
        <w:rPr>
          <w:rFonts w:ascii="Times New Roman" w:hAnsi="Times New Roman" w:cs="Times New Roman"/>
          <w:sz w:val="24"/>
        </w:rPr>
      </w:pPr>
      <w:r w:rsidRPr="00CA67AA">
        <w:rPr>
          <w:rFonts w:ascii="Times New Roman" w:hAnsi="Times New Roman" w:cs="Times New Roman"/>
          <w:b/>
          <w:sz w:val="24"/>
        </w:rPr>
        <w:t>Figure</w:t>
      </w:r>
      <w:r>
        <w:rPr>
          <w:rFonts w:ascii="Times New Roman" w:hAnsi="Times New Roman" w:cs="Times New Roman"/>
          <w:b/>
          <w:sz w:val="24"/>
        </w:rPr>
        <w:t xml:space="preserve"> A</w:t>
      </w:r>
      <w:r w:rsidRPr="00CA67AA">
        <w:rPr>
          <w:rFonts w:ascii="Times New Roman" w:hAnsi="Times New Roman" w:cs="Times New Roman"/>
          <w:b/>
          <w:sz w:val="24"/>
        </w:rPr>
        <w:t xml:space="preserve">: </w:t>
      </w:r>
      <w:r w:rsidRPr="00CA67AA">
        <w:rPr>
          <w:rFonts w:ascii="Times New Roman" w:hAnsi="Times New Roman" w:cs="Times New Roman"/>
          <w:sz w:val="24"/>
        </w:rPr>
        <w:t>Reduction of Risk Non-systematic Risk due to Diversification</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I have found that as the number of securities in the portfolio increases, the average value of standard deviation of monthly portfolio return decreases. </w:t>
      </w:r>
      <w:r w:rsidRPr="00BD138B">
        <w:rPr>
          <w:rFonts w:ascii="Times New Roman" w:hAnsi="Times New Roman" w:cs="Times New Roman"/>
          <w:sz w:val="24"/>
        </w:rPr>
        <w:t xml:space="preserve">At one time, the value of </w:t>
      </w:r>
      <w:r>
        <w:rPr>
          <w:rFonts w:ascii="Times New Roman" w:hAnsi="Times New Roman" w:cs="Times New Roman"/>
          <w:sz w:val="24"/>
        </w:rPr>
        <w:t xml:space="preserve">“average of </w:t>
      </w:r>
      <w:r w:rsidRPr="00BD138B">
        <w:rPr>
          <w:rFonts w:ascii="Times New Roman" w:hAnsi="Times New Roman" w:cs="Times New Roman"/>
          <w:sz w:val="24"/>
        </w:rPr>
        <w:t xml:space="preserve">standard deviation </w:t>
      </w:r>
      <w:r>
        <w:rPr>
          <w:rFonts w:ascii="Times New Roman" w:hAnsi="Times New Roman" w:cs="Times New Roman"/>
          <w:sz w:val="24"/>
        </w:rPr>
        <w:t xml:space="preserve">of monthly portfolio” </w:t>
      </w:r>
      <w:r w:rsidRPr="00BD138B">
        <w:rPr>
          <w:rFonts w:ascii="Times New Roman" w:hAnsi="Times New Roman" w:cs="Times New Roman"/>
          <w:sz w:val="24"/>
        </w:rPr>
        <w:t>becomes almost constant. Then no matter how many securities I include in the portfolio, the standard deviation’s value is not reduced significantly.</w:t>
      </w:r>
    </w:p>
    <w:p w:rsidR="00322600" w:rsidRDefault="00322600"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The v</w:t>
      </w:r>
      <w:r w:rsidRPr="00BD138B">
        <w:rPr>
          <w:rFonts w:ascii="Times New Roman" w:hAnsi="Times New Roman" w:cs="Times New Roman"/>
          <w:sz w:val="24"/>
        </w:rPr>
        <w:t xml:space="preserve">alue of </w:t>
      </w:r>
      <w:r>
        <w:rPr>
          <w:rFonts w:ascii="Times New Roman" w:hAnsi="Times New Roman" w:cs="Times New Roman"/>
          <w:sz w:val="24"/>
        </w:rPr>
        <w:t xml:space="preserve">“average of </w:t>
      </w:r>
      <w:r w:rsidRPr="00BD138B">
        <w:rPr>
          <w:rFonts w:ascii="Times New Roman" w:hAnsi="Times New Roman" w:cs="Times New Roman"/>
          <w:sz w:val="24"/>
        </w:rPr>
        <w:t xml:space="preserve">standard deviation </w:t>
      </w:r>
      <w:r>
        <w:rPr>
          <w:rFonts w:ascii="Times New Roman" w:hAnsi="Times New Roman" w:cs="Times New Roman"/>
          <w:sz w:val="24"/>
        </w:rPr>
        <w:t xml:space="preserve">of monthly portfolio” doesn’t become 0.00 as there is market risk that can’t be eliminated through diversification. </w:t>
      </w:r>
    </w:p>
    <w:p w:rsidR="00322600" w:rsidRDefault="00322600" w:rsidP="004F1E08">
      <w:pPr>
        <w:spacing w:before="120" w:after="240" w:line="360" w:lineRule="auto"/>
        <w:jc w:val="both"/>
        <w:rPr>
          <w:rFonts w:ascii="Times New Roman" w:hAnsi="Times New Roman" w:cs="Times New Roman"/>
          <w:sz w:val="24"/>
        </w:rPr>
      </w:pPr>
    </w:p>
    <w:p w:rsidR="00322600" w:rsidRDefault="00BD3813" w:rsidP="004F1E08">
      <w:pPr>
        <w:spacing w:before="120" w:after="240" w:line="360" w:lineRule="auto"/>
        <w:jc w:val="both"/>
        <w:rPr>
          <w:rFonts w:ascii="Times New Roman" w:hAnsi="Times New Roman" w:cs="Times New Roman"/>
          <w:sz w:val="24"/>
        </w:rPr>
      </w:pPr>
      <w:bookmarkStart w:id="30" w:name="_Hlk510906418"/>
      <w:bookmarkEnd w:id="30"/>
      <w:r>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43815</wp:posOffset>
                </wp:positionV>
                <wp:extent cx="5719445" cy="548640"/>
                <wp:effectExtent l="10160" t="5715" r="1397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548640"/>
                        </a:xfrm>
                        <a:prstGeom prst="rect">
                          <a:avLst/>
                        </a:prstGeom>
                        <a:solidFill>
                          <a:srgbClr val="FFFFFF"/>
                        </a:solidFill>
                        <a:ln w="9525">
                          <a:solidFill>
                            <a:srgbClr val="000000"/>
                          </a:solidFill>
                          <a:miter lim="800000"/>
                          <a:headEnd/>
                          <a:tailEnd/>
                        </a:ln>
                      </wps:spPr>
                      <wps:txbx>
                        <w:txbxContent>
                          <w:p w:rsidR="008F799C" w:rsidRDefault="008F799C" w:rsidP="00322600">
                            <w:pPr>
                              <w:jc w:val="both"/>
                              <w:rPr>
                                <w:rFonts w:ascii="Times New Roman" w:hAnsi="Times New Roman" w:cs="Times New Roman"/>
                                <w:sz w:val="24"/>
                              </w:rPr>
                            </w:pPr>
                            <w:r w:rsidRPr="00084182">
                              <w:rPr>
                                <w:rFonts w:ascii="Times New Roman" w:hAnsi="Times New Roman" w:cs="Times New Roman"/>
                                <w:b/>
                                <w:color w:val="0070C0"/>
                                <w:sz w:val="24"/>
                              </w:rPr>
                              <w:t>From table 1.00 &amp; figure A, it can be said that 20 to 25 securities are needed to make a fully diversified portfolio</w:t>
                            </w:r>
                            <w:r>
                              <w:rPr>
                                <w:rFonts w:ascii="Times New Roman" w:hAnsi="Times New Roman" w:cs="Times New Roman"/>
                                <w:sz w:val="24"/>
                              </w:rPr>
                              <w:t>.</w:t>
                            </w:r>
                          </w:p>
                          <w:p w:rsidR="008F799C" w:rsidRDefault="008F799C" w:rsidP="003226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pt;margin-top:3.45pt;width:450.35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">
                <v:textbox>
                  <w:txbxContent>
                    <w:p w:rsidR="008F799C" w:rsidRDefault="008F799C" w:rsidP="00322600">
                      <w:pPr>
                        <w:jc w:val="both"/>
                        <w:rPr>
                          <w:rFonts w:ascii="Times New Roman" w:hAnsi="Times New Roman" w:cs="Times New Roman"/>
                          <w:sz w:val="24"/>
                        </w:rPr>
                      </w:pPr>
                      <w:r w:rsidRPr="00084182">
                        <w:rPr>
                          <w:rFonts w:ascii="Times New Roman" w:hAnsi="Times New Roman" w:cs="Times New Roman"/>
                          <w:b/>
                          <w:color w:val="0070C0"/>
                          <w:sz w:val="24"/>
                        </w:rPr>
                        <w:t>From table 1.00 &amp; figure A, it can be said that 20 to 25 securities are needed to make a fully diversified portfolio</w:t>
                      </w:r>
                      <w:r>
                        <w:rPr>
                          <w:rFonts w:ascii="Times New Roman" w:hAnsi="Times New Roman" w:cs="Times New Roman"/>
                          <w:sz w:val="24"/>
                        </w:rPr>
                        <w:t>.</w:t>
                      </w:r>
                    </w:p>
                    <w:p w:rsidR="008F799C" w:rsidRDefault="008F799C" w:rsidP="00322600"/>
                  </w:txbxContent>
                </v:textbox>
              </v:shape>
            </w:pict>
          </mc:Fallback>
        </mc:AlternateContent>
      </w:r>
    </w:p>
    <w:p w:rsidR="00322600" w:rsidRDefault="00322600" w:rsidP="004F1E08">
      <w:pPr>
        <w:spacing w:before="120" w:after="240" w:line="360" w:lineRule="auto"/>
        <w:rPr>
          <w:rFonts w:ascii="Times New Roman" w:hAnsi="Times New Roman" w:cs="Times New Roman"/>
          <w:sz w:val="24"/>
        </w:rPr>
      </w:pPr>
    </w:p>
    <w:p w:rsidR="00322600" w:rsidRDefault="00322600" w:rsidP="004F1E08">
      <w:pPr>
        <w:spacing w:before="120" w:after="240" w:line="360" w:lineRule="auto"/>
        <w:jc w:val="center"/>
        <w:rPr>
          <w:rFonts w:ascii="Times New Roman" w:hAnsi="Times New Roman" w:cs="Times New Roman"/>
          <w:b/>
          <w:sz w:val="52"/>
        </w:rPr>
      </w:pPr>
    </w:p>
    <w:p w:rsidR="00322600" w:rsidRDefault="00322600" w:rsidP="004F1E08">
      <w:pPr>
        <w:spacing w:before="120" w:after="240" w:line="360" w:lineRule="auto"/>
        <w:jc w:val="center"/>
        <w:rPr>
          <w:rFonts w:ascii="Times New Roman" w:hAnsi="Times New Roman" w:cs="Times New Roman"/>
          <w:b/>
          <w:sz w:val="52"/>
        </w:rPr>
      </w:pPr>
    </w:p>
    <w:p w:rsidR="00322600" w:rsidRDefault="00322600" w:rsidP="004F1E08">
      <w:pPr>
        <w:spacing w:before="120" w:after="240" w:line="360" w:lineRule="auto"/>
        <w:jc w:val="center"/>
        <w:rPr>
          <w:rFonts w:ascii="Times New Roman" w:hAnsi="Times New Roman" w:cs="Times New Roman"/>
          <w:b/>
          <w:sz w:val="52"/>
        </w:rPr>
      </w:pPr>
    </w:p>
    <w:p w:rsidR="00322600" w:rsidRDefault="00322600" w:rsidP="00322B59">
      <w:pPr>
        <w:spacing w:before="120" w:after="240" w:line="360" w:lineRule="auto"/>
        <w:rPr>
          <w:rFonts w:ascii="Times New Roman" w:hAnsi="Times New Roman" w:cs="Times New Roman"/>
          <w:b/>
          <w:sz w:val="52"/>
        </w:rPr>
      </w:pPr>
    </w:p>
    <w:p w:rsidR="009E0A76" w:rsidRDefault="009E0A76" w:rsidP="004F1E08">
      <w:pPr>
        <w:spacing w:before="120" w:after="240" w:line="360" w:lineRule="auto"/>
        <w:jc w:val="center"/>
        <w:rPr>
          <w:rFonts w:ascii="Times New Roman" w:hAnsi="Times New Roman" w:cs="Times New Roman"/>
          <w:b/>
          <w:sz w:val="52"/>
        </w:rPr>
      </w:pPr>
    </w:p>
    <w:p w:rsidR="001079B6" w:rsidRDefault="001079B6" w:rsidP="004F1E08">
      <w:pPr>
        <w:spacing w:before="120" w:after="240" w:line="360" w:lineRule="auto"/>
        <w:jc w:val="center"/>
        <w:rPr>
          <w:rFonts w:ascii="Times New Roman" w:hAnsi="Times New Roman" w:cs="Times New Roman"/>
          <w:b/>
          <w:sz w:val="52"/>
        </w:rPr>
      </w:pPr>
    </w:p>
    <w:p w:rsidR="001079B6" w:rsidRDefault="001079B6" w:rsidP="004F1E08">
      <w:pPr>
        <w:spacing w:before="120" w:after="240" w:line="360" w:lineRule="auto"/>
        <w:jc w:val="center"/>
        <w:rPr>
          <w:rFonts w:ascii="Times New Roman" w:hAnsi="Times New Roman" w:cs="Times New Roman"/>
          <w:b/>
          <w:sz w:val="52"/>
        </w:rPr>
      </w:pPr>
    </w:p>
    <w:p w:rsidR="00322600" w:rsidRPr="00263BB4" w:rsidRDefault="00322600" w:rsidP="004F1E08">
      <w:pPr>
        <w:pStyle w:val="Heading1"/>
        <w:spacing w:before="120" w:after="240" w:line="360" w:lineRule="auto"/>
        <w:jc w:val="center"/>
        <w:rPr>
          <w:rFonts w:ascii="Times New Roman" w:hAnsi="Times New Roman" w:cs="Times New Roman"/>
          <w:b/>
          <w:color w:val="auto"/>
          <w:sz w:val="52"/>
          <w:szCs w:val="52"/>
        </w:rPr>
      </w:pPr>
      <w:bookmarkStart w:id="31" w:name="_Toc532038753"/>
      <w:r w:rsidRPr="00263BB4">
        <w:rPr>
          <w:rFonts w:ascii="Times New Roman" w:hAnsi="Times New Roman" w:cs="Times New Roman"/>
          <w:b/>
          <w:color w:val="auto"/>
          <w:sz w:val="52"/>
          <w:szCs w:val="52"/>
        </w:rPr>
        <w:t>Chapter 04</w:t>
      </w:r>
      <w:r w:rsidR="009E0A76">
        <w:rPr>
          <w:rFonts w:ascii="Times New Roman" w:hAnsi="Times New Roman" w:cs="Times New Roman"/>
          <w:b/>
          <w:color w:val="auto"/>
          <w:sz w:val="52"/>
          <w:szCs w:val="52"/>
        </w:rPr>
        <w:t xml:space="preserve">: </w:t>
      </w:r>
      <w:r w:rsidRPr="00263BB4">
        <w:rPr>
          <w:rFonts w:ascii="Times New Roman" w:hAnsi="Times New Roman" w:cs="Times New Roman"/>
          <w:b/>
          <w:color w:val="auto"/>
          <w:sz w:val="52"/>
          <w:szCs w:val="52"/>
        </w:rPr>
        <w:t>Recommendation &amp; Conclusion</w:t>
      </w:r>
      <w:bookmarkEnd w:id="31"/>
    </w:p>
    <w:p w:rsidR="00322600" w:rsidRPr="001079B6" w:rsidRDefault="00322600" w:rsidP="001079B6">
      <w:pPr>
        <w:spacing w:before="120" w:after="240" w:line="360" w:lineRule="auto"/>
        <w:rPr>
          <w:rFonts w:ascii="Times New Roman" w:hAnsi="Times New Roman" w:cs="Times New Roman"/>
          <w:b/>
          <w:sz w:val="52"/>
        </w:rPr>
      </w:pPr>
      <w:r>
        <w:rPr>
          <w:rFonts w:ascii="Times New Roman" w:hAnsi="Times New Roman" w:cs="Times New Roman"/>
          <w:b/>
          <w:sz w:val="52"/>
        </w:rPr>
        <w:br w:type="page"/>
      </w:r>
      <w:bookmarkStart w:id="32" w:name="_Toc532038754"/>
      <w:r w:rsidRPr="00263BB4">
        <w:rPr>
          <w:rStyle w:val="Heading2Char"/>
          <w:rFonts w:ascii="Times New Roman" w:hAnsi="Times New Roman" w:cs="Times New Roman"/>
          <w:color w:val="auto"/>
          <w:sz w:val="28"/>
        </w:rPr>
        <w:lastRenderedPageBreak/>
        <w:t>4.1 Recommendation</w:t>
      </w:r>
      <w:bookmarkEnd w:id="32"/>
      <w:r w:rsidRPr="00EA13A9">
        <w:rPr>
          <w:rFonts w:ascii="Times New Roman" w:hAnsi="Times New Roman" w:cs="Times New Roman"/>
          <w:b/>
          <w:sz w:val="28"/>
        </w:rPr>
        <w:t>:</w:t>
      </w:r>
    </w:p>
    <w:p w:rsidR="00322600" w:rsidRDefault="005D2C09"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It is being recommended to any investors of the DSE to hold 20 to 25 securities in his or her portfolio if he or she has wishes to make a fully diversified portfolio. </w:t>
      </w:r>
    </w:p>
    <w:p w:rsidR="00B13724" w:rsidRDefault="009A5EA7" w:rsidP="004F1E08">
      <w:pPr>
        <w:spacing w:before="120" w:after="240" w:line="360" w:lineRule="auto"/>
        <w:jc w:val="both"/>
        <w:rPr>
          <w:rFonts w:ascii="Times New Roman" w:hAnsi="Times New Roman" w:cs="Times New Roman"/>
          <w:sz w:val="24"/>
        </w:rPr>
      </w:pPr>
      <w:r>
        <w:rPr>
          <w:rFonts w:ascii="Times New Roman" w:hAnsi="Times New Roman" w:cs="Times New Roman"/>
          <w:sz w:val="24"/>
        </w:rPr>
        <w:t xml:space="preserve">Now, one can ask that, “What about the 5% systematic risk, which is laid in the DSE’s all the investors’ portfolio?” The answer is that, </w:t>
      </w:r>
      <w:r w:rsidRPr="00DF1260">
        <w:rPr>
          <w:rFonts w:ascii="Times New Roman" w:hAnsi="Times New Roman" w:cs="Times New Roman"/>
          <w:b/>
          <w:i/>
          <w:sz w:val="24"/>
        </w:rPr>
        <w:t>systematic risk cannot be eliminated like the unsystematic risk</w:t>
      </w:r>
      <w:r>
        <w:rPr>
          <w:rFonts w:ascii="Times New Roman" w:hAnsi="Times New Roman" w:cs="Times New Roman"/>
          <w:sz w:val="24"/>
        </w:rPr>
        <w:t>. However, systematic risk can be managed. In the following, some suggestions are given for the management of systematic risk:</w:t>
      </w:r>
    </w:p>
    <w:p w:rsidR="00F7097F" w:rsidRDefault="00F7097F" w:rsidP="004F1E08">
      <w:pPr>
        <w:spacing w:before="120" w:after="240" w:line="360" w:lineRule="auto"/>
        <w:jc w:val="both"/>
        <w:rPr>
          <w:rFonts w:ascii="Times New Roman" w:hAnsi="Times New Roman" w:cs="Times New Roman"/>
          <w:sz w:val="24"/>
        </w:rPr>
      </w:pPr>
    </w:p>
    <w:p w:rsidR="003822E0" w:rsidRDefault="00B13724" w:rsidP="004F1E08">
      <w:pPr>
        <w:pStyle w:val="ListParagraph"/>
        <w:numPr>
          <w:ilvl w:val="0"/>
          <w:numId w:val="17"/>
        </w:numPr>
        <w:spacing w:before="120" w:after="240" w:line="360" w:lineRule="auto"/>
        <w:ind w:left="0" w:firstLine="0"/>
        <w:jc w:val="both"/>
        <w:rPr>
          <w:rFonts w:ascii="Times New Roman" w:hAnsi="Times New Roman" w:cs="Times New Roman"/>
          <w:sz w:val="24"/>
        </w:rPr>
      </w:pPr>
      <w:r w:rsidRPr="00F7097F">
        <w:rPr>
          <w:rFonts w:ascii="Times New Roman" w:hAnsi="Times New Roman" w:cs="Times New Roman"/>
          <w:b/>
          <w:sz w:val="24"/>
          <w:u w:val="single"/>
        </w:rPr>
        <w:t>Derivatives</w:t>
      </w:r>
      <w:r w:rsidRPr="00B13724">
        <w:rPr>
          <w:rFonts w:ascii="Times New Roman" w:hAnsi="Times New Roman" w:cs="Times New Roman"/>
          <w:sz w:val="24"/>
        </w:rPr>
        <w:t xml:space="preserve">: </w:t>
      </w:r>
      <w:r w:rsidR="006B5C04">
        <w:rPr>
          <w:rFonts w:ascii="Times New Roman" w:hAnsi="Times New Roman" w:cs="Times New Roman"/>
          <w:sz w:val="24"/>
        </w:rPr>
        <w:t xml:space="preserve">It is a future product of the DSE, which is discusses in the chapter 02 of this report. </w:t>
      </w:r>
      <w:r w:rsidR="00E12A0E">
        <w:rPr>
          <w:rFonts w:ascii="Times New Roman" w:hAnsi="Times New Roman" w:cs="Times New Roman"/>
          <w:sz w:val="24"/>
        </w:rPr>
        <w:t xml:space="preserve">Derivative is a financial instrument that provides the buyer right to buy &amp; right to sell an underlying asset at a specific future date at a certain price. So, by buying derivative, investors of the DSE can easily buy &amp; sell a certain financial security </w:t>
      </w:r>
      <w:r w:rsidR="006B5C04">
        <w:rPr>
          <w:rFonts w:ascii="Times New Roman" w:hAnsi="Times New Roman" w:cs="Times New Roman"/>
          <w:sz w:val="24"/>
        </w:rPr>
        <w:t>at a specific price. As a result, their portfolios’ systematic risk will be reduced. However, to buy any derivative</w:t>
      </w:r>
      <w:r w:rsidR="003822E0">
        <w:rPr>
          <w:rFonts w:ascii="Times New Roman" w:hAnsi="Times New Roman" w:cs="Times New Roman"/>
          <w:sz w:val="24"/>
        </w:rPr>
        <w:t xml:space="preserve">, premium or fees must be provided. </w:t>
      </w:r>
    </w:p>
    <w:p w:rsidR="00F41DA3" w:rsidRDefault="00F7097F" w:rsidP="004F1E08">
      <w:pPr>
        <w:pStyle w:val="ListParagraph"/>
        <w:spacing w:before="120" w:after="240" w:line="360" w:lineRule="auto"/>
        <w:ind w:left="0"/>
        <w:jc w:val="both"/>
        <w:rPr>
          <w:rFonts w:ascii="Times New Roman" w:hAnsi="Times New Roman" w:cs="Times New Roman"/>
          <w:sz w:val="24"/>
        </w:rPr>
      </w:pPr>
      <w:r>
        <w:rPr>
          <w:rFonts w:ascii="Times New Roman" w:hAnsi="Times New Roman" w:cs="Times New Roman"/>
          <w:noProof/>
          <w:sz w:val="24"/>
        </w:rPr>
        <w:drawing>
          <wp:inline distT="0" distB="0" distL="0" distR="0">
            <wp:extent cx="5732145" cy="3683000"/>
            <wp:effectExtent l="19050" t="0" r="1905" b="0"/>
            <wp:docPr id="4" name="Picture 3" descr="credit-derivatives-j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dit-derivatives-jobs.jpg"/>
                    <pic:cNvPicPr/>
                  </pic:nvPicPr>
                  <pic:blipFill>
                    <a:blip r:embed="rId21"/>
                    <a:stretch>
                      <a:fillRect/>
                    </a:stretch>
                  </pic:blipFill>
                  <pic:spPr>
                    <a:xfrm>
                      <a:off x="0" y="0"/>
                      <a:ext cx="5732145" cy="3683000"/>
                    </a:xfrm>
                    <a:prstGeom prst="rect">
                      <a:avLst/>
                    </a:prstGeom>
                  </pic:spPr>
                </pic:pic>
              </a:graphicData>
            </a:graphic>
          </wp:inline>
        </w:drawing>
      </w:r>
    </w:p>
    <w:p w:rsidR="00F7097F" w:rsidRDefault="00F7097F" w:rsidP="004F1E08">
      <w:pPr>
        <w:pStyle w:val="ListParagraph"/>
        <w:spacing w:before="120" w:after="240" w:line="360" w:lineRule="auto"/>
        <w:ind w:left="0"/>
        <w:jc w:val="both"/>
        <w:rPr>
          <w:rFonts w:ascii="Times New Roman" w:hAnsi="Times New Roman" w:cs="Times New Roman"/>
          <w:sz w:val="24"/>
        </w:rPr>
      </w:pPr>
    </w:p>
    <w:p w:rsidR="00F97B8B" w:rsidRPr="00F97B8B" w:rsidRDefault="00F97B8B" w:rsidP="00F97B8B">
      <w:pPr>
        <w:pStyle w:val="ListParagraph"/>
        <w:spacing w:before="120" w:after="240" w:line="360" w:lineRule="auto"/>
        <w:ind w:left="0"/>
        <w:jc w:val="both"/>
        <w:rPr>
          <w:rFonts w:ascii="Times New Roman" w:hAnsi="Times New Roman" w:cs="Times New Roman"/>
          <w:sz w:val="24"/>
        </w:rPr>
      </w:pPr>
    </w:p>
    <w:p w:rsidR="003822E0" w:rsidRDefault="003822E0" w:rsidP="004F1E08">
      <w:pPr>
        <w:pStyle w:val="ListParagraph"/>
        <w:numPr>
          <w:ilvl w:val="0"/>
          <w:numId w:val="17"/>
        </w:numPr>
        <w:spacing w:before="120" w:after="240" w:line="360" w:lineRule="auto"/>
        <w:ind w:left="0" w:firstLine="0"/>
        <w:jc w:val="both"/>
        <w:rPr>
          <w:rFonts w:ascii="Times New Roman" w:hAnsi="Times New Roman" w:cs="Times New Roman"/>
          <w:sz w:val="24"/>
        </w:rPr>
      </w:pPr>
      <w:r w:rsidRPr="00F7097F">
        <w:rPr>
          <w:rFonts w:ascii="Times New Roman" w:hAnsi="Times New Roman" w:cs="Times New Roman"/>
          <w:b/>
          <w:sz w:val="24"/>
          <w:u w:val="single"/>
        </w:rPr>
        <w:lastRenderedPageBreak/>
        <w:t>Hedge Fund</w:t>
      </w:r>
      <w:r>
        <w:rPr>
          <w:rFonts w:ascii="Times New Roman" w:hAnsi="Times New Roman" w:cs="Times New Roman"/>
          <w:sz w:val="24"/>
        </w:rPr>
        <w:t xml:space="preserve">: </w:t>
      </w:r>
      <w:r w:rsidR="0097411B">
        <w:rPr>
          <w:rFonts w:ascii="Times New Roman" w:hAnsi="Times New Roman" w:cs="Times New Roman"/>
          <w:sz w:val="24"/>
        </w:rPr>
        <w:t xml:space="preserve">Like derivative, hedge fund is not available in Bangladesh. </w:t>
      </w:r>
      <w:r w:rsidR="001B4823">
        <w:rPr>
          <w:rFonts w:ascii="Times New Roman" w:hAnsi="Times New Roman" w:cs="Times New Roman"/>
          <w:sz w:val="24"/>
        </w:rPr>
        <w:t xml:space="preserve">However, it can be hoped that in future, hedge fund will be introduced into the DSE. </w:t>
      </w:r>
      <w:r w:rsidR="00BE0956">
        <w:rPr>
          <w:rFonts w:ascii="Times New Roman" w:hAnsi="Times New Roman" w:cs="Times New Roman"/>
          <w:sz w:val="24"/>
        </w:rPr>
        <w:t>The main advantage of hedge fund is that it can make money regardless of the stock market’s direction. That is, it can provide return in a market bearish market. So, investors will remain safe at the time of stock market crash if they use hedge fund, and thus market risk can be managed.</w:t>
      </w:r>
    </w:p>
    <w:p w:rsidR="004361A2" w:rsidRDefault="004361A2" w:rsidP="004F1E08">
      <w:pPr>
        <w:pStyle w:val="ListParagraph"/>
        <w:spacing w:before="120" w:after="240" w:line="360" w:lineRule="auto"/>
        <w:ind w:left="0"/>
        <w:rPr>
          <w:rFonts w:ascii="Times New Roman" w:hAnsi="Times New Roman" w:cs="Times New Roman"/>
          <w:sz w:val="24"/>
        </w:rPr>
      </w:pPr>
    </w:p>
    <w:p w:rsidR="00F7097F" w:rsidRDefault="00F7097F" w:rsidP="004F1E08">
      <w:pPr>
        <w:pStyle w:val="ListParagraph"/>
        <w:spacing w:before="120" w:after="240" w:line="360" w:lineRule="auto"/>
        <w:ind w:left="0"/>
        <w:rPr>
          <w:rFonts w:ascii="Times New Roman" w:hAnsi="Times New Roman" w:cs="Times New Roman"/>
          <w:sz w:val="24"/>
        </w:rPr>
      </w:pPr>
    </w:p>
    <w:p w:rsidR="00F97B8B" w:rsidRDefault="00F97B8B" w:rsidP="004F1E08">
      <w:pPr>
        <w:pStyle w:val="ListParagraph"/>
        <w:spacing w:before="120" w:after="240" w:line="360" w:lineRule="auto"/>
        <w:ind w:left="0"/>
        <w:rPr>
          <w:rFonts w:ascii="Times New Roman" w:hAnsi="Times New Roman" w:cs="Times New Roman"/>
          <w:sz w:val="24"/>
        </w:rPr>
      </w:pPr>
    </w:p>
    <w:p w:rsidR="00F97B8B" w:rsidRDefault="00F97B8B" w:rsidP="004F1E08">
      <w:pPr>
        <w:pStyle w:val="ListParagraph"/>
        <w:spacing w:before="120" w:after="240" w:line="360" w:lineRule="auto"/>
        <w:ind w:left="0"/>
        <w:rPr>
          <w:rFonts w:ascii="Times New Roman" w:hAnsi="Times New Roman" w:cs="Times New Roman"/>
          <w:sz w:val="24"/>
        </w:rPr>
      </w:pPr>
    </w:p>
    <w:p w:rsidR="00F97B8B" w:rsidRPr="004361A2" w:rsidRDefault="00F97B8B" w:rsidP="004F1E08">
      <w:pPr>
        <w:pStyle w:val="ListParagraph"/>
        <w:spacing w:before="120" w:after="240" w:line="360" w:lineRule="auto"/>
        <w:ind w:left="0"/>
        <w:rPr>
          <w:rFonts w:ascii="Times New Roman" w:hAnsi="Times New Roman" w:cs="Times New Roman"/>
          <w:sz w:val="24"/>
        </w:rPr>
      </w:pPr>
    </w:p>
    <w:p w:rsidR="00752A0E" w:rsidRDefault="004361A2" w:rsidP="004F1E08">
      <w:pPr>
        <w:pStyle w:val="ListParagraph"/>
        <w:numPr>
          <w:ilvl w:val="0"/>
          <w:numId w:val="17"/>
        </w:numPr>
        <w:spacing w:before="120" w:after="240" w:line="360" w:lineRule="auto"/>
        <w:ind w:left="0" w:firstLine="0"/>
        <w:jc w:val="both"/>
        <w:rPr>
          <w:rFonts w:ascii="Times New Roman" w:hAnsi="Times New Roman" w:cs="Times New Roman"/>
          <w:sz w:val="24"/>
        </w:rPr>
      </w:pPr>
      <w:r w:rsidRPr="00F7097F">
        <w:rPr>
          <w:rFonts w:ascii="Times New Roman" w:hAnsi="Times New Roman" w:cs="Times New Roman"/>
          <w:b/>
          <w:sz w:val="24"/>
          <w:u w:val="single"/>
        </w:rPr>
        <w:t>Broad Asset Classes</w:t>
      </w:r>
      <w:r>
        <w:rPr>
          <w:rFonts w:ascii="Times New Roman" w:hAnsi="Times New Roman" w:cs="Times New Roman"/>
          <w:sz w:val="24"/>
        </w:rPr>
        <w:t xml:space="preserve">: For investors of the DSE, right now it is impossible to create a portfolio that contains broad asset classes, because there is only one corporate bond, no REITs in Bangladesh. </w:t>
      </w:r>
      <w:r w:rsidR="00195509">
        <w:rPr>
          <w:rFonts w:ascii="Times New Roman" w:hAnsi="Times New Roman" w:cs="Times New Roman"/>
          <w:sz w:val="24"/>
        </w:rPr>
        <w:t>Portfolios,</w:t>
      </w:r>
      <w:r w:rsidR="004134D5">
        <w:rPr>
          <w:rFonts w:ascii="Times New Roman" w:hAnsi="Times New Roman" w:cs="Times New Roman"/>
          <w:sz w:val="24"/>
        </w:rPr>
        <w:t xml:space="preserve"> in which there are fixed income securities, can provide positive returns throughout the economic cycle. </w:t>
      </w:r>
      <w:r w:rsidR="00195509">
        <w:rPr>
          <w:rFonts w:ascii="Times New Roman" w:hAnsi="Times New Roman" w:cs="Times New Roman"/>
          <w:sz w:val="24"/>
        </w:rPr>
        <w:t xml:space="preserve">Thus, overall risk of an investor can be managed. </w:t>
      </w:r>
    </w:p>
    <w:p w:rsidR="00F7097F" w:rsidRPr="00F7097F" w:rsidRDefault="00F7097F" w:rsidP="004F1E08">
      <w:pPr>
        <w:pStyle w:val="ListParagraph"/>
        <w:spacing w:before="120" w:after="240" w:line="360" w:lineRule="auto"/>
        <w:ind w:left="0"/>
        <w:jc w:val="both"/>
        <w:rPr>
          <w:rStyle w:val="Heading2Char"/>
          <w:rFonts w:ascii="Times New Roman" w:eastAsiaTheme="minorHAnsi" w:hAnsi="Times New Roman" w:cs="Times New Roman"/>
          <w:b w:val="0"/>
          <w:bCs w:val="0"/>
          <w:color w:val="auto"/>
          <w:sz w:val="24"/>
          <w:szCs w:val="22"/>
        </w:rPr>
      </w:pPr>
      <w:r>
        <w:rPr>
          <w:rFonts w:ascii="Times New Roman" w:hAnsi="Times New Roman" w:cs="Times New Roman"/>
          <w:noProof/>
          <w:sz w:val="24"/>
        </w:rPr>
        <w:drawing>
          <wp:inline distT="0" distB="0" distL="0" distR="0">
            <wp:extent cx="5732145" cy="4298950"/>
            <wp:effectExtent l="19050" t="0" r="1905" b="0"/>
            <wp:docPr id="6" name="Picture 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22"/>
                    <a:stretch>
                      <a:fillRect/>
                    </a:stretch>
                  </pic:blipFill>
                  <pic:spPr>
                    <a:xfrm>
                      <a:off x="0" y="0"/>
                      <a:ext cx="5732145" cy="4298950"/>
                    </a:xfrm>
                    <a:prstGeom prst="rect">
                      <a:avLst/>
                    </a:prstGeom>
                  </pic:spPr>
                </pic:pic>
              </a:graphicData>
            </a:graphic>
          </wp:inline>
        </w:drawing>
      </w:r>
    </w:p>
    <w:p w:rsidR="00752A0E" w:rsidRDefault="00752A0E" w:rsidP="004F1E08">
      <w:pPr>
        <w:spacing w:before="120" w:after="240" w:line="360" w:lineRule="auto"/>
        <w:jc w:val="both"/>
        <w:rPr>
          <w:rStyle w:val="Heading2Char"/>
          <w:rFonts w:ascii="Times New Roman" w:hAnsi="Times New Roman" w:cs="Times New Roman"/>
          <w:color w:val="auto"/>
          <w:sz w:val="28"/>
        </w:rPr>
      </w:pPr>
    </w:p>
    <w:p w:rsidR="00322600" w:rsidRPr="00263BB4" w:rsidRDefault="00322600" w:rsidP="004F1E08">
      <w:pPr>
        <w:spacing w:before="120" w:after="240" w:line="360" w:lineRule="auto"/>
        <w:jc w:val="both"/>
        <w:rPr>
          <w:rStyle w:val="Heading2Char"/>
          <w:rFonts w:ascii="Times New Roman" w:hAnsi="Times New Roman" w:cs="Times New Roman"/>
          <w:color w:val="auto"/>
          <w:sz w:val="28"/>
        </w:rPr>
      </w:pPr>
      <w:bookmarkStart w:id="33" w:name="_Toc532038755"/>
      <w:r w:rsidRPr="00263BB4">
        <w:rPr>
          <w:rStyle w:val="Heading2Char"/>
          <w:rFonts w:ascii="Times New Roman" w:hAnsi="Times New Roman" w:cs="Times New Roman"/>
          <w:color w:val="auto"/>
          <w:sz w:val="28"/>
        </w:rPr>
        <w:lastRenderedPageBreak/>
        <w:t>4.2 Conclusion</w:t>
      </w:r>
      <w:bookmarkEnd w:id="33"/>
    </w:p>
    <w:p w:rsidR="00322600" w:rsidRPr="002B4E85" w:rsidRDefault="00322600" w:rsidP="004F1E08">
      <w:pPr>
        <w:spacing w:before="120" w:after="240" w:line="360" w:lineRule="auto"/>
        <w:jc w:val="both"/>
        <w:rPr>
          <w:rFonts w:ascii="Times New Roman" w:hAnsi="Times New Roman" w:cs="Times New Roman"/>
          <w:sz w:val="24"/>
        </w:rPr>
      </w:pPr>
      <w:r w:rsidRPr="002B4E85">
        <w:rPr>
          <w:rFonts w:ascii="Times New Roman" w:hAnsi="Times New Roman" w:cs="Times New Roman"/>
          <w:sz w:val="24"/>
        </w:rPr>
        <w:t>Risk can come from inaction too. For example, during the press conference to announce NOKIA being acquired by Microsoft, Nokia CEO ended his speech saying this “We did nothing wrong, but somehow we lost.” (Source: An article at</w:t>
      </w:r>
      <w:r>
        <w:rPr>
          <w:rFonts w:ascii="Times New Roman" w:hAnsi="Times New Roman" w:cs="Times New Roman"/>
          <w:sz w:val="24"/>
        </w:rPr>
        <w:t xml:space="preserve"> </w:t>
      </w:r>
      <w:hyperlink r:id="rId23" w:history="1">
        <w:r w:rsidRPr="002321F0">
          <w:rPr>
            <w:rStyle w:val="Hyperlink"/>
            <w:rFonts w:ascii="Times New Roman" w:hAnsi="Times New Roman" w:cs="Times New Roman"/>
            <w:sz w:val="24"/>
          </w:rPr>
          <w:t>www.linkedin.com</w:t>
        </w:r>
      </w:hyperlink>
      <w:r>
        <w:rPr>
          <w:rFonts w:ascii="Times New Roman" w:hAnsi="Times New Roman" w:cs="Times New Roman"/>
          <w:sz w:val="24"/>
        </w:rPr>
        <w:t>)</w:t>
      </w:r>
      <w:r w:rsidRPr="002B4E85">
        <w:rPr>
          <w:rFonts w:ascii="Times New Roman" w:hAnsi="Times New Roman" w:cs="Times New Roman"/>
          <w:sz w:val="24"/>
        </w:rPr>
        <w:t>. And inaction was the main reason of Nokia’s business failure. That is they did nothing for research &amp; development for their product. They switched to android when it was too late.</w:t>
      </w:r>
    </w:p>
    <w:p w:rsidR="00322600" w:rsidRDefault="00322600" w:rsidP="004F1E08">
      <w:pPr>
        <w:spacing w:before="120" w:after="240" w:line="360" w:lineRule="auto"/>
        <w:jc w:val="both"/>
        <w:rPr>
          <w:rFonts w:ascii="Times New Roman" w:hAnsi="Times New Roman" w:cs="Times New Roman"/>
          <w:sz w:val="24"/>
        </w:rPr>
      </w:pPr>
      <w:r w:rsidRPr="002B4E85">
        <w:rPr>
          <w:rFonts w:ascii="Times New Roman" w:hAnsi="Times New Roman" w:cs="Times New Roman"/>
          <w:sz w:val="24"/>
        </w:rPr>
        <w:t xml:space="preserve">In the same way, if the investors do nothing to eliminate risk, then their chances of facing losses will be increased. So, this research paper will help individual investors, institutional investors, &amp; portfolio managers a lot to eliminate the nonsystematic risk. </w:t>
      </w:r>
    </w:p>
    <w:p w:rsidR="00322600" w:rsidRDefault="00322600" w:rsidP="00477EAE">
      <w:pPr>
        <w:jc w:val="both"/>
        <w:rPr>
          <w:rFonts w:ascii="Times New Roman" w:hAnsi="Times New Roman" w:cs="Times New Roman"/>
          <w:sz w:val="24"/>
        </w:rPr>
      </w:pPr>
      <w:r>
        <w:rPr>
          <w:rFonts w:ascii="Times New Roman" w:hAnsi="Times New Roman" w:cs="Times New Roman"/>
          <w:sz w:val="24"/>
        </w:rPr>
        <w:br w:type="page"/>
      </w: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Default="00322600" w:rsidP="00322600">
      <w:pPr>
        <w:jc w:val="center"/>
        <w:rPr>
          <w:rFonts w:ascii="Times New Roman" w:hAnsi="Times New Roman" w:cs="Times New Roman"/>
          <w:b/>
          <w:sz w:val="52"/>
        </w:rPr>
      </w:pPr>
    </w:p>
    <w:p w:rsidR="00322600" w:rsidRPr="00263BB4" w:rsidRDefault="00322600" w:rsidP="00263BB4">
      <w:pPr>
        <w:pStyle w:val="Heading1"/>
        <w:jc w:val="center"/>
        <w:rPr>
          <w:rFonts w:ascii="Times New Roman" w:hAnsi="Times New Roman" w:cs="Times New Roman"/>
          <w:b/>
          <w:color w:val="auto"/>
          <w:sz w:val="52"/>
          <w:szCs w:val="52"/>
        </w:rPr>
      </w:pPr>
      <w:bookmarkStart w:id="34" w:name="_Toc532038756"/>
      <w:r w:rsidRPr="00263BB4">
        <w:rPr>
          <w:rFonts w:ascii="Times New Roman" w:hAnsi="Times New Roman" w:cs="Times New Roman"/>
          <w:b/>
          <w:color w:val="auto"/>
          <w:sz w:val="52"/>
          <w:szCs w:val="52"/>
        </w:rPr>
        <w:t>Chapter 05 Appendix</w:t>
      </w:r>
      <w:bookmarkEnd w:id="34"/>
    </w:p>
    <w:p w:rsidR="00322600" w:rsidRDefault="00322600" w:rsidP="00322600">
      <w:pPr>
        <w:rPr>
          <w:rFonts w:ascii="Times New Roman" w:hAnsi="Times New Roman" w:cs="Times New Roman"/>
          <w:b/>
          <w:sz w:val="52"/>
        </w:rPr>
      </w:pPr>
      <w:r>
        <w:rPr>
          <w:rFonts w:ascii="Times New Roman" w:hAnsi="Times New Roman" w:cs="Times New Roman"/>
          <w:b/>
          <w:sz w:val="52"/>
        </w:rPr>
        <w:br w:type="page"/>
      </w:r>
    </w:p>
    <w:p w:rsidR="00322600" w:rsidRDefault="00322600" w:rsidP="00322600">
      <w:pPr>
        <w:jc w:val="center"/>
        <w:rPr>
          <w:rFonts w:ascii="Times New Roman" w:hAnsi="Times New Roman" w:cs="Times New Roman"/>
          <w:b/>
          <w:sz w:val="24"/>
        </w:rPr>
      </w:pPr>
      <w:r w:rsidRPr="00D37397">
        <w:rPr>
          <w:rFonts w:ascii="Times New Roman" w:hAnsi="Times New Roman" w:cs="Times New Roman"/>
          <w:b/>
          <w:sz w:val="24"/>
        </w:rPr>
        <w:lastRenderedPageBreak/>
        <w:t>Appendix</w:t>
      </w:r>
      <w:r>
        <w:rPr>
          <w:rFonts w:ascii="Times New Roman" w:hAnsi="Times New Roman" w:cs="Times New Roman"/>
          <w:b/>
          <w:sz w:val="24"/>
        </w:rPr>
        <w:br/>
      </w:r>
    </w:p>
    <w:p w:rsidR="00322600" w:rsidRPr="00263BB4" w:rsidRDefault="00322600" w:rsidP="00263BB4">
      <w:pPr>
        <w:jc w:val="center"/>
        <w:rPr>
          <w:rStyle w:val="Heading2Char"/>
          <w:rFonts w:ascii="Times New Roman" w:hAnsi="Times New Roman" w:cs="Times New Roman"/>
          <w:color w:val="auto"/>
          <w:sz w:val="28"/>
        </w:rPr>
      </w:pPr>
      <w:bookmarkStart w:id="35" w:name="_Toc532038757"/>
      <w:r w:rsidRPr="00263BB4">
        <w:rPr>
          <w:rStyle w:val="Heading2Char"/>
          <w:rFonts w:ascii="Times New Roman" w:hAnsi="Times New Roman" w:cs="Times New Roman"/>
          <w:color w:val="auto"/>
          <w:sz w:val="28"/>
        </w:rPr>
        <w:t>Table 5.1</w:t>
      </w:r>
      <w:bookmarkEnd w:id="35"/>
    </w:p>
    <w:tbl>
      <w:tblPr>
        <w:tblStyle w:val="TableGrid"/>
        <w:tblW w:w="0" w:type="auto"/>
        <w:tblLook w:val="04A0" w:firstRow="1" w:lastRow="0" w:firstColumn="1" w:lastColumn="0" w:noHBand="0" w:noVBand="1"/>
      </w:tblPr>
      <w:tblGrid>
        <w:gridCol w:w="1540"/>
        <w:gridCol w:w="1540"/>
        <w:gridCol w:w="1540"/>
        <w:gridCol w:w="1541"/>
        <w:gridCol w:w="1541"/>
        <w:gridCol w:w="1541"/>
      </w:tblGrid>
      <w:tr w:rsidR="00322600" w:rsidTr="008F799C">
        <w:tc>
          <w:tcPr>
            <w:tcW w:w="3080"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2</w:t>
            </w:r>
            <w:r>
              <w:rPr>
                <w:rFonts w:cs="Times New Roman"/>
              </w:rPr>
              <w:t xml:space="preserve"> shares</w:t>
            </w:r>
          </w:p>
        </w:tc>
        <w:tc>
          <w:tcPr>
            <w:tcW w:w="3081"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4</w:t>
            </w:r>
            <w:r>
              <w:rPr>
                <w:rFonts w:cs="Times New Roman"/>
              </w:rPr>
              <w:t xml:space="preserve"> shares</w:t>
            </w:r>
          </w:p>
        </w:tc>
        <w:tc>
          <w:tcPr>
            <w:tcW w:w="3082"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6</w:t>
            </w:r>
            <w:r>
              <w:rPr>
                <w:rFonts w:cs="Times New Roman"/>
              </w:rPr>
              <w:t xml:space="preserve"> shares</w:t>
            </w:r>
          </w:p>
        </w:tc>
      </w:tr>
      <w:tr w:rsidR="00322600" w:rsidTr="008F799C">
        <w:tc>
          <w:tcPr>
            <w:tcW w:w="1540" w:type="dxa"/>
          </w:tcPr>
          <w:p w:rsidR="00322600" w:rsidRDefault="00322600" w:rsidP="008F799C">
            <w:pPr>
              <w:jc w:val="both"/>
              <w:rPr>
                <w:rFonts w:cs="Times New Roman"/>
              </w:rPr>
            </w:pPr>
            <w:r>
              <w:rPr>
                <w:rFonts w:cs="Times New Roman"/>
              </w:rPr>
              <w:t>Samples</w:t>
            </w:r>
          </w:p>
        </w:tc>
        <w:tc>
          <w:tcPr>
            <w:tcW w:w="1540" w:type="dxa"/>
          </w:tcPr>
          <w:p w:rsidR="00322600" w:rsidRDefault="00322600" w:rsidP="008F799C">
            <w:pPr>
              <w:jc w:val="both"/>
              <w:rPr>
                <w:rFonts w:cs="Times New Roman"/>
              </w:rPr>
            </w:pPr>
            <w:r>
              <w:rPr>
                <w:rFonts w:cs="Times New Roman"/>
              </w:rPr>
              <w:t>Standard Deviation</w:t>
            </w:r>
          </w:p>
        </w:tc>
        <w:tc>
          <w:tcPr>
            <w:tcW w:w="1540"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c>
          <w:tcPr>
            <w:tcW w:w="1541"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r>
      <w:tr w:rsidR="00322600" w:rsidTr="008F799C">
        <w:tc>
          <w:tcPr>
            <w:tcW w:w="1540" w:type="dxa"/>
          </w:tcPr>
          <w:p w:rsidR="00322600" w:rsidRDefault="00322600" w:rsidP="008F799C">
            <w:pPr>
              <w:jc w:val="both"/>
              <w:rPr>
                <w:rFonts w:cs="Times New Roman"/>
              </w:rPr>
            </w:pPr>
            <w:r>
              <w:rPr>
                <w:rFonts w:cs="Times New Roman"/>
              </w:rPr>
              <w:t>1</w:t>
            </w:r>
          </w:p>
        </w:tc>
        <w:tc>
          <w:tcPr>
            <w:tcW w:w="1540" w:type="dxa"/>
            <w:vAlign w:val="bottom"/>
          </w:tcPr>
          <w:p w:rsidR="00322600" w:rsidRPr="00150F09" w:rsidRDefault="00322600" w:rsidP="008F799C">
            <w:pPr>
              <w:jc w:val="both"/>
              <w:rPr>
                <w:rFonts w:cs="Times New Roman"/>
              </w:rPr>
            </w:pPr>
            <w:r w:rsidRPr="00150F09">
              <w:rPr>
                <w:rFonts w:cs="Times New Roman"/>
              </w:rPr>
              <w:t>0.096020305</w:t>
            </w:r>
          </w:p>
        </w:tc>
        <w:tc>
          <w:tcPr>
            <w:tcW w:w="1540" w:type="dxa"/>
          </w:tcPr>
          <w:p w:rsidR="00322600" w:rsidRDefault="00322600" w:rsidP="008F799C">
            <w:pPr>
              <w:jc w:val="both"/>
              <w:rPr>
                <w:rFonts w:cs="Times New Roman"/>
              </w:rPr>
            </w:pPr>
            <w:r>
              <w:rPr>
                <w:rFonts w:cs="Times New Roman"/>
              </w:rPr>
              <w:t>1</w:t>
            </w:r>
          </w:p>
        </w:tc>
        <w:tc>
          <w:tcPr>
            <w:tcW w:w="1541" w:type="dxa"/>
            <w:vAlign w:val="bottom"/>
          </w:tcPr>
          <w:p w:rsidR="00322600" w:rsidRPr="008D1490" w:rsidRDefault="00322600" w:rsidP="008F799C">
            <w:pPr>
              <w:jc w:val="both"/>
              <w:rPr>
                <w:rFonts w:cs="Times New Roman"/>
              </w:rPr>
            </w:pPr>
            <w:r w:rsidRPr="008D1490">
              <w:rPr>
                <w:rFonts w:cs="Times New Roman"/>
              </w:rPr>
              <w:t>0.078212619</w:t>
            </w:r>
          </w:p>
        </w:tc>
        <w:tc>
          <w:tcPr>
            <w:tcW w:w="1541" w:type="dxa"/>
          </w:tcPr>
          <w:p w:rsidR="00322600" w:rsidRDefault="00322600" w:rsidP="008F799C">
            <w:pPr>
              <w:jc w:val="both"/>
              <w:rPr>
                <w:rFonts w:cs="Times New Roman"/>
              </w:rPr>
            </w:pPr>
            <w:r>
              <w:rPr>
                <w:rFonts w:cs="Times New Roman"/>
              </w:rPr>
              <w:t>1</w:t>
            </w:r>
          </w:p>
        </w:tc>
        <w:tc>
          <w:tcPr>
            <w:tcW w:w="1541" w:type="dxa"/>
            <w:vAlign w:val="bottom"/>
          </w:tcPr>
          <w:p w:rsidR="00322600" w:rsidRPr="00C11F9E" w:rsidRDefault="00322600" w:rsidP="008F799C">
            <w:pPr>
              <w:jc w:val="both"/>
              <w:rPr>
                <w:rFonts w:cs="Times New Roman"/>
              </w:rPr>
            </w:pPr>
            <w:r w:rsidRPr="00C11F9E">
              <w:rPr>
                <w:rFonts w:cs="Times New Roman"/>
              </w:rPr>
              <w:t>0.062370811</w:t>
            </w:r>
          </w:p>
        </w:tc>
      </w:tr>
      <w:tr w:rsidR="00322600" w:rsidTr="008F799C">
        <w:tc>
          <w:tcPr>
            <w:tcW w:w="1540" w:type="dxa"/>
          </w:tcPr>
          <w:p w:rsidR="00322600" w:rsidRDefault="00322600" w:rsidP="008F799C">
            <w:pPr>
              <w:jc w:val="both"/>
              <w:rPr>
                <w:rFonts w:cs="Times New Roman"/>
              </w:rPr>
            </w:pPr>
            <w:r>
              <w:rPr>
                <w:rFonts w:cs="Times New Roman"/>
              </w:rPr>
              <w:t>2</w:t>
            </w:r>
          </w:p>
        </w:tc>
        <w:tc>
          <w:tcPr>
            <w:tcW w:w="1540" w:type="dxa"/>
            <w:vAlign w:val="bottom"/>
          </w:tcPr>
          <w:p w:rsidR="00322600" w:rsidRPr="00150F09" w:rsidRDefault="00322600" w:rsidP="008F799C">
            <w:pPr>
              <w:jc w:val="both"/>
              <w:rPr>
                <w:rFonts w:cs="Times New Roman"/>
              </w:rPr>
            </w:pPr>
            <w:r w:rsidRPr="00150F09">
              <w:rPr>
                <w:rFonts w:cs="Times New Roman"/>
              </w:rPr>
              <w:t>0.121450137</w:t>
            </w:r>
          </w:p>
        </w:tc>
        <w:tc>
          <w:tcPr>
            <w:tcW w:w="1540" w:type="dxa"/>
          </w:tcPr>
          <w:p w:rsidR="00322600" w:rsidRDefault="00322600" w:rsidP="008F799C">
            <w:pPr>
              <w:jc w:val="both"/>
              <w:rPr>
                <w:rFonts w:cs="Times New Roman"/>
              </w:rPr>
            </w:pPr>
            <w:r>
              <w:rPr>
                <w:rFonts w:cs="Times New Roman"/>
              </w:rPr>
              <w:t>2</w:t>
            </w:r>
          </w:p>
        </w:tc>
        <w:tc>
          <w:tcPr>
            <w:tcW w:w="1541" w:type="dxa"/>
            <w:vAlign w:val="bottom"/>
          </w:tcPr>
          <w:p w:rsidR="00322600" w:rsidRPr="008D1490" w:rsidRDefault="00322600" w:rsidP="008F799C">
            <w:pPr>
              <w:jc w:val="both"/>
              <w:rPr>
                <w:rFonts w:cs="Times New Roman"/>
              </w:rPr>
            </w:pPr>
            <w:r w:rsidRPr="008D1490">
              <w:rPr>
                <w:rFonts w:cs="Times New Roman"/>
              </w:rPr>
              <w:t>0.080437743</w:t>
            </w:r>
          </w:p>
        </w:tc>
        <w:tc>
          <w:tcPr>
            <w:tcW w:w="1541" w:type="dxa"/>
          </w:tcPr>
          <w:p w:rsidR="00322600" w:rsidRDefault="00322600" w:rsidP="008F799C">
            <w:pPr>
              <w:jc w:val="both"/>
              <w:rPr>
                <w:rFonts w:cs="Times New Roman"/>
              </w:rPr>
            </w:pPr>
            <w:r>
              <w:rPr>
                <w:rFonts w:cs="Times New Roman"/>
              </w:rPr>
              <w:t>2</w:t>
            </w:r>
          </w:p>
        </w:tc>
        <w:tc>
          <w:tcPr>
            <w:tcW w:w="1541" w:type="dxa"/>
            <w:vAlign w:val="bottom"/>
          </w:tcPr>
          <w:p w:rsidR="00322600" w:rsidRPr="00C11F9E" w:rsidRDefault="00322600" w:rsidP="008F799C">
            <w:pPr>
              <w:jc w:val="both"/>
              <w:rPr>
                <w:rFonts w:cs="Times New Roman"/>
              </w:rPr>
            </w:pPr>
            <w:r w:rsidRPr="00C11F9E">
              <w:rPr>
                <w:rFonts w:cs="Times New Roman"/>
              </w:rPr>
              <w:t>0.073058558</w:t>
            </w:r>
          </w:p>
        </w:tc>
      </w:tr>
      <w:tr w:rsidR="00322600" w:rsidTr="008F799C">
        <w:tc>
          <w:tcPr>
            <w:tcW w:w="1540" w:type="dxa"/>
          </w:tcPr>
          <w:p w:rsidR="00322600" w:rsidRDefault="00322600" w:rsidP="008F799C">
            <w:pPr>
              <w:jc w:val="both"/>
              <w:rPr>
                <w:rFonts w:cs="Times New Roman"/>
              </w:rPr>
            </w:pPr>
            <w:r>
              <w:rPr>
                <w:rFonts w:cs="Times New Roman"/>
              </w:rPr>
              <w:t>3</w:t>
            </w:r>
          </w:p>
        </w:tc>
        <w:tc>
          <w:tcPr>
            <w:tcW w:w="1540" w:type="dxa"/>
            <w:vAlign w:val="bottom"/>
          </w:tcPr>
          <w:p w:rsidR="00322600" w:rsidRPr="00150F09" w:rsidRDefault="00322600" w:rsidP="008F799C">
            <w:pPr>
              <w:jc w:val="both"/>
              <w:rPr>
                <w:rFonts w:cs="Times New Roman"/>
              </w:rPr>
            </w:pPr>
            <w:r w:rsidRPr="00150F09">
              <w:rPr>
                <w:rFonts w:cs="Times New Roman"/>
              </w:rPr>
              <w:t>0.095566529</w:t>
            </w:r>
          </w:p>
        </w:tc>
        <w:tc>
          <w:tcPr>
            <w:tcW w:w="1540" w:type="dxa"/>
          </w:tcPr>
          <w:p w:rsidR="00322600" w:rsidRDefault="00322600" w:rsidP="008F799C">
            <w:pPr>
              <w:jc w:val="both"/>
              <w:rPr>
                <w:rFonts w:cs="Times New Roman"/>
              </w:rPr>
            </w:pPr>
            <w:r>
              <w:rPr>
                <w:rFonts w:cs="Times New Roman"/>
              </w:rPr>
              <w:t>3</w:t>
            </w:r>
          </w:p>
        </w:tc>
        <w:tc>
          <w:tcPr>
            <w:tcW w:w="1541" w:type="dxa"/>
            <w:vAlign w:val="bottom"/>
          </w:tcPr>
          <w:p w:rsidR="00322600" w:rsidRPr="008D1490" w:rsidRDefault="00322600" w:rsidP="008F799C">
            <w:pPr>
              <w:jc w:val="both"/>
              <w:rPr>
                <w:rFonts w:cs="Times New Roman"/>
              </w:rPr>
            </w:pPr>
            <w:r w:rsidRPr="008D1490">
              <w:rPr>
                <w:rFonts w:cs="Times New Roman"/>
              </w:rPr>
              <w:t>0.0574245</w:t>
            </w:r>
          </w:p>
        </w:tc>
        <w:tc>
          <w:tcPr>
            <w:tcW w:w="1541" w:type="dxa"/>
          </w:tcPr>
          <w:p w:rsidR="00322600" w:rsidRDefault="00322600" w:rsidP="008F799C">
            <w:pPr>
              <w:jc w:val="both"/>
              <w:rPr>
                <w:rFonts w:cs="Times New Roman"/>
              </w:rPr>
            </w:pPr>
            <w:r>
              <w:rPr>
                <w:rFonts w:cs="Times New Roman"/>
              </w:rPr>
              <w:t>3</w:t>
            </w:r>
          </w:p>
        </w:tc>
        <w:tc>
          <w:tcPr>
            <w:tcW w:w="1541" w:type="dxa"/>
            <w:vAlign w:val="bottom"/>
          </w:tcPr>
          <w:p w:rsidR="00322600" w:rsidRPr="00C11F9E" w:rsidRDefault="00322600" w:rsidP="008F799C">
            <w:pPr>
              <w:jc w:val="both"/>
              <w:rPr>
                <w:rFonts w:cs="Times New Roman"/>
              </w:rPr>
            </w:pPr>
            <w:r w:rsidRPr="00C11F9E">
              <w:rPr>
                <w:rFonts w:cs="Times New Roman"/>
              </w:rPr>
              <w:t>0.068449798</w:t>
            </w:r>
          </w:p>
        </w:tc>
      </w:tr>
      <w:tr w:rsidR="00322600" w:rsidTr="008F799C">
        <w:tc>
          <w:tcPr>
            <w:tcW w:w="1540" w:type="dxa"/>
          </w:tcPr>
          <w:p w:rsidR="00322600" w:rsidRDefault="00322600" w:rsidP="008F799C">
            <w:pPr>
              <w:jc w:val="both"/>
              <w:rPr>
                <w:rFonts w:cs="Times New Roman"/>
              </w:rPr>
            </w:pPr>
            <w:r>
              <w:rPr>
                <w:rFonts w:cs="Times New Roman"/>
              </w:rPr>
              <w:t>4</w:t>
            </w:r>
          </w:p>
        </w:tc>
        <w:tc>
          <w:tcPr>
            <w:tcW w:w="1540" w:type="dxa"/>
            <w:vAlign w:val="bottom"/>
          </w:tcPr>
          <w:p w:rsidR="00322600" w:rsidRPr="00150F09" w:rsidRDefault="00322600" w:rsidP="008F799C">
            <w:pPr>
              <w:jc w:val="both"/>
              <w:rPr>
                <w:rFonts w:cs="Times New Roman"/>
              </w:rPr>
            </w:pPr>
            <w:r w:rsidRPr="00150F09">
              <w:rPr>
                <w:rFonts w:cs="Times New Roman"/>
              </w:rPr>
              <w:t>0.09426249</w:t>
            </w:r>
          </w:p>
        </w:tc>
        <w:tc>
          <w:tcPr>
            <w:tcW w:w="1540" w:type="dxa"/>
          </w:tcPr>
          <w:p w:rsidR="00322600" w:rsidRDefault="00322600" w:rsidP="008F799C">
            <w:pPr>
              <w:jc w:val="both"/>
              <w:rPr>
                <w:rFonts w:cs="Times New Roman"/>
              </w:rPr>
            </w:pPr>
            <w:r>
              <w:rPr>
                <w:rFonts w:cs="Times New Roman"/>
              </w:rPr>
              <w:t>4</w:t>
            </w:r>
          </w:p>
        </w:tc>
        <w:tc>
          <w:tcPr>
            <w:tcW w:w="1541" w:type="dxa"/>
            <w:vAlign w:val="bottom"/>
          </w:tcPr>
          <w:p w:rsidR="00322600" w:rsidRPr="008D1490" w:rsidRDefault="00322600" w:rsidP="008F799C">
            <w:pPr>
              <w:jc w:val="both"/>
              <w:rPr>
                <w:rFonts w:cs="Times New Roman"/>
              </w:rPr>
            </w:pPr>
            <w:r w:rsidRPr="008D1490">
              <w:rPr>
                <w:rFonts w:cs="Times New Roman"/>
              </w:rPr>
              <w:t>0.08420653</w:t>
            </w:r>
          </w:p>
        </w:tc>
        <w:tc>
          <w:tcPr>
            <w:tcW w:w="1541" w:type="dxa"/>
          </w:tcPr>
          <w:p w:rsidR="00322600" w:rsidRDefault="00322600" w:rsidP="008F799C">
            <w:pPr>
              <w:jc w:val="both"/>
              <w:rPr>
                <w:rFonts w:cs="Times New Roman"/>
              </w:rPr>
            </w:pPr>
            <w:r>
              <w:rPr>
                <w:rFonts w:cs="Times New Roman"/>
              </w:rPr>
              <w:t>4</w:t>
            </w:r>
          </w:p>
        </w:tc>
        <w:tc>
          <w:tcPr>
            <w:tcW w:w="1541" w:type="dxa"/>
            <w:vAlign w:val="bottom"/>
          </w:tcPr>
          <w:p w:rsidR="00322600" w:rsidRPr="00C11F9E" w:rsidRDefault="00322600" w:rsidP="008F799C">
            <w:pPr>
              <w:jc w:val="both"/>
              <w:rPr>
                <w:rFonts w:cs="Times New Roman"/>
              </w:rPr>
            </w:pPr>
            <w:r w:rsidRPr="00C11F9E">
              <w:rPr>
                <w:rFonts w:cs="Times New Roman"/>
              </w:rPr>
              <w:t>0.079642496</w:t>
            </w:r>
          </w:p>
        </w:tc>
      </w:tr>
      <w:tr w:rsidR="00322600" w:rsidTr="008F799C">
        <w:tc>
          <w:tcPr>
            <w:tcW w:w="1540" w:type="dxa"/>
          </w:tcPr>
          <w:p w:rsidR="00322600" w:rsidRDefault="00322600" w:rsidP="008F799C">
            <w:pPr>
              <w:jc w:val="both"/>
              <w:rPr>
                <w:rFonts w:cs="Times New Roman"/>
              </w:rPr>
            </w:pPr>
            <w:r>
              <w:rPr>
                <w:rFonts w:cs="Times New Roman"/>
              </w:rPr>
              <w:t>5</w:t>
            </w:r>
          </w:p>
        </w:tc>
        <w:tc>
          <w:tcPr>
            <w:tcW w:w="1540" w:type="dxa"/>
            <w:vAlign w:val="bottom"/>
          </w:tcPr>
          <w:p w:rsidR="00322600" w:rsidRPr="00150F09" w:rsidRDefault="00322600" w:rsidP="008F799C">
            <w:pPr>
              <w:jc w:val="both"/>
              <w:rPr>
                <w:rFonts w:cs="Times New Roman"/>
              </w:rPr>
            </w:pPr>
            <w:r w:rsidRPr="00150F09">
              <w:rPr>
                <w:rFonts w:cs="Times New Roman"/>
              </w:rPr>
              <w:t>0.100137517</w:t>
            </w:r>
          </w:p>
        </w:tc>
        <w:tc>
          <w:tcPr>
            <w:tcW w:w="1540" w:type="dxa"/>
          </w:tcPr>
          <w:p w:rsidR="00322600" w:rsidRDefault="00322600" w:rsidP="008F799C">
            <w:pPr>
              <w:jc w:val="both"/>
              <w:rPr>
                <w:rFonts w:cs="Times New Roman"/>
              </w:rPr>
            </w:pPr>
            <w:r>
              <w:rPr>
                <w:rFonts w:cs="Times New Roman"/>
              </w:rPr>
              <w:t>5</w:t>
            </w:r>
          </w:p>
        </w:tc>
        <w:tc>
          <w:tcPr>
            <w:tcW w:w="1541" w:type="dxa"/>
            <w:vAlign w:val="bottom"/>
          </w:tcPr>
          <w:p w:rsidR="00322600" w:rsidRPr="008D1490" w:rsidRDefault="00322600" w:rsidP="008F799C">
            <w:pPr>
              <w:jc w:val="both"/>
              <w:rPr>
                <w:rFonts w:cs="Times New Roman"/>
              </w:rPr>
            </w:pPr>
            <w:r w:rsidRPr="008D1490">
              <w:rPr>
                <w:rFonts w:cs="Times New Roman"/>
              </w:rPr>
              <w:t>0.078339384</w:t>
            </w:r>
          </w:p>
        </w:tc>
        <w:tc>
          <w:tcPr>
            <w:tcW w:w="1541" w:type="dxa"/>
          </w:tcPr>
          <w:p w:rsidR="00322600" w:rsidRDefault="00322600" w:rsidP="008F799C">
            <w:pPr>
              <w:jc w:val="both"/>
              <w:rPr>
                <w:rFonts w:cs="Times New Roman"/>
              </w:rPr>
            </w:pPr>
            <w:r>
              <w:rPr>
                <w:rFonts w:cs="Times New Roman"/>
              </w:rPr>
              <w:t>5</w:t>
            </w:r>
          </w:p>
        </w:tc>
        <w:tc>
          <w:tcPr>
            <w:tcW w:w="1541" w:type="dxa"/>
            <w:vAlign w:val="bottom"/>
          </w:tcPr>
          <w:p w:rsidR="00322600" w:rsidRPr="00C11F9E" w:rsidRDefault="00322600" w:rsidP="008F799C">
            <w:pPr>
              <w:jc w:val="both"/>
              <w:rPr>
                <w:rFonts w:cs="Times New Roman"/>
              </w:rPr>
            </w:pPr>
            <w:r w:rsidRPr="00C11F9E">
              <w:rPr>
                <w:rFonts w:cs="Times New Roman"/>
              </w:rPr>
              <w:t>0.072551826</w:t>
            </w:r>
          </w:p>
        </w:tc>
      </w:tr>
      <w:tr w:rsidR="00322600" w:rsidTr="008F799C">
        <w:tc>
          <w:tcPr>
            <w:tcW w:w="1540" w:type="dxa"/>
          </w:tcPr>
          <w:p w:rsidR="00322600" w:rsidRDefault="00322600" w:rsidP="008F799C">
            <w:pPr>
              <w:jc w:val="both"/>
              <w:rPr>
                <w:rFonts w:cs="Times New Roman"/>
              </w:rPr>
            </w:pPr>
            <w:r>
              <w:rPr>
                <w:rFonts w:cs="Times New Roman"/>
              </w:rPr>
              <w:t>6</w:t>
            </w:r>
          </w:p>
        </w:tc>
        <w:tc>
          <w:tcPr>
            <w:tcW w:w="1540" w:type="dxa"/>
            <w:vAlign w:val="bottom"/>
          </w:tcPr>
          <w:p w:rsidR="00322600" w:rsidRPr="00150F09" w:rsidRDefault="00322600" w:rsidP="008F799C">
            <w:pPr>
              <w:jc w:val="both"/>
              <w:rPr>
                <w:rFonts w:cs="Times New Roman"/>
              </w:rPr>
            </w:pPr>
            <w:r w:rsidRPr="00150F09">
              <w:rPr>
                <w:rFonts w:cs="Times New Roman"/>
              </w:rPr>
              <w:t>0.064414373</w:t>
            </w:r>
          </w:p>
        </w:tc>
        <w:tc>
          <w:tcPr>
            <w:tcW w:w="1540" w:type="dxa"/>
          </w:tcPr>
          <w:p w:rsidR="00322600" w:rsidRDefault="00322600" w:rsidP="008F799C">
            <w:pPr>
              <w:jc w:val="both"/>
              <w:rPr>
                <w:rFonts w:cs="Times New Roman"/>
              </w:rPr>
            </w:pPr>
            <w:r>
              <w:rPr>
                <w:rFonts w:cs="Times New Roman"/>
              </w:rPr>
              <w:t>6</w:t>
            </w:r>
          </w:p>
        </w:tc>
        <w:tc>
          <w:tcPr>
            <w:tcW w:w="1541" w:type="dxa"/>
            <w:vAlign w:val="bottom"/>
          </w:tcPr>
          <w:p w:rsidR="00322600" w:rsidRPr="008D1490" w:rsidRDefault="00322600" w:rsidP="008F799C">
            <w:pPr>
              <w:jc w:val="both"/>
              <w:rPr>
                <w:rFonts w:cs="Times New Roman"/>
              </w:rPr>
            </w:pPr>
            <w:r w:rsidRPr="008D1490">
              <w:rPr>
                <w:rFonts w:cs="Times New Roman"/>
              </w:rPr>
              <w:t>0.069692489</w:t>
            </w:r>
          </w:p>
        </w:tc>
        <w:tc>
          <w:tcPr>
            <w:tcW w:w="1541" w:type="dxa"/>
          </w:tcPr>
          <w:p w:rsidR="00322600" w:rsidRDefault="00322600" w:rsidP="008F799C">
            <w:pPr>
              <w:jc w:val="both"/>
              <w:rPr>
                <w:rFonts w:cs="Times New Roman"/>
              </w:rPr>
            </w:pPr>
            <w:r>
              <w:rPr>
                <w:rFonts w:cs="Times New Roman"/>
              </w:rPr>
              <w:t>6</w:t>
            </w:r>
          </w:p>
        </w:tc>
        <w:tc>
          <w:tcPr>
            <w:tcW w:w="1541" w:type="dxa"/>
            <w:vAlign w:val="bottom"/>
          </w:tcPr>
          <w:p w:rsidR="00322600" w:rsidRPr="00C11F9E" w:rsidRDefault="00322600" w:rsidP="008F799C">
            <w:pPr>
              <w:jc w:val="both"/>
              <w:rPr>
                <w:rFonts w:cs="Times New Roman"/>
              </w:rPr>
            </w:pPr>
            <w:r w:rsidRPr="00C11F9E">
              <w:rPr>
                <w:rFonts w:cs="Times New Roman"/>
              </w:rPr>
              <w:t>0.064022094</w:t>
            </w:r>
          </w:p>
        </w:tc>
      </w:tr>
      <w:tr w:rsidR="00322600" w:rsidTr="008F799C">
        <w:tc>
          <w:tcPr>
            <w:tcW w:w="1540" w:type="dxa"/>
          </w:tcPr>
          <w:p w:rsidR="00322600" w:rsidRDefault="00322600" w:rsidP="008F799C">
            <w:pPr>
              <w:jc w:val="both"/>
              <w:rPr>
                <w:rFonts w:cs="Times New Roman"/>
              </w:rPr>
            </w:pPr>
            <w:r>
              <w:rPr>
                <w:rFonts w:cs="Times New Roman"/>
              </w:rPr>
              <w:t>7</w:t>
            </w:r>
          </w:p>
        </w:tc>
        <w:tc>
          <w:tcPr>
            <w:tcW w:w="1540" w:type="dxa"/>
            <w:vAlign w:val="bottom"/>
          </w:tcPr>
          <w:p w:rsidR="00322600" w:rsidRPr="00150F09" w:rsidRDefault="00322600" w:rsidP="008F799C">
            <w:pPr>
              <w:jc w:val="both"/>
              <w:rPr>
                <w:rFonts w:cs="Times New Roman"/>
              </w:rPr>
            </w:pPr>
            <w:r w:rsidRPr="00150F09">
              <w:rPr>
                <w:rFonts w:cs="Times New Roman"/>
              </w:rPr>
              <w:t>0.076845339</w:t>
            </w:r>
          </w:p>
        </w:tc>
        <w:tc>
          <w:tcPr>
            <w:tcW w:w="1540" w:type="dxa"/>
          </w:tcPr>
          <w:p w:rsidR="00322600" w:rsidRDefault="00322600" w:rsidP="008F799C">
            <w:pPr>
              <w:jc w:val="both"/>
              <w:rPr>
                <w:rFonts w:cs="Times New Roman"/>
              </w:rPr>
            </w:pPr>
            <w:r>
              <w:rPr>
                <w:rFonts w:cs="Times New Roman"/>
              </w:rPr>
              <w:t>7</w:t>
            </w:r>
          </w:p>
        </w:tc>
        <w:tc>
          <w:tcPr>
            <w:tcW w:w="1541" w:type="dxa"/>
            <w:vAlign w:val="bottom"/>
          </w:tcPr>
          <w:p w:rsidR="00322600" w:rsidRPr="008D1490" w:rsidRDefault="00322600" w:rsidP="008F799C">
            <w:pPr>
              <w:jc w:val="both"/>
              <w:rPr>
                <w:rFonts w:cs="Times New Roman"/>
              </w:rPr>
            </w:pPr>
            <w:r w:rsidRPr="008D1490">
              <w:rPr>
                <w:rFonts w:cs="Times New Roman"/>
              </w:rPr>
              <w:t>0.058615059</w:t>
            </w:r>
          </w:p>
        </w:tc>
        <w:tc>
          <w:tcPr>
            <w:tcW w:w="1541" w:type="dxa"/>
          </w:tcPr>
          <w:p w:rsidR="00322600" w:rsidRDefault="00322600" w:rsidP="008F799C">
            <w:pPr>
              <w:jc w:val="both"/>
              <w:rPr>
                <w:rFonts w:cs="Times New Roman"/>
              </w:rPr>
            </w:pPr>
            <w:r>
              <w:rPr>
                <w:rFonts w:cs="Times New Roman"/>
              </w:rPr>
              <w:t>7</w:t>
            </w:r>
          </w:p>
        </w:tc>
        <w:tc>
          <w:tcPr>
            <w:tcW w:w="1541" w:type="dxa"/>
            <w:vAlign w:val="bottom"/>
          </w:tcPr>
          <w:p w:rsidR="00322600" w:rsidRPr="00C11F9E" w:rsidRDefault="00322600" w:rsidP="008F799C">
            <w:pPr>
              <w:jc w:val="both"/>
              <w:rPr>
                <w:rFonts w:cs="Times New Roman"/>
              </w:rPr>
            </w:pPr>
            <w:r w:rsidRPr="00C11F9E">
              <w:rPr>
                <w:rFonts w:cs="Times New Roman"/>
              </w:rPr>
              <w:t>0.065039937</w:t>
            </w:r>
          </w:p>
        </w:tc>
      </w:tr>
      <w:tr w:rsidR="00322600" w:rsidTr="008F799C">
        <w:tc>
          <w:tcPr>
            <w:tcW w:w="1540" w:type="dxa"/>
          </w:tcPr>
          <w:p w:rsidR="00322600" w:rsidRDefault="00322600" w:rsidP="008F799C">
            <w:pPr>
              <w:jc w:val="both"/>
              <w:rPr>
                <w:rFonts w:cs="Times New Roman"/>
              </w:rPr>
            </w:pPr>
            <w:r>
              <w:rPr>
                <w:rFonts w:cs="Times New Roman"/>
              </w:rPr>
              <w:t>8</w:t>
            </w:r>
          </w:p>
        </w:tc>
        <w:tc>
          <w:tcPr>
            <w:tcW w:w="1540" w:type="dxa"/>
            <w:vAlign w:val="bottom"/>
          </w:tcPr>
          <w:p w:rsidR="00322600" w:rsidRPr="00150F09" w:rsidRDefault="00322600" w:rsidP="008F799C">
            <w:pPr>
              <w:jc w:val="both"/>
              <w:rPr>
                <w:rFonts w:cs="Times New Roman"/>
              </w:rPr>
            </w:pPr>
            <w:r w:rsidRPr="00150F09">
              <w:rPr>
                <w:rFonts w:cs="Times New Roman"/>
              </w:rPr>
              <w:t>0.106778004</w:t>
            </w:r>
          </w:p>
        </w:tc>
        <w:tc>
          <w:tcPr>
            <w:tcW w:w="1540" w:type="dxa"/>
          </w:tcPr>
          <w:p w:rsidR="00322600" w:rsidRDefault="00322600" w:rsidP="008F799C">
            <w:pPr>
              <w:jc w:val="both"/>
              <w:rPr>
                <w:rFonts w:cs="Times New Roman"/>
              </w:rPr>
            </w:pPr>
            <w:r>
              <w:rPr>
                <w:rFonts w:cs="Times New Roman"/>
              </w:rPr>
              <w:t>8</w:t>
            </w:r>
          </w:p>
        </w:tc>
        <w:tc>
          <w:tcPr>
            <w:tcW w:w="1541" w:type="dxa"/>
            <w:vAlign w:val="bottom"/>
          </w:tcPr>
          <w:p w:rsidR="00322600" w:rsidRPr="008D1490" w:rsidRDefault="00322600" w:rsidP="008F799C">
            <w:pPr>
              <w:jc w:val="both"/>
              <w:rPr>
                <w:rFonts w:cs="Times New Roman"/>
              </w:rPr>
            </w:pPr>
            <w:r w:rsidRPr="008D1490">
              <w:rPr>
                <w:rFonts w:cs="Times New Roman"/>
              </w:rPr>
              <w:t>0.062179299</w:t>
            </w:r>
          </w:p>
        </w:tc>
        <w:tc>
          <w:tcPr>
            <w:tcW w:w="1541" w:type="dxa"/>
          </w:tcPr>
          <w:p w:rsidR="00322600" w:rsidRDefault="00322600" w:rsidP="008F799C">
            <w:pPr>
              <w:jc w:val="both"/>
              <w:rPr>
                <w:rFonts w:cs="Times New Roman"/>
              </w:rPr>
            </w:pPr>
            <w:r>
              <w:rPr>
                <w:rFonts w:cs="Times New Roman"/>
              </w:rPr>
              <w:t>8</w:t>
            </w:r>
          </w:p>
        </w:tc>
        <w:tc>
          <w:tcPr>
            <w:tcW w:w="1541" w:type="dxa"/>
            <w:vAlign w:val="bottom"/>
          </w:tcPr>
          <w:p w:rsidR="00322600" w:rsidRPr="00C11F9E" w:rsidRDefault="00322600" w:rsidP="008F799C">
            <w:pPr>
              <w:jc w:val="both"/>
              <w:rPr>
                <w:rFonts w:cs="Times New Roman"/>
              </w:rPr>
            </w:pPr>
            <w:r w:rsidRPr="00C11F9E">
              <w:rPr>
                <w:rFonts w:cs="Times New Roman"/>
              </w:rPr>
              <w:t>0.065128029</w:t>
            </w:r>
          </w:p>
        </w:tc>
      </w:tr>
      <w:tr w:rsidR="00322600" w:rsidTr="008F799C">
        <w:tc>
          <w:tcPr>
            <w:tcW w:w="1540" w:type="dxa"/>
          </w:tcPr>
          <w:p w:rsidR="00322600" w:rsidRDefault="00322600" w:rsidP="008F799C">
            <w:pPr>
              <w:jc w:val="both"/>
              <w:rPr>
                <w:rFonts w:cs="Times New Roman"/>
              </w:rPr>
            </w:pPr>
            <w:r>
              <w:rPr>
                <w:rFonts w:cs="Times New Roman"/>
              </w:rPr>
              <w:t>9</w:t>
            </w:r>
          </w:p>
        </w:tc>
        <w:tc>
          <w:tcPr>
            <w:tcW w:w="1540" w:type="dxa"/>
            <w:vAlign w:val="bottom"/>
          </w:tcPr>
          <w:p w:rsidR="00322600" w:rsidRPr="00150F09" w:rsidRDefault="00322600" w:rsidP="008F799C">
            <w:pPr>
              <w:jc w:val="both"/>
              <w:rPr>
                <w:rFonts w:cs="Times New Roman"/>
              </w:rPr>
            </w:pPr>
            <w:r w:rsidRPr="00150F09">
              <w:rPr>
                <w:rFonts w:cs="Times New Roman"/>
              </w:rPr>
              <w:t>0.093636542</w:t>
            </w:r>
          </w:p>
        </w:tc>
        <w:tc>
          <w:tcPr>
            <w:tcW w:w="1540" w:type="dxa"/>
          </w:tcPr>
          <w:p w:rsidR="00322600" w:rsidRDefault="00322600" w:rsidP="008F799C">
            <w:pPr>
              <w:jc w:val="both"/>
              <w:rPr>
                <w:rFonts w:cs="Times New Roman"/>
              </w:rPr>
            </w:pPr>
            <w:r>
              <w:rPr>
                <w:rFonts w:cs="Times New Roman"/>
              </w:rPr>
              <w:t>9</w:t>
            </w:r>
          </w:p>
        </w:tc>
        <w:tc>
          <w:tcPr>
            <w:tcW w:w="1541" w:type="dxa"/>
            <w:vAlign w:val="bottom"/>
          </w:tcPr>
          <w:p w:rsidR="00322600" w:rsidRPr="008D1490" w:rsidRDefault="00322600" w:rsidP="008F799C">
            <w:pPr>
              <w:jc w:val="both"/>
              <w:rPr>
                <w:rFonts w:cs="Times New Roman"/>
              </w:rPr>
            </w:pPr>
            <w:r w:rsidRPr="008D1490">
              <w:rPr>
                <w:rFonts w:cs="Times New Roman"/>
              </w:rPr>
              <w:t>0.062200813</w:t>
            </w:r>
          </w:p>
        </w:tc>
        <w:tc>
          <w:tcPr>
            <w:tcW w:w="1541" w:type="dxa"/>
          </w:tcPr>
          <w:p w:rsidR="00322600" w:rsidRDefault="00322600" w:rsidP="008F799C">
            <w:pPr>
              <w:jc w:val="both"/>
              <w:rPr>
                <w:rFonts w:cs="Times New Roman"/>
              </w:rPr>
            </w:pPr>
            <w:r>
              <w:rPr>
                <w:rFonts w:cs="Times New Roman"/>
              </w:rPr>
              <w:t>9</w:t>
            </w:r>
          </w:p>
        </w:tc>
        <w:tc>
          <w:tcPr>
            <w:tcW w:w="1541" w:type="dxa"/>
            <w:vAlign w:val="bottom"/>
          </w:tcPr>
          <w:p w:rsidR="00322600" w:rsidRPr="00C11F9E" w:rsidRDefault="00322600" w:rsidP="008F799C">
            <w:pPr>
              <w:jc w:val="both"/>
              <w:rPr>
                <w:rFonts w:cs="Times New Roman"/>
              </w:rPr>
            </w:pPr>
            <w:r w:rsidRPr="00C11F9E">
              <w:rPr>
                <w:rFonts w:cs="Times New Roman"/>
              </w:rPr>
              <w:t>0.088331659</w:t>
            </w:r>
          </w:p>
        </w:tc>
      </w:tr>
      <w:tr w:rsidR="00322600" w:rsidTr="008F799C">
        <w:tc>
          <w:tcPr>
            <w:tcW w:w="1540" w:type="dxa"/>
          </w:tcPr>
          <w:p w:rsidR="00322600" w:rsidRDefault="00322600" w:rsidP="008F799C">
            <w:pPr>
              <w:jc w:val="both"/>
              <w:rPr>
                <w:rFonts w:cs="Times New Roman"/>
              </w:rPr>
            </w:pPr>
            <w:r>
              <w:rPr>
                <w:rFonts w:cs="Times New Roman"/>
              </w:rPr>
              <w:t>10</w:t>
            </w:r>
          </w:p>
        </w:tc>
        <w:tc>
          <w:tcPr>
            <w:tcW w:w="1540" w:type="dxa"/>
            <w:vAlign w:val="bottom"/>
          </w:tcPr>
          <w:p w:rsidR="00322600" w:rsidRPr="00150F09" w:rsidRDefault="00322600" w:rsidP="008F799C">
            <w:pPr>
              <w:jc w:val="both"/>
              <w:rPr>
                <w:rFonts w:cs="Times New Roman"/>
              </w:rPr>
            </w:pPr>
            <w:r w:rsidRPr="00150F09">
              <w:rPr>
                <w:rFonts w:cs="Times New Roman"/>
              </w:rPr>
              <w:t>0.067887222</w:t>
            </w:r>
          </w:p>
        </w:tc>
        <w:tc>
          <w:tcPr>
            <w:tcW w:w="1540" w:type="dxa"/>
          </w:tcPr>
          <w:p w:rsidR="00322600" w:rsidRDefault="00322600" w:rsidP="008F799C">
            <w:pPr>
              <w:jc w:val="both"/>
              <w:rPr>
                <w:rFonts w:cs="Times New Roman"/>
              </w:rPr>
            </w:pPr>
            <w:r>
              <w:rPr>
                <w:rFonts w:cs="Times New Roman"/>
              </w:rPr>
              <w:t>10</w:t>
            </w:r>
          </w:p>
        </w:tc>
        <w:tc>
          <w:tcPr>
            <w:tcW w:w="1541" w:type="dxa"/>
            <w:vAlign w:val="bottom"/>
          </w:tcPr>
          <w:p w:rsidR="00322600" w:rsidRPr="008D1490" w:rsidRDefault="00322600" w:rsidP="008F799C">
            <w:pPr>
              <w:jc w:val="both"/>
              <w:rPr>
                <w:rFonts w:cs="Times New Roman"/>
              </w:rPr>
            </w:pPr>
            <w:r w:rsidRPr="008D1490">
              <w:rPr>
                <w:rFonts w:cs="Times New Roman"/>
              </w:rPr>
              <w:t>0.110170289</w:t>
            </w:r>
          </w:p>
        </w:tc>
        <w:tc>
          <w:tcPr>
            <w:tcW w:w="1541" w:type="dxa"/>
          </w:tcPr>
          <w:p w:rsidR="00322600" w:rsidRDefault="00322600" w:rsidP="008F799C">
            <w:pPr>
              <w:jc w:val="both"/>
              <w:rPr>
                <w:rFonts w:cs="Times New Roman"/>
              </w:rPr>
            </w:pPr>
            <w:r>
              <w:rPr>
                <w:rFonts w:cs="Times New Roman"/>
              </w:rPr>
              <w:t>10</w:t>
            </w:r>
          </w:p>
        </w:tc>
        <w:tc>
          <w:tcPr>
            <w:tcW w:w="1541" w:type="dxa"/>
            <w:vAlign w:val="bottom"/>
          </w:tcPr>
          <w:p w:rsidR="00322600" w:rsidRPr="00C11F9E" w:rsidRDefault="00322600" w:rsidP="008F799C">
            <w:pPr>
              <w:jc w:val="both"/>
              <w:rPr>
                <w:rFonts w:cs="Times New Roman"/>
              </w:rPr>
            </w:pPr>
            <w:r w:rsidRPr="00C11F9E">
              <w:rPr>
                <w:rFonts w:cs="Times New Roman"/>
              </w:rPr>
              <w:t>0.070395763</w:t>
            </w:r>
          </w:p>
        </w:tc>
      </w:tr>
      <w:tr w:rsidR="00322600" w:rsidTr="008F799C">
        <w:tc>
          <w:tcPr>
            <w:tcW w:w="1540" w:type="dxa"/>
          </w:tcPr>
          <w:p w:rsidR="00322600" w:rsidRDefault="00322600" w:rsidP="008F799C">
            <w:pPr>
              <w:jc w:val="both"/>
              <w:rPr>
                <w:rFonts w:cs="Times New Roman"/>
              </w:rPr>
            </w:pPr>
            <w:r>
              <w:rPr>
                <w:rFonts w:cs="Times New Roman"/>
              </w:rPr>
              <w:t>11</w:t>
            </w:r>
          </w:p>
        </w:tc>
        <w:tc>
          <w:tcPr>
            <w:tcW w:w="1540" w:type="dxa"/>
            <w:vAlign w:val="bottom"/>
          </w:tcPr>
          <w:p w:rsidR="00322600" w:rsidRPr="00150F09" w:rsidRDefault="00322600" w:rsidP="008F799C">
            <w:pPr>
              <w:jc w:val="both"/>
              <w:rPr>
                <w:rFonts w:cs="Times New Roman"/>
              </w:rPr>
            </w:pPr>
            <w:r w:rsidRPr="00150F09">
              <w:rPr>
                <w:rFonts w:cs="Times New Roman"/>
              </w:rPr>
              <w:t>0.051623915</w:t>
            </w:r>
          </w:p>
        </w:tc>
        <w:tc>
          <w:tcPr>
            <w:tcW w:w="1540" w:type="dxa"/>
          </w:tcPr>
          <w:p w:rsidR="00322600" w:rsidRDefault="00322600" w:rsidP="008F799C">
            <w:pPr>
              <w:jc w:val="both"/>
              <w:rPr>
                <w:rFonts w:cs="Times New Roman"/>
              </w:rPr>
            </w:pPr>
            <w:r>
              <w:rPr>
                <w:rFonts w:cs="Times New Roman"/>
              </w:rPr>
              <w:t>11</w:t>
            </w:r>
          </w:p>
        </w:tc>
        <w:tc>
          <w:tcPr>
            <w:tcW w:w="1541" w:type="dxa"/>
            <w:vAlign w:val="bottom"/>
          </w:tcPr>
          <w:p w:rsidR="00322600" w:rsidRPr="008D1490" w:rsidRDefault="00322600" w:rsidP="008F799C">
            <w:pPr>
              <w:jc w:val="both"/>
              <w:rPr>
                <w:rFonts w:cs="Times New Roman"/>
              </w:rPr>
            </w:pPr>
            <w:r w:rsidRPr="008D1490">
              <w:rPr>
                <w:rFonts w:cs="Times New Roman"/>
              </w:rPr>
              <w:t>0.097667175</w:t>
            </w:r>
          </w:p>
        </w:tc>
        <w:tc>
          <w:tcPr>
            <w:tcW w:w="1541" w:type="dxa"/>
          </w:tcPr>
          <w:p w:rsidR="00322600" w:rsidRDefault="00322600" w:rsidP="008F799C">
            <w:pPr>
              <w:jc w:val="both"/>
              <w:rPr>
                <w:rFonts w:cs="Times New Roman"/>
              </w:rPr>
            </w:pPr>
            <w:r>
              <w:rPr>
                <w:rFonts w:cs="Times New Roman"/>
              </w:rPr>
              <w:t>11</w:t>
            </w:r>
          </w:p>
        </w:tc>
        <w:tc>
          <w:tcPr>
            <w:tcW w:w="1541" w:type="dxa"/>
            <w:vAlign w:val="bottom"/>
          </w:tcPr>
          <w:p w:rsidR="00322600" w:rsidRPr="00C11F9E" w:rsidRDefault="00322600" w:rsidP="008F799C">
            <w:pPr>
              <w:jc w:val="both"/>
              <w:rPr>
                <w:rFonts w:cs="Times New Roman"/>
              </w:rPr>
            </w:pPr>
            <w:r w:rsidRPr="00C11F9E">
              <w:rPr>
                <w:rFonts w:cs="Times New Roman"/>
              </w:rPr>
              <w:t>0.064169626</w:t>
            </w:r>
          </w:p>
        </w:tc>
      </w:tr>
      <w:tr w:rsidR="00322600" w:rsidTr="008F799C">
        <w:tc>
          <w:tcPr>
            <w:tcW w:w="1540" w:type="dxa"/>
          </w:tcPr>
          <w:p w:rsidR="00322600" w:rsidRDefault="00322600" w:rsidP="008F799C">
            <w:pPr>
              <w:jc w:val="both"/>
              <w:rPr>
                <w:rFonts w:cs="Times New Roman"/>
              </w:rPr>
            </w:pPr>
            <w:r>
              <w:rPr>
                <w:rFonts w:cs="Times New Roman"/>
              </w:rPr>
              <w:t>12</w:t>
            </w:r>
          </w:p>
        </w:tc>
        <w:tc>
          <w:tcPr>
            <w:tcW w:w="1540" w:type="dxa"/>
            <w:vAlign w:val="bottom"/>
          </w:tcPr>
          <w:p w:rsidR="00322600" w:rsidRPr="00150F09" w:rsidRDefault="00322600" w:rsidP="008F799C">
            <w:pPr>
              <w:jc w:val="both"/>
              <w:rPr>
                <w:rFonts w:cs="Times New Roman"/>
              </w:rPr>
            </w:pPr>
            <w:r w:rsidRPr="00150F09">
              <w:rPr>
                <w:rFonts w:cs="Times New Roman"/>
              </w:rPr>
              <w:t>0.064811958</w:t>
            </w:r>
          </w:p>
        </w:tc>
        <w:tc>
          <w:tcPr>
            <w:tcW w:w="1540" w:type="dxa"/>
          </w:tcPr>
          <w:p w:rsidR="00322600" w:rsidRDefault="00322600" w:rsidP="008F799C">
            <w:pPr>
              <w:jc w:val="both"/>
              <w:rPr>
                <w:rFonts w:cs="Times New Roman"/>
              </w:rPr>
            </w:pPr>
            <w:r>
              <w:rPr>
                <w:rFonts w:cs="Times New Roman"/>
              </w:rPr>
              <w:t>12</w:t>
            </w:r>
          </w:p>
        </w:tc>
        <w:tc>
          <w:tcPr>
            <w:tcW w:w="1541" w:type="dxa"/>
            <w:vAlign w:val="bottom"/>
          </w:tcPr>
          <w:p w:rsidR="00322600" w:rsidRPr="008D1490" w:rsidRDefault="00322600" w:rsidP="008F799C">
            <w:pPr>
              <w:jc w:val="both"/>
              <w:rPr>
                <w:rFonts w:cs="Times New Roman"/>
              </w:rPr>
            </w:pPr>
            <w:r w:rsidRPr="008D1490">
              <w:rPr>
                <w:rFonts w:cs="Times New Roman"/>
              </w:rPr>
              <w:t>0.073723629</w:t>
            </w:r>
          </w:p>
        </w:tc>
        <w:tc>
          <w:tcPr>
            <w:tcW w:w="1541" w:type="dxa"/>
          </w:tcPr>
          <w:p w:rsidR="00322600" w:rsidRDefault="00322600" w:rsidP="008F799C">
            <w:pPr>
              <w:jc w:val="both"/>
              <w:rPr>
                <w:rFonts w:cs="Times New Roman"/>
              </w:rPr>
            </w:pPr>
            <w:r>
              <w:rPr>
                <w:rFonts w:cs="Times New Roman"/>
              </w:rPr>
              <w:t>12</w:t>
            </w:r>
          </w:p>
        </w:tc>
        <w:tc>
          <w:tcPr>
            <w:tcW w:w="1541" w:type="dxa"/>
            <w:vAlign w:val="bottom"/>
          </w:tcPr>
          <w:p w:rsidR="00322600" w:rsidRPr="00C11F9E" w:rsidRDefault="00322600" w:rsidP="008F799C">
            <w:pPr>
              <w:jc w:val="both"/>
              <w:rPr>
                <w:rFonts w:cs="Times New Roman"/>
              </w:rPr>
            </w:pPr>
            <w:r w:rsidRPr="00C11F9E">
              <w:rPr>
                <w:rFonts w:cs="Times New Roman"/>
              </w:rPr>
              <w:t>0.061603</w:t>
            </w:r>
          </w:p>
        </w:tc>
      </w:tr>
      <w:tr w:rsidR="00322600" w:rsidTr="008F799C">
        <w:tc>
          <w:tcPr>
            <w:tcW w:w="1540" w:type="dxa"/>
          </w:tcPr>
          <w:p w:rsidR="00322600" w:rsidRDefault="00322600" w:rsidP="008F799C">
            <w:pPr>
              <w:jc w:val="both"/>
              <w:rPr>
                <w:rFonts w:cs="Times New Roman"/>
              </w:rPr>
            </w:pPr>
            <w:r>
              <w:rPr>
                <w:rFonts w:cs="Times New Roman"/>
              </w:rPr>
              <w:t>13</w:t>
            </w:r>
          </w:p>
        </w:tc>
        <w:tc>
          <w:tcPr>
            <w:tcW w:w="1540" w:type="dxa"/>
            <w:vAlign w:val="bottom"/>
          </w:tcPr>
          <w:p w:rsidR="00322600" w:rsidRPr="00150F09" w:rsidRDefault="00322600" w:rsidP="008F799C">
            <w:pPr>
              <w:jc w:val="both"/>
              <w:rPr>
                <w:rFonts w:cs="Times New Roman"/>
              </w:rPr>
            </w:pPr>
            <w:r w:rsidRPr="00150F09">
              <w:rPr>
                <w:rFonts w:cs="Times New Roman"/>
              </w:rPr>
              <w:t>0.150637809</w:t>
            </w:r>
          </w:p>
        </w:tc>
        <w:tc>
          <w:tcPr>
            <w:tcW w:w="1540" w:type="dxa"/>
          </w:tcPr>
          <w:p w:rsidR="00322600" w:rsidRDefault="00322600" w:rsidP="008F799C">
            <w:pPr>
              <w:jc w:val="both"/>
              <w:rPr>
                <w:rFonts w:cs="Times New Roman"/>
              </w:rPr>
            </w:pPr>
            <w:r>
              <w:rPr>
                <w:rFonts w:cs="Times New Roman"/>
              </w:rPr>
              <w:t>13</w:t>
            </w:r>
          </w:p>
        </w:tc>
        <w:tc>
          <w:tcPr>
            <w:tcW w:w="1541" w:type="dxa"/>
            <w:vAlign w:val="bottom"/>
          </w:tcPr>
          <w:p w:rsidR="00322600" w:rsidRPr="008D1490" w:rsidRDefault="00322600" w:rsidP="008F799C">
            <w:pPr>
              <w:jc w:val="both"/>
              <w:rPr>
                <w:rFonts w:cs="Times New Roman"/>
              </w:rPr>
            </w:pPr>
            <w:r w:rsidRPr="008D1490">
              <w:rPr>
                <w:rFonts w:cs="Times New Roman"/>
              </w:rPr>
              <w:t>0.077053431</w:t>
            </w:r>
          </w:p>
        </w:tc>
        <w:tc>
          <w:tcPr>
            <w:tcW w:w="1541" w:type="dxa"/>
          </w:tcPr>
          <w:p w:rsidR="00322600" w:rsidRDefault="00322600" w:rsidP="008F799C">
            <w:pPr>
              <w:jc w:val="both"/>
              <w:rPr>
                <w:rFonts w:cs="Times New Roman"/>
              </w:rPr>
            </w:pPr>
            <w:r>
              <w:rPr>
                <w:rFonts w:cs="Times New Roman"/>
              </w:rPr>
              <w:t>13</w:t>
            </w:r>
          </w:p>
        </w:tc>
        <w:tc>
          <w:tcPr>
            <w:tcW w:w="1541" w:type="dxa"/>
            <w:vAlign w:val="bottom"/>
          </w:tcPr>
          <w:p w:rsidR="00322600" w:rsidRPr="00C11F9E" w:rsidRDefault="00322600" w:rsidP="008F799C">
            <w:pPr>
              <w:jc w:val="both"/>
              <w:rPr>
                <w:rFonts w:cs="Times New Roman"/>
              </w:rPr>
            </w:pPr>
            <w:r w:rsidRPr="00C11F9E">
              <w:rPr>
                <w:rFonts w:cs="Times New Roman"/>
              </w:rPr>
              <w:t>0.066364742</w:t>
            </w:r>
          </w:p>
        </w:tc>
      </w:tr>
      <w:tr w:rsidR="00322600" w:rsidTr="008F799C">
        <w:tc>
          <w:tcPr>
            <w:tcW w:w="1540" w:type="dxa"/>
          </w:tcPr>
          <w:p w:rsidR="00322600" w:rsidRDefault="00322600" w:rsidP="008F799C">
            <w:pPr>
              <w:jc w:val="both"/>
              <w:rPr>
                <w:rFonts w:cs="Times New Roman"/>
              </w:rPr>
            </w:pPr>
            <w:r>
              <w:rPr>
                <w:rFonts w:cs="Times New Roman"/>
              </w:rPr>
              <w:t>14</w:t>
            </w:r>
          </w:p>
        </w:tc>
        <w:tc>
          <w:tcPr>
            <w:tcW w:w="1540" w:type="dxa"/>
            <w:vAlign w:val="bottom"/>
          </w:tcPr>
          <w:p w:rsidR="00322600" w:rsidRPr="00150F09" w:rsidRDefault="00322600" w:rsidP="008F799C">
            <w:pPr>
              <w:jc w:val="both"/>
              <w:rPr>
                <w:rFonts w:cs="Times New Roman"/>
              </w:rPr>
            </w:pPr>
            <w:r w:rsidRPr="00150F09">
              <w:rPr>
                <w:rFonts w:cs="Times New Roman"/>
              </w:rPr>
              <w:t>0.101598415</w:t>
            </w:r>
          </w:p>
        </w:tc>
        <w:tc>
          <w:tcPr>
            <w:tcW w:w="1540" w:type="dxa"/>
          </w:tcPr>
          <w:p w:rsidR="00322600" w:rsidRDefault="00322600" w:rsidP="008F799C">
            <w:pPr>
              <w:jc w:val="both"/>
              <w:rPr>
                <w:rFonts w:cs="Times New Roman"/>
              </w:rPr>
            </w:pPr>
            <w:r>
              <w:rPr>
                <w:rFonts w:cs="Times New Roman"/>
              </w:rPr>
              <w:t>14</w:t>
            </w:r>
          </w:p>
        </w:tc>
        <w:tc>
          <w:tcPr>
            <w:tcW w:w="1541" w:type="dxa"/>
            <w:vAlign w:val="bottom"/>
          </w:tcPr>
          <w:p w:rsidR="00322600" w:rsidRPr="008D1490" w:rsidRDefault="00322600" w:rsidP="008F799C">
            <w:pPr>
              <w:jc w:val="both"/>
              <w:rPr>
                <w:rFonts w:cs="Times New Roman"/>
              </w:rPr>
            </w:pPr>
            <w:r w:rsidRPr="008D1490">
              <w:rPr>
                <w:rFonts w:cs="Times New Roman"/>
              </w:rPr>
              <w:t>0.079351713</w:t>
            </w:r>
          </w:p>
        </w:tc>
        <w:tc>
          <w:tcPr>
            <w:tcW w:w="1541" w:type="dxa"/>
          </w:tcPr>
          <w:p w:rsidR="00322600" w:rsidRDefault="00322600" w:rsidP="008F799C">
            <w:pPr>
              <w:jc w:val="both"/>
              <w:rPr>
                <w:rFonts w:cs="Times New Roman"/>
              </w:rPr>
            </w:pPr>
            <w:r>
              <w:rPr>
                <w:rFonts w:cs="Times New Roman"/>
              </w:rPr>
              <w:t>14</w:t>
            </w:r>
          </w:p>
        </w:tc>
        <w:tc>
          <w:tcPr>
            <w:tcW w:w="1541" w:type="dxa"/>
            <w:vAlign w:val="bottom"/>
          </w:tcPr>
          <w:p w:rsidR="00322600" w:rsidRPr="00C11F9E" w:rsidRDefault="00322600" w:rsidP="008F799C">
            <w:pPr>
              <w:jc w:val="both"/>
              <w:rPr>
                <w:rFonts w:cs="Times New Roman"/>
              </w:rPr>
            </w:pPr>
            <w:r w:rsidRPr="00C11F9E">
              <w:rPr>
                <w:rFonts w:cs="Times New Roman"/>
              </w:rPr>
              <w:t>0.073114278</w:t>
            </w:r>
          </w:p>
        </w:tc>
      </w:tr>
      <w:tr w:rsidR="00322600" w:rsidTr="008F799C">
        <w:tc>
          <w:tcPr>
            <w:tcW w:w="1540" w:type="dxa"/>
          </w:tcPr>
          <w:p w:rsidR="00322600" w:rsidRDefault="00322600" w:rsidP="008F799C">
            <w:pPr>
              <w:jc w:val="both"/>
              <w:rPr>
                <w:rFonts w:cs="Times New Roman"/>
              </w:rPr>
            </w:pPr>
            <w:r>
              <w:rPr>
                <w:rFonts w:cs="Times New Roman"/>
              </w:rPr>
              <w:t>15</w:t>
            </w:r>
          </w:p>
        </w:tc>
        <w:tc>
          <w:tcPr>
            <w:tcW w:w="1540" w:type="dxa"/>
            <w:vAlign w:val="bottom"/>
          </w:tcPr>
          <w:p w:rsidR="00322600" w:rsidRPr="00150F09" w:rsidRDefault="00322600" w:rsidP="008F799C">
            <w:pPr>
              <w:jc w:val="both"/>
              <w:rPr>
                <w:rFonts w:cs="Times New Roman"/>
              </w:rPr>
            </w:pPr>
            <w:r w:rsidRPr="00150F09">
              <w:rPr>
                <w:rFonts w:cs="Times New Roman"/>
              </w:rPr>
              <w:t>0.102292519</w:t>
            </w:r>
          </w:p>
        </w:tc>
        <w:tc>
          <w:tcPr>
            <w:tcW w:w="1540" w:type="dxa"/>
          </w:tcPr>
          <w:p w:rsidR="00322600" w:rsidRDefault="00322600" w:rsidP="008F799C">
            <w:pPr>
              <w:jc w:val="both"/>
              <w:rPr>
                <w:rFonts w:cs="Times New Roman"/>
              </w:rPr>
            </w:pPr>
            <w:r>
              <w:rPr>
                <w:rFonts w:cs="Times New Roman"/>
              </w:rPr>
              <w:t>15</w:t>
            </w:r>
          </w:p>
        </w:tc>
        <w:tc>
          <w:tcPr>
            <w:tcW w:w="1541" w:type="dxa"/>
            <w:vAlign w:val="bottom"/>
          </w:tcPr>
          <w:p w:rsidR="00322600" w:rsidRPr="008D1490" w:rsidRDefault="00322600" w:rsidP="008F799C">
            <w:pPr>
              <w:jc w:val="both"/>
              <w:rPr>
                <w:rFonts w:cs="Times New Roman"/>
              </w:rPr>
            </w:pPr>
            <w:r w:rsidRPr="008D1490">
              <w:rPr>
                <w:rFonts w:cs="Times New Roman"/>
              </w:rPr>
              <w:t>0.054826781</w:t>
            </w:r>
          </w:p>
        </w:tc>
        <w:tc>
          <w:tcPr>
            <w:tcW w:w="1541" w:type="dxa"/>
          </w:tcPr>
          <w:p w:rsidR="00322600" w:rsidRDefault="00322600" w:rsidP="008F799C">
            <w:pPr>
              <w:jc w:val="both"/>
              <w:rPr>
                <w:rFonts w:cs="Times New Roman"/>
              </w:rPr>
            </w:pPr>
            <w:r>
              <w:rPr>
                <w:rFonts w:cs="Times New Roman"/>
              </w:rPr>
              <w:t>15</w:t>
            </w:r>
          </w:p>
        </w:tc>
        <w:tc>
          <w:tcPr>
            <w:tcW w:w="1541" w:type="dxa"/>
            <w:vAlign w:val="bottom"/>
          </w:tcPr>
          <w:p w:rsidR="00322600" w:rsidRPr="00C11F9E" w:rsidRDefault="00322600" w:rsidP="008F799C">
            <w:pPr>
              <w:jc w:val="both"/>
              <w:rPr>
                <w:rFonts w:cs="Times New Roman"/>
              </w:rPr>
            </w:pPr>
            <w:r w:rsidRPr="00C11F9E">
              <w:rPr>
                <w:rFonts w:cs="Times New Roman"/>
              </w:rPr>
              <w:t>0.076984272</w:t>
            </w:r>
          </w:p>
        </w:tc>
      </w:tr>
      <w:tr w:rsidR="00322600" w:rsidTr="008F799C">
        <w:tc>
          <w:tcPr>
            <w:tcW w:w="1540" w:type="dxa"/>
          </w:tcPr>
          <w:p w:rsidR="00322600" w:rsidRDefault="00322600" w:rsidP="008F799C">
            <w:pPr>
              <w:jc w:val="both"/>
              <w:rPr>
                <w:rFonts w:cs="Times New Roman"/>
              </w:rPr>
            </w:pPr>
            <w:r>
              <w:rPr>
                <w:rFonts w:cs="Times New Roman"/>
              </w:rPr>
              <w:t>16</w:t>
            </w:r>
          </w:p>
        </w:tc>
        <w:tc>
          <w:tcPr>
            <w:tcW w:w="1540" w:type="dxa"/>
            <w:vAlign w:val="bottom"/>
          </w:tcPr>
          <w:p w:rsidR="00322600" w:rsidRPr="00150F09" w:rsidRDefault="00322600" w:rsidP="008F799C">
            <w:pPr>
              <w:jc w:val="both"/>
              <w:rPr>
                <w:rFonts w:cs="Times New Roman"/>
              </w:rPr>
            </w:pPr>
            <w:r w:rsidRPr="00150F09">
              <w:rPr>
                <w:rFonts w:cs="Times New Roman"/>
              </w:rPr>
              <w:t>0.129758787</w:t>
            </w:r>
          </w:p>
        </w:tc>
        <w:tc>
          <w:tcPr>
            <w:tcW w:w="1540" w:type="dxa"/>
          </w:tcPr>
          <w:p w:rsidR="00322600" w:rsidRDefault="00322600" w:rsidP="008F799C">
            <w:pPr>
              <w:jc w:val="both"/>
              <w:rPr>
                <w:rFonts w:cs="Times New Roman"/>
              </w:rPr>
            </w:pPr>
            <w:r>
              <w:rPr>
                <w:rFonts w:cs="Times New Roman"/>
              </w:rPr>
              <w:t>16</w:t>
            </w:r>
          </w:p>
        </w:tc>
        <w:tc>
          <w:tcPr>
            <w:tcW w:w="1541" w:type="dxa"/>
            <w:vAlign w:val="bottom"/>
          </w:tcPr>
          <w:p w:rsidR="00322600" w:rsidRPr="008D1490" w:rsidRDefault="00322600" w:rsidP="008F799C">
            <w:pPr>
              <w:jc w:val="both"/>
              <w:rPr>
                <w:rFonts w:cs="Times New Roman"/>
              </w:rPr>
            </w:pPr>
            <w:r w:rsidRPr="008D1490">
              <w:rPr>
                <w:rFonts w:cs="Times New Roman"/>
              </w:rPr>
              <w:t>0.064591631</w:t>
            </w:r>
          </w:p>
        </w:tc>
        <w:tc>
          <w:tcPr>
            <w:tcW w:w="1541" w:type="dxa"/>
          </w:tcPr>
          <w:p w:rsidR="00322600" w:rsidRDefault="00322600" w:rsidP="008F799C">
            <w:pPr>
              <w:jc w:val="both"/>
              <w:rPr>
                <w:rFonts w:cs="Times New Roman"/>
              </w:rPr>
            </w:pPr>
            <w:r>
              <w:rPr>
                <w:rFonts w:cs="Times New Roman"/>
              </w:rPr>
              <w:t>16</w:t>
            </w:r>
          </w:p>
        </w:tc>
        <w:tc>
          <w:tcPr>
            <w:tcW w:w="1541" w:type="dxa"/>
            <w:vAlign w:val="bottom"/>
          </w:tcPr>
          <w:p w:rsidR="00322600" w:rsidRPr="00C11F9E" w:rsidRDefault="00322600" w:rsidP="008F799C">
            <w:pPr>
              <w:jc w:val="both"/>
              <w:rPr>
                <w:rFonts w:cs="Times New Roman"/>
              </w:rPr>
            </w:pPr>
            <w:r w:rsidRPr="00C11F9E">
              <w:rPr>
                <w:rFonts w:cs="Times New Roman"/>
              </w:rPr>
              <w:t>0.07260516</w:t>
            </w:r>
          </w:p>
        </w:tc>
      </w:tr>
      <w:tr w:rsidR="00322600" w:rsidTr="008F799C">
        <w:tc>
          <w:tcPr>
            <w:tcW w:w="1540" w:type="dxa"/>
          </w:tcPr>
          <w:p w:rsidR="00322600" w:rsidRDefault="00322600" w:rsidP="008F799C">
            <w:pPr>
              <w:jc w:val="both"/>
              <w:rPr>
                <w:rFonts w:cs="Times New Roman"/>
              </w:rPr>
            </w:pPr>
            <w:r>
              <w:rPr>
                <w:rFonts w:cs="Times New Roman"/>
              </w:rPr>
              <w:t>17</w:t>
            </w:r>
          </w:p>
        </w:tc>
        <w:tc>
          <w:tcPr>
            <w:tcW w:w="1540" w:type="dxa"/>
            <w:vAlign w:val="bottom"/>
          </w:tcPr>
          <w:p w:rsidR="00322600" w:rsidRPr="00150F09" w:rsidRDefault="00322600" w:rsidP="008F799C">
            <w:pPr>
              <w:jc w:val="both"/>
              <w:rPr>
                <w:rFonts w:cs="Times New Roman"/>
              </w:rPr>
            </w:pPr>
            <w:r w:rsidRPr="00150F09">
              <w:rPr>
                <w:rFonts w:cs="Times New Roman"/>
              </w:rPr>
              <w:t>0.129836185</w:t>
            </w:r>
          </w:p>
        </w:tc>
        <w:tc>
          <w:tcPr>
            <w:tcW w:w="1540" w:type="dxa"/>
          </w:tcPr>
          <w:p w:rsidR="00322600" w:rsidRDefault="00322600" w:rsidP="008F799C">
            <w:pPr>
              <w:jc w:val="both"/>
              <w:rPr>
                <w:rFonts w:cs="Times New Roman"/>
              </w:rPr>
            </w:pPr>
            <w:r>
              <w:rPr>
                <w:rFonts w:cs="Times New Roman"/>
              </w:rPr>
              <w:t>17</w:t>
            </w:r>
          </w:p>
        </w:tc>
        <w:tc>
          <w:tcPr>
            <w:tcW w:w="1541" w:type="dxa"/>
            <w:vAlign w:val="bottom"/>
          </w:tcPr>
          <w:p w:rsidR="00322600" w:rsidRPr="008D1490" w:rsidRDefault="00322600" w:rsidP="008F799C">
            <w:pPr>
              <w:jc w:val="both"/>
              <w:rPr>
                <w:rFonts w:cs="Times New Roman"/>
              </w:rPr>
            </w:pPr>
            <w:r w:rsidRPr="008D1490">
              <w:rPr>
                <w:rFonts w:cs="Times New Roman"/>
              </w:rPr>
              <w:t>0.087283391</w:t>
            </w:r>
          </w:p>
        </w:tc>
        <w:tc>
          <w:tcPr>
            <w:tcW w:w="1541" w:type="dxa"/>
          </w:tcPr>
          <w:p w:rsidR="00322600" w:rsidRDefault="00322600" w:rsidP="008F799C">
            <w:pPr>
              <w:jc w:val="both"/>
              <w:rPr>
                <w:rFonts w:cs="Times New Roman"/>
              </w:rPr>
            </w:pPr>
            <w:r>
              <w:rPr>
                <w:rFonts w:cs="Times New Roman"/>
              </w:rPr>
              <w:t>17</w:t>
            </w:r>
          </w:p>
        </w:tc>
        <w:tc>
          <w:tcPr>
            <w:tcW w:w="1541" w:type="dxa"/>
            <w:vAlign w:val="bottom"/>
          </w:tcPr>
          <w:p w:rsidR="00322600" w:rsidRPr="00C11F9E" w:rsidRDefault="00322600" w:rsidP="008F799C">
            <w:pPr>
              <w:jc w:val="both"/>
              <w:rPr>
                <w:rFonts w:cs="Times New Roman"/>
              </w:rPr>
            </w:pPr>
            <w:r w:rsidRPr="00C11F9E">
              <w:rPr>
                <w:rFonts w:cs="Times New Roman"/>
              </w:rPr>
              <w:t>0.054367821</w:t>
            </w:r>
          </w:p>
        </w:tc>
      </w:tr>
      <w:tr w:rsidR="00322600" w:rsidTr="008F799C">
        <w:tc>
          <w:tcPr>
            <w:tcW w:w="1540" w:type="dxa"/>
          </w:tcPr>
          <w:p w:rsidR="00322600" w:rsidRDefault="00322600" w:rsidP="008F799C">
            <w:pPr>
              <w:jc w:val="both"/>
              <w:rPr>
                <w:rFonts w:cs="Times New Roman"/>
              </w:rPr>
            </w:pPr>
            <w:r>
              <w:rPr>
                <w:rFonts w:cs="Times New Roman"/>
              </w:rPr>
              <w:t>18</w:t>
            </w:r>
          </w:p>
        </w:tc>
        <w:tc>
          <w:tcPr>
            <w:tcW w:w="1540" w:type="dxa"/>
            <w:vAlign w:val="bottom"/>
          </w:tcPr>
          <w:p w:rsidR="00322600" w:rsidRPr="00150F09" w:rsidRDefault="00322600" w:rsidP="008F799C">
            <w:pPr>
              <w:jc w:val="both"/>
              <w:rPr>
                <w:rFonts w:cs="Times New Roman"/>
              </w:rPr>
            </w:pPr>
            <w:r w:rsidRPr="00150F09">
              <w:rPr>
                <w:rFonts w:cs="Times New Roman"/>
              </w:rPr>
              <w:t>0.106427967</w:t>
            </w:r>
          </w:p>
        </w:tc>
        <w:tc>
          <w:tcPr>
            <w:tcW w:w="1540" w:type="dxa"/>
          </w:tcPr>
          <w:p w:rsidR="00322600" w:rsidRDefault="00322600" w:rsidP="008F799C">
            <w:pPr>
              <w:jc w:val="both"/>
              <w:rPr>
                <w:rFonts w:cs="Times New Roman"/>
              </w:rPr>
            </w:pPr>
            <w:r>
              <w:rPr>
                <w:rFonts w:cs="Times New Roman"/>
              </w:rPr>
              <w:t>18</w:t>
            </w:r>
          </w:p>
        </w:tc>
        <w:tc>
          <w:tcPr>
            <w:tcW w:w="1541" w:type="dxa"/>
            <w:vAlign w:val="bottom"/>
          </w:tcPr>
          <w:p w:rsidR="00322600" w:rsidRPr="008D1490" w:rsidRDefault="00322600" w:rsidP="008F799C">
            <w:pPr>
              <w:jc w:val="both"/>
              <w:rPr>
                <w:rFonts w:cs="Times New Roman"/>
              </w:rPr>
            </w:pPr>
            <w:r w:rsidRPr="008D1490">
              <w:rPr>
                <w:rFonts w:cs="Times New Roman"/>
              </w:rPr>
              <w:t>0.059440635</w:t>
            </w:r>
          </w:p>
        </w:tc>
        <w:tc>
          <w:tcPr>
            <w:tcW w:w="1541" w:type="dxa"/>
          </w:tcPr>
          <w:p w:rsidR="00322600" w:rsidRDefault="00322600" w:rsidP="008F799C">
            <w:pPr>
              <w:jc w:val="both"/>
              <w:rPr>
                <w:rFonts w:cs="Times New Roman"/>
              </w:rPr>
            </w:pPr>
            <w:r>
              <w:rPr>
                <w:rFonts w:cs="Times New Roman"/>
              </w:rPr>
              <w:t>18</w:t>
            </w:r>
          </w:p>
        </w:tc>
        <w:tc>
          <w:tcPr>
            <w:tcW w:w="1541" w:type="dxa"/>
            <w:vAlign w:val="bottom"/>
          </w:tcPr>
          <w:p w:rsidR="00322600" w:rsidRPr="00C11F9E" w:rsidRDefault="00322600" w:rsidP="008F799C">
            <w:pPr>
              <w:jc w:val="both"/>
              <w:rPr>
                <w:rFonts w:cs="Times New Roman"/>
              </w:rPr>
            </w:pPr>
            <w:r w:rsidRPr="00C11F9E">
              <w:rPr>
                <w:rFonts w:cs="Times New Roman"/>
              </w:rPr>
              <w:t>0.067585187</w:t>
            </w:r>
          </w:p>
        </w:tc>
      </w:tr>
      <w:tr w:rsidR="00322600" w:rsidTr="008F799C">
        <w:tc>
          <w:tcPr>
            <w:tcW w:w="1540" w:type="dxa"/>
          </w:tcPr>
          <w:p w:rsidR="00322600" w:rsidRDefault="00322600" w:rsidP="008F799C">
            <w:pPr>
              <w:jc w:val="both"/>
              <w:rPr>
                <w:rFonts w:cs="Times New Roman"/>
              </w:rPr>
            </w:pPr>
            <w:r>
              <w:rPr>
                <w:rFonts w:cs="Times New Roman"/>
              </w:rPr>
              <w:t>19</w:t>
            </w:r>
          </w:p>
        </w:tc>
        <w:tc>
          <w:tcPr>
            <w:tcW w:w="1540" w:type="dxa"/>
            <w:vAlign w:val="bottom"/>
          </w:tcPr>
          <w:p w:rsidR="00322600" w:rsidRPr="00150F09" w:rsidRDefault="00322600" w:rsidP="008F799C">
            <w:pPr>
              <w:jc w:val="both"/>
              <w:rPr>
                <w:rFonts w:cs="Times New Roman"/>
              </w:rPr>
            </w:pPr>
            <w:r w:rsidRPr="00150F09">
              <w:rPr>
                <w:rFonts w:cs="Times New Roman"/>
              </w:rPr>
              <w:t>0.097001969</w:t>
            </w:r>
          </w:p>
        </w:tc>
        <w:tc>
          <w:tcPr>
            <w:tcW w:w="1540" w:type="dxa"/>
          </w:tcPr>
          <w:p w:rsidR="00322600" w:rsidRDefault="00322600" w:rsidP="008F799C">
            <w:pPr>
              <w:jc w:val="both"/>
              <w:rPr>
                <w:rFonts w:cs="Times New Roman"/>
              </w:rPr>
            </w:pPr>
            <w:r>
              <w:rPr>
                <w:rFonts w:cs="Times New Roman"/>
              </w:rPr>
              <w:t>19</w:t>
            </w:r>
          </w:p>
        </w:tc>
        <w:tc>
          <w:tcPr>
            <w:tcW w:w="1541" w:type="dxa"/>
            <w:vAlign w:val="bottom"/>
          </w:tcPr>
          <w:p w:rsidR="00322600" w:rsidRPr="008D1490" w:rsidRDefault="00322600" w:rsidP="008F799C">
            <w:pPr>
              <w:jc w:val="both"/>
              <w:rPr>
                <w:rFonts w:cs="Times New Roman"/>
              </w:rPr>
            </w:pPr>
            <w:r w:rsidRPr="008D1490">
              <w:rPr>
                <w:rFonts w:cs="Times New Roman"/>
              </w:rPr>
              <w:t>0.060734457</w:t>
            </w:r>
          </w:p>
        </w:tc>
        <w:tc>
          <w:tcPr>
            <w:tcW w:w="1541" w:type="dxa"/>
          </w:tcPr>
          <w:p w:rsidR="00322600" w:rsidRDefault="00322600" w:rsidP="008F799C">
            <w:pPr>
              <w:jc w:val="both"/>
              <w:rPr>
                <w:rFonts w:cs="Times New Roman"/>
              </w:rPr>
            </w:pPr>
            <w:r>
              <w:rPr>
                <w:rFonts w:cs="Times New Roman"/>
              </w:rPr>
              <w:t>19</w:t>
            </w:r>
          </w:p>
        </w:tc>
        <w:tc>
          <w:tcPr>
            <w:tcW w:w="1541" w:type="dxa"/>
            <w:vAlign w:val="bottom"/>
          </w:tcPr>
          <w:p w:rsidR="00322600" w:rsidRPr="00C11F9E" w:rsidRDefault="00322600" w:rsidP="008F799C">
            <w:pPr>
              <w:jc w:val="both"/>
              <w:rPr>
                <w:rFonts w:cs="Times New Roman"/>
              </w:rPr>
            </w:pPr>
            <w:r w:rsidRPr="00C11F9E">
              <w:rPr>
                <w:rFonts w:cs="Times New Roman"/>
              </w:rPr>
              <w:t>0.072951622</w:t>
            </w:r>
          </w:p>
        </w:tc>
      </w:tr>
      <w:tr w:rsidR="00322600" w:rsidTr="008F799C">
        <w:tc>
          <w:tcPr>
            <w:tcW w:w="1540" w:type="dxa"/>
          </w:tcPr>
          <w:p w:rsidR="00322600" w:rsidRDefault="00322600" w:rsidP="008F799C">
            <w:pPr>
              <w:jc w:val="both"/>
              <w:rPr>
                <w:rFonts w:cs="Times New Roman"/>
              </w:rPr>
            </w:pPr>
            <w:r>
              <w:rPr>
                <w:rFonts w:cs="Times New Roman"/>
              </w:rPr>
              <w:t>20</w:t>
            </w:r>
          </w:p>
        </w:tc>
        <w:tc>
          <w:tcPr>
            <w:tcW w:w="1540" w:type="dxa"/>
            <w:vAlign w:val="bottom"/>
          </w:tcPr>
          <w:p w:rsidR="00322600" w:rsidRPr="00150F09" w:rsidRDefault="00322600" w:rsidP="008F799C">
            <w:pPr>
              <w:jc w:val="both"/>
              <w:rPr>
                <w:rFonts w:cs="Times New Roman"/>
              </w:rPr>
            </w:pPr>
            <w:r w:rsidRPr="00150F09">
              <w:rPr>
                <w:rFonts w:cs="Times New Roman"/>
              </w:rPr>
              <w:t>0.081650516</w:t>
            </w:r>
          </w:p>
        </w:tc>
        <w:tc>
          <w:tcPr>
            <w:tcW w:w="1540" w:type="dxa"/>
          </w:tcPr>
          <w:p w:rsidR="00322600" w:rsidRDefault="00322600" w:rsidP="008F799C">
            <w:pPr>
              <w:jc w:val="both"/>
              <w:rPr>
                <w:rFonts w:cs="Times New Roman"/>
              </w:rPr>
            </w:pPr>
            <w:r>
              <w:rPr>
                <w:rFonts w:cs="Times New Roman"/>
              </w:rPr>
              <w:t>20</w:t>
            </w:r>
          </w:p>
        </w:tc>
        <w:tc>
          <w:tcPr>
            <w:tcW w:w="1541" w:type="dxa"/>
            <w:vAlign w:val="bottom"/>
          </w:tcPr>
          <w:p w:rsidR="00322600" w:rsidRPr="008D1490" w:rsidRDefault="00322600" w:rsidP="008F799C">
            <w:pPr>
              <w:jc w:val="both"/>
              <w:rPr>
                <w:rFonts w:cs="Times New Roman"/>
              </w:rPr>
            </w:pPr>
            <w:r w:rsidRPr="008D1490">
              <w:rPr>
                <w:rFonts w:cs="Times New Roman"/>
              </w:rPr>
              <w:t>0.081361235</w:t>
            </w:r>
          </w:p>
        </w:tc>
        <w:tc>
          <w:tcPr>
            <w:tcW w:w="1541" w:type="dxa"/>
          </w:tcPr>
          <w:p w:rsidR="00322600" w:rsidRDefault="00322600" w:rsidP="008F799C">
            <w:pPr>
              <w:jc w:val="both"/>
              <w:rPr>
                <w:rFonts w:cs="Times New Roman"/>
              </w:rPr>
            </w:pPr>
            <w:r>
              <w:rPr>
                <w:rFonts w:cs="Times New Roman"/>
              </w:rPr>
              <w:t>20</w:t>
            </w:r>
          </w:p>
        </w:tc>
        <w:tc>
          <w:tcPr>
            <w:tcW w:w="1541" w:type="dxa"/>
            <w:vAlign w:val="bottom"/>
          </w:tcPr>
          <w:p w:rsidR="00322600" w:rsidRPr="00C11F9E" w:rsidRDefault="00322600" w:rsidP="008F799C">
            <w:pPr>
              <w:jc w:val="both"/>
              <w:rPr>
                <w:rFonts w:cs="Times New Roman"/>
              </w:rPr>
            </w:pPr>
            <w:r w:rsidRPr="00C11F9E">
              <w:rPr>
                <w:rFonts w:cs="Times New Roman"/>
              </w:rPr>
              <w:t>0.072007181</w:t>
            </w:r>
          </w:p>
        </w:tc>
      </w:tr>
      <w:tr w:rsidR="00322600" w:rsidTr="008F799C">
        <w:tc>
          <w:tcPr>
            <w:tcW w:w="1540" w:type="dxa"/>
          </w:tcPr>
          <w:p w:rsidR="00322600" w:rsidRDefault="00322600" w:rsidP="008F799C">
            <w:pPr>
              <w:jc w:val="both"/>
              <w:rPr>
                <w:rFonts w:cs="Times New Roman"/>
              </w:rPr>
            </w:pPr>
            <w:r>
              <w:rPr>
                <w:rFonts w:cs="Times New Roman"/>
              </w:rPr>
              <w:t>21</w:t>
            </w:r>
          </w:p>
        </w:tc>
        <w:tc>
          <w:tcPr>
            <w:tcW w:w="1540" w:type="dxa"/>
            <w:vAlign w:val="bottom"/>
          </w:tcPr>
          <w:p w:rsidR="00322600" w:rsidRPr="00150F09" w:rsidRDefault="00322600" w:rsidP="008F799C">
            <w:pPr>
              <w:jc w:val="both"/>
              <w:rPr>
                <w:rFonts w:cs="Times New Roman"/>
              </w:rPr>
            </w:pPr>
            <w:r w:rsidRPr="00150F09">
              <w:rPr>
                <w:rFonts w:cs="Times New Roman"/>
              </w:rPr>
              <w:t>0.091331069</w:t>
            </w:r>
          </w:p>
        </w:tc>
        <w:tc>
          <w:tcPr>
            <w:tcW w:w="1540" w:type="dxa"/>
          </w:tcPr>
          <w:p w:rsidR="00322600" w:rsidRDefault="00322600" w:rsidP="008F799C">
            <w:pPr>
              <w:jc w:val="both"/>
              <w:rPr>
                <w:rFonts w:cs="Times New Roman"/>
              </w:rPr>
            </w:pPr>
            <w:r>
              <w:rPr>
                <w:rFonts w:cs="Times New Roman"/>
              </w:rPr>
              <w:t>21</w:t>
            </w:r>
          </w:p>
        </w:tc>
        <w:tc>
          <w:tcPr>
            <w:tcW w:w="1541" w:type="dxa"/>
            <w:vAlign w:val="bottom"/>
          </w:tcPr>
          <w:p w:rsidR="00322600" w:rsidRPr="008D1490" w:rsidRDefault="00322600" w:rsidP="008F799C">
            <w:pPr>
              <w:jc w:val="both"/>
              <w:rPr>
                <w:rFonts w:cs="Times New Roman"/>
              </w:rPr>
            </w:pPr>
            <w:r w:rsidRPr="008D1490">
              <w:rPr>
                <w:rFonts w:cs="Times New Roman"/>
              </w:rPr>
              <w:t>0.085394054</w:t>
            </w:r>
          </w:p>
        </w:tc>
        <w:tc>
          <w:tcPr>
            <w:tcW w:w="1541" w:type="dxa"/>
          </w:tcPr>
          <w:p w:rsidR="00322600" w:rsidRDefault="00322600" w:rsidP="008F799C">
            <w:pPr>
              <w:jc w:val="both"/>
              <w:rPr>
                <w:rFonts w:cs="Times New Roman"/>
              </w:rPr>
            </w:pPr>
            <w:r>
              <w:rPr>
                <w:rFonts w:cs="Times New Roman"/>
              </w:rPr>
              <w:t>21</w:t>
            </w:r>
          </w:p>
        </w:tc>
        <w:tc>
          <w:tcPr>
            <w:tcW w:w="1541" w:type="dxa"/>
            <w:vAlign w:val="bottom"/>
          </w:tcPr>
          <w:p w:rsidR="00322600" w:rsidRPr="00C11F9E" w:rsidRDefault="00322600" w:rsidP="008F799C">
            <w:pPr>
              <w:jc w:val="both"/>
              <w:rPr>
                <w:rFonts w:cs="Times New Roman"/>
              </w:rPr>
            </w:pPr>
            <w:r w:rsidRPr="00C11F9E">
              <w:rPr>
                <w:rFonts w:cs="Times New Roman"/>
              </w:rPr>
              <w:t>0.068627186</w:t>
            </w:r>
          </w:p>
        </w:tc>
      </w:tr>
      <w:tr w:rsidR="00322600" w:rsidTr="008F799C">
        <w:tc>
          <w:tcPr>
            <w:tcW w:w="1540" w:type="dxa"/>
          </w:tcPr>
          <w:p w:rsidR="00322600" w:rsidRDefault="00322600" w:rsidP="008F799C">
            <w:pPr>
              <w:jc w:val="both"/>
              <w:rPr>
                <w:rFonts w:cs="Times New Roman"/>
              </w:rPr>
            </w:pPr>
            <w:r>
              <w:rPr>
                <w:rFonts w:cs="Times New Roman"/>
              </w:rPr>
              <w:t>22</w:t>
            </w:r>
          </w:p>
        </w:tc>
        <w:tc>
          <w:tcPr>
            <w:tcW w:w="1540" w:type="dxa"/>
            <w:vAlign w:val="bottom"/>
          </w:tcPr>
          <w:p w:rsidR="00322600" w:rsidRPr="00150F09" w:rsidRDefault="00322600" w:rsidP="008F799C">
            <w:pPr>
              <w:jc w:val="both"/>
              <w:rPr>
                <w:rFonts w:cs="Times New Roman"/>
              </w:rPr>
            </w:pPr>
            <w:r w:rsidRPr="00150F09">
              <w:rPr>
                <w:rFonts w:cs="Times New Roman"/>
              </w:rPr>
              <w:t>0.081322361</w:t>
            </w:r>
          </w:p>
        </w:tc>
        <w:tc>
          <w:tcPr>
            <w:tcW w:w="1540" w:type="dxa"/>
          </w:tcPr>
          <w:p w:rsidR="00322600" w:rsidRDefault="00322600" w:rsidP="008F799C">
            <w:pPr>
              <w:jc w:val="both"/>
              <w:rPr>
                <w:rFonts w:cs="Times New Roman"/>
              </w:rPr>
            </w:pPr>
            <w:r>
              <w:rPr>
                <w:rFonts w:cs="Times New Roman"/>
              </w:rPr>
              <w:t>22</w:t>
            </w:r>
          </w:p>
        </w:tc>
        <w:tc>
          <w:tcPr>
            <w:tcW w:w="1541" w:type="dxa"/>
            <w:vAlign w:val="bottom"/>
          </w:tcPr>
          <w:p w:rsidR="00322600" w:rsidRPr="008D1490" w:rsidRDefault="00322600" w:rsidP="008F799C">
            <w:pPr>
              <w:jc w:val="both"/>
              <w:rPr>
                <w:rFonts w:cs="Times New Roman"/>
              </w:rPr>
            </w:pPr>
            <w:r w:rsidRPr="008D1490">
              <w:rPr>
                <w:rFonts w:cs="Times New Roman"/>
              </w:rPr>
              <w:t>0.067283984</w:t>
            </w:r>
          </w:p>
        </w:tc>
        <w:tc>
          <w:tcPr>
            <w:tcW w:w="1541" w:type="dxa"/>
          </w:tcPr>
          <w:p w:rsidR="00322600" w:rsidRDefault="00322600" w:rsidP="008F799C">
            <w:pPr>
              <w:jc w:val="both"/>
              <w:rPr>
                <w:rFonts w:cs="Times New Roman"/>
              </w:rPr>
            </w:pPr>
            <w:r>
              <w:rPr>
                <w:rFonts w:cs="Times New Roman"/>
              </w:rPr>
              <w:t>22</w:t>
            </w:r>
          </w:p>
        </w:tc>
        <w:tc>
          <w:tcPr>
            <w:tcW w:w="1541" w:type="dxa"/>
            <w:vAlign w:val="bottom"/>
          </w:tcPr>
          <w:p w:rsidR="00322600" w:rsidRPr="00C11F9E" w:rsidRDefault="00322600" w:rsidP="008F799C">
            <w:pPr>
              <w:jc w:val="both"/>
              <w:rPr>
                <w:rFonts w:cs="Times New Roman"/>
              </w:rPr>
            </w:pPr>
            <w:r w:rsidRPr="00C11F9E">
              <w:rPr>
                <w:rFonts w:cs="Times New Roman"/>
              </w:rPr>
              <w:t>0.079145462</w:t>
            </w:r>
          </w:p>
        </w:tc>
      </w:tr>
      <w:tr w:rsidR="00322600" w:rsidTr="008F799C">
        <w:tc>
          <w:tcPr>
            <w:tcW w:w="1540" w:type="dxa"/>
          </w:tcPr>
          <w:p w:rsidR="00322600" w:rsidRDefault="00322600" w:rsidP="008F799C">
            <w:pPr>
              <w:jc w:val="both"/>
              <w:rPr>
                <w:rFonts w:cs="Times New Roman"/>
              </w:rPr>
            </w:pPr>
            <w:r>
              <w:rPr>
                <w:rFonts w:cs="Times New Roman"/>
              </w:rPr>
              <w:t>23</w:t>
            </w:r>
          </w:p>
        </w:tc>
        <w:tc>
          <w:tcPr>
            <w:tcW w:w="1540" w:type="dxa"/>
            <w:vAlign w:val="bottom"/>
          </w:tcPr>
          <w:p w:rsidR="00322600" w:rsidRPr="00150F09" w:rsidRDefault="00322600" w:rsidP="008F799C">
            <w:pPr>
              <w:jc w:val="both"/>
              <w:rPr>
                <w:rFonts w:cs="Times New Roman"/>
              </w:rPr>
            </w:pPr>
            <w:r w:rsidRPr="00150F09">
              <w:rPr>
                <w:rFonts w:cs="Times New Roman"/>
              </w:rPr>
              <w:t>0.094271107</w:t>
            </w:r>
          </w:p>
        </w:tc>
        <w:tc>
          <w:tcPr>
            <w:tcW w:w="1540" w:type="dxa"/>
          </w:tcPr>
          <w:p w:rsidR="00322600" w:rsidRDefault="00322600" w:rsidP="008F799C">
            <w:pPr>
              <w:jc w:val="both"/>
              <w:rPr>
                <w:rFonts w:cs="Times New Roman"/>
              </w:rPr>
            </w:pPr>
            <w:r>
              <w:rPr>
                <w:rFonts w:cs="Times New Roman"/>
              </w:rPr>
              <w:t>23</w:t>
            </w:r>
          </w:p>
        </w:tc>
        <w:tc>
          <w:tcPr>
            <w:tcW w:w="1541" w:type="dxa"/>
            <w:vAlign w:val="bottom"/>
          </w:tcPr>
          <w:p w:rsidR="00322600" w:rsidRPr="008D1490" w:rsidRDefault="00322600" w:rsidP="008F799C">
            <w:pPr>
              <w:jc w:val="both"/>
              <w:rPr>
                <w:rFonts w:cs="Times New Roman"/>
              </w:rPr>
            </w:pPr>
            <w:r w:rsidRPr="008D1490">
              <w:rPr>
                <w:rFonts w:cs="Times New Roman"/>
              </w:rPr>
              <w:t>0.094776805</w:t>
            </w:r>
          </w:p>
        </w:tc>
        <w:tc>
          <w:tcPr>
            <w:tcW w:w="1541" w:type="dxa"/>
          </w:tcPr>
          <w:p w:rsidR="00322600" w:rsidRDefault="00322600" w:rsidP="008F799C">
            <w:pPr>
              <w:jc w:val="both"/>
              <w:rPr>
                <w:rFonts w:cs="Times New Roman"/>
              </w:rPr>
            </w:pPr>
            <w:r>
              <w:rPr>
                <w:rFonts w:cs="Times New Roman"/>
              </w:rPr>
              <w:t>23</w:t>
            </w:r>
          </w:p>
        </w:tc>
        <w:tc>
          <w:tcPr>
            <w:tcW w:w="1541" w:type="dxa"/>
            <w:vAlign w:val="bottom"/>
          </w:tcPr>
          <w:p w:rsidR="00322600" w:rsidRPr="00C11F9E" w:rsidRDefault="00322600" w:rsidP="008F799C">
            <w:pPr>
              <w:jc w:val="both"/>
              <w:rPr>
                <w:rFonts w:cs="Times New Roman"/>
              </w:rPr>
            </w:pPr>
            <w:r w:rsidRPr="00C11F9E">
              <w:rPr>
                <w:rFonts w:cs="Times New Roman"/>
              </w:rPr>
              <w:t>0.0802056</w:t>
            </w:r>
          </w:p>
        </w:tc>
      </w:tr>
      <w:tr w:rsidR="00322600" w:rsidTr="008F799C">
        <w:tc>
          <w:tcPr>
            <w:tcW w:w="1540" w:type="dxa"/>
          </w:tcPr>
          <w:p w:rsidR="00322600" w:rsidRDefault="00322600" w:rsidP="008F799C">
            <w:pPr>
              <w:jc w:val="both"/>
              <w:rPr>
                <w:rFonts w:cs="Times New Roman"/>
              </w:rPr>
            </w:pPr>
            <w:r>
              <w:rPr>
                <w:rFonts w:cs="Times New Roman"/>
              </w:rPr>
              <w:t>24</w:t>
            </w:r>
          </w:p>
        </w:tc>
        <w:tc>
          <w:tcPr>
            <w:tcW w:w="1540" w:type="dxa"/>
            <w:vAlign w:val="bottom"/>
          </w:tcPr>
          <w:p w:rsidR="00322600" w:rsidRPr="00150F09" w:rsidRDefault="00322600" w:rsidP="008F799C">
            <w:pPr>
              <w:jc w:val="both"/>
              <w:rPr>
                <w:rFonts w:cs="Times New Roman"/>
              </w:rPr>
            </w:pPr>
            <w:r w:rsidRPr="00150F09">
              <w:rPr>
                <w:rFonts w:cs="Times New Roman"/>
              </w:rPr>
              <w:t>0.128721563</w:t>
            </w:r>
          </w:p>
        </w:tc>
        <w:tc>
          <w:tcPr>
            <w:tcW w:w="1540" w:type="dxa"/>
          </w:tcPr>
          <w:p w:rsidR="00322600" w:rsidRDefault="00322600" w:rsidP="008F799C">
            <w:pPr>
              <w:jc w:val="both"/>
              <w:rPr>
                <w:rFonts w:cs="Times New Roman"/>
              </w:rPr>
            </w:pPr>
            <w:r>
              <w:rPr>
                <w:rFonts w:cs="Times New Roman"/>
              </w:rPr>
              <w:t>24</w:t>
            </w:r>
          </w:p>
        </w:tc>
        <w:tc>
          <w:tcPr>
            <w:tcW w:w="1541" w:type="dxa"/>
            <w:vAlign w:val="bottom"/>
          </w:tcPr>
          <w:p w:rsidR="00322600" w:rsidRPr="008D1490" w:rsidRDefault="00322600" w:rsidP="008F799C">
            <w:pPr>
              <w:jc w:val="both"/>
              <w:rPr>
                <w:rFonts w:cs="Times New Roman"/>
              </w:rPr>
            </w:pPr>
            <w:r w:rsidRPr="008D1490">
              <w:rPr>
                <w:rFonts w:cs="Times New Roman"/>
              </w:rPr>
              <w:t>0.07166638</w:t>
            </w:r>
          </w:p>
        </w:tc>
        <w:tc>
          <w:tcPr>
            <w:tcW w:w="1541" w:type="dxa"/>
          </w:tcPr>
          <w:p w:rsidR="00322600" w:rsidRDefault="00322600" w:rsidP="008F799C">
            <w:pPr>
              <w:jc w:val="both"/>
              <w:rPr>
                <w:rFonts w:cs="Times New Roman"/>
              </w:rPr>
            </w:pPr>
            <w:r>
              <w:rPr>
                <w:rFonts w:cs="Times New Roman"/>
              </w:rPr>
              <w:t>24</w:t>
            </w:r>
          </w:p>
        </w:tc>
        <w:tc>
          <w:tcPr>
            <w:tcW w:w="1541" w:type="dxa"/>
            <w:vAlign w:val="bottom"/>
          </w:tcPr>
          <w:p w:rsidR="00322600" w:rsidRPr="00C11F9E" w:rsidRDefault="00322600" w:rsidP="008F799C">
            <w:pPr>
              <w:jc w:val="both"/>
              <w:rPr>
                <w:rFonts w:cs="Times New Roman"/>
              </w:rPr>
            </w:pPr>
            <w:r w:rsidRPr="00C11F9E">
              <w:rPr>
                <w:rFonts w:cs="Times New Roman"/>
              </w:rPr>
              <w:t>0.068720918</w:t>
            </w:r>
          </w:p>
        </w:tc>
      </w:tr>
      <w:tr w:rsidR="00322600" w:rsidTr="008F799C">
        <w:tc>
          <w:tcPr>
            <w:tcW w:w="1540" w:type="dxa"/>
          </w:tcPr>
          <w:p w:rsidR="00322600" w:rsidRDefault="00322600" w:rsidP="008F799C">
            <w:pPr>
              <w:jc w:val="both"/>
              <w:rPr>
                <w:rFonts w:cs="Times New Roman"/>
              </w:rPr>
            </w:pPr>
            <w:r>
              <w:rPr>
                <w:rFonts w:cs="Times New Roman"/>
              </w:rPr>
              <w:t>25</w:t>
            </w:r>
          </w:p>
        </w:tc>
        <w:tc>
          <w:tcPr>
            <w:tcW w:w="1540" w:type="dxa"/>
            <w:vAlign w:val="bottom"/>
          </w:tcPr>
          <w:p w:rsidR="00322600" w:rsidRPr="00150F09" w:rsidRDefault="00322600" w:rsidP="008F799C">
            <w:pPr>
              <w:jc w:val="both"/>
              <w:rPr>
                <w:rFonts w:cs="Times New Roman"/>
              </w:rPr>
            </w:pPr>
            <w:r w:rsidRPr="00150F09">
              <w:rPr>
                <w:rFonts w:cs="Times New Roman"/>
              </w:rPr>
              <w:t>0.066016441</w:t>
            </w:r>
          </w:p>
        </w:tc>
        <w:tc>
          <w:tcPr>
            <w:tcW w:w="1540" w:type="dxa"/>
          </w:tcPr>
          <w:p w:rsidR="00322600" w:rsidRDefault="00322600" w:rsidP="008F799C">
            <w:pPr>
              <w:jc w:val="both"/>
              <w:rPr>
                <w:rFonts w:cs="Times New Roman"/>
              </w:rPr>
            </w:pPr>
            <w:r>
              <w:rPr>
                <w:rFonts w:cs="Times New Roman"/>
              </w:rPr>
              <w:t>25</w:t>
            </w:r>
          </w:p>
        </w:tc>
        <w:tc>
          <w:tcPr>
            <w:tcW w:w="1541" w:type="dxa"/>
            <w:vAlign w:val="bottom"/>
          </w:tcPr>
          <w:p w:rsidR="00322600" w:rsidRPr="008D1490" w:rsidRDefault="00322600" w:rsidP="008F799C">
            <w:pPr>
              <w:jc w:val="both"/>
              <w:rPr>
                <w:rFonts w:cs="Times New Roman"/>
              </w:rPr>
            </w:pPr>
            <w:r w:rsidRPr="008D1490">
              <w:rPr>
                <w:rFonts w:cs="Times New Roman"/>
              </w:rPr>
              <w:t>0.091356202</w:t>
            </w:r>
          </w:p>
        </w:tc>
        <w:tc>
          <w:tcPr>
            <w:tcW w:w="1541" w:type="dxa"/>
          </w:tcPr>
          <w:p w:rsidR="00322600" w:rsidRDefault="00322600" w:rsidP="008F799C">
            <w:pPr>
              <w:jc w:val="both"/>
              <w:rPr>
                <w:rFonts w:cs="Times New Roman"/>
              </w:rPr>
            </w:pPr>
            <w:r>
              <w:rPr>
                <w:rFonts w:cs="Times New Roman"/>
              </w:rPr>
              <w:t>25</w:t>
            </w:r>
          </w:p>
        </w:tc>
        <w:tc>
          <w:tcPr>
            <w:tcW w:w="1541" w:type="dxa"/>
            <w:vAlign w:val="bottom"/>
          </w:tcPr>
          <w:p w:rsidR="00322600" w:rsidRPr="00C11F9E" w:rsidRDefault="00322600" w:rsidP="008F799C">
            <w:pPr>
              <w:jc w:val="both"/>
              <w:rPr>
                <w:rFonts w:cs="Times New Roman"/>
              </w:rPr>
            </w:pPr>
            <w:r w:rsidRPr="00C11F9E">
              <w:rPr>
                <w:rFonts w:cs="Times New Roman"/>
              </w:rPr>
              <w:t>0.0928512</w:t>
            </w:r>
          </w:p>
        </w:tc>
      </w:tr>
      <w:tr w:rsidR="00322600" w:rsidTr="008F799C">
        <w:tc>
          <w:tcPr>
            <w:tcW w:w="1540" w:type="dxa"/>
          </w:tcPr>
          <w:p w:rsidR="00322600" w:rsidRDefault="00322600" w:rsidP="008F799C">
            <w:pPr>
              <w:jc w:val="both"/>
              <w:rPr>
                <w:rFonts w:cs="Times New Roman"/>
              </w:rPr>
            </w:pPr>
            <w:r>
              <w:rPr>
                <w:rFonts w:cs="Times New Roman"/>
              </w:rPr>
              <w:t>26</w:t>
            </w:r>
          </w:p>
        </w:tc>
        <w:tc>
          <w:tcPr>
            <w:tcW w:w="1540" w:type="dxa"/>
            <w:vAlign w:val="bottom"/>
          </w:tcPr>
          <w:p w:rsidR="00322600" w:rsidRPr="00150F09" w:rsidRDefault="00322600" w:rsidP="008F799C">
            <w:pPr>
              <w:jc w:val="both"/>
              <w:rPr>
                <w:rFonts w:cs="Times New Roman"/>
              </w:rPr>
            </w:pPr>
            <w:r w:rsidRPr="00150F09">
              <w:rPr>
                <w:rFonts w:cs="Times New Roman"/>
              </w:rPr>
              <w:t>0.10384247</w:t>
            </w:r>
          </w:p>
        </w:tc>
        <w:tc>
          <w:tcPr>
            <w:tcW w:w="1540" w:type="dxa"/>
          </w:tcPr>
          <w:p w:rsidR="00322600" w:rsidRDefault="00322600" w:rsidP="008F799C">
            <w:pPr>
              <w:jc w:val="both"/>
              <w:rPr>
                <w:rFonts w:cs="Times New Roman"/>
              </w:rPr>
            </w:pPr>
            <w:r>
              <w:rPr>
                <w:rFonts w:cs="Times New Roman"/>
              </w:rPr>
              <w:t>26</w:t>
            </w:r>
          </w:p>
        </w:tc>
        <w:tc>
          <w:tcPr>
            <w:tcW w:w="1541" w:type="dxa"/>
            <w:vAlign w:val="bottom"/>
          </w:tcPr>
          <w:p w:rsidR="00322600" w:rsidRPr="008D1490" w:rsidRDefault="00322600" w:rsidP="008F799C">
            <w:pPr>
              <w:jc w:val="both"/>
              <w:rPr>
                <w:rFonts w:cs="Times New Roman"/>
              </w:rPr>
            </w:pPr>
            <w:r w:rsidRPr="008D1490">
              <w:rPr>
                <w:rFonts w:cs="Times New Roman"/>
              </w:rPr>
              <w:t>0.071871273</w:t>
            </w:r>
          </w:p>
        </w:tc>
        <w:tc>
          <w:tcPr>
            <w:tcW w:w="1541" w:type="dxa"/>
          </w:tcPr>
          <w:p w:rsidR="00322600" w:rsidRDefault="00322600" w:rsidP="008F799C">
            <w:pPr>
              <w:jc w:val="both"/>
              <w:rPr>
                <w:rFonts w:cs="Times New Roman"/>
              </w:rPr>
            </w:pPr>
            <w:r>
              <w:rPr>
                <w:rFonts w:cs="Times New Roman"/>
              </w:rPr>
              <w:t>26</w:t>
            </w:r>
          </w:p>
        </w:tc>
        <w:tc>
          <w:tcPr>
            <w:tcW w:w="1541" w:type="dxa"/>
            <w:vAlign w:val="bottom"/>
          </w:tcPr>
          <w:p w:rsidR="00322600" w:rsidRPr="00C11F9E" w:rsidRDefault="00322600" w:rsidP="008F799C">
            <w:pPr>
              <w:jc w:val="both"/>
              <w:rPr>
                <w:rFonts w:cs="Times New Roman"/>
              </w:rPr>
            </w:pPr>
            <w:r w:rsidRPr="00C11F9E">
              <w:rPr>
                <w:rFonts w:cs="Times New Roman"/>
              </w:rPr>
              <w:t>0.110081679</w:t>
            </w:r>
          </w:p>
        </w:tc>
      </w:tr>
      <w:tr w:rsidR="00322600" w:rsidTr="008F799C">
        <w:tc>
          <w:tcPr>
            <w:tcW w:w="1540" w:type="dxa"/>
          </w:tcPr>
          <w:p w:rsidR="00322600" w:rsidRDefault="00322600" w:rsidP="008F799C">
            <w:pPr>
              <w:jc w:val="both"/>
              <w:rPr>
                <w:rFonts w:cs="Times New Roman"/>
              </w:rPr>
            </w:pPr>
            <w:r>
              <w:rPr>
                <w:rFonts w:cs="Times New Roman"/>
              </w:rPr>
              <w:t>27</w:t>
            </w:r>
          </w:p>
        </w:tc>
        <w:tc>
          <w:tcPr>
            <w:tcW w:w="1540" w:type="dxa"/>
            <w:vAlign w:val="bottom"/>
          </w:tcPr>
          <w:p w:rsidR="00322600" w:rsidRPr="00150F09" w:rsidRDefault="00322600" w:rsidP="008F799C">
            <w:pPr>
              <w:jc w:val="both"/>
              <w:rPr>
                <w:rFonts w:cs="Times New Roman"/>
              </w:rPr>
            </w:pPr>
            <w:r w:rsidRPr="00150F09">
              <w:rPr>
                <w:rFonts w:cs="Times New Roman"/>
              </w:rPr>
              <w:t>0.100606826</w:t>
            </w:r>
          </w:p>
        </w:tc>
        <w:tc>
          <w:tcPr>
            <w:tcW w:w="1540" w:type="dxa"/>
          </w:tcPr>
          <w:p w:rsidR="00322600" w:rsidRDefault="00322600" w:rsidP="008F799C">
            <w:pPr>
              <w:jc w:val="both"/>
              <w:rPr>
                <w:rFonts w:cs="Times New Roman"/>
              </w:rPr>
            </w:pPr>
            <w:r>
              <w:rPr>
                <w:rFonts w:cs="Times New Roman"/>
              </w:rPr>
              <w:t>27</w:t>
            </w:r>
          </w:p>
        </w:tc>
        <w:tc>
          <w:tcPr>
            <w:tcW w:w="1541" w:type="dxa"/>
            <w:vAlign w:val="bottom"/>
          </w:tcPr>
          <w:p w:rsidR="00322600" w:rsidRPr="008D1490" w:rsidRDefault="00322600" w:rsidP="008F799C">
            <w:pPr>
              <w:jc w:val="both"/>
              <w:rPr>
                <w:rFonts w:cs="Times New Roman"/>
              </w:rPr>
            </w:pPr>
            <w:r w:rsidRPr="008D1490">
              <w:rPr>
                <w:rFonts w:cs="Times New Roman"/>
              </w:rPr>
              <w:t>0.110407734</w:t>
            </w:r>
          </w:p>
        </w:tc>
        <w:tc>
          <w:tcPr>
            <w:tcW w:w="1541" w:type="dxa"/>
          </w:tcPr>
          <w:p w:rsidR="00322600" w:rsidRDefault="00322600" w:rsidP="008F799C">
            <w:pPr>
              <w:jc w:val="both"/>
              <w:rPr>
                <w:rFonts w:cs="Times New Roman"/>
              </w:rPr>
            </w:pPr>
            <w:r>
              <w:rPr>
                <w:rFonts w:cs="Times New Roman"/>
              </w:rPr>
              <w:t>27</w:t>
            </w:r>
          </w:p>
        </w:tc>
        <w:tc>
          <w:tcPr>
            <w:tcW w:w="1541" w:type="dxa"/>
            <w:vAlign w:val="bottom"/>
          </w:tcPr>
          <w:p w:rsidR="00322600" w:rsidRPr="00C11F9E" w:rsidRDefault="00322600" w:rsidP="008F799C">
            <w:pPr>
              <w:jc w:val="both"/>
              <w:rPr>
                <w:rFonts w:cs="Times New Roman"/>
              </w:rPr>
            </w:pPr>
            <w:r w:rsidRPr="00C11F9E">
              <w:rPr>
                <w:rFonts w:cs="Times New Roman"/>
              </w:rPr>
              <w:t>0.069000193</w:t>
            </w:r>
          </w:p>
        </w:tc>
      </w:tr>
      <w:tr w:rsidR="00322600" w:rsidTr="008F799C">
        <w:tc>
          <w:tcPr>
            <w:tcW w:w="1540" w:type="dxa"/>
          </w:tcPr>
          <w:p w:rsidR="00322600" w:rsidRDefault="00322600" w:rsidP="008F799C">
            <w:pPr>
              <w:jc w:val="both"/>
              <w:rPr>
                <w:rFonts w:cs="Times New Roman"/>
              </w:rPr>
            </w:pPr>
            <w:r>
              <w:rPr>
                <w:rFonts w:cs="Times New Roman"/>
              </w:rPr>
              <w:t>28</w:t>
            </w:r>
          </w:p>
        </w:tc>
        <w:tc>
          <w:tcPr>
            <w:tcW w:w="1540" w:type="dxa"/>
            <w:vAlign w:val="bottom"/>
          </w:tcPr>
          <w:p w:rsidR="00322600" w:rsidRPr="00150F09" w:rsidRDefault="00322600" w:rsidP="008F799C">
            <w:pPr>
              <w:jc w:val="both"/>
              <w:rPr>
                <w:rFonts w:cs="Times New Roman"/>
              </w:rPr>
            </w:pPr>
            <w:r w:rsidRPr="00150F09">
              <w:rPr>
                <w:rFonts w:cs="Times New Roman"/>
              </w:rPr>
              <w:t>0.104882943</w:t>
            </w:r>
          </w:p>
        </w:tc>
        <w:tc>
          <w:tcPr>
            <w:tcW w:w="1540" w:type="dxa"/>
          </w:tcPr>
          <w:p w:rsidR="00322600" w:rsidRDefault="00322600" w:rsidP="008F799C">
            <w:pPr>
              <w:jc w:val="both"/>
              <w:rPr>
                <w:rFonts w:cs="Times New Roman"/>
              </w:rPr>
            </w:pPr>
            <w:r>
              <w:rPr>
                <w:rFonts w:cs="Times New Roman"/>
              </w:rPr>
              <w:t>28</w:t>
            </w:r>
          </w:p>
        </w:tc>
        <w:tc>
          <w:tcPr>
            <w:tcW w:w="1541" w:type="dxa"/>
            <w:vAlign w:val="bottom"/>
          </w:tcPr>
          <w:p w:rsidR="00322600" w:rsidRPr="008D1490" w:rsidRDefault="00322600" w:rsidP="008F799C">
            <w:pPr>
              <w:jc w:val="both"/>
              <w:rPr>
                <w:rFonts w:cs="Times New Roman"/>
              </w:rPr>
            </w:pPr>
            <w:r w:rsidRPr="008D1490">
              <w:rPr>
                <w:rFonts w:cs="Times New Roman"/>
              </w:rPr>
              <w:t>0.09312399</w:t>
            </w:r>
          </w:p>
        </w:tc>
        <w:tc>
          <w:tcPr>
            <w:tcW w:w="1541" w:type="dxa"/>
          </w:tcPr>
          <w:p w:rsidR="00322600" w:rsidRDefault="00322600" w:rsidP="008F799C">
            <w:pPr>
              <w:jc w:val="both"/>
              <w:rPr>
                <w:rFonts w:cs="Times New Roman"/>
              </w:rPr>
            </w:pPr>
            <w:r>
              <w:rPr>
                <w:rFonts w:cs="Times New Roman"/>
              </w:rPr>
              <w:t>28</w:t>
            </w:r>
          </w:p>
        </w:tc>
        <w:tc>
          <w:tcPr>
            <w:tcW w:w="1541" w:type="dxa"/>
            <w:vAlign w:val="bottom"/>
          </w:tcPr>
          <w:p w:rsidR="00322600" w:rsidRPr="00C11F9E" w:rsidRDefault="00322600" w:rsidP="008F799C">
            <w:pPr>
              <w:jc w:val="both"/>
              <w:rPr>
                <w:rFonts w:cs="Times New Roman"/>
              </w:rPr>
            </w:pPr>
            <w:r w:rsidRPr="00C11F9E">
              <w:rPr>
                <w:rFonts w:cs="Times New Roman"/>
              </w:rPr>
              <w:t>0.064670607</w:t>
            </w:r>
          </w:p>
        </w:tc>
      </w:tr>
      <w:tr w:rsidR="00322600" w:rsidTr="008F799C">
        <w:tc>
          <w:tcPr>
            <w:tcW w:w="1540" w:type="dxa"/>
          </w:tcPr>
          <w:p w:rsidR="00322600" w:rsidRDefault="00322600" w:rsidP="008F799C">
            <w:pPr>
              <w:jc w:val="both"/>
              <w:rPr>
                <w:rFonts w:cs="Times New Roman"/>
              </w:rPr>
            </w:pPr>
            <w:r>
              <w:rPr>
                <w:rFonts w:cs="Times New Roman"/>
              </w:rPr>
              <w:t>29</w:t>
            </w:r>
          </w:p>
        </w:tc>
        <w:tc>
          <w:tcPr>
            <w:tcW w:w="1540" w:type="dxa"/>
            <w:vAlign w:val="bottom"/>
          </w:tcPr>
          <w:p w:rsidR="00322600" w:rsidRPr="00150F09" w:rsidRDefault="00322600" w:rsidP="008F799C">
            <w:pPr>
              <w:jc w:val="both"/>
              <w:rPr>
                <w:rFonts w:cs="Times New Roman"/>
              </w:rPr>
            </w:pPr>
            <w:r w:rsidRPr="00150F09">
              <w:rPr>
                <w:rFonts w:cs="Times New Roman"/>
              </w:rPr>
              <w:t>0.094473993</w:t>
            </w:r>
          </w:p>
        </w:tc>
        <w:tc>
          <w:tcPr>
            <w:tcW w:w="1540" w:type="dxa"/>
          </w:tcPr>
          <w:p w:rsidR="00322600" w:rsidRDefault="00322600" w:rsidP="008F799C">
            <w:pPr>
              <w:jc w:val="both"/>
              <w:rPr>
                <w:rFonts w:cs="Times New Roman"/>
              </w:rPr>
            </w:pPr>
            <w:r>
              <w:rPr>
                <w:rFonts w:cs="Times New Roman"/>
              </w:rPr>
              <w:t>29</w:t>
            </w:r>
          </w:p>
        </w:tc>
        <w:tc>
          <w:tcPr>
            <w:tcW w:w="1541" w:type="dxa"/>
            <w:vAlign w:val="bottom"/>
          </w:tcPr>
          <w:p w:rsidR="00322600" w:rsidRPr="008D1490" w:rsidRDefault="00322600" w:rsidP="008F799C">
            <w:pPr>
              <w:jc w:val="both"/>
              <w:rPr>
                <w:rFonts w:cs="Times New Roman"/>
              </w:rPr>
            </w:pPr>
            <w:r w:rsidRPr="008D1490">
              <w:rPr>
                <w:rFonts w:cs="Times New Roman"/>
              </w:rPr>
              <w:t>0.090943628</w:t>
            </w:r>
          </w:p>
        </w:tc>
        <w:tc>
          <w:tcPr>
            <w:tcW w:w="1541" w:type="dxa"/>
          </w:tcPr>
          <w:p w:rsidR="00322600" w:rsidRDefault="00322600" w:rsidP="008F799C">
            <w:pPr>
              <w:jc w:val="both"/>
              <w:rPr>
                <w:rFonts w:cs="Times New Roman"/>
              </w:rPr>
            </w:pPr>
            <w:r>
              <w:rPr>
                <w:rFonts w:cs="Times New Roman"/>
              </w:rPr>
              <w:t>29</w:t>
            </w:r>
          </w:p>
        </w:tc>
        <w:tc>
          <w:tcPr>
            <w:tcW w:w="1541" w:type="dxa"/>
            <w:vAlign w:val="bottom"/>
          </w:tcPr>
          <w:p w:rsidR="00322600" w:rsidRPr="00C11F9E" w:rsidRDefault="00322600" w:rsidP="008F799C">
            <w:pPr>
              <w:jc w:val="both"/>
              <w:rPr>
                <w:rFonts w:cs="Times New Roman"/>
              </w:rPr>
            </w:pPr>
            <w:r w:rsidRPr="00C11F9E">
              <w:rPr>
                <w:rFonts w:cs="Times New Roman"/>
              </w:rPr>
              <w:t>0.071228719</w:t>
            </w:r>
          </w:p>
        </w:tc>
      </w:tr>
      <w:tr w:rsidR="00322600" w:rsidTr="008F799C">
        <w:tc>
          <w:tcPr>
            <w:tcW w:w="1540" w:type="dxa"/>
          </w:tcPr>
          <w:p w:rsidR="00322600" w:rsidRDefault="00322600" w:rsidP="008F799C">
            <w:pPr>
              <w:jc w:val="both"/>
              <w:rPr>
                <w:rFonts w:cs="Times New Roman"/>
              </w:rPr>
            </w:pPr>
            <w:r>
              <w:rPr>
                <w:rFonts w:cs="Times New Roman"/>
              </w:rPr>
              <w:t>30</w:t>
            </w:r>
          </w:p>
        </w:tc>
        <w:tc>
          <w:tcPr>
            <w:tcW w:w="1540" w:type="dxa"/>
            <w:vAlign w:val="bottom"/>
          </w:tcPr>
          <w:p w:rsidR="00322600" w:rsidRPr="00150F09" w:rsidRDefault="00322600" w:rsidP="008F799C">
            <w:pPr>
              <w:jc w:val="both"/>
              <w:rPr>
                <w:rFonts w:cs="Times New Roman"/>
              </w:rPr>
            </w:pPr>
            <w:r w:rsidRPr="00150F09">
              <w:rPr>
                <w:rFonts w:cs="Times New Roman"/>
              </w:rPr>
              <w:t>0.141128906</w:t>
            </w:r>
          </w:p>
        </w:tc>
        <w:tc>
          <w:tcPr>
            <w:tcW w:w="1540" w:type="dxa"/>
          </w:tcPr>
          <w:p w:rsidR="00322600" w:rsidRDefault="00322600" w:rsidP="008F799C">
            <w:pPr>
              <w:jc w:val="both"/>
              <w:rPr>
                <w:rFonts w:cs="Times New Roman"/>
              </w:rPr>
            </w:pPr>
            <w:r>
              <w:rPr>
                <w:rFonts w:cs="Times New Roman"/>
              </w:rPr>
              <w:t>30</w:t>
            </w:r>
          </w:p>
        </w:tc>
        <w:tc>
          <w:tcPr>
            <w:tcW w:w="1541" w:type="dxa"/>
            <w:vAlign w:val="bottom"/>
          </w:tcPr>
          <w:p w:rsidR="00322600" w:rsidRPr="008D1490" w:rsidRDefault="00322600" w:rsidP="008F799C">
            <w:pPr>
              <w:jc w:val="both"/>
              <w:rPr>
                <w:rFonts w:cs="Times New Roman"/>
              </w:rPr>
            </w:pPr>
            <w:r w:rsidRPr="008D1490">
              <w:rPr>
                <w:rFonts w:cs="Times New Roman"/>
              </w:rPr>
              <w:t>0.090549938</w:t>
            </w:r>
          </w:p>
        </w:tc>
        <w:tc>
          <w:tcPr>
            <w:tcW w:w="1541" w:type="dxa"/>
          </w:tcPr>
          <w:p w:rsidR="00322600" w:rsidRDefault="00322600" w:rsidP="008F799C">
            <w:pPr>
              <w:jc w:val="both"/>
              <w:rPr>
                <w:rFonts w:cs="Times New Roman"/>
              </w:rPr>
            </w:pPr>
            <w:r>
              <w:rPr>
                <w:rFonts w:cs="Times New Roman"/>
              </w:rPr>
              <w:t>30</w:t>
            </w:r>
          </w:p>
        </w:tc>
        <w:tc>
          <w:tcPr>
            <w:tcW w:w="1541" w:type="dxa"/>
            <w:vAlign w:val="bottom"/>
          </w:tcPr>
          <w:p w:rsidR="00322600" w:rsidRPr="00C11F9E" w:rsidRDefault="00322600" w:rsidP="008F799C">
            <w:pPr>
              <w:jc w:val="both"/>
              <w:rPr>
                <w:rFonts w:cs="Times New Roman"/>
              </w:rPr>
            </w:pPr>
            <w:r w:rsidRPr="00C11F9E">
              <w:rPr>
                <w:rFonts w:cs="Times New Roman"/>
              </w:rPr>
              <w:t>0.053210498</w:t>
            </w:r>
          </w:p>
        </w:tc>
      </w:tr>
    </w:tbl>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Pr="00263BB4" w:rsidRDefault="00322600" w:rsidP="00322600">
      <w:pPr>
        <w:jc w:val="center"/>
        <w:rPr>
          <w:rStyle w:val="Heading2Char"/>
          <w:rFonts w:ascii="Times New Roman" w:hAnsi="Times New Roman" w:cs="Times New Roman"/>
          <w:color w:val="auto"/>
          <w:sz w:val="28"/>
        </w:rPr>
      </w:pPr>
      <w:bookmarkStart w:id="36" w:name="_Toc532038758"/>
      <w:r w:rsidRPr="00263BB4">
        <w:rPr>
          <w:rStyle w:val="Heading2Char"/>
          <w:rFonts w:ascii="Times New Roman" w:hAnsi="Times New Roman" w:cs="Times New Roman"/>
          <w:color w:val="auto"/>
          <w:sz w:val="28"/>
        </w:rPr>
        <w:lastRenderedPageBreak/>
        <w:t>Table 5.2</w:t>
      </w:r>
      <w:bookmarkEnd w:id="36"/>
    </w:p>
    <w:tbl>
      <w:tblPr>
        <w:tblStyle w:val="TableGrid"/>
        <w:tblW w:w="0" w:type="auto"/>
        <w:tblLook w:val="04A0" w:firstRow="1" w:lastRow="0" w:firstColumn="1" w:lastColumn="0" w:noHBand="0" w:noVBand="1"/>
      </w:tblPr>
      <w:tblGrid>
        <w:gridCol w:w="1540"/>
        <w:gridCol w:w="1540"/>
        <w:gridCol w:w="1540"/>
        <w:gridCol w:w="1541"/>
        <w:gridCol w:w="1541"/>
        <w:gridCol w:w="1541"/>
      </w:tblGrid>
      <w:tr w:rsidR="00322600" w:rsidTr="008F799C">
        <w:tc>
          <w:tcPr>
            <w:tcW w:w="3080" w:type="dxa"/>
            <w:gridSpan w:val="2"/>
          </w:tcPr>
          <w:p w:rsidR="00322600" w:rsidRDefault="00322600" w:rsidP="008F799C">
            <w:pPr>
              <w:jc w:val="both"/>
              <w:rPr>
                <w:rFonts w:cs="Times New Roman"/>
              </w:rPr>
            </w:pPr>
            <w:r>
              <w:rPr>
                <w:rFonts w:cs="Times New Roman"/>
              </w:rPr>
              <w:t xml:space="preserve">Portfolio consists of </w:t>
            </w:r>
            <w:r w:rsidRPr="007B294D">
              <w:rPr>
                <w:rFonts w:cs="Times New Roman"/>
                <w:b/>
                <w:i/>
                <w:sz w:val="28"/>
              </w:rPr>
              <w:t>8</w:t>
            </w:r>
            <w:r>
              <w:rPr>
                <w:rFonts w:cs="Times New Roman"/>
              </w:rPr>
              <w:t xml:space="preserve"> shares</w:t>
            </w:r>
          </w:p>
        </w:tc>
        <w:tc>
          <w:tcPr>
            <w:tcW w:w="3081" w:type="dxa"/>
            <w:gridSpan w:val="2"/>
          </w:tcPr>
          <w:p w:rsidR="00322600" w:rsidRDefault="00322600" w:rsidP="008F799C">
            <w:pPr>
              <w:jc w:val="both"/>
              <w:rPr>
                <w:rFonts w:cs="Times New Roman"/>
              </w:rPr>
            </w:pPr>
            <w:r>
              <w:rPr>
                <w:rFonts w:cs="Times New Roman"/>
              </w:rPr>
              <w:t xml:space="preserve">Portfolio consists of </w:t>
            </w:r>
            <w:r w:rsidRPr="007B294D">
              <w:rPr>
                <w:rFonts w:cs="Times New Roman"/>
                <w:b/>
                <w:i/>
                <w:sz w:val="28"/>
              </w:rPr>
              <w:t>10</w:t>
            </w:r>
            <w:r>
              <w:rPr>
                <w:rFonts w:cs="Times New Roman"/>
              </w:rPr>
              <w:t xml:space="preserve"> shares</w:t>
            </w:r>
          </w:p>
        </w:tc>
        <w:tc>
          <w:tcPr>
            <w:tcW w:w="3082" w:type="dxa"/>
            <w:gridSpan w:val="2"/>
          </w:tcPr>
          <w:p w:rsidR="00322600" w:rsidRDefault="00322600" w:rsidP="008F799C">
            <w:pPr>
              <w:jc w:val="both"/>
              <w:rPr>
                <w:rFonts w:cs="Times New Roman"/>
              </w:rPr>
            </w:pPr>
            <w:r>
              <w:rPr>
                <w:rFonts w:cs="Times New Roman"/>
              </w:rPr>
              <w:t xml:space="preserve">Portfolio consists of </w:t>
            </w:r>
            <w:r w:rsidRPr="007B294D">
              <w:rPr>
                <w:rFonts w:cs="Times New Roman"/>
                <w:b/>
                <w:i/>
                <w:sz w:val="28"/>
              </w:rPr>
              <w:t>12</w:t>
            </w:r>
            <w:r>
              <w:rPr>
                <w:rFonts w:cs="Times New Roman"/>
              </w:rPr>
              <w:t xml:space="preserve"> shares</w:t>
            </w:r>
          </w:p>
        </w:tc>
      </w:tr>
      <w:tr w:rsidR="00322600" w:rsidTr="008F799C">
        <w:tc>
          <w:tcPr>
            <w:tcW w:w="1540" w:type="dxa"/>
          </w:tcPr>
          <w:p w:rsidR="00322600" w:rsidRDefault="00322600" w:rsidP="008F799C">
            <w:pPr>
              <w:jc w:val="both"/>
              <w:rPr>
                <w:rFonts w:cs="Times New Roman"/>
              </w:rPr>
            </w:pPr>
            <w:r>
              <w:rPr>
                <w:rFonts w:cs="Times New Roman"/>
              </w:rPr>
              <w:t>Samples</w:t>
            </w:r>
          </w:p>
        </w:tc>
        <w:tc>
          <w:tcPr>
            <w:tcW w:w="1540" w:type="dxa"/>
          </w:tcPr>
          <w:p w:rsidR="00322600" w:rsidRDefault="00322600" w:rsidP="008F799C">
            <w:pPr>
              <w:jc w:val="both"/>
              <w:rPr>
                <w:rFonts w:cs="Times New Roman"/>
              </w:rPr>
            </w:pPr>
            <w:r>
              <w:rPr>
                <w:rFonts w:cs="Times New Roman"/>
              </w:rPr>
              <w:t>Standard Deviation</w:t>
            </w:r>
          </w:p>
        </w:tc>
        <w:tc>
          <w:tcPr>
            <w:tcW w:w="1540"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c>
          <w:tcPr>
            <w:tcW w:w="1541"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r>
      <w:tr w:rsidR="00322600" w:rsidRPr="00DD7F2E" w:rsidTr="008F799C">
        <w:tc>
          <w:tcPr>
            <w:tcW w:w="1540" w:type="dxa"/>
          </w:tcPr>
          <w:p w:rsidR="00322600" w:rsidRDefault="00322600" w:rsidP="008F799C">
            <w:pPr>
              <w:jc w:val="both"/>
              <w:rPr>
                <w:rFonts w:cs="Times New Roman"/>
              </w:rPr>
            </w:pPr>
            <w:r>
              <w:rPr>
                <w:rFonts w:cs="Times New Roman"/>
              </w:rPr>
              <w:t>1</w:t>
            </w:r>
          </w:p>
        </w:tc>
        <w:tc>
          <w:tcPr>
            <w:tcW w:w="1540" w:type="dxa"/>
            <w:vAlign w:val="bottom"/>
          </w:tcPr>
          <w:p w:rsidR="00322600" w:rsidRPr="00DD7F2E" w:rsidRDefault="00322600" w:rsidP="008F799C">
            <w:pPr>
              <w:jc w:val="both"/>
              <w:rPr>
                <w:rFonts w:cs="Times New Roman"/>
              </w:rPr>
            </w:pPr>
            <w:r w:rsidRPr="00DD7F2E">
              <w:rPr>
                <w:rFonts w:cs="Times New Roman"/>
              </w:rPr>
              <w:t>0.06827941</w:t>
            </w:r>
          </w:p>
        </w:tc>
        <w:tc>
          <w:tcPr>
            <w:tcW w:w="1540" w:type="dxa"/>
          </w:tcPr>
          <w:p w:rsidR="00322600" w:rsidRDefault="00322600" w:rsidP="008F799C">
            <w:pPr>
              <w:jc w:val="both"/>
              <w:rPr>
                <w:rFonts w:cs="Times New Roman"/>
              </w:rPr>
            </w:pPr>
            <w:r>
              <w:rPr>
                <w:rFonts w:cs="Times New Roman"/>
              </w:rPr>
              <w:t>1</w:t>
            </w:r>
          </w:p>
        </w:tc>
        <w:tc>
          <w:tcPr>
            <w:tcW w:w="1541" w:type="dxa"/>
            <w:vAlign w:val="bottom"/>
          </w:tcPr>
          <w:p w:rsidR="00322600" w:rsidRPr="00DD7F2E" w:rsidRDefault="00322600" w:rsidP="008F799C">
            <w:pPr>
              <w:jc w:val="both"/>
              <w:rPr>
                <w:rFonts w:cs="Times New Roman"/>
              </w:rPr>
            </w:pPr>
            <w:r w:rsidRPr="00DD7F2E">
              <w:rPr>
                <w:rFonts w:cs="Times New Roman"/>
              </w:rPr>
              <w:t>0.055777667</w:t>
            </w:r>
          </w:p>
        </w:tc>
        <w:tc>
          <w:tcPr>
            <w:tcW w:w="1541" w:type="dxa"/>
          </w:tcPr>
          <w:p w:rsidR="00322600" w:rsidRDefault="00322600" w:rsidP="008F799C">
            <w:pPr>
              <w:jc w:val="both"/>
              <w:rPr>
                <w:rFonts w:cs="Times New Roman"/>
              </w:rPr>
            </w:pPr>
            <w:r>
              <w:rPr>
                <w:rFonts w:cs="Times New Roman"/>
              </w:rPr>
              <w:t>1</w:t>
            </w:r>
          </w:p>
        </w:tc>
        <w:tc>
          <w:tcPr>
            <w:tcW w:w="1541" w:type="dxa"/>
            <w:vAlign w:val="bottom"/>
          </w:tcPr>
          <w:p w:rsidR="00322600" w:rsidRPr="00DD7F2E" w:rsidRDefault="00322600" w:rsidP="008F799C">
            <w:pPr>
              <w:jc w:val="both"/>
              <w:rPr>
                <w:rFonts w:cs="Times New Roman"/>
              </w:rPr>
            </w:pPr>
            <w:r w:rsidRPr="00DD7F2E">
              <w:rPr>
                <w:rFonts w:cs="Times New Roman"/>
              </w:rPr>
              <w:t>0.060062792</w:t>
            </w:r>
          </w:p>
        </w:tc>
      </w:tr>
      <w:tr w:rsidR="00322600" w:rsidRPr="00DD7F2E" w:rsidTr="008F799C">
        <w:tc>
          <w:tcPr>
            <w:tcW w:w="1540" w:type="dxa"/>
          </w:tcPr>
          <w:p w:rsidR="00322600" w:rsidRDefault="00322600" w:rsidP="008F799C">
            <w:pPr>
              <w:jc w:val="both"/>
              <w:rPr>
                <w:rFonts w:cs="Times New Roman"/>
              </w:rPr>
            </w:pPr>
            <w:r>
              <w:rPr>
                <w:rFonts w:cs="Times New Roman"/>
              </w:rPr>
              <w:t>2</w:t>
            </w:r>
          </w:p>
        </w:tc>
        <w:tc>
          <w:tcPr>
            <w:tcW w:w="1540" w:type="dxa"/>
            <w:vAlign w:val="bottom"/>
          </w:tcPr>
          <w:p w:rsidR="00322600" w:rsidRPr="00DD7F2E" w:rsidRDefault="00322600" w:rsidP="008F799C">
            <w:pPr>
              <w:jc w:val="both"/>
              <w:rPr>
                <w:rFonts w:cs="Times New Roman"/>
              </w:rPr>
            </w:pPr>
            <w:r w:rsidRPr="00DD7F2E">
              <w:rPr>
                <w:rFonts w:cs="Times New Roman"/>
              </w:rPr>
              <w:t>0.068788659</w:t>
            </w:r>
          </w:p>
        </w:tc>
        <w:tc>
          <w:tcPr>
            <w:tcW w:w="1540" w:type="dxa"/>
          </w:tcPr>
          <w:p w:rsidR="00322600" w:rsidRDefault="00322600" w:rsidP="008F799C">
            <w:pPr>
              <w:jc w:val="both"/>
              <w:rPr>
                <w:rFonts w:cs="Times New Roman"/>
              </w:rPr>
            </w:pPr>
            <w:r>
              <w:rPr>
                <w:rFonts w:cs="Times New Roman"/>
              </w:rPr>
              <w:t>2</w:t>
            </w:r>
          </w:p>
        </w:tc>
        <w:tc>
          <w:tcPr>
            <w:tcW w:w="1541" w:type="dxa"/>
            <w:vAlign w:val="bottom"/>
          </w:tcPr>
          <w:p w:rsidR="00322600" w:rsidRPr="00DD7F2E" w:rsidRDefault="00322600" w:rsidP="008F799C">
            <w:pPr>
              <w:jc w:val="both"/>
              <w:rPr>
                <w:rFonts w:cs="Times New Roman"/>
              </w:rPr>
            </w:pPr>
            <w:r w:rsidRPr="00DD7F2E">
              <w:rPr>
                <w:rFonts w:cs="Times New Roman"/>
              </w:rPr>
              <w:t>0.070097347</w:t>
            </w:r>
          </w:p>
        </w:tc>
        <w:tc>
          <w:tcPr>
            <w:tcW w:w="1541" w:type="dxa"/>
          </w:tcPr>
          <w:p w:rsidR="00322600" w:rsidRDefault="00322600" w:rsidP="008F799C">
            <w:pPr>
              <w:jc w:val="both"/>
              <w:rPr>
                <w:rFonts w:cs="Times New Roman"/>
              </w:rPr>
            </w:pPr>
            <w:r>
              <w:rPr>
                <w:rFonts w:cs="Times New Roman"/>
              </w:rPr>
              <w:t>2</w:t>
            </w:r>
          </w:p>
        </w:tc>
        <w:tc>
          <w:tcPr>
            <w:tcW w:w="1541" w:type="dxa"/>
            <w:vAlign w:val="bottom"/>
          </w:tcPr>
          <w:p w:rsidR="00322600" w:rsidRPr="00DD7F2E" w:rsidRDefault="00322600" w:rsidP="008F799C">
            <w:pPr>
              <w:jc w:val="both"/>
              <w:rPr>
                <w:rFonts w:cs="Times New Roman"/>
              </w:rPr>
            </w:pPr>
            <w:r w:rsidRPr="00DD7F2E">
              <w:rPr>
                <w:rFonts w:cs="Times New Roman"/>
              </w:rPr>
              <w:t>0.060393092</w:t>
            </w:r>
          </w:p>
        </w:tc>
      </w:tr>
      <w:tr w:rsidR="00322600" w:rsidRPr="00DD7F2E" w:rsidTr="008F799C">
        <w:tc>
          <w:tcPr>
            <w:tcW w:w="1540" w:type="dxa"/>
          </w:tcPr>
          <w:p w:rsidR="00322600" w:rsidRDefault="00322600" w:rsidP="008F799C">
            <w:pPr>
              <w:jc w:val="both"/>
              <w:rPr>
                <w:rFonts w:cs="Times New Roman"/>
              </w:rPr>
            </w:pPr>
            <w:r>
              <w:rPr>
                <w:rFonts w:cs="Times New Roman"/>
              </w:rPr>
              <w:t>3</w:t>
            </w:r>
          </w:p>
        </w:tc>
        <w:tc>
          <w:tcPr>
            <w:tcW w:w="1540" w:type="dxa"/>
            <w:vAlign w:val="bottom"/>
          </w:tcPr>
          <w:p w:rsidR="00322600" w:rsidRPr="00DD7F2E" w:rsidRDefault="00322600" w:rsidP="008F799C">
            <w:pPr>
              <w:jc w:val="both"/>
              <w:rPr>
                <w:rFonts w:cs="Times New Roman"/>
              </w:rPr>
            </w:pPr>
            <w:r w:rsidRPr="00DD7F2E">
              <w:rPr>
                <w:rFonts w:cs="Times New Roman"/>
              </w:rPr>
              <w:t>0.059290134</w:t>
            </w:r>
          </w:p>
        </w:tc>
        <w:tc>
          <w:tcPr>
            <w:tcW w:w="1540" w:type="dxa"/>
          </w:tcPr>
          <w:p w:rsidR="00322600" w:rsidRDefault="00322600" w:rsidP="008F799C">
            <w:pPr>
              <w:jc w:val="both"/>
              <w:rPr>
                <w:rFonts w:cs="Times New Roman"/>
              </w:rPr>
            </w:pPr>
            <w:r>
              <w:rPr>
                <w:rFonts w:cs="Times New Roman"/>
              </w:rPr>
              <w:t>3</w:t>
            </w:r>
          </w:p>
        </w:tc>
        <w:tc>
          <w:tcPr>
            <w:tcW w:w="1541" w:type="dxa"/>
            <w:vAlign w:val="bottom"/>
          </w:tcPr>
          <w:p w:rsidR="00322600" w:rsidRPr="00DD7F2E" w:rsidRDefault="00322600" w:rsidP="008F799C">
            <w:pPr>
              <w:jc w:val="both"/>
              <w:rPr>
                <w:rFonts w:cs="Times New Roman"/>
              </w:rPr>
            </w:pPr>
            <w:r w:rsidRPr="00DD7F2E">
              <w:rPr>
                <w:rFonts w:cs="Times New Roman"/>
              </w:rPr>
              <w:t>0.063450815</w:t>
            </w:r>
          </w:p>
        </w:tc>
        <w:tc>
          <w:tcPr>
            <w:tcW w:w="1541" w:type="dxa"/>
          </w:tcPr>
          <w:p w:rsidR="00322600" w:rsidRDefault="00322600" w:rsidP="008F799C">
            <w:pPr>
              <w:jc w:val="both"/>
              <w:rPr>
                <w:rFonts w:cs="Times New Roman"/>
              </w:rPr>
            </w:pPr>
            <w:r>
              <w:rPr>
                <w:rFonts w:cs="Times New Roman"/>
              </w:rPr>
              <w:t>3</w:t>
            </w:r>
          </w:p>
        </w:tc>
        <w:tc>
          <w:tcPr>
            <w:tcW w:w="1541" w:type="dxa"/>
            <w:vAlign w:val="bottom"/>
          </w:tcPr>
          <w:p w:rsidR="00322600" w:rsidRPr="00DD7F2E" w:rsidRDefault="00322600" w:rsidP="008F799C">
            <w:pPr>
              <w:jc w:val="both"/>
              <w:rPr>
                <w:rFonts w:cs="Times New Roman"/>
              </w:rPr>
            </w:pPr>
            <w:r w:rsidRPr="00DD7F2E">
              <w:rPr>
                <w:rFonts w:cs="Times New Roman"/>
              </w:rPr>
              <w:t>0.063726798</w:t>
            </w:r>
          </w:p>
        </w:tc>
      </w:tr>
      <w:tr w:rsidR="00322600" w:rsidRPr="00DD7F2E" w:rsidTr="008F799C">
        <w:tc>
          <w:tcPr>
            <w:tcW w:w="1540" w:type="dxa"/>
          </w:tcPr>
          <w:p w:rsidR="00322600" w:rsidRDefault="00322600" w:rsidP="008F799C">
            <w:pPr>
              <w:jc w:val="both"/>
              <w:rPr>
                <w:rFonts w:cs="Times New Roman"/>
              </w:rPr>
            </w:pPr>
            <w:r>
              <w:rPr>
                <w:rFonts w:cs="Times New Roman"/>
              </w:rPr>
              <w:t>4</w:t>
            </w:r>
          </w:p>
        </w:tc>
        <w:tc>
          <w:tcPr>
            <w:tcW w:w="1540" w:type="dxa"/>
            <w:vAlign w:val="bottom"/>
          </w:tcPr>
          <w:p w:rsidR="00322600" w:rsidRPr="00DD7F2E" w:rsidRDefault="00322600" w:rsidP="008F799C">
            <w:pPr>
              <w:jc w:val="both"/>
              <w:rPr>
                <w:rFonts w:cs="Times New Roman"/>
              </w:rPr>
            </w:pPr>
            <w:r w:rsidRPr="00DD7F2E">
              <w:rPr>
                <w:rFonts w:cs="Times New Roman"/>
              </w:rPr>
              <w:t>0.080225308</w:t>
            </w:r>
          </w:p>
        </w:tc>
        <w:tc>
          <w:tcPr>
            <w:tcW w:w="1540" w:type="dxa"/>
          </w:tcPr>
          <w:p w:rsidR="00322600" w:rsidRDefault="00322600" w:rsidP="008F799C">
            <w:pPr>
              <w:jc w:val="both"/>
              <w:rPr>
                <w:rFonts w:cs="Times New Roman"/>
              </w:rPr>
            </w:pPr>
            <w:r>
              <w:rPr>
                <w:rFonts w:cs="Times New Roman"/>
              </w:rPr>
              <w:t>4</w:t>
            </w:r>
          </w:p>
        </w:tc>
        <w:tc>
          <w:tcPr>
            <w:tcW w:w="1541" w:type="dxa"/>
            <w:vAlign w:val="bottom"/>
          </w:tcPr>
          <w:p w:rsidR="00322600" w:rsidRPr="00DD7F2E" w:rsidRDefault="00322600" w:rsidP="008F799C">
            <w:pPr>
              <w:jc w:val="both"/>
              <w:rPr>
                <w:rFonts w:cs="Times New Roman"/>
              </w:rPr>
            </w:pPr>
            <w:r w:rsidRPr="00DD7F2E">
              <w:rPr>
                <w:rFonts w:cs="Times New Roman"/>
              </w:rPr>
              <w:t>0.06025975</w:t>
            </w:r>
          </w:p>
        </w:tc>
        <w:tc>
          <w:tcPr>
            <w:tcW w:w="1541" w:type="dxa"/>
          </w:tcPr>
          <w:p w:rsidR="00322600" w:rsidRDefault="00322600" w:rsidP="008F799C">
            <w:pPr>
              <w:jc w:val="both"/>
              <w:rPr>
                <w:rFonts w:cs="Times New Roman"/>
              </w:rPr>
            </w:pPr>
            <w:r>
              <w:rPr>
                <w:rFonts w:cs="Times New Roman"/>
              </w:rPr>
              <w:t>4</w:t>
            </w:r>
          </w:p>
        </w:tc>
        <w:tc>
          <w:tcPr>
            <w:tcW w:w="1541" w:type="dxa"/>
            <w:vAlign w:val="bottom"/>
          </w:tcPr>
          <w:p w:rsidR="00322600" w:rsidRPr="00DD7F2E" w:rsidRDefault="00322600" w:rsidP="008F799C">
            <w:pPr>
              <w:jc w:val="both"/>
              <w:rPr>
                <w:rFonts w:cs="Times New Roman"/>
              </w:rPr>
            </w:pPr>
            <w:r w:rsidRPr="00DD7F2E">
              <w:rPr>
                <w:rFonts w:cs="Times New Roman"/>
              </w:rPr>
              <w:t>0.058151955</w:t>
            </w:r>
          </w:p>
        </w:tc>
      </w:tr>
      <w:tr w:rsidR="00322600" w:rsidRPr="00DD7F2E" w:rsidTr="008F799C">
        <w:tc>
          <w:tcPr>
            <w:tcW w:w="1540" w:type="dxa"/>
          </w:tcPr>
          <w:p w:rsidR="00322600" w:rsidRDefault="00322600" w:rsidP="008F799C">
            <w:pPr>
              <w:jc w:val="both"/>
              <w:rPr>
                <w:rFonts w:cs="Times New Roman"/>
              </w:rPr>
            </w:pPr>
            <w:r>
              <w:rPr>
                <w:rFonts w:cs="Times New Roman"/>
              </w:rPr>
              <w:t>5</w:t>
            </w:r>
          </w:p>
        </w:tc>
        <w:tc>
          <w:tcPr>
            <w:tcW w:w="1540" w:type="dxa"/>
            <w:vAlign w:val="bottom"/>
          </w:tcPr>
          <w:p w:rsidR="00322600" w:rsidRPr="00DD7F2E" w:rsidRDefault="00322600" w:rsidP="008F799C">
            <w:pPr>
              <w:jc w:val="both"/>
              <w:rPr>
                <w:rFonts w:cs="Times New Roman"/>
              </w:rPr>
            </w:pPr>
            <w:r w:rsidRPr="00DD7F2E">
              <w:rPr>
                <w:rFonts w:cs="Times New Roman"/>
              </w:rPr>
              <w:t>0.075992258</w:t>
            </w:r>
          </w:p>
        </w:tc>
        <w:tc>
          <w:tcPr>
            <w:tcW w:w="1540" w:type="dxa"/>
          </w:tcPr>
          <w:p w:rsidR="00322600" w:rsidRDefault="00322600" w:rsidP="008F799C">
            <w:pPr>
              <w:jc w:val="both"/>
              <w:rPr>
                <w:rFonts w:cs="Times New Roman"/>
              </w:rPr>
            </w:pPr>
            <w:r>
              <w:rPr>
                <w:rFonts w:cs="Times New Roman"/>
              </w:rPr>
              <w:t>5</w:t>
            </w:r>
          </w:p>
        </w:tc>
        <w:tc>
          <w:tcPr>
            <w:tcW w:w="1541" w:type="dxa"/>
            <w:vAlign w:val="bottom"/>
          </w:tcPr>
          <w:p w:rsidR="00322600" w:rsidRPr="00DD7F2E" w:rsidRDefault="00322600" w:rsidP="008F799C">
            <w:pPr>
              <w:jc w:val="both"/>
              <w:rPr>
                <w:rFonts w:cs="Times New Roman"/>
              </w:rPr>
            </w:pPr>
            <w:r w:rsidRPr="00DD7F2E">
              <w:rPr>
                <w:rFonts w:cs="Times New Roman"/>
              </w:rPr>
              <w:t>0.058202803</w:t>
            </w:r>
          </w:p>
        </w:tc>
        <w:tc>
          <w:tcPr>
            <w:tcW w:w="1541" w:type="dxa"/>
          </w:tcPr>
          <w:p w:rsidR="00322600" w:rsidRDefault="00322600" w:rsidP="008F799C">
            <w:pPr>
              <w:jc w:val="both"/>
              <w:rPr>
                <w:rFonts w:cs="Times New Roman"/>
              </w:rPr>
            </w:pPr>
            <w:r>
              <w:rPr>
                <w:rFonts w:cs="Times New Roman"/>
              </w:rPr>
              <w:t>5</w:t>
            </w:r>
          </w:p>
        </w:tc>
        <w:tc>
          <w:tcPr>
            <w:tcW w:w="1541" w:type="dxa"/>
            <w:vAlign w:val="bottom"/>
          </w:tcPr>
          <w:p w:rsidR="00322600" w:rsidRPr="00DD7F2E" w:rsidRDefault="00322600" w:rsidP="008F799C">
            <w:pPr>
              <w:jc w:val="both"/>
              <w:rPr>
                <w:rFonts w:cs="Times New Roman"/>
              </w:rPr>
            </w:pPr>
            <w:r w:rsidRPr="00DD7F2E">
              <w:rPr>
                <w:rFonts w:cs="Times New Roman"/>
              </w:rPr>
              <w:t>0.068951007</w:t>
            </w:r>
          </w:p>
        </w:tc>
      </w:tr>
      <w:tr w:rsidR="00322600" w:rsidRPr="00DD7F2E" w:rsidTr="008F799C">
        <w:tc>
          <w:tcPr>
            <w:tcW w:w="1540" w:type="dxa"/>
          </w:tcPr>
          <w:p w:rsidR="00322600" w:rsidRDefault="00322600" w:rsidP="008F799C">
            <w:pPr>
              <w:jc w:val="both"/>
              <w:rPr>
                <w:rFonts w:cs="Times New Roman"/>
              </w:rPr>
            </w:pPr>
            <w:r>
              <w:rPr>
                <w:rFonts w:cs="Times New Roman"/>
              </w:rPr>
              <w:t>6</w:t>
            </w:r>
          </w:p>
        </w:tc>
        <w:tc>
          <w:tcPr>
            <w:tcW w:w="1540" w:type="dxa"/>
            <w:vAlign w:val="bottom"/>
          </w:tcPr>
          <w:p w:rsidR="00322600" w:rsidRPr="00DD7F2E" w:rsidRDefault="00322600" w:rsidP="008F799C">
            <w:pPr>
              <w:jc w:val="both"/>
              <w:rPr>
                <w:rFonts w:cs="Times New Roman"/>
              </w:rPr>
            </w:pPr>
            <w:r w:rsidRPr="00DD7F2E">
              <w:rPr>
                <w:rFonts w:cs="Times New Roman"/>
              </w:rPr>
              <w:t>0.07274091</w:t>
            </w:r>
          </w:p>
        </w:tc>
        <w:tc>
          <w:tcPr>
            <w:tcW w:w="1540" w:type="dxa"/>
          </w:tcPr>
          <w:p w:rsidR="00322600" w:rsidRDefault="00322600" w:rsidP="008F799C">
            <w:pPr>
              <w:jc w:val="both"/>
              <w:rPr>
                <w:rFonts w:cs="Times New Roman"/>
              </w:rPr>
            </w:pPr>
            <w:r>
              <w:rPr>
                <w:rFonts w:cs="Times New Roman"/>
              </w:rPr>
              <w:t>6</w:t>
            </w:r>
          </w:p>
        </w:tc>
        <w:tc>
          <w:tcPr>
            <w:tcW w:w="1541" w:type="dxa"/>
            <w:vAlign w:val="bottom"/>
          </w:tcPr>
          <w:p w:rsidR="00322600" w:rsidRPr="00DD7F2E" w:rsidRDefault="00322600" w:rsidP="008F799C">
            <w:pPr>
              <w:jc w:val="both"/>
              <w:rPr>
                <w:rFonts w:cs="Times New Roman"/>
              </w:rPr>
            </w:pPr>
            <w:r w:rsidRPr="00DD7F2E">
              <w:rPr>
                <w:rFonts w:cs="Times New Roman"/>
              </w:rPr>
              <w:t>0.065853488</w:t>
            </w:r>
          </w:p>
        </w:tc>
        <w:tc>
          <w:tcPr>
            <w:tcW w:w="1541" w:type="dxa"/>
          </w:tcPr>
          <w:p w:rsidR="00322600" w:rsidRDefault="00322600" w:rsidP="008F799C">
            <w:pPr>
              <w:jc w:val="both"/>
              <w:rPr>
                <w:rFonts w:cs="Times New Roman"/>
              </w:rPr>
            </w:pPr>
            <w:r>
              <w:rPr>
                <w:rFonts w:cs="Times New Roman"/>
              </w:rPr>
              <w:t>6</w:t>
            </w:r>
          </w:p>
        </w:tc>
        <w:tc>
          <w:tcPr>
            <w:tcW w:w="1541" w:type="dxa"/>
            <w:vAlign w:val="bottom"/>
          </w:tcPr>
          <w:p w:rsidR="00322600" w:rsidRPr="00DD7F2E" w:rsidRDefault="00322600" w:rsidP="008F799C">
            <w:pPr>
              <w:jc w:val="both"/>
              <w:rPr>
                <w:rFonts w:cs="Times New Roman"/>
              </w:rPr>
            </w:pPr>
            <w:r w:rsidRPr="00DD7F2E">
              <w:rPr>
                <w:rFonts w:cs="Times New Roman"/>
              </w:rPr>
              <w:t>0.061270963</w:t>
            </w:r>
          </w:p>
        </w:tc>
      </w:tr>
      <w:tr w:rsidR="00322600" w:rsidRPr="00DD7F2E" w:rsidTr="008F799C">
        <w:tc>
          <w:tcPr>
            <w:tcW w:w="1540" w:type="dxa"/>
          </w:tcPr>
          <w:p w:rsidR="00322600" w:rsidRDefault="00322600" w:rsidP="008F799C">
            <w:pPr>
              <w:jc w:val="both"/>
              <w:rPr>
                <w:rFonts w:cs="Times New Roman"/>
              </w:rPr>
            </w:pPr>
            <w:r>
              <w:rPr>
                <w:rFonts w:cs="Times New Roman"/>
              </w:rPr>
              <w:t>7</w:t>
            </w:r>
          </w:p>
        </w:tc>
        <w:tc>
          <w:tcPr>
            <w:tcW w:w="1540" w:type="dxa"/>
            <w:vAlign w:val="bottom"/>
          </w:tcPr>
          <w:p w:rsidR="00322600" w:rsidRPr="00DD7F2E" w:rsidRDefault="00322600" w:rsidP="008F799C">
            <w:pPr>
              <w:jc w:val="both"/>
              <w:rPr>
                <w:rFonts w:cs="Times New Roman"/>
              </w:rPr>
            </w:pPr>
            <w:r w:rsidRPr="00DD7F2E">
              <w:rPr>
                <w:rFonts w:cs="Times New Roman"/>
              </w:rPr>
              <w:t>0.071443998</w:t>
            </w:r>
          </w:p>
        </w:tc>
        <w:tc>
          <w:tcPr>
            <w:tcW w:w="1540" w:type="dxa"/>
          </w:tcPr>
          <w:p w:rsidR="00322600" w:rsidRDefault="00322600" w:rsidP="008F799C">
            <w:pPr>
              <w:jc w:val="both"/>
              <w:rPr>
                <w:rFonts w:cs="Times New Roman"/>
              </w:rPr>
            </w:pPr>
            <w:r>
              <w:rPr>
                <w:rFonts w:cs="Times New Roman"/>
              </w:rPr>
              <w:t>7</w:t>
            </w:r>
          </w:p>
        </w:tc>
        <w:tc>
          <w:tcPr>
            <w:tcW w:w="1541" w:type="dxa"/>
            <w:vAlign w:val="bottom"/>
          </w:tcPr>
          <w:p w:rsidR="00322600" w:rsidRPr="00DD7F2E" w:rsidRDefault="00322600" w:rsidP="008F799C">
            <w:pPr>
              <w:jc w:val="both"/>
              <w:rPr>
                <w:rFonts w:cs="Times New Roman"/>
              </w:rPr>
            </w:pPr>
            <w:r w:rsidRPr="00DD7F2E">
              <w:rPr>
                <w:rFonts w:cs="Times New Roman"/>
              </w:rPr>
              <w:t>0.058106574</w:t>
            </w:r>
          </w:p>
        </w:tc>
        <w:tc>
          <w:tcPr>
            <w:tcW w:w="1541" w:type="dxa"/>
          </w:tcPr>
          <w:p w:rsidR="00322600" w:rsidRDefault="00322600" w:rsidP="008F799C">
            <w:pPr>
              <w:jc w:val="both"/>
              <w:rPr>
                <w:rFonts w:cs="Times New Roman"/>
              </w:rPr>
            </w:pPr>
            <w:r>
              <w:rPr>
                <w:rFonts w:cs="Times New Roman"/>
              </w:rPr>
              <w:t>7</w:t>
            </w:r>
          </w:p>
        </w:tc>
        <w:tc>
          <w:tcPr>
            <w:tcW w:w="1541" w:type="dxa"/>
            <w:vAlign w:val="bottom"/>
          </w:tcPr>
          <w:p w:rsidR="00322600" w:rsidRPr="00DD7F2E" w:rsidRDefault="00322600" w:rsidP="008F799C">
            <w:pPr>
              <w:jc w:val="both"/>
              <w:rPr>
                <w:rFonts w:cs="Times New Roman"/>
              </w:rPr>
            </w:pPr>
            <w:r w:rsidRPr="00DD7F2E">
              <w:rPr>
                <w:rFonts w:cs="Times New Roman"/>
              </w:rPr>
              <w:t>0.056532283</w:t>
            </w:r>
          </w:p>
        </w:tc>
      </w:tr>
      <w:tr w:rsidR="00322600" w:rsidRPr="00DD7F2E" w:rsidTr="008F799C">
        <w:tc>
          <w:tcPr>
            <w:tcW w:w="1540" w:type="dxa"/>
          </w:tcPr>
          <w:p w:rsidR="00322600" w:rsidRDefault="00322600" w:rsidP="008F799C">
            <w:pPr>
              <w:jc w:val="both"/>
              <w:rPr>
                <w:rFonts w:cs="Times New Roman"/>
              </w:rPr>
            </w:pPr>
            <w:r>
              <w:rPr>
                <w:rFonts w:cs="Times New Roman"/>
              </w:rPr>
              <w:t>8</w:t>
            </w:r>
          </w:p>
        </w:tc>
        <w:tc>
          <w:tcPr>
            <w:tcW w:w="1540" w:type="dxa"/>
            <w:vAlign w:val="bottom"/>
          </w:tcPr>
          <w:p w:rsidR="00322600" w:rsidRPr="00DD7F2E" w:rsidRDefault="00322600" w:rsidP="008F799C">
            <w:pPr>
              <w:jc w:val="both"/>
              <w:rPr>
                <w:rFonts w:cs="Times New Roman"/>
              </w:rPr>
            </w:pPr>
            <w:r w:rsidRPr="00DD7F2E">
              <w:rPr>
                <w:rFonts w:cs="Times New Roman"/>
              </w:rPr>
              <w:t>0.069241694</w:t>
            </w:r>
          </w:p>
        </w:tc>
        <w:tc>
          <w:tcPr>
            <w:tcW w:w="1540" w:type="dxa"/>
          </w:tcPr>
          <w:p w:rsidR="00322600" w:rsidRDefault="00322600" w:rsidP="008F799C">
            <w:pPr>
              <w:jc w:val="both"/>
              <w:rPr>
                <w:rFonts w:cs="Times New Roman"/>
              </w:rPr>
            </w:pPr>
            <w:r>
              <w:rPr>
                <w:rFonts w:cs="Times New Roman"/>
              </w:rPr>
              <w:t>8</w:t>
            </w:r>
          </w:p>
        </w:tc>
        <w:tc>
          <w:tcPr>
            <w:tcW w:w="1541" w:type="dxa"/>
            <w:vAlign w:val="bottom"/>
          </w:tcPr>
          <w:p w:rsidR="00322600" w:rsidRPr="00DD7F2E" w:rsidRDefault="00322600" w:rsidP="008F799C">
            <w:pPr>
              <w:jc w:val="both"/>
              <w:rPr>
                <w:rFonts w:cs="Times New Roman"/>
              </w:rPr>
            </w:pPr>
            <w:r w:rsidRPr="00DD7F2E">
              <w:rPr>
                <w:rFonts w:cs="Times New Roman"/>
              </w:rPr>
              <w:t>0.065422953</w:t>
            </w:r>
          </w:p>
        </w:tc>
        <w:tc>
          <w:tcPr>
            <w:tcW w:w="1541" w:type="dxa"/>
          </w:tcPr>
          <w:p w:rsidR="00322600" w:rsidRDefault="00322600" w:rsidP="008F799C">
            <w:pPr>
              <w:jc w:val="both"/>
              <w:rPr>
                <w:rFonts w:cs="Times New Roman"/>
              </w:rPr>
            </w:pPr>
            <w:r>
              <w:rPr>
                <w:rFonts w:cs="Times New Roman"/>
              </w:rPr>
              <w:t>8</w:t>
            </w:r>
          </w:p>
        </w:tc>
        <w:tc>
          <w:tcPr>
            <w:tcW w:w="1541" w:type="dxa"/>
            <w:vAlign w:val="bottom"/>
          </w:tcPr>
          <w:p w:rsidR="00322600" w:rsidRPr="00DD7F2E" w:rsidRDefault="00322600" w:rsidP="008F799C">
            <w:pPr>
              <w:jc w:val="both"/>
              <w:rPr>
                <w:rFonts w:cs="Times New Roman"/>
              </w:rPr>
            </w:pPr>
            <w:r w:rsidRPr="00DD7F2E">
              <w:rPr>
                <w:rFonts w:cs="Times New Roman"/>
              </w:rPr>
              <w:t>0.051317193</w:t>
            </w:r>
          </w:p>
        </w:tc>
      </w:tr>
      <w:tr w:rsidR="00322600" w:rsidRPr="00DD7F2E" w:rsidTr="008F799C">
        <w:tc>
          <w:tcPr>
            <w:tcW w:w="1540" w:type="dxa"/>
          </w:tcPr>
          <w:p w:rsidR="00322600" w:rsidRDefault="00322600" w:rsidP="008F799C">
            <w:pPr>
              <w:jc w:val="both"/>
              <w:rPr>
                <w:rFonts w:cs="Times New Roman"/>
              </w:rPr>
            </w:pPr>
            <w:r>
              <w:rPr>
                <w:rFonts w:cs="Times New Roman"/>
              </w:rPr>
              <w:t>9</w:t>
            </w:r>
          </w:p>
        </w:tc>
        <w:tc>
          <w:tcPr>
            <w:tcW w:w="1540" w:type="dxa"/>
            <w:vAlign w:val="bottom"/>
          </w:tcPr>
          <w:p w:rsidR="00322600" w:rsidRPr="00DD7F2E" w:rsidRDefault="00322600" w:rsidP="008F799C">
            <w:pPr>
              <w:jc w:val="both"/>
              <w:rPr>
                <w:rFonts w:cs="Times New Roman"/>
              </w:rPr>
            </w:pPr>
            <w:r w:rsidRPr="00DD7F2E">
              <w:rPr>
                <w:rFonts w:cs="Times New Roman"/>
              </w:rPr>
              <w:t>0.068122367</w:t>
            </w:r>
          </w:p>
        </w:tc>
        <w:tc>
          <w:tcPr>
            <w:tcW w:w="1540" w:type="dxa"/>
          </w:tcPr>
          <w:p w:rsidR="00322600" w:rsidRDefault="00322600" w:rsidP="008F799C">
            <w:pPr>
              <w:jc w:val="both"/>
              <w:rPr>
                <w:rFonts w:cs="Times New Roman"/>
              </w:rPr>
            </w:pPr>
            <w:r>
              <w:rPr>
                <w:rFonts w:cs="Times New Roman"/>
              </w:rPr>
              <w:t>9</w:t>
            </w:r>
          </w:p>
        </w:tc>
        <w:tc>
          <w:tcPr>
            <w:tcW w:w="1541" w:type="dxa"/>
            <w:vAlign w:val="bottom"/>
          </w:tcPr>
          <w:p w:rsidR="00322600" w:rsidRPr="00DD7F2E" w:rsidRDefault="00322600" w:rsidP="008F799C">
            <w:pPr>
              <w:jc w:val="both"/>
              <w:rPr>
                <w:rFonts w:cs="Times New Roman"/>
              </w:rPr>
            </w:pPr>
            <w:r w:rsidRPr="00DD7F2E">
              <w:rPr>
                <w:rFonts w:cs="Times New Roman"/>
              </w:rPr>
              <w:t>0.064348155</w:t>
            </w:r>
          </w:p>
        </w:tc>
        <w:tc>
          <w:tcPr>
            <w:tcW w:w="1541" w:type="dxa"/>
          </w:tcPr>
          <w:p w:rsidR="00322600" w:rsidRDefault="00322600" w:rsidP="008F799C">
            <w:pPr>
              <w:jc w:val="both"/>
              <w:rPr>
                <w:rFonts w:cs="Times New Roman"/>
              </w:rPr>
            </w:pPr>
            <w:r>
              <w:rPr>
                <w:rFonts w:cs="Times New Roman"/>
              </w:rPr>
              <w:t>9</w:t>
            </w:r>
          </w:p>
        </w:tc>
        <w:tc>
          <w:tcPr>
            <w:tcW w:w="1541" w:type="dxa"/>
            <w:vAlign w:val="bottom"/>
          </w:tcPr>
          <w:p w:rsidR="00322600" w:rsidRPr="00DD7F2E" w:rsidRDefault="00322600" w:rsidP="008F799C">
            <w:pPr>
              <w:jc w:val="both"/>
              <w:rPr>
                <w:rFonts w:cs="Times New Roman"/>
              </w:rPr>
            </w:pPr>
            <w:r w:rsidRPr="00DD7F2E">
              <w:rPr>
                <w:rFonts w:cs="Times New Roman"/>
              </w:rPr>
              <w:t>0.062799131</w:t>
            </w:r>
          </w:p>
        </w:tc>
      </w:tr>
      <w:tr w:rsidR="00322600" w:rsidRPr="00DD7F2E" w:rsidTr="008F799C">
        <w:tc>
          <w:tcPr>
            <w:tcW w:w="1540" w:type="dxa"/>
          </w:tcPr>
          <w:p w:rsidR="00322600" w:rsidRDefault="00322600" w:rsidP="008F799C">
            <w:pPr>
              <w:jc w:val="both"/>
              <w:rPr>
                <w:rFonts w:cs="Times New Roman"/>
              </w:rPr>
            </w:pPr>
            <w:r>
              <w:rPr>
                <w:rFonts w:cs="Times New Roman"/>
              </w:rPr>
              <w:t>10</w:t>
            </w:r>
          </w:p>
        </w:tc>
        <w:tc>
          <w:tcPr>
            <w:tcW w:w="1540" w:type="dxa"/>
            <w:vAlign w:val="bottom"/>
          </w:tcPr>
          <w:p w:rsidR="00322600" w:rsidRPr="00DD7F2E" w:rsidRDefault="00322600" w:rsidP="008F799C">
            <w:pPr>
              <w:jc w:val="both"/>
              <w:rPr>
                <w:rFonts w:cs="Times New Roman"/>
              </w:rPr>
            </w:pPr>
            <w:r w:rsidRPr="00DD7F2E">
              <w:rPr>
                <w:rFonts w:cs="Times New Roman"/>
              </w:rPr>
              <w:t>0.067282219</w:t>
            </w:r>
          </w:p>
        </w:tc>
        <w:tc>
          <w:tcPr>
            <w:tcW w:w="1540" w:type="dxa"/>
          </w:tcPr>
          <w:p w:rsidR="00322600" w:rsidRDefault="00322600" w:rsidP="008F799C">
            <w:pPr>
              <w:jc w:val="both"/>
              <w:rPr>
                <w:rFonts w:cs="Times New Roman"/>
              </w:rPr>
            </w:pPr>
            <w:r>
              <w:rPr>
                <w:rFonts w:cs="Times New Roman"/>
              </w:rPr>
              <w:t>10</w:t>
            </w:r>
          </w:p>
        </w:tc>
        <w:tc>
          <w:tcPr>
            <w:tcW w:w="1541" w:type="dxa"/>
            <w:vAlign w:val="bottom"/>
          </w:tcPr>
          <w:p w:rsidR="00322600" w:rsidRPr="00DD7F2E" w:rsidRDefault="00322600" w:rsidP="008F799C">
            <w:pPr>
              <w:jc w:val="both"/>
              <w:rPr>
                <w:rFonts w:cs="Times New Roman"/>
              </w:rPr>
            </w:pPr>
            <w:r w:rsidRPr="00DD7F2E">
              <w:rPr>
                <w:rFonts w:cs="Times New Roman"/>
              </w:rPr>
              <w:t>0.071334444</w:t>
            </w:r>
          </w:p>
        </w:tc>
        <w:tc>
          <w:tcPr>
            <w:tcW w:w="1541" w:type="dxa"/>
          </w:tcPr>
          <w:p w:rsidR="00322600" w:rsidRDefault="00322600" w:rsidP="008F799C">
            <w:pPr>
              <w:jc w:val="both"/>
              <w:rPr>
                <w:rFonts w:cs="Times New Roman"/>
              </w:rPr>
            </w:pPr>
            <w:r>
              <w:rPr>
                <w:rFonts w:cs="Times New Roman"/>
              </w:rPr>
              <w:t>10</w:t>
            </w:r>
          </w:p>
        </w:tc>
        <w:tc>
          <w:tcPr>
            <w:tcW w:w="1541" w:type="dxa"/>
            <w:vAlign w:val="bottom"/>
          </w:tcPr>
          <w:p w:rsidR="00322600" w:rsidRPr="00DD7F2E" w:rsidRDefault="00322600" w:rsidP="008F799C">
            <w:pPr>
              <w:jc w:val="both"/>
              <w:rPr>
                <w:rFonts w:cs="Times New Roman"/>
              </w:rPr>
            </w:pPr>
            <w:r w:rsidRPr="00DD7F2E">
              <w:rPr>
                <w:rFonts w:cs="Times New Roman"/>
              </w:rPr>
              <w:t>0.056568297</w:t>
            </w:r>
          </w:p>
        </w:tc>
      </w:tr>
      <w:tr w:rsidR="00322600" w:rsidRPr="00DD7F2E" w:rsidTr="008F799C">
        <w:tc>
          <w:tcPr>
            <w:tcW w:w="1540" w:type="dxa"/>
          </w:tcPr>
          <w:p w:rsidR="00322600" w:rsidRDefault="00322600" w:rsidP="008F799C">
            <w:pPr>
              <w:jc w:val="both"/>
              <w:rPr>
                <w:rFonts w:cs="Times New Roman"/>
              </w:rPr>
            </w:pPr>
            <w:r>
              <w:rPr>
                <w:rFonts w:cs="Times New Roman"/>
              </w:rPr>
              <w:t>11</w:t>
            </w:r>
          </w:p>
        </w:tc>
        <w:tc>
          <w:tcPr>
            <w:tcW w:w="1540" w:type="dxa"/>
            <w:vAlign w:val="bottom"/>
          </w:tcPr>
          <w:p w:rsidR="00322600" w:rsidRPr="00DD7F2E" w:rsidRDefault="00322600" w:rsidP="008F799C">
            <w:pPr>
              <w:jc w:val="both"/>
              <w:rPr>
                <w:rFonts w:cs="Times New Roman"/>
              </w:rPr>
            </w:pPr>
            <w:r w:rsidRPr="00DD7F2E">
              <w:rPr>
                <w:rFonts w:cs="Times New Roman"/>
              </w:rPr>
              <w:t>0.069793213</w:t>
            </w:r>
          </w:p>
        </w:tc>
        <w:tc>
          <w:tcPr>
            <w:tcW w:w="1540" w:type="dxa"/>
          </w:tcPr>
          <w:p w:rsidR="00322600" w:rsidRDefault="00322600" w:rsidP="008F799C">
            <w:pPr>
              <w:jc w:val="both"/>
              <w:rPr>
                <w:rFonts w:cs="Times New Roman"/>
              </w:rPr>
            </w:pPr>
            <w:r>
              <w:rPr>
                <w:rFonts w:cs="Times New Roman"/>
              </w:rPr>
              <w:t>11</w:t>
            </w:r>
          </w:p>
        </w:tc>
        <w:tc>
          <w:tcPr>
            <w:tcW w:w="1541" w:type="dxa"/>
            <w:vAlign w:val="bottom"/>
          </w:tcPr>
          <w:p w:rsidR="00322600" w:rsidRPr="00DD7F2E" w:rsidRDefault="00322600" w:rsidP="008F799C">
            <w:pPr>
              <w:jc w:val="both"/>
              <w:rPr>
                <w:rFonts w:cs="Times New Roman"/>
              </w:rPr>
            </w:pPr>
            <w:r w:rsidRPr="00DD7F2E">
              <w:rPr>
                <w:rFonts w:cs="Times New Roman"/>
              </w:rPr>
              <w:t>0.060068174</w:t>
            </w:r>
          </w:p>
        </w:tc>
        <w:tc>
          <w:tcPr>
            <w:tcW w:w="1541" w:type="dxa"/>
          </w:tcPr>
          <w:p w:rsidR="00322600" w:rsidRDefault="00322600" w:rsidP="008F799C">
            <w:pPr>
              <w:jc w:val="both"/>
              <w:rPr>
                <w:rFonts w:cs="Times New Roman"/>
              </w:rPr>
            </w:pPr>
            <w:r>
              <w:rPr>
                <w:rFonts w:cs="Times New Roman"/>
              </w:rPr>
              <w:t>11</w:t>
            </w:r>
          </w:p>
        </w:tc>
        <w:tc>
          <w:tcPr>
            <w:tcW w:w="1541" w:type="dxa"/>
            <w:vAlign w:val="bottom"/>
          </w:tcPr>
          <w:p w:rsidR="00322600" w:rsidRPr="00DD7F2E" w:rsidRDefault="00322600" w:rsidP="008F799C">
            <w:pPr>
              <w:jc w:val="both"/>
              <w:rPr>
                <w:rFonts w:cs="Times New Roman"/>
              </w:rPr>
            </w:pPr>
            <w:r w:rsidRPr="00DD7F2E">
              <w:rPr>
                <w:rFonts w:cs="Times New Roman"/>
              </w:rPr>
              <w:t>0.072116234</w:t>
            </w:r>
          </w:p>
        </w:tc>
      </w:tr>
      <w:tr w:rsidR="00322600" w:rsidRPr="00DD7F2E" w:rsidTr="008F799C">
        <w:tc>
          <w:tcPr>
            <w:tcW w:w="1540" w:type="dxa"/>
          </w:tcPr>
          <w:p w:rsidR="00322600" w:rsidRDefault="00322600" w:rsidP="008F799C">
            <w:pPr>
              <w:jc w:val="both"/>
              <w:rPr>
                <w:rFonts w:cs="Times New Roman"/>
              </w:rPr>
            </w:pPr>
            <w:r>
              <w:rPr>
                <w:rFonts w:cs="Times New Roman"/>
              </w:rPr>
              <w:t>12</w:t>
            </w:r>
          </w:p>
        </w:tc>
        <w:tc>
          <w:tcPr>
            <w:tcW w:w="1540" w:type="dxa"/>
            <w:vAlign w:val="bottom"/>
          </w:tcPr>
          <w:p w:rsidR="00322600" w:rsidRPr="00DD7F2E" w:rsidRDefault="00322600" w:rsidP="008F799C">
            <w:pPr>
              <w:jc w:val="both"/>
              <w:rPr>
                <w:rFonts w:cs="Times New Roman"/>
              </w:rPr>
            </w:pPr>
            <w:r w:rsidRPr="00DD7F2E">
              <w:rPr>
                <w:rFonts w:cs="Times New Roman"/>
              </w:rPr>
              <w:t>0.059846331</w:t>
            </w:r>
          </w:p>
        </w:tc>
        <w:tc>
          <w:tcPr>
            <w:tcW w:w="1540" w:type="dxa"/>
          </w:tcPr>
          <w:p w:rsidR="00322600" w:rsidRDefault="00322600" w:rsidP="008F799C">
            <w:pPr>
              <w:jc w:val="both"/>
              <w:rPr>
                <w:rFonts w:cs="Times New Roman"/>
              </w:rPr>
            </w:pPr>
            <w:r>
              <w:rPr>
                <w:rFonts w:cs="Times New Roman"/>
              </w:rPr>
              <w:t>12</w:t>
            </w:r>
          </w:p>
        </w:tc>
        <w:tc>
          <w:tcPr>
            <w:tcW w:w="1541" w:type="dxa"/>
            <w:vAlign w:val="bottom"/>
          </w:tcPr>
          <w:p w:rsidR="00322600" w:rsidRPr="00DD7F2E" w:rsidRDefault="00322600" w:rsidP="008F799C">
            <w:pPr>
              <w:jc w:val="both"/>
              <w:rPr>
                <w:rFonts w:cs="Times New Roman"/>
              </w:rPr>
            </w:pPr>
            <w:r w:rsidRPr="00DD7F2E">
              <w:rPr>
                <w:rFonts w:cs="Times New Roman"/>
              </w:rPr>
              <w:t>0.062804705</w:t>
            </w:r>
          </w:p>
        </w:tc>
        <w:tc>
          <w:tcPr>
            <w:tcW w:w="1541" w:type="dxa"/>
          </w:tcPr>
          <w:p w:rsidR="00322600" w:rsidRDefault="00322600" w:rsidP="008F799C">
            <w:pPr>
              <w:jc w:val="both"/>
              <w:rPr>
                <w:rFonts w:cs="Times New Roman"/>
              </w:rPr>
            </w:pPr>
            <w:r>
              <w:rPr>
                <w:rFonts w:cs="Times New Roman"/>
              </w:rPr>
              <w:t>12</w:t>
            </w:r>
          </w:p>
        </w:tc>
        <w:tc>
          <w:tcPr>
            <w:tcW w:w="1541" w:type="dxa"/>
            <w:vAlign w:val="bottom"/>
          </w:tcPr>
          <w:p w:rsidR="00322600" w:rsidRPr="00DD7F2E" w:rsidRDefault="00322600" w:rsidP="008F799C">
            <w:pPr>
              <w:jc w:val="both"/>
              <w:rPr>
                <w:rFonts w:cs="Times New Roman"/>
              </w:rPr>
            </w:pPr>
            <w:r w:rsidRPr="00DD7F2E">
              <w:rPr>
                <w:rFonts w:cs="Times New Roman"/>
              </w:rPr>
              <w:t>0.063245666</w:t>
            </w:r>
          </w:p>
        </w:tc>
      </w:tr>
      <w:tr w:rsidR="00322600" w:rsidRPr="00DD7F2E" w:rsidTr="008F799C">
        <w:tc>
          <w:tcPr>
            <w:tcW w:w="1540" w:type="dxa"/>
          </w:tcPr>
          <w:p w:rsidR="00322600" w:rsidRDefault="00322600" w:rsidP="008F799C">
            <w:pPr>
              <w:jc w:val="both"/>
              <w:rPr>
                <w:rFonts w:cs="Times New Roman"/>
              </w:rPr>
            </w:pPr>
            <w:r>
              <w:rPr>
                <w:rFonts w:cs="Times New Roman"/>
              </w:rPr>
              <w:t>13</w:t>
            </w:r>
          </w:p>
        </w:tc>
        <w:tc>
          <w:tcPr>
            <w:tcW w:w="1540" w:type="dxa"/>
            <w:vAlign w:val="bottom"/>
          </w:tcPr>
          <w:p w:rsidR="00322600" w:rsidRPr="00DD7F2E" w:rsidRDefault="00322600" w:rsidP="008F799C">
            <w:pPr>
              <w:jc w:val="both"/>
              <w:rPr>
                <w:rFonts w:cs="Times New Roman"/>
              </w:rPr>
            </w:pPr>
            <w:r w:rsidRPr="00DD7F2E">
              <w:rPr>
                <w:rFonts w:cs="Times New Roman"/>
              </w:rPr>
              <w:t>0.059106234</w:t>
            </w:r>
          </w:p>
        </w:tc>
        <w:tc>
          <w:tcPr>
            <w:tcW w:w="1540" w:type="dxa"/>
          </w:tcPr>
          <w:p w:rsidR="00322600" w:rsidRDefault="00322600" w:rsidP="008F799C">
            <w:pPr>
              <w:jc w:val="both"/>
              <w:rPr>
                <w:rFonts w:cs="Times New Roman"/>
              </w:rPr>
            </w:pPr>
            <w:r>
              <w:rPr>
                <w:rFonts w:cs="Times New Roman"/>
              </w:rPr>
              <w:t>13</w:t>
            </w:r>
          </w:p>
        </w:tc>
        <w:tc>
          <w:tcPr>
            <w:tcW w:w="1541" w:type="dxa"/>
            <w:vAlign w:val="bottom"/>
          </w:tcPr>
          <w:p w:rsidR="00322600" w:rsidRPr="00DD7F2E" w:rsidRDefault="00322600" w:rsidP="008F799C">
            <w:pPr>
              <w:jc w:val="both"/>
              <w:rPr>
                <w:rFonts w:cs="Times New Roman"/>
              </w:rPr>
            </w:pPr>
            <w:r w:rsidRPr="00DD7F2E">
              <w:rPr>
                <w:rFonts w:cs="Times New Roman"/>
              </w:rPr>
              <w:t>0.069434363</w:t>
            </w:r>
          </w:p>
        </w:tc>
        <w:tc>
          <w:tcPr>
            <w:tcW w:w="1541" w:type="dxa"/>
          </w:tcPr>
          <w:p w:rsidR="00322600" w:rsidRDefault="00322600" w:rsidP="008F799C">
            <w:pPr>
              <w:jc w:val="both"/>
              <w:rPr>
                <w:rFonts w:cs="Times New Roman"/>
              </w:rPr>
            </w:pPr>
            <w:r>
              <w:rPr>
                <w:rFonts w:cs="Times New Roman"/>
              </w:rPr>
              <w:t>13</w:t>
            </w:r>
          </w:p>
        </w:tc>
        <w:tc>
          <w:tcPr>
            <w:tcW w:w="1541" w:type="dxa"/>
            <w:vAlign w:val="bottom"/>
          </w:tcPr>
          <w:p w:rsidR="00322600" w:rsidRPr="00DD7F2E" w:rsidRDefault="00322600" w:rsidP="008F799C">
            <w:pPr>
              <w:jc w:val="both"/>
              <w:rPr>
                <w:rFonts w:cs="Times New Roman"/>
              </w:rPr>
            </w:pPr>
            <w:r w:rsidRPr="00DD7F2E">
              <w:rPr>
                <w:rFonts w:cs="Times New Roman"/>
              </w:rPr>
              <w:t>0.065355915</w:t>
            </w:r>
          </w:p>
        </w:tc>
      </w:tr>
      <w:tr w:rsidR="00322600" w:rsidRPr="00DD7F2E" w:rsidTr="008F799C">
        <w:tc>
          <w:tcPr>
            <w:tcW w:w="1540" w:type="dxa"/>
          </w:tcPr>
          <w:p w:rsidR="00322600" w:rsidRDefault="00322600" w:rsidP="008F799C">
            <w:pPr>
              <w:jc w:val="both"/>
              <w:rPr>
                <w:rFonts w:cs="Times New Roman"/>
              </w:rPr>
            </w:pPr>
            <w:r>
              <w:rPr>
                <w:rFonts w:cs="Times New Roman"/>
              </w:rPr>
              <w:t>14</w:t>
            </w:r>
          </w:p>
        </w:tc>
        <w:tc>
          <w:tcPr>
            <w:tcW w:w="1540" w:type="dxa"/>
            <w:vAlign w:val="bottom"/>
          </w:tcPr>
          <w:p w:rsidR="00322600" w:rsidRPr="00DD7F2E" w:rsidRDefault="00322600" w:rsidP="008F799C">
            <w:pPr>
              <w:jc w:val="both"/>
              <w:rPr>
                <w:rFonts w:cs="Times New Roman"/>
              </w:rPr>
            </w:pPr>
            <w:r w:rsidRPr="00DD7F2E">
              <w:rPr>
                <w:rFonts w:cs="Times New Roman"/>
              </w:rPr>
              <w:t>0.069689387</w:t>
            </w:r>
          </w:p>
        </w:tc>
        <w:tc>
          <w:tcPr>
            <w:tcW w:w="1540" w:type="dxa"/>
          </w:tcPr>
          <w:p w:rsidR="00322600" w:rsidRDefault="00322600" w:rsidP="008F799C">
            <w:pPr>
              <w:jc w:val="both"/>
              <w:rPr>
                <w:rFonts w:cs="Times New Roman"/>
              </w:rPr>
            </w:pPr>
            <w:r>
              <w:rPr>
                <w:rFonts w:cs="Times New Roman"/>
              </w:rPr>
              <w:t>14</w:t>
            </w:r>
          </w:p>
        </w:tc>
        <w:tc>
          <w:tcPr>
            <w:tcW w:w="1541" w:type="dxa"/>
            <w:vAlign w:val="bottom"/>
          </w:tcPr>
          <w:p w:rsidR="00322600" w:rsidRPr="00DD7F2E" w:rsidRDefault="00322600" w:rsidP="008F799C">
            <w:pPr>
              <w:jc w:val="both"/>
              <w:rPr>
                <w:rFonts w:cs="Times New Roman"/>
              </w:rPr>
            </w:pPr>
            <w:r w:rsidRPr="00DD7F2E">
              <w:rPr>
                <w:rFonts w:cs="Times New Roman"/>
              </w:rPr>
              <w:t>0.050964604</w:t>
            </w:r>
          </w:p>
        </w:tc>
        <w:tc>
          <w:tcPr>
            <w:tcW w:w="1541" w:type="dxa"/>
          </w:tcPr>
          <w:p w:rsidR="00322600" w:rsidRDefault="00322600" w:rsidP="008F799C">
            <w:pPr>
              <w:jc w:val="both"/>
              <w:rPr>
                <w:rFonts w:cs="Times New Roman"/>
              </w:rPr>
            </w:pPr>
            <w:r>
              <w:rPr>
                <w:rFonts w:cs="Times New Roman"/>
              </w:rPr>
              <w:t>14</w:t>
            </w:r>
          </w:p>
        </w:tc>
        <w:tc>
          <w:tcPr>
            <w:tcW w:w="1541" w:type="dxa"/>
            <w:vAlign w:val="bottom"/>
          </w:tcPr>
          <w:p w:rsidR="00322600" w:rsidRPr="00DD7F2E" w:rsidRDefault="00322600" w:rsidP="008F799C">
            <w:pPr>
              <w:jc w:val="both"/>
              <w:rPr>
                <w:rFonts w:cs="Times New Roman"/>
              </w:rPr>
            </w:pPr>
            <w:r w:rsidRPr="00DD7F2E">
              <w:rPr>
                <w:rFonts w:cs="Times New Roman"/>
              </w:rPr>
              <w:t>0.058362616</w:t>
            </w:r>
          </w:p>
        </w:tc>
      </w:tr>
      <w:tr w:rsidR="00322600" w:rsidRPr="00DD7F2E" w:rsidTr="008F799C">
        <w:tc>
          <w:tcPr>
            <w:tcW w:w="1540" w:type="dxa"/>
          </w:tcPr>
          <w:p w:rsidR="00322600" w:rsidRDefault="00322600" w:rsidP="008F799C">
            <w:pPr>
              <w:jc w:val="both"/>
              <w:rPr>
                <w:rFonts w:cs="Times New Roman"/>
              </w:rPr>
            </w:pPr>
            <w:r>
              <w:rPr>
                <w:rFonts w:cs="Times New Roman"/>
              </w:rPr>
              <w:t>15</w:t>
            </w:r>
          </w:p>
        </w:tc>
        <w:tc>
          <w:tcPr>
            <w:tcW w:w="1540" w:type="dxa"/>
            <w:vAlign w:val="bottom"/>
          </w:tcPr>
          <w:p w:rsidR="00322600" w:rsidRPr="00DD7F2E" w:rsidRDefault="00322600" w:rsidP="008F799C">
            <w:pPr>
              <w:jc w:val="both"/>
              <w:rPr>
                <w:rFonts w:cs="Times New Roman"/>
              </w:rPr>
            </w:pPr>
            <w:r w:rsidRPr="00DD7F2E">
              <w:rPr>
                <w:rFonts w:cs="Times New Roman"/>
              </w:rPr>
              <w:t>0.060064582</w:t>
            </w:r>
          </w:p>
        </w:tc>
        <w:tc>
          <w:tcPr>
            <w:tcW w:w="1540" w:type="dxa"/>
          </w:tcPr>
          <w:p w:rsidR="00322600" w:rsidRDefault="00322600" w:rsidP="008F799C">
            <w:pPr>
              <w:jc w:val="both"/>
              <w:rPr>
                <w:rFonts w:cs="Times New Roman"/>
              </w:rPr>
            </w:pPr>
            <w:r>
              <w:rPr>
                <w:rFonts w:cs="Times New Roman"/>
              </w:rPr>
              <w:t>15</w:t>
            </w:r>
          </w:p>
        </w:tc>
        <w:tc>
          <w:tcPr>
            <w:tcW w:w="1541" w:type="dxa"/>
            <w:vAlign w:val="bottom"/>
          </w:tcPr>
          <w:p w:rsidR="00322600" w:rsidRPr="00DD7F2E" w:rsidRDefault="00322600" w:rsidP="008F799C">
            <w:pPr>
              <w:jc w:val="both"/>
              <w:rPr>
                <w:rFonts w:cs="Times New Roman"/>
              </w:rPr>
            </w:pPr>
            <w:r w:rsidRPr="00DD7F2E">
              <w:rPr>
                <w:rFonts w:cs="Times New Roman"/>
              </w:rPr>
              <w:t>0.068510256</w:t>
            </w:r>
          </w:p>
        </w:tc>
        <w:tc>
          <w:tcPr>
            <w:tcW w:w="1541" w:type="dxa"/>
          </w:tcPr>
          <w:p w:rsidR="00322600" w:rsidRDefault="00322600" w:rsidP="008F799C">
            <w:pPr>
              <w:jc w:val="both"/>
              <w:rPr>
                <w:rFonts w:cs="Times New Roman"/>
              </w:rPr>
            </w:pPr>
            <w:r>
              <w:rPr>
                <w:rFonts w:cs="Times New Roman"/>
              </w:rPr>
              <w:t>15</w:t>
            </w:r>
          </w:p>
        </w:tc>
        <w:tc>
          <w:tcPr>
            <w:tcW w:w="1541" w:type="dxa"/>
            <w:vAlign w:val="bottom"/>
          </w:tcPr>
          <w:p w:rsidR="00322600" w:rsidRPr="00DD7F2E" w:rsidRDefault="00322600" w:rsidP="008F799C">
            <w:pPr>
              <w:jc w:val="both"/>
              <w:rPr>
                <w:rFonts w:cs="Times New Roman"/>
              </w:rPr>
            </w:pPr>
            <w:r w:rsidRPr="00DD7F2E">
              <w:rPr>
                <w:rFonts w:cs="Times New Roman"/>
              </w:rPr>
              <w:t>0.084523525</w:t>
            </w:r>
          </w:p>
        </w:tc>
      </w:tr>
      <w:tr w:rsidR="00322600" w:rsidRPr="00DD7F2E" w:rsidTr="008F799C">
        <w:tc>
          <w:tcPr>
            <w:tcW w:w="1540" w:type="dxa"/>
          </w:tcPr>
          <w:p w:rsidR="00322600" w:rsidRDefault="00322600" w:rsidP="008F799C">
            <w:pPr>
              <w:jc w:val="both"/>
              <w:rPr>
                <w:rFonts w:cs="Times New Roman"/>
              </w:rPr>
            </w:pPr>
            <w:r>
              <w:rPr>
                <w:rFonts w:cs="Times New Roman"/>
              </w:rPr>
              <w:t>16</w:t>
            </w:r>
          </w:p>
        </w:tc>
        <w:tc>
          <w:tcPr>
            <w:tcW w:w="1540" w:type="dxa"/>
            <w:vAlign w:val="bottom"/>
          </w:tcPr>
          <w:p w:rsidR="00322600" w:rsidRPr="00DD7F2E" w:rsidRDefault="00322600" w:rsidP="008F799C">
            <w:pPr>
              <w:jc w:val="both"/>
              <w:rPr>
                <w:rFonts w:cs="Times New Roman"/>
              </w:rPr>
            </w:pPr>
            <w:r w:rsidRPr="00DD7F2E">
              <w:rPr>
                <w:rFonts w:cs="Times New Roman"/>
              </w:rPr>
              <w:t>0.057045072</w:t>
            </w:r>
          </w:p>
        </w:tc>
        <w:tc>
          <w:tcPr>
            <w:tcW w:w="1540" w:type="dxa"/>
          </w:tcPr>
          <w:p w:rsidR="00322600" w:rsidRDefault="00322600" w:rsidP="008F799C">
            <w:pPr>
              <w:jc w:val="both"/>
              <w:rPr>
                <w:rFonts w:cs="Times New Roman"/>
              </w:rPr>
            </w:pPr>
            <w:r>
              <w:rPr>
                <w:rFonts w:cs="Times New Roman"/>
              </w:rPr>
              <w:t>16</w:t>
            </w:r>
          </w:p>
        </w:tc>
        <w:tc>
          <w:tcPr>
            <w:tcW w:w="1541" w:type="dxa"/>
            <w:vAlign w:val="bottom"/>
          </w:tcPr>
          <w:p w:rsidR="00322600" w:rsidRPr="00DD7F2E" w:rsidRDefault="00322600" w:rsidP="008F799C">
            <w:pPr>
              <w:jc w:val="both"/>
              <w:rPr>
                <w:rFonts w:cs="Times New Roman"/>
              </w:rPr>
            </w:pPr>
            <w:r w:rsidRPr="00DD7F2E">
              <w:rPr>
                <w:rFonts w:cs="Times New Roman"/>
              </w:rPr>
              <w:t>0.065998762</w:t>
            </w:r>
          </w:p>
        </w:tc>
        <w:tc>
          <w:tcPr>
            <w:tcW w:w="1541" w:type="dxa"/>
          </w:tcPr>
          <w:p w:rsidR="00322600" w:rsidRDefault="00322600" w:rsidP="008F799C">
            <w:pPr>
              <w:jc w:val="both"/>
              <w:rPr>
                <w:rFonts w:cs="Times New Roman"/>
              </w:rPr>
            </w:pPr>
            <w:r>
              <w:rPr>
                <w:rFonts w:cs="Times New Roman"/>
              </w:rPr>
              <w:t>16</w:t>
            </w:r>
          </w:p>
        </w:tc>
        <w:tc>
          <w:tcPr>
            <w:tcW w:w="1541" w:type="dxa"/>
            <w:vAlign w:val="bottom"/>
          </w:tcPr>
          <w:p w:rsidR="00322600" w:rsidRPr="00DD7F2E" w:rsidRDefault="00322600" w:rsidP="008F799C">
            <w:pPr>
              <w:jc w:val="both"/>
              <w:rPr>
                <w:rFonts w:cs="Times New Roman"/>
              </w:rPr>
            </w:pPr>
            <w:r w:rsidRPr="00DD7F2E">
              <w:rPr>
                <w:rFonts w:cs="Times New Roman"/>
              </w:rPr>
              <w:t>0.054482995</w:t>
            </w:r>
          </w:p>
        </w:tc>
      </w:tr>
      <w:tr w:rsidR="00322600" w:rsidRPr="00DD7F2E" w:rsidTr="008F799C">
        <w:tc>
          <w:tcPr>
            <w:tcW w:w="1540" w:type="dxa"/>
          </w:tcPr>
          <w:p w:rsidR="00322600" w:rsidRDefault="00322600" w:rsidP="008F799C">
            <w:pPr>
              <w:jc w:val="both"/>
              <w:rPr>
                <w:rFonts w:cs="Times New Roman"/>
              </w:rPr>
            </w:pPr>
            <w:r>
              <w:rPr>
                <w:rFonts w:cs="Times New Roman"/>
              </w:rPr>
              <w:t>17</w:t>
            </w:r>
          </w:p>
        </w:tc>
        <w:tc>
          <w:tcPr>
            <w:tcW w:w="1540" w:type="dxa"/>
            <w:vAlign w:val="bottom"/>
          </w:tcPr>
          <w:p w:rsidR="00322600" w:rsidRPr="00DD7F2E" w:rsidRDefault="00322600" w:rsidP="008F799C">
            <w:pPr>
              <w:jc w:val="both"/>
              <w:rPr>
                <w:rFonts w:cs="Times New Roman"/>
              </w:rPr>
            </w:pPr>
            <w:r w:rsidRPr="00DD7F2E">
              <w:rPr>
                <w:rFonts w:cs="Times New Roman"/>
              </w:rPr>
              <w:t>0.07462801</w:t>
            </w:r>
          </w:p>
        </w:tc>
        <w:tc>
          <w:tcPr>
            <w:tcW w:w="1540" w:type="dxa"/>
          </w:tcPr>
          <w:p w:rsidR="00322600" w:rsidRDefault="00322600" w:rsidP="008F799C">
            <w:pPr>
              <w:jc w:val="both"/>
              <w:rPr>
                <w:rFonts w:cs="Times New Roman"/>
              </w:rPr>
            </w:pPr>
            <w:r>
              <w:rPr>
                <w:rFonts w:cs="Times New Roman"/>
              </w:rPr>
              <w:t>17</w:t>
            </w:r>
          </w:p>
        </w:tc>
        <w:tc>
          <w:tcPr>
            <w:tcW w:w="1541" w:type="dxa"/>
            <w:vAlign w:val="bottom"/>
          </w:tcPr>
          <w:p w:rsidR="00322600" w:rsidRPr="00DD7F2E" w:rsidRDefault="00322600" w:rsidP="008F799C">
            <w:pPr>
              <w:jc w:val="both"/>
              <w:rPr>
                <w:rFonts w:cs="Times New Roman"/>
              </w:rPr>
            </w:pPr>
            <w:r w:rsidRPr="00DD7F2E">
              <w:rPr>
                <w:rFonts w:cs="Times New Roman"/>
              </w:rPr>
              <w:t>0.066427375</w:t>
            </w:r>
          </w:p>
        </w:tc>
        <w:tc>
          <w:tcPr>
            <w:tcW w:w="1541" w:type="dxa"/>
          </w:tcPr>
          <w:p w:rsidR="00322600" w:rsidRDefault="00322600" w:rsidP="008F799C">
            <w:pPr>
              <w:jc w:val="both"/>
              <w:rPr>
                <w:rFonts w:cs="Times New Roman"/>
              </w:rPr>
            </w:pPr>
            <w:r>
              <w:rPr>
                <w:rFonts w:cs="Times New Roman"/>
              </w:rPr>
              <w:t>17</w:t>
            </w:r>
          </w:p>
        </w:tc>
        <w:tc>
          <w:tcPr>
            <w:tcW w:w="1541" w:type="dxa"/>
            <w:vAlign w:val="bottom"/>
          </w:tcPr>
          <w:p w:rsidR="00322600" w:rsidRPr="00DD7F2E" w:rsidRDefault="00322600" w:rsidP="008F799C">
            <w:pPr>
              <w:jc w:val="both"/>
              <w:rPr>
                <w:rFonts w:cs="Times New Roman"/>
              </w:rPr>
            </w:pPr>
            <w:r w:rsidRPr="00DD7F2E">
              <w:rPr>
                <w:rFonts w:cs="Times New Roman"/>
              </w:rPr>
              <w:t>0.05932957</w:t>
            </w:r>
          </w:p>
        </w:tc>
      </w:tr>
      <w:tr w:rsidR="00322600" w:rsidRPr="00DD7F2E" w:rsidTr="008F799C">
        <w:tc>
          <w:tcPr>
            <w:tcW w:w="1540" w:type="dxa"/>
          </w:tcPr>
          <w:p w:rsidR="00322600" w:rsidRDefault="00322600" w:rsidP="008F799C">
            <w:pPr>
              <w:jc w:val="both"/>
              <w:rPr>
                <w:rFonts w:cs="Times New Roman"/>
              </w:rPr>
            </w:pPr>
            <w:r>
              <w:rPr>
                <w:rFonts w:cs="Times New Roman"/>
              </w:rPr>
              <w:t>18</w:t>
            </w:r>
          </w:p>
        </w:tc>
        <w:tc>
          <w:tcPr>
            <w:tcW w:w="1540" w:type="dxa"/>
            <w:vAlign w:val="bottom"/>
          </w:tcPr>
          <w:p w:rsidR="00322600" w:rsidRPr="00DD7F2E" w:rsidRDefault="00322600" w:rsidP="008F799C">
            <w:pPr>
              <w:jc w:val="both"/>
              <w:rPr>
                <w:rFonts w:cs="Times New Roman"/>
              </w:rPr>
            </w:pPr>
            <w:r w:rsidRPr="00DD7F2E">
              <w:rPr>
                <w:rFonts w:cs="Times New Roman"/>
              </w:rPr>
              <w:t>0.091442295</w:t>
            </w:r>
          </w:p>
        </w:tc>
        <w:tc>
          <w:tcPr>
            <w:tcW w:w="1540" w:type="dxa"/>
          </w:tcPr>
          <w:p w:rsidR="00322600" w:rsidRDefault="00322600" w:rsidP="008F799C">
            <w:pPr>
              <w:jc w:val="both"/>
              <w:rPr>
                <w:rFonts w:cs="Times New Roman"/>
              </w:rPr>
            </w:pPr>
            <w:r>
              <w:rPr>
                <w:rFonts w:cs="Times New Roman"/>
              </w:rPr>
              <w:t>18</w:t>
            </w:r>
          </w:p>
        </w:tc>
        <w:tc>
          <w:tcPr>
            <w:tcW w:w="1541" w:type="dxa"/>
            <w:vAlign w:val="bottom"/>
          </w:tcPr>
          <w:p w:rsidR="00322600" w:rsidRPr="00DD7F2E" w:rsidRDefault="00322600" w:rsidP="008F799C">
            <w:pPr>
              <w:jc w:val="both"/>
              <w:rPr>
                <w:rFonts w:cs="Times New Roman"/>
              </w:rPr>
            </w:pPr>
            <w:r w:rsidRPr="00DD7F2E">
              <w:rPr>
                <w:rFonts w:cs="Times New Roman"/>
              </w:rPr>
              <w:t>0.072524109</w:t>
            </w:r>
          </w:p>
        </w:tc>
        <w:tc>
          <w:tcPr>
            <w:tcW w:w="1541" w:type="dxa"/>
          </w:tcPr>
          <w:p w:rsidR="00322600" w:rsidRDefault="00322600" w:rsidP="008F799C">
            <w:pPr>
              <w:jc w:val="both"/>
              <w:rPr>
                <w:rFonts w:cs="Times New Roman"/>
              </w:rPr>
            </w:pPr>
            <w:r>
              <w:rPr>
                <w:rFonts w:cs="Times New Roman"/>
              </w:rPr>
              <w:t>18</w:t>
            </w:r>
          </w:p>
        </w:tc>
        <w:tc>
          <w:tcPr>
            <w:tcW w:w="1541" w:type="dxa"/>
            <w:vAlign w:val="bottom"/>
          </w:tcPr>
          <w:p w:rsidR="00322600" w:rsidRPr="00DD7F2E" w:rsidRDefault="00322600" w:rsidP="008F799C">
            <w:pPr>
              <w:jc w:val="both"/>
              <w:rPr>
                <w:rFonts w:cs="Times New Roman"/>
              </w:rPr>
            </w:pPr>
            <w:r w:rsidRPr="00DD7F2E">
              <w:rPr>
                <w:rFonts w:cs="Times New Roman"/>
              </w:rPr>
              <w:t>0.060609506</w:t>
            </w:r>
          </w:p>
        </w:tc>
      </w:tr>
      <w:tr w:rsidR="00322600" w:rsidRPr="00DD7F2E" w:rsidTr="008F799C">
        <w:tc>
          <w:tcPr>
            <w:tcW w:w="1540" w:type="dxa"/>
          </w:tcPr>
          <w:p w:rsidR="00322600" w:rsidRDefault="00322600" w:rsidP="008F799C">
            <w:pPr>
              <w:jc w:val="both"/>
              <w:rPr>
                <w:rFonts w:cs="Times New Roman"/>
              </w:rPr>
            </w:pPr>
            <w:r>
              <w:rPr>
                <w:rFonts w:cs="Times New Roman"/>
              </w:rPr>
              <w:t>19</w:t>
            </w:r>
          </w:p>
        </w:tc>
        <w:tc>
          <w:tcPr>
            <w:tcW w:w="1540" w:type="dxa"/>
            <w:vAlign w:val="bottom"/>
          </w:tcPr>
          <w:p w:rsidR="00322600" w:rsidRPr="00DD7F2E" w:rsidRDefault="00322600" w:rsidP="008F799C">
            <w:pPr>
              <w:jc w:val="both"/>
              <w:rPr>
                <w:rFonts w:cs="Times New Roman"/>
              </w:rPr>
            </w:pPr>
            <w:r w:rsidRPr="00DD7F2E">
              <w:rPr>
                <w:rFonts w:cs="Times New Roman"/>
              </w:rPr>
              <w:t>0.0791437</w:t>
            </w:r>
          </w:p>
        </w:tc>
        <w:tc>
          <w:tcPr>
            <w:tcW w:w="1540" w:type="dxa"/>
          </w:tcPr>
          <w:p w:rsidR="00322600" w:rsidRDefault="00322600" w:rsidP="008F799C">
            <w:pPr>
              <w:jc w:val="both"/>
              <w:rPr>
                <w:rFonts w:cs="Times New Roman"/>
              </w:rPr>
            </w:pPr>
            <w:r>
              <w:rPr>
                <w:rFonts w:cs="Times New Roman"/>
              </w:rPr>
              <w:t>19</w:t>
            </w:r>
          </w:p>
        </w:tc>
        <w:tc>
          <w:tcPr>
            <w:tcW w:w="1541" w:type="dxa"/>
            <w:vAlign w:val="bottom"/>
          </w:tcPr>
          <w:p w:rsidR="00322600" w:rsidRPr="00DD7F2E" w:rsidRDefault="00322600" w:rsidP="008F799C">
            <w:pPr>
              <w:jc w:val="both"/>
              <w:rPr>
                <w:rFonts w:cs="Times New Roman"/>
              </w:rPr>
            </w:pPr>
            <w:r w:rsidRPr="00DD7F2E">
              <w:rPr>
                <w:rFonts w:cs="Times New Roman"/>
              </w:rPr>
              <w:t>0.066940659</w:t>
            </w:r>
          </w:p>
        </w:tc>
        <w:tc>
          <w:tcPr>
            <w:tcW w:w="1541" w:type="dxa"/>
          </w:tcPr>
          <w:p w:rsidR="00322600" w:rsidRDefault="00322600" w:rsidP="008F799C">
            <w:pPr>
              <w:jc w:val="both"/>
              <w:rPr>
                <w:rFonts w:cs="Times New Roman"/>
              </w:rPr>
            </w:pPr>
            <w:r>
              <w:rPr>
                <w:rFonts w:cs="Times New Roman"/>
              </w:rPr>
              <w:t>19</w:t>
            </w:r>
          </w:p>
        </w:tc>
        <w:tc>
          <w:tcPr>
            <w:tcW w:w="1541" w:type="dxa"/>
            <w:vAlign w:val="bottom"/>
          </w:tcPr>
          <w:p w:rsidR="00322600" w:rsidRPr="00DD7F2E" w:rsidRDefault="00322600" w:rsidP="008F799C">
            <w:pPr>
              <w:jc w:val="both"/>
              <w:rPr>
                <w:rFonts w:cs="Times New Roman"/>
              </w:rPr>
            </w:pPr>
            <w:r w:rsidRPr="00DD7F2E">
              <w:rPr>
                <w:rFonts w:cs="Times New Roman"/>
              </w:rPr>
              <w:t>0.062499863</w:t>
            </w:r>
          </w:p>
        </w:tc>
      </w:tr>
      <w:tr w:rsidR="00322600" w:rsidRPr="00DD7F2E" w:rsidTr="008F799C">
        <w:tc>
          <w:tcPr>
            <w:tcW w:w="1540" w:type="dxa"/>
          </w:tcPr>
          <w:p w:rsidR="00322600" w:rsidRDefault="00322600" w:rsidP="008F799C">
            <w:pPr>
              <w:jc w:val="both"/>
              <w:rPr>
                <w:rFonts w:cs="Times New Roman"/>
              </w:rPr>
            </w:pPr>
            <w:r>
              <w:rPr>
                <w:rFonts w:cs="Times New Roman"/>
              </w:rPr>
              <w:t>20</w:t>
            </w:r>
          </w:p>
        </w:tc>
        <w:tc>
          <w:tcPr>
            <w:tcW w:w="1540" w:type="dxa"/>
            <w:vAlign w:val="bottom"/>
          </w:tcPr>
          <w:p w:rsidR="00322600" w:rsidRPr="00DD7F2E" w:rsidRDefault="00322600" w:rsidP="008F799C">
            <w:pPr>
              <w:jc w:val="both"/>
              <w:rPr>
                <w:rFonts w:cs="Times New Roman"/>
              </w:rPr>
            </w:pPr>
            <w:r w:rsidRPr="00DD7F2E">
              <w:rPr>
                <w:rFonts w:cs="Times New Roman"/>
              </w:rPr>
              <w:t>0.066804953</w:t>
            </w:r>
          </w:p>
        </w:tc>
        <w:tc>
          <w:tcPr>
            <w:tcW w:w="1540" w:type="dxa"/>
          </w:tcPr>
          <w:p w:rsidR="00322600" w:rsidRDefault="00322600" w:rsidP="008F799C">
            <w:pPr>
              <w:jc w:val="both"/>
              <w:rPr>
                <w:rFonts w:cs="Times New Roman"/>
              </w:rPr>
            </w:pPr>
            <w:r>
              <w:rPr>
                <w:rFonts w:cs="Times New Roman"/>
              </w:rPr>
              <w:t>20</w:t>
            </w:r>
          </w:p>
        </w:tc>
        <w:tc>
          <w:tcPr>
            <w:tcW w:w="1541" w:type="dxa"/>
            <w:vAlign w:val="bottom"/>
          </w:tcPr>
          <w:p w:rsidR="00322600" w:rsidRPr="00DD7F2E" w:rsidRDefault="00322600" w:rsidP="008F799C">
            <w:pPr>
              <w:jc w:val="both"/>
              <w:rPr>
                <w:rFonts w:cs="Times New Roman"/>
              </w:rPr>
            </w:pPr>
            <w:r w:rsidRPr="00DD7F2E">
              <w:rPr>
                <w:rFonts w:cs="Times New Roman"/>
              </w:rPr>
              <w:t>0.071246415</w:t>
            </w:r>
          </w:p>
        </w:tc>
        <w:tc>
          <w:tcPr>
            <w:tcW w:w="1541" w:type="dxa"/>
          </w:tcPr>
          <w:p w:rsidR="00322600" w:rsidRDefault="00322600" w:rsidP="008F799C">
            <w:pPr>
              <w:jc w:val="both"/>
              <w:rPr>
                <w:rFonts w:cs="Times New Roman"/>
              </w:rPr>
            </w:pPr>
            <w:r>
              <w:rPr>
                <w:rFonts w:cs="Times New Roman"/>
              </w:rPr>
              <w:t>20</w:t>
            </w:r>
          </w:p>
        </w:tc>
        <w:tc>
          <w:tcPr>
            <w:tcW w:w="1541" w:type="dxa"/>
            <w:vAlign w:val="bottom"/>
          </w:tcPr>
          <w:p w:rsidR="00322600" w:rsidRPr="00DD7F2E" w:rsidRDefault="00322600" w:rsidP="008F799C">
            <w:pPr>
              <w:jc w:val="both"/>
              <w:rPr>
                <w:rFonts w:cs="Times New Roman"/>
              </w:rPr>
            </w:pPr>
            <w:r w:rsidRPr="00DD7F2E">
              <w:rPr>
                <w:rFonts w:cs="Times New Roman"/>
              </w:rPr>
              <w:t>0.064170745</w:t>
            </w:r>
          </w:p>
        </w:tc>
      </w:tr>
      <w:tr w:rsidR="00322600" w:rsidRPr="00DD7F2E" w:rsidTr="008F799C">
        <w:tc>
          <w:tcPr>
            <w:tcW w:w="1540" w:type="dxa"/>
          </w:tcPr>
          <w:p w:rsidR="00322600" w:rsidRDefault="00322600" w:rsidP="008F799C">
            <w:pPr>
              <w:jc w:val="both"/>
              <w:rPr>
                <w:rFonts w:cs="Times New Roman"/>
              </w:rPr>
            </w:pPr>
            <w:r>
              <w:rPr>
                <w:rFonts w:cs="Times New Roman"/>
              </w:rPr>
              <w:t>21</w:t>
            </w:r>
          </w:p>
        </w:tc>
        <w:tc>
          <w:tcPr>
            <w:tcW w:w="1540" w:type="dxa"/>
            <w:vAlign w:val="bottom"/>
          </w:tcPr>
          <w:p w:rsidR="00322600" w:rsidRPr="00DD7F2E" w:rsidRDefault="00322600" w:rsidP="008F799C">
            <w:pPr>
              <w:jc w:val="both"/>
              <w:rPr>
                <w:rFonts w:cs="Times New Roman"/>
              </w:rPr>
            </w:pPr>
            <w:r w:rsidRPr="00DD7F2E">
              <w:rPr>
                <w:rFonts w:cs="Times New Roman"/>
              </w:rPr>
              <w:t>0.077435477</w:t>
            </w:r>
          </w:p>
        </w:tc>
        <w:tc>
          <w:tcPr>
            <w:tcW w:w="1540" w:type="dxa"/>
          </w:tcPr>
          <w:p w:rsidR="00322600" w:rsidRDefault="00322600" w:rsidP="008F799C">
            <w:pPr>
              <w:jc w:val="both"/>
              <w:rPr>
                <w:rFonts w:cs="Times New Roman"/>
              </w:rPr>
            </w:pPr>
            <w:r>
              <w:rPr>
                <w:rFonts w:cs="Times New Roman"/>
              </w:rPr>
              <w:t>21</w:t>
            </w:r>
          </w:p>
        </w:tc>
        <w:tc>
          <w:tcPr>
            <w:tcW w:w="1541" w:type="dxa"/>
            <w:vAlign w:val="bottom"/>
          </w:tcPr>
          <w:p w:rsidR="00322600" w:rsidRPr="00DD7F2E" w:rsidRDefault="00322600" w:rsidP="008F799C">
            <w:pPr>
              <w:jc w:val="both"/>
              <w:rPr>
                <w:rFonts w:cs="Times New Roman"/>
              </w:rPr>
            </w:pPr>
            <w:r w:rsidRPr="00DD7F2E">
              <w:rPr>
                <w:rFonts w:cs="Times New Roman"/>
              </w:rPr>
              <w:t>0.061198593</w:t>
            </w:r>
          </w:p>
        </w:tc>
        <w:tc>
          <w:tcPr>
            <w:tcW w:w="1541" w:type="dxa"/>
          </w:tcPr>
          <w:p w:rsidR="00322600" w:rsidRDefault="00322600" w:rsidP="008F799C">
            <w:pPr>
              <w:jc w:val="both"/>
              <w:rPr>
                <w:rFonts w:cs="Times New Roman"/>
              </w:rPr>
            </w:pPr>
            <w:r>
              <w:rPr>
                <w:rFonts w:cs="Times New Roman"/>
              </w:rPr>
              <w:t>21</w:t>
            </w:r>
          </w:p>
        </w:tc>
        <w:tc>
          <w:tcPr>
            <w:tcW w:w="1541" w:type="dxa"/>
            <w:vAlign w:val="bottom"/>
          </w:tcPr>
          <w:p w:rsidR="00322600" w:rsidRPr="00DD7F2E" w:rsidRDefault="00322600" w:rsidP="008F799C">
            <w:pPr>
              <w:jc w:val="both"/>
              <w:rPr>
                <w:rFonts w:cs="Times New Roman"/>
              </w:rPr>
            </w:pPr>
            <w:r w:rsidRPr="00DD7F2E">
              <w:rPr>
                <w:rFonts w:cs="Times New Roman"/>
              </w:rPr>
              <w:t>0.055903877</w:t>
            </w:r>
          </w:p>
        </w:tc>
      </w:tr>
      <w:tr w:rsidR="00322600" w:rsidRPr="00DD7F2E" w:rsidTr="008F799C">
        <w:tc>
          <w:tcPr>
            <w:tcW w:w="1540" w:type="dxa"/>
          </w:tcPr>
          <w:p w:rsidR="00322600" w:rsidRDefault="00322600" w:rsidP="008F799C">
            <w:pPr>
              <w:jc w:val="both"/>
              <w:rPr>
                <w:rFonts w:cs="Times New Roman"/>
              </w:rPr>
            </w:pPr>
            <w:r>
              <w:rPr>
                <w:rFonts w:cs="Times New Roman"/>
              </w:rPr>
              <w:t>22</w:t>
            </w:r>
          </w:p>
        </w:tc>
        <w:tc>
          <w:tcPr>
            <w:tcW w:w="1540" w:type="dxa"/>
            <w:vAlign w:val="bottom"/>
          </w:tcPr>
          <w:p w:rsidR="00322600" w:rsidRPr="00DD7F2E" w:rsidRDefault="00322600" w:rsidP="008F799C">
            <w:pPr>
              <w:jc w:val="both"/>
              <w:rPr>
                <w:rFonts w:cs="Times New Roman"/>
              </w:rPr>
            </w:pPr>
            <w:r w:rsidRPr="00DD7F2E">
              <w:rPr>
                <w:rFonts w:cs="Times New Roman"/>
              </w:rPr>
              <w:t>0.069508814</w:t>
            </w:r>
          </w:p>
        </w:tc>
        <w:tc>
          <w:tcPr>
            <w:tcW w:w="1540" w:type="dxa"/>
          </w:tcPr>
          <w:p w:rsidR="00322600" w:rsidRDefault="00322600" w:rsidP="008F799C">
            <w:pPr>
              <w:jc w:val="both"/>
              <w:rPr>
                <w:rFonts w:cs="Times New Roman"/>
              </w:rPr>
            </w:pPr>
            <w:r>
              <w:rPr>
                <w:rFonts w:cs="Times New Roman"/>
              </w:rPr>
              <w:t>22</w:t>
            </w:r>
          </w:p>
        </w:tc>
        <w:tc>
          <w:tcPr>
            <w:tcW w:w="1541" w:type="dxa"/>
            <w:vAlign w:val="bottom"/>
          </w:tcPr>
          <w:p w:rsidR="00322600" w:rsidRPr="00DD7F2E" w:rsidRDefault="00322600" w:rsidP="008F799C">
            <w:pPr>
              <w:jc w:val="both"/>
              <w:rPr>
                <w:rFonts w:cs="Times New Roman"/>
              </w:rPr>
            </w:pPr>
            <w:r w:rsidRPr="00DD7F2E">
              <w:rPr>
                <w:rFonts w:cs="Times New Roman"/>
              </w:rPr>
              <w:t>0.063719322</w:t>
            </w:r>
          </w:p>
        </w:tc>
        <w:tc>
          <w:tcPr>
            <w:tcW w:w="1541" w:type="dxa"/>
          </w:tcPr>
          <w:p w:rsidR="00322600" w:rsidRDefault="00322600" w:rsidP="008F799C">
            <w:pPr>
              <w:jc w:val="both"/>
              <w:rPr>
                <w:rFonts w:cs="Times New Roman"/>
              </w:rPr>
            </w:pPr>
            <w:r>
              <w:rPr>
                <w:rFonts w:cs="Times New Roman"/>
              </w:rPr>
              <w:t>22</w:t>
            </w:r>
          </w:p>
        </w:tc>
        <w:tc>
          <w:tcPr>
            <w:tcW w:w="1541" w:type="dxa"/>
            <w:vAlign w:val="bottom"/>
          </w:tcPr>
          <w:p w:rsidR="00322600" w:rsidRPr="00DD7F2E" w:rsidRDefault="00322600" w:rsidP="008F799C">
            <w:pPr>
              <w:jc w:val="both"/>
              <w:rPr>
                <w:rFonts w:cs="Times New Roman"/>
              </w:rPr>
            </w:pPr>
            <w:r w:rsidRPr="00DD7F2E">
              <w:rPr>
                <w:rFonts w:cs="Times New Roman"/>
              </w:rPr>
              <w:t>0.059508691</w:t>
            </w:r>
          </w:p>
        </w:tc>
      </w:tr>
      <w:tr w:rsidR="00322600" w:rsidRPr="00DD7F2E" w:rsidTr="008F799C">
        <w:tc>
          <w:tcPr>
            <w:tcW w:w="1540" w:type="dxa"/>
          </w:tcPr>
          <w:p w:rsidR="00322600" w:rsidRDefault="00322600" w:rsidP="008F799C">
            <w:pPr>
              <w:jc w:val="both"/>
              <w:rPr>
                <w:rFonts w:cs="Times New Roman"/>
              </w:rPr>
            </w:pPr>
            <w:r>
              <w:rPr>
                <w:rFonts w:cs="Times New Roman"/>
              </w:rPr>
              <w:t>23</w:t>
            </w:r>
          </w:p>
        </w:tc>
        <w:tc>
          <w:tcPr>
            <w:tcW w:w="1540" w:type="dxa"/>
            <w:vAlign w:val="bottom"/>
          </w:tcPr>
          <w:p w:rsidR="00322600" w:rsidRPr="00DD7F2E" w:rsidRDefault="00322600" w:rsidP="008F799C">
            <w:pPr>
              <w:jc w:val="both"/>
              <w:rPr>
                <w:rFonts w:cs="Times New Roman"/>
              </w:rPr>
            </w:pPr>
            <w:r w:rsidRPr="00DD7F2E">
              <w:rPr>
                <w:rFonts w:cs="Times New Roman"/>
              </w:rPr>
              <w:t>0.065569603</w:t>
            </w:r>
          </w:p>
        </w:tc>
        <w:tc>
          <w:tcPr>
            <w:tcW w:w="1540" w:type="dxa"/>
          </w:tcPr>
          <w:p w:rsidR="00322600" w:rsidRDefault="00322600" w:rsidP="008F799C">
            <w:pPr>
              <w:jc w:val="both"/>
              <w:rPr>
                <w:rFonts w:cs="Times New Roman"/>
              </w:rPr>
            </w:pPr>
            <w:r>
              <w:rPr>
                <w:rFonts w:cs="Times New Roman"/>
              </w:rPr>
              <w:t>23</w:t>
            </w:r>
          </w:p>
        </w:tc>
        <w:tc>
          <w:tcPr>
            <w:tcW w:w="1541" w:type="dxa"/>
            <w:vAlign w:val="bottom"/>
          </w:tcPr>
          <w:p w:rsidR="00322600" w:rsidRPr="00DD7F2E" w:rsidRDefault="00322600" w:rsidP="008F799C">
            <w:pPr>
              <w:jc w:val="both"/>
              <w:rPr>
                <w:rFonts w:cs="Times New Roman"/>
              </w:rPr>
            </w:pPr>
            <w:r w:rsidRPr="00DD7F2E">
              <w:rPr>
                <w:rFonts w:cs="Times New Roman"/>
              </w:rPr>
              <w:t>0.063149231</w:t>
            </w:r>
          </w:p>
        </w:tc>
        <w:tc>
          <w:tcPr>
            <w:tcW w:w="1541" w:type="dxa"/>
          </w:tcPr>
          <w:p w:rsidR="00322600" w:rsidRDefault="00322600" w:rsidP="008F799C">
            <w:pPr>
              <w:jc w:val="both"/>
              <w:rPr>
                <w:rFonts w:cs="Times New Roman"/>
              </w:rPr>
            </w:pPr>
            <w:r>
              <w:rPr>
                <w:rFonts w:cs="Times New Roman"/>
              </w:rPr>
              <w:t>23</w:t>
            </w:r>
          </w:p>
        </w:tc>
        <w:tc>
          <w:tcPr>
            <w:tcW w:w="1541" w:type="dxa"/>
            <w:vAlign w:val="bottom"/>
          </w:tcPr>
          <w:p w:rsidR="00322600" w:rsidRPr="00DD7F2E" w:rsidRDefault="00322600" w:rsidP="008F799C">
            <w:pPr>
              <w:jc w:val="both"/>
              <w:rPr>
                <w:rFonts w:cs="Times New Roman"/>
              </w:rPr>
            </w:pPr>
            <w:r w:rsidRPr="00DD7F2E">
              <w:rPr>
                <w:rFonts w:cs="Times New Roman"/>
              </w:rPr>
              <w:t>0.05678282</w:t>
            </w:r>
          </w:p>
        </w:tc>
      </w:tr>
      <w:tr w:rsidR="00322600" w:rsidRPr="00DD7F2E" w:rsidTr="008F799C">
        <w:tc>
          <w:tcPr>
            <w:tcW w:w="1540" w:type="dxa"/>
          </w:tcPr>
          <w:p w:rsidR="00322600" w:rsidRDefault="00322600" w:rsidP="008F799C">
            <w:pPr>
              <w:jc w:val="both"/>
              <w:rPr>
                <w:rFonts w:cs="Times New Roman"/>
              </w:rPr>
            </w:pPr>
            <w:r>
              <w:rPr>
                <w:rFonts w:cs="Times New Roman"/>
              </w:rPr>
              <w:t>24</w:t>
            </w:r>
          </w:p>
        </w:tc>
        <w:tc>
          <w:tcPr>
            <w:tcW w:w="1540" w:type="dxa"/>
            <w:vAlign w:val="bottom"/>
          </w:tcPr>
          <w:p w:rsidR="00322600" w:rsidRPr="00DD7F2E" w:rsidRDefault="00322600" w:rsidP="008F799C">
            <w:pPr>
              <w:jc w:val="both"/>
              <w:rPr>
                <w:rFonts w:cs="Times New Roman"/>
              </w:rPr>
            </w:pPr>
            <w:r w:rsidRPr="00DD7F2E">
              <w:rPr>
                <w:rFonts w:cs="Times New Roman"/>
              </w:rPr>
              <w:t>0.070181941</w:t>
            </w:r>
          </w:p>
        </w:tc>
        <w:tc>
          <w:tcPr>
            <w:tcW w:w="1540" w:type="dxa"/>
          </w:tcPr>
          <w:p w:rsidR="00322600" w:rsidRDefault="00322600" w:rsidP="008F799C">
            <w:pPr>
              <w:jc w:val="both"/>
              <w:rPr>
                <w:rFonts w:cs="Times New Roman"/>
              </w:rPr>
            </w:pPr>
            <w:r>
              <w:rPr>
                <w:rFonts w:cs="Times New Roman"/>
              </w:rPr>
              <w:t>24</w:t>
            </w:r>
          </w:p>
        </w:tc>
        <w:tc>
          <w:tcPr>
            <w:tcW w:w="1541" w:type="dxa"/>
            <w:vAlign w:val="bottom"/>
          </w:tcPr>
          <w:p w:rsidR="00322600" w:rsidRPr="00DD7F2E" w:rsidRDefault="00322600" w:rsidP="008F799C">
            <w:pPr>
              <w:jc w:val="both"/>
              <w:rPr>
                <w:rFonts w:cs="Times New Roman"/>
              </w:rPr>
            </w:pPr>
            <w:r w:rsidRPr="00DD7F2E">
              <w:rPr>
                <w:rFonts w:cs="Times New Roman"/>
              </w:rPr>
              <w:t>0.062077501</w:t>
            </w:r>
          </w:p>
        </w:tc>
        <w:tc>
          <w:tcPr>
            <w:tcW w:w="1541" w:type="dxa"/>
          </w:tcPr>
          <w:p w:rsidR="00322600" w:rsidRDefault="00322600" w:rsidP="008F799C">
            <w:pPr>
              <w:jc w:val="both"/>
              <w:rPr>
                <w:rFonts w:cs="Times New Roman"/>
              </w:rPr>
            </w:pPr>
            <w:r>
              <w:rPr>
                <w:rFonts w:cs="Times New Roman"/>
              </w:rPr>
              <w:t>24</w:t>
            </w:r>
          </w:p>
        </w:tc>
        <w:tc>
          <w:tcPr>
            <w:tcW w:w="1541" w:type="dxa"/>
            <w:vAlign w:val="bottom"/>
          </w:tcPr>
          <w:p w:rsidR="00322600" w:rsidRPr="00DD7F2E" w:rsidRDefault="00322600" w:rsidP="008F799C">
            <w:pPr>
              <w:jc w:val="both"/>
              <w:rPr>
                <w:rFonts w:cs="Times New Roman"/>
              </w:rPr>
            </w:pPr>
            <w:r w:rsidRPr="00DD7F2E">
              <w:rPr>
                <w:rFonts w:cs="Times New Roman"/>
              </w:rPr>
              <w:t>0.059883696</w:t>
            </w:r>
          </w:p>
        </w:tc>
      </w:tr>
      <w:tr w:rsidR="00322600" w:rsidRPr="00DD7F2E" w:rsidTr="008F799C">
        <w:tc>
          <w:tcPr>
            <w:tcW w:w="1540" w:type="dxa"/>
          </w:tcPr>
          <w:p w:rsidR="00322600" w:rsidRDefault="00322600" w:rsidP="008F799C">
            <w:pPr>
              <w:jc w:val="both"/>
              <w:rPr>
                <w:rFonts w:cs="Times New Roman"/>
              </w:rPr>
            </w:pPr>
            <w:r>
              <w:rPr>
                <w:rFonts w:cs="Times New Roman"/>
              </w:rPr>
              <w:t>25</w:t>
            </w:r>
          </w:p>
        </w:tc>
        <w:tc>
          <w:tcPr>
            <w:tcW w:w="1540" w:type="dxa"/>
            <w:vAlign w:val="bottom"/>
          </w:tcPr>
          <w:p w:rsidR="00322600" w:rsidRPr="00DD7F2E" w:rsidRDefault="00322600" w:rsidP="008F799C">
            <w:pPr>
              <w:jc w:val="both"/>
              <w:rPr>
                <w:rFonts w:cs="Times New Roman"/>
              </w:rPr>
            </w:pPr>
            <w:r w:rsidRPr="00DD7F2E">
              <w:rPr>
                <w:rFonts w:cs="Times New Roman"/>
              </w:rPr>
              <w:t>0.06160274</w:t>
            </w:r>
          </w:p>
        </w:tc>
        <w:tc>
          <w:tcPr>
            <w:tcW w:w="1540" w:type="dxa"/>
          </w:tcPr>
          <w:p w:rsidR="00322600" w:rsidRDefault="00322600" w:rsidP="008F799C">
            <w:pPr>
              <w:jc w:val="both"/>
              <w:rPr>
                <w:rFonts w:cs="Times New Roman"/>
              </w:rPr>
            </w:pPr>
            <w:r>
              <w:rPr>
                <w:rFonts w:cs="Times New Roman"/>
              </w:rPr>
              <w:t>25</w:t>
            </w:r>
          </w:p>
        </w:tc>
        <w:tc>
          <w:tcPr>
            <w:tcW w:w="1541" w:type="dxa"/>
            <w:vAlign w:val="bottom"/>
          </w:tcPr>
          <w:p w:rsidR="00322600" w:rsidRPr="00DD7F2E" w:rsidRDefault="00322600" w:rsidP="008F799C">
            <w:pPr>
              <w:jc w:val="both"/>
              <w:rPr>
                <w:rFonts w:cs="Times New Roman"/>
              </w:rPr>
            </w:pPr>
            <w:r w:rsidRPr="00DD7F2E">
              <w:rPr>
                <w:rFonts w:cs="Times New Roman"/>
              </w:rPr>
              <w:t>0.056792816</w:t>
            </w:r>
          </w:p>
        </w:tc>
        <w:tc>
          <w:tcPr>
            <w:tcW w:w="1541" w:type="dxa"/>
          </w:tcPr>
          <w:p w:rsidR="00322600" w:rsidRDefault="00322600" w:rsidP="008F799C">
            <w:pPr>
              <w:jc w:val="both"/>
              <w:rPr>
                <w:rFonts w:cs="Times New Roman"/>
              </w:rPr>
            </w:pPr>
            <w:r>
              <w:rPr>
                <w:rFonts w:cs="Times New Roman"/>
              </w:rPr>
              <w:t>25</w:t>
            </w:r>
          </w:p>
        </w:tc>
        <w:tc>
          <w:tcPr>
            <w:tcW w:w="1541" w:type="dxa"/>
            <w:vAlign w:val="bottom"/>
          </w:tcPr>
          <w:p w:rsidR="00322600" w:rsidRPr="00DD7F2E" w:rsidRDefault="00322600" w:rsidP="008F799C">
            <w:pPr>
              <w:jc w:val="both"/>
              <w:rPr>
                <w:rFonts w:cs="Times New Roman"/>
              </w:rPr>
            </w:pPr>
            <w:r w:rsidRPr="00DD7F2E">
              <w:rPr>
                <w:rFonts w:cs="Times New Roman"/>
              </w:rPr>
              <w:t>0.065550927</w:t>
            </w:r>
          </w:p>
        </w:tc>
      </w:tr>
      <w:tr w:rsidR="00322600" w:rsidRPr="00DD7F2E" w:rsidTr="008F799C">
        <w:tc>
          <w:tcPr>
            <w:tcW w:w="1540" w:type="dxa"/>
          </w:tcPr>
          <w:p w:rsidR="00322600" w:rsidRDefault="00322600" w:rsidP="008F799C">
            <w:pPr>
              <w:jc w:val="both"/>
              <w:rPr>
                <w:rFonts w:cs="Times New Roman"/>
              </w:rPr>
            </w:pPr>
            <w:r>
              <w:rPr>
                <w:rFonts w:cs="Times New Roman"/>
              </w:rPr>
              <w:t>26</w:t>
            </w:r>
          </w:p>
        </w:tc>
        <w:tc>
          <w:tcPr>
            <w:tcW w:w="1540" w:type="dxa"/>
            <w:vAlign w:val="bottom"/>
          </w:tcPr>
          <w:p w:rsidR="00322600" w:rsidRPr="00DD7F2E" w:rsidRDefault="00322600" w:rsidP="008F799C">
            <w:pPr>
              <w:jc w:val="both"/>
              <w:rPr>
                <w:rFonts w:cs="Times New Roman"/>
              </w:rPr>
            </w:pPr>
            <w:r w:rsidRPr="00DD7F2E">
              <w:rPr>
                <w:rFonts w:cs="Times New Roman"/>
              </w:rPr>
              <w:t>0.059879938</w:t>
            </w:r>
          </w:p>
        </w:tc>
        <w:tc>
          <w:tcPr>
            <w:tcW w:w="1540" w:type="dxa"/>
          </w:tcPr>
          <w:p w:rsidR="00322600" w:rsidRDefault="00322600" w:rsidP="008F799C">
            <w:pPr>
              <w:jc w:val="both"/>
              <w:rPr>
                <w:rFonts w:cs="Times New Roman"/>
              </w:rPr>
            </w:pPr>
            <w:r>
              <w:rPr>
                <w:rFonts w:cs="Times New Roman"/>
              </w:rPr>
              <w:t>26</w:t>
            </w:r>
          </w:p>
        </w:tc>
        <w:tc>
          <w:tcPr>
            <w:tcW w:w="1541" w:type="dxa"/>
            <w:vAlign w:val="bottom"/>
          </w:tcPr>
          <w:p w:rsidR="00322600" w:rsidRPr="00DD7F2E" w:rsidRDefault="00322600" w:rsidP="008F799C">
            <w:pPr>
              <w:jc w:val="both"/>
              <w:rPr>
                <w:rFonts w:cs="Times New Roman"/>
              </w:rPr>
            </w:pPr>
            <w:r w:rsidRPr="00DD7F2E">
              <w:rPr>
                <w:rFonts w:cs="Times New Roman"/>
              </w:rPr>
              <w:t>0.071642599</w:t>
            </w:r>
          </w:p>
        </w:tc>
        <w:tc>
          <w:tcPr>
            <w:tcW w:w="1541" w:type="dxa"/>
          </w:tcPr>
          <w:p w:rsidR="00322600" w:rsidRDefault="00322600" w:rsidP="008F799C">
            <w:pPr>
              <w:jc w:val="both"/>
              <w:rPr>
                <w:rFonts w:cs="Times New Roman"/>
              </w:rPr>
            </w:pPr>
            <w:r>
              <w:rPr>
                <w:rFonts w:cs="Times New Roman"/>
              </w:rPr>
              <w:t>26</w:t>
            </w:r>
          </w:p>
        </w:tc>
        <w:tc>
          <w:tcPr>
            <w:tcW w:w="1541" w:type="dxa"/>
            <w:vAlign w:val="bottom"/>
          </w:tcPr>
          <w:p w:rsidR="00322600" w:rsidRPr="00DD7F2E" w:rsidRDefault="00322600" w:rsidP="008F799C">
            <w:pPr>
              <w:jc w:val="both"/>
              <w:rPr>
                <w:rFonts w:cs="Times New Roman"/>
              </w:rPr>
            </w:pPr>
            <w:r w:rsidRPr="00DD7F2E">
              <w:rPr>
                <w:rFonts w:cs="Times New Roman"/>
              </w:rPr>
              <w:t>0.059849518</w:t>
            </w:r>
          </w:p>
        </w:tc>
      </w:tr>
      <w:tr w:rsidR="00322600" w:rsidRPr="00DD7F2E" w:rsidTr="008F799C">
        <w:tc>
          <w:tcPr>
            <w:tcW w:w="1540" w:type="dxa"/>
          </w:tcPr>
          <w:p w:rsidR="00322600" w:rsidRDefault="00322600" w:rsidP="008F799C">
            <w:pPr>
              <w:jc w:val="both"/>
              <w:rPr>
                <w:rFonts w:cs="Times New Roman"/>
              </w:rPr>
            </w:pPr>
            <w:r>
              <w:rPr>
                <w:rFonts w:cs="Times New Roman"/>
              </w:rPr>
              <w:t>27</w:t>
            </w:r>
          </w:p>
        </w:tc>
        <w:tc>
          <w:tcPr>
            <w:tcW w:w="1540" w:type="dxa"/>
            <w:vAlign w:val="bottom"/>
          </w:tcPr>
          <w:p w:rsidR="00322600" w:rsidRPr="00DD7F2E" w:rsidRDefault="00322600" w:rsidP="008F799C">
            <w:pPr>
              <w:jc w:val="both"/>
              <w:rPr>
                <w:rFonts w:cs="Times New Roman"/>
              </w:rPr>
            </w:pPr>
            <w:r w:rsidRPr="00DD7F2E">
              <w:rPr>
                <w:rFonts w:cs="Times New Roman"/>
              </w:rPr>
              <w:t>0.073325778</w:t>
            </w:r>
          </w:p>
        </w:tc>
        <w:tc>
          <w:tcPr>
            <w:tcW w:w="1540" w:type="dxa"/>
          </w:tcPr>
          <w:p w:rsidR="00322600" w:rsidRDefault="00322600" w:rsidP="008F799C">
            <w:pPr>
              <w:jc w:val="both"/>
              <w:rPr>
                <w:rFonts w:cs="Times New Roman"/>
              </w:rPr>
            </w:pPr>
            <w:r>
              <w:rPr>
                <w:rFonts w:cs="Times New Roman"/>
              </w:rPr>
              <w:t>27</w:t>
            </w:r>
          </w:p>
        </w:tc>
        <w:tc>
          <w:tcPr>
            <w:tcW w:w="1541" w:type="dxa"/>
            <w:vAlign w:val="bottom"/>
          </w:tcPr>
          <w:p w:rsidR="00322600" w:rsidRPr="00DD7F2E" w:rsidRDefault="00322600" w:rsidP="008F799C">
            <w:pPr>
              <w:jc w:val="both"/>
              <w:rPr>
                <w:rFonts w:cs="Times New Roman"/>
              </w:rPr>
            </w:pPr>
            <w:r w:rsidRPr="00DD7F2E">
              <w:rPr>
                <w:rFonts w:cs="Times New Roman"/>
              </w:rPr>
              <w:t>0.066677842</w:t>
            </w:r>
          </w:p>
        </w:tc>
        <w:tc>
          <w:tcPr>
            <w:tcW w:w="1541" w:type="dxa"/>
          </w:tcPr>
          <w:p w:rsidR="00322600" w:rsidRDefault="00322600" w:rsidP="008F799C">
            <w:pPr>
              <w:jc w:val="both"/>
              <w:rPr>
                <w:rFonts w:cs="Times New Roman"/>
              </w:rPr>
            </w:pPr>
            <w:r>
              <w:rPr>
                <w:rFonts w:cs="Times New Roman"/>
              </w:rPr>
              <w:t>27</w:t>
            </w:r>
          </w:p>
        </w:tc>
        <w:tc>
          <w:tcPr>
            <w:tcW w:w="1541" w:type="dxa"/>
            <w:vAlign w:val="bottom"/>
          </w:tcPr>
          <w:p w:rsidR="00322600" w:rsidRPr="00DD7F2E" w:rsidRDefault="00322600" w:rsidP="008F799C">
            <w:pPr>
              <w:jc w:val="both"/>
              <w:rPr>
                <w:rFonts w:cs="Times New Roman"/>
              </w:rPr>
            </w:pPr>
            <w:r w:rsidRPr="00DD7F2E">
              <w:rPr>
                <w:rFonts w:cs="Times New Roman"/>
              </w:rPr>
              <w:t>0.066796954</w:t>
            </w:r>
          </w:p>
        </w:tc>
      </w:tr>
      <w:tr w:rsidR="00322600" w:rsidRPr="00DD7F2E" w:rsidTr="008F799C">
        <w:tc>
          <w:tcPr>
            <w:tcW w:w="1540" w:type="dxa"/>
          </w:tcPr>
          <w:p w:rsidR="00322600" w:rsidRDefault="00322600" w:rsidP="008F799C">
            <w:pPr>
              <w:jc w:val="both"/>
              <w:rPr>
                <w:rFonts w:cs="Times New Roman"/>
              </w:rPr>
            </w:pPr>
            <w:r>
              <w:rPr>
                <w:rFonts w:cs="Times New Roman"/>
              </w:rPr>
              <w:t>28</w:t>
            </w:r>
          </w:p>
        </w:tc>
        <w:tc>
          <w:tcPr>
            <w:tcW w:w="1540" w:type="dxa"/>
            <w:vAlign w:val="bottom"/>
          </w:tcPr>
          <w:p w:rsidR="00322600" w:rsidRPr="00DD7F2E" w:rsidRDefault="00322600" w:rsidP="008F799C">
            <w:pPr>
              <w:jc w:val="both"/>
              <w:rPr>
                <w:rFonts w:cs="Times New Roman"/>
              </w:rPr>
            </w:pPr>
            <w:r w:rsidRPr="00DD7F2E">
              <w:rPr>
                <w:rFonts w:cs="Times New Roman"/>
              </w:rPr>
              <w:t>0.060660989</w:t>
            </w:r>
          </w:p>
        </w:tc>
        <w:tc>
          <w:tcPr>
            <w:tcW w:w="1540" w:type="dxa"/>
          </w:tcPr>
          <w:p w:rsidR="00322600" w:rsidRDefault="00322600" w:rsidP="008F799C">
            <w:pPr>
              <w:jc w:val="both"/>
              <w:rPr>
                <w:rFonts w:cs="Times New Roman"/>
              </w:rPr>
            </w:pPr>
            <w:r>
              <w:rPr>
                <w:rFonts w:cs="Times New Roman"/>
              </w:rPr>
              <w:t>28</w:t>
            </w:r>
          </w:p>
        </w:tc>
        <w:tc>
          <w:tcPr>
            <w:tcW w:w="1541" w:type="dxa"/>
            <w:vAlign w:val="bottom"/>
          </w:tcPr>
          <w:p w:rsidR="00322600" w:rsidRPr="00DD7F2E" w:rsidRDefault="00322600" w:rsidP="008F799C">
            <w:pPr>
              <w:jc w:val="both"/>
              <w:rPr>
                <w:rFonts w:cs="Times New Roman"/>
              </w:rPr>
            </w:pPr>
            <w:r w:rsidRPr="00DD7F2E">
              <w:rPr>
                <w:rFonts w:cs="Times New Roman"/>
              </w:rPr>
              <w:t>0.059451017</w:t>
            </w:r>
          </w:p>
        </w:tc>
        <w:tc>
          <w:tcPr>
            <w:tcW w:w="1541" w:type="dxa"/>
          </w:tcPr>
          <w:p w:rsidR="00322600" w:rsidRDefault="00322600" w:rsidP="008F799C">
            <w:pPr>
              <w:jc w:val="both"/>
              <w:rPr>
                <w:rFonts w:cs="Times New Roman"/>
              </w:rPr>
            </w:pPr>
            <w:r>
              <w:rPr>
                <w:rFonts w:cs="Times New Roman"/>
              </w:rPr>
              <w:t>28</w:t>
            </w:r>
          </w:p>
        </w:tc>
        <w:tc>
          <w:tcPr>
            <w:tcW w:w="1541" w:type="dxa"/>
            <w:vAlign w:val="bottom"/>
          </w:tcPr>
          <w:p w:rsidR="00322600" w:rsidRPr="00DD7F2E" w:rsidRDefault="00322600" w:rsidP="008F799C">
            <w:pPr>
              <w:jc w:val="both"/>
              <w:rPr>
                <w:rFonts w:cs="Times New Roman"/>
              </w:rPr>
            </w:pPr>
            <w:r w:rsidRPr="00DD7F2E">
              <w:rPr>
                <w:rFonts w:cs="Times New Roman"/>
              </w:rPr>
              <w:t>0.066422211</w:t>
            </w:r>
          </w:p>
        </w:tc>
      </w:tr>
      <w:tr w:rsidR="00322600" w:rsidRPr="00DD7F2E" w:rsidTr="008F799C">
        <w:tc>
          <w:tcPr>
            <w:tcW w:w="1540" w:type="dxa"/>
          </w:tcPr>
          <w:p w:rsidR="00322600" w:rsidRDefault="00322600" w:rsidP="008F799C">
            <w:pPr>
              <w:jc w:val="both"/>
              <w:rPr>
                <w:rFonts w:cs="Times New Roman"/>
              </w:rPr>
            </w:pPr>
            <w:r>
              <w:rPr>
                <w:rFonts w:cs="Times New Roman"/>
              </w:rPr>
              <w:t>29</w:t>
            </w:r>
          </w:p>
        </w:tc>
        <w:tc>
          <w:tcPr>
            <w:tcW w:w="1540" w:type="dxa"/>
            <w:vAlign w:val="bottom"/>
          </w:tcPr>
          <w:p w:rsidR="00322600" w:rsidRPr="00DD7F2E" w:rsidRDefault="00322600" w:rsidP="008F799C">
            <w:pPr>
              <w:jc w:val="both"/>
              <w:rPr>
                <w:rFonts w:cs="Times New Roman"/>
              </w:rPr>
            </w:pPr>
            <w:r w:rsidRPr="00DD7F2E">
              <w:rPr>
                <w:rFonts w:cs="Times New Roman"/>
              </w:rPr>
              <w:t>0.07065324</w:t>
            </w:r>
          </w:p>
        </w:tc>
        <w:tc>
          <w:tcPr>
            <w:tcW w:w="1540" w:type="dxa"/>
          </w:tcPr>
          <w:p w:rsidR="00322600" w:rsidRDefault="00322600" w:rsidP="008F799C">
            <w:pPr>
              <w:jc w:val="both"/>
              <w:rPr>
                <w:rFonts w:cs="Times New Roman"/>
              </w:rPr>
            </w:pPr>
            <w:r>
              <w:rPr>
                <w:rFonts w:cs="Times New Roman"/>
              </w:rPr>
              <w:t>29</w:t>
            </w:r>
          </w:p>
        </w:tc>
        <w:tc>
          <w:tcPr>
            <w:tcW w:w="1541" w:type="dxa"/>
            <w:vAlign w:val="bottom"/>
          </w:tcPr>
          <w:p w:rsidR="00322600" w:rsidRPr="00DD7F2E" w:rsidRDefault="00322600" w:rsidP="008F799C">
            <w:pPr>
              <w:jc w:val="both"/>
              <w:rPr>
                <w:rFonts w:cs="Times New Roman"/>
              </w:rPr>
            </w:pPr>
            <w:r w:rsidRPr="00DD7F2E">
              <w:rPr>
                <w:rFonts w:cs="Times New Roman"/>
              </w:rPr>
              <w:t>0.078347219</w:t>
            </w:r>
          </w:p>
        </w:tc>
        <w:tc>
          <w:tcPr>
            <w:tcW w:w="1541" w:type="dxa"/>
          </w:tcPr>
          <w:p w:rsidR="00322600" w:rsidRDefault="00322600" w:rsidP="008F799C">
            <w:pPr>
              <w:jc w:val="both"/>
              <w:rPr>
                <w:rFonts w:cs="Times New Roman"/>
              </w:rPr>
            </w:pPr>
            <w:r>
              <w:rPr>
                <w:rFonts w:cs="Times New Roman"/>
              </w:rPr>
              <w:t>29</w:t>
            </w:r>
          </w:p>
        </w:tc>
        <w:tc>
          <w:tcPr>
            <w:tcW w:w="1541" w:type="dxa"/>
            <w:vAlign w:val="bottom"/>
          </w:tcPr>
          <w:p w:rsidR="00322600" w:rsidRPr="00DD7F2E" w:rsidRDefault="00322600" w:rsidP="008F799C">
            <w:pPr>
              <w:jc w:val="both"/>
              <w:rPr>
                <w:rFonts w:cs="Times New Roman"/>
              </w:rPr>
            </w:pPr>
            <w:r w:rsidRPr="00DD7F2E">
              <w:rPr>
                <w:rFonts w:cs="Times New Roman"/>
              </w:rPr>
              <w:t>0.053731924</w:t>
            </w:r>
          </w:p>
        </w:tc>
      </w:tr>
      <w:tr w:rsidR="00322600" w:rsidRPr="00DD7F2E" w:rsidTr="008F799C">
        <w:tc>
          <w:tcPr>
            <w:tcW w:w="1540" w:type="dxa"/>
          </w:tcPr>
          <w:p w:rsidR="00322600" w:rsidRDefault="00322600" w:rsidP="008F799C">
            <w:pPr>
              <w:jc w:val="both"/>
              <w:rPr>
                <w:rFonts w:cs="Times New Roman"/>
              </w:rPr>
            </w:pPr>
            <w:r>
              <w:rPr>
                <w:rFonts w:cs="Times New Roman"/>
              </w:rPr>
              <w:t>30</w:t>
            </w:r>
          </w:p>
        </w:tc>
        <w:tc>
          <w:tcPr>
            <w:tcW w:w="1540" w:type="dxa"/>
            <w:vAlign w:val="bottom"/>
          </w:tcPr>
          <w:p w:rsidR="00322600" w:rsidRPr="00DD7F2E" w:rsidRDefault="00322600" w:rsidP="008F799C">
            <w:pPr>
              <w:jc w:val="both"/>
              <w:rPr>
                <w:rFonts w:cs="Times New Roman"/>
              </w:rPr>
            </w:pPr>
            <w:r w:rsidRPr="00DD7F2E">
              <w:rPr>
                <w:rFonts w:cs="Times New Roman"/>
              </w:rPr>
              <w:t>0.076840056</w:t>
            </w:r>
          </w:p>
        </w:tc>
        <w:tc>
          <w:tcPr>
            <w:tcW w:w="1540" w:type="dxa"/>
          </w:tcPr>
          <w:p w:rsidR="00322600" w:rsidRDefault="00322600" w:rsidP="008F799C">
            <w:pPr>
              <w:jc w:val="both"/>
              <w:rPr>
                <w:rFonts w:cs="Times New Roman"/>
              </w:rPr>
            </w:pPr>
            <w:r>
              <w:rPr>
                <w:rFonts w:cs="Times New Roman"/>
              </w:rPr>
              <w:t>30</w:t>
            </w:r>
          </w:p>
        </w:tc>
        <w:tc>
          <w:tcPr>
            <w:tcW w:w="1541" w:type="dxa"/>
            <w:vAlign w:val="bottom"/>
          </w:tcPr>
          <w:p w:rsidR="00322600" w:rsidRPr="00DD7F2E" w:rsidRDefault="00322600" w:rsidP="008F799C">
            <w:pPr>
              <w:jc w:val="both"/>
              <w:rPr>
                <w:rFonts w:cs="Times New Roman"/>
              </w:rPr>
            </w:pPr>
            <w:r w:rsidRPr="00DD7F2E">
              <w:rPr>
                <w:rFonts w:cs="Times New Roman"/>
              </w:rPr>
              <w:t>0.070981766</w:t>
            </w:r>
          </w:p>
        </w:tc>
        <w:tc>
          <w:tcPr>
            <w:tcW w:w="1541" w:type="dxa"/>
          </w:tcPr>
          <w:p w:rsidR="00322600" w:rsidRDefault="00322600" w:rsidP="008F799C">
            <w:pPr>
              <w:jc w:val="both"/>
              <w:rPr>
                <w:rFonts w:cs="Times New Roman"/>
              </w:rPr>
            </w:pPr>
            <w:r>
              <w:rPr>
                <w:rFonts w:cs="Times New Roman"/>
              </w:rPr>
              <w:t>30</w:t>
            </w:r>
          </w:p>
        </w:tc>
        <w:tc>
          <w:tcPr>
            <w:tcW w:w="1541" w:type="dxa"/>
            <w:vAlign w:val="bottom"/>
          </w:tcPr>
          <w:p w:rsidR="00322600" w:rsidRPr="00DD7F2E" w:rsidRDefault="00322600" w:rsidP="008F799C">
            <w:pPr>
              <w:jc w:val="both"/>
              <w:rPr>
                <w:rFonts w:cs="Times New Roman"/>
              </w:rPr>
            </w:pPr>
            <w:r w:rsidRPr="00DD7F2E">
              <w:rPr>
                <w:rFonts w:cs="Times New Roman"/>
              </w:rPr>
              <w:t>0.056390295</w:t>
            </w:r>
          </w:p>
        </w:tc>
      </w:tr>
    </w:tbl>
    <w:p w:rsidR="00322600" w:rsidRPr="00D37397"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Pr="00263BB4" w:rsidRDefault="00322600" w:rsidP="00322600">
      <w:pPr>
        <w:jc w:val="center"/>
        <w:rPr>
          <w:rStyle w:val="Heading2Char"/>
          <w:rFonts w:ascii="Times New Roman" w:hAnsi="Times New Roman" w:cs="Times New Roman"/>
          <w:color w:val="auto"/>
          <w:sz w:val="28"/>
        </w:rPr>
      </w:pPr>
      <w:bookmarkStart w:id="37" w:name="_Toc532038759"/>
      <w:r w:rsidRPr="00263BB4">
        <w:rPr>
          <w:rStyle w:val="Heading2Char"/>
          <w:rFonts w:ascii="Times New Roman" w:hAnsi="Times New Roman" w:cs="Times New Roman"/>
          <w:color w:val="auto"/>
          <w:sz w:val="28"/>
        </w:rPr>
        <w:lastRenderedPageBreak/>
        <w:t>Table 5.3</w:t>
      </w:r>
      <w:bookmarkEnd w:id="37"/>
    </w:p>
    <w:tbl>
      <w:tblPr>
        <w:tblStyle w:val="TableGrid"/>
        <w:tblW w:w="0" w:type="auto"/>
        <w:tblLook w:val="04A0" w:firstRow="1" w:lastRow="0" w:firstColumn="1" w:lastColumn="0" w:noHBand="0" w:noVBand="1"/>
      </w:tblPr>
      <w:tblGrid>
        <w:gridCol w:w="1540"/>
        <w:gridCol w:w="1540"/>
        <w:gridCol w:w="1540"/>
        <w:gridCol w:w="1541"/>
        <w:gridCol w:w="1541"/>
        <w:gridCol w:w="1541"/>
      </w:tblGrid>
      <w:tr w:rsidR="00322600" w:rsidTr="008F799C">
        <w:tc>
          <w:tcPr>
            <w:tcW w:w="3080"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14</w:t>
            </w:r>
            <w:r>
              <w:rPr>
                <w:rFonts w:cs="Times New Roman"/>
              </w:rPr>
              <w:t xml:space="preserve"> shares</w:t>
            </w:r>
          </w:p>
        </w:tc>
        <w:tc>
          <w:tcPr>
            <w:tcW w:w="3081"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16</w:t>
            </w:r>
            <w:r>
              <w:rPr>
                <w:rFonts w:cs="Times New Roman"/>
              </w:rPr>
              <w:t xml:space="preserve"> shares</w:t>
            </w:r>
          </w:p>
        </w:tc>
        <w:tc>
          <w:tcPr>
            <w:tcW w:w="3082"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18</w:t>
            </w:r>
            <w:r>
              <w:rPr>
                <w:rFonts w:cs="Times New Roman"/>
              </w:rPr>
              <w:t xml:space="preserve"> shares</w:t>
            </w:r>
          </w:p>
        </w:tc>
      </w:tr>
      <w:tr w:rsidR="00322600" w:rsidTr="008F799C">
        <w:tc>
          <w:tcPr>
            <w:tcW w:w="1540" w:type="dxa"/>
          </w:tcPr>
          <w:p w:rsidR="00322600" w:rsidRDefault="00322600" w:rsidP="008F799C">
            <w:pPr>
              <w:jc w:val="both"/>
              <w:rPr>
                <w:rFonts w:cs="Times New Roman"/>
              </w:rPr>
            </w:pPr>
            <w:r>
              <w:rPr>
                <w:rFonts w:cs="Times New Roman"/>
              </w:rPr>
              <w:t>Samples</w:t>
            </w:r>
          </w:p>
        </w:tc>
        <w:tc>
          <w:tcPr>
            <w:tcW w:w="1540" w:type="dxa"/>
          </w:tcPr>
          <w:p w:rsidR="00322600" w:rsidRDefault="00322600" w:rsidP="008F799C">
            <w:pPr>
              <w:jc w:val="both"/>
              <w:rPr>
                <w:rFonts w:cs="Times New Roman"/>
              </w:rPr>
            </w:pPr>
            <w:r>
              <w:rPr>
                <w:rFonts w:cs="Times New Roman"/>
              </w:rPr>
              <w:t>Standard Deviation</w:t>
            </w:r>
          </w:p>
        </w:tc>
        <w:tc>
          <w:tcPr>
            <w:tcW w:w="1540"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c>
          <w:tcPr>
            <w:tcW w:w="1541"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r>
      <w:tr w:rsidR="00322600" w:rsidRPr="00DD7F2E" w:rsidTr="008F799C">
        <w:tc>
          <w:tcPr>
            <w:tcW w:w="1540" w:type="dxa"/>
          </w:tcPr>
          <w:p w:rsidR="00322600" w:rsidRDefault="00322600" w:rsidP="008F799C">
            <w:pPr>
              <w:jc w:val="both"/>
              <w:rPr>
                <w:rFonts w:cs="Times New Roman"/>
              </w:rPr>
            </w:pPr>
            <w:r>
              <w:rPr>
                <w:rFonts w:cs="Times New Roman"/>
              </w:rPr>
              <w:t>1</w:t>
            </w:r>
          </w:p>
        </w:tc>
        <w:tc>
          <w:tcPr>
            <w:tcW w:w="1540" w:type="dxa"/>
            <w:vAlign w:val="bottom"/>
          </w:tcPr>
          <w:p w:rsidR="00322600" w:rsidRPr="00596CC6" w:rsidRDefault="00322600" w:rsidP="008F799C">
            <w:pPr>
              <w:jc w:val="both"/>
              <w:rPr>
                <w:rFonts w:ascii="Calibri" w:hAnsi="Calibri" w:cs="Calibri"/>
                <w:color w:val="000000"/>
              </w:rPr>
            </w:pPr>
            <w:r w:rsidRPr="00596CC6">
              <w:rPr>
                <w:rFonts w:cs="Times New Roman"/>
              </w:rPr>
              <w:t>0.065788272</w:t>
            </w:r>
          </w:p>
        </w:tc>
        <w:tc>
          <w:tcPr>
            <w:tcW w:w="1540" w:type="dxa"/>
          </w:tcPr>
          <w:p w:rsidR="00322600" w:rsidRDefault="00322600" w:rsidP="008F799C">
            <w:pPr>
              <w:jc w:val="both"/>
              <w:rPr>
                <w:rFonts w:cs="Times New Roman"/>
              </w:rPr>
            </w:pPr>
            <w:r>
              <w:rPr>
                <w:rFonts w:cs="Times New Roman"/>
              </w:rPr>
              <w:t>1</w:t>
            </w:r>
          </w:p>
        </w:tc>
        <w:tc>
          <w:tcPr>
            <w:tcW w:w="1541" w:type="dxa"/>
            <w:vAlign w:val="bottom"/>
          </w:tcPr>
          <w:p w:rsidR="00322600" w:rsidRPr="00521D45" w:rsidRDefault="00322600" w:rsidP="008F799C">
            <w:pPr>
              <w:jc w:val="both"/>
              <w:rPr>
                <w:rFonts w:cs="Times New Roman"/>
              </w:rPr>
            </w:pPr>
            <w:r w:rsidRPr="00521D45">
              <w:rPr>
                <w:rFonts w:cs="Times New Roman"/>
              </w:rPr>
              <w:t>0.061198094</w:t>
            </w:r>
          </w:p>
        </w:tc>
        <w:tc>
          <w:tcPr>
            <w:tcW w:w="1541" w:type="dxa"/>
          </w:tcPr>
          <w:p w:rsidR="00322600" w:rsidRDefault="00322600" w:rsidP="008F799C">
            <w:pPr>
              <w:jc w:val="both"/>
              <w:rPr>
                <w:rFonts w:cs="Times New Roman"/>
              </w:rPr>
            </w:pPr>
            <w:r>
              <w:rPr>
                <w:rFonts w:cs="Times New Roman"/>
              </w:rPr>
              <w:t>1</w:t>
            </w:r>
          </w:p>
        </w:tc>
        <w:tc>
          <w:tcPr>
            <w:tcW w:w="1541" w:type="dxa"/>
            <w:vAlign w:val="bottom"/>
          </w:tcPr>
          <w:p w:rsidR="00322600" w:rsidRPr="00C41CB5" w:rsidRDefault="00322600" w:rsidP="008F799C">
            <w:pPr>
              <w:jc w:val="both"/>
              <w:rPr>
                <w:rFonts w:cs="Times New Roman"/>
              </w:rPr>
            </w:pPr>
            <w:r w:rsidRPr="00C41CB5">
              <w:rPr>
                <w:rFonts w:cs="Times New Roman"/>
              </w:rPr>
              <w:t>0.054700699</w:t>
            </w:r>
          </w:p>
        </w:tc>
      </w:tr>
      <w:tr w:rsidR="00322600" w:rsidRPr="00DD7F2E" w:rsidTr="008F799C">
        <w:tc>
          <w:tcPr>
            <w:tcW w:w="1540" w:type="dxa"/>
          </w:tcPr>
          <w:p w:rsidR="00322600" w:rsidRDefault="00322600" w:rsidP="008F799C">
            <w:pPr>
              <w:jc w:val="both"/>
              <w:rPr>
                <w:rFonts w:cs="Times New Roman"/>
              </w:rPr>
            </w:pPr>
            <w:r>
              <w:rPr>
                <w:rFonts w:cs="Times New Roman"/>
              </w:rPr>
              <w:t>2</w:t>
            </w:r>
          </w:p>
        </w:tc>
        <w:tc>
          <w:tcPr>
            <w:tcW w:w="1540" w:type="dxa"/>
            <w:vAlign w:val="bottom"/>
          </w:tcPr>
          <w:p w:rsidR="00322600" w:rsidRPr="004A09F6" w:rsidRDefault="00322600" w:rsidP="008F799C">
            <w:pPr>
              <w:jc w:val="both"/>
              <w:rPr>
                <w:rFonts w:cs="Times New Roman"/>
              </w:rPr>
            </w:pPr>
            <w:r w:rsidRPr="004A09F6">
              <w:rPr>
                <w:rFonts w:cs="Times New Roman"/>
              </w:rPr>
              <w:t>0.055018296</w:t>
            </w:r>
          </w:p>
        </w:tc>
        <w:tc>
          <w:tcPr>
            <w:tcW w:w="1540" w:type="dxa"/>
          </w:tcPr>
          <w:p w:rsidR="00322600" w:rsidRDefault="00322600" w:rsidP="008F799C">
            <w:pPr>
              <w:jc w:val="both"/>
              <w:rPr>
                <w:rFonts w:cs="Times New Roman"/>
              </w:rPr>
            </w:pPr>
            <w:r>
              <w:rPr>
                <w:rFonts w:cs="Times New Roman"/>
              </w:rPr>
              <w:t>2</w:t>
            </w:r>
          </w:p>
        </w:tc>
        <w:tc>
          <w:tcPr>
            <w:tcW w:w="1541" w:type="dxa"/>
            <w:vAlign w:val="bottom"/>
          </w:tcPr>
          <w:p w:rsidR="00322600" w:rsidRPr="00521D45" w:rsidRDefault="00322600" w:rsidP="008F799C">
            <w:pPr>
              <w:jc w:val="both"/>
              <w:rPr>
                <w:rFonts w:cs="Times New Roman"/>
              </w:rPr>
            </w:pPr>
            <w:r w:rsidRPr="00521D45">
              <w:rPr>
                <w:rFonts w:cs="Times New Roman"/>
              </w:rPr>
              <w:t>0.058042958</w:t>
            </w:r>
          </w:p>
        </w:tc>
        <w:tc>
          <w:tcPr>
            <w:tcW w:w="1541" w:type="dxa"/>
          </w:tcPr>
          <w:p w:rsidR="00322600" w:rsidRDefault="00322600" w:rsidP="008F799C">
            <w:pPr>
              <w:jc w:val="both"/>
              <w:rPr>
                <w:rFonts w:cs="Times New Roman"/>
              </w:rPr>
            </w:pPr>
            <w:r>
              <w:rPr>
                <w:rFonts w:cs="Times New Roman"/>
              </w:rPr>
              <w:t>2</w:t>
            </w:r>
          </w:p>
        </w:tc>
        <w:tc>
          <w:tcPr>
            <w:tcW w:w="1541" w:type="dxa"/>
            <w:vAlign w:val="bottom"/>
          </w:tcPr>
          <w:p w:rsidR="00322600" w:rsidRPr="00C41CB5" w:rsidRDefault="00322600" w:rsidP="008F799C">
            <w:pPr>
              <w:jc w:val="both"/>
              <w:rPr>
                <w:rFonts w:cs="Times New Roman"/>
              </w:rPr>
            </w:pPr>
            <w:r w:rsidRPr="00C41CB5">
              <w:rPr>
                <w:rFonts w:cs="Times New Roman"/>
              </w:rPr>
              <w:t>0.058608968</w:t>
            </w:r>
          </w:p>
        </w:tc>
      </w:tr>
      <w:tr w:rsidR="00322600" w:rsidRPr="00DD7F2E" w:rsidTr="008F799C">
        <w:tc>
          <w:tcPr>
            <w:tcW w:w="1540" w:type="dxa"/>
          </w:tcPr>
          <w:p w:rsidR="00322600" w:rsidRDefault="00322600" w:rsidP="008F799C">
            <w:pPr>
              <w:jc w:val="both"/>
              <w:rPr>
                <w:rFonts w:cs="Times New Roman"/>
              </w:rPr>
            </w:pPr>
            <w:r>
              <w:rPr>
                <w:rFonts w:cs="Times New Roman"/>
              </w:rPr>
              <w:t>3</w:t>
            </w:r>
          </w:p>
        </w:tc>
        <w:tc>
          <w:tcPr>
            <w:tcW w:w="1540" w:type="dxa"/>
            <w:vAlign w:val="bottom"/>
          </w:tcPr>
          <w:p w:rsidR="00322600" w:rsidRPr="004A09F6" w:rsidRDefault="00322600" w:rsidP="008F799C">
            <w:pPr>
              <w:jc w:val="both"/>
              <w:rPr>
                <w:rFonts w:cs="Times New Roman"/>
              </w:rPr>
            </w:pPr>
            <w:r w:rsidRPr="004A09F6">
              <w:rPr>
                <w:rFonts w:cs="Times New Roman"/>
              </w:rPr>
              <w:t>0.065427419</w:t>
            </w:r>
          </w:p>
        </w:tc>
        <w:tc>
          <w:tcPr>
            <w:tcW w:w="1540" w:type="dxa"/>
          </w:tcPr>
          <w:p w:rsidR="00322600" w:rsidRDefault="00322600" w:rsidP="008F799C">
            <w:pPr>
              <w:jc w:val="both"/>
              <w:rPr>
                <w:rFonts w:cs="Times New Roman"/>
              </w:rPr>
            </w:pPr>
            <w:r>
              <w:rPr>
                <w:rFonts w:cs="Times New Roman"/>
              </w:rPr>
              <w:t>3</w:t>
            </w:r>
          </w:p>
        </w:tc>
        <w:tc>
          <w:tcPr>
            <w:tcW w:w="1541" w:type="dxa"/>
            <w:vAlign w:val="bottom"/>
          </w:tcPr>
          <w:p w:rsidR="00322600" w:rsidRPr="00521D45" w:rsidRDefault="00322600" w:rsidP="008F799C">
            <w:pPr>
              <w:jc w:val="both"/>
              <w:rPr>
                <w:rFonts w:cs="Times New Roman"/>
              </w:rPr>
            </w:pPr>
            <w:r w:rsidRPr="00521D45">
              <w:rPr>
                <w:rFonts w:cs="Times New Roman"/>
              </w:rPr>
              <w:t>0.060793228</w:t>
            </w:r>
          </w:p>
        </w:tc>
        <w:tc>
          <w:tcPr>
            <w:tcW w:w="1541" w:type="dxa"/>
          </w:tcPr>
          <w:p w:rsidR="00322600" w:rsidRDefault="00322600" w:rsidP="008F799C">
            <w:pPr>
              <w:jc w:val="both"/>
              <w:rPr>
                <w:rFonts w:cs="Times New Roman"/>
              </w:rPr>
            </w:pPr>
            <w:r>
              <w:rPr>
                <w:rFonts w:cs="Times New Roman"/>
              </w:rPr>
              <w:t>3</w:t>
            </w:r>
          </w:p>
        </w:tc>
        <w:tc>
          <w:tcPr>
            <w:tcW w:w="1541" w:type="dxa"/>
            <w:vAlign w:val="bottom"/>
          </w:tcPr>
          <w:p w:rsidR="00322600" w:rsidRPr="00C41CB5" w:rsidRDefault="00322600" w:rsidP="008F799C">
            <w:pPr>
              <w:jc w:val="both"/>
              <w:rPr>
                <w:rFonts w:cs="Times New Roman"/>
              </w:rPr>
            </w:pPr>
            <w:r w:rsidRPr="00C41CB5">
              <w:rPr>
                <w:rFonts w:cs="Times New Roman"/>
              </w:rPr>
              <w:t>0.060046806</w:t>
            </w:r>
          </w:p>
        </w:tc>
      </w:tr>
      <w:tr w:rsidR="00322600" w:rsidRPr="00DD7F2E" w:rsidTr="008F799C">
        <w:tc>
          <w:tcPr>
            <w:tcW w:w="1540" w:type="dxa"/>
          </w:tcPr>
          <w:p w:rsidR="00322600" w:rsidRDefault="00322600" w:rsidP="008F799C">
            <w:pPr>
              <w:jc w:val="both"/>
              <w:rPr>
                <w:rFonts w:cs="Times New Roman"/>
              </w:rPr>
            </w:pPr>
            <w:r>
              <w:rPr>
                <w:rFonts w:cs="Times New Roman"/>
              </w:rPr>
              <w:t>4</w:t>
            </w:r>
          </w:p>
        </w:tc>
        <w:tc>
          <w:tcPr>
            <w:tcW w:w="1540" w:type="dxa"/>
            <w:vAlign w:val="bottom"/>
          </w:tcPr>
          <w:p w:rsidR="00322600" w:rsidRPr="004A09F6" w:rsidRDefault="00322600" w:rsidP="008F799C">
            <w:pPr>
              <w:jc w:val="both"/>
              <w:rPr>
                <w:rFonts w:cs="Times New Roman"/>
              </w:rPr>
            </w:pPr>
            <w:r w:rsidRPr="004A09F6">
              <w:rPr>
                <w:rFonts w:cs="Times New Roman"/>
              </w:rPr>
              <w:t>0.061256069</w:t>
            </w:r>
          </w:p>
        </w:tc>
        <w:tc>
          <w:tcPr>
            <w:tcW w:w="1540" w:type="dxa"/>
          </w:tcPr>
          <w:p w:rsidR="00322600" w:rsidRDefault="00322600" w:rsidP="008F799C">
            <w:pPr>
              <w:jc w:val="both"/>
              <w:rPr>
                <w:rFonts w:cs="Times New Roman"/>
              </w:rPr>
            </w:pPr>
            <w:r>
              <w:rPr>
                <w:rFonts w:cs="Times New Roman"/>
              </w:rPr>
              <w:t>4</w:t>
            </w:r>
          </w:p>
        </w:tc>
        <w:tc>
          <w:tcPr>
            <w:tcW w:w="1541" w:type="dxa"/>
            <w:vAlign w:val="bottom"/>
          </w:tcPr>
          <w:p w:rsidR="00322600" w:rsidRPr="00521D45" w:rsidRDefault="00322600" w:rsidP="008F799C">
            <w:pPr>
              <w:jc w:val="both"/>
              <w:rPr>
                <w:rFonts w:cs="Times New Roman"/>
              </w:rPr>
            </w:pPr>
            <w:r w:rsidRPr="00521D45">
              <w:rPr>
                <w:rFonts w:cs="Times New Roman"/>
              </w:rPr>
              <w:t>0.06274945</w:t>
            </w:r>
          </w:p>
        </w:tc>
        <w:tc>
          <w:tcPr>
            <w:tcW w:w="1541" w:type="dxa"/>
          </w:tcPr>
          <w:p w:rsidR="00322600" w:rsidRDefault="00322600" w:rsidP="008F799C">
            <w:pPr>
              <w:jc w:val="both"/>
              <w:rPr>
                <w:rFonts w:cs="Times New Roman"/>
              </w:rPr>
            </w:pPr>
            <w:r>
              <w:rPr>
                <w:rFonts w:cs="Times New Roman"/>
              </w:rPr>
              <w:t>4</w:t>
            </w:r>
          </w:p>
        </w:tc>
        <w:tc>
          <w:tcPr>
            <w:tcW w:w="1541" w:type="dxa"/>
            <w:vAlign w:val="bottom"/>
          </w:tcPr>
          <w:p w:rsidR="00322600" w:rsidRPr="00C41CB5" w:rsidRDefault="00322600" w:rsidP="008F799C">
            <w:pPr>
              <w:jc w:val="both"/>
              <w:rPr>
                <w:rFonts w:cs="Times New Roman"/>
              </w:rPr>
            </w:pPr>
            <w:r w:rsidRPr="00C41CB5">
              <w:rPr>
                <w:rFonts w:cs="Times New Roman"/>
              </w:rPr>
              <w:t>0.064125842</w:t>
            </w:r>
          </w:p>
        </w:tc>
      </w:tr>
      <w:tr w:rsidR="00322600" w:rsidRPr="00DD7F2E" w:rsidTr="008F799C">
        <w:tc>
          <w:tcPr>
            <w:tcW w:w="1540" w:type="dxa"/>
          </w:tcPr>
          <w:p w:rsidR="00322600" w:rsidRDefault="00322600" w:rsidP="008F799C">
            <w:pPr>
              <w:jc w:val="both"/>
              <w:rPr>
                <w:rFonts w:cs="Times New Roman"/>
              </w:rPr>
            </w:pPr>
            <w:r>
              <w:rPr>
                <w:rFonts w:cs="Times New Roman"/>
              </w:rPr>
              <w:t>5</w:t>
            </w:r>
          </w:p>
        </w:tc>
        <w:tc>
          <w:tcPr>
            <w:tcW w:w="1540" w:type="dxa"/>
            <w:vAlign w:val="bottom"/>
          </w:tcPr>
          <w:p w:rsidR="00322600" w:rsidRPr="004A09F6" w:rsidRDefault="00322600" w:rsidP="008F799C">
            <w:pPr>
              <w:jc w:val="both"/>
              <w:rPr>
                <w:rFonts w:cs="Times New Roman"/>
              </w:rPr>
            </w:pPr>
            <w:r w:rsidRPr="004A09F6">
              <w:rPr>
                <w:rFonts w:cs="Times New Roman"/>
              </w:rPr>
              <w:t>0.058580115</w:t>
            </w:r>
          </w:p>
        </w:tc>
        <w:tc>
          <w:tcPr>
            <w:tcW w:w="1540" w:type="dxa"/>
          </w:tcPr>
          <w:p w:rsidR="00322600" w:rsidRDefault="00322600" w:rsidP="008F799C">
            <w:pPr>
              <w:jc w:val="both"/>
              <w:rPr>
                <w:rFonts w:cs="Times New Roman"/>
              </w:rPr>
            </w:pPr>
            <w:r>
              <w:rPr>
                <w:rFonts w:cs="Times New Roman"/>
              </w:rPr>
              <w:t>5</w:t>
            </w:r>
          </w:p>
        </w:tc>
        <w:tc>
          <w:tcPr>
            <w:tcW w:w="1541" w:type="dxa"/>
            <w:vAlign w:val="bottom"/>
          </w:tcPr>
          <w:p w:rsidR="00322600" w:rsidRPr="00521D45" w:rsidRDefault="00322600" w:rsidP="008F799C">
            <w:pPr>
              <w:jc w:val="both"/>
              <w:rPr>
                <w:rFonts w:cs="Times New Roman"/>
              </w:rPr>
            </w:pPr>
            <w:r w:rsidRPr="00521D45">
              <w:rPr>
                <w:rFonts w:cs="Times New Roman"/>
              </w:rPr>
              <w:t>0.064694802</w:t>
            </w:r>
          </w:p>
        </w:tc>
        <w:tc>
          <w:tcPr>
            <w:tcW w:w="1541" w:type="dxa"/>
          </w:tcPr>
          <w:p w:rsidR="00322600" w:rsidRDefault="00322600" w:rsidP="008F799C">
            <w:pPr>
              <w:jc w:val="both"/>
              <w:rPr>
                <w:rFonts w:cs="Times New Roman"/>
              </w:rPr>
            </w:pPr>
            <w:r>
              <w:rPr>
                <w:rFonts w:cs="Times New Roman"/>
              </w:rPr>
              <w:t>5</w:t>
            </w:r>
          </w:p>
        </w:tc>
        <w:tc>
          <w:tcPr>
            <w:tcW w:w="1541" w:type="dxa"/>
            <w:vAlign w:val="bottom"/>
          </w:tcPr>
          <w:p w:rsidR="00322600" w:rsidRPr="00C41CB5" w:rsidRDefault="00322600" w:rsidP="008F799C">
            <w:pPr>
              <w:jc w:val="both"/>
              <w:rPr>
                <w:rFonts w:cs="Times New Roman"/>
              </w:rPr>
            </w:pPr>
            <w:r w:rsidRPr="00C41CB5">
              <w:rPr>
                <w:rFonts w:cs="Times New Roman"/>
              </w:rPr>
              <w:t>0.052631654</w:t>
            </w:r>
          </w:p>
        </w:tc>
      </w:tr>
      <w:tr w:rsidR="00322600" w:rsidRPr="00DD7F2E" w:rsidTr="008F799C">
        <w:tc>
          <w:tcPr>
            <w:tcW w:w="1540" w:type="dxa"/>
          </w:tcPr>
          <w:p w:rsidR="00322600" w:rsidRDefault="00322600" w:rsidP="008F799C">
            <w:pPr>
              <w:jc w:val="both"/>
              <w:rPr>
                <w:rFonts w:cs="Times New Roman"/>
              </w:rPr>
            </w:pPr>
            <w:r>
              <w:rPr>
                <w:rFonts w:cs="Times New Roman"/>
              </w:rPr>
              <w:t>6</w:t>
            </w:r>
          </w:p>
        </w:tc>
        <w:tc>
          <w:tcPr>
            <w:tcW w:w="1540" w:type="dxa"/>
            <w:vAlign w:val="bottom"/>
          </w:tcPr>
          <w:p w:rsidR="00322600" w:rsidRPr="004A09F6" w:rsidRDefault="00322600" w:rsidP="008F799C">
            <w:pPr>
              <w:jc w:val="both"/>
              <w:rPr>
                <w:rFonts w:cs="Times New Roman"/>
              </w:rPr>
            </w:pPr>
            <w:r w:rsidRPr="004A09F6">
              <w:rPr>
                <w:rFonts w:cs="Times New Roman"/>
              </w:rPr>
              <w:t>0.053323284</w:t>
            </w:r>
          </w:p>
        </w:tc>
        <w:tc>
          <w:tcPr>
            <w:tcW w:w="1540" w:type="dxa"/>
          </w:tcPr>
          <w:p w:rsidR="00322600" w:rsidRDefault="00322600" w:rsidP="008F799C">
            <w:pPr>
              <w:jc w:val="both"/>
              <w:rPr>
                <w:rFonts w:cs="Times New Roman"/>
              </w:rPr>
            </w:pPr>
            <w:r>
              <w:rPr>
                <w:rFonts w:cs="Times New Roman"/>
              </w:rPr>
              <w:t>6</w:t>
            </w:r>
          </w:p>
        </w:tc>
        <w:tc>
          <w:tcPr>
            <w:tcW w:w="1541" w:type="dxa"/>
            <w:vAlign w:val="bottom"/>
          </w:tcPr>
          <w:p w:rsidR="00322600" w:rsidRPr="00521D45" w:rsidRDefault="00322600" w:rsidP="008F799C">
            <w:pPr>
              <w:jc w:val="both"/>
              <w:rPr>
                <w:rFonts w:cs="Times New Roman"/>
              </w:rPr>
            </w:pPr>
            <w:r w:rsidRPr="00521D45">
              <w:rPr>
                <w:rFonts w:cs="Times New Roman"/>
              </w:rPr>
              <w:t>0.061236903</w:t>
            </w:r>
          </w:p>
        </w:tc>
        <w:tc>
          <w:tcPr>
            <w:tcW w:w="1541" w:type="dxa"/>
          </w:tcPr>
          <w:p w:rsidR="00322600" w:rsidRDefault="00322600" w:rsidP="008F799C">
            <w:pPr>
              <w:jc w:val="both"/>
              <w:rPr>
                <w:rFonts w:cs="Times New Roman"/>
              </w:rPr>
            </w:pPr>
            <w:r>
              <w:rPr>
                <w:rFonts w:cs="Times New Roman"/>
              </w:rPr>
              <w:t>6</w:t>
            </w:r>
          </w:p>
        </w:tc>
        <w:tc>
          <w:tcPr>
            <w:tcW w:w="1541" w:type="dxa"/>
            <w:vAlign w:val="bottom"/>
          </w:tcPr>
          <w:p w:rsidR="00322600" w:rsidRPr="00C41CB5" w:rsidRDefault="00322600" w:rsidP="008F799C">
            <w:pPr>
              <w:jc w:val="both"/>
              <w:rPr>
                <w:rFonts w:cs="Times New Roman"/>
              </w:rPr>
            </w:pPr>
            <w:r w:rsidRPr="00C41CB5">
              <w:rPr>
                <w:rFonts w:cs="Times New Roman"/>
              </w:rPr>
              <w:t>0.064944783</w:t>
            </w:r>
          </w:p>
        </w:tc>
      </w:tr>
      <w:tr w:rsidR="00322600" w:rsidRPr="00DD7F2E" w:rsidTr="008F799C">
        <w:tc>
          <w:tcPr>
            <w:tcW w:w="1540" w:type="dxa"/>
          </w:tcPr>
          <w:p w:rsidR="00322600" w:rsidRDefault="00322600" w:rsidP="008F799C">
            <w:pPr>
              <w:jc w:val="both"/>
              <w:rPr>
                <w:rFonts w:cs="Times New Roman"/>
              </w:rPr>
            </w:pPr>
            <w:r>
              <w:rPr>
                <w:rFonts w:cs="Times New Roman"/>
              </w:rPr>
              <w:t>7</w:t>
            </w:r>
          </w:p>
        </w:tc>
        <w:tc>
          <w:tcPr>
            <w:tcW w:w="1540" w:type="dxa"/>
            <w:vAlign w:val="bottom"/>
          </w:tcPr>
          <w:p w:rsidR="00322600" w:rsidRPr="004A09F6" w:rsidRDefault="00322600" w:rsidP="008F799C">
            <w:pPr>
              <w:jc w:val="both"/>
              <w:rPr>
                <w:rFonts w:cs="Times New Roman"/>
              </w:rPr>
            </w:pPr>
            <w:r w:rsidRPr="004A09F6">
              <w:rPr>
                <w:rFonts w:cs="Times New Roman"/>
              </w:rPr>
              <w:t>0.059679285</w:t>
            </w:r>
          </w:p>
        </w:tc>
        <w:tc>
          <w:tcPr>
            <w:tcW w:w="1540" w:type="dxa"/>
          </w:tcPr>
          <w:p w:rsidR="00322600" w:rsidRDefault="00322600" w:rsidP="008F799C">
            <w:pPr>
              <w:jc w:val="both"/>
              <w:rPr>
                <w:rFonts w:cs="Times New Roman"/>
              </w:rPr>
            </w:pPr>
            <w:r>
              <w:rPr>
                <w:rFonts w:cs="Times New Roman"/>
              </w:rPr>
              <w:t>7</w:t>
            </w:r>
          </w:p>
        </w:tc>
        <w:tc>
          <w:tcPr>
            <w:tcW w:w="1541" w:type="dxa"/>
            <w:vAlign w:val="bottom"/>
          </w:tcPr>
          <w:p w:rsidR="00322600" w:rsidRPr="00521D45" w:rsidRDefault="00322600" w:rsidP="008F799C">
            <w:pPr>
              <w:jc w:val="both"/>
              <w:rPr>
                <w:rFonts w:cs="Times New Roman"/>
              </w:rPr>
            </w:pPr>
            <w:r w:rsidRPr="00521D45">
              <w:rPr>
                <w:rFonts w:cs="Times New Roman"/>
              </w:rPr>
              <w:t>0.073060389</w:t>
            </w:r>
          </w:p>
        </w:tc>
        <w:tc>
          <w:tcPr>
            <w:tcW w:w="1541" w:type="dxa"/>
          </w:tcPr>
          <w:p w:rsidR="00322600" w:rsidRDefault="00322600" w:rsidP="008F799C">
            <w:pPr>
              <w:jc w:val="both"/>
              <w:rPr>
                <w:rFonts w:cs="Times New Roman"/>
              </w:rPr>
            </w:pPr>
            <w:r>
              <w:rPr>
                <w:rFonts w:cs="Times New Roman"/>
              </w:rPr>
              <w:t>7</w:t>
            </w:r>
          </w:p>
        </w:tc>
        <w:tc>
          <w:tcPr>
            <w:tcW w:w="1541" w:type="dxa"/>
            <w:vAlign w:val="bottom"/>
          </w:tcPr>
          <w:p w:rsidR="00322600" w:rsidRPr="00C41CB5" w:rsidRDefault="00322600" w:rsidP="008F799C">
            <w:pPr>
              <w:jc w:val="both"/>
              <w:rPr>
                <w:rFonts w:cs="Times New Roman"/>
              </w:rPr>
            </w:pPr>
            <w:r w:rsidRPr="00C41CB5">
              <w:rPr>
                <w:rFonts w:cs="Times New Roman"/>
              </w:rPr>
              <w:t>0.059520086</w:t>
            </w:r>
          </w:p>
        </w:tc>
      </w:tr>
      <w:tr w:rsidR="00322600" w:rsidRPr="00DD7F2E" w:rsidTr="008F799C">
        <w:tc>
          <w:tcPr>
            <w:tcW w:w="1540" w:type="dxa"/>
          </w:tcPr>
          <w:p w:rsidR="00322600" w:rsidRDefault="00322600" w:rsidP="008F799C">
            <w:pPr>
              <w:jc w:val="both"/>
              <w:rPr>
                <w:rFonts w:cs="Times New Roman"/>
              </w:rPr>
            </w:pPr>
            <w:r>
              <w:rPr>
                <w:rFonts w:cs="Times New Roman"/>
              </w:rPr>
              <w:t>8</w:t>
            </w:r>
          </w:p>
        </w:tc>
        <w:tc>
          <w:tcPr>
            <w:tcW w:w="1540" w:type="dxa"/>
            <w:vAlign w:val="bottom"/>
          </w:tcPr>
          <w:p w:rsidR="00322600" w:rsidRPr="004A09F6" w:rsidRDefault="00322600" w:rsidP="008F799C">
            <w:pPr>
              <w:jc w:val="both"/>
              <w:rPr>
                <w:rFonts w:cs="Times New Roman"/>
              </w:rPr>
            </w:pPr>
            <w:r w:rsidRPr="004A09F6">
              <w:rPr>
                <w:rFonts w:cs="Times New Roman"/>
              </w:rPr>
              <w:t>0.062904702</w:t>
            </w:r>
          </w:p>
        </w:tc>
        <w:tc>
          <w:tcPr>
            <w:tcW w:w="1540" w:type="dxa"/>
          </w:tcPr>
          <w:p w:rsidR="00322600" w:rsidRDefault="00322600" w:rsidP="008F799C">
            <w:pPr>
              <w:jc w:val="both"/>
              <w:rPr>
                <w:rFonts w:cs="Times New Roman"/>
              </w:rPr>
            </w:pPr>
            <w:r>
              <w:rPr>
                <w:rFonts w:cs="Times New Roman"/>
              </w:rPr>
              <w:t>8</w:t>
            </w:r>
          </w:p>
        </w:tc>
        <w:tc>
          <w:tcPr>
            <w:tcW w:w="1541" w:type="dxa"/>
            <w:vAlign w:val="bottom"/>
          </w:tcPr>
          <w:p w:rsidR="00322600" w:rsidRPr="00521D45" w:rsidRDefault="00322600" w:rsidP="008F799C">
            <w:pPr>
              <w:jc w:val="both"/>
              <w:rPr>
                <w:rFonts w:cs="Times New Roman"/>
              </w:rPr>
            </w:pPr>
            <w:r w:rsidRPr="00521D45">
              <w:rPr>
                <w:rFonts w:cs="Times New Roman"/>
              </w:rPr>
              <w:t>0.064073579</w:t>
            </w:r>
          </w:p>
        </w:tc>
        <w:tc>
          <w:tcPr>
            <w:tcW w:w="1541" w:type="dxa"/>
          </w:tcPr>
          <w:p w:rsidR="00322600" w:rsidRDefault="00322600" w:rsidP="008F799C">
            <w:pPr>
              <w:jc w:val="both"/>
              <w:rPr>
                <w:rFonts w:cs="Times New Roman"/>
              </w:rPr>
            </w:pPr>
            <w:r>
              <w:rPr>
                <w:rFonts w:cs="Times New Roman"/>
              </w:rPr>
              <w:t>8</w:t>
            </w:r>
          </w:p>
        </w:tc>
        <w:tc>
          <w:tcPr>
            <w:tcW w:w="1541" w:type="dxa"/>
            <w:vAlign w:val="bottom"/>
          </w:tcPr>
          <w:p w:rsidR="00322600" w:rsidRPr="00C41CB5" w:rsidRDefault="00322600" w:rsidP="008F799C">
            <w:pPr>
              <w:jc w:val="both"/>
              <w:rPr>
                <w:rFonts w:cs="Times New Roman"/>
              </w:rPr>
            </w:pPr>
            <w:r w:rsidRPr="00C41CB5">
              <w:rPr>
                <w:rFonts w:cs="Times New Roman"/>
              </w:rPr>
              <w:t>0.065583114</w:t>
            </w:r>
          </w:p>
        </w:tc>
      </w:tr>
      <w:tr w:rsidR="00322600" w:rsidRPr="00DD7F2E" w:rsidTr="008F799C">
        <w:tc>
          <w:tcPr>
            <w:tcW w:w="1540" w:type="dxa"/>
          </w:tcPr>
          <w:p w:rsidR="00322600" w:rsidRDefault="00322600" w:rsidP="008F799C">
            <w:pPr>
              <w:jc w:val="both"/>
              <w:rPr>
                <w:rFonts w:cs="Times New Roman"/>
              </w:rPr>
            </w:pPr>
            <w:r>
              <w:rPr>
                <w:rFonts w:cs="Times New Roman"/>
              </w:rPr>
              <w:t>9</w:t>
            </w:r>
          </w:p>
        </w:tc>
        <w:tc>
          <w:tcPr>
            <w:tcW w:w="1540" w:type="dxa"/>
            <w:vAlign w:val="bottom"/>
          </w:tcPr>
          <w:p w:rsidR="00322600" w:rsidRPr="004A09F6" w:rsidRDefault="00322600" w:rsidP="008F799C">
            <w:pPr>
              <w:jc w:val="both"/>
              <w:rPr>
                <w:rFonts w:cs="Times New Roman"/>
              </w:rPr>
            </w:pPr>
            <w:r w:rsidRPr="004A09F6">
              <w:rPr>
                <w:rFonts w:cs="Times New Roman"/>
              </w:rPr>
              <w:t>0.064607298</w:t>
            </w:r>
          </w:p>
        </w:tc>
        <w:tc>
          <w:tcPr>
            <w:tcW w:w="1540" w:type="dxa"/>
          </w:tcPr>
          <w:p w:rsidR="00322600" w:rsidRDefault="00322600" w:rsidP="008F799C">
            <w:pPr>
              <w:jc w:val="both"/>
              <w:rPr>
                <w:rFonts w:cs="Times New Roman"/>
              </w:rPr>
            </w:pPr>
            <w:r>
              <w:rPr>
                <w:rFonts w:cs="Times New Roman"/>
              </w:rPr>
              <w:t>9</w:t>
            </w:r>
          </w:p>
        </w:tc>
        <w:tc>
          <w:tcPr>
            <w:tcW w:w="1541" w:type="dxa"/>
            <w:vAlign w:val="bottom"/>
          </w:tcPr>
          <w:p w:rsidR="00322600" w:rsidRPr="00521D45" w:rsidRDefault="00322600" w:rsidP="008F799C">
            <w:pPr>
              <w:jc w:val="both"/>
              <w:rPr>
                <w:rFonts w:cs="Times New Roman"/>
              </w:rPr>
            </w:pPr>
            <w:r w:rsidRPr="00521D45">
              <w:rPr>
                <w:rFonts w:cs="Times New Roman"/>
              </w:rPr>
              <w:t>0.063245843</w:t>
            </w:r>
          </w:p>
        </w:tc>
        <w:tc>
          <w:tcPr>
            <w:tcW w:w="1541" w:type="dxa"/>
          </w:tcPr>
          <w:p w:rsidR="00322600" w:rsidRDefault="00322600" w:rsidP="008F799C">
            <w:pPr>
              <w:jc w:val="both"/>
              <w:rPr>
                <w:rFonts w:cs="Times New Roman"/>
              </w:rPr>
            </w:pPr>
            <w:r>
              <w:rPr>
                <w:rFonts w:cs="Times New Roman"/>
              </w:rPr>
              <w:t>9</w:t>
            </w:r>
          </w:p>
        </w:tc>
        <w:tc>
          <w:tcPr>
            <w:tcW w:w="1541" w:type="dxa"/>
            <w:vAlign w:val="bottom"/>
          </w:tcPr>
          <w:p w:rsidR="00322600" w:rsidRPr="00C41CB5" w:rsidRDefault="00322600" w:rsidP="008F799C">
            <w:pPr>
              <w:jc w:val="both"/>
              <w:rPr>
                <w:rFonts w:cs="Times New Roman"/>
              </w:rPr>
            </w:pPr>
            <w:r w:rsidRPr="00C41CB5">
              <w:rPr>
                <w:rFonts w:cs="Times New Roman"/>
              </w:rPr>
              <w:t>0.062637823</w:t>
            </w:r>
          </w:p>
        </w:tc>
      </w:tr>
      <w:tr w:rsidR="00322600" w:rsidRPr="00DD7F2E" w:rsidTr="008F799C">
        <w:tc>
          <w:tcPr>
            <w:tcW w:w="1540" w:type="dxa"/>
          </w:tcPr>
          <w:p w:rsidR="00322600" w:rsidRDefault="00322600" w:rsidP="008F799C">
            <w:pPr>
              <w:jc w:val="both"/>
              <w:rPr>
                <w:rFonts w:cs="Times New Roman"/>
              </w:rPr>
            </w:pPr>
            <w:r>
              <w:rPr>
                <w:rFonts w:cs="Times New Roman"/>
              </w:rPr>
              <w:t>10</w:t>
            </w:r>
          </w:p>
        </w:tc>
        <w:tc>
          <w:tcPr>
            <w:tcW w:w="1540" w:type="dxa"/>
            <w:vAlign w:val="bottom"/>
          </w:tcPr>
          <w:p w:rsidR="00322600" w:rsidRPr="004A09F6" w:rsidRDefault="00322600" w:rsidP="008F799C">
            <w:pPr>
              <w:jc w:val="both"/>
              <w:rPr>
                <w:rFonts w:cs="Times New Roman"/>
              </w:rPr>
            </w:pPr>
            <w:r w:rsidRPr="004A09F6">
              <w:rPr>
                <w:rFonts w:cs="Times New Roman"/>
              </w:rPr>
              <w:t>0.0662783</w:t>
            </w:r>
          </w:p>
        </w:tc>
        <w:tc>
          <w:tcPr>
            <w:tcW w:w="1540" w:type="dxa"/>
          </w:tcPr>
          <w:p w:rsidR="00322600" w:rsidRDefault="00322600" w:rsidP="008F799C">
            <w:pPr>
              <w:jc w:val="both"/>
              <w:rPr>
                <w:rFonts w:cs="Times New Roman"/>
              </w:rPr>
            </w:pPr>
            <w:r>
              <w:rPr>
                <w:rFonts w:cs="Times New Roman"/>
              </w:rPr>
              <w:t>10</w:t>
            </w:r>
          </w:p>
        </w:tc>
        <w:tc>
          <w:tcPr>
            <w:tcW w:w="1541" w:type="dxa"/>
            <w:vAlign w:val="bottom"/>
          </w:tcPr>
          <w:p w:rsidR="00322600" w:rsidRPr="00521D45" w:rsidRDefault="00322600" w:rsidP="008F799C">
            <w:pPr>
              <w:jc w:val="both"/>
              <w:rPr>
                <w:rFonts w:cs="Times New Roman"/>
              </w:rPr>
            </w:pPr>
            <w:r w:rsidRPr="00521D45">
              <w:rPr>
                <w:rFonts w:cs="Times New Roman"/>
              </w:rPr>
              <w:t>0.055831346</w:t>
            </w:r>
          </w:p>
        </w:tc>
        <w:tc>
          <w:tcPr>
            <w:tcW w:w="1541" w:type="dxa"/>
          </w:tcPr>
          <w:p w:rsidR="00322600" w:rsidRDefault="00322600" w:rsidP="008F799C">
            <w:pPr>
              <w:jc w:val="both"/>
              <w:rPr>
                <w:rFonts w:cs="Times New Roman"/>
              </w:rPr>
            </w:pPr>
            <w:r>
              <w:rPr>
                <w:rFonts w:cs="Times New Roman"/>
              </w:rPr>
              <w:t>10</w:t>
            </w:r>
          </w:p>
        </w:tc>
        <w:tc>
          <w:tcPr>
            <w:tcW w:w="1541" w:type="dxa"/>
            <w:vAlign w:val="bottom"/>
          </w:tcPr>
          <w:p w:rsidR="00322600" w:rsidRPr="00C41CB5" w:rsidRDefault="00322600" w:rsidP="008F799C">
            <w:pPr>
              <w:jc w:val="both"/>
              <w:rPr>
                <w:rFonts w:cs="Times New Roman"/>
              </w:rPr>
            </w:pPr>
            <w:r w:rsidRPr="00C41CB5">
              <w:rPr>
                <w:rFonts w:cs="Times New Roman"/>
              </w:rPr>
              <w:t>0.063806018</w:t>
            </w:r>
          </w:p>
        </w:tc>
      </w:tr>
      <w:tr w:rsidR="00322600" w:rsidRPr="00DD7F2E" w:rsidTr="008F799C">
        <w:tc>
          <w:tcPr>
            <w:tcW w:w="1540" w:type="dxa"/>
          </w:tcPr>
          <w:p w:rsidR="00322600" w:rsidRDefault="00322600" w:rsidP="008F799C">
            <w:pPr>
              <w:jc w:val="both"/>
              <w:rPr>
                <w:rFonts w:cs="Times New Roman"/>
              </w:rPr>
            </w:pPr>
            <w:r>
              <w:rPr>
                <w:rFonts w:cs="Times New Roman"/>
              </w:rPr>
              <w:t>11</w:t>
            </w:r>
          </w:p>
        </w:tc>
        <w:tc>
          <w:tcPr>
            <w:tcW w:w="1540" w:type="dxa"/>
            <w:vAlign w:val="bottom"/>
          </w:tcPr>
          <w:p w:rsidR="00322600" w:rsidRPr="004A09F6" w:rsidRDefault="00322600" w:rsidP="008F799C">
            <w:pPr>
              <w:jc w:val="both"/>
              <w:rPr>
                <w:rFonts w:cs="Times New Roman"/>
              </w:rPr>
            </w:pPr>
            <w:r w:rsidRPr="004A09F6">
              <w:rPr>
                <w:rFonts w:cs="Times New Roman"/>
              </w:rPr>
              <w:t>0.057624609</w:t>
            </w:r>
          </w:p>
        </w:tc>
        <w:tc>
          <w:tcPr>
            <w:tcW w:w="1540" w:type="dxa"/>
          </w:tcPr>
          <w:p w:rsidR="00322600" w:rsidRDefault="00322600" w:rsidP="008F799C">
            <w:pPr>
              <w:jc w:val="both"/>
              <w:rPr>
                <w:rFonts w:cs="Times New Roman"/>
              </w:rPr>
            </w:pPr>
            <w:r>
              <w:rPr>
                <w:rFonts w:cs="Times New Roman"/>
              </w:rPr>
              <w:t>11</w:t>
            </w:r>
          </w:p>
        </w:tc>
        <w:tc>
          <w:tcPr>
            <w:tcW w:w="1541" w:type="dxa"/>
            <w:vAlign w:val="bottom"/>
          </w:tcPr>
          <w:p w:rsidR="00322600" w:rsidRPr="00521D45" w:rsidRDefault="00322600" w:rsidP="008F799C">
            <w:pPr>
              <w:jc w:val="both"/>
              <w:rPr>
                <w:rFonts w:cs="Times New Roman"/>
              </w:rPr>
            </w:pPr>
            <w:r w:rsidRPr="00521D45">
              <w:rPr>
                <w:rFonts w:cs="Times New Roman"/>
              </w:rPr>
              <w:t>0.064285932</w:t>
            </w:r>
          </w:p>
        </w:tc>
        <w:tc>
          <w:tcPr>
            <w:tcW w:w="1541" w:type="dxa"/>
          </w:tcPr>
          <w:p w:rsidR="00322600" w:rsidRDefault="00322600" w:rsidP="008F799C">
            <w:pPr>
              <w:jc w:val="both"/>
              <w:rPr>
                <w:rFonts w:cs="Times New Roman"/>
              </w:rPr>
            </w:pPr>
            <w:r>
              <w:rPr>
                <w:rFonts w:cs="Times New Roman"/>
              </w:rPr>
              <w:t>11</w:t>
            </w:r>
          </w:p>
        </w:tc>
        <w:tc>
          <w:tcPr>
            <w:tcW w:w="1541" w:type="dxa"/>
            <w:vAlign w:val="bottom"/>
          </w:tcPr>
          <w:p w:rsidR="00322600" w:rsidRPr="00C41CB5" w:rsidRDefault="00322600" w:rsidP="008F799C">
            <w:pPr>
              <w:jc w:val="both"/>
              <w:rPr>
                <w:rFonts w:cs="Times New Roman"/>
              </w:rPr>
            </w:pPr>
            <w:r w:rsidRPr="00C41CB5">
              <w:rPr>
                <w:rFonts w:cs="Times New Roman"/>
              </w:rPr>
              <w:t>0.052262599</w:t>
            </w:r>
          </w:p>
        </w:tc>
      </w:tr>
      <w:tr w:rsidR="00322600" w:rsidRPr="00DD7F2E" w:rsidTr="008F799C">
        <w:tc>
          <w:tcPr>
            <w:tcW w:w="1540" w:type="dxa"/>
          </w:tcPr>
          <w:p w:rsidR="00322600" w:rsidRDefault="00322600" w:rsidP="008F799C">
            <w:pPr>
              <w:jc w:val="both"/>
              <w:rPr>
                <w:rFonts w:cs="Times New Roman"/>
              </w:rPr>
            </w:pPr>
            <w:r>
              <w:rPr>
                <w:rFonts w:cs="Times New Roman"/>
              </w:rPr>
              <w:t>12</w:t>
            </w:r>
          </w:p>
        </w:tc>
        <w:tc>
          <w:tcPr>
            <w:tcW w:w="1540" w:type="dxa"/>
            <w:vAlign w:val="bottom"/>
          </w:tcPr>
          <w:p w:rsidR="00322600" w:rsidRPr="004A09F6" w:rsidRDefault="00322600" w:rsidP="008F799C">
            <w:pPr>
              <w:jc w:val="both"/>
              <w:rPr>
                <w:rFonts w:cs="Times New Roman"/>
              </w:rPr>
            </w:pPr>
            <w:r w:rsidRPr="004A09F6">
              <w:rPr>
                <w:rFonts w:cs="Times New Roman"/>
              </w:rPr>
              <w:t>0.065268599</w:t>
            </w:r>
          </w:p>
        </w:tc>
        <w:tc>
          <w:tcPr>
            <w:tcW w:w="1540" w:type="dxa"/>
          </w:tcPr>
          <w:p w:rsidR="00322600" w:rsidRDefault="00322600" w:rsidP="008F799C">
            <w:pPr>
              <w:jc w:val="both"/>
              <w:rPr>
                <w:rFonts w:cs="Times New Roman"/>
              </w:rPr>
            </w:pPr>
            <w:r>
              <w:rPr>
                <w:rFonts w:cs="Times New Roman"/>
              </w:rPr>
              <w:t>12</w:t>
            </w:r>
          </w:p>
        </w:tc>
        <w:tc>
          <w:tcPr>
            <w:tcW w:w="1541" w:type="dxa"/>
            <w:vAlign w:val="bottom"/>
          </w:tcPr>
          <w:p w:rsidR="00322600" w:rsidRPr="00521D45" w:rsidRDefault="00322600" w:rsidP="008F799C">
            <w:pPr>
              <w:jc w:val="both"/>
              <w:rPr>
                <w:rFonts w:cs="Times New Roman"/>
              </w:rPr>
            </w:pPr>
            <w:r w:rsidRPr="00521D45">
              <w:rPr>
                <w:rFonts w:cs="Times New Roman"/>
              </w:rPr>
              <w:t>0.055932895</w:t>
            </w:r>
          </w:p>
        </w:tc>
        <w:tc>
          <w:tcPr>
            <w:tcW w:w="1541" w:type="dxa"/>
          </w:tcPr>
          <w:p w:rsidR="00322600" w:rsidRDefault="00322600" w:rsidP="008F799C">
            <w:pPr>
              <w:jc w:val="both"/>
              <w:rPr>
                <w:rFonts w:cs="Times New Roman"/>
              </w:rPr>
            </w:pPr>
            <w:r>
              <w:rPr>
                <w:rFonts w:cs="Times New Roman"/>
              </w:rPr>
              <w:t>12</w:t>
            </w:r>
          </w:p>
        </w:tc>
        <w:tc>
          <w:tcPr>
            <w:tcW w:w="1541" w:type="dxa"/>
            <w:vAlign w:val="bottom"/>
          </w:tcPr>
          <w:p w:rsidR="00322600" w:rsidRPr="00C41CB5" w:rsidRDefault="00322600" w:rsidP="008F799C">
            <w:pPr>
              <w:jc w:val="both"/>
              <w:rPr>
                <w:rFonts w:cs="Times New Roman"/>
              </w:rPr>
            </w:pPr>
            <w:r w:rsidRPr="00C41CB5">
              <w:rPr>
                <w:rFonts w:cs="Times New Roman"/>
              </w:rPr>
              <w:t>0.062226884</w:t>
            </w:r>
          </w:p>
        </w:tc>
      </w:tr>
      <w:tr w:rsidR="00322600" w:rsidRPr="00DD7F2E" w:rsidTr="008F799C">
        <w:tc>
          <w:tcPr>
            <w:tcW w:w="1540" w:type="dxa"/>
          </w:tcPr>
          <w:p w:rsidR="00322600" w:rsidRDefault="00322600" w:rsidP="008F799C">
            <w:pPr>
              <w:jc w:val="both"/>
              <w:rPr>
                <w:rFonts w:cs="Times New Roman"/>
              </w:rPr>
            </w:pPr>
            <w:r>
              <w:rPr>
                <w:rFonts w:cs="Times New Roman"/>
              </w:rPr>
              <w:t>13</w:t>
            </w:r>
          </w:p>
        </w:tc>
        <w:tc>
          <w:tcPr>
            <w:tcW w:w="1540" w:type="dxa"/>
            <w:vAlign w:val="bottom"/>
          </w:tcPr>
          <w:p w:rsidR="00322600" w:rsidRPr="004A09F6" w:rsidRDefault="00322600" w:rsidP="008F799C">
            <w:pPr>
              <w:jc w:val="both"/>
              <w:rPr>
                <w:rFonts w:cs="Times New Roman"/>
              </w:rPr>
            </w:pPr>
            <w:r w:rsidRPr="004A09F6">
              <w:rPr>
                <w:rFonts w:cs="Times New Roman"/>
              </w:rPr>
              <w:t>0.062038404</w:t>
            </w:r>
          </w:p>
        </w:tc>
        <w:tc>
          <w:tcPr>
            <w:tcW w:w="1540" w:type="dxa"/>
          </w:tcPr>
          <w:p w:rsidR="00322600" w:rsidRDefault="00322600" w:rsidP="008F799C">
            <w:pPr>
              <w:jc w:val="both"/>
              <w:rPr>
                <w:rFonts w:cs="Times New Roman"/>
              </w:rPr>
            </w:pPr>
            <w:r>
              <w:rPr>
                <w:rFonts w:cs="Times New Roman"/>
              </w:rPr>
              <w:t>13</w:t>
            </w:r>
          </w:p>
        </w:tc>
        <w:tc>
          <w:tcPr>
            <w:tcW w:w="1541" w:type="dxa"/>
            <w:vAlign w:val="bottom"/>
          </w:tcPr>
          <w:p w:rsidR="00322600" w:rsidRPr="00521D45" w:rsidRDefault="00322600" w:rsidP="008F799C">
            <w:pPr>
              <w:jc w:val="both"/>
              <w:rPr>
                <w:rFonts w:cs="Times New Roman"/>
              </w:rPr>
            </w:pPr>
            <w:r w:rsidRPr="00521D45">
              <w:rPr>
                <w:rFonts w:cs="Times New Roman"/>
              </w:rPr>
              <w:t>0.066078453</w:t>
            </w:r>
          </w:p>
        </w:tc>
        <w:tc>
          <w:tcPr>
            <w:tcW w:w="1541" w:type="dxa"/>
          </w:tcPr>
          <w:p w:rsidR="00322600" w:rsidRDefault="00322600" w:rsidP="008F799C">
            <w:pPr>
              <w:jc w:val="both"/>
              <w:rPr>
                <w:rFonts w:cs="Times New Roman"/>
              </w:rPr>
            </w:pPr>
            <w:r>
              <w:rPr>
                <w:rFonts w:cs="Times New Roman"/>
              </w:rPr>
              <w:t>13</w:t>
            </w:r>
          </w:p>
        </w:tc>
        <w:tc>
          <w:tcPr>
            <w:tcW w:w="1541" w:type="dxa"/>
            <w:vAlign w:val="bottom"/>
          </w:tcPr>
          <w:p w:rsidR="00322600" w:rsidRPr="00C41CB5" w:rsidRDefault="00322600" w:rsidP="008F799C">
            <w:pPr>
              <w:jc w:val="both"/>
              <w:rPr>
                <w:rFonts w:cs="Times New Roman"/>
              </w:rPr>
            </w:pPr>
            <w:r w:rsidRPr="00C41CB5">
              <w:rPr>
                <w:rFonts w:cs="Times New Roman"/>
              </w:rPr>
              <w:t>0.051128301</w:t>
            </w:r>
          </w:p>
        </w:tc>
      </w:tr>
      <w:tr w:rsidR="00322600" w:rsidRPr="00DD7F2E" w:rsidTr="008F799C">
        <w:tc>
          <w:tcPr>
            <w:tcW w:w="1540" w:type="dxa"/>
          </w:tcPr>
          <w:p w:rsidR="00322600" w:rsidRDefault="00322600" w:rsidP="008F799C">
            <w:pPr>
              <w:jc w:val="both"/>
              <w:rPr>
                <w:rFonts w:cs="Times New Roman"/>
              </w:rPr>
            </w:pPr>
            <w:r>
              <w:rPr>
                <w:rFonts w:cs="Times New Roman"/>
              </w:rPr>
              <w:t>14</w:t>
            </w:r>
          </w:p>
        </w:tc>
        <w:tc>
          <w:tcPr>
            <w:tcW w:w="1540" w:type="dxa"/>
            <w:vAlign w:val="bottom"/>
          </w:tcPr>
          <w:p w:rsidR="00322600" w:rsidRPr="004A09F6" w:rsidRDefault="00322600" w:rsidP="008F799C">
            <w:pPr>
              <w:jc w:val="both"/>
              <w:rPr>
                <w:rFonts w:cs="Times New Roman"/>
              </w:rPr>
            </w:pPr>
            <w:r w:rsidRPr="004A09F6">
              <w:rPr>
                <w:rFonts w:cs="Times New Roman"/>
              </w:rPr>
              <w:t>0.054355832</w:t>
            </w:r>
          </w:p>
        </w:tc>
        <w:tc>
          <w:tcPr>
            <w:tcW w:w="1540" w:type="dxa"/>
          </w:tcPr>
          <w:p w:rsidR="00322600" w:rsidRDefault="00322600" w:rsidP="008F799C">
            <w:pPr>
              <w:jc w:val="both"/>
              <w:rPr>
                <w:rFonts w:cs="Times New Roman"/>
              </w:rPr>
            </w:pPr>
            <w:r>
              <w:rPr>
                <w:rFonts w:cs="Times New Roman"/>
              </w:rPr>
              <w:t>14</w:t>
            </w:r>
          </w:p>
        </w:tc>
        <w:tc>
          <w:tcPr>
            <w:tcW w:w="1541" w:type="dxa"/>
            <w:vAlign w:val="bottom"/>
          </w:tcPr>
          <w:p w:rsidR="00322600" w:rsidRPr="00521D45" w:rsidRDefault="00322600" w:rsidP="008F799C">
            <w:pPr>
              <w:jc w:val="both"/>
              <w:rPr>
                <w:rFonts w:cs="Times New Roman"/>
              </w:rPr>
            </w:pPr>
            <w:r w:rsidRPr="00521D45">
              <w:rPr>
                <w:rFonts w:cs="Times New Roman"/>
              </w:rPr>
              <w:t>0.057088401</w:t>
            </w:r>
          </w:p>
        </w:tc>
        <w:tc>
          <w:tcPr>
            <w:tcW w:w="1541" w:type="dxa"/>
          </w:tcPr>
          <w:p w:rsidR="00322600" w:rsidRDefault="00322600" w:rsidP="008F799C">
            <w:pPr>
              <w:jc w:val="both"/>
              <w:rPr>
                <w:rFonts w:cs="Times New Roman"/>
              </w:rPr>
            </w:pPr>
            <w:r>
              <w:rPr>
                <w:rFonts w:cs="Times New Roman"/>
              </w:rPr>
              <w:t>14</w:t>
            </w:r>
          </w:p>
        </w:tc>
        <w:tc>
          <w:tcPr>
            <w:tcW w:w="1541" w:type="dxa"/>
            <w:vAlign w:val="bottom"/>
          </w:tcPr>
          <w:p w:rsidR="00322600" w:rsidRPr="00C41CB5" w:rsidRDefault="00322600" w:rsidP="008F799C">
            <w:pPr>
              <w:jc w:val="both"/>
              <w:rPr>
                <w:rFonts w:cs="Times New Roman"/>
              </w:rPr>
            </w:pPr>
            <w:r w:rsidRPr="00C41CB5">
              <w:rPr>
                <w:rFonts w:cs="Times New Roman"/>
              </w:rPr>
              <w:t>0.057053183</w:t>
            </w:r>
          </w:p>
        </w:tc>
      </w:tr>
      <w:tr w:rsidR="00322600" w:rsidRPr="00DD7F2E" w:rsidTr="008F799C">
        <w:tc>
          <w:tcPr>
            <w:tcW w:w="1540" w:type="dxa"/>
          </w:tcPr>
          <w:p w:rsidR="00322600" w:rsidRDefault="00322600" w:rsidP="008F799C">
            <w:pPr>
              <w:jc w:val="both"/>
              <w:rPr>
                <w:rFonts w:cs="Times New Roman"/>
              </w:rPr>
            </w:pPr>
            <w:r>
              <w:rPr>
                <w:rFonts w:cs="Times New Roman"/>
              </w:rPr>
              <w:t>15</w:t>
            </w:r>
          </w:p>
        </w:tc>
        <w:tc>
          <w:tcPr>
            <w:tcW w:w="1540" w:type="dxa"/>
            <w:vAlign w:val="bottom"/>
          </w:tcPr>
          <w:p w:rsidR="00322600" w:rsidRPr="004A09F6" w:rsidRDefault="00322600" w:rsidP="008F799C">
            <w:pPr>
              <w:jc w:val="both"/>
              <w:rPr>
                <w:rFonts w:cs="Times New Roman"/>
              </w:rPr>
            </w:pPr>
            <w:r w:rsidRPr="004A09F6">
              <w:rPr>
                <w:rFonts w:cs="Times New Roman"/>
              </w:rPr>
              <w:t>0.065549109</w:t>
            </w:r>
          </w:p>
        </w:tc>
        <w:tc>
          <w:tcPr>
            <w:tcW w:w="1540" w:type="dxa"/>
          </w:tcPr>
          <w:p w:rsidR="00322600" w:rsidRDefault="00322600" w:rsidP="008F799C">
            <w:pPr>
              <w:jc w:val="both"/>
              <w:rPr>
                <w:rFonts w:cs="Times New Roman"/>
              </w:rPr>
            </w:pPr>
            <w:r>
              <w:rPr>
                <w:rFonts w:cs="Times New Roman"/>
              </w:rPr>
              <w:t>15</w:t>
            </w:r>
          </w:p>
        </w:tc>
        <w:tc>
          <w:tcPr>
            <w:tcW w:w="1541" w:type="dxa"/>
            <w:vAlign w:val="bottom"/>
          </w:tcPr>
          <w:p w:rsidR="00322600" w:rsidRPr="00521D45" w:rsidRDefault="00322600" w:rsidP="008F799C">
            <w:pPr>
              <w:jc w:val="both"/>
              <w:rPr>
                <w:rFonts w:cs="Times New Roman"/>
              </w:rPr>
            </w:pPr>
            <w:r w:rsidRPr="00521D45">
              <w:rPr>
                <w:rFonts w:cs="Times New Roman"/>
              </w:rPr>
              <w:t>0.06613832</w:t>
            </w:r>
          </w:p>
        </w:tc>
        <w:tc>
          <w:tcPr>
            <w:tcW w:w="1541" w:type="dxa"/>
          </w:tcPr>
          <w:p w:rsidR="00322600" w:rsidRDefault="00322600" w:rsidP="008F799C">
            <w:pPr>
              <w:jc w:val="both"/>
              <w:rPr>
                <w:rFonts w:cs="Times New Roman"/>
              </w:rPr>
            </w:pPr>
            <w:r>
              <w:rPr>
                <w:rFonts w:cs="Times New Roman"/>
              </w:rPr>
              <w:t>15</w:t>
            </w:r>
          </w:p>
        </w:tc>
        <w:tc>
          <w:tcPr>
            <w:tcW w:w="1541" w:type="dxa"/>
            <w:vAlign w:val="bottom"/>
          </w:tcPr>
          <w:p w:rsidR="00322600" w:rsidRPr="00C41CB5" w:rsidRDefault="00322600" w:rsidP="008F799C">
            <w:pPr>
              <w:jc w:val="both"/>
              <w:rPr>
                <w:rFonts w:cs="Times New Roman"/>
              </w:rPr>
            </w:pPr>
            <w:r w:rsidRPr="00C41CB5">
              <w:rPr>
                <w:rFonts w:cs="Times New Roman"/>
              </w:rPr>
              <w:t>0.06030538</w:t>
            </w:r>
          </w:p>
        </w:tc>
      </w:tr>
      <w:tr w:rsidR="00322600" w:rsidRPr="00DD7F2E" w:rsidTr="008F799C">
        <w:tc>
          <w:tcPr>
            <w:tcW w:w="1540" w:type="dxa"/>
          </w:tcPr>
          <w:p w:rsidR="00322600" w:rsidRDefault="00322600" w:rsidP="008F799C">
            <w:pPr>
              <w:jc w:val="both"/>
              <w:rPr>
                <w:rFonts w:cs="Times New Roman"/>
              </w:rPr>
            </w:pPr>
            <w:r>
              <w:rPr>
                <w:rFonts w:cs="Times New Roman"/>
              </w:rPr>
              <w:t>16</w:t>
            </w:r>
          </w:p>
        </w:tc>
        <w:tc>
          <w:tcPr>
            <w:tcW w:w="1540" w:type="dxa"/>
            <w:vAlign w:val="bottom"/>
          </w:tcPr>
          <w:p w:rsidR="00322600" w:rsidRPr="004A09F6" w:rsidRDefault="00322600" w:rsidP="008F799C">
            <w:pPr>
              <w:jc w:val="both"/>
              <w:rPr>
                <w:rFonts w:cs="Times New Roman"/>
              </w:rPr>
            </w:pPr>
            <w:r w:rsidRPr="004A09F6">
              <w:rPr>
                <w:rFonts w:cs="Times New Roman"/>
              </w:rPr>
              <w:t>0.062927394</w:t>
            </w:r>
          </w:p>
        </w:tc>
        <w:tc>
          <w:tcPr>
            <w:tcW w:w="1540" w:type="dxa"/>
          </w:tcPr>
          <w:p w:rsidR="00322600" w:rsidRDefault="00322600" w:rsidP="008F799C">
            <w:pPr>
              <w:jc w:val="both"/>
              <w:rPr>
                <w:rFonts w:cs="Times New Roman"/>
              </w:rPr>
            </w:pPr>
            <w:r>
              <w:rPr>
                <w:rFonts w:cs="Times New Roman"/>
              </w:rPr>
              <w:t>16</w:t>
            </w:r>
          </w:p>
        </w:tc>
        <w:tc>
          <w:tcPr>
            <w:tcW w:w="1541" w:type="dxa"/>
            <w:vAlign w:val="bottom"/>
          </w:tcPr>
          <w:p w:rsidR="00322600" w:rsidRPr="00521D45" w:rsidRDefault="00322600" w:rsidP="008F799C">
            <w:pPr>
              <w:jc w:val="both"/>
              <w:rPr>
                <w:rFonts w:cs="Times New Roman"/>
              </w:rPr>
            </w:pPr>
            <w:r w:rsidRPr="00521D45">
              <w:rPr>
                <w:rFonts w:cs="Times New Roman"/>
              </w:rPr>
              <w:t>0.066457699</w:t>
            </w:r>
          </w:p>
        </w:tc>
        <w:tc>
          <w:tcPr>
            <w:tcW w:w="1541" w:type="dxa"/>
          </w:tcPr>
          <w:p w:rsidR="00322600" w:rsidRDefault="00322600" w:rsidP="008F799C">
            <w:pPr>
              <w:jc w:val="both"/>
              <w:rPr>
                <w:rFonts w:cs="Times New Roman"/>
              </w:rPr>
            </w:pPr>
            <w:r>
              <w:rPr>
                <w:rFonts w:cs="Times New Roman"/>
              </w:rPr>
              <w:t>16</w:t>
            </w:r>
          </w:p>
        </w:tc>
        <w:tc>
          <w:tcPr>
            <w:tcW w:w="1541" w:type="dxa"/>
            <w:vAlign w:val="bottom"/>
          </w:tcPr>
          <w:p w:rsidR="00322600" w:rsidRPr="00C41CB5" w:rsidRDefault="00322600" w:rsidP="008F799C">
            <w:pPr>
              <w:jc w:val="both"/>
              <w:rPr>
                <w:rFonts w:cs="Times New Roman"/>
              </w:rPr>
            </w:pPr>
            <w:r w:rsidRPr="00C41CB5">
              <w:rPr>
                <w:rFonts w:cs="Times New Roman"/>
              </w:rPr>
              <w:t>0.060861045</w:t>
            </w:r>
          </w:p>
        </w:tc>
      </w:tr>
      <w:tr w:rsidR="00322600" w:rsidRPr="00DD7F2E" w:rsidTr="008F799C">
        <w:tc>
          <w:tcPr>
            <w:tcW w:w="1540" w:type="dxa"/>
          </w:tcPr>
          <w:p w:rsidR="00322600" w:rsidRDefault="00322600" w:rsidP="008F799C">
            <w:pPr>
              <w:jc w:val="both"/>
              <w:rPr>
                <w:rFonts w:cs="Times New Roman"/>
              </w:rPr>
            </w:pPr>
            <w:r>
              <w:rPr>
                <w:rFonts w:cs="Times New Roman"/>
              </w:rPr>
              <w:t>17</w:t>
            </w:r>
          </w:p>
        </w:tc>
        <w:tc>
          <w:tcPr>
            <w:tcW w:w="1540" w:type="dxa"/>
            <w:vAlign w:val="bottom"/>
          </w:tcPr>
          <w:p w:rsidR="00322600" w:rsidRPr="004A09F6" w:rsidRDefault="00322600" w:rsidP="008F799C">
            <w:pPr>
              <w:jc w:val="both"/>
              <w:rPr>
                <w:rFonts w:cs="Times New Roman"/>
              </w:rPr>
            </w:pPr>
            <w:r w:rsidRPr="004A09F6">
              <w:rPr>
                <w:rFonts w:cs="Times New Roman"/>
              </w:rPr>
              <w:t>0.063261196</w:t>
            </w:r>
          </w:p>
        </w:tc>
        <w:tc>
          <w:tcPr>
            <w:tcW w:w="1540" w:type="dxa"/>
          </w:tcPr>
          <w:p w:rsidR="00322600" w:rsidRDefault="00322600" w:rsidP="008F799C">
            <w:pPr>
              <w:jc w:val="both"/>
              <w:rPr>
                <w:rFonts w:cs="Times New Roman"/>
              </w:rPr>
            </w:pPr>
            <w:r>
              <w:rPr>
                <w:rFonts w:cs="Times New Roman"/>
              </w:rPr>
              <w:t>17</w:t>
            </w:r>
          </w:p>
        </w:tc>
        <w:tc>
          <w:tcPr>
            <w:tcW w:w="1541" w:type="dxa"/>
            <w:vAlign w:val="bottom"/>
          </w:tcPr>
          <w:p w:rsidR="00322600" w:rsidRPr="00521D45" w:rsidRDefault="00322600" w:rsidP="008F799C">
            <w:pPr>
              <w:jc w:val="both"/>
              <w:rPr>
                <w:rFonts w:cs="Times New Roman"/>
              </w:rPr>
            </w:pPr>
            <w:r w:rsidRPr="00521D45">
              <w:rPr>
                <w:rFonts w:cs="Times New Roman"/>
              </w:rPr>
              <w:t>0.058828371</w:t>
            </w:r>
          </w:p>
        </w:tc>
        <w:tc>
          <w:tcPr>
            <w:tcW w:w="1541" w:type="dxa"/>
          </w:tcPr>
          <w:p w:rsidR="00322600" w:rsidRDefault="00322600" w:rsidP="008F799C">
            <w:pPr>
              <w:jc w:val="both"/>
              <w:rPr>
                <w:rFonts w:cs="Times New Roman"/>
              </w:rPr>
            </w:pPr>
            <w:r>
              <w:rPr>
                <w:rFonts w:cs="Times New Roman"/>
              </w:rPr>
              <w:t>17</w:t>
            </w:r>
          </w:p>
        </w:tc>
        <w:tc>
          <w:tcPr>
            <w:tcW w:w="1541" w:type="dxa"/>
            <w:vAlign w:val="bottom"/>
          </w:tcPr>
          <w:p w:rsidR="00322600" w:rsidRPr="00C41CB5" w:rsidRDefault="00322600" w:rsidP="008F799C">
            <w:pPr>
              <w:jc w:val="both"/>
              <w:rPr>
                <w:rFonts w:cs="Times New Roman"/>
              </w:rPr>
            </w:pPr>
            <w:r w:rsidRPr="00C41CB5">
              <w:rPr>
                <w:rFonts w:cs="Times New Roman"/>
              </w:rPr>
              <w:t>0.059512346</w:t>
            </w:r>
          </w:p>
        </w:tc>
      </w:tr>
      <w:tr w:rsidR="00322600" w:rsidRPr="00DD7F2E" w:rsidTr="008F799C">
        <w:tc>
          <w:tcPr>
            <w:tcW w:w="1540" w:type="dxa"/>
          </w:tcPr>
          <w:p w:rsidR="00322600" w:rsidRDefault="00322600" w:rsidP="008F799C">
            <w:pPr>
              <w:jc w:val="both"/>
              <w:rPr>
                <w:rFonts w:cs="Times New Roman"/>
              </w:rPr>
            </w:pPr>
            <w:r>
              <w:rPr>
                <w:rFonts w:cs="Times New Roman"/>
              </w:rPr>
              <w:t>18</w:t>
            </w:r>
          </w:p>
        </w:tc>
        <w:tc>
          <w:tcPr>
            <w:tcW w:w="1540" w:type="dxa"/>
            <w:vAlign w:val="bottom"/>
          </w:tcPr>
          <w:p w:rsidR="00322600" w:rsidRPr="004A09F6" w:rsidRDefault="00322600" w:rsidP="008F799C">
            <w:pPr>
              <w:jc w:val="both"/>
              <w:rPr>
                <w:rFonts w:cs="Times New Roman"/>
              </w:rPr>
            </w:pPr>
            <w:r w:rsidRPr="004A09F6">
              <w:rPr>
                <w:rFonts w:cs="Times New Roman"/>
              </w:rPr>
              <w:t>0.056101582</w:t>
            </w:r>
          </w:p>
        </w:tc>
        <w:tc>
          <w:tcPr>
            <w:tcW w:w="1540" w:type="dxa"/>
          </w:tcPr>
          <w:p w:rsidR="00322600" w:rsidRDefault="00322600" w:rsidP="008F799C">
            <w:pPr>
              <w:jc w:val="both"/>
              <w:rPr>
                <w:rFonts w:cs="Times New Roman"/>
              </w:rPr>
            </w:pPr>
            <w:r>
              <w:rPr>
                <w:rFonts w:cs="Times New Roman"/>
              </w:rPr>
              <w:t>18</w:t>
            </w:r>
          </w:p>
        </w:tc>
        <w:tc>
          <w:tcPr>
            <w:tcW w:w="1541" w:type="dxa"/>
            <w:vAlign w:val="bottom"/>
          </w:tcPr>
          <w:p w:rsidR="00322600" w:rsidRPr="00521D45" w:rsidRDefault="00322600" w:rsidP="008F799C">
            <w:pPr>
              <w:jc w:val="both"/>
              <w:rPr>
                <w:rFonts w:cs="Times New Roman"/>
              </w:rPr>
            </w:pPr>
            <w:r w:rsidRPr="00521D45">
              <w:rPr>
                <w:rFonts w:cs="Times New Roman"/>
              </w:rPr>
              <w:t>0.068678502</w:t>
            </w:r>
          </w:p>
        </w:tc>
        <w:tc>
          <w:tcPr>
            <w:tcW w:w="1541" w:type="dxa"/>
          </w:tcPr>
          <w:p w:rsidR="00322600" w:rsidRDefault="00322600" w:rsidP="008F799C">
            <w:pPr>
              <w:jc w:val="both"/>
              <w:rPr>
                <w:rFonts w:cs="Times New Roman"/>
              </w:rPr>
            </w:pPr>
            <w:r>
              <w:rPr>
                <w:rFonts w:cs="Times New Roman"/>
              </w:rPr>
              <w:t>18</w:t>
            </w:r>
          </w:p>
        </w:tc>
        <w:tc>
          <w:tcPr>
            <w:tcW w:w="1541" w:type="dxa"/>
            <w:vAlign w:val="bottom"/>
          </w:tcPr>
          <w:p w:rsidR="00322600" w:rsidRPr="00C41CB5" w:rsidRDefault="00322600" w:rsidP="008F799C">
            <w:pPr>
              <w:jc w:val="both"/>
              <w:rPr>
                <w:rFonts w:cs="Times New Roman"/>
              </w:rPr>
            </w:pPr>
            <w:r w:rsidRPr="00C41CB5">
              <w:rPr>
                <w:rFonts w:cs="Times New Roman"/>
              </w:rPr>
              <w:t>0.053365033</w:t>
            </w:r>
          </w:p>
        </w:tc>
      </w:tr>
      <w:tr w:rsidR="00322600" w:rsidRPr="00DD7F2E" w:rsidTr="008F799C">
        <w:tc>
          <w:tcPr>
            <w:tcW w:w="1540" w:type="dxa"/>
          </w:tcPr>
          <w:p w:rsidR="00322600" w:rsidRDefault="00322600" w:rsidP="008F799C">
            <w:pPr>
              <w:jc w:val="both"/>
              <w:rPr>
                <w:rFonts w:cs="Times New Roman"/>
              </w:rPr>
            </w:pPr>
            <w:r>
              <w:rPr>
                <w:rFonts w:cs="Times New Roman"/>
              </w:rPr>
              <w:t>19</w:t>
            </w:r>
          </w:p>
        </w:tc>
        <w:tc>
          <w:tcPr>
            <w:tcW w:w="1540" w:type="dxa"/>
            <w:vAlign w:val="bottom"/>
          </w:tcPr>
          <w:p w:rsidR="00322600" w:rsidRPr="004A09F6" w:rsidRDefault="00322600" w:rsidP="008F799C">
            <w:pPr>
              <w:jc w:val="both"/>
              <w:rPr>
                <w:rFonts w:cs="Times New Roman"/>
              </w:rPr>
            </w:pPr>
            <w:r w:rsidRPr="004A09F6">
              <w:rPr>
                <w:rFonts w:cs="Times New Roman"/>
              </w:rPr>
              <w:t>0.05467142</w:t>
            </w:r>
          </w:p>
        </w:tc>
        <w:tc>
          <w:tcPr>
            <w:tcW w:w="1540" w:type="dxa"/>
          </w:tcPr>
          <w:p w:rsidR="00322600" w:rsidRDefault="00322600" w:rsidP="008F799C">
            <w:pPr>
              <w:jc w:val="both"/>
              <w:rPr>
                <w:rFonts w:cs="Times New Roman"/>
              </w:rPr>
            </w:pPr>
            <w:r>
              <w:rPr>
                <w:rFonts w:cs="Times New Roman"/>
              </w:rPr>
              <w:t>19</w:t>
            </w:r>
          </w:p>
        </w:tc>
        <w:tc>
          <w:tcPr>
            <w:tcW w:w="1541" w:type="dxa"/>
            <w:vAlign w:val="bottom"/>
          </w:tcPr>
          <w:p w:rsidR="00322600" w:rsidRPr="00521D45" w:rsidRDefault="00322600" w:rsidP="008F799C">
            <w:pPr>
              <w:jc w:val="both"/>
              <w:rPr>
                <w:rFonts w:cs="Times New Roman"/>
              </w:rPr>
            </w:pPr>
            <w:r w:rsidRPr="00521D45">
              <w:rPr>
                <w:rFonts w:cs="Times New Roman"/>
              </w:rPr>
              <w:t>0.054826577</w:t>
            </w:r>
          </w:p>
        </w:tc>
        <w:tc>
          <w:tcPr>
            <w:tcW w:w="1541" w:type="dxa"/>
          </w:tcPr>
          <w:p w:rsidR="00322600" w:rsidRDefault="00322600" w:rsidP="008F799C">
            <w:pPr>
              <w:jc w:val="both"/>
              <w:rPr>
                <w:rFonts w:cs="Times New Roman"/>
              </w:rPr>
            </w:pPr>
            <w:r>
              <w:rPr>
                <w:rFonts w:cs="Times New Roman"/>
              </w:rPr>
              <w:t>19</w:t>
            </w:r>
          </w:p>
        </w:tc>
        <w:tc>
          <w:tcPr>
            <w:tcW w:w="1541" w:type="dxa"/>
            <w:vAlign w:val="bottom"/>
          </w:tcPr>
          <w:p w:rsidR="00322600" w:rsidRPr="00C41CB5" w:rsidRDefault="00322600" w:rsidP="008F799C">
            <w:pPr>
              <w:jc w:val="both"/>
              <w:rPr>
                <w:rFonts w:cs="Times New Roman"/>
              </w:rPr>
            </w:pPr>
            <w:r w:rsidRPr="00C41CB5">
              <w:rPr>
                <w:rFonts w:cs="Times New Roman"/>
              </w:rPr>
              <w:t>0.058870071</w:t>
            </w:r>
          </w:p>
        </w:tc>
      </w:tr>
      <w:tr w:rsidR="00322600" w:rsidRPr="00DD7F2E" w:rsidTr="008F799C">
        <w:tc>
          <w:tcPr>
            <w:tcW w:w="1540" w:type="dxa"/>
          </w:tcPr>
          <w:p w:rsidR="00322600" w:rsidRDefault="00322600" w:rsidP="008F799C">
            <w:pPr>
              <w:jc w:val="both"/>
              <w:rPr>
                <w:rFonts w:cs="Times New Roman"/>
              </w:rPr>
            </w:pPr>
            <w:r>
              <w:rPr>
                <w:rFonts w:cs="Times New Roman"/>
              </w:rPr>
              <w:t>20</w:t>
            </w:r>
          </w:p>
        </w:tc>
        <w:tc>
          <w:tcPr>
            <w:tcW w:w="1540" w:type="dxa"/>
            <w:vAlign w:val="bottom"/>
          </w:tcPr>
          <w:p w:rsidR="00322600" w:rsidRPr="004A09F6" w:rsidRDefault="00322600" w:rsidP="008F799C">
            <w:pPr>
              <w:jc w:val="both"/>
              <w:rPr>
                <w:rFonts w:cs="Times New Roman"/>
              </w:rPr>
            </w:pPr>
            <w:r w:rsidRPr="004A09F6">
              <w:rPr>
                <w:rFonts w:cs="Times New Roman"/>
              </w:rPr>
              <w:t>0.062984961</w:t>
            </w:r>
          </w:p>
        </w:tc>
        <w:tc>
          <w:tcPr>
            <w:tcW w:w="1540" w:type="dxa"/>
          </w:tcPr>
          <w:p w:rsidR="00322600" w:rsidRDefault="00322600" w:rsidP="008F799C">
            <w:pPr>
              <w:jc w:val="both"/>
              <w:rPr>
                <w:rFonts w:cs="Times New Roman"/>
              </w:rPr>
            </w:pPr>
            <w:r>
              <w:rPr>
                <w:rFonts w:cs="Times New Roman"/>
              </w:rPr>
              <w:t>20</w:t>
            </w:r>
          </w:p>
        </w:tc>
        <w:tc>
          <w:tcPr>
            <w:tcW w:w="1541" w:type="dxa"/>
            <w:vAlign w:val="bottom"/>
          </w:tcPr>
          <w:p w:rsidR="00322600" w:rsidRPr="00521D45" w:rsidRDefault="00322600" w:rsidP="008F799C">
            <w:pPr>
              <w:jc w:val="both"/>
              <w:rPr>
                <w:rFonts w:cs="Times New Roman"/>
              </w:rPr>
            </w:pPr>
            <w:r w:rsidRPr="00521D45">
              <w:rPr>
                <w:rFonts w:cs="Times New Roman"/>
              </w:rPr>
              <w:t>0.065022762</w:t>
            </w:r>
          </w:p>
        </w:tc>
        <w:tc>
          <w:tcPr>
            <w:tcW w:w="1541" w:type="dxa"/>
          </w:tcPr>
          <w:p w:rsidR="00322600" w:rsidRDefault="00322600" w:rsidP="008F799C">
            <w:pPr>
              <w:jc w:val="both"/>
              <w:rPr>
                <w:rFonts w:cs="Times New Roman"/>
              </w:rPr>
            </w:pPr>
            <w:r>
              <w:rPr>
                <w:rFonts w:cs="Times New Roman"/>
              </w:rPr>
              <w:t>20</w:t>
            </w:r>
          </w:p>
        </w:tc>
        <w:tc>
          <w:tcPr>
            <w:tcW w:w="1541" w:type="dxa"/>
            <w:vAlign w:val="bottom"/>
          </w:tcPr>
          <w:p w:rsidR="00322600" w:rsidRPr="00C41CB5" w:rsidRDefault="00322600" w:rsidP="008F799C">
            <w:pPr>
              <w:jc w:val="both"/>
              <w:rPr>
                <w:rFonts w:cs="Times New Roman"/>
              </w:rPr>
            </w:pPr>
            <w:r w:rsidRPr="00C41CB5">
              <w:rPr>
                <w:rFonts w:cs="Times New Roman"/>
              </w:rPr>
              <w:t>0.058586579</w:t>
            </w:r>
          </w:p>
        </w:tc>
      </w:tr>
      <w:tr w:rsidR="00322600" w:rsidRPr="00DD7F2E" w:rsidTr="008F799C">
        <w:tc>
          <w:tcPr>
            <w:tcW w:w="1540" w:type="dxa"/>
          </w:tcPr>
          <w:p w:rsidR="00322600" w:rsidRDefault="00322600" w:rsidP="008F799C">
            <w:pPr>
              <w:jc w:val="both"/>
              <w:rPr>
                <w:rFonts w:cs="Times New Roman"/>
              </w:rPr>
            </w:pPr>
            <w:r>
              <w:rPr>
                <w:rFonts w:cs="Times New Roman"/>
              </w:rPr>
              <w:t>21</w:t>
            </w:r>
          </w:p>
        </w:tc>
        <w:tc>
          <w:tcPr>
            <w:tcW w:w="1540" w:type="dxa"/>
            <w:vAlign w:val="bottom"/>
          </w:tcPr>
          <w:p w:rsidR="00322600" w:rsidRPr="004A09F6" w:rsidRDefault="00322600" w:rsidP="008F799C">
            <w:pPr>
              <w:jc w:val="both"/>
              <w:rPr>
                <w:rFonts w:cs="Times New Roman"/>
              </w:rPr>
            </w:pPr>
            <w:r w:rsidRPr="004A09F6">
              <w:rPr>
                <w:rFonts w:cs="Times New Roman"/>
              </w:rPr>
              <w:t>0.064741781</w:t>
            </w:r>
          </w:p>
        </w:tc>
        <w:tc>
          <w:tcPr>
            <w:tcW w:w="1540" w:type="dxa"/>
          </w:tcPr>
          <w:p w:rsidR="00322600" w:rsidRDefault="00322600" w:rsidP="008F799C">
            <w:pPr>
              <w:jc w:val="both"/>
              <w:rPr>
                <w:rFonts w:cs="Times New Roman"/>
              </w:rPr>
            </w:pPr>
            <w:r>
              <w:rPr>
                <w:rFonts w:cs="Times New Roman"/>
              </w:rPr>
              <w:t>21</w:t>
            </w:r>
          </w:p>
        </w:tc>
        <w:tc>
          <w:tcPr>
            <w:tcW w:w="1541" w:type="dxa"/>
            <w:vAlign w:val="bottom"/>
          </w:tcPr>
          <w:p w:rsidR="00322600" w:rsidRPr="00521D45" w:rsidRDefault="00322600" w:rsidP="008F799C">
            <w:pPr>
              <w:jc w:val="both"/>
              <w:rPr>
                <w:rFonts w:cs="Times New Roman"/>
              </w:rPr>
            </w:pPr>
            <w:r w:rsidRPr="00521D45">
              <w:rPr>
                <w:rFonts w:cs="Times New Roman"/>
              </w:rPr>
              <w:t>0.050536806</w:t>
            </w:r>
          </w:p>
        </w:tc>
        <w:tc>
          <w:tcPr>
            <w:tcW w:w="1541" w:type="dxa"/>
          </w:tcPr>
          <w:p w:rsidR="00322600" w:rsidRDefault="00322600" w:rsidP="008F799C">
            <w:pPr>
              <w:jc w:val="both"/>
              <w:rPr>
                <w:rFonts w:cs="Times New Roman"/>
              </w:rPr>
            </w:pPr>
            <w:r>
              <w:rPr>
                <w:rFonts w:cs="Times New Roman"/>
              </w:rPr>
              <w:t>21</w:t>
            </w:r>
          </w:p>
        </w:tc>
        <w:tc>
          <w:tcPr>
            <w:tcW w:w="1541" w:type="dxa"/>
            <w:vAlign w:val="bottom"/>
          </w:tcPr>
          <w:p w:rsidR="00322600" w:rsidRPr="00C41CB5" w:rsidRDefault="00322600" w:rsidP="008F799C">
            <w:pPr>
              <w:jc w:val="both"/>
              <w:rPr>
                <w:rFonts w:cs="Times New Roman"/>
              </w:rPr>
            </w:pPr>
            <w:r w:rsidRPr="00C41CB5">
              <w:rPr>
                <w:rFonts w:cs="Times New Roman"/>
              </w:rPr>
              <w:t>0.052950553</w:t>
            </w:r>
          </w:p>
        </w:tc>
      </w:tr>
      <w:tr w:rsidR="00322600" w:rsidRPr="00DD7F2E" w:rsidTr="008F799C">
        <w:tc>
          <w:tcPr>
            <w:tcW w:w="1540" w:type="dxa"/>
          </w:tcPr>
          <w:p w:rsidR="00322600" w:rsidRDefault="00322600" w:rsidP="008F799C">
            <w:pPr>
              <w:jc w:val="both"/>
              <w:rPr>
                <w:rFonts w:cs="Times New Roman"/>
              </w:rPr>
            </w:pPr>
            <w:r>
              <w:rPr>
                <w:rFonts w:cs="Times New Roman"/>
              </w:rPr>
              <w:t>22</w:t>
            </w:r>
          </w:p>
        </w:tc>
        <w:tc>
          <w:tcPr>
            <w:tcW w:w="1540" w:type="dxa"/>
            <w:vAlign w:val="bottom"/>
          </w:tcPr>
          <w:p w:rsidR="00322600" w:rsidRPr="004A09F6" w:rsidRDefault="00322600" w:rsidP="008F799C">
            <w:pPr>
              <w:jc w:val="both"/>
              <w:rPr>
                <w:rFonts w:cs="Times New Roman"/>
              </w:rPr>
            </w:pPr>
            <w:r w:rsidRPr="004A09F6">
              <w:rPr>
                <w:rFonts w:cs="Times New Roman"/>
              </w:rPr>
              <w:t>0.053266402</w:t>
            </w:r>
          </w:p>
        </w:tc>
        <w:tc>
          <w:tcPr>
            <w:tcW w:w="1540" w:type="dxa"/>
          </w:tcPr>
          <w:p w:rsidR="00322600" w:rsidRDefault="00322600" w:rsidP="008F799C">
            <w:pPr>
              <w:jc w:val="both"/>
              <w:rPr>
                <w:rFonts w:cs="Times New Roman"/>
              </w:rPr>
            </w:pPr>
            <w:r>
              <w:rPr>
                <w:rFonts w:cs="Times New Roman"/>
              </w:rPr>
              <w:t>22</w:t>
            </w:r>
          </w:p>
        </w:tc>
        <w:tc>
          <w:tcPr>
            <w:tcW w:w="1541" w:type="dxa"/>
            <w:vAlign w:val="bottom"/>
          </w:tcPr>
          <w:p w:rsidR="00322600" w:rsidRPr="00521D45" w:rsidRDefault="00322600" w:rsidP="008F799C">
            <w:pPr>
              <w:jc w:val="both"/>
              <w:rPr>
                <w:rFonts w:cs="Times New Roman"/>
              </w:rPr>
            </w:pPr>
            <w:r w:rsidRPr="00521D45">
              <w:rPr>
                <w:rFonts w:cs="Times New Roman"/>
              </w:rPr>
              <w:t>0.04989024</w:t>
            </w:r>
          </w:p>
        </w:tc>
        <w:tc>
          <w:tcPr>
            <w:tcW w:w="1541" w:type="dxa"/>
          </w:tcPr>
          <w:p w:rsidR="00322600" w:rsidRDefault="00322600" w:rsidP="008F799C">
            <w:pPr>
              <w:jc w:val="both"/>
              <w:rPr>
                <w:rFonts w:cs="Times New Roman"/>
              </w:rPr>
            </w:pPr>
            <w:r>
              <w:rPr>
                <w:rFonts w:cs="Times New Roman"/>
              </w:rPr>
              <w:t>22</w:t>
            </w:r>
          </w:p>
        </w:tc>
        <w:tc>
          <w:tcPr>
            <w:tcW w:w="1541" w:type="dxa"/>
            <w:vAlign w:val="bottom"/>
          </w:tcPr>
          <w:p w:rsidR="00322600" w:rsidRPr="00C41CB5" w:rsidRDefault="00322600" w:rsidP="008F799C">
            <w:pPr>
              <w:jc w:val="both"/>
              <w:rPr>
                <w:rFonts w:cs="Times New Roman"/>
              </w:rPr>
            </w:pPr>
            <w:r w:rsidRPr="00C41CB5">
              <w:rPr>
                <w:rFonts w:cs="Times New Roman"/>
              </w:rPr>
              <w:t>0.06255301</w:t>
            </w:r>
          </w:p>
        </w:tc>
      </w:tr>
      <w:tr w:rsidR="00322600" w:rsidRPr="00DD7F2E" w:rsidTr="008F799C">
        <w:tc>
          <w:tcPr>
            <w:tcW w:w="1540" w:type="dxa"/>
          </w:tcPr>
          <w:p w:rsidR="00322600" w:rsidRDefault="00322600" w:rsidP="008F799C">
            <w:pPr>
              <w:jc w:val="both"/>
              <w:rPr>
                <w:rFonts w:cs="Times New Roman"/>
              </w:rPr>
            </w:pPr>
            <w:r>
              <w:rPr>
                <w:rFonts w:cs="Times New Roman"/>
              </w:rPr>
              <w:t>23</w:t>
            </w:r>
          </w:p>
        </w:tc>
        <w:tc>
          <w:tcPr>
            <w:tcW w:w="1540" w:type="dxa"/>
            <w:vAlign w:val="bottom"/>
          </w:tcPr>
          <w:p w:rsidR="00322600" w:rsidRPr="004A09F6" w:rsidRDefault="00322600" w:rsidP="008F799C">
            <w:pPr>
              <w:jc w:val="both"/>
              <w:rPr>
                <w:rFonts w:cs="Times New Roman"/>
              </w:rPr>
            </w:pPr>
            <w:r w:rsidRPr="004A09F6">
              <w:rPr>
                <w:rFonts w:cs="Times New Roman"/>
              </w:rPr>
              <w:t>0.065844867</w:t>
            </w:r>
          </w:p>
        </w:tc>
        <w:tc>
          <w:tcPr>
            <w:tcW w:w="1540" w:type="dxa"/>
          </w:tcPr>
          <w:p w:rsidR="00322600" w:rsidRDefault="00322600" w:rsidP="008F799C">
            <w:pPr>
              <w:jc w:val="both"/>
              <w:rPr>
                <w:rFonts w:cs="Times New Roman"/>
              </w:rPr>
            </w:pPr>
            <w:r>
              <w:rPr>
                <w:rFonts w:cs="Times New Roman"/>
              </w:rPr>
              <w:t>23</w:t>
            </w:r>
          </w:p>
        </w:tc>
        <w:tc>
          <w:tcPr>
            <w:tcW w:w="1541" w:type="dxa"/>
            <w:vAlign w:val="bottom"/>
          </w:tcPr>
          <w:p w:rsidR="00322600" w:rsidRPr="00521D45" w:rsidRDefault="00322600" w:rsidP="008F799C">
            <w:pPr>
              <w:jc w:val="both"/>
              <w:rPr>
                <w:rFonts w:cs="Times New Roman"/>
              </w:rPr>
            </w:pPr>
            <w:r w:rsidRPr="00521D45">
              <w:rPr>
                <w:rFonts w:cs="Times New Roman"/>
              </w:rPr>
              <w:t>0.04947549</w:t>
            </w:r>
          </w:p>
        </w:tc>
        <w:tc>
          <w:tcPr>
            <w:tcW w:w="1541" w:type="dxa"/>
          </w:tcPr>
          <w:p w:rsidR="00322600" w:rsidRDefault="00322600" w:rsidP="008F799C">
            <w:pPr>
              <w:jc w:val="both"/>
              <w:rPr>
                <w:rFonts w:cs="Times New Roman"/>
              </w:rPr>
            </w:pPr>
            <w:r>
              <w:rPr>
                <w:rFonts w:cs="Times New Roman"/>
              </w:rPr>
              <w:t>23</w:t>
            </w:r>
          </w:p>
        </w:tc>
        <w:tc>
          <w:tcPr>
            <w:tcW w:w="1541" w:type="dxa"/>
            <w:vAlign w:val="bottom"/>
          </w:tcPr>
          <w:p w:rsidR="00322600" w:rsidRPr="00C41CB5" w:rsidRDefault="00322600" w:rsidP="008F799C">
            <w:pPr>
              <w:jc w:val="both"/>
              <w:rPr>
                <w:rFonts w:cs="Times New Roman"/>
              </w:rPr>
            </w:pPr>
            <w:r w:rsidRPr="00C41CB5">
              <w:rPr>
                <w:rFonts w:cs="Times New Roman"/>
              </w:rPr>
              <w:t>0.058637907</w:t>
            </w:r>
          </w:p>
        </w:tc>
      </w:tr>
      <w:tr w:rsidR="00322600" w:rsidRPr="00DD7F2E" w:rsidTr="008F799C">
        <w:tc>
          <w:tcPr>
            <w:tcW w:w="1540" w:type="dxa"/>
          </w:tcPr>
          <w:p w:rsidR="00322600" w:rsidRDefault="00322600" w:rsidP="008F799C">
            <w:pPr>
              <w:jc w:val="both"/>
              <w:rPr>
                <w:rFonts w:cs="Times New Roman"/>
              </w:rPr>
            </w:pPr>
            <w:r>
              <w:rPr>
                <w:rFonts w:cs="Times New Roman"/>
              </w:rPr>
              <w:t>24</w:t>
            </w:r>
          </w:p>
        </w:tc>
        <w:tc>
          <w:tcPr>
            <w:tcW w:w="1540" w:type="dxa"/>
            <w:vAlign w:val="bottom"/>
          </w:tcPr>
          <w:p w:rsidR="00322600" w:rsidRPr="004A09F6" w:rsidRDefault="00322600" w:rsidP="008F799C">
            <w:pPr>
              <w:jc w:val="both"/>
              <w:rPr>
                <w:rFonts w:cs="Times New Roman"/>
              </w:rPr>
            </w:pPr>
            <w:r w:rsidRPr="004A09F6">
              <w:rPr>
                <w:rFonts w:cs="Times New Roman"/>
              </w:rPr>
              <w:t>0.060464587</w:t>
            </w:r>
          </w:p>
        </w:tc>
        <w:tc>
          <w:tcPr>
            <w:tcW w:w="1540" w:type="dxa"/>
          </w:tcPr>
          <w:p w:rsidR="00322600" w:rsidRDefault="00322600" w:rsidP="008F799C">
            <w:pPr>
              <w:jc w:val="both"/>
              <w:rPr>
                <w:rFonts w:cs="Times New Roman"/>
              </w:rPr>
            </w:pPr>
            <w:r>
              <w:rPr>
                <w:rFonts w:cs="Times New Roman"/>
              </w:rPr>
              <w:t>24</w:t>
            </w:r>
          </w:p>
        </w:tc>
        <w:tc>
          <w:tcPr>
            <w:tcW w:w="1541" w:type="dxa"/>
            <w:vAlign w:val="bottom"/>
          </w:tcPr>
          <w:p w:rsidR="00322600" w:rsidRPr="00521D45" w:rsidRDefault="00322600" w:rsidP="008F799C">
            <w:pPr>
              <w:jc w:val="both"/>
              <w:rPr>
                <w:rFonts w:cs="Times New Roman"/>
              </w:rPr>
            </w:pPr>
            <w:r w:rsidRPr="00521D45">
              <w:rPr>
                <w:rFonts w:cs="Times New Roman"/>
              </w:rPr>
              <w:t>0.0644726</w:t>
            </w:r>
          </w:p>
        </w:tc>
        <w:tc>
          <w:tcPr>
            <w:tcW w:w="1541" w:type="dxa"/>
          </w:tcPr>
          <w:p w:rsidR="00322600" w:rsidRDefault="00322600" w:rsidP="008F799C">
            <w:pPr>
              <w:jc w:val="both"/>
              <w:rPr>
                <w:rFonts w:cs="Times New Roman"/>
              </w:rPr>
            </w:pPr>
            <w:r>
              <w:rPr>
                <w:rFonts w:cs="Times New Roman"/>
              </w:rPr>
              <w:t>24</w:t>
            </w:r>
          </w:p>
        </w:tc>
        <w:tc>
          <w:tcPr>
            <w:tcW w:w="1541" w:type="dxa"/>
            <w:vAlign w:val="bottom"/>
          </w:tcPr>
          <w:p w:rsidR="00322600" w:rsidRPr="00C41CB5" w:rsidRDefault="00322600" w:rsidP="008F799C">
            <w:pPr>
              <w:jc w:val="both"/>
              <w:rPr>
                <w:rFonts w:cs="Times New Roman"/>
              </w:rPr>
            </w:pPr>
            <w:r w:rsidRPr="00C41CB5">
              <w:rPr>
                <w:rFonts w:cs="Times New Roman"/>
              </w:rPr>
              <w:t>0.06713028</w:t>
            </w:r>
          </w:p>
        </w:tc>
      </w:tr>
      <w:tr w:rsidR="00322600" w:rsidRPr="00DD7F2E" w:rsidTr="008F799C">
        <w:tc>
          <w:tcPr>
            <w:tcW w:w="1540" w:type="dxa"/>
          </w:tcPr>
          <w:p w:rsidR="00322600" w:rsidRDefault="00322600" w:rsidP="008F799C">
            <w:pPr>
              <w:jc w:val="both"/>
              <w:rPr>
                <w:rFonts w:cs="Times New Roman"/>
              </w:rPr>
            </w:pPr>
            <w:r>
              <w:rPr>
                <w:rFonts w:cs="Times New Roman"/>
              </w:rPr>
              <w:t>25</w:t>
            </w:r>
          </w:p>
        </w:tc>
        <w:tc>
          <w:tcPr>
            <w:tcW w:w="1540" w:type="dxa"/>
            <w:vAlign w:val="bottom"/>
          </w:tcPr>
          <w:p w:rsidR="00322600" w:rsidRPr="004A09F6" w:rsidRDefault="00322600" w:rsidP="008F799C">
            <w:pPr>
              <w:jc w:val="both"/>
              <w:rPr>
                <w:rFonts w:cs="Times New Roman"/>
              </w:rPr>
            </w:pPr>
            <w:r w:rsidRPr="004A09F6">
              <w:rPr>
                <w:rFonts w:cs="Times New Roman"/>
              </w:rPr>
              <w:t>0.064916749</w:t>
            </w:r>
          </w:p>
        </w:tc>
        <w:tc>
          <w:tcPr>
            <w:tcW w:w="1540" w:type="dxa"/>
          </w:tcPr>
          <w:p w:rsidR="00322600" w:rsidRDefault="00322600" w:rsidP="008F799C">
            <w:pPr>
              <w:jc w:val="both"/>
              <w:rPr>
                <w:rFonts w:cs="Times New Roman"/>
              </w:rPr>
            </w:pPr>
            <w:r>
              <w:rPr>
                <w:rFonts w:cs="Times New Roman"/>
              </w:rPr>
              <w:t>25</w:t>
            </w:r>
          </w:p>
        </w:tc>
        <w:tc>
          <w:tcPr>
            <w:tcW w:w="1541" w:type="dxa"/>
            <w:vAlign w:val="bottom"/>
          </w:tcPr>
          <w:p w:rsidR="00322600" w:rsidRPr="00521D45" w:rsidRDefault="00322600" w:rsidP="008F799C">
            <w:pPr>
              <w:jc w:val="both"/>
              <w:rPr>
                <w:rFonts w:cs="Times New Roman"/>
              </w:rPr>
            </w:pPr>
            <w:r w:rsidRPr="00521D45">
              <w:rPr>
                <w:rFonts w:cs="Times New Roman"/>
              </w:rPr>
              <w:t>0.058757428</w:t>
            </w:r>
          </w:p>
        </w:tc>
        <w:tc>
          <w:tcPr>
            <w:tcW w:w="1541" w:type="dxa"/>
          </w:tcPr>
          <w:p w:rsidR="00322600" w:rsidRDefault="00322600" w:rsidP="008F799C">
            <w:pPr>
              <w:jc w:val="both"/>
              <w:rPr>
                <w:rFonts w:cs="Times New Roman"/>
              </w:rPr>
            </w:pPr>
            <w:r>
              <w:rPr>
                <w:rFonts w:cs="Times New Roman"/>
              </w:rPr>
              <w:t>25</w:t>
            </w:r>
          </w:p>
        </w:tc>
        <w:tc>
          <w:tcPr>
            <w:tcW w:w="1541" w:type="dxa"/>
            <w:vAlign w:val="bottom"/>
          </w:tcPr>
          <w:p w:rsidR="00322600" w:rsidRPr="00C41CB5" w:rsidRDefault="00322600" w:rsidP="008F799C">
            <w:pPr>
              <w:jc w:val="both"/>
              <w:rPr>
                <w:rFonts w:cs="Times New Roman"/>
              </w:rPr>
            </w:pPr>
            <w:r w:rsidRPr="00C41CB5">
              <w:rPr>
                <w:rFonts w:cs="Times New Roman"/>
              </w:rPr>
              <w:t>0.062204408</w:t>
            </w:r>
          </w:p>
        </w:tc>
      </w:tr>
      <w:tr w:rsidR="00322600" w:rsidRPr="00DD7F2E" w:rsidTr="008F799C">
        <w:tc>
          <w:tcPr>
            <w:tcW w:w="1540" w:type="dxa"/>
          </w:tcPr>
          <w:p w:rsidR="00322600" w:rsidRDefault="00322600" w:rsidP="008F799C">
            <w:pPr>
              <w:jc w:val="both"/>
              <w:rPr>
                <w:rFonts w:cs="Times New Roman"/>
              </w:rPr>
            </w:pPr>
            <w:r>
              <w:rPr>
                <w:rFonts w:cs="Times New Roman"/>
              </w:rPr>
              <w:t>26</w:t>
            </w:r>
          </w:p>
        </w:tc>
        <w:tc>
          <w:tcPr>
            <w:tcW w:w="1540" w:type="dxa"/>
            <w:vAlign w:val="bottom"/>
          </w:tcPr>
          <w:p w:rsidR="00322600" w:rsidRPr="004A09F6" w:rsidRDefault="00322600" w:rsidP="008F799C">
            <w:pPr>
              <w:jc w:val="both"/>
              <w:rPr>
                <w:rFonts w:cs="Times New Roman"/>
              </w:rPr>
            </w:pPr>
            <w:r w:rsidRPr="004A09F6">
              <w:rPr>
                <w:rFonts w:cs="Times New Roman"/>
              </w:rPr>
              <w:t>0.061505246</w:t>
            </w:r>
          </w:p>
        </w:tc>
        <w:tc>
          <w:tcPr>
            <w:tcW w:w="1540" w:type="dxa"/>
          </w:tcPr>
          <w:p w:rsidR="00322600" w:rsidRDefault="00322600" w:rsidP="008F799C">
            <w:pPr>
              <w:jc w:val="both"/>
              <w:rPr>
                <w:rFonts w:cs="Times New Roman"/>
              </w:rPr>
            </w:pPr>
            <w:r>
              <w:rPr>
                <w:rFonts w:cs="Times New Roman"/>
              </w:rPr>
              <w:t>26</w:t>
            </w:r>
          </w:p>
        </w:tc>
        <w:tc>
          <w:tcPr>
            <w:tcW w:w="1541" w:type="dxa"/>
            <w:vAlign w:val="bottom"/>
          </w:tcPr>
          <w:p w:rsidR="00322600" w:rsidRPr="00521D45" w:rsidRDefault="00322600" w:rsidP="008F799C">
            <w:pPr>
              <w:jc w:val="both"/>
              <w:rPr>
                <w:rFonts w:cs="Times New Roman"/>
              </w:rPr>
            </w:pPr>
            <w:r w:rsidRPr="00521D45">
              <w:rPr>
                <w:rFonts w:cs="Times New Roman"/>
              </w:rPr>
              <w:t>0.078796023</w:t>
            </w:r>
          </w:p>
        </w:tc>
        <w:tc>
          <w:tcPr>
            <w:tcW w:w="1541" w:type="dxa"/>
          </w:tcPr>
          <w:p w:rsidR="00322600" w:rsidRDefault="00322600" w:rsidP="008F799C">
            <w:pPr>
              <w:jc w:val="both"/>
              <w:rPr>
                <w:rFonts w:cs="Times New Roman"/>
              </w:rPr>
            </w:pPr>
            <w:r>
              <w:rPr>
                <w:rFonts w:cs="Times New Roman"/>
              </w:rPr>
              <w:t>26</w:t>
            </w:r>
          </w:p>
        </w:tc>
        <w:tc>
          <w:tcPr>
            <w:tcW w:w="1541" w:type="dxa"/>
            <w:vAlign w:val="bottom"/>
          </w:tcPr>
          <w:p w:rsidR="00322600" w:rsidRPr="00C41CB5" w:rsidRDefault="00322600" w:rsidP="008F799C">
            <w:pPr>
              <w:jc w:val="both"/>
              <w:rPr>
                <w:rFonts w:cs="Times New Roman"/>
              </w:rPr>
            </w:pPr>
            <w:r w:rsidRPr="00C41CB5">
              <w:rPr>
                <w:rFonts w:cs="Times New Roman"/>
              </w:rPr>
              <w:t>0.057407867</w:t>
            </w:r>
          </w:p>
        </w:tc>
      </w:tr>
      <w:tr w:rsidR="00322600" w:rsidRPr="00DD7F2E" w:rsidTr="008F799C">
        <w:tc>
          <w:tcPr>
            <w:tcW w:w="1540" w:type="dxa"/>
          </w:tcPr>
          <w:p w:rsidR="00322600" w:rsidRDefault="00322600" w:rsidP="008F799C">
            <w:pPr>
              <w:jc w:val="both"/>
              <w:rPr>
                <w:rFonts w:cs="Times New Roman"/>
              </w:rPr>
            </w:pPr>
            <w:r>
              <w:rPr>
                <w:rFonts w:cs="Times New Roman"/>
              </w:rPr>
              <w:t>27</w:t>
            </w:r>
          </w:p>
        </w:tc>
        <w:tc>
          <w:tcPr>
            <w:tcW w:w="1540" w:type="dxa"/>
            <w:vAlign w:val="bottom"/>
          </w:tcPr>
          <w:p w:rsidR="00322600" w:rsidRPr="004A09F6" w:rsidRDefault="00322600" w:rsidP="008F799C">
            <w:pPr>
              <w:jc w:val="both"/>
              <w:rPr>
                <w:rFonts w:cs="Times New Roman"/>
              </w:rPr>
            </w:pPr>
            <w:r w:rsidRPr="004A09F6">
              <w:rPr>
                <w:rFonts w:cs="Times New Roman"/>
              </w:rPr>
              <w:t>0.058529597</w:t>
            </w:r>
          </w:p>
        </w:tc>
        <w:tc>
          <w:tcPr>
            <w:tcW w:w="1540" w:type="dxa"/>
          </w:tcPr>
          <w:p w:rsidR="00322600" w:rsidRDefault="00322600" w:rsidP="008F799C">
            <w:pPr>
              <w:jc w:val="both"/>
              <w:rPr>
                <w:rFonts w:cs="Times New Roman"/>
              </w:rPr>
            </w:pPr>
            <w:r>
              <w:rPr>
                <w:rFonts w:cs="Times New Roman"/>
              </w:rPr>
              <w:t>27</w:t>
            </w:r>
          </w:p>
        </w:tc>
        <w:tc>
          <w:tcPr>
            <w:tcW w:w="1541" w:type="dxa"/>
            <w:vAlign w:val="bottom"/>
          </w:tcPr>
          <w:p w:rsidR="00322600" w:rsidRPr="00521D45" w:rsidRDefault="00322600" w:rsidP="008F799C">
            <w:pPr>
              <w:jc w:val="both"/>
              <w:rPr>
                <w:rFonts w:cs="Times New Roman"/>
              </w:rPr>
            </w:pPr>
            <w:r w:rsidRPr="00521D45">
              <w:rPr>
                <w:rFonts w:cs="Times New Roman"/>
              </w:rPr>
              <w:t>0.052403464</w:t>
            </w:r>
          </w:p>
        </w:tc>
        <w:tc>
          <w:tcPr>
            <w:tcW w:w="1541" w:type="dxa"/>
          </w:tcPr>
          <w:p w:rsidR="00322600" w:rsidRDefault="00322600" w:rsidP="008F799C">
            <w:pPr>
              <w:jc w:val="both"/>
              <w:rPr>
                <w:rFonts w:cs="Times New Roman"/>
              </w:rPr>
            </w:pPr>
            <w:r>
              <w:rPr>
                <w:rFonts w:cs="Times New Roman"/>
              </w:rPr>
              <w:t>27</w:t>
            </w:r>
          </w:p>
        </w:tc>
        <w:tc>
          <w:tcPr>
            <w:tcW w:w="1541" w:type="dxa"/>
            <w:vAlign w:val="bottom"/>
          </w:tcPr>
          <w:p w:rsidR="00322600" w:rsidRPr="00C41CB5" w:rsidRDefault="00322600" w:rsidP="008F799C">
            <w:pPr>
              <w:jc w:val="both"/>
              <w:rPr>
                <w:rFonts w:cs="Times New Roman"/>
              </w:rPr>
            </w:pPr>
            <w:r w:rsidRPr="00C41CB5">
              <w:rPr>
                <w:rFonts w:cs="Times New Roman"/>
              </w:rPr>
              <w:t>0.051778448</w:t>
            </w:r>
          </w:p>
        </w:tc>
      </w:tr>
      <w:tr w:rsidR="00322600" w:rsidRPr="00DD7F2E" w:rsidTr="008F799C">
        <w:tc>
          <w:tcPr>
            <w:tcW w:w="1540" w:type="dxa"/>
          </w:tcPr>
          <w:p w:rsidR="00322600" w:rsidRDefault="00322600" w:rsidP="008F799C">
            <w:pPr>
              <w:jc w:val="both"/>
              <w:rPr>
                <w:rFonts w:cs="Times New Roman"/>
              </w:rPr>
            </w:pPr>
            <w:r>
              <w:rPr>
                <w:rFonts w:cs="Times New Roman"/>
              </w:rPr>
              <w:t>28</w:t>
            </w:r>
          </w:p>
        </w:tc>
        <w:tc>
          <w:tcPr>
            <w:tcW w:w="1540" w:type="dxa"/>
            <w:vAlign w:val="bottom"/>
          </w:tcPr>
          <w:p w:rsidR="00322600" w:rsidRPr="004A09F6" w:rsidRDefault="00322600" w:rsidP="008F799C">
            <w:pPr>
              <w:jc w:val="both"/>
              <w:rPr>
                <w:rFonts w:cs="Times New Roman"/>
              </w:rPr>
            </w:pPr>
            <w:r w:rsidRPr="004A09F6">
              <w:rPr>
                <w:rFonts w:cs="Times New Roman"/>
              </w:rPr>
              <w:t>0.062740114</w:t>
            </w:r>
          </w:p>
        </w:tc>
        <w:tc>
          <w:tcPr>
            <w:tcW w:w="1540" w:type="dxa"/>
          </w:tcPr>
          <w:p w:rsidR="00322600" w:rsidRDefault="00322600" w:rsidP="008F799C">
            <w:pPr>
              <w:jc w:val="both"/>
              <w:rPr>
                <w:rFonts w:cs="Times New Roman"/>
              </w:rPr>
            </w:pPr>
            <w:r>
              <w:rPr>
                <w:rFonts w:cs="Times New Roman"/>
              </w:rPr>
              <w:t>28</w:t>
            </w:r>
          </w:p>
        </w:tc>
        <w:tc>
          <w:tcPr>
            <w:tcW w:w="1541" w:type="dxa"/>
            <w:vAlign w:val="bottom"/>
          </w:tcPr>
          <w:p w:rsidR="00322600" w:rsidRPr="00521D45" w:rsidRDefault="00322600" w:rsidP="008F799C">
            <w:pPr>
              <w:jc w:val="both"/>
              <w:rPr>
                <w:rFonts w:cs="Times New Roman"/>
              </w:rPr>
            </w:pPr>
            <w:r w:rsidRPr="00521D45">
              <w:rPr>
                <w:rFonts w:cs="Times New Roman"/>
              </w:rPr>
              <w:t>0.062442628</w:t>
            </w:r>
          </w:p>
        </w:tc>
        <w:tc>
          <w:tcPr>
            <w:tcW w:w="1541" w:type="dxa"/>
          </w:tcPr>
          <w:p w:rsidR="00322600" w:rsidRDefault="00322600" w:rsidP="008F799C">
            <w:pPr>
              <w:jc w:val="both"/>
              <w:rPr>
                <w:rFonts w:cs="Times New Roman"/>
              </w:rPr>
            </w:pPr>
            <w:r>
              <w:rPr>
                <w:rFonts w:cs="Times New Roman"/>
              </w:rPr>
              <w:t>28</w:t>
            </w:r>
          </w:p>
        </w:tc>
        <w:tc>
          <w:tcPr>
            <w:tcW w:w="1541" w:type="dxa"/>
            <w:vAlign w:val="bottom"/>
          </w:tcPr>
          <w:p w:rsidR="00322600" w:rsidRPr="00C41CB5" w:rsidRDefault="00322600" w:rsidP="008F799C">
            <w:pPr>
              <w:jc w:val="both"/>
              <w:rPr>
                <w:rFonts w:cs="Times New Roman"/>
              </w:rPr>
            </w:pPr>
            <w:r w:rsidRPr="00C41CB5">
              <w:rPr>
                <w:rFonts w:cs="Times New Roman"/>
              </w:rPr>
              <w:t>0.059047646</w:t>
            </w:r>
          </w:p>
        </w:tc>
      </w:tr>
      <w:tr w:rsidR="00322600" w:rsidRPr="00DD7F2E" w:rsidTr="008F799C">
        <w:tc>
          <w:tcPr>
            <w:tcW w:w="1540" w:type="dxa"/>
          </w:tcPr>
          <w:p w:rsidR="00322600" w:rsidRDefault="00322600" w:rsidP="008F799C">
            <w:pPr>
              <w:jc w:val="both"/>
              <w:rPr>
                <w:rFonts w:cs="Times New Roman"/>
              </w:rPr>
            </w:pPr>
            <w:r>
              <w:rPr>
                <w:rFonts w:cs="Times New Roman"/>
              </w:rPr>
              <w:t>29</w:t>
            </w:r>
          </w:p>
        </w:tc>
        <w:tc>
          <w:tcPr>
            <w:tcW w:w="1540" w:type="dxa"/>
            <w:vAlign w:val="bottom"/>
          </w:tcPr>
          <w:p w:rsidR="00322600" w:rsidRPr="004A09F6" w:rsidRDefault="00322600" w:rsidP="008F799C">
            <w:pPr>
              <w:jc w:val="both"/>
              <w:rPr>
                <w:rFonts w:cs="Times New Roman"/>
              </w:rPr>
            </w:pPr>
            <w:r w:rsidRPr="004A09F6">
              <w:rPr>
                <w:rFonts w:cs="Times New Roman"/>
              </w:rPr>
              <w:t>0.063642329</w:t>
            </w:r>
          </w:p>
        </w:tc>
        <w:tc>
          <w:tcPr>
            <w:tcW w:w="1540" w:type="dxa"/>
          </w:tcPr>
          <w:p w:rsidR="00322600" w:rsidRDefault="00322600" w:rsidP="008F799C">
            <w:pPr>
              <w:jc w:val="both"/>
              <w:rPr>
                <w:rFonts w:cs="Times New Roman"/>
              </w:rPr>
            </w:pPr>
            <w:r>
              <w:rPr>
                <w:rFonts w:cs="Times New Roman"/>
              </w:rPr>
              <w:t>29</w:t>
            </w:r>
          </w:p>
        </w:tc>
        <w:tc>
          <w:tcPr>
            <w:tcW w:w="1541" w:type="dxa"/>
            <w:vAlign w:val="bottom"/>
          </w:tcPr>
          <w:p w:rsidR="00322600" w:rsidRPr="00521D45" w:rsidRDefault="00322600" w:rsidP="008F799C">
            <w:pPr>
              <w:jc w:val="both"/>
              <w:rPr>
                <w:rFonts w:cs="Times New Roman"/>
              </w:rPr>
            </w:pPr>
            <w:r w:rsidRPr="00521D45">
              <w:rPr>
                <w:rFonts w:cs="Times New Roman"/>
              </w:rPr>
              <w:t>0.060452855</w:t>
            </w:r>
          </w:p>
        </w:tc>
        <w:tc>
          <w:tcPr>
            <w:tcW w:w="1541" w:type="dxa"/>
          </w:tcPr>
          <w:p w:rsidR="00322600" w:rsidRDefault="00322600" w:rsidP="008F799C">
            <w:pPr>
              <w:jc w:val="both"/>
              <w:rPr>
                <w:rFonts w:cs="Times New Roman"/>
              </w:rPr>
            </w:pPr>
            <w:r>
              <w:rPr>
                <w:rFonts w:cs="Times New Roman"/>
              </w:rPr>
              <w:t>29</w:t>
            </w:r>
          </w:p>
        </w:tc>
        <w:tc>
          <w:tcPr>
            <w:tcW w:w="1541" w:type="dxa"/>
            <w:vAlign w:val="bottom"/>
          </w:tcPr>
          <w:p w:rsidR="00322600" w:rsidRPr="00C41CB5" w:rsidRDefault="00322600" w:rsidP="008F799C">
            <w:pPr>
              <w:jc w:val="both"/>
              <w:rPr>
                <w:rFonts w:cs="Times New Roman"/>
              </w:rPr>
            </w:pPr>
            <w:r w:rsidRPr="00C41CB5">
              <w:rPr>
                <w:rFonts w:cs="Times New Roman"/>
              </w:rPr>
              <w:t>0.058739029</w:t>
            </w:r>
          </w:p>
        </w:tc>
      </w:tr>
      <w:tr w:rsidR="00322600" w:rsidRPr="00DD7F2E" w:rsidTr="008F799C">
        <w:tc>
          <w:tcPr>
            <w:tcW w:w="1540" w:type="dxa"/>
          </w:tcPr>
          <w:p w:rsidR="00322600" w:rsidRDefault="00322600" w:rsidP="008F799C">
            <w:pPr>
              <w:jc w:val="both"/>
              <w:rPr>
                <w:rFonts w:cs="Times New Roman"/>
              </w:rPr>
            </w:pPr>
            <w:r>
              <w:rPr>
                <w:rFonts w:cs="Times New Roman"/>
              </w:rPr>
              <w:t>30</w:t>
            </w:r>
          </w:p>
        </w:tc>
        <w:tc>
          <w:tcPr>
            <w:tcW w:w="1540" w:type="dxa"/>
            <w:vAlign w:val="bottom"/>
          </w:tcPr>
          <w:p w:rsidR="00322600" w:rsidRPr="004A09F6" w:rsidRDefault="00322600" w:rsidP="008F799C">
            <w:pPr>
              <w:jc w:val="both"/>
              <w:rPr>
                <w:rFonts w:cs="Times New Roman"/>
              </w:rPr>
            </w:pPr>
            <w:r w:rsidRPr="004A09F6">
              <w:rPr>
                <w:rFonts w:cs="Times New Roman"/>
              </w:rPr>
              <w:t>0.060278912</w:t>
            </w:r>
          </w:p>
        </w:tc>
        <w:tc>
          <w:tcPr>
            <w:tcW w:w="1540" w:type="dxa"/>
          </w:tcPr>
          <w:p w:rsidR="00322600" w:rsidRDefault="00322600" w:rsidP="008F799C">
            <w:pPr>
              <w:jc w:val="both"/>
              <w:rPr>
                <w:rFonts w:cs="Times New Roman"/>
              </w:rPr>
            </w:pPr>
            <w:r>
              <w:rPr>
                <w:rFonts w:cs="Times New Roman"/>
              </w:rPr>
              <w:t>30</w:t>
            </w:r>
          </w:p>
        </w:tc>
        <w:tc>
          <w:tcPr>
            <w:tcW w:w="1541" w:type="dxa"/>
            <w:vAlign w:val="bottom"/>
          </w:tcPr>
          <w:p w:rsidR="00322600" w:rsidRPr="00521D45" w:rsidRDefault="00322600" w:rsidP="008F799C">
            <w:pPr>
              <w:jc w:val="both"/>
              <w:rPr>
                <w:rFonts w:cs="Times New Roman"/>
              </w:rPr>
            </w:pPr>
            <w:r w:rsidRPr="00521D45">
              <w:rPr>
                <w:rFonts w:cs="Times New Roman"/>
              </w:rPr>
              <w:t>0.050220972</w:t>
            </w:r>
          </w:p>
        </w:tc>
        <w:tc>
          <w:tcPr>
            <w:tcW w:w="1541" w:type="dxa"/>
          </w:tcPr>
          <w:p w:rsidR="00322600" w:rsidRDefault="00322600" w:rsidP="008F799C">
            <w:pPr>
              <w:jc w:val="both"/>
              <w:rPr>
                <w:rFonts w:cs="Times New Roman"/>
              </w:rPr>
            </w:pPr>
            <w:r>
              <w:rPr>
                <w:rFonts w:cs="Times New Roman"/>
              </w:rPr>
              <w:t>30</w:t>
            </w:r>
          </w:p>
        </w:tc>
        <w:tc>
          <w:tcPr>
            <w:tcW w:w="1541" w:type="dxa"/>
            <w:vAlign w:val="bottom"/>
          </w:tcPr>
          <w:p w:rsidR="00322600" w:rsidRPr="00C41CB5" w:rsidRDefault="00322600" w:rsidP="008F799C">
            <w:pPr>
              <w:jc w:val="both"/>
              <w:rPr>
                <w:rFonts w:cs="Times New Roman"/>
              </w:rPr>
            </w:pPr>
            <w:r w:rsidRPr="00C41CB5">
              <w:rPr>
                <w:rFonts w:cs="Times New Roman"/>
              </w:rPr>
              <w:t>0.057003684</w:t>
            </w:r>
          </w:p>
        </w:tc>
      </w:tr>
    </w:tbl>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Pr="00263BB4" w:rsidRDefault="00322600" w:rsidP="00322600">
      <w:pPr>
        <w:jc w:val="center"/>
        <w:rPr>
          <w:rStyle w:val="Heading2Char"/>
          <w:rFonts w:ascii="Times New Roman" w:hAnsi="Times New Roman" w:cs="Times New Roman"/>
          <w:color w:val="auto"/>
          <w:sz w:val="28"/>
        </w:rPr>
      </w:pPr>
      <w:bookmarkStart w:id="38" w:name="_Toc532038760"/>
      <w:r w:rsidRPr="00263BB4">
        <w:rPr>
          <w:rStyle w:val="Heading2Char"/>
          <w:rFonts w:ascii="Times New Roman" w:hAnsi="Times New Roman" w:cs="Times New Roman"/>
          <w:color w:val="auto"/>
          <w:sz w:val="28"/>
        </w:rPr>
        <w:lastRenderedPageBreak/>
        <w:t>Table 5.4</w:t>
      </w:r>
      <w:bookmarkEnd w:id="38"/>
    </w:p>
    <w:tbl>
      <w:tblPr>
        <w:tblStyle w:val="TableGrid"/>
        <w:tblW w:w="0" w:type="auto"/>
        <w:tblLook w:val="04A0" w:firstRow="1" w:lastRow="0" w:firstColumn="1" w:lastColumn="0" w:noHBand="0" w:noVBand="1"/>
      </w:tblPr>
      <w:tblGrid>
        <w:gridCol w:w="1540"/>
        <w:gridCol w:w="1540"/>
        <w:gridCol w:w="1540"/>
        <w:gridCol w:w="1541"/>
        <w:gridCol w:w="1541"/>
        <w:gridCol w:w="1541"/>
      </w:tblGrid>
      <w:tr w:rsidR="00322600" w:rsidTr="008F799C">
        <w:tc>
          <w:tcPr>
            <w:tcW w:w="3080"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20</w:t>
            </w:r>
            <w:r>
              <w:rPr>
                <w:rFonts w:cs="Times New Roman"/>
              </w:rPr>
              <w:t xml:space="preserve"> shares</w:t>
            </w:r>
          </w:p>
        </w:tc>
        <w:tc>
          <w:tcPr>
            <w:tcW w:w="3081"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25</w:t>
            </w:r>
            <w:r>
              <w:rPr>
                <w:rFonts w:cs="Times New Roman"/>
              </w:rPr>
              <w:t xml:space="preserve"> shares</w:t>
            </w:r>
          </w:p>
        </w:tc>
        <w:tc>
          <w:tcPr>
            <w:tcW w:w="3082"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30</w:t>
            </w:r>
            <w:r>
              <w:rPr>
                <w:rFonts w:cs="Times New Roman"/>
              </w:rPr>
              <w:t xml:space="preserve"> shares</w:t>
            </w:r>
          </w:p>
        </w:tc>
      </w:tr>
      <w:tr w:rsidR="00322600" w:rsidTr="008F799C">
        <w:tc>
          <w:tcPr>
            <w:tcW w:w="1540" w:type="dxa"/>
          </w:tcPr>
          <w:p w:rsidR="00322600" w:rsidRDefault="00322600" w:rsidP="008F799C">
            <w:pPr>
              <w:jc w:val="both"/>
              <w:rPr>
                <w:rFonts w:cs="Times New Roman"/>
              </w:rPr>
            </w:pPr>
            <w:r>
              <w:rPr>
                <w:rFonts w:cs="Times New Roman"/>
              </w:rPr>
              <w:t>Samples</w:t>
            </w:r>
          </w:p>
        </w:tc>
        <w:tc>
          <w:tcPr>
            <w:tcW w:w="1540" w:type="dxa"/>
          </w:tcPr>
          <w:p w:rsidR="00322600" w:rsidRDefault="00322600" w:rsidP="008F799C">
            <w:pPr>
              <w:jc w:val="both"/>
              <w:rPr>
                <w:rFonts w:cs="Times New Roman"/>
              </w:rPr>
            </w:pPr>
            <w:r>
              <w:rPr>
                <w:rFonts w:cs="Times New Roman"/>
              </w:rPr>
              <w:t>Standard Deviation</w:t>
            </w:r>
          </w:p>
        </w:tc>
        <w:tc>
          <w:tcPr>
            <w:tcW w:w="1540"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c>
          <w:tcPr>
            <w:tcW w:w="1541" w:type="dxa"/>
          </w:tcPr>
          <w:p w:rsidR="00322600" w:rsidRDefault="00322600" w:rsidP="008F799C">
            <w:pPr>
              <w:jc w:val="both"/>
              <w:rPr>
                <w:rFonts w:cs="Times New Roman"/>
              </w:rPr>
            </w:pPr>
            <w:r>
              <w:rPr>
                <w:rFonts w:cs="Times New Roman"/>
              </w:rPr>
              <w:t>Samples</w:t>
            </w:r>
          </w:p>
        </w:tc>
        <w:tc>
          <w:tcPr>
            <w:tcW w:w="1541" w:type="dxa"/>
          </w:tcPr>
          <w:p w:rsidR="00322600" w:rsidRDefault="00322600" w:rsidP="008F799C">
            <w:pPr>
              <w:jc w:val="both"/>
              <w:rPr>
                <w:rFonts w:cs="Times New Roman"/>
              </w:rPr>
            </w:pPr>
            <w:r>
              <w:rPr>
                <w:rFonts w:cs="Times New Roman"/>
              </w:rPr>
              <w:t>Standard Deviation</w:t>
            </w:r>
          </w:p>
        </w:tc>
      </w:tr>
      <w:tr w:rsidR="00322600" w:rsidRPr="00DD7F2E" w:rsidTr="008F799C">
        <w:tc>
          <w:tcPr>
            <w:tcW w:w="1540" w:type="dxa"/>
          </w:tcPr>
          <w:p w:rsidR="00322600" w:rsidRDefault="00322600" w:rsidP="008F799C">
            <w:pPr>
              <w:jc w:val="both"/>
              <w:rPr>
                <w:rFonts w:cs="Times New Roman"/>
              </w:rPr>
            </w:pPr>
            <w:r>
              <w:rPr>
                <w:rFonts w:cs="Times New Roman"/>
              </w:rPr>
              <w:t>1</w:t>
            </w:r>
          </w:p>
        </w:tc>
        <w:tc>
          <w:tcPr>
            <w:tcW w:w="1540" w:type="dxa"/>
          </w:tcPr>
          <w:p w:rsidR="00322600" w:rsidRPr="004C7511" w:rsidRDefault="00322600" w:rsidP="008F799C">
            <w:pPr>
              <w:jc w:val="both"/>
              <w:rPr>
                <w:rFonts w:cs="Times New Roman"/>
              </w:rPr>
            </w:pPr>
            <w:r w:rsidRPr="004C7511">
              <w:rPr>
                <w:rFonts w:cs="Times New Roman"/>
              </w:rPr>
              <w:t>0.06246217</w:t>
            </w:r>
          </w:p>
        </w:tc>
        <w:tc>
          <w:tcPr>
            <w:tcW w:w="1540" w:type="dxa"/>
          </w:tcPr>
          <w:p w:rsidR="00322600" w:rsidRDefault="00322600" w:rsidP="008F799C">
            <w:pPr>
              <w:jc w:val="both"/>
              <w:rPr>
                <w:rFonts w:cs="Times New Roman"/>
              </w:rPr>
            </w:pPr>
            <w:r>
              <w:rPr>
                <w:rFonts w:cs="Times New Roman"/>
              </w:rPr>
              <w:t>1</w:t>
            </w:r>
          </w:p>
        </w:tc>
        <w:tc>
          <w:tcPr>
            <w:tcW w:w="1541" w:type="dxa"/>
            <w:vAlign w:val="bottom"/>
          </w:tcPr>
          <w:p w:rsidR="00322600" w:rsidRPr="004C7511" w:rsidRDefault="00322600" w:rsidP="008F799C">
            <w:pPr>
              <w:jc w:val="both"/>
              <w:rPr>
                <w:rFonts w:cs="Times New Roman"/>
              </w:rPr>
            </w:pPr>
            <w:r w:rsidRPr="004C7511">
              <w:rPr>
                <w:rFonts w:cs="Times New Roman"/>
              </w:rPr>
              <w:t>0.059962992</w:t>
            </w:r>
          </w:p>
        </w:tc>
        <w:tc>
          <w:tcPr>
            <w:tcW w:w="1541" w:type="dxa"/>
          </w:tcPr>
          <w:p w:rsidR="00322600" w:rsidRDefault="00322600" w:rsidP="008F799C">
            <w:pPr>
              <w:jc w:val="both"/>
              <w:rPr>
                <w:rFonts w:cs="Times New Roman"/>
              </w:rPr>
            </w:pPr>
            <w:r>
              <w:rPr>
                <w:rFonts w:cs="Times New Roman"/>
              </w:rPr>
              <w:t>1</w:t>
            </w:r>
          </w:p>
        </w:tc>
        <w:tc>
          <w:tcPr>
            <w:tcW w:w="1541" w:type="dxa"/>
            <w:vAlign w:val="bottom"/>
          </w:tcPr>
          <w:p w:rsidR="00322600" w:rsidRPr="004C7511" w:rsidRDefault="00322600" w:rsidP="008F799C">
            <w:pPr>
              <w:jc w:val="both"/>
              <w:rPr>
                <w:rFonts w:cs="Times New Roman"/>
              </w:rPr>
            </w:pPr>
            <w:r w:rsidRPr="004C7511">
              <w:rPr>
                <w:rFonts w:cs="Times New Roman"/>
              </w:rPr>
              <w:t>0.058435429</w:t>
            </w:r>
          </w:p>
        </w:tc>
      </w:tr>
      <w:tr w:rsidR="00322600" w:rsidRPr="00DD7F2E" w:rsidTr="008F799C">
        <w:tc>
          <w:tcPr>
            <w:tcW w:w="1540" w:type="dxa"/>
          </w:tcPr>
          <w:p w:rsidR="00322600" w:rsidRDefault="00322600" w:rsidP="008F799C">
            <w:pPr>
              <w:jc w:val="both"/>
              <w:rPr>
                <w:rFonts w:cs="Times New Roman"/>
              </w:rPr>
            </w:pPr>
            <w:r>
              <w:rPr>
                <w:rFonts w:cs="Times New Roman"/>
              </w:rPr>
              <w:t>2</w:t>
            </w:r>
          </w:p>
        </w:tc>
        <w:tc>
          <w:tcPr>
            <w:tcW w:w="1540" w:type="dxa"/>
          </w:tcPr>
          <w:p w:rsidR="00322600" w:rsidRPr="004C7511" w:rsidRDefault="00322600" w:rsidP="008F799C">
            <w:pPr>
              <w:jc w:val="both"/>
              <w:rPr>
                <w:rFonts w:cs="Times New Roman"/>
              </w:rPr>
            </w:pPr>
            <w:r w:rsidRPr="004C7511">
              <w:rPr>
                <w:rFonts w:cs="Times New Roman"/>
              </w:rPr>
              <w:t>0.057527396</w:t>
            </w:r>
          </w:p>
        </w:tc>
        <w:tc>
          <w:tcPr>
            <w:tcW w:w="1540" w:type="dxa"/>
          </w:tcPr>
          <w:p w:rsidR="00322600" w:rsidRDefault="00322600" w:rsidP="008F799C">
            <w:pPr>
              <w:jc w:val="both"/>
              <w:rPr>
                <w:rFonts w:cs="Times New Roman"/>
              </w:rPr>
            </w:pPr>
            <w:r>
              <w:rPr>
                <w:rFonts w:cs="Times New Roman"/>
              </w:rPr>
              <w:t>2</w:t>
            </w:r>
          </w:p>
        </w:tc>
        <w:tc>
          <w:tcPr>
            <w:tcW w:w="1541" w:type="dxa"/>
            <w:vAlign w:val="bottom"/>
          </w:tcPr>
          <w:p w:rsidR="00322600" w:rsidRPr="004C7511" w:rsidRDefault="00322600" w:rsidP="008F799C">
            <w:pPr>
              <w:jc w:val="both"/>
              <w:rPr>
                <w:rFonts w:cs="Times New Roman"/>
              </w:rPr>
            </w:pPr>
            <w:r w:rsidRPr="004C7511">
              <w:rPr>
                <w:rFonts w:cs="Times New Roman"/>
              </w:rPr>
              <w:t>0.05799826</w:t>
            </w:r>
          </w:p>
        </w:tc>
        <w:tc>
          <w:tcPr>
            <w:tcW w:w="1541" w:type="dxa"/>
          </w:tcPr>
          <w:p w:rsidR="00322600" w:rsidRDefault="00322600" w:rsidP="008F799C">
            <w:pPr>
              <w:jc w:val="both"/>
              <w:rPr>
                <w:rFonts w:cs="Times New Roman"/>
              </w:rPr>
            </w:pPr>
            <w:r>
              <w:rPr>
                <w:rFonts w:cs="Times New Roman"/>
              </w:rPr>
              <w:t>2</w:t>
            </w:r>
          </w:p>
        </w:tc>
        <w:tc>
          <w:tcPr>
            <w:tcW w:w="1541" w:type="dxa"/>
            <w:vAlign w:val="bottom"/>
          </w:tcPr>
          <w:p w:rsidR="00322600" w:rsidRPr="004C7511" w:rsidRDefault="00322600" w:rsidP="008F799C">
            <w:pPr>
              <w:jc w:val="both"/>
              <w:rPr>
                <w:rFonts w:cs="Times New Roman"/>
              </w:rPr>
            </w:pPr>
            <w:r w:rsidRPr="004C7511">
              <w:rPr>
                <w:rFonts w:cs="Times New Roman"/>
              </w:rPr>
              <w:t>0.055458184</w:t>
            </w:r>
          </w:p>
        </w:tc>
      </w:tr>
      <w:tr w:rsidR="00322600" w:rsidRPr="00DD7F2E" w:rsidTr="008F799C">
        <w:tc>
          <w:tcPr>
            <w:tcW w:w="1540" w:type="dxa"/>
          </w:tcPr>
          <w:p w:rsidR="00322600" w:rsidRDefault="00322600" w:rsidP="008F799C">
            <w:pPr>
              <w:jc w:val="both"/>
              <w:rPr>
                <w:rFonts w:cs="Times New Roman"/>
              </w:rPr>
            </w:pPr>
            <w:r>
              <w:rPr>
                <w:rFonts w:cs="Times New Roman"/>
              </w:rPr>
              <w:t>3</w:t>
            </w:r>
          </w:p>
        </w:tc>
        <w:tc>
          <w:tcPr>
            <w:tcW w:w="1540" w:type="dxa"/>
          </w:tcPr>
          <w:p w:rsidR="00322600" w:rsidRPr="004C7511" w:rsidRDefault="00322600" w:rsidP="008F799C">
            <w:pPr>
              <w:jc w:val="both"/>
              <w:rPr>
                <w:rFonts w:cs="Times New Roman"/>
              </w:rPr>
            </w:pPr>
            <w:r w:rsidRPr="004C7511">
              <w:rPr>
                <w:rFonts w:cs="Times New Roman"/>
              </w:rPr>
              <w:t>0.059187567</w:t>
            </w:r>
          </w:p>
        </w:tc>
        <w:tc>
          <w:tcPr>
            <w:tcW w:w="1540" w:type="dxa"/>
          </w:tcPr>
          <w:p w:rsidR="00322600" w:rsidRDefault="00322600" w:rsidP="008F799C">
            <w:pPr>
              <w:jc w:val="both"/>
              <w:rPr>
                <w:rFonts w:cs="Times New Roman"/>
              </w:rPr>
            </w:pPr>
            <w:r>
              <w:rPr>
                <w:rFonts w:cs="Times New Roman"/>
              </w:rPr>
              <w:t>3</w:t>
            </w:r>
          </w:p>
        </w:tc>
        <w:tc>
          <w:tcPr>
            <w:tcW w:w="1541" w:type="dxa"/>
            <w:vAlign w:val="bottom"/>
          </w:tcPr>
          <w:p w:rsidR="00322600" w:rsidRPr="004C7511" w:rsidRDefault="00322600" w:rsidP="008F799C">
            <w:pPr>
              <w:jc w:val="both"/>
              <w:rPr>
                <w:rFonts w:cs="Times New Roman"/>
              </w:rPr>
            </w:pPr>
            <w:r w:rsidRPr="004C7511">
              <w:rPr>
                <w:rFonts w:cs="Times New Roman"/>
              </w:rPr>
              <w:t>0.05799826</w:t>
            </w:r>
          </w:p>
        </w:tc>
        <w:tc>
          <w:tcPr>
            <w:tcW w:w="1541" w:type="dxa"/>
          </w:tcPr>
          <w:p w:rsidR="00322600" w:rsidRDefault="00322600" w:rsidP="008F799C">
            <w:pPr>
              <w:jc w:val="both"/>
              <w:rPr>
                <w:rFonts w:cs="Times New Roman"/>
              </w:rPr>
            </w:pPr>
            <w:r>
              <w:rPr>
                <w:rFonts w:cs="Times New Roman"/>
              </w:rPr>
              <w:t>3</w:t>
            </w:r>
          </w:p>
        </w:tc>
        <w:tc>
          <w:tcPr>
            <w:tcW w:w="1541" w:type="dxa"/>
            <w:vAlign w:val="bottom"/>
          </w:tcPr>
          <w:p w:rsidR="00322600" w:rsidRPr="004C7511" w:rsidRDefault="00322600" w:rsidP="008F799C">
            <w:pPr>
              <w:jc w:val="both"/>
              <w:rPr>
                <w:rFonts w:cs="Times New Roman"/>
              </w:rPr>
            </w:pPr>
            <w:r w:rsidRPr="004C7511">
              <w:rPr>
                <w:rFonts w:cs="Times New Roman"/>
              </w:rPr>
              <w:t>0.058483108</w:t>
            </w:r>
          </w:p>
        </w:tc>
      </w:tr>
      <w:tr w:rsidR="00322600" w:rsidRPr="00DD7F2E" w:rsidTr="008F799C">
        <w:tc>
          <w:tcPr>
            <w:tcW w:w="1540" w:type="dxa"/>
          </w:tcPr>
          <w:p w:rsidR="00322600" w:rsidRDefault="00322600" w:rsidP="008F799C">
            <w:pPr>
              <w:jc w:val="both"/>
              <w:rPr>
                <w:rFonts w:cs="Times New Roman"/>
              </w:rPr>
            </w:pPr>
            <w:r>
              <w:rPr>
                <w:rFonts w:cs="Times New Roman"/>
              </w:rPr>
              <w:t>4</w:t>
            </w:r>
          </w:p>
        </w:tc>
        <w:tc>
          <w:tcPr>
            <w:tcW w:w="1540" w:type="dxa"/>
          </w:tcPr>
          <w:p w:rsidR="00322600" w:rsidRPr="004C7511" w:rsidRDefault="00322600" w:rsidP="008F799C">
            <w:pPr>
              <w:jc w:val="both"/>
              <w:rPr>
                <w:rFonts w:cs="Times New Roman"/>
              </w:rPr>
            </w:pPr>
            <w:r w:rsidRPr="004C7511">
              <w:rPr>
                <w:rFonts w:cs="Times New Roman"/>
              </w:rPr>
              <w:t>0.054472299</w:t>
            </w:r>
          </w:p>
        </w:tc>
        <w:tc>
          <w:tcPr>
            <w:tcW w:w="1540" w:type="dxa"/>
          </w:tcPr>
          <w:p w:rsidR="00322600" w:rsidRDefault="00322600" w:rsidP="008F799C">
            <w:pPr>
              <w:jc w:val="both"/>
              <w:rPr>
                <w:rFonts w:cs="Times New Roman"/>
              </w:rPr>
            </w:pPr>
            <w:r>
              <w:rPr>
                <w:rFonts w:cs="Times New Roman"/>
              </w:rPr>
              <w:t>4</w:t>
            </w:r>
          </w:p>
        </w:tc>
        <w:tc>
          <w:tcPr>
            <w:tcW w:w="1541" w:type="dxa"/>
            <w:vAlign w:val="bottom"/>
          </w:tcPr>
          <w:p w:rsidR="00322600" w:rsidRPr="004C7511" w:rsidRDefault="00322600" w:rsidP="008F799C">
            <w:pPr>
              <w:jc w:val="both"/>
              <w:rPr>
                <w:rFonts w:cs="Times New Roman"/>
              </w:rPr>
            </w:pPr>
            <w:r w:rsidRPr="004C7511">
              <w:rPr>
                <w:rFonts w:cs="Times New Roman"/>
              </w:rPr>
              <w:t>0.054097019</w:t>
            </w:r>
          </w:p>
        </w:tc>
        <w:tc>
          <w:tcPr>
            <w:tcW w:w="1541" w:type="dxa"/>
          </w:tcPr>
          <w:p w:rsidR="00322600" w:rsidRDefault="00322600" w:rsidP="008F799C">
            <w:pPr>
              <w:jc w:val="both"/>
              <w:rPr>
                <w:rFonts w:cs="Times New Roman"/>
              </w:rPr>
            </w:pPr>
            <w:r>
              <w:rPr>
                <w:rFonts w:cs="Times New Roman"/>
              </w:rPr>
              <w:t>4</w:t>
            </w:r>
          </w:p>
        </w:tc>
        <w:tc>
          <w:tcPr>
            <w:tcW w:w="1541" w:type="dxa"/>
            <w:vAlign w:val="bottom"/>
          </w:tcPr>
          <w:p w:rsidR="00322600" w:rsidRPr="004C7511" w:rsidRDefault="00322600" w:rsidP="008F799C">
            <w:pPr>
              <w:jc w:val="both"/>
              <w:rPr>
                <w:rFonts w:cs="Times New Roman"/>
              </w:rPr>
            </w:pPr>
            <w:r w:rsidRPr="004C7511">
              <w:rPr>
                <w:rFonts w:cs="Times New Roman"/>
              </w:rPr>
              <w:t>0.060934497</w:t>
            </w:r>
          </w:p>
        </w:tc>
      </w:tr>
      <w:tr w:rsidR="00322600" w:rsidRPr="00DD7F2E" w:rsidTr="008F799C">
        <w:tc>
          <w:tcPr>
            <w:tcW w:w="1540" w:type="dxa"/>
          </w:tcPr>
          <w:p w:rsidR="00322600" w:rsidRDefault="00322600" w:rsidP="008F799C">
            <w:pPr>
              <w:jc w:val="both"/>
              <w:rPr>
                <w:rFonts w:cs="Times New Roman"/>
              </w:rPr>
            </w:pPr>
            <w:r>
              <w:rPr>
                <w:rFonts w:cs="Times New Roman"/>
              </w:rPr>
              <w:t>5</w:t>
            </w:r>
          </w:p>
        </w:tc>
        <w:tc>
          <w:tcPr>
            <w:tcW w:w="1540" w:type="dxa"/>
          </w:tcPr>
          <w:p w:rsidR="00322600" w:rsidRPr="004C7511" w:rsidRDefault="00322600" w:rsidP="008F799C">
            <w:pPr>
              <w:jc w:val="both"/>
              <w:rPr>
                <w:rFonts w:cs="Times New Roman"/>
              </w:rPr>
            </w:pPr>
            <w:r w:rsidRPr="004C7511">
              <w:rPr>
                <w:rFonts w:cs="Times New Roman"/>
              </w:rPr>
              <w:t>0.05597596</w:t>
            </w:r>
          </w:p>
        </w:tc>
        <w:tc>
          <w:tcPr>
            <w:tcW w:w="1540" w:type="dxa"/>
          </w:tcPr>
          <w:p w:rsidR="00322600" w:rsidRDefault="00322600" w:rsidP="008F799C">
            <w:pPr>
              <w:jc w:val="both"/>
              <w:rPr>
                <w:rFonts w:cs="Times New Roman"/>
              </w:rPr>
            </w:pPr>
            <w:r>
              <w:rPr>
                <w:rFonts w:cs="Times New Roman"/>
              </w:rPr>
              <w:t>5</w:t>
            </w:r>
          </w:p>
        </w:tc>
        <w:tc>
          <w:tcPr>
            <w:tcW w:w="1541" w:type="dxa"/>
            <w:vAlign w:val="bottom"/>
          </w:tcPr>
          <w:p w:rsidR="00322600" w:rsidRPr="004C7511" w:rsidRDefault="00322600" w:rsidP="008F799C">
            <w:pPr>
              <w:jc w:val="both"/>
              <w:rPr>
                <w:rFonts w:cs="Times New Roman"/>
              </w:rPr>
            </w:pPr>
            <w:r w:rsidRPr="004C7511">
              <w:rPr>
                <w:rFonts w:cs="Times New Roman"/>
              </w:rPr>
              <w:t>0.052691903</w:t>
            </w:r>
          </w:p>
        </w:tc>
        <w:tc>
          <w:tcPr>
            <w:tcW w:w="1541" w:type="dxa"/>
          </w:tcPr>
          <w:p w:rsidR="00322600" w:rsidRDefault="00322600" w:rsidP="008F799C">
            <w:pPr>
              <w:jc w:val="both"/>
              <w:rPr>
                <w:rFonts w:cs="Times New Roman"/>
              </w:rPr>
            </w:pPr>
            <w:r>
              <w:rPr>
                <w:rFonts w:cs="Times New Roman"/>
              </w:rPr>
              <w:t>5</w:t>
            </w:r>
          </w:p>
        </w:tc>
        <w:tc>
          <w:tcPr>
            <w:tcW w:w="1541" w:type="dxa"/>
            <w:vAlign w:val="bottom"/>
          </w:tcPr>
          <w:p w:rsidR="00322600" w:rsidRPr="004C7511" w:rsidRDefault="00322600" w:rsidP="008F799C">
            <w:pPr>
              <w:jc w:val="both"/>
              <w:rPr>
                <w:rFonts w:cs="Times New Roman"/>
              </w:rPr>
            </w:pPr>
            <w:r w:rsidRPr="004C7511">
              <w:rPr>
                <w:rFonts w:cs="Times New Roman"/>
              </w:rPr>
              <w:t>0.05535383</w:t>
            </w:r>
          </w:p>
        </w:tc>
      </w:tr>
      <w:tr w:rsidR="00322600" w:rsidRPr="00DD7F2E" w:rsidTr="008F799C">
        <w:tc>
          <w:tcPr>
            <w:tcW w:w="1540" w:type="dxa"/>
          </w:tcPr>
          <w:p w:rsidR="00322600" w:rsidRDefault="00322600" w:rsidP="008F799C">
            <w:pPr>
              <w:jc w:val="both"/>
              <w:rPr>
                <w:rFonts w:cs="Times New Roman"/>
              </w:rPr>
            </w:pPr>
            <w:r>
              <w:rPr>
                <w:rFonts w:cs="Times New Roman"/>
              </w:rPr>
              <w:t>6</w:t>
            </w:r>
          </w:p>
        </w:tc>
        <w:tc>
          <w:tcPr>
            <w:tcW w:w="1540" w:type="dxa"/>
          </w:tcPr>
          <w:p w:rsidR="00322600" w:rsidRPr="004C7511" w:rsidRDefault="00322600" w:rsidP="008F799C">
            <w:pPr>
              <w:jc w:val="both"/>
              <w:rPr>
                <w:rFonts w:cs="Times New Roman"/>
              </w:rPr>
            </w:pPr>
            <w:r w:rsidRPr="004C7511">
              <w:rPr>
                <w:rFonts w:cs="Times New Roman"/>
              </w:rPr>
              <w:t>0.063372236</w:t>
            </w:r>
          </w:p>
        </w:tc>
        <w:tc>
          <w:tcPr>
            <w:tcW w:w="1540" w:type="dxa"/>
          </w:tcPr>
          <w:p w:rsidR="00322600" w:rsidRDefault="00322600" w:rsidP="008F799C">
            <w:pPr>
              <w:jc w:val="both"/>
              <w:rPr>
                <w:rFonts w:cs="Times New Roman"/>
              </w:rPr>
            </w:pPr>
            <w:r>
              <w:rPr>
                <w:rFonts w:cs="Times New Roman"/>
              </w:rPr>
              <w:t>6</w:t>
            </w:r>
          </w:p>
        </w:tc>
        <w:tc>
          <w:tcPr>
            <w:tcW w:w="1541" w:type="dxa"/>
            <w:vAlign w:val="bottom"/>
          </w:tcPr>
          <w:p w:rsidR="00322600" w:rsidRPr="004C7511" w:rsidRDefault="00322600" w:rsidP="008F799C">
            <w:pPr>
              <w:jc w:val="both"/>
              <w:rPr>
                <w:rFonts w:cs="Times New Roman"/>
              </w:rPr>
            </w:pPr>
            <w:r w:rsidRPr="004C7511">
              <w:rPr>
                <w:rFonts w:cs="Times New Roman"/>
              </w:rPr>
              <w:t>0.058222663</w:t>
            </w:r>
          </w:p>
        </w:tc>
        <w:tc>
          <w:tcPr>
            <w:tcW w:w="1541" w:type="dxa"/>
          </w:tcPr>
          <w:p w:rsidR="00322600" w:rsidRDefault="00322600" w:rsidP="008F799C">
            <w:pPr>
              <w:jc w:val="both"/>
              <w:rPr>
                <w:rFonts w:cs="Times New Roman"/>
              </w:rPr>
            </w:pPr>
            <w:r>
              <w:rPr>
                <w:rFonts w:cs="Times New Roman"/>
              </w:rPr>
              <w:t>6</w:t>
            </w:r>
          </w:p>
        </w:tc>
        <w:tc>
          <w:tcPr>
            <w:tcW w:w="1541" w:type="dxa"/>
            <w:vAlign w:val="bottom"/>
          </w:tcPr>
          <w:p w:rsidR="00322600" w:rsidRPr="004C7511" w:rsidRDefault="00322600" w:rsidP="008F799C">
            <w:pPr>
              <w:jc w:val="both"/>
              <w:rPr>
                <w:rFonts w:cs="Times New Roman"/>
              </w:rPr>
            </w:pPr>
            <w:r w:rsidRPr="004C7511">
              <w:rPr>
                <w:rFonts w:cs="Times New Roman"/>
              </w:rPr>
              <w:t>0.053018763</w:t>
            </w:r>
          </w:p>
        </w:tc>
      </w:tr>
      <w:tr w:rsidR="00322600" w:rsidRPr="00DD7F2E" w:rsidTr="008F799C">
        <w:tc>
          <w:tcPr>
            <w:tcW w:w="1540" w:type="dxa"/>
          </w:tcPr>
          <w:p w:rsidR="00322600" w:rsidRDefault="00322600" w:rsidP="008F799C">
            <w:pPr>
              <w:jc w:val="both"/>
              <w:rPr>
                <w:rFonts w:cs="Times New Roman"/>
              </w:rPr>
            </w:pPr>
            <w:r>
              <w:rPr>
                <w:rFonts w:cs="Times New Roman"/>
              </w:rPr>
              <w:t>7</w:t>
            </w:r>
          </w:p>
        </w:tc>
        <w:tc>
          <w:tcPr>
            <w:tcW w:w="1540" w:type="dxa"/>
          </w:tcPr>
          <w:p w:rsidR="00322600" w:rsidRPr="004C7511" w:rsidRDefault="00322600" w:rsidP="008F799C">
            <w:pPr>
              <w:jc w:val="both"/>
              <w:rPr>
                <w:rFonts w:cs="Times New Roman"/>
              </w:rPr>
            </w:pPr>
            <w:r w:rsidRPr="004C7511">
              <w:rPr>
                <w:rFonts w:cs="Times New Roman"/>
              </w:rPr>
              <w:t>0.061077897</w:t>
            </w:r>
          </w:p>
        </w:tc>
        <w:tc>
          <w:tcPr>
            <w:tcW w:w="1540" w:type="dxa"/>
          </w:tcPr>
          <w:p w:rsidR="00322600" w:rsidRDefault="00322600" w:rsidP="008F799C">
            <w:pPr>
              <w:jc w:val="both"/>
              <w:rPr>
                <w:rFonts w:cs="Times New Roman"/>
              </w:rPr>
            </w:pPr>
            <w:r>
              <w:rPr>
                <w:rFonts w:cs="Times New Roman"/>
              </w:rPr>
              <w:t>7</w:t>
            </w:r>
          </w:p>
        </w:tc>
        <w:tc>
          <w:tcPr>
            <w:tcW w:w="1541" w:type="dxa"/>
            <w:vAlign w:val="bottom"/>
          </w:tcPr>
          <w:p w:rsidR="00322600" w:rsidRPr="004C7511" w:rsidRDefault="00322600" w:rsidP="008F799C">
            <w:pPr>
              <w:jc w:val="both"/>
              <w:rPr>
                <w:rFonts w:cs="Times New Roman"/>
              </w:rPr>
            </w:pPr>
            <w:r w:rsidRPr="004C7511">
              <w:rPr>
                <w:rFonts w:cs="Times New Roman"/>
              </w:rPr>
              <w:t>0.053667508</w:t>
            </w:r>
          </w:p>
        </w:tc>
        <w:tc>
          <w:tcPr>
            <w:tcW w:w="1541" w:type="dxa"/>
          </w:tcPr>
          <w:p w:rsidR="00322600" w:rsidRDefault="00322600" w:rsidP="008F799C">
            <w:pPr>
              <w:jc w:val="both"/>
              <w:rPr>
                <w:rFonts w:cs="Times New Roman"/>
              </w:rPr>
            </w:pPr>
            <w:r>
              <w:rPr>
                <w:rFonts w:cs="Times New Roman"/>
              </w:rPr>
              <w:t>7</w:t>
            </w:r>
          </w:p>
        </w:tc>
        <w:tc>
          <w:tcPr>
            <w:tcW w:w="1541" w:type="dxa"/>
            <w:vAlign w:val="bottom"/>
          </w:tcPr>
          <w:p w:rsidR="00322600" w:rsidRPr="004C7511" w:rsidRDefault="00322600" w:rsidP="008F799C">
            <w:pPr>
              <w:jc w:val="both"/>
              <w:rPr>
                <w:rFonts w:cs="Times New Roman"/>
              </w:rPr>
            </w:pPr>
            <w:r w:rsidRPr="004C7511">
              <w:rPr>
                <w:rFonts w:cs="Times New Roman"/>
              </w:rPr>
              <w:t>0.058472234</w:t>
            </w:r>
          </w:p>
        </w:tc>
      </w:tr>
      <w:tr w:rsidR="00322600" w:rsidRPr="00DD7F2E" w:rsidTr="008F799C">
        <w:tc>
          <w:tcPr>
            <w:tcW w:w="1540" w:type="dxa"/>
          </w:tcPr>
          <w:p w:rsidR="00322600" w:rsidRDefault="00322600" w:rsidP="008F799C">
            <w:pPr>
              <w:jc w:val="both"/>
              <w:rPr>
                <w:rFonts w:cs="Times New Roman"/>
              </w:rPr>
            </w:pPr>
            <w:r>
              <w:rPr>
                <w:rFonts w:cs="Times New Roman"/>
              </w:rPr>
              <w:t>8</w:t>
            </w:r>
          </w:p>
        </w:tc>
        <w:tc>
          <w:tcPr>
            <w:tcW w:w="1540" w:type="dxa"/>
          </w:tcPr>
          <w:p w:rsidR="00322600" w:rsidRPr="004C7511" w:rsidRDefault="00322600" w:rsidP="008F799C">
            <w:pPr>
              <w:jc w:val="both"/>
              <w:rPr>
                <w:rFonts w:cs="Times New Roman"/>
              </w:rPr>
            </w:pPr>
            <w:r w:rsidRPr="004C7511">
              <w:rPr>
                <w:rFonts w:cs="Times New Roman"/>
              </w:rPr>
              <w:t>0.061725323</w:t>
            </w:r>
          </w:p>
        </w:tc>
        <w:tc>
          <w:tcPr>
            <w:tcW w:w="1540" w:type="dxa"/>
          </w:tcPr>
          <w:p w:rsidR="00322600" w:rsidRDefault="00322600" w:rsidP="008F799C">
            <w:pPr>
              <w:jc w:val="both"/>
              <w:rPr>
                <w:rFonts w:cs="Times New Roman"/>
              </w:rPr>
            </w:pPr>
            <w:r>
              <w:rPr>
                <w:rFonts w:cs="Times New Roman"/>
              </w:rPr>
              <w:t>8</w:t>
            </w:r>
          </w:p>
        </w:tc>
        <w:tc>
          <w:tcPr>
            <w:tcW w:w="1541" w:type="dxa"/>
            <w:vAlign w:val="bottom"/>
          </w:tcPr>
          <w:p w:rsidR="00322600" w:rsidRPr="004C7511" w:rsidRDefault="00322600" w:rsidP="008F799C">
            <w:pPr>
              <w:jc w:val="both"/>
              <w:rPr>
                <w:rFonts w:cs="Times New Roman"/>
              </w:rPr>
            </w:pPr>
            <w:r w:rsidRPr="004C7511">
              <w:rPr>
                <w:rFonts w:cs="Times New Roman"/>
              </w:rPr>
              <w:t>0.052597557</w:t>
            </w:r>
          </w:p>
        </w:tc>
        <w:tc>
          <w:tcPr>
            <w:tcW w:w="1541" w:type="dxa"/>
          </w:tcPr>
          <w:p w:rsidR="00322600" w:rsidRDefault="00322600" w:rsidP="008F799C">
            <w:pPr>
              <w:jc w:val="both"/>
              <w:rPr>
                <w:rFonts w:cs="Times New Roman"/>
              </w:rPr>
            </w:pPr>
            <w:r>
              <w:rPr>
                <w:rFonts w:cs="Times New Roman"/>
              </w:rPr>
              <w:t>8</w:t>
            </w:r>
          </w:p>
        </w:tc>
        <w:tc>
          <w:tcPr>
            <w:tcW w:w="1541" w:type="dxa"/>
            <w:vAlign w:val="bottom"/>
          </w:tcPr>
          <w:p w:rsidR="00322600" w:rsidRPr="004C7511" w:rsidRDefault="00322600" w:rsidP="008F799C">
            <w:pPr>
              <w:jc w:val="both"/>
              <w:rPr>
                <w:rFonts w:cs="Times New Roman"/>
              </w:rPr>
            </w:pPr>
            <w:r w:rsidRPr="004C7511">
              <w:rPr>
                <w:rFonts w:cs="Times New Roman"/>
              </w:rPr>
              <w:t>0.063359917</w:t>
            </w:r>
          </w:p>
        </w:tc>
      </w:tr>
      <w:tr w:rsidR="00322600" w:rsidRPr="00DD7F2E" w:rsidTr="008F799C">
        <w:tc>
          <w:tcPr>
            <w:tcW w:w="1540" w:type="dxa"/>
          </w:tcPr>
          <w:p w:rsidR="00322600" w:rsidRDefault="00322600" w:rsidP="008F799C">
            <w:pPr>
              <w:jc w:val="both"/>
              <w:rPr>
                <w:rFonts w:cs="Times New Roman"/>
              </w:rPr>
            </w:pPr>
            <w:r>
              <w:rPr>
                <w:rFonts w:cs="Times New Roman"/>
              </w:rPr>
              <w:t>9</w:t>
            </w:r>
          </w:p>
        </w:tc>
        <w:tc>
          <w:tcPr>
            <w:tcW w:w="1540" w:type="dxa"/>
          </w:tcPr>
          <w:p w:rsidR="00322600" w:rsidRPr="004C7511" w:rsidRDefault="00322600" w:rsidP="008F799C">
            <w:pPr>
              <w:jc w:val="both"/>
              <w:rPr>
                <w:rFonts w:cs="Times New Roman"/>
              </w:rPr>
            </w:pPr>
            <w:r w:rsidRPr="004C7511">
              <w:rPr>
                <w:rFonts w:cs="Times New Roman"/>
              </w:rPr>
              <w:t>0.060471933</w:t>
            </w:r>
          </w:p>
        </w:tc>
        <w:tc>
          <w:tcPr>
            <w:tcW w:w="1540" w:type="dxa"/>
          </w:tcPr>
          <w:p w:rsidR="00322600" w:rsidRDefault="00322600" w:rsidP="008F799C">
            <w:pPr>
              <w:jc w:val="both"/>
              <w:rPr>
                <w:rFonts w:cs="Times New Roman"/>
              </w:rPr>
            </w:pPr>
            <w:r>
              <w:rPr>
                <w:rFonts w:cs="Times New Roman"/>
              </w:rPr>
              <w:t>9</w:t>
            </w:r>
          </w:p>
        </w:tc>
        <w:tc>
          <w:tcPr>
            <w:tcW w:w="1541" w:type="dxa"/>
            <w:vAlign w:val="bottom"/>
          </w:tcPr>
          <w:p w:rsidR="00322600" w:rsidRPr="004C7511" w:rsidRDefault="00322600" w:rsidP="008F799C">
            <w:pPr>
              <w:jc w:val="both"/>
              <w:rPr>
                <w:rFonts w:cs="Times New Roman"/>
              </w:rPr>
            </w:pPr>
            <w:r w:rsidRPr="004C7511">
              <w:rPr>
                <w:rFonts w:cs="Times New Roman"/>
              </w:rPr>
              <w:t>0.063586897</w:t>
            </w:r>
          </w:p>
        </w:tc>
        <w:tc>
          <w:tcPr>
            <w:tcW w:w="1541" w:type="dxa"/>
          </w:tcPr>
          <w:p w:rsidR="00322600" w:rsidRDefault="00322600" w:rsidP="008F799C">
            <w:pPr>
              <w:jc w:val="both"/>
              <w:rPr>
                <w:rFonts w:cs="Times New Roman"/>
              </w:rPr>
            </w:pPr>
            <w:r>
              <w:rPr>
                <w:rFonts w:cs="Times New Roman"/>
              </w:rPr>
              <w:t>9</w:t>
            </w:r>
          </w:p>
        </w:tc>
        <w:tc>
          <w:tcPr>
            <w:tcW w:w="1541" w:type="dxa"/>
            <w:vAlign w:val="bottom"/>
          </w:tcPr>
          <w:p w:rsidR="00322600" w:rsidRPr="004C7511" w:rsidRDefault="00322600" w:rsidP="008F799C">
            <w:pPr>
              <w:jc w:val="both"/>
              <w:rPr>
                <w:rFonts w:cs="Times New Roman"/>
              </w:rPr>
            </w:pPr>
            <w:r w:rsidRPr="004C7511">
              <w:rPr>
                <w:rFonts w:cs="Times New Roman"/>
              </w:rPr>
              <w:t>0.056825098</w:t>
            </w:r>
          </w:p>
        </w:tc>
      </w:tr>
      <w:tr w:rsidR="00322600" w:rsidRPr="00DD7F2E" w:rsidTr="008F799C">
        <w:tc>
          <w:tcPr>
            <w:tcW w:w="1540" w:type="dxa"/>
          </w:tcPr>
          <w:p w:rsidR="00322600" w:rsidRDefault="00322600" w:rsidP="008F799C">
            <w:pPr>
              <w:jc w:val="both"/>
              <w:rPr>
                <w:rFonts w:cs="Times New Roman"/>
              </w:rPr>
            </w:pPr>
            <w:r>
              <w:rPr>
                <w:rFonts w:cs="Times New Roman"/>
              </w:rPr>
              <w:t>10</w:t>
            </w:r>
          </w:p>
        </w:tc>
        <w:tc>
          <w:tcPr>
            <w:tcW w:w="1540" w:type="dxa"/>
          </w:tcPr>
          <w:p w:rsidR="00322600" w:rsidRPr="004C7511" w:rsidRDefault="00322600" w:rsidP="008F799C">
            <w:pPr>
              <w:jc w:val="both"/>
              <w:rPr>
                <w:rFonts w:cs="Times New Roman"/>
              </w:rPr>
            </w:pPr>
            <w:r w:rsidRPr="004C7511">
              <w:rPr>
                <w:rFonts w:cs="Times New Roman"/>
              </w:rPr>
              <w:t>0.057314347</w:t>
            </w:r>
          </w:p>
        </w:tc>
        <w:tc>
          <w:tcPr>
            <w:tcW w:w="1540" w:type="dxa"/>
          </w:tcPr>
          <w:p w:rsidR="00322600" w:rsidRDefault="00322600" w:rsidP="008F799C">
            <w:pPr>
              <w:jc w:val="both"/>
              <w:rPr>
                <w:rFonts w:cs="Times New Roman"/>
              </w:rPr>
            </w:pPr>
            <w:r>
              <w:rPr>
                <w:rFonts w:cs="Times New Roman"/>
              </w:rPr>
              <w:t>10</w:t>
            </w:r>
          </w:p>
        </w:tc>
        <w:tc>
          <w:tcPr>
            <w:tcW w:w="1541" w:type="dxa"/>
            <w:vAlign w:val="bottom"/>
          </w:tcPr>
          <w:p w:rsidR="00322600" w:rsidRPr="004C7511" w:rsidRDefault="00322600" w:rsidP="008F799C">
            <w:pPr>
              <w:jc w:val="both"/>
              <w:rPr>
                <w:rFonts w:cs="Times New Roman"/>
              </w:rPr>
            </w:pPr>
            <w:r w:rsidRPr="004C7511">
              <w:rPr>
                <w:rFonts w:cs="Times New Roman"/>
              </w:rPr>
              <w:t>0.053460819</w:t>
            </w:r>
          </w:p>
        </w:tc>
        <w:tc>
          <w:tcPr>
            <w:tcW w:w="1541" w:type="dxa"/>
          </w:tcPr>
          <w:p w:rsidR="00322600" w:rsidRDefault="00322600" w:rsidP="008F799C">
            <w:pPr>
              <w:jc w:val="both"/>
              <w:rPr>
                <w:rFonts w:cs="Times New Roman"/>
              </w:rPr>
            </w:pPr>
            <w:r>
              <w:rPr>
                <w:rFonts w:cs="Times New Roman"/>
              </w:rPr>
              <w:t>10</w:t>
            </w:r>
          </w:p>
        </w:tc>
        <w:tc>
          <w:tcPr>
            <w:tcW w:w="1541" w:type="dxa"/>
            <w:vAlign w:val="bottom"/>
          </w:tcPr>
          <w:p w:rsidR="00322600" w:rsidRPr="004C7511" w:rsidRDefault="00322600" w:rsidP="008F799C">
            <w:pPr>
              <w:jc w:val="both"/>
              <w:rPr>
                <w:rFonts w:cs="Times New Roman"/>
              </w:rPr>
            </w:pPr>
            <w:r w:rsidRPr="004C7511">
              <w:rPr>
                <w:rFonts w:cs="Times New Roman"/>
              </w:rPr>
              <w:t>0.05219081</w:t>
            </w:r>
          </w:p>
        </w:tc>
      </w:tr>
      <w:tr w:rsidR="00322600" w:rsidRPr="00DD7F2E" w:rsidTr="008F799C">
        <w:tc>
          <w:tcPr>
            <w:tcW w:w="1540" w:type="dxa"/>
          </w:tcPr>
          <w:p w:rsidR="00322600" w:rsidRDefault="00322600" w:rsidP="008F799C">
            <w:pPr>
              <w:jc w:val="both"/>
              <w:rPr>
                <w:rFonts w:cs="Times New Roman"/>
              </w:rPr>
            </w:pPr>
            <w:r>
              <w:rPr>
                <w:rFonts w:cs="Times New Roman"/>
              </w:rPr>
              <w:t>11</w:t>
            </w:r>
          </w:p>
        </w:tc>
        <w:tc>
          <w:tcPr>
            <w:tcW w:w="1540" w:type="dxa"/>
          </w:tcPr>
          <w:p w:rsidR="00322600" w:rsidRPr="004C7511" w:rsidRDefault="00322600" w:rsidP="008F799C">
            <w:pPr>
              <w:jc w:val="both"/>
              <w:rPr>
                <w:rFonts w:cs="Times New Roman"/>
              </w:rPr>
            </w:pPr>
            <w:r w:rsidRPr="004C7511">
              <w:rPr>
                <w:rFonts w:cs="Times New Roman"/>
              </w:rPr>
              <w:t>0.054499282</w:t>
            </w:r>
          </w:p>
        </w:tc>
        <w:tc>
          <w:tcPr>
            <w:tcW w:w="1540" w:type="dxa"/>
          </w:tcPr>
          <w:p w:rsidR="00322600" w:rsidRDefault="00322600" w:rsidP="008F799C">
            <w:pPr>
              <w:jc w:val="both"/>
              <w:rPr>
                <w:rFonts w:cs="Times New Roman"/>
              </w:rPr>
            </w:pPr>
            <w:r>
              <w:rPr>
                <w:rFonts w:cs="Times New Roman"/>
              </w:rPr>
              <w:t>11</w:t>
            </w:r>
          </w:p>
        </w:tc>
        <w:tc>
          <w:tcPr>
            <w:tcW w:w="1541" w:type="dxa"/>
            <w:vAlign w:val="bottom"/>
          </w:tcPr>
          <w:p w:rsidR="00322600" w:rsidRPr="004C7511" w:rsidRDefault="00322600" w:rsidP="008F799C">
            <w:pPr>
              <w:jc w:val="both"/>
              <w:rPr>
                <w:rFonts w:cs="Times New Roman"/>
              </w:rPr>
            </w:pPr>
            <w:r w:rsidRPr="004C7511">
              <w:rPr>
                <w:rFonts w:cs="Times New Roman"/>
              </w:rPr>
              <w:t>0.049926373</w:t>
            </w:r>
          </w:p>
        </w:tc>
        <w:tc>
          <w:tcPr>
            <w:tcW w:w="1541" w:type="dxa"/>
          </w:tcPr>
          <w:p w:rsidR="00322600" w:rsidRDefault="00322600" w:rsidP="008F799C">
            <w:pPr>
              <w:jc w:val="both"/>
              <w:rPr>
                <w:rFonts w:cs="Times New Roman"/>
              </w:rPr>
            </w:pPr>
            <w:r>
              <w:rPr>
                <w:rFonts w:cs="Times New Roman"/>
              </w:rPr>
              <w:t>11</w:t>
            </w:r>
          </w:p>
        </w:tc>
        <w:tc>
          <w:tcPr>
            <w:tcW w:w="1541" w:type="dxa"/>
            <w:vAlign w:val="bottom"/>
          </w:tcPr>
          <w:p w:rsidR="00322600" w:rsidRPr="004C7511" w:rsidRDefault="00322600" w:rsidP="008F799C">
            <w:pPr>
              <w:jc w:val="both"/>
              <w:rPr>
                <w:rFonts w:cs="Times New Roman"/>
              </w:rPr>
            </w:pPr>
            <w:r w:rsidRPr="004C7511">
              <w:rPr>
                <w:rFonts w:cs="Times New Roman"/>
              </w:rPr>
              <w:t>0.055387858</w:t>
            </w:r>
          </w:p>
        </w:tc>
      </w:tr>
      <w:tr w:rsidR="00322600" w:rsidRPr="00DD7F2E" w:rsidTr="008F799C">
        <w:tc>
          <w:tcPr>
            <w:tcW w:w="1540" w:type="dxa"/>
          </w:tcPr>
          <w:p w:rsidR="00322600" w:rsidRDefault="00322600" w:rsidP="008F799C">
            <w:pPr>
              <w:jc w:val="both"/>
              <w:rPr>
                <w:rFonts w:cs="Times New Roman"/>
              </w:rPr>
            </w:pPr>
            <w:r>
              <w:rPr>
                <w:rFonts w:cs="Times New Roman"/>
              </w:rPr>
              <w:t>12</w:t>
            </w:r>
          </w:p>
        </w:tc>
        <w:tc>
          <w:tcPr>
            <w:tcW w:w="1540" w:type="dxa"/>
          </w:tcPr>
          <w:p w:rsidR="00322600" w:rsidRPr="004C7511" w:rsidRDefault="00322600" w:rsidP="008F799C">
            <w:pPr>
              <w:jc w:val="both"/>
              <w:rPr>
                <w:rFonts w:cs="Times New Roman"/>
              </w:rPr>
            </w:pPr>
            <w:r w:rsidRPr="004C7511">
              <w:rPr>
                <w:rFonts w:cs="Times New Roman"/>
              </w:rPr>
              <w:t>0.052614527</w:t>
            </w:r>
          </w:p>
        </w:tc>
        <w:tc>
          <w:tcPr>
            <w:tcW w:w="1540" w:type="dxa"/>
          </w:tcPr>
          <w:p w:rsidR="00322600" w:rsidRDefault="00322600" w:rsidP="008F799C">
            <w:pPr>
              <w:jc w:val="both"/>
              <w:rPr>
                <w:rFonts w:cs="Times New Roman"/>
              </w:rPr>
            </w:pPr>
            <w:r>
              <w:rPr>
                <w:rFonts w:cs="Times New Roman"/>
              </w:rPr>
              <w:t>12</w:t>
            </w:r>
          </w:p>
        </w:tc>
        <w:tc>
          <w:tcPr>
            <w:tcW w:w="1541" w:type="dxa"/>
            <w:vAlign w:val="bottom"/>
          </w:tcPr>
          <w:p w:rsidR="00322600" w:rsidRPr="004C7511" w:rsidRDefault="00322600" w:rsidP="008F799C">
            <w:pPr>
              <w:jc w:val="both"/>
              <w:rPr>
                <w:rFonts w:cs="Times New Roman"/>
              </w:rPr>
            </w:pPr>
            <w:r w:rsidRPr="004C7511">
              <w:rPr>
                <w:rFonts w:cs="Times New Roman"/>
              </w:rPr>
              <w:t>0.06042159</w:t>
            </w:r>
          </w:p>
        </w:tc>
        <w:tc>
          <w:tcPr>
            <w:tcW w:w="1541" w:type="dxa"/>
          </w:tcPr>
          <w:p w:rsidR="00322600" w:rsidRDefault="00322600" w:rsidP="008F799C">
            <w:pPr>
              <w:jc w:val="both"/>
              <w:rPr>
                <w:rFonts w:cs="Times New Roman"/>
              </w:rPr>
            </w:pPr>
            <w:r>
              <w:rPr>
                <w:rFonts w:cs="Times New Roman"/>
              </w:rPr>
              <w:t>12</w:t>
            </w:r>
          </w:p>
        </w:tc>
        <w:tc>
          <w:tcPr>
            <w:tcW w:w="1541" w:type="dxa"/>
            <w:vAlign w:val="bottom"/>
          </w:tcPr>
          <w:p w:rsidR="00322600" w:rsidRPr="004C7511" w:rsidRDefault="00322600" w:rsidP="008F799C">
            <w:pPr>
              <w:jc w:val="both"/>
              <w:rPr>
                <w:rFonts w:cs="Times New Roman"/>
              </w:rPr>
            </w:pPr>
            <w:r w:rsidRPr="004C7511">
              <w:rPr>
                <w:rFonts w:cs="Times New Roman"/>
              </w:rPr>
              <w:t>0.05627622</w:t>
            </w:r>
          </w:p>
        </w:tc>
      </w:tr>
      <w:tr w:rsidR="00322600" w:rsidRPr="00DD7F2E" w:rsidTr="008F799C">
        <w:tc>
          <w:tcPr>
            <w:tcW w:w="1540" w:type="dxa"/>
          </w:tcPr>
          <w:p w:rsidR="00322600" w:rsidRDefault="00322600" w:rsidP="008F799C">
            <w:pPr>
              <w:jc w:val="both"/>
              <w:rPr>
                <w:rFonts w:cs="Times New Roman"/>
              </w:rPr>
            </w:pPr>
            <w:r>
              <w:rPr>
                <w:rFonts w:cs="Times New Roman"/>
              </w:rPr>
              <w:t>13</w:t>
            </w:r>
          </w:p>
        </w:tc>
        <w:tc>
          <w:tcPr>
            <w:tcW w:w="1540" w:type="dxa"/>
          </w:tcPr>
          <w:p w:rsidR="00322600" w:rsidRPr="004C7511" w:rsidRDefault="00322600" w:rsidP="008F799C">
            <w:pPr>
              <w:jc w:val="both"/>
              <w:rPr>
                <w:rFonts w:cs="Times New Roman"/>
              </w:rPr>
            </w:pPr>
            <w:r w:rsidRPr="004C7511">
              <w:rPr>
                <w:rFonts w:cs="Times New Roman"/>
              </w:rPr>
              <w:t>0.057439955</w:t>
            </w:r>
          </w:p>
        </w:tc>
        <w:tc>
          <w:tcPr>
            <w:tcW w:w="1540" w:type="dxa"/>
          </w:tcPr>
          <w:p w:rsidR="00322600" w:rsidRDefault="00322600" w:rsidP="008F799C">
            <w:pPr>
              <w:jc w:val="both"/>
              <w:rPr>
                <w:rFonts w:cs="Times New Roman"/>
              </w:rPr>
            </w:pPr>
            <w:r>
              <w:rPr>
                <w:rFonts w:cs="Times New Roman"/>
              </w:rPr>
              <w:t>13</w:t>
            </w:r>
          </w:p>
        </w:tc>
        <w:tc>
          <w:tcPr>
            <w:tcW w:w="1541" w:type="dxa"/>
            <w:vAlign w:val="bottom"/>
          </w:tcPr>
          <w:p w:rsidR="00322600" w:rsidRPr="004C7511" w:rsidRDefault="00322600" w:rsidP="008F799C">
            <w:pPr>
              <w:jc w:val="both"/>
              <w:rPr>
                <w:rFonts w:cs="Times New Roman"/>
              </w:rPr>
            </w:pPr>
            <w:r w:rsidRPr="004C7511">
              <w:rPr>
                <w:rFonts w:cs="Times New Roman"/>
              </w:rPr>
              <w:t>0.059038207</w:t>
            </w:r>
          </w:p>
        </w:tc>
        <w:tc>
          <w:tcPr>
            <w:tcW w:w="1541" w:type="dxa"/>
          </w:tcPr>
          <w:p w:rsidR="00322600" w:rsidRDefault="00322600" w:rsidP="008F799C">
            <w:pPr>
              <w:jc w:val="both"/>
              <w:rPr>
                <w:rFonts w:cs="Times New Roman"/>
              </w:rPr>
            </w:pPr>
            <w:r>
              <w:rPr>
                <w:rFonts w:cs="Times New Roman"/>
              </w:rPr>
              <w:t>13</w:t>
            </w:r>
          </w:p>
        </w:tc>
        <w:tc>
          <w:tcPr>
            <w:tcW w:w="1541" w:type="dxa"/>
            <w:vAlign w:val="bottom"/>
          </w:tcPr>
          <w:p w:rsidR="00322600" w:rsidRPr="004C7511" w:rsidRDefault="00322600" w:rsidP="008F799C">
            <w:pPr>
              <w:jc w:val="both"/>
              <w:rPr>
                <w:rFonts w:cs="Times New Roman"/>
              </w:rPr>
            </w:pPr>
            <w:r w:rsidRPr="004C7511">
              <w:rPr>
                <w:rFonts w:cs="Times New Roman"/>
              </w:rPr>
              <w:t>0.050178323</w:t>
            </w:r>
          </w:p>
        </w:tc>
      </w:tr>
      <w:tr w:rsidR="00322600" w:rsidRPr="00DD7F2E" w:rsidTr="008F799C">
        <w:tc>
          <w:tcPr>
            <w:tcW w:w="1540" w:type="dxa"/>
          </w:tcPr>
          <w:p w:rsidR="00322600" w:rsidRDefault="00322600" w:rsidP="008F799C">
            <w:pPr>
              <w:jc w:val="both"/>
              <w:rPr>
                <w:rFonts w:cs="Times New Roman"/>
              </w:rPr>
            </w:pPr>
            <w:r>
              <w:rPr>
                <w:rFonts w:cs="Times New Roman"/>
              </w:rPr>
              <w:t>14</w:t>
            </w:r>
          </w:p>
        </w:tc>
        <w:tc>
          <w:tcPr>
            <w:tcW w:w="1540" w:type="dxa"/>
          </w:tcPr>
          <w:p w:rsidR="00322600" w:rsidRPr="004C7511" w:rsidRDefault="00322600" w:rsidP="008F799C">
            <w:pPr>
              <w:jc w:val="both"/>
              <w:rPr>
                <w:rFonts w:cs="Times New Roman"/>
              </w:rPr>
            </w:pPr>
            <w:r w:rsidRPr="004C7511">
              <w:rPr>
                <w:rFonts w:cs="Times New Roman"/>
              </w:rPr>
              <w:t>0.064861392</w:t>
            </w:r>
          </w:p>
        </w:tc>
        <w:tc>
          <w:tcPr>
            <w:tcW w:w="1540" w:type="dxa"/>
          </w:tcPr>
          <w:p w:rsidR="00322600" w:rsidRDefault="00322600" w:rsidP="008F799C">
            <w:pPr>
              <w:jc w:val="both"/>
              <w:rPr>
                <w:rFonts w:cs="Times New Roman"/>
              </w:rPr>
            </w:pPr>
            <w:r>
              <w:rPr>
                <w:rFonts w:cs="Times New Roman"/>
              </w:rPr>
              <w:t>14</w:t>
            </w:r>
          </w:p>
        </w:tc>
        <w:tc>
          <w:tcPr>
            <w:tcW w:w="1541" w:type="dxa"/>
            <w:vAlign w:val="bottom"/>
          </w:tcPr>
          <w:p w:rsidR="00322600" w:rsidRPr="004C7511" w:rsidRDefault="00322600" w:rsidP="008F799C">
            <w:pPr>
              <w:jc w:val="both"/>
              <w:rPr>
                <w:rFonts w:cs="Times New Roman"/>
              </w:rPr>
            </w:pPr>
            <w:r w:rsidRPr="004C7511">
              <w:rPr>
                <w:rFonts w:cs="Times New Roman"/>
              </w:rPr>
              <w:t>0.054513869</w:t>
            </w:r>
          </w:p>
        </w:tc>
        <w:tc>
          <w:tcPr>
            <w:tcW w:w="1541" w:type="dxa"/>
          </w:tcPr>
          <w:p w:rsidR="00322600" w:rsidRDefault="00322600" w:rsidP="008F799C">
            <w:pPr>
              <w:jc w:val="both"/>
              <w:rPr>
                <w:rFonts w:cs="Times New Roman"/>
              </w:rPr>
            </w:pPr>
            <w:r>
              <w:rPr>
                <w:rFonts w:cs="Times New Roman"/>
              </w:rPr>
              <w:t>14</w:t>
            </w:r>
          </w:p>
        </w:tc>
        <w:tc>
          <w:tcPr>
            <w:tcW w:w="1541" w:type="dxa"/>
            <w:vAlign w:val="bottom"/>
          </w:tcPr>
          <w:p w:rsidR="00322600" w:rsidRPr="004C7511" w:rsidRDefault="00322600" w:rsidP="008F799C">
            <w:pPr>
              <w:jc w:val="both"/>
              <w:rPr>
                <w:rFonts w:cs="Times New Roman"/>
              </w:rPr>
            </w:pPr>
            <w:r w:rsidRPr="004C7511">
              <w:rPr>
                <w:rFonts w:cs="Times New Roman"/>
              </w:rPr>
              <w:t>0.060161979</w:t>
            </w:r>
          </w:p>
        </w:tc>
      </w:tr>
      <w:tr w:rsidR="00322600" w:rsidRPr="00DD7F2E" w:rsidTr="008F799C">
        <w:tc>
          <w:tcPr>
            <w:tcW w:w="1540" w:type="dxa"/>
          </w:tcPr>
          <w:p w:rsidR="00322600" w:rsidRDefault="00322600" w:rsidP="008F799C">
            <w:pPr>
              <w:jc w:val="both"/>
              <w:rPr>
                <w:rFonts w:cs="Times New Roman"/>
              </w:rPr>
            </w:pPr>
            <w:r>
              <w:rPr>
                <w:rFonts w:cs="Times New Roman"/>
              </w:rPr>
              <w:t>15</w:t>
            </w:r>
          </w:p>
        </w:tc>
        <w:tc>
          <w:tcPr>
            <w:tcW w:w="1540" w:type="dxa"/>
          </w:tcPr>
          <w:p w:rsidR="00322600" w:rsidRPr="004C7511" w:rsidRDefault="00322600" w:rsidP="008F799C">
            <w:pPr>
              <w:jc w:val="both"/>
              <w:rPr>
                <w:rFonts w:cs="Times New Roman"/>
              </w:rPr>
            </w:pPr>
            <w:r w:rsidRPr="004C7511">
              <w:rPr>
                <w:rFonts w:cs="Times New Roman"/>
              </w:rPr>
              <w:t>0.056871071</w:t>
            </w:r>
          </w:p>
        </w:tc>
        <w:tc>
          <w:tcPr>
            <w:tcW w:w="1540" w:type="dxa"/>
          </w:tcPr>
          <w:p w:rsidR="00322600" w:rsidRDefault="00322600" w:rsidP="008F799C">
            <w:pPr>
              <w:jc w:val="both"/>
              <w:rPr>
                <w:rFonts w:cs="Times New Roman"/>
              </w:rPr>
            </w:pPr>
            <w:r>
              <w:rPr>
                <w:rFonts w:cs="Times New Roman"/>
              </w:rPr>
              <w:t>15</w:t>
            </w:r>
          </w:p>
        </w:tc>
        <w:tc>
          <w:tcPr>
            <w:tcW w:w="1541" w:type="dxa"/>
            <w:vAlign w:val="bottom"/>
          </w:tcPr>
          <w:p w:rsidR="00322600" w:rsidRPr="004C7511" w:rsidRDefault="00322600" w:rsidP="008F799C">
            <w:pPr>
              <w:jc w:val="both"/>
              <w:rPr>
                <w:rFonts w:cs="Times New Roman"/>
              </w:rPr>
            </w:pPr>
            <w:r w:rsidRPr="004C7511">
              <w:rPr>
                <w:rFonts w:cs="Times New Roman"/>
              </w:rPr>
              <w:t>0.061168355</w:t>
            </w:r>
          </w:p>
        </w:tc>
        <w:tc>
          <w:tcPr>
            <w:tcW w:w="1541" w:type="dxa"/>
          </w:tcPr>
          <w:p w:rsidR="00322600" w:rsidRDefault="00322600" w:rsidP="008F799C">
            <w:pPr>
              <w:jc w:val="both"/>
              <w:rPr>
                <w:rFonts w:cs="Times New Roman"/>
              </w:rPr>
            </w:pPr>
            <w:r>
              <w:rPr>
                <w:rFonts w:cs="Times New Roman"/>
              </w:rPr>
              <w:t>15</w:t>
            </w:r>
          </w:p>
        </w:tc>
        <w:tc>
          <w:tcPr>
            <w:tcW w:w="1541" w:type="dxa"/>
            <w:vAlign w:val="bottom"/>
          </w:tcPr>
          <w:p w:rsidR="00322600" w:rsidRPr="004C7511" w:rsidRDefault="00322600" w:rsidP="008F799C">
            <w:pPr>
              <w:jc w:val="both"/>
              <w:rPr>
                <w:rFonts w:cs="Times New Roman"/>
              </w:rPr>
            </w:pPr>
            <w:r w:rsidRPr="004C7511">
              <w:rPr>
                <w:rFonts w:cs="Times New Roman"/>
              </w:rPr>
              <w:t>0.05416886</w:t>
            </w:r>
          </w:p>
        </w:tc>
      </w:tr>
      <w:tr w:rsidR="00322600" w:rsidRPr="00DD7F2E" w:rsidTr="008F799C">
        <w:tc>
          <w:tcPr>
            <w:tcW w:w="1540" w:type="dxa"/>
          </w:tcPr>
          <w:p w:rsidR="00322600" w:rsidRDefault="00322600" w:rsidP="008F799C">
            <w:pPr>
              <w:jc w:val="both"/>
              <w:rPr>
                <w:rFonts w:cs="Times New Roman"/>
              </w:rPr>
            </w:pPr>
            <w:r>
              <w:rPr>
                <w:rFonts w:cs="Times New Roman"/>
              </w:rPr>
              <w:t>16</w:t>
            </w:r>
          </w:p>
        </w:tc>
        <w:tc>
          <w:tcPr>
            <w:tcW w:w="1540" w:type="dxa"/>
          </w:tcPr>
          <w:p w:rsidR="00322600" w:rsidRPr="004C7511" w:rsidRDefault="00322600" w:rsidP="008F799C">
            <w:pPr>
              <w:jc w:val="both"/>
              <w:rPr>
                <w:rFonts w:cs="Times New Roman"/>
              </w:rPr>
            </w:pPr>
            <w:r w:rsidRPr="004C7511">
              <w:rPr>
                <w:rFonts w:cs="Times New Roman"/>
              </w:rPr>
              <w:t>0.062593268</w:t>
            </w:r>
          </w:p>
        </w:tc>
        <w:tc>
          <w:tcPr>
            <w:tcW w:w="1540" w:type="dxa"/>
          </w:tcPr>
          <w:p w:rsidR="00322600" w:rsidRDefault="00322600" w:rsidP="008F799C">
            <w:pPr>
              <w:jc w:val="both"/>
              <w:rPr>
                <w:rFonts w:cs="Times New Roman"/>
              </w:rPr>
            </w:pPr>
            <w:r>
              <w:rPr>
                <w:rFonts w:cs="Times New Roman"/>
              </w:rPr>
              <w:t>16</w:t>
            </w:r>
          </w:p>
        </w:tc>
        <w:tc>
          <w:tcPr>
            <w:tcW w:w="1541" w:type="dxa"/>
            <w:vAlign w:val="bottom"/>
          </w:tcPr>
          <w:p w:rsidR="00322600" w:rsidRPr="004C7511" w:rsidRDefault="00322600" w:rsidP="008F799C">
            <w:pPr>
              <w:jc w:val="both"/>
              <w:rPr>
                <w:rFonts w:cs="Times New Roman"/>
              </w:rPr>
            </w:pPr>
            <w:r w:rsidRPr="004C7511">
              <w:rPr>
                <w:rFonts w:cs="Times New Roman"/>
              </w:rPr>
              <w:t>0.058284763</w:t>
            </w:r>
          </w:p>
        </w:tc>
        <w:tc>
          <w:tcPr>
            <w:tcW w:w="1541" w:type="dxa"/>
          </w:tcPr>
          <w:p w:rsidR="00322600" w:rsidRDefault="00322600" w:rsidP="008F799C">
            <w:pPr>
              <w:jc w:val="both"/>
              <w:rPr>
                <w:rFonts w:cs="Times New Roman"/>
              </w:rPr>
            </w:pPr>
            <w:r>
              <w:rPr>
                <w:rFonts w:cs="Times New Roman"/>
              </w:rPr>
              <w:t>16</w:t>
            </w:r>
          </w:p>
        </w:tc>
        <w:tc>
          <w:tcPr>
            <w:tcW w:w="1541" w:type="dxa"/>
            <w:vAlign w:val="bottom"/>
          </w:tcPr>
          <w:p w:rsidR="00322600" w:rsidRPr="004C7511" w:rsidRDefault="00322600" w:rsidP="008F799C">
            <w:pPr>
              <w:jc w:val="both"/>
              <w:rPr>
                <w:rFonts w:cs="Times New Roman"/>
              </w:rPr>
            </w:pPr>
            <w:r w:rsidRPr="004C7511">
              <w:rPr>
                <w:rFonts w:cs="Times New Roman"/>
              </w:rPr>
              <w:t>0.061063244</w:t>
            </w:r>
          </w:p>
        </w:tc>
      </w:tr>
      <w:tr w:rsidR="00322600" w:rsidRPr="00DD7F2E" w:rsidTr="008F799C">
        <w:tc>
          <w:tcPr>
            <w:tcW w:w="1540" w:type="dxa"/>
          </w:tcPr>
          <w:p w:rsidR="00322600" w:rsidRDefault="00322600" w:rsidP="008F799C">
            <w:pPr>
              <w:jc w:val="both"/>
              <w:rPr>
                <w:rFonts w:cs="Times New Roman"/>
              </w:rPr>
            </w:pPr>
            <w:r>
              <w:rPr>
                <w:rFonts w:cs="Times New Roman"/>
              </w:rPr>
              <w:t>17</w:t>
            </w:r>
          </w:p>
        </w:tc>
        <w:tc>
          <w:tcPr>
            <w:tcW w:w="1540" w:type="dxa"/>
          </w:tcPr>
          <w:p w:rsidR="00322600" w:rsidRPr="004C7511" w:rsidRDefault="00322600" w:rsidP="008F799C">
            <w:pPr>
              <w:jc w:val="both"/>
              <w:rPr>
                <w:rFonts w:cs="Times New Roman"/>
              </w:rPr>
            </w:pPr>
            <w:r w:rsidRPr="004C7511">
              <w:rPr>
                <w:rFonts w:cs="Times New Roman"/>
              </w:rPr>
              <w:t>0.066153416</w:t>
            </w:r>
          </w:p>
        </w:tc>
        <w:tc>
          <w:tcPr>
            <w:tcW w:w="1540" w:type="dxa"/>
          </w:tcPr>
          <w:p w:rsidR="00322600" w:rsidRDefault="00322600" w:rsidP="008F799C">
            <w:pPr>
              <w:jc w:val="both"/>
              <w:rPr>
                <w:rFonts w:cs="Times New Roman"/>
              </w:rPr>
            </w:pPr>
            <w:r>
              <w:rPr>
                <w:rFonts w:cs="Times New Roman"/>
              </w:rPr>
              <w:t>17</w:t>
            </w:r>
          </w:p>
        </w:tc>
        <w:tc>
          <w:tcPr>
            <w:tcW w:w="1541" w:type="dxa"/>
            <w:vAlign w:val="bottom"/>
          </w:tcPr>
          <w:p w:rsidR="00322600" w:rsidRPr="004C7511" w:rsidRDefault="00322600" w:rsidP="008F799C">
            <w:pPr>
              <w:jc w:val="both"/>
              <w:rPr>
                <w:rFonts w:cs="Times New Roman"/>
              </w:rPr>
            </w:pPr>
            <w:r w:rsidRPr="004C7511">
              <w:rPr>
                <w:rFonts w:cs="Times New Roman"/>
              </w:rPr>
              <w:t>0.060742007</w:t>
            </w:r>
          </w:p>
        </w:tc>
        <w:tc>
          <w:tcPr>
            <w:tcW w:w="1541" w:type="dxa"/>
          </w:tcPr>
          <w:p w:rsidR="00322600" w:rsidRDefault="00322600" w:rsidP="008F799C">
            <w:pPr>
              <w:jc w:val="both"/>
              <w:rPr>
                <w:rFonts w:cs="Times New Roman"/>
              </w:rPr>
            </w:pPr>
            <w:r>
              <w:rPr>
                <w:rFonts w:cs="Times New Roman"/>
              </w:rPr>
              <w:t>17</w:t>
            </w:r>
          </w:p>
        </w:tc>
        <w:tc>
          <w:tcPr>
            <w:tcW w:w="1541" w:type="dxa"/>
            <w:vAlign w:val="bottom"/>
          </w:tcPr>
          <w:p w:rsidR="00322600" w:rsidRPr="004C7511" w:rsidRDefault="00322600" w:rsidP="008F799C">
            <w:pPr>
              <w:jc w:val="both"/>
              <w:rPr>
                <w:rFonts w:cs="Times New Roman"/>
              </w:rPr>
            </w:pPr>
            <w:r w:rsidRPr="004C7511">
              <w:rPr>
                <w:rFonts w:cs="Times New Roman"/>
              </w:rPr>
              <w:t>0.055288574</w:t>
            </w:r>
          </w:p>
        </w:tc>
      </w:tr>
      <w:tr w:rsidR="00322600" w:rsidRPr="00DD7F2E" w:rsidTr="008F799C">
        <w:tc>
          <w:tcPr>
            <w:tcW w:w="1540" w:type="dxa"/>
          </w:tcPr>
          <w:p w:rsidR="00322600" w:rsidRDefault="00322600" w:rsidP="008F799C">
            <w:pPr>
              <w:jc w:val="both"/>
              <w:rPr>
                <w:rFonts w:cs="Times New Roman"/>
              </w:rPr>
            </w:pPr>
            <w:r>
              <w:rPr>
                <w:rFonts w:cs="Times New Roman"/>
              </w:rPr>
              <w:t>18</w:t>
            </w:r>
          </w:p>
        </w:tc>
        <w:tc>
          <w:tcPr>
            <w:tcW w:w="1540" w:type="dxa"/>
          </w:tcPr>
          <w:p w:rsidR="00322600" w:rsidRPr="004C7511" w:rsidRDefault="00322600" w:rsidP="008F799C">
            <w:pPr>
              <w:jc w:val="both"/>
              <w:rPr>
                <w:rFonts w:cs="Times New Roman"/>
              </w:rPr>
            </w:pPr>
            <w:r w:rsidRPr="004C7511">
              <w:rPr>
                <w:rFonts w:cs="Times New Roman"/>
              </w:rPr>
              <w:t>0.062266792</w:t>
            </w:r>
          </w:p>
        </w:tc>
        <w:tc>
          <w:tcPr>
            <w:tcW w:w="1540" w:type="dxa"/>
          </w:tcPr>
          <w:p w:rsidR="00322600" w:rsidRDefault="00322600" w:rsidP="008F799C">
            <w:pPr>
              <w:jc w:val="both"/>
              <w:rPr>
                <w:rFonts w:cs="Times New Roman"/>
              </w:rPr>
            </w:pPr>
            <w:r>
              <w:rPr>
                <w:rFonts w:cs="Times New Roman"/>
              </w:rPr>
              <w:t>18</w:t>
            </w:r>
          </w:p>
        </w:tc>
        <w:tc>
          <w:tcPr>
            <w:tcW w:w="1541" w:type="dxa"/>
            <w:vAlign w:val="bottom"/>
          </w:tcPr>
          <w:p w:rsidR="00322600" w:rsidRPr="004C7511" w:rsidRDefault="00322600" w:rsidP="008F799C">
            <w:pPr>
              <w:jc w:val="both"/>
              <w:rPr>
                <w:rFonts w:cs="Times New Roman"/>
              </w:rPr>
            </w:pPr>
            <w:r w:rsidRPr="004C7511">
              <w:rPr>
                <w:rFonts w:cs="Times New Roman"/>
              </w:rPr>
              <w:t>0.057792019</w:t>
            </w:r>
          </w:p>
        </w:tc>
        <w:tc>
          <w:tcPr>
            <w:tcW w:w="1541" w:type="dxa"/>
          </w:tcPr>
          <w:p w:rsidR="00322600" w:rsidRDefault="00322600" w:rsidP="008F799C">
            <w:pPr>
              <w:jc w:val="both"/>
              <w:rPr>
                <w:rFonts w:cs="Times New Roman"/>
              </w:rPr>
            </w:pPr>
            <w:r>
              <w:rPr>
                <w:rFonts w:cs="Times New Roman"/>
              </w:rPr>
              <w:t>18</w:t>
            </w:r>
          </w:p>
        </w:tc>
        <w:tc>
          <w:tcPr>
            <w:tcW w:w="1541" w:type="dxa"/>
            <w:vAlign w:val="bottom"/>
          </w:tcPr>
          <w:p w:rsidR="00322600" w:rsidRPr="004C7511" w:rsidRDefault="00322600" w:rsidP="008F799C">
            <w:pPr>
              <w:jc w:val="both"/>
              <w:rPr>
                <w:rFonts w:cs="Times New Roman"/>
              </w:rPr>
            </w:pPr>
            <w:r w:rsidRPr="004C7511">
              <w:rPr>
                <w:rFonts w:cs="Times New Roman"/>
              </w:rPr>
              <w:t>0.062353813</w:t>
            </w:r>
          </w:p>
        </w:tc>
      </w:tr>
      <w:tr w:rsidR="00322600" w:rsidRPr="00DD7F2E" w:rsidTr="008F799C">
        <w:tc>
          <w:tcPr>
            <w:tcW w:w="1540" w:type="dxa"/>
          </w:tcPr>
          <w:p w:rsidR="00322600" w:rsidRDefault="00322600" w:rsidP="008F799C">
            <w:pPr>
              <w:jc w:val="both"/>
              <w:rPr>
                <w:rFonts w:cs="Times New Roman"/>
              </w:rPr>
            </w:pPr>
            <w:r>
              <w:rPr>
                <w:rFonts w:cs="Times New Roman"/>
              </w:rPr>
              <w:t>19</w:t>
            </w:r>
          </w:p>
        </w:tc>
        <w:tc>
          <w:tcPr>
            <w:tcW w:w="1540" w:type="dxa"/>
          </w:tcPr>
          <w:p w:rsidR="00322600" w:rsidRPr="004C7511" w:rsidRDefault="00322600" w:rsidP="008F799C">
            <w:pPr>
              <w:jc w:val="both"/>
              <w:rPr>
                <w:rFonts w:cs="Times New Roman"/>
              </w:rPr>
            </w:pPr>
            <w:r w:rsidRPr="004C7511">
              <w:rPr>
                <w:rFonts w:cs="Times New Roman"/>
              </w:rPr>
              <w:t>0.050403121</w:t>
            </w:r>
          </w:p>
        </w:tc>
        <w:tc>
          <w:tcPr>
            <w:tcW w:w="1540" w:type="dxa"/>
          </w:tcPr>
          <w:p w:rsidR="00322600" w:rsidRDefault="00322600" w:rsidP="008F799C">
            <w:pPr>
              <w:jc w:val="both"/>
              <w:rPr>
                <w:rFonts w:cs="Times New Roman"/>
              </w:rPr>
            </w:pPr>
            <w:r>
              <w:rPr>
                <w:rFonts w:cs="Times New Roman"/>
              </w:rPr>
              <w:t>19</w:t>
            </w:r>
          </w:p>
        </w:tc>
        <w:tc>
          <w:tcPr>
            <w:tcW w:w="1541" w:type="dxa"/>
            <w:vAlign w:val="bottom"/>
          </w:tcPr>
          <w:p w:rsidR="00322600" w:rsidRPr="004C7511" w:rsidRDefault="00322600" w:rsidP="008F799C">
            <w:pPr>
              <w:jc w:val="both"/>
              <w:rPr>
                <w:rFonts w:cs="Times New Roman"/>
              </w:rPr>
            </w:pPr>
            <w:r w:rsidRPr="004C7511">
              <w:rPr>
                <w:rFonts w:cs="Times New Roman"/>
              </w:rPr>
              <w:t>0.057306245</w:t>
            </w:r>
          </w:p>
        </w:tc>
        <w:tc>
          <w:tcPr>
            <w:tcW w:w="1541" w:type="dxa"/>
          </w:tcPr>
          <w:p w:rsidR="00322600" w:rsidRDefault="00322600" w:rsidP="008F799C">
            <w:pPr>
              <w:jc w:val="both"/>
              <w:rPr>
                <w:rFonts w:cs="Times New Roman"/>
              </w:rPr>
            </w:pPr>
            <w:r>
              <w:rPr>
                <w:rFonts w:cs="Times New Roman"/>
              </w:rPr>
              <w:t>19</w:t>
            </w:r>
          </w:p>
        </w:tc>
        <w:tc>
          <w:tcPr>
            <w:tcW w:w="1541" w:type="dxa"/>
            <w:vAlign w:val="bottom"/>
          </w:tcPr>
          <w:p w:rsidR="00322600" w:rsidRPr="004C7511" w:rsidRDefault="00322600" w:rsidP="008F799C">
            <w:pPr>
              <w:jc w:val="both"/>
              <w:rPr>
                <w:rFonts w:cs="Times New Roman"/>
              </w:rPr>
            </w:pPr>
            <w:r w:rsidRPr="004C7511">
              <w:rPr>
                <w:rFonts w:cs="Times New Roman"/>
              </w:rPr>
              <w:t>0.052711742</w:t>
            </w:r>
          </w:p>
        </w:tc>
      </w:tr>
      <w:tr w:rsidR="00322600" w:rsidRPr="00DD7F2E" w:rsidTr="008F799C">
        <w:tc>
          <w:tcPr>
            <w:tcW w:w="1540" w:type="dxa"/>
          </w:tcPr>
          <w:p w:rsidR="00322600" w:rsidRDefault="00322600" w:rsidP="008F799C">
            <w:pPr>
              <w:jc w:val="both"/>
              <w:rPr>
                <w:rFonts w:cs="Times New Roman"/>
              </w:rPr>
            </w:pPr>
            <w:r>
              <w:rPr>
                <w:rFonts w:cs="Times New Roman"/>
              </w:rPr>
              <w:t>20</w:t>
            </w:r>
          </w:p>
        </w:tc>
        <w:tc>
          <w:tcPr>
            <w:tcW w:w="1540" w:type="dxa"/>
          </w:tcPr>
          <w:p w:rsidR="00322600" w:rsidRPr="004C7511" w:rsidRDefault="00322600" w:rsidP="008F799C">
            <w:pPr>
              <w:jc w:val="both"/>
              <w:rPr>
                <w:rFonts w:cs="Times New Roman"/>
              </w:rPr>
            </w:pPr>
            <w:r w:rsidRPr="004C7511">
              <w:rPr>
                <w:rFonts w:cs="Times New Roman"/>
              </w:rPr>
              <w:t>0.061543797</w:t>
            </w:r>
          </w:p>
        </w:tc>
        <w:tc>
          <w:tcPr>
            <w:tcW w:w="1540" w:type="dxa"/>
          </w:tcPr>
          <w:p w:rsidR="00322600" w:rsidRDefault="00322600" w:rsidP="008F799C">
            <w:pPr>
              <w:jc w:val="both"/>
              <w:rPr>
                <w:rFonts w:cs="Times New Roman"/>
              </w:rPr>
            </w:pPr>
            <w:r>
              <w:rPr>
                <w:rFonts w:cs="Times New Roman"/>
              </w:rPr>
              <w:t>20</w:t>
            </w:r>
          </w:p>
        </w:tc>
        <w:tc>
          <w:tcPr>
            <w:tcW w:w="1541" w:type="dxa"/>
            <w:vAlign w:val="bottom"/>
          </w:tcPr>
          <w:p w:rsidR="00322600" w:rsidRPr="004C7511" w:rsidRDefault="00322600" w:rsidP="008F799C">
            <w:pPr>
              <w:jc w:val="both"/>
              <w:rPr>
                <w:rFonts w:cs="Times New Roman"/>
              </w:rPr>
            </w:pPr>
            <w:r w:rsidRPr="004C7511">
              <w:rPr>
                <w:rFonts w:cs="Times New Roman"/>
              </w:rPr>
              <w:t>0.055311214</w:t>
            </w:r>
          </w:p>
        </w:tc>
        <w:tc>
          <w:tcPr>
            <w:tcW w:w="1541" w:type="dxa"/>
          </w:tcPr>
          <w:p w:rsidR="00322600" w:rsidRDefault="00322600" w:rsidP="008F799C">
            <w:pPr>
              <w:jc w:val="both"/>
              <w:rPr>
                <w:rFonts w:cs="Times New Roman"/>
              </w:rPr>
            </w:pPr>
            <w:r>
              <w:rPr>
                <w:rFonts w:cs="Times New Roman"/>
              </w:rPr>
              <w:t>20</w:t>
            </w:r>
          </w:p>
        </w:tc>
        <w:tc>
          <w:tcPr>
            <w:tcW w:w="1541" w:type="dxa"/>
            <w:vAlign w:val="bottom"/>
          </w:tcPr>
          <w:p w:rsidR="00322600" w:rsidRPr="004C7511" w:rsidRDefault="00322600" w:rsidP="008F799C">
            <w:pPr>
              <w:jc w:val="both"/>
              <w:rPr>
                <w:rFonts w:cs="Times New Roman"/>
              </w:rPr>
            </w:pPr>
            <w:r w:rsidRPr="004C7511">
              <w:rPr>
                <w:rFonts w:cs="Times New Roman"/>
              </w:rPr>
              <w:t>0.054567366</w:t>
            </w:r>
          </w:p>
        </w:tc>
      </w:tr>
      <w:tr w:rsidR="00322600" w:rsidRPr="00DD7F2E" w:rsidTr="008F799C">
        <w:tc>
          <w:tcPr>
            <w:tcW w:w="1540" w:type="dxa"/>
          </w:tcPr>
          <w:p w:rsidR="00322600" w:rsidRDefault="00322600" w:rsidP="008F799C">
            <w:pPr>
              <w:jc w:val="both"/>
              <w:rPr>
                <w:rFonts w:cs="Times New Roman"/>
              </w:rPr>
            </w:pPr>
            <w:r>
              <w:rPr>
                <w:rFonts w:cs="Times New Roman"/>
              </w:rPr>
              <w:t>21</w:t>
            </w:r>
          </w:p>
        </w:tc>
        <w:tc>
          <w:tcPr>
            <w:tcW w:w="1540" w:type="dxa"/>
          </w:tcPr>
          <w:p w:rsidR="00322600" w:rsidRPr="004C7511" w:rsidRDefault="00322600" w:rsidP="008F799C">
            <w:pPr>
              <w:jc w:val="both"/>
              <w:rPr>
                <w:rFonts w:cs="Times New Roman"/>
              </w:rPr>
            </w:pPr>
            <w:r w:rsidRPr="004C7511">
              <w:rPr>
                <w:rFonts w:cs="Times New Roman"/>
              </w:rPr>
              <w:t>0.055435624</w:t>
            </w:r>
          </w:p>
        </w:tc>
        <w:tc>
          <w:tcPr>
            <w:tcW w:w="1540" w:type="dxa"/>
          </w:tcPr>
          <w:p w:rsidR="00322600" w:rsidRDefault="00322600" w:rsidP="008F799C">
            <w:pPr>
              <w:jc w:val="both"/>
              <w:rPr>
                <w:rFonts w:cs="Times New Roman"/>
              </w:rPr>
            </w:pPr>
            <w:r>
              <w:rPr>
                <w:rFonts w:cs="Times New Roman"/>
              </w:rPr>
              <w:t>21</w:t>
            </w:r>
          </w:p>
        </w:tc>
        <w:tc>
          <w:tcPr>
            <w:tcW w:w="1541" w:type="dxa"/>
            <w:vAlign w:val="bottom"/>
          </w:tcPr>
          <w:p w:rsidR="00322600" w:rsidRPr="004C7511" w:rsidRDefault="00322600" w:rsidP="008F799C">
            <w:pPr>
              <w:jc w:val="both"/>
              <w:rPr>
                <w:rFonts w:cs="Times New Roman"/>
              </w:rPr>
            </w:pPr>
            <w:r w:rsidRPr="004C7511">
              <w:rPr>
                <w:rFonts w:cs="Times New Roman"/>
              </w:rPr>
              <w:t>0.054670806</w:t>
            </w:r>
          </w:p>
        </w:tc>
        <w:tc>
          <w:tcPr>
            <w:tcW w:w="1541" w:type="dxa"/>
          </w:tcPr>
          <w:p w:rsidR="00322600" w:rsidRDefault="00322600" w:rsidP="008F799C">
            <w:pPr>
              <w:jc w:val="both"/>
              <w:rPr>
                <w:rFonts w:cs="Times New Roman"/>
              </w:rPr>
            </w:pPr>
            <w:r>
              <w:rPr>
                <w:rFonts w:cs="Times New Roman"/>
              </w:rPr>
              <w:t>21</w:t>
            </w:r>
          </w:p>
        </w:tc>
        <w:tc>
          <w:tcPr>
            <w:tcW w:w="1541" w:type="dxa"/>
            <w:vAlign w:val="bottom"/>
          </w:tcPr>
          <w:p w:rsidR="00322600" w:rsidRPr="004C7511" w:rsidRDefault="00322600" w:rsidP="008F799C">
            <w:pPr>
              <w:jc w:val="both"/>
              <w:rPr>
                <w:rFonts w:cs="Times New Roman"/>
              </w:rPr>
            </w:pPr>
            <w:r w:rsidRPr="004C7511">
              <w:rPr>
                <w:rFonts w:cs="Times New Roman"/>
              </w:rPr>
              <w:t>0.053789739</w:t>
            </w:r>
          </w:p>
        </w:tc>
      </w:tr>
      <w:tr w:rsidR="00322600" w:rsidRPr="00DD7F2E" w:rsidTr="008F799C">
        <w:tc>
          <w:tcPr>
            <w:tcW w:w="1540" w:type="dxa"/>
          </w:tcPr>
          <w:p w:rsidR="00322600" w:rsidRDefault="00322600" w:rsidP="008F799C">
            <w:pPr>
              <w:jc w:val="both"/>
              <w:rPr>
                <w:rFonts w:cs="Times New Roman"/>
              </w:rPr>
            </w:pPr>
            <w:r>
              <w:rPr>
                <w:rFonts w:cs="Times New Roman"/>
              </w:rPr>
              <w:t>22</w:t>
            </w:r>
          </w:p>
        </w:tc>
        <w:tc>
          <w:tcPr>
            <w:tcW w:w="1540" w:type="dxa"/>
          </w:tcPr>
          <w:p w:rsidR="00322600" w:rsidRPr="004C7511" w:rsidRDefault="00322600" w:rsidP="008F799C">
            <w:pPr>
              <w:jc w:val="both"/>
              <w:rPr>
                <w:rFonts w:cs="Times New Roman"/>
              </w:rPr>
            </w:pPr>
            <w:r w:rsidRPr="004C7511">
              <w:rPr>
                <w:rFonts w:cs="Times New Roman"/>
              </w:rPr>
              <w:t>0.054787408</w:t>
            </w:r>
          </w:p>
        </w:tc>
        <w:tc>
          <w:tcPr>
            <w:tcW w:w="1540" w:type="dxa"/>
          </w:tcPr>
          <w:p w:rsidR="00322600" w:rsidRDefault="00322600" w:rsidP="008F799C">
            <w:pPr>
              <w:jc w:val="both"/>
              <w:rPr>
                <w:rFonts w:cs="Times New Roman"/>
              </w:rPr>
            </w:pPr>
            <w:r>
              <w:rPr>
                <w:rFonts w:cs="Times New Roman"/>
              </w:rPr>
              <w:t>22</w:t>
            </w:r>
          </w:p>
        </w:tc>
        <w:tc>
          <w:tcPr>
            <w:tcW w:w="1541" w:type="dxa"/>
            <w:vAlign w:val="bottom"/>
          </w:tcPr>
          <w:p w:rsidR="00322600" w:rsidRPr="004C7511" w:rsidRDefault="00322600" w:rsidP="008F799C">
            <w:pPr>
              <w:jc w:val="both"/>
              <w:rPr>
                <w:rFonts w:cs="Times New Roman"/>
              </w:rPr>
            </w:pPr>
            <w:r w:rsidRPr="004C7511">
              <w:rPr>
                <w:rFonts w:cs="Times New Roman"/>
              </w:rPr>
              <w:t>0.058492441</w:t>
            </w:r>
          </w:p>
        </w:tc>
        <w:tc>
          <w:tcPr>
            <w:tcW w:w="1541" w:type="dxa"/>
          </w:tcPr>
          <w:p w:rsidR="00322600" w:rsidRDefault="00322600" w:rsidP="008F799C">
            <w:pPr>
              <w:jc w:val="both"/>
              <w:rPr>
                <w:rFonts w:cs="Times New Roman"/>
              </w:rPr>
            </w:pPr>
            <w:r>
              <w:rPr>
                <w:rFonts w:cs="Times New Roman"/>
              </w:rPr>
              <w:t>22</w:t>
            </w:r>
          </w:p>
        </w:tc>
        <w:tc>
          <w:tcPr>
            <w:tcW w:w="1541" w:type="dxa"/>
            <w:vAlign w:val="bottom"/>
          </w:tcPr>
          <w:p w:rsidR="00322600" w:rsidRPr="004C7511" w:rsidRDefault="00322600" w:rsidP="008F799C">
            <w:pPr>
              <w:jc w:val="both"/>
              <w:rPr>
                <w:rFonts w:cs="Times New Roman"/>
              </w:rPr>
            </w:pPr>
            <w:r w:rsidRPr="004C7511">
              <w:rPr>
                <w:rFonts w:cs="Times New Roman"/>
              </w:rPr>
              <w:t>0.058346206</w:t>
            </w:r>
          </w:p>
        </w:tc>
      </w:tr>
      <w:tr w:rsidR="00322600" w:rsidRPr="00DD7F2E" w:rsidTr="008F799C">
        <w:tc>
          <w:tcPr>
            <w:tcW w:w="1540" w:type="dxa"/>
          </w:tcPr>
          <w:p w:rsidR="00322600" w:rsidRDefault="00322600" w:rsidP="008F799C">
            <w:pPr>
              <w:jc w:val="both"/>
              <w:rPr>
                <w:rFonts w:cs="Times New Roman"/>
              </w:rPr>
            </w:pPr>
            <w:r>
              <w:rPr>
                <w:rFonts w:cs="Times New Roman"/>
              </w:rPr>
              <w:t>23</w:t>
            </w:r>
          </w:p>
        </w:tc>
        <w:tc>
          <w:tcPr>
            <w:tcW w:w="1540" w:type="dxa"/>
          </w:tcPr>
          <w:p w:rsidR="00322600" w:rsidRPr="004C7511" w:rsidRDefault="00322600" w:rsidP="008F799C">
            <w:pPr>
              <w:jc w:val="both"/>
              <w:rPr>
                <w:rFonts w:cs="Times New Roman"/>
              </w:rPr>
            </w:pPr>
            <w:r w:rsidRPr="004C7511">
              <w:rPr>
                <w:rFonts w:cs="Times New Roman"/>
              </w:rPr>
              <w:t>0.059304711</w:t>
            </w:r>
          </w:p>
        </w:tc>
        <w:tc>
          <w:tcPr>
            <w:tcW w:w="1540" w:type="dxa"/>
          </w:tcPr>
          <w:p w:rsidR="00322600" w:rsidRDefault="00322600" w:rsidP="008F799C">
            <w:pPr>
              <w:jc w:val="both"/>
              <w:rPr>
                <w:rFonts w:cs="Times New Roman"/>
              </w:rPr>
            </w:pPr>
            <w:r>
              <w:rPr>
                <w:rFonts w:cs="Times New Roman"/>
              </w:rPr>
              <w:t>23</w:t>
            </w:r>
          </w:p>
        </w:tc>
        <w:tc>
          <w:tcPr>
            <w:tcW w:w="1541" w:type="dxa"/>
            <w:vAlign w:val="bottom"/>
          </w:tcPr>
          <w:p w:rsidR="00322600" w:rsidRPr="004C7511" w:rsidRDefault="00322600" w:rsidP="008F799C">
            <w:pPr>
              <w:jc w:val="both"/>
              <w:rPr>
                <w:rFonts w:cs="Times New Roman"/>
              </w:rPr>
            </w:pPr>
            <w:r w:rsidRPr="004C7511">
              <w:rPr>
                <w:rFonts w:cs="Times New Roman"/>
              </w:rPr>
              <w:t>0.059832224</w:t>
            </w:r>
          </w:p>
        </w:tc>
        <w:tc>
          <w:tcPr>
            <w:tcW w:w="1541" w:type="dxa"/>
          </w:tcPr>
          <w:p w:rsidR="00322600" w:rsidRDefault="00322600" w:rsidP="008F799C">
            <w:pPr>
              <w:jc w:val="both"/>
              <w:rPr>
                <w:rFonts w:cs="Times New Roman"/>
              </w:rPr>
            </w:pPr>
            <w:r>
              <w:rPr>
                <w:rFonts w:cs="Times New Roman"/>
              </w:rPr>
              <w:t>23</w:t>
            </w:r>
          </w:p>
        </w:tc>
        <w:tc>
          <w:tcPr>
            <w:tcW w:w="1541" w:type="dxa"/>
            <w:vAlign w:val="bottom"/>
          </w:tcPr>
          <w:p w:rsidR="00322600" w:rsidRPr="004C7511" w:rsidRDefault="00322600" w:rsidP="008F799C">
            <w:pPr>
              <w:jc w:val="both"/>
              <w:rPr>
                <w:rFonts w:cs="Times New Roman"/>
              </w:rPr>
            </w:pPr>
            <w:r w:rsidRPr="004C7511">
              <w:rPr>
                <w:rFonts w:cs="Times New Roman"/>
              </w:rPr>
              <w:t>0.052386901</w:t>
            </w:r>
          </w:p>
        </w:tc>
      </w:tr>
      <w:tr w:rsidR="00322600" w:rsidRPr="00DD7F2E" w:rsidTr="008F799C">
        <w:tc>
          <w:tcPr>
            <w:tcW w:w="1540" w:type="dxa"/>
          </w:tcPr>
          <w:p w:rsidR="00322600" w:rsidRDefault="00322600" w:rsidP="008F799C">
            <w:pPr>
              <w:jc w:val="both"/>
              <w:rPr>
                <w:rFonts w:cs="Times New Roman"/>
              </w:rPr>
            </w:pPr>
            <w:r>
              <w:rPr>
                <w:rFonts w:cs="Times New Roman"/>
              </w:rPr>
              <w:t>24</w:t>
            </w:r>
          </w:p>
        </w:tc>
        <w:tc>
          <w:tcPr>
            <w:tcW w:w="1540" w:type="dxa"/>
          </w:tcPr>
          <w:p w:rsidR="00322600" w:rsidRPr="004C7511" w:rsidRDefault="00322600" w:rsidP="008F799C">
            <w:pPr>
              <w:jc w:val="both"/>
              <w:rPr>
                <w:rFonts w:cs="Times New Roman"/>
              </w:rPr>
            </w:pPr>
            <w:r w:rsidRPr="004C7511">
              <w:rPr>
                <w:rFonts w:cs="Times New Roman"/>
              </w:rPr>
              <w:t>0.061076686</w:t>
            </w:r>
          </w:p>
        </w:tc>
        <w:tc>
          <w:tcPr>
            <w:tcW w:w="1540" w:type="dxa"/>
          </w:tcPr>
          <w:p w:rsidR="00322600" w:rsidRDefault="00322600" w:rsidP="008F799C">
            <w:pPr>
              <w:jc w:val="both"/>
              <w:rPr>
                <w:rFonts w:cs="Times New Roman"/>
              </w:rPr>
            </w:pPr>
            <w:r>
              <w:rPr>
                <w:rFonts w:cs="Times New Roman"/>
              </w:rPr>
              <w:t>24</w:t>
            </w:r>
          </w:p>
        </w:tc>
        <w:tc>
          <w:tcPr>
            <w:tcW w:w="1541" w:type="dxa"/>
            <w:vAlign w:val="bottom"/>
          </w:tcPr>
          <w:p w:rsidR="00322600" w:rsidRPr="004C7511" w:rsidRDefault="00322600" w:rsidP="008F799C">
            <w:pPr>
              <w:jc w:val="both"/>
              <w:rPr>
                <w:rFonts w:cs="Times New Roman"/>
              </w:rPr>
            </w:pPr>
            <w:r w:rsidRPr="004C7511">
              <w:rPr>
                <w:rFonts w:cs="Times New Roman"/>
              </w:rPr>
              <w:t>0.059783809</w:t>
            </w:r>
          </w:p>
        </w:tc>
        <w:tc>
          <w:tcPr>
            <w:tcW w:w="1541" w:type="dxa"/>
          </w:tcPr>
          <w:p w:rsidR="00322600" w:rsidRDefault="00322600" w:rsidP="008F799C">
            <w:pPr>
              <w:jc w:val="both"/>
              <w:rPr>
                <w:rFonts w:cs="Times New Roman"/>
              </w:rPr>
            </w:pPr>
            <w:r>
              <w:rPr>
                <w:rFonts w:cs="Times New Roman"/>
              </w:rPr>
              <w:t>24</w:t>
            </w:r>
          </w:p>
        </w:tc>
        <w:tc>
          <w:tcPr>
            <w:tcW w:w="1541" w:type="dxa"/>
            <w:vAlign w:val="bottom"/>
          </w:tcPr>
          <w:p w:rsidR="00322600" w:rsidRPr="004C7511" w:rsidRDefault="00322600" w:rsidP="008F799C">
            <w:pPr>
              <w:jc w:val="both"/>
              <w:rPr>
                <w:rFonts w:cs="Times New Roman"/>
              </w:rPr>
            </w:pPr>
            <w:r w:rsidRPr="004C7511">
              <w:rPr>
                <w:rFonts w:cs="Times New Roman"/>
              </w:rPr>
              <w:t>0.059087236</w:t>
            </w:r>
          </w:p>
        </w:tc>
      </w:tr>
      <w:tr w:rsidR="00322600" w:rsidRPr="00DD7F2E" w:rsidTr="008F799C">
        <w:tc>
          <w:tcPr>
            <w:tcW w:w="1540" w:type="dxa"/>
          </w:tcPr>
          <w:p w:rsidR="00322600" w:rsidRDefault="00322600" w:rsidP="008F799C">
            <w:pPr>
              <w:jc w:val="both"/>
              <w:rPr>
                <w:rFonts w:cs="Times New Roman"/>
              </w:rPr>
            </w:pPr>
            <w:r>
              <w:rPr>
                <w:rFonts w:cs="Times New Roman"/>
              </w:rPr>
              <w:t>25</w:t>
            </w:r>
          </w:p>
        </w:tc>
        <w:tc>
          <w:tcPr>
            <w:tcW w:w="1540" w:type="dxa"/>
          </w:tcPr>
          <w:p w:rsidR="00322600" w:rsidRPr="004C7511" w:rsidRDefault="00322600" w:rsidP="008F799C">
            <w:pPr>
              <w:jc w:val="both"/>
              <w:rPr>
                <w:rFonts w:cs="Times New Roman"/>
              </w:rPr>
            </w:pPr>
            <w:r w:rsidRPr="004C7511">
              <w:rPr>
                <w:rFonts w:cs="Times New Roman"/>
              </w:rPr>
              <w:t>0.055489033</w:t>
            </w:r>
          </w:p>
        </w:tc>
        <w:tc>
          <w:tcPr>
            <w:tcW w:w="1540" w:type="dxa"/>
          </w:tcPr>
          <w:p w:rsidR="00322600" w:rsidRDefault="00322600" w:rsidP="008F799C">
            <w:pPr>
              <w:jc w:val="both"/>
              <w:rPr>
                <w:rFonts w:cs="Times New Roman"/>
              </w:rPr>
            </w:pPr>
            <w:r>
              <w:rPr>
                <w:rFonts w:cs="Times New Roman"/>
              </w:rPr>
              <w:t>25</w:t>
            </w:r>
          </w:p>
        </w:tc>
        <w:tc>
          <w:tcPr>
            <w:tcW w:w="1541" w:type="dxa"/>
            <w:vAlign w:val="bottom"/>
          </w:tcPr>
          <w:p w:rsidR="00322600" w:rsidRPr="004C7511" w:rsidRDefault="00322600" w:rsidP="008F799C">
            <w:pPr>
              <w:jc w:val="both"/>
              <w:rPr>
                <w:rFonts w:cs="Times New Roman"/>
              </w:rPr>
            </w:pPr>
            <w:r w:rsidRPr="004C7511">
              <w:rPr>
                <w:rFonts w:cs="Times New Roman"/>
              </w:rPr>
              <w:t>0.055336431</w:t>
            </w:r>
          </w:p>
        </w:tc>
        <w:tc>
          <w:tcPr>
            <w:tcW w:w="1541" w:type="dxa"/>
          </w:tcPr>
          <w:p w:rsidR="00322600" w:rsidRDefault="00322600" w:rsidP="008F799C">
            <w:pPr>
              <w:jc w:val="both"/>
              <w:rPr>
                <w:rFonts w:cs="Times New Roman"/>
              </w:rPr>
            </w:pPr>
            <w:r>
              <w:rPr>
                <w:rFonts w:cs="Times New Roman"/>
              </w:rPr>
              <w:t>25</w:t>
            </w:r>
          </w:p>
        </w:tc>
        <w:tc>
          <w:tcPr>
            <w:tcW w:w="1541" w:type="dxa"/>
            <w:vAlign w:val="bottom"/>
          </w:tcPr>
          <w:p w:rsidR="00322600" w:rsidRPr="004C7511" w:rsidRDefault="00322600" w:rsidP="008F799C">
            <w:pPr>
              <w:jc w:val="both"/>
              <w:rPr>
                <w:rFonts w:cs="Times New Roman"/>
              </w:rPr>
            </w:pPr>
            <w:r w:rsidRPr="004C7511">
              <w:rPr>
                <w:rFonts w:cs="Times New Roman"/>
              </w:rPr>
              <w:t>0.054364303</w:t>
            </w:r>
          </w:p>
        </w:tc>
      </w:tr>
      <w:tr w:rsidR="00322600" w:rsidRPr="00DD7F2E" w:rsidTr="008F799C">
        <w:tc>
          <w:tcPr>
            <w:tcW w:w="1540" w:type="dxa"/>
          </w:tcPr>
          <w:p w:rsidR="00322600" w:rsidRDefault="00322600" w:rsidP="008F799C">
            <w:pPr>
              <w:jc w:val="both"/>
              <w:rPr>
                <w:rFonts w:cs="Times New Roman"/>
              </w:rPr>
            </w:pPr>
            <w:r>
              <w:rPr>
                <w:rFonts w:cs="Times New Roman"/>
              </w:rPr>
              <w:t>26</w:t>
            </w:r>
          </w:p>
        </w:tc>
        <w:tc>
          <w:tcPr>
            <w:tcW w:w="1540" w:type="dxa"/>
          </w:tcPr>
          <w:p w:rsidR="00322600" w:rsidRPr="004C7511" w:rsidRDefault="00322600" w:rsidP="008F799C">
            <w:pPr>
              <w:jc w:val="both"/>
              <w:rPr>
                <w:rFonts w:cs="Times New Roman"/>
              </w:rPr>
            </w:pPr>
            <w:r w:rsidRPr="004C7511">
              <w:rPr>
                <w:rFonts w:cs="Times New Roman"/>
              </w:rPr>
              <w:t>0.063578583</w:t>
            </w:r>
          </w:p>
        </w:tc>
        <w:tc>
          <w:tcPr>
            <w:tcW w:w="1540" w:type="dxa"/>
          </w:tcPr>
          <w:p w:rsidR="00322600" w:rsidRDefault="00322600" w:rsidP="008F799C">
            <w:pPr>
              <w:jc w:val="both"/>
              <w:rPr>
                <w:rFonts w:cs="Times New Roman"/>
              </w:rPr>
            </w:pPr>
            <w:r>
              <w:rPr>
                <w:rFonts w:cs="Times New Roman"/>
              </w:rPr>
              <w:t>26</w:t>
            </w:r>
          </w:p>
        </w:tc>
        <w:tc>
          <w:tcPr>
            <w:tcW w:w="1541" w:type="dxa"/>
            <w:vAlign w:val="bottom"/>
          </w:tcPr>
          <w:p w:rsidR="00322600" w:rsidRPr="004C7511" w:rsidRDefault="00322600" w:rsidP="008F799C">
            <w:pPr>
              <w:jc w:val="both"/>
              <w:rPr>
                <w:rFonts w:cs="Times New Roman"/>
              </w:rPr>
            </w:pPr>
            <w:r w:rsidRPr="004C7511">
              <w:rPr>
                <w:rFonts w:cs="Times New Roman"/>
              </w:rPr>
              <w:t>0.057692928</w:t>
            </w:r>
          </w:p>
        </w:tc>
        <w:tc>
          <w:tcPr>
            <w:tcW w:w="1541" w:type="dxa"/>
          </w:tcPr>
          <w:p w:rsidR="00322600" w:rsidRDefault="00322600" w:rsidP="008F799C">
            <w:pPr>
              <w:jc w:val="both"/>
              <w:rPr>
                <w:rFonts w:cs="Times New Roman"/>
              </w:rPr>
            </w:pPr>
            <w:r>
              <w:rPr>
                <w:rFonts w:cs="Times New Roman"/>
              </w:rPr>
              <w:t>26</w:t>
            </w:r>
          </w:p>
        </w:tc>
        <w:tc>
          <w:tcPr>
            <w:tcW w:w="1541" w:type="dxa"/>
            <w:vAlign w:val="bottom"/>
          </w:tcPr>
          <w:p w:rsidR="00322600" w:rsidRPr="004C7511" w:rsidRDefault="00322600" w:rsidP="008F799C">
            <w:pPr>
              <w:jc w:val="both"/>
              <w:rPr>
                <w:rFonts w:cs="Times New Roman"/>
              </w:rPr>
            </w:pPr>
            <w:r w:rsidRPr="004C7511">
              <w:rPr>
                <w:rFonts w:cs="Times New Roman"/>
              </w:rPr>
              <w:t>0.054729344</w:t>
            </w:r>
          </w:p>
        </w:tc>
      </w:tr>
      <w:tr w:rsidR="00322600" w:rsidRPr="00DD7F2E" w:rsidTr="008F799C">
        <w:tc>
          <w:tcPr>
            <w:tcW w:w="1540" w:type="dxa"/>
          </w:tcPr>
          <w:p w:rsidR="00322600" w:rsidRDefault="00322600" w:rsidP="008F799C">
            <w:pPr>
              <w:jc w:val="both"/>
              <w:rPr>
                <w:rFonts w:cs="Times New Roman"/>
              </w:rPr>
            </w:pPr>
            <w:r>
              <w:rPr>
                <w:rFonts w:cs="Times New Roman"/>
              </w:rPr>
              <w:t>27</w:t>
            </w:r>
          </w:p>
        </w:tc>
        <w:tc>
          <w:tcPr>
            <w:tcW w:w="1540" w:type="dxa"/>
          </w:tcPr>
          <w:p w:rsidR="00322600" w:rsidRPr="004C7511" w:rsidRDefault="00322600" w:rsidP="008F799C">
            <w:pPr>
              <w:jc w:val="both"/>
              <w:rPr>
                <w:rFonts w:cs="Times New Roman"/>
              </w:rPr>
            </w:pPr>
            <w:r w:rsidRPr="004C7511">
              <w:rPr>
                <w:rFonts w:cs="Times New Roman"/>
              </w:rPr>
              <w:t>0.059673021</w:t>
            </w:r>
          </w:p>
        </w:tc>
        <w:tc>
          <w:tcPr>
            <w:tcW w:w="1540" w:type="dxa"/>
          </w:tcPr>
          <w:p w:rsidR="00322600" w:rsidRDefault="00322600" w:rsidP="008F799C">
            <w:pPr>
              <w:jc w:val="both"/>
              <w:rPr>
                <w:rFonts w:cs="Times New Roman"/>
              </w:rPr>
            </w:pPr>
            <w:r>
              <w:rPr>
                <w:rFonts w:cs="Times New Roman"/>
              </w:rPr>
              <w:t>27</w:t>
            </w:r>
          </w:p>
        </w:tc>
        <w:tc>
          <w:tcPr>
            <w:tcW w:w="1541" w:type="dxa"/>
            <w:vAlign w:val="bottom"/>
          </w:tcPr>
          <w:p w:rsidR="00322600" w:rsidRPr="004C7511" w:rsidRDefault="00322600" w:rsidP="008F799C">
            <w:pPr>
              <w:jc w:val="both"/>
              <w:rPr>
                <w:rFonts w:cs="Times New Roman"/>
              </w:rPr>
            </w:pPr>
            <w:r w:rsidRPr="004C7511">
              <w:rPr>
                <w:rFonts w:cs="Times New Roman"/>
              </w:rPr>
              <w:t>0.057859223</w:t>
            </w:r>
          </w:p>
        </w:tc>
        <w:tc>
          <w:tcPr>
            <w:tcW w:w="1541" w:type="dxa"/>
          </w:tcPr>
          <w:p w:rsidR="00322600" w:rsidRDefault="00322600" w:rsidP="008F799C">
            <w:pPr>
              <w:jc w:val="both"/>
              <w:rPr>
                <w:rFonts w:cs="Times New Roman"/>
              </w:rPr>
            </w:pPr>
            <w:r>
              <w:rPr>
                <w:rFonts w:cs="Times New Roman"/>
              </w:rPr>
              <w:t>27</w:t>
            </w:r>
          </w:p>
        </w:tc>
        <w:tc>
          <w:tcPr>
            <w:tcW w:w="1541" w:type="dxa"/>
            <w:vAlign w:val="bottom"/>
          </w:tcPr>
          <w:p w:rsidR="00322600" w:rsidRPr="004C7511" w:rsidRDefault="00322600" w:rsidP="008F799C">
            <w:pPr>
              <w:jc w:val="both"/>
              <w:rPr>
                <w:rFonts w:cs="Times New Roman"/>
              </w:rPr>
            </w:pPr>
            <w:r w:rsidRPr="004C7511">
              <w:rPr>
                <w:rFonts w:cs="Times New Roman"/>
              </w:rPr>
              <w:t>0.055134728</w:t>
            </w:r>
          </w:p>
        </w:tc>
      </w:tr>
      <w:tr w:rsidR="00322600" w:rsidRPr="00DD7F2E" w:rsidTr="008F799C">
        <w:tc>
          <w:tcPr>
            <w:tcW w:w="1540" w:type="dxa"/>
          </w:tcPr>
          <w:p w:rsidR="00322600" w:rsidRDefault="00322600" w:rsidP="008F799C">
            <w:pPr>
              <w:jc w:val="both"/>
              <w:rPr>
                <w:rFonts w:cs="Times New Roman"/>
              </w:rPr>
            </w:pPr>
            <w:r>
              <w:rPr>
                <w:rFonts w:cs="Times New Roman"/>
              </w:rPr>
              <w:t>28</w:t>
            </w:r>
          </w:p>
        </w:tc>
        <w:tc>
          <w:tcPr>
            <w:tcW w:w="1540" w:type="dxa"/>
          </w:tcPr>
          <w:p w:rsidR="00322600" w:rsidRPr="004C7511" w:rsidRDefault="00322600" w:rsidP="008F799C">
            <w:pPr>
              <w:jc w:val="both"/>
              <w:rPr>
                <w:rFonts w:cs="Times New Roman"/>
              </w:rPr>
            </w:pPr>
            <w:r w:rsidRPr="004C7511">
              <w:rPr>
                <w:rFonts w:cs="Times New Roman"/>
              </w:rPr>
              <w:t>0.05741252</w:t>
            </w:r>
          </w:p>
        </w:tc>
        <w:tc>
          <w:tcPr>
            <w:tcW w:w="1540" w:type="dxa"/>
          </w:tcPr>
          <w:p w:rsidR="00322600" w:rsidRDefault="00322600" w:rsidP="008F799C">
            <w:pPr>
              <w:jc w:val="both"/>
              <w:rPr>
                <w:rFonts w:cs="Times New Roman"/>
              </w:rPr>
            </w:pPr>
            <w:r>
              <w:rPr>
                <w:rFonts w:cs="Times New Roman"/>
              </w:rPr>
              <w:t>28</w:t>
            </w:r>
          </w:p>
        </w:tc>
        <w:tc>
          <w:tcPr>
            <w:tcW w:w="1541" w:type="dxa"/>
            <w:vAlign w:val="bottom"/>
          </w:tcPr>
          <w:p w:rsidR="00322600" w:rsidRPr="004C7511" w:rsidRDefault="00322600" w:rsidP="008F799C">
            <w:pPr>
              <w:jc w:val="both"/>
              <w:rPr>
                <w:rFonts w:cs="Times New Roman"/>
              </w:rPr>
            </w:pPr>
            <w:r w:rsidRPr="004C7511">
              <w:rPr>
                <w:rFonts w:cs="Times New Roman"/>
              </w:rPr>
              <w:t>0.05878987</w:t>
            </w:r>
          </w:p>
        </w:tc>
        <w:tc>
          <w:tcPr>
            <w:tcW w:w="1541" w:type="dxa"/>
          </w:tcPr>
          <w:p w:rsidR="00322600" w:rsidRDefault="00322600" w:rsidP="008F799C">
            <w:pPr>
              <w:jc w:val="both"/>
              <w:rPr>
                <w:rFonts w:cs="Times New Roman"/>
              </w:rPr>
            </w:pPr>
            <w:r>
              <w:rPr>
                <w:rFonts w:cs="Times New Roman"/>
              </w:rPr>
              <w:t>28</w:t>
            </w:r>
          </w:p>
        </w:tc>
        <w:tc>
          <w:tcPr>
            <w:tcW w:w="1541" w:type="dxa"/>
            <w:vAlign w:val="bottom"/>
          </w:tcPr>
          <w:p w:rsidR="00322600" w:rsidRPr="004C7511" w:rsidRDefault="00322600" w:rsidP="008F799C">
            <w:pPr>
              <w:jc w:val="both"/>
              <w:rPr>
                <w:rFonts w:cs="Times New Roman"/>
              </w:rPr>
            </w:pPr>
            <w:r w:rsidRPr="004C7511">
              <w:rPr>
                <w:rFonts w:cs="Times New Roman"/>
              </w:rPr>
              <w:t>0.059383191</w:t>
            </w:r>
          </w:p>
        </w:tc>
      </w:tr>
      <w:tr w:rsidR="00322600" w:rsidRPr="00DD7F2E" w:rsidTr="008F799C">
        <w:tc>
          <w:tcPr>
            <w:tcW w:w="1540" w:type="dxa"/>
          </w:tcPr>
          <w:p w:rsidR="00322600" w:rsidRDefault="00322600" w:rsidP="008F799C">
            <w:pPr>
              <w:jc w:val="both"/>
              <w:rPr>
                <w:rFonts w:cs="Times New Roman"/>
              </w:rPr>
            </w:pPr>
            <w:r>
              <w:rPr>
                <w:rFonts w:cs="Times New Roman"/>
              </w:rPr>
              <w:t>29</w:t>
            </w:r>
          </w:p>
        </w:tc>
        <w:tc>
          <w:tcPr>
            <w:tcW w:w="1540" w:type="dxa"/>
          </w:tcPr>
          <w:p w:rsidR="00322600" w:rsidRPr="004C7511" w:rsidRDefault="00322600" w:rsidP="008F799C">
            <w:pPr>
              <w:jc w:val="both"/>
              <w:rPr>
                <w:rFonts w:cs="Times New Roman"/>
              </w:rPr>
            </w:pPr>
            <w:r w:rsidRPr="004C7511">
              <w:rPr>
                <w:rFonts w:cs="Times New Roman"/>
              </w:rPr>
              <w:t>0.050282378</w:t>
            </w:r>
          </w:p>
        </w:tc>
        <w:tc>
          <w:tcPr>
            <w:tcW w:w="1540" w:type="dxa"/>
          </w:tcPr>
          <w:p w:rsidR="00322600" w:rsidRDefault="00322600" w:rsidP="008F799C">
            <w:pPr>
              <w:jc w:val="both"/>
              <w:rPr>
                <w:rFonts w:cs="Times New Roman"/>
              </w:rPr>
            </w:pPr>
            <w:r>
              <w:rPr>
                <w:rFonts w:cs="Times New Roman"/>
              </w:rPr>
              <w:t>29</w:t>
            </w:r>
          </w:p>
        </w:tc>
        <w:tc>
          <w:tcPr>
            <w:tcW w:w="1541" w:type="dxa"/>
            <w:vAlign w:val="bottom"/>
          </w:tcPr>
          <w:p w:rsidR="00322600" w:rsidRPr="004C7511" w:rsidRDefault="00322600" w:rsidP="008F799C">
            <w:pPr>
              <w:jc w:val="both"/>
              <w:rPr>
                <w:rFonts w:cs="Times New Roman"/>
              </w:rPr>
            </w:pPr>
            <w:r w:rsidRPr="004C7511">
              <w:rPr>
                <w:rFonts w:cs="Times New Roman"/>
              </w:rPr>
              <w:t>0.057597554</w:t>
            </w:r>
          </w:p>
        </w:tc>
        <w:tc>
          <w:tcPr>
            <w:tcW w:w="1541" w:type="dxa"/>
          </w:tcPr>
          <w:p w:rsidR="00322600" w:rsidRDefault="00322600" w:rsidP="008F799C">
            <w:pPr>
              <w:jc w:val="both"/>
              <w:rPr>
                <w:rFonts w:cs="Times New Roman"/>
              </w:rPr>
            </w:pPr>
            <w:r>
              <w:rPr>
                <w:rFonts w:cs="Times New Roman"/>
              </w:rPr>
              <w:t>29</w:t>
            </w:r>
          </w:p>
        </w:tc>
        <w:tc>
          <w:tcPr>
            <w:tcW w:w="1541" w:type="dxa"/>
            <w:vAlign w:val="bottom"/>
          </w:tcPr>
          <w:p w:rsidR="00322600" w:rsidRPr="004C7511" w:rsidRDefault="00322600" w:rsidP="008F799C">
            <w:pPr>
              <w:jc w:val="both"/>
              <w:rPr>
                <w:rFonts w:cs="Times New Roman"/>
              </w:rPr>
            </w:pPr>
            <w:r w:rsidRPr="004C7511">
              <w:rPr>
                <w:rFonts w:cs="Times New Roman"/>
              </w:rPr>
              <w:t>0.057731801</w:t>
            </w:r>
          </w:p>
        </w:tc>
      </w:tr>
      <w:tr w:rsidR="00322600" w:rsidRPr="00DD7F2E" w:rsidTr="008F799C">
        <w:tc>
          <w:tcPr>
            <w:tcW w:w="1540" w:type="dxa"/>
          </w:tcPr>
          <w:p w:rsidR="00322600" w:rsidRDefault="00322600" w:rsidP="008F799C">
            <w:pPr>
              <w:jc w:val="both"/>
              <w:rPr>
                <w:rFonts w:cs="Times New Roman"/>
              </w:rPr>
            </w:pPr>
            <w:r>
              <w:rPr>
                <w:rFonts w:cs="Times New Roman"/>
              </w:rPr>
              <w:t>30</w:t>
            </w:r>
          </w:p>
        </w:tc>
        <w:tc>
          <w:tcPr>
            <w:tcW w:w="1540" w:type="dxa"/>
          </w:tcPr>
          <w:p w:rsidR="00322600" w:rsidRPr="004C7511" w:rsidRDefault="00322600" w:rsidP="008F799C">
            <w:pPr>
              <w:jc w:val="both"/>
              <w:rPr>
                <w:rFonts w:cs="Times New Roman"/>
              </w:rPr>
            </w:pPr>
            <w:r w:rsidRPr="004C7511">
              <w:rPr>
                <w:rFonts w:cs="Times New Roman"/>
              </w:rPr>
              <w:t>0.060844424</w:t>
            </w:r>
          </w:p>
        </w:tc>
        <w:tc>
          <w:tcPr>
            <w:tcW w:w="1540" w:type="dxa"/>
          </w:tcPr>
          <w:p w:rsidR="00322600" w:rsidRDefault="00322600" w:rsidP="008F799C">
            <w:pPr>
              <w:jc w:val="both"/>
              <w:rPr>
                <w:rFonts w:cs="Times New Roman"/>
              </w:rPr>
            </w:pPr>
            <w:r>
              <w:rPr>
                <w:rFonts w:cs="Times New Roman"/>
              </w:rPr>
              <w:t>30</w:t>
            </w:r>
          </w:p>
        </w:tc>
        <w:tc>
          <w:tcPr>
            <w:tcW w:w="1541" w:type="dxa"/>
            <w:vAlign w:val="bottom"/>
          </w:tcPr>
          <w:p w:rsidR="00322600" w:rsidRPr="004C7511" w:rsidRDefault="00322600" w:rsidP="008F799C">
            <w:pPr>
              <w:jc w:val="both"/>
              <w:rPr>
                <w:rFonts w:cs="Times New Roman"/>
              </w:rPr>
            </w:pPr>
            <w:r w:rsidRPr="004C7511">
              <w:rPr>
                <w:rFonts w:cs="Times New Roman"/>
              </w:rPr>
              <w:t>0.061067842</w:t>
            </w:r>
          </w:p>
        </w:tc>
        <w:tc>
          <w:tcPr>
            <w:tcW w:w="1541" w:type="dxa"/>
          </w:tcPr>
          <w:p w:rsidR="00322600" w:rsidRDefault="00322600" w:rsidP="008F799C">
            <w:pPr>
              <w:jc w:val="both"/>
              <w:rPr>
                <w:rFonts w:cs="Times New Roman"/>
              </w:rPr>
            </w:pPr>
            <w:r>
              <w:rPr>
                <w:rFonts w:cs="Times New Roman"/>
              </w:rPr>
              <w:t>30</w:t>
            </w:r>
          </w:p>
        </w:tc>
        <w:tc>
          <w:tcPr>
            <w:tcW w:w="1541" w:type="dxa"/>
            <w:vAlign w:val="bottom"/>
          </w:tcPr>
          <w:p w:rsidR="00322600" w:rsidRPr="004C7511" w:rsidRDefault="00322600" w:rsidP="008F799C">
            <w:pPr>
              <w:jc w:val="both"/>
              <w:rPr>
                <w:rFonts w:cs="Times New Roman"/>
              </w:rPr>
            </w:pPr>
            <w:r w:rsidRPr="004C7511">
              <w:rPr>
                <w:rFonts w:cs="Times New Roman"/>
              </w:rPr>
              <w:t>0.058635387</w:t>
            </w:r>
          </w:p>
        </w:tc>
      </w:tr>
    </w:tbl>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Default="00322600" w:rsidP="00322600">
      <w:pPr>
        <w:jc w:val="both"/>
        <w:rPr>
          <w:rFonts w:ascii="Times New Roman" w:hAnsi="Times New Roman" w:cs="Times New Roman"/>
          <w:sz w:val="24"/>
        </w:rPr>
      </w:pPr>
    </w:p>
    <w:p w:rsidR="00322600" w:rsidRPr="00263BB4" w:rsidRDefault="00322600" w:rsidP="00322600">
      <w:pPr>
        <w:jc w:val="center"/>
        <w:rPr>
          <w:rStyle w:val="Heading2Char"/>
          <w:rFonts w:ascii="Times New Roman" w:hAnsi="Times New Roman" w:cs="Times New Roman"/>
          <w:color w:val="auto"/>
          <w:sz w:val="28"/>
        </w:rPr>
      </w:pPr>
      <w:bookmarkStart w:id="39" w:name="_Toc532038761"/>
      <w:r w:rsidRPr="00263BB4">
        <w:rPr>
          <w:rStyle w:val="Heading2Char"/>
          <w:rFonts w:ascii="Times New Roman" w:hAnsi="Times New Roman" w:cs="Times New Roman"/>
          <w:color w:val="auto"/>
          <w:sz w:val="28"/>
        </w:rPr>
        <w:lastRenderedPageBreak/>
        <w:t>Table 5.5</w:t>
      </w:r>
      <w:bookmarkEnd w:id="39"/>
    </w:p>
    <w:tbl>
      <w:tblPr>
        <w:tblStyle w:val="TableGrid"/>
        <w:tblW w:w="0" w:type="auto"/>
        <w:tblLayout w:type="fixed"/>
        <w:tblLook w:val="04A0" w:firstRow="1" w:lastRow="0" w:firstColumn="1" w:lastColumn="0" w:noHBand="0" w:noVBand="1"/>
      </w:tblPr>
      <w:tblGrid>
        <w:gridCol w:w="1548"/>
        <w:gridCol w:w="2970"/>
        <w:gridCol w:w="1530"/>
        <w:gridCol w:w="3150"/>
      </w:tblGrid>
      <w:tr w:rsidR="00322600" w:rsidTr="008F799C">
        <w:tc>
          <w:tcPr>
            <w:tcW w:w="4518"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35</w:t>
            </w:r>
            <w:r>
              <w:rPr>
                <w:rFonts w:cs="Times New Roman"/>
              </w:rPr>
              <w:t xml:space="preserve"> shares</w:t>
            </w:r>
          </w:p>
        </w:tc>
        <w:tc>
          <w:tcPr>
            <w:tcW w:w="4680" w:type="dxa"/>
            <w:gridSpan w:val="2"/>
          </w:tcPr>
          <w:p w:rsidR="00322600" w:rsidRDefault="00322600" w:rsidP="008F799C">
            <w:pPr>
              <w:jc w:val="both"/>
              <w:rPr>
                <w:rFonts w:cs="Times New Roman"/>
              </w:rPr>
            </w:pPr>
            <w:r>
              <w:rPr>
                <w:rFonts w:cs="Times New Roman"/>
              </w:rPr>
              <w:t xml:space="preserve">Portfolio consists of </w:t>
            </w:r>
            <w:r>
              <w:rPr>
                <w:rFonts w:cs="Times New Roman"/>
                <w:b/>
                <w:i/>
                <w:sz w:val="28"/>
              </w:rPr>
              <w:t>40</w:t>
            </w:r>
            <w:r>
              <w:rPr>
                <w:rFonts w:cs="Times New Roman"/>
              </w:rPr>
              <w:t xml:space="preserve"> shares</w:t>
            </w:r>
          </w:p>
        </w:tc>
      </w:tr>
      <w:tr w:rsidR="00322600" w:rsidTr="008F799C">
        <w:tc>
          <w:tcPr>
            <w:tcW w:w="1548" w:type="dxa"/>
          </w:tcPr>
          <w:p w:rsidR="00322600" w:rsidRDefault="00322600" w:rsidP="008F799C">
            <w:pPr>
              <w:jc w:val="both"/>
              <w:rPr>
                <w:rFonts w:cs="Times New Roman"/>
              </w:rPr>
            </w:pPr>
            <w:r>
              <w:rPr>
                <w:rFonts w:cs="Times New Roman"/>
              </w:rPr>
              <w:t>Samples</w:t>
            </w:r>
          </w:p>
        </w:tc>
        <w:tc>
          <w:tcPr>
            <w:tcW w:w="2970" w:type="dxa"/>
          </w:tcPr>
          <w:p w:rsidR="00322600" w:rsidRDefault="00322600" w:rsidP="008F799C">
            <w:pPr>
              <w:jc w:val="both"/>
              <w:rPr>
                <w:rFonts w:cs="Times New Roman"/>
              </w:rPr>
            </w:pPr>
            <w:r>
              <w:rPr>
                <w:rFonts w:cs="Times New Roman"/>
              </w:rPr>
              <w:t>Standard Deviation</w:t>
            </w:r>
          </w:p>
        </w:tc>
        <w:tc>
          <w:tcPr>
            <w:tcW w:w="1530" w:type="dxa"/>
          </w:tcPr>
          <w:p w:rsidR="00322600" w:rsidRDefault="00322600" w:rsidP="008F799C">
            <w:pPr>
              <w:jc w:val="both"/>
              <w:rPr>
                <w:rFonts w:cs="Times New Roman"/>
              </w:rPr>
            </w:pPr>
            <w:r>
              <w:rPr>
                <w:rFonts w:cs="Times New Roman"/>
              </w:rPr>
              <w:t>Samples</w:t>
            </w:r>
          </w:p>
        </w:tc>
        <w:tc>
          <w:tcPr>
            <w:tcW w:w="3150" w:type="dxa"/>
          </w:tcPr>
          <w:p w:rsidR="00322600" w:rsidRDefault="00322600" w:rsidP="008F799C">
            <w:pPr>
              <w:jc w:val="both"/>
              <w:rPr>
                <w:rFonts w:cs="Times New Roman"/>
              </w:rPr>
            </w:pPr>
            <w:r>
              <w:rPr>
                <w:rFonts w:cs="Times New Roman"/>
              </w:rPr>
              <w:t>Standard Deviation</w:t>
            </w:r>
          </w:p>
        </w:tc>
      </w:tr>
      <w:tr w:rsidR="00322600" w:rsidRPr="004C7511" w:rsidTr="008F799C">
        <w:tc>
          <w:tcPr>
            <w:tcW w:w="1548" w:type="dxa"/>
          </w:tcPr>
          <w:p w:rsidR="00322600" w:rsidRDefault="00322600" w:rsidP="008F799C">
            <w:pPr>
              <w:jc w:val="both"/>
              <w:rPr>
                <w:rFonts w:cs="Times New Roman"/>
              </w:rPr>
            </w:pPr>
            <w:r>
              <w:rPr>
                <w:rFonts w:cs="Times New Roman"/>
              </w:rPr>
              <w:t>1</w:t>
            </w:r>
          </w:p>
        </w:tc>
        <w:tc>
          <w:tcPr>
            <w:tcW w:w="2970" w:type="dxa"/>
            <w:vAlign w:val="bottom"/>
          </w:tcPr>
          <w:p w:rsidR="00322600" w:rsidRPr="009F4563" w:rsidRDefault="00322600" w:rsidP="008F799C">
            <w:pPr>
              <w:jc w:val="both"/>
              <w:rPr>
                <w:rFonts w:cs="Times New Roman"/>
              </w:rPr>
            </w:pPr>
            <w:r w:rsidRPr="009F4563">
              <w:rPr>
                <w:rFonts w:cs="Times New Roman"/>
              </w:rPr>
              <w:t>0.056744952</w:t>
            </w:r>
          </w:p>
        </w:tc>
        <w:tc>
          <w:tcPr>
            <w:tcW w:w="1530" w:type="dxa"/>
          </w:tcPr>
          <w:p w:rsidR="00322600" w:rsidRDefault="00322600" w:rsidP="008F799C">
            <w:pPr>
              <w:jc w:val="both"/>
              <w:rPr>
                <w:rFonts w:cs="Times New Roman"/>
              </w:rPr>
            </w:pPr>
            <w:r>
              <w:rPr>
                <w:rFonts w:cs="Times New Roman"/>
              </w:rPr>
              <w:t>1</w:t>
            </w:r>
          </w:p>
        </w:tc>
        <w:tc>
          <w:tcPr>
            <w:tcW w:w="3150" w:type="dxa"/>
            <w:vAlign w:val="bottom"/>
          </w:tcPr>
          <w:p w:rsidR="00322600" w:rsidRPr="009F4563" w:rsidRDefault="00322600" w:rsidP="008F799C">
            <w:pPr>
              <w:jc w:val="both"/>
              <w:rPr>
                <w:rFonts w:cs="Times New Roman"/>
              </w:rPr>
            </w:pPr>
            <w:r w:rsidRPr="009F4563">
              <w:rPr>
                <w:rFonts w:cs="Times New Roman"/>
              </w:rPr>
              <w:t>0.059813668</w:t>
            </w:r>
          </w:p>
        </w:tc>
      </w:tr>
      <w:tr w:rsidR="00322600" w:rsidRPr="004C7511" w:rsidTr="008F799C">
        <w:tc>
          <w:tcPr>
            <w:tcW w:w="1548" w:type="dxa"/>
          </w:tcPr>
          <w:p w:rsidR="00322600" w:rsidRDefault="00322600" w:rsidP="008F799C">
            <w:pPr>
              <w:jc w:val="both"/>
              <w:rPr>
                <w:rFonts w:cs="Times New Roman"/>
              </w:rPr>
            </w:pPr>
            <w:r>
              <w:rPr>
                <w:rFonts w:cs="Times New Roman"/>
              </w:rPr>
              <w:t>2</w:t>
            </w:r>
          </w:p>
        </w:tc>
        <w:tc>
          <w:tcPr>
            <w:tcW w:w="2970" w:type="dxa"/>
            <w:vAlign w:val="bottom"/>
          </w:tcPr>
          <w:p w:rsidR="00322600" w:rsidRPr="009F4563" w:rsidRDefault="00322600" w:rsidP="008F799C">
            <w:pPr>
              <w:jc w:val="both"/>
              <w:rPr>
                <w:rFonts w:cs="Times New Roman"/>
              </w:rPr>
            </w:pPr>
            <w:r w:rsidRPr="009F4563">
              <w:rPr>
                <w:rFonts w:cs="Times New Roman"/>
              </w:rPr>
              <w:t>0.05851537</w:t>
            </w:r>
          </w:p>
        </w:tc>
        <w:tc>
          <w:tcPr>
            <w:tcW w:w="1530" w:type="dxa"/>
          </w:tcPr>
          <w:p w:rsidR="00322600" w:rsidRDefault="00322600" w:rsidP="008F799C">
            <w:pPr>
              <w:jc w:val="both"/>
              <w:rPr>
                <w:rFonts w:cs="Times New Roman"/>
              </w:rPr>
            </w:pPr>
            <w:r>
              <w:rPr>
                <w:rFonts w:cs="Times New Roman"/>
              </w:rPr>
              <w:t>2</w:t>
            </w:r>
          </w:p>
        </w:tc>
        <w:tc>
          <w:tcPr>
            <w:tcW w:w="3150" w:type="dxa"/>
            <w:vAlign w:val="bottom"/>
          </w:tcPr>
          <w:p w:rsidR="00322600" w:rsidRPr="009F4563" w:rsidRDefault="00322600" w:rsidP="008F799C">
            <w:pPr>
              <w:jc w:val="both"/>
              <w:rPr>
                <w:rFonts w:cs="Times New Roman"/>
              </w:rPr>
            </w:pPr>
            <w:r w:rsidRPr="009F4563">
              <w:rPr>
                <w:rFonts w:cs="Times New Roman"/>
              </w:rPr>
              <w:t>0.060385803</w:t>
            </w:r>
          </w:p>
        </w:tc>
      </w:tr>
      <w:tr w:rsidR="00322600" w:rsidRPr="004C7511" w:rsidTr="008F799C">
        <w:tc>
          <w:tcPr>
            <w:tcW w:w="1548" w:type="dxa"/>
          </w:tcPr>
          <w:p w:rsidR="00322600" w:rsidRDefault="00322600" w:rsidP="008F799C">
            <w:pPr>
              <w:jc w:val="both"/>
              <w:rPr>
                <w:rFonts w:cs="Times New Roman"/>
              </w:rPr>
            </w:pPr>
            <w:r>
              <w:rPr>
                <w:rFonts w:cs="Times New Roman"/>
              </w:rPr>
              <w:t>3</w:t>
            </w:r>
          </w:p>
        </w:tc>
        <w:tc>
          <w:tcPr>
            <w:tcW w:w="2970" w:type="dxa"/>
            <w:vAlign w:val="bottom"/>
          </w:tcPr>
          <w:p w:rsidR="00322600" w:rsidRPr="009F4563" w:rsidRDefault="00322600" w:rsidP="008F799C">
            <w:pPr>
              <w:jc w:val="both"/>
              <w:rPr>
                <w:rFonts w:cs="Times New Roman"/>
              </w:rPr>
            </w:pPr>
            <w:r w:rsidRPr="009F4563">
              <w:rPr>
                <w:rFonts w:cs="Times New Roman"/>
              </w:rPr>
              <w:t>0.048896483</w:t>
            </w:r>
          </w:p>
        </w:tc>
        <w:tc>
          <w:tcPr>
            <w:tcW w:w="1530" w:type="dxa"/>
          </w:tcPr>
          <w:p w:rsidR="00322600" w:rsidRDefault="00322600" w:rsidP="008F799C">
            <w:pPr>
              <w:jc w:val="both"/>
              <w:rPr>
                <w:rFonts w:cs="Times New Roman"/>
              </w:rPr>
            </w:pPr>
            <w:r>
              <w:rPr>
                <w:rFonts w:cs="Times New Roman"/>
              </w:rPr>
              <w:t>3</w:t>
            </w:r>
          </w:p>
        </w:tc>
        <w:tc>
          <w:tcPr>
            <w:tcW w:w="3150" w:type="dxa"/>
            <w:vAlign w:val="bottom"/>
          </w:tcPr>
          <w:p w:rsidR="00322600" w:rsidRPr="009F4563" w:rsidRDefault="00322600" w:rsidP="008F799C">
            <w:pPr>
              <w:jc w:val="both"/>
              <w:rPr>
                <w:rFonts w:cs="Times New Roman"/>
              </w:rPr>
            </w:pPr>
            <w:r w:rsidRPr="009F4563">
              <w:rPr>
                <w:rFonts w:cs="Times New Roman"/>
              </w:rPr>
              <w:t>0.052019969</w:t>
            </w:r>
          </w:p>
        </w:tc>
      </w:tr>
      <w:tr w:rsidR="00322600" w:rsidRPr="004C7511" w:rsidTr="008F799C">
        <w:tc>
          <w:tcPr>
            <w:tcW w:w="1548" w:type="dxa"/>
          </w:tcPr>
          <w:p w:rsidR="00322600" w:rsidRDefault="00322600" w:rsidP="008F799C">
            <w:pPr>
              <w:jc w:val="both"/>
              <w:rPr>
                <w:rFonts w:cs="Times New Roman"/>
              </w:rPr>
            </w:pPr>
            <w:r>
              <w:rPr>
                <w:rFonts w:cs="Times New Roman"/>
              </w:rPr>
              <w:t>4</w:t>
            </w:r>
          </w:p>
        </w:tc>
        <w:tc>
          <w:tcPr>
            <w:tcW w:w="2970" w:type="dxa"/>
            <w:vAlign w:val="bottom"/>
          </w:tcPr>
          <w:p w:rsidR="00322600" w:rsidRPr="009F4563" w:rsidRDefault="00322600" w:rsidP="008F799C">
            <w:pPr>
              <w:jc w:val="both"/>
              <w:rPr>
                <w:rFonts w:cs="Times New Roman"/>
              </w:rPr>
            </w:pPr>
            <w:r w:rsidRPr="009F4563">
              <w:rPr>
                <w:rFonts w:cs="Times New Roman"/>
              </w:rPr>
              <w:t>0.055308768</w:t>
            </w:r>
          </w:p>
        </w:tc>
        <w:tc>
          <w:tcPr>
            <w:tcW w:w="1530" w:type="dxa"/>
          </w:tcPr>
          <w:p w:rsidR="00322600" w:rsidRDefault="00322600" w:rsidP="008F799C">
            <w:pPr>
              <w:jc w:val="both"/>
              <w:rPr>
                <w:rFonts w:cs="Times New Roman"/>
              </w:rPr>
            </w:pPr>
            <w:r>
              <w:rPr>
                <w:rFonts w:cs="Times New Roman"/>
              </w:rPr>
              <w:t>4</w:t>
            </w:r>
          </w:p>
        </w:tc>
        <w:tc>
          <w:tcPr>
            <w:tcW w:w="3150" w:type="dxa"/>
            <w:vAlign w:val="bottom"/>
          </w:tcPr>
          <w:p w:rsidR="00322600" w:rsidRPr="009F4563" w:rsidRDefault="00322600" w:rsidP="008F799C">
            <w:pPr>
              <w:jc w:val="both"/>
              <w:rPr>
                <w:rFonts w:cs="Times New Roman"/>
              </w:rPr>
            </w:pPr>
            <w:r w:rsidRPr="009F4563">
              <w:rPr>
                <w:rFonts w:cs="Times New Roman"/>
              </w:rPr>
              <w:t>0.054132345</w:t>
            </w:r>
          </w:p>
        </w:tc>
      </w:tr>
      <w:tr w:rsidR="00322600" w:rsidRPr="004C7511" w:rsidTr="008F799C">
        <w:tc>
          <w:tcPr>
            <w:tcW w:w="1548" w:type="dxa"/>
          </w:tcPr>
          <w:p w:rsidR="00322600" w:rsidRDefault="00322600" w:rsidP="008F799C">
            <w:pPr>
              <w:jc w:val="both"/>
              <w:rPr>
                <w:rFonts w:cs="Times New Roman"/>
              </w:rPr>
            </w:pPr>
            <w:r>
              <w:rPr>
                <w:rFonts w:cs="Times New Roman"/>
              </w:rPr>
              <w:t>5</w:t>
            </w:r>
          </w:p>
        </w:tc>
        <w:tc>
          <w:tcPr>
            <w:tcW w:w="2970" w:type="dxa"/>
            <w:vAlign w:val="bottom"/>
          </w:tcPr>
          <w:p w:rsidR="00322600" w:rsidRPr="009F4563" w:rsidRDefault="00322600" w:rsidP="008F799C">
            <w:pPr>
              <w:jc w:val="both"/>
              <w:rPr>
                <w:rFonts w:cs="Times New Roman"/>
              </w:rPr>
            </w:pPr>
            <w:r w:rsidRPr="009F4563">
              <w:rPr>
                <w:rFonts w:cs="Times New Roman"/>
              </w:rPr>
              <w:t>0.055282594</w:t>
            </w:r>
          </w:p>
        </w:tc>
        <w:tc>
          <w:tcPr>
            <w:tcW w:w="1530" w:type="dxa"/>
          </w:tcPr>
          <w:p w:rsidR="00322600" w:rsidRDefault="00322600" w:rsidP="008F799C">
            <w:pPr>
              <w:jc w:val="both"/>
              <w:rPr>
                <w:rFonts w:cs="Times New Roman"/>
              </w:rPr>
            </w:pPr>
            <w:r>
              <w:rPr>
                <w:rFonts w:cs="Times New Roman"/>
              </w:rPr>
              <w:t>5</w:t>
            </w:r>
          </w:p>
        </w:tc>
        <w:tc>
          <w:tcPr>
            <w:tcW w:w="3150" w:type="dxa"/>
            <w:vAlign w:val="bottom"/>
          </w:tcPr>
          <w:p w:rsidR="00322600" w:rsidRPr="009F4563" w:rsidRDefault="00322600" w:rsidP="008F799C">
            <w:pPr>
              <w:jc w:val="both"/>
              <w:rPr>
                <w:rFonts w:cs="Times New Roman"/>
              </w:rPr>
            </w:pPr>
            <w:r w:rsidRPr="009F4563">
              <w:rPr>
                <w:rFonts w:cs="Times New Roman"/>
              </w:rPr>
              <w:t>0.057622574</w:t>
            </w:r>
          </w:p>
        </w:tc>
      </w:tr>
      <w:tr w:rsidR="00322600" w:rsidRPr="004C7511" w:rsidTr="008F799C">
        <w:tc>
          <w:tcPr>
            <w:tcW w:w="1548" w:type="dxa"/>
          </w:tcPr>
          <w:p w:rsidR="00322600" w:rsidRDefault="00322600" w:rsidP="008F799C">
            <w:pPr>
              <w:jc w:val="both"/>
              <w:rPr>
                <w:rFonts w:cs="Times New Roman"/>
              </w:rPr>
            </w:pPr>
            <w:r>
              <w:rPr>
                <w:rFonts w:cs="Times New Roman"/>
              </w:rPr>
              <w:t>6</w:t>
            </w:r>
          </w:p>
        </w:tc>
        <w:tc>
          <w:tcPr>
            <w:tcW w:w="2970" w:type="dxa"/>
            <w:vAlign w:val="bottom"/>
          </w:tcPr>
          <w:p w:rsidR="00322600" w:rsidRPr="009F4563" w:rsidRDefault="00322600" w:rsidP="008F799C">
            <w:pPr>
              <w:jc w:val="both"/>
              <w:rPr>
                <w:rFonts w:cs="Times New Roman"/>
              </w:rPr>
            </w:pPr>
            <w:r w:rsidRPr="009F4563">
              <w:rPr>
                <w:rFonts w:cs="Times New Roman"/>
              </w:rPr>
              <w:t>0.059126373</w:t>
            </w:r>
          </w:p>
        </w:tc>
        <w:tc>
          <w:tcPr>
            <w:tcW w:w="1530" w:type="dxa"/>
          </w:tcPr>
          <w:p w:rsidR="00322600" w:rsidRDefault="00322600" w:rsidP="008F799C">
            <w:pPr>
              <w:jc w:val="both"/>
              <w:rPr>
                <w:rFonts w:cs="Times New Roman"/>
              </w:rPr>
            </w:pPr>
            <w:r>
              <w:rPr>
                <w:rFonts w:cs="Times New Roman"/>
              </w:rPr>
              <w:t>6</w:t>
            </w:r>
          </w:p>
        </w:tc>
        <w:tc>
          <w:tcPr>
            <w:tcW w:w="3150" w:type="dxa"/>
            <w:vAlign w:val="bottom"/>
          </w:tcPr>
          <w:p w:rsidR="00322600" w:rsidRPr="009F4563" w:rsidRDefault="00322600" w:rsidP="008F799C">
            <w:pPr>
              <w:jc w:val="both"/>
              <w:rPr>
                <w:rFonts w:cs="Times New Roman"/>
              </w:rPr>
            </w:pPr>
            <w:r w:rsidRPr="009F4563">
              <w:rPr>
                <w:rFonts w:cs="Times New Roman"/>
              </w:rPr>
              <w:t>0.057993288</w:t>
            </w:r>
          </w:p>
        </w:tc>
      </w:tr>
      <w:tr w:rsidR="00322600" w:rsidRPr="004C7511" w:rsidTr="008F799C">
        <w:tc>
          <w:tcPr>
            <w:tcW w:w="1548" w:type="dxa"/>
          </w:tcPr>
          <w:p w:rsidR="00322600" w:rsidRDefault="00322600" w:rsidP="008F799C">
            <w:pPr>
              <w:jc w:val="both"/>
              <w:rPr>
                <w:rFonts w:cs="Times New Roman"/>
              </w:rPr>
            </w:pPr>
            <w:r>
              <w:rPr>
                <w:rFonts w:cs="Times New Roman"/>
              </w:rPr>
              <w:t>7</w:t>
            </w:r>
          </w:p>
        </w:tc>
        <w:tc>
          <w:tcPr>
            <w:tcW w:w="2970" w:type="dxa"/>
            <w:vAlign w:val="bottom"/>
          </w:tcPr>
          <w:p w:rsidR="00322600" w:rsidRPr="009F4563" w:rsidRDefault="00322600" w:rsidP="008F799C">
            <w:pPr>
              <w:jc w:val="both"/>
              <w:rPr>
                <w:rFonts w:cs="Times New Roman"/>
              </w:rPr>
            </w:pPr>
            <w:r w:rsidRPr="009F4563">
              <w:rPr>
                <w:rFonts w:cs="Times New Roman"/>
              </w:rPr>
              <w:t>0.059180107</w:t>
            </w:r>
          </w:p>
        </w:tc>
        <w:tc>
          <w:tcPr>
            <w:tcW w:w="1530" w:type="dxa"/>
          </w:tcPr>
          <w:p w:rsidR="00322600" w:rsidRDefault="00322600" w:rsidP="008F799C">
            <w:pPr>
              <w:jc w:val="both"/>
              <w:rPr>
                <w:rFonts w:cs="Times New Roman"/>
              </w:rPr>
            </w:pPr>
            <w:r>
              <w:rPr>
                <w:rFonts w:cs="Times New Roman"/>
              </w:rPr>
              <w:t>7</w:t>
            </w:r>
          </w:p>
        </w:tc>
        <w:tc>
          <w:tcPr>
            <w:tcW w:w="3150" w:type="dxa"/>
            <w:vAlign w:val="bottom"/>
          </w:tcPr>
          <w:p w:rsidR="00322600" w:rsidRPr="009F4563" w:rsidRDefault="00322600" w:rsidP="008F799C">
            <w:pPr>
              <w:jc w:val="both"/>
              <w:rPr>
                <w:rFonts w:cs="Times New Roman"/>
              </w:rPr>
            </w:pPr>
            <w:r w:rsidRPr="009F4563">
              <w:rPr>
                <w:rFonts w:cs="Times New Roman"/>
              </w:rPr>
              <w:t>0.059284892</w:t>
            </w:r>
          </w:p>
        </w:tc>
      </w:tr>
      <w:tr w:rsidR="00322600" w:rsidRPr="004C7511" w:rsidTr="008F799C">
        <w:tc>
          <w:tcPr>
            <w:tcW w:w="1548" w:type="dxa"/>
          </w:tcPr>
          <w:p w:rsidR="00322600" w:rsidRDefault="00322600" w:rsidP="008F799C">
            <w:pPr>
              <w:jc w:val="both"/>
              <w:rPr>
                <w:rFonts w:cs="Times New Roman"/>
              </w:rPr>
            </w:pPr>
            <w:r>
              <w:rPr>
                <w:rFonts w:cs="Times New Roman"/>
              </w:rPr>
              <w:t>8</w:t>
            </w:r>
          </w:p>
        </w:tc>
        <w:tc>
          <w:tcPr>
            <w:tcW w:w="2970" w:type="dxa"/>
            <w:vAlign w:val="bottom"/>
          </w:tcPr>
          <w:p w:rsidR="00322600" w:rsidRPr="009F4563" w:rsidRDefault="00322600" w:rsidP="008F799C">
            <w:pPr>
              <w:jc w:val="both"/>
              <w:rPr>
                <w:rFonts w:cs="Times New Roman"/>
              </w:rPr>
            </w:pPr>
            <w:r w:rsidRPr="009F4563">
              <w:rPr>
                <w:rFonts w:cs="Times New Roman"/>
              </w:rPr>
              <w:t>0.051445832</w:t>
            </w:r>
          </w:p>
        </w:tc>
        <w:tc>
          <w:tcPr>
            <w:tcW w:w="1530" w:type="dxa"/>
          </w:tcPr>
          <w:p w:rsidR="00322600" w:rsidRDefault="00322600" w:rsidP="008F799C">
            <w:pPr>
              <w:jc w:val="both"/>
              <w:rPr>
                <w:rFonts w:cs="Times New Roman"/>
              </w:rPr>
            </w:pPr>
            <w:r>
              <w:rPr>
                <w:rFonts w:cs="Times New Roman"/>
              </w:rPr>
              <w:t>8</w:t>
            </w:r>
          </w:p>
        </w:tc>
        <w:tc>
          <w:tcPr>
            <w:tcW w:w="3150" w:type="dxa"/>
            <w:vAlign w:val="bottom"/>
          </w:tcPr>
          <w:p w:rsidR="00322600" w:rsidRPr="009F4563" w:rsidRDefault="00322600" w:rsidP="008F799C">
            <w:pPr>
              <w:jc w:val="both"/>
              <w:rPr>
                <w:rFonts w:cs="Times New Roman"/>
              </w:rPr>
            </w:pPr>
            <w:r w:rsidRPr="009F4563">
              <w:rPr>
                <w:rFonts w:cs="Times New Roman"/>
              </w:rPr>
              <w:t>0.057584016</w:t>
            </w:r>
          </w:p>
        </w:tc>
      </w:tr>
      <w:tr w:rsidR="00322600" w:rsidRPr="004C7511" w:rsidTr="008F799C">
        <w:tc>
          <w:tcPr>
            <w:tcW w:w="1548" w:type="dxa"/>
          </w:tcPr>
          <w:p w:rsidR="00322600" w:rsidRDefault="00322600" w:rsidP="008F799C">
            <w:pPr>
              <w:jc w:val="both"/>
              <w:rPr>
                <w:rFonts w:cs="Times New Roman"/>
              </w:rPr>
            </w:pPr>
            <w:r>
              <w:rPr>
                <w:rFonts w:cs="Times New Roman"/>
              </w:rPr>
              <w:t>9</w:t>
            </w:r>
          </w:p>
        </w:tc>
        <w:tc>
          <w:tcPr>
            <w:tcW w:w="2970" w:type="dxa"/>
            <w:vAlign w:val="bottom"/>
          </w:tcPr>
          <w:p w:rsidR="00322600" w:rsidRPr="009F4563" w:rsidRDefault="00322600" w:rsidP="008F799C">
            <w:pPr>
              <w:jc w:val="both"/>
              <w:rPr>
                <w:rFonts w:cs="Times New Roman"/>
              </w:rPr>
            </w:pPr>
            <w:r w:rsidRPr="009F4563">
              <w:rPr>
                <w:rFonts w:cs="Times New Roman"/>
              </w:rPr>
              <w:t>0.049471629</w:t>
            </w:r>
          </w:p>
        </w:tc>
        <w:tc>
          <w:tcPr>
            <w:tcW w:w="1530" w:type="dxa"/>
          </w:tcPr>
          <w:p w:rsidR="00322600" w:rsidRDefault="00322600" w:rsidP="008F799C">
            <w:pPr>
              <w:jc w:val="both"/>
              <w:rPr>
                <w:rFonts w:cs="Times New Roman"/>
              </w:rPr>
            </w:pPr>
            <w:r>
              <w:rPr>
                <w:rFonts w:cs="Times New Roman"/>
              </w:rPr>
              <w:t>9</w:t>
            </w:r>
          </w:p>
        </w:tc>
        <w:tc>
          <w:tcPr>
            <w:tcW w:w="3150" w:type="dxa"/>
            <w:vAlign w:val="bottom"/>
          </w:tcPr>
          <w:p w:rsidR="00322600" w:rsidRPr="009F4563" w:rsidRDefault="00322600" w:rsidP="008F799C">
            <w:pPr>
              <w:jc w:val="both"/>
              <w:rPr>
                <w:rFonts w:cs="Times New Roman"/>
              </w:rPr>
            </w:pPr>
            <w:r w:rsidRPr="009F4563">
              <w:rPr>
                <w:rFonts w:cs="Times New Roman"/>
              </w:rPr>
              <w:t>0.058701883</w:t>
            </w:r>
          </w:p>
        </w:tc>
      </w:tr>
      <w:tr w:rsidR="00322600" w:rsidRPr="004C7511" w:rsidTr="008F799C">
        <w:tc>
          <w:tcPr>
            <w:tcW w:w="1548" w:type="dxa"/>
          </w:tcPr>
          <w:p w:rsidR="00322600" w:rsidRDefault="00322600" w:rsidP="008F799C">
            <w:pPr>
              <w:jc w:val="both"/>
              <w:rPr>
                <w:rFonts w:cs="Times New Roman"/>
              </w:rPr>
            </w:pPr>
            <w:r>
              <w:rPr>
                <w:rFonts w:cs="Times New Roman"/>
              </w:rPr>
              <w:t>10</w:t>
            </w:r>
          </w:p>
        </w:tc>
        <w:tc>
          <w:tcPr>
            <w:tcW w:w="2970" w:type="dxa"/>
            <w:vAlign w:val="bottom"/>
          </w:tcPr>
          <w:p w:rsidR="00322600" w:rsidRPr="009F4563" w:rsidRDefault="00322600" w:rsidP="008F799C">
            <w:pPr>
              <w:jc w:val="both"/>
              <w:rPr>
                <w:rFonts w:cs="Times New Roman"/>
              </w:rPr>
            </w:pPr>
            <w:r w:rsidRPr="009F4563">
              <w:rPr>
                <w:rFonts w:cs="Times New Roman"/>
              </w:rPr>
              <w:t>0.056384792</w:t>
            </w:r>
          </w:p>
        </w:tc>
        <w:tc>
          <w:tcPr>
            <w:tcW w:w="1530" w:type="dxa"/>
          </w:tcPr>
          <w:p w:rsidR="00322600" w:rsidRDefault="00322600" w:rsidP="008F799C">
            <w:pPr>
              <w:jc w:val="both"/>
              <w:rPr>
                <w:rFonts w:cs="Times New Roman"/>
              </w:rPr>
            </w:pPr>
            <w:r>
              <w:rPr>
                <w:rFonts w:cs="Times New Roman"/>
              </w:rPr>
              <w:t>10</w:t>
            </w:r>
          </w:p>
        </w:tc>
        <w:tc>
          <w:tcPr>
            <w:tcW w:w="3150" w:type="dxa"/>
            <w:vAlign w:val="bottom"/>
          </w:tcPr>
          <w:p w:rsidR="00322600" w:rsidRPr="009F4563" w:rsidRDefault="00322600" w:rsidP="008F799C">
            <w:pPr>
              <w:jc w:val="both"/>
              <w:rPr>
                <w:rFonts w:cs="Times New Roman"/>
              </w:rPr>
            </w:pPr>
            <w:r w:rsidRPr="009F4563">
              <w:rPr>
                <w:rFonts w:cs="Times New Roman"/>
              </w:rPr>
              <w:t>0.0494656</w:t>
            </w:r>
          </w:p>
        </w:tc>
      </w:tr>
      <w:tr w:rsidR="00322600" w:rsidRPr="004C7511" w:rsidTr="008F799C">
        <w:tc>
          <w:tcPr>
            <w:tcW w:w="1548" w:type="dxa"/>
          </w:tcPr>
          <w:p w:rsidR="00322600" w:rsidRDefault="00322600" w:rsidP="008F799C">
            <w:pPr>
              <w:jc w:val="both"/>
              <w:rPr>
                <w:rFonts w:cs="Times New Roman"/>
              </w:rPr>
            </w:pPr>
            <w:r>
              <w:rPr>
                <w:rFonts w:cs="Times New Roman"/>
              </w:rPr>
              <w:t>11</w:t>
            </w:r>
          </w:p>
        </w:tc>
        <w:tc>
          <w:tcPr>
            <w:tcW w:w="2970" w:type="dxa"/>
            <w:vAlign w:val="bottom"/>
          </w:tcPr>
          <w:p w:rsidR="00322600" w:rsidRPr="009F4563" w:rsidRDefault="00322600" w:rsidP="008F799C">
            <w:pPr>
              <w:jc w:val="both"/>
              <w:rPr>
                <w:rFonts w:cs="Times New Roman"/>
              </w:rPr>
            </w:pPr>
            <w:r w:rsidRPr="009F4563">
              <w:rPr>
                <w:rFonts w:cs="Times New Roman"/>
              </w:rPr>
              <w:t>0.051722856</w:t>
            </w:r>
          </w:p>
        </w:tc>
        <w:tc>
          <w:tcPr>
            <w:tcW w:w="1530" w:type="dxa"/>
          </w:tcPr>
          <w:p w:rsidR="00322600" w:rsidRDefault="00322600" w:rsidP="008F799C">
            <w:pPr>
              <w:jc w:val="both"/>
              <w:rPr>
                <w:rFonts w:cs="Times New Roman"/>
              </w:rPr>
            </w:pPr>
            <w:r>
              <w:rPr>
                <w:rFonts w:cs="Times New Roman"/>
              </w:rPr>
              <w:t>11</w:t>
            </w:r>
          </w:p>
        </w:tc>
        <w:tc>
          <w:tcPr>
            <w:tcW w:w="3150" w:type="dxa"/>
            <w:vAlign w:val="bottom"/>
          </w:tcPr>
          <w:p w:rsidR="00322600" w:rsidRPr="009F4563" w:rsidRDefault="00322600" w:rsidP="008F799C">
            <w:pPr>
              <w:jc w:val="both"/>
              <w:rPr>
                <w:rFonts w:cs="Times New Roman"/>
              </w:rPr>
            </w:pPr>
            <w:r w:rsidRPr="009F4563">
              <w:rPr>
                <w:rFonts w:cs="Times New Roman"/>
              </w:rPr>
              <w:t>0.053374726</w:t>
            </w:r>
          </w:p>
        </w:tc>
      </w:tr>
      <w:tr w:rsidR="00322600" w:rsidRPr="004C7511" w:rsidTr="008F799C">
        <w:tc>
          <w:tcPr>
            <w:tcW w:w="1548" w:type="dxa"/>
          </w:tcPr>
          <w:p w:rsidR="00322600" w:rsidRDefault="00322600" w:rsidP="008F799C">
            <w:pPr>
              <w:jc w:val="both"/>
              <w:rPr>
                <w:rFonts w:cs="Times New Roman"/>
              </w:rPr>
            </w:pPr>
            <w:r>
              <w:rPr>
                <w:rFonts w:cs="Times New Roman"/>
              </w:rPr>
              <w:t>12</w:t>
            </w:r>
          </w:p>
        </w:tc>
        <w:tc>
          <w:tcPr>
            <w:tcW w:w="2970" w:type="dxa"/>
            <w:vAlign w:val="bottom"/>
          </w:tcPr>
          <w:p w:rsidR="00322600" w:rsidRPr="009F4563" w:rsidRDefault="00322600" w:rsidP="008F799C">
            <w:pPr>
              <w:jc w:val="both"/>
              <w:rPr>
                <w:rFonts w:cs="Times New Roman"/>
              </w:rPr>
            </w:pPr>
            <w:r w:rsidRPr="009F4563">
              <w:rPr>
                <w:rFonts w:cs="Times New Roman"/>
              </w:rPr>
              <w:t>0.059685559</w:t>
            </w:r>
          </w:p>
        </w:tc>
        <w:tc>
          <w:tcPr>
            <w:tcW w:w="1530" w:type="dxa"/>
          </w:tcPr>
          <w:p w:rsidR="00322600" w:rsidRDefault="00322600" w:rsidP="008F799C">
            <w:pPr>
              <w:jc w:val="both"/>
              <w:rPr>
                <w:rFonts w:cs="Times New Roman"/>
              </w:rPr>
            </w:pPr>
            <w:r>
              <w:rPr>
                <w:rFonts w:cs="Times New Roman"/>
              </w:rPr>
              <w:t>12</w:t>
            </w:r>
          </w:p>
        </w:tc>
        <w:tc>
          <w:tcPr>
            <w:tcW w:w="3150" w:type="dxa"/>
            <w:vAlign w:val="bottom"/>
          </w:tcPr>
          <w:p w:rsidR="00322600" w:rsidRPr="009F4563" w:rsidRDefault="00322600" w:rsidP="008F799C">
            <w:pPr>
              <w:jc w:val="both"/>
              <w:rPr>
                <w:rFonts w:cs="Times New Roman"/>
              </w:rPr>
            </w:pPr>
            <w:r w:rsidRPr="009F4563">
              <w:rPr>
                <w:rFonts w:cs="Times New Roman"/>
              </w:rPr>
              <w:t>0.05469227</w:t>
            </w:r>
          </w:p>
        </w:tc>
      </w:tr>
      <w:tr w:rsidR="00322600" w:rsidRPr="004C7511" w:rsidTr="008F799C">
        <w:tc>
          <w:tcPr>
            <w:tcW w:w="1548" w:type="dxa"/>
          </w:tcPr>
          <w:p w:rsidR="00322600" w:rsidRDefault="00322600" w:rsidP="008F799C">
            <w:pPr>
              <w:jc w:val="both"/>
              <w:rPr>
                <w:rFonts w:cs="Times New Roman"/>
              </w:rPr>
            </w:pPr>
            <w:r>
              <w:rPr>
                <w:rFonts w:cs="Times New Roman"/>
              </w:rPr>
              <w:t>13</w:t>
            </w:r>
          </w:p>
        </w:tc>
        <w:tc>
          <w:tcPr>
            <w:tcW w:w="2970" w:type="dxa"/>
            <w:vAlign w:val="bottom"/>
          </w:tcPr>
          <w:p w:rsidR="00322600" w:rsidRPr="009F4563" w:rsidRDefault="00322600" w:rsidP="008F799C">
            <w:pPr>
              <w:jc w:val="both"/>
              <w:rPr>
                <w:rFonts w:cs="Times New Roman"/>
              </w:rPr>
            </w:pPr>
            <w:r w:rsidRPr="009F4563">
              <w:rPr>
                <w:rFonts w:cs="Times New Roman"/>
              </w:rPr>
              <w:t>0.059429777</w:t>
            </w:r>
          </w:p>
        </w:tc>
        <w:tc>
          <w:tcPr>
            <w:tcW w:w="1530" w:type="dxa"/>
          </w:tcPr>
          <w:p w:rsidR="00322600" w:rsidRDefault="00322600" w:rsidP="008F799C">
            <w:pPr>
              <w:jc w:val="both"/>
              <w:rPr>
                <w:rFonts w:cs="Times New Roman"/>
              </w:rPr>
            </w:pPr>
            <w:r>
              <w:rPr>
                <w:rFonts w:cs="Times New Roman"/>
              </w:rPr>
              <w:t>13</w:t>
            </w:r>
          </w:p>
        </w:tc>
        <w:tc>
          <w:tcPr>
            <w:tcW w:w="3150" w:type="dxa"/>
            <w:vAlign w:val="bottom"/>
          </w:tcPr>
          <w:p w:rsidR="00322600" w:rsidRPr="009F4563" w:rsidRDefault="00322600" w:rsidP="008F799C">
            <w:pPr>
              <w:jc w:val="both"/>
              <w:rPr>
                <w:rFonts w:cs="Times New Roman"/>
              </w:rPr>
            </w:pPr>
            <w:r w:rsidRPr="009F4563">
              <w:rPr>
                <w:rFonts w:cs="Times New Roman"/>
              </w:rPr>
              <w:t>0.054068882</w:t>
            </w:r>
          </w:p>
        </w:tc>
      </w:tr>
      <w:tr w:rsidR="00322600" w:rsidRPr="004C7511" w:rsidTr="008F799C">
        <w:tc>
          <w:tcPr>
            <w:tcW w:w="1548" w:type="dxa"/>
          </w:tcPr>
          <w:p w:rsidR="00322600" w:rsidRDefault="00322600" w:rsidP="008F799C">
            <w:pPr>
              <w:jc w:val="both"/>
              <w:rPr>
                <w:rFonts w:cs="Times New Roman"/>
              </w:rPr>
            </w:pPr>
            <w:r>
              <w:rPr>
                <w:rFonts w:cs="Times New Roman"/>
              </w:rPr>
              <w:t>14</w:t>
            </w:r>
          </w:p>
        </w:tc>
        <w:tc>
          <w:tcPr>
            <w:tcW w:w="2970" w:type="dxa"/>
            <w:vAlign w:val="bottom"/>
          </w:tcPr>
          <w:p w:rsidR="00322600" w:rsidRPr="009F4563" w:rsidRDefault="00322600" w:rsidP="008F799C">
            <w:pPr>
              <w:jc w:val="both"/>
              <w:rPr>
                <w:rFonts w:cs="Times New Roman"/>
              </w:rPr>
            </w:pPr>
            <w:r w:rsidRPr="009F4563">
              <w:rPr>
                <w:rFonts w:cs="Times New Roman"/>
              </w:rPr>
              <w:t>0.055548792</w:t>
            </w:r>
          </w:p>
        </w:tc>
        <w:tc>
          <w:tcPr>
            <w:tcW w:w="1530" w:type="dxa"/>
          </w:tcPr>
          <w:p w:rsidR="00322600" w:rsidRDefault="00322600" w:rsidP="008F799C">
            <w:pPr>
              <w:jc w:val="both"/>
              <w:rPr>
                <w:rFonts w:cs="Times New Roman"/>
              </w:rPr>
            </w:pPr>
            <w:r>
              <w:rPr>
                <w:rFonts w:cs="Times New Roman"/>
              </w:rPr>
              <w:t>14</w:t>
            </w:r>
          </w:p>
        </w:tc>
        <w:tc>
          <w:tcPr>
            <w:tcW w:w="3150" w:type="dxa"/>
            <w:vAlign w:val="bottom"/>
          </w:tcPr>
          <w:p w:rsidR="00322600" w:rsidRPr="009F4563" w:rsidRDefault="00322600" w:rsidP="008F799C">
            <w:pPr>
              <w:jc w:val="both"/>
              <w:rPr>
                <w:rFonts w:cs="Times New Roman"/>
              </w:rPr>
            </w:pPr>
            <w:r w:rsidRPr="009F4563">
              <w:rPr>
                <w:rFonts w:cs="Times New Roman"/>
              </w:rPr>
              <w:t>0.052122651</w:t>
            </w:r>
          </w:p>
        </w:tc>
      </w:tr>
      <w:tr w:rsidR="00322600" w:rsidRPr="004C7511" w:rsidTr="008F799C">
        <w:tc>
          <w:tcPr>
            <w:tcW w:w="1548" w:type="dxa"/>
          </w:tcPr>
          <w:p w:rsidR="00322600" w:rsidRDefault="00322600" w:rsidP="008F799C">
            <w:pPr>
              <w:jc w:val="both"/>
              <w:rPr>
                <w:rFonts w:cs="Times New Roman"/>
              </w:rPr>
            </w:pPr>
            <w:r>
              <w:rPr>
                <w:rFonts w:cs="Times New Roman"/>
              </w:rPr>
              <w:t>15</w:t>
            </w:r>
          </w:p>
        </w:tc>
        <w:tc>
          <w:tcPr>
            <w:tcW w:w="2970" w:type="dxa"/>
            <w:vAlign w:val="bottom"/>
          </w:tcPr>
          <w:p w:rsidR="00322600" w:rsidRPr="009F4563" w:rsidRDefault="00322600" w:rsidP="008F799C">
            <w:pPr>
              <w:jc w:val="both"/>
              <w:rPr>
                <w:rFonts w:cs="Times New Roman"/>
              </w:rPr>
            </w:pPr>
            <w:r w:rsidRPr="009F4563">
              <w:rPr>
                <w:rFonts w:cs="Times New Roman"/>
              </w:rPr>
              <w:t>0.055327793</w:t>
            </w:r>
          </w:p>
        </w:tc>
        <w:tc>
          <w:tcPr>
            <w:tcW w:w="1530" w:type="dxa"/>
          </w:tcPr>
          <w:p w:rsidR="00322600" w:rsidRDefault="00322600" w:rsidP="008F799C">
            <w:pPr>
              <w:jc w:val="both"/>
              <w:rPr>
                <w:rFonts w:cs="Times New Roman"/>
              </w:rPr>
            </w:pPr>
            <w:r>
              <w:rPr>
                <w:rFonts w:cs="Times New Roman"/>
              </w:rPr>
              <w:t>15</w:t>
            </w:r>
          </w:p>
        </w:tc>
        <w:tc>
          <w:tcPr>
            <w:tcW w:w="3150" w:type="dxa"/>
            <w:vAlign w:val="bottom"/>
          </w:tcPr>
          <w:p w:rsidR="00322600" w:rsidRPr="009F4563" w:rsidRDefault="00322600" w:rsidP="008F799C">
            <w:pPr>
              <w:jc w:val="both"/>
              <w:rPr>
                <w:rFonts w:cs="Times New Roman"/>
              </w:rPr>
            </w:pPr>
            <w:r w:rsidRPr="009F4563">
              <w:rPr>
                <w:rFonts w:cs="Times New Roman"/>
              </w:rPr>
              <w:t>0.051280143</w:t>
            </w:r>
          </w:p>
        </w:tc>
      </w:tr>
      <w:tr w:rsidR="00322600" w:rsidRPr="004C7511" w:rsidTr="008F799C">
        <w:tc>
          <w:tcPr>
            <w:tcW w:w="1548" w:type="dxa"/>
          </w:tcPr>
          <w:p w:rsidR="00322600" w:rsidRDefault="00322600" w:rsidP="008F799C">
            <w:pPr>
              <w:jc w:val="both"/>
              <w:rPr>
                <w:rFonts w:cs="Times New Roman"/>
              </w:rPr>
            </w:pPr>
            <w:r>
              <w:rPr>
                <w:rFonts w:cs="Times New Roman"/>
              </w:rPr>
              <w:t>16</w:t>
            </w:r>
          </w:p>
        </w:tc>
        <w:tc>
          <w:tcPr>
            <w:tcW w:w="2970" w:type="dxa"/>
            <w:vAlign w:val="bottom"/>
          </w:tcPr>
          <w:p w:rsidR="00322600" w:rsidRPr="009F4563" w:rsidRDefault="00322600" w:rsidP="008F799C">
            <w:pPr>
              <w:jc w:val="both"/>
              <w:rPr>
                <w:rFonts w:cs="Times New Roman"/>
              </w:rPr>
            </w:pPr>
            <w:r w:rsidRPr="009F4563">
              <w:rPr>
                <w:rFonts w:cs="Times New Roman"/>
              </w:rPr>
              <w:t>0.054186533</w:t>
            </w:r>
          </w:p>
        </w:tc>
        <w:tc>
          <w:tcPr>
            <w:tcW w:w="1530" w:type="dxa"/>
          </w:tcPr>
          <w:p w:rsidR="00322600" w:rsidRDefault="00322600" w:rsidP="008F799C">
            <w:pPr>
              <w:jc w:val="both"/>
              <w:rPr>
                <w:rFonts w:cs="Times New Roman"/>
              </w:rPr>
            </w:pPr>
            <w:r>
              <w:rPr>
                <w:rFonts w:cs="Times New Roman"/>
              </w:rPr>
              <w:t>16</w:t>
            </w:r>
          </w:p>
        </w:tc>
        <w:tc>
          <w:tcPr>
            <w:tcW w:w="3150" w:type="dxa"/>
            <w:vAlign w:val="bottom"/>
          </w:tcPr>
          <w:p w:rsidR="00322600" w:rsidRPr="009F4563" w:rsidRDefault="00322600" w:rsidP="008F799C">
            <w:pPr>
              <w:jc w:val="both"/>
              <w:rPr>
                <w:rFonts w:cs="Times New Roman"/>
              </w:rPr>
            </w:pPr>
            <w:r w:rsidRPr="009F4563">
              <w:rPr>
                <w:rFonts w:cs="Times New Roman"/>
              </w:rPr>
              <w:t>0.051333372</w:t>
            </w:r>
          </w:p>
        </w:tc>
      </w:tr>
      <w:tr w:rsidR="00322600" w:rsidRPr="004C7511" w:rsidTr="008F799C">
        <w:tc>
          <w:tcPr>
            <w:tcW w:w="1548" w:type="dxa"/>
          </w:tcPr>
          <w:p w:rsidR="00322600" w:rsidRDefault="00322600" w:rsidP="008F799C">
            <w:pPr>
              <w:jc w:val="both"/>
              <w:rPr>
                <w:rFonts w:cs="Times New Roman"/>
              </w:rPr>
            </w:pPr>
            <w:r>
              <w:rPr>
                <w:rFonts w:cs="Times New Roman"/>
              </w:rPr>
              <w:t>17</w:t>
            </w:r>
          </w:p>
        </w:tc>
        <w:tc>
          <w:tcPr>
            <w:tcW w:w="2970" w:type="dxa"/>
            <w:vAlign w:val="bottom"/>
          </w:tcPr>
          <w:p w:rsidR="00322600" w:rsidRPr="009F4563" w:rsidRDefault="00322600" w:rsidP="008F799C">
            <w:pPr>
              <w:jc w:val="both"/>
              <w:rPr>
                <w:rFonts w:cs="Times New Roman"/>
              </w:rPr>
            </w:pPr>
            <w:r w:rsidRPr="009F4563">
              <w:rPr>
                <w:rFonts w:cs="Times New Roman"/>
              </w:rPr>
              <w:t>0.050858516</w:t>
            </w:r>
          </w:p>
        </w:tc>
        <w:tc>
          <w:tcPr>
            <w:tcW w:w="1530" w:type="dxa"/>
          </w:tcPr>
          <w:p w:rsidR="00322600" w:rsidRDefault="00322600" w:rsidP="008F799C">
            <w:pPr>
              <w:jc w:val="both"/>
              <w:rPr>
                <w:rFonts w:cs="Times New Roman"/>
              </w:rPr>
            </w:pPr>
            <w:r>
              <w:rPr>
                <w:rFonts w:cs="Times New Roman"/>
              </w:rPr>
              <w:t>17</w:t>
            </w:r>
          </w:p>
        </w:tc>
        <w:tc>
          <w:tcPr>
            <w:tcW w:w="3150" w:type="dxa"/>
            <w:vAlign w:val="bottom"/>
          </w:tcPr>
          <w:p w:rsidR="00322600" w:rsidRPr="009F4563" w:rsidRDefault="00322600" w:rsidP="008F799C">
            <w:pPr>
              <w:jc w:val="both"/>
              <w:rPr>
                <w:rFonts w:cs="Times New Roman"/>
              </w:rPr>
            </w:pPr>
            <w:r w:rsidRPr="009F4563">
              <w:rPr>
                <w:rFonts w:cs="Times New Roman"/>
              </w:rPr>
              <w:t>0.049971587</w:t>
            </w:r>
          </w:p>
        </w:tc>
      </w:tr>
      <w:tr w:rsidR="00322600" w:rsidRPr="004C7511" w:rsidTr="008F799C">
        <w:tc>
          <w:tcPr>
            <w:tcW w:w="1548" w:type="dxa"/>
          </w:tcPr>
          <w:p w:rsidR="00322600" w:rsidRDefault="00322600" w:rsidP="008F799C">
            <w:pPr>
              <w:jc w:val="both"/>
              <w:rPr>
                <w:rFonts w:cs="Times New Roman"/>
              </w:rPr>
            </w:pPr>
            <w:r>
              <w:rPr>
                <w:rFonts w:cs="Times New Roman"/>
              </w:rPr>
              <w:t>18</w:t>
            </w:r>
          </w:p>
        </w:tc>
        <w:tc>
          <w:tcPr>
            <w:tcW w:w="2970" w:type="dxa"/>
            <w:vAlign w:val="bottom"/>
          </w:tcPr>
          <w:p w:rsidR="00322600" w:rsidRPr="009F4563" w:rsidRDefault="00322600" w:rsidP="008F799C">
            <w:pPr>
              <w:jc w:val="both"/>
              <w:rPr>
                <w:rFonts w:cs="Times New Roman"/>
              </w:rPr>
            </w:pPr>
            <w:r w:rsidRPr="009F4563">
              <w:rPr>
                <w:rFonts w:cs="Times New Roman"/>
              </w:rPr>
              <w:t>0.05828964</w:t>
            </w:r>
          </w:p>
        </w:tc>
        <w:tc>
          <w:tcPr>
            <w:tcW w:w="1530" w:type="dxa"/>
          </w:tcPr>
          <w:p w:rsidR="00322600" w:rsidRDefault="00322600" w:rsidP="008F799C">
            <w:pPr>
              <w:jc w:val="both"/>
              <w:rPr>
                <w:rFonts w:cs="Times New Roman"/>
              </w:rPr>
            </w:pPr>
            <w:r>
              <w:rPr>
                <w:rFonts w:cs="Times New Roman"/>
              </w:rPr>
              <w:t>18</w:t>
            </w:r>
          </w:p>
        </w:tc>
        <w:tc>
          <w:tcPr>
            <w:tcW w:w="3150" w:type="dxa"/>
            <w:vAlign w:val="bottom"/>
          </w:tcPr>
          <w:p w:rsidR="00322600" w:rsidRPr="009F4563" w:rsidRDefault="00322600" w:rsidP="008F799C">
            <w:pPr>
              <w:jc w:val="both"/>
              <w:rPr>
                <w:rFonts w:cs="Times New Roman"/>
              </w:rPr>
            </w:pPr>
            <w:r w:rsidRPr="009F4563">
              <w:rPr>
                <w:rFonts w:cs="Times New Roman"/>
              </w:rPr>
              <w:t>0.054483758</w:t>
            </w:r>
          </w:p>
        </w:tc>
      </w:tr>
      <w:tr w:rsidR="00322600" w:rsidRPr="004C7511" w:rsidTr="008F799C">
        <w:tc>
          <w:tcPr>
            <w:tcW w:w="1548" w:type="dxa"/>
          </w:tcPr>
          <w:p w:rsidR="00322600" w:rsidRDefault="00322600" w:rsidP="008F799C">
            <w:pPr>
              <w:jc w:val="both"/>
              <w:rPr>
                <w:rFonts w:cs="Times New Roman"/>
              </w:rPr>
            </w:pPr>
            <w:r>
              <w:rPr>
                <w:rFonts w:cs="Times New Roman"/>
              </w:rPr>
              <w:t>19</w:t>
            </w:r>
          </w:p>
        </w:tc>
        <w:tc>
          <w:tcPr>
            <w:tcW w:w="2970" w:type="dxa"/>
            <w:vAlign w:val="bottom"/>
          </w:tcPr>
          <w:p w:rsidR="00322600" w:rsidRPr="009F4563" w:rsidRDefault="00322600" w:rsidP="008F799C">
            <w:pPr>
              <w:jc w:val="both"/>
              <w:rPr>
                <w:rFonts w:cs="Times New Roman"/>
              </w:rPr>
            </w:pPr>
            <w:r w:rsidRPr="009F4563">
              <w:rPr>
                <w:rFonts w:cs="Times New Roman"/>
              </w:rPr>
              <w:t>0.057331946</w:t>
            </w:r>
          </w:p>
        </w:tc>
        <w:tc>
          <w:tcPr>
            <w:tcW w:w="1530" w:type="dxa"/>
          </w:tcPr>
          <w:p w:rsidR="00322600" w:rsidRDefault="00322600" w:rsidP="008F799C">
            <w:pPr>
              <w:jc w:val="both"/>
              <w:rPr>
                <w:rFonts w:cs="Times New Roman"/>
              </w:rPr>
            </w:pPr>
            <w:r>
              <w:rPr>
                <w:rFonts w:cs="Times New Roman"/>
              </w:rPr>
              <w:t>19</w:t>
            </w:r>
          </w:p>
        </w:tc>
        <w:tc>
          <w:tcPr>
            <w:tcW w:w="3150" w:type="dxa"/>
            <w:vAlign w:val="bottom"/>
          </w:tcPr>
          <w:p w:rsidR="00322600" w:rsidRPr="009F4563" w:rsidRDefault="00322600" w:rsidP="008F799C">
            <w:pPr>
              <w:jc w:val="both"/>
              <w:rPr>
                <w:rFonts w:cs="Times New Roman"/>
              </w:rPr>
            </w:pPr>
            <w:r w:rsidRPr="009F4563">
              <w:rPr>
                <w:rFonts w:cs="Times New Roman"/>
              </w:rPr>
              <w:t>0.058207772</w:t>
            </w:r>
          </w:p>
        </w:tc>
      </w:tr>
      <w:tr w:rsidR="00322600" w:rsidRPr="004C7511" w:rsidTr="008F799C">
        <w:tc>
          <w:tcPr>
            <w:tcW w:w="1548" w:type="dxa"/>
          </w:tcPr>
          <w:p w:rsidR="00322600" w:rsidRDefault="00322600" w:rsidP="008F799C">
            <w:pPr>
              <w:jc w:val="both"/>
              <w:rPr>
                <w:rFonts w:cs="Times New Roman"/>
              </w:rPr>
            </w:pPr>
            <w:r>
              <w:rPr>
                <w:rFonts w:cs="Times New Roman"/>
              </w:rPr>
              <w:t>20</w:t>
            </w:r>
          </w:p>
        </w:tc>
        <w:tc>
          <w:tcPr>
            <w:tcW w:w="2970" w:type="dxa"/>
            <w:vAlign w:val="bottom"/>
          </w:tcPr>
          <w:p w:rsidR="00322600" w:rsidRPr="009F4563" w:rsidRDefault="00322600" w:rsidP="008F799C">
            <w:pPr>
              <w:jc w:val="both"/>
              <w:rPr>
                <w:rFonts w:cs="Times New Roman"/>
              </w:rPr>
            </w:pPr>
            <w:r w:rsidRPr="009F4563">
              <w:rPr>
                <w:rFonts w:cs="Times New Roman"/>
              </w:rPr>
              <w:t>0.057938233</w:t>
            </w:r>
          </w:p>
        </w:tc>
        <w:tc>
          <w:tcPr>
            <w:tcW w:w="1530" w:type="dxa"/>
          </w:tcPr>
          <w:p w:rsidR="00322600" w:rsidRDefault="00322600" w:rsidP="008F799C">
            <w:pPr>
              <w:jc w:val="both"/>
              <w:rPr>
                <w:rFonts w:cs="Times New Roman"/>
              </w:rPr>
            </w:pPr>
            <w:r>
              <w:rPr>
                <w:rFonts w:cs="Times New Roman"/>
              </w:rPr>
              <w:t>20</w:t>
            </w:r>
          </w:p>
        </w:tc>
        <w:tc>
          <w:tcPr>
            <w:tcW w:w="3150" w:type="dxa"/>
            <w:vAlign w:val="bottom"/>
          </w:tcPr>
          <w:p w:rsidR="00322600" w:rsidRPr="009F4563" w:rsidRDefault="00322600" w:rsidP="008F799C">
            <w:pPr>
              <w:jc w:val="both"/>
              <w:rPr>
                <w:rFonts w:cs="Times New Roman"/>
              </w:rPr>
            </w:pPr>
            <w:r w:rsidRPr="009F4563">
              <w:rPr>
                <w:rFonts w:cs="Times New Roman"/>
              </w:rPr>
              <w:t>0.057228862</w:t>
            </w:r>
          </w:p>
        </w:tc>
      </w:tr>
      <w:tr w:rsidR="00322600" w:rsidRPr="004C7511" w:rsidTr="008F799C">
        <w:tc>
          <w:tcPr>
            <w:tcW w:w="1548" w:type="dxa"/>
          </w:tcPr>
          <w:p w:rsidR="00322600" w:rsidRDefault="00322600" w:rsidP="008F799C">
            <w:pPr>
              <w:jc w:val="both"/>
              <w:rPr>
                <w:rFonts w:cs="Times New Roman"/>
              </w:rPr>
            </w:pPr>
            <w:r>
              <w:rPr>
                <w:rFonts w:cs="Times New Roman"/>
              </w:rPr>
              <w:t>21</w:t>
            </w:r>
          </w:p>
        </w:tc>
        <w:tc>
          <w:tcPr>
            <w:tcW w:w="2970" w:type="dxa"/>
            <w:vAlign w:val="bottom"/>
          </w:tcPr>
          <w:p w:rsidR="00322600" w:rsidRPr="009F4563" w:rsidRDefault="00322600" w:rsidP="008F799C">
            <w:pPr>
              <w:jc w:val="both"/>
              <w:rPr>
                <w:rFonts w:cs="Times New Roman"/>
              </w:rPr>
            </w:pPr>
            <w:r w:rsidRPr="009F4563">
              <w:rPr>
                <w:rFonts w:cs="Times New Roman"/>
              </w:rPr>
              <w:t>0.058321699</w:t>
            </w:r>
          </w:p>
        </w:tc>
        <w:tc>
          <w:tcPr>
            <w:tcW w:w="1530" w:type="dxa"/>
          </w:tcPr>
          <w:p w:rsidR="00322600" w:rsidRDefault="00322600" w:rsidP="008F799C">
            <w:pPr>
              <w:jc w:val="both"/>
              <w:rPr>
                <w:rFonts w:cs="Times New Roman"/>
              </w:rPr>
            </w:pPr>
            <w:r>
              <w:rPr>
                <w:rFonts w:cs="Times New Roman"/>
              </w:rPr>
              <w:t>21</w:t>
            </w:r>
          </w:p>
        </w:tc>
        <w:tc>
          <w:tcPr>
            <w:tcW w:w="3150" w:type="dxa"/>
            <w:vAlign w:val="bottom"/>
          </w:tcPr>
          <w:p w:rsidR="00322600" w:rsidRPr="009F4563" w:rsidRDefault="00322600" w:rsidP="008F799C">
            <w:pPr>
              <w:jc w:val="both"/>
              <w:rPr>
                <w:rFonts w:cs="Times New Roman"/>
              </w:rPr>
            </w:pPr>
            <w:r w:rsidRPr="009F4563">
              <w:rPr>
                <w:rFonts w:cs="Times New Roman"/>
              </w:rPr>
              <w:t>0.057907638</w:t>
            </w:r>
          </w:p>
        </w:tc>
      </w:tr>
      <w:tr w:rsidR="00322600" w:rsidRPr="004C7511" w:rsidTr="008F799C">
        <w:tc>
          <w:tcPr>
            <w:tcW w:w="1548" w:type="dxa"/>
          </w:tcPr>
          <w:p w:rsidR="00322600" w:rsidRDefault="00322600" w:rsidP="008F799C">
            <w:pPr>
              <w:jc w:val="both"/>
              <w:rPr>
                <w:rFonts w:cs="Times New Roman"/>
              </w:rPr>
            </w:pPr>
            <w:r>
              <w:rPr>
                <w:rFonts w:cs="Times New Roman"/>
              </w:rPr>
              <w:t>22</w:t>
            </w:r>
          </w:p>
        </w:tc>
        <w:tc>
          <w:tcPr>
            <w:tcW w:w="2970" w:type="dxa"/>
            <w:vAlign w:val="bottom"/>
          </w:tcPr>
          <w:p w:rsidR="00322600" w:rsidRPr="009F4563" w:rsidRDefault="00322600" w:rsidP="008F799C">
            <w:pPr>
              <w:jc w:val="both"/>
              <w:rPr>
                <w:rFonts w:cs="Times New Roman"/>
              </w:rPr>
            </w:pPr>
            <w:r w:rsidRPr="009F4563">
              <w:rPr>
                <w:rFonts w:cs="Times New Roman"/>
              </w:rPr>
              <w:t>0.057123572</w:t>
            </w:r>
          </w:p>
        </w:tc>
        <w:tc>
          <w:tcPr>
            <w:tcW w:w="1530" w:type="dxa"/>
          </w:tcPr>
          <w:p w:rsidR="00322600" w:rsidRDefault="00322600" w:rsidP="008F799C">
            <w:pPr>
              <w:jc w:val="both"/>
              <w:rPr>
                <w:rFonts w:cs="Times New Roman"/>
              </w:rPr>
            </w:pPr>
            <w:r>
              <w:rPr>
                <w:rFonts w:cs="Times New Roman"/>
              </w:rPr>
              <w:t>22</w:t>
            </w:r>
          </w:p>
        </w:tc>
        <w:tc>
          <w:tcPr>
            <w:tcW w:w="3150" w:type="dxa"/>
            <w:vAlign w:val="bottom"/>
          </w:tcPr>
          <w:p w:rsidR="00322600" w:rsidRPr="009F4563" w:rsidRDefault="00322600" w:rsidP="008F799C">
            <w:pPr>
              <w:jc w:val="both"/>
              <w:rPr>
                <w:rFonts w:cs="Times New Roman"/>
              </w:rPr>
            </w:pPr>
            <w:r w:rsidRPr="009F4563">
              <w:rPr>
                <w:rFonts w:cs="Times New Roman"/>
              </w:rPr>
              <w:t>0.060203889</w:t>
            </w:r>
          </w:p>
        </w:tc>
      </w:tr>
      <w:tr w:rsidR="00322600" w:rsidRPr="004C7511" w:rsidTr="008F799C">
        <w:tc>
          <w:tcPr>
            <w:tcW w:w="1548" w:type="dxa"/>
          </w:tcPr>
          <w:p w:rsidR="00322600" w:rsidRDefault="00322600" w:rsidP="008F799C">
            <w:pPr>
              <w:jc w:val="both"/>
              <w:rPr>
                <w:rFonts w:cs="Times New Roman"/>
              </w:rPr>
            </w:pPr>
            <w:r>
              <w:rPr>
                <w:rFonts w:cs="Times New Roman"/>
              </w:rPr>
              <w:t>23</w:t>
            </w:r>
          </w:p>
        </w:tc>
        <w:tc>
          <w:tcPr>
            <w:tcW w:w="2970" w:type="dxa"/>
            <w:vAlign w:val="bottom"/>
          </w:tcPr>
          <w:p w:rsidR="00322600" w:rsidRPr="009F4563" w:rsidRDefault="00322600" w:rsidP="008F799C">
            <w:pPr>
              <w:jc w:val="both"/>
              <w:rPr>
                <w:rFonts w:cs="Times New Roman"/>
              </w:rPr>
            </w:pPr>
            <w:r w:rsidRPr="009F4563">
              <w:rPr>
                <w:rFonts w:cs="Times New Roman"/>
              </w:rPr>
              <w:t>0.056860161</w:t>
            </w:r>
          </w:p>
        </w:tc>
        <w:tc>
          <w:tcPr>
            <w:tcW w:w="1530" w:type="dxa"/>
          </w:tcPr>
          <w:p w:rsidR="00322600" w:rsidRDefault="00322600" w:rsidP="008F799C">
            <w:pPr>
              <w:jc w:val="both"/>
              <w:rPr>
                <w:rFonts w:cs="Times New Roman"/>
              </w:rPr>
            </w:pPr>
            <w:r>
              <w:rPr>
                <w:rFonts w:cs="Times New Roman"/>
              </w:rPr>
              <w:t>23</w:t>
            </w:r>
          </w:p>
        </w:tc>
        <w:tc>
          <w:tcPr>
            <w:tcW w:w="3150" w:type="dxa"/>
            <w:vAlign w:val="bottom"/>
          </w:tcPr>
          <w:p w:rsidR="00322600" w:rsidRPr="009F4563" w:rsidRDefault="00322600" w:rsidP="008F799C">
            <w:pPr>
              <w:jc w:val="both"/>
              <w:rPr>
                <w:rFonts w:cs="Times New Roman"/>
              </w:rPr>
            </w:pPr>
            <w:r w:rsidRPr="009F4563">
              <w:rPr>
                <w:rFonts w:cs="Times New Roman"/>
              </w:rPr>
              <w:t>0.058299572</w:t>
            </w:r>
          </w:p>
        </w:tc>
      </w:tr>
      <w:tr w:rsidR="00322600" w:rsidRPr="004C7511" w:rsidTr="008F799C">
        <w:tc>
          <w:tcPr>
            <w:tcW w:w="1548" w:type="dxa"/>
          </w:tcPr>
          <w:p w:rsidR="00322600" w:rsidRDefault="00322600" w:rsidP="008F799C">
            <w:pPr>
              <w:jc w:val="both"/>
              <w:rPr>
                <w:rFonts w:cs="Times New Roman"/>
              </w:rPr>
            </w:pPr>
            <w:r>
              <w:rPr>
                <w:rFonts w:cs="Times New Roman"/>
              </w:rPr>
              <w:t>24</w:t>
            </w:r>
          </w:p>
        </w:tc>
        <w:tc>
          <w:tcPr>
            <w:tcW w:w="2970" w:type="dxa"/>
            <w:vAlign w:val="bottom"/>
          </w:tcPr>
          <w:p w:rsidR="00322600" w:rsidRPr="009F4563" w:rsidRDefault="00322600" w:rsidP="008F799C">
            <w:pPr>
              <w:jc w:val="both"/>
              <w:rPr>
                <w:rFonts w:cs="Times New Roman"/>
              </w:rPr>
            </w:pPr>
            <w:r w:rsidRPr="009F4563">
              <w:rPr>
                <w:rFonts w:cs="Times New Roman"/>
              </w:rPr>
              <w:t>0.058742812</w:t>
            </w:r>
          </w:p>
        </w:tc>
        <w:tc>
          <w:tcPr>
            <w:tcW w:w="1530" w:type="dxa"/>
          </w:tcPr>
          <w:p w:rsidR="00322600" w:rsidRDefault="00322600" w:rsidP="008F799C">
            <w:pPr>
              <w:jc w:val="both"/>
              <w:rPr>
                <w:rFonts w:cs="Times New Roman"/>
              </w:rPr>
            </w:pPr>
            <w:r>
              <w:rPr>
                <w:rFonts w:cs="Times New Roman"/>
              </w:rPr>
              <w:t>24</w:t>
            </w:r>
          </w:p>
        </w:tc>
        <w:tc>
          <w:tcPr>
            <w:tcW w:w="3150" w:type="dxa"/>
            <w:vAlign w:val="bottom"/>
          </w:tcPr>
          <w:p w:rsidR="00322600" w:rsidRPr="009F4563" w:rsidRDefault="00322600" w:rsidP="008F799C">
            <w:pPr>
              <w:jc w:val="both"/>
              <w:rPr>
                <w:rFonts w:cs="Times New Roman"/>
              </w:rPr>
            </w:pPr>
            <w:r w:rsidRPr="009F4563">
              <w:rPr>
                <w:rFonts w:cs="Times New Roman"/>
              </w:rPr>
              <w:t>0.052485703</w:t>
            </w:r>
          </w:p>
        </w:tc>
      </w:tr>
      <w:tr w:rsidR="00322600" w:rsidRPr="004C7511" w:rsidTr="008F799C">
        <w:tc>
          <w:tcPr>
            <w:tcW w:w="1548" w:type="dxa"/>
          </w:tcPr>
          <w:p w:rsidR="00322600" w:rsidRDefault="00322600" w:rsidP="008F799C">
            <w:pPr>
              <w:jc w:val="both"/>
              <w:rPr>
                <w:rFonts w:cs="Times New Roman"/>
              </w:rPr>
            </w:pPr>
            <w:r>
              <w:rPr>
                <w:rFonts w:cs="Times New Roman"/>
              </w:rPr>
              <w:t>25</w:t>
            </w:r>
          </w:p>
        </w:tc>
        <w:tc>
          <w:tcPr>
            <w:tcW w:w="2970" w:type="dxa"/>
            <w:vAlign w:val="bottom"/>
          </w:tcPr>
          <w:p w:rsidR="00322600" w:rsidRPr="009F4563" w:rsidRDefault="00322600" w:rsidP="008F799C">
            <w:pPr>
              <w:jc w:val="both"/>
              <w:rPr>
                <w:rFonts w:cs="Times New Roman"/>
              </w:rPr>
            </w:pPr>
            <w:r w:rsidRPr="009F4563">
              <w:rPr>
                <w:rFonts w:cs="Times New Roman"/>
              </w:rPr>
              <w:t>0.055554716</w:t>
            </w:r>
          </w:p>
        </w:tc>
        <w:tc>
          <w:tcPr>
            <w:tcW w:w="1530" w:type="dxa"/>
          </w:tcPr>
          <w:p w:rsidR="00322600" w:rsidRDefault="00322600" w:rsidP="008F799C">
            <w:pPr>
              <w:jc w:val="both"/>
              <w:rPr>
                <w:rFonts w:cs="Times New Roman"/>
              </w:rPr>
            </w:pPr>
            <w:r>
              <w:rPr>
                <w:rFonts w:cs="Times New Roman"/>
              </w:rPr>
              <w:t>25</w:t>
            </w:r>
          </w:p>
        </w:tc>
        <w:tc>
          <w:tcPr>
            <w:tcW w:w="3150" w:type="dxa"/>
            <w:vAlign w:val="bottom"/>
          </w:tcPr>
          <w:p w:rsidR="00322600" w:rsidRPr="009F4563" w:rsidRDefault="00322600" w:rsidP="008F799C">
            <w:pPr>
              <w:jc w:val="both"/>
              <w:rPr>
                <w:rFonts w:cs="Times New Roman"/>
              </w:rPr>
            </w:pPr>
            <w:r w:rsidRPr="009F4563">
              <w:rPr>
                <w:rFonts w:cs="Times New Roman"/>
              </w:rPr>
              <w:t>0.060264953</w:t>
            </w:r>
          </w:p>
        </w:tc>
      </w:tr>
      <w:tr w:rsidR="00322600" w:rsidRPr="004C7511" w:rsidTr="008F799C">
        <w:tc>
          <w:tcPr>
            <w:tcW w:w="1548" w:type="dxa"/>
          </w:tcPr>
          <w:p w:rsidR="00322600" w:rsidRDefault="00322600" w:rsidP="008F799C">
            <w:pPr>
              <w:jc w:val="both"/>
              <w:rPr>
                <w:rFonts w:cs="Times New Roman"/>
              </w:rPr>
            </w:pPr>
            <w:r>
              <w:rPr>
                <w:rFonts w:cs="Times New Roman"/>
              </w:rPr>
              <w:t>26</w:t>
            </w:r>
          </w:p>
        </w:tc>
        <w:tc>
          <w:tcPr>
            <w:tcW w:w="2970" w:type="dxa"/>
            <w:vAlign w:val="bottom"/>
          </w:tcPr>
          <w:p w:rsidR="00322600" w:rsidRPr="009F4563" w:rsidRDefault="00322600" w:rsidP="008F799C">
            <w:pPr>
              <w:jc w:val="both"/>
              <w:rPr>
                <w:rFonts w:cs="Times New Roman"/>
              </w:rPr>
            </w:pPr>
            <w:r w:rsidRPr="009F4563">
              <w:rPr>
                <w:rFonts w:cs="Times New Roman"/>
              </w:rPr>
              <w:t>0.059656129</w:t>
            </w:r>
          </w:p>
        </w:tc>
        <w:tc>
          <w:tcPr>
            <w:tcW w:w="1530" w:type="dxa"/>
          </w:tcPr>
          <w:p w:rsidR="00322600" w:rsidRDefault="00322600" w:rsidP="008F799C">
            <w:pPr>
              <w:jc w:val="both"/>
              <w:rPr>
                <w:rFonts w:cs="Times New Roman"/>
              </w:rPr>
            </w:pPr>
            <w:r>
              <w:rPr>
                <w:rFonts w:cs="Times New Roman"/>
              </w:rPr>
              <w:t>26</w:t>
            </w:r>
          </w:p>
        </w:tc>
        <w:tc>
          <w:tcPr>
            <w:tcW w:w="3150" w:type="dxa"/>
            <w:vAlign w:val="bottom"/>
          </w:tcPr>
          <w:p w:rsidR="00322600" w:rsidRPr="009F4563" w:rsidRDefault="00322600" w:rsidP="008F799C">
            <w:pPr>
              <w:jc w:val="both"/>
              <w:rPr>
                <w:rFonts w:cs="Times New Roman"/>
              </w:rPr>
            </w:pPr>
            <w:r w:rsidRPr="009F4563">
              <w:rPr>
                <w:rFonts w:cs="Times New Roman"/>
              </w:rPr>
              <w:t>0.057012028</w:t>
            </w:r>
          </w:p>
        </w:tc>
      </w:tr>
      <w:tr w:rsidR="00322600" w:rsidRPr="004C7511" w:rsidTr="008F799C">
        <w:tc>
          <w:tcPr>
            <w:tcW w:w="1548" w:type="dxa"/>
          </w:tcPr>
          <w:p w:rsidR="00322600" w:rsidRDefault="00322600" w:rsidP="008F799C">
            <w:pPr>
              <w:jc w:val="both"/>
              <w:rPr>
                <w:rFonts w:cs="Times New Roman"/>
              </w:rPr>
            </w:pPr>
            <w:r>
              <w:rPr>
                <w:rFonts w:cs="Times New Roman"/>
              </w:rPr>
              <w:t>27</w:t>
            </w:r>
          </w:p>
        </w:tc>
        <w:tc>
          <w:tcPr>
            <w:tcW w:w="2970" w:type="dxa"/>
            <w:vAlign w:val="bottom"/>
          </w:tcPr>
          <w:p w:rsidR="00322600" w:rsidRPr="009F4563" w:rsidRDefault="00322600" w:rsidP="008F799C">
            <w:pPr>
              <w:jc w:val="both"/>
              <w:rPr>
                <w:rFonts w:cs="Times New Roman"/>
              </w:rPr>
            </w:pPr>
            <w:r w:rsidRPr="009F4563">
              <w:rPr>
                <w:rFonts w:cs="Times New Roman"/>
              </w:rPr>
              <w:t>0.059681732</w:t>
            </w:r>
          </w:p>
        </w:tc>
        <w:tc>
          <w:tcPr>
            <w:tcW w:w="1530" w:type="dxa"/>
          </w:tcPr>
          <w:p w:rsidR="00322600" w:rsidRDefault="00322600" w:rsidP="008F799C">
            <w:pPr>
              <w:jc w:val="both"/>
              <w:rPr>
                <w:rFonts w:cs="Times New Roman"/>
              </w:rPr>
            </w:pPr>
            <w:r>
              <w:rPr>
                <w:rFonts w:cs="Times New Roman"/>
              </w:rPr>
              <w:t>27</w:t>
            </w:r>
          </w:p>
        </w:tc>
        <w:tc>
          <w:tcPr>
            <w:tcW w:w="3150" w:type="dxa"/>
            <w:vAlign w:val="bottom"/>
          </w:tcPr>
          <w:p w:rsidR="00322600" w:rsidRPr="009F4563" w:rsidRDefault="00322600" w:rsidP="008F799C">
            <w:pPr>
              <w:jc w:val="both"/>
              <w:rPr>
                <w:rFonts w:cs="Times New Roman"/>
              </w:rPr>
            </w:pPr>
            <w:r w:rsidRPr="009F4563">
              <w:rPr>
                <w:rFonts w:cs="Times New Roman"/>
              </w:rPr>
              <w:t>0.054593454</w:t>
            </w:r>
          </w:p>
        </w:tc>
      </w:tr>
      <w:tr w:rsidR="00322600" w:rsidRPr="004C7511" w:rsidTr="008F799C">
        <w:tc>
          <w:tcPr>
            <w:tcW w:w="1548" w:type="dxa"/>
          </w:tcPr>
          <w:p w:rsidR="00322600" w:rsidRDefault="00322600" w:rsidP="008F799C">
            <w:pPr>
              <w:jc w:val="both"/>
              <w:rPr>
                <w:rFonts w:cs="Times New Roman"/>
              </w:rPr>
            </w:pPr>
            <w:r>
              <w:rPr>
                <w:rFonts w:cs="Times New Roman"/>
              </w:rPr>
              <w:t>28</w:t>
            </w:r>
          </w:p>
        </w:tc>
        <w:tc>
          <w:tcPr>
            <w:tcW w:w="2970" w:type="dxa"/>
            <w:vAlign w:val="bottom"/>
          </w:tcPr>
          <w:p w:rsidR="00322600" w:rsidRPr="009F4563" w:rsidRDefault="00322600" w:rsidP="008F799C">
            <w:pPr>
              <w:jc w:val="both"/>
              <w:rPr>
                <w:rFonts w:cs="Times New Roman"/>
              </w:rPr>
            </w:pPr>
            <w:r w:rsidRPr="009F4563">
              <w:rPr>
                <w:rFonts w:cs="Times New Roman"/>
              </w:rPr>
              <w:t>0.053729148</w:t>
            </w:r>
          </w:p>
        </w:tc>
        <w:tc>
          <w:tcPr>
            <w:tcW w:w="1530" w:type="dxa"/>
          </w:tcPr>
          <w:p w:rsidR="00322600" w:rsidRDefault="00322600" w:rsidP="008F799C">
            <w:pPr>
              <w:jc w:val="both"/>
              <w:rPr>
                <w:rFonts w:cs="Times New Roman"/>
              </w:rPr>
            </w:pPr>
            <w:r>
              <w:rPr>
                <w:rFonts w:cs="Times New Roman"/>
              </w:rPr>
              <w:t>28</w:t>
            </w:r>
          </w:p>
        </w:tc>
        <w:tc>
          <w:tcPr>
            <w:tcW w:w="3150" w:type="dxa"/>
            <w:vAlign w:val="bottom"/>
          </w:tcPr>
          <w:p w:rsidR="00322600" w:rsidRPr="009F4563" w:rsidRDefault="00322600" w:rsidP="008F799C">
            <w:pPr>
              <w:jc w:val="both"/>
              <w:rPr>
                <w:rFonts w:cs="Times New Roman"/>
              </w:rPr>
            </w:pPr>
            <w:r w:rsidRPr="009F4563">
              <w:rPr>
                <w:rFonts w:cs="Times New Roman"/>
              </w:rPr>
              <w:t>0.055292607</w:t>
            </w:r>
          </w:p>
        </w:tc>
      </w:tr>
      <w:tr w:rsidR="00322600" w:rsidRPr="004C7511" w:rsidTr="008F799C">
        <w:tc>
          <w:tcPr>
            <w:tcW w:w="1548" w:type="dxa"/>
          </w:tcPr>
          <w:p w:rsidR="00322600" w:rsidRDefault="00322600" w:rsidP="008F799C">
            <w:pPr>
              <w:jc w:val="both"/>
              <w:rPr>
                <w:rFonts w:cs="Times New Roman"/>
              </w:rPr>
            </w:pPr>
            <w:r>
              <w:rPr>
                <w:rFonts w:cs="Times New Roman"/>
              </w:rPr>
              <w:t>29</w:t>
            </w:r>
          </w:p>
        </w:tc>
        <w:tc>
          <w:tcPr>
            <w:tcW w:w="2970" w:type="dxa"/>
            <w:vAlign w:val="bottom"/>
          </w:tcPr>
          <w:p w:rsidR="00322600" w:rsidRPr="009F4563" w:rsidRDefault="00322600" w:rsidP="008F799C">
            <w:pPr>
              <w:jc w:val="both"/>
              <w:rPr>
                <w:rFonts w:cs="Times New Roman"/>
              </w:rPr>
            </w:pPr>
            <w:r w:rsidRPr="009F4563">
              <w:rPr>
                <w:rFonts w:cs="Times New Roman"/>
              </w:rPr>
              <w:t>0.05798689</w:t>
            </w:r>
          </w:p>
        </w:tc>
        <w:tc>
          <w:tcPr>
            <w:tcW w:w="1530" w:type="dxa"/>
          </w:tcPr>
          <w:p w:rsidR="00322600" w:rsidRDefault="00322600" w:rsidP="008F799C">
            <w:pPr>
              <w:jc w:val="both"/>
              <w:rPr>
                <w:rFonts w:cs="Times New Roman"/>
              </w:rPr>
            </w:pPr>
            <w:r>
              <w:rPr>
                <w:rFonts w:cs="Times New Roman"/>
              </w:rPr>
              <w:t>29</w:t>
            </w:r>
          </w:p>
        </w:tc>
        <w:tc>
          <w:tcPr>
            <w:tcW w:w="3150" w:type="dxa"/>
            <w:vAlign w:val="bottom"/>
          </w:tcPr>
          <w:p w:rsidR="00322600" w:rsidRPr="009F4563" w:rsidRDefault="00322600" w:rsidP="008F799C">
            <w:pPr>
              <w:jc w:val="both"/>
              <w:rPr>
                <w:rFonts w:cs="Times New Roman"/>
              </w:rPr>
            </w:pPr>
            <w:r w:rsidRPr="009F4563">
              <w:rPr>
                <w:rFonts w:cs="Times New Roman"/>
              </w:rPr>
              <w:t>0.053941914</w:t>
            </w:r>
          </w:p>
        </w:tc>
      </w:tr>
      <w:tr w:rsidR="00322600" w:rsidRPr="004C7511" w:rsidTr="008F799C">
        <w:tc>
          <w:tcPr>
            <w:tcW w:w="1548" w:type="dxa"/>
          </w:tcPr>
          <w:p w:rsidR="00322600" w:rsidRDefault="00322600" w:rsidP="008F799C">
            <w:pPr>
              <w:jc w:val="both"/>
              <w:rPr>
                <w:rFonts w:cs="Times New Roman"/>
              </w:rPr>
            </w:pPr>
            <w:r>
              <w:rPr>
                <w:rFonts w:cs="Times New Roman"/>
              </w:rPr>
              <w:t>30</w:t>
            </w:r>
          </w:p>
        </w:tc>
        <w:tc>
          <w:tcPr>
            <w:tcW w:w="2970" w:type="dxa"/>
            <w:vAlign w:val="bottom"/>
          </w:tcPr>
          <w:p w:rsidR="00322600" w:rsidRPr="009F4563" w:rsidRDefault="00322600" w:rsidP="008F799C">
            <w:pPr>
              <w:jc w:val="both"/>
              <w:rPr>
                <w:rFonts w:cs="Times New Roman"/>
              </w:rPr>
            </w:pPr>
            <w:r w:rsidRPr="009F4563">
              <w:rPr>
                <w:rFonts w:cs="Times New Roman"/>
              </w:rPr>
              <w:t>0.057178692</w:t>
            </w:r>
          </w:p>
        </w:tc>
        <w:tc>
          <w:tcPr>
            <w:tcW w:w="1530" w:type="dxa"/>
          </w:tcPr>
          <w:p w:rsidR="00322600" w:rsidRDefault="00322600" w:rsidP="008F799C">
            <w:pPr>
              <w:jc w:val="both"/>
              <w:rPr>
                <w:rFonts w:cs="Times New Roman"/>
              </w:rPr>
            </w:pPr>
            <w:r>
              <w:rPr>
                <w:rFonts w:cs="Times New Roman"/>
              </w:rPr>
              <w:t>30</w:t>
            </w:r>
          </w:p>
        </w:tc>
        <w:tc>
          <w:tcPr>
            <w:tcW w:w="3150" w:type="dxa"/>
            <w:vAlign w:val="bottom"/>
          </w:tcPr>
          <w:p w:rsidR="00322600" w:rsidRPr="009F4563" w:rsidRDefault="00322600" w:rsidP="008F799C">
            <w:pPr>
              <w:jc w:val="both"/>
              <w:rPr>
                <w:rFonts w:cs="Times New Roman"/>
              </w:rPr>
            </w:pPr>
            <w:r w:rsidRPr="009F4563">
              <w:rPr>
                <w:rFonts w:cs="Times New Roman"/>
              </w:rPr>
              <w:t>0.054874719</w:t>
            </w:r>
          </w:p>
        </w:tc>
      </w:tr>
    </w:tbl>
    <w:p w:rsidR="00322600" w:rsidRPr="00843227" w:rsidRDefault="00322600" w:rsidP="00322600">
      <w:pPr>
        <w:jc w:val="both"/>
        <w:rPr>
          <w:rFonts w:ascii="Times New Roman" w:hAnsi="Times New Roman" w:cs="Times New Roman"/>
          <w:sz w:val="24"/>
        </w:rPr>
      </w:pPr>
    </w:p>
    <w:p w:rsidR="00322600" w:rsidRPr="00896F54" w:rsidRDefault="00322600" w:rsidP="00322600">
      <w:pPr>
        <w:jc w:val="both"/>
        <w:rPr>
          <w:rFonts w:ascii="Times New Roman" w:hAnsi="Times New Roman" w:cs="Times New Roman"/>
          <w:sz w:val="24"/>
        </w:rPr>
      </w:pPr>
    </w:p>
    <w:p w:rsidR="00322600" w:rsidRPr="002B4E85" w:rsidRDefault="00322600" w:rsidP="00322600">
      <w:pPr>
        <w:jc w:val="both"/>
        <w:rPr>
          <w:rFonts w:ascii="Times New Roman" w:hAnsi="Times New Roman" w:cs="Times New Roman"/>
          <w:sz w:val="28"/>
        </w:rPr>
      </w:pPr>
    </w:p>
    <w:p w:rsidR="00322600" w:rsidRPr="00733EDA" w:rsidRDefault="00322600" w:rsidP="00322600">
      <w:pPr>
        <w:jc w:val="both"/>
        <w:rPr>
          <w:rFonts w:ascii="Times New Roman" w:hAnsi="Times New Roman" w:cs="Times New Roman"/>
          <w:sz w:val="24"/>
        </w:rPr>
      </w:pPr>
    </w:p>
    <w:p w:rsidR="00322600" w:rsidRPr="00084182" w:rsidRDefault="00322600" w:rsidP="00322600">
      <w:pPr>
        <w:rPr>
          <w:rFonts w:ascii="Times New Roman" w:hAnsi="Times New Roman" w:cs="Times New Roman"/>
          <w:sz w:val="24"/>
        </w:rPr>
      </w:pPr>
    </w:p>
    <w:p w:rsidR="00322600" w:rsidRDefault="00322600" w:rsidP="00322600">
      <w:pPr>
        <w:jc w:val="both"/>
        <w:rPr>
          <w:rFonts w:ascii="Times New Roman" w:eastAsia="Times New Roman" w:hAnsi="Times New Roman" w:cs="Times New Roman"/>
          <w:sz w:val="24"/>
        </w:rPr>
      </w:pPr>
    </w:p>
    <w:p w:rsidR="00322600" w:rsidRDefault="00322600" w:rsidP="00322600">
      <w:pPr>
        <w:rPr>
          <w:rFonts w:ascii="Times New Roman" w:eastAsia="Times New Roman" w:hAnsi="Times New Roman" w:cs="Times New Roman"/>
          <w:sz w:val="24"/>
        </w:rPr>
      </w:pPr>
      <w:r>
        <w:rPr>
          <w:rFonts w:ascii="Times New Roman" w:eastAsia="Times New Roman" w:hAnsi="Times New Roman" w:cs="Times New Roman"/>
          <w:sz w:val="24"/>
        </w:rPr>
        <w:br w:type="page"/>
      </w: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322600" w:rsidRDefault="00322600" w:rsidP="00322600">
      <w:pPr>
        <w:jc w:val="center"/>
        <w:rPr>
          <w:rFonts w:ascii="Times New Roman" w:eastAsia="Times New Roman" w:hAnsi="Times New Roman" w:cs="Times New Roman"/>
          <w:b/>
          <w:sz w:val="52"/>
        </w:rPr>
      </w:pPr>
    </w:p>
    <w:p w:rsidR="009E0A76" w:rsidRDefault="009E0A76" w:rsidP="00322600">
      <w:pPr>
        <w:jc w:val="center"/>
        <w:rPr>
          <w:rFonts w:ascii="Times New Roman" w:eastAsia="Times New Roman" w:hAnsi="Times New Roman" w:cs="Times New Roman"/>
          <w:b/>
          <w:sz w:val="52"/>
        </w:rPr>
      </w:pPr>
    </w:p>
    <w:p w:rsidR="00322600" w:rsidRPr="00263BB4" w:rsidRDefault="00322600" w:rsidP="009E0A76">
      <w:pPr>
        <w:pStyle w:val="Heading1"/>
        <w:jc w:val="center"/>
        <w:rPr>
          <w:rFonts w:ascii="Times New Roman" w:hAnsi="Times New Roman" w:cs="Times New Roman"/>
          <w:b/>
          <w:color w:val="auto"/>
          <w:sz w:val="52"/>
          <w:szCs w:val="52"/>
        </w:rPr>
      </w:pPr>
      <w:bookmarkStart w:id="40" w:name="_Toc532038762"/>
      <w:r w:rsidRPr="00263BB4">
        <w:rPr>
          <w:rFonts w:ascii="Times New Roman" w:hAnsi="Times New Roman" w:cs="Times New Roman"/>
          <w:b/>
          <w:color w:val="auto"/>
          <w:sz w:val="52"/>
          <w:szCs w:val="52"/>
        </w:rPr>
        <w:t>Chapter 06</w:t>
      </w:r>
      <w:r w:rsidR="009E0A76">
        <w:rPr>
          <w:rFonts w:ascii="Times New Roman" w:hAnsi="Times New Roman" w:cs="Times New Roman"/>
          <w:b/>
          <w:color w:val="auto"/>
          <w:sz w:val="52"/>
          <w:szCs w:val="52"/>
        </w:rPr>
        <w:t xml:space="preserve">: </w:t>
      </w:r>
      <w:r w:rsidRPr="00263BB4">
        <w:rPr>
          <w:rFonts w:ascii="Times New Roman" w:hAnsi="Times New Roman" w:cs="Times New Roman"/>
          <w:b/>
          <w:color w:val="auto"/>
          <w:sz w:val="52"/>
          <w:szCs w:val="52"/>
        </w:rPr>
        <w:t>References</w:t>
      </w:r>
      <w:bookmarkEnd w:id="40"/>
    </w:p>
    <w:p w:rsidR="00322600" w:rsidRDefault="00322600" w:rsidP="00322600">
      <w:pPr>
        <w:rPr>
          <w:rFonts w:ascii="Times New Roman" w:eastAsia="Times New Roman" w:hAnsi="Times New Roman" w:cs="Times New Roman"/>
          <w:b/>
          <w:sz w:val="52"/>
        </w:rPr>
      </w:pPr>
      <w:r>
        <w:rPr>
          <w:rFonts w:ascii="Times New Roman" w:eastAsia="Times New Roman" w:hAnsi="Times New Roman" w:cs="Times New Roman"/>
          <w:b/>
          <w:sz w:val="52"/>
        </w:rPr>
        <w:br w:type="page"/>
      </w:r>
    </w:p>
    <w:p w:rsidR="00322600" w:rsidRPr="00633495" w:rsidRDefault="00D816AD" w:rsidP="001B1130">
      <w:pPr>
        <w:jc w:val="center"/>
        <w:rPr>
          <w:rFonts w:ascii="Times New Roman" w:eastAsia="Times New Roman" w:hAnsi="Times New Roman" w:cs="Times New Roman"/>
          <w:sz w:val="24"/>
        </w:rPr>
      </w:pPr>
      <w:r w:rsidRPr="001B1130">
        <w:rPr>
          <w:rFonts w:ascii="Times New Roman" w:eastAsia="Times New Roman" w:hAnsi="Times New Roman" w:cs="Times New Roman"/>
          <w:b/>
          <w:sz w:val="24"/>
          <w:u w:val="single"/>
        </w:rPr>
        <w:lastRenderedPageBreak/>
        <w:t>Referencing Articles</w:t>
      </w:r>
      <w:r w:rsidR="004F6723" w:rsidRPr="001B1130">
        <w:rPr>
          <w:rFonts w:ascii="Times New Roman" w:eastAsia="Times New Roman" w:hAnsi="Times New Roman" w:cs="Times New Roman"/>
          <w:b/>
          <w:sz w:val="24"/>
          <w:u w:val="single"/>
        </w:rPr>
        <w:t xml:space="preserve"> &amp; Referencing Websites</w:t>
      </w:r>
      <w:r>
        <w:rPr>
          <w:rFonts w:ascii="Times New Roman" w:eastAsia="Times New Roman" w:hAnsi="Times New Roman" w:cs="Times New Roman"/>
          <w:sz w:val="24"/>
        </w:rPr>
        <w:t>:</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Statman, M. (1987) “How Many Stocks Make a Diversified Portfolio?”, </w:t>
      </w:r>
      <w:r w:rsidRPr="001B1130">
        <w:rPr>
          <w:rFonts w:ascii="Times New Roman" w:hAnsi="Times New Roman" w:cs="Times New Roman"/>
          <w:i/>
          <w:sz w:val="24"/>
          <w:szCs w:val="24"/>
        </w:rPr>
        <w:t>The Journal of Financial and Quantitative Analysis</w:t>
      </w:r>
      <w:r w:rsidRPr="001B1130">
        <w:rPr>
          <w:rFonts w:ascii="Times New Roman" w:hAnsi="Times New Roman" w:cs="Times New Roman"/>
          <w:sz w:val="24"/>
          <w:szCs w:val="24"/>
        </w:rPr>
        <w:t>, Volume 22, Issue 3, pp. 353-363</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Alexeev, V.,&amp;Tapon, F. “Equity portfolio diversification: how many stocks are enough? Evidence from five developed markets”, </w:t>
      </w:r>
      <w:r w:rsidRPr="001B1130">
        <w:rPr>
          <w:rFonts w:ascii="Times New Roman" w:hAnsi="Times New Roman" w:cs="Times New Roman"/>
          <w:i/>
          <w:sz w:val="24"/>
          <w:szCs w:val="24"/>
        </w:rPr>
        <w:t>FRIN Research Paper</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Keyzer, O. D., &amp; Schaepmeester, M. D. (2014-2015) “HOW MANY STOCKS DOES AN INVESTOR NEED TO DIVERSIFY WITHIN EUROPE?” </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Benjelloun, H. (2011) “The evolution of risk diversification”, </w:t>
      </w:r>
      <w:r w:rsidRPr="001B1130">
        <w:rPr>
          <w:rFonts w:ascii="Times New Roman" w:hAnsi="Times New Roman" w:cs="Times New Roman"/>
          <w:i/>
          <w:sz w:val="24"/>
          <w:szCs w:val="24"/>
        </w:rPr>
        <w:t>Insurance Markets and Companies: Analyses and Actuarial Computations</w:t>
      </w:r>
      <w:r w:rsidRPr="001B1130">
        <w:rPr>
          <w:rFonts w:ascii="Times New Roman" w:hAnsi="Times New Roman" w:cs="Times New Roman"/>
          <w:sz w:val="24"/>
          <w:szCs w:val="24"/>
        </w:rPr>
        <w:t>, Volume 2, Issue 2</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Lee, S. L., &amp; Byrne, P. J. “Risk Reduction and Real Estate Portfolio Size”</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Solnik, B. H. “Why not Diversify Internationally Rather than Domestically”, </w:t>
      </w:r>
      <w:r w:rsidRPr="001B1130">
        <w:rPr>
          <w:rFonts w:ascii="Times New Roman" w:hAnsi="Times New Roman" w:cs="Times New Roman"/>
          <w:i/>
          <w:sz w:val="24"/>
          <w:szCs w:val="24"/>
        </w:rPr>
        <w:t>Financial Analysis Journal</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Kumar, A., &amp; Goetzmann, W.N. (2001) “EQUITY PORTFOLIO DIVERSIFICATION”, </w:t>
      </w:r>
      <w:r w:rsidRPr="001B1130">
        <w:rPr>
          <w:rFonts w:ascii="Times New Roman" w:hAnsi="Times New Roman" w:cs="Times New Roman"/>
          <w:i/>
          <w:sz w:val="24"/>
          <w:szCs w:val="24"/>
        </w:rPr>
        <w:t>NATIONAL BUREAU OF ECONOMIC RESEARCH</w:t>
      </w:r>
    </w:p>
    <w:p w:rsidR="00252FEE" w:rsidRPr="001B1130" w:rsidRDefault="00252FEE" w:rsidP="001B1130">
      <w:pPr>
        <w:pStyle w:val="ListParagraph"/>
        <w:numPr>
          <w:ilvl w:val="0"/>
          <w:numId w:val="19"/>
        </w:numPr>
        <w:jc w:val="both"/>
        <w:rPr>
          <w:rFonts w:ascii="Times New Roman" w:hAnsi="Times New Roman" w:cs="Times New Roman"/>
          <w:sz w:val="24"/>
          <w:szCs w:val="24"/>
        </w:rPr>
      </w:pPr>
      <w:r w:rsidRPr="001B1130">
        <w:rPr>
          <w:rFonts w:ascii="Times New Roman" w:hAnsi="Times New Roman" w:cs="Times New Roman"/>
          <w:sz w:val="24"/>
          <w:szCs w:val="24"/>
        </w:rPr>
        <w:t xml:space="preserve">Reily &amp; Brown, </w:t>
      </w:r>
      <w:r w:rsidRPr="001B1130">
        <w:rPr>
          <w:rFonts w:ascii="Times New Roman" w:hAnsi="Times New Roman" w:cs="Times New Roman"/>
          <w:i/>
          <w:sz w:val="24"/>
          <w:szCs w:val="24"/>
        </w:rPr>
        <w:t>Investment Analysis &amp; Portfolio Management</w:t>
      </w:r>
    </w:p>
    <w:p w:rsidR="00252FEE" w:rsidRPr="001B1130" w:rsidRDefault="00EC7CCA" w:rsidP="001B1130">
      <w:pPr>
        <w:pStyle w:val="ListParagraph"/>
        <w:numPr>
          <w:ilvl w:val="0"/>
          <w:numId w:val="19"/>
        </w:numPr>
        <w:jc w:val="both"/>
        <w:rPr>
          <w:rFonts w:ascii="Times New Roman" w:hAnsi="Times New Roman" w:cs="Times New Roman"/>
          <w:sz w:val="24"/>
          <w:szCs w:val="24"/>
        </w:rPr>
      </w:pPr>
      <w:hyperlink r:id="rId24" w:history="1">
        <w:r w:rsidR="00252FEE" w:rsidRPr="001B1130">
          <w:rPr>
            <w:rStyle w:val="Hyperlink"/>
            <w:rFonts w:ascii="Times New Roman" w:hAnsi="Times New Roman" w:cs="Times New Roman"/>
            <w:color w:val="auto"/>
            <w:sz w:val="24"/>
            <w:szCs w:val="24"/>
          </w:rPr>
          <w:t>http://universitypublications.net/ijas/0701/pdf/R3ME316.pdf</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rPr>
      </w:pPr>
      <w:hyperlink r:id="rId25" w:history="1">
        <w:r w:rsidR="00252FEE" w:rsidRPr="001B1130">
          <w:rPr>
            <w:rStyle w:val="Hyperlink"/>
            <w:rFonts w:ascii="Times New Roman" w:hAnsi="Times New Roman" w:cs="Times New Roman"/>
            <w:color w:val="auto"/>
            <w:sz w:val="24"/>
            <w:szCs w:val="24"/>
          </w:rPr>
          <w:t>https://www.researchgate.net/publication/321360844_Relationship_between_Stock_Market_Performance_Economic_Growth_Empirical_Evidence_from_Sri_Lanka</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autoSpaceDE w:val="0"/>
        <w:autoSpaceDN w:val="0"/>
        <w:adjustRightInd w:val="0"/>
        <w:spacing w:after="120" w:line="240" w:lineRule="auto"/>
        <w:jc w:val="both"/>
        <w:rPr>
          <w:rFonts w:ascii="Times New Roman" w:hAnsi="Times New Roman" w:cs="Times New Roman"/>
          <w:sz w:val="24"/>
          <w:szCs w:val="24"/>
        </w:rPr>
      </w:pPr>
      <w:hyperlink r:id="rId26" w:history="1">
        <w:r w:rsidR="00252FEE" w:rsidRPr="001B1130">
          <w:rPr>
            <w:rStyle w:val="Hyperlink"/>
            <w:rFonts w:ascii="Times New Roman" w:hAnsi="Times New Roman" w:cs="Times New Roman"/>
            <w:color w:val="auto"/>
            <w:sz w:val="24"/>
            <w:szCs w:val="24"/>
          </w:rPr>
          <w:t>https://www.manobkantha.com/</w:t>
        </w:r>
      </w:hyperlink>
    </w:p>
    <w:p w:rsidR="00252FEE" w:rsidRPr="001B1130" w:rsidRDefault="00EC7CCA" w:rsidP="001B1130">
      <w:pPr>
        <w:pStyle w:val="ListParagraph"/>
        <w:numPr>
          <w:ilvl w:val="0"/>
          <w:numId w:val="19"/>
        </w:numPr>
        <w:jc w:val="both"/>
        <w:rPr>
          <w:rFonts w:ascii="Times New Roman" w:hAnsi="Times New Roman" w:cs="Times New Roman"/>
          <w:sz w:val="24"/>
          <w:szCs w:val="24"/>
        </w:rPr>
      </w:pPr>
      <w:hyperlink r:id="rId27" w:history="1">
        <w:r w:rsidR="00252FEE" w:rsidRPr="001B1130">
          <w:rPr>
            <w:rStyle w:val="Hyperlink"/>
            <w:rFonts w:ascii="Times New Roman" w:hAnsi="Times New Roman" w:cs="Times New Roman"/>
            <w:color w:val="auto"/>
            <w:sz w:val="24"/>
            <w:szCs w:val="24"/>
          </w:rPr>
          <w:t>https://www.researchgate.net/publication/23754398_Equity_Portfolio_Diversification</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rPr>
      </w:pPr>
      <w:hyperlink r:id="rId28" w:history="1">
        <w:r w:rsidR="00252FEE" w:rsidRPr="001B1130">
          <w:rPr>
            <w:rStyle w:val="Hyperlink"/>
            <w:rFonts w:ascii="Times New Roman" w:hAnsi="Times New Roman" w:cs="Times New Roman"/>
            <w:color w:val="auto"/>
            <w:sz w:val="24"/>
            <w:szCs w:val="24"/>
          </w:rPr>
          <w:t>https://www.jstor.org/stable/2330969</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rPr>
      </w:pPr>
      <w:hyperlink r:id="rId29" w:history="1">
        <w:r w:rsidR="00252FEE" w:rsidRPr="001B1130">
          <w:rPr>
            <w:rStyle w:val="Hyperlink"/>
            <w:rFonts w:ascii="Times New Roman" w:hAnsi="Times New Roman" w:cs="Times New Roman"/>
            <w:color w:val="auto"/>
            <w:sz w:val="24"/>
            <w:szCs w:val="24"/>
          </w:rPr>
          <w:t>https://onlinelibrary.wiley.com/doi/abs/10.1111/j.1540-6261.1968.tb00315.x</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Style w:val="Hyperlink"/>
          <w:rFonts w:ascii="Times New Roman" w:hAnsi="Times New Roman" w:cs="Times New Roman"/>
          <w:color w:val="auto"/>
          <w:sz w:val="24"/>
          <w:szCs w:val="24"/>
        </w:rPr>
      </w:pPr>
      <w:hyperlink r:id="rId30" w:history="1">
        <w:r w:rsidR="00252FEE" w:rsidRPr="001B1130">
          <w:rPr>
            <w:rStyle w:val="Hyperlink"/>
            <w:rFonts w:ascii="Times New Roman" w:hAnsi="Times New Roman" w:cs="Times New Roman"/>
            <w:color w:val="auto"/>
            <w:sz w:val="24"/>
            <w:szCs w:val="24"/>
          </w:rPr>
          <w:t>https://www.dsebd.org/</w:t>
        </w:r>
      </w:hyperlink>
      <w:r w:rsidR="00252FEE" w:rsidRPr="001B1130">
        <w:rPr>
          <w:rFonts w:ascii="Times New Roman" w:hAnsi="Times New Roman" w:cs="Times New Roman"/>
          <w:sz w:val="24"/>
          <w:szCs w:val="24"/>
        </w:rPr>
        <w:t xml:space="preserve"> </w:t>
      </w:r>
      <w:r w:rsidR="002109DB" w:rsidRPr="001B1130">
        <w:rPr>
          <w:rStyle w:val="Hyperlink"/>
          <w:rFonts w:ascii="Times New Roman" w:hAnsi="Times New Roman" w:cs="Times New Roman"/>
          <w:color w:val="auto"/>
          <w:sz w:val="24"/>
          <w:szCs w:val="24"/>
        </w:rPr>
        <w:fldChar w:fldCharType="begin"/>
      </w:r>
      <w:r w:rsidR="00252FEE" w:rsidRPr="001B1130">
        <w:rPr>
          <w:rStyle w:val="Hyperlink"/>
          <w:rFonts w:ascii="Times New Roman" w:hAnsi="Times New Roman" w:cs="Times New Roman"/>
          <w:color w:val="auto"/>
          <w:sz w:val="24"/>
          <w:szCs w:val="24"/>
        </w:rPr>
        <w:instrText xml:space="preserve"> HYPERLINK "https://books.google.com.bd/books?id=HLg9DwAAQBAJ&amp;pg=PA176&amp;lpg=PA176&amp;dq=portfolio+diversification+by+Benton+E.+Gup&amp;source=bl&amp;ots=kGDqU-Xy1C&amp;sig=_ybuxzuniKTdIS9CXCgtS-KOhAo&amp;hl=en&amp;sa=X&amp;ved=2ahUKEwinkd7U3_beAhULL48KHYgJAfsQ6AEwBHoECAUQAQ" </w:instrText>
      </w:r>
      <w:r w:rsidR="002109DB" w:rsidRPr="001B1130">
        <w:rPr>
          <w:rStyle w:val="Hyperlink"/>
          <w:rFonts w:ascii="Times New Roman" w:hAnsi="Times New Roman" w:cs="Times New Roman"/>
          <w:color w:val="auto"/>
          <w:sz w:val="24"/>
          <w:szCs w:val="24"/>
        </w:rPr>
        <w:fldChar w:fldCharType="separate"/>
      </w:r>
    </w:p>
    <w:p w:rsidR="00252FEE" w:rsidRPr="001B1130" w:rsidRDefault="00252FEE" w:rsidP="001B1130">
      <w:pPr>
        <w:pStyle w:val="ListParagraph"/>
        <w:numPr>
          <w:ilvl w:val="0"/>
          <w:numId w:val="19"/>
        </w:numPr>
        <w:jc w:val="both"/>
        <w:rPr>
          <w:rStyle w:val="Hyperlink"/>
          <w:rFonts w:ascii="Times New Roman" w:hAnsi="Times New Roman" w:cs="Times New Roman"/>
          <w:color w:val="auto"/>
          <w:sz w:val="24"/>
          <w:szCs w:val="24"/>
        </w:rPr>
      </w:pPr>
      <w:r w:rsidRPr="001B1130">
        <w:rPr>
          <w:rStyle w:val="Hyperlink"/>
          <w:rFonts w:ascii="Times New Roman" w:hAnsi="Times New Roman" w:cs="Times New Roman"/>
          <w:color w:val="auto"/>
          <w:sz w:val="24"/>
          <w:szCs w:val="24"/>
        </w:rPr>
        <w:t>https://books.google.com.bd/books?isbn=1786431130</w:t>
      </w:r>
    </w:p>
    <w:p w:rsidR="00252FEE" w:rsidRPr="001B1130" w:rsidRDefault="002109DB" w:rsidP="001B1130">
      <w:pPr>
        <w:pStyle w:val="ListParagraph"/>
        <w:numPr>
          <w:ilvl w:val="0"/>
          <w:numId w:val="19"/>
        </w:numPr>
        <w:jc w:val="both"/>
        <w:rPr>
          <w:rStyle w:val="Hyperlink"/>
          <w:rFonts w:ascii="Times New Roman" w:hAnsi="Times New Roman" w:cs="Times New Roman"/>
          <w:color w:val="auto"/>
          <w:sz w:val="24"/>
          <w:szCs w:val="24"/>
        </w:rPr>
      </w:pPr>
      <w:r w:rsidRPr="001B1130">
        <w:rPr>
          <w:rStyle w:val="Hyperlink"/>
          <w:rFonts w:ascii="Times New Roman" w:hAnsi="Times New Roman" w:cs="Times New Roman"/>
          <w:color w:val="auto"/>
          <w:sz w:val="24"/>
          <w:szCs w:val="24"/>
        </w:rPr>
        <w:fldChar w:fldCharType="end"/>
      </w:r>
      <w:r w:rsidR="00252FEE" w:rsidRPr="001B1130">
        <w:rPr>
          <w:rStyle w:val="Hyperlink"/>
          <w:rFonts w:ascii="Times New Roman" w:hAnsi="Times New Roman" w:cs="Times New Roman"/>
          <w:color w:val="auto"/>
          <w:sz w:val="24"/>
          <w:szCs w:val="24"/>
        </w:rPr>
        <w:t xml:space="preserve"> https://www.bivio.com/club_cafe/mail-msg-part/How%20Many%20Stocks%20in%20a%20Portfolio.doc?p=207649600003&amp;t=2 </w:t>
      </w:r>
    </w:p>
    <w:p w:rsidR="00252FEE" w:rsidRPr="001B1130" w:rsidRDefault="00EC7CCA" w:rsidP="001B1130">
      <w:pPr>
        <w:pStyle w:val="ListParagraph"/>
        <w:numPr>
          <w:ilvl w:val="0"/>
          <w:numId w:val="19"/>
        </w:numPr>
        <w:jc w:val="both"/>
        <w:rPr>
          <w:rFonts w:ascii="Times New Roman" w:hAnsi="Times New Roman" w:cs="Times New Roman"/>
          <w:sz w:val="24"/>
          <w:szCs w:val="24"/>
          <w:u w:val="single"/>
        </w:rPr>
      </w:pPr>
      <w:hyperlink r:id="rId31" w:history="1">
        <w:r w:rsidR="00252FEE" w:rsidRPr="001B1130">
          <w:rPr>
            <w:rStyle w:val="Hyperlink"/>
            <w:rFonts w:ascii="Times New Roman" w:hAnsi="Times New Roman" w:cs="Times New Roman"/>
            <w:color w:val="auto"/>
            <w:sz w:val="24"/>
            <w:szCs w:val="24"/>
          </w:rPr>
          <w:t>http://www.newagebd.net/article/2747/dse-to-get-full-membership-of-wfe-receives-iso-certification</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u w:val="single"/>
        </w:rPr>
      </w:pPr>
      <w:hyperlink r:id="rId32" w:history="1">
        <w:r w:rsidR="00252FEE" w:rsidRPr="001B1130">
          <w:rPr>
            <w:rStyle w:val="Hyperlink"/>
            <w:rFonts w:ascii="Times New Roman" w:hAnsi="Times New Roman" w:cs="Times New Roman"/>
            <w:color w:val="auto"/>
            <w:sz w:val="24"/>
            <w:szCs w:val="24"/>
          </w:rPr>
          <w:t>https://bdnews24.com/technology/2005/08/20/dse-upgrades-automated-trading-system1</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u w:val="single"/>
        </w:rPr>
      </w:pPr>
      <w:hyperlink r:id="rId33" w:history="1">
        <w:r w:rsidR="00252FEE" w:rsidRPr="001B1130">
          <w:rPr>
            <w:rStyle w:val="Hyperlink"/>
            <w:rFonts w:ascii="Times New Roman" w:hAnsi="Times New Roman" w:cs="Times New Roman"/>
            <w:color w:val="auto"/>
            <w:sz w:val="24"/>
            <w:szCs w:val="24"/>
          </w:rPr>
          <w:t>https://www.dsebd.org/complaintCell_TREC_d.php</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u w:val="single"/>
        </w:rPr>
      </w:pPr>
      <w:hyperlink r:id="rId34" w:history="1">
        <w:r w:rsidR="00252FEE" w:rsidRPr="001B1130">
          <w:rPr>
            <w:rStyle w:val="Hyperlink"/>
            <w:rFonts w:ascii="Times New Roman" w:hAnsi="Times New Roman" w:cs="Times New Roman"/>
            <w:color w:val="auto"/>
            <w:sz w:val="24"/>
            <w:szCs w:val="24"/>
          </w:rPr>
          <w:t>https://www.thedailystar.net/news/law-our-rights/the-delisting-suspension-trading-shares-and-the-regulators-1623559</w:t>
        </w:r>
      </w:hyperlink>
      <w:r w:rsidR="00252FEE" w:rsidRPr="001B1130">
        <w:rPr>
          <w:rFonts w:ascii="Times New Roman" w:hAnsi="Times New Roman" w:cs="Times New Roman"/>
          <w:sz w:val="24"/>
          <w:szCs w:val="24"/>
        </w:rPr>
        <w:t xml:space="preserve"> </w:t>
      </w:r>
    </w:p>
    <w:p w:rsidR="00252FEE" w:rsidRPr="001B1130" w:rsidRDefault="00EC7CCA" w:rsidP="001B1130">
      <w:pPr>
        <w:pStyle w:val="ListParagraph"/>
        <w:numPr>
          <w:ilvl w:val="0"/>
          <w:numId w:val="19"/>
        </w:numPr>
        <w:jc w:val="both"/>
        <w:rPr>
          <w:rFonts w:ascii="Times New Roman" w:hAnsi="Times New Roman" w:cs="Times New Roman"/>
          <w:sz w:val="24"/>
          <w:szCs w:val="24"/>
          <w:u w:val="single"/>
        </w:rPr>
      </w:pPr>
      <w:hyperlink r:id="rId35" w:history="1">
        <w:r w:rsidR="00252FEE" w:rsidRPr="001B1130">
          <w:rPr>
            <w:rStyle w:val="Hyperlink"/>
            <w:rFonts w:ascii="Times New Roman" w:hAnsi="Times New Roman" w:cs="Times New Roman"/>
            <w:color w:val="auto"/>
            <w:sz w:val="24"/>
            <w:szCs w:val="24"/>
          </w:rPr>
          <w:t>http://lankabd.com/dse/stock-market/news/Govt-working-to-launch-Sukuk,-says-BB-official?storyId=61651</w:t>
        </w:r>
      </w:hyperlink>
      <w:r w:rsidR="00252FEE" w:rsidRPr="001B1130">
        <w:rPr>
          <w:rFonts w:ascii="Times New Roman" w:hAnsi="Times New Roman" w:cs="Times New Roman"/>
          <w:sz w:val="24"/>
          <w:szCs w:val="24"/>
        </w:rPr>
        <w:t xml:space="preserve"> </w:t>
      </w:r>
    </w:p>
    <w:p w:rsidR="00252FEE" w:rsidRPr="002D3E71" w:rsidRDefault="00EC7CCA" w:rsidP="001B1130">
      <w:pPr>
        <w:pStyle w:val="ListParagraph"/>
        <w:numPr>
          <w:ilvl w:val="0"/>
          <w:numId w:val="19"/>
        </w:numPr>
        <w:jc w:val="both"/>
        <w:rPr>
          <w:rStyle w:val="Hyperlink"/>
          <w:rFonts w:ascii="Times New Roman" w:hAnsi="Times New Roman" w:cs="Times New Roman"/>
          <w:sz w:val="24"/>
          <w:szCs w:val="24"/>
        </w:rPr>
      </w:pPr>
      <w:hyperlink r:id="rId36" w:history="1">
        <w:r w:rsidR="00252FEE" w:rsidRPr="001B1130">
          <w:rPr>
            <w:rStyle w:val="Hyperlink"/>
            <w:rFonts w:ascii="Times New Roman" w:hAnsi="Times New Roman" w:cs="Times New Roman"/>
            <w:color w:val="auto"/>
            <w:sz w:val="24"/>
            <w:szCs w:val="24"/>
          </w:rPr>
          <w:t>http://lankabd.com/dse/stock-market/news/SEBI-approves-establishing-REITs?storyId=23735</w:t>
        </w:r>
      </w:hyperlink>
      <w:r w:rsidR="00252FEE" w:rsidRPr="002D3E71">
        <w:rPr>
          <w:rFonts w:ascii="Times New Roman" w:hAnsi="Times New Roman" w:cs="Times New Roman"/>
          <w:sz w:val="24"/>
          <w:szCs w:val="24"/>
        </w:rPr>
        <w:t xml:space="preserve"> </w:t>
      </w:r>
    </w:p>
    <w:p w:rsidR="00DC200D" w:rsidRDefault="00DC200D" w:rsidP="00303F05">
      <w:pPr>
        <w:jc w:val="both"/>
      </w:pPr>
    </w:p>
    <w:sectPr w:rsidR="00DC200D" w:rsidSect="00EA466D">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CA" w:rsidRDefault="00EC7CCA" w:rsidP="00322600">
      <w:pPr>
        <w:spacing w:after="0" w:line="240" w:lineRule="auto"/>
      </w:pPr>
      <w:r>
        <w:separator/>
      </w:r>
    </w:p>
  </w:endnote>
  <w:endnote w:type="continuationSeparator" w:id="0">
    <w:p w:rsidR="00EC7CCA" w:rsidRDefault="00EC7CCA" w:rsidP="0032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45368"/>
      <w:docPartObj>
        <w:docPartGallery w:val="Page Numbers (Bottom of Page)"/>
        <w:docPartUnique/>
      </w:docPartObj>
    </w:sdtPr>
    <w:sdtEndPr/>
    <w:sdtContent>
      <w:p w:rsidR="008F799C" w:rsidRDefault="008F799C">
        <w:pPr>
          <w:pStyle w:val="Footer"/>
          <w:jc w:val="right"/>
        </w:pPr>
        <w:r>
          <w:t xml:space="preserve">Page | </w:t>
        </w:r>
        <w:r w:rsidR="00EC7CCA">
          <w:fldChar w:fldCharType="begin"/>
        </w:r>
        <w:r w:rsidR="00EC7CCA">
          <w:instrText xml:space="preserve"> PAGE   \* MERGEFORMAT </w:instrText>
        </w:r>
        <w:r w:rsidR="00EC7CCA">
          <w:fldChar w:fldCharType="separate"/>
        </w:r>
        <w:r w:rsidR="00BD3813">
          <w:rPr>
            <w:noProof/>
          </w:rPr>
          <w:t>a</w:t>
        </w:r>
        <w:r w:rsidR="00EC7CCA">
          <w:rPr>
            <w:noProof/>
          </w:rPr>
          <w:fldChar w:fldCharType="end"/>
        </w:r>
        <w:r>
          <w:t xml:space="preserve"> </w:t>
        </w:r>
      </w:p>
    </w:sdtContent>
  </w:sdt>
  <w:p w:rsidR="009D5EB0" w:rsidRDefault="009D5E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CA" w:rsidRDefault="00EC7CCA" w:rsidP="00322600">
      <w:pPr>
        <w:spacing w:after="0" w:line="240" w:lineRule="auto"/>
      </w:pPr>
      <w:r>
        <w:separator/>
      </w:r>
    </w:p>
  </w:footnote>
  <w:footnote w:type="continuationSeparator" w:id="0">
    <w:p w:rsidR="00EC7CCA" w:rsidRDefault="00EC7CCA" w:rsidP="00322600">
      <w:pPr>
        <w:spacing w:after="0" w:line="240" w:lineRule="auto"/>
      </w:pPr>
      <w:r>
        <w:continuationSeparator/>
      </w:r>
    </w:p>
  </w:footnote>
  <w:footnote w:id="1">
    <w:p w:rsidR="008F799C" w:rsidRDefault="008F799C" w:rsidP="00322600">
      <w:pPr>
        <w:pStyle w:val="FootnoteText"/>
      </w:pPr>
      <w:r>
        <w:rPr>
          <w:rStyle w:val="FootnoteReference"/>
        </w:rPr>
        <w:footnoteRef/>
      </w:r>
      <w:r>
        <w:t xml:space="preserve"> Source: New Age ( </w:t>
      </w:r>
      <w:hyperlink r:id="rId1" w:history="1">
        <w:r w:rsidRPr="00375C5C">
          <w:rPr>
            <w:rStyle w:val="Hyperlink"/>
          </w:rPr>
          <w:t>http://www.newagebd.net/article/2747/dse-to-get-full-membership-of-wfe-receives-iso-certification</w:t>
        </w:r>
      </w:hyperlink>
      <w:r>
        <w:t xml:space="preserve"> )</w:t>
      </w:r>
    </w:p>
  </w:footnote>
  <w:footnote w:id="2">
    <w:p w:rsidR="008F799C" w:rsidRDefault="008F799C" w:rsidP="00322600">
      <w:pPr>
        <w:pStyle w:val="FootnoteText"/>
      </w:pPr>
      <w:r>
        <w:rPr>
          <w:rStyle w:val="FootnoteReference"/>
        </w:rPr>
        <w:footnoteRef/>
      </w:r>
      <w:r>
        <w:t xml:space="preserve"> Source: Website of Dhaka Stock Exchange</w:t>
      </w:r>
    </w:p>
  </w:footnote>
  <w:footnote w:id="3">
    <w:p w:rsidR="008F799C" w:rsidRDefault="008F799C" w:rsidP="00322600">
      <w:pPr>
        <w:pStyle w:val="FootnoteText"/>
      </w:pPr>
      <w:r>
        <w:rPr>
          <w:rStyle w:val="FootnoteReference"/>
        </w:rPr>
        <w:footnoteRef/>
      </w:r>
      <w:r>
        <w:t xml:space="preserve"> Source: </w:t>
      </w:r>
      <w:hyperlink r:id="rId2" w:history="1">
        <w:r w:rsidRPr="00375C5C">
          <w:rPr>
            <w:rStyle w:val="Hyperlink"/>
          </w:rPr>
          <w:t>https://www.dsebd.org/dseglance.php</w:t>
        </w:r>
      </w:hyperlink>
      <w:r>
        <w:t xml:space="preserve"> </w:t>
      </w:r>
    </w:p>
  </w:footnote>
  <w:footnote w:id="4">
    <w:p w:rsidR="008F799C" w:rsidRDefault="008F799C" w:rsidP="00322600">
      <w:pPr>
        <w:pStyle w:val="FootnoteText"/>
      </w:pPr>
      <w:r>
        <w:rPr>
          <w:rStyle w:val="FootnoteReference"/>
        </w:rPr>
        <w:footnoteRef/>
      </w:r>
      <w:r>
        <w:t xml:space="preserve"> </w:t>
      </w:r>
      <w:hyperlink r:id="rId3" w:history="1">
        <w:r w:rsidRPr="00375C5C">
          <w:rPr>
            <w:rStyle w:val="Hyperlink"/>
          </w:rPr>
          <w:t>https://bdnews24.com/technology/2005/08/20/dse-upgrades-automated-trading-system1</w:t>
        </w:r>
      </w:hyperlink>
      <w:r>
        <w:t xml:space="preserve"> </w:t>
      </w:r>
    </w:p>
  </w:footnote>
  <w:footnote w:id="5">
    <w:p w:rsidR="008F799C" w:rsidRDefault="008F799C" w:rsidP="00322600">
      <w:pPr>
        <w:pStyle w:val="FootnoteText"/>
      </w:pPr>
      <w:r>
        <w:rPr>
          <w:rStyle w:val="FootnoteReference"/>
        </w:rPr>
        <w:footnoteRef/>
      </w:r>
      <w:r>
        <w:t xml:space="preserve"> </w:t>
      </w:r>
      <w:hyperlink r:id="rId4" w:history="1">
        <w:r w:rsidRPr="00DA4E7C">
          <w:rPr>
            <w:rStyle w:val="Hyperlink"/>
          </w:rPr>
          <w:t>https://www.dsebd.org/complaintCell_TREC_d.php</w:t>
        </w:r>
      </w:hyperlink>
      <w:r>
        <w:t xml:space="preserve"> </w:t>
      </w:r>
    </w:p>
  </w:footnote>
  <w:footnote w:id="6">
    <w:p w:rsidR="008F799C" w:rsidRDefault="008F799C" w:rsidP="00322600">
      <w:pPr>
        <w:pStyle w:val="FootnoteText"/>
      </w:pPr>
      <w:r>
        <w:rPr>
          <w:rStyle w:val="FootnoteReference"/>
        </w:rPr>
        <w:footnoteRef/>
      </w:r>
      <w:r>
        <w:t xml:space="preserve"> </w:t>
      </w:r>
      <w:hyperlink r:id="rId5" w:history="1">
        <w:r w:rsidRPr="00DA4E7C">
          <w:rPr>
            <w:rStyle w:val="Hyperlink"/>
          </w:rPr>
          <w:t>https://www.thedailystar.net/news/law-our-rights/the-delisting-suspension-trading-shares-and-the-regulators-1623559</w:t>
        </w:r>
      </w:hyperlink>
      <w:r>
        <w:t xml:space="preserve"> </w:t>
      </w:r>
    </w:p>
  </w:footnote>
  <w:footnote w:id="7">
    <w:p w:rsidR="008F799C" w:rsidRDefault="008F799C" w:rsidP="00322600">
      <w:pPr>
        <w:pStyle w:val="FootnoteText"/>
      </w:pPr>
      <w:r>
        <w:rPr>
          <w:rStyle w:val="FootnoteReference"/>
        </w:rPr>
        <w:footnoteRef/>
      </w:r>
      <w:r>
        <w:t xml:space="preserve"> </w:t>
      </w:r>
      <w:hyperlink r:id="rId6" w:history="1">
        <w:r w:rsidRPr="00097A6B">
          <w:rPr>
            <w:rStyle w:val="Hyperlink"/>
          </w:rPr>
          <w:t>https://www.dsebd.org/products_of_dse.php</w:t>
        </w:r>
      </w:hyperlink>
      <w:r>
        <w:t xml:space="preserve"> </w:t>
      </w:r>
    </w:p>
  </w:footnote>
  <w:footnote w:id="8">
    <w:p w:rsidR="008F799C" w:rsidRDefault="008F799C" w:rsidP="00322600">
      <w:pPr>
        <w:pStyle w:val="FootnoteText"/>
      </w:pPr>
      <w:r>
        <w:rPr>
          <w:rStyle w:val="FootnoteReference"/>
        </w:rPr>
        <w:footnoteRef/>
      </w:r>
      <w:r>
        <w:t xml:space="preserve"> </w:t>
      </w:r>
      <w:hyperlink r:id="rId7" w:history="1">
        <w:r w:rsidRPr="006D4CC5">
          <w:rPr>
            <w:rStyle w:val="Hyperlink"/>
          </w:rPr>
          <w:t>https://www.dsebd.org/picture_gallery/Major%20Events_201513.pdf</w:t>
        </w:r>
      </w:hyperlink>
      <w:r>
        <w:t xml:space="preserve"> </w:t>
      </w:r>
    </w:p>
  </w:footnote>
  <w:footnote w:id="9">
    <w:p w:rsidR="008F799C" w:rsidRDefault="008F799C" w:rsidP="00322600">
      <w:pPr>
        <w:pStyle w:val="FootnoteText"/>
      </w:pPr>
      <w:r>
        <w:rPr>
          <w:rStyle w:val="FootnoteReference"/>
        </w:rPr>
        <w:footnoteRef/>
      </w:r>
      <w:r>
        <w:t xml:space="preserve"> </w:t>
      </w:r>
      <w:hyperlink r:id="rId8" w:history="1">
        <w:r w:rsidRPr="006D4CC5">
          <w:rPr>
            <w:rStyle w:val="Hyperlink"/>
          </w:rPr>
          <w:t>https://www.dhakatribune.com/uncategorized/2014/04/17/sukuk-the-fastest-growing-islamic-investment-instrument</w:t>
        </w:r>
      </w:hyperlink>
      <w:r>
        <w:t xml:space="preserve"> </w:t>
      </w:r>
    </w:p>
  </w:footnote>
  <w:footnote w:id="10">
    <w:p w:rsidR="008F799C" w:rsidRDefault="008F799C" w:rsidP="00322600">
      <w:pPr>
        <w:pStyle w:val="FootnoteText"/>
      </w:pPr>
      <w:r>
        <w:rPr>
          <w:rStyle w:val="FootnoteReference"/>
        </w:rPr>
        <w:footnoteRef/>
      </w:r>
      <w:r>
        <w:t xml:space="preserve"> </w:t>
      </w:r>
      <w:hyperlink r:id="rId9" w:history="1">
        <w:r w:rsidRPr="006D4CC5">
          <w:rPr>
            <w:rStyle w:val="Hyperlink"/>
          </w:rPr>
          <w:t>http://lankabd.com/dse/stock-market/news/Govt-working-to-launch-Sukuk,-says-BB-official?storyId=61651</w:t>
        </w:r>
      </w:hyperlink>
      <w:r>
        <w:t xml:space="preserve"> </w:t>
      </w:r>
    </w:p>
  </w:footnote>
  <w:footnote w:id="11">
    <w:p w:rsidR="008F799C" w:rsidRDefault="008F799C" w:rsidP="00322600">
      <w:pPr>
        <w:pStyle w:val="FootnoteText"/>
      </w:pPr>
      <w:r>
        <w:rPr>
          <w:rStyle w:val="FootnoteReference"/>
        </w:rPr>
        <w:footnoteRef/>
      </w:r>
      <w:r>
        <w:t xml:space="preserve"> </w:t>
      </w:r>
      <w:hyperlink r:id="rId10" w:history="1">
        <w:r w:rsidRPr="006D4CC5">
          <w:rPr>
            <w:rStyle w:val="Hyperlink"/>
          </w:rPr>
          <w:t>http://lankabd.com/dse/stock-market/news/SEBI-approves-establishing-REITs?storyId=23735</w:t>
        </w:r>
      </w:hyperlink>
      <w:r>
        <w:t xml:space="preserve"> </w:t>
      </w:r>
    </w:p>
  </w:footnote>
  <w:footnote w:id="12">
    <w:p w:rsidR="008F799C" w:rsidRDefault="008F799C" w:rsidP="00322600">
      <w:pPr>
        <w:pStyle w:val="FootnoteText"/>
      </w:pPr>
      <w:r>
        <w:rPr>
          <w:rStyle w:val="FootnoteReference"/>
        </w:rPr>
        <w:footnoteRef/>
      </w:r>
      <w:r>
        <w:t xml:space="preserve"> </w:t>
      </w:r>
      <w:r w:rsidRPr="00E42B09">
        <w:t>Board and Admin Regulations 2013</w:t>
      </w:r>
      <w:r>
        <w:t xml:space="preserve"> </w:t>
      </w:r>
    </w:p>
  </w:footnote>
  <w:footnote w:id="13">
    <w:p w:rsidR="008F799C" w:rsidRDefault="008F799C" w:rsidP="00322600">
      <w:pPr>
        <w:pStyle w:val="FootnoteText"/>
      </w:pPr>
      <w:r>
        <w:rPr>
          <w:rStyle w:val="FootnoteReference"/>
        </w:rPr>
        <w:footnoteRef/>
      </w:r>
      <w:r>
        <w:t xml:space="preserve"> </w:t>
      </w:r>
      <w:r w:rsidRPr="00E42B09">
        <w:t>Board and Admin Regulations 2013</w:t>
      </w:r>
      <w:r>
        <w:t xml:space="preserve"> </w:t>
      </w:r>
    </w:p>
  </w:footnote>
  <w:footnote w:id="14">
    <w:p w:rsidR="008F799C" w:rsidRDefault="008F799C" w:rsidP="00322600">
      <w:pPr>
        <w:pStyle w:val="FootnoteText"/>
      </w:pPr>
      <w:r>
        <w:rPr>
          <w:rStyle w:val="FootnoteReference"/>
        </w:rPr>
        <w:footnoteRef/>
      </w:r>
      <w:r>
        <w:t xml:space="preserve"> </w:t>
      </w:r>
      <w:hyperlink r:id="rId11" w:history="1">
        <w:r w:rsidRPr="003A2548">
          <w:rPr>
            <w:rStyle w:val="Hyperlink"/>
          </w:rPr>
          <w:t>https://www.dsebd.org/pdf/auto_trade.pdf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4DD8"/>
    <w:multiLevelType w:val="hybridMultilevel"/>
    <w:tmpl w:val="599E9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A1410B"/>
    <w:multiLevelType w:val="multilevel"/>
    <w:tmpl w:val="0DFCEA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CB1B5E"/>
    <w:multiLevelType w:val="hybridMultilevel"/>
    <w:tmpl w:val="840C4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BC3C60"/>
    <w:multiLevelType w:val="hybridMultilevel"/>
    <w:tmpl w:val="CD0253B0"/>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193003A8"/>
    <w:multiLevelType w:val="hybridMultilevel"/>
    <w:tmpl w:val="FA703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3D4915"/>
    <w:multiLevelType w:val="hybridMultilevel"/>
    <w:tmpl w:val="8444AAD0"/>
    <w:lvl w:ilvl="0" w:tplc="2B18A6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16586D"/>
    <w:multiLevelType w:val="hybridMultilevel"/>
    <w:tmpl w:val="2AA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3767A6"/>
    <w:multiLevelType w:val="hybridMultilevel"/>
    <w:tmpl w:val="6ABC2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7A0EE0"/>
    <w:multiLevelType w:val="hybridMultilevel"/>
    <w:tmpl w:val="A5B49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7F3F8C"/>
    <w:multiLevelType w:val="hybridMultilevel"/>
    <w:tmpl w:val="624A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24ED4"/>
    <w:multiLevelType w:val="hybridMultilevel"/>
    <w:tmpl w:val="557AA35A"/>
    <w:lvl w:ilvl="0" w:tplc="1876E0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700F62"/>
    <w:multiLevelType w:val="multilevel"/>
    <w:tmpl w:val="34EC904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2">
    <w:nsid w:val="68F2483C"/>
    <w:multiLevelType w:val="hybridMultilevel"/>
    <w:tmpl w:val="14DA5B64"/>
    <w:lvl w:ilvl="0" w:tplc="A18E5D2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164992"/>
    <w:multiLevelType w:val="hybridMultilevel"/>
    <w:tmpl w:val="8D4E7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A452A5"/>
    <w:multiLevelType w:val="multilevel"/>
    <w:tmpl w:val="34EC904A"/>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nsid w:val="764E6A3F"/>
    <w:multiLevelType w:val="hybridMultilevel"/>
    <w:tmpl w:val="9DD6A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3B5E66"/>
    <w:multiLevelType w:val="hybridMultilevel"/>
    <w:tmpl w:val="79FC17B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7670416"/>
    <w:multiLevelType w:val="hybridMultilevel"/>
    <w:tmpl w:val="E8406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EB2D95"/>
    <w:multiLevelType w:val="hybridMultilevel"/>
    <w:tmpl w:val="B142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8"/>
  </w:num>
  <w:num w:numId="4">
    <w:abstractNumId w:val="1"/>
  </w:num>
  <w:num w:numId="5">
    <w:abstractNumId w:val="5"/>
  </w:num>
  <w:num w:numId="6">
    <w:abstractNumId w:val="7"/>
  </w:num>
  <w:num w:numId="7">
    <w:abstractNumId w:val="8"/>
  </w:num>
  <w:num w:numId="8">
    <w:abstractNumId w:val="10"/>
  </w:num>
  <w:num w:numId="9">
    <w:abstractNumId w:val="4"/>
  </w:num>
  <w:num w:numId="10">
    <w:abstractNumId w:val="11"/>
  </w:num>
  <w:num w:numId="11">
    <w:abstractNumId w:val="13"/>
  </w:num>
  <w:num w:numId="12">
    <w:abstractNumId w:val="2"/>
  </w:num>
  <w:num w:numId="13">
    <w:abstractNumId w:val="0"/>
  </w:num>
  <w:num w:numId="14">
    <w:abstractNumId w:val="9"/>
  </w:num>
  <w:num w:numId="15">
    <w:abstractNumId w:val="15"/>
  </w:num>
  <w:num w:numId="16">
    <w:abstractNumId w:val="3"/>
  </w:num>
  <w:num w:numId="17">
    <w:abstractNumId w:val="17"/>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600"/>
    <w:rsid w:val="000362F8"/>
    <w:rsid w:val="000472C7"/>
    <w:rsid w:val="000545BB"/>
    <w:rsid w:val="00063B33"/>
    <w:rsid w:val="00065A85"/>
    <w:rsid w:val="000675DB"/>
    <w:rsid w:val="000938C5"/>
    <w:rsid w:val="00093F90"/>
    <w:rsid w:val="00094378"/>
    <w:rsid w:val="000B27D6"/>
    <w:rsid w:val="000C6773"/>
    <w:rsid w:val="000E3D4B"/>
    <w:rsid w:val="000E6F59"/>
    <w:rsid w:val="001034F7"/>
    <w:rsid w:val="001079B6"/>
    <w:rsid w:val="00122BEF"/>
    <w:rsid w:val="00175952"/>
    <w:rsid w:val="00195509"/>
    <w:rsid w:val="001B1130"/>
    <w:rsid w:val="001B4823"/>
    <w:rsid w:val="001B6EDC"/>
    <w:rsid w:val="001F0411"/>
    <w:rsid w:val="001F2A43"/>
    <w:rsid w:val="001F54B2"/>
    <w:rsid w:val="001F6967"/>
    <w:rsid w:val="001F7EE8"/>
    <w:rsid w:val="00205C69"/>
    <w:rsid w:val="002109DB"/>
    <w:rsid w:val="00210C6F"/>
    <w:rsid w:val="00212AC7"/>
    <w:rsid w:val="0023061E"/>
    <w:rsid w:val="00252FEE"/>
    <w:rsid w:val="002548C9"/>
    <w:rsid w:val="00257B9C"/>
    <w:rsid w:val="00263BB4"/>
    <w:rsid w:val="0026436E"/>
    <w:rsid w:val="00265847"/>
    <w:rsid w:val="00295BDC"/>
    <w:rsid w:val="002B074C"/>
    <w:rsid w:val="002B0C48"/>
    <w:rsid w:val="002C560D"/>
    <w:rsid w:val="002E235E"/>
    <w:rsid w:val="002E39C2"/>
    <w:rsid w:val="002E7071"/>
    <w:rsid w:val="002F30C9"/>
    <w:rsid w:val="002F6925"/>
    <w:rsid w:val="00303F05"/>
    <w:rsid w:val="0030489C"/>
    <w:rsid w:val="00312B03"/>
    <w:rsid w:val="00314BA1"/>
    <w:rsid w:val="00322600"/>
    <w:rsid w:val="00322B59"/>
    <w:rsid w:val="00366958"/>
    <w:rsid w:val="00380EC9"/>
    <w:rsid w:val="003811E9"/>
    <w:rsid w:val="003822E0"/>
    <w:rsid w:val="0038407B"/>
    <w:rsid w:val="003D1C00"/>
    <w:rsid w:val="003E4C53"/>
    <w:rsid w:val="003F23F5"/>
    <w:rsid w:val="003F3909"/>
    <w:rsid w:val="00406D90"/>
    <w:rsid w:val="00411483"/>
    <w:rsid w:val="004117F7"/>
    <w:rsid w:val="004134D5"/>
    <w:rsid w:val="004361A2"/>
    <w:rsid w:val="0045313B"/>
    <w:rsid w:val="004578E1"/>
    <w:rsid w:val="00472A17"/>
    <w:rsid w:val="00472E86"/>
    <w:rsid w:val="00477EAE"/>
    <w:rsid w:val="00497206"/>
    <w:rsid w:val="004C1D9B"/>
    <w:rsid w:val="004E22BF"/>
    <w:rsid w:val="004F1E08"/>
    <w:rsid w:val="004F6723"/>
    <w:rsid w:val="005134BB"/>
    <w:rsid w:val="005161D6"/>
    <w:rsid w:val="00534476"/>
    <w:rsid w:val="005400B3"/>
    <w:rsid w:val="0054101C"/>
    <w:rsid w:val="00552AC2"/>
    <w:rsid w:val="00594C7B"/>
    <w:rsid w:val="005C65D6"/>
    <w:rsid w:val="005D2C09"/>
    <w:rsid w:val="005E39D5"/>
    <w:rsid w:val="005F479D"/>
    <w:rsid w:val="005F6482"/>
    <w:rsid w:val="006038C8"/>
    <w:rsid w:val="00606806"/>
    <w:rsid w:val="00614234"/>
    <w:rsid w:val="006145BB"/>
    <w:rsid w:val="006572D7"/>
    <w:rsid w:val="00670238"/>
    <w:rsid w:val="006742E4"/>
    <w:rsid w:val="00682989"/>
    <w:rsid w:val="0068360C"/>
    <w:rsid w:val="00683FD0"/>
    <w:rsid w:val="00693FD0"/>
    <w:rsid w:val="006A7F89"/>
    <w:rsid w:val="006B308E"/>
    <w:rsid w:val="006B5C04"/>
    <w:rsid w:val="006B68CA"/>
    <w:rsid w:val="006B7E95"/>
    <w:rsid w:val="006E2BED"/>
    <w:rsid w:val="006F03BB"/>
    <w:rsid w:val="00716173"/>
    <w:rsid w:val="00716979"/>
    <w:rsid w:val="00722060"/>
    <w:rsid w:val="007352D0"/>
    <w:rsid w:val="0073636F"/>
    <w:rsid w:val="00752A0E"/>
    <w:rsid w:val="0075687C"/>
    <w:rsid w:val="00763FF3"/>
    <w:rsid w:val="00781F3D"/>
    <w:rsid w:val="007B43EA"/>
    <w:rsid w:val="007B7F1E"/>
    <w:rsid w:val="007C5F1C"/>
    <w:rsid w:val="007E45C5"/>
    <w:rsid w:val="00805A37"/>
    <w:rsid w:val="00805F0C"/>
    <w:rsid w:val="00812AC8"/>
    <w:rsid w:val="00816C9D"/>
    <w:rsid w:val="00834C34"/>
    <w:rsid w:val="00847BAB"/>
    <w:rsid w:val="00852EDA"/>
    <w:rsid w:val="0086490E"/>
    <w:rsid w:val="00873469"/>
    <w:rsid w:val="00876FB6"/>
    <w:rsid w:val="00884BC4"/>
    <w:rsid w:val="008C047E"/>
    <w:rsid w:val="008F799C"/>
    <w:rsid w:val="00936859"/>
    <w:rsid w:val="009422A6"/>
    <w:rsid w:val="00947ED6"/>
    <w:rsid w:val="0097411B"/>
    <w:rsid w:val="00975AF3"/>
    <w:rsid w:val="009767FF"/>
    <w:rsid w:val="00980693"/>
    <w:rsid w:val="00990450"/>
    <w:rsid w:val="00995591"/>
    <w:rsid w:val="009A4908"/>
    <w:rsid w:val="009A5EA7"/>
    <w:rsid w:val="009C46D9"/>
    <w:rsid w:val="009D5EB0"/>
    <w:rsid w:val="009E0A76"/>
    <w:rsid w:val="009E63A6"/>
    <w:rsid w:val="009F0C38"/>
    <w:rsid w:val="00A00F1C"/>
    <w:rsid w:val="00A1343C"/>
    <w:rsid w:val="00A2159E"/>
    <w:rsid w:val="00A523AB"/>
    <w:rsid w:val="00A54D8C"/>
    <w:rsid w:val="00A74C93"/>
    <w:rsid w:val="00A92A7D"/>
    <w:rsid w:val="00A96C70"/>
    <w:rsid w:val="00A96CA9"/>
    <w:rsid w:val="00AA54C0"/>
    <w:rsid w:val="00AD25CB"/>
    <w:rsid w:val="00AD3300"/>
    <w:rsid w:val="00AD759D"/>
    <w:rsid w:val="00AE3BE8"/>
    <w:rsid w:val="00AE5C23"/>
    <w:rsid w:val="00AF7755"/>
    <w:rsid w:val="00AF7FDF"/>
    <w:rsid w:val="00B13724"/>
    <w:rsid w:val="00B21DD3"/>
    <w:rsid w:val="00B22D35"/>
    <w:rsid w:val="00B23FE3"/>
    <w:rsid w:val="00B44B83"/>
    <w:rsid w:val="00B51212"/>
    <w:rsid w:val="00B73E6A"/>
    <w:rsid w:val="00B95E57"/>
    <w:rsid w:val="00BA339A"/>
    <w:rsid w:val="00BC3A8D"/>
    <w:rsid w:val="00BD3813"/>
    <w:rsid w:val="00BD3CA5"/>
    <w:rsid w:val="00BE0956"/>
    <w:rsid w:val="00BE1695"/>
    <w:rsid w:val="00BF1518"/>
    <w:rsid w:val="00BF506C"/>
    <w:rsid w:val="00C01FDB"/>
    <w:rsid w:val="00C50941"/>
    <w:rsid w:val="00C7146B"/>
    <w:rsid w:val="00C73EE5"/>
    <w:rsid w:val="00C95683"/>
    <w:rsid w:val="00D209F8"/>
    <w:rsid w:val="00D25DCC"/>
    <w:rsid w:val="00D31D18"/>
    <w:rsid w:val="00D32AAF"/>
    <w:rsid w:val="00D529B3"/>
    <w:rsid w:val="00D77B14"/>
    <w:rsid w:val="00D816AD"/>
    <w:rsid w:val="00D84B95"/>
    <w:rsid w:val="00D8683A"/>
    <w:rsid w:val="00DA2F7C"/>
    <w:rsid w:val="00DC200D"/>
    <w:rsid w:val="00DC50F7"/>
    <w:rsid w:val="00DC6698"/>
    <w:rsid w:val="00DD5E63"/>
    <w:rsid w:val="00DD759C"/>
    <w:rsid w:val="00DF1260"/>
    <w:rsid w:val="00E12A0E"/>
    <w:rsid w:val="00E46625"/>
    <w:rsid w:val="00E52A62"/>
    <w:rsid w:val="00E67CAA"/>
    <w:rsid w:val="00E71DEB"/>
    <w:rsid w:val="00E826CA"/>
    <w:rsid w:val="00EA466D"/>
    <w:rsid w:val="00EB6C81"/>
    <w:rsid w:val="00EC7CCA"/>
    <w:rsid w:val="00ED595E"/>
    <w:rsid w:val="00EE0AFC"/>
    <w:rsid w:val="00EF0113"/>
    <w:rsid w:val="00EF1B7F"/>
    <w:rsid w:val="00F13FEE"/>
    <w:rsid w:val="00F41DA3"/>
    <w:rsid w:val="00F55BA6"/>
    <w:rsid w:val="00F6311F"/>
    <w:rsid w:val="00F67B39"/>
    <w:rsid w:val="00F7097F"/>
    <w:rsid w:val="00F72119"/>
    <w:rsid w:val="00F73F98"/>
    <w:rsid w:val="00F86F02"/>
    <w:rsid w:val="00F93577"/>
    <w:rsid w:val="00F97B8B"/>
    <w:rsid w:val="00FA46AB"/>
    <w:rsid w:val="00FA720C"/>
    <w:rsid w:val="00FB2658"/>
    <w:rsid w:val="00FB326D"/>
    <w:rsid w:val="00FE0B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600"/>
  </w:style>
  <w:style w:type="paragraph" w:styleId="Heading1">
    <w:name w:val="heading 1"/>
    <w:basedOn w:val="Normal"/>
    <w:next w:val="Normal"/>
    <w:link w:val="Heading1Char"/>
    <w:uiPriority w:val="9"/>
    <w:qFormat/>
    <w:rsid w:val="0032260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061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55BA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60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22600"/>
    <w:pPr>
      <w:ind w:left="720"/>
      <w:contextualSpacing/>
    </w:pPr>
  </w:style>
  <w:style w:type="table" w:styleId="TableGrid">
    <w:name w:val="Table Grid"/>
    <w:basedOn w:val="TableNormal"/>
    <w:uiPriority w:val="59"/>
    <w:rsid w:val="00322600"/>
    <w:pPr>
      <w:spacing w:after="0" w:line="240" w:lineRule="auto"/>
    </w:pPr>
    <w:rPr>
      <w:rFonts w:ascii="Times New Roman" w:eastAsiaTheme="minorEastAsia"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22600"/>
    <w:pPr>
      <w:spacing w:after="0" w:line="240" w:lineRule="auto"/>
    </w:pPr>
    <w:rPr>
      <w:rFonts w:ascii="Times New Roman" w:eastAsiaTheme="minorEastAsia" w:hAnsi="Times New Roman"/>
      <w:sz w:val="20"/>
      <w:szCs w:val="20"/>
    </w:rPr>
  </w:style>
  <w:style w:type="character" w:customStyle="1" w:styleId="FootnoteTextChar">
    <w:name w:val="Footnote Text Char"/>
    <w:basedOn w:val="DefaultParagraphFont"/>
    <w:link w:val="FootnoteText"/>
    <w:uiPriority w:val="99"/>
    <w:semiHidden/>
    <w:rsid w:val="00322600"/>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322600"/>
    <w:rPr>
      <w:vertAlign w:val="superscript"/>
    </w:rPr>
  </w:style>
  <w:style w:type="character" w:styleId="Hyperlink">
    <w:name w:val="Hyperlink"/>
    <w:basedOn w:val="DefaultParagraphFont"/>
    <w:uiPriority w:val="99"/>
    <w:unhideWhenUsed/>
    <w:rsid w:val="00322600"/>
    <w:rPr>
      <w:color w:val="0563C1" w:themeColor="hyperlink"/>
      <w:u w:val="single"/>
    </w:rPr>
  </w:style>
  <w:style w:type="paragraph" w:styleId="NormalWeb">
    <w:name w:val="Normal (Web)"/>
    <w:basedOn w:val="Normal"/>
    <w:uiPriority w:val="99"/>
    <w:semiHidden/>
    <w:unhideWhenUsed/>
    <w:rsid w:val="003226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600"/>
    <w:rPr>
      <w:rFonts w:ascii="Tahoma" w:hAnsi="Tahoma" w:cs="Tahoma"/>
      <w:sz w:val="16"/>
      <w:szCs w:val="16"/>
    </w:rPr>
  </w:style>
  <w:style w:type="paragraph" w:styleId="Header">
    <w:name w:val="header"/>
    <w:basedOn w:val="Normal"/>
    <w:link w:val="HeaderChar"/>
    <w:uiPriority w:val="99"/>
    <w:semiHidden/>
    <w:unhideWhenUsed/>
    <w:rsid w:val="003226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2600"/>
  </w:style>
  <w:style w:type="paragraph" w:styleId="Footer">
    <w:name w:val="footer"/>
    <w:basedOn w:val="Normal"/>
    <w:link w:val="FooterChar"/>
    <w:uiPriority w:val="99"/>
    <w:unhideWhenUsed/>
    <w:rsid w:val="00322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00"/>
  </w:style>
  <w:style w:type="character" w:customStyle="1" w:styleId="Heading2Char">
    <w:name w:val="Heading 2 Char"/>
    <w:basedOn w:val="DefaultParagraphFont"/>
    <w:link w:val="Heading2"/>
    <w:uiPriority w:val="9"/>
    <w:rsid w:val="0023061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55BA6"/>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semiHidden/>
    <w:unhideWhenUsed/>
    <w:qFormat/>
    <w:rsid w:val="00D31D18"/>
    <w:pPr>
      <w:spacing w:before="480" w:line="276" w:lineRule="auto"/>
      <w:outlineLvl w:val="9"/>
    </w:pPr>
    <w:rPr>
      <w:b/>
      <w:bCs/>
      <w:sz w:val="28"/>
      <w:szCs w:val="28"/>
    </w:rPr>
  </w:style>
  <w:style w:type="paragraph" w:styleId="TOC1">
    <w:name w:val="toc 1"/>
    <w:basedOn w:val="Normal"/>
    <w:next w:val="Normal"/>
    <w:autoRedefine/>
    <w:uiPriority w:val="39"/>
    <w:unhideWhenUsed/>
    <w:rsid w:val="00D31D18"/>
    <w:pPr>
      <w:spacing w:after="100"/>
    </w:pPr>
  </w:style>
  <w:style w:type="paragraph" w:styleId="TOC2">
    <w:name w:val="toc 2"/>
    <w:basedOn w:val="Normal"/>
    <w:next w:val="Normal"/>
    <w:autoRedefine/>
    <w:uiPriority w:val="39"/>
    <w:unhideWhenUsed/>
    <w:rsid w:val="00D31D18"/>
    <w:pPr>
      <w:spacing w:after="100"/>
      <w:ind w:left="220"/>
    </w:pPr>
  </w:style>
  <w:style w:type="paragraph" w:styleId="TOC3">
    <w:name w:val="toc 3"/>
    <w:basedOn w:val="Normal"/>
    <w:next w:val="Normal"/>
    <w:autoRedefine/>
    <w:uiPriority w:val="39"/>
    <w:unhideWhenUsed/>
    <w:rsid w:val="00D31D1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600"/>
  </w:style>
  <w:style w:type="paragraph" w:styleId="Heading1">
    <w:name w:val="heading 1"/>
    <w:basedOn w:val="Normal"/>
    <w:next w:val="Normal"/>
    <w:link w:val="Heading1Char"/>
    <w:uiPriority w:val="9"/>
    <w:qFormat/>
    <w:rsid w:val="0032260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061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55BA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60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22600"/>
    <w:pPr>
      <w:ind w:left="720"/>
      <w:contextualSpacing/>
    </w:pPr>
  </w:style>
  <w:style w:type="table" w:styleId="TableGrid">
    <w:name w:val="Table Grid"/>
    <w:basedOn w:val="TableNormal"/>
    <w:uiPriority w:val="59"/>
    <w:rsid w:val="00322600"/>
    <w:pPr>
      <w:spacing w:after="0" w:line="240" w:lineRule="auto"/>
    </w:pPr>
    <w:rPr>
      <w:rFonts w:ascii="Times New Roman" w:eastAsiaTheme="minorEastAsia" w:hAnsi="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22600"/>
    <w:pPr>
      <w:spacing w:after="0" w:line="240" w:lineRule="auto"/>
    </w:pPr>
    <w:rPr>
      <w:rFonts w:ascii="Times New Roman" w:eastAsiaTheme="minorEastAsia" w:hAnsi="Times New Roman"/>
      <w:sz w:val="20"/>
      <w:szCs w:val="20"/>
    </w:rPr>
  </w:style>
  <w:style w:type="character" w:customStyle="1" w:styleId="FootnoteTextChar">
    <w:name w:val="Footnote Text Char"/>
    <w:basedOn w:val="DefaultParagraphFont"/>
    <w:link w:val="FootnoteText"/>
    <w:uiPriority w:val="99"/>
    <w:semiHidden/>
    <w:rsid w:val="00322600"/>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322600"/>
    <w:rPr>
      <w:vertAlign w:val="superscript"/>
    </w:rPr>
  </w:style>
  <w:style w:type="character" w:styleId="Hyperlink">
    <w:name w:val="Hyperlink"/>
    <w:basedOn w:val="DefaultParagraphFont"/>
    <w:uiPriority w:val="99"/>
    <w:unhideWhenUsed/>
    <w:rsid w:val="00322600"/>
    <w:rPr>
      <w:color w:val="0563C1" w:themeColor="hyperlink"/>
      <w:u w:val="single"/>
    </w:rPr>
  </w:style>
  <w:style w:type="paragraph" w:styleId="NormalWeb">
    <w:name w:val="Normal (Web)"/>
    <w:basedOn w:val="Normal"/>
    <w:uiPriority w:val="99"/>
    <w:semiHidden/>
    <w:unhideWhenUsed/>
    <w:rsid w:val="003226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22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600"/>
    <w:rPr>
      <w:rFonts w:ascii="Tahoma" w:hAnsi="Tahoma" w:cs="Tahoma"/>
      <w:sz w:val="16"/>
      <w:szCs w:val="16"/>
    </w:rPr>
  </w:style>
  <w:style w:type="paragraph" w:styleId="Header">
    <w:name w:val="header"/>
    <w:basedOn w:val="Normal"/>
    <w:link w:val="HeaderChar"/>
    <w:uiPriority w:val="99"/>
    <w:semiHidden/>
    <w:unhideWhenUsed/>
    <w:rsid w:val="0032260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2600"/>
  </w:style>
  <w:style w:type="paragraph" w:styleId="Footer">
    <w:name w:val="footer"/>
    <w:basedOn w:val="Normal"/>
    <w:link w:val="FooterChar"/>
    <w:uiPriority w:val="99"/>
    <w:unhideWhenUsed/>
    <w:rsid w:val="00322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00"/>
  </w:style>
  <w:style w:type="character" w:customStyle="1" w:styleId="Heading2Char">
    <w:name w:val="Heading 2 Char"/>
    <w:basedOn w:val="DefaultParagraphFont"/>
    <w:link w:val="Heading2"/>
    <w:uiPriority w:val="9"/>
    <w:rsid w:val="0023061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55BA6"/>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semiHidden/>
    <w:unhideWhenUsed/>
    <w:qFormat/>
    <w:rsid w:val="00D31D18"/>
    <w:pPr>
      <w:spacing w:before="480" w:line="276" w:lineRule="auto"/>
      <w:outlineLvl w:val="9"/>
    </w:pPr>
    <w:rPr>
      <w:b/>
      <w:bCs/>
      <w:sz w:val="28"/>
      <w:szCs w:val="28"/>
    </w:rPr>
  </w:style>
  <w:style w:type="paragraph" w:styleId="TOC1">
    <w:name w:val="toc 1"/>
    <w:basedOn w:val="Normal"/>
    <w:next w:val="Normal"/>
    <w:autoRedefine/>
    <w:uiPriority w:val="39"/>
    <w:unhideWhenUsed/>
    <w:rsid w:val="00D31D18"/>
    <w:pPr>
      <w:spacing w:after="100"/>
    </w:pPr>
  </w:style>
  <w:style w:type="paragraph" w:styleId="TOC2">
    <w:name w:val="toc 2"/>
    <w:basedOn w:val="Normal"/>
    <w:next w:val="Normal"/>
    <w:autoRedefine/>
    <w:uiPriority w:val="39"/>
    <w:unhideWhenUsed/>
    <w:rsid w:val="00D31D18"/>
    <w:pPr>
      <w:spacing w:after="100"/>
      <w:ind w:left="220"/>
    </w:pPr>
  </w:style>
  <w:style w:type="paragraph" w:styleId="TOC3">
    <w:name w:val="toc 3"/>
    <w:basedOn w:val="Normal"/>
    <w:next w:val="Normal"/>
    <w:autoRedefine/>
    <w:uiPriority w:val="39"/>
    <w:unhideWhenUsed/>
    <w:rsid w:val="00D31D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40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wmf"/><Relationship Id="rId26" Type="http://schemas.openxmlformats.org/officeDocument/2006/relationships/hyperlink" Target="https://www.manobkantha.com/"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yperlink" Target="https://www.thedailystar.net/news/law-our-rights/the-delisting-suspension-trading-shares-and-the-regulators-162355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hyperlink" Target="https://www.researchgate.net/publication/321360844_Relationship_between_Stock_Market_Performance_Economic_Growth_Empirical_Evidence_from_Sri_Lanka" TargetMode="External"/><Relationship Id="rId33" Type="http://schemas.openxmlformats.org/officeDocument/2006/relationships/hyperlink" Target="https://www.dsebd.org/complaintCell_TREC_d.ph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chart" Target="charts/chart1.xml"/><Relationship Id="rId29" Type="http://schemas.openxmlformats.org/officeDocument/2006/relationships/hyperlink" Target="https://onlinelibrary.wiley.com/doi/abs/10.1111/j.1540-6261.1968.tb00315.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universitypublications.net/ijas/0701/pdf/R3ME316.pdf" TargetMode="External"/><Relationship Id="rId32" Type="http://schemas.openxmlformats.org/officeDocument/2006/relationships/hyperlink" Target="https://bdnews24.com/technology/2005/08/20/dse-upgrades-automated-trading-system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odenglish.org.sg/resources/idioms/dont-put-all-your-eggs-in-one-basket" TargetMode="External"/><Relationship Id="rId23" Type="http://schemas.openxmlformats.org/officeDocument/2006/relationships/hyperlink" Target="http://www.linkedin.com" TargetMode="External"/><Relationship Id="rId28" Type="http://schemas.openxmlformats.org/officeDocument/2006/relationships/hyperlink" Target="https://www.jstor.org/stable/2330969" TargetMode="External"/><Relationship Id="rId36" Type="http://schemas.openxmlformats.org/officeDocument/2006/relationships/hyperlink" Target="http://lankabd.com/dse/stock-market/news/SEBI-approves-establishing-REITs?storyId=23735" TargetMode="External"/><Relationship Id="rId10" Type="http://schemas.openxmlformats.org/officeDocument/2006/relationships/image" Target="media/image2.jpeg"/><Relationship Id="rId19" Type="http://schemas.openxmlformats.org/officeDocument/2006/relationships/oleObject" Target="embeddings/oleObject2.bin"/><Relationship Id="rId31" Type="http://schemas.openxmlformats.org/officeDocument/2006/relationships/hyperlink" Target="http://www.newagebd.net/article/2747/dse-to-get-full-membership-of-wfe-receives-iso-certificat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www.researchgate.net/publication/23754398_Equity_Portfolio_Diversification" TargetMode="External"/><Relationship Id="rId30" Type="http://schemas.openxmlformats.org/officeDocument/2006/relationships/hyperlink" Target="https://www.dsebd.org/" TargetMode="External"/><Relationship Id="rId35" Type="http://schemas.openxmlformats.org/officeDocument/2006/relationships/hyperlink" Target="http://lankabd.com/dse/stock-market/news/Govt-working-to-launch-Sukuk,-says-BB-official?storyId=6165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hakatribune.com/uncategorized/2014/04/17/sukuk-the-fastest-growing-islamic-investment-instrument" TargetMode="External"/><Relationship Id="rId3" Type="http://schemas.openxmlformats.org/officeDocument/2006/relationships/hyperlink" Target="https://bdnews24.com/technology/2005/08/20/dse-upgrades-automated-trading-system1" TargetMode="External"/><Relationship Id="rId7" Type="http://schemas.openxmlformats.org/officeDocument/2006/relationships/hyperlink" Target="https://www.dsebd.org/picture_gallery/Major%20Events_201513.pdf" TargetMode="External"/><Relationship Id="rId2" Type="http://schemas.openxmlformats.org/officeDocument/2006/relationships/hyperlink" Target="https://www.dsebd.org/dseglance.php" TargetMode="External"/><Relationship Id="rId1" Type="http://schemas.openxmlformats.org/officeDocument/2006/relationships/hyperlink" Target="http://www.newagebd.net/article/2747/dse-to-get-full-membership-of-wfe-receives-iso-certification" TargetMode="External"/><Relationship Id="rId6" Type="http://schemas.openxmlformats.org/officeDocument/2006/relationships/hyperlink" Target="https://www.dsebd.org/products_of_dse.php" TargetMode="External"/><Relationship Id="rId11" Type="http://schemas.openxmlformats.org/officeDocument/2006/relationships/hyperlink" Target="https://www.dsebd.org/pdf/auto_trade.pdf" TargetMode="External"/><Relationship Id="rId5" Type="http://schemas.openxmlformats.org/officeDocument/2006/relationships/hyperlink" Target="https://www.thedailystar.net/news/law-our-rights/the-delisting-suspension-trading-shares-and-the-regulators-1623559" TargetMode="External"/><Relationship Id="rId10" Type="http://schemas.openxmlformats.org/officeDocument/2006/relationships/hyperlink" Target="http://lankabd.com/dse/stock-market/news/SEBI-approves-establishing-REITs?storyId=23735" TargetMode="External"/><Relationship Id="rId4" Type="http://schemas.openxmlformats.org/officeDocument/2006/relationships/hyperlink" Target="https://www.dsebd.org/complaintCell_TREC_d.php" TargetMode="External"/><Relationship Id="rId9" Type="http://schemas.openxmlformats.org/officeDocument/2006/relationships/hyperlink" Target="http://lankabd.com/dse/stock-market/news/Govt-working-to-launch-Sukuk,-says-BB-official?storyId=6165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3th%20Trimester\Project\Excel%20File\All%20standard%20devi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Sheet2!$D$1</c:f>
              <c:strCache>
                <c:ptCount val="1"/>
                <c:pt idx="0">
                  <c:v>Average of Standard deviation of monthly portfolio return</c:v>
                </c:pt>
              </c:strCache>
            </c:strRef>
          </c:tx>
          <c:marker>
            <c:symbol val="none"/>
          </c:marker>
          <c:xVal>
            <c:numRef>
              <c:f>Sheet2!$C$2:$C$15</c:f>
              <c:numCache>
                <c:formatCode>General</c:formatCode>
                <c:ptCount val="14"/>
                <c:pt idx="0">
                  <c:v>40</c:v>
                </c:pt>
                <c:pt idx="1">
                  <c:v>35</c:v>
                </c:pt>
                <c:pt idx="2">
                  <c:v>30</c:v>
                </c:pt>
                <c:pt idx="3">
                  <c:v>25</c:v>
                </c:pt>
                <c:pt idx="4">
                  <c:v>20</c:v>
                </c:pt>
                <c:pt idx="5">
                  <c:v>18</c:v>
                </c:pt>
                <c:pt idx="6">
                  <c:v>16</c:v>
                </c:pt>
                <c:pt idx="7">
                  <c:v>14</c:v>
                </c:pt>
                <c:pt idx="8">
                  <c:v>12</c:v>
                </c:pt>
                <c:pt idx="9">
                  <c:v>10</c:v>
                </c:pt>
                <c:pt idx="10">
                  <c:v>8</c:v>
                </c:pt>
                <c:pt idx="11">
                  <c:v>6</c:v>
                </c:pt>
                <c:pt idx="12">
                  <c:v>4</c:v>
                </c:pt>
                <c:pt idx="13">
                  <c:v>2</c:v>
                </c:pt>
              </c:numCache>
            </c:numRef>
          </c:xVal>
          <c:yVal>
            <c:numRef>
              <c:f>Sheet2!$D$2:$D$15</c:f>
              <c:numCache>
                <c:formatCode>0.00%</c:formatCode>
                <c:ptCount val="14"/>
                <c:pt idx="0">
                  <c:v>5.5600000000000004E-2</c:v>
                </c:pt>
                <c:pt idx="1">
                  <c:v>5.62E-2</c:v>
                </c:pt>
                <c:pt idx="2">
                  <c:v>5.6599999999999998E-2</c:v>
                </c:pt>
                <c:pt idx="3">
                  <c:v>5.7300000000000358E-2</c:v>
                </c:pt>
                <c:pt idx="4">
                  <c:v>5.8700000000000134E-2</c:v>
                </c:pt>
                <c:pt idx="5">
                  <c:v>5.8900000000000112E-2</c:v>
                </c:pt>
                <c:pt idx="6">
                  <c:v>6.0900000000000114E-2</c:v>
                </c:pt>
                <c:pt idx="7">
                  <c:v>6.1100000000000015E-2</c:v>
                </c:pt>
                <c:pt idx="8">
                  <c:v>6.1500000000000013E-2</c:v>
                </c:pt>
                <c:pt idx="9">
                  <c:v>6.470000000000041E-2</c:v>
                </c:pt>
                <c:pt idx="10">
                  <c:v>6.9200000000000123E-2</c:v>
                </c:pt>
                <c:pt idx="11">
                  <c:v>7.1600000000000011E-2</c:v>
                </c:pt>
                <c:pt idx="12">
                  <c:v>7.8200000000000033E-2</c:v>
                </c:pt>
                <c:pt idx="13">
                  <c:v>9.8000000000000698E-2</c:v>
                </c:pt>
              </c:numCache>
            </c:numRef>
          </c:yVal>
          <c:smooth val="1"/>
        </c:ser>
        <c:dLbls>
          <c:showLegendKey val="0"/>
          <c:showVal val="0"/>
          <c:showCatName val="0"/>
          <c:showSerName val="0"/>
          <c:showPercent val="0"/>
          <c:showBubbleSize val="0"/>
        </c:dLbls>
        <c:axId val="267834880"/>
        <c:axId val="267836800"/>
      </c:scatterChart>
      <c:valAx>
        <c:axId val="267834880"/>
        <c:scaling>
          <c:orientation val="minMax"/>
        </c:scaling>
        <c:delete val="0"/>
        <c:axPos val="b"/>
        <c:title>
          <c:tx>
            <c:rich>
              <a:bodyPr/>
              <a:lstStyle/>
              <a:p>
                <a:pPr>
                  <a:defRPr/>
                </a:pPr>
                <a:r>
                  <a:rPr lang="en-US"/>
                  <a:t>Number</a:t>
                </a:r>
                <a:r>
                  <a:rPr lang="en-US" baseline="0"/>
                  <a:t> of Securities in Portfolio</a:t>
                </a:r>
                <a:endParaRPr lang="en-US"/>
              </a:p>
            </c:rich>
          </c:tx>
          <c:overlay val="0"/>
        </c:title>
        <c:numFmt formatCode="General" sourceLinked="1"/>
        <c:majorTickMark val="out"/>
        <c:minorTickMark val="none"/>
        <c:tickLblPos val="nextTo"/>
        <c:crossAx val="267836800"/>
        <c:crosses val="autoZero"/>
        <c:crossBetween val="midCat"/>
        <c:majorUnit val="2"/>
      </c:valAx>
      <c:valAx>
        <c:axId val="267836800"/>
        <c:scaling>
          <c:orientation val="minMax"/>
        </c:scaling>
        <c:delete val="0"/>
        <c:axPos val="l"/>
        <c:majorGridlines/>
        <c:title>
          <c:tx>
            <c:rich>
              <a:bodyPr rot="0" vert="horz"/>
              <a:lstStyle/>
              <a:p>
                <a:pPr>
                  <a:defRPr/>
                </a:pPr>
                <a:r>
                  <a:rPr lang="en-US"/>
                  <a:t>Average</a:t>
                </a:r>
                <a:r>
                  <a:rPr lang="en-US" baseline="0"/>
                  <a:t/>
                </a:r>
                <a:br>
                  <a:rPr lang="en-US" baseline="0"/>
                </a:br>
                <a:r>
                  <a:rPr lang="en-US" baseline="0"/>
                  <a:t>Portfolio</a:t>
                </a:r>
                <a:br>
                  <a:rPr lang="en-US" baseline="0"/>
                </a:br>
                <a:r>
                  <a:rPr lang="en-US" baseline="0"/>
                  <a:t>Standard</a:t>
                </a:r>
                <a:br>
                  <a:rPr lang="en-US" baseline="0"/>
                </a:br>
                <a:r>
                  <a:rPr lang="en-US" baseline="0"/>
                  <a:t>Deviation</a:t>
                </a:r>
                <a:br>
                  <a:rPr lang="en-US" baseline="0"/>
                </a:br>
                <a:r>
                  <a:rPr lang="en-US" baseline="0"/>
                  <a:t>(%)</a:t>
                </a:r>
                <a:endParaRPr lang="en-US"/>
              </a:p>
            </c:rich>
          </c:tx>
          <c:overlay val="0"/>
        </c:title>
        <c:numFmt formatCode="0.00%" sourceLinked="1"/>
        <c:majorTickMark val="out"/>
        <c:minorTickMark val="none"/>
        <c:tickLblPos val="nextTo"/>
        <c:crossAx val="267834880"/>
        <c:crosses val="autoZero"/>
        <c:crossBetween val="midCat"/>
        <c:majorUnit val="1.0000000000000051E-2"/>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8BDB1-847A-4E54-843C-F2C176E6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7945</Words>
  <Characters>45290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dc:creator>
  <cp:lastModifiedBy>Prof. Dr. Mohammad Musa</cp:lastModifiedBy>
  <cp:revision>2</cp:revision>
  <dcterms:created xsi:type="dcterms:W3CDTF">2018-12-22T05:33:00Z</dcterms:created>
  <dcterms:modified xsi:type="dcterms:W3CDTF">2018-12-22T05:33:00Z</dcterms:modified>
</cp:coreProperties>
</file>