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A36F9" w14:textId="77777777" w:rsidR="0024174E" w:rsidRPr="00F04425" w:rsidRDefault="0024174E">
      <w:pPr>
        <w:rPr>
          <w:rFonts w:cstheme="minorHAnsi"/>
          <w:color w:val="000000" w:themeColor="text1"/>
        </w:rPr>
      </w:pPr>
    </w:p>
    <w:p w14:paraId="5B6EE312" w14:textId="7DEF0044" w:rsidR="00E95F68" w:rsidRPr="00F04425" w:rsidRDefault="00E95F68">
      <w:pPr>
        <w:rPr>
          <w:rFonts w:cstheme="minorHAnsi"/>
          <w:color w:val="000000" w:themeColor="text1"/>
          <w:highlight w:val="darkMagenta"/>
        </w:rPr>
      </w:pPr>
      <w:r w:rsidRPr="00F04425">
        <w:rPr>
          <w:rFonts w:eastAsia="Calibri" w:cstheme="minorHAnsi"/>
          <w:noProof/>
          <w:color w:val="000000" w:themeColor="text1"/>
        </w:rPr>
        <w:drawing>
          <wp:anchor distT="0" distB="0" distL="114300" distR="114300" simplePos="0" relativeHeight="251658240" behindDoc="0" locked="0" layoutInCell="1" allowOverlap="1" wp14:anchorId="4CEE714B" wp14:editId="5687214B">
            <wp:simplePos x="0" y="0"/>
            <wp:positionH relativeFrom="margin">
              <wp:align>center</wp:align>
            </wp:positionH>
            <wp:positionV relativeFrom="paragraph">
              <wp:posOffset>-449580</wp:posOffset>
            </wp:positionV>
            <wp:extent cx="2628900" cy="2390775"/>
            <wp:effectExtent l="0" t="0" r="0" b="9525"/>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2390775"/>
                    </a:xfrm>
                    <a:prstGeom prst="rect">
                      <a:avLst/>
                    </a:prstGeom>
                    <a:noFill/>
                    <a:ln>
                      <a:noFill/>
                    </a:ln>
                  </pic:spPr>
                </pic:pic>
              </a:graphicData>
            </a:graphic>
          </wp:anchor>
        </w:drawing>
      </w:r>
    </w:p>
    <w:p w14:paraId="4497C1BF" w14:textId="77777777" w:rsidR="00E95F68" w:rsidRPr="00F04425" w:rsidRDefault="00E95F68">
      <w:pPr>
        <w:rPr>
          <w:rFonts w:cstheme="minorHAnsi"/>
          <w:color w:val="000000" w:themeColor="text1"/>
          <w:highlight w:val="darkMagenta"/>
        </w:rPr>
      </w:pPr>
    </w:p>
    <w:p w14:paraId="02393DD8" w14:textId="69064103" w:rsidR="00E95F68" w:rsidRPr="00F04425" w:rsidRDefault="00E95F68">
      <w:pPr>
        <w:rPr>
          <w:rFonts w:cstheme="minorHAnsi"/>
          <w:color w:val="000000" w:themeColor="text1"/>
          <w:highlight w:val="darkMagenta"/>
        </w:rPr>
      </w:pPr>
    </w:p>
    <w:p w14:paraId="2FF8FD1D" w14:textId="7E131706" w:rsidR="00E95F68" w:rsidRPr="00F04425" w:rsidRDefault="00E95F68">
      <w:pPr>
        <w:rPr>
          <w:rFonts w:cstheme="minorHAnsi"/>
          <w:color w:val="000000" w:themeColor="text1"/>
          <w:highlight w:val="darkMagenta"/>
        </w:rPr>
      </w:pPr>
    </w:p>
    <w:p w14:paraId="3D674B0C" w14:textId="74938043" w:rsidR="00E95F68" w:rsidRPr="00F04425" w:rsidRDefault="00E95F68">
      <w:pPr>
        <w:rPr>
          <w:rFonts w:cstheme="minorHAnsi"/>
          <w:color w:val="000000" w:themeColor="text1"/>
          <w:highlight w:val="darkMagenta"/>
        </w:rPr>
      </w:pPr>
    </w:p>
    <w:p w14:paraId="59AC78DC" w14:textId="48A566C3" w:rsidR="00E95F68" w:rsidRPr="00F04425" w:rsidRDefault="00E95F68">
      <w:pPr>
        <w:rPr>
          <w:rFonts w:cstheme="minorHAnsi"/>
          <w:color w:val="000000" w:themeColor="text1"/>
          <w:highlight w:val="darkMagenta"/>
        </w:rPr>
      </w:pPr>
    </w:p>
    <w:p w14:paraId="0C6434B0" w14:textId="7B460259" w:rsidR="00E95F68" w:rsidRPr="00F04425" w:rsidRDefault="00E95F68">
      <w:pPr>
        <w:rPr>
          <w:rFonts w:cstheme="minorHAnsi"/>
          <w:color w:val="000000" w:themeColor="text1"/>
          <w:highlight w:val="darkMagenta"/>
        </w:rPr>
      </w:pPr>
    </w:p>
    <w:p w14:paraId="47D51C4C" w14:textId="766977B2" w:rsidR="00E95F68" w:rsidRPr="00F04425" w:rsidRDefault="00E95F68">
      <w:pPr>
        <w:rPr>
          <w:rFonts w:cstheme="minorHAnsi"/>
          <w:color w:val="000000" w:themeColor="text1"/>
          <w:highlight w:val="darkMagenta"/>
        </w:rPr>
      </w:pPr>
    </w:p>
    <w:p w14:paraId="6CACCEA8" w14:textId="0E92031C" w:rsidR="00985389" w:rsidRPr="00F04425" w:rsidRDefault="00985389" w:rsidP="00C126CF">
      <w:pPr>
        <w:jc w:val="center"/>
        <w:rPr>
          <w:rFonts w:cstheme="minorHAnsi"/>
          <w:b/>
          <w:bCs/>
          <w:color w:val="000000" w:themeColor="text1"/>
          <w:sz w:val="36"/>
          <w:szCs w:val="36"/>
        </w:rPr>
      </w:pPr>
      <w:r w:rsidRPr="00F04425">
        <w:rPr>
          <w:rFonts w:cstheme="minorHAnsi"/>
          <w:b/>
          <w:bCs/>
          <w:color w:val="000000" w:themeColor="text1"/>
          <w:sz w:val="36"/>
          <w:szCs w:val="36"/>
        </w:rPr>
        <w:t>United International University</w:t>
      </w:r>
    </w:p>
    <w:p w14:paraId="44EB781A" w14:textId="4821777A" w:rsidR="00985389" w:rsidRPr="00F04425" w:rsidRDefault="00985389" w:rsidP="00985389">
      <w:pPr>
        <w:jc w:val="center"/>
        <w:rPr>
          <w:rFonts w:cstheme="minorHAnsi"/>
          <w:color w:val="000000" w:themeColor="text1"/>
          <w:sz w:val="24"/>
          <w:szCs w:val="24"/>
        </w:rPr>
      </w:pPr>
      <w:r w:rsidRPr="00F04425">
        <w:rPr>
          <w:rFonts w:cstheme="minorHAnsi"/>
          <w:color w:val="000000" w:themeColor="text1"/>
          <w:sz w:val="24"/>
          <w:szCs w:val="24"/>
        </w:rPr>
        <w:t xml:space="preserve">Thesis </w:t>
      </w:r>
      <w:r w:rsidR="00FF6F4D">
        <w:rPr>
          <w:rFonts w:cstheme="minorHAnsi"/>
          <w:color w:val="000000" w:themeColor="text1"/>
          <w:sz w:val="24"/>
          <w:szCs w:val="24"/>
        </w:rPr>
        <w:t>Paper</w:t>
      </w:r>
    </w:p>
    <w:p w14:paraId="4721EE16" w14:textId="6A94AB1A" w:rsidR="00E95F68" w:rsidRPr="00F04425" w:rsidRDefault="00C126CF" w:rsidP="00985389">
      <w:pPr>
        <w:jc w:val="center"/>
        <w:rPr>
          <w:rFonts w:cstheme="minorHAnsi"/>
          <w:color w:val="000000" w:themeColor="text1"/>
          <w:sz w:val="24"/>
          <w:szCs w:val="24"/>
        </w:rPr>
      </w:pPr>
      <w:r w:rsidRPr="00F04425">
        <w:rPr>
          <w:rFonts w:cstheme="minorHAnsi"/>
          <w:color w:val="000000" w:themeColor="text1"/>
          <w:sz w:val="24"/>
          <w:szCs w:val="24"/>
        </w:rPr>
        <w:t>O</w:t>
      </w:r>
      <w:r w:rsidR="00985389" w:rsidRPr="00F04425">
        <w:rPr>
          <w:rFonts w:cstheme="minorHAnsi"/>
          <w:color w:val="000000" w:themeColor="text1"/>
          <w:sz w:val="24"/>
          <w:szCs w:val="24"/>
        </w:rPr>
        <w:t>n</w:t>
      </w:r>
    </w:p>
    <w:p w14:paraId="5172961B" w14:textId="77777777" w:rsidR="00C126CF" w:rsidRPr="00F04425" w:rsidRDefault="00C126CF" w:rsidP="00985389">
      <w:pPr>
        <w:jc w:val="center"/>
        <w:rPr>
          <w:rFonts w:cstheme="minorHAnsi"/>
          <w:color w:val="000000" w:themeColor="text1"/>
          <w:sz w:val="24"/>
          <w:szCs w:val="24"/>
          <w:highlight w:val="darkMagenta"/>
        </w:rPr>
      </w:pPr>
    </w:p>
    <w:p w14:paraId="4D4977DB" w14:textId="37F2DCE3" w:rsidR="009142B4" w:rsidRPr="00F04425" w:rsidRDefault="00E95F68" w:rsidP="009142B4">
      <w:pPr>
        <w:spacing w:after="0" w:line="240" w:lineRule="auto"/>
        <w:jc w:val="center"/>
        <w:rPr>
          <w:rFonts w:cstheme="minorHAnsi"/>
          <w:b/>
          <w:bCs/>
          <w:i/>
          <w:iCs/>
          <w:color w:val="000000" w:themeColor="text1"/>
          <w:sz w:val="32"/>
          <w:szCs w:val="32"/>
        </w:rPr>
      </w:pPr>
      <w:r w:rsidRPr="008D5E13">
        <w:rPr>
          <w:rFonts w:cstheme="minorHAnsi"/>
          <w:b/>
          <w:bCs/>
          <w:i/>
          <w:iCs/>
          <w:color w:val="000000" w:themeColor="text1"/>
          <w:sz w:val="32"/>
          <w:szCs w:val="32"/>
        </w:rPr>
        <w:t>“</w:t>
      </w:r>
      <w:r w:rsidR="009142B4" w:rsidRPr="00F04425">
        <w:rPr>
          <w:rFonts w:cstheme="minorHAnsi"/>
          <w:b/>
          <w:bCs/>
          <w:i/>
          <w:iCs/>
          <w:color w:val="000000" w:themeColor="text1"/>
          <w:sz w:val="32"/>
          <w:szCs w:val="32"/>
        </w:rPr>
        <w:t>Factor Influencing the Adoption of Big Data Analytics in</w:t>
      </w:r>
    </w:p>
    <w:p w14:paraId="1687D8C3" w14:textId="6CE57CC5" w:rsidR="00E95F68" w:rsidRPr="00F04425" w:rsidRDefault="009142B4" w:rsidP="00E95F68">
      <w:pPr>
        <w:spacing w:after="0" w:line="240" w:lineRule="auto"/>
        <w:jc w:val="center"/>
        <w:rPr>
          <w:rFonts w:cstheme="minorHAnsi"/>
          <w:b/>
          <w:bCs/>
          <w:i/>
          <w:iCs/>
          <w:color w:val="000000" w:themeColor="text1"/>
          <w:sz w:val="32"/>
          <w:szCs w:val="32"/>
        </w:rPr>
      </w:pPr>
      <w:r w:rsidRPr="00F04425">
        <w:rPr>
          <w:rFonts w:cstheme="minorHAnsi"/>
          <w:b/>
          <w:bCs/>
          <w:i/>
          <w:iCs/>
          <w:color w:val="000000" w:themeColor="text1"/>
          <w:sz w:val="32"/>
          <w:szCs w:val="32"/>
        </w:rPr>
        <w:t xml:space="preserve"> </w:t>
      </w:r>
      <w:r w:rsidR="00E95F68" w:rsidRPr="00F04425">
        <w:rPr>
          <w:rFonts w:cstheme="minorHAnsi"/>
          <w:b/>
          <w:bCs/>
          <w:i/>
          <w:iCs/>
          <w:color w:val="000000" w:themeColor="text1"/>
          <w:sz w:val="32"/>
          <w:szCs w:val="32"/>
        </w:rPr>
        <w:t>Bangladesh</w:t>
      </w:r>
      <w:r w:rsidRPr="00F04425">
        <w:rPr>
          <w:rFonts w:cstheme="minorHAnsi"/>
          <w:b/>
          <w:bCs/>
          <w:i/>
          <w:iCs/>
          <w:color w:val="000000" w:themeColor="text1"/>
          <w:sz w:val="32"/>
          <w:szCs w:val="32"/>
        </w:rPr>
        <w:t xml:space="preserve"> SMEs</w:t>
      </w:r>
      <w:r w:rsidR="00E95F68" w:rsidRPr="00F04425">
        <w:rPr>
          <w:rFonts w:cstheme="minorHAnsi"/>
          <w:b/>
          <w:bCs/>
          <w:i/>
          <w:iCs/>
          <w:color w:val="000000" w:themeColor="text1"/>
          <w:sz w:val="32"/>
          <w:szCs w:val="32"/>
        </w:rPr>
        <w:t>”</w:t>
      </w:r>
    </w:p>
    <w:p w14:paraId="0AC598B8" w14:textId="128DF4EF" w:rsidR="00E95F68" w:rsidRPr="00F04425" w:rsidRDefault="00E95F68">
      <w:pPr>
        <w:rPr>
          <w:rFonts w:cstheme="minorHAnsi"/>
          <w:color w:val="000000" w:themeColor="text1"/>
          <w:highlight w:val="darkMagenta"/>
        </w:rPr>
      </w:pPr>
    </w:p>
    <w:p w14:paraId="6AFA2B4B" w14:textId="77777777" w:rsidR="00C126CF" w:rsidRPr="00F04425" w:rsidRDefault="00C126CF">
      <w:pPr>
        <w:rPr>
          <w:rFonts w:cstheme="minorHAnsi"/>
          <w:color w:val="000000" w:themeColor="text1"/>
          <w:highlight w:val="darkMagenta"/>
        </w:rPr>
      </w:pPr>
    </w:p>
    <w:p w14:paraId="0FAA3818" w14:textId="114C897C" w:rsidR="00985389" w:rsidRPr="00F04425" w:rsidRDefault="00985389" w:rsidP="00985389">
      <w:pPr>
        <w:jc w:val="center"/>
        <w:rPr>
          <w:rFonts w:cstheme="minorHAnsi"/>
          <w:b/>
          <w:bCs/>
          <w:color w:val="000000" w:themeColor="text1"/>
          <w:sz w:val="28"/>
          <w:szCs w:val="28"/>
        </w:rPr>
      </w:pPr>
      <w:r w:rsidRPr="00F04425">
        <w:rPr>
          <w:rFonts w:cstheme="minorHAnsi"/>
          <w:b/>
          <w:bCs/>
          <w:color w:val="000000" w:themeColor="text1"/>
          <w:sz w:val="28"/>
          <w:szCs w:val="28"/>
        </w:rPr>
        <w:t>Submitted to:</w:t>
      </w:r>
    </w:p>
    <w:p w14:paraId="4043079B" w14:textId="627F5C3E" w:rsidR="00985389" w:rsidRPr="00F04425" w:rsidRDefault="00985389" w:rsidP="00985389">
      <w:pPr>
        <w:jc w:val="center"/>
        <w:rPr>
          <w:rFonts w:cstheme="minorHAnsi"/>
          <w:color w:val="000000" w:themeColor="text1"/>
          <w:sz w:val="24"/>
          <w:szCs w:val="24"/>
        </w:rPr>
      </w:pPr>
      <w:r w:rsidRPr="00F04425">
        <w:rPr>
          <w:rFonts w:cstheme="minorHAnsi"/>
          <w:color w:val="000000" w:themeColor="text1"/>
          <w:sz w:val="24"/>
          <w:szCs w:val="24"/>
        </w:rPr>
        <w:t xml:space="preserve">Mr. Ahmed Imran Kabir </w:t>
      </w:r>
    </w:p>
    <w:p w14:paraId="4B02B2FB" w14:textId="369BD176" w:rsidR="00985389" w:rsidRPr="00F04425" w:rsidRDefault="00985389" w:rsidP="00985389">
      <w:pPr>
        <w:jc w:val="center"/>
        <w:rPr>
          <w:rFonts w:cstheme="minorHAnsi"/>
          <w:color w:val="000000" w:themeColor="text1"/>
          <w:sz w:val="24"/>
          <w:szCs w:val="24"/>
        </w:rPr>
      </w:pPr>
      <w:r w:rsidRPr="00F04425">
        <w:rPr>
          <w:rFonts w:cstheme="minorHAnsi"/>
          <w:color w:val="000000" w:themeColor="text1"/>
          <w:sz w:val="24"/>
          <w:szCs w:val="24"/>
        </w:rPr>
        <w:t>Lecturer, School of Business &amp; Economics (</w:t>
      </w:r>
      <w:proofErr w:type="spellStart"/>
      <w:r w:rsidRPr="00F04425">
        <w:rPr>
          <w:rFonts w:cstheme="minorHAnsi"/>
          <w:color w:val="000000" w:themeColor="text1"/>
          <w:sz w:val="24"/>
          <w:szCs w:val="24"/>
        </w:rPr>
        <w:t>SoBE</w:t>
      </w:r>
      <w:proofErr w:type="spellEnd"/>
      <w:r w:rsidRPr="00F04425">
        <w:rPr>
          <w:rFonts w:cstheme="minorHAnsi"/>
          <w:color w:val="000000" w:themeColor="text1"/>
          <w:sz w:val="24"/>
          <w:szCs w:val="24"/>
        </w:rPr>
        <w:t xml:space="preserve">) </w:t>
      </w:r>
    </w:p>
    <w:p w14:paraId="4AA1E63B" w14:textId="6474E4F3" w:rsidR="00985389" w:rsidRPr="00F04425" w:rsidRDefault="00985389">
      <w:pPr>
        <w:rPr>
          <w:rFonts w:cstheme="minorHAnsi"/>
          <w:color w:val="000000" w:themeColor="text1"/>
          <w:sz w:val="24"/>
          <w:szCs w:val="24"/>
          <w:highlight w:val="darkMagenta"/>
        </w:rPr>
      </w:pPr>
    </w:p>
    <w:p w14:paraId="73803CAE" w14:textId="77777777" w:rsidR="00C126CF" w:rsidRPr="00F04425" w:rsidRDefault="00C126CF">
      <w:pPr>
        <w:rPr>
          <w:rFonts w:cstheme="minorHAnsi"/>
          <w:color w:val="000000" w:themeColor="text1"/>
          <w:sz w:val="24"/>
          <w:szCs w:val="24"/>
          <w:highlight w:val="darkMagenta"/>
        </w:rPr>
      </w:pPr>
    </w:p>
    <w:p w14:paraId="313BA44F" w14:textId="38AFA1F3" w:rsidR="00E95F68" w:rsidRPr="00F04425" w:rsidRDefault="00985389" w:rsidP="009142B4">
      <w:pPr>
        <w:jc w:val="center"/>
        <w:rPr>
          <w:rFonts w:cstheme="minorHAnsi"/>
          <w:b/>
          <w:bCs/>
          <w:color w:val="000000" w:themeColor="text1"/>
          <w:sz w:val="28"/>
          <w:szCs w:val="28"/>
        </w:rPr>
      </w:pPr>
      <w:r w:rsidRPr="00F04425">
        <w:rPr>
          <w:rFonts w:cstheme="minorHAnsi"/>
          <w:b/>
          <w:bCs/>
          <w:color w:val="000000" w:themeColor="text1"/>
          <w:sz w:val="28"/>
          <w:szCs w:val="28"/>
        </w:rPr>
        <w:t>Submitted by:</w:t>
      </w:r>
    </w:p>
    <w:p w14:paraId="0B075EFB" w14:textId="44E4B8A6" w:rsidR="00E95F68" w:rsidRPr="00F04425" w:rsidRDefault="009142B4" w:rsidP="009142B4">
      <w:pPr>
        <w:jc w:val="center"/>
        <w:rPr>
          <w:rFonts w:cstheme="minorHAnsi"/>
          <w:color w:val="000000" w:themeColor="text1"/>
          <w:sz w:val="24"/>
          <w:szCs w:val="24"/>
        </w:rPr>
      </w:pPr>
      <w:r w:rsidRPr="00F04425">
        <w:rPr>
          <w:rFonts w:cstheme="minorHAnsi"/>
          <w:color w:val="000000" w:themeColor="text1"/>
          <w:sz w:val="24"/>
          <w:szCs w:val="24"/>
        </w:rPr>
        <w:t xml:space="preserve">Maruf Hasan </w:t>
      </w:r>
      <w:proofErr w:type="spellStart"/>
      <w:r w:rsidRPr="00F04425">
        <w:rPr>
          <w:rFonts w:cstheme="minorHAnsi"/>
          <w:color w:val="000000" w:themeColor="text1"/>
          <w:sz w:val="24"/>
          <w:szCs w:val="24"/>
        </w:rPr>
        <w:t>Arif</w:t>
      </w:r>
      <w:proofErr w:type="spellEnd"/>
    </w:p>
    <w:p w14:paraId="158C9C30" w14:textId="1923C30B" w:rsidR="00985389" w:rsidRPr="00F04425" w:rsidRDefault="00985389" w:rsidP="009142B4">
      <w:pPr>
        <w:jc w:val="center"/>
        <w:rPr>
          <w:rFonts w:cstheme="minorHAnsi"/>
          <w:color w:val="000000" w:themeColor="text1"/>
          <w:sz w:val="24"/>
          <w:szCs w:val="24"/>
        </w:rPr>
      </w:pPr>
      <w:r w:rsidRPr="00F04425">
        <w:rPr>
          <w:rFonts w:cstheme="minorHAnsi"/>
          <w:color w:val="000000" w:themeColor="text1"/>
          <w:sz w:val="24"/>
          <w:szCs w:val="24"/>
        </w:rPr>
        <w:t>ID: 111 183 092</w:t>
      </w:r>
    </w:p>
    <w:p w14:paraId="0BFE31C0" w14:textId="6FD4EFC0" w:rsidR="00985389" w:rsidRPr="00F04425" w:rsidRDefault="00985389" w:rsidP="009142B4">
      <w:pPr>
        <w:jc w:val="center"/>
        <w:rPr>
          <w:rFonts w:cstheme="minorHAnsi"/>
          <w:color w:val="000000" w:themeColor="text1"/>
          <w:sz w:val="24"/>
          <w:szCs w:val="24"/>
        </w:rPr>
      </w:pPr>
      <w:r w:rsidRPr="00F04425">
        <w:rPr>
          <w:rFonts w:cstheme="minorHAnsi"/>
          <w:b/>
          <w:bCs/>
          <w:color w:val="000000" w:themeColor="text1"/>
          <w:sz w:val="24"/>
          <w:szCs w:val="24"/>
        </w:rPr>
        <w:t>Date of Submission:</w:t>
      </w:r>
      <w:r w:rsidRPr="00F04425">
        <w:rPr>
          <w:rFonts w:cstheme="minorHAnsi"/>
          <w:color w:val="000000" w:themeColor="text1"/>
          <w:sz w:val="24"/>
          <w:szCs w:val="24"/>
        </w:rPr>
        <w:t xml:space="preserve"> 1</w:t>
      </w:r>
      <w:r w:rsidR="00E36F76">
        <w:rPr>
          <w:rFonts w:cstheme="minorHAnsi"/>
          <w:color w:val="000000" w:themeColor="text1"/>
          <w:sz w:val="24"/>
          <w:szCs w:val="24"/>
        </w:rPr>
        <w:t>9</w:t>
      </w:r>
      <w:r w:rsidRPr="00F04425">
        <w:rPr>
          <w:rFonts w:cstheme="minorHAnsi"/>
          <w:color w:val="000000" w:themeColor="text1"/>
          <w:sz w:val="24"/>
          <w:szCs w:val="24"/>
          <w:vertAlign w:val="superscript"/>
        </w:rPr>
        <w:t>th</w:t>
      </w:r>
      <w:r w:rsidRPr="00F04425">
        <w:rPr>
          <w:rFonts w:cstheme="minorHAnsi"/>
          <w:color w:val="000000" w:themeColor="text1"/>
          <w:sz w:val="24"/>
          <w:szCs w:val="24"/>
        </w:rPr>
        <w:t xml:space="preserve"> December, 2024 </w:t>
      </w:r>
    </w:p>
    <w:p w14:paraId="301CFBD3" w14:textId="62F5A671" w:rsidR="00E95F68" w:rsidRPr="00F04425" w:rsidRDefault="00E95F68">
      <w:pPr>
        <w:rPr>
          <w:rFonts w:cstheme="minorHAnsi"/>
          <w:color w:val="000000" w:themeColor="text1"/>
          <w:highlight w:val="darkMagenta"/>
        </w:rPr>
      </w:pPr>
    </w:p>
    <w:p w14:paraId="04FF2043" w14:textId="4A854A55" w:rsidR="00E95F68" w:rsidRPr="00F04425" w:rsidRDefault="00E95F68">
      <w:pPr>
        <w:rPr>
          <w:rFonts w:cstheme="minorHAnsi"/>
          <w:color w:val="000000" w:themeColor="text1"/>
          <w:highlight w:val="darkMagenta"/>
        </w:rPr>
      </w:pPr>
    </w:p>
    <w:p w14:paraId="518631C8" w14:textId="3CF257AF" w:rsidR="006D4A21" w:rsidRPr="00096B29" w:rsidRDefault="00251FEB" w:rsidP="00F07EE4">
      <w:pPr>
        <w:pStyle w:val="Heading1"/>
        <w:jc w:val="center"/>
        <w:rPr>
          <w:rFonts w:asciiTheme="minorHAnsi" w:hAnsiTheme="minorHAnsi" w:cstheme="minorHAnsi"/>
          <w:color w:val="000000" w:themeColor="text1"/>
        </w:rPr>
      </w:pPr>
      <w:bookmarkStart w:id="0" w:name="_Toc185930378"/>
      <w:r w:rsidRPr="00096B29">
        <w:rPr>
          <w:rFonts w:asciiTheme="minorHAnsi" w:hAnsiTheme="minorHAnsi" w:cstheme="minorHAnsi"/>
          <w:color w:val="000000" w:themeColor="text1"/>
        </w:rPr>
        <w:lastRenderedPageBreak/>
        <w:t>L</w:t>
      </w:r>
      <w:r w:rsidR="00F04425" w:rsidRPr="00096B29">
        <w:rPr>
          <w:rFonts w:asciiTheme="minorHAnsi" w:hAnsiTheme="minorHAnsi" w:cstheme="minorHAnsi"/>
          <w:color w:val="000000" w:themeColor="text1"/>
        </w:rPr>
        <w:t>e</w:t>
      </w:r>
      <w:r w:rsidRPr="00096B29">
        <w:rPr>
          <w:rFonts w:asciiTheme="minorHAnsi" w:hAnsiTheme="minorHAnsi" w:cstheme="minorHAnsi"/>
          <w:color w:val="000000" w:themeColor="text1"/>
        </w:rPr>
        <w:t>tter of Transmittal</w:t>
      </w:r>
      <w:bookmarkEnd w:id="0"/>
    </w:p>
    <w:p w14:paraId="774651CB" w14:textId="77777777" w:rsidR="007C2FBF" w:rsidRDefault="007C2FBF">
      <w:pPr>
        <w:rPr>
          <w:rFonts w:cstheme="minorHAnsi"/>
          <w:color w:val="000000" w:themeColor="text1"/>
          <w:sz w:val="24"/>
          <w:szCs w:val="24"/>
        </w:rPr>
      </w:pPr>
    </w:p>
    <w:p w14:paraId="781B4E78" w14:textId="6991817E" w:rsidR="00251FEB" w:rsidRDefault="00251FEB">
      <w:pPr>
        <w:rPr>
          <w:rFonts w:cstheme="minorHAnsi"/>
          <w:color w:val="000000" w:themeColor="text1"/>
          <w:sz w:val="24"/>
          <w:szCs w:val="24"/>
        </w:rPr>
      </w:pPr>
      <w:r w:rsidRPr="00392032">
        <w:rPr>
          <w:rFonts w:cstheme="minorHAnsi"/>
          <w:color w:val="000000" w:themeColor="text1"/>
          <w:sz w:val="24"/>
          <w:szCs w:val="24"/>
        </w:rPr>
        <w:t>Date: December 1</w:t>
      </w:r>
      <w:r w:rsidR="00E36F76">
        <w:rPr>
          <w:rFonts w:cstheme="minorHAnsi"/>
          <w:color w:val="000000" w:themeColor="text1"/>
          <w:sz w:val="24"/>
          <w:szCs w:val="24"/>
        </w:rPr>
        <w:t>9</w:t>
      </w:r>
      <w:r w:rsidRPr="00392032">
        <w:rPr>
          <w:rFonts w:cstheme="minorHAnsi"/>
          <w:color w:val="000000" w:themeColor="text1"/>
          <w:sz w:val="24"/>
          <w:szCs w:val="24"/>
        </w:rPr>
        <w:t>, 2024</w:t>
      </w:r>
    </w:p>
    <w:p w14:paraId="0E21B324" w14:textId="77777777" w:rsidR="00756DCF" w:rsidRPr="00392032" w:rsidRDefault="00756DCF">
      <w:pPr>
        <w:rPr>
          <w:rFonts w:cstheme="minorHAnsi"/>
          <w:color w:val="000000" w:themeColor="text1"/>
          <w:sz w:val="24"/>
          <w:szCs w:val="24"/>
        </w:rPr>
      </w:pPr>
    </w:p>
    <w:p w14:paraId="35A0DD46" w14:textId="7AF21F15" w:rsidR="00251FEB" w:rsidRPr="00392032" w:rsidRDefault="00251FEB">
      <w:pPr>
        <w:rPr>
          <w:rFonts w:cstheme="minorHAnsi"/>
          <w:color w:val="000000" w:themeColor="text1"/>
          <w:sz w:val="24"/>
          <w:szCs w:val="24"/>
        </w:rPr>
      </w:pPr>
      <w:r w:rsidRPr="00392032">
        <w:rPr>
          <w:rFonts w:cstheme="minorHAnsi"/>
          <w:color w:val="000000" w:themeColor="text1"/>
          <w:sz w:val="24"/>
          <w:szCs w:val="24"/>
        </w:rPr>
        <w:t xml:space="preserve">To </w:t>
      </w:r>
    </w:p>
    <w:p w14:paraId="359F6323" w14:textId="281CEB22" w:rsidR="00251FEB" w:rsidRPr="00392032" w:rsidRDefault="00251FEB" w:rsidP="00756DCF">
      <w:pPr>
        <w:spacing w:after="0"/>
        <w:rPr>
          <w:rFonts w:cstheme="minorHAnsi"/>
          <w:color w:val="000000" w:themeColor="text1"/>
          <w:sz w:val="24"/>
          <w:szCs w:val="24"/>
        </w:rPr>
      </w:pPr>
      <w:r w:rsidRPr="00392032">
        <w:rPr>
          <w:rFonts w:cstheme="minorHAnsi"/>
          <w:color w:val="000000" w:themeColor="text1"/>
          <w:sz w:val="24"/>
          <w:szCs w:val="24"/>
        </w:rPr>
        <w:t>Mr. Ahmed Imran Kabir</w:t>
      </w:r>
    </w:p>
    <w:p w14:paraId="78752F05" w14:textId="209B20E2" w:rsidR="00251FEB" w:rsidRPr="00392032" w:rsidRDefault="00251FEB" w:rsidP="00756DCF">
      <w:pPr>
        <w:spacing w:after="0"/>
        <w:rPr>
          <w:rFonts w:cstheme="minorHAnsi"/>
          <w:color w:val="000000" w:themeColor="text1"/>
          <w:sz w:val="24"/>
          <w:szCs w:val="24"/>
        </w:rPr>
      </w:pPr>
      <w:r w:rsidRPr="00392032">
        <w:rPr>
          <w:rFonts w:cstheme="minorHAnsi"/>
          <w:color w:val="000000" w:themeColor="text1"/>
          <w:sz w:val="24"/>
          <w:szCs w:val="24"/>
        </w:rPr>
        <w:t xml:space="preserve">Lecturer, School of </w:t>
      </w:r>
      <w:bookmarkStart w:id="1" w:name="_Hlk185073564"/>
      <w:r w:rsidRPr="00392032">
        <w:rPr>
          <w:rFonts w:cstheme="minorHAnsi"/>
          <w:color w:val="000000" w:themeColor="text1"/>
          <w:sz w:val="24"/>
          <w:szCs w:val="24"/>
        </w:rPr>
        <w:t>Business &amp; Economics (</w:t>
      </w:r>
      <w:proofErr w:type="spellStart"/>
      <w:r w:rsidRPr="00392032">
        <w:rPr>
          <w:rFonts w:cstheme="minorHAnsi"/>
          <w:color w:val="000000" w:themeColor="text1"/>
          <w:sz w:val="24"/>
          <w:szCs w:val="24"/>
        </w:rPr>
        <w:t>SoBE</w:t>
      </w:r>
      <w:proofErr w:type="spellEnd"/>
      <w:r w:rsidRPr="00392032">
        <w:rPr>
          <w:rFonts w:cstheme="minorHAnsi"/>
          <w:color w:val="000000" w:themeColor="text1"/>
          <w:sz w:val="24"/>
          <w:szCs w:val="24"/>
        </w:rPr>
        <w:t>)</w:t>
      </w:r>
      <w:bookmarkEnd w:id="1"/>
    </w:p>
    <w:p w14:paraId="0731C1B6" w14:textId="51990043" w:rsidR="00E95F68" w:rsidRPr="00392032" w:rsidRDefault="00251FEB" w:rsidP="00756DCF">
      <w:pPr>
        <w:spacing w:after="0"/>
        <w:rPr>
          <w:rFonts w:cstheme="minorHAnsi"/>
          <w:color w:val="000000" w:themeColor="text1"/>
          <w:sz w:val="24"/>
          <w:szCs w:val="24"/>
        </w:rPr>
      </w:pPr>
      <w:r w:rsidRPr="00392032">
        <w:rPr>
          <w:rFonts w:cstheme="minorHAnsi"/>
          <w:color w:val="000000" w:themeColor="text1"/>
          <w:sz w:val="24"/>
          <w:szCs w:val="24"/>
        </w:rPr>
        <w:t>United International University</w:t>
      </w:r>
    </w:p>
    <w:p w14:paraId="269BAD08" w14:textId="75ABFD6D" w:rsidR="00251FEB" w:rsidRPr="00392032" w:rsidRDefault="00251FEB">
      <w:pPr>
        <w:rPr>
          <w:rFonts w:cstheme="minorHAnsi"/>
          <w:color w:val="000000" w:themeColor="text1"/>
          <w:sz w:val="24"/>
          <w:szCs w:val="24"/>
        </w:rPr>
      </w:pPr>
    </w:p>
    <w:p w14:paraId="62263ECC" w14:textId="684E54FE" w:rsidR="00251FEB" w:rsidRPr="00392032" w:rsidRDefault="00251FEB">
      <w:pPr>
        <w:rPr>
          <w:rFonts w:cstheme="minorHAnsi"/>
          <w:color w:val="000000" w:themeColor="text1"/>
          <w:sz w:val="24"/>
          <w:szCs w:val="24"/>
        </w:rPr>
      </w:pPr>
      <w:r w:rsidRPr="00392032">
        <w:rPr>
          <w:rFonts w:cstheme="minorHAnsi"/>
          <w:color w:val="000000" w:themeColor="text1"/>
          <w:sz w:val="24"/>
          <w:szCs w:val="24"/>
        </w:rPr>
        <w:t>Subject: Submission to Thesis Titled “Factors Influencing the Adoption of Big Data Analytics in Bangladesh SMEs”</w:t>
      </w:r>
    </w:p>
    <w:p w14:paraId="4B0995EA" w14:textId="201F78E8" w:rsidR="00E95F68" w:rsidRPr="00392032" w:rsidRDefault="00E95F68">
      <w:pPr>
        <w:rPr>
          <w:rFonts w:cstheme="minorHAnsi"/>
          <w:color w:val="000000" w:themeColor="text1"/>
          <w:sz w:val="24"/>
          <w:szCs w:val="24"/>
        </w:rPr>
      </w:pPr>
    </w:p>
    <w:p w14:paraId="726E0D95" w14:textId="5D814109" w:rsidR="00251FEB" w:rsidRPr="00392032" w:rsidRDefault="00251FEB">
      <w:pPr>
        <w:rPr>
          <w:rFonts w:cstheme="minorHAnsi"/>
          <w:color w:val="000000" w:themeColor="text1"/>
          <w:sz w:val="24"/>
          <w:szCs w:val="24"/>
        </w:rPr>
      </w:pPr>
      <w:r w:rsidRPr="00392032">
        <w:rPr>
          <w:rFonts w:cstheme="minorHAnsi"/>
          <w:color w:val="000000" w:themeColor="text1"/>
          <w:sz w:val="24"/>
          <w:szCs w:val="24"/>
        </w:rPr>
        <w:t xml:space="preserve">Dear Mr. Kabir, </w:t>
      </w:r>
    </w:p>
    <w:p w14:paraId="42A8CE03" w14:textId="1DE11722" w:rsidR="00251FEB" w:rsidRPr="00392032" w:rsidRDefault="00251FEB">
      <w:pPr>
        <w:rPr>
          <w:rFonts w:cstheme="minorHAnsi"/>
          <w:color w:val="000000" w:themeColor="text1"/>
          <w:sz w:val="24"/>
          <w:szCs w:val="24"/>
        </w:rPr>
      </w:pPr>
      <w:r w:rsidRPr="00392032">
        <w:rPr>
          <w:rFonts w:cstheme="minorHAnsi"/>
          <w:color w:val="000000" w:themeColor="text1"/>
          <w:sz w:val="24"/>
          <w:szCs w:val="24"/>
        </w:rPr>
        <w:t>I’m pleased</w:t>
      </w:r>
      <w:r w:rsidR="003D06D4" w:rsidRPr="00392032">
        <w:rPr>
          <w:rFonts w:cstheme="minorHAnsi"/>
          <w:color w:val="000000" w:themeColor="text1"/>
          <w:sz w:val="24"/>
          <w:szCs w:val="24"/>
        </w:rPr>
        <w:t xml:space="preserve"> to submit my thesis titled “Factor Influence the Adoption of Big Data Analytics in Bangladesh SMEs” </w:t>
      </w:r>
      <w:r w:rsidR="00B06568" w:rsidRPr="00392032">
        <w:rPr>
          <w:rFonts w:cstheme="minorHAnsi"/>
          <w:color w:val="000000" w:themeColor="text1"/>
          <w:sz w:val="24"/>
          <w:szCs w:val="24"/>
        </w:rPr>
        <w:t xml:space="preserve">in order to partially satisfy </w:t>
      </w:r>
      <w:r w:rsidR="003D06D4" w:rsidRPr="00392032">
        <w:rPr>
          <w:rFonts w:cstheme="minorHAnsi"/>
          <w:color w:val="000000" w:themeColor="text1"/>
          <w:sz w:val="24"/>
          <w:szCs w:val="24"/>
        </w:rPr>
        <w:t xml:space="preserve">the requirements of the BBA </w:t>
      </w:r>
      <w:r w:rsidR="00B06568" w:rsidRPr="00392032">
        <w:rPr>
          <w:rFonts w:cstheme="minorHAnsi"/>
          <w:color w:val="000000" w:themeColor="text1"/>
          <w:sz w:val="24"/>
          <w:szCs w:val="24"/>
        </w:rPr>
        <w:t>program</w:t>
      </w:r>
      <w:r w:rsidR="003D06D4" w:rsidRPr="00392032">
        <w:rPr>
          <w:rFonts w:cstheme="minorHAnsi"/>
          <w:color w:val="000000" w:themeColor="text1"/>
          <w:sz w:val="24"/>
          <w:szCs w:val="24"/>
        </w:rPr>
        <w:t xml:space="preserve"> at United International University. </w:t>
      </w:r>
    </w:p>
    <w:p w14:paraId="7960236B" w14:textId="40F8A058" w:rsidR="003D06D4" w:rsidRPr="00392032" w:rsidRDefault="003D06D4">
      <w:pPr>
        <w:rPr>
          <w:rFonts w:cstheme="minorHAnsi"/>
          <w:color w:val="000000" w:themeColor="text1"/>
          <w:sz w:val="24"/>
          <w:szCs w:val="24"/>
        </w:rPr>
      </w:pPr>
      <w:r w:rsidRPr="00392032">
        <w:rPr>
          <w:rFonts w:cstheme="minorHAnsi"/>
          <w:color w:val="000000" w:themeColor="text1"/>
          <w:sz w:val="24"/>
          <w:szCs w:val="24"/>
        </w:rPr>
        <w:t>This thesis focuses on understanding the tech</w:t>
      </w:r>
      <w:r w:rsidR="00B06568" w:rsidRPr="00392032">
        <w:rPr>
          <w:rFonts w:cstheme="minorHAnsi"/>
          <w:color w:val="000000" w:themeColor="text1"/>
          <w:sz w:val="24"/>
          <w:szCs w:val="24"/>
        </w:rPr>
        <w:t>nical</w:t>
      </w:r>
      <w:r w:rsidR="006F715D" w:rsidRPr="00392032">
        <w:rPr>
          <w:rFonts w:cstheme="minorHAnsi"/>
          <w:color w:val="000000" w:themeColor="text1"/>
          <w:sz w:val="24"/>
          <w:szCs w:val="24"/>
        </w:rPr>
        <w:t xml:space="preserve">, </w:t>
      </w:r>
      <w:r w:rsidR="00B06568" w:rsidRPr="00392032">
        <w:rPr>
          <w:rFonts w:cstheme="minorHAnsi"/>
          <w:color w:val="000000" w:themeColor="text1"/>
          <w:sz w:val="24"/>
          <w:szCs w:val="24"/>
        </w:rPr>
        <w:t>administrative</w:t>
      </w:r>
      <w:r w:rsidR="006F715D" w:rsidRPr="00392032">
        <w:rPr>
          <w:rFonts w:cstheme="minorHAnsi"/>
          <w:color w:val="000000" w:themeColor="text1"/>
          <w:sz w:val="24"/>
          <w:szCs w:val="24"/>
        </w:rPr>
        <w:t xml:space="preserve">, and </w:t>
      </w:r>
      <w:r w:rsidR="00B06568" w:rsidRPr="00392032">
        <w:rPr>
          <w:rFonts w:cstheme="minorHAnsi"/>
          <w:color w:val="000000" w:themeColor="text1"/>
          <w:sz w:val="24"/>
          <w:szCs w:val="24"/>
        </w:rPr>
        <w:t>external</w:t>
      </w:r>
      <w:r w:rsidR="006F715D" w:rsidRPr="00392032">
        <w:rPr>
          <w:rFonts w:cstheme="minorHAnsi"/>
          <w:color w:val="000000" w:themeColor="text1"/>
          <w:sz w:val="24"/>
          <w:szCs w:val="24"/>
        </w:rPr>
        <w:t xml:space="preserve"> </w:t>
      </w:r>
      <w:r w:rsidR="00B06568" w:rsidRPr="00392032">
        <w:rPr>
          <w:rFonts w:cstheme="minorHAnsi"/>
          <w:color w:val="000000" w:themeColor="text1"/>
          <w:sz w:val="24"/>
          <w:szCs w:val="24"/>
        </w:rPr>
        <w:t>aspects</w:t>
      </w:r>
      <w:r w:rsidR="006F715D" w:rsidRPr="00392032">
        <w:rPr>
          <w:rFonts w:cstheme="minorHAnsi"/>
          <w:color w:val="000000" w:themeColor="text1"/>
          <w:sz w:val="24"/>
          <w:szCs w:val="24"/>
        </w:rPr>
        <w:t xml:space="preserve"> that affected the a</w:t>
      </w:r>
      <w:r w:rsidR="00B06568" w:rsidRPr="00392032">
        <w:rPr>
          <w:rFonts w:cstheme="minorHAnsi"/>
          <w:color w:val="000000" w:themeColor="text1"/>
          <w:sz w:val="24"/>
          <w:szCs w:val="24"/>
        </w:rPr>
        <w:t>cceptance</w:t>
      </w:r>
      <w:r w:rsidR="006F715D" w:rsidRPr="00392032">
        <w:rPr>
          <w:rFonts w:cstheme="minorHAnsi"/>
          <w:color w:val="000000" w:themeColor="text1"/>
          <w:sz w:val="24"/>
          <w:szCs w:val="24"/>
        </w:rPr>
        <w:t xml:space="preserve"> of Big Data Analytics in SMEs in Bangladesh, with an emphasis on how organization</w:t>
      </w:r>
      <w:r w:rsidR="007A434B" w:rsidRPr="00392032">
        <w:rPr>
          <w:rFonts w:cstheme="minorHAnsi"/>
          <w:color w:val="000000" w:themeColor="text1"/>
          <w:sz w:val="24"/>
          <w:szCs w:val="24"/>
        </w:rPr>
        <w:t>a</w:t>
      </w:r>
      <w:r w:rsidR="006F715D" w:rsidRPr="00392032">
        <w:rPr>
          <w:rFonts w:cstheme="minorHAnsi"/>
          <w:color w:val="000000" w:themeColor="text1"/>
          <w:sz w:val="24"/>
          <w:szCs w:val="24"/>
        </w:rPr>
        <w:t>l readiness</w:t>
      </w:r>
      <w:r w:rsidR="007A434B" w:rsidRPr="00392032">
        <w:rPr>
          <w:rFonts w:cstheme="minorHAnsi"/>
          <w:color w:val="000000" w:themeColor="text1"/>
          <w:sz w:val="24"/>
          <w:szCs w:val="24"/>
        </w:rPr>
        <w:t xml:space="preserve"> mediates these factors. The study </w:t>
      </w:r>
      <w:r w:rsidR="00B06568" w:rsidRPr="00392032">
        <w:rPr>
          <w:rFonts w:cstheme="minorHAnsi"/>
          <w:color w:val="000000" w:themeColor="text1"/>
          <w:sz w:val="24"/>
          <w:szCs w:val="24"/>
        </w:rPr>
        <w:t xml:space="preserve">makes </w:t>
      </w:r>
      <w:r w:rsidR="007A434B" w:rsidRPr="00392032">
        <w:rPr>
          <w:rFonts w:cstheme="minorHAnsi"/>
          <w:color w:val="000000" w:themeColor="text1"/>
          <w:sz w:val="24"/>
          <w:szCs w:val="24"/>
        </w:rPr>
        <w:t xml:space="preserve">use the Technological-Organizational-Environment (TOE) framework </w:t>
      </w:r>
      <w:r w:rsidR="00B06568" w:rsidRPr="00392032">
        <w:rPr>
          <w:rFonts w:cstheme="minorHAnsi"/>
          <w:color w:val="000000" w:themeColor="text1"/>
          <w:sz w:val="24"/>
          <w:szCs w:val="24"/>
        </w:rPr>
        <w:t>as we</w:t>
      </w:r>
      <w:r w:rsidR="004503BB" w:rsidRPr="00392032">
        <w:rPr>
          <w:rFonts w:cstheme="minorHAnsi"/>
          <w:color w:val="000000" w:themeColor="text1"/>
          <w:sz w:val="24"/>
          <w:szCs w:val="24"/>
        </w:rPr>
        <w:t>ll as</w:t>
      </w:r>
      <w:r w:rsidR="007A434B" w:rsidRPr="00392032">
        <w:rPr>
          <w:rFonts w:cstheme="minorHAnsi"/>
          <w:color w:val="000000" w:themeColor="text1"/>
          <w:sz w:val="24"/>
          <w:szCs w:val="24"/>
        </w:rPr>
        <w:t xml:space="preserve"> employs quantitative methods to prove actionable insights for practitioners and policymakers.</w:t>
      </w:r>
    </w:p>
    <w:p w14:paraId="117B7D2B" w14:textId="72236FDE" w:rsidR="00E35DC2" w:rsidRPr="00392032" w:rsidRDefault="007A434B">
      <w:pPr>
        <w:rPr>
          <w:rFonts w:cstheme="minorHAnsi"/>
          <w:color w:val="000000" w:themeColor="text1"/>
          <w:sz w:val="24"/>
          <w:szCs w:val="24"/>
        </w:rPr>
      </w:pPr>
      <w:r w:rsidRPr="00392032">
        <w:rPr>
          <w:rFonts w:cstheme="minorHAnsi"/>
          <w:color w:val="000000" w:themeColor="text1"/>
          <w:sz w:val="24"/>
          <w:szCs w:val="24"/>
        </w:rPr>
        <w:t>I am dee</w:t>
      </w:r>
      <w:r w:rsidR="00E35DC2" w:rsidRPr="00392032">
        <w:rPr>
          <w:rFonts w:cstheme="minorHAnsi"/>
          <w:color w:val="000000" w:themeColor="text1"/>
          <w:sz w:val="24"/>
          <w:szCs w:val="24"/>
        </w:rPr>
        <w:t>p</w:t>
      </w:r>
      <w:r w:rsidRPr="00392032">
        <w:rPr>
          <w:rFonts w:cstheme="minorHAnsi"/>
          <w:color w:val="000000" w:themeColor="text1"/>
          <w:sz w:val="24"/>
          <w:szCs w:val="24"/>
        </w:rPr>
        <w:t>ly grate</w:t>
      </w:r>
      <w:r w:rsidR="00E35DC2" w:rsidRPr="00392032">
        <w:rPr>
          <w:rFonts w:cstheme="minorHAnsi"/>
          <w:color w:val="000000" w:themeColor="text1"/>
          <w:sz w:val="24"/>
          <w:szCs w:val="24"/>
        </w:rPr>
        <w:t xml:space="preserve">ful for your guidance and support throughout the research process, which has been instrumental in shaping this work. </w:t>
      </w:r>
      <w:r w:rsidR="004503BB" w:rsidRPr="00392032">
        <w:rPr>
          <w:rFonts w:cstheme="minorHAnsi"/>
          <w:color w:val="000000" w:themeColor="text1"/>
          <w:sz w:val="24"/>
          <w:szCs w:val="24"/>
        </w:rPr>
        <w:t>Be sure</w:t>
      </w:r>
      <w:r w:rsidR="00E35DC2" w:rsidRPr="00392032">
        <w:rPr>
          <w:rFonts w:cstheme="minorHAnsi"/>
          <w:color w:val="000000" w:themeColor="text1"/>
          <w:sz w:val="24"/>
          <w:szCs w:val="24"/>
        </w:rPr>
        <w:t xml:space="preserve"> to contact me for </w:t>
      </w:r>
      <w:r w:rsidR="004503BB" w:rsidRPr="00392032">
        <w:rPr>
          <w:rFonts w:cstheme="minorHAnsi"/>
          <w:color w:val="000000" w:themeColor="text1"/>
          <w:sz w:val="24"/>
          <w:szCs w:val="24"/>
        </w:rPr>
        <w:t>further</w:t>
      </w:r>
      <w:r w:rsidR="00E35DC2" w:rsidRPr="00392032">
        <w:rPr>
          <w:rFonts w:cstheme="minorHAnsi"/>
          <w:color w:val="000000" w:themeColor="text1"/>
          <w:sz w:val="24"/>
          <w:szCs w:val="24"/>
        </w:rPr>
        <w:t xml:space="preserve"> clarifications or additional details regarding the submission. </w:t>
      </w:r>
    </w:p>
    <w:p w14:paraId="0AED408B" w14:textId="381AAB1E" w:rsidR="00E35DC2" w:rsidRPr="00392032" w:rsidRDefault="00E35DC2">
      <w:pPr>
        <w:rPr>
          <w:rFonts w:cstheme="minorHAnsi"/>
          <w:color w:val="000000" w:themeColor="text1"/>
          <w:sz w:val="24"/>
          <w:szCs w:val="24"/>
        </w:rPr>
      </w:pPr>
      <w:r w:rsidRPr="00392032">
        <w:rPr>
          <w:rFonts w:cstheme="minorHAnsi"/>
          <w:color w:val="000000" w:themeColor="text1"/>
          <w:sz w:val="24"/>
          <w:szCs w:val="24"/>
        </w:rPr>
        <w:t xml:space="preserve">Thank you for your time and consideration. </w:t>
      </w:r>
    </w:p>
    <w:p w14:paraId="6F35AAD2" w14:textId="77777777" w:rsidR="00392032" w:rsidRDefault="00392032">
      <w:pPr>
        <w:rPr>
          <w:rFonts w:cstheme="minorHAnsi"/>
          <w:color w:val="000000" w:themeColor="text1"/>
          <w:sz w:val="24"/>
          <w:szCs w:val="24"/>
        </w:rPr>
      </w:pPr>
    </w:p>
    <w:p w14:paraId="7F14F942" w14:textId="2DCD8AC4" w:rsidR="00E35DC2" w:rsidRDefault="00E35DC2">
      <w:pPr>
        <w:rPr>
          <w:rFonts w:cstheme="minorHAnsi"/>
          <w:color w:val="000000" w:themeColor="text1"/>
          <w:sz w:val="24"/>
          <w:szCs w:val="24"/>
        </w:rPr>
      </w:pPr>
      <w:r w:rsidRPr="00392032">
        <w:rPr>
          <w:rFonts w:cstheme="minorHAnsi"/>
          <w:color w:val="000000" w:themeColor="text1"/>
          <w:sz w:val="24"/>
          <w:szCs w:val="24"/>
        </w:rPr>
        <w:t xml:space="preserve">Sincerely, </w:t>
      </w:r>
    </w:p>
    <w:p w14:paraId="41515E0A" w14:textId="77777777" w:rsidR="00756DCF" w:rsidRPr="00392032" w:rsidRDefault="00756DCF">
      <w:pPr>
        <w:rPr>
          <w:rFonts w:cstheme="minorHAnsi"/>
          <w:color w:val="000000" w:themeColor="text1"/>
          <w:sz w:val="24"/>
          <w:szCs w:val="24"/>
        </w:rPr>
      </w:pPr>
    </w:p>
    <w:p w14:paraId="0751A4B3" w14:textId="3477AF13" w:rsidR="007A434B" w:rsidRPr="00392032" w:rsidRDefault="00E35DC2" w:rsidP="00756DCF">
      <w:pPr>
        <w:spacing w:after="0"/>
        <w:rPr>
          <w:rFonts w:cstheme="minorHAnsi"/>
          <w:color w:val="000000" w:themeColor="text1"/>
          <w:sz w:val="24"/>
          <w:szCs w:val="24"/>
        </w:rPr>
      </w:pPr>
      <w:r w:rsidRPr="00392032">
        <w:rPr>
          <w:rFonts w:cstheme="minorHAnsi"/>
          <w:color w:val="000000" w:themeColor="text1"/>
          <w:sz w:val="24"/>
          <w:szCs w:val="24"/>
        </w:rPr>
        <w:t xml:space="preserve">Maruf Hasan </w:t>
      </w:r>
      <w:proofErr w:type="spellStart"/>
      <w:r w:rsidRPr="00392032">
        <w:rPr>
          <w:rFonts w:cstheme="minorHAnsi"/>
          <w:color w:val="000000" w:themeColor="text1"/>
          <w:sz w:val="24"/>
          <w:szCs w:val="24"/>
        </w:rPr>
        <w:t>Arif</w:t>
      </w:r>
      <w:proofErr w:type="spellEnd"/>
      <w:r w:rsidRPr="00392032">
        <w:rPr>
          <w:rFonts w:cstheme="minorHAnsi"/>
          <w:color w:val="000000" w:themeColor="text1"/>
          <w:sz w:val="24"/>
          <w:szCs w:val="24"/>
        </w:rPr>
        <w:t xml:space="preserve"> </w:t>
      </w:r>
    </w:p>
    <w:p w14:paraId="6E844AFC" w14:textId="5313C5D0" w:rsidR="006D4A21" w:rsidRDefault="006D4A21" w:rsidP="00756DCF">
      <w:pPr>
        <w:spacing w:after="0"/>
        <w:rPr>
          <w:rFonts w:cstheme="minorHAnsi"/>
          <w:color w:val="000000" w:themeColor="text1"/>
          <w:sz w:val="24"/>
          <w:szCs w:val="24"/>
        </w:rPr>
      </w:pPr>
      <w:r w:rsidRPr="00392032">
        <w:rPr>
          <w:rFonts w:cstheme="minorHAnsi"/>
          <w:color w:val="000000" w:themeColor="text1"/>
          <w:sz w:val="24"/>
          <w:szCs w:val="24"/>
        </w:rPr>
        <w:t>ID: 111 183 092</w:t>
      </w:r>
    </w:p>
    <w:p w14:paraId="53E48393" w14:textId="77777777" w:rsidR="007C2FBF" w:rsidRPr="00392032" w:rsidRDefault="007C2FBF" w:rsidP="00756DCF">
      <w:pPr>
        <w:spacing w:after="0"/>
        <w:rPr>
          <w:rFonts w:cstheme="minorHAnsi"/>
          <w:color w:val="000000" w:themeColor="text1"/>
          <w:sz w:val="24"/>
          <w:szCs w:val="24"/>
        </w:rPr>
      </w:pPr>
      <w:r w:rsidRPr="00392032">
        <w:rPr>
          <w:rFonts w:cstheme="minorHAnsi"/>
          <w:color w:val="000000" w:themeColor="text1"/>
          <w:sz w:val="24"/>
          <w:szCs w:val="24"/>
        </w:rPr>
        <w:t>United International University</w:t>
      </w:r>
    </w:p>
    <w:p w14:paraId="3E855046" w14:textId="1B656FE3" w:rsidR="00E95F68" w:rsidRPr="00F04425" w:rsidRDefault="00E95F68">
      <w:pPr>
        <w:rPr>
          <w:rFonts w:cstheme="minorHAnsi"/>
          <w:color w:val="000000" w:themeColor="text1"/>
        </w:rPr>
      </w:pPr>
    </w:p>
    <w:p w14:paraId="1D8224DE" w14:textId="3274883C" w:rsidR="00E95F68" w:rsidRPr="00096B29" w:rsidRDefault="00E35DC2" w:rsidP="00E35DC2">
      <w:pPr>
        <w:pStyle w:val="Heading1"/>
        <w:rPr>
          <w:rFonts w:asciiTheme="minorHAnsi" w:hAnsiTheme="minorHAnsi" w:cstheme="minorHAnsi"/>
          <w:color w:val="000000" w:themeColor="text1"/>
        </w:rPr>
      </w:pPr>
      <w:bookmarkStart w:id="2" w:name="_Toc185930379"/>
      <w:r w:rsidRPr="00096B29">
        <w:rPr>
          <w:rFonts w:asciiTheme="minorHAnsi" w:hAnsiTheme="minorHAnsi" w:cstheme="minorHAnsi"/>
          <w:color w:val="000000" w:themeColor="text1"/>
        </w:rPr>
        <w:lastRenderedPageBreak/>
        <w:t>Acknowledg</w:t>
      </w:r>
      <w:r w:rsidR="00DC0DB4" w:rsidRPr="00096B29">
        <w:rPr>
          <w:rFonts w:asciiTheme="minorHAnsi" w:hAnsiTheme="minorHAnsi" w:cstheme="minorHAnsi"/>
          <w:color w:val="000000" w:themeColor="text1"/>
        </w:rPr>
        <w:t>e</w:t>
      </w:r>
      <w:r w:rsidRPr="00096B29">
        <w:rPr>
          <w:rFonts w:asciiTheme="minorHAnsi" w:hAnsiTheme="minorHAnsi" w:cstheme="minorHAnsi"/>
          <w:color w:val="000000" w:themeColor="text1"/>
        </w:rPr>
        <w:t>men</w:t>
      </w:r>
      <w:r w:rsidR="00DC63AA" w:rsidRPr="00096B29">
        <w:rPr>
          <w:rFonts w:asciiTheme="minorHAnsi" w:hAnsiTheme="minorHAnsi" w:cstheme="minorHAnsi"/>
          <w:color w:val="000000" w:themeColor="text1"/>
        </w:rPr>
        <w:t>t</w:t>
      </w:r>
      <w:bookmarkEnd w:id="2"/>
      <w:r w:rsidRPr="00096B29">
        <w:rPr>
          <w:rFonts w:asciiTheme="minorHAnsi" w:hAnsiTheme="minorHAnsi" w:cstheme="minorHAnsi"/>
          <w:color w:val="000000" w:themeColor="text1"/>
        </w:rPr>
        <w:t xml:space="preserve"> </w:t>
      </w:r>
    </w:p>
    <w:p w14:paraId="6CFD2F43" w14:textId="480B2077" w:rsidR="00E95F68" w:rsidRPr="00F04425" w:rsidRDefault="00E95F68">
      <w:pPr>
        <w:rPr>
          <w:rFonts w:cstheme="minorHAnsi"/>
          <w:color w:val="000000" w:themeColor="text1"/>
        </w:rPr>
      </w:pPr>
    </w:p>
    <w:p w14:paraId="1D66E7C7" w14:textId="4EAE5EDC" w:rsidR="00FD0300" w:rsidRPr="00F07EE4" w:rsidRDefault="00327BEF">
      <w:pPr>
        <w:rPr>
          <w:rFonts w:cstheme="minorHAnsi"/>
          <w:color w:val="000000" w:themeColor="text1"/>
          <w:sz w:val="24"/>
          <w:szCs w:val="24"/>
        </w:rPr>
      </w:pPr>
      <w:r w:rsidRPr="00F07EE4">
        <w:rPr>
          <w:rFonts w:cstheme="minorHAnsi"/>
          <w:color w:val="000000" w:themeColor="text1"/>
          <w:sz w:val="24"/>
          <w:szCs w:val="24"/>
        </w:rPr>
        <w:t>To begin with</w:t>
      </w:r>
      <w:r w:rsidR="00E35DC2" w:rsidRPr="00F07EE4">
        <w:rPr>
          <w:rFonts w:cstheme="minorHAnsi"/>
          <w:color w:val="000000" w:themeColor="text1"/>
          <w:sz w:val="24"/>
          <w:szCs w:val="24"/>
        </w:rPr>
        <w:t>, I</w:t>
      </w:r>
      <w:r w:rsidR="00413C3E" w:rsidRPr="00F07EE4">
        <w:rPr>
          <w:rFonts w:cstheme="minorHAnsi"/>
          <w:color w:val="000000" w:themeColor="text1"/>
          <w:sz w:val="24"/>
          <w:szCs w:val="24"/>
        </w:rPr>
        <w:t xml:space="preserve"> </w:t>
      </w:r>
      <w:r w:rsidR="004503BB" w:rsidRPr="00F07EE4">
        <w:rPr>
          <w:rFonts w:cstheme="minorHAnsi"/>
          <w:color w:val="000000" w:themeColor="text1"/>
          <w:sz w:val="24"/>
          <w:szCs w:val="24"/>
        </w:rPr>
        <w:t>want</w:t>
      </w:r>
      <w:r w:rsidR="00C73637" w:rsidRPr="00F07EE4">
        <w:rPr>
          <w:rFonts w:cstheme="minorHAnsi"/>
          <w:color w:val="000000" w:themeColor="text1"/>
          <w:sz w:val="24"/>
          <w:szCs w:val="24"/>
        </w:rPr>
        <w:t xml:space="preserve"> to</w:t>
      </w:r>
      <w:r w:rsidR="00413C3E" w:rsidRPr="00F07EE4">
        <w:rPr>
          <w:rFonts w:cstheme="minorHAnsi"/>
          <w:color w:val="000000" w:themeColor="text1"/>
          <w:sz w:val="24"/>
          <w:szCs w:val="24"/>
        </w:rPr>
        <w:t xml:space="preserve"> sincere</w:t>
      </w:r>
      <w:r w:rsidR="004503BB" w:rsidRPr="00F07EE4">
        <w:rPr>
          <w:rFonts w:cstheme="minorHAnsi"/>
          <w:color w:val="000000" w:themeColor="text1"/>
          <w:sz w:val="24"/>
          <w:szCs w:val="24"/>
        </w:rPr>
        <w:t>ly thank</w:t>
      </w:r>
      <w:r w:rsidR="00413C3E" w:rsidRPr="00F07EE4">
        <w:rPr>
          <w:rFonts w:cstheme="minorHAnsi"/>
          <w:color w:val="000000" w:themeColor="text1"/>
          <w:sz w:val="24"/>
          <w:szCs w:val="24"/>
        </w:rPr>
        <w:t xml:space="preserve"> Mr. Ahmed Imran Kabir, Lecturer at the School of Business &amp; Economics (</w:t>
      </w:r>
      <w:proofErr w:type="spellStart"/>
      <w:r w:rsidR="00413C3E" w:rsidRPr="00F07EE4">
        <w:rPr>
          <w:rFonts w:cstheme="minorHAnsi"/>
          <w:color w:val="000000" w:themeColor="text1"/>
          <w:sz w:val="24"/>
          <w:szCs w:val="24"/>
        </w:rPr>
        <w:t>SoBE</w:t>
      </w:r>
      <w:proofErr w:type="spellEnd"/>
      <w:r w:rsidR="00413C3E" w:rsidRPr="00F07EE4">
        <w:rPr>
          <w:rFonts w:cstheme="minorHAnsi"/>
          <w:color w:val="000000" w:themeColor="text1"/>
          <w:sz w:val="24"/>
          <w:szCs w:val="24"/>
        </w:rPr>
        <w:t xml:space="preserve">), United International University, for his </w:t>
      </w:r>
      <w:r w:rsidR="00FD0300" w:rsidRPr="00F07EE4">
        <w:rPr>
          <w:rFonts w:cstheme="minorHAnsi"/>
          <w:color w:val="000000" w:themeColor="text1"/>
          <w:sz w:val="24"/>
          <w:szCs w:val="24"/>
        </w:rPr>
        <w:t xml:space="preserve">invaluable guidance, encouragement, and constructive feedback throughout the research process. His </w:t>
      </w:r>
      <w:r w:rsidR="00C73637" w:rsidRPr="00F07EE4">
        <w:rPr>
          <w:rFonts w:cstheme="minorHAnsi"/>
          <w:color w:val="000000" w:themeColor="text1"/>
          <w:sz w:val="24"/>
          <w:szCs w:val="24"/>
        </w:rPr>
        <w:t xml:space="preserve">insights and </w:t>
      </w:r>
      <w:r w:rsidR="00FD0300" w:rsidRPr="00F07EE4">
        <w:rPr>
          <w:rFonts w:cstheme="minorHAnsi"/>
          <w:color w:val="000000" w:themeColor="text1"/>
          <w:sz w:val="24"/>
          <w:szCs w:val="24"/>
        </w:rPr>
        <w:t xml:space="preserve">expertise </w:t>
      </w:r>
      <w:r w:rsidR="00C73637" w:rsidRPr="00F07EE4">
        <w:rPr>
          <w:rFonts w:cstheme="minorHAnsi"/>
          <w:color w:val="000000" w:themeColor="text1"/>
          <w:sz w:val="24"/>
          <w:szCs w:val="24"/>
        </w:rPr>
        <w:t>were</w:t>
      </w:r>
      <w:r w:rsidR="00FD0300" w:rsidRPr="00F07EE4">
        <w:rPr>
          <w:rFonts w:cstheme="minorHAnsi"/>
          <w:color w:val="000000" w:themeColor="text1"/>
          <w:sz w:val="24"/>
          <w:szCs w:val="24"/>
        </w:rPr>
        <w:t xml:space="preserve"> </w:t>
      </w:r>
      <w:r w:rsidR="004503BB" w:rsidRPr="00F07EE4">
        <w:rPr>
          <w:rFonts w:cstheme="minorHAnsi"/>
          <w:color w:val="000000" w:themeColor="text1"/>
          <w:sz w:val="24"/>
          <w:szCs w:val="24"/>
        </w:rPr>
        <w:t>essentia</w:t>
      </w:r>
      <w:r w:rsidR="00C73637" w:rsidRPr="00F07EE4">
        <w:rPr>
          <w:rFonts w:cstheme="minorHAnsi"/>
          <w:color w:val="000000" w:themeColor="text1"/>
          <w:sz w:val="24"/>
          <w:szCs w:val="24"/>
        </w:rPr>
        <w:t>l</w:t>
      </w:r>
      <w:r w:rsidR="004503BB" w:rsidRPr="00F07EE4">
        <w:rPr>
          <w:rFonts w:cstheme="minorHAnsi"/>
          <w:color w:val="000000" w:themeColor="text1"/>
          <w:sz w:val="24"/>
          <w:szCs w:val="24"/>
        </w:rPr>
        <w:t xml:space="preserve"> to finishing this thesis successfully</w:t>
      </w:r>
      <w:r w:rsidR="00FD0300" w:rsidRPr="00F07EE4">
        <w:rPr>
          <w:rFonts w:cstheme="minorHAnsi"/>
          <w:color w:val="000000" w:themeColor="text1"/>
          <w:sz w:val="24"/>
          <w:szCs w:val="24"/>
        </w:rPr>
        <w:t>.</w:t>
      </w:r>
    </w:p>
    <w:p w14:paraId="637ED383" w14:textId="127A064D" w:rsidR="00FD0300" w:rsidRPr="00F07EE4" w:rsidRDefault="00FD0300">
      <w:pPr>
        <w:rPr>
          <w:rFonts w:cstheme="minorHAnsi"/>
          <w:color w:val="000000" w:themeColor="text1"/>
          <w:sz w:val="24"/>
          <w:szCs w:val="24"/>
        </w:rPr>
      </w:pPr>
      <w:r w:rsidRPr="00F07EE4">
        <w:rPr>
          <w:rFonts w:cstheme="minorHAnsi"/>
          <w:color w:val="000000" w:themeColor="text1"/>
          <w:sz w:val="24"/>
          <w:szCs w:val="24"/>
        </w:rPr>
        <w:t xml:space="preserve">I </w:t>
      </w:r>
      <w:r w:rsidR="004503BB" w:rsidRPr="00F07EE4">
        <w:rPr>
          <w:rFonts w:cstheme="minorHAnsi"/>
          <w:color w:val="000000" w:themeColor="text1"/>
          <w:sz w:val="24"/>
          <w:szCs w:val="24"/>
        </w:rPr>
        <w:t>want to express</w:t>
      </w:r>
      <w:r w:rsidRPr="00F07EE4">
        <w:rPr>
          <w:rFonts w:cstheme="minorHAnsi"/>
          <w:color w:val="000000" w:themeColor="text1"/>
          <w:sz w:val="24"/>
          <w:szCs w:val="24"/>
        </w:rPr>
        <w:t xml:space="preserve"> my </w:t>
      </w:r>
      <w:r w:rsidR="004503BB" w:rsidRPr="00F07EE4">
        <w:rPr>
          <w:rFonts w:cstheme="minorHAnsi"/>
          <w:color w:val="000000" w:themeColor="text1"/>
          <w:sz w:val="24"/>
          <w:szCs w:val="24"/>
        </w:rPr>
        <w:t>appreciation</w:t>
      </w:r>
      <w:r w:rsidRPr="00F07EE4">
        <w:rPr>
          <w:rFonts w:cstheme="minorHAnsi"/>
          <w:color w:val="000000" w:themeColor="text1"/>
          <w:sz w:val="24"/>
          <w:szCs w:val="24"/>
        </w:rPr>
        <w:t xml:space="preserve"> to </w:t>
      </w:r>
      <w:r w:rsidR="004503BB" w:rsidRPr="00F07EE4">
        <w:rPr>
          <w:rFonts w:cstheme="minorHAnsi"/>
          <w:color w:val="000000" w:themeColor="text1"/>
          <w:sz w:val="24"/>
          <w:szCs w:val="24"/>
        </w:rPr>
        <w:t>each</w:t>
      </w:r>
      <w:r w:rsidRPr="00F07EE4">
        <w:rPr>
          <w:rFonts w:cstheme="minorHAnsi"/>
          <w:color w:val="000000" w:themeColor="text1"/>
          <w:sz w:val="24"/>
          <w:szCs w:val="24"/>
        </w:rPr>
        <w:t xml:space="preserve"> </w:t>
      </w:r>
      <w:r w:rsidR="004503BB" w:rsidRPr="00F07EE4">
        <w:rPr>
          <w:rFonts w:cstheme="minorHAnsi"/>
          <w:color w:val="000000" w:themeColor="text1"/>
          <w:sz w:val="24"/>
          <w:szCs w:val="24"/>
        </w:rPr>
        <w:t xml:space="preserve">and every </w:t>
      </w:r>
      <w:r w:rsidRPr="00F07EE4">
        <w:rPr>
          <w:rFonts w:cstheme="minorHAnsi"/>
          <w:color w:val="000000" w:themeColor="text1"/>
          <w:sz w:val="24"/>
          <w:szCs w:val="24"/>
        </w:rPr>
        <w:t>respon</w:t>
      </w:r>
      <w:r w:rsidR="004503BB" w:rsidRPr="00F07EE4">
        <w:rPr>
          <w:rFonts w:cstheme="minorHAnsi"/>
          <w:color w:val="000000" w:themeColor="text1"/>
          <w:sz w:val="24"/>
          <w:szCs w:val="24"/>
        </w:rPr>
        <w:t>dence</w:t>
      </w:r>
      <w:r w:rsidRPr="00F07EE4">
        <w:rPr>
          <w:rFonts w:cstheme="minorHAnsi"/>
          <w:color w:val="000000" w:themeColor="text1"/>
          <w:sz w:val="24"/>
          <w:szCs w:val="24"/>
        </w:rPr>
        <w:t xml:space="preserve"> from various SMEs who</w:t>
      </w:r>
      <w:r w:rsidR="004503BB" w:rsidRPr="00F07EE4">
        <w:rPr>
          <w:rFonts w:cstheme="minorHAnsi"/>
          <w:color w:val="000000" w:themeColor="text1"/>
          <w:sz w:val="24"/>
          <w:szCs w:val="24"/>
        </w:rPr>
        <w:t xml:space="preserve"> took part in the</w:t>
      </w:r>
      <w:r w:rsidRPr="00F07EE4">
        <w:rPr>
          <w:rFonts w:cstheme="minorHAnsi"/>
          <w:color w:val="000000" w:themeColor="text1"/>
          <w:sz w:val="24"/>
          <w:szCs w:val="24"/>
        </w:rPr>
        <w:t xml:space="preserve"> survey and shared their insight</w:t>
      </w:r>
      <w:r w:rsidR="004503BB" w:rsidRPr="00F07EE4">
        <w:rPr>
          <w:rFonts w:cstheme="minorHAnsi"/>
          <w:color w:val="000000" w:themeColor="text1"/>
          <w:sz w:val="24"/>
          <w:szCs w:val="24"/>
        </w:rPr>
        <w:t>ful time</w:t>
      </w:r>
      <w:r w:rsidRPr="00F07EE4">
        <w:rPr>
          <w:rFonts w:cstheme="minorHAnsi"/>
          <w:color w:val="000000" w:themeColor="text1"/>
          <w:sz w:val="24"/>
          <w:szCs w:val="24"/>
        </w:rPr>
        <w:t xml:space="preserve">, which greatly contributed to the findings of the study. </w:t>
      </w:r>
    </w:p>
    <w:p w14:paraId="44281884" w14:textId="6E5077E2" w:rsidR="008A157C" w:rsidRPr="00F07EE4" w:rsidRDefault="00100919">
      <w:pPr>
        <w:rPr>
          <w:rFonts w:cstheme="minorHAnsi"/>
          <w:color w:val="000000" w:themeColor="text1"/>
          <w:sz w:val="24"/>
          <w:szCs w:val="24"/>
        </w:rPr>
      </w:pPr>
      <w:r w:rsidRPr="00F07EE4">
        <w:rPr>
          <w:rFonts w:cstheme="minorHAnsi"/>
          <w:color w:val="000000" w:themeColor="text1"/>
          <w:sz w:val="24"/>
          <w:szCs w:val="24"/>
        </w:rPr>
        <w:t>Furthermore</w:t>
      </w:r>
      <w:r w:rsidR="00FD0300" w:rsidRPr="00F07EE4">
        <w:rPr>
          <w:rFonts w:cstheme="minorHAnsi"/>
          <w:color w:val="000000" w:themeColor="text1"/>
          <w:sz w:val="24"/>
          <w:szCs w:val="24"/>
        </w:rPr>
        <w:t xml:space="preserve">, I am grateful to my </w:t>
      </w:r>
      <w:r w:rsidRPr="00F07EE4">
        <w:rPr>
          <w:rFonts w:cstheme="minorHAnsi"/>
          <w:color w:val="000000" w:themeColor="text1"/>
          <w:sz w:val="24"/>
          <w:szCs w:val="24"/>
        </w:rPr>
        <w:t>relatives</w:t>
      </w:r>
      <w:r w:rsidR="00FD0300" w:rsidRPr="00F07EE4">
        <w:rPr>
          <w:rFonts w:cstheme="minorHAnsi"/>
          <w:color w:val="000000" w:themeColor="text1"/>
          <w:sz w:val="24"/>
          <w:szCs w:val="24"/>
        </w:rPr>
        <w:t xml:space="preserve"> </w:t>
      </w:r>
      <w:r w:rsidR="008A157C" w:rsidRPr="00F07EE4">
        <w:rPr>
          <w:rFonts w:cstheme="minorHAnsi"/>
          <w:color w:val="000000" w:themeColor="text1"/>
          <w:sz w:val="24"/>
          <w:szCs w:val="24"/>
        </w:rPr>
        <w:t>and</w:t>
      </w:r>
      <w:r w:rsidRPr="00F07EE4">
        <w:rPr>
          <w:rFonts w:cstheme="minorHAnsi"/>
          <w:color w:val="000000" w:themeColor="text1"/>
          <w:sz w:val="24"/>
          <w:szCs w:val="24"/>
        </w:rPr>
        <w:t xml:space="preserve"> close companions</w:t>
      </w:r>
      <w:r w:rsidR="008A157C" w:rsidRPr="00F07EE4">
        <w:rPr>
          <w:rFonts w:cstheme="minorHAnsi"/>
          <w:color w:val="000000" w:themeColor="text1"/>
          <w:sz w:val="24"/>
          <w:szCs w:val="24"/>
        </w:rPr>
        <w:t xml:space="preserve"> for their support, patience, and </w:t>
      </w:r>
      <w:r w:rsidRPr="00F07EE4">
        <w:rPr>
          <w:rFonts w:cstheme="minorHAnsi"/>
          <w:color w:val="000000" w:themeColor="text1"/>
          <w:sz w:val="24"/>
          <w:szCs w:val="24"/>
        </w:rPr>
        <w:t>always backing me</w:t>
      </w:r>
      <w:r w:rsidR="008A157C" w:rsidRPr="00F07EE4">
        <w:rPr>
          <w:rFonts w:cstheme="minorHAnsi"/>
          <w:color w:val="000000" w:themeColor="text1"/>
          <w:sz w:val="24"/>
          <w:szCs w:val="24"/>
        </w:rPr>
        <w:t xml:space="preserve">, which </w:t>
      </w:r>
      <w:r w:rsidRPr="00F07EE4">
        <w:rPr>
          <w:rFonts w:cstheme="minorHAnsi"/>
          <w:color w:val="000000" w:themeColor="text1"/>
          <w:sz w:val="24"/>
          <w:szCs w:val="24"/>
        </w:rPr>
        <w:t>remained</w:t>
      </w:r>
      <w:r w:rsidR="008A157C" w:rsidRPr="00F07EE4">
        <w:rPr>
          <w:rFonts w:cstheme="minorHAnsi"/>
          <w:color w:val="000000" w:themeColor="text1"/>
          <w:sz w:val="24"/>
          <w:szCs w:val="24"/>
        </w:rPr>
        <w:t xml:space="preserve"> me </w:t>
      </w:r>
      <w:r w:rsidRPr="00F07EE4">
        <w:rPr>
          <w:rFonts w:cstheme="minorHAnsi"/>
          <w:color w:val="000000" w:themeColor="text1"/>
          <w:sz w:val="24"/>
          <w:szCs w:val="24"/>
        </w:rPr>
        <w:t xml:space="preserve">enthused over </w:t>
      </w:r>
      <w:r w:rsidR="008A157C" w:rsidRPr="00F07EE4">
        <w:rPr>
          <w:rFonts w:cstheme="minorHAnsi"/>
          <w:color w:val="000000" w:themeColor="text1"/>
          <w:sz w:val="24"/>
          <w:szCs w:val="24"/>
        </w:rPr>
        <w:t xml:space="preserve">this </w:t>
      </w:r>
      <w:r w:rsidRPr="00F07EE4">
        <w:rPr>
          <w:rFonts w:cstheme="minorHAnsi"/>
          <w:color w:val="000000" w:themeColor="text1"/>
          <w:sz w:val="24"/>
          <w:szCs w:val="24"/>
        </w:rPr>
        <w:t>difficult</w:t>
      </w:r>
      <w:r w:rsidR="008A157C" w:rsidRPr="00F07EE4">
        <w:rPr>
          <w:rFonts w:cstheme="minorHAnsi"/>
          <w:color w:val="000000" w:themeColor="text1"/>
          <w:sz w:val="24"/>
          <w:szCs w:val="24"/>
        </w:rPr>
        <w:t xml:space="preserve"> journey. </w:t>
      </w:r>
    </w:p>
    <w:p w14:paraId="75A807BF" w14:textId="201416FC" w:rsidR="008A157C" w:rsidRPr="00F07EE4" w:rsidRDefault="008A157C">
      <w:pPr>
        <w:rPr>
          <w:rFonts w:cstheme="minorHAnsi"/>
          <w:color w:val="000000" w:themeColor="text1"/>
          <w:sz w:val="24"/>
          <w:szCs w:val="24"/>
        </w:rPr>
      </w:pPr>
      <w:r w:rsidRPr="00F07EE4">
        <w:rPr>
          <w:rFonts w:cstheme="minorHAnsi"/>
          <w:color w:val="000000" w:themeColor="text1"/>
          <w:sz w:val="24"/>
          <w:szCs w:val="24"/>
        </w:rPr>
        <w:t>Finally, I acknowledge the support of United International University, whose resource and academic environment have provided me with the foundation to carry out this research successfully.</w:t>
      </w:r>
    </w:p>
    <w:p w14:paraId="77DC8CBB" w14:textId="4762F3D6" w:rsidR="00FD0300" w:rsidRPr="00F07EE4" w:rsidRDefault="008A157C">
      <w:pPr>
        <w:rPr>
          <w:rFonts w:cstheme="minorHAnsi"/>
          <w:color w:val="000000" w:themeColor="text1"/>
          <w:sz w:val="24"/>
          <w:szCs w:val="24"/>
        </w:rPr>
      </w:pPr>
      <w:r w:rsidRPr="00F07EE4">
        <w:rPr>
          <w:rFonts w:cstheme="minorHAnsi"/>
          <w:color w:val="000000" w:themeColor="text1"/>
          <w:sz w:val="24"/>
          <w:szCs w:val="24"/>
        </w:rPr>
        <w:t xml:space="preserve">To </w:t>
      </w:r>
      <w:r w:rsidR="00100919" w:rsidRPr="00F07EE4">
        <w:rPr>
          <w:rFonts w:cstheme="minorHAnsi"/>
          <w:color w:val="000000" w:themeColor="text1"/>
          <w:sz w:val="24"/>
          <w:szCs w:val="24"/>
        </w:rPr>
        <w:t>everyone</w:t>
      </w:r>
      <w:r w:rsidRPr="00F07EE4">
        <w:rPr>
          <w:rFonts w:cstheme="minorHAnsi"/>
          <w:color w:val="000000" w:themeColor="text1"/>
          <w:sz w:val="24"/>
          <w:szCs w:val="24"/>
        </w:rPr>
        <w:t xml:space="preserve"> who </w:t>
      </w:r>
      <w:r w:rsidR="00100919" w:rsidRPr="00F07EE4">
        <w:rPr>
          <w:rFonts w:cstheme="minorHAnsi"/>
          <w:color w:val="000000" w:themeColor="text1"/>
          <w:sz w:val="24"/>
          <w:szCs w:val="24"/>
        </w:rPr>
        <w:t xml:space="preserve">has </w:t>
      </w:r>
      <w:r w:rsidR="00DC0DB4" w:rsidRPr="00F07EE4">
        <w:rPr>
          <w:rFonts w:cstheme="minorHAnsi"/>
          <w:color w:val="000000" w:themeColor="text1"/>
          <w:sz w:val="24"/>
          <w:szCs w:val="24"/>
        </w:rPr>
        <w:t>made</w:t>
      </w:r>
      <w:r w:rsidR="00100919" w:rsidRPr="00F07EE4">
        <w:rPr>
          <w:rFonts w:cstheme="minorHAnsi"/>
          <w:color w:val="000000" w:themeColor="text1"/>
          <w:sz w:val="24"/>
          <w:szCs w:val="24"/>
        </w:rPr>
        <w:t xml:space="preserve"> a</w:t>
      </w:r>
      <w:r w:rsidRPr="00F07EE4">
        <w:rPr>
          <w:rFonts w:cstheme="minorHAnsi"/>
          <w:color w:val="000000" w:themeColor="text1"/>
          <w:sz w:val="24"/>
          <w:szCs w:val="24"/>
        </w:rPr>
        <w:t xml:space="preserve"> contribut</w:t>
      </w:r>
      <w:r w:rsidR="00100919" w:rsidRPr="00F07EE4">
        <w:rPr>
          <w:rFonts w:cstheme="minorHAnsi"/>
          <w:color w:val="000000" w:themeColor="text1"/>
          <w:sz w:val="24"/>
          <w:szCs w:val="24"/>
        </w:rPr>
        <w:t>ion</w:t>
      </w:r>
      <w:r w:rsidRPr="00F07EE4">
        <w:rPr>
          <w:rFonts w:cstheme="minorHAnsi"/>
          <w:color w:val="000000" w:themeColor="text1"/>
          <w:sz w:val="24"/>
          <w:szCs w:val="24"/>
        </w:rPr>
        <w:t xml:space="preserve"> directly or indirectly</w:t>
      </w:r>
      <w:r w:rsidR="00100919" w:rsidRPr="00F07EE4">
        <w:rPr>
          <w:rFonts w:cstheme="minorHAnsi"/>
          <w:color w:val="000000" w:themeColor="text1"/>
          <w:sz w:val="24"/>
          <w:szCs w:val="24"/>
        </w:rPr>
        <w:t xml:space="preserve"> until this task is finished</w:t>
      </w:r>
      <w:r w:rsidRPr="00F07EE4">
        <w:rPr>
          <w:rFonts w:cstheme="minorHAnsi"/>
          <w:color w:val="000000" w:themeColor="text1"/>
          <w:sz w:val="24"/>
          <w:szCs w:val="24"/>
        </w:rPr>
        <w:t xml:space="preserve">, I offer heartfelt thanks and </w:t>
      </w:r>
      <w:r w:rsidR="00100919" w:rsidRPr="00F07EE4">
        <w:rPr>
          <w:rFonts w:cstheme="minorHAnsi"/>
          <w:color w:val="000000" w:themeColor="text1"/>
          <w:sz w:val="24"/>
          <w:szCs w:val="24"/>
        </w:rPr>
        <w:t>respect</w:t>
      </w:r>
      <w:r w:rsidRPr="00F07EE4">
        <w:rPr>
          <w:rFonts w:cstheme="minorHAnsi"/>
          <w:color w:val="000000" w:themeColor="text1"/>
          <w:sz w:val="24"/>
          <w:szCs w:val="24"/>
        </w:rPr>
        <w:t xml:space="preserve">. </w:t>
      </w:r>
      <w:r w:rsidR="00FD0300" w:rsidRPr="00F07EE4">
        <w:rPr>
          <w:rFonts w:cstheme="minorHAnsi"/>
          <w:color w:val="000000" w:themeColor="text1"/>
          <w:sz w:val="24"/>
          <w:szCs w:val="24"/>
        </w:rPr>
        <w:t xml:space="preserve"> </w:t>
      </w:r>
    </w:p>
    <w:p w14:paraId="28377328" w14:textId="724989B7" w:rsidR="00E95F68" w:rsidRPr="00F04425" w:rsidRDefault="00E95F68">
      <w:pPr>
        <w:rPr>
          <w:rFonts w:cstheme="minorHAnsi"/>
          <w:color w:val="000000" w:themeColor="text1"/>
        </w:rPr>
      </w:pPr>
    </w:p>
    <w:p w14:paraId="0A351690" w14:textId="31AF4723" w:rsidR="00E95F68" w:rsidRPr="00F04425" w:rsidRDefault="00E95F68">
      <w:pPr>
        <w:rPr>
          <w:rFonts w:cstheme="minorHAnsi"/>
          <w:color w:val="000000" w:themeColor="text1"/>
        </w:rPr>
      </w:pPr>
    </w:p>
    <w:p w14:paraId="2C48E5BA" w14:textId="210FC532" w:rsidR="00E95F68" w:rsidRPr="00F04425" w:rsidRDefault="00E95F68">
      <w:pPr>
        <w:rPr>
          <w:rFonts w:cstheme="minorHAnsi"/>
          <w:color w:val="000000" w:themeColor="text1"/>
        </w:rPr>
      </w:pPr>
    </w:p>
    <w:p w14:paraId="750CC0C4" w14:textId="054C027D" w:rsidR="00FD0300" w:rsidRPr="00F04425" w:rsidRDefault="00FD0300">
      <w:pPr>
        <w:rPr>
          <w:rFonts w:cstheme="minorHAnsi"/>
          <w:color w:val="000000" w:themeColor="text1"/>
        </w:rPr>
      </w:pPr>
    </w:p>
    <w:p w14:paraId="50081C72" w14:textId="6238339A" w:rsidR="00FD0300" w:rsidRPr="00F04425" w:rsidRDefault="00FD0300">
      <w:pPr>
        <w:rPr>
          <w:rFonts w:cstheme="minorHAnsi"/>
          <w:color w:val="000000" w:themeColor="text1"/>
        </w:rPr>
      </w:pPr>
    </w:p>
    <w:p w14:paraId="21209442" w14:textId="79E45E5F" w:rsidR="00FD0300" w:rsidRPr="00F04425" w:rsidRDefault="00FD0300">
      <w:pPr>
        <w:rPr>
          <w:rFonts w:cstheme="minorHAnsi"/>
          <w:color w:val="000000" w:themeColor="text1"/>
        </w:rPr>
      </w:pPr>
    </w:p>
    <w:p w14:paraId="49055DC5" w14:textId="6DEB20C3" w:rsidR="00FD0300" w:rsidRPr="00F04425" w:rsidRDefault="00FD0300">
      <w:pPr>
        <w:rPr>
          <w:rFonts w:cstheme="minorHAnsi"/>
          <w:color w:val="000000" w:themeColor="text1"/>
        </w:rPr>
      </w:pPr>
    </w:p>
    <w:p w14:paraId="7054BCA4" w14:textId="7DD5DDAE" w:rsidR="00FD0300" w:rsidRPr="00F04425" w:rsidRDefault="00FD0300">
      <w:pPr>
        <w:rPr>
          <w:rFonts w:cstheme="minorHAnsi"/>
          <w:color w:val="000000" w:themeColor="text1"/>
        </w:rPr>
      </w:pPr>
    </w:p>
    <w:p w14:paraId="10A65107" w14:textId="577F33E9" w:rsidR="00FD0300" w:rsidRPr="00F04425" w:rsidRDefault="00FD0300">
      <w:pPr>
        <w:rPr>
          <w:rFonts w:cstheme="minorHAnsi"/>
          <w:color w:val="000000" w:themeColor="text1"/>
        </w:rPr>
      </w:pPr>
    </w:p>
    <w:p w14:paraId="45F75E97" w14:textId="3DF4A4BE" w:rsidR="00FD0300" w:rsidRPr="00F04425" w:rsidRDefault="00FD0300">
      <w:pPr>
        <w:rPr>
          <w:rFonts w:cstheme="minorHAnsi"/>
          <w:color w:val="000000" w:themeColor="text1"/>
        </w:rPr>
      </w:pPr>
    </w:p>
    <w:p w14:paraId="195F6A99" w14:textId="3B9B2410" w:rsidR="00926AC6" w:rsidRDefault="00926AC6" w:rsidP="00C126CF">
      <w:pPr>
        <w:jc w:val="both"/>
        <w:rPr>
          <w:rFonts w:cstheme="minorHAnsi"/>
          <w:color w:val="000000" w:themeColor="text1"/>
        </w:rPr>
      </w:pPr>
    </w:p>
    <w:p w14:paraId="49C3517A" w14:textId="6519A317" w:rsidR="00DC0DB4" w:rsidRDefault="00DC0DB4" w:rsidP="00C126CF">
      <w:pPr>
        <w:jc w:val="both"/>
        <w:rPr>
          <w:rFonts w:cstheme="minorHAnsi"/>
          <w:color w:val="000000" w:themeColor="text1"/>
        </w:rPr>
      </w:pPr>
    </w:p>
    <w:p w14:paraId="2392872B" w14:textId="77777777" w:rsidR="00DC0DB4" w:rsidRPr="00F04425" w:rsidRDefault="00DC0DB4" w:rsidP="00C126CF">
      <w:pPr>
        <w:jc w:val="both"/>
        <w:rPr>
          <w:rFonts w:cstheme="minorHAnsi"/>
          <w:color w:val="000000" w:themeColor="text1"/>
        </w:rPr>
      </w:pPr>
    </w:p>
    <w:p w14:paraId="5AF297A5" w14:textId="77777777" w:rsidR="006D4A21" w:rsidRPr="00F04425" w:rsidRDefault="006D4A21" w:rsidP="00C126CF">
      <w:pPr>
        <w:jc w:val="both"/>
        <w:rPr>
          <w:rFonts w:cstheme="minorHAnsi"/>
          <w:color w:val="000000" w:themeColor="text1"/>
        </w:rPr>
      </w:pPr>
    </w:p>
    <w:p w14:paraId="1D6022C8" w14:textId="1018A73D" w:rsidR="00E95F68" w:rsidRPr="00F04425" w:rsidRDefault="004E611F" w:rsidP="00C126CF">
      <w:pPr>
        <w:pStyle w:val="Heading1"/>
        <w:jc w:val="both"/>
        <w:rPr>
          <w:rFonts w:asciiTheme="minorHAnsi" w:hAnsiTheme="minorHAnsi" w:cstheme="minorHAnsi"/>
          <w:color w:val="000000" w:themeColor="text1"/>
        </w:rPr>
      </w:pPr>
      <w:bookmarkStart w:id="3" w:name="_Toc185930380"/>
      <w:r w:rsidRPr="00F04425">
        <w:rPr>
          <w:rFonts w:asciiTheme="minorHAnsi" w:hAnsiTheme="minorHAnsi" w:cstheme="minorHAnsi"/>
          <w:color w:val="000000" w:themeColor="text1"/>
        </w:rPr>
        <w:lastRenderedPageBreak/>
        <w:t>Abstract</w:t>
      </w:r>
      <w:bookmarkEnd w:id="3"/>
      <w:r w:rsidRPr="00F04425">
        <w:rPr>
          <w:rFonts w:asciiTheme="minorHAnsi" w:hAnsiTheme="minorHAnsi" w:cstheme="minorHAnsi"/>
          <w:color w:val="000000" w:themeColor="text1"/>
        </w:rPr>
        <w:t xml:space="preserve"> </w:t>
      </w:r>
    </w:p>
    <w:p w14:paraId="78BF98AB" w14:textId="77777777" w:rsidR="006D4A21" w:rsidRPr="00F04425" w:rsidRDefault="006D4A21" w:rsidP="00C126CF">
      <w:pPr>
        <w:jc w:val="both"/>
        <w:rPr>
          <w:rFonts w:cstheme="minorHAnsi"/>
          <w:color w:val="000000" w:themeColor="text1"/>
        </w:rPr>
      </w:pPr>
    </w:p>
    <w:p w14:paraId="5826797F" w14:textId="03C89B31" w:rsidR="00E95F68" w:rsidRPr="00F07EE4" w:rsidRDefault="006927BC" w:rsidP="00C126CF">
      <w:pPr>
        <w:jc w:val="both"/>
        <w:rPr>
          <w:rFonts w:cstheme="minorHAnsi"/>
          <w:color w:val="000000" w:themeColor="text1"/>
          <w:sz w:val="24"/>
          <w:szCs w:val="24"/>
        </w:rPr>
      </w:pPr>
      <w:r w:rsidRPr="00F07EE4">
        <w:rPr>
          <w:rFonts w:cstheme="minorHAnsi"/>
          <w:color w:val="000000" w:themeColor="text1"/>
          <w:sz w:val="24"/>
          <w:szCs w:val="24"/>
        </w:rPr>
        <w:t xml:space="preserve">This </w:t>
      </w:r>
      <w:r w:rsidR="007D765B" w:rsidRPr="00F07EE4">
        <w:rPr>
          <w:rFonts w:cstheme="minorHAnsi"/>
          <w:color w:val="000000" w:themeColor="text1"/>
          <w:sz w:val="24"/>
          <w:szCs w:val="24"/>
        </w:rPr>
        <w:t>research</w:t>
      </w:r>
      <w:r w:rsidRPr="00F07EE4">
        <w:rPr>
          <w:rFonts w:cstheme="minorHAnsi"/>
          <w:color w:val="000000" w:themeColor="text1"/>
          <w:sz w:val="24"/>
          <w:szCs w:val="24"/>
        </w:rPr>
        <w:t xml:space="preserve"> </w:t>
      </w:r>
      <w:r w:rsidR="00513141" w:rsidRPr="00F07EE4">
        <w:rPr>
          <w:rFonts w:cstheme="minorHAnsi"/>
          <w:color w:val="000000" w:themeColor="text1"/>
          <w:sz w:val="24"/>
          <w:szCs w:val="24"/>
        </w:rPr>
        <w:t>looks</w:t>
      </w:r>
      <w:r w:rsidR="00100919" w:rsidRPr="00F07EE4">
        <w:rPr>
          <w:rFonts w:cstheme="minorHAnsi"/>
          <w:color w:val="000000" w:themeColor="text1"/>
          <w:sz w:val="24"/>
          <w:szCs w:val="24"/>
        </w:rPr>
        <w:t xml:space="preserve"> at</w:t>
      </w:r>
      <w:r w:rsidRPr="00F07EE4">
        <w:rPr>
          <w:rFonts w:cstheme="minorHAnsi"/>
          <w:color w:val="000000" w:themeColor="text1"/>
          <w:sz w:val="24"/>
          <w:szCs w:val="24"/>
        </w:rPr>
        <w:t xml:space="preserve"> the </w:t>
      </w:r>
      <w:r w:rsidR="00100919" w:rsidRPr="00F07EE4">
        <w:rPr>
          <w:rFonts w:cstheme="minorHAnsi"/>
          <w:color w:val="000000" w:themeColor="text1"/>
          <w:sz w:val="24"/>
          <w:szCs w:val="24"/>
        </w:rPr>
        <w:t>components</w:t>
      </w:r>
      <w:r w:rsidRPr="00F07EE4">
        <w:rPr>
          <w:rFonts w:cstheme="minorHAnsi"/>
          <w:color w:val="000000" w:themeColor="text1"/>
          <w:sz w:val="24"/>
          <w:szCs w:val="24"/>
        </w:rPr>
        <w:t xml:space="preserve"> i</w:t>
      </w:r>
      <w:r w:rsidR="007D765B" w:rsidRPr="00F07EE4">
        <w:rPr>
          <w:rFonts w:cstheme="minorHAnsi"/>
          <w:color w:val="000000" w:themeColor="text1"/>
          <w:sz w:val="24"/>
          <w:szCs w:val="24"/>
        </w:rPr>
        <w:t>nfluencing</w:t>
      </w:r>
      <w:r w:rsidRPr="00F07EE4">
        <w:rPr>
          <w:rFonts w:cstheme="minorHAnsi"/>
          <w:color w:val="000000" w:themeColor="text1"/>
          <w:sz w:val="24"/>
          <w:szCs w:val="24"/>
        </w:rPr>
        <w:t xml:space="preserve"> the </w:t>
      </w:r>
      <w:r w:rsidR="00513141" w:rsidRPr="00F07EE4">
        <w:rPr>
          <w:rFonts w:cstheme="minorHAnsi"/>
          <w:color w:val="000000" w:themeColor="text1"/>
          <w:sz w:val="24"/>
          <w:szCs w:val="24"/>
        </w:rPr>
        <w:t>application</w:t>
      </w:r>
      <w:r w:rsidRPr="00F07EE4">
        <w:rPr>
          <w:rFonts w:cstheme="minorHAnsi"/>
          <w:color w:val="000000" w:themeColor="text1"/>
          <w:sz w:val="24"/>
          <w:szCs w:val="24"/>
        </w:rPr>
        <w:t xml:space="preserve"> of Big Data Analytics (BDA) in s</w:t>
      </w:r>
      <w:r w:rsidR="00513141" w:rsidRPr="00F07EE4">
        <w:rPr>
          <w:rFonts w:cstheme="minorHAnsi"/>
          <w:color w:val="000000" w:themeColor="text1"/>
          <w:sz w:val="24"/>
          <w:szCs w:val="24"/>
        </w:rPr>
        <w:t>lightly lower</w:t>
      </w:r>
      <w:r w:rsidR="007D765B" w:rsidRPr="00F07EE4">
        <w:rPr>
          <w:rFonts w:cstheme="minorHAnsi"/>
          <w:color w:val="000000" w:themeColor="text1"/>
          <w:sz w:val="24"/>
          <w:szCs w:val="24"/>
        </w:rPr>
        <w:t xml:space="preserve"> and</w:t>
      </w:r>
      <w:r w:rsidRPr="00F07EE4">
        <w:rPr>
          <w:rFonts w:cstheme="minorHAnsi"/>
          <w:color w:val="000000" w:themeColor="text1"/>
          <w:sz w:val="24"/>
          <w:szCs w:val="24"/>
        </w:rPr>
        <w:t xml:space="preserve"> m</w:t>
      </w:r>
      <w:r w:rsidR="00513141" w:rsidRPr="00F07EE4">
        <w:rPr>
          <w:rFonts w:cstheme="minorHAnsi"/>
          <w:color w:val="000000" w:themeColor="text1"/>
          <w:sz w:val="24"/>
          <w:szCs w:val="24"/>
        </w:rPr>
        <w:t>id-size</w:t>
      </w:r>
      <w:r w:rsidRPr="00F07EE4">
        <w:rPr>
          <w:rFonts w:cstheme="minorHAnsi"/>
          <w:color w:val="000000" w:themeColor="text1"/>
          <w:sz w:val="24"/>
          <w:szCs w:val="24"/>
        </w:rPr>
        <w:t xml:space="preserve"> </w:t>
      </w:r>
      <w:r w:rsidR="00513141" w:rsidRPr="00F07EE4">
        <w:rPr>
          <w:rFonts w:cstheme="minorHAnsi"/>
          <w:color w:val="000000" w:themeColor="text1"/>
          <w:sz w:val="24"/>
          <w:szCs w:val="24"/>
        </w:rPr>
        <w:t xml:space="preserve">businesses </w:t>
      </w:r>
      <w:r w:rsidRPr="00F07EE4">
        <w:rPr>
          <w:rFonts w:cstheme="minorHAnsi"/>
          <w:color w:val="000000" w:themeColor="text1"/>
          <w:sz w:val="24"/>
          <w:szCs w:val="24"/>
        </w:rPr>
        <w:t>(SEMs) in Bangladesh</w:t>
      </w:r>
      <w:r w:rsidR="007D765B" w:rsidRPr="00F07EE4">
        <w:rPr>
          <w:rFonts w:cstheme="minorHAnsi"/>
          <w:color w:val="000000" w:themeColor="text1"/>
          <w:sz w:val="24"/>
          <w:szCs w:val="24"/>
        </w:rPr>
        <w:t>,</w:t>
      </w:r>
      <w:r w:rsidRPr="00F07EE4">
        <w:rPr>
          <w:rFonts w:cstheme="minorHAnsi"/>
          <w:color w:val="000000" w:themeColor="text1"/>
          <w:sz w:val="24"/>
          <w:szCs w:val="24"/>
        </w:rPr>
        <w:t xml:space="preserve"> </w:t>
      </w:r>
      <w:r w:rsidR="00AC5FE9" w:rsidRPr="00F07EE4">
        <w:rPr>
          <w:rFonts w:cstheme="minorHAnsi"/>
          <w:color w:val="000000" w:themeColor="text1"/>
          <w:sz w:val="24"/>
          <w:szCs w:val="24"/>
        </w:rPr>
        <w:t>u</w:t>
      </w:r>
      <w:r w:rsidR="007D765B" w:rsidRPr="00F07EE4">
        <w:rPr>
          <w:rFonts w:cstheme="minorHAnsi"/>
          <w:color w:val="000000" w:themeColor="text1"/>
          <w:sz w:val="24"/>
          <w:szCs w:val="24"/>
        </w:rPr>
        <w:t>tilizing</w:t>
      </w:r>
      <w:r w:rsidR="00AC5FE9" w:rsidRPr="00F07EE4">
        <w:rPr>
          <w:rFonts w:cstheme="minorHAnsi"/>
          <w:color w:val="000000" w:themeColor="text1"/>
          <w:sz w:val="24"/>
          <w:szCs w:val="24"/>
        </w:rPr>
        <w:t xml:space="preserve"> the Technology</w:t>
      </w:r>
      <w:r w:rsidR="00513141" w:rsidRPr="00F07EE4">
        <w:rPr>
          <w:rFonts w:cstheme="minorHAnsi"/>
          <w:color w:val="000000" w:themeColor="text1"/>
          <w:sz w:val="24"/>
          <w:szCs w:val="24"/>
        </w:rPr>
        <w:t xml:space="preserve"> </w:t>
      </w:r>
      <w:r w:rsidR="00AC5FE9" w:rsidRPr="00F07EE4">
        <w:rPr>
          <w:rFonts w:cstheme="minorHAnsi"/>
          <w:color w:val="000000" w:themeColor="text1"/>
          <w:sz w:val="24"/>
          <w:szCs w:val="24"/>
        </w:rPr>
        <w:t>Organization</w:t>
      </w:r>
      <w:r w:rsidR="00513141" w:rsidRPr="00F07EE4">
        <w:rPr>
          <w:rFonts w:cstheme="minorHAnsi"/>
          <w:color w:val="000000" w:themeColor="text1"/>
          <w:sz w:val="24"/>
          <w:szCs w:val="24"/>
        </w:rPr>
        <w:t xml:space="preserve"> </w:t>
      </w:r>
      <w:r w:rsidR="00AC5FE9" w:rsidRPr="00F07EE4">
        <w:rPr>
          <w:rFonts w:cstheme="minorHAnsi"/>
          <w:color w:val="000000" w:themeColor="text1"/>
          <w:sz w:val="24"/>
          <w:szCs w:val="24"/>
        </w:rPr>
        <w:t>Environment (TOE)</w:t>
      </w:r>
      <w:r w:rsidR="00513141" w:rsidRPr="00F07EE4">
        <w:rPr>
          <w:rFonts w:cstheme="minorHAnsi"/>
          <w:color w:val="000000" w:themeColor="text1"/>
          <w:sz w:val="24"/>
          <w:szCs w:val="24"/>
        </w:rPr>
        <w:t xml:space="preserve"> concept</w:t>
      </w:r>
      <w:r w:rsidR="00AC5FE9" w:rsidRPr="00F07EE4">
        <w:rPr>
          <w:rFonts w:cstheme="minorHAnsi"/>
          <w:color w:val="000000" w:themeColor="text1"/>
          <w:sz w:val="24"/>
          <w:szCs w:val="24"/>
        </w:rPr>
        <w:t xml:space="preserve">. The research explores how relative </w:t>
      </w:r>
      <w:r w:rsidR="002B589E" w:rsidRPr="00F07EE4">
        <w:rPr>
          <w:rFonts w:cstheme="minorHAnsi"/>
          <w:color w:val="000000" w:themeColor="text1"/>
          <w:sz w:val="24"/>
          <w:szCs w:val="24"/>
        </w:rPr>
        <w:t>benefit</w:t>
      </w:r>
      <w:r w:rsidR="00AC5FE9" w:rsidRPr="00F07EE4">
        <w:rPr>
          <w:rFonts w:cstheme="minorHAnsi"/>
          <w:color w:val="000000" w:themeColor="text1"/>
          <w:sz w:val="24"/>
          <w:szCs w:val="24"/>
        </w:rPr>
        <w:t xml:space="preserve">, </w:t>
      </w:r>
      <w:r w:rsidR="002B589E" w:rsidRPr="00F07EE4">
        <w:rPr>
          <w:rFonts w:cstheme="minorHAnsi"/>
          <w:color w:val="000000" w:themeColor="text1"/>
          <w:sz w:val="24"/>
          <w:szCs w:val="24"/>
        </w:rPr>
        <w:t>high</w:t>
      </w:r>
      <w:r w:rsidR="00AC5FE9" w:rsidRPr="00F07EE4">
        <w:rPr>
          <w:rFonts w:cstheme="minorHAnsi"/>
          <w:color w:val="000000" w:themeColor="text1"/>
          <w:sz w:val="24"/>
          <w:szCs w:val="24"/>
        </w:rPr>
        <w:t xml:space="preserve"> </w:t>
      </w:r>
      <w:r w:rsidR="002B589E" w:rsidRPr="00F07EE4">
        <w:rPr>
          <w:rFonts w:cstheme="minorHAnsi"/>
          <w:color w:val="000000" w:themeColor="text1"/>
          <w:sz w:val="24"/>
          <w:szCs w:val="24"/>
        </w:rPr>
        <w:t>administration assistance,</w:t>
      </w:r>
      <w:r w:rsidR="00AC5FE9" w:rsidRPr="00F07EE4">
        <w:rPr>
          <w:rFonts w:cstheme="minorHAnsi"/>
          <w:color w:val="000000" w:themeColor="text1"/>
          <w:sz w:val="24"/>
          <w:szCs w:val="24"/>
        </w:rPr>
        <w:t xml:space="preserve"> </w:t>
      </w:r>
      <w:r w:rsidR="002B589E" w:rsidRPr="00F07EE4">
        <w:rPr>
          <w:rFonts w:cstheme="minorHAnsi"/>
          <w:color w:val="000000" w:themeColor="text1"/>
          <w:sz w:val="24"/>
          <w:szCs w:val="24"/>
        </w:rPr>
        <w:t xml:space="preserve">company </w:t>
      </w:r>
      <w:r w:rsidR="00AC5FE9" w:rsidRPr="00F07EE4">
        <w:rPr>
          <w:rFonts w:cstheme="minorHAnsi"/>
          <w:color w:val="000000" w:themeColor="text1"/>
          <w:sz w:val="24"/>
          <w:szCs w:val="24"/>
        </w:rPr>
        <w:t xml:space="preserve">readiness, and competitive pressure </w:t>
      </w:r>
      <w:r w:rsidR="00513141" w:rsidRPr="00F07EE4">
        <w:rPr>
          <w:rFonts w:cstheme="minorHAnsi"/>
          <w:color w:val="000000" w:themeColor="text1"/>
          <w:sz w:val="24"/>
          <w:szCs w:val="24"/>
        </w:rPr>
        <w:t>components</w:t>
      </w:r>
      <w:r w:rsidR="00AC5FE9" w:rsidRPr="00F07EE4">
        <w:rPr>
          <w:rFonts w:cstheme="minorHAnsi"/>
          <w:color w:val="000000" w:themeColor="text1"/>
          <w:sz w:val="24"/>
          <w:szCs w:val="24"/>
        </w:rPr>
        <w:t xml:space="preserve"> </w:t>
      </w:r>
      <w:r w:rsidR="007D765B" w:rsidRPr="00F07EE4">
        <w:rPr>
          <w:rFonts w:cstheme="minorHAnsi"/>
          <w:color w:val="000000" w:themeColor="text1"/>
          <w:sz w:val="24"/>
          <w:szCs w:val="24"/>
        </w:rPr>
        <w:t>a</w:t>
      </w:r>
      <w:r w:rsidR="00AC5FE9" w:rsidRPr="00F07EE4">
        <w:rPr>
          <w:rFonts w:cstheme="minorHAnsi"/>
          <w:color w:val="000000" w:themeColor="text1"/>
          <w:sz w:val="24"/>
          <w:szCs w:val="24"/>
        </w:rPr>
        <w:t xml:space="preserve">ffect BDA </w:t>
      </w:r>
      <w:r w:rsidR="00513141" w:rsidRPr="00F07EE4">
        <w:rPr>
          <w:rFonts w:cstheme="minorHAnsi"/>
          <w:color w:val="000000" w:themeColor="text1"/>
          <w:sz w:val="24"/>
          <w:szCs w:val="24"/>
        </w:rPr>
        <w:t>application</w:t>
      </w:r>
      <w:r w:rsidR="00AC5FE9" w:rsidRPr="00F07EE4">
        <w:rPr>
          <w:rFonts w:cstheme="minorHAnsi"/>
          <w:color w:val="000000" w:themeColor="text1"/>
          <w:sz w:val="24"/>
          <w:szCs w:val="24"/>
        </w:rPr>
        <w:t xml:space="preserve">, with </w:t>
      </w:r>
      <w:r w:rsidR="00F07EE4" w:rsidRPr="00F07EE4">
        <w:rPr>
          <w:rFonts w:cstheme="minorHAnsi"/>
          <w:color w:val="000000" w:themeColor="text1"/>
          <w:sz w:val="24"/>
          <w:szCs w:val="24"/>
        </w:rPr>
        <w:t>an</w:t>
      </w:r>
      <w:r w:rsidR="00513141" w:rsidRPr="00F07EE4">
        <w:rPr>
          <w:rFonts w:cstheme="minorHAnsi"/>
          <w:color w:val="000000" w:themeColor="text1"/>
          <w:sz w:val="24"/>
          <w:szCs w:val="24"/>
        </w:rPr>
        <w:t xml:space="preserve"> attention to</w:t>
      </w:r>
      <w:r w:rsidR="00AC5FE9" w:rsidRPr="00F07EE4">
        <w:rPr>
          <w:rFonts w:cstheme="minorHAnsi"/>
          <w:color w:val="000000" w:themeColor="text1"/>
          <w:sz w:val="24"/>
          <w:szCs w:val="24"/>
        </w:rPr>
        <w:t xml:space="preserve"> the mediating </w:t>
      </w:r>
      <w:r w:rsidR="00513141" w:rsidRPr="00F07EE4">
        <w:rPr>
          <w:rFonts w:cstheme="minorHAnsi"/>
          <w:color w:val="000000" w:themeColor="text1"/>
          <w:sz w:val="24"/>
          <w:szCs w:val="24"/>
        </w:rPr>
        <w:t>outcome</w:t>
      </w:r>
      <w:r w:rsidR="00AC5FE9" w:rsidRPr="00F07EE4">
        <w:rPr>
          <w:rFonts w:cstheme="minorHAnsi"/>
          <w:color w:val="000000" w:themeColor="text1"/>
          <w:sz w:val="24"/>
          <w:szCs w:val="24"/>
        </w:rPr>
        <w:t xml:space="preserve"> of organizational</w:t>
      </w:r>
      <w:r w:rsidR="002B589E" w:rsidRPr="00F07EE4">
        <w:rPr>
          <w:rFonts w:cstheme="minorHAnsi"/>
          <w:color w:val="000000" w:themeColor="text1"/>
          <w:sz w:val="24"/>
          <w:szCs w:val="24"/>
        </w:rPr>
        <w:t xml:space="preserve"> preparedness</w:t>
      </w:r>
      <w:r w:rsidR="00AC5FE9" w:rsidRPr="00F07EE4">
        <w:rPr>
          <w:rFonts w:cstheme="minorHAnsi"/>
          <w:color w:val="000000" w:themeColor="text1"/>
          <w:sz w:val="24"/>
          <w:szCs w:val="24"/>
        </w:rPr>
        <w:t xml:space="preserve">. A quantitative survey was </w:t>
      </w:r>
      <w:r w:rsidR="007D765B" w:rsidRPr="00F07EE4">
        <w:rPr>
          <w:rFonts w:cstheme="minorHAnsi"/>
          <w:color w:val="000000" w:themeColor="text1"/>
          <w:sz w:val="24"/>
          <w:szCs w:val="24"/>
        </w:rPr>
        <w:t>conducted</w:t>
      </w:r>
      <w:r w:rsidR="00AC5FE9" w:rsidRPr="00F07EE4">
        <w:rPr>
          <w:rFonts w:cstheme="minorHAnsi"/>
          <w:color w:val="000000" w:themeColor="text1"/>
          <w:sz w:val="24"/>
          <w:szCs w:val="24"/>
        </w:rPr>
        <w:t xml:space="preserve"> among SMEs, and data from 100 valid </w:t>
      </w:r>
      <w:r w:rsidR="002B589E" w:rsidRPr="00F07EE4">
        <w:rPr>
          <w:rFonts w:cstheme="minorHAnsi"/>
          <w:color w:val="000000" w:themeColor="text1"/>
          <w:sz w:val="24"/>
          <w:szCs w:val="24"/>
        </w:rPr>
        <w:t>surveyed answer</w:t>
      </w:r>
      <w:r w:rsidR="00AC5FE9" w:rsidRPr="00F07EE4">
        <w:rPr>
          <w:rFonts w:cstheme="minorHAnsi"/>
          <w:color w:val="000000" w:themeColor="text1"/>
          <w:sz w:val="24"/>
          <w:szCs w:val="24"/>
        </w:rPr>
        <w:t xml:space="preserve"> were </w:t>
      </w:r>
      <w:r w:rsidR="002B589E" w:rsidRPr="00F07EE4">
        <w:rPr>
          <w:rFonts w:cstheme="minorHAnsi"/>
          <w:color w:val="000000" w:themeColor="text1"/>
          <w:sz w:val="24"/>
          <w:szCs w:val="24"/>
        </w:rPr>
        <w:t>evaluat</w:t>
      </w:r>
      <w:r w:rsidR="007D765B" w:rsidRPr="00F07EE4">
        <w:rPr>
          <w:rFonts w:cstheme="minorHAnsi"/>
          <w:color w:val="000000" w:themeColor="text1"/>
          <w:sz w:val="24"/>
          <w:szCs w:val="24"/>
        </w:rPr>
        <w:t>ed</w:t>
      </w:r>
      <w:r w:rsidR="00AC5FE9" w:rsidRPr="00F07EE4">
        <w:rPr>
          <w:rFonts w:cstheme="minorHAnsi"/>
          <w:color w:val="000000" w:themeColor="text1"/>
          <w:sz w:val="24"/>
          <w:szCs w:val="24"/>
        </w:rPr>
        <w:t xml:space="preserve"> u</w:t>
      </w:r>
      <w:r w:rsidR="002B589E" w:rsidRPr="00F07EE4">
        <w:rPr>
          <w:rFonts w:cstheme="minorHAnsi"/>
          <w:color w:val="000000" w:themeColor="text1"/>
          <w:sz w:val="24"/>
          <w:szCs w:val="24"/>
        </w:rPr>
        <w:t>tilizing</w:t>
      </w:r>
      <w:r w:rsidR="00AC5FE9" w:rsidRPr="00F07EE4">
        <w:rPr>
          <w:rFonts w:cstheme="minorHAnsi"/>
          <w:color w:val="000000" w:themeColor="text1"/>
          <w:sz w:val="24"/>
          <w:szCs w:val="24"/>
        </w:rPr>
        <w:t xml:space="preserve"> Partial Least Square-Structural Equational Modeling (PLS-SEM). The </w:t>
      </w:r>
      <w:r w:rsidR="002B589E" w:rsidRPr="00F07EE4">
        <w:rPr>
          <w:rFonts w:cstheme="minorHAnsi"/>
          <w:color w:val="000000" w:themeColor="text1"/>
          <w:sz w:val="24"/>
          <w:szCs w:val="24"/>
        </w:rPr>
        <w:t>outcomes</w:t>
      </w:r>
      <w:r w:rsidR="00AC5FE9" w:rsidRPr="00F07EE4">
        <w:rPr>
          <w:rFonts w:cstheme="minorHAnsi"/>
          <w:color w:val="000000" w:themeColor="text1"/>
          <w:sz w:val="24"/>
          <w:szCs w:val="24"/>
        </w:rPr>
        <w:t xml:space="preserve"> </w:t>
      </w:r>
      <w:r w:rsidR="00F6400C" w:rsidRPr="00F07EE4">
        <w:rPr>
          <w:rFonts w:cstheme="minorHAnsi"/>
          <w:color w:val="000000" w:themeColor="text1"/>
          <w:sz w:val="24"/>
          <w:szCs w:val="24"/>
        </w:rPr>
        <w:t>illustrate</w:t>
      </w:r>
      <w:r w:rsidR="00AC5FE9" w:rsidRPr="00F07EE4">
        <w:rPr>
          <w:rFonts w:cstheme="minorHAnsi"/>
          <w:color w:val="000000" w:themeColor="text1"/>
          <w:sz w:val="24"/>
          <w:szCs w:val="24"/>
        </w:rPr>
        <w:t xml:space="preserve"> that relative advantage and top management support </w:t>
      </w:r>
      <w:r w:rsidR="007D765B" w:rsidRPr="00F07EE4">
        <w:rPr>
          <w:rFonts w:cstheme="minorHAnsi"/>
          <w:color w:val="000000" w:themeColor="text1"/>
          <w:sz w:val="24"/>
          <w:szCs w:val="24"/>
        </w:rPr>
        <w:t>significantly</w:t>
      </w:r>
      <w:r w:rsidR="00AC5FE9" w:rsidRPr="00F07EE4">
        <w:rPr>
          <w:rFonts w:cstheme="minorHAnsi"/>
          <w:color w:val="000000" w:themeColor="text1"/>
          <w:sz w:val="24"/>
          <w:szCs w:val="24"/>
        </w:rPr>
        <w:t xml:space="preserve"> </w:t>
      </w:r>
      <w:r w:rsidR="007D765B" w:rsidRPr="00F07EE4">
        <w:rPr>
          <w:rFonts w:cstheme="minorHAnsi"/>
          <w:color w:val="000000" w:themeColor="text1"/>
          <w:sz w:val="24"/>
          <w:szCs w:val="24"/>
        </w:rPr>
        <w:t xml:space="preserve">impact </w:t>
      </w:r>
      <w:r w:rsidR="00AC5FE9" w:rsidRPr="00F07EE4">
        <w:rPr>
          <w:rFonts w:cstheme="minorHAnsi"/>
          <w:color w:val="000000" w:themeColor="text1"/>
          <w:sz w:val="24"/>
          <w:szCs w:val="24"/>
        </w:rPr>
        <w:t>BDA adoption</w:t>
      </w:r>
      <w:r w:rsidR="007D765B" w:rsidRPr="00F07EE4">
        <w:rPr>
          <w:rFonts w:cstheme="minorHAnsi"/>
          <w:color w:val="000000" w:themeColor="text1"/>
          <w:sz w:val="24"/>
          <w:szCs w:val="24"/>
        </w:rPr>
        <w:t>, both</w:t>
      </w:r>
      <w:r w:rsidR="00AC5FE9" w:rsidRPr="00F07EE4">
        <w:rPr>
          <w:rFonts w:cstheme="minorHAnsi"/>
          <w:color w:val="000000" w:themeColor="text1"/>
          <w:sz w:val="24"/>
          <w:szCs w:val="24"/>
        </w:rPr>
        <w:t xml:space="preserve"> directly and indirectly through organizational readiness. However, competi</w:t>
      </w:r>
      <w:r w:rsidR="007D765B" w:rsidRPr="00F07EE4">
        <w:rPr>
          <w:rFonts w:cstheme="minorHAnsi"/>
          <w:color w:val="000000" w:themeColor="text1"/>
          <w:sz w:val="24"/>
          <w:szCs w:val="24"/>
        </w:rPr>
        <w:t>tive</w:t>
      </w:r>
      <w:r w:rsidR="00AC5FE9" w:rsidRPr="00F07EE4">
        <w:rPr>
          <w:rFonts w:cstheme="minorHAnsi"/>
          <w:color w:val="000000" w:themeColor="text1"/>
          <w:sz w:val="24"/>
          <w:szCs w:val="24"/>
        </w:rPr>
        <w:t xml:space="preserve"> pressure was </w:t>
      </w:r>
      <w:r w:rsidR="007D765B" w:rsidRPr="00F07EE4">
        <w:rPr>
          <w:rFonts w:cstheme="minorHAnsi"/>
          <w:color w:val="000000" w:themeColor="text1"/>
          <w:sz w:val="24"/>
          <w:szCs w:val="24"/>
        </w:rPr>
        <w:t>found</w:t>
      </w:r>
      <w:r w:rsidR="00AC5FE9" w:rsidRPr="00F07EE4">
        <w:rPr>
          <w:rFonts w:cstheme="minorHAnsi"/>
          <w:color w:val="000000" w:themeColor="text1"/>
          <w:sz w:val="24"/>
          <w:szCs w:val="24"/>
        </w:rPr>
        <w:t xml:space="preserve"> to have no meaningful influence. The findings </w:t>
      </w:r>
      <w:r w:rsidR="00C73637" w:rsidRPr="00F07EE4">
        <w:rPr>
          <w:rFonts w:cstheme="minorHAnsi"/>
          <w:color w:val="000000" w:themeColor="text1"/>
          <w:sz w:val="24"/>
          <w:szCs w:val="24"/>
        </w:rPr>
        <w:t>highlight</w:t>
      </w:r>
      <w:r w:rsidR="00AC5FE9" w:rsidRPr="00F07EE4">
        <w:rPr>
          <w:rFonts w:cstheme="minorHAnsi"/>
          <w:color w:val="000000" w:themeColor="text1"/>
          <w:sz w:val="24"/>
          <w:szCs w:val="24"/>
        </w:rPr>
        <w:t xml:space="preserve"> the </w:t>
      </w:r>
      <w:r w:rsidR="00F6400C" w:rsidRPr="00F07EE4">
        <w:rPr>
          <w:rFonts w:cstheme="minorHAnsi"/>
          <w:color w:val="000000" w:themeColor="text1"/>
          <w:sz w:val="24"/>
          <w:szCs w:val="24"/>
        </w:rPr>
        <w:t>relevance</w:t>
      </w:r>
      <w:r w:rsidR="007D765B" w:rsidRPr="00F07EE4">
        <w:rPr>
          <w:rFonts w:cstheme="minorHAnsi"/>
          <w:color w:val="000000" w:themeColor="text1"/>
          <w:sz w:val="24"/>
          <w:szCs w:val="24"/>
        </w:rPr>
        <w:t xml:space="preserve"> </w:t>
      </w:r>
      <w:r w:rsidR="00AC5FE9" w:rsidRPr="00F07EE4">
        <w:rPr>
          <w:rFonts w:cstheme="minorHAnsi"/>
          <w:color w:val="000000" w:themeColor="text1"/>
          <w:sz w:val="24"/>
          <w:szCs w:val="24"/>
        </w:rPr>
        <w:t>of</w:t>
      </w:r>
      <w:r w:rsidR="00F6400C" w:rsidRPr="00F07EE4">
        <w:rPr>
          <w:rFonts w:cstheme="minorHAnsi"/>
          <w:color w:val="000000" w:themeColor="text1"/>
          <w:sz w:val="24"/>
          <w:szCs w:val="24"/>
        </w:rPr>
        <w:t xml:space="preserve"> within</w:t>
      </w:r>
      <w:r w:rsidR="00AC5FE9" w:rsidRPr="00F07EE4">
        <w:rPr>
          <w:rFonts w:cstheme="minorHAnsi"/>
          <w:color w:val="000000" w:themeColor="text1"/>
          <w:sz w:val="24"/>
          <w:szCs w:val="24"/>
        </w:rPr>
        <w:t xml:space="preserve"> </w:t>
      </w:r>
      <w:r w:rsidR="00F6400C" w:rsidRPr="00F07EE4">
        <w:rPr>
          <w:rFonts w:cstheme="minorHAnsi"/>
          <w:color w:val="000000" w:themeColor="text1"/>
          <w:sz w:val="24"/>
          <w:szCs w:val="24"/>
        </w:rPr>
        <w:t>administrative</w:t>
      </w:r>
      <w:r w:rsidR="00AC5FE9" w:rsidRPr="00F07EE4">
        <w:rPr>
          <w:rFonts w:cstheme="minorHAnsi"/>
          <w:color w:val="000000" w:themeColor="text1"/>
          <w:sz w:val="24"/>
          <w:szCs w:val="24"/>
        </w:rPr>
        <w:t xml:space="preserve"> </w:t>
      </w:r>
      <w:r w:rsidR="00724C23" w:rsidRPr="00F07EE4">
        <w:rPr>
          <w:rFonts w:cstheme="minorHAnsi"/>
          <w:color w:val="000000" w:themeColor="text1"/>
          <w:sz w:val="24"/>
          <w:szCs w:val="24"/>
        </w:rPr>
        <w:t xml:space="preserve">elements, </w:t>
      </w:r>
      <w:r w:rsidR="007D765B" w:rsidRPr="00F07EE4">
        <w:rPr>
          <w:rFonts w:cstheme="minorHAnsi"/>
          <w:color w:val="000000" w:themeColor="text1"/>
          <w:sz w:val="24"/>
          <w:szCs w:val="24"/>
        </w:rPr>
        <w:t>particularly</w:t>
      </w:r>
      <w:r w:rsidR="00724C23" w:rsidRPr="00F07EE4">
        <w:rPr>
          <w:rFonts w:cstheme="minorHAnsi"/>
          <w:color w:val="000000" w:themeColor="text1"/>
          <w:sz w:val="24"/>
          <w:szCs w:val="24"/>
        </w:rPr>
        <w:t xml:space="preserve"> </w:t>
      </w:r>
      <w:r w:rsidR="00F6400C" w:rsidRPr="00F07EE4">
        <w:rPr>
          <w:rFonts w:cstheme="minorHAnsi"/>
          <w:color w:val="000000" w:themeColor="text1"/>
          <w:sz w:val="24"/>
          <w:szCs w:val="24"/>
        </w:rPr>
        <w:t>authority</w:t>
      </w:r>
      <w:r w:rsidR="00724C23" w:rsidRPr="00F07EE4">
        <w:rPr>
          <w:rFonts w:cstheme="minorHAnsi"/>
          <w:color w:val="000000" w:themeColor="text1"/>
          <w:sz w:val="24"/>
          <w:szCs w:val="24"/>
        </w:rPr>
        <w:t xml:space="preserve"> and readiness, </w:t>
      </w:r>
      <w:r w:rsidR="007D765B" w:rsidRPr="00F07EE4">
        <w:rPr>
          <w:rFonts w:cstheme="minorHAnsi"/>
          <w:color w:val="000000" w:themeColor="text1"/>
          <w:sz w:val="24"/>
          <w:szCs w:val="24"/>
        </w:rPr>
        <w:t>over</w:t>
      </w:r>
      <w:r w:rsidR="00724C23" w:rsidRPr="00F07EE4">
        <w:rPr>
          <w:rFonts w:cstheme="minorHAnsi"/>
          <w:color w:val="000000" w:themeColor="text1"/>
          <w:sz w:val="24"/>
          <w:szCs w:val="24"/>
        </w:rPr>
        <w:t xml:space="preserve"> external forces in achieving </w:t>
      </w:r>
      <w:r w:rsidR="007D765B" w:rsidRPr="00F07EE4">
        <w:rPr>
          <w:rFonts w:cstheme="minorHAnsi"/>
          <w:color w:val="000000" w:themeColor="text1"/>
          <w:sz w:val="24"/>
          <w:szCs w:val="24"/>
        </w:rPr>
        <w:t>successful</w:t>
      </w:r>
      <w:r w:rsidR="00724C23" w:rsidRPr="00F07EE4">
        <w:rPr>
          <w:rFonts w:cstheme="minorHAnsi"/>
          <w:color w:val="000000" w:themeColor="text1"/>
          <w:sz w:val="24"/>
          <w:szCs w:val="24"/>
        </w:rPr>
        <w:t xml:space="preserve"> BDA implementation. This report </w:t>
      </w:r>
      <w:r w:rsidR="007D765B" w:rsidRPr="00F07EE4">
        <w:rPr>
          <w:rFonts w:cstheme="minorHAnsi"/>
          <w:color w:val="000000" w:themeColor="text1"/>
          <w:sz w:val="24"/>
          <w:szCs w:val="24"/>
        </w:rPr>
        <w:t>offers</w:t>
      </w:r>
      <w:r w:rsidR="00724C23" w:rsidRPr="00F07EE4">
        <w:rPr>
          <w:rFonts w:cstheme="minorHAnsi"/>
          <w:color w:val="000000" w:themeColor="text1"/>
          <w:sz w:val="24"/>
          <w:szCs w:val="24"/>
        </w:rPr>
        <w:t xml:space="preserve"> </w:t>
      </w:r>
      <w:r w:rsidR="007D765B" w:rsidRPr="00F07EE4">
        <w:rPr>
          <w:rFonts w:cstheme="minorHAnsi"/>
          <w:color w:val="000000" w:themeColor="text1"/>
          <w:sz w:val="24"/>
          <w:szCs w:val="24"/>
        </w:rPr>
        <w:t>valuable</w:t>
      </w:r>
      <w:r w:rsidR="00724C23" w:rsidRPr="00F07EE4">
        <w:rPr>
          <w:rFonts w:cstheme="minorHAnsi"/>
          <w:color w:val="000000" w:themeColor="text1"/>
          <w:sz w:val="24"/>
          <w:szCs w:val="24"/>
        </w:rPr>
        <w:t xml:space="preserve"> insights for SEMs to </w:t>
      </w:r>
      <w:r w:rsidR="007D765B" w:rsidRPr="00F07EE4">
        <w:rPr>
          <w:rFonts w:cstheme="minorHAnsi"/>
          <w:color w:val="000000" w:themeColor="text1"/>
          <w:sz w:val="24"/>
          <w:szCs w:val="24"/>
        </w:rPr>
        <w:t>enhance</w:t>
      </w:r>
      <w:r w:rsidR="00724C23" w:rsidRPr="00F07EE4">
        <w:rPr>
          <w:rFonts w:cstheme="minorHAnsi"/>
          <w:color w:val="000000" w:themeColor="text1"/>
          <w:sz w:val="24"/>
          <w:szCs w:val="24"/>
        </w:rPr>
        <w:t xml:space="preserve"> their competitiveness and sustainability through effective adoption strategies.</w:t>
      </w:r>
    </w:p>
    <w:p w14:paraId="7C536EBC" w14:textId="6295F615" w:rsidR="00DF214D" w:rsidRPr="00F07EE4" w:rsidRDefault="00DF214D" w:rsidP="00C126CF">
      <w:pPr>
        <w:jc w:val="both"/>
        <w:rPr>
          <w:rFonts w:cstheme="minorHAnsi"/>
          <w:color w:val="000000" w:themeColor="text1"/>
          <w:sz w:val="24"/>
          <w:szCs w:val="24"/>
        </w:rPr>
      </w:pPr>
      <w:r w:rsidRPr="00F07EE4">
        <w:rPr>
          <w:rFonts w:cstheme="minorHAnsi"/>
          <w:b/>
          <w:bCs/>
          <w:color w:val="000000" w:themeColor="text1"/>
          <w:sz w:val="24"/>
          <w:szCs w:val="24"/>
        </w:rPr>
        <w:t>Key</w:t>
      </w:r>
      <w:r w:rsidR="00D23285" w:rsidRPr="00F07EE4">
        <w:rPr>
          <w:rFonts w:cstheme="minorHAnsi"/>
          <w:b/>
          <w:bCs/>
          <w:color w:val="000000" w:themeColor="text1"/>
          <w:sz w:val="24"/>
          <w:szCs w:val="24"/>
        </w:rPr>
        <w:t xml:space="preserve">words: </w:t>
      </w:r>
      <w:r w:rsidR="00D7652A" w:rsidRPr="00F07EE4">
        <w:rPr>
          <w:rFonts w:cstheme="minorHAnsi"/>
          <w:color w:val="000000" w:themeColor="text1"/>
          <w:sz w:val="24"/>
          <w:szCs w:val="24"/>
        </w:rPr>
        <w:t>B</w:t>
      </w:r>
      <w:r w:rsidR="00D23285" w:rsidRPr="00F07EE4">
        <w:rPr>
          <w:rFonts w:cstheme="minorHAnsi"/>
          <w:color w:val="000000" w:themeColor="text1"/>
          <w:sz w:val="24"/>
          <w:szCs w:val="24"/>
        </w:rPr>
        <w:t>ig data</w:t>
      </w:r>
      <w:r w:rsidR="00D7652A" w:rsidRPr="00F07EE4">
        <w:rPr>
          <w:rFonts w:cstheme="minorHAnsi"/>
          <w:color w:val="000000" w:themeColor="text1"/>
          <w:sz w:val="24"/>
          <w:szCs w:val="24"/>
        </w:rPr>
        <w:t xml:space="preserve"> adoption</w:t>
      </w:r>
      <w:r w:rsidR="00D23285" w:rsidRPr="00F07EE4">
        <w:rPr>
          <w:rFonts w:cstheme="minorHAnsi"/>
          <w:color w:val="000000" w:themeColor="text1"/>
          <w:sz w:val="24"/>
          <w:szCs w:val="24"/>
        </w:rPr>
        <w:t xml:space="preserve">, </w:t>
      </w:r>
      <w:r w:rsidR="00D7652A" w:rsidRPr="00F07EE4">
        <w:rPr>
          <w:rFonts w:cstheme="minorHAnsi"/>
          <w:color w:val="000000" w:themeColor="text1"/>
          <w:sz w:val="24"/>
          <w:szCs w:val="24"/>
        </w:rPr>
        <w:t>b</w:t>
      </w:r>
      <w:r w:rsidR="00D23285" w:rsidRPr="00F07EE4">
        <w:rPr>
          <w:rFonts w:cstheme="minorHAnsi"/>
          <w:color w:val="000000" w:themeColor="text1"/>
          <w:sz w:val="24"/>
          <w:szCs w:val="24"/>
        </w:rPr>
        <w:t xml:space="preserve">ig data adoption, SMEs, </w:t>
      </w:r>
      <w:r w:rsidR="00975BAC">
        <w:rPr>
          <w:rFonts w:cstheme="minorHAnsi"/>
          <w:color w:val="000000" w:themeColor="text1"/>
          <w:sz w:val="24"/>
          <w:szCs w:val="24"/>
        </w:rPr>
        <w:t>O</w:t>
      </w:r>
      <w:r w:rsidR="00D23285" w:rsidRPr="00F07EE4">
        <w:rPr>
          <w:rFonts w:cstheme="minorHAnsi"/>
          <w:color w:val="000000" w:themeColor="text1"/>
          <w:sz w:val="24"/>
          <w:szCs w:val="24"/>
        </w:rPr>
        <w:t xml:space="preserve">rganizational readiness, </w:t>
      </w:r>
      <w:r w:rsidR="00D7652A" w:rsidRPr="00F07EE4">
        <w:rPr>
          <w:rFonts w:cstheme="minorHAnsi"/>
          <w:color w:val="000000" w:themeColor="text1"/>
          <w:sz w:val="24"/>
          <w:szCs w:val="24"/>
        </w:rPr>
        <w:t>mediation analysis, TOE Framework, Bangladesh</w:t>
      </w:r>
    </w:p>
    <w:p w14:paraId="1B81DC86" w14:textId="1C646E38" w:rsidR="006927BC" w:rsidRPr="00F04425" w:rsidRDefault="006927BC" w:rsidP="00C126CF">
      <w:pPr>
        <w:jc w:val="both"/>
        <w:rPr>
          <w:rFonts w:cstheme="minorHAnsi"/>
          <w:color w:val="000000" w:themeColor="text1"/>
        </w:rPr>
      </w:pPr>
    </w:p>
    <w:p w14:paraId="53E50FB1" w14:textId="1597DFBB" w:rsidR="00FD0300" w:rsidRPr="00F04425" w:rsidRDefault="00FD0300" w:rsidP="00C126CF">
      <w:pPr>
        <w:jc w:val="both"/>
        <w:rPr>
          <w:rFonts w:cstheme="minorHAnsi"/>
          <w:color w:val="000000" w:themeColor="text1"/>
        </w:rPr>
      </w:pPr>
    </w:p>
    <w:p w14:paraId="7E6EC805" w14:textId="7AFC65C5" w:rsidR="00FD0300" w:rsidRPr="00F04425" w:rsidRDefault="00FD0300" w:rsidP="00C126CF">
      <w:pPr>
        <w:jc w:val="both"/>
        <w:rPr>
          <w:rFonts w:cstheme="minorHAnsi"/>
          <w:color w:val="000000" w:themeColor="text1"/>
        </w:rPr>
      </w:pPr>
    </w:p>
    <w:p w14:paraId="3FD91D71" w14:textId="074B6107" w:rsidR="00FD0300" w:rsidRPr="00F04425" w:rsidRDefault="00FD0300" w:rsidP="00C126CF">
      <w:pPr>
        <w:jc w:val="both"/>
        <w:rPr>
          <w:rFonts w:cstheme="minorHAnsi"/>
          <w:color w:val="000000" w:themeColor="text1"/>
        </w:rPr>
      </w:pPr>
    </w:p>
    <w:p w14:paraId="71D60F60" w14:textId="3C18BACE" w:rsidR="00FD0300" w:rsidRPr="00F04425" w:rsidRDefault="00FD0300" w:rsidP="00C126CF">
      <w:pPr>
        <w:jc w:val="both"/>
        <w:rPr>
          <w:rFonts w:cstheme="minorHAnsi"/>
          <w:color w:val="000000" w:themeColor="text1"/>
        </w:rPr>
      </w:pPr>
    </w:p>
    <w:p w14:paraId="1BC33E17" w14:textId="2C31B63F" w:rsidR="00FD0300" w:rsidRPr="00F04425" w:rsidRDefault="00FD0300" w:rsidP="00C126CF">
      <w:pPr>
        <w:jc w:val="both"/>
        <w:rPr>
          <w:rFonts w:cstheme="minorHAnsi"/>
          <w:color w:val="000000" w:themeColor="text1"/>
        </w:rPr>
      </w:pPr>
    </w:p>
    <w:p w14:paraId="0A296A14" w14:textId="71D736E9" w:rsidR="00FD0300" w:rsidRPr="00F04425" w:rsidRDefault="00FD0300" w:rsidP="00C126CF">
      <w:pPr>
        <w:jc w:val="both"/>
        <w:rPr>
          <w:rFonts w:cstheme="minorHAnsi"/>
          <w:color w:val="000000" w:themeColor="text1"/>
        </w:rPr>
      </w:pPr>
    </w:p>
    <w:p w14:paraId="68628AF1" w14:textId="77777777" w:rsidR="00FD0300" w:rsidRPr="00F04425" w:rsidRDefault="00FD0300" w:rsidP="00C126CF">
      <w:pPr>
        <w:jc w:val="both"/>
        <w:rPr>
          <w:rFonts w:cstheme="minorHAnsi"/>
          <w:color w:val="000000" w:themeColor="text1"/>
        </w:rPr>
      </w:pPr>
    </w:p>
    <w:p w14:paraId="6FAE5878" w14:textId="0E84E1E4" w:rsidR="006927BC" w:rsidRPr="00F04425" w:rsidRDefault="006927BC" w:rsidP="00C126CF">
      <w:pPr>
        <w:jc w:val="both"/>
        <w:rPr>
          <w:rFonts w:cstheme="minorHAnsi"/>
          <w:color w:val="000000" w:themeColor="text1"/>
        </w:rPr>
      </w:pPr>
    </w:p>
    <w:p w14:paraId="1ADAA9B1" w14:textId="4AE41BE3" w:rsidR="006927BC" w:rsidRDefault="006927BC" w:rsidP="00C126CF">
      <w:pPr>
        <w:jc w:val="both"/>
        <w:rPr>
          <w:rFonts w:cstheme="minorHAnsi"/>
          <w:color w:val="000000" w:themeColor="text1"/>
        </w:rPr>
      </w:pPr>
    </w:p>
    <w:p w14:paraId="2C0EC356" w14:textId="77777777" w:rsidR="00570CCC" w:rsidRPr="00F04425" w:rsidRDefault="00570CCC" w:rsidP="00C126CF">
      <w:pPr>
        <w:jc w:val="both"/>
        <w:rPr>
          <w:rFonts w:cstheme="minorHAnsi"/>
          <w:color w:val="000000" w:themeColor="text1"/>
        </w:rPr>
      </w:pPr>
    </w:p>
    <w:p w14:paraId="63CB30F0" w14:textId="3379FD70" w:rsidR="008A157C" w:rsidRDefault="008A157C" w:rsidP="00C126CF">
      <w:pPr>
        <w:jc w:val="both"/>
        <w:rPr>
          <w:rFonts w:cstheme="minorHAnsi"/>
          <w:color w:val="000000" w:themeColor="text1"/>
        </w:rPr>
      </w:pPr>
    </w:p>
    <w:p w14:paraId="69FC9351" w14:textId="19AC7E45" w:rsidR="00F07EE4" w:rsidRDefault="00F07EE4" w:rsidP="00C126CF">
      <w:pPr>
        <w:jc w:val="both"/>
        <w:rPr>
          <w:rFonts w:cstheme="minorHAnsi"/>
          <w:color w:val="000000" w:themeColor="text1"/>
        </w:rPr>
      </w:pPr>
    </w:p>
    <w:p w14:paraId="0974C981" w14:textId="60630253" w:rsidR="00F07EE4" w:rsidRDefault="00F07EE4" w:rsidP="00C126CF">
      <w:pPr>
        <w:jc w:val="both"/>
        <w:rPr>
          <w:rFonts w:cstheme="minorHAnsi"/>
          <w:color w:val="000000" w:themeColor="text1"/>
        </w:rPr>
      </w:pPr>
    </w:p>
    <w:p w14:paraId="515D074A" w14:textId="2092B761" w:rsidR="00F07EE4" w:rsidRDefault="00F07EE4" w:rsidP="00C126CF">
      <w:pPr>
        <w:jc w:val="both"/>
        <w:rPr>
          <w:rFonts w:cstheme="minorHAnsi"/>
          <w:color w:val="000000" w:themeColor="text1"/>
        </w:rPr>
      </w:pPr>
    </w:p>
    <w:p w14:paraId="3791B59E" w14:textId="6BF13CC5" w:rsidR="009439D4" w:rsidRDefault="009439D4" w:rsidP="00C126CF">
      <w:pPr>
        <w:jc w:val="both"/>
        <w:rPr>
          <w:rFonts w:cstheme="minorHAnsi"/>
          <w:color w:val="000000" w:themeColor="text1"/>
        </w:rPr>
      </w:pPr>
    </w:p>
    <w:p w14:paraId="60013DA3" w14:textId="2AA685EF" w:rsidR="009439D4" w:rsidRDefault="009439D4" w:rsidP="00C126CF">
      <w:pPr>
        <w:jc w:val="both"/>
        <w:rPr>
          <w:rFonts w:cstheme="minorHAnsi"/>
          <w:color w:val="000000" w:themeColor="text1"/>
        </w:rPr>
      </w:pPr>
    </w:p>
    <w:p w14:paraId="516CF4FE" w14:textId="77777777" w:rsidR="009439D4" w:rsidRPr="00F04425" w:rsidRDefault="009439D4" w:rsidP="00C126CF">
      <w:pPr>
        <w:jc w:val="both"/>
        <w:rPr>
          <w:rFonts w:cstheme="minorHAnsi"/>
          <w:color w:val="000000" w:themeColor="text1"/>
        </w:rPr>
      </w:pPr>
    </w:p>
    <w:sdt>
      <w:sdtPr>
        <w:rPr>
          <w:rFonts w:asciiTheme="minorHAnsi" w:eastAsiaTheme="minorHAnsi" w:hAnsiTheme="minorHAnsi" w:cstheme="minorHAnsi"/>
          <w:color w:val="000000" w:themeColor="text1"/>
          <w:kern w:val="2"/>
          <w:sz w:val="22"/>
          <w:szCs w:val="22"/>
          <w14:ligatures w14:val="standardContextual"/>
        </w:rPr>
        <w:id w:val="-2034262309"/>
        <w:docPartObj>
          <w:docPartGallery w:val="Table of Contents"/>
          <w:docPartUnique/>
        </w:docPartObj>
      </w:sdtPr>
      <w:sdtEndPr>
        <w:rPr>
          <w:b/>
          <w:bCs/>
          <w:noProof/>
        </w:rPr>
      </w:sdtEndPr>
      <w:sdtContent>
        <w:p w14:paraId="65AFEC84" w14:textId="668D3CDC" w:rsidR="00AC0AB2" w:rsidRPr="00F04425" w:rsidRDefault="006D4A21" w:rsidP="006D4A21">
          <w:pPr>
            <w:pStyle w:val="TOCHeading"/>
            <w:jc w:val="center"/>
            <w:rPr>
              <w:rFonts w:asciiTheme="minorHAnsi" w:hAnsiTheme="minorHAnsi" w:cstheme="minorHAnsi"/>
              <w:color w:val="000000" w:themeColor="text1"/>
            </w:rPr>
          </w:pPr>
          <w:r w:rsidRPr="00F04425">
            <w:rPr>
              <w:rFonts w:asciiTheme="minorHAnsi" w:hAnsiTheme="minorHAnsi" w:cstheme="minorHAnsi"/>
              <w:color w:val="000000" w:themeColor="text1"/>
            </w:rPr>
            <w:t>Table of C</w:t>
          </w:r>
          <w:r w:rsidR="00AC0AB2" w:rsidRPr="00F04425">
            <w:rPr>
              <w:rFonts w:asciiTheme="minorHAnsi" w:hAnsiTheme="minorHAnsi" w:cstheme="minorHAnsi"/>
              <w:color w:val="000000" w:themeColor="text1"/>
            </w:rPr>
            <w:t>ontent</w:t>
          </w:r>
        </w:p>
        <w:p w14:paraId="5C1A767B" w14:textId="1C0F6D32" w:rsidR="00756DCF" w:rsidRDefault="00AC0AB2">
          <w:pPr>
            <w:pStyle w:val="TOC1"/>
            <w:tabs>
              <w:tab w:val="right" w:leader="dot" w:pos="9350"/>
            </w:tabs>
            <w:rPr>
              <w:rFonts w:eastAsiaTheme="minorEastAsia"/>
              <w:noProof/>
              <w:kern w:val="0"/>
              <w14:ligatures w14:val="none"/>
            </w:rPr>
          </w:pPr>
          <w:r w:rsidRPr="00F04425">
            <w:rPr>
              <w:rFonts w:cstheme="minorHAnsi"/>
              <w:color w:val="000000" w:themeColor="text1"/>
            </w:rPr>
            <w:fldChar w:fldCharType="begin"/>
          </w:r>
          <w:r w:rsidRPr="00F04425">
            <w:rPr>
              <w:rFonts w:cstheme="minorHAnsi"/>
              <w:color w:val="000000" w:themeColor="text1"/>
            </w:rPr>
            <w:instrText xml:space="preserve"> TOC \o "1-3" \h \z \u </w:instrText>
          </w:r>
          <w:r w:rsidRPr="00F04425">
            <w:rPr>
              <w:rFonts w:cstheme="minorHAnsi"/>
              <w:color w:val="000000" w:themeColor="text1"/>
            </w:rPr>
            <w:fldChar w:fldCharType="separate"/>
          </w:r>
          <w:hyperlink w:anchor="_Toc185930378" w:history="1">
            <w:r w:rsidR="00756DCF" w:rsidRPr="00FD72B1">
              <w:rPr>
                <w:rStyle w:val="Hyperlink"/>
                <w:rFonts w:cstheme="minorHAnsi"/>
                <w:noProof/>
              </w:rPr>
              <w:t>Letter of Transmittal</w:t>
            </w:r>
            <w:r w:rsidR="00756DCF">
              <w:rPr>
                <w:noProof/>
                <w:webHidden/>
              </w:rPr>
              <w:tab/>
            </w:r>
            <w:r w:rsidR="00756DCF">
              <w:rPr>
                <w:noProof/>
                <w:webHidden/>
              </w:rPr>
              <w:fldChar w:fldCharType="begin"/>
            </w:r>
            <w:r w:rsidR="00756DCF">
              <w:rPr>
                <w:noProof/>
                <w:webHidden/>
              </w:rPr>
              <w:instrText xml:space="preserve"> PAGEREF _Toc185930378 \h </w:instrText>
            </w:r>
            <w:r w:rsidR="00756DCF">
              <w:rPr>
                <w:noProof/>
                <w:webHidden/>
              </w:rPr>
            </w:r>
            <w:r w:rsidR="00756DCF">
              <w:rPr>
                <w:noProof/>
                <w:webHidden/>
              </w:rPr>
              <w:fldChar w:fldCharType="separate"/>
            </w:r>
            <w:r w:rsidR="00756DCF">
              <w:rPr>
                <w:noProof/>
                <w:webHidden/>
              </w:rPr>
              <w:t>1</w:t>
            </w:r>
            <w:r w:rsidR="00756DCF">
              <w:rPr>
                <w:noProof/>
                <w:webHidden/>
              </w:rPr>
              <w:fldChar w:fldCharType="end"/>
            </w:r>
          </w:hyperlink>
        </w:p>
        <w:p w14:paraId="7E4035BB" w14:textId="28D1B399" w:rsidR="00756DCF" w:rsidRDefault="00756DCF">
          <w:pPr>
            <w:pStyle w:val="TOC1"/>
            <w:tabs>
              <w:tab w:val="right" w:leader="dot" w:pos="9350"/>
            </w:tabs>
            <w:rPr>
              <w:rFonts w:eastAsiaTheme="minorEastAsia"/>
              <w:noProof/>
              <w:kern w:val="0"/>
              <w14:ligatures w14:val="none"/>
            </w:rPr>
          </w:pPr>
          <w:hyperlink w:anchor="_Toc185930379" w:history="1">
            <w:r w:rsidRPr="00FD72B1">
              <w:rPr>
                <w:rStyle w:val="Hyperlink"/>
                <w:rFonts w:cstheme="minorHAnsi"/>
                <w:noProof/>
              </w:rPr>
              <w:t>Acknowledgement</w:t>
            </w:r>
            <w:r>
              <w:rPr>
                <w:noProof/>
                <w:webHidden/>
              </w:rPr>
              <w:tab/>
            </w:r>
            <w:r>
              <w:rPr>
                <w:noProof/>
                <w:webHidden/>
              </w:rPr>
              <w:fldChar w:fldCharType="begin"/>
            </w:r>
            <w:r>
              <w:rPr>
                <w:noProof/>
                <w:webHidden/>
              </w:rPr>
              <w:instrText xml:space="preserve"> PAGEREF _Toc185930379 \h </w:instrText>
            </w:r>
            <w:r>
              <w:rPr>
                <w:noProof/>
                <w:webHidden/>
              </w:rPr>
            </w:r>
            <w:r>
              <w:rPr>
                <w:noProof/>
                <w:webHidden/>
              </w:rPr>
              <w:fldChar w:fldCharType="separate"/>
            </w:r>
            <w:r>
              <w:rPr>
                <w:noProof/>
                <w:webHidden/>
              </w:rPr>
              <w:t>2</w:t>
            </w:r>
            <w:r>
              <w:rPr>
                <w:noProof/>
                <w:webHidden/>
              </w:rPr>
              <w:fldChar w:fldCharType="end"/>
            </w:r>
          </w:hyperlink>
        </w:p>
        <w:p w14:paraId="005A3A1A" w14:textId="434848B3" w:rsidR="00756DCF" w:rsidRDefault="00756DCF">
          <w:pPr>
            <w:pStyle w:val="TOC1"/>
            <w:tabs>
              <w:tab w:val="right" w:leader="dot" w:pos="9350"/>
            </w:tabs>
            <w:rPr>
              <w:rFonts w:eastAsiaTheme="minorEastAsia"/>
              <w:noProof/>
              <w:kern w:val="0"/>
              <w14:ligatures w14:val="none"/>
            </w:rPr>
          </w:pPr>
          <w:hyperlink w:anchor="_Toc185930380" w:history="1">
            <w:r w:rsidRPr="00FD72B1">
              <w:rPr>
                <w:rStyle w:val="Hyperlink"/>
                <w:rFonts w:cstheme="minorHAnsi"/>
                <w:noProof/>
              </w:rPr>
              <w:t>Abstract</w:t>
            </w:r>
            <w:r>
              <w:rPr>
                <w:noProof/>
                <w:webHidden/>
              </w:rPr>
              <w:tab/>
            </w:r>
            <w:r>
              <w:rPr>
                <w:noProof/>
                <w:webHidden/>
              </w:rPr>
              <w:fldChar w:fldCharType="begin"/>
            </w:r>
            <w:r>
              <w:rPr>
                <w:noProof/>
                <w:webHidden/>
              </w:rPr>
              <w:instrText xml:space="preserve"> PAGEREF _Toc185930380 \h </w:instrText>
            </w:r>
            <w:r>
              <w:rPr>
                <w:noProof/>
                <w:webHidden/>
              </w:rPr>
            </w:r>
            <w:r>
              <w:rPr>
                <w:noProof/>
                <w:webHidden/>
              </w:rPr>
              <w:fldChar w:fldCharType="separate"/>
            </w:r>
            <w:r>
              <w:rPr>
                <w:noProof/>
                <w:webHidden/>
              </w:rPr>
              <w:t>3</w:t>
            </w:r>
            <w:r>
              <w:rPr>
                <w:noProof/>
                <w:webHidden/>
              </w:rPr>
              <w:fldChar w:fldCharType="end"/>
            </w:r>
          </w:hyperlink>
        </w:p>
        <w:p w14:paraId="2073B1F7" w14:textId="58615E9D" w:rsidR="00756DCF" w:rsidRDefault="00756DCF">
          <w:pPr>
            <w:pStyle w:val="TOC1"/>
            <w:tabs>
              <w:tab w:val="right" w:leader="dot" w:pos="9350"/>
            </w:tabs>
            <w:rPr>
              <w:rFonts w:eastAsiaTheme="minorEastAsia"/>
              <w:noProof/>
              <w:kern w:val="0"/>
              <w14:ligatures w14:val="none"/>
            </w:rPr>
          </w:pPr>
          <w:hyperlink w:anchor="_Toc185930381" w:history="1">
            <w:r w:rsidRPr="00FD72B1">
              <w:rPr>
                <w:rStyle w:val="Hyperlink"/>
                <w:rFonts w:cstheme="minorHAnsi"/>
                <w:noProof/>
              </w:rPr>
              <w:t>Chapter 1: Introduction</w:t>
            </w:r>
            <w:r>
              <w:rPr>
                <w:noProof/>
                <w:webHidden/>
              </w:rPr>
              <w:tab/>
            </w:r>
            <w:r>
              <w:rPr>
                <w:noProof/>
                <w:webHidden/>
              </w:rPr>
              <w:fldChar w:fldCharType="begin"/>
            </w:r>
            <w:r>
              <w:rPr>
                <w:noProof/>
                <w:webHidden/>
              </w:rPr>
              <w:instrText xml:space="preserve"> PAGEREF _Toc185930381 \h </w:instrText>
            </w:r>
            <w:r>
              <w:rPr>
                <w:noProof/>
                <w:webHidden/>
              </w:rPr>
            </w:r>
            <w:r>
              <w:rPr>
                <w:noProof/>
                <w:webHidden/>
              </w:rPr>
              <w:fldChar w:fldCharType="separate"/>
            </w:r>
            <w:r>
              <w:rPr>
                <w:noProof/>
                <w:webHidden/>
              </w:rPr>
              <w:t>6</w:t>
            </w:r>
            <w:r>
              <w:rPr>
                <w:noProof/>
                <w:webHidden/>
              </w:rPr>
              <w:fldChar w:fldCharType="end"/>
            </w:r>
          </w:hyperlink>
        </w:p>
        <w:p w14:paraId="117F2541" w14:textId="2A4FE1E3" w:rsidR="00756DCF" w:rsidRDefault="00756DCF">
          <w:pPr>
            <w:pStyle w:val="TOC1"/>
            <w:tabs>
              <w:tab w:val="right" w:leader="dot" w:pos="9350"/>
            </w:tabs>
            <w:rPr>
              <w:rFonts w:eastAsiaTheme="minorEastAsia"/>
              <w:noProof/>
              <w:kern w:val="0"/>
              <w14:ligatures w14:val="none"/>
            </w:rPr>
          </w:pPr>
          <w:hyperlink w:anchor="_Toc185930382" w:history="1">
            <w:r w:rsidRPr="00FD72B1">
              <w:rPr>
                <w:rStyle w:val="Hyperlink"/>
                <w:rFonts w:cstheme="minorHAnsi"/>
                <w:noProof/>
              </w:rPr>
              <w:t>Chapter 2: Literature Review</w:t>
            </w:r>
            <w:r>
              <w:rPr>
                <w:noProof/>
                <w:webHidden/>
              </w:rPr>
              <w:tab/>
            </w:r>
            <w:r>
              <w:rPr>
                <w:noProof/>
                <w:webHidden/>
              </w:rPr>
              <w:fldChar w:fldCharType="begin"/>
            </w:r>
            <w:r>
              <w:rPr>
                <w:noProof/>
                <w:webHidden/>
              </w:rPr>
              <w:instrText xml:space="preserve"> PAGEREF _Toc185930382 \h </w:instrText>
            </w:r>
            <w:r>
              <w:rPr>
                <w:noProof/>
                <w:webHidden/>
              </w:rPr>
            </w:r>
            <w:r>
              <w:rPr>
                <w:noProof/>
                <w:webHidden/>
              </w:rPr>
              <w:fldChar w:fldCharType="separate"/>
            </w:r>
            <w:r>
              <w:rPr>
                <w:noProof/>
                <w:webHidden/>
              </w:rPr>
              <w:t>8</w:t>
            </w:r>
            <w:r>
              <w:rPr>
                <w:noProof/>
                <w:webHidden/>
              </w:rPr>
              <w:fldChar w:fldCharType="end"/>
            </w:r>
          </w:hyperlink>
        </w:p>
        <w:p w14:paraId="55C4EC47" w14:textId="59EBF4C7" w:rsidR="00756DCF" w:rsidRDefault="00756DCF">
          <w:pPr>
            <w:pStyle w:val="TOC1"/>
            <w:tabs>
              <w:tab w:val="right" w:leader="dot" w:pos="9350"/>
            </w:tabs>
            <w:rPr>
              <w:rFonts w:eastAsiaTheme="minorEastAsia"/>
              <w:noProof/>
              <w:kern w:val="0"/>
              <w14:ligatures w14:val="none"/>
            </w:rPr>
          </w:pPr>
          <w:hyperlink w:anchor="_Toc185930383" w:history="1">
            <w:r w:rsidRPr="00FD72B1">
              <w:rPr>
                <w:rStyle w:val="Hyperlink"/>
                <w:rFonts w:cstheme="minorHAnsi"/>
                <w:noProof/>
              </w:rPr>
              <w:t>Chapter 3: Theorical Framework and Hypothesis Development</w:t>
            </w:r>
            <w:r>
              <w:rPr>
                <w:noProof/>
                <w:webHidden/>
              </w:rPr>
              <w:tab/>
            </w:r>
            <w:r>
              <w:rPr>
                <w:noProof/>
                <w:webHidden/>
              </w:rPr>
              <w:fldChar w:fldCharType="begin"/>
            </w:r>
            <w:r>
              <w:rPr>
                <w:noProof/>
                <w:webHidden/>
              </w:rPr>
              <w:instrText xml:space="preserve"> PAGEREF _Toc185930383 \h </w:instrText>
            </w:r>
            <w:r>
              <w:rPr>
                <w:noProof/>
                <w:webHidden/>
              </w:rPr>
            </w:r>
            <w:r>
              <w:rPr>
                <w:noProof/>
                <w:webHidden/>
              </w:rPr>
              <w:fldChar w:fldCharType="separate"/>
            </w:r>
            <w:r>
              <w:rPr>
                <w:noProof/>
                <w:webHidden/>
              </w:rPr>
              <w:t>10</w:t>
            </w:r>
            <w:r>
              <w:rPr>
                <w:noProof/>
                <w:webHidden/>
              </w:rPr>
              <w:fldChar w:fldCharType="end"/>
            </w:r>
          </w:hyperlink>
        </w:p>
        <w:p w14:paraId="7EA94C6F" w14:textId="216D7070" w:rsidR="00756DCF" w:rsidRDefault="00756DCF">
          <w:pPr>
            <w:pStyle w:val="TOC2"/>
            <w:tabs>
              <w:tab w:val="right" w:leader="dot" w:pos="9350"/>
            </w:tabs>
            <w:rPr>
              <w:rFonts w:eastAsiaTheme="minorEastAsia"/>
              <w:noProof/>
              <w:kern w:val="0"/>
              <w14:ligatures w14:val="none"/>
            </w:rPr>
          </w:pPr>
          <w:hyperlink w:anchor="_Toc185930384" w:history="1">
            <w:r w:rsidRPr="00FD72B1">
              <w:rPr>
                <w:rStyle w:val="Hyperlink"/>
                <w:rFonts w:cstheme="minorHAnsi"/>
                <w:noProof/>
              </w:rPr>
              <w:t>3.1 Technological Context</w:t>
            </w:r>
            <w:r>
              <w:rPr>
                <w:noProof/>
                <w:webHidden/>
              </w:rPr>
              <w:tab/>
            </w:r>
            <w:r>
              <w:rPr>
                <w:noProof/>
                <w:webHidden/>
              </w:rPr>
              <w:fldChar w:fldCharType="begin"/>
            </w:r>
            <w:r>
              <w:rPr>
                <w:noProof/>
                <w:webHidden/>
              </w:rPr>
              <w:instrText xml:space="preserve"> PAGEREF _Toc185930384 \h </w:instrText>
            </w:r>
            <w:r>
              <w:rPr>
                <w:noProof/>
                <w:webHidden/>
              </w:rPr>
            </w:r>
            <w:r>
              <w:rPr>
                <w:noProof/>
                <w:webHidden/>
              </w:rPr>
              <w:fldChar w:fldCharType="separate"/>
            </w:r>
            <w:r>
              <w:rPr>
                <w:noProof/>
                <w:webHidden/>
              </w:rPr>
              <w:t>11</w:t>
            </w:r>
            <w:r>
              <w:rPr>
                <w:noProof/>
                <w:webHidden/>
              </w:rPr>
              <w:fldChar w:fldCharType="end"/>
            </w:r>
          </w:hyperlink>
        </w:p>
        <w:p w14:paraId="3FE64D10" w14:textId="2F2A94F9" w:rsidR="00756DCF" w:rsidRDefault="00756DCF">
          <w:pPr>
            <w:pStyle w:val="TOC3"/>
            <w:tabs>
              <w:tab w:val="right" w:leader="dot" w:pos="9350"/>
            </w:tabs>
            <w:rPr>
              <w:rFonts w:eastAsiaTheme="minorEastAsia"/>
              <w:noProof/>
              <w:kern w:val="0"/>
              <w14:ligatures w14:val="none"/>
            </w:rPr>
          </w:pPr>
          <w:hyperlink w:anchor="_Toc185930385" w:history="1">
            <w:r w:rsidRPr="00FD72B1">
              <w:rPr>
                <w:rStyle w:val="Hyperlink"/>
                <w:rFonts w:cstheme="minorHAnsi"/>
                <w:noProof/>
              </w:rPr>
              <w:t>3.2.1 Relative advantage</w:t>
            </w:r>
            <w:r>
              <w:rPr>
                <w:noProof/>
                <w:webHidden/>
              </w:rPr>
              <w:tab/>
            </w:r>
            <w:r>
              <w:rPr>
                <w:noProof/>
                <w:webHidden/>
              </w:rPr>
              <w:fldChar w:fldCharType="begin"/>
            </w:r>
            <w:r>
              <w:rPr>
                <w:noProof/>
                <w:webHidden/>
              </w:rPr>
              <w:instrText xml:space="preserve"> PAGEREF _Toc185930385 \h </w:instrText>
            </w:r>
            <w:r>
              <w:rPr>
                <w:noProof/>
                <w:webHidden/>
              </w:rPr>
            </w:r>
            <w:r>
              <w:rPr>
                <w:noProof/>
                <w:webHidden/>
              </w:rPr>
              <w:fldChar w:fldCharType="separate"/>
            </w:r>
            <w:r>
              <w:rPr>
                <w:noProof/>
                <w:webHidden/>
              </w:rPr>
              <w:t>11</w:t>
            </w:r>
            <w:r>
              <w:rPr>
                <w:noProof/>
                <w:webHidden/>
              </w:rPr>
              <w:fldChar w:fldCharType="end"/>
            </w:r>
          </w:hyperlink>
        </w:p>
        <w:p w14:paraId="012739B4" w14:textId="1A593A4D" w:rsidR="00756DCF" w:rsidRDefault="00756DCF">
          <w:pPr>
            <w:pStyle w:val="TOC2"/>
            <w:tabs>
              <w:tab w:val="right" w:leader="dot" w:pos="9350"/>
            </w:tabs>
            <w:rPr>
              <w:rFonts w:eastAsiaTheme="minorEastAsia"/>
              <w:noProof/>
              <w:kern w:val="0"/>
              <w14:ligatures w14:val="none"/>
            </w:rPr>
          </w:pPr>
          <w:hyperlink w:anchor="_Toc185930386" w:history="1">
            <w:r w:rsidRPr="00FD72B1">
              <w:rPr>
                <w:rStyle w:val="Hyperlink"/>
                <w:rFonts w:cstheme="minorHAnsi"/>
                <w:noProof/>
              </w:rPr>
              <w:t>3.2 Organizational Context</w:t>
            </w:r>
            <w:r>
              <w:rPr>
                <w:noProof/>
                <w:webHidden/>
              </w:rPr>
              <w:tab/>
            </w:r>
            <w:r>
              <w:rPr>
                <w:noProof/>
                <w:webHidden/>
              </w:rPr>
              <w:fldChar w:fldCharType="begin"/>
            </w:r>
            <w:r>
              <w:rPr>
                <w:noProof/>
                <w:webHidden/>
              </w:rPr>
              <w:instrText xml:space="preserve"> PAGEREF _Toc185930386 \h </w:instrText>
            </w:r>
            <w:r>
              <w:rPr>
                <w:noProof/>
                <w:webHidden/>
              </w:rPr>
            </w:r>
            <w:r>
              <w:rPr>
                <w:noProof/>
                <w:webHidden/>
              </w:rPr>
              <w:fldChar w:fldCharType="separate"/>
            </w:r>
            <w:r>
              <w:rPr>
                <w:noProof/>
                <w:webHidden/>
              </w:rPr>
              <w:t>12</w:t>
            </w:r>
            <w:r>
              <w:rPr>
                <w:noProof/>
                <w:webHidden/>
              </w:rPr>
              <w:fldChar w:fldCharType="end"/>
            </w:r>
          </w:hyperlink>
        </w:p>
        <w:p w14:paraId="58DD6E87" w14:textId="76D0130F" w:rsidR="00756DCF" w:rsidRDefault="00756DCF">
          <w:pPr>
            <w:pStyle w:val="TOC3"/>
            <w:tabs>
              <w:tab w:val="right" w:leader="dot" w:pos="9350"/>
            </w:tabs>
            <w:rPr>
              <w:rFonts w:eastAsiaTheme="minorEastAsia"/>
              <w:noProof/>
              <w:kern w:val="0"/>
              <w14:ligatures w14:val="none"/>
            </w:rPr>
          </w:pPr>
          <w:hyperlink w:anchor="_Toc185930387" w:history="1">
            <w:r w:rsidRPr="00FD72B1">
              <w:rPr>
                <w:rStyle w:val="Hyperlink"/>
                <w:rFonts w:cstheme="minorHAnsi"/>
                <w:noProof/>
              </w:rPr>
              <w:t>3.2.1 Top management support</w:t>
            </w:r>
            <w:r>
              <w:rPr>
                <w:noProof/>
                <w:webHidden/>
              </w:rPr>
              <w:tab/>
            </w:r>
            <w:r>
              <w:rPr>
                <w:noProof/>
                <w:webHidden/>
              </w:rPr>
              <w:fldChar w:fldCharType="begin"/>
            </w:r>
            <w:r>
              <w:rPr>
                <w:noProof/>
                <w:webHidden/>
              </w:rPr>
              <w:instrText xml:space="preserve"> PAGEREF _Toc185930387 \h </w:instrText>
            </w:r>
            <w:r>
              <w:rPr>
                <w:noProof/>
                <w:webHidden/>
              </w:rPr>
            </w:r>
            <w:r>
              <w:rPr>
                <w:noProof/>
                <w:webHidden/>
              </w:rPr>
              <w:fldChar w:fldCharType="separate"/>
            </w:r>
            <w:r>
              <w:rPr>
                <w:noProof/>
                <w:webHidden/>
              </w:rPr>
              <w:t>12</w:t>
            </w:r>
            <w:r>
              <w:rPr>
                <w:noProof/>
                <w:webHidden/>
              </w:rPr>
              <w:fldChar w:fldCharType="end"/>
            </w:r>
          </w:hyperlink>
        </w:p>
        <w:p w14:paraId="41E61D77" w14:textId="0D0C12AD" w:rsidR="00756DCF" w:rsidRDefault="00756DCF">
          <w:pPr>
            <w:pStyle w:val="TOC3"/>
            <w:tabs>
              <w:tab w:val="right" w:leader="dot" w:pos="9350"/>
            </w:tabs>
            <w:rPr>
              <w:rFonts w:eastAsiaTheme="minorEastAsia"/>
              <w:noProof/>
              <w:kern w:val="0"/>
              <w14:ligatures w14:val="none"/>
            </w:rPr>
          </w:pPr>
          <w:hyperlink w:anchor="_Toc185930388" w:history="1">
            <w:r w:rsidRPr="00FD72B1">
              <w:rPr>
                <w:rStyle w:val="Hyperlink"/>
                <w:rFonts w:cstheme="minorHAnsi"/>
                <w:noProof/>
              </w:rPr>
              <w:t>3.2.2 Organizational Readiness</w:t>
            </w:r>
            <w:r>
              <w:rPr>
                <w:noProof/>
                <w:webHidden/>
              </w:rPr>
              <w:tab/>
            </w:r>
            <w:r>
              <w:rPr>
                <w:noProof/>
                <w:webHidden/>
              </w:rPr>
              <w:fldChar w:fldCharType="begin"/>
            </w:r>
            <w:r>
              <w:rPr>
                <w:noProof/>
                <w:webHidden/>
              </w:rPr>
              <w:instrText xml:space="preserve"> PAGEREF _Toc185930388 \h </w:instrText>
            </w:r>
            <w:r>
              <w:rPr>
                <w:noProof/>
                <w:webHidden/>
              </w:rPr>
            </w:r>
            <w:r>
              <w:rPr>
                <w:noProof/>
                <w:webHidden/>
              </w:rPr>
              <w:fldChar w:fldCharType="separate"/>
            </w:r>
            <w:r>
              <w:rPr>
                <w:noProof/>
                <w:webHidden/>
              </w:rPr>
              <w:t>13</w:t>
            </w:r>
            <w:r>
              <w:rPr>
                <w:noProof/>
                <w:webHidden/>
              </w:rPr>
              <w:fldChar w:fldCharType="end"/>
            </w:r>
          </w:hyperlink>
        </w:p>
        <w:p w14:paraId="34053D2A" w14:textId="23E77E49" w:rsidR="00756DCF" w:rsidRDefault="00756DCF">
          <w:pPr>
            <w:pStyle w:val="TOC2"/>
            <w:tabs>
              <w:tab w:val="right" w:leader="dot" w:pos="9350"/>
            </w:tabs>
            <w:rPr>
              <w:rFonts w:eastAsiaTheme="minorEastAsia"/>
              <w:noProof/>
              <w:kern w:val="0"/>
              <w14:ligatures w14:val="none"/>
            </w:rPr>
          </w:pPr>
          <w:hyperlink w:anchor="_Toc185930389" w:history="1">
            <w:r w:rsidRPr="00FD72B1">
              <w:rPr>
                <w:rStyle w:val="Hyperlink"/>
                <w:rFonts w:cstheme="minorHAnsi"/>
                <w:noProof/>
              </w:rPr>
              <w:t>3.3 Environmental Context</w:t>
            </w:r>
            <w:r>
              <w:rPr>
                <w:noProof/>
                <w:webHidden/>
              </w:rPr>
              <w:tab/>
            </w:r>
            <w:r>
              <w:rPr>
                <w:noProof/>
                <w:webHidden/>
              </w:rPr>
              <w:fldChar w:fldCharType="begin"/>
            </w:r>
            <w:r>
              <w:rPr>
                <w:noProof/>
                <w:webHidden/>
              </w:rPr>
              <w:instrText xml:space="preserve"> PAGEREF _Toc185930389 \h </w:instrText>
            </w:r>
            <w:r>
              <w:rPr>
                <w:noProof/>
                <w:webHidden/>
              </w:rPr>
            </w:r>
            <w:r>
              <w:rPr>
                <w:noProof/>
                <w:webHidden/>
              </w:rPr>
              <w:fldChar w:fldCharType="separate"/>
            </w:r>
            <w:r>
              <w:rPr>
                <w:noProof/>
                <w:webHidden/>
              </w:rPr>
              <w:t>13</w:t>
            </w:r>
            <w:r>
              <w:rPr>
                <w:noProof/>
                <w:webHidden/>
              </w:rPr>
              <w:fldChar w:fldCharType="end"/>
            </w:r>
          </w:hyperlink>
        </w:p>
        <w:p w14:paraId="4808536B" w14:textId="5F2363E3" w:rsidR="00756DCF" w:rsidRDefault="00756DCF">
          <w:pPr>
            <w:pStyle w:val="TOC3"/>
            <w:tabs>
              <w:tab w:val="right" w:leader="dot" w:pos="9350"/>
            </w:tabs>
            <w:rPr>
              <w:rFonts w:eastAsiaTheme="minorEastAsia"/>
              <w:noProof/>
              <w:kern w:val="0"/>
              <w14:ligatures w14:val="none"/>
            </w:rPr>
          </w:pPr>
          <w:hyperlink w:anchor="_Toc185930390" w:history="1">
            <w:r w:rsidRPr="00FD72B1">
              <w:rPr>
                <w:rStyle w:val="Hyperlink"/>
                <w:rFonts w:cstheme="minorHAnsi"/>
                <w:noProof/>
              </w:rPr>
              <w:t>3.3.1 Competitive Pressure</w:t>
            </w:r>
            <w:r>
              <w:rPr>
                <w:noProof/>
                <w:webHidden/>
              </w:rPr>
              <w:tab/>
            </w:r>
            <w:r>
              <w:rPr>
                <w:noProof/>
                <w:webHidden/>
              </w:rPr>
              <w:fldChar w:fldCharType="begin"/>
            </w:r>
            <w:r>
              <w:rPr>
                <w:noProof/>
                <w:webHidden/>
              </w:rPr>
              <w:instrText xml:space="preserve"> PAGEREF _Toc185930390 \h </w:instrText>
            </w:r>
            <w:r>
              <w:rPr>
                <w:noProof/>
                <w:webHidden/>
              </w:rPr>
            </w:r>
            <w:r>
              <w:rPr>
                <w:noProof/>
                <w:webHidden/>
              </w:rPr>
              <w:fldChar w:fldCharType="separate"/>
            </w:r>
            <w:r>
              <w:rPr>
                <w:noProof/>
                <w:webHidden/>
              </w:rPr>
              <w:t>13</w:t>
            </w:r>
            <w:r>
              <w:rPr>
                <w:noProof/>
                <w:webHidden/>
              </w:rPr>
              <w:fldChar w:fldCharType="end"/>
            </w:r>
          </w:hyperlink>
        </w:p>
        <w:p w14:paraId="0274FD93" w14:textId="690C2AD4" w:rsidR="00756DCF" w:rsidRDefault="00756DCF">
          <w:pPr>
            <w:pStyle w:val="TOC1"/>
            <w:tabs>
              <w:tab w:val="right" w:leader="dot" w:pos="9350"/>
            </w:tabs>
            <w:rPr>
              <w:rFonts w:eastAsiaTheme="minorEastAsia"/>
              <w:noProof/>
              <w:kern w:val="0"/>
              <w14:ligatures w14:val="none"/>
            </w:rPr>
          </w:pPr>
          <w:hyperlink w:anchor="_Toc185930391" w:history="1">
            <w:r w:rsidRPr="00FD72B1">
              <w:rPr>
                <w:rStyle w:val="Hyperlink"/>
                <w:rFonts w:cstheme="minorHAnsi"/>
                <w:noProof/>
              </w:rPr>
              <w:t>Chapter 4: Methodology</w:t>
            </w:r>
            <w:r>
              <w:rPr>
                <w:noProof/>
                <w:webHidden/>
              </w:rPr>
              <w:tab/>
            </w:r>
            <w:r>
              <w:rPr>
                <w:noProof/>
                <w:webHidden/>
              </w:rPr>
              <w:fldChar w:fldCharType="begin"/>
            </w:r>
            <w:r>
              <w:rPr>
                <w:noProof/>
                <w:webHidden/>
              </w:rPr>
              <w:instrText xml:space="preserve"> PAGEREF _Toc185930391 \h </w:instrText>
            </w:r>
            <w:r>
              <w:rPr>
                <w:noProof/>
                <w:webHidden/>
              </w:rPr>
            </w:r>
            <w:r>
              <w:rPr>
                <w:noProof/>
                <w:webHidden/>
              </w:rPr>
              <w:fldChar w:fldCharType="separate"/>
            </w:r>
            <w:r>
              <w:rPr>
                <w:noProof/>
                <w:webHidden/>
              </w:rPr>
              <w:t>14</w:t>
            </w:r>
            <w:r>
              <w:rPr>
                <w:noProof/>
                <w:webHidden/>
              </w:rPr>
              <w:fldChar w:fldCharType="end"/>
            </w:r>
          </w:hyperlink>
        </w:p>
        <w:p w14:paraId="5D30B1BD" w14:textId="45C7B606" w:rsidR="00756DCF" w:rsidRDefault="00756DCF">
          <w:pPr>
            <w:pStyle w:val="TOC2"/>
            <w:tabs>
              <w:tab w:val="right" w:leader="dot" w:pos="9350"/>
            </w:tabs>
            <w:rPr>
              <w:rFonts w:eastAsiaTheme="minorEastAsia"/>
              <w:noProof/>
              <w:kern w:val="0"/>
              <w14:ligatures w14:val="none"/>
            </w:rPr>
          </w:pPr>
          <w:hyperlink w:anchor="_Toc185930392" w:history="1">
            <w:r w:rsidRPr="00FD72B1">
              <w:rPr>
                <w:rStyle w:val="Hyperlink"/>
                <w:rFonts w:cstheme="minorHAnsi"/>
                <w:noProof/>
              </w:rPr>
              <w:t>4.1 Study context</w:t>
            </w:r>
            <w:r>
              <w:rPr>
                <w:noProof/>
                <w:webHidden/>
              </w:rPr>
              <w:tab/>
            </w:r>
            <w:r>
              <w:rPr>
                <w:noProof/>
                <w:webHidden/>
              </w:rPr>
              <w:fldChar w:fldCharType="begin"/>
            </w:r>
            <w:r>
              <w:rPr>
                <w:noProof/>
                <w:webHidden/>
              </w:rPr>
              <w:instrText xml:space="preserve"> PAGEREF _Toc185930392 \h </w:instrText>
            </w:r>
            <w:r>
              <w:rPr>
                <w:noProof/>
                <w:webHidden/>
              </w:rPr>
            </w:r>
            <w:r>
              <w:rPr>
                <w:noProof/>
                <w:webHidden/>
              </w:rPr>
              <w:fldChar w:fldCharType="separate"/>
            </w:r>
            <w:r>
              <w:rPr>
                <w:noProof/>
                <w:webHidden/>
              </w:rPr>
              <w:t>14</w:t>
            </w:r>
            <w:r>
              <w:rPr>
                <w:noProof/>
                <w:webHidden/>
              </w:rPr>
              <w:fldChar w:fldCharType="end"/>
            </w:r>
          </w:hyperlink>
        </w:p>
        <w:p w14:paraId="301F887D" w14:textId="74875EFE" w:rsidR="00756DCF" w:rsidRDefault="00756DCF">
          <w:pPr>
            <w:pStyle w:val="TOC2"/>
            <w:tabs>
              <w:tab w:val="right" w:leader="dot" w:pos="9350"/>
            </w:tabs>
            <w:rPr>
              <w:rFonts w:eastAsiaTheme="minorEastAsia"/>
              <w:noProof/>
              <w:kern w:val="0"/>
              <w14:ligatures w14:val="none"/>
            </w:rPr>
          </w:pPr>
          <w:hyperlink w:anchor="_Toc185930393" w:history="1">
            <w:r w:rsidRPr="00FD72B1">
              <w:rPr>
                <w:rStyle w:val="Hyperlink"/>
                <w:rFonts w:cstheme="minorHAnsi"/>
                <w:noProof/>
              </w:rPr>
              <w:t>4.2 Research and Questionnaire Design</w:t>
            </w:r>
            <w:r>
              <w:rPr>
                <w:noProof/>
                <w:webHidden/>
              </w:rPr>
              <w:tab/>
            </w:r>
            <w:r>
              <w:rPr>
                <w:noProof/>
                <w:webHidden/>
              </w:rPr>
              <w:fldChar w:fldCharType="begin"/>
            </w:r>
            <w:r>
              <w:rPr>
                <w:noProof/>
                <w:webHidden/>
              </w:rPr>
              <w:instrText xml:space="preserve"> PAGEREF _Toc185930393 \h </w:instrText>
            </w:r>
            <w:r>
              <w:rPr>
                <w:noProof/>
                <w:webHidden/>
              </w:rPr>
            </w:r>
            <w:r>
              <w:rPr>
                <w:noProof/>
                <w:webHidden/>
              </w:rPr>
              <w:fldChar w:fldCharType="separate"/>
            </w:r>
            <w:r>
              <w:rPr>
                <w:noProof/>
                <w:webHidden/>
              </w:rPr>
              <w:t>14</w:t>
            </w:r>
            <w:r>
              <w:rPr>
                <w:noProof/>
                <w:webHidden/>
              </w:rPr>
              <w:fldChar w:fldCharType="end"/>
            </w:r>
          </w:hyperlink>
        </w:p>
        <w:p w14:paraId="44C3F24F" w14:textId="06D15AA2" w:rsidR="00756DCF" w:rsidRDefault="00756DCF">
          <w:pPr>
            <w:pStyle w:val="TOC2"/>
            <w:tabs>
              <w:tab w:val="right" w:leader="dot" w:pos="9350"/>
            </w:tabs>
            <w:rPr>
              <w:rFonts w:eastAsiaTheme="minorEastAsia"/>
              <w:noProof/>
              <w:kern w:val="0"/>
              <w14:ligatures w14:val="none"/>
            </w:rPr>
          </w:pPr>
          <w:hyperlink w:anchor="_Toc185930394" w:history="1">
            <w:r w:rsidRPr="00FD72B1">
              <w:rPr>
                <w:rStyle w:val="Hyperlink"/>
                <w:rFonts w:cstheme="minorHAnsi"/>
                <w:noProof/>
              </w:rPr>
              <w:t>4.3 Sampling and Data collection</w:t>
            </w:r>
            <w:r>
              <w:rPr>
                <w:noProof/>
                <w:webHidden/>
              </w:rPr>
              <w:tab/>
            </w:r>
            <w:r>
              <w:rPr>
                <w:noProof/>
                <w:webHidden/>
              </w:rPr>
              <w:fldChar w:fldCharType="begin"/>
            </w:r>
            <w:r>
              <w:rPr>
                <w:noProof/>
                <w:webHidden/>
              </w:rPr>
              <w:instrText xml:space="preserve"> PAGEREF _Toc185930394 \h </w:instrText>
            </w:r>
            <w:r>
              <w:rPr>
                <w:noProof/>
                <w:webHidden/>
              </w:rPr>
            </w:r>
            <w:r>
              <w:rPr>
                <w:noProof/>
                <w:webHidden/>
              </w:rPr>
              <w:fldChar w:fldCharType="separate"/>
            </w:r>
            <w:r>
              <w:rPr>
                <w:noProof/>
                <w:webHidden/>
              </w:rPr>
              <w:t>15</w:t>
            </w:r>
            <w:r>
              <w:rPr>
                <w:noProof/>
                <w:webHidden/>
              </w:rPr>
              <w:fldChar w:fldCharType="end"/>
            </w:r>
          </w:hyperlink>
        </w:p>
        <w:p w14:paraId="2C33A4CE" w14:textId="4E97555F" w:rsidR="00756DCF" w:rsidRDefault="00756DCF">
          <w:pPr>
            <w:pStyle w:val="TOC2"/>
            <w:tabs>
              <w:tab w:val="right" w:leader="dot" w:pos="9350"/>
            </w:tabs>
            <w:rPr>
              <w:rFonts w:eastAsiaTheme="minorEastAsia"/>
              <w:noProof/>
              <w:kern w:val="0"/>
              <w14:ligatures w14:val="none"/>
            </w:rPr>
          </w:pPr>
          <w:hyperlink w:anchor="_Toc185930395" w:history="1">
            <w:r w:rsidRPr="00FD72B1">
              <w:rPr>
                <w:rStyle w:val="Hyperlink"/>
                <w:rFonts w:cstheme="minorHAnsi"/>
                <w:noProof/>
              </w:rPr>
              <w:t>4.4 Data Analysis</w:t>
            </w:r>
            <w:r>
              <w:rPr>
                <w:noProof/>
                <w:webHidden/>
              </w:rPr>
              <w:tab/>
            </w:r>
            <w:r>
              <w:rPr>
                <w:noProof/>
                <w:webHidden/>
              </w:rPr>
              <w:fldChar w:fldCharType="begin"/>
            </w:r>
            <w:r>
              <w:rPr>
                <w:noProof/>
                <w:webHidden/>
              </w:rPr>
              <w:instrText xml:space="preserve"> PAGEREF _Toc185930395 \h </w:instrText>
            </w:r>
            <w:r>
              <w:rPr>
                <w:noProof/>
                <w:webHidden/>
              </w:rPr>
            </w:r>
            <w:r>
              <w:rPr>
                <w:noProof/>
                <w:webHidden/>
              </w:rPr>
              <w:fldChar w:fldCharType="separate"/>
            </w:r>
            <w:r>
              <w:rPr>
                <w:noProof/>
                <w:webHidden/>
              </w:rPr>
              <w:t>15</w:t>
            </w:r>
            <w:r>
              <w:rPr>
                <w:noProof/>
                <w:webHidden/>
              </w:rPr>
              <w:fldChar w:fldCharType="end"/>
            </w:r>
          </w:hyperlink>
        </w:p>
        <w:p w14:paraId="54464016" w14:textId="4EF99216" w:rsidR="00756DCF" w:rsidRDefault="00756DCF">
          <w:pPr>
            <w:pStyle w:val="TOC2"/>
            <w:tabs>
              <w:tab w:val="right" w:leader="dot" w:pos="9350"/>
            </w:tabs>
            <w:rPr>
              <w:rFonts w:eastAsiaTheme="minorEastAsia"/>
              <w:noProof/>
              <w:kern w:val="0"/>
              <w14:ligatures w14:val="none"/>
            </w:rPr>
          </w:pPr>
          <w:hyperlink w:anchor="_Toc185930396" w:history="1">
            <w:r w:rsidRPr="00FD72B1">
              <w:rPr>
                <w:rStyle w:val="Hyperlink"/>
                <w:rFonts w:cstheme="minorHAnsi"/>
                <w:noProof/>
              </w:rPr>
              <w:t>4.5 Mediation Analysis</w:t>
            </w:r>
            <w:r>
              <w:rPr>
                <w:noProof/>
                <w:webHidden/>
              </w:rPr>
              <w:tab/>
            </w:r>
            <w:r>
              <w:rPr>
                <w:noProof/>
                <w:webHidden/>
              </w:rPr>
              <w:fldChar w:fldCharType="begin"/>
            </w:r>
            <w:r>
              <w:rPr>
                <w:noProof/>
                <w:webHidden/>
              </w:rPr>
              <w:instrText xml:space="preserve"> PAGEREF _Toc185930396 \h </w:instrText>
            </w:r>
            <w:r>
              <w:rPr>
                <w:noProof/>
                <w:webHidden/>
              </w:rPr>
            </w:r>
            <w:r>
              <w:rPr>
                <w:noProof/>
                <w:webHidden/>
              </w:rPr>
              <w:fldChar w:fldCharType="separate"/>
            </w:r>
            <w:r>
              <w:rPr>
                <w:noProof/>
                <w:webHidden/>
              </w:rPr>
              <w:t>16</w:t>
            </w:r>
            <w:r>
              <w:rPr>
                <w:noProof/>
                <w:webHidden/>
              </w:rPr>
              <w:fldChar w:fldCharType="end"/>
            </w:r>
          </w:hyperlink>
        </w:p>
        <w:p w14:paraId="26157040" w14:textId="47E89832" w:rsidR="00756DCF" w:rsidRDefault="00756DCF">
          <w:pPr>
            <w:pStyle w:val="TOC1"/>
            <w:tabs>
              <w:tab w:val="right" w:leader="dot" w:pos="9350"/>
            </w:tabs>
            <w:rPr>
              <w:rFonts w:eastAsiaTheme="minorEastAsia"/>
              <w:noProof/>
              <w:kern w:val="0"/>
              <w14:ligatures w14:val="none"/>
            </w:rPr>
          </w:pPr>
          <w:hyperlink w:anchor="_Toc185930397" w:history="1">
            <w:r w:rsidRPr="00FD72B1">
              <w:rPr>
                <w:rStyle w:val="Hyperlink"/>
                <w:rFonts w:cstheme="minorHAnsi"/>
                <w:noProof/>
              </w:rPr>
              <w:t>Chapter 5: Results and Analysis</w:t>
            </w:r>
            <w:r>
              <w:rPr>
                <w:noProof/>
                <w:webHidden/>
              </w:rPr>
              <w:tab/>
            </w:r>
            <w:r>
              <w:rPr>
                <w:noProof/>
                <w:webHidden/>
              </w:rPr>
              <w:fldChar w:fldCharType="begin"/>
            </w:r>
            <w:r>
              <w:rPr>
                <w:noProof/>
                <w:webHidden/>
              </w:rPr>
              <w:instrText xml:space="preserve"> PAGEREF _Toc185930397 \h </w:instrText>
            </w:r>
            <w:r>
              <w:rPr>
                <w:noProof/>
                <w:webHidden/>
              </w:rPr>
            </w:r>
            <w:r>
              <w:rPr>
                <w:noProof/>
                <w:webHidden/>
              </w:rPr>
              <w:fldChar w:fldCharType="separate"/>
            </w:r>
            <w:r>
              <w:rPr>
                <w:noProof/>
                <w:webHidden/>
              </w:rPr>
              <w:t>16</w:t>
            </w:r>
            <w:r>
              <w:rPr>
                <w:noProof/>
                <w:webHidden/>
              </w:rPr>
              <w:fldChar w:fldCharType="end"/>
            </w:r>
          </w:hyperlink>
        </w:p>
        <w:p w14:paraId="1F7FFC14" w14:textId="0506938B" w:rsidR="00756DCF" w:rsidRDefault="00756DCF">
          <w:pPr>
            <w:pStyle w:val="TOC2"/>
            <w:tabs>
              <w:tab w:val="right" w:leader="dot" w:pos="9350"/>
            </w:tabs>
            <w:rPr>
              <w:rFonts w:eastAsiaTheme="minorEastAsia"/>
              <w:noProof/>
              <w:kern w:val="0"/>
              <w14:ligatures w14:val="none"/>
            </w:rPr>
          </w:pPr>
          <w:hyperlink w:anchor="_Toc185930398" w:history="1">
            <w:r w:rsidRPr="00FD72B1">
              <w:rPr>
                <w:rStyle w:val="Hyperlink"/>
                <w:rFonts w:cstheme="minorHAnsi"/>
                <w:noProof/>
              </w:rPr>
              <w:t>5.1 Respondents Profile</w:t>
            </w:r>
            <w:r>
              <w:rPr>
                <w:noProof/>
                <w:webHidden/>
              </w:rPr>
              <w:tab/>
            </w:r>
            <w:r>
              <w:rPr>
                <w:noProof/>
                <w:webHidden/>
              </w:rPr>
              <w:fldChar w:fldCharType="begin"/>
            </w:r>
            <w:r>
              <w:rPr>
                <w:noProof/>
                <w:webHidden/>
              </w:rPr>
              <w:instrText xml:space="preserve"> PAGEREF _Toc185930398 \h </w:instrText>
            </w:r>
            <w:r>
              <w:rPr>
                <w:noProof/>
                <w:webHidden/>
              </w:rPr>
            </w:r>
            <w:r>
              <w:rPr>
                <w:noProof/>
                <w:webHidden/>
              </w:rPr>
              <w:fldChar w:fldCharType="separate"/>
            </w:r>
            <w:r>
              <w:rPr>
                <w:noProof/>
                <w:webHidden/>
              </w:rPr>
              <w:t>16</w:t>
            </w:r>
            <w:r>
              <w:rPr>
                <w:noProof/>
                <w:webHidden/>
              </w:rPr>
              <w:fldChar w:fldCharType="end"/>
            </w:r>
          </w:hyperlink>
        </w:p>
        <w:p w14:paraId="0BF640EB" w14:textId="124E3F0A" w:rsidR="00756DCF" w:rsidRDefault="00756DCF">
          <w:pPr>
            <w:pStyle w:val="TOC2"/>
            <w:tabs>
              <w:tab w:val="right" w:leader="dot" w:pos="9350"/>
            </w:tabs>
            <w:rPr>
              <w:rFonts w:eastAsiaTheme="minorEastAsia"/>
              <w:noProof/>
              <w:kern w:val="0"/>
              <w14:ligatures w14:val="none"/>
            </w:rPr>
          </w:pPr>
          <w:hyperlink w:anchor="_Toc185930399" w:history="1">
            <w:r w:rsidRPr="00FD72B1">
              <w:rPr>
                <w:rStyle w:val="Hyperlink"/>
                <w:rFonts w:cstheme="minorHAnsi"/>
                <w:noProof/>
              </w:rPr>
              <w:t>5.2 Model Measurement. Validity and Reliability</w:t>
            </w:r>
            <w:r>
              <w:rPr>
                <w:noProof/>
                <w:webHidden/>
              </w:rPr>
              <w:tab/>
            </w:r>
            <w:r>
              <w:rPr>
                <w:noProof/>
                <w:webHidden/>
              </w:rPr>
              <w:fldChar w:fldCharType="begin"/>
            </w:r>
            <w:r>
              <w:rPr>
                <w:noProof/>
                <w:webHidden/>
              </w:rPr>
              <w:instrText xml:space="preserve"> PAGEREF _Toc185930399 \h </w:instrText>
            </w:r>
            <w:r>
              <w:rPr>
                <w:noProof/>
                <w:webHidden/>
              </w:rPr>
            </w:r>
            <w:r>
              <w:rPr>
                <w:noProof/>
                <w:webHidden/>
              </w:rPr>
              <w:fldChar w:fldCharType="separate"/>
            </w:r>
            <w:r>
              <w:rPr>
                <w:noProof/>
                <w:webHidden/>
              </w:rPr>
              <w:t>18</w:t>
            </w:r>
            <w:r>
              <w:rPr>
                <w:noProof/>
                <w:webHidden/>
              </w:rPr>
              <w:fldChar w:fldCharType="end"/>
            </w:r>
          </w:hyperlink>
        </w:p>
        <w:p w14:paraId="01252CF3" w14:textId="7009BCB6" w:rsidR="00756DCF" w:rsidRDefault="00756DCF">
          <w:pPr>
            <w:pStyle w:val="TOC2"/>
            <w:tabs>
              <w:tab w:val="right" w:leader="dot" w:pos="9350"/>
            </w:tabs>
            <w:rPr>
              <w:rFonts w:eastAsiaTheme="minorEastAsia"/>
              <w:noProof/>
              <w:kern w:val="0"/>
              <w14:ligatures w14:val="none"/>
            </w:rPr>
          </w:pPr>
          <w:hyperlink w:anchor="_Toc185930400" w:history="1">
            <w:r w:rsidRPr="00FD72B1">
              <w:rPr>
                <w:rStyle w:val="Hyperlink"/>
                <w:rFonts w:cstheme="minorHAnsi"/>
                <w:noProof/>
              </w:rPr>
              <w:t>5.3 Discriminant Validity</w:t>
            </w:r>
            <w:r>
              <w:rPr>
                <w:noProof/>
                <w:webHidden/>
              </w:rPr>
              <w:tab/>
            </w:r>
            <w:r>
              <w:rPr>
                <w:noProof/>
                <w:webHidden/>
              </w:rPr>
              <w:fldChar w:fldCharType="begin"/>
            </w:r>
            <w:r>
              <w:rPr>
                <w:noProof/>
                <w:webHidden/>
              </w:rPr>
              <w:instrText xml:space="preserve"> PAGEREF _Toc185930400 \h </w:instrText>
            </w:r>
            <w:r>
              <w:rPr>
                <w:noProof/>
                <w:webHidden/>
              </w:rPr>
            </w:r>
            <w:r>
              <w:rPr>
                <w:noProof/>
                <w:webHidden/>
              </w:rPr>
              <w:fldChar w:fldCharType="separate"/>
            </w:r>
            <w:r>
              <w:rPr>
                <w:noProof/>
                <w:webHidden/>
              </w:rPr>
              <w:t>21</w:t>
            </w:r>
            <w:r>
              <w:rPr>
                <w:noProof/>
                <w:webHidden/>
              </w:rPr>
              <w:fldChar w:fldCharType="end"/>
            </w:r>
          </w:hyperlink>
        </w:p>
        <w:p w14:paraId="0A3A14E3" w14:textId="43C21EDF" w:rsidR="00756DCF" w:rsidRDefault="00756DCF">
          <w:pPr>
            <w:pStyle w:val="TOC3"/>
            <w:tabs>
              <w:tab w:val="right" w:leader="dot" w:pos="9350"/>
            </w:tabs>
            <w:rPr>
              <w:rFonts w:eastAsiaTheme="minorEastAsia"/>
              <w:noProof/>
              <w:kern w:val="0"/>
              <w14:ligatures w14:val="none"/>
            </w:rPr>
          </w:pPr>
          <w:hyperlink w:anchor="_Toc185930401" w:history="1">
            <w:r w:rsidRPr="00FD72B1">
              <w:rPr>
                <w:rStyle w:val="Hyperlink"/>
                <w:rFonts w:cstheme="minorHAnsi"/>
                <w:noProof/>
              </w:rPr>
              <w:t>5.3.1 Fornell-Larcker Criterion Analysis</w:t>
            </w:r>
            <w:r>
              <w:rPr>
                <w:noProof/>
                <w:webHidden/>
              </w:rPr>
              <w:tab/>
            </w:r>
            <w:r>
              <w:rPr>
                <w:noProof/>
                <w:webHidden/>
              </w:rPr>
              <w:fldChar w:fldCharType="begin"/>
            </w:r>
            <w:r>
              <w:rPr>
                <w:noProof/>
                <w:webHidden/>
              </w:rPr>
              <w:instrText xml:space="preserve"> PAGEREF _Toc185930401 \h </w:instrText>
            </w:r>
            <w:r>
              <w:rPr>
                <w:noProof/>
                <w:webHidden/>
              </w:rPr>
            </w:r>
            <w:r>
              <w:rPr>
                <w:noProof/>
                <w:webHidden/>
              </w:rPr>
              <w:fldChar w:fldCharType="separate"/>
            </w:r>
            <w:r>
              <w:rPr>
                <w:noProof/>
                <w:webHidden/>
              </w:rPr>
              <w:t>21</w:t>
            </w:r>
            <w:r>
              <w:rPr>
                <w:noProof/>
                <w:webHidden/>
              </w:rPr>
              <w:fldChar w:fldCharType="end"/>
            </w:r>
          </w:hyperlink>
        </w:p>
        <w:p w14:paraId="713FFB31" w14:textId="6D5956AA" w:rsidR="00756DCF" w:rsidRDefault="00756DCF">
          <w:pPr>
            <w:pStyle w:val="TOC3"/>
            <w:tabs>
              <w:tab w:val="right" w:leader="dot" w:pos="9350"/>
            </w:tabs>
            <w:rPr>
              <w:rFonts w:eastAsiaTheme="minorEastAsia"/>
              <w:noProof/>
              <w:kern w:val="0"/>
              <w14:ligatures w14:val="none"/>
            </w:rPr>
          </w:pPr>
          <w:hyperlink w:anchor="_Toc185930402" w:history="1">
            <w:r w:rsidRPr="00FD72B1">
              <w:rPr>
                <w:rStyle w:val="Hyperlink"/>
                <w:rFonts w:cstheme="minorHAnsi"/>
                <w:noProof/>
              </w:rPr>
              <w:t>5.3.2 Heterotrait-Monotrait (HTMT) Analysis</w:t>
            </w:r>
            <w:r>
              <w:rPr>
                <w:noProof/>
                <w:webHidden/>
              </w:rPr>
              <w:tab/>
            </w:r>
            <w:r>
              <w:rPr>
                <w:noProof/>
                <w:webHidden/>
              </w:rPr>
              <w:fldChar w:fldCharType="begin"/>
            </w:r>
            <w:r>
              <w:rPr>
                <w:noProof/>
                <w:webHidden/>
              </w:rPr>
              <w:instrText xml:space="preserve"> PAGEREF _Toc185930402 \h </w:instrText>
            </w:r>
            <w:r>
              <w:rPr>
                <w:noProof/>
                <w:webHidden/>
              </w:rPr>
            </w:r>
            <w:r>
              <w:rPr>
                <w:noProof/>
                <w:webHidden/>
              </w:rPr>
              <w:fldChar w:fldCharType="separate"/>
            </w:r>
            <w:r>
              <w:rPr>
                <w:noProof/>
                <w:webHidden/>
              </w:rPr>
              <w:t>22</w:t>
            </w:r>
            <w:r>
              <w:rPr>
                <w:noProof/>
                <w:webHidden/>
              </w:rPr>
              <w:fldChar w:fldCharType="end"/>
            </w:r>
          </w:hyperlink>
        </w:p>
        <w:p w14:paraId="3E946B05" w14:textId="7B648164" w:rsidR="00756DCF" w:rsidRDefault="00756DCF">
          <w:pPr>
            <w:pStyle w:val="TOC3"/>
            <w:tabs>
              <w:tab w:val="right" w:leader="dot" w:pos="9350"/>
            </w:tabs>
            <w:rPr>
              <w:rFonts w:eastAsiaTheme="minorEastAsia"/>
              <w:noProof/>
              <w:kern w:val="0"/>
              <w14:ligatures w14:val="none"/>
            </w:rPr>
          </w:pPr>
          <w:hyperlink w:anchor="_Toc185930403" w:history="1">
            <w:r w:rsidRPr="00FD72B1">
              <w:rPr>
                <w:rStyle w:val="Hyperlink"/>
                <w:rFonts w:cstheme="minorHAnsi"/>
                <w:noProof/>
              </w:rPr>
              <w:t>5.3.3 Cross Loads</w:t>
            </w:r>
            <w:r>
              <w:rPr>
                <w:noProof/>
                <w:webHidden/>
              </w:rPr>
              <w:tab/>
            </w:r>
            <w:r>
              <w:rPr>
                <w:noProof/>
                <w:webHidden/>
              </w:rPr>
              <w:fldChar w:fldCharType="begin"/>
            </w:r>
            <w:r>
              <w:rPr>
                <w:noProof/>
                <w:webHidden/>
              </w:rPr>
              <w:instrText xml:space="preserve"> PAGEREF _Toc185930403 \h </w:instrText>
            </w:r>
            <w:r>
              <w:rPr>
                <w:noProof/>
                <w:webHidden/>
              </w:rPr>
            </w:r>
            <w:r>
              <w:rPr>
                <w:noProof/>
                <w:webHidden/>
              </w:rPr>
              <w:fldChar w:fldCharType="separate"/>
            </w:r>
            <w:r>
              <w:rPr>
                <w:noProof/>
                <w:webHidden/>
              </w:rPr>
              <w:t>23</w:t>
            </w:r>
            <w:r>
              <w:rPr>
                <w:noProof/>
                <w:webHidden/>
              </w:rPr>
              <w:fldChar w:fldCharType="end"/>
            </w:r>
          </w:hyperlink>
        </w:p>
        <w:p w14:paraId="5EDA6360" w14:textId="75D77654" w:rsidR="00756DCF" w:rsidRDefault="00756DCF">
          <w:pPr>
            <w:pStyle w:val="TOC2"/>
            <w:tabs>
              <w:tab w:val="right" w:leader="dot" w:pos="9350"/>
            </w:tabs>
            <w:rPr>
              <w:rFonts w:eastAsiaTheme="minorEastAsia"/>
              <w:noProof/>
              <w:kern w:val="0"/>
              <w14:ligatures w14:val="none"/>
            </w:rPr>
          </w:pPr>
          <w:hyperlink w:anchor="_Toc185930404" w:history="1">
            <w:r w:rsidRPr="00FD72B1">
              <w:rPr>
                <w:rStyle w:val="Hyperlink"/>
                <w:rFonts w:cstheme="minorHAnsi"/>
                <w:noProof/>
              </w:rPr>
              <w:t>5.4 Assessment of the Structural Model</w:t>
            </w:r>
            <w:r>
              <w:rPr>
                <w:noProof/>
                <w:webHidden/>
              </w:rPr>
              <w:tab/>
            </w:r>
            <w:r>
              <w:rPr>
                <w:noProof/>
                <w:webHidden/>
              </w:rPr>
              <w:fldChar w:fldCharType="begin"/>
            </w:r>
            <w:r>
              <w:rPr>
                <w:noProof/>
                <w:webHidden/>
              </w:rPr>
              <w:instrText xml:space="preserve"> PAGEREF _Toc185930404 \h </w:instrText>
            </w:r>
            <w:r>
              <w:rPr>
                <w:noProof/>
                <w:webHidden/>
              </w:rPr>
            </w:r>
            <w:r>
              <w:rPr>
                <w:noProof/>
                <w:webHidden/>
              </w:rPr>
              <w:fldChar w:fldCharType="separate"/>
            </w:r>
            <w:r>
              <w:rPr>
                <w:noProof/>
                <w:webHidden/>
              </w:rPr>
              <w:t>24</w:t>
            </w:r>
            <w:r>
              <w:rPr>
                <w:noProof/>
                <w:webHidden/>
              </w:rPr>
              <w:fldChar w:fldCharType="end"/>
            </w:r>
          </w:hyperlink>
        </w:p>
        <w:p w14:paraId="7B233B6E" w14:textId="5943D4F3" w:rsidR="00756DCF" w:rsidRDefault="00756DCF">
          <w:pPr>
            <w:pStyle w:val="TOC2"/>
            <w:tabs>
              <w:tab w:val="right" w:leader="dot" w:pos="9350"/>
            </w:tabs>
            <w:rPr>
              <w:rFonts w:eastAsiaTheme="minorEastAsia"/>
              <w:noProof/>
              <w:kern w:val="0"/>
              <w14:ligatures w14:val="none"/>
            </w:rPr>
          </w:pPr>
          <w:hyperlink w:anchor="_Toc185930405" w:history="1">
            <w:r w:rsidRPr="00FD72B1">
              <w:rPr>
                <w:rStyle w:val="Hyperlink"/>
                <w:rFonts w:cstheme="minorHAnsi"/>
                <w:noProof/>
              </w:rPr>
              <w:t>5.5 Hypothesis Testing (Primary and Secondary Effect)</w:t>
            </w:r>
            <w:r>
              <w:rPr>
                <w:noProof/>
                <w:webHidden/>
              </w:rPr>
              <w:tab/>
            </w:r>
            <w:r>
              <w:rPr>
                <w:noProof/>
                <w:webHidden/>
              </w:rPr>
              <w:fldChar w:fldCharType="begin"/>
            </w:r>
            <w:r>
              <w:rPr>
                <w:noProof/>
                <w:webHidden/>
              </w:rPr>
              <w:instrText xml:space="preserve"> PAGEREF _Toc185930405 \h </w:instrText>
            </w:r>
            <w:r>
              <w:rPr>
                <w:noProof/>
                <w:webHidden/>
              </w:rPr>
            </w:r>
            <w:r>
              <w:rPr>
                <w:noProof/>
                <w:webHidden/>
              </w:rPr>
              <w:fldChar w:fldCharType="separate"/>
            </w:r>
            <w:r>
              <w:rPr>
                <w:noProof/>
                <w:webHidden/>
              </w:rPr>
              <w:t>25</w:t>
            </w:r>
            <w:r>
              <w:rPr>
                <w:noProof/>
                <w:webHidden/>
              </w:rPr>
              <w:fldChar w:fldCharType="end"/>
            </w:r>
          </w:hyperlink>
        </w:p>
        <w:p w14:paraId="11ABD7D6" w14:textId="67DA6198" w:rsidR="00756DCF" w:rsidRDefault="00756DCF">
          <w:pPr>
            <w:pStyle w:val="TOC1"/>
            <w:tabs>
              <w:tab w:val="right" w:leader="dot" w:pos="9350"/>
            </w:tabs>
            <w:rPr>
              <w:rFonts w:eastAsiaTheme="minorEastAsia"/>
              <w:noProof/>
              <w:kern w:val="0"/>
              <w14:ligatures w14:val="none"/>
            </w:rPr>
          </w:pPr>
          <w:hyperlink w:anchor="_Toc185930406" w:history="1">
            <w:r w:rsidRPr="00FD72B1">
              <w:rPr>
                <w:rStyle w:val="Hyperlink"/>
                <w:rFonts w:cstheme="minorHAnsi"/>
                <w:noProof/>
              </w:rPr>
              <w:t>Chapter 6: Discussion and Conclusions</w:t>
            </w:r>
            <w:r>
              <w:rPr>
                <w:noProof/>
                <w:webHidden/>
              </w:rPr>
              <w:tab/>
            </w:r>
            <w:r>
              <w:rPr>
                <w:noProof/>
                <w:webHidden/>
              </w:rPr>
              <w:fldChar w:fldCharType="begin"/>
            </w:r>
            <w:r>
              <w:rPr>
                <w:noProof/>
                <w:webHidden/>
              </w:rPr>
              <w:instrText xml:space="preserve"> PAGEREF _Toc185930406 \h </w:instrText>
            </w:r>
            <w:r>
              <w:rPr>
                <w:noProof/>
                <w:webHidden/>
              </w:rPr>
            </w:r>
            <w:r>
              <w:rPr>
                <w:noProof/>
                <w:webHidden/>
              </w:rPr>
              <w:fldChar w:fldCharType="separate"/>
            </w:r>
            <w:r>
              <w:rPr>
                <w:noProof/>
                <w:webHidden/>
              </w:rPr>
              <w:t>26</w:t>
            </w:r>
            <w:r>
              <w:rPr>
                <w:noProof/>
                <w:webHidden/>
              </w:rPr>
              <w:fldChar w:fldCharType="end"/>
            </w:r>
          </w:hyperlink>
        </w:p>
        <w:p w14:paraId="0883DD60" w14:textId="222396F7" w:rsidR="00756DCF" w:rsidRDefault="00756DCF">
          <w:pPr>
            <w:pStyle w:val="TOC1"/>
            <w:tabs>
              <w:tab w:val="right" w:leader="dot" w:pos="9350"/>
            </w:tabs>
            <w:rPr>
              <w:rFonts w:eastAsiaTheme="minorEastAsia"/>
              <w:noProof/>
              <w:kern w:val="0"/>
              <w14:ligatures w14:val="none"/>
            </w:rPr>
          </w:pPr>
          <w:hyperlink w:anchor="_Toc185930407" w:history="1">
            <w:r w:rsidRPr="00FD72B1">
              <w:rPr>
                <w:rStyle w:val="Hyperlink"/>
                <w:rFonts w:cstheme="minorHAnsi"/>
                <w:noProof/>
              </w:rPr>
              <w:t>Chapter 7: Contributions</w:t>
            </w:r>
            <w:r>
              <w:rPr>
                <w:noProof/>
                <w:webHidden/>
              </w:rPr>
              <w:tab/>
            </w:r>
            <w:r>
              <w:rPr>
                <w:noProof/>
                <w:webHidden/>
              </w:rPr>
              <w:fldChar w:fldCharType="begin"/>
            </w:r>
            <w:r>
              <w:rPr>
                <w:noProof/>
                <w:webHidden/>
              </w:rPr>
              <w:instrText xml:space="preserve"> PAGEREF _Toc185930407 \h </w:instrText>
            </w:r>
            <w:r>
              <w:rPr>
                <w:noProof/>
                <w:webHidden/>
              </w:rPr>
            </w:r>
            <w:r>
              <w:rPr>
                <w:noProof/>
                <w:webHidden/>
              </w:rPr>
              <w:fldChar w:fldCharType="separate"/>
            </w:r>
            <w:r>
              <w:rPr>
                <w:noProof/>
                <w:webHidden/>
              </w:rPr>
              <w:t>27</w:t>
            </w:r>
            <w:r>
              <w:rPr>
                <w:noProof/>
                <w:webHidden/>
              </w:rPr>
              <w:fldChar w:fldCharType="end"/>
            </w:r>
          </w:hyperlink>
        </w:p>
        <w:p w14:paraId="45D05AEE" w14:textId="66FC78E6" w:rsidR="00756DCF" w:rsidRDefault="00756DCF">
          <w:pPr>
            <w:pStyle w:val="TOC1"/>
            <w:tabs>
              <w:tab w:val="right" w:leader="dot" w:pos="9350"/>
            </w:tabs>
            <w:rPr>
              <w:rFonts w:eastAsiaTheme="minorEastAsia"/>
              <w:noProof/>
              <w:kern w:val="0"/>
              <w14:ligatures w14:val="none"/>
            </w:rPr>
          </w:pPr>
          <w:hyperlink w:anchor="_Toc185930408" w:history="1">
            <w:r w:rsidRPr="00FD72B1">
              <w:rPr>
                <w:rStyle w:val="Hyperlink"/>
                <w:rFonts w:cstheme="minorHAnsi"/>
                <w:noProof/>
              </w:rPr>
              <w:t>Chapter 8: Limitations and Future Studies</w:t>
            </w:r>
            <w:r>
              <w:rPr>
                <w:noProof/>
                <w:webHidden/>
              </w:rPr>
              <w:tab/>
            </w:r>
            <w:r>
              <w:rPr>
                <w:noProof/>
                <w:webHidden/>
              </w:rPr>
              <w:fldChar w:fldCharType="begin"/>
            </w:r>
            <w:r>
              <w:rPr>
                <w:noProof/>
                <w:webHidden/>
              </w:rPr>
              <w:instrText xml:space="preserve"> PAGEREF _Toc185930408 \h </w:instrText>
            </w:r>
            <w:r>
              <w:rPr>
                <w:noProof/>
                <w:webHidden/>
              </w:rPr>
            </w:r>
            <w:r>
              <w:rPr>
                <w:noProof/>
                <w:webHidden/>
              </w:rPr>
              <w:fldChar w:fldCharType="separate"/>
            </w:r>
            <w:r>
              <w:rPr>
                <w:noProof/>
                <w:webHidden/>
              </w:rPr>
              <w:t>28</w:t>
            </w:r>
            <w:r>
              <w:rPr>
                <w:noProof/>
                <w:webHidden/>
              </w:rPr>
              <w:fldChar w:fldCharType="end"/>
            </w:r>
          </w:hyperlink>
        </w:p>
        <w:p w14:paraId="653D38FF" w14:textId="03CEF4FE" w:rsidR="00756DCF" w:rsidRDefault="00756DCF">
          <w:pPr>
            <w:pStyle w:val="TOC1"/>
            <w:tabs>
              <w:tab w:val="right" w:leader="dot" w:pos="9350"/>
            </w:tabs>
            <w:rPr>
              <w:rFonts w:eastAsiaTheme="minorEastAsia"/>
              <w:noProof/>
              <w:kern w:val="0"/>
              <w14:ligatures w14:val="none"/>
            </w:rPr>
          </w:pPr>
          <w:hyperlink w:anchor="_Toc185930409" w:history="1">
            <w:r w:rsidRPr="00FD72B1">
              <w:rPr>
                <w:rStyle w:val="Hyperlink"/>
                <w:noProof/>
              </w:rPr>
              <w:t>Reference</w:t>
            </w:r>
            <w:r>
              <w:rPr>
                <w:noProof/>
                <w:webHidden/>
              </w:rPr>
              <w:tab/>
            </w:r>
            <w:r>
              <w:rPr>
                <w:noProof/>
                <w:webHidden/>
              </w:rPr>
              <w:fldChar w:fldCharType="begin"/>
            </w:r>
            <w:r>
              <w:rPr>
                <w:noProof/>
                <w:webHidden/>
              </w:rPr>
              <w:instrText xml:space="preserve"> PAGEREF _Toc185930409 \h </w:instrText>
            </w:r>
            <w:r>
              <w:rPr>
                <w:noProof/>
                <w:webHidden/>
              </w:rPr>
            </w:r>
            <w:r>
              <w:rPr>
                <w:noProof/>
                <w:webHidden/>
              </w:rPr>
              <w:fldChar w:fldCharType="separate"/>
            </w:r>
            <w:r>
              <w:rPr>
                <w:noProof/>
                <w:webHidden/>
              </w:rPr>
              <w:t>30</w:t>
            </w:r>
            <w:r>
              <w:rPr>
                <w:noProof/>
                <w:webHidden/>
              </w:rPr>
              <w:fldChar w:fldCharType="end"/>
            </w:r>
          </w:hyperlink>
        </w:p>
        <w:p w14:paraId="78C074FC" w14:textId="1FF2F86D" w:rsidR="00756DCF" w:rsidRDefault="00756DCF">
          <w:pPr>
            <w:pStyle w:val="TOC1"/>
            <w:tabs>
              <w:tab w:val="right" w:leader="dot" w:pos="9350"/>
            </w:tabs>
            <w:rPr>
              <w:rFonts w:eastAsiaTheme="minorEastAsia"/>
              <w:noProof/>
              <w:kern w:val="0"/>
              <w14:ligatures w14:val="none"/>
            </w:rPr>
          </w:pPr>
          <w:hyperlink w:anchor="_Toc185930410" w:history="1">
            <w:r w:rsidRPr="00FD72B1">
              <w:rPr>
                <w:rStyle w:val="Hyperlink"/>
                <w:noProof/>
              </w:rPr>
              <w:t>Appendix</w:t>
            </w:r>
            <w:r>
              <w:rPr>
                <w:noProof/>
                <w:webHidden/>
              </w:rPr>
              <w:tab/>
            </w:r>
            <w:r>
              <w:rPr>
                <w:noProof/>
                <w:webHidden/>
              </w:rPr>
              <w:fldChar w:fldCharType="begin"/>
            </w:r>
            <w:r>
              <w:rPr>
                <w:noProof/>
                <w:webHidden/>
              </w:rPr>
              <w:instrText xml:space="preserve"> PAGEREF _Toc185930410 \h </w:instrText>
            </w:r>
            <w:r>
              <w:rPr>
                <w:noProof/>
                <w:webHidden/>
              </w:rPr>
            </w:r>
            <w:r>
              <w:rPr>
                <w:noProof/>
                <w:webHidden/>
              </w:rPr>
              <w:fldChar w:fldCharType="separate"/>
            </w:r>
            <w:r>
              <w:rPr>
                <w:noProof/>
                <w:webHidden/>
              </w:rPr>
              <w:t>34</w:t>
            </w:r>
            <w:r>
              <w:rPr>
                <w:noProof/>
                <w:webHidden/>
              </w:rPr>
              <w:fldChar w:fldCharType="end"/>
            </w:r>
          </w:hyperlink>
        </w:p>
        <w:p w14:paraId="38B8FEAF" w14:textId="0A54EC66" w:rsidR="00AC0AB2" w:rsidRPr="00F04425" w:rsidRDefault="00AC0AB2" w:rsidP="00C126CF">
          <w:pPr>
            <w:jc w:val="both"/>
            <w:rPr>
              <w:rFonts w:cstheme="minorHAnsi"/>
              <w:color w:val="000000" w:themeColor="text1"/>
            </w:rPr>
          </w:pPr>
          <w:r w:rsidRPr="00F04425">
            <w:rPr>
              <w:rFonts w:cstheme="minorHAnsi"/>
              <w:b/>
              <w:bCs/>
              <w:noProof/>
              <w:color w:val="000000" w:themeColor="text1"/>
            </w:rPr>
            <w:fldChar w:fldCharType="end"/>
          </w:r>
        </w:p>
      </w:sdtContent>
    </w:sdt>
    <w:p w14:paraId="486B687E" w14:textId="5B94888E" w:rsidR="00F07EE4" w:rsidRDefault="00F07EE4" w:rsidP="00F04425">
      <w:pPr>
        <w:pStyle w:val="Heading1"/>
        <w:jc w:val="center"/>
        <w:rPr>
          <w:rFonts w:asciiTheme="minorHAnsi" w:hAnsiTheme="minorHAnsi" w:cstheme="minorHAnsi"/>
          <w:color w:val="000000" w:themeColor="text1"/>
        </w:rPr>
      </w:pPr>
    </w:p>
    <w:p w14:paraId="6C47A72B" w14:textId="13E518EE" w:rsidR="00F07EE4" w:rsidRDefault="00F07EE4" w:rsidP="00F07EE4"/>
    <w:p w14:paraId="56FA231F" w14:textId="55225319" w:rsidR="00F07EE4" w:rsidRDefault="00F07EE4" w:rsidP="00F07EE4"/>
    <w:p w14:paraId="20DAC312" w14:textId="037A4CFB" w:rsidR="00F07EE4" w:rsidRDefault="00F07EE4" w:rsidP="00F07EE4"/>
    <w:p w14:paraId="05E7D895" w14:textId="2A6C83BA" w:rsidR="00F07EE4" w:rsidRDefault="00F07EE4" w:rsidP="00F07EE4"/>
    <w:p w14:paraId="200647DF" w14:textId="2BFFEC90" w:rsidR="00F07EE4" w:rsidRDefault="00F07EE4" w:rsidP="00F07EE4"/>
    <w:p w14:paraId="14230CC8" w14:textId="1FAE1E8A" w:rsidR="00F07EE4" w:rsidRDefault="00F07EE4" w:rsidP="00F07EE4"/>
    <w:p w14:paraId="75D64B5A" w14:textId="3915B6E1" w:rsidR="00F07EE4" w:rsidRDefault="00F07EE4" w:rsidP="00F07EE4"/>
    <w:p w14:paraId="1115A0E5" w14:textId="05CA2BCA" w:rsidR="00F07EE4" w:rsidRDefault="00F07EE4" w:rsidP="00F07EE4"/>
    <w:p w14:paraId="37FE9982" w14:textId="3D53E1C0" w:rsidR="00F07EE4" w:rsidRDefault="00F07EE4" w:rsidP="00F07EE4"/>
    <w:p w14:paraId="56084E34" w14:textId="17ACF75C" w:rsidR="00F07EE4" w:rsidRDefault="00F07EE4" w:rsidP="00F07EE4"/>
    <w:p w14:paraId="619A4F6C" w14:textId="77E5DB9D" w:rsidR="00F07EE4" w:rsidRDefault="00F07EE4" w:rsidP="00F07EE4"/>
    <w:p w14:paraId="48272021" w14:textId="200862D7" w:rsidR="00F07EE4" w:rsidRDefault="00F07EE4" w:rsidP="00F07EE4"/>
    <w:p w14:paraId="7CC48534" w14:textId="1A371773" w:rsidR="00F07EE4" w:rsidRDefault="00F07EE4" w:rsidP="00F07EE4"/>
    <w:p w14:paraId="4E8B5E7C" w14:textId="53B48E5E" w:rsidR="00F07EE4" w:rsidRDefault="00F07EE4" w:rsidP="00F07EE4"/>
    <w:p w14:paraId="50C68563" w14:textId="6AF80D9D" w:rsidR="00F07EE4" w:rsidRDefault="00F07EE4" w:rsidP="00F07EE4"/>
    <w:p w14:paraId="492F3A65" w14:textId="33DFFFFF" w:rsidR="00F07EE4" w:rsidRDefault="00F07EE4" w:rsidP="00F07EE4"/>
    <w:p w14:paraId="336CA22B" w14:textId="69961EDD" w:rsidR="00F07EE4" w:rsidRDefault="00F07EE4" w:rsidP="00F07EE4"/>
    <w:p w14:paraId="3F2AFCEC" w14:textId="6F35AE24" w:rsidR="00F07EE4" w:rsidRDefault="00F07EE4" w:rsidP="00F07EE4"/>
    <w:p w14:paraId="7966950F" w14:textId="6F71558F" w:rsidR="00F07EE4" w:rsidRDefault="00F07EE4" w:rsidP="00F07EE4"/>
    <w:p w14:paraId="69EC4B8E" w14:textId="291B6320" w:rsidR="00F07EE4" w:rsidRDefault="00F07EE4" w:rsidP="00F07EE4"/>
    <w:p w14:paraId="1AB6829E" w14:textId="66BD9F85" w:rsidR="00F07EE4" w:rsidRDefault="00F07EE4" w:rsidP="00F07EE4"/>
    <w:p w14:paraId="139D8D08" w14:textId="1E382BF9" w:rsidR="00F07EE4" w:rsidRDefault="00F07EE4" w:rsidP="00F07EE4"/>
    <w:p w14:paraId="6BFBAE8B" w14:textId="77777777" w:rsidR="00F07EE4" w:rsidRPr="00F07EE4" w:rsidRDefault="00F07EE4" w:rsidP="00F07EE4"/>
    <w:p w14:paraId="416E105A" w14:textId="22050943" w:rsidR="004E611F" w:rsidRPr="00F04425" w:rsidRDefault="002C4B3A" w:rsidP="00F04425">
      <w:pPr>
        <w:pStyle w:val="Heading1"/>
        <w:jc w:val="center"/>
        <w:rPr>
          <w:rFonts w:asciiTheme="minorHAnsi" w:hAnsiTheme="minorHAnsi" w:cstheme="minorHAnsi"/>
          <w:color w:val="000000" w:themeColor="text1"/>
        </w:rPr>
      </w:pPr>
      <w:bookmarkStart w:id="4" w:name="_Toc185930381"/>
      <w:r>
        <w:rPr>
          <w:rFonts w:asciiTheme="minorHAnsi" w:hAnsiTheme="minorHAnsi" w:cstheme="minorHAnsi"/>
          <w:color w:val="000000" w:themeColor="text1"/>
        </w:rPr>
        <w:lastRenderedPageBreak/>
        <w:t xml:space="preserve">Chapter </w:t>
      </w:r>
      <w:r w:rsidR="00104215" w:rsidRPr="00F04425">
        <w:rPr>
          <w:rFonts w:asciiTheme="minorHAnsi" w:hAnsiTheme="minorHAnsi" w:cstheme="minorHAnsi"/>
          <w:color w:val="000000" w:themeColor="text1"/>
        </w:rPr>
        <w:t>1</w:t>
      </w:r>
      <w:r>
        <w:rPr>
          <w:rFonts w:asciiTheme="minorHAnsi" w:hAnsiTheme="minorHAnsi" w:cstheme="minorHAnsi"/>
          <w:color w:val="000000" w:themeColor="text1"/>
        </w:rPr>
        <w:t>:</w:t>
      </w:r>
      <w:r w:rsidR="00104215" w:rsidRPr="00F04425">
        <w:rPr>
          <w:rFonts w:asciiTheme="minorHAnsi" w:hAnsiTheme="minorHAnsi" w:cstheme="minorHAnsi"/>
          <w:color w:val="000000" w:themeColor="text1"/>
        </w:rPr>
        <w:t xml:space="preserve"> </w:t>
      </w:r>
      <w:r w:rsidR="004E611F" w:rsidRPr="00F04425">
        <w:rPr>
          <w:rFonts w:asciiTheme="minorHAnsi" w:hAnsiTheme="minorHAnsi" w:cstheme="minorHAnsi"/>
          <w:color w:val="000000" w:themeColor="text1"/>
        </w:rPr>
        <w:t>Introduction</w:t>
      </w:r>
      <w:bookmarkEnd w:id="4"/>
    </w:p>
    <w:p w14:paraId="4D167461" w14:textId="77777777" w:rsidR="00F04425" w:rsidRPr="00A32C7A" w:rsidRDefault="00F04425" w:rsidP="00C126CF">
      <w:pPr>
        <w:jc w:val="both"/>
        <w:rPr>
          <w:rFonts w:cstheme="minorHAnsi"/>
          <w:color w:val="000000" w:themeColor="text1"/>
          <w:shd w:val="clear" w:color="auto" w:fill="FFFFFF"/>
        </w:rPr>
      </w:pPr>
    </w:p>
    <w:p w14:paraId="4D111FBC" w14:textId="42A6A040" w:rsidR="00A32C7A" w:rsidRPr="00F07EE4" w:rsidRDefault="00F6400C" w:rsidP="00C126CF">
      <w:pPr>
        <w:jc w:val="both"/>
        <w:rPr>
          <w:rFonts w:cstheme="minorHAnsi"/>
          <w:color w:val="000000" w:themeColor="text1"/>
          <w:sz w:val="24"/>
          <w:szCs w:val="24"/>
          <w:shd w:val="clear" w:color="auto" w:fill="FFFFFF"/>
        </w:rPr>
      </w:pPr>
      <w:r w:rsidRPr="00F07EE4">
        <w:rPr>
          <w:rFonts w:cstheme="minorHAnsi"/>
          <w:color w:val="000000" w:themeColor="text1"/>
          <w:sz w:val="24"/>
          <w:szCs w:val="24"/>
          <w:shd w:val="clear" w:color="auto" w:fill="FFFFFF"/>
        </w:rPr>
        <w:t>During</w:t>
      </w:r>
      <w:r w:rsidR="009004C3" w:rsidRPr="00F07EE4">
        <w:rPr>
          <w:rFonts w:cstheme="minorHAnsi"/>
          <w:color w:val="000000" w:themeColor="text1"/>
          <w:sz w:val="24"/>
          <w:szCs w:val="24"/>
          <w:shd w:val="clear" w:color="auto" w:fill="FFFFFF"/>
        </w:rPr>
        <w:t xml:space="preserve"> the</w:t>
      </w:r>
      <w:r w:rsidR="00C528A3" w:rsidRPr="00F07EE4">
        <w:rPr>
          <w:rFonts w:cstheme="minorHAnsi"/>
          <w:color w:val="000000" w:themeColor="text1"/>
          <w:sz w:val="24"/>
          <w:szCs w:val="24"/>
          <w:shd w:val="clear" w:color="auto" w:fill="FFFFFF"/>
        </w:rPr>
        <w:t xml:space="preserve"> rapidly expending</w:t>
      </w:r>
      <w:r w:rsidR="009004C3" w:rsidRPr="00F07EE4">
        <w:rPr>
          <w:rFonts w:cstheme="minorHAnsi"/>
          <w:color w:val="000000" w:themeColor="text1"/>
          <w:sz w:val="24"/>
          <w:szCs w:val="24"/>
          <w:shd w:val="clear" w:color="auto" w:fill="FFFFFF"/>
        </w:rPr>
        <w:t xml:space="preserve"> </w:t>
      </w:r>
      <w:r w:rsidR="00773737" w:rsidRPr="00F07EE4">
        <w:rPr>
          <w:rFonts w:cstheme="minorHAnsi"/>
          <w:color w:val="000000" w:themeColor="text1"/>
          <w:sz w:val="24"/>
          <w:szCs w:val="24"/>
          <w:shd w:val="clear" w:color="auto" w:fill="FFFFFF"/>
        </w:rPr>
        <w:t>per</w:t>
      </w:r>
      <w:r w:rsidR="006610E4" w:rsidRPr="00F07EE4">
        <w:rPr>
          <w:rFonts w:cstheme="minorHAnsi"/>
          <w:color w:val="000000" w:themeColor="text1"/>
          <w:sz w:val="24"/>
          <w:szCs w:val="24"/>
          <w:shd w:val="clear" w:color="auto" w:fill="FFFFFF"/>
        </w:rPr>
        <w:t>iod</w:t>
      </w:r>
      <w:r w:rsidR="009004C3" w:rsidRPr="00F07EE4">
        <w:rPr>
          <w:rFonts w:cstheme="minorHAnsi"/>
          <w:color w:val="000000" w:themeColor="text1"/>
          <w:sz w:val="24"/>
          <w:szCs w:val="24"/>
          <w:shd w:val="clear" w:color="auto" w:fill="FFFFFF"/>
        </w:rPr>
        <w:t xml:space="preserve"> of</w:t>
      </w:r>
      <w:r w:rsidRPr="00F07EE4">
        <w:rPr>
          <w:rFonts w:cstheme="minorHAnsi"/>
          <w:color w:val="000000" w:themeColor="text1"/>
          <w:sz w:val="24"/>
          <w:szCs w:val="24"/>
          <w:shd w:val="clear" w:color="auto" w:fill="FFFFFF"/>
        </w:rPr>
        <w:t xml:space="preserve"> the fourth industrial revolution</w:t>
      </w:r>
      <w:r w:rsidR="009004C3" w:rsidRPr="00F07EE4">
        <w:rPr>
          <w:rFonts w:cstheme="minorHAnsi"/>
          <w:color w:val="000000" w:themeColor="text1"/>
          <w:sz w:val="24"/>
          <w:szCs w:val="24"/>
          <w:shd w:val="clear" w:color="auto" w:fill="FFFFFF"/>
        </w:rPr>
        <w:t xml:space="preserve">, growing exponentially, </w:t>
      </w:r>
      <w:r w:rsidRPr="00F07EE4">
        <w:rPr>
          <w:rFonts w:cstheme="minorHAnsi"/>
          <w:color w:val="000000" w:themeColor="text1"/>
          <w:sz w:val="24"/>
          <w:szCs w:val="24"/>
          <w:shd w:val="clear" w:color="auto" w:fill="FFFFFF"/>
        </w:rPr>
        <w:t>information</w:t>
      </w:r>
      <w:r w:rsidR="00C528A3" w:rsidRPr="00F07EE4">
        <w:rPr>
          <w:rFonts w:cstheme="minorHAnsi"/>
          <w:color w:val="000000" w:themeColor="text1"/>
          <w:sz w:val="24"/>
          <w:szCs w:val="24"/>
          <w:shd w:val="clear" w:color="auto" w:fill="FFFFFF"/>
        </w:rPr>
        <w:t xml:space="preserve"> has</w:t>
      </w:r>
      <w:r w:rsidR="009004C3" w:rsidRPr="00F07EE4">
        <w:rPr>
          <w:rFonts w:cstheme="minorHAnsi"/>
          <w:color w:val="000000" w:themeColor="text1"/>
          <w:sz w:val="24"/>
          <w:szCs w:val="24"/>
          <w:shd w:val="clear" w:color="auto" w:fill="FFFFFF"/>
        </w:rPr>
        <w:t xml:space="preserve"> </w:t>
      </w:r>
      <w:r w:rsidR="00C528A3" w:rsidRPr="00F07EE4">
        <w:rPr>
          <w:rFonts w:cstheme="minorHAnsi"/>
          <w:color w:val="000000" w:themeColor="text1"/>
          <w:sz w:val="24"/>
          <w:szCs w:val="24"/>
          <w:shd w:val="clear" w:color="auto" w:fill="FFFFFF"/>
        </w:rPr>
        <w:t xml:space="preserve">a tremendous </w:t>
      </w:r>
      <w:r w:rsidR="006610E4" w:rsidRPr="00F07EE4">
        <w:rPr>
          <w:rFonts w:cstheme="minorHAnsi"/>
          <w:color w:val="000000" w:themeColor="text1"/>
          <w:sz w:val="24"/>
          <w:szCs w:val="24"/>
          <w:shd w:val="clear" w:color="auto" w:fill="FFFFFF"/>
        </w:rPr>
        <w:t>influence</w:t>
      </w:r>
      <w:r w:rsidR="00C528A3" w:rsidRPr="00F07EE4">
        <w:rPr>
          <w:rFonts w:cstheme="minorHAnsi"/>
          <w:color w:val="000000" w:themeColor="text1"/>
          <w:sz w:val="24"/>
          <w:szCs w:val="24"/>
          <w:shd w:val="clear" w:color="auto" w:fill="FFFFFF"/>
        </w:rPr>
        <w:t xml:space="preserve"> on</w:t>
      </w:r>
      <w:r w:rsidR="009004C3" w:rsidRPr="00F07EE4">
        <w:rPr>
          <w:rFonts w:cstheme="minorHAnsi"/>
          <w:color w:val="000000" w:themeColor="text1"/>
          <w:sz w:val="24"/>
          <w:szCs w:val="24"/>
          <w:shd w:val="clear" w:color="auto" w:fill="FFFFFF"/>
        </w:rPr>
        <w:t xml:space="preserve"> </w:t>
      </w:r>
      <w:r w:rsidR="006610E4" w:rsidRPr="00F07EE4">
        <w:rPr>
          <w:rFonts w:cstheme="minorHAnsi"/>
          <w:color w:val="000000" w:themeColor="text1"/>
          <w:sz w:val="24"/>
          <w:szCs w:val="24"/>
          <w:shd w:val="clear" w:color="auto" w:fill="FFFFFF"/>
        </w:rPr>
        <w:t>obtaining</w:t>
      </w:r>
      <w:r w:rsidR="00C528A3" w:rsidRPr="00F07EE4">
        <w:rPr>
          <w:rFonts w:cstheme="minorHAnsi"/>
          <w:color w:val="000000" w:themeColor="text1"/>
          <w:sz w:val="24"/>
          <w:szCs w:val="24"/>
          <w:shd w:val="clear" w:color="auto" w:fill="FFFFFF"/>
        </w:rPr>
        <w:t xml:space="preserve"> </w:t>
      </w:r>
      <w:r w:rsidR="009004C3" w:rsidRPr="00F07EE4">
        <w:rPr>
          <w:rFonts w:cstheme="minorHAnsi"/>
          <w:color w:val="000000" w:themeColor="text1"/>
          <w:sz w:val="24"/>
          <w:szCs w:val="24"/>
          <w:shd w:val="clear" w:color="auto" w:fill="FFFFFF"/>
        </w:rPr>
        <w:t xml:space="preserve">new </w:t>
      </w:r>
      <w:r w:rsidR="006610E4" w:rsidRPr="00F07EE4">
        <w:rPr>
          <w:rFonts w:cstheme="minorHAnsi"/>
          <w:color w:val="000000" w:themeColor="text1"/>
          <w:sz w:val="24"/>
          <w:szCs w:val="24"/>
          <w:shd w:val="clear" w:color="auto" w:fill="FFFFFF"/>
        </w:rPr>
        <w:t>information</w:t>
      </w:r>
      <w:r w:rsidR="009004C3" w:rsidRPr="00F07EE4">
        <w:rPr>
          <w:rFonts w:cstheme="minorHAnsi"/>
          <w:color w:val="000000" w:themeColor="text1"/>
          <w:sz w:val="24"/>
          <w:szCs w:val="24"/>
          <w:shd w:val="clear" w:color="auto" w:fill="FFFFFF"/>
        </w:rPr>
        <w:t xml:space="preserve">, </w:t>
      </w:r>
      <w:r w:rsidR="00C528A3" w:rsidRPr="00F07EE4">
        <w:rPr>
          <w:rFonts w:cstheme="minorHAnsi"/>
          <w:color w:val="000000" w:themeColor="text1"/>
          <w:sz w:val="24"/>
          <w:szCs w:val="24"/>
          <w:shd w:val="clear" w:color="auto" w:fill="FFFFFF"/>
        </w:rPr>
        <w:t xml:space="preserve">simulating corporate </w:t>
      </w:r>
      <w:r w:rsidR="006610E4" w:rsidRPr="00F07EE4">
        <w:rPr>
          <w:rFonts w:cstheme="minorHAnsi"/>
          <w:color w:val="000000" w:themeColor="text1"/>
          <w:sz w:val="24"/>
          <w:szCs w:val="24"/>
          <w:shd w:val="clear" w:color="auto" w:fill="FFFFFF"/>
        </w:rPr>
        <w:t>origination</w:t>
      </w:r>
      <w:r w:rsidR="009004C3" w:rsidRPr="00F07EE4">
        <w:rPr>
          <w:rFonts w:cstheme="minorHAnsi"/>
          <w:color w:val="000000" w:themeColor="text1"/>
          <w:sz w:val="24"/>
          <w:szCs w:val="24"/>
          <w:shd w:val="clear" w:color="auto" w:fill="FFFFFF"/>
        </w:rPr>
        <w:t xml:space="preserve">, and </w:t>
      </w:r>
      <w:r w:rsidR="00C528A3" w:rsidRPr="00F07EE4">
        <w:rPr>
          <w:rFonts w:cstheme="minorHAnsi"/>
          <w:color w:val="000000" w:themeColor="text1"/>
          <w:sz w:val="24"/>
          <w:szCs w:val="24"/>
          <w:shd w:val="clear" w:color="auto" w:fill="FFFFFF"/>
        </w:rPr>
        <w:t>gaining a</w:t>
      </w:r>
      <w:r w:rsidR="009004C3" w:rsidRPr="00F07EE4">
        <w:rPr>
          <w:rFonts w:cstheme="minorHAnsi"/>
          <w:color w:val="000000" w:themeColor="text1"/>
          <w:sz w:val="24"/>
          <w:szCs w:val="24"/>
          <w:shd w:val="clear" w:color="auto" w:fill="FFFFFF"/>
        </w:rPr>
        <w:t xml:space="preserve"> competitive </w:t>
      </w:r>
      <w:r w:rsidR="00CE1061" w:rsidRPr="00F07EE4">
        <w:rPr>
          <w:rFonts w:cstheme="minorHAnsi"/>
          <w:color w:val="000000" w:themeColor="text1"/>
          <w:sz w:val="24"/>
          <w:szCs w:val="24"/>
          <w:shd w:val="clear" w:color="auto" w:fill="FFFFFF"/>
        </w:rPr>
        <w:t>lead</w:t>
      </w:r>
      <w:r w:rsidR="009004C3" w:rsidRPr="00F07EE4">
        <w:rPr>
          <w:rFonts w:cstheme="minorHAnsi"/>
          <w:color w:val="000000" w:themeColor="text1"/>
          <w:sz w:val="24"/>
          <w:szCs w:val="24"/>
          <w:shd w:val="clear" w:color="auto" w:fill="FFFFFF"/>
        </w:rPr>
        <w:t xml:space="preserve">. </w:t>
      </w:r>
      <w:r w:rsidR="00C528A3" w:rsidRPr="00F07EE4">
        <w:rPr>
          <w:rFonts w:cstheme="minorHAnsi"/>
          <w:color w:val="000000" w:themeColor="text1"/>
          <w:sz w:val="24"/>
          <w:szCs w:val="24"/>
          <w:shd w:val="clear" w:color="auto" w:fill="FFFFFF"/>
        </w:rPr>
        <w:t xml:space="preserve">As a </w:t>
      </w:r>
      <w:r w:rsidR="00CE1061" w:rsidRPr="00F07EE4">
        <w:rPr>
          <w:rFonts w:cstheme="minorHAnsi"/>
          <w:color w:val="000000" w:themeColor="text1"/>
          <w:sz w:val="24"/>
          <w:szCs w:val="24"/>
          <w:shd w:val="clear" w:color="auto" w:fill="FFFFFF"/>
        </w:rPr>
        <w:t>consequence</w:t>
      </w:r>
      <w:r w:rsidR="00C528A3" w:rsidRPr="00F07EE4">
        <w:rPr>
          <w:rFonts w:cstheme="minorHAnsi"/>
          <w:color w:val="000000" w:themeColor="text1"/>
          <w:sz w:val="24"/>
          <w:szCs w:val="24"/>
          <w:shd w:val="clear" w:color="auto" w:fill="FFFFFF"/>
        </w:rPr>
        <w:t xml:space="preserve"> of technical advancement</w:t>
      </w:r>
      <w:r w:rsidR="009004C3" w:rsidRPr="00F07EE4">
        <w:rPr>
          <w:rFonts w:cstheme="minorHAnsi"/>
          <w:color w:val="000000" w:themeColor="text1"/>
          <w:sz w:val="24"/>
          <w:szCs w:val="24"/>
          <w:shd w:val="clear" w:color="auto" w:fill="FFFFFF"/>
        </w:rPr>
        <w:t>,</w:t>
      </w:r>
      <w:r w:rsidR="00C528A3" w:rsidRPr="00F07EE4">
        <w:rPr>
          <w:rFonts w:cstheme="minorHAnsi"/>
          <w:color w:val="000000" w:themeColor="text1"/>
          <w:sz w:val="24"/>
          <w:szCs w:val="24"/>
          <w:shd w:val="clear" w:color="auto" w:fill="FFFFFF"/>
        </w:rPr>
        <w:t xml:space="preserve"> </w:t>
      </w:r>
      <w:r w:rsidRPr="00F07EE4">
        <w:rPr>
          <w:rFonts w:cstheme="minorHAnsi"/>
          <w:color w:val="000000" w:themeColor="text1"/>
          <w:sz w:val="24"/>
          <w:szCs w:val="24"/>
          <w:shd w:val="clear" w:color="auto" w:fill="FFFFFF"/>
        </w:rPr>
        <w:t>especially</w:t>
      </w:r>
      <w:r w:rsidR="00F20B3D" w:rsidRPr="00F07EE4">
        <w:rPr>
          <w:rFonts w:cstheme="minorHAnsi"/>
          <w:color w:val="000000" w:themeColor="text1"/>
          <w:sz w:val="24"/>
          <w:szCs w:val="24"/>
          <w:shd w:val="clear" w:color="auto" w:fill="FFFFFF"/>
        </w:rPr>
        <w:t xml:space="preserve"> in</w:t>
      </w:r>
      <w:r w:rsidR="007E3AF6" w:rsidRPr="00F07EE4">
        <w:rPr>
          <w:rFonts w:cstheme="minorHAnsi"/>
          <w:color w:val="000000" w:themeColor="text1"/>
          <w:sz w:val="24"/>
          <w:szCs w:val="24"/>
          <w:shd w:val="clear" w:color="auto" w:fill="FFFFFF"/>
        </w:rPr>
        <w:t xml:space="preserve"> information technology</w:t>
      </w:r>
      <w:r w:rsidR="00F20B3D" w:rsidRPr="00F07EE4">
        <w:rPr>
          <w:rFonts w:cstheme="minorHAnsi"/>
          <w:color w:val="000000" w:themeColor="text1"/>
          <w:sz w:val="24"/>
          <w:szCs w:val="24"/>
          <w:shd w:val="clear" w:color="auto" w:fill="FFFFFF"/>
        </w:rPr>
        <w:t xml:space="preserve"> </w:t>
      </w:r>
      <w:r w:rsidRPr="00F07EE4">
        <w:rPr>
          <w:rFonts w:cstheme="minorHAnsi"/>
          <w:color w:val="000000" w:themeColor="text1"/>
          <w:sz w:val="24"/>
          <w:szCs w:val="24"/>
          <w:shd w:val="clear" w:color="auto" w:fill="FFFFFF"/>
        </w:rPr>
        <w:t>as well as</w:t>
      </w:r>
      <w:r w:rsidR="007E3AF6" w:rsidRPr="00F07EE4">
        <w:rPr>
          <w:rFonts w:cstheme="minorHAnsi"/>
          <w:color w:val="000000" w:themeColor="text1"/>
          <w:sz w:val="24"/>
          <w:szCs w:val="24"/>
          <w:shd w:val="clear" w:color="auto" w:fill="FFFFFF"/>
        </w:rPr>
        <w:t xml:space="preserve"> computer science</w:t>
      </w:r>
      <w:r w:rsidR="00F20B3D" w:rsidRPr="00F07EE4">
        <w:rPr>
          <w:rFonts w:cstheme="minorHAnsi"/>
          <w:color w:val="000000" w:themeColor="text1"/>
          <w:sz w:val="24"/>
          <w:szCs w:val="24"/>
          <w:shd w:val="clear" w:color="auto" w:fill="FFFFFF"/>
        </w:rPr>
        <w:t>, the use of BD</w:t>
      </w:r>
      <w:r w:rsidR="00972E12" w:rsidRPr="00F07EE4">
        <w:rPr>
          <w:rFonts w:cstheme="minorHAnsi"/>
          <w:color w:val="000000" w:themeColor="text1"/>
          <w:sz w:val="24"/>
          <w:szCs w:val="24"/>
          <w:shd w:val="clear" w:color="auto" w:fill="FFFFFF"/>
        </w:rPr>
        <w:t>A</w:t>
      </w:r>
      <w:r w:rsidR="00F20B3D" w:rsidRPr="00F07EE4">
        <w:rPr>
          <w:rFonts w:cstheme="minorHAnsi"/>
          <w:color w:val="000000" w:themeColor="text1"/>
          <w:sz w:val="24"/>
          <w:szCs w:val="24"/>
          <w:shd w:val="clear" w:color="auto" w:fill="FFFFFF"/>
        </w:rPr>
        <w:t xml:space="preserve"> with specified </w:t>
      </w:r>
      <w:r w:rsidR="007E3AF6" w:rsidRPr="00F07EE4">
        <w:rPr>
          <w:rFonts w:cstheme="minorHAnsi"/>
          <w:color w:val="000000" w:themeColor="text1"/>
          <w:sz w:val="24"/>
          <w:szCs w:val="24"/>
          <w:shd w:val="clear" w:color="auto" w:fill="FFFFFF"/>
        </w:rPr>
        <w:t>expertise</w:t>
      </w:r>
      <w:r w:rsidR="00F20B3D" w:rsidRPr="00F07EE4">
        <w:rPr>
          <w:rFonts w:cstheme="minorHAnsi"/>
          <w:color w:val="000000" w:themeColor="text1"/>
          <w:sz w:val="24"/>
          <w:szCs w:val="24"/>
          <w:shd w:val="clear" w:color="auto" w:fill="FFFFFF"/>
        </w:rPr>
        <w:t xml:space="preserve">, </w:t>
      </w:r>
      <w:r w:rsidR="007E3AF6" w:rsidRPr="00F07EE4">
        <w:rPr>
          <w:rFonts w:cstheme="minorHAnsi"/>
          <w:color w:val="000000" w:themeColor="text1"/>
          <w:sz w:val="24"/>
          <w:szCs w:val="24"/>
          <w:shd w:val="clear" w:color="auto" w:fill="FFFFFF"/>
        </w:rPr>
        <w:t>attributes</w:t>
      </w:r>
      <w:r w:rsidR="00F20B3D" w:rsidRPr="00F07EE4">
        <w:rPr>
          <w:rFonts w:cstheme="minorHAnsi"/>
          <w:color w:val="000000" w:themeColor="text1"/>
          <w:sz w:val="24"/>
          <w:szCs w:val="24"/>
          <w:shd w:val="clear" w:color="auto" w:fill="FFFFFF"/>
        </w:rPr>
        <w:t xml:space="preserve">, and </w:t>
      </w:r>
      <w:r w:rsidR="007E3AF6" w:rsidRPr="00F07EE4">
        <w:rPr>
          <w:rFonts w:cstheme="minorHAnsi"/>
          <w:color w:val="000000" w:themeColor="text1"/>
          <w:sz w:val="24"/>
          <w:szCs w:val="24"/>
          <w:shd w:val="clear" w:color="auto" w:fill="FFFFFF"/>
        </w:rPr>
        <w:t>norms</w:t>
      </w:r>
      <w:r w:rsidR="00F20B3D" w:rsidRPr="00F07EE4">
        <w:rPr>
          <w:rFonts w:cstheme="minorHAnsi"/>
          <w:color w:val="000000" w:themeColor="text1"/>
          <w:sz w:val="24"/>
          <w:szCs w:val="24"/>
          <w:shd w:val="clear" w:color="auto" w:fill="FFFFFF"/>
        </w:rPr>
        <w:t xml:space="preserve"> has increased fast in individual context</w:t>
      </w:r>
      <w:r w:rsidR="00C528A3" w:rsidRPr="00F07EE4">
        <w:rPr>
          <w:rFonts w:cstheme="minorHAnsi"/>
          <w:color w:val="000000" w:themeColor="text1"/>
          <w:sz w:val="24"/>
          <w:szCs w:val="24"/>
          <w:shd w:val="clear" w:color="auto" w:fill="FFFFFF"/>
        </w:rPr>
        <w:t>.</w:t>
      </w:r>
      <w:r w:rsidR="00F20B3D" w:rsidRPr="00F07EE4">
        <w:rPr>
          <w:rFonts w:cstheme="minorHAnsi"/>
          <w:color w:val="000000" w:themeColor="text1"/>
          <w:sz w:val="24"/>
          <w:szCs w:val="24"/>
          <w:shd w:val="clear" w:color="auto" w:fill="FFFFFF"/>
        </w:rPr>
        <w:t xml:space="preserve"> </w:t>
      </w:r>
      <w:r w:rsidR="009004C3" w:rsidRPr="00F07EE4">
        <w:rPr>
          <w:rFonts w:cstheme="minorHAnsi"/>
          <w:color w:val="000000" w:themeColor="text1"/>
          <w:sz w:val="24"/>
          <w:szCs w:val="24"/>
          <w:shd w:val="clear" w:color="auto" w:fill="FFFFFF"/>
        </w:rPr>
        <w:t>BD</w:t>
      </w:r>
      <w:r w:rsidR="00972E12" w:rsidRPr="00F07EE4">
        <w:rPr>
          <w:rFonts w:cstheme="minorHAnsi"/>
          <w:color w:val="000000" w:themeColor="text1"/>
          <w:sz w:val="24"/>
          <w:szCs w:val="24"/>
          <w:shd w:val="clear" w:color="auto" w:fill="FFFFFF"/>
        </w:rPr>
        <w:t>A</w:t>
      </w:r>
      <w:r w:rsidR="009004C3" w:rsidRPr="00F07EE4">
        <w:rPr>
          <w:rFonts w:cstheme="minorHAnsi"/>
          <w:color w:val="000000" w:themeColor="text1"/>
          <w:sz w:val="24"/>
          <w:szCs w:val="24"/>
          <w:shd w:val="clear" w:color="auto" w:fill="FFFFFF"/>
        </w:rPr>
        <w:t xml:space="preserve"> with</w:t>
      </w:r>
      <w:r w:rsidR="00F20B3D" w:rsidRPr="00F07EE4">
        <w:rPr>
          <w:rFonts w:cstheme="minorHAnsi"/>
          <w:color w:val="000000" w:themeColor="text1"/>
          <w:sz w:val="24"/>
          <w:szCs w:val="24"/>
          <w:shd w:val="clear" w:color="auto" w:fill="FFFFFF"/>
        </w:rPr>
        <w:t xml:space="preserve"> its</w:t>
      </w:r>
      <w:r w:rsidR="009004C3" w:rsidRPr="00F07EE4">
        <w:rPr>
          <w:rFonts w:cstheme="minorHAnsi"/>
          <w:color w:val="000000" w:themeColor="text1"/>
          <w:sz w:val="24"/>
          <w:szCs w:val="24"/>
          <w:shd w:val="clear" w:color="auto" w:fill="FFFFFF"/>
        </w:rPr>
        <w:t xml:space="preserve"> data mining </w:t>
      </w:r>
      <w:r w:rsidR="00F20B3D" w:rsidRPr="00F07EE4">
        <w:rPr>
          <w:rFonts w:cstheme="minorHAnsi"/>
          <w:color w:val="000000" w:themeColor="text1"/>
          <w:sz w:val="24"/>
          <w:szCs w:val="24"/>
          <w:shd w:val="clear" w:color="auto" w:fill="FFFFFF"/>
        </w:rPr>
        <w:t>methodologies,</w:t>
      </w:r>
      <w:r w:rsidR="009004C3" w:rsidRPr="00F07EE4">
        <w:rPr>
          <w:rFonts w:cstheme="minorHAnsi"/>
          <w:color w:val="000000" w:themeColor="text1"/>
          <w:sz w:val="24"/>
          <w:szCs w:val="24"/>
          <w:shd w:val="clear" w:color="auto" w:fill="FFFFFF"/>
        </w:rPr>
        <w:t xml:space="preserve"> </w:t>
      </w:r>
      <w:r w:rsidR="00F20B3D" w:rsidRPr="00F07EE4">
        <w:rPr>
          <w:rFonts w:cstheme="minorHAnsi"/>
          <w:color w:val="000000" w:themeColor="text1"/>
          <w:sz w:val="24"/>
          <w:szCs w:val="24"/>
          <w:shd w:val="clear" w:color="auto" w:fill="FFFFFF"/>
        </w:rPr>
        <w:t xml:space="preserve">contributes to </w:t>
      </w:r>
      <w:r w:rsidR="009004C3" w:rsidRPr="00F07EE4">
        <w:rPr>
          <w:rFonts w:cstheme="minorHAnsi"/>
          <w:color w:val="000000" w:themeColor="text1"/>
          <w:sz w:val="24"/>
          <w:szCs w:val="24"/>
          <w:shd w:val="clear" w:color="auto" w:fill="FFFFFF"/>
        </w:rPr>
        <w:t xml:space="preserve">the </w:t>
      </w:r>
      <w:r w:rsidR="00CE1061" w:rsidRPr="00F07EE4">
        <w:rPr>
          <w:rFonts w:cstheme="minorHAnsi"/>
          <w:color w:val="000000" w:themeColor="text1"/>
          <w:sz w:val="24"/>
          <w:szCs w:val="24"/>
          <w:shd w:val="clear" w:color="auto" w:fill="FFFFFF"/>
        </w:rPr>
        <w:t xml:space="preserve">referred to as </w:t>
      </w:r>
      <w:r w:rsidR="007E3AF6" w:rsidRPr="00F07EE4">
        <w:rPr>
          <w:rFonts w:cstheme="minorHAnsi"/>
          <w:color w:val="000000" w:themeColor="text1"/>
          <w:sz w:val="24"/>
          <w:szCs w:val="24"/>
          <w:shd w:val="clear" w:color="auto" w:fill="FFFFFF"/>
        </w:rPr>
        <w:t>intellect</w:t>
      </w:r>
      <w:r w:rsidR="009004C3" w:rsidRPr="00F07EE4">
        <w:rPr>
          <w:rFonts w:cstheme="minorHAnsi"/>
          <w:color w:val="000000" w:themeColor="text1"/>
          <w:sz w:val="24"/>
          <w:szCs w:val="24"/>
          <w:shd w:val="clear" w:color="auto" w:fill="FFFFFF"/>
        </w:rPr>
        <w:t xml:space="preserve"> of </w:t>
      </w:r>
      <w:r w:rsidR="00CE1061" w:rsidRPr="00F07EE4">
        <w:rPr>
          <w:rFonts w:cstheme="minorHAnsi"/>
          <w:color w:val="000000" w:themeColor="text1"/>
          <w:sz w:val="24"/>
          <w:szCs w:val="24"/>
          <w:shd w:val="clear" w:color="auto" w:fill="FFFFFF"/>
        </w:rPr>
        <w:t>all</w:t>
      </w:r>
      <w:r w:rsidR="009004C3" w:rsidRPr="00F07EE4">
        <w:rPr>
          <w:rFonts w:cstheme="minorHAnsi"/>
          <w:color w:val="000000" w:themeColor="text1"/>
          <w:sz w:val="24"/>
          <w:szCs w:val="24"/>
          <w:shd w:val="clear" w:color="auto" w:fill="FFFFFF"/>
        </w:rPr>
        <w:t xml:space="preserve"> </w:t>
      </w:r>
      <w:r w:rsidR="007E3AF6" w:rsidRPr="00F07EE4">
        <w:rPr>
          <w:rFonts w:cstheme="minorHAnsi"/>
          <w:color w:val="000000" w:themeColor="text1"/>
          <w:sz w:val="24"/>
          <w:szCs w:val="24"/>
          <w:shd w:val="clear" w:color="auto" w:fill="FFFFFF"/>
        </w:rPr>
        <w:t>any</w:t>
      </w:r>
      <w:r w:rsidR="009004C3" w:rsidRPr="00F07EE4">
        <w:rPr>
          <w:rFonts w:cstheme="minorHAnsi"/>
          <w:color w:val="000000" w:themeColor="text1"/>
          <w:sz w:val="24"/>
          <w:szCs w:val="24"/>
          <w:shd w:val="clear" w:color="auto" w:fill="FFFFFF"/>
        </w:rPr>
        <w:t>where by</w:t>
      </w:r>
      <w:r w:rsidR="00F20B3D" w:rsidRPr="00F07EE4">
        <w:rPr>
          <w:rFonts w:cstheme="minorHAnsi"/>
          <w:color w:val="000000" w:themeColor="text1"/>
          <w:sz w:val="24"/>
          <w:szCs w:val="24"/>
          <w:shd w:val="clear" w:color="auto" w:fill="FFFFFF"/>
        </w:rPr>
        <w:t xml:space="preserve"> enabling</w:t>
      </w:r>
      <w:r w:rsidR="009004C3" w:rsidRPr="00F07EE4">
        <w:rPr>
          <w:rFonts w:cstheme="minorHAnsi"/>
          <w:color w:val="000000" w:themeColor="text1"/>
          <w:sz w:val="24"/>
          <w:szCs w:val="24"/>
          <w:shd w:val="clear" w:color="auto" w:fill="FFFFFF"/>
        </w:rPr>
        <w:t xml:space="preserve"> </w:t>
      </w:r>
      <w:r w:rsidR="007E3AF6" w:rsidRPr="00F07EE4">
        <w:rPr>
          <w:rFonts w:cstheme="minorHAnsi"/>
          <w:color w:val="000000" w:themeColor="text1"/>
          <w:sz w:val="24"/>
          <w:szCs w:val="24"/>
          <w:shd w:val="clear" w:color="auto" w:fill="FFFFFF"/>
        </w:rPr>
        <w:t>immediate</w:t>
      </w:r>
      <w:r w:rsidR="009004C3" w:rsidRPr="00F07EE4">
        <w:rPr>
          <w:rFonts w:cstheme="minorHAnsi"/>
          <w:color w:val="000000" w:themeColor="text1"/>
          <w:sz w:val="24"/>
          <w:szCs w:val="24"/>
          <w:shd w:val="clear" w:color="auto" w:fill="FFFFFF"/>
        </w:rPr>
        <w:t xml:space="preserve">, </w:t>
      </w:r>
      <w:r w:rsidR="00CE1061" w:rsidRPr="00F07EE4">
        <w:rPr>
          <w:rFonts w:cstheme="minorHAnsi"/>
          <w:color w:val="000000" w:themeColor="text1"/>
          <w:sz w:val="24"/>
          <w:szCs w:val="24"/>
          <w:shd w:val="clear" w:color="auto" w:fill="FFFFFF"/>
        </w:rPr>
        <w:t>active</w:t>
      </w:r>
      <w:r w:rsidR="009004C3" w:rsidRPr="00F07EE4">
        <w:rPr>
          <w:rFonts w:cstheme="minorHAnsi"/>
          <w:color w:val="000000" w:themeColor="text1"/>
          <w:sz w:val="24"/>
          <w:szCs w:val="24"/>
          <w:shd w:val="clear" w:color="auto" w:fill="FFFFFF"/>
        </w:rPr>
        <w:t xml:space="preserve">, </w:t>
      </w:r>
      <w:r w:rsidR="007E3AF6" w:rsidRPr="00F07EE4">
        <w:rPr>
          <w:rFonts w:cstheme="minorHAnsi"/>
          <w:color w:val="000000" w:themeColor="text1"/>
          <w:sz w:val="24"/>
          <w:szCs w:val="24"/>
          <w:shd w:val="clear" w:color="auto" w:fill="FFFFFF"/>
        </w:rPr>
        <w:t>resilient</w:t>
      </w:r>
      <w:r w:rsidR="009004C3" w:rsidRPr="00F07EE4">
        <w:rPr>
          <w:rFonts w:cstheme="minorHAnsi"/>
          <w:color w:val="000000" w:themeColor="text1"/>
          <w:sz w:val="24"/>
          <w:szCs w:val="24"/>
          <w:shd w:val="clear" w:color="auto" w:fill="FFFFFF"/>
        </w:rPr>
        <w:t xml:space="preserve">, and </w:t>
      </w:r>
      <w:r w:rsidR="00F20B3D" w:rsidRPr="00F07EE4">
        <w:rPr>
          <w:rFonts w:cstheme="minorHAnsi"/>
          <w:color w:val="000000" w:themeColor="text1"/>
          <w:sz w:val="24"/>
          <w:szCs w:val="24"/>
          <w:shd w:val="clear" w:color="auto" w:fill="FFFFFF"/>
        </w:rPr>
        <w:t xml:space="preserve">accurate </w:t>
      </w:r>
      <w:r w:rsidR="006962EF" w:rsidRPr="00F07EE4">
        <w:rPr>
          <w:rFonts w:cstheme="minorHAnsi"/>
          <w:color w:val="000000" w:themeColor="text1"/>
          <w:sz w:val="24"/>
          <w:szCs w:val="24"/>
          <w:shd w:val="clear" w:color="auto" w:fill="FFFFFF"/>
        </w:rPr>
        <w:t>management</w:t>
      </w:r>
      <w:r w:rsidR="009004C3" w:rsidRPr="00F07EE4">
        <w:rPr>
          <w:rFonts w:cstheme="minorHAnsi"/>
          <w:color w:val="000000" w:themeColor="text1"/>
          <w:sz w:val="24"/>
          <w:szCs w:val="24"/>
          <w:shd w:val="clear" w:color="auto" w:fill="FFFFFF"/>
        </w:rPr>
        <w:t xml:space="preserve"> </w:t>
      </w:r>
      <w:r w:rsidR="00CE1061" w:rsidRPr="00F07EE4">
        <w:rPr>
          <w:rFonts w:cstheme="minorHAnsi"/>
          <w:color w:val="000000" w:themeColor="text1"/>
          <w:sz w:val="24"/>
          <w:szCs w:val="24"/>
          <w:shd w:val="clear" w:color="auto" w:fill="FFFFFF"/>
        </w:rPr>
        <w:t>abilities</w:t>
      </w:r>
      <w:r w:rsidR="009004C3" w:rsidRPr="00F07EE4">
        <w:rPr>
          <w:rFonts w:cstheme="minorHAnsi"/>
          <w:color w:val="000000" w:themeColor="text1"/>
          <w:sz w:val="24"/>
          <w:szCs w:val="24"/>
          <w:shd w:val="clear" w:color="auto" w:fill="FFFFFF"/>
        </w:rPr>
        <w:t xml:space="preserve"> </w:t>
      </w:r>
      <w:r w:rsidR="00F1476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&lt;EndNote&gt;&lt;Cite&gt;&lt;Author&gt;Nasrollahi&lt;/Author&gt;&lt;Year&gt;2021&lt;/Year&gt;&lt;RecNum&gt;15&lt;/RecNum&gt;&lt;DisplayText&gt;(Nasrollahi et al., 2021)&lt;/DisplayText&gt;&lt;record&gt;&lt;rec-number&gt;15&lt;/rec-number&gt;&lt;foreign-keys&gt;&lt;key app="EN" db-id="5v2v5ttz4pf59gesxpbv2x54xd0v0pswxtaf" timestamp="1729665399"&gt;15&lt;/key&gt;&lt;/foreign-keys&gt;&lt;ref-type name="Journal Article"&gt;17&lt;/ref-type&gt;&lt;contributors&gt;&lt;authors&gt;&lt;author&gt;Nasrollahi, Mahdi&lt;/author&gt;&lt;author&gt;Ramezani, Javaneh&lt;/author&gt;&lt;author&gt;Sadraei, Mahmoud&lt;/author&gt;&lt;/authors&gt;&lt;/contributors&gt;&lt;titles&gt;&lt;title&gt;The impact of big data adoption on SMEs’ performance&lt;/title&gt;&lt;secondary-title&gt;Big Data and Cognitive Computing&lt;/secondary-title&gt;&lt;/titles&gt;&lt;periodical&gt;&lt;full-title&gt;Big Data and Cognitive Computing&lt;/full-title&gt;&lt;/periodical&gt;&lt;pages&gt;68&lt;/pages&gt;&lt;volume&gt;5&lt;/volume&gt;&lt;number&gt;4&lt;/number&gt;&lt;dates&gt;&lt;year&gt;2021&lt;/year&gt;&lt;/dates&gt;&lt;isbn&gt;2504-2289&lt;/isbn&gt;&lt;urls&gt;&lt;/urls&gt;&lt;/record&gt;&lt;/Cite&gt;&lt;/EndNote&gt;</w:instrText>
      </w:r>
      <w:r w:rsidR="00F1476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(Nasrollahi et al., 2021)</w:t>
      </w:r>
      <w:r w:rsidR="00F1476F" w:rsidRPr="00F07EE4">
        <w:rPr>
          <w:rFonts w:cstheme="minorHAnsi"/>
          <w:color w:val="000000" w:themeColor="text1"/>
          <w:sz w:val="24"/>
          <w:szCs w:val="24"/>
          <w:shd w:val="clear" w:color="auto" w:fill="FFFFFF"/>
        </w:rPr>
        <w:fldChar w:fldCharType="end"/>
      </w:r>
      <w:r w:rsidR="007D7A4A" w:rsidRPr="00F07EE4">
        <w:rPr>
          <w:rFonts w:cstheme="minorHAnsi"/>
          <w:color w:val="000000" w:themeColor="text1"/>
          <w:sz w:val="24"/>
          <w:szCs w:val="24"/>
          <w:shd w:val="clear" w:color="auto" w:fill="FFFFFF"/>
        </w:rPr>
        <w:t xml:space="preserve">. </w:t>
      </w:r>
    </w:p>
    <w:p w14:paraId="0D5E936A" w14:textId="77777777" w:rsidR="00D7652A" w:rsidRPr="00F07EE4" w:rsidRDefault="00D7652A" w:rsidP="00C126CF">
      <w:pPr>
        <w:jc w:val="both"/>
        <w:rPr>
          <w:rFonts w:cstheme="minorHAnsi"/>
          <w:color w:val="000000" w:themeColor="text1"/>
          <w:sz w:val="24"/>
          <w:szCs w:val="24"/>
          <w:shd w:val="clear" w:color="auto" w:fill="FFFFFF"/>
        </w:rPr>
      </w:pPr>
    </w:p>
    <w:p w14:paraId="15BCE1B0" w14:textId="494CD3E5" w:rsidR="00D7762B" w:rsidRPr="00F07EE4" w:rsidRDefault="00D7762B" w:rsidP="00C126CF">
      <w:pPr>
        <w:jc w:val="both"/>
        <w:rPr>
          <w:rFonts w:cstheme="minorHAnsi"/>
          <w:color w:val="000000" w:themeColor="text1"/>
          <w:sz w:val="24"/>
          <w:szCs w:val="24"/>
          <w:shd w:val="clear" w:color="auto" w:fill="FFFFFF"/>
        </w:rPr>
      </w:pPr>
      <w:r w:rsidRPr="00F07EE4">
        <w:rPr>
          <w:rFonts w:cstheme="minorHAnsi"/>
          <w:color w:val="000000" w:themeColor="text1"/>
          <w:sz w:val="24"/>
          <w:szCs w:val="24"/>
          <w:shd w:val="clear" w:color="auto" w:fill="FFFFFF"/>
        </w:rPr>
        <w:t>BD</w:t>
      </w:r>
      <w:r w:rsidR="00972E12" w:rsidRPr="00F07EE4">
        <w:rPr>
          <w:rFonts w:cstheme="minorHAnsi"/>
          <w:color w:val="000000" w:themeColor="text1"/>
          <w:sz w:val="24"/>
          <w:szCs w:val="24"/>
          <w:shd w:val="clear" w:color="auto" w:fill="FFFFFF"/>
        </w:rPr>
        <w:t>A</w:t>
      </w:r>
      <w:r w:rsidRPr="00F07EE4">
        <w:rPr>
          <w:rFonts w:cstheme="minorHAnsi"/>
          <w:color w:val="000000" w:themeColor="text1"/>
          <w:sz w:val="24"/>
          <w:szCs w:val="24"/>
          <w:shd w:val="clear" w:color="auto" w:fill="FFFFFF"/>
        </w:rPr>
        <w:t xml:space="preserve"> </w:t>
      </w:r>
      <w:r w:rsidR="00CE1061" w:rsidRPr="00F07EE4">
        <w:rPr>
          <w:rFonts w:cstheme="minorHAnsi"/>
          <w:color w:val="000000" w:themeColor="text1"/>
          <w:sz w:val="24"/>
          <w:szCs w:val="24"/>
          <w:shd w:val="clear" w:color="auto" w:fill="FFFFFF"/>
        </w:rPr>
        <w:t>stands out among the many technologies used by companies striving for a dominant market position</w:t>
      </w:r>
      <w:r w:rsidRPr="00F07EE4">
        <w:rPr>
          <w:rFonts w:cstheme="minorHAnsi"/>
          <w:color w:val="000000" w:themeColor="text1"/>
          <w:sz w:val="24"/>
          <w:szCs w:val="24"/>
          <w:shd w:val="clear" w:color="auto" w:fill="FFFFFF"/>
        </w:rPr>
        <w:t>.</w:t>
      </w:r>
      <w:r w:rsidR="0020161F" w:rsidRPr="00F07EE4">
        <w:rPr>
          <w:rFonts w:cstheme="minorHAnsi"/>
          <w:color w:val="000000" w:themeColor="text1"/>
          <w:sz w:val="24"/>
          <w:szCs w:val="24"/>
          <w:shd w:val="clear" w:color="auto" w:fill="FFFFFF"/>
        </w:rPr>
        <w:t xml:space="preserve"> According to the basic definition,</w:t>
      </w:r>
      <w:r w:rsidRPr="00F07EE4">
        <w:rPr>
          <w:rFonts w:cstheme="minorHAnsi"/>
          <w:color w:val="000000" w:themeColor="text1"/>
          <w:sz w:val="24"/>
          <w:szCs w:val="24"/>
          <w:shd w:val="clear" w:color="auto" w:fill="FFFFFF"/>
        </w:rPr>
        <w:t xml:space="preserve"> BD</w:t>
      </w:r>
      <w:r w:rsidR="00972E12" w:rsidRPr="00F07EE4">
        <w:rPr>
          <w:rFonts w:cstheme="minorHAnsi"/>
          <w:color w:val="000000" w:themeColor="text1"/>
          <w:sz w:val="24"/>
          <w:szCs w:val="24"/>
          <w:shd w:val="clear" w:color="auto" w:fill="FFFFFF"/>
        </w:rPr>
        <w:t>A</w:t>
      </w:r>
      <w:r w:rsidRPr="00F07EE4">
        <w:rPr>
          <w:rFonts w:cstheme="minorHAnsi"/>
          <w:color w:val="000000" w:themeColor="text1"/>
          <w:sz w:val="24"/>
          <w:szCs w:val="24"/>
          <w:shd w:val="clear" w:color="auto" w:fill="FFFFFF"/>
        </w:rPr>
        <w:t xml:space="preserve"> </w:t>
      </w:r>
      <w:r w:rsidR="0020161F" w:rsidRPr="00F07EE4">
        <w:rPr>
          <w:rFonts w:cstheme="minorHAnsi"/>
          <w:color w:val="000000" w:themeColor="text1"/>
          <w:sz w:val="24"/>
          <w:szCs w:val="24"/>
          <w:shd w:val="clear" w:color="auto" w:fill="FFFFFF"/>
        </w:rPr>
        <w:t>is</w:t>
      </w:r>
      <w:r w:rsidRPr="00F07EE4">
        <w:rPr>
          <w:rFonts w:cstheme="minorHAnsi"/>
          <w:color w:val="000000" w:themeColor="text1"/>
          <w:sz w:val="24"/>
          <w:szCs w:val="24"/>
          <w:shd w:val="clear" w:color="auto" w:fill="FFFFFF"/>
        </w:rPr>
        <w:t xml:space="preserve"> a </w:t>
      </w:r>
      <w:r w:rsidR="0020161F" w:rsidRPr="00F07EE4">
        <w:rPr>
          <w:rFonts w:cstheme="minorHAnsi"/>
          <w:color w:val="000000" w:themeColor="text1"/>
          <w:sz w:val="24"/>
          <w:szCs w:val="24"/>
          <w:shd w:val="clear" w:color="auto" w:fill="FFFFFF"/>
        </w:rPr>
        <w:t xml:space="preserve">significant </w:t>
      </w:r>
      <w:r w:rsidRPr="00F07EE4">
        <w:rPr>
          <w:rFonts w:cstheme="minorHAnsi"/>
          <w:color w:val="000000" w:themeColor="text1"/>
          <w:sz w:val="24"/>
          <w:szCs w:val="24"/>
          <w:shd w:val="clear" w:color="auto" w:fill="FFFFFF"/>
        </w:rPr>
        <w:t xml:space="preserve">technology </w:t>
      </w:r>
      <w:r w:rsidR="0020161F" w:rsidRPr="00F07EE4">
        <w:rPr>
          <w:rFonts w:cstheme="minorHAnsi"/>
          <w:color w:val="000000" w:themeColor="text1"/>
          <w:sz w:val="24"/>
          <w:szCs w:val="24"/>
          <w:shd w:val="clear" w:color="auto" w:fill="FFFFFF"/>
        </w:rPr>
        <w:t>that support management decision-making by providing</w:t>
      </w:r>
      <w:r w:rsidRPr="00F07EE4">
        <w:rPr>
          <w:rFonts w:cstheme="minorHAnsi"/>
          <w:color w:val="000000" w:themeColor="text1"/>
          <w:sz w:val="24"/>
          <w:szCs w:val="24"/>
          <w:shd w:val="clear" w:color="auto" w:fill="FFFFFF"/>
        </w:rPr>
        <w:t xml:space="preserve">, a collection of subject-oriented data with information from a specific time period </w:t>
      </w:r>
      <w:r w:rsidR="00435393">
        <w:rPr>
          <w:rFonts w:cstheme="minorHAnsi"/>
          <w:color w:val="000000" w:themeColor="text1"/>
          <w:sz w:val="24"/>
          <w:szCs w:val="24"/>
          <w:shd w:val="clear" w:color="auto" w:fill="FFFFFF"/>
        </w:rPr>
        <w:fldChar w:fldCharType="begin"/>
      </w:r>
      <w:r w:rsidR="00435393">
        <w:rPr>
          <w:rFonts w:cstheme="minorHAnsi"/>
          <w:color w:val="000000" w:themeColor="text1"/>
          <w:sz w:val="24"/>
          <w:szCs w:val="24"/>
          <w:shd w:val="clear" w:color="auto" w:fill="FFFFFF"/>
        </w:rPr>
        <w:instrText xml:space="preserve"> ADDIN EN.CITE &lt;EndNote&gt;&lt;Cite&gt;&lt;Author&gt;Gonzales&lt;/Author&gt;&lt;Year&gt;2015&lt;/Year&gt;&lt;RecNum&gt;103&lt;/RecNum&gt;&lt;DisplayText&gt;(Gonzales et al., 2015)&lt;/DisplayText&gt;&lt;record&gt;&lt;rec-number&gt;103&lt;/rec-number&gt;&lt;foreign-keys&gt;&lt;key app="EN" db-id="5v2v5ttz4pf59gesxpbv2x54xd0v0pswxtaf" timestamp="1734552620"&gt;103&lt;/key&gt;&lt;/foreign-keys&gt;&lt;ref-type name="Journal Article"&gt;17&lt;/ref-type&gt;&lt;contributors&gt;&lt;authors&gt;&lt;author&gt;Gonzales, Rolando&lt;/author&gt;&lt;author&gt;Wareham, Jonathan&lt;/author&gt;&lt;author&gt;Serida, Jaime&lt;/author&gt;&lt;/authors&gt;&lt;/contributors&gt;&lt;titles&gt;&lt;title&gt;Measuring the impact of data warehouse and business intelligence on enterprise performance in Peru: a developing country&lt;/title&gt;&lt;secondary-title&gt;Journal of Global Information Technology Management&lt;/secondary-title&gt;&lt;/titles&gt;&lt;periodical&gt;&lt;full-title&gt;Journal of Global Information Technology Management&lt;/full-title&gt;&lt;/periodical&gt;&lt;pages&gt;162-187&lt;/pages&gt;&lt;volume&gt;18&lt;/volume&gt;&lt;number&gt;3&lt;/number&gt;&lt;dates&gt;&lt;year&gt;2015&lt;/year&gt;&lt;/dates&gt;&lt;isbn&gt;1097-198X&lt;/isbn&gt;&lt;urls&gt;&lt;/urls&gt;&lt;/record&gt;&lt;/Cite&gt;&lt;/EndNote&gt;</w:instrText>
      </w:r>
      <w:r w:rsidR="00435393">
        <w:rPr>
          <w:rFonts w:cstheme="minorHAnsi"/>
          <w:color w:val="000000" w:themeColor="text1"/>
          <w:sz w:val="24"/>
          <w:szCs w:val="24"/>
          <w:shd w:val="clear" w:color="auto" w:fill="FFFFFF"/>
        </w:rPr>
        <w:fldChar w:fldCharType="separate"/>
      </w:r>
      <w:r w:rsidR="00435393">
        <w:rPr>
          <w:rFonts w:cstheme="minorHAnsi"/>
          <w:noProof/>
          <w:color w:val="000000" w:themeColor="text1"/>
          <w:sz w:val="24"/>
          <w:szCs w:val="24"/>
          <w:shd w:val="clear" w:color="auto" w:fill="FFFFFF"/>
        </w:rPr>
        <w:t>(Gonzales et al., 2015)</w:t>
      </w:r>
      <w:r w:rsidR="00435393">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 xml:space="preserve">. </w:t>
      </w:r>
      <w:r w:rsidR="0020161F" w:rsidRPr="00F07EE4">
        <w:rPr>
          <w:rFonts w:cstheme="minorHAnsi"/>
          <w:color w:val="000000" w:themeColor="text1"/>
          <w:sz w:val="24"/>
          <w:szCs w:val="24"/>
          <w:shd w:val="clear" w:color="auto" w:fill="FFFFFF"/>
        </w:rPr>
        <w:t>T</w:t>
      </w:r>
      <w:r w:rsidRPr="00F07EE4">
        <w:rPr>
          <w:rFonts w:cstheme="minorHAnsi"/>
          <w:color w:val="000000" w:themeColor="text1"/>
          <w:sz w:val="24"/>
          <w:szCs w:val="24"/>
          <w:shd w:val="clear" w:color="auto" w:fill="FFFFFF"/>
        </w:rPr>
        <w:t>he International Data Corporation</w:t>
      </w:r>
      <w:r w:rsidR="00D155C1" w:rsidRPr="00F07EE4">
        <w:rPr>
          <w:rFonts w:cstheme="minorHAnsi"/>
          <w:color w:val="000000" w:themeColor="text1"/>
          <w:sz w:val="24"/>
          <w:szCs w:val="24"/>
          <w:shd w:val="clear" w:color="auto" w:fill="FFFFFF"/>
        </w:rPr>
        <w:t xml:space="preserve"> </w:t>
      </w:r>
      <w:r w:rsidR="00D155C1"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&lt;EndNote&gt;&lt;Cite&gt;&lt;Author&gt;(IDC)&lt;/Author&gt;&lt;Year&gt;2023&lt;/Year&gt;&lt;RecNum&gt;18&lt;/RecNum&gt;&lt;DisplayText&gt;((IDC), 2023)&lt;/DisplayText&gt;&lt;record&gt;&lt;rec-number&gt;18&lt;/rec-number&gt;&lt;foreign-keys&gt;&lt;key app="EN" db-id="5v2v5ttz4pf59gesxpbv2x54xd0v0pswxtaf" timestamp="1729672726"&gt;18&lt;/key&gt;&lt;/foreign-keys&gt;&lt;ref-type name="Web Page"&gt;12&lt;/ref-type&gt;&lt;contributors&gt;&lt;authors&gt;&lt;author&gt;(IDC)&lt;/author&gt;&lt;/authors&gt;&lt;/contributors&gt;&lt;titles&gt;&lt;title&gt;Worldwide Big Data and Analytics Software Forecast, 2021–2026&lt;/title&gt;&lt;/titles&gt;&lt;dates&gt;&lt;year&gt;2023&lt;/year&gt;&lt;/dates&gt;&lt;publisher&gt;Alteryx &lt;/publisher&gt;&lt;urls&gt;&lt;related-urls&gt;&lt;url&gt;https://member.reportlinker.com/next/search?date=3y&amp;amp;query=Worldwide+Big+Data+and+Analytics+Software+Forecast&amp;amp;viewedItem=document::f2dee161f5c0a92417a606faeae5a17c3c353f7081a514a8ee13ebde9744a6c6&lt;/url&gt;&lt;/related-urls&gt;&lt;/urls&gt;&lt;/record&gt;&lt;/Cite&gt;&lt;/EndNote&gt;</w:instrText>
      </w:r>
      <w:r w:rsidR="00D155C1"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((IDC), 2023)</w:t>
      </w:r>
      <w:r w:rsidR="00D155C1"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 xml:space="preserve">, </w:t>
      </w:r>
      <w:r w:rsidR="0020161F" w:rsidRPr="00F07EE4">
        <w:rPr>
          <w:rFonts w:cstheme="minorHAnsi"/>
          <w:color w:val="000000" w:themeColor="text1"/>
          <w:sz w:val="24"/>
          <w:szCs w:val="24"/>
          <w:shd w:val="clear" w:color="auto" w:fill="FFFFFF"/>
        </w:rPr>
        <w:t xml:space="preserve">projects that </w:t>
      </w:r>
      <w:r w:rsidRPr="00F07EE4">
        <w:rPr>
          <w:rFonts w:cstheme="minorHAnsi"/>
          <w:color w:val="000000" w:themeColor="text1"/>
          <w:sz w:val="24"/>
          <w:szCs w:val="24"/>
          <w:shd w:val="clear" w:color="auto" w:fill="FFFFFF"/>
        </w:rPr>
        <w:t xml:space="preserve">the </w:t>
      </w:r>
      <w:r w:rsidR="0020161F" w:rsidRPr="00F07EE4">
        <w:rPr>
          <w:rFonts w:cstheme="minorHAnsi"/>
          <w:color w:val="000000" w:themeColor="text1"/>
          <w:sz w:val="24"/>
          <w:szCs w:val="24"/>
          <w:shd w:val="clear" w:color="auto" w:fill="FFFFFF"/>
        </w:rPr>
        <w:t>worldwide BD</w:t>
      </w:r>
      <w:r w:rsidR="00972E12" w:rsidRPr="00F07EE4">
        <w:rPr>
          <w:rFonts w:cstheme="minorHAnsi"/>
          <w:color w:val="000000" w:themeColor="text1"/>
          <w:sz w:val="24"/>
          <w:szCs w:val="24"/>
          <w:shd w:val="clear" w:color="auto" w:fill="FFFFFF"/>
        </w:rPr>
        <w:t>A</w:t>
      </w:r>
      <w:r w:rsidR="0020161F" w:rsidRPr="00F07EE4">
        <w:rPr>
          <w:rFonts w:cstheme="minorHAnsi"/>
          <w:color w:val="000000" w:themeColor="text1"/>
          <w:sz w:val="24"/>
          <w:szCs w:val="24"/>
          <w:shd w:val="clear" w:color="auto" w:fill="FFFFFF"/>
        </w:rPr>
        <w:t xml:space="preserve"> </w:t>
      </w:r>
      <w:r w:rsidR="006962EF" w:rsidRPr="00F07EE4">
        <w:rPr>
          <w:rFonts w:cstheme="minorHAnsi"/>
          <w:color w:val="000000" w:themeColor="text1"/>
          <w:sz w:val="24"/>
          <w:szCs w:val="24"/>
          <w:shd w:val="clear" w:color="auto" w:fill="FFFFFF"/>
        </w:rPr>
        <w:t>sector</w:t>
      </w:r>
      <w:r w:rsidRPr="00F07EE4">
        <w:rPr>
          <w:rFonts w:cstheme="minorHAnsi"/>
          <w:color w:val="000000" w:themeColor="text1"/>
          <w:sz w:val="24"/>
          <w:szCs w:val="24"/>
          <w:shd w:val="clear" w:color="auto" w:fill="FFFFFF"/>
        </w:rPr>
        <w:t xml:space="preserve"> </w:t>
      </w:r>
      <w:r w:rsidR="0020161F" w:rsidRPr="00F07EE4">
        <w:rPr>
          <w:rFonts w:cstheme="minorHAnsi"/>
          <w:color w:val="000000" w:themeColor="text1"/>
          <w:sz w:val="24"/>
          <w:szCs w:val="24"/>
          <w:shd w:val="clear" w:color="auto" w:fill="FFFFFF"/>
        </w:rPr>
        <w:t xml:space="preserve">will </w:t>
      </w:r>
      <w:r w:rsidR="00CE1061" w:rsidRPr="00F07EE4">
        <w:rPr>
          <w:rFonts w:cstheme="minorHAnsi"/>
          <w:color w:val="000000" w:themeColor="text1"/>
          <w:sz w:val="24"/>
          <w:szCs w:val="24"/>
          <w:shd w:val="clear" w:color="auto" w:fill="FFFFFF"/>
        </w:rPr>
        <w:t>rise</w:t>
      </w:r>
      <w:r w:rsidR="0020161F" w:rsidRPr="00F07EE4">
        <w:rPr>
          <w:rFonts w:cstheme="minorHAnsi"/>
          <w:color w:val="000000" w:themeColor="text1"/>
          <w:sz w:val="24"/>
          <w:szCs w:val="24"/>
          <w:shd w:val="clear" w:color="auto" w:fill="FFFFFF"/>
        </w:rPr>
        <w:t xml:space="preserve"> at an </w:t>
      </w:r>
      <w:r w:rsidR="00CE1061" w:rsidRPr="00F07EE4">
        <w:rPr>
          <w:rFonts w:cstheme="minorHAnsi"/>
          <w:color w:val="000000" w:themeColor="text1"/>
          <w:sz w:val="24"/>
          <w:szCs w:val="24"/>
          <w:shd w:val="clear" w:color="auto" w:fill="FFFFFF"/>
        </w:rPr>
        <w:t>regular</w:t>
      </w:r>
      <w:r w:rsidR="0020161F" w:rsidRPr="00F07EE4">
        <w:rPr>
          <w:rFonts w:cstheme="minorHAnsi"/>
          <w:color w:val="000000" w:themeColor="text1"/>
          <w:sz w:val="24"/>
          <w:szCs w:val="24"/>
          <w:shd w:val="clear" w:color="auto" w:fill="FFFFFF"/>
        </w:rPr>
        <w:t xml:space="preserve"> </w:t>
      </w:r>
      <w:r w:rsidR="00CE1061" w:rsidRPr="00F07EE4">
        <w:rPr>
          <w:rFonts w:cstheme="minorHAnsi"/>
          <w:color w:val="000000" w:themeColor="text1"/>
          <w:sz w:val="24"/>
          <w:szCs w:val="24"/>
          <w:shd w:val="clear" w:color="auto" w:fill="FFFFFF"/>
        </w:rPr>
        <w:t>yearly</w:t>
      </w:r>
      <w:r w:rsidR="0020161F" w:rsidRPr="00F07EE4">
        <w:rPr>
          <w:rFonts w:cstheme="minorHAnsi"/>
          <w:color w:val="000000" w:themeColor="text1"/>
          <w:sz w:val="24"/>
          <w:szCs w:val="24"/>
          <w:shd w:val="clear" w:color="auto" w:fill="FFFFFF"/>
        </w:rPr>
        <w:t xml:space="preserve"> rate of 157.2 until 2026 from its 2020 valuation of </w:t>
      </w:r>
      <w:r w:rsidRPr="00F07EE4">
        <w:rPr>
          <w:rFonts w:cstheme="minorHAnsi"/>
          <w:color w:val="000000" w:themeColor="text1"/>
          <w:sz w:val="24"/>
          <w:szCs w:val="24"/>
          <w:shd w:val="clear" w:color="auto" w:fill="FFFFFF"/>
        </w:rPr>
        <w:t xml:space="preserve">USD 66.2 billion. </w:t>
      </w:r>
      <w:r w:rsidR="00A1465D" w:rsidRPr="00F07EE4">
        <w:rPr>
          <w:rFonts w:cstheme="minorHAnsi"/>
          <w:color w:val="000000" w:themeColor="text1"/>
          <w:sz w:val="24"/>
          <w:szCs w:val="24"/>
          <w:shd w:val="clear" w:color="auto" w:fill="FFFFFF"/>
        </w:rPr>
        <w:t>A large number of enterprise think</w:t>
      </w:r>
      <w:r w:rsidRPr="00F07EE4">
        <w:rPr>
          <w:rFonts w:cstheme="minorHAnsi"/>
          <w:color w:val="000000" w:themeColor="text1"/>
          <w:sz w:val="24"/>
          <w:szCs w:val="24"/>
          <w:shd w:val="clear" w:color="auto" w:fill="FFFFFF"/>
        </w:rPr>
        <w:t xml:space="preserve"> th</w:t>
      </w:r>
      <w:r w:rsidR="00A1465D" w:rsidRPr="00F07EE4">
        <w:rPr>
          <w:rFonts w:cstheme="minorHAnsi"/>
          <w:color w:val="000000" w:themeColor="text1"/>
          <w:sz w:val="24"/>
          <w:szCs w:val="24"/>
          <w:shd w:val="clear" w:color="auto" w:fill="FFFFFF"/>
        </w:rPr>
        <w:t>at BD</w:t>
      </w:r>
      <w:r w:rsidR="00972E12" w:rsidRPr="00F07EE4">
        <w:rPr>
          <w:rFonts w:cstheme="minorHAnsi"/>
          <w:color w:val="000000" w:themeColor="text1"/>
          <w:sz w:val="24"/>
          <w:szCs w:val="24"/>
          <w:shd w:val="clear" w:color="auto" w:fill="FFFFFF"/>
        </w:rPr>
        <w:t>A</w:t>
      </w:r>
      <w:r w:rsidR="00A1465D" w:rsidRPr="00F07EE4">
        <w:rPr>
          <w:rFonts w:cstheme="minorHAnsi"/>
          <w:color w:val="000000" w:themeColor="text1"/>
          <w:sz w:val="24"/>
          <w:szCs w:val="24"/>
          <w:shd w:val="clear" w:color="auto" w:fill="FFFFFF"/>
        </w:rPr>
        <w:t xml:space="preserve"> has great potential and that its implementation is crucial</w:t>
      </w:r>
      <w:r w:rsidRPr="00F07EE4">
        <w:rPr>
          <w:rFonts w:cstheme="minorHAnsi"/>
          <w:color w:val="000000" w:themeColor="text1"/>
          <w:sz w:val="24"/>
          <w:szCs w:val="24"/>
          <w:shd w:val="clear" w:color="auto" w:fill="FFFFFF"/>
        </w:rPr>
        <w:t xml:space="preserve"> </w:t>
      </w:r>
      <w:r w:rsidR="00C032A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&lt;EndNote&gt;&lt;Cite&gt;&lt;Author&gt;Staegemann&lt;/Author&gt;&lt;Year&gt;2021&lt;/Year&gt;&lt;RecNum&gt;20&lt;/RecNum&gt;&lt;DisplayText&gt;(Staegemann et al., 2021; Wahab et al., 2021)&lt;/DisplayText&gt;&lt;record&gt;&lt;rec-number&gt;20&lt;/rec-number&gt;&lt;foreign-keys&gt;&lt;key app="EN" db-id="5v2v5ttz4pf59gesxpbv2x54xd0v0pswxtaf" timestamp="1729673313"&gt;20&lt;/key&gt;&lt;/foreign-keys&gt;&lt;ref-type name="Conference Proceedings"&gt;10&lt;/ref-type&gt;&lt;contributors&gt;&lt;authors&gt;&lt;author&gt;Staegemann, Daniel&lt;/author&gt;&lt;author&gt;Volk, Matthias&lt;/author&gt;&lt;author&gt;Lautenschläger, Erik&lt;/author&gt;&lt;author&gt;Pohl, Matthias&lt;/author&gt;&lt;author&gt;Abdallah, Mohammad&lt;/author&gt;&lt;author&gt;Turowski, Klaus&lt;/author&gt;&lt;/authors&gt;&lt;/contributors&gt;&lt;titles&gt;&lt;title&gt;Applying test driven development in the big data domain–lessons from the literature&lt;/title&gt;&lt;secondary-title&gt;2021 international conference on information technology (ICIT)&lt;/secondary-title&gt;&lt;/titles&gt;&lt;pages&gt;511-516&lt;/pages&gt;&lt;dates&gt;&lt;year&gt;2021&lt;/year&gt;&lt;/dates&gt;&lt;publisher&gt;IEEE&lt;/publisher&gt;&lt;isbn&gt;1665428708&lt;/isbn&gt;&lt;urls&gt;&lt;/urls&gt;&lt;/record&gt;&lt;/Cite&gt;&lt;Cite&gt;&lt;Author&gt;Wahab&lt;/Author&gt;&lt;Year&gt;2021&lt;/Year&gt;&lt;RecNum&gt;4&lt;/RecNum&gt;&lt;record&gt;&lt;rec-number&gt;4&lt;/rec-number&gt;&lt;foreign-keys&gt;&lt;key app="EN" db-id="5v2v5ttz4pf59gesxpbv2x54xd0v0pswxtaf" timestamp="1729665109"&gt;4&lt;/key&gt;&lt;/foreign-keys&gt;&lt;ref-type name="Journal Article"&gt;17&lt;/ref-type&gt;&lt;contributors&gt;&lt;authors&gt;&lt;author&gt;Wahab, Siti Norida&lt;/author&gt;&lt;author&gt;Hamzah, Muhammad Iskandar&lt;/author&gt;&lt;author&gt;Sayuti, Nazura Mohamed&lt;/author&gt;&lt;author&gt;Lee, Wei Chern&lt;/author&gt;&lt;author&gt;Tan, Say Yik&lt;/author&gt;&lt;/authors&gt;&lt;/contributors&gt;&lt;titles&gt;&lt;title&gt;Big data analytics adoption: an empirical study in the Malaysian warehousing sector&lt;/title&gt;&lt;secondary-title&gt;International Journal of Logistics Systems and Management&lt;/secondary-title&gt;&lt;/titles&gt;&lt;periodical&gt;&lt;full-title&gt;International Journal of Logistics Systems and Management&lt;/full-title&gt;&lt;/periodical&gt;&lt;pages&gt;121-144&lt;/pages&gt;&lt;volume&gt;40&lt;/volume&gt;&lt;number&gt;1&lt;/number&gt;&lt;dates&gt;&lt;year&gt;2021&lt;/year&gt;&lt;/dates&gt;&lt;isbn&gt;1742-7967&lt;/isbn&gt;&lt;urls&gt;&lt;/urls&gt;&lt;/record&gt;&lt;/Cite&gt;&lt;/EndNote&gt;</w:instrText>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(Staegemann et al., 2021; Wahab et al., 2021)</w:t>
      </w:r>
      <w:r w:rsidR="00C032AF"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w:t>
      </w:r>
      <w:r w:rsidR="00A1465D" w:rsidRPr="00F07EE4">
        <w:rPr>
          <w:rFonts w:cstheme="minorHAnsi"/>
          <w:color w:val="000000" w:themeColor="text1"/>
          <w:sz w:val="24"/>
          <w:szCs w:val="24"/>
          <w:shd w:val="clear" w:color="auto" w:fill="FFFFFF"/>
        </w:rPr>
        <w:t xml:space="preserve">Many </w:t>
      </w:r>
      <w:r w:rsidR="006962EF" w:rsidRPr="00F07EE4">
        <w:rPr>
          <w:rFonts w:cstheme="minorHAnsi"/>
          <w:color w:val="000000" w:themeColor="text1"/>
          <w:sz w:val="24"/>
          <w:szCs w:val="24"/>
          <w:shd w:val="clear" w:color="auto" w:fill="FFFFFF"/>
        </w:rPr>
        <w:t>studies</w:t>
      </w:r>
      <w:r w:rsidR="00A1465D" w:rsidRPr="00F07EE4">
        <w:rPr>
          <w:rFonts w:cstheme="minorHAnsi"/>
          <w:color w:val="000000" w:themeColor="text1"/>
          <w:sz w:val="24"/>
          <w:szCs w:val="24"/>
          <w:shd w:val="clear" w:color="auto" w:fill="FFFFFF"/>
        </w:rPr>
        <w:t xml:space="preserve"> have shown that not all companies are using BD</w:t>
      </w:r>
      <w:r w:rsidR="00972E12" w:rsidRPr="00F07EE4">
        <w:rPr>
          <w:rFonts w:cstheme="minorHAnsi"/>
          <w:color w:val="000000" w:themeColor="text1"/>
          <w:sz w:val="24"/>
          <w:szCs w:val="24"/>
          <w:shd w:val="clear" w:color="auto" w:fill="FFFFFF"/>
        </w:rPr>
        <w:t>A</w:t>
      </w:r>
      <w:r w:rsidR="00A1465D" w:rsidRPr="00F07EE4">
        <w:rPr>
          <w:rFonts w:cstheme="minorHAnsi"/>
          <w:color w:val="000000" w:themeColor="text1"/>
          <w:sz w:val="24"/>
          <w:szCs w:val="24"/>
          <w:shd w:val="clear" w:color="auto" w:fill="FFFFFF"/>
        </w:rPr>
        <w:t xml:space="preserve"> despite the potential advantages of doing so. </w:t>
      </w:r>
      <w:r w:rsidRPr="00F07EE4">
        <w:rPr>
          <w:rFonts w:cstheme="minorHAnsi"/>
          <w:color w:val="000000" w:themeColor="text1"/>
          <w:sz w:val="24"/>
          <w:szCs w:val="24"/>
          <w:shd w:val="clear" w:color="auto" w:fill="FFFFFF"/>
        </w:rPr>
        <w:t xml:space="preserve">Choi et al. </w:t>
      </w:r>
      <w:r w:rsidR="00C032A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&lt;EndNote&gt;&lt;Cite&gt;&lt;Author&gt;Choi&lt;/Author&gt;&lt;Year&gt;2022&lt;/Year&gt;&lt;RecNum&gt;21&lt;/RecNum&gt;&lt;DisplayText&gt;(Choi et al., 2022)&lt;/DisplayText&gt;&lt;record&gt;&lt;rec-number&gt;21&lt;/rec-number&gt;&lt;foreign-keys&gt;&lt;key app="EN" db-id="5v2v5ttz4pf59gesxpbv2x54xd0v0pswxtaf" timestamp="1729673412"&gt;21&lt;/key&gt;&lt;/foreign-keys&gt;&lt;ref-type name="Journal Article"&gt;17&lt;/ref-type&gt;&lt;contributors&gt;&lt;authors&gt;&lt;author&gt;Choi, Hoon S&lt;/author&gt;&lt;author&gt;Hung, Shin-Yuan&lt;/author&gt;&lt;author&gt;Peng, Cheng-Yung&lt;/author&gt;&lt;author&gt;Chen, Charlie&lt;/author&gt;&lt;/authors&gt;&lt;/contributors&gt;&lt;titles&gt;&lt;title&gt;Different perspectives on BDA usage by management levels&lt;/title&gt;&lt;secondary-title&gt;Journal of Computer Information Systems&lt;/secondary-title&gt;&lt;/titles&gt;&lt;periodical&gt;&lt;full-title&gt;Journal of computer information systems&lt;/full-title&gt;&lt;/periodical&gt;&lt;pages&gt;503-515&lt;/pages&gt;&lt;volume&gt;62&lt;/volume&gt;&lt;number&gt;3&lt;/number&gt;&lt;dates&gt;&lt;year&gt;2022&lt;/year&gt;&lt;/dates&gt;&lt;isbn&gt;0887-4417&lt;/isbn&gt;&lt;urls&gt;&lt;/urls&gt;&lt;/record&gt;&lt;/Cite&gt;&lt;/EndNote&gt;</w:instrText>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(Choi et al., 2022)</w:t>
      </w:r>
      <w:r w:rsidR="00C032AF" w:rsidRPr="00F07EE4">
        <w:rPr>
          <w:rFonts w:cstheme="minorHAnsi"/>
          <w:color w:val="000000" w:themeColor="text1"/>
          <w:sz w:val="24"/>
          <w:szCs w:val="24"/>
          <w:shd w:val="clear" w:color="auto" w:fill="FFFFFF"/>
        </w:rPr>
        <w:fldChar w:fldCharType="end"/>
      </w:r>
      <w:r w:rsidR="00A1465D" w:rsidRPr="00F07EE4">
        <w:rPr>
          <w:rFonts w:cstheme="minorHAnsi"/>
          <w:color w:val="000000" w:themeColor="text1"/>
          <w:sz w:val="24"/>
          <w:szCs w:val="24"/>
          <w:shd w:val="clear" w:color="auto" w:fill="FFFFFF"/>
        </w:rPr>
        <w:t>, for instance,</w:t>
      </w:r>
      <w:r w:rsidRPr="00F07EE4">
        <w:rPr>
          <w:rFonts w:cstheme="minorHAnsi"/>
          <w:color w:val="000000" w:themeColor="text1"/>
          <w:sz w:val="24"/>
          <w:szCs w:val="24"/>
          <w:shd w:val="clear" w:color="auto" w:fill="FFFFFF"/>
        </w:rPr>
        <w:t xml:space="preserve"> </w:t>
      </w:r>
      <w:r w:rsidR="00A1465D" w:rsidRPr="00F07EE4">
        <w:rPr>
          <w:rFonts w:cstheme="minorHAnsi"/>
          <w:color w:val="000000" w:themeColor="text1"/>
          <w:sz w:val="24"/>
          <w:szCs w:val="24"/>
          <w:shd w:val="clear" w:color="auto" w:fill="FFFFFF"/>
        </w:rPr>
        <w:t>no</w:t>
      </w:r>
      <w:r w:rsidRPr="00F07EE4">
        <w:rPr>
          <w:rFonts w:cstheme="minorHAnsi"/>
          <w:color w:val="000000" w:themeColor="text1"/>
          <w:sz w:val="24"/>
          <w:szCs w:val="24"/>
          <w:shd w:val="clear" w:color="auto" w:fill="FFFFFF"/>
        </w:rPr>
        <w:t>ted</w:t>
      </w:r>
      <w:r w:rsidR="00A1465D" w:rsidRPr="00F07EE4">
        <w:rPr>
          <w:rFonts w:cstheme="minorHAnsi"/>
          <w:color w:val="000000" w:themeColor="text1"/>
          <w:sz w:val="24"/>
          <w:szCs w:val="24"/>
          <w:shd w:val="clear" w:color="auto" w:fill="FFFFFF"/>
        </w:rPr>
        <w:t xml:space="preserve"> that</w:t>
      </w:r>
      <w:r w:rsidRPr="00F07EE4">
        <w:rPr>
          <w:rFonts w:cstheme="minorHAnsi"/>
          <w:color w:val="000000" w:themeColor="text1"/>
          <w:sz w:val="24"/>
          <w:szCs w:val="24"/>
          <w:shd w:val="clear" w:color="auto" w:fill="FFFFFF"/>
        </w:rPr>
        <w:t xml:space="preserve"> there is a</w:t>
      </w:r>
      <w:r w:rsidR="00A1465D" w:rsidRPr="00F07EE4">
        <w:rPr>
          <w:rFonts w:cstheme="minorHAnsi"/>
          <w:color w:val="000000" w:themeColor="text1"/>
          <w:sz w:val="24"/>
          <w:szCs w:val="24"/>
          <w:shd w:val="clear" w:color="auto" w:fill="FFFFFF"/>
        </w:rPr>
        <w:t xml:space="preserve"> </w:t>
      </w:r>
      <w:r w:rsidR="00D04E25" w:rsidRPr="00F07EE4">
        <w:rPr>
          <w:rFonts w:cstheme="minorHAnsi"/>
          <w:color w:val="000000" w:themeColor="text1"/>
          <w:sz w:val="24"/>
          <w:szCs w:val="24"/>
          <w:shd w:val="clear" w:color="auto" w:fill="FFFFFF"/>
        </w:rPr>
        <w:t>dubious belief that 80% of firms would not be able to use BD</w:t>
      </w:r>
      <w:r w:rsidR="00972E12" w:rsidRPr="00F07EE4">
        <w:rPr>
          <w:rFonts w:cstheme="minorHAnsi"/>
          <w:color w:val="000000" w:themeColor="text1"/>
          <w:sz w:val="24"/>
          <w:szCs w:val="24"/>
          <w:shd w:val="clear" w:color="auto" w:fill="FFFFFF"/>
        </w:rPr>
        <w:t>A</w:t>
      </w:r>
      <w:r w:rsidR="00D04E25" w:rsidRPr="00F07EE4">
        <w:rPr>
          <w:rFonts w:cstheme="minorHAnsi"/>
          <w:color w:val="000000" w:themeColor="text1"/>
          <w:sz w:val="24"/>
          <w:szCs w:val="24"/>
          <w:shd w:val="clear" w:color="auto" w:fill="FFFFFF"/>
        </w:rPr>
        <w:t xml:space="preserve"> if they go forward without having well-defined strategic objectives</w:t>
      </w:r>
      <w:r w:rsidRPr="00F07EE4">
        <w:rPr>
          <w:rFonts w:cstheme="minorHAnsi"/>
          <w:color w:val="000000" w:themeColor="text1"/>
          <w:sz w:val="24"/>
          <w:szCs w:val="24"/>
          <w:shd w:val="clear" w:color="auto" w:fill="FFFFFF"/>
        </w:rPr>
        <w:t xml:space="preserve">. </w:t>
      </w:r>
      <w:r w:rsidR="00D04E25" w:rsidRPr="00F07EE4">
        <w:rPr>
          <w:rFonts w:cstheme="minorHAnsi"/>
          <w:color w:val="000000" w:themeColor="text1"/>
          <w:sz w:val="24"/>
          <w:szCs w:val="24"/>
          <w:shd w:val="clear" w:color="auto" w:fill="FFFFFF"/>
        </w:rPr>
        <w:t>Recently</w:t>
      </w:r>
      <w:r w:rsidRPr="00F07EE4">
        <w:rPr>
          <w:rFonts w:cstheme="minorHAnsi"/>
          <w:color w:val="000000" w:themeColor="text1"/>
          <w:sz w:val="24"/>
          <w:szCs w:val="24"/>
          <w:shd w:val="clear" w:color="auto" w:fill="FFFFFF"/>
        </w:rPr>
        <w:t>,</w:t>
      </w:r>
      <w:r w:rsidR="00D04E25" w:rsidRPr="00F07EE4">
        <w:rPr>
          <w:rFonts w:cstheme="minorHAnsi"/>
          <w:color w:val="000000" w:themeColor="text1"/>
          <w:sz w:val="24"/>
          <w:szCs w:val="24"/>
          <w:shd w:val="clear" w:color="auto" w:fill="FFFFFF"/>
        </w:rPr>
        <w:t xml:space="preserve"> BD</w:t>
      </w:r>
      <w:r w:rsidR="00972E12" w:rsidRPr="00F07EE4">
        <w:rPr>
          <w:rFonts w:cstheme="minorHAnsi"/>
          <w:color w:val="000000" w:themeColor="text1"/>
          <w:sz w:val="24"/>
          <w:szCs w:val="24"/>
          <w:shd w:val="clear" w:color="auto" w:fill="FFFFFF"/>
        </w:rPr>
        <w:t>A</w:t>
      </w:r>
      <w:r w:rsidR="00D04E25" w:rsidRPr="00F07EE4">
        <w:rPr>
          <w:rFonts w:cstheme="minorHAnsi"/>
          <w:color w:val="000000" w:themeColor="text1"/>
          <w:sz w:val="24"/>
          <w:szCs w:val="24"/>
          <w:shd w:val="clear" w:color="auto" w:fill="FFFFFF"/>
        </w:rPr>
        <w:t xml:space="preserve"> adoption has been quite low in most firms </w:t>
      </w:r>
      <w:r w:rsidR="00C032A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&lt;EndNote&gt;&lt;Cite&gt;&lt;Author&gt;Nam&lt;/Author&gt;&lt;Year&gt;2019&lt;/Year&gt;&lt;RecNum&gt;22&lt;/RecNum&gt;&lt;DisplayText&gt;(Nam et al., 2019)&lt;/DisplayText&gt;&lt;record&gt;&lt;rec-number&gt;22&lt;/rec-number&gt;&lt;foreign-keys&gt;&lt;key app="EN" db-id="5v2v5ttz4pf59gesxpbv2x54xd0v0pswxtaf" timestamp="1729673529"&gt;22&lt;/key&gt;&lt;/foreign-keys&gt;&lt;ref-type name="Journal Article"&gt;17&lt;/ref-type&gt;&lt;contributors&gt;&lt;authors&gt;&lt;author&gt;Nam, Dalwoo&lt;/author&gt;&lt;author&gt;Lee, Junyeong&lt;/author&gt;&lt;author&gt;Lee, Heeseok&lt;/author&gt;&lt;/authors&gt;&lt;/contributors&gt;&lt;titles&gt;&lt;title&gt;Business analytics adoption process: An innovation diffusion perspective&lt;/title&gt;&lt;secondary-title&gt;International Journal of Information Management&lt;/secondary-title&gt;&lt;/titles&gt;&lt;periodical&gt;&lt;full-title&gt;International journal of information management&lt;/full-title&gt;&lt;/periodical&gt;&lt;pages&gt;411-423&lt;/pages&gt;&lt;volume&gt;49&lt;/volume&gt;&lt;dates&gt;&lt;year&gt;2019&lt;/year&gt;&lt;/dates&gt;&lt;isbn&gt;0268-4012&lt;/isbn&gt;&lt;urls&gt;&lt;/urls&gt;&lt;/record&gt;&lt;/Cite&gt;&lt;/EndNote&gt;</w:instrText>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(Nam et al., 2019)</w:t>
      </w:r>
      <w:r w:rsidR="00C032AF"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w:t>
      </w:r>
      <w:r w:rsidR="00D04E25" w:rsidRPr="00F07EE4">
        <w:rPr>
          <w:rFonts w:cstheme="minorHAnsi"/>
          <w:color w:val="000000" w:themeColor="text1"/>
          <w:sz w:val="24"/>
          <w:szCs w:val="24"/>
          <w:shd w:val="clear" w:color="auto" w:fill="FFFFFF"/>
        </w:rPr>
        <w:t xml:space="preserve"> After the first adoption phase, m</w:t>
      </w:r>
      <w:r w:rsidRPr="00F07EE4">
        <w:rPr>
          <w:rFonts w:cstheme="minorHAnsi"/>
          <w:color w:val="000000" w:themeColor="text1"/>
          <w:sz w:val="24"/>
          <w:szCs w:val="24"/>
          <w:shd w:val="clear" w:color="auto" w:fill="FFFFFF"/>
        </w:rPr>
        <w:t xml:space="preserve">any </w:t>
      </w:r>
      <w:r w:rsidR="00D04E25" w:rsidRPr="00F07EE4">
        <w:rPr>
          <w:rFonts w:cstheme="minorHAnsi"/>
          <w:color w:val="000000" w:themeColor="text1"/>
          <w:sz w:val="24"/>
          <w:szCs w:val="24"/>
          <w:shd w:val="clear" w:color="auto" w:fill="FFFFFF"/>
        </w:rPr>
        <w:t xml:space="preserve">firms </w:t>
      </w:r>
      <w:r w:rsidRPr="00F07EE4">
        <w:rPr>
          <w:rFonts w:cstheme="minorHAnsi"/>
          <w:color w:val="000000" w:themeColor="text1"/>
          <w:sz w:val="24"/>
          <w:szCs w:val="24"/>
          <w:shd w:val="clear" w:color="auto" w:fill="FFFFFF"/>
        </w:rPr>
        <w:t xml:space="preserve">have not </w:t>
      </w:r>
      <w:r w:rsidR="00D04E25" w:rsidRPr="00F07EE4">
        <w:rPr>
          <w:rFonts w:cstheme="minorHAnsi"/>
          <w:color w:val="000000" w:themeColor="text1"/>
          <w:sz w:val="24"/>
          <w:szCs w:val="24"/>
          <w:shd w:val="clear" w:color="auto" w:fill="FFFFFF"/>
        </w:rPr>
        <w:t xml:space="preserve">attained </w:t>
      </w:r>
      <w:r w:rsidRPr="00F07EE4">
        <w:rPr>
          <w:rFonts w:cstheme="minorHAnsi"/>
          <w:color w:val="000000" w:themeColor="text1"/>
          <w:sz w:val="24"/>
          <w:szCs w:val="24"/>
          <w:shd w:val="clear" w:color="auto" w:fill="FFFFFF"/>
        </w:rPr>
        <w:t>integrated us</w:t>
      </w:r>
      <w:r w:rsidR="00D04E25" w:rsidRPr="00F07EE4">
        <w:rPr>
          <w:rFonts w:cstheme="minorHAnsi"/>
          <w:color w:val="000000" w:themeColor="text1"/>
          <w:sz w:val="24"/>
          <w:szCs w:val="24"/>
          <w:shd w:val="clear" w:color="auto" w:fill="FFFFFF"/>
        </w:rPr>
        <w:t>age</w:t>
      </w:r>
      <w:r w:rsidRPr="00F07EE4">
        <w:rPr>
          <w:rFonts w:cstheme="minorHAnsi"/>
          <w:color w:val="000000" w:themeColor="text1"/>
          <w:sz w:val="24"/>
          <w:szCs w:val="24"/>
          <w:shd w:val="clear" w:color="auto" w:fill="FFFFFF"/>
        </w:rPr>
        <w:t xml:space="preserve"> </w:t>
      </w:r>
      <w:r w:rsidR="00C032A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&lt;EndNote&gt;&lt;Cite&gt;&lt;Author&gt;Choi&lt;/Author&gt;&lt;Year&gt;2022&lt;/Year&gt;&lt;RecNum&gt;21&lt;/RecNum&gt;&lt;DisplayText&gt;(Choi et al., 2022)&lt;/DisplayText&gt;&lt;record&gt;&lt;rec-number&gt;21&lt;/rec-number&gt;&lt;foreign-keys&gt;&lt;key app="EN" db-id="5v2v5ttz4pf59gesxpbv2x54xd0v0pswxtaf" timestamp="1729673412"&gt;21&lt;/key&gt;&lt;/foreign-keys&gt;&lt;ref-type name="Journal Article"&gt;17&lt;/ref-type&gt;&lt;contributors&gt;&lt;authors&gt;&lt;author&gt;Choi, Hoon S&lt;/author&gt;&lt;author&gt;Hung, Shin-Yuan&lt;/author&gt;&lt;author&gt;Peng, Cheng-Yung&lt;/author&gt;&lt;author&gt;Chen, Charlie&lt;/author&gt;&lt;/authors&gt;&lt;/contributors&gt;&lt;titles&gt;&lt;title&gt;Different perspectives on BDA usage by management levels&lt;/title&gt;&lt;secondary-title&gt;Journal of Computer Information Systems&lt;/secondary-title&gt;&lt;/titles&gt;&lt;periodical&gt;&lt;full-title&gt;Journal of computer information systems&lt;/full-title&gt;&lt;/periodical&gt;&lt;pages&gt;503-515&lt;/pages&gt;&lt;volume&gt;62&lt;/volume&gt;&lt;number&gt;3&lt;/number&gt;&lt;dates&gt;&lt;year&gt;2022&lt;/year&gt;&lt;/dates&gt;&lt;isbn&gt;0887-4417&lt;/isbn&gt;&lt;urls&gt;&lt;/urls&gt;&lt;/record&gt;&lt;/Cite&gt;&lt;/EndNote&gt;</w:instrText>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(Choi et al., 2022)</w:t>
      </w:r>
      <w:r w:rsidR="00C032AF"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 xml:space="preserve">. </w:t>
      </w:r>
      <w:r w:rsidR="00D04E25" w:rsidRPr="00F07EE4">
        <w:rPr>
          <w:rFonts w:cstheme="minorHAnsi"/>
          <w:color w:val="000000" w:themeColor="text1"/>
          <w:sz w:val="24"/>
          <w:szCs w:val="24"/>
          <w:shd w:val="clear" w:color="auto" w:fill="FFFFFF"/>
        </w:rPr>
        <w:t>Only a small percentage of firms have used BD</w:t>
      </w:r>
      <w:r w:rsidR="00972E12" w:rsidRPr="00F07EE4">
        <w:rPr>
          <w:rFonts w:cstheme="minorHAnsi"/>
          <w:color w:val="000000" w:themeColor="text1"/>
          <w:sz w:val="24"/>
          <w:szCs w:val="24"/>
          <w:shd w:val="clear" w:color="auto" w:fill="FFFFFF"/>
        </w:rPr>
        <w:t>A</w:t>
      </w:r>
      <w:r w:rsidR="00D04E25" w:rsidRPr="00F07EE4">
        <w:rPr>
          <w:rFonts w:cstheme="minorHAnsi"/>
          <w:color w:val="000000" w:themeColor="text1"/>
          <w:sz w:val="24"/>
          <w:szCs w:val="24"/>
          <w:shd w:val="clear" w:color="auto" w:fill="FFFFFF"/>
        </w:rPr>
        <w:t xml:space="preserve"> and achieved the desired results, despite the fact that it is becoming more and more popular as a way to</w:t>
      </w:r>
      <w:r w:rsidR="00966094" w:rsidRPr="00F07EE4">
        <w:rPr>
          <w:rFonts w:cstheme="minorHAnsi"/>
          <w:color w:val="000000" w:themeColor="text1"/>
          <w:sz w:val="24"/>
          <w:szCs w:val="24"/>
          <w:shd w:val="clear" w:color="auto" w:fill="FFFFFF"/>
        </w:rPr>
        <w:t xml:space="preserve"> </w:t>
      </w:r>
      <w:r w:rsidR="00D04E25" w:rsidRPr="00F07EE4">
        <w:rPr>
          <w:rFonts w:cstheme="minorHAnsi"/>
          <w:color w:val="000000" w:themeColor="text1"/>
          <w:sz w:val="24"/>
          <w:szCs w:val="24"/>
          <w:shd w:val="clear" w:color="auto" w:fill="FFFFFF"/>
        </w:rPr>
        <w:t xml:space="preserve"> make a difference via the creation of new business sectors and business optimization </w:t>
      </w:r>
      <w:r w:rsidR="00C032A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&lt;EndNote&gt;&lt;Cite&gt;&lt;Author&gt;Al-Sai&lt;/Author&gt;&lt;Year&gt;2020&lt;/Year&gt;&lt;RecNum&gt;23&lt;/RecNum&gt;&lt;DisplayText&gt;(Al-Sai et al., 2020; Almaiah &amp;amp; Nasereddin, 2020)&lt;/DisplayText&gt;&lt;record&gt;&lt;rec-number&gt;23&lt;/rec-number&gt;&lt;foreign-keys&gt;&lt;key app="EN" db-id="5v2v5ttz4pf59gesxpbv2x54xd0v0pswxtaf" timestamp="1729673602"&gt;23&lt;/key&gt;&lt;/foreign-keys&gt;&lt;ref-type name="Journal Article"&gt;17&lt;/ref-type&gt;&lt;contributors&gt;&lt;authors&gt;&lt;author&gt;Al-Sai, Zaher Ali&lt;/author&gt;&lt;author&gt;Abdullah, Rosni&lt;/author&gt;&lt;author&gt;Husin, Mohd Heikal&lt;/author&gt;&lt;/authors&gt;&lt;/contributors&gt;&lt;titles&gt;&lt;title&gt;Critical success factors for big data: a systematic literature review&lt;/title&gt;&lt;secondary-title&gt;IEEE Access&lt;/secondary-title&gt;&lt;/titles&gt;&lt;periodical&gt;&lt;full-title&gt;IEEE Access&lt;/full-title&gt;&lt;/periodical&gt;&lt;pages&gt;118940-118956&lt;/pages&gt;&lt;volume&gt;8&lt;/volume&gt;&lt;dates&gt;&lt;year&gt;2020&lt;/year&gt;&lt;/dates&gt;&lt;isbn&gt;2169-3536&lt;/isbn&gt;&lt;urls&gt;&lt;/urls&gt;&lt;/record&gt;&lt;/Cite&gt;&lt;Cite&gt;&lt;Author&gt;Almaiah&lt;/Author&gt;&lt;Year&gt;2020&lt;/Year&gt;&lt;RecNum&gt;24&lt;/RecNum&gt;&lt;record&gt;&lt;rec-number&gt;24&lt;/rec-number&gt;&lt;foreign-keys&gt;&lt;key app="EN" db-id="5v2v5ttz4pf59gesxpbv2x54xd0v0pswxtaf" timestamp="1729673633"&gt;24&lt;/key&gt;&lt;/foreign-keys&gt;&lt;ref-type name="Journal Article"&gt;17&lt;/ref-type&gt;&lt;contributors&gt;&lt;authors&gt;&lt;author&gt;Almaiah, Mohammed Amin&lt;/author&gt;&lt;author&gt;Nasereddin, Yacoub&lt;/author&gt;&lt;/authors&gt;&lt;/contributors&gt;&lt;titles&gt;&lt;title&gt;Factors influencing the adoption of e-government services among Jordanian citizens&lt;/title&gt;&lt;secondary-title&gt;Electronic Government, an International Journal&lt;/secondary-title&gt;&lt;/titles&gt;&lt;periodical&gt;&lt;full-title&gt;Electronic Government, an International Journal&lt;/full-title&gt;&lt;/periodical&gt;&lt;pages&gt;236-259&lt;/pages&gt;&lt;volume&gt;16&lt;/volume&gt;&lt;number&gt;3&lt;/number&gt;&lt;dates&gt;&lt;year&gt;2020&lt;/year&gt;&lt;/dates&gt;&lt;isbn&gt;1740-7494&lt;/isbn&gt;&lt;urls&gt;&lt;/urls&gt;&lt;/record&gt;&lt;/Cite&gt;&lt;/EndNote&gt;</w:instrText>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(Al-Sai et al., 2020; Almaiah &amp; Nasereddin, 2020)</w:t>
      </w:r>
      <w:r w:rsidR="00C032AF"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 xml:space="preserve">. </w:t>
      </w:r>
    </w:p>
    <w:p w14:paraId="33E2458B" w14:textId="77777777" w:rsidR="00D7652A" w:rsidRPr="00F07EE4" w:rsidRDefault="00D7652A" w:rsidP="00C126CF">
      <w:pPr>
        <w:jc w:val="both"/>
        <w:rPr>
          <w:rFonts w:cstheme="minorHAnsi"/>
          <w:color w:val="000000" w:themeColor="text1"/>
          <w:sz w:val="24"/>
          <w:szCs w:val="24"/>
          <w:shd w:val="clear" w:color="auto" w:fill="FFFFFF"/>
        </w:rPr>
      </w:pPr>
    </w:p>
    <w:p w14:paraId="01128A8E" w14:textId="60618839" w:rsidR="0065431E" w:rsidRPr="00F07EE4" w:rsidRDefault="00D7762B" w:rsidP="00C126CF">
      <w:pPr>
        <w:jc w:val="both"/>
        <w:rPr>
          <w:rFonts w:cstheme="minorHAnsi"/>
          <w:color w:val="000000" w:themeColor="text1"/>
          <w:sz w:val="24"/>
          <w:szCs w:val="24"/>
          <w:shd w:val="clear" w:color="auto" w:fill="FFFFFF"/>
        </w:rPr>
      </w:pPr>
      <w:r w:rsidRPr="00F07EE4">
        <w:rPr>
          <w:rFonts w:cstheme="minorHAnsi"/>
          <w:color w:val="000000" w:themeColor="text1"/>
          <w:sz w:val="24"/>
          <w:szCs w:val="24"/>
          <w:shd w:val="clear" w:color="auto" w:fill="FFFFFF"/>
        </w:rPr>
        <w:t>Big data</w:t>
      </w:r>
      <w:r w:rsidR="00972E12" w:rsidRPr="00F07EE4">
        <w:rPr>
          <w:rFonts w:cstheme="minorHAnsi"/>
          <w:color w:val="000000" w:themeColor="text1"/>
          <w:sz w:val="24"/>
          <w:szCs w:val="24"/>
          <w:shd w:val="clear" w:color="auto" w:fill="FFFFFF"/>
        </w:rPr>
        <w:t xml:space="preserve"> analytics</w:t>
      </w:r>
      <w:r w:rsidRPr="00F07EE4">
        <w:rPr>
          <w:rFonts w:cstheme="minorHAnsi"/>
          <w:color w:val="000000" w:themeColor="text1"/>
          <w:sz w:val="24"/>
          <w:szCs w:val="24"/>
          <w:shd w:val="clear" w:color="auto" w:fill="FFFFFF"/>
        </w:rPr>
        <w:t xml:space="preserve"> adoption generates various benefits for organizations, improving their overall IT infrastructure, increasing storage capacity, and providing digital-based solutions to cut costs and enhance </w:t>
      </w:r>
      <w:r w:rsidR="006962EF" w:rsidRPr="00F07EE4">
        <w:rPr>
          <w:rFonts w:cstheme="minorHAnsi"/>
          <w:color w:val="000000" w:themeColor="text1"/>
          <w:sz w:val="24"/>
          <w:szCs w:val="24"/>
          <w:shd w:val="clear" w:color="auto" w:fill="FFFFFF"/>
        </w:rPr>
        <w:t>judgement</w:t>
      </w:r>
      <w:r w:rsidRPr="00F07EE4">
        <w:rPr>
          <w:rFonts w:cstheme="minorHAnsi"/>
          <w:color w:val="000000" w:themeColor="text1"/>
          <w:sz w:val="24"/>
          <w:szCs w:val="24"/>
          <w:shd w:val="clear" w:color="auto" w:fill="FFFFFF"/>
        </w:rPr>
        <w:t xml:space="preserve">-making </w:t>
      </w:r>
      <w:r w:rsidR="006962EF" w:rsidRPr="00F07EE4">
        <w:rPr>
          <w:rFonts w:cstheme="minorHAnsi"/>
          <w:color w:val="000000" w:themeColor="text1"/>
          <w:sz w:val="24"/>
          <w:szCs w:val="24"/>
          <w:shd w:val="clear" w:color="auto" w:fill="FFFFFF"/>
        </w:rPr>
        <w:t>ways</w:t>
      </w:r>
      <w:r w:rsidR="00C032AF" w:rsidRPr="00F07EE4">
        <w:rPr>
          <w:rFonts w:cstheme="minorHAnsi"/>
          <w:color w:val="000000" w:themeColor="text1"/>
          <w:sz w:val="24"/>
          <w:szCs w:val="24"/>
          <w:shd w:val="clear" w:color="auto" w:fill="FFFFFF"/>
        </w:rPr>
        <w:t xml:space="preserve"> </w:t>
      </w:r>
      <w:r w:rsidR="00C032A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&lt;EndNote&gt;&lt;Cite&gt;&lt;Author&gt;Baig&lt;/Author&gt;&lt;Year&gt;2021&lt;/Year&gt;&lt;RecNum&gt;5&lt;/RecNum&gt;&lt;DisplayText&gt;(Baig et al., 2021)&lt;/DisplayText&gt;&lt;record&gt;&lt;rec-number&gt;5&lt;/rec-number&gt;&lt;foreign-keys&gt;&lt;key app="EN" db-id="5v2v5ttz4pf59gesxpbv2x54xd0v0pswxtaf" timestamp="1729665178"&gt;5&lt;/key&gt;&lt;/foreign-keys&gt;&lt;ref-type name="Journal Article"&gt;17&lt;/ref-type&gt;&lt;contributors&gt;&lt;authors&gt;&lt;author&gt;Baig, Maria Ijaz&lt;/author&gt;&lt;author&gt;Shuib, Liyana&lt;/author&gt;&lt;author&gt;Yadegaridehkordi, Elaheh&lt;/author&gt;&lt;/authors&gt;&lt;/contributors&gt;&lt;titles&gt;&lt;title&gt;A model for decision-makers’ adoption of big data in the education sector&lt;/title&gt;&lt;secondary-title&gt;Sustainability&lt;/secondary-title&gt;&lt;/titles&gt;&lt;periodical&gt;&lt;full-title&gt;Sustainability&lt;/full-title&gt;&lt;/periodical&gt;&lt;pages&gt;13995&lt;/pages&gt;&lt;volume&gt;13&lt;/volume&gt;&lt;number&gt;24&lt;/number&gt;&lt;dates&gt;&lt;year&gt;2021&lt;/year&gt;&lt;/dates&gt;&lt;isbn&gt;2071-1050&lt;/isbn&gt;&lt;urls&gt;&lt;/urls&gt;&lt;/record&gt;&lt;/Cite&gt;&lt;/EndNote&gt;</w:instrText>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(Baig et al., 2021)</w:t>
      </w:r>
      <w:r w:rsidR="00C032AF"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 xml:space="preserve">. Big data analytics is </w:t>
      </w:r>
      <w:r w:rsidR="00C23D88" w:rsidRPr="00F07EE4">
        <w:rPr>
          <w:rFonts w:cstheme="minorHAnsi"/>
          <w:color w:val="000000" w:themeColor="text1"/>
          <w:sz w:val="24"/>
          <w:szCs w:val="24"/>
          <w:shd w:val="clear" w:color="auto" w:fill="FFFFFF"/>
        </w:rPr>
        <w:t>quickly</w:t>
      </w:r>
      <w:r w:rsidRPr="00F07EE4">
        <w:rPr>
          <w:rFonts w:cstheme="minorHAnsi"/>
          <w:color w:val="000000" w:themeColor="text1"/>
          <w:sz w:val="24"/>
          <w:szCs w:val="24"/>
          <w:shd w:val="clear" w:color="auto" w:fill="FFFFFF"/>
        </w:rPr>
        <w:t xml:space="preserve"> </w:t>
      </w:r>
      <w:r w:rsidR="006962EF" w:rsidRPr="00F07EE4">
        <w:rPr>
          <w:rFonts w:cstheme="minorHAnsi"/>
          <w:color w:val="000000" w:themeColor="text1"/>
          <w:sz w:val="24"/>
          <w:szCs w:val="24"/>
          <w:shd w:val="clear" w:color="auto" w:fill="FFFFFF"/>
        </w:rPr>
        <w:t>turning into</w:t>
      </w:r>
      <w:r w:rsidR="00C23D88" w:rsidRPr="00F07EE4">
        <w:rPr>
          <w:rFonts w:cstheme="minorHAnsi"/>
          <w:color w:val="000000" w:themeColor="text1"/>
          <w:sz w:val="24"/>
          <w:szCs w:val="24"/>
          <w:shd w:val="clear" w:color="auto" w:fill="FFFFFF"/>
        </w:rPr>
        <w:t xml:space="preserve"> essential resource </w:t>
      </w:r>
      <w:r w:rsidR="006962EF" w:rsidRPr="00F07EE4">
        <w:rPr>
          <w:rFonts w:cstheme="minorHAnsi"/>
          <w:color w:val="000000" w:themeColor="text1"/>
          <w:sz w:val="24"/>
          <w:szCs w:val="24"/>
          <w:shd w:val="clear" w:color="auto" w:fill="FFFFFF"/>
        </w:rPr>
        <w:t>to</w:t>
      </w:r>
      <w:r w:rsidRPr="00F07EE4">
        <w:rPr>
          <w:rFonts w:cstheme="minorHAnsi"/>
          <w:color w:val="000000" w:themeColor="text1"/>
          <w:sz w:val="24"/>
          <w:szCs w:val="24"/>
          <w:shd w:val="clear" w:color="auto" w:fill="FFFFFF"/>
        </w:rPr>
        <w:t xml:space="preserve"> </w:t>
      </w:r>
      <w:r w:rsidR="00C23D88" w:rsidRPr="00F07EE4">
        <w:rPr>
          <w:rFonts w:cstheme="minorHAnsi"/>
          <w:color w:val="000000" w:themeColor="text1"/>
          <w:sz w:val="24"/>
          <w:szCs w:val="24"/>
          <w:shd w:val="clear" w:color="auto" w:fill="FFFFFF"/>
        </w:rPr>
        <w:t>improv</w:t>
      </w:r>
      <w:r w:rsidR="006962EF" w:rsidRPr="00F07EE4">
        <w:rPr>
          <w:rFonts w:cstheme="minorHAnsi"/>
          <w:color w:val="000000" w:themeColor="text1"/>
          <w:sz w:val="24"/>
          <w:szCs w:val="24"/>
          <w:shd w:val="clear" w:color="auto" w:fill="FFFFFF"/>
        </w:rPr>
        <w:t>e</w:t>
      </w:r>
      <w:r w:rsidR="00C23D88" w:rsidRPr="00F07EE4">
        <w:rPr>
          <w:rFonts w:cstheme="minorHAnsi"/>
          <w:color w:val="000000" w:themeColor="text1"/>
          <w:sz w:val="24"/>
          <w:szCs w:val="24"/>
          <w:shd w:val="clear" w:color="auto" w:fill="FFFFFF"/>
        </w:rPr>
        <w:t xml:space="preserve"> business efficiency</w:t>
      </w:r>
      <w:r w:rsidRPr="00F07EE4">
        <w:rPr>
          <w:rFonts w:cstheme="minorHAnsi"/>
          <w:color w:val="000000" w:themeColor="text1"/>
          <w:sz w:val="24"/>
          <w:szCs w:val="24"/>
          <w:shd w:val="clear" w:color="auto" w:fill="FFFFFF"/>
        </w:rPr>
        <w:t>, especially in developing countries' healthcare organizations.</w:t>
      </w:r>
      <w:r w:rsidR="00491059" w:rsidRPr="00F07EE4">
        <w:rPr>
          <w:rFonts w:cstheme="minorHAnsi"/>
          <w:color w:val="000000" w:themeColor="text1"/>
          <w:sz w:val="24"/>
          <w:szCs w:val="24"/>
          <w:shd w:val="clear" w:color="auto" w:fill="FFFFFF"/>
        </w:rPr>
        <w:t xml:space="preserve"> B</w:t>
      </w:r>
      <w:r w:rsidRPr="00F07EE4">
        <w:rPr>
          <w:rFonts w:cstheme="minorHAnsi"/>
          <w:color w:val="000000" w:themeColor="text1"/>
          <w:sz w:val="24"/>
          <w:szCs w:val="24"/>
          <w:shd w:val="clear" w:color="auto" w:fill="FFFFFF"/>
        </w:rPr>
        <w:t>ig data</w:t>
      </w:r>
      <w:r w:rsidR="00491059" w:rsidRPr="00F07EE4">
        <w:rPr>
          <w:rFonts w:cstheme="minorHAnsi"/>
          <w:color w:val="000000" w:themeColor="text1"/>
          <w:sz w:val="24"/>
          <w:szCs w:val="24"/>
          <w:shd w:val="clear" w:color="auto" w:fill="FFFFFF"/>
        </w:rPr>
        <w:t xml:space="preserve"> deployment</w:t>
      </w:r>
      <w:r w:rsidRPr="00F07EE4">
        <w:rPr>
          <w:rFonts w:cstheme="minorHAnsi"/>
          <w:color w:val="000000" w:themeColor="text1"/>
          <w:sz w:val="24"/>
          <w:szCs w:val="24"/>
          <w:shd w:val="clear" w:color="auto" w:fill="FFFFFF"/>
        </w:rPr>
        <w:t xml:space="preserve"> is </w:t>
      </w:r>
      <w:r w:rsidR="00C23D88" w:rsidRPr="00F07EE4">
        <w:rPr>
          <w:rFonts w:cstheme="minorHAnsi"/>
          <w:color w:val="000000" w:themeColor="text1"/>
          <w:sz w:val="24"/>
          <w:szCs w:val="24"/>
          <w:shd w:val="clear" w:color="auto" w:fill="FFFFFF"/>
        </w:rPr>
        <w:t>impact</w:t>
      </w:r>
      <w:r w:rsidRPr="00F07EE4">
        <w:rPr>
          <w:rFonts w:cstheme="minorHAnsi"/>
          <w:color w:val="000000" w:themeColor="text1"/>
          <w:sz w:val="24"/>
          <w:szCs w:val="24"/>
          <w:shd w:val="clear" w:color="auto" w:fill="FFFFFF"/>
        </w:rPr>
        <w:t xml:space="preserve"> </w:t>
      </w:r>
      <w:r w:rsidR="00491059" w:rsidRPr="00F07EE4">
        <w:rPr>
          <w:rFonts w:cstheme="minorHAnsi"/>
          <w:color w:val="000000" w:themeColor="text1"/>
          <w:sz w:val="24"/>
          <w:szCs w:val="24"/>
          <w:shd w:val="clear" w:color="auto" w:fill="FFFFFF"/>
        </w:rPr>
        <w:t>via</w:t>
      </w:r>
      <w:r w:rsidRPr="00F07EE4">
        <w:rPr>
          <w:rFonts w:cstheme="minorHAnsi"/>
          <w:color w:val="000000" w:themeColor="text1"/>
          <w:sz w:val="24"/>
          <w:szCs w:val="24"/>
          <w:shd w:val="clear" w:color="auto" w:fill="FFFFFF"/>
        </w:rPr>
        <w:t xml:space="preserve"> technology, organization, and environmental </w:t>
      </w:r>
      <w:r w:rsidR="00C23D88" w:rsidRPr="00F07EE4">
        <w:rPr>
          <w:rFonts w:cstheme="minorHAnsi"/>
          <w:color w:val="000000" w:themeColor="text1"/>
          <w:sz w:val="24"/>
          <w:szCs w:val="24"/>
          <w:shd w:val="clear" w:color="auto" w:fill="FFFFFF"/>
        </w:rPr>
        <w:t>variables</w:t>
      </w:r>
      <w:r w:rsidRPr="00F07EE4">
        <w:rPr>
          <w:rFonts w:cstheme="minorHAnsi"/>
          <w:color w:val="000000" w:themeColor="text1"/>
          <w:sz w:val="24"/>
          <w:szCs w:val="24"/>
          <w:shd w:val="clear" w:color="auto" w:fill="FFFFFF"/>
        </w:rPr>
        <w:t xml:space="preserve">, with </w:t>
      </w:r>
      <w:r w:rsidR="00435393" w:rsidRPr="00F07EE4">
        <w:rPr>
          <w:rFonts w:cstheme="minorHAnsi"/>
          <w:color w:val="000000" w:themeColor="text1"/>
          <w:sz w:val="24"/>
          <w:szCs w:val="24"/>
          <w:shd w:val="clear" w:color="auto" w:fill="FFFFFF"/>
        </w:rPr>
        <w:t>an</w:t>
      </w:r>
      <w:r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emphasis</w:t>
      </w:r>
      <w:r w:rsidRPr="00F07EE4">
        <w:rPr>
          <w:rFonts w:cstheme="minorHAnsi"/>
          <w:color w:val="000000" w:themeColor="text1"/>
          <w:sz w:val="24"/>
          <w:szCs w:val="24"/>
          <w:shd w:val="clear" w:color="auto" w:fill="FFFFFF"/>
        </w:rPr>
        <w:t xml:space="preserve"> on the Technology-Organization-Environment (TOE) framework </w:t>
      </w:r>
      <w:r w:rsidR="00C032AF"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&lt;EndNote&gt;&lt;Cite&gt;&lt;Author&gt;Ghaleb&lt;/Author&gt;&lt;Year&gt;2021&lt;/Year&gt;&lt;RecNum&gt;6&lt;/RecNum&gt;&lt;DisplayText&gt;(Ghaleb et al., 2021)&lt;/DisplayText&gt;&lt;record&gt;&lt;rec-number&gt;6&lt;/rec-number&gt;&lt;foreign-keys&gt;&lt;key app="EN" db-id="5v2v5ttz4pf59gesxpbv2x54xd0v0pswxtaf" timestamp="1729665215"&gt;6&lt;/key&gt;&lt;/foreign-keys&gt;&lt;ref-type name="Journal Article"&gt;17&lt;/ref-type&gt;&lt;contributors&gt;&lt;authors&gt;&lt;author&gt;Ghaleb, Ebrahim A. A.&lt;/author&gt;&lt;author&gt;Dominic, P. D. D.&lt;/author&gt;&lt;author&gt;Fati, Suliman Mohamed&lt;/author&gt;&lt;author&gt;Muneer, Amgad&lt;/author&gt;&lt;author&gt;Ali, Rao Faizan&lt;/author&gt;&lt;/authors&gt;&lt;/contributors&gt;&lt;titles&gt;&lt;title&gt;The Assessment of Big Data Adoption Readiness with a Technology–Organization–Environment Framework: A Perspective towards Healthcare Employees&lt;/title&gt;&lt;secondary-title&gt;Sustainability&lt;/secondary-title&gt;&lt;/titles&gt;&lt;periodical&gt;&lt;full-title&gt;Sustainability&lt;/full-title&gt;&lt;/periodical&gt;&lt;pages&gt;8379&lt;/pages&gt;&lt;volume&gt;13&lt;/volume&gt;&lt;number&gt;15&lt;/number&gt;&lt;dates&gt;&lt;year&gt;2021&lt;/year&gt;&lt;/dates&gt;&lt;isbn&gt;2071-1050&lt;/isbn&gt;&lt;accession-num&gt;doi:10.3390/su13158379&lt;/accession-num&gt;&lt;urls&gt;&lt;related-urls&gt;&lt;url&gt;https://www.mdpi.com/2071-1050/13/15/8379&lt;/url&gt;&lt;/related-urls&gt;&lt;/urls&gt;&lt;/record&gt;&lt;/Cite&gt;&lt;/EndNote&gt;</w:instrText>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(Ghaleb et al., 2021)</w:t>
      </w:r>
      <w:r w:rsidR="00C032AF"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w:t>
      </w:r>
    </w:p>
    <w:p w14:paraId="006A3DF3" w14:textId="77777777" w:rsidR="00435393" w:rsidRPr="00F07EE4" w:rsidRDefault="00435393" w:rsidP="00C126CF">
      <w:pPr>
        <w:jc w:val="both"/>
        <w:rPr>
          <w:rFonts w:cstheme="minorHAnsi"/>
          <w:color w:val="000000" w:themeColor="text1"/>
          <w:sz w:val="24"/>
          <w:szCs w:val="24"/>
          <w:shd w:val="clear" w:color="auto" w:fill="FFFFFF"/>
        </w:rPr>
      </w:pPr>
    </w:p>
    <w:p w14:paraId="2137934A" w14:textId="5BFFA5F0" w:rsidR="00D7652A" w:rsidRPr="00F07EE4" w:rsidRDefault="0065431E" w:rsidP="00C126CF">
      <w:pPr>
        <w:jc w:val="both"/>
        <w:rPr>
          <w:rFonts w:cstheme="minorHAnsi"/>
          <w:color w:val="000000" w:themeColor="text1"/>
          <w:sz w:val="24"/>
          <w:szCs w:val="24"/>
          <w:shd w:val="clear" w:color="auto" w:fill="FFFFFF"/>
        </w:rPr>
      </w:pPr>
      <w:r w:rsidRPr="00F07EE4">
        <w:rPr>
          <w:rFonts w:cstheme="minorHAnsi"/>
          <w:color w:val="000000" w:themeColor="text1"/>
          <w:sz w:val="24"/>
          <w:szCs w:val="24"/>
          <w:shd w:val="clear" w:color="auto" w:fill="FFFFFF"/>
        </w:rPr>
        <w:t xml:space="preserve">The TOE </w:t>
      </w:r>
      <w:r w:rsidR="00491059" w:rsidRPr="00F07EE4">
        <w:rPr>
          <w:rFonts w:cstheme="minorHAnsi"/>
          <w:color w:val="000000" w:themeColor="text1"/>
          <w:sz w:val="24"/>
          <w:szCs w:val="24"/>
          <w:shd w:val="clear" w:color="auto" w:fill="FFFFFF"/>
        </w:rPr>
        <w:t>substructure’s</w:t>
      </w:r>
      <w:r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 xml:space="preserve">variables </w:t>
      </w:r>
      <w:r w:rsidRPr="00F07EE4">
        <w:rPr>
          <w:rFonts w:cstheme="minorHAnsi"/>
          <w:color w:val="000000" w:themeColor="text1"/>
          <w:sz w:val="24"/>
          <w:szCs w:val="24"/>
          <w:shd w:val="clear" w:color="auto" w:fill="FFFFFF"/>
        </w:rPr>
        <w:t xml:space="preserve">are </w:t>
      </w:r>
      <w:r w:rsidR="00FA2A1D" w:rsidRPr="00F07EE4">
        <w:rPr>
          <w:rFonts w:cstheme="minorHAnsi"/>
          <w:color w:val="000000" w:themeColor="text1"/>
          <w:sz w:val="24"/>
          <w:szCs w:val="24"/>
          <w:shd w:val="clear" w:color="auto" w:fill="FFFFFF"/>
        </w:rPr>
        <w:t>prejudiced</w:t>
      </w:r>
      <w:r w:rsidRPr="00F07EE4">
        <w:rPr>
          <w:rFonts w:cstheme="minorHAnsi"/>
          <w:color w:val="000000" w:themeColor="text1"/>
          <w:sz w:val="24"/>
          <w:szCs w:val="24"/>
          <w:shd w:val="clear" w:color="auto" w:fill="FFFFFF"/>
        </w:rPr>
        <w:t xml:space="preserve"> </w:t>
      </w:r>
      <w:r w:rsidR="00491059" w:rsidRPr="00F07EE4">
        <w:rPr>
          <w:rFonts w:cstheme="minorHAnsi"/>
          <w:color w:val="000000" w:themeColor="text1"/>
          <w:sz w:val="24"/>
          <w:szCs w:val="24"/>
          <w:shd w:val="clear" w:color="auto" w:fill="FFFFFF"/>
        </w:rPr>
        <w:t>as well as</w:t>
      </w:r>
      <w:r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resolute</w:t>
      </w:r>
      <w:r w:rsidRPr="00F07EE4">
        <w:rPr>
          <w:rFonts w:cstheme="minorHAnsi"/>
          <w:color w:val="000000" w:themeColor="text1"/>
          <w:sz w:val="24"/>
          <w:szCs w:val="24"/>
          <w:shd w:val="clear" w:color="auto" w:fill="FFFFFF"/>
        </w:rPr>
        <w:t xml:space="preserve"> </w:t>
      </w:r>
      <w:r w:rsidR="00491059" w:rsidRPr="00F07EE4">
        <w:rPr>
          <w:rFonts w:cstheme="minorHAnsi"/>
          <w:color w:val="000000" w:themeColor="text1"/>
          <w:sz w:val="24"/>
          <w:szCs w:val="24"/>
          <w:shd w:val="clear" w:color="auto" w:fill="FFFFFF"/>
        </w:rPr>
        <w:t>through</w:t>
      </w:r>
      <w:r w:rsidRPr="00F07EE4">
        <w:rPr>
          <w:rFonts w:cstheme="minorHAnsi"/>
          <w:color w:val="000000" w:themeColor="text1"/>
          <w:sz w:val="24"/>
          <w:szCs w:val="24"/>
          <w:shd w:val="clear" w:color="auto" w:fill="FFFFFF"/>
        </w:rPr>
        <w:t xml:space="preserve"> the technology </w:t>
      </w:r>
      <w:r w:rsidR="00FA2A1D" w:rsidRPr="00F07EE4">
        <w:rPr>
          <w:rFonts w:cstheme="minorHAnsi"/>
          <w:color w:val="000000" w:themeColor="text1"/>
          <w:sz w:val="24"/>
          <w:szCs w:val="24"/>
          <w:shd w:val="clear" w:color="auto" w:fill="FFFFFF"/>
        </w:rPr>
        <w:t>category</w:t>
      </w:r>
      <w:r w:rsidRPr="00F07EE4">
        <w:rPr>
          <w:rFonts w:cstheme="minorHAnsi"/>
          <w:color w:val="000000" w:themeColor="text1"/>
          <w:sz w:val="24"/>
          <w:szCs w:val="24"/>
          <w:shd w:val="clear" w:color="auto" w:fill="FFFFFF"/>
        </w:rPr>
        <w:t xml:space="preserve">, the </w:t>
      </w:r>
      <w:r w:rsidR="00FA2A1D" w:rsidRPr="00F07EE4">
        <w:rPr>
          <w:rFonts w:cstheme="minorHAnsi"/>
          <w:color w:val="000000" w:themeColor="text1"/>
          <w:sz w:val="24"/>
          <w:szCs w:val="24"/>
          <w:shd w:val="clear" w:color="auto" w:fill="FFFFFF"/>
        </w:rPr>
        <w:t>company’s</w:t>
      </w:r>
      <w:r w:rsidRPr="00F07EE4">
        <w:rPr>
          <w:rFonts w:cstheme="minorHAnsi"/>
          <w:color w:val="000000" w:themeColor="text1"/>
          <w:sz w:val="24"/>
          <w:szCs w:val="24"/>
          <w:shd w:val="clear" w:color="auto" w:fill="FFFFFF"/>
        </w:rPr>
        <w:t xml:space="preserve"> </w:t>
      </w:r>
      <w:r w:rsidR="00491059" w:rsidRPr="00F07EE4">
        <w:rPr>
          <w:rFonts w:cstheme="minorHAnsi"/>
          <w:color w:val="000000" w:themeColor="text1"/>
          <w:sz w:val="24"/>
          <w:szCs w:val="24"/>
          <w:shd w:val="clear" w:color="auto" w:fill="FFFFFF"/>
        </w:rPr>
        <w:t>scale</w:t>
      </w:r>
      <w:r w:rsidRPr="00F07EE4">
        <w:rPr>
          <w:rFonts w:cstheme="minorHAnsi"/>
          <w:color w:val="000000" w:themeColor="text1"/>
          <w:sz w:val="24"/>
          <w:szCs w:val="24"/>
          <w:shd w:val="clear" w:color="auto" w:fill="FFFFFF"/>
        </w:rPr>
        <w:t xml:space="preserve">, and the </w:t>
      </w:r>
      <w:r w:rsidR="00491059" w:rsidRPr="00F07EE4">
        <w:rPr>
          <w:rFonts w:cstheme="minorHAnsi"/>
          <w:color w:val="000000" w:themeColor="text1"/>
          <w:sz w:val="24"/>
          <w:szCs w:val="24"/>
          <w:shd w:val="clear" w:color="auto" w:fill="FFFFFF"/>
        </w:rPr>
        <w:t>background</w:t>
      </w:r>
      <w:r w:rsidRPr="00F07EE4">
        <w:rPr>
          <w:rFonts w:cstheme="minorHAnsi"/>
          <w:color w:val="000000" w:themeColor="text1"/>
          <w:sz w:val="24"/>
          <w:szCs w:val="24"/>
          <w:shd w:val="clear" w:color="auto" w:fill="FFFFFF"/>
        </w:rPr>
        <w:t xml:space="preserve"> of the </w:t>
      </w:r>
      <w:r w:rsidR="00FA2A1D" w:rsidRPr="00F07EE4">
        <w:rPr>
          <w:rFonts w:cstheme="minorHAnsi"/>
          <w:color w:val="000000" w:themeColor="text1"/>
          <w:sz w:val="24"/>
          <w:szCs w:val="24"/>
          <w:shd w:val="clear" w:color="auto" w:fill="FFFFFF"/>
        </w:rPr>
        <w:t>paper</w:t>
      </w:r>
      <w:r w:rsidRPr="00F07EE4">
        <w:rPr>
          <w:rFonts w:cstheme="minorHAnsi"/>
          <w:color w:val="000000" w:themeColor="text1"/>
          <w:sz w:val="24"/>
          <w:szCs w:val="24"/>
          <w:shd w:val="clear" w:color="auto" w:fill="FFFFFF"/>
        </w:rPr>
        <w:t xml:space="preserve"> </w:t>
      </w:r>
      <w:r w:rsidR="00C032AF" w:rsidRPr="00F07EE4">
        <w:rPr>
          <w:rFonts w:cstheme="minorHAnsi"/>
          <w:color w:val="000000" w:themeColor="text1"/>
          <w:sz w:val="24"/>
          <w:szCs w:val="24"/>
          <w:shd w:val="clear" w:color="auto" w:fill="FFFFFF"/>
        </w:rPr>
        <w:fldChar w:fldCharType="begin">
          <w:fldData xml:space="preserve">PEVuZE5vdGU+PENpdGU+PEF1dGhvcj5BbC1TYWk8L0F1dGhvcj48WWVhcj4yMDIwPC9ZZWFyPjxS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</w:fldData>
        </w:fldChar>
      </w:r>
      <w:r w:rsidR="00873471" w:rsidRPr="00F07EE4">
        <w:rPr>
          <w:rFonts w:cstheme="minorHAnsi"/>
          <w:color w:val="000000" w:themeColor="text1"/>
          <w:sz w:val="24"/>
          <w:szCs w:val="24"/>
          <w:shd w:val="clear" w:color="auto" w:fill="FFFFFF"/>
        </w:rPr>
        <w:instrText xml:space="preserve"> ADDIN EN.CITE </w:instrText>
      </w:r>
      <w:r w:rsidR="00873471" w:rsidRPr="00F07EE4">
        <w:rPr>
          <w:rFonts w:cstheme="minorHAnsi"/>
          <w:color w:val="000000" w:themeColor="text1"/>
          <w:sz w:val="24"/>
          <w:szCs w:val="24"/>
          <w:shd w:val="clear" w:color="auto" w:fill="FFFFFF"/>
        </w:rPr>
        <w:fldChar w:fldCharType="begin">
          <w:fldData xml:space="preserve">PEVuZE5vdGU+PENpdGU+PEF1dGhvcj5BbC1TYWk8L0F1dGhvcj48WWVhcj4yMDIwPC9ZZWFyPjxS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</w:fldData>
        </w:fldChar>
      </w:r>
      <w:r w:rsidR="00873471" w:rsidRPr="00F07EE4">
        <w:rPr>
          <w:rFonts w:cstheme="minorHAnsi"/>
          <w:color w:val="000000" w:themeColor="text1"/>
          <w:sz w:val="24"/>
          <w:szCs w:val="24"/>
          <w:shd w:val="clear" w:color="auto" w:fill="FFFFFF"/>
        </w:rPr>
        <w:instrText xml:space="preserve"> ADDIN EN.CITE.DATA </w:instrText>
      </w:r>
      <w:r w:rsidR="00873471" w:rsidRPr="00F07EE4">
        <w:rPr>
          <w:rFonts w:cstheme="minorHAnsi"/>
          <w:color w:val="000000" w:themeColor="text1"/>
          <w:sz w:val="24"/>
          <w:szCs w:val="24"/>
          <w:shd w:val="clear" w:color="auto" w:fill="FFFFFF"/>
        </w:rPr>
      </w:r>
      <w:r w:rsidR="00873471" w:rsidRPr="00F07EE4">
        <w:rPr>
          <w:rFonts w:cstheme="minorHAnsi"/>
          <w:color w:val="000000" w:themeColor="text1"/>
          <w:sz w:val="24"/>
          <w:szCs w:val="24"/>
          <w:shd w:val="clear" w:color="auto" w:fill="FFFFFF"/>
        </w:rPr>
        <w:fldChar w:fldCharType="end"/>
      </w:r>
      <w:r w:rsidR="00C032AF" w:rsidRPr="00F07EE4">
        <w:rPr>
          <w:rFonts w:cstheme="minorHAnsi"/>
          <w:color w:val="000000" w:themeColor="text1"/>
          <w:sz w:val="24"/>
          <w:szCs w:val="24"/>
          <w:shd w:val="clear" w:color="auto" w:fill="FFFFFF"/>
        </w:rPr>
      </w:r>
      <w:r w:rsidR="00C032AF"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 xml:space="preserve">(Al-Sai et al., 2020; Alharbi et al., </w:t>
      </w:r>
      <w:r w:rsidR="00873471" w:rsidRPr="00F07EE4">
        <w:rPr>
          <w:rFonts w:cstheme="minorHAnsi"/>
          <w:noProof/>
          <w:color w:val="000000" w:themeColor="text1"/>
          <w:sz w:val="24"/>
          <w:szCs w:val="24"/>
          <w:shd w:val="clear" w:color="auto" w:fill="FFFFFF"/>
        </w:rPr>
        <w:lastRenderedPageBreak/>
        <w:t>2016; Sun et al., 2020)</w:t>
      </w:r>
      <w:r w:rsidR="00C032AF" w:rsidRPr="00F07EE4">
        <w:rPr>
          <w:rFonts w:cstheme="minorHAnsi"/>
          <w:color w:val="000000" w:themeColor="text1"/>
          <w:sz w:val="24"/>
          <w:szCs w:val="24"/>
          <w:shd w:val="clear" w:color="auto" w:fill="FFFFFF"/>
        </w:rPr>
        <w:fldChar w:fldCharType="end"/>
      </w:r>
      <w:r w:rsidRPr="00F07EE4">
        <w:rPr>
          <w:rFonts w:cstheme="minorHAnsi"/>
          <w:color w:val="000000" w:themeColor="text1"/>
          <w:sz w:val="24"/>
          <w:szCs w:val="24"/>
          <w:shd w:val="clear" w:color="auto" w:fill="FFFFFF"/>
        </w:rPr>
        <w:t xml:space="preserve">. Despite </w:t>
      </w:r>
      <w:r w:rsidR="00A1299C" w:rsidRPr="00F07EE4">
        <w:rPr>
          <w:rFonts w:cstheme="minorHAnsi"/>
          <w:color w:val="000000" w:themeColor="text1"/>
          <w:sz w:val="24"/>
          <w:szCs w:val="24"/>
          <w:shd w:val="clear" w:color="auto" w:fill="FFFFFF"/>
        </w:rPr>
        <w:t>there are</w:t>
      </w:r>
      <w:r w:rsidRPr="00F07EE4">
        <w:rPr>
          <w:rFonts w:cstheme="minorHAnsi"/>
          <w:color w:val="000000" w:themeColor="text1"/>
          <w:sz w:val="24"/>
          <w:szCs w:val="24"/>
          <w:shd w:val="clear" w:color="auto" w:fill="FFFFFF"/>
        </w:rPr>
        <w:t xml:space="preserve"> extensive existing stud</w:t>
      </w:r>
      <w:r w:rsidR="007B009E" w:rsidRPr="00F07EE4">
        <w:rPr>
          <w:rFonts w:cstheme="minorHAnsi"/>
          <w:color w:val="000000" w:themeColor="text1"/>
          <w:sz w:val="24"/>
          <w:szCs w:val="24"/>
          <w:shd w:val="clear" w:color="auto" w:fill="FFFFFF"/>
        </w:rPr>
        <w:t xml:space="preserve">ies on the </w:t>
      </w:r>
      <w:r w:rsidR="00491059" w:rsidRPr="00F07EE4">
        <w:rPr>
          <w:rFonts w:cstheme="minorHAnsi"/>
          <w:color w:val="000000" w:themeColor="text1"/>
          <w:sz w:val="24"/>
          <w:szCs w:val="24"/>
          <w:shd w:val="clear" w:color="auto" w:fill="FFFFFF"/>
        </w:rPr>
        <w:t>effect</w:t>
      </w:r>
      <w:r w:rsidR="007B009E" w:rsidRPr="00F07EE4">
        <w:rPr>
          <w:rFonts w:cstheme="minorHAnsi"/>
          <w:color w:val="000000" w:themeColor="text1"/>
          <w:sz w:val="24"/>
          <w:szCs w:val="24"/>
          <w:shd w:val="clear" w:color="auto" w:fill="FFFFFF"/>
        </w:rPr>
        <w:t xml:space="preserve"> of TOE </w:t>
      </w:r>
      <w:r w:rsidR="00FA2A1D" w:rsidRPr="00F07EE4">
        <w:rPr>
          <w:rFonts w:cstheme="minorHAnsi"/>
          <w:color w:val="000000" w:themeColor="text1"/>
          <w:sz w:val="24"/>
          <w:szCs w:val="24"/>
          <w:shd w:val="clear" w:color="auto" w:fill="FFFFFF"/>
        </w:rPr>
        <w:t xml:space="preserve">variables </w:t>
      </w:r>
      <w:r w:rsidR="007B009E" w:rsidRPr="00F07EE4">
        <w:rPr>
          <w:rFonts w:cstheme="minorHAnsi"/>
          <w:color w:val="000000" w:themeColor="text1"/>
          <w:sz w:val="24"/>
          <w:szCs w:val="24"/>
          <w:shd w:val="clear" w:color="auto" w:fill="FFFFFF"/>
        </w:rPr>
        <w:t xml:space="preserve">on the </w:t>
      </w:r>
      <w:r w:rsidR="00A1299C" w:rsidRPr="00F07EE4">
        <w:rPr>
          <w:rFonts w:cstheme="minorHAnsi"/>
          <w:color w:val="000000" w:themeColor="text1"/>
          <w:sz w:val="24"/>
          <w:szCs w:val="24"/>
          <w:shd w:val="clear" w:color="auto" w:fill="FFFFFF"/>
        </w:rPr>
        <w:t>uptake</w:t>
      </w:r>
      <w:r w:rsidR="007B009E" w:rsidRPr="00F07EE4">
        <w:rPr>
          <w:rFonts w:cstheme="minorHAnsi"/>
          <w:color w:val="000000" w:themeColor="text1"/>
          <w:sz w:val="24"/>
          <w:szCs w:val="24"/>
          <w:shd w:val="clear" w:color="auto" w:fill="FFFFFF"/>
        </w:rPr>
        <w:t xml:space="preserve"> of technologies/innovations</w:t>
      </w:r>
      <w:r w:rsidRPr="00F07EE4">
        <w:rPr>
          <w:rFonts w:cstheme="minorHAnsi"/>
          <w:color w:val="000000" w:themeColor="text1"/>
          <w:sz w:val="24"/>
          <w:szCs w:val="24"/>
          <w:shd w:val="clear" w:color="auto" w:fill="FFFFFF"/>
        </w:rPr>
        <w:t xml:space="preserve"> </w:t>
      </w:r>
      <w:r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&lt;EndNote&gt;&lt;Cite&gt;&lt;Author&gt;Althunibat&lt;/Author&gt;&lt;Year&gt;2021&lt;/Year&gt;&lt;RecNum&gt;11&lt;/RecNum&gt;&lt;DisplayText&gt;(Althunibat et al., 2021; Lutfi et al., 2020)&lt;/DisplayText&gt;&lt;record&gt;&lt;rec-number&gt;11&lt;/rec-number&gt;&lt;foreign-keys&gt;&lt;key app="EN" db-id="5v2v5ttz4pf59gesxpbv2x54xd0v0pswxtaf" timestamp="1729665339"&gt;11&lt;/key&gt;&lt;/foreign-keys&gt;&lt;ref-type name="Journal Article"&gt;17&lt;/ref-type&gt;&lt;contributors&gt;&lt;authors&gt;&lt;author&gt;Althunibat, Ahmad&lt;/author&gt;&lt;author&gt;Binsawad, Muhammad&lt;/author&gt;&lt;author&gt;Almaiah, Mohammed Amin&lt;/author&gt;&lt;author&gt;Almomani, Omar&lt;/author&gt;&lt;author&gt;Alsaaidah, Adeeb&lt;/author&gt;&lt;author&gt;Al-Rahmi, Waleed&lt;/author&gt;&lt;author&gt;Seliaman, Mohamed Elhassan&lt;/author&gt;&lt;/authors&gt;&lt;/contributors&gt;&lt;titles&gt;&lt;title&gt;Sustainable applications of smart-government services: A model to understand smart-government adoption&lt;/title&gt;&lt;secondary-title&gt;Sustainability&lt;/secondary-title&gt;&lt;/titles&gt;&lt;periodical&gt;&lt;full-title&gt;Sustainability&lt;/full-title&gt;&lt;/periodical&gt;&lt;pages&gt;3028&lt;/pages&gt;&lt;volume&gt;13&lt;/volume&gt;&lt;number&gt;6&lt;/number&gt;&lt;dates&gt;&lt;year&gt;2021&lt;/year&gt;&lt;/dates&gt;&lt;isbn&gt;2071-1050&lt;/isbn&gt;&lt;urls&gt;&lt;/urls&gt;&lt;/record&gt;&lt;/Cite&gt;&lt;Cite&gt;&lt;Author&gt;Lutfi&lt;/Author&gt;&lt;Year&gt;2020&lt;/Year&gt;&lt;RecNum&gt;25&lt;/RecNum&gt;&lt;record&gt;&lt;rec-number&gt;25&lt;/rec-number&gt;&lt;foreign-keys&gt;&lt;key app="EN" db-id="5v2v5ttz4pf59gesxpbv2x54xd0v0pswxtaf" timestamp="1729673781"&gt;25&lt;/key&gt;&lt;/foreign-keys&gt;&lt;ref-type name="Journal Article"&gt;17&lt;/ref-type&gt;&lt;contributors&gt;&lt;authors&gt;&lt;author&gt;Lutfi, Abdalwali&lt;/author&gt;&lt;author&gt;Al-Okaily, Manaf&lt;/author&gt;&lt;author&gt;Alsyouf, Adi&lt;/author&gt;&lt;author&gt;Alsaad, Abdallah&lt;/author&gt;&lt;author&gt;Taamneh, Abdallah&lt;/author&gt;&lt;/authors&gt;&lt;/contributors&gt;&lt;titles&gt;&lt;title&gt;The impact of AIS usage on AIS effectiveness among Jordanian SMEs: A multi-group analysis of the role of firm size&lt;/title&gt;&lt;secondary-title&gt;Global Business Review&lt;/secondary-title&gt;&lt;/titles&gt;&lt;periodical&gt;&lt;full-title&gt;Global Business Review&lt;/full-title&gt;&lt;/periodical&gt;&lt;pages&gt;0972150920965079&lt;/pages&gt;&lt;dates&gt;&lt;year&gt;2020&lt;/year&gt;&lt;/dates&gt;&lt;isbn&gt;0972-1509&lt;/isbn&gt;&lt;urls&gt;&lt;/urls&gt;&lt;/record&gt;&lt;/Cite&gt;&lt;/EndNote&gt;</w:instrText>
      </w:r>
      <w:r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(Althunibat et al., 2021; Lutfi et al., 2020)</w:t>
      </w:r>
      <w:r w:rsidRPr="00F07EE4">
        <w:rPr>
          <w:rFonts w:cstheme="minorHAnsi"/>
          <w:color w:val="000000" w:themeColor="text1"/>
          <w:sz w:val="24"/>
          <w:szCs w:val="24"/>
          <w:shd w:val="clear" w:color="auto" w:fill="FFFFFF"/>
        </w:rPr>
        <w:fldChar w:fldCharType="end"/>
      </w:r>
      <w:r w:rsidR="007B009E" w:rsidRPr="00F07EE4">
        <w:rPr>
          <w:rFonts w:cstheme="minorHAnsi"/>
          <w:color w:val="000000" w:themeColor="text1"/>
          <w:sz w:val="24"/>
          <w:szCs w:val="24"/>
          <w:shd w:val="clear" w:color="auto" w:fill="FFFFFF"/>
        </w:rPr>
        <w:t>, the findings are inapplicable and ungeneralizable to the BD</w:t>
      </w:r>
      <w:r w:rsidR="00972E12" w:rsidRPr="00F07EE4">
        <w:rPr>
          <w:rFonts w:cstheme="minorHAnsi"/>
          <w:color w:val="000000" w:themeColor="text1"/>
          <w:sz w:val="24"/>
          <w:szCs w:val="24"/>
          <w:shd w:val="clear" w:color="auto" w:fill="FFFFFF"/>
        </w:rPr>
        <w:t>A</w:t>
      </w:r>
      <w:r w:rsidR="007B009E" w:rsidRPr="00F07EE4">
        <w:rPr>
          <w:rFonts w:cstheme="minorHAnsi"/>
          <w:color w:val="000000" w:themeColor="text1"/>
          <w:sz w:val="24"/>
          <w:szCs w:val="24"/>
          <w:shd w:val="clear" w:color="auto" w:fill="FFFFFF"/>
        </w:rPr>
        <w:t xml:space="preserve"> adoption of SM</w:t>
      </w:r>
      <w:r w:rsidR="00183CE3" w:rsidRPr="00F07EE4">
        <w:rPr>
          <w:rFonts w:cstheme="minorHAnsi"/>
          <w:color w:val="000000" w:themeColor="text1"/>
          <w:sz w:val="24"/>
          <w:szCs w:val="24"/>
          <w:shd w:val="clear" w:color="auto" w:fill="FFFFFF"/>
        </w:rPr>
        <w:t>E</w:t>
      </w:r>
      <w:r w:rsidR="007B009E" w:rsidRPr="00F07EE4">
        <w:rPr>
          <w:rFonts w:cstheme="minorHAnsi"/>
          <w:color w:val="000000" w:themeColor="text1"/>
          <w:sz w:val="24"/>
          <w:szCs w:val="24"/>
          <w:shd w:val="clear" w:color="auto" w:fill="FFFFFF"/>
        </w:rPr>
        <w:t>s.</w:t>
      </w:r>
      <w:r w:rsidR="00DD2AE1" w:rsidRPr="00F07EE4">
        <w:rPr>
          <w:rFonts w:cstheme="minorHAnsi"/>
          <w:color w:val="000000" w:themeColor="text1"/>
          <w:sz w:val="24"/>
          <w:szCs w:val="24"/>
          <w:shd w:val="clear" w:color="auto" w:fill="FFFFFF"/>
        </w:rPr>
        <w:t xml:space="preserve"> Empirical studies from the literature on technology adoption indicated that many TOE parameters influence the adoption of several technologies </w:t>
      </w:r>
      <w:r w:rsidR="00435393">
        <w:rPr>
          <w:rFonts w:cstheme="minorHAnsi"/>
          <w:color w:val="000000" w:themeColor="text1"/>
          <w:sz w:val="24"/>
          <w:szCs w:val="24"/>
          <w:shd w:val="clear" w:color="auto" w:fill="FFFFFF"/>
        </w:rPr>
        <w:fldChar w:fldCharType="begin"/>
      </w:r>
      <w:r w:rsidR="00435393">
        <w:rPr>
          <w:rFonts w:cstheme="minorHAnsi"/>
          <w:color w:val="000000" w:themeColor="text1"/>
          <w:sz w:val="24"/>
          <w:szCs w:val="24"/>
          <w:shd w:val="clear" w:color="auto" w:fill="FFFFFF"/>
        </w:rPr>
        <w:instrText xml:space="preserve"> ADDIN EN.CITE &lt;EndNote&gt;&lt;Cite&gt;&lt;Author&gt;Gangwar&lt;/Author&gt;&lt;Year&gt;2014&lt;/Year&gt;&lt;RecNum&gt;104&lt;/RecNum&gt;&lt;DisplayText&gt;(Gangwar et al., 2014)&lt;/DisplayText&gt;&lt;record&gt;&lt;rec-number&gt;104&lt;/rec-number&gt;&lt;foreign-keys&gt;&lt;key app="EN" db-id="5v2v5ttz4pf59gesxpbv2x54xd0v0pswxtaf" timestamp="1734552809"&gt;104&lt;/key&gt;&lt;/foreign-keys&gt;&lt;ref-type name="Journal Article"&gt;17&lt;/ref-type&gt;&lt;contributors&gt;&lt;authors&gt;&lt;author&gt;Gangwar, Hemlata&lt;/author&gt;&lt;author&gt;Date, Hema&lt;/author&gt;&lt;author&gt;Raoot, AD&lt;/author&gt;&lt;/authors&gt;&lt;/contributors&gt;&lt;titles&gt;&lt;title&gt;Review on IT adoption: insights from recent technologies&lt;/title&gt;&lt;secondary-title&gt;Journal of enterprise information management&lt;/secondary-title&gt;&lt;/titles&gt;&lt;periodical&gt;&lt;full-title&gt;Journal of Enterprise Information Management&lt;/full-title&gt;&lt;/periodical&gt;&lt;pages&gt;488-502&lt;/pages&gt;&lt;volume&gt;27&lt;/volume&gt;&lt;number&gt;4&lt;/number&gt;&lt;dates&gt;&lt;year&gt;2014&lt;/year&gt;&lt;/dates&gt;&lt;isbn&gt;1741-0398&lt;/isbn&gt;&lt;urls&gt;&lt;/urls&gt;&lt;/record&gt;&lt;/Cite&gt;&lt;/EndNote&gt;</w:instrText>
      </w:r>
      <w:r w:rsidR="00435393">
        <w:rPr>
          <w:rFonts w:cstheme="minorHAnsi"/>
          <w:color w:val="000000" w:themeColor="text1"/>
          <w:sz w:val="24"/>
          <w:szCs w:val="24"/>
          <w:shd w:val="clear" w:color="auto" w:fill="FFFFFF"/>
        </w:rPr>
        <w:fldChar w:fldCharType="separate"/>
      </w:r>
      <w:r w:rsidR="00435393">
        <w:rPr>
          <w:rFonts w:cstheme="minorHAnsi"/>
          <w:noProof/>
          <w:color w:val="000000" w:themeColor="text1"/>
          <w:sz w:val="24"/>
          <w:szCs w:val="24"/>
          <w:shd w:val="clear" w:color="auto" w:fill="FFFFFF"/>
        </w:rPr>
        <w:t>(Gangwar et al., 2014)</w:t>
      </w:r>
      <w:r w:rsidR="00435393">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For </w:t>
      </w:r>
      <w:r w:rsidR="00FA2A1D" w:rsidRPr="00F07EE4">
        <w:rPr>
          <w:rFonts w:cstheme="minorHAnsi"/>
          <w:color w:val="000000" w:themeColor="text1"/>
          <w:sz w:val="24"/>
          <w:szCs w:val="24"/>
          <w:shd w:val="clear" w:color="auto" w:fill="FFFFFF"/>
        </w:rPr>
        <w:t>instance</w:t>
      </w:r>
      <w:r w:rsidR="00DD2AE1"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whereas</w:t>
      </w:r>
      <w:r w:rsidR="00DD2AE1" w:rsidRPr="00F07EE4">
        <w:rPr>
          <w:rFonts w:cstheme="minorHAnsi"/>
          <w:color w:val="000000" w:themeColor="text1"/>
          <w:sz w:val="24"/>
          <w:szCs w:val="24"/>
          <w:shd w:val="clear" w:color="auto" w:fill="FFFFFF"/>
        </w:rPr>
        <w:t xml:space="preserve"> a relative </w:t>
      </w:r>
      <w:r w:rsidR="00A1299C" w:rsidRPr="00F07EE4">
        <w:rPr>
          <w:rFonts w:cstheme="minorHAnsi"/>
          <w:color w:val="000000" w:themeColor="text1"/>
          <w:sz w:val="24"/>
          <w:szCs w:val="24"/>
          <w:shd w:val="clear" w:color="auto" w:fill="FFFFFF"/>
        </w:rPr>
        <w:t>benefits</w:t>
      </w:r>
      <w:r w:rsidR="00DD2AE1" w:rsidRPr="00F07EE4">
        <w:rPr>
          <w:rFonts w:cstheme="minorHAnsi"/>
          <w:color w:val="000000" w:themeColor="text1"/>
          <w:sz w:val="24"/>
          <w:szCs w:val="24"/>
          <w:shd w:val="clear" w:color="auto" w:fill="FFFFFF"/>
        </w:rPr>
        <w:t xml:space="preserve"> was </w:t>
      </w:r>
      <w:r w:rsidR="001C1B48" w:rsidRPr="00F07EE4">
        <w:rPr>
          <w:rFonts w:cstheme="minorHAnsi"/>
          <w:color w:val="000000" w:themeColor="text1"/>
          <w:sz w:val="24"/>
          <w:szCs w:val="24"/>
          <w:shd w:val="clear" w:color="auto" w:fill="FFFFFF"/>
        </w:rPr>
        <w:t>discovered</w:t>
      </w:r>
      <w:r w:rsidR="00DD2AE1" w:rsidRPr="00F07EE4">
        <w:rPr>
          <w:rFonts w:cstheme="minorHAnsi"/>
          <w:color w:val="000000" w:themeColor="text1"/>
          <w:sz w:val="24"/>
          <w:szCs w:val="24"/>
          <w:shd w:val="clear" w:color="auto" w:fill="FFFFFF"/>
        </w:rPr>
        <w:t xml:space="preserve"> by </w:t>
      </w:r>
      <w:r w:rsidR="00A1299C" w:rsidRPr="00F07EE4">
        <w:rPr>
          <w:rFonts w:cstheme="minorHAnsi"/>
          <w:color w:val="000000" w:themeColor="text1"/>
          <w:sz w:val="24"/>
          <w:szCs w:val="24"/>
          <w:shd w:val="clear" w:color="auto" w:fill="FFFFFF"/>
        </w:rPr>
        <w:fldChar w:fldCharType="begin"/>
      </w:r>
      <w:r w:rsidR="00A1299C" w:rsidRPr="00F07EE4">
        <w:rPr>
          <w:rFonts w:cstheme="minorHAnsi"/>
          <w:color w:val="000000" w:themeColor="text1"/>
          <w:sz w:val="24"/>
          <w:szCs w:val="24"/>
          <w:shd w:val="clear" w:color="auto" w:fill="FFFFFF"/>
        </w:rPr>
        <w:instrText xml:space="preserve"> ADDIN EN.CITE &lt;EndNote&gt;&lt;Cite&gt;&lt;Author&gt;Sun&lt;/Author&gt;&lt;Year&gt;2020&lt;/Year&gt;&lt;RecNum&gt;28&lt;/RecNum&gt;&lt;DisplayText&gt;(Sun et al., 2020; Wahab et al., 2021)&lt;/DisplayText&gt;&lt;record&gt;&lt;rec-number&gt;28&lt;/rec-number&gt;&lt;foreign-keys&gt;&lt;key app="EN" db-id="5v2v5ttz4pf59gesxpbv2x54xd0v0pswxtaf" timestamp="1729673952"&gt;28&lt;/key&gt;&lt;/foreign-keys&gt;&lt;ref-type name="Journal Article"&gt;17&lt;/ref-type&gt;&lt;contributors&gt;&lt;authors&gt;&lt;author&gt;Sun, Shiwei&lt;/author&gt;&lt;author&gt;Hall, Dianne J&lt;/author&gt;&lt;author&gt;Cegielski, Casey G&lt;/author&gt;&lt;/authors&gt;&lt;/contributors&gt;&lt;titles&gt;&lt;title&gt;Organizational intention to adopt big data in the B2B context: An integrated view&lt;/title&gt;&lt;secondary-title&gt;Industrial Marketing Management&lt;/secondary-title&gt;&lt;/titles&gt;&lt;periodical&gt;&lt;full-title&gt;Industrial Marketing Management&lt;/full-title&gt;&lt;/periodical&gt;&lt;pages&gt;109-121&lt;/pages&gt;&lt;volume&gt;86&lt;/volume&gt;&lt;dates&gt;&lt;year&gt;2020&lt;/year&gt;&lt;/dates&gt;&lt;isbn&gt;0019-8501&lt;/isbn&gt;&lt;urls&gt;&lt;/urls&gt;&lt;/record&gt;&lt;/Cite&gt;&lt;Cite&gt;&lt;Author&gt;Wahab&lt;/Author&gt;&lt;Year&gt;2021&lt;/Year&gt;&lt;RecNum&gt;4&lt;/RecNum&gt;&lt;record&gt;&lt;rec-number&gt;4&lt;/rec-number&gt;&lt;foreign-keys&gt;&lt;key app="EN" db-id="5v2v5ttz4pf59gesxpbv2x54xd0v0pswxtaf" timestamp="1729665109"&gt;4&lt;/key&gt;&lt;/foreign-keys&gt;&lt;ref-type name="Journal Article"&gt;17&lt;/ref-type&gt;&lt;contributors&gt;&lt;authors&gt;&lt;author&gt;Wahab, Siti Norida&lt;/author&gt;&lt;author&gt;Hamzah, Muhammad Iskandar&lt;/author&gt;&lt;author&gt;Sayuti, Nazura Mohamed&lt;/author&gt;&lt;author&gt;Lee, Wei Chern&lt;/author&gt;&lt;author&gt;Tan, Say Yik&lt;/author&gt;&lt;/authors&gt;&lt;/contributors&gt;&lt;titles&gt;&lt;title&gt;Big data analytics adoption: an empirical study in the Malaysian warehousing sector&lt;/title&gt;&lt;secondary-title&gt;International Journal of Logistics Systems and Management&lt;/secondary-title&gt;&lt;/titles&gt;&lt;periodical&gt;&lt;full-title&gt;International Journal of Logistics Systems and Management&lt;/full-title&gt;&lt;/periodical&gt;&lt;pages&gt;121-144&lt;/pages&gt;&lt;volume&gt;40&lt;/volume&gt;&lt;number&gt;1&lt;/number&gt;&lt;dates&gt;&lt;year&gt;2021&lt;/year&gt;&lt;/dates&gt;&lt;isbn&gt;1742-7967&lt;/isbn&gt;&lt;urls&gt;&lt;/urls&gt;&lt;/record&gt;&lt;/Cite&gt;&lt;/EndNote&gt;</w:instrText>
      </w:r>
      <w:r w:rsidR="00A1299C" w:rsidRPr="00F07EE4">
        <w:rPr>
          <w:rFonts w:cstheme="minorHAnsi"/>
          <w:color w:val="000000" w:themeColor="text1"/>
          <w:sz w:val="24"/>
          <w:szCs w:val="24"/>
          <w:shd w:val="clear" w:color="auto" w:fill="FFFFFF"/>
        </w:rPr>
        <w:fldChar w:fldCharType="separate"/>
      </w:r>
      <w:r w:rsidR="00A1299C" w:rsidRPr="00F07EE4">
        <w:rPr>
          <w:rFonts w:cstheme="minorHAnsi"/>
          <w:noProof/>
          <w:color w:val="000000" w:themeColor="text1"/>
          <w:sz w:val="24"/>
          <w:szCs w:val="24"/>
          <w:shd w:val="clear" w:color="auto" w:fill="FFFFFF"/>
        </w:rPr>
        <w:t>(Sun et al., 2020; Wahab et al., 2021)</w:t>
      </w:r>
      <w:r w:rsidR="00A1299C" w:rsidRPr="00F07EE4">
        <w:rPr>
          <w:rFonts w:cstheme="minorHAnsi"/>
          <w:color w:val="000000" w:themeColor="text1"/>
          <w:sz w:val="24"/>
          <w:szCs w:val="24"/>
          <w:shd w:val="clear" w:color="auto" w:fill="FFFFFF"/>
        </w:rPr>
        <w:fldChar w:fldCharType="end"/>
      </w:r>
      <w:r w:rsidR="00A1299C" w:rsidRPr="00F07EE4">
        <w:rPr>
          <w:rFonts w:cstheme="minorHAnsi"/>
          <w:color w:val="000000" w:themeColor="text1"/>
          <w:sz w:val="24"/>
          <w:szCs w:val="24"/>
          <w:shd w:val="clear" w:color="auto" w:fill="FFFFFF"/>
        </w:rPr>
        <w:t xml:space="preserve"> to be </w:t>
      </w:r>
      <w:r w:rsidR="00DD2AE1" w:rsidRPr="00F07EE4">
        <w:rPr>
          <w:rFonts w:cstheme="minorHAnsi"/>
          <w:color w:val="000000" w:themeColor="text1"/>
          <w:sz w:val="24"/>
          <w:szCs w:val="24"/>
          <w:shd w:val="clear" w:color="auto" w:fill="FFFFFF"/>
        </w:rPr>
        <w:t xml:space="preserve">a </w:t>
      </w:r>
      <w:r w:rsidR="001C1B48" w:rsidRPr="00F07EE4">
        <w:rPr>
          <w:rFonts w:cstheme="minorHAnsi"/>
          <w:color w:val="000000" w:themeColor="text1"/>
          <w:sz w:val="24"/>
          <w:szCs w:val="24"/>
          <w:shd w:val="clear" w:color="auto" w:fill="FFFFFF"/>
        </w:rPr>
        <w:t xml:space="preserve">substantial </w:t>
      </w:r>
      <w:r w:rsidR="00DD2AE1" w:rsidRPr="00F07EE4">
        <w:rPr>
          <w:rFonts w:cstheme="minorHAnsi"/>
          <w:color w:val="000000" w:themeColor="text1"/>
          <w:sz w:val="24"/>
          <w:szCs w:val="24"/>
          <w:shd w:val="clear" w:color="auto" w:fill="FFFFFF"/>
        </w:rPr>
        <w:t>IT/IS in</w:t>
      </w:r>
      <w:r w:rsidR="00A1299C" w:rsidRPr="00F07EE4">
        <w:rPr>
          <w:rFonts w:cstheme="minorHAnsi"/>
          <w:color w:val="000000" w:themeColor="text1"/>
          <w:sz w:val="24"/>
          <w:szCs w:val="24"/>
          <w:shd w:val="clear" w:color="auto" w:fill="FFFFFF"/>
        </w:rPr>
        <w:t>vention</w:t>
      </w:r>
      <w:r w:rsidR="00DD2AE1"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acceptance</w:t>
      </w:r>
      <w:r w:rsidR="00DD2AE1" w:rsidRPr="00F07EE4">
        <w:rPr>
          <w:rFonts w:cstheme="minorHAnsi"/>
          <w:color w:val="000000" w:themeColor="text1"/>
          <w:sz w:val="24"/>
          <w:szCs w:val="24"/>
          <w:shd w:val="clear" w:color="auto" w:fill="FFFFFF"/>
        </w:rPr>
        <w:t xml:space="preserve"> </w:t>
      </w:r>
      <w:r w:rsidR="00A1299C" w:rsidRPr="00F07EE4">
        <w:rPr>
          <w:rFonts w:cstheme="minorHAnsi"/>
          <w:color w:val="000000" w:themeColor="text1"/>
          <w:sz w:val="24"/>
          <w:szCs w:val="24"/>
          <w:shd w:val="clear" w:color="auto" w:fill="FFFFFF"/>
        </w:rPr>
        <w:t>motivator</w:t>
      </w:r>
      <w:r w:rsidR="00DD2AE1" w:rsidRPr="00F07EE4">
        <w:rPr>
          <w:rFonts w:cstheme="minorHAnsi"/>
          <w:color w:val="000000" w:themeColor="text1"/>
          <w:sz w:val="24"/>
          <w:szCs w:val="24"/>
          <w:shd w:val="clear" w:color="auto" w:fill="FFFFFF"/>
        </w:rPr>
        <w:t xml:space="preserve">, Lutfi et al.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&lt;EndNote&gt;&lt;Cite&gt;&lt;Author&gt;Idris&lt;/Author&gt;&lt;Year&gt;2017&lt;/Year&gt;&lt;RecNum&gt;30&lt;/RecNum&gt;&lt;DisplayText&gt;(Idris &amp;amp; Mohamad, 2017)&lt;/DisplayText&gt;&lt;record&gt;&lt;rec-number&gt;30&lt;/rec-number&gt;&lt;foreign-keys&gt;&lt;key app="EN" db-id="5v2v5ttz4pf59gesxpbv2x54xd0v0pswxtaf" timestamp="1729674382"&gt;30&lt;/key&gt;&lt;/foreign-keys&gt;&lt;ref-type name="Journal Article"&gt;17&lt;/ref-type&gt;&lt;contributors&gt;&lt;authors&gt;&lt;author&gt;Idris, Kamil Md&lt;/author&gt;&lt;author&gt;Mohamad, Rosli&lt;/author&gt;&lt;/authors&gt;&lt;/contributors&gt;&lt;titles&gt;&lt;title&gt;AIS usage factors and impact among Jordanian SMEs: The moderating effect of environmental uncertainty&lt;/title&gt;&lt;secondary-title&gt;Journal of Advanced Research in Business and Management Studies&lt;/secondary-title&gt;&lt;/titles&gt;&lt;periodical&gt;&lt;full-title&gt;Journal of Advanced Research in Business and Management Studies&lt;/full-title&gt;&lt;/periodical&gt;&lt;pages&gt;24-38&lt;/pages&gt;&lt;volume&gt;6&lt;/volume&gt;&lt;number&gt;1&lt;/number&gt;&lt;dates&gt;&lt;year&gt;2017&lt;/year&gt;&lt;/dates&gt;&lt;isbn&gt;2462-1935&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(Idris &amp; Mohamad, 2017)</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and Yoon and George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&lt;EndNote&gt;&lt;Cite&gt;&lt;Author&gt;Yoon&lt;/Author&gt;&lt;Year&gt;2013&lt;/Year&gt;&lt;RecNum&gt;31&lt;/RecNum&gt;&lt;DisplayText&gt;(Yoon &amp;amp; George, 2013)&lt;/DisplayText&gt;&lt;record&gt;&lt;rec-number&gt;31&lt;/rec-number&gt;&lt;foreign-keys&gt;&lt;key app="EN" db-id="5v2v5ttz4pf59gesxpbv2x54xd0v0pswxtaf" timestamp="1729674426"&gt;31&lt;/key&gt;&lt;/foreign-keys&gt;&lt;ref-type name="Journal Article"&gt;17&lt;/ref-type&gt;&lt;contributors&gt;&lt;authors&gt;&lt;author&gt;Yoon, Tom E&lt;/author&gt;&lt;author&gt;George, Joey F&lt;/author&gt;&lt;/authors&gt;&lt;/contributors&gt;&lt;titles&gt;&lt;title&gt;Why aren’t organizations adopting virtual worlds?&lt;/title&gt;&lt;secondary-title&gt;Computers in Human Behavior&lt;/secondary-title&gt;&lt;/titles&gt;&lt;periodical&gt;&lt;full-title&gt;Computers in Human Behavior&lt;/full-title&gt;&lt;/periodical&gt;&lt;pages&gt;772-790&lt;/pages&gt;&lt;volume&gt;29&lt;/volume&gt;&lt;number&gt;3&lt;/number&gt;&lt;dates&gt;&lt;year&gt;2013&lt;/year&gt;&lt;/dates&gt;&lt;isbn&gt;0747-5632&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(Yoon &amp; George, 2013)</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w:t>
      </w:r>
      <w:r w:rsidR="001C1B48" w:rsidRPr="00F07EE4">
        <w:rPr>
          <w:rFonts w:cstheme="minorHAnsi"/>
          <w:color w:val="000000" w:themeColor="text1"/>
          <w:sz w:val="24"/>
          <w:szCs w:val="24"/>
          <w:shd w:val="clear" w:color="auto" w:fill="FFFFFF"/>
        </w:rPr>
        <w:t xml:space="preserve">proved </w:t>
      </w:r>
      <w:r w:rsidR="00DD2AE1" w:rsidRPr="00F07EE4">
        <w:rPr>
          <w:rFonts w:cstheme="minorHAnsi"/>
          <w:color w:val="000000" w:themeColor="text1"/>
          <w:sz w:val="24"/>
          <w:szCs w:val="24"/>
          <w:shd w:val="clear" w:color="auto" w:fill="FFFFFF"/>
        </w:rPr>
        <w:t xml:space="preserve">its </w:t>
      </w:r>
      <w:r w:rsidR="00FA2A1D" w:rsidRPr="00F07EE4">
        <w:rPr>
          <w:rFonts w:cstheme="minorHAnsi"/>
          <w:color w:val="000000" w:themeColor="text1"/>
          <w:sz w:val="24"/>
          <w:szCs w:val="24"/>
          <w:shd w:val="clear" w:color="auto" w:fill="FFFFFF"/>
        </w:rPr>
        <w:t>irrelevant</w:t>
      </w:r>
      <w:r w:rsidR="00DD2AE1" w:rsidRPr="00F07EE4">
        <w:rPr>
          <w:rFonts w:cstheme="minorHAnsi"/>
          <w:color w:val="000000" w:themeColor="text1"/>
          <w:sz w:val="24"/>
          <w:szCs w:val="24"/>
          <w:shd w:val="clear" w:color="auto" w:fill="FFFFFF"/>
        </w:rPr>
        <w:t xml:space="preserve"> </w:t>
      </w:r>
      <w:r w:rsidR="001C1B48" w:rsidRPr="00F07EE4">
        <w:rPr>
          <w:rFonts w:cstheme="minorHAnsi"/>
          <w:color w:val="000000" w:themeColor="text1"/>
          <w:sz w:val="24"/>
          <w:szCs w:val="24"/>
          <w:shd w:val="clear" w:color="auto" w:fill="FFFFFF"/>
        </w:rPr>
        <w:t xml:space="preserve">impact </w:t>
      </w:r>
      <w:r w:rsidR="00596B1C" w:rsidRPr="00F07EE4">
        <w:rPr>
          <w:rFonts w:cstheme="minorHAnsi"/>
          <w:color w:val="000000" w:themeColor="text1"/>
          <w:sz w:val="24"/>
          <w:szCs w:val="24"/>
          <w:shd w:val="clear" w:color="auto" w:fill="FFFFFF"/>
        </w:rPr>
        <w:t>upon</w:t>
      </w:r>
      <w:r w:rsidR="00DD2AE1" w:rsidRPr="00F07EE4">
        <w:rPr>
          <w:rFonts w:cstheme="minorHAnsi"/>
          <w:color w:val="000000" w:themeColor="text1"/>
          <w:sz w:val="24"/>
          <w:szCs w:val="24"/>
          <w:shd w:val="clear" w:color="auto" w:fill="FFFFFF"/>
        </w:rPr>
        <w:t xml:space="preserve"> the </w:t>
      </w:r>
      <w:r w:rsidR="00FA2A1D" w:rsidRPr="00F07EE4">
        <w:rPr>
          <w:rFonts w:cstheme="minorHAnsi"/>
          <w:color w:val="000000" w:themeColor="text1"/>
          <w:sz w:val="24"/>
          <w:szCs w:val="24"/>
          <w:shd w:val="clear" w:color="auto" w:fill="FFFFFF"/>
        </w:rPr>
        <w:t>acceptance</w:t>
      </w:r>
      <w:r w:rsidR="00DD2AE1" w:rsidRPr="00F07EE4">
        <w:rPr>
          <w:rFonts w:cstheme="minorHAnsi"/>
          <w:color w:val="000000" w:themeColor="text1"/>
          <w:sz w:val="24"/>
          <w:szCs w:val="24"/>
          <w:shd w:val="clear" w:color="auto" w:fill="FFFFFF"/>
        </w:rPr>
        <w:t xml:space="preserve"> of IT-related in</w:t>
      </w:r>
      <w:r w:rsidR="00596B1C" w:rsidRPr="00F07EE4">
        <w:rPr>
          <w:rFonts w:cstheme="minorHAnsi"/>
          <w:color w:val="000000" w:themeColor="text1"/>
          <w:sz w:val="24"/>
          <w:szCs w:val="24"/>
          <w:shd w:val="clear" w:color="auto" w:fill="FFFFFF"/>
        </w:rPr>
        <w:t>vention</w:t>
      </w:r>
      <w:r w:rsidR="00DD2AE1"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Furthermore</w:t>
      </w:r>
      <w:r w:rsidR="00DD2AE1" w:rsidRPr="00F07EE4">
        <w:rPr>
          <w:rFonts w:cstheme="minorHAnsi"/>
          <w:color w:val="000000" w:themeColor="text1"/>
          <w:sz w:val="24"/>
          <w:szCs w:val="24"/>
          <w:shd w:val="clear" w:color="auto" w:fill="FFFFFF"/>
        </w:rPr>
        <w:t>, the TOE</w:t>
      </w:r>
      <w:r w:rsidR="00596B1C" w:rsidRPr="00F07EE4">
        <w:rPr>
          <w:rFonts w:cstheme="minorHAnsi"/>
          <w:color w:val="000000" w:themeColor="text1"/>
          <w:sz w:val="24"/>
          <w:szCs w:val="24"/>
          <w:shd w:val="clear" w:color="auto" w:fill="FFFFFF"/>
        </w:rPr>
        <w:t xml:space="preserve"> parameters</w:t>
      </w:r>
      <w:r w:rsidR="00DD2AE1"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effect</w:t>
      </w:r>
      <w:r w:rsidR="00DD2AE1"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varies</w:t>
      </w:r>
      <w:r w:rsidR="00DD2AE1" w:rsidRPr="00F07EE4">
        <w:rPr>
          <w:rFonts w:cstheme="minorHAnsi"/>
          <w:color w:val="000000" w:themeColor="text1"/>
          <w:sz w:val="24"/>
          <w:szCs w:val="24"/>
          <w:shd w:val="clear" w:color="auto" w:fill="FFFFFF"/>
        </w:rPr>
        <w:t xml:space="preserve"> </w:t>
      </w:r>
      <w:r w:rsidR="00596B1C" w:rsidRPr="00F07EE4">
        <w:rPr>
          <w:rFonts w:cstheme="minorHAnsi"/>
          <w:color w:val="000000" w:themeColor="text1"/>
          <w:sz w:val="24"/>
          <w:szCs w:val="24"/>
          <w:shd w:val="clear" w:color="auto" w:fill="FFFFFF"/>
        </w:rPr>
        <w:t>according to</w:t>
      </w:r>
      <w:r w:rsidR="00DD2AE1" w:rsidRPr="00F07EE4">
        <w:rPr>
          <w:rFonts w:cstheme="minorHAnsi"/>
          <w:color w:val="000000" w:themeColor="text1"/>
          <w:sz w:val="24"/>
          <w:szCs w:val="24"/>
          <w:shd w:val="clear" w:color="auto" w:fill="FFFFFF"/>
        </w:rPr>
        <w:t xml:space="preserve"> </w:t>
      </w:r>
      <w:r w:rsidR="001C1B48" w:rsidRPr="00F07EE4">
        <w:rPr>
          <w:rFonts w:cstheme="minorHAnsi"/>
          <w:color w:val="000000" w:themeColor="text1"/>
          <w:sz w:val="24"/>
          <w:szCs w:val="24"/>
          <w:shd w:val="clear" w:color="auto" w:fill="FFFFFF"/>
        </w:rPr>
        <w:t>company</w:t>
      </w:r>
      <w:r w:rsidR="00DD2AE1"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dimensions</w:t>
      </w:r>
      <w:r w:rsidR="00DD2AE1" w:rsidRPr="00F07EE4">
        <w:rPr>
          <w:rFonts w:cstheme="minorHAnsi"/>
          <w:color w:val="000000" w:themeColor="text1"/>
          <w:sz w:val="24"/>
          <w:szCs w:val="24"/>
          <w:shd w:val="clear" w:color="auto" w:fill="FFFFFF"/>
        </w:rPr>
        <w:t xml:space="preserve">, </w:t>
      </w:r>
      <w:r w:rsidR="00596B1C" w:rsidRPr="00F07EE4">
        <w:rPr>
          <w:rFonts w:cstheme="minorHAnsi"/>
          <w:color w:val="000000" w:themeColor="text1"/>
          <w:sz w:val="24"/>
          <w:szCs w:val="24"/>
          <w:shd w:val="clear" w:color="auto" w:fill="FFFFFF"/>
        </w:rPr>
        <w:t>plenty</w:t>
      </w:r>
      <w:r w:rsidR="00DD2AE1" w:rsidRPr="00F07EE4">
        <w:rPr>
          <w:rFonts w:cstheme="minorHAnsi"/>
          <w:color w:val="000000" w:themeColor="text1"/>
          <w:sz w:val="24"/>
          <w:szCs w:val="24"/>
          <w:shd w:val="clear" w:color="auto" w:fill="FFFFFF"/>
        </w:rPr>
        <w:t xml:space="preserve"> </w:t>
      </w:r>
      <w:r w:rsidR="001C1B48" w:rsidRPr="00F07EE4">
        <w:rPr>
          <w:rFonts w:cstheme="minorHAnsi"/>
          <w:color w:val="000000" w:themeColor="text1"/>
          <w:sz w:val="24"/>
          <w:szCs w:val="24"/>
          <w:shd w:val="clear" w:color="auto" w:fill="FFFFFF"/>
        </w:rPr>
        <w:t>data</w:t>
      </w:r>
      <w:r w:rsidR="00DD2AE1" w:rsidRPr="00F07EE4">
        <w:rPr>
          <w:rFonts w:cstheme="minorHAnsi"/>
          <w:color w:val="000000" w:themeColor="text1"/>
          <w:sz w:val="24"/>
          <w:szCs w:val="24"/>
          <w:shd w:val="clear" w:color="auto" w:fill="FFFFFF"/>
        </w:rPr>
        <w:t xml:space="preserve"> </w:t>
      </w:r>
      <w:r w:rsidR="001C1B48" w:rsidRPr="00F07EE4">
        <w:rPr>
          <w:rFonts w:cstheme="minorHAnsi"/>
          <w:color w:val="000000" w:themeColor="text1"/>
          <w:sz w:val="24"/>
          <w:szCs w:val="24"/>
          <w:shd w:val="clear" w:color="auto" w:fill="FFFFFF"/>
        </w:rPr>
        <w:t>demonstrate</w:t>
      </w:r>
      <w:r w:rsidR="00DD2AE1" w:rsidRPr="00F07EE4">
        <w:rPr>
          <w:rFonts w:cstheme="minorHAnsi"/>
          <w:color w:val="000000" w:themeColor="text1"/>
          <w:sz w:val="24"/>
          <w:szCs w:val="24"/>
          <w:shd w:val="clear" w:color="auto" w:fill="FFFFFF"/>
        </w:rPr>
        <w:t xml:space="preserve"> the </w:t>
      </w:r>
      <w:r w:rsidR="00FA2A1D" w:rsidRPr="00F07EE4">
        <w:rPr>
          <w:rFonts w:cstheme="minorHAnsi"/>
          <w:color w:val="000000" w:themeColor="text1"/>
          <w:sz w:val="24"/>
          <w:szCs w:val="24"/>
          <w:shd w:val="clear" w:color="auto" w:fill="FFFFFF"/>
        </w:rPr>
        <w:t>inappropriateness</w:t>
      </w:r>
      <w:r w:rsidR="00DD2AE1" w:rsidRPr="00F07EE4">
        <w:rPr>
          <w:rFonts w:cstheme="minorHAnsi"/>
          <w:color w:val="000000" w:themeColor="text1"/>
          <w:sz w:val="24"/>
          <w:szCs w:val="24"/>
          <w:shd w:val="clear" w:color="auto" w:fill="FFFFFF"/>
        </w:rPr>
        <w:t xml:space="preserve"> of </w:t>
      </w:r>
      <w:r w:rsidR="001C1B48" w:rsidRPr="00F07EE4">
        <w:rPr>
          <w:rFonts w:cstheme="minorHAnsi"/>
          <w:color w:val="000000" w:themeColor="text1"/>
          <w:sz w:val="24"/>
          <w:szCs w:val="24"/>
          <w:shd w:val="clear" w:color="auto" w:fill="FFFFFF"/>
        </w:rPr>
        <w:t>big compani</w:t>
      </w:r>
      <w:r w:rsidR="00402AAC" w:rsidRPr="00F07EE4">
        <w:rPr>
          <w:rFonts w:cstheme="minorHAnsi"/>
          <w:color w:val="000000" w:themeColor="text1"/>
          <w:sz w:val="24"/>
          <w:szCs w:val="24"/>
          <w:shd w:val="clear" w:color="auto" w:fill="FFFFFF"/>
        </w:rPr>
        <w:t>es</w:t>
      </w:r>
      <w:r w:rsidR="001C1B48"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consequences</w:t>
      </w:r>
      <w:r w:rsidR="00DD2AE1" w:rsidRPr="00F07EE4">
        <w:rPr>
          <w:rFonts w:cstheme="minorHAnsi"/>
          <w:color w:val="000000" w:themeColor="text1"/>
          <w:sz w:val="24"/>
          <w:szCs w:val="24"/>
          <w:shd w:val="clear" w:color="auto" w:fill="FFFFFF"/>
        </w:rPr>
        <w:t xml:space="preserve"> to smaller</w:t>
      </w:r>
      <w:r w:rsidR="00596B1C" w:rsidRPr="00F07EE4">
        <w:rPr>
          <w:rFonts w:cstheme="minorHAnsi"/>
          <w:color w:val="000000" w:themeColor="text1"/>
          <w:sz w:val="24"/>
          <w:szCs w:val="24"/>
          <w:shd w:val="clear" w:color="auto" w:fill="FFFFFF"/>
        </w:rPr>
        <w:t>-scale</w:t>
      </w:r>
      <w:r w:rsidR="00DD2AE1" w:rsidRPr="00F07EE4">
        <w:rPr>
          <w:rFonts w:cstheme="minorHAnsi"/>
          <w:color w:val="000000" w:themeColor="text1"/>
          <w:sz w:val="24"/>
          <w:szCs w:val="24"/>
          <w:shd w:val="clear" w:color="auto" w:fill="FFFFFF"/>
        </w:rPr>
        <w:t xml:space="preserve"> </w:t>
      </w:r>
      <w:r w:rsidR="00402AAC" w:rsidRPr="00F07EE4">
        <w:rPr>
          <w:rFonts w:cstheme="minorHAnsi"/>
          <w:color w:val="000000" w:themeColor="text1"/>
          <w:sz w:val="24"/>
          <w:szCs w:val="24"/>
          <w:shd w:val="clear" w:color="auto" w:fill="FFFFFF"/>
        </w:rPr>
        <w:t xml:space="preserve">firms </w:t>
      </w:r>
      <w:r w:rsidR="00DD2AE1" w:rsidRPr="00F07EE4">
        <w:rPr>
          <w:rFonts w:cstheme="minorHAnsi"/>
          <w:color w:val="000000" w:themeColor="text1"/>
          <w:sz w:val="24"/>
          <w:szCs w:val="24"/>
          <w:shd w:val="clear" w:color="auto" w:fill="FFFFFF"/>
        </w:rPr>
        <w:t xml:space="preserve">(e.g., SMEs)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&lt;EndNote&gt;&lt;Cite&gt;&lt;Author&gt;Arias-Aranda&lt;/Author&gt;&lt;Year&gt;2011&lt;/Year&gt;&lt;RecNum&gt;32&lt;/RecNum&gt;&lt;DisplayText&gt;(Arias-Aranda et al., 2011)&lt;/DisplayText&gt;&lt;record&gt;&lt;rec-number&gt;32&lt;/rec-number&gt;&lt;foreign-keys&gt;&lt;key app="EN" db-id="5v2v5ttz4pf59gesxpbv2x54xd0v0pswxtaf" timestamp="1729674464"&gt;32&lt;/key&gt;&lt;/foreign-keys&gt;&lt;ref-type name="Journal Article"&gt;17&lt;/ref-type&gt;&lt;contributors&gt;&lt;authors&gt;&lt;author&gt;Arias-Aranda, Daniel&lt;/author&gt;&lt;author&gt;Bustinza, Oscar F&lt;/author&gt;&lt;author&gt;Barrales-Molina, Vanesa&lt;/author&gt;&lt;/authors&gt;&lt;/contributors&gt;&lt;titles&gt;&lt;title&gt;Operations flexibility and outsourcing benefits: an empirical study in service firms&lt;/title&gt;&lt;secondary-title&gt;The service industries journal&lt;/secondary-title&gt;&lt;/titles&gt;&lt;periodical&gt;&lt;full-title&gt;The service industries journal&lt;/full-title&gt;&lt;/periodical&gt;&lt;pages&gt;1849-1870&lt;/pages&gt;&lt;volume&gt;31&lt;/volume&gt;&lt;number&gt;11&lt;/number&gt;&lt;dates&gt;&lt;year&gt;2011&lt;/year&gt;&lt;/dates&gt;&lt;isbn&gt;0264-2069&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(Arias-Aranda et al., 2011)</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In addition, </w:t>
      </w:r>
      <w:r w:rsidR="00402AAC" w:rsidRPr="00F07EE4">
        <w:rPr>
          <w:rFonts w:cstheme="minorHAnsi"/>
          <w:color w:val="000000" w:themeColor="text1"/>
          <w:sz w:val="24"/>
          <w:szCs w:val="24"/>
          <w:shd w:val="clear" w:color="auto" w:fill="FFFFFF"/>
        </w:rPr>
        <w:t>unique</w:t>
      </w:r>
      <w:r w:rsidR="00DD2AE1" w:rsidRPr="00F07EE4">
        <w:rPr>
          <w:rFonts w:cstheme="minorHAnsi"/>
          <w:color w:val="000000" w:themeColor="text1"/>
          <w:sz w:val="24"/>
          <w:szCs w:val="24"/>
          <w:shd w:val="clear" w:color="auto" w:fill="FFFFFF"/>
        </w:rPr>
        <w:t xml:space="preserve"> </w:t>
      </w:r>
      <w:r w:rsidR="00402AAC" w:rsidRPr="00F07EE4">
        <w:rPr>
          <w:rFonts w:cstheme="minorHAnsi"/>
          <w:color w:val="000000" w:themeColor="text1"/>
          <w:sz w:val="24"/>
          <w:szCs w:val="24"/>
          <w:shd w:val="clear" w:color="auto" w:fill="FFFFFF"/>
        </w:rPr>
        <w:t>distinction</w:t>
      </w:r>
      <w:r w:rsidR="00DD2AE1" w:rsidRPr="00F07EE4">
        <w:rPr>
          <w:rFonts w:cstheme="minorHAnsi"/>
          <w:color w:val="000000" w:themeColor="text1"/>
          <w:sz w:val="24"/>
          <w:szCs w:val="24"/>
          <w:shd w:val="clear" w:color="auto" w:fill="FFFFFF"/>
        </w:rPr>
        <w:t xml:space="preserve"> in </w:t>
      </w:r>
      <w:r w:rsidR="00596B1C" w:rsidRPr="00F07EE4">
        <w:rPr>
          <w:rFonts w:cstheme="minorHAnsi"/>
          <w:color w:val="000000" w:themeColor="text1"/>
          <w:sz w:val="24"/>
          <w:szCs w:val="24"/>
          <w:shd w:val="clear" w:color="auto" w:fill="FFFFFF"/>
        </w:rPr>
        <w:t>layout</w:t>
      </w:r>
      <w:r w:rsidR="00DD2AE1" w:rsidRPr="00F07EE4">
        <w:rPr>
          <w:rFonts w:cstheme="minorHAnsi"/>
          <w:color w:val="000000" w:themeColor="text1"/>
          <w:sz w:val="24"/>
          <w:szCs w:val="24"/>
          <w:shd w:val="clear" w:color="auto" w:fill="FFFFFF"/>
        </w:rPr>
        <w:t>, availability</w:t>
      </w:r>
      <w:r w:rsidR="00596B1C" w:rsidRPr="00F07EE4">
        <w:rPr>
          <w:rFonts w:cstheme="minorHAnsi"/>
          <w:color w:val="000000" w:themeColor="text1"/>
          <w:sz w:val="24"/>
          <w:szCs w:val="24"/>
          <w:shd w:val="clear" w:color="auto" w:fill="FFFFFF"/>
        </w:rPr>
        <w:t xml:space="preserve"> of resource</w:t>
      </w:r>
      <w:r w:rsidR="00DD2AE1" w:rsidRPr="00F07EE4">
        <w:rPr>
          <w:rFonts w:cstheme="minorHAnsi"/>
          <w:color w:val="000000" w:themeColor="text1"/>
          <w:sz w:val="24"/>
          <w:szCs w:val="24"/>
          <w:shd w:val="clear" w:color="auto" w:fill="FFFFFF"/>
        </w:rPr>
        <w:t xml:space="preserve">, </w:t>
      </w:r>
      <w:r w:rsidR="00596B1C" w:rsidRPr="00F07EE4">
        <w:rPr>
          <w:rFonts w:cstheme="minorHAnsi"/>
          <w:color w:val="000000" w:themeColor="text1"/>
          <w:sz w:val="24"/>
          <w:szCs w:val="24"/>
          <w:shd w:val="clear" w:color="auto" w:fill="FFFFFF"/>
        </w:rPr>
        <w:t>surrounding</w:t>
      </w:r>
      <w:r w:rsidR="00DD2AE1" w:rsidRPr="00F07EE4">
        <w:rPr>
          <w:rFonts w:cstheme="minorHAnsi"/>
          <w:color w:val="000000" w:themeColor="text1"/>
          <w:sz w:val="24"/>
          <w:szCs w:val="24"/>
          <w:shd w:val="clear" w:color="auto" w:fill="FFFFFF"/>
        </w:rPr>
        <w:t xml:space="preserve">, and technological </w:t>
      </w:r>
      <w:r w:rsidR="00402AAC" w:rsidRPr="00F07EE4">
        <w:rPr>
          <w:rFonts w:cstheme="minorHAnsi"/>
          <w:color w:val="000000" w:themeColor="text1"/>
          <w:sz w:val="24"/>
          <w:szCs w:val="24"/>
          <w:shd w:val="clear" w:color="auto" w:fill="FFFFFF"/>
        </w:rPr>
        <w:t>frameworks</w:t>
      </w:r>
      <w:r w:rsidR="00DD2AE1" w:rsidRPr="00F07EE4">
        <w:rPr>
          <w:rFonts w:cstheme="minorHAnsi"/>
          <w:color w:val="000000" w:themeColor="text1"/>
          <w:sz w:val="24"/>
          <w:szCs w:val="24"/>
          <w:shd w:val="clear" w:color="auto" w:fill="FFFFFF"/>
        </w:rPr>
        <w:t xml:space="preserve"> of </w:t>
      </w:r>
      <w:r w:rsidR="001A6F2F" w:rsidRPr="00F07EE4">
        <w:rPr>
          <w:rFonts w:cstheme="minorHAnsi"/>
          <w:color w:val="000000" w:themeColor="text1"/>
          <w:sz w:val="24"/>
          <w:szCs w:val="24"/>
          <w:shd w:val="clear" w:color="auto" w:fill="FFFFFF"/>
        </w:rPr>
        <w:t>big</w:t>
      </w:r>
      <w:r w:rsidR="00DD2AE1" w:rsidRPr="00F07EE4">
        <w:rPr>
          <w:rFonts w:cstheme="minorHAnsi"/>
          <w:color w:val="000000" w:themeColor="text1"/>
          <w:sz w:val="24"/>
          <w:szCs w:val="24"/>
          <w:shd w:val="clear" w:color="auto" w:fill="FFFFFF"/>
        </w:rPr>
        <w:t>-</w:t>
      </w:r>
      <w:r w:rsidR="001A6F2F" w:rsidRPr="00F07EE4">
        <w:rPr>
          <w:rFonts w:cstheme="minorHAnsi"/>
          <w:color w:val="000000" w:themeColor="text1"/>
          <w:sz w:val="24"/>
          <w:szCs w:val="24"/>
          <w:shd w:val="clear" w:color="auto" w:fill="FFFFFF"/>
        </w:rPr>
        <w:t>scale</w:t>
      </w:r>
      <w:r w:rsidR="00DD2AE1" w:rsidRPr="00F07EE4">
        <w:rPr>
          <w:rFonts w:cstheme="minorHAnsi"/>
          <w:color w:val="000000" w:themeColor="text1"/>
          <w:sz w:val="24"/>
          <w:szCs w:val="24"/>
          <w:shd w:val="clear" w:color="auto" w:fill="FFFFFF"/>
        </w:rPr>
        <w:t xml:space="preserve"> </w:t>
      </w:r>
      <w:r w:rsidR="001A6F2F" w:rsidRPr="00F07EE4">
        <w:rPr>
          <w:rFonts w:cstheme="minorHAnsi"/>
          <w:color w:val="000000" w:themeColor="text1"/>
          <w:sz w:val="24"/>
          <w:szCs w:val="24"/>
          <w:shd w:val="clear" w:color="auto" w:fill="FFFFFF"/>
        </w:rPr>
        <w:t>company</w:t>
      </w:r>
      <w:r w:rsidR="00DD2AE1" w:rsidRPr="00F07EE4">
        <w:rPr>
          <w:rFonts w:cstheme="minorHAnsi"/>
          <w:color w:val="000000" w:themeColor="text1"/>
          <w:sz w:val="24"/>
          <w:szCs w:val="24"/>
          <w:shd w:val="clear" w:color="auto" w:fill="FFFFFF"/>
        </w:rPr>
        <w:t xml:space="preserve"> and SMEs </w:t>
      </w:r>
      <w:r w:rsidR="00FA2A1D" w:rsidRPr="00F07EE4">
        <w:rPr>
          <w:rFonts w:cstheme="minorHAnsi"/>
          <w:color w:val="000000" w:themeColor="text1"/>
          <w:sz w:val="24"/>
          <w:szCs w:val="24"/>
          <w:shd w:val="clear" w:color="auto" w:fill="FFFFFF"/>
        </w:rPr>
        <w:t>effect</w:t>
      </w:r>
      <w:r w:rsidR="00DD2AE1" w:rsidRPr="00F07EE4">
        <w:rPr>
          <w:rFonts w:cstheme="minorHAnsi"/>
          <w:color w:val="000000" w:themeColor="text1"/>
          <w:sz w:val="24"/>
          <w:szCs w:val="24"/>
          <w:shd w:val="clear" w:color="auto" w:fill="FFFFFF"/>
        </w:rPr>
        <w:t xml:space="preserve"> the TOE </w:t>
      </w:r>
      <w:r w:rsidR="001A6F2F" w:rsidRPr="00F07EE4">
        <w:rPr>
          <w:rFonts w:cstheme="minorHAnsi"/>
          <w:color w:val="000000" w:themeColor="text1"/>
          <w:sz w:val="24"/>
          <w:szCs w:val="24"/>
          <w:shd w:val="clear" w:color="auto" w:fill="FFFFFF"/>
        </w:rPr>
        <w:t>components</w:t>
      </w:r>
      <w:r w:rsidR="00DD2AE1" w:rsidRPr="00F07EE4">
        <w:rPr>
          <w:rFonts w:cstheme="minorHAnsi"/>
          <w:color w:val="000000" w:themeColor="text1"/>
          <w:sz w:val="24"/>
          <w:szCs w:val="24"/>
          <w:shd w:val="clear" w:color="auto" w:fill="FFFFFF"/>
        </w:rPr>
        <w:t xml:space="preserve">’ </w:t>
      </w:r>
      <w:r w:rsidR="001A6F2F" w:rsidRPr="00F07EE4">
        <w:rPr>
          <w:rFonts w:cstheme="minorHAnsi"/>
          <w:color w:val="000000" w:themeColor="text1"/>
          <w:sz w:val="24"/>
          <w:szCs w:val="24"/>
          <w:shd w:val="clear" w:color="auto" w:fill="FFFFFF"/>
        </w:rPr>
        <w:t>effect</w:t>
      </w:r>
      <w:r w:rsidR="00DD2AE1" w:rsidRPr="00F07EE4">
        <w:rPr>
          <w:rFonts w:cstheme="minorHAnsi"/>
          <w:color w:val="000000" w:themeColor="text1"/>
          <w:sz w:val="24"/>
          <w:szCs w:val="24"/>
          <w:shd w:val="clear" w:color="auto" w:fill="FFFFFF"/>
        </w:rPr>
        <w:t xml:space="preserve"> on the </w:t>
      </w:r>
      <w:r w:rsidR="00FA2A1D" w:rsidRPr="00F07EE4">
        <w:rPr>
          <w:rFonts w:cstheme="minorHAnsi"/>
          <w:color w:val="000000" w:themeColor="text1"/>
          <w:sz w:val="24"/>
          <w:szCs w:val="24"/>
          <w:shd w:val="clear" w:color="auto" w:fill="FFFFFF"/>
        </w:rPr>
        <w:t>choice</w:t>
      </w:r>
      <w:r w:rsidR="00DD2AE1" w:rsidRPr="00F07EE4">
        <w:rPr>
          <w:rFonts w:cstheme="minorHAnsi"/>
          <w:color w:val="000000" w:themeColor="text1"/>
          <w:sz w:val="24"/>
          <w:szCs w:val="24"/>
          <w:shd w:val="clear" w:color="auto" w:fill="FFFFFF"/>
        </w:rPr>
        <w:t xml:space="preserve"> to </w:t>
      </w:r>
      <w:r w:rsidR="001A6F2F" w:rsidRPr="00F07EE4">
        <w:rPr>
          <w:rFonts w:cstheme="minorHAnsi"/>
          <w:color w:val="000000" w:themeColor="text1"/>
          <w:sz w:val="24"/>
          <w:szCs w:val="24"/>
          <w:shd w:val="clear" w:color="auto" w:fill="FFFFFF"/>
        </w:rPr>
        <w:t>accept</w:t>
      </w:r>
      <w:r w:rsidR="00DD2AE1" w:rsidRPr="00F07EE4">
        <w:rPr>
          <w:rFonts w:cstheme="minorHAnsi"/>
          <w:color w:val="000000" w:themeColor="text1"/>
          <w:sz w:val="24"/>
          <w:szCs w:val="24"/>
          <w:shd w:val="clear" w:color="auto" w:fill="FFFFFF"/>
        </w:rPr>
        <w:t xml:space="preserve"> technology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&lt;EndNote&gt;&lt;Cite&gt;&lt;Author&gt;Maroufkhani&lt;/Author&gt;&lt;Year&gt;2019&lt;/Year&gt;&lt;RecNum&gt;10&lt;/RecNum&gt;&lt;DisplayText&gt;(Maroufkhani et al., 2019)&lt;/DisplayText&gt;&lt;record&gt;&lt;rec-number&gt;10&lt;/rec-number&gt;&lt;foreign-keys&gt;&lt;key app="EN" db-id="5v2v5ttz4pf59gesxpbv2x54xd0v0pswxtaf" timestamp="1729665330"&gt;10&lt;/key&gt;&lt;/foreign-keys&gt;&lt;ref-type name="Journal Article"&gt;17&lt;/ref-type&gt;&lt;contributors&gt;&lt;authors&gt;&lt;author&gt;Maroufkhani, Parisa&lt;/author&gt;&lt;author&gt;Wagner, Ralf&lt;/author&gt;&lt;author&gt;Wan Ismail, Wan Khairuzzaman&lt;/author&gt;&lt;author&gt;Baroto, Mas Bambang&lt;/author&gt;&lt;author&gt;Nourani, Mohammad&lt;/author&gt;&lt;/authors&gt;&lt;/contributors&gt;&lt;titles&gt;&lt;title&gt;Big data analytics and firm performance: A systematic review&lt;/title&gt;&lt;secondary-title&gt;Information&lt;/secondary-title&gt;&lt;/titles&gt;&lt;periodical&gt;&lt;full-title&gt;Information&lt;/full-title&gt;&lt;/periodical&gt;&lt;pages&gt;226&lt;/pages&gt;&lt;volume&gt;10&lt;/volume&gt;&lt;number&gt;7&lt;/number&gt;&lt;dates&gt;&lt;year&gt;2019&lt;/year&gt;&lt;/dates&gt;&lt;isbn&gt;2078-2489&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(Maroufkhani et al., 2019)</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According to Alharbi et al.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&lt;EndNote&gt;&lt;Cite&gt;&lt;Author&gt;Alharbi&lt;/Author&gt;&lt;Year&gt;2016&lt;/Year&gt;&lt;RecNum&gt;27&lt;/RecNum&gt;&lt;DisplayText&gt;(Alharbi et al., 2016)&lt;/DisplayText&gt;&lt;record&gt;&lt;rec-number&gt;27&lt;/rec-number&gt;&lt;foreign-keys&gt;&lt;key app="EN" db-id="5v2v5ttz4pf59gesxpbv2x54xd0v0pswxtaf" timestamp="1729673943"&gt;27&lt;/key&gt;&lt;/foreign-keys&gt;&lt;ref-type name="Journal Article"&gt;17&lt;/ref-type&gt;&lt;contributors&gt;&lt;authors&gt;&lt;author&gt;Alharbi, Fawaz&lt;/author&gt;&lt;author&gt;Atkins, Anthony&lt;/author&gt;&lt;author&gt;Stanier, Clare&lt;/author&gt;&lt;/authors&gt;&lt;/contributors&gt;&lt;titles&gt;&lt;title&gt;Understanding the determinants of Cloud Computing adoption in Saudi healthcare organisations&lt;/title&gt;&lt;secondary-title&gt;Complex &amp;amp; Intelligent Systems&lt;/secondary-title&gt;&lt;/titles&gt;&lt;periodical&gt;&lt;full-title&gt;Complex &amp;amp; Intelligent Systems&lt;/full-title&gt;&lt;/periodical&gt;&lt;pages&gt;155-171&lt;/pages&gt;&lt;volume&gt;2&lt;/volume&gt;&lt;dates&gt;&lt;year&gt;2016&lt;/year&gt;&lt;/dates&gt;&lt;isbn&gt;2199-4536&lt;/isbn&gt;&lt;urls&gt;&lt;/urls&gt;&lt;/record&gt;&lt;/Cite&gt;&lt;/EndNote&gt;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(Alharbi et al., 2016)</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w:t>
      </w:r>
      <w:r w:rsidR="00402AAC" w:rsidRPr="00F07EE4">
        <w:rPr>
          <w:rFonts w:cstheme="minorHAnsi"/>
          <w:color w:val="000000" w:themeColor="text1"/>
          <w:sz w:val="24"/>
          <w:szCs w:val="24"/>
          <w:shd w:val="clear" w:color="auto" w:fill="FFFFFF"/>
        </w:rPr>
        <w:t>numerous</w:t>
      </w:r>
      <w:r w:rsidR="00DD2AE1" w:rsidRPr="00F07EE4">
        <w:rPr>
          <w:rFonts w:cstheme="minorHAnsi"/>
          <w:color w:val="000000" w:themeColor="text1"/>
          <w:sz w:val="24"/>
          <w:szCs w:val="24"/>
          <w:shd w:val="clear" w:color="auto" w:fill="FFFFFF"/>
        </w:rPr>
        <w:t xml:space="preserve"> environmental </w:t>
      </w:r>
      <w:r w:rsidR="00FA2A1D" w:rsidRPr="00F07EE4">
        <w:rPr>
          <w:rFonts w:cstheme="minorHAnsi"/>
          <w:color w:val="000000" w:themeColor="text1"/>
          <w:sz w:val="24"/>
          <w:szCs w:val="24"/>
          <w:shd w:val="clear" w:color="auto" w:fill="FFFFFF"/>
        </w:rPr>
        <w:t>circumstances</w:t>
      </w:r>
      <w:r w:rsidR="00DD2AE1" w:rsidRPr="00F07EE4">
        <w:rPr>
          <w:rFonts w:cstheme="minorHAnsi"/>
          <w:color w:val="000000" w:themeColor="text1"/>
          <w:sz w:val="24"/>
          <w:szCs w:val="24"/>
          <w:shd w:val="clear" w:color="auto" w:fill="FFFFFF"/>
        </w:rPr>
        <w:t xml:space="preserve"> and </w:t>
      </w:r>
      <w:r w:rsidR="00FA2A1D" w:rsidRPr="00F07EE4">
        <w:rPr>
          <w:rFonts w:cstheme="minorHAnsi"/>
          <w:color w:val="000000" w:themeColor="text1"/>
          <w:sz w:val="24"/>
          <w:szCs w:val="24"/>
          <w:shd w:val="clear" w:color="auto" w:fill="FFFFFF"/>
        </w:rPr>
        <w:t>nation</w:t>
      </w:r>
      <w:r w:rsidR="00DD2AE1" w:rsidRPr="00F07EE4">
        <w:rPr>
          <w:rFonts w:cstheme="minorHAnsi"/>
          <w:color w:val="000000" w:themeColor="text1"/>
          <w:sz w:val="24"/>
          <w:szCs w:val="24"/>
          <w:shd w:val="clear" w:color="auto" w:fill="FFFFFF"/>
        </w:rPr>
        <w:t xml:space="preserve"> </w:t>
      </w:r>
      <w:r w:rsidR="00402AAC" w:rsidRPr="00F07EE4">
        <w:rPr>
          <w:rFonts w:cstheme="minorHAnsi"/>
          <w:color w:val="000000" w:themeColor="text1"/>
          <w:sz w:val="24"/>
          <w:szCs w:val="24"/>
          <w:shd w:val="clear" w:color="auto" w:fill="FFFFFF"/>
        </w:rPr>
        <w:t>necessities</w:t>
      </w:r>
      <w:r w:rsidR="00DD2AE1" w:rsidRPr="00F07EE4">
        <w:rPr>
          <w:rFonts w:cstheme="minorHAnsi"/>
          <w:color w:val="000000" w:themeColor="text1"/>
          <w:sz w:val="24"/>
          <w:szCs w:val="24"/>
          <w:shd w:val="clear" w:color="auto" w:fill="FFFFFF"/>
        </w:rPr>
        <w:t xml:space="preserve"> are </w:t>
      </w:r>
      <w:r w:rsidR="001A6F2F" w:rsidRPr="00F07EE4">
        <w:rPr>
          <w:rFonts w:cstheme="minorHAnsi"/>
          <w:color w:val="000000" w:themeColor="text1"/>
          <w:sz w:val="24"/>
          <w:szCs w:val="24"/>
          <w:shd w:val="clear" w:color="auto" w:fill="FFFFFF"/>
        </w:rPr>
        <w:t>primary</w:t>
      </w:r>
      <w:r w:rsidR="00DD2AE1" w:rsidRPr="00F07EE4">
        <w:rPr>
          <w:rFonts w:cstheme="minorHAnsi"/>
          <w:color w:val="000000" w:themeColor="text1"/>
          <w:sz w:val="24"/>
          <w:szCs w:val="24"/>
          <w:shd w:val="clear" w:color="auto" w:fill="FFFFFF"/>
        </w:rPr>
        <w:t xml:space="preserve"> </w:t>
      </w:r>
      <w:r w:rsidR="00FA2A1D" w:rsidRPr="00F07EE4">
        <w:rPr>
          <w:rFonts w:cstheme="minorHAnsi"/>
          <w:color w:val="000000" w:themeColor="text1"/>
          <w:sz w:val="24"/>
          <w:szCs w:val="24"/>
          <w:shd w:val="clear" w:color="auto" w:fill="FFFFFF"/>
        </w:rPr>
        <w:t>elements</w:t>
      </w:r>
      <w:r w:rsidR="00DD2AE1" w:rsidRPr="00F07EE4">
        <w:rPr>
          <w:rFonts w:cstheme="minorHAnsi"/>
          <w:color w:val="000000" w:themeColor="text1"/>
          <w:sz w:val="24"/>
          <w:szCs w:val="24"/>
          <w:shd w:val="clear" w:color="auto" w:fill="FFFFFF"/>
        </w:rPr>
        <w:t xml:space="preserve"> </w:t>
      </w:r>
      <w:r w:rsidR="001A6F2F" w:rsidRPr="00F07EE4">
        <w:rPr>
          <w:rFonts w:cstheme="minorHAnsi"/>
          <w:color w:val="000000" w:themeColor="text1"/>
          <w:sz w:val="24"/>
          <w:szCs w:val="24"/>
          <w:shd w:val="clear" w:color="auto" w:fill="FFFFFF"/>
        </w:rPr>
        <w:t>regarding</w:t>
      </w:r>
      <w:r w:rsidR="00DD2AE1" w:rsidRPr="00F07EE4">
        <w:rPr>
          <w:rFonts w:cstheme="minorHAnsi"/>
          <w:color w:val="000000" w:themeColor="text1"/>
          <w:sz w:val="24"/>
          <w:szCs w:val="24"/>
          <w:shd w:val="clear" w:color="auto" w:fill="FFFFFF"/>
        </w:rPr>
        <w:t xml:space="preserve"> the </w:t>
      </w:r>
      <w:r w:rsidR="00FA2A1D" w:rsidRPr="00F07EE4">
        <w:rPr>
          <w:rFonts w:cstheme="minorHAnsi"/>
          <w:color w:val="000000" w:themeColor="text1"/>
          <w:sz w:val="24"/>
          <w:szCs w:val="24"/>
          <w:shd w:val="clear" w:color="auto" w:fill="FFFFFF"/>
        </w:rPr>
        <w:t>area</w:t>
      </w:r>
      <w:r w:rsidR="00DD2AE1" w:rsidRPr="00F07EE4">
        <w:rPr>
          <w:rFonts w:cstheme="minorHAnsi"/>
          <w:color w:val="000000" w:themeColor="text1"/>
          <w:sz w:val="24"/>
          <w:szCs w:val="24"/>
          <w:shd w:val="clear" w:color="auto" w:fill="FFFFFF"/>
        </w:rPr>
        <w:t xml:space="preserve"> </w:t>
      </w:r>
      <w:r w:rsidR="001A6F2F" w:rsidRPr="00F07EE4">
        <w:rPr>
          <w:rFonts w:cstheme="minorHAnsi"/>
          <w:color w:val="000000" w:themeColor="text1"/>
          <w:sz w:val="24"/>
          <w:szCs w:val="24"/>
          <w:shd w:val="clear" w:color="auto" w:fill="FFFFFF"/>
        </w:rPr>
        <w:t>where</w:t>
      </w:r>
      <w:r w:rsidR="00DD2AE1" w:rsidRPr="00F07EE4">
        <w:rPr>
          <w:rFonts w:cstheme="minorHAnsi"/>
          <w:color w:val="000000" w:themeColor="text1"/>
          <w:sz w:val="24"/>
          <w:szCs w:val="24"/>
          <w:shd w:val="clear" w:color="auto" w:fill="FFFFFF"/>
        </w:rPr>
        <w:t xml:space="preserve"> the </w:t>
      </w:r>
      <w:r w:rsidR="00402AAC" w:rsidRPr="00F07EE4">
        <w:rPr>
          <w:rFonts w:cstheme="minorHAnsi"/>
          <w:color w:val="000000" w:themeColor="text1"/>
          <w:sz w:val="24"/>
          <w:szCs w:val="24"/>
          <w:shd w:val="clear" w:color="auto" w:fill="FFFFFF"/>
        </w:rPr>
        <w:t>impact</w:t>
      </w:r>
      <w:r w:rsidR="00DD2AE1" w:rsidRPr="00F07EE4">
        <w:rPr>
          <w:rFonts w:cstheme="minorHAnsi"/>
          <w:color w:val="000000" w:themeColor="text1"/>
          <w:sz w:val="24"/>
          <w:szCs w:val="24"/>
          <w:shd w:val="clear" w:color="auto" w:fill="FFFFFF"/>
        </w:rPr>
        <w:t xml:space="preserve"> of TOE </w:t>
      </w:r>
      <w:r w:rsidR="00FA2A1D" w:rsidRPr="00F07EE4">
        <w:rPr>
          <w:rFonts w:cstheme="minorHAnsi"/>
          <w:color w:val="000000" w:themeColor="text1"/>
          <w:sz w:val="24"/>
          <w:szCs w:val="24"/>
          <w:shd w:val="clear" w:color="auto" w:fill="FFFFFF"/>
        </w:rPr>
        <w:t>variables</w:t>
      </w:r>
      <w:r w:rsidR="00DD2AE1" w:rsidRPr="00F07EE4">
        <w:rPr>
          <w:rFonts w:cstheme="minorHAnsi"/>
          <w:color w:val="000000" w:themeColor="text1"/>
          <w:sz w:val="24"/>
          <w:szCs w:val="24"/>
          <w:shd w:val="clear" w:color="auto" w:fill="FFFFFF"/>
        </w:rPr>
        <w:t xml:space="preserve"> </w:t>
      </w:r>
      <w:r w:rsidR="001A6F2F" w:rsidRPr="00F07EE4">
        <w:rPr>
          <w:rFonts w:cstheme="minorHAnsi"/>
          <w:color w:val="000000" w:themeColor="text1"/>
          <w:sz w:val="24"/>
          <w:szCs w:val="24"/>
          <w:shd w:val="clear" w:color="auto" w:fill="FFFFFF"/>
        </w:rPr>
        <w:t>may</w:t>
      </w:r>
      <w:r w:rsidR="00DD2AE1" w:rsidRPr="00F07EE4">
        <w:rPr>
          <w:rFonts w:cstheme="minorHAnsi"/>
          <w:color w:val="000000" w:themeColor="text1"/>
          <w:sz w:val="24"/>
          <w:szCs w:val="24"/>
          <w:shd w:val="clear" w:color="auto" w:fill="FFFFFF"/>
        </w:rPr>
        <w:t xml:space="preserve"> be </w:t>
      </w:r>
      <w:r w:rsidR="00EF0A64" w:rsidRPr="00F07EE4">
        <w:rPr>
          <w:rFonts w:cstheme="minorHAnsi"/>
          <w:color w:val="000000" w:themeColor="text1"/>
          <w:sz w:val="24"/>
          <w:szCs w:val="24"/>
          <w:shd w:val="clear" w:color="auto" w:fill="FFFFFF"/>
        </w:rPr>
        <w:t xml:space="preserve">faced </w:t>
      </w:r>
      <w:r w:rsidR="001A6F2F" w:rsidRPr="00F07EE4">
        <w:rPr>
          <w:rFonts w:cstheme="minorHAnsi"/>
          <w:color w:val="000000" w:themeColor="text1"/>
          <w:sz w:val="24"/>
          <w:szCs w:val="24"/>
          <w:shd w:val="clear" w:color="auto" w:fill="FFFFFF"/>
        </w:rPr>
        <w:t>with</w:t>
      </w:r>
      <w:r w:rsidR="00DD2AE1" w:rsidRPr="00F07EE4">
        <w:rPr>
          <w:rFonts w:cstheme="minorHAnsi"/>
          <w:color w:val="000000" w:themeColor="text1"/>
          <w:sz w:val="24"/>
          <w:szCs w:val="24"/>
          <w:shd w:val="clear" w:color="auto" w:fill="FFFFFF"/>
        </w:rPr>
        <w:t xml:space="preserve">in </w:t>
      </w:r>
      <w:r w:rsidR="00FA2A1D" w:rsidRPr="00F07EE4">
        <w:rPr>
          <w:rFonts w:cstheme="minorHAnsi"/>
          <w:color w:val="000000" w:themeColor="text1"/>
          <w:sz w:val="24"/>
          <w:szCs w:val="24"/>
          <w:shd w:val="clear" w:color="auto" w:fill="FFFFFF"/>
        </w:rPr>
        <w:t>companies’</w:t>
      </w:r>
      <w:r w:rsidR="00DD2AE1" w:rsidRPr="00F07EE4">
        <w:rPr>
          <w:rFonts w:cstheme="minorHAnsi"/>
          <w:color w:val="000000" w:themeColor="text1"/>
          <w:sz w:val="24"/>
          <w:szCs w:val="24"/>
          <w:shd w:val="clear" w:color="auto" w:fill="FFFFFF"/>
        </w:rPr>
        <w:t xml:space="preserve"> </w:t>
      </w:r>
      <w:r w:rsidR="001A6F2F" w:rsidRPr="00F07EE4">
        <w:rPr>
          <w:rFonts w:cstheme="minorHAnsi"/>
          <w:color w:val="000000" w:themeColor="text1"/>
          <w:sz w:val="24"/>
          <w:szCs w:val="24"/>
          <w:shd w:val="clear" w:color="auto" w:fill="FFFFFF"/>
        </w:rPr>
        <w:t>preference</w:t>
      </w:r>
      <w:r w:rsidR="00DD2AE1" w:rsidRPr="00F07EE4">
        <w:rPr>
          <w:rFonts w:cstheme="minorHAnsi"/>
          <w:color w:val="000000" w:themeColor="text1"/>
          <w:sz w:val="24"/>
          <w:szCs w:val="24"/>
          <w:shd w:val="clear" w:color="auto" w:fill="FFFFFF"/>
        </w:rPr>
        <w:t xml:space="preserve"> </w:t>
      </w:r>
      <w:r w:rsidR="001A6F2F" w:rsidRPr="00F07EE4">
        <w:rPr>
          <w:rFonts w:cstheme="minorHAnsi"/>
          <w:color w:val="000000" w:themeColor="text1"/>
          <w:sz w:val="24"/>
          <w:szCs w:val="24"/>
          <w:shd w:val="clear" w:color="auto" w:fill="FFFFFF"/>
        </w:rPr>
        <w:t>for</w:t>
      </w:r>
      <w:r w:rsidR="00DD2AE1" w:rsidRPr="00F07EE4">
        <w:rPr>
          <w:rFonts w:cstheme="minorHAnsi"/>
          <w:color w:val="000000" w:themeColor="text1"/>
          <w:sz w:val="24"/>
          <w:szCs w:val="24"/>
          <w:shd w:val="clear" w:color="auto" w:fill="FFFFFF"/>
        </w:rPr>
        <w:t xml:space="preserve"> technology. </w:t>
      </w:r>
      <w:r w:rsidR="00402AAC" w:rsidRPr="00F07EE4">
        <w:rPr>
          <w:rFonts w:cstheme="minorHAnsi"/>
          <w:color w:val="000000" w:themeColor="text1"/>
          <w:sz w:val="24"/>
          <w:szCs w:val="24"/>
          <w:shd w:val="clear" w:color="auto" w:fill="FFFFFF"/>
        </w:rPr>
        <w:t>Consequently</w:t>
      </w:r>
      <w:r w:rsidR="00DD2AE1" w:rsidRPr="00F07EE4">
        <w:rPr>
          <w:rFonts w:cstheme="minorHAnsi"/>
          <w:color w:val="000000" w:themeColor="text1"/>
          <w:sz w:val="24"/>
          <w:szCs w:val="24"/>
          <w:shd w:val="clear" w:color="auto" w:fill="FFFFFF"/>
        </w:rPr>
        <w:t>,</w:t>
      </w:r>
      <w:r w:rsidR="00402AAC" w:rsidRPr="00F07EE4">
        <w:rPr>
          <w:rFonts w:cstheme="minorHAnsi"/>
          <w:color w:val="000000" w:themeColor="text1"/>
          <w:sz w:val="24"/>
          <w:szCs w:val="24"/>
          <w:shd w:val="clear" w:color="auto" w:fill="FFFFFF"/>
        </w:rPr>
        <w:t xml:space="preserve"> in order to illuminate the </w:t>
      </w:r>
      <w:r w:rsidR="00EF0A64" w:rsidRPr="00F07EE4">
        <w:rPr>
          <w:rFonts w:cstheme="minorHAnsi"/>
          <w:color w:val="000000" w:themeColor="text1"/>
          <w:sz w:val="24"/>
          <w:szCs w:val="24"/>
          <w:shd w:val="clear" w:color="auto" w:fill="FFFFFF"/>
        </w:rPr>
        <w:t>variables</w:t>
      </w:r>
      <w:r w:rsidR="00402AAC" w:rsidRPr="00F07EE4">
        <w:rPr>
          <w:rFonts w:cstheme="minorHAnsi"/>
          <w:color w:val="000000" w:themeColor="text1"/>
          <w:sz w:val="24"/>
          <w:szCs w:val="24"/>
          <w:shd w:val="clear" w:color="auto" w:fill="FFFFFF"/>
        </w:rPr>
        <w:t xml:space="preserve"> that have </w:t>
      </w:r>
      <w:r w:rsidR="00EF0A64" w:rsidRPr="00F07EE4">
        <w:rPr>
          <w:rFonts w:cstheme="minorHAnsi"/>
          <w:color w:val="000000" w:themeColor="text1"/>
          <w:sz w:val="24"/>
          <w:szCs w:val="24"/>
          <w:shd w:val="clear" w:color="auto" w:fill="FFFFFF"/>
        </w:rPr>
        <w:t>prejudiced</w:t>
      </w:r>
      <w:r w:rsidR="00402AAC" w:rsidRPr="00F07EE4">
        <w:rPr>
          <w:rFonts w:cstheme="minorHAnsi"/>
          <w:color w:val="000000" w:themeColor="text1"/>
          <w:sz w:val="24"/>
          <w:szCs w:val="24"/>
          <w:shd w:val="clear" w:color="auto" w:fill="FFFFFF"/>
        </w:rPr>
        <w:t xml:space="preserve"> the </w:t>
      </w:r>
      <w:r w:rsidR="00EF0A64" w:rsidRPr="00F07EE4">
        <w:rPr>
          <w:rFonts w:cstheme="minorHAnsi"/>
          <w:color w:val="000000" w:themeColor="text1"/>
          <w:sz w:val="24"/>
          <w:szCs w:val="24"/>
          <w:shd w:val="clear" w:color="auto" w:fill="FFFFFF"/>
        </w:rPr>
        <w:t>acceptance</w:t>
      </w:r>
      <w:r w:rsidR="00402AAC" w:rsidRPr="00F07EE4">
        <w:rPr>
          <w:rFonts w:cstheme="minorHAnsi"/>
          <w:color w:val="000000" w:themeColor="text1"/>
          <w:sz w:val="24"/>
          <w:szCs w:val="24"/>
          <w:shd w:val="clear" w:color="auto" w:fill="FFFFFF"/>
        </w:rPr>
        <w:t xml:space="preserve"> of BD</w:t>
      </w:r>
      <w:r w:rsidR="00972E12" w:rsidRPr="00F07EE4">
        <w:rPr>
          <w:rFonts w:cstheme="minorHAnsi"/>
          <w:color w:val="000000" w:themeColor="text1"/>
          <w:sz w:val="24"/>
          <w:szCs w:val="24"/>
          <w:shd w:val="clear" w:color="auto" w:fill="FFFFFF"/>
        </w:rPr>
        <w:t>A</w:t>
      </w:r>
      <w:r w:rsidR="00402AAC" w:rsidRPr="00F07EE4">
        <w:rPr>
          <w:rFonts w:cstheme="minorHAnsi"/>
          <w:color w:val="000000" w:themeColor="text1"/>
          <w:sz w:val="24"/>
          <w:szCs w:val="24"/>
          <w:shd w:val="clear" w:color="auto" w:fill="FFFFFF"/>
        </w:rPr>
        <w:t xml:space="preserve"> by SM</w:t>
      </w:r>
      <w:r w:rsidR="00183CE3" w:rsidRPr="00F07EE4">
        <w:rPr>
          <w:rFonts w:cstheme="minorHAnsi"/>
          <w:color w:val="000000" w:themeColor="text1"/>
          <w:sz w:val="24"/>
          <w:szCs w:val="24"/>
          <w:shd w:val="clear" w:color="auto" w:fill="FFFFFF"/>
        </w:rPr>
        <w:t>E</w:t>
      </w:r>
      <w:r w:rsidR="00402AAC" w:rsidRPr="00F07EE4">
        <w:rPr>
          <w:rFonts w:cstheme="minorHAnsi"/>
          <w:color w:val="000000" w:themeColor="text1"/>
          <w:sz w:val="24"/>
          <w:szCs w:val="24"/>
          <w:shd w:val="clear" w:color="auto" w:fill="FFFFFF"/>
        </w:rPr>
        <w:t>s, a novel model is necessary</w:t>
      </w:r>
      <w:r w:rsidR="00DD2AE1" w:rsidRPr="00F07EE4">
        <w:rPr>
          <w:rFonts w:cstheme="minorHAnsi"/>
          <w:color w:val="000000" w:themeColor="text1"/>
          <w:sz w:val="24"/>
          <w:szCs w:val="24"/>
          <w:shd w:val="clear" w:color="auto" w:fill="FFFFFF"/>
        </w:rPr>
        <w:t xml:space="preserve">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&lt;EndNote&gt;&lt;Cite&gt;&lt;Author&gt;Al-Sai&lt;/Author&gt;&lt;Year&gt;2020&lt;/Year&gt;&lt;RecNum&gt;23&lt;/RecNum&gt;&lt;DisplayText&gt;(Al-Sai et al., 2020)&lt;/DisplayText&gt;&lt;record&gt;&lt;rec-number&gt;23&lt;/rec-number&gt;&lt;foreign-keys&gt;&lt;key app="EN" db-id="5v2v5ttz4pf59gesxpbv2x54xd0v0pswxtaf" timestamp="1729673602"&gt;23&lt;/key&gt;&lt;/foreign-keys&gt;&lt;ref-type name="Journal Article"&gt;17&lt;/ref-type&gt;&lt;contributors&gt;&lt;authors&gt;&lt;author&gt;Al-Sai, Zaher Ali&lt;/author&gt;&lt;author&gt;Abdullah, Rosni&lt;/author&gt;&lt;author&gt;Husin, Mohd Heikal&lt;/author&gt;&lt;/authors&gt;&lt;/contributors&gt;&lt;titles&gt;&lt;title&gt;Critical success factors for big data: a systematic literature review&lt;/title&gt;&lt;secondary-title&gt;IEEE Access&lt;/secondary-title&gt;&lt;/titles&gt;&lt;periodical&gt;&lt;full-title&gt;IEEE Access&lt;/full-title&gt;&lt;/periodical&gt;&lt;pages&gt;118940-118956&lt;/pages&gt;&lt;volume&gt;8&lt;/volume&gt;&lt;dates&gt;&lt;year&gt;2020&lt;/year&gt;&lt;/dates&gt;&lt;isbn&gt;2169-3536&lt;/isbn&gt;&lt;urls&gt;&lt;/urls&gt;&lt;/record&gt;&lt;/Cite&gt;&lt;/EndNote&gt;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(Al-Sai et al., 2020)</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w:t>
      </w:r>
    </w:p>
    <w:p w14:paraId="46CFC678" w14:textId="77777777" w:rsidR="00D7652A" w:rsidRPr="00F07EE4" w:rsidRDefault="00D7652A" w:rsidP="00C126CF">
      <w:pPr>
        <w:jc w:val="both"/>
        <w:rPr>
          <w:rFonts w:cstheme="minorHAnsi"/>
          <w:color w:val="000000" w:themeColor="text1"/>
          <w:sz w:val="24"/>
          <w:szCs w:val="24"/>
          <w:shd w:val="clear" w:color="auto" w:fill="FFFFFF"/>
        </w:rPr>
      </w:pPr>
    </w:p>
    <w:p w14:paraId="3F8B7004" w14:textId="1ED82E0C" w:rsidR="00DD2AE1" w:rsidRPr="00F07EE4" w:rsidRDefault="00402AAC" w:rsidP="00C126CF">
      <w:pPr>
        <w:jc w:val="both"/>
        <w:rPr>
          <w:rFonts w:cstheme="minorHAnsi"/>
          <w:color w:val="000000" w:themeColor="text1"/>
          <w:sz w:val="24"/>
          <w:szCs w:val="24"/>
          <w:shd w:val="clear" w:color="auto" w:fill="FFFFFF"/>
        </w:rPr>
      </w:pPr>
      <w:r w:rsidRPr="00F07EE4">
        <w:rPr>
          <w:rFonts w:cstheme="minorHAnsi"/>
          <w:color w:val="000000" w:themeColor="text1"/>
          <w:sz w:val="24"/>
          <w:szCs w:val="24"/>
          <w:shd w:val="clear" w:color="auto" w:fill="FFFFFF"/>
        </w:rPr>
        <w:t>Clearly</w:t>
      </w:r>
      <w:r w:rsidR="00DD2AE1" w:rsidRPr="00F07EE4">
        <w:rPr>
          <w:rFonts w:cstheme="minorHAnsi"/>
          <w:color w:val="000000" w:themeColor="text1"/>
          <w:sz w:val="24"/>
          <w:szCs w:val="24"/>
          <w:shd w:val="clear" w:color="auto" w:fill="FFFFFF"/>
        </w:rPr>
        <w:t xml:space="preserve">, there is a need to </w:t>
      </w:r>
      <w:r w:rsidRPr="00F07EE4">
        <w:rPr>
          <w:rFonts w:cstheme="minorHAnsi"/>
          <w:color w:val="000000" w:themeColor="text1"/>
          <w:sz w:val="24"/>
          <w:szCs w:val="24"/>
          <w:shd w:val="clear" w:color="auto" w:fill="FFFFFF"/>
        </w:rPr>
        <w:t xml:space="preserve">analyze </w:t>
      </w:r>
      <w:r w:rsidR="00DD2AE1" w:rsidRPr="00F07EE4">
        <w:rPr>
          <w:rFonts w:cstheme="minorHAnsi"/>
          <w:color w:val="000000" w:themeColor="text1"/>
          <w:sz w:val="24"/>
          <w:szCs w:val="24"/>
          <w:shd w:val="clear" w:color="auto" w:fill="FFFFFF"/>
        </w:rPr>
        <w:t xml:space="preserve">and </w:t>
      </w:r>
      <w:r w:rsidRPr="00F07EE4">
        <w:rPr>
          <w:rFonts w:cstheme="minorHAnsi"/>
          <w:color w:val="000000" w:themeColor="text1"/>
          <w:sz w:val="24"/>
          <w:szCs w:val="24"/>
          <w:shd w:val="clear" w:color="auto" w:fill="FFFFFF"/>
        </w:rPr>
        <w:t>comprehend</w:t>
      </w:r>
      <w:r w:rsidR="00DD2AE1" w:rsidRPr="00F07EE4">
        <w:rPr>
          <w:rFonts w:cstheme="minorHAnsi"/>
          <w:color w:val="000000" w:themeColor="text1"/>
          <w:sz w:val="24"/>
          <w:szCs w:val="24"/>
          <w:shd w:val="clear" w:color="auto" w:fill="FFFFFF"/>
        </w:rPr>
        <w:t xml:space="preserve"> BD</w:t>
      </w:r>
      <w:r w:rsidR="00972E12" w:rsidRPr="00F07EE4">
        <w:rPr>
          <w:rFonts w:cstheme="minorHAnsi"/>
          <w:color w:val="000000" w:themeColor="text1"/>
          <w:sz w:val="24"/>
          <w:szCs w:val="24"/>
          <w:shd w:val="clear" w:color="auto" w:fill="FFFFFF"/>
        </w:rPr>
        <w:t>A</w:t>
      </w:r>
      <w:r w:rsidR="00DD2AE1" w:rsidRPr="00F07EE4">
        <w:rPr>
          <w:rFonts w:cstheme="minorHAnsi"/>
          <w:color w:val="000000" w:themeColor="text1"/>
          <w:sz w:val="24"/>
          <w:szCs w:val="24"/>
          <w:shd w:val="clear" w:color="auto" w:fill="FFFFFF"/>
        </w:rPr>
        <w:t xml:space="preserve"> adoption </w:t>
      </w:r>
      <w:r w:rsidR="001B6662" w:rsidRPr="00F07EE4">
        <w:rPr>
          <w:rFonts w:cstheme="minorHAnsi"/>
          <w:color w:val="000000" w:themeColor="text1"/>
          <w:sz w:val="24"/>
          <w:szCs w:val="24"/>
          <w:shd w:val="clear" w:color="auto" w:fill="FFFFFF"/>
        </w:rPr>
        <w:t xml:space="preserve">motivations because </w:t>
      </w:r>
      <w:r w:rsidR="00DD2AE1" w:rsidRPr="00F07EE4">
        <w:rPr>
          <w:rFonts w:cstheme="minorHAnsi"/>
          <w:color w:val="000000" w:themeColor="text1"/>
          <w:sz w:val="24"/>
          <w:szCs w:val="24"/>
          <w:shd w:val="clear" w:color="auto" w:fill="FFFFFF"/>
        </w:rPr>
        <w:t xml:space="preserve">it is a new </w:t>
      </w:r>
      <w:r w:rsidR="001B6662" w:rsidRPr="00F07EE4">
        <w:rPr>
          <w:rFonts w:cstheme="minorHAnsi"/>
          <w:color w:val="000000" w:themeColor="text1"/>
          <w:sz w:val="24"/>
          <w:szCs w:val="24"/>
          <w:shd w:val="clear" w:color="auto" w:fill="FFFFFF"/>
        </w:rPr>
        <w:t>issue</w:t>
      </w:r>
      <w:r w:rsidR="00DD2AE1" w:rsidRPr="00F07EE4">
        <w:rPr>
          <w:rFonts w:cstheme="minorHAnsi"/>
          <w:color w:val="000000" w:themeColor="text1"/>
          <w:sz w:val="24"/>
          <w:szCs w:val="24"/>
          <w:shd w:val="clear" w:color="auto" w:fill="FFFFFF"/>
        </w:rPr>
        <w:t xml:space="preserve"> with </w:t>
      </w:r>
      <w:r w:rsidR="001B6662" w:rsidRPr="00F07EE4">
        <w:rPr>
          <w:rFonts w:cstheme="minorHAnsi"/>
          <w:color w:val="000000" w:themeColor="text1"/>
          <w:sz w:val="24"/>
          <w:szCs w:val="24"/>
          <w:shd w:val="clear" w:color="auto" w:fill="FFFFFF"/>
        </w:rPr>
        <w:t>little</w:t>
      </w:r>
      <w:r w:rsidR="00DD2AE1" w:rsidRPr="00F07EE4">
        <w:rPr>
          <w:rFonts w:cstheme="minorHAnsi"/>
          <w:color w:val="000000" w:themeColor="text1"/>
          <w:sz w:val="24"/>
          <w:szCs w:val="24"/>
          <w:shd w:val="clear" w:color="auto" w:fill="FFFFFF"/>
        </w:rPr>
        <w:t xml:space="preserve"> empirical </w:t>
      </w:r>
      <w:r w:rsidR="001B6662" w:rsidRPr="00F07EE4">
        <w:rPr>
          <w:rFonts w:cstheme="minorHAnsi"/>
          <w:color w:val="000000" w:themeColor="text1"/>
          <w:sz w:val="24"/>
          <w:szCs w:val="24"/>
          <w:shd w:val="clear" w:color="auto" w:fill="FFFFFF"/>
        </w:rPr>
        <w:t>data</w:t>
      </w:r>
      <w:r w:rsidR="00DD2AE1" w:rsidRPr="00F07EE4">
        <w:rPr>
          <w:rFonts w:cstheme="minorHAnsi"/>
          <w:color w:val="000000" w:themeColor="text1"/>
          <w:sz w:val="24"/>
          <w:szCs w:val="24"/>
          <w:shd w:val="clear" w:color="auto" w:fill="FFFFFF"/>
        </w:rPr>
        <w:t>;</w:t>
      </w:r>
      <w:r w:rsidR="001B6662" w:rsidRPr="00F07EE4">
        <w:rPr>
          <w:rFonts w:cstheme="minorHAnsi"/>
          <w:color w:val="000000" w:themeColor="text1"/>
          <w:sz w:val="24"/>
          <w:szCs w:val="24"/>
          <w:shd w:val="clear" w:color="auto" w:fill="FFFFFF"/>
        </w:rPr>
        <w:t xml:space="preserve"> hence</w:t>
      </w:r>
      <w:r w:rsidR="00DD2AE1" w:rsidRPr="00F07EE4">
        <w:rPr>
          <w:rFonts w:cstheme="minorHAnsi"/>
          <w:color w:val="000000" w:themeColor="text1"/>
          <w:sz w:val="24"/>
          <w:szCs w:val="24"/>
          <w:shd w:val="clear" w:color="auto" w:fill="FFFFFF"/>
        </w:rPr>
        <w:t>, systemat</w:t>
      </w:r>
      <w:r w:rsidR="001B6662" w:rsidRPr="00F07EE4">
        <w:rPr>
          <w:rFonts w:cstheme="minorHAnsi"/>
          <w:color w:val="000000" w:themeColor="text1"/>
          <w:sz w:val="24"/>
          <w:szCs w:val="24"/>
          <w:shd w:val="clear" w:color="auto" w:fill="FFFFFF"/>
        </w:rPr>
        <w:t>ic</w:t>
      </w:r>
      <w:r w:rsidR="00DD2AE1" w:rsidRPr="00F07EE4">
        <w:rPr>
          <w:rFonts w:cstheme="minorHAnsi"/>
          <w:color w:val="000000" w:themeColor="text1"/>
          <w:sz w:val="24"/>
          <w:szCs w:val="24"/>
          <w:shd w:val="clear" w:color="auto" w:fill="FFFFFF"/>
        </w:rPr>
        <w:t xml:space="preserve"> </w:t>
      </w:r>
      <w:r w:rsidR="001B6662" w:rsidRPr="00F07EE4">
        <w:rPr>
          <w:rFonts w:cstheme="minorHAnsi"/>
          <w:color w:val="000000" w:themeColor="text1"/>
          <w:sz w:val="24"/>
          <w:szCs w:val="24"/>
          <w:shd w:val="clear" w:color="auto" w:fill="FFFFFF"/>
        </w:rPr>
        <w:t xml:space="preserve">understanding </w:t>
      </w:r>
      <w:r w:rsidR="00DD2AE1" w:rsidRPr="00F07EE4">
        <w:rPr>
          <w:rFonts w:cstheme="minorHAnsi"/>
          <w:color w:val="000000" w:themeColor="text1"/>
          <w:sz w:val="24"/>
          <w:szCs w:val="24"/>
          <w:shd w:val="clear" w:color="auto" w:fill="FFFFFF"/>
        </w:rPr>
        <w:t xml:space="preserve">in the </w:t>
      </w:r>
      <w:r w:rsidR="001B6662" w:rsidRPr="00F07EE4">
        <w:rPr>
          <w:rFonts w:cstheme="minorHAnsi"/>
          <w:color w:val="000000" w:themeColor="text1"/>
          <w:sz w:val="24"/>
          <w:szCs w:val="24"/>
          <w:shd w:val="clear" w:color="auto" w:fill="FFFFFF"/>
        </w:rPr>
        <w:t>domain</w:t>
      </w:r>
      <w:r w:rsidR="00DD2AE1" w:rsidRPr="00F07EE4">
        <w:rPr>
          <w:rFonts w:cstheme="minorHAnsi"/>
          <w:color w:val="000000" w:themeColor="text1"/>
          <w:sz w:val="24"/>
          <w:szCs w:val="24"/>
          <w:shd w:val="clear" w:color="auto" w:fill="FFFFFF"/>
        </w:rPr>
        <w:t xml:space="preserve"> is </w:t>
      </w:r>
      <w:r w:rsidR="001B6662" w:rsidRPr="00F07EE4">
        <w:rPr>
          <w:rFonts w:cstheme="minorHAnsi"/>
          <w:color w:val="000000" w:themeColor="text1"/>
          <w:sz w:val="24"/>
          <w:szCs w:val="24"/>
          <w:shd w:val="clear" w:color="auto" w:fill="FFFFFF"/>
        </w:rPr>
        <w:t>essential</w:t>
      </w:r>
      <w:r w:rsidR="00DD2AE1" w:rsidRPr="00F07EE4">
        <w:rPr>
          <w:rFonts w:cstheme="minorHAnsi"/>
          <w:color w:val="000000" w:themeColor="text1"/>
          <w:sz w:val="24"/>
          <w:szCs w:val="24"/>
          <w:shd w:val="clear" w:color="auto" w:fill="FFFFFF"/>
        </w:rPr>
        <w:t xml:space="preserve">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&lt;EndNote&gt;&lt;Cite&gt;&lt;Author&gt;Al-Sai&lt;/Author&gt;&lt;Year&gt;2020&lt;/Year&gt;&lt;RecNum&gt;23&lt;/RecNum&gt;&lt;DisplayText&gt;(Al-Sai et al., 2020)&lt;/DisplayText&gt;&lt;record&gt;&lt;rec-number&gt;23&lt;/rec-number&gt;&lt;foreign-keys&gt;&lt;key app="EN" db-id="5v2v5ttz4pf59gesxpbv2x54xd0v0pswxtaf" timestamp="1729673602"&gt;23&lt;/key&gt;&lt;/foreign-keys&gt;&lt;ref-type name="Journal Article"&gt;17&lt;/ref-type&gt;&lt;contributors&gt;&lt;authors&gt;&lt;author&gt;Al-Sai, Zaher Ali&lt;/author&gt;&lt;author&gt;Abdullah, Rosni&lt;/author&gt;&lt;author&gt;Husin, Mohd Heikal&lt;/author&gt;&lt;/authors&gt;&lt;/contributors&gt;&lt;titles&gt;&lt;title&gt;Critical success factors for big data: a systematic literature review&lt;/title&gt;&lt;secondary-title&gt;IEEE Access&lt;/secondary-title&gt;&lt;/titles&gt;&lt;periodical&gt;&lt;full-title&gt;IEEE Access&lt;/full-title&gt;&lt;/periodical&gt;&lt;pages&gt;118940-118956&lt;/pages&gt;&lt;volume&gt;8&lt;/volume&gt;&lt;dates&gt;&lt;year&gt;2020&lt;/year&gt;&lt;/dates&gt;&lt;isbn&gt;2169-3536&lt;/isbn&gt;&lt;urls&gt;&lt;/urls&gt;&lt;/record&gt;&lt;/Cite&gt;&lt;/EndNote&gt;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(Al-Sai et al., 2020)</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w:t>
      </w:r>
      <w:r w:rsidR="00EF0A64" w:rsidRPr="00F07EE4">
        <w:rPr>
          <w:rFonts w:cstheme="minorHAnsi"/>
          <w:color w:val="000000" w:themeColor="text1"/>
          <w:sz w:val="24"/>
          <w:szCs w:val="24"/>
          <w:shd w:val="clear" w:color="auto" w:fill="FFFFFF"/>
        </w:rPr>
        <w:t>on</w:t>
      </w:r>
      <w:r w:rsidR="00DD2AE1" w:rsidRPr="00F07EE4">
        <w:rPr>
          <w:rFonts w:cstheme="minorHAnsi"/>
          <w:color w:val="000000" w:themeColor="text1"/>
          <w:sz w:val="24"/>
          <w:szCs w:val="24"/>
          <w:shd w:val="clear" w:color="auto" w:fill="FFFFFF"/>
        </w:rPr>
        <w:t xml:space="preserve"> a </w:t>
      </w:r>
      <w:r w:rsidR="001B6662" w:rsidRPr="00F07EE4">
        <w:rPr>
          <w:rFonts w:cstheme="minorHAnsi"/>
          <w:color w:val="000000" w:themeColor="text1"/>
          <w:sz w:val="24"/>
          <w:szCs w:val="24"/>
          <w:shd w:val="clear" w:color="auto" w:fill="FFFFFF"/>
        </w:rPr>
        <w:t>parallel</w:t>
      </w:r>
      <w:r w:rsidR="00DD2AE1" w:rsidRPr="00F07EE4">
        <w:rPr>
          <w:rFonts w:cstheme="minorHAnsi"/>
          <w:color w:val="000000" w:themeColor="text1"/>
          <w:sz w:val="24"/>
          <w:szCs w:val="24"/>
          <w:shd w:val="clear" w:color="auto" w:fill="FFFFFF"/>
        </w:rPr>
        <w:t xml:space="preserve"> </w:t>
      </w:r>
      <w:r w:rsidR="00EF0A64" w:rsidRPr="00F07EE4">
        <w:rPr>
          <w:rFonts w:cstheme="minorHAnsi"/>
          <w:color w:val="000000" w:themeColor="text1"/>
          <w:sz w:val="24"/>
          <w:szCs w:val="24"/>
          <w:shd w:val="clear" w:color="auto" w:fill="FFFFFF"/>
        </w:rPr>
        <w:t>investigation</w:t>
      </w:r>
      <w:r w:rsidR="00DD2AE1" w:rsidRPr="00F07EE4">
        <w:rPr>
          <w:rFonts w:cstheme="minorHAnsi"/>
          <w:color w:val="000000" w:themeColor="text1"/>
          <w:sz w:val="24"/>
          <w:szCs w:val="24"/>
          <w:shd w:val="clear" w:color="auto" w:fill="FFFFFF"/>
        </w:rPr>
        <w:t xml:space="preserve">, following a </w:t>
      </w:r>
      <w:r w:rsidR="001B6662" w:rsidRPr="00F07EE4">
        <w:rPr>
          <w:rFonts w:cstheme="minorHAnsi"/>
          <w:color w:val="000000" w:themeColor="text1"/>
          <w:sz w:val="24"/>
          <w:szCs w:val="24"/>
          <w:shd w:val="clear" w:color="auto" w:fill="FFFFFF"/>
        </w:rPr>
        <w:t>thorough</w:t>
      </w:r>
      <w:r w:rsidR="00DD2AE1" w:rsidRPr="00F07EE4">
        <w:rPr>
          <w:rFonts w:cstheme="minorHAnsi"/>
          <w:color w:val="000000" w:themeColor="text1"/>
          <w:sz w:val="24"/>
          <w:szCs w:val="24"/>
          <w:shd w:val="clear" w:color="auto" w:fill="FFFFFF"/>
        </w:rPr>
        <w:t xml:space="preserve"> literature </w:t>
      </w:r>
      <w:r w:rsidR="001B6662" w:rsidRPr="00F07EE4">
        <w:rPr>
          <w:rFonts w:cstheme="minorHAnsi"/>
          <w:color w:val="000000" w:themeColor="text1"/>
          <w:sz w:val="24"/>
          <w:szCs w:val="24"/>
          <w:shd w:val="clear" w:color="auto" w:fill="FFFFFF"/>
        </w:rPr>
        <w:t>analysis</w:t>
      </w:r>
      <w:r w:rsidR="00DD2AE1" w:rsidRPr="00F07EE4">
        <w:rPr>
          <w:rFonts w:cstheme="minorHAnsi"/>
          <w:color w:val="000000" w:themeColor="text1"/>
          <w:sz w:val="24"/>
          <w:szCs w:val="24"/>
          <w:shd w:val="clear" w:color="auto" w:fill="FFFFFF"/>
        </w:rPr>
        <w:t xml:space="preserve">, Al-Sai et al. </w:t>
      </w:r>
      <w:r w:rsidR="00A80BEA"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&lt;EndNote&gt;&lt;Cite&gt;&lt;Author&gt;Al-Sai&lt;/Author&gt;&lt;Year&gt;2020&lt;/Year&gt;&lt;RecNum&gt;23&lt;/RecNum&gt;&lt;DisplayText&gt;(Al-Sai et al., 2020)&lt;/DisplayText&gt;&lt;record&gt;&lt;rec-number&gt;23&lt;/rec-number&gt;&lt;foreign-keys&gt;&lt;key app="EN" db-id="5v2v5ttz4pf59gesxpbv2x54xd0v0pswxtaf" timestamp="1729673602"&gt;23&lt;/key&gt;&lt;/foreign-keys&gt;&lt;ref-type name="Journal Article"&gt;17&lt;/ref-type&gt;&lt;contributors&gt;&lt;authors&gt;&lt;author&gt;Al-Sai, Zaher Ali&lt;/author&gt;&lt;author&gt;Abdullah, Rosni&lt;/author&gt;&lt;author&gt;Husin, Mohd Heikal&lt;/author&gt;&lt;/authors&gt;&lt;/contributors&gt;&lt;titles&gt;&lt;title&gt;Critical success factors for big data: a systematic literature review&lt;/title&gt;&lt;secondary-title&gt;IEEE Access&lt;/secondary-title&gt;&lt;/titles&gt;&lt;periodical&gt;&lt;full-title&gt;IEEE Access&lt;/full-title&gt;&lt;/periodical&gt;&lt;pages&gt;118940-118956&lt;/pages&gt;&lt;volume&gt;8&lt;/volume&gt;&lt;dates&gt;&lt;year&gt;2020&lt;/year&gt;&lt;/dates&gt;&lt;isbn&gt;2169-3536&lt;/isbn&gt;&lt;urls&gt;&lt;/urls&gt;&lt;/record&gt;&lt;/Cite&gt;&lt;/EndNote&gt;</w:instrText>
      </w:r>
      <w:r w:rsidR="00A80BEA"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(Al-Sai et al., 2020)</w:t>
      </w:r>
      <w:r w:rsidR="00A80BEA"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w:t>
      </w:r>
      <w:r w:rsidR="001B6662" w:rsidRPr="00F07EE4">
        <w:rPr>
          <w:rFonts w:cstheme="minorHAnsi"/>
          <w:color w:val="000000" w:themeColor="text1"/>
          <w:sz w:val="24"/>
          <w:szCs w:val="24"/>
          <w:shd w:val="clear" w:color="auto" w:fill="FFFFFF"/>
        </w:rPr>
        <w:t>discovered</w:t>
      </w:r>
      <w:r w:rsidR="00DD2AE1" w:rsidRPr="00F07EE4">
        <w:rPr>
          <w:rFonts w:cstheme="minorHAnsi"/>
          <w:color w:val="000000" w:themeColor="text1"/>
          <w:sz w:val="24"/>
          <w:szCs w:val="24"/>
          <w:shd w:val="clear" w:color="auto" w:fill="FFFFFF"/>
        </w:rPr>
        <w:t xml:space="preserve"> two</w:t>
      </w:r>
      <w:r w:rsidR="00EF0A64" w:rsidRPr="00F07EE4">
        <w:rPr>
          <w:rFonts w:cstheme="minorHAnsi"/>
          <w:color w:val="000000" w:themeColor="text1"/>
          <w:sz w:val="24"/>
          <w:szCs w:val="24"/>
          <w:shd w:val="clear" w:color="auto" w:fill="FFFFFF"/>
        </w:rPr>
        <w:t xml:space="preserve"> primary</w:t>
      </w:r>
      <w:r w:rsidR="00DD2AE1" w:rsidRPr="00F07EE4">
        <w:rPr>
          <w:rFonts w:cstheme="minorHAnsi"/>
          <w:color w:val="000000" w:themeColor="text1"/>
          <w:sz w:val="24"/>
          <w:szCs w:val="24"/>
          <w:shd w:val="clear" w:color="auto" w:fill="FFFFFF"/>
        </w:rPr>
        <w:t xml:space="preserve"> research gaps, </w:t>
      </w:r>
      <w:r w:rsidR="00EF0A64" w:rsidRPr="00F07EE4">
        <w:rPr>
          <w:rFonts w:cstheme="minorHAnsi"/>
          <w:color w:val="000000" w:themeColor="text1"/>
          <w:sz w:val="24"/>
          <w:szCs w:val="24"/>
          <w:shd w:val="clear" w:color="auto" w:fill="FFFFFF"/>
        </w:rPr>
        <w:t>one of which</w:t>
      </w:r>
      <w:r w:rsidR="00DD2AE1" w:rsidRPr="00F07EE4">
        <w:rPr>
          <w:rFonts w:cstheme="minorHAnsi"/>
          <w:color w:val="000000" w:themeColor="text1"/>
          <w:sz w:val="24"/>
          <w:szCs w:val="24"/>
          <w:shd w:val="clear" w:color="auto" w:fill="FFFFFF"/>
        </w:rPr>
        <w:t xml:space="preserve"> </w:t>
      </w:r>
      <w:r w:rsidR="001B6662" w:rsidRPr="00F07EE4">
        <w:rPr>
          <w:rFonts w:cstheme="minorHAnsi"/>
          <w:color w:val="000000" w:themeColor="text1"/>
          <w:sz w:val="24"/>
          <w:szCs w:val="24"/>
          <w:shd w:val="clear" w:color="auto" w:fill="FFFFFF"/>
        </w:rPr>
        <w:t>is</w:t>
      </w:r>
      <w:r w:rsidR="00DD2AE1" w:rsidRPr="00F07EE4">
        <w:rPr>
          <w:rFonts w:cstheme="minorHAnsi"/>
          <w:color w:val="000000" w:themeColor="text1"/>
          <w:sz w:val="24"/>
          <w:szCs w:val="24"/>
          <w:shd w:val="clear" w:color="auto" w:fill="FFFFFF"/>
        </w:rPr>
        <w:t xml:space="preserve"> the </w:t>
      </w:r>
      <w:r w:rsidR="001B6662" w:rsidRPr="00F07EE4">
        <w:rPr>
          <w:rFonts w:cstheme="minorHAnsi"/>
          <w:color w:val="000000" w:themeColor="text1"/>
          <w:sz w:val="24"/>
          <w:szCs w:val="24"/>
          <w:shd w:val="clear" w:color="auto" w:fill="FFFFFF"/>
        </w:rPr>
        <w:t>few</w:t>
      </w:r>
      <w:r w:rsidR="00DD2AE1" w:rsidRPr="00F07EE4">
        <w:rPr>
          <w:rFonts w:cstheme="minorHAnsi"/>
          <w:color w:val="000000" w:themeColor="text1"/>
          <w:sz w:val="24"/>
          <w:szCs w:val="24"/>
          <w:shd w:val="clear" w:color="auto" w:fill="FFFFFF"/>
        </w:rPr>
        <w:t xml:space="preserve"> </w:t>
      </w:r>
      <w:r w:rsidR="001B6662" w:rsidRPr="00F07EE4">
        <w:rPr>
          <w:rFonts w:cstheme="minorHAnsi"/>
          <w:color w:val="000000" w:themeColor="text1"/>
          <w:sz w:val="24"/>
          <w:szCs w:val="24"/>
          <w:shd w:val="clear" w:color="auto" w:fill="FFFFFF"/>
        </w:rPr>
        <w:t>investigation</w:t>
      </w:r>
      <w:r w:rsidR="00DD2AE1" w:rsidRPr="00F07EE4">
        <w:rPr>
          <w:rFonts w:cstheme="minorHAnsi"/>
          <w:color w:val="000000" w:themeColor="text1"/>
          <w:sz w:val="24"/>
          <w:szCs w:val="24"/>
          <w:shd w:val="clear" w:color="auto" w:fill="FFFFFF"/>
        </w:rPr>
        <w:t xml:space="preserve"> of BD</w:t>
      </w:r>
      <w:r w:rsidR="00972E12" w:rsidRPr="00F07EE4">
        <w:rPr>
          <w:rFonts w:cstheme="minorHAnsi"/>
          <w:color w:val="000000" w:themeColor="text1"/>
          <w:sz w:val="24"/>
          <w:szCs w:val="24"/>
          <w:shd w:val="clear" w:color="auto" w:fill="FFFFFF"/>
        </w:rPr>
        <w:t>A</w:t>
      </w:r>
      <w:r w:rsidR="00DD2AE1" w:rsidRPr="00F07EE4">
        <w:rPr>
          <w:rFonts w:cstheme="minorHAnsi"/>
          <w:color w:val="000000" w:themeColor="text1"/>
          <w:sz w:val="24"/>
          <w:szCs w:val="24"/>
          <w:shd w:val="clear" w:color="auto" w:fill="FFFFFF"/>
        </w:rPr>
        <w:t xml:space="preserve"> and their </w:t>
      </w:r>
      <w:r w:rsidR="00D7045C" w:rsidRPr="00F07EE4">
        <w:rPr>
          <w:rFonts w:cstheme="minorHAnsi"/>
          <w:color w:val="000000" w:themeColor="text1"/>
          <w:sz w:val="24"/>
          <w:szCs w:val="24"/>
          <w:shd w:val="clear" w:color="auto" w:fill="FFFFFF"/>
        </w:rPr>
        <w:t>overall</w:t>
      </w:r>
      <w:r w:rsidR="00DD2AE1" w:rsidRPr="00F07EE4">
        <w:rPr>
          <w:rFonts w:cstheme="minorHAnsi"/>
          <w:color w:val="000000" w:themeColor="text1"/>
          <w:sz w:val="24"/>
          <w:szCs w:val="24"/>
          <w:shd w:val="clear" w:color="auto" w:fill="FFFFFF"/>
        </w:rPr>
        <w:t xml:space="preserve"> </w:t>
      </w:r>
      <w:r w:rsidR="00D7045C" w:rsidRPr="00F07EE4">
        <w:rPr>
          <w:rFonts w:cstheme="minorHAnsi"/>
          <w:color w:val="000000" w:themeColor="text1"/>
          <w:sz w:val="24"/>
          <w:szCs w:val="24"/>
          <w:shd w:val="clear" w:color="auto" w:fill="FFFFFF"/>
        </w:rPr>
        <w:t>theoretical</w:t>
      </w:r>
      <w:r w:rsidR="00DD2AE1" w:rsidRPr="00F07EE4">
        <w:rPr>
          <w:rFonts w:cstheme="minorHAnsi"/>
          <w:color w:val="000000" w:themeColor="text1"/>
          <w:sz w:val="24"/>
          <w:szCs w:val="24"/>
          <w:shd w:val="clear" w:color="auto" w:fill="FFFFFF"/>
        </w:rPr>
        <w:t xml:space="preserve"> </w:t>
      </w:r>
      <w:r w:rsidR="001B6662" w:rsidRPr="00F07EE4">
        <w:rPr>
          <w:rFonts w:cstheme="minorHAnsi"/>
          <w:color w:val="000000" w:themeColor="text1"/>
          <w:sz w:val="24"/>
          <w:szCs w:val="24"/>
          <w:shd w:val="clear" w:color="auto" w:fill="FFFFFF"/>
        </w:rPr>
        <w:t>character</w:t>
      </w:r>
      <w:r w:rsidR="00DD2AE1" w:rsidRPr="00F07EE4">
        <w:rPr>
          <w:rFonts w:cstheme="minorHAnsi"/>
          <w:color w:val="000000" w:themeColor="text1"/>
          <w:sz w:val="24"/>
          <w:szCs w:val="24"/>
          <w:shd w:val="clear" w:color="auto" w:fill="FFFFFF"/>
        </w:rPr>
        <w:t xml:space="preserve">, which </w:t>
      </w:r>
      <w:r w:rsidR="001B6662" w:rsidRPr="00F07EE4">
        <w:rPr>
          <w:rFonts w:cstheme="minorHAnsi"/>
          <w:color w:val="000000" w:themeColor="text1"/>
          <w:sz w:val="24"/>
          <w:szCs w:val="24"/>
          <w:shd w:val="clear" w:color="auto" w:fill="FFFFFF"/>
        </w:rPr>
        <w:t>demands</w:t>
      </w:r>
      <w:r w:rsidR="00DD2AE1" w:rsidRPr="00F07EE4">
        <w:rPr>
          <w:rFonts w:cstheme="minorHAnsi"/>
          <w:color w:val="000000" w:themeColor="text1"/>
          <w:sz w:val="24"/>
          <w:szCs w:val="24"/>
          <w:shd w:val="clear" w:color="auto" w:fill="FFFFFF"/>
        </w:rPr>
        <w:t xml:space="preserve"> for </w:t>
      </w:r>
      <w:r w:rsidR="001B6662" w:rsidRPr="00F07EE4">
        <w:rPr>
          <w:rFonts w:cstheme="minorHAnsi"/>
          <w:color w:val="000000" w:themeColor="text1"/>
          <w:sz w:val="24"/>
          <w:szCs w:val="24"/>
          <w:shd w:val="clear" w:color="auto" w:fill="FFFFFF"/>
        </w:rPr>
        <w:t xml:space="preserve">new </w:t>
      </w:r>
      <w:r w:rsidR="001A6F2F" w:rsidRPr="00F07EE4">
        <w:rPr>
          <w:rFonts w:cstheme="minorHAnsi"/>
          <w:color w:val="000000" w:themeColor="text1"/>
          <w:sz w:val="24"/>
          <w:szCs w:val="24"/>
          <w:shd w:val="clear" w:color="auto" w:fill="FFFFFF"/>
        </w:rPr>
        <w:t>evidence-based</w:t>
      </w:r>
      <w:r w:rsidR="00DD2AE1" w:rsidRPr="00F07EE4">
        <w:rPr>
          <w:rFonts w:cstheme="minorHAnsi"/>
          <w:color w:val="000000" w:themeColor="text1"/>
          <w:sz w:val="24"/>
          <w:szCs w:val="24"/>
          <w:shd w:val="clear" w:color="auto" w:fill="FFFFFF"/>
        </w:rPr>
        <w:t xml:space="preserve"> studies to </w:t>
      </w:r>
      <w:r w:rsidR="001B6662" w:rsidRPr="00F07EE4">
        <w:rPr>
          <w:rFonts w:cstheme="minorHAnsi"/>
          <w:color w:val="000000" w:themeColor="text1"/>
          <w:sz w:val="24"/>
          <w:szCs w:val="24"/>
          <w:shd w:val="clear" w:color="auto" w:fill="FFFFFF"/>
        </w:rPr>
        <w:t>supplement</w:t>
      </w:r>
      <w:r w:rsidR="00DD2AE1" w:rsidRPr="00F07EE4">
        <w:rPr>
          <w:rFonts w:cstheme="minorHAnsi"/>
          <w:color w:val="000000" w:themeColor="text1"/>
          <w:sz w:val="24"/>
          <w:szCs w:val="24"/>
          <w:shd w:val="clear" w:color="auto" w:fill="FFFFFF"/>
        </w:rPr>
        <w:t xml:space="preserve"> the </w:t>
      </w:r>
      <w:r w:rsidR="001A6F2F" w:rsidRPr="00F07EE4">
        <w:rPr>
          <w:rFonts w:cstheme="minorHAnsi"/>
          <w:color w:val="000000" w:themeColor="text1"/>
          <w:sz w:val="24"/>
          <w:szCs w:val="24"/>
          <w:shd w:val="clear" w:color="auto" w:fill="FFFFFF"/>
        </w:rPr>
        <w:t>publication</w:t>
      </w:r>
      <w:r w:rsidR="001B6662" w:rsidRPr="00F07EE4">
        <w:rPr>
          <w:rFonts w:cstheme="minorHAnsi"/>
          <w:color w:val="000000" w:themeColor="text1"/>
          <w:sz w:val="24"/>
          <w:szCs w:val="24"/>
          <w:shd w:val="clear" w:color="auto" w:fill="FFFFFF"/>
        </w:rPr>
        <w:t>.</w:t>
      </w:r>
      <w:r w:rsidR="00DD2AE1" w:rsidRPr="00F07EE4">
        <w:rPr>
          <w:rFonts w:cstheme="minorHAnsi"/>
          <w:color w:val="000000" w:themeColor="text1"/>
          <w:sz w:val="24"/>
          <w:szCs w:val="24"/>
          <w:shd w:val="clear" w:color="auto" w:fill="FFFFFF"/>
        </w:rPr>
        <w:t xml:space="preserve"> </w:t>
      </w:r>
      <w:r w:rsidR="004843A7" w:rsidRPr="00F07EE4">
        <w:rPr>
          <w:rFonts w:cstheme="minorHAnsi"/>
          <w:color w:val="000000" w:themeColor="text1"/>
          <w:sz w:val="24"/>
          <w:szCs w:val="24"/>
          <w:shd w:val="clear" w:color="auto" w:fill="FFFFFF"/>
        </w:rPr>
        <w:t>Another</w:t>
      </w:r>
      <w:r w:rsidR="00DD2AE1" w:rsidRPr="00F07EE4">
        <w:rPr>
          <w:rFonts w:cstheme="minorHAnsi"/>
          <w:color w:val="000000" w:themeColor="text1"/>
          <w:sz w:val="24"/>
          <w:szCs w:val="24"/>
          <w:shd w:val="clear" w:color="auto" w:fill="FFFFFF"/>
        </w:rPr>
        <w:t xml:space="preserve"> </w:t>
      </w:r>
      <w:r w:rsidR="001B6662" w:rsidRPr="00F07EE4">
        <w:rPr>
          <w:rFonts w:cstheme="minorHAnsi"/>
          <w:color w:val="000000" w:themeColor="text1"/>
          <w:sz w:val="24"/>
          <w:szCs w:val="24"/>
          <w:shd w:val="clear" w:color="auto" w:fill="FFFFFF"/>
        </w:rPr>
        <w:t>study</w:t>
      </w:r>
      <w:r w:rsidR="00DD2AE1" w:rsidRPr="00F07EE4">
        <w:rPr>
          <w:rFonts w:cstheme="minorHAnsi"/>
          <w:color w:val="000000" w:themeColor="text1"/>
          <w:sz w:val="24"/>
          <w:szCs w:val="24"/>
          <w:shd w:val="clear" w:color="auto" w:fill="FFFFFF"/>
        </w:rPr>
        <w:t xml:space="preserve"> </w:t>
      </w:r>
      <w:r w:rsidR="004843A7" w:rsidRPr="00F07EE4">
        <w:rPr>
          <w:rFonts w:cstheme="minorHAnsi"/>
          <w:color w:val="000000" w:themeColor="text1"/>
          <w:sz w:val="24"/>
          <w:szCs w:val="24"/>
          <w:shd w:val="clear" w:color="auto" w:fill="FFFFFF"/>
        </w:rPr>
        <w:t>unanswered question</w:t>
      </w:r>
      <w:r w:rsidR="00DD2AE1" w:rsidRPr="00F07EE4">
        <w:rPr>
          <w:rFonts w:cstheme="minorHAnsi"/>
          <w:color w:val="000000" w:themeColor="text1"/>
          <w:sz w:val="24"/>
          <w:szCs w:val="24"/>
          <w:shd w:val="clear" w:color="auto" w:fill="FFFFFF"/>
        </w:rPr>
        <w:t xml:space="preserve"> is the </w:t>
      </w:r>
      <w:r w:rsidR="001B6662" w:rsidRPr="00F07EE4">
        <w:rPr>
          <w:rFonts w:cstheme="minorHAnsi"/>
          <w:color w:val="000000" w:themeColor="text1"/>
          <w:sz w:val="24"/>
          <w:szCs w:val="24"/>
          <w:shd w:val="clear" w:color="auto" w:fill="FFFFFF"/>
        </w:rPr>
        <w:t>most</w:t>
      </w:r>
      <w:r w:rsidR="00DD2AE1" w:rsidRPr="00F07EE4">
        <w:rPr>
          <w:rFonts w:cstheme="minorHAnsi"/>
          <w:color w:val="000000" w:themeColor="text1"/>
          <w:sz w:val="24"/>
          <w:szCs w:val="24"/>
          <w:shd w:val="clear" w:color="auto" w:fill="FFFFFF"/>
        </w:rPr>
        <w:t xml:space="preserve"> studies</w:t>
      </w:r>
      <w:r w:rsidR="001B6662" w:rsidRPr="00F07EE4">
        <w:rPr>
          <w:rFonts w:cstheme="minorHAnsi"/>
          <w:color w:val="000000" w:themeColor="text1"/>
          <w:sz w:val="24"/>
          <w:szCs w:val="24"/>
          <w:shd w:val="clear" w:color="auto" w:fill="FFFFFF"/>
        </w:rPr>
        <w:t xml:space="preserve"> focus</w:t>
      </w:r>
      <w:r w:rsidR="00DD2AE1" w:rsidRPr="00F07EE4">
        <w:rPr>
          <w:rFonts w:cstheme="minorHAnsi"/>
          <w:color w:val="000000" w:themeColor="text1"/>
          <w:sz w:val="24"/>
          <w:szCs w:val="24"/>
          <w:shd w:val="clear" w:color="auto" w:fill="FFFFFF"/>
        </w:rPr>
        <w:t xml:space="preserve"> on </w:t>
      </w:r>
      <w:r w:rsidR="001B6662" w:rsidRPr="00F07EE4">
        <w:rPr>
          <w:rFonts w:cstheme="minorHAnsi"/>
          <w:color w:val="000000" w:themeColor="text1"/>
          <w:sz w:val="24"/>
          <w:szCs w:val="24"/>
          <w:shd w:val="clear" w:color="auto" w:fill="FFFFFF"/>
        </w:rPr>
        <w:t>wealthy</w:t>
      </w:r>
      <w:r w:rsidR="00DD2AE1" w:rsidRPr="00F07EE4">
        <w:rPr>
          <w:rFonts w:cstheme="minorHAnsi"/>
          <w:color w:val="000000" w:themeColor="text1"/>
          <w:sz w:val="24"/>
          <w:szCs w:val="24"/>
          <w:shd w:val="clear" w:color="auto" w:fill="FFFFFF"/>
        </w:rPr>
        <w:t xml:space="preserve"> nations in the continents of</w:t>
      </w:r>
      <w:r w:rsidR="004843A7" w:rsidRPr="00F07EE4">
        <w:rPr>
          <w:rFonts w:cstheme="minorHAnsi"/>
          <w:color w:val="000000" w:themeColor="text1"/>
          <w:sz w:val="24"/>
          <w:szCs w:val="24"/>
          <w:shd w:val="clear" w:color="auto" w:fill="FFFFFF"/>
        </w:rPr>
        <w:t xml:space="preserve"> American continent </w:t>
      </w:r>
      <w:r w:rsidR="00DD2AE1" w:rsidRPr="00F07EE4">
        <w:rPr>
          <w:rFonts w:cstheme="minorHAnsi"/>
          <w:color w:val="000000" w:themeColor="text1"/>
          <w:sz w:val="24"/>
          <w:szCs w:val="24"/>
          <w:shd w:val="clear" w:color="auto" w:fill="FFFFFF"/>
        </w:rPr>
        <w:t>and</w:t>
      </w:r>
      <w:r w:rsidR="004843A7" w:rsidRPr="00F07EE4">
        <w:rPr>
          <w:rFonts w:cstheme="minorHAnsi"/>
          <w:color w:val="000000" w:themeColor="text1"/>
          <w:sz w:val="24"/>
          <w:szCs w:val="24"/>
          <w:shd w:val="clear" w:color="auto" w:fill="FFFFFF"/>
        </w:rPr>
        <w:t xml:space="preserve"> Europe</w:t>
      </w:r>
      <w:r w:rsidR="00DD2AE1" w:rsidRPr="00F07EE4">
        <w:rPr>
          <w:rFonts w:cstheme="minorHAnsi"/>
          <w:color w:val="000000" w:themeColor="text1"/>
          <w:sz w:val="24"/>
          <w:szCs w:val="24"/>
          <w:shd w:val="clear" w:color="auto" w:fill="FFFFFF"/>
        </w:rPr>
        <w:t xml:space="preserve"> </w:t>
      </w:r>
      <w:r w:rsidR="00C177B5"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&lt;EndNote&gt;&lt;Cite&gt;&lt;Author&gt;Frizzo-Barker&lt;/Author&gt;&lt;Year&gt;2016&lt;/Year&gt;&lt;RecNum&gt;35&lt;/RecNum&gt;&lt;DisplayText&gt;(Frizzo-Barker et al., 2016)&lt;/DisplayText&gt;&lt;record&gt;&lt;rec-number&gt;35&lt;/rec-number&gt;&lt;foreign-keys&gt;&lt;key app="EN" db-id="5v2v5ttz4pf59gesxpbv2x54xd0v0pswxtaf" timestamp="1729677911"&gt;35&lt;/key&gt;&lt;/foreign-keys&gt;&lt;ref-type name="Journal Article"&gt;17&lt;/ref-type&gt;&lt;contributors&gt;&lt;authors&gt;&lt;author&gt;Frizzo-Barker, Julie&lt;/author&gt;&lt;author&gt;Chow-White, Peter A&lt;/author&gt;&lt;author&gt;Charters, Anita&lt;/author&gt;&lt;author&gt;Ha, Dung&lt;/author&gt;&lt;/authors&gt;&lt;/contributors&gt;&lt;titles&gt;&lt;title&gt;Genomic big data and privacy: challenges and opportunities for precision medicine&lt;/title&gt;&lt;secondary-title&gt;Computer Supported Cooperative Work (CSCW)&lt;/secondary-title&gt;&lt;/titles&gt;&lt;periodical&gt;&lt;full-title&gt;Computer Supported Cooperative Work (CSCW)&lt;/full-title&gt;&lt;/periodical&gt;&lt;pages&gt;115-136&lt;/pages&gt;&lt;volume&gt;25&lt;/volume&gt;&lt;dates&gt;&lt;year&gt;2016&lt;/year&gt;&lt;/dates&gt;&lt;isbn&gt;0925-9724&lt;/isbn&gt;&lt;urls&gt;&lt;/urls&gt;&lt;/record&gt;&lt;/Cite&gt;&lt;/EndNote&gt;</w:instrText>
      </w:r>
      <w:r w:rsidR="00C177B5"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(Frizzo-Barker et al., 2016)</w:t>
      </w:r>
      <w:r w:rsidR="00C177B5"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with </w:t>
      </w:r>
      <w:r w:rsidR="004843A7" w:rsidRPr="00F07EE4">
        <w:rPr>
          <w:rFonts w:cstheme="minorHAnsi"/>
          <w:color w:val="000000" w:themeColor="text1"/>
          <w:sz w:val="24"/>
          <w:szCs w:val="24"/>
          <w:shd w:val="clear" w:color="auto" w:fill="FFFFFF"/>
        </w:rPr>
        <w:t>just a handful</w:t>
      </w:r>
      <w:r w:rsidR="00DD2AE1" w:rsidRPr="00F07EE4">
        <w:rPr>
          <w:rFonts w:cstheme="minorHAnsi"/>
          <w:color w:val="000000" w:themeColor="text1"/>
          <w:sz w:val="24"/>
          <w:szCs w:val="24"/>
          <w:shd w:val="clear" w:color="auto" w:fill="FFFFFF"/>
        </w:rPr>
        <w:t xml:space="preserve"> </w:t>
      </w:r>
      <w:r w:rsidR="00D7045C" w:rsidRPr="00F07EE4">
        <w:rPr>
          <w:rFonts w:cstheme="minorHAnsi"/>
          <w:color w:val="000000" w:themeColor="text1"/>
          <w:sz w:val="24"/>
          <w:szCs w:val="24"/>
          <w:shd w:val="clear" w:color="auto" w:fill="FFFFFF"/>
        </w:rPr>
        <w:t xml:space="preserve">discussing </w:t>
      </w:r>
      <w:r w:rsidR="00DD2AE1" w:rsidRPr="00F07EE4">
        <w:rPr>
          <w:rFonts w:cstheme="minorHAnsi"/>
          <w:color w:val="000000" w:themeColor="text1"/>
          <w:sz w:val="24"/>
          <w:szCs w:val="24"/>
          <w:shd w:val="clear" w:color="auto" w:fill="FFFFFF"/>
        </w:rPr>
        <w:t xml:space="preserve"> BD</w:t>
      </w:r>
      <w:r w:rsidR="00972E12" w:rsidRPr="00F07EE4">
        <w:rPr>
          <w:rFonts w:cstheme="minorHAnsi"/>
          <w:color w:val="000000" w:themeColor="text1"/>
          <w:sz w:val="24"/>
          <w:szCs w:val="24"/>
          <w:shd w:val="clear" w:color="auto" w:fill="FFFFFF"/>
        </w:rPr>
        <w:t>A</w:t>
      </w:r>
      <w:r w:rsidR="00DD2AE1" w:rsidRPr="00F07EE4">
        <w:rPr>
          <w:rFonts w:cstheme="minorHAnsi"/>
          <w:color w:val="000000" w:themeColor="text1"/>
          <w:sz w:val="24"/>
          <w:szCs w:val="24"/>
          <w:shd w:val="clear" w:color="auto" w:fill="FFFFFF"/>
        </w:rPr>
        <w:t xml:space="preserve"> </w:t>
      </w:r>
      <w:r w:rsidR="009D0606" w:rsidRPr="00F07EE4">
        <w:rPr>
          <w:rFonts w:cstheme="minorHAnsi"/>
          <w:color w:val="000000" w:themeColor="text1"/>
          <w:sz w:val="24"/>
          <w:szCs w:val="24"/>
          <w:shd w:val="clear" w:color="auto" w:fill="FFFFFF"/>
        </w:rPr>
        <w:t>difficulties</w:t>
      </w:r>
      <w:r w:rsidR="00DD2AE1" w:rsidRPr="00F07EE4">
        <w:rPr>
          <w:rFonts w:cstheme="minorHAnsi"/>
          <w:color w:val="000000" w:themeColor="text1"/>
          <w:sz w:val="24"/>
          <w:szCs w:val="24"/>
          <w:shd w:val="clear" w:color="auto" w:fill="FFFFFF"/>
        </w:rPr>
        <w:t xml:space="preserve"> in </w:t>
      </w:r>
      <w:r w:rsidR="00D7045C" w:rsidRPr="00F07EE4">
        <w:rPr>
          <w:rFonts w:cstheme="minorHAnsi"/>
          <w:color w:val="000000" w:themeColor="text1"/>
          <w:sz w:val="24"/>
          <w:szCs w:val="24"/>
          <w:shd w:val="clear" w:color="auto" w:fill="FFFFFF"/>
        </w:rPr>
        <w:t>evolving</w:t>
      </w:r>
      <w:r w:rsidR="009D0606" w:rsidRPr="00F07EE4">
        <w:rPr>
          <w:rFonts w:cstheme="minorHAnsi"/>
          <w:color w:val="000000" w:themeColor="text1"/>
          <w:sz w:val="24"/>
          <w:szCs w:val="24"/>
          <w:shd w:val="clear" w:color="auto" w:fill="FFFFFF"/>
        </w:rPr>
        <w:t xml:space="preserve"> Middle Eastern</w:t>
      </w:r>
      <w:r w:rsidR="00DD2AE1" w:rsidRPr="00F07EE4">
        <w:rPr>
          <w:rFonts w:cstheme="minorHAnsi"/>
          <w:color w:val="000000" w:themeColor="text1"/>
          <w:sz w:val="24"/>
          <w:szCs w:val="24"/>
          <w:shd w:val="clear" w:color="auto" w:fill="FFFFFF"/>
        </w:rPr>
        <w:t xml:space="preserve"> countries </w:t>
      </w:r>
      <w:r w:rsidR="00C177B5"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&lt;EndNote&gt;&lt;Cite&gt;&lt;Author&gt;Al-Hujran&lt;/Author&gt;&lt;Year&gt;2015&lt;/Year&gt;&lt;RecNum&gt;36&lt;/RecNum&gt;&lt;DisplayText&gt;(Al-Hujran et al., 2015; Hashem et al., 2016)&lt;/DisplayText&gt;&lt;record&gt;&lt;rec-number&gt;36&lt;/rec-number&gt;&lt;foreign-keys&gt;&lt;key app="EN" db-id="5v2v5ttz4pf59gesxpbv2x54xd0v0pswxtaf" timestamp="1729677969"&gt;36&lt;/key&gt;&lt;/foreign-keys&gt;&lt;ref-type name="Conference Proceedings"&gt;10&lt;/ref-type&gt;&lt;contributors&gt;&lt;authors&gt;&lt;author&gt;Al-Hujran, Omar&lt;/author&gt;&lt;author&gt;Wadi, Rana&lt;/author&gt;&lt;author&gt;Dahbour, Reema&lt;/author&gt;&lt;author&gt;Al-Doughmi, Mohammad&lt;/author&gt;&lt;author&gt;Al-Debei, Mutaz M&lt;/author&gt;&lt;/authors&gt;&lt;/contributors&gt;&lt;titles&gt;&lt;title&gt;Big data: Opportunities and challenges&lt;/title&gt;&lt;secondary-title&gt;The Fifth International Conference on Business Intelligence and Technology&lt;/secondary-title&gt;&lt;/titles&gt;&lt;pages&gt;73-79&lt;/pages&gt;&lt;dates&gt;&lt;year&gt;2015&lt;/year&gt;&lt;/dates&gt;&lt;isbn&gt;1612083951&lt;/isbn&gt;&lt;urls&gt;&lt;/urls&gt;&lt;/record&gt;&lt;/Cite&gt;&lt;Cite&gt;&lt;Author&gt;Hashem&lt;/Author&gt;&lt;Year&gt;2016&lt;/Year&gt;&lt;RecNum&gt;37&lt;/RecNum&gt;&lt;record&gt;&lt;rec-number&gt;37&lt;/rec-number&gt;&lt;foreign-keys&gt;&lt;key app="EN" db-id="5v2v5ttz4pf59gesxpbv2x54xd0v0pswxtaf" timestamp="1729677980"&gt;37&lt;/key&gt;&lt;/foreign-keys&gt;&lt;ref-type name="Journal Article"&gt;17&lt;/ref-type&gt;&lt;contributors&gt;&lt;authors&gt;&lt;author&gt;Hashem, Ibrahim Abaker Targio&lt;/author&gt;&lt;author&gt;Chang, Victor&lt;/author&gt;&lt;author&gt;Anuar, Nor Badrul&lt;/author&gt;&lt;author&gt;Adewole, Kayode&lt;/author&gt;&lt;author&gt;Yaqoob, Ibrar&lt;/author&gt;&lt;author&gt;Gani, Abdullah&lt;/author&gt;&lt;author&gt;Ahmed, Ejaz&lt;/author&gt;&lt;author&gt;Chiroma, Haruna&lt;/author&gt;&lt;/authors&gt;&lt;/contributors&gt;&lt;titles&gt;&lt;title&gt;The role of big data in smart city&lt;/title&gt;&lt;secondary-title&gt;International Journal of information management&lt;/secondary-title&gt;&lt;/titles&gt;&lt;periodical&gt;&lt;full-title&gt;International journal of information management&lt;/full-title&gt;&lt;/periodical&gt;&lt;pages&gt;748-758&lt;/pages&gt;&lt;volume&gt;36&lt;/volume&gt;&lt;number&gt;5&lt;/number&gt;&lt;dates&gt;&lt;year&gt;2016&lt;/year&gt;&lt;/dates&gt;&lt;isbn&gt;0268-4012&lt;/isbn&gt;&lt;urls&gt;&lt;/urls&gt;&lt;/record&gt;&lt;/Cite&gt;&lt;/EndNote&gt;</w:instrText>
      </w:r>
      <w:r w:rsidR="00C177B5"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(Al-Hujran et al., 2015; Hashem et al., 2016)</w:t>
      </w:r>
      <w:r w:rsidR="00C177B5"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However, it</w:t>
      </w:r>
      <w:r w:rsidR="009D0606" w:rsidRPr="00F07EE4">
        <w:rPr>
          <w:rFonts w:cstheme="minorHAnsi"/>
          <w:color w:val="000000" w:themeColor="text1"/>
          <w:sz w:val="24"/>
          <w:szCs w:val="24"/>
          <w:shd w:val="clear" w:color="auto" w:fill="FFFFFF"/>
        </w:rPr>
        <w:t xml:space="preserve"> is</w:t>
      </w:r>
      <w:r w:rsidR="00DD2AE1" w:rsidRPr="00F07EE4">
        <w:rPr>
          <w:rFonts w:cstheme="minorHAnsi"/>
          <w:color w:val="000000" w:themeColor="text1"/>
          <w:sz w:val="24"/>
          <w:szCs w:val="24"/>
          <w:shd w:val="clear" w:color="auto" w:fill="FFFFFF"/>
        </w:rPr>
        <w:t xml:space="preserve"> suffic</w:t>
      </w:r>
      <w:r w:rsidR="009D0606" w:rsidRPr="00F07EE4">
        <w:rPr>
          <w:rFonts w:cstheme="minorHAnsi"/>
          <w:color w:val="000000" w:themeColor="text1"/>
          <w:sz w:val="24"/>
          <w:szCs w:val="24"/>
          <w:shd w:val="clear" w:color="auto" w:fill="FFFFFF"/>
        </w:rPr>
        <w:t>ient</w:t>
      </w:r>
      <w:r w:rsidR="00DD2AE1" w:rsidRPr="00F07EE4">
        <w:rPr>
          <w:rFonts w:cstheme="minorHAnsi"/>
          <w:color w:val="000000" w:themeColor="text1"/>
          <w:sz w:val="24"/>
          <w:szCs w:val="24"/>
          <w:shd w:val="clear" w:color="auto" w:fill="FFFFFF"/>
        </w:rPr>
        <w:t xml:space="preserve"> and </w:t>
      </w:r>
      <w:r w:rsidR="009D0606" w:rsidRPr="00F07EE4">
        <w:rPr>
          <w:rFonts w:cstheme="minorHAnsi"/>
          <w:color w:val="000000" w:themeColor="text1"/>
          <w:sz w:val="24"/>
          <w:szCs w:val="24"/>
          <w:shd w:val="clear" w:color="auto" w:fill="FFFFFF"/>
        </w:rPr>
        <w:t>note</w:t>
      </w:r>
      <w:r w:rsidR="00DD2AE1" w:rsidRPr="00F07EE4">
        <w:rPr>
          <w:rFonts w:cstheme="minorHAnsi"/>
          <w:color w:val="000000" w:themeColor="text1"/>
          <w:sz w:val="24"/>
          <w:szCs w:val="24"/>
          <w:shd w:val="clear" w:color="auto" w:fill="FFFFFF"/>
        </w:rPr>
        <w:t>worth</w:t>
      </w:r>
      <w:r w:rsidR="009D0606" w:rsidRPr="00F07EE4">
        <w:rPr>
          <w:rFonts w:cstheme="minorHAnsi"/>
          <w:color w:val="000000" w:themeColor="text1"/>
          <w:sz w:val="24"/>
          <w:szCs w:val="24"/>
          <w:shd w:val="clear" w:color="auto" w:fill="FFFFFF"/>
        </w:rPr>
        <w:t xml:space="preserve">y </w:t>
      </w:r>
      <w:r w:rsidR="00DD2AE1" w:rsidRPr="00F07EE4">
        <w:rPr>
          <w:rFonts w:cstheme="minorHAnsi"/>
          <w:color w:val="000000" w:themeColor="text1"/>
          <w:sz w:val="24"/>
          <w:szCs w:val="24"/>
          <w:shd w:val="clear" w:color="auto" w:fill="FFFFFF"/>
        </w:rPr>
        <w:t>to</w:t>
      </w:r>
      <w:r w:rsidR="009D0606" w:rsidRPr="00F07EE4">
        <w:rPr>
          <w:rFonts w:cstheme="minorHAnsi"/>
          <w:color w:val="000000" w:themeColor="text1"/>
          <w:sz w:val="24"/>
          <w:szCs w:val="24"/>
          <w:shd w:val="clear" w:color="auto" w:fill="FFFFFF"/>
        </w:rPr>
        <w:t xml:space="preserve"> emphasize</w:t>
      </w:r>
      <w:r w:rsidR="00DD2AE1" w:rsidRPr="00F07EE4">
        <w:rPr>
          <w:rFonts w:cstheme="minorHAnsi"/>
          <w:color w:val="000000" w:themeColor="text1"/>
          <w:sz w:val="24"/>
          <w:szCs w:val="24"/>
          <w:shd w:val="clear" w:color="auto" w:fill="FFFFFF"/>
        </w:rPr>
        <w:t xml:space="preserve"> that </w:t>
      </w:r>
      <w:r w:rsidR="009D0606" w:rsidRPr="00F07EE4">
        <w:rPr>
          <w:rFonts w:cstheme="minorHAnsi"/>
          <w:color w:val="000000" w:themeColor="text1"/>
          <w:sz w:val="24"/>
          <w:szCs w:val="24"/>
          <w:shd w:val="clear" w:color="auto" w:fill="FFFFFF"/>
        </w:rPr>
        <w:t>some</w:t>
      </w:r>
      <w:r w:rsidR="00DD2AE1" w:rsidRPr="00F07EE4">
        <w:rPr>
          <w:rFonts w:cstheme="minorHAnsi"/>
          <w:color w:val="000000" w:themeColor="text1"/>
          <w:sz w:val="24"/>
          <w:szCs w:val="24"/>
          <w:shd w:val="clear" w:color="auto" w:fill="FFFFFF"/>
        </w:rPr>
        <w:t xml:space="preserve"> </w:t>
      </w:r>
      <w:r w:rsidR="009D0606" w:rsidRPr="00F07EE4">
        <w:rPr>
          <w:rFonts w:cstheme="minorHAnsi"/>
          <w:color w:val="000000" w:themeColor="text1"/>
          <w:sz w:val="24"/>
          <w:szCs w:val="24"/>
          <w:shd w:val="clear" w:color="auto" w:fill="FFFFFF"/>
        </w:rPr>
        <w:t xml:space="preserve">writers </w:t>
      </w:r>
      <w:r w:rsidR="00DD2AE1" w:rsidRPr="00F07EE4">
        <w:rPr>
          <w:rFonts w:cstheme="minorHAnsi"/>
          <w:color w:val="000000" w:themeColor="text1"/>
          <w:sz w:val="24"/>
          <w:szCs w:val="24"/>
          <w:shd w:val="clear" w:color="auto" w:fill="FFFFFF"/>
        </w:rPr>
        <w:t xml:space="preserve">have </w:t>
      </w:r>
      <w:r w:rsidR="009D0606" w:rsidRPr="00F07EE4">
        <w:rPr>
          <w:rFonts w:cstheme="minorHAnsi"/>
          <w:color w:val="000000" w:themeColor="text1"/>
          <w:sz w:val="24"/>
          <w:szCs w:val="24"/>
          <w:shd w:val="clear" w:color="auto" w:fill="FFFFFF"/>
        </w:rPr>
        <w:t>underlined</w:t>
      </w:r>
      <w:r w:rsidR="00DD2AE1" w:rsidRPr="00F07EE4">
        <w:rPr>
          <w:rFonts w:cstheme="minorHAnsi"/>
          <w:color w:val="000000" w:themeColor="text1"/>
          <w:sz w:val="24"/>
          <w:szCs w:val="24"/>
          <w:shd w:val="clear" w:color="auto" w:fill="FFFFFF"/>
        </w:rPr>
        <w:t xml:space="preserve"> the</w:t>
      </w:r>
      <w:r w:rsidR="009D0606" w:rsidRPr="00F07EE4">
        <w:rPr>
          <w:rFonts w:cstheme="minorHAnsi"/>
          <w:color w:val="000000" w:themeColor="text1"/>
          <w:sz w:val="24"/>
          <w:szCs w:val="24"/>
          <w:shd w:val="clear" w:color="auto" w:fill="FFFFFF"/>
        </w:rPr>
        <w:t xml:space="preserve"> necessity </w:t>
      </w:r>
      <w:r w:rsidR="00DD2AE1" w:rsidRPr="00F07EE4">
        <w:rPr>
          <w:rFonts w:cstheme="minorHAnsi"/>
          <w:color w:val="000000" w:themeColor="text1"/>
          <w:sz w:val="24"/>
          <w:szCs w:val="24"/>
          <w:shd w:val="clear" w:color="auto" w:fill="FFFFFF"/>
        </w:rPr>
        <w:t xml:space="preserve">to </w:t>
      </w:r>
      <w:r w:rsidR="009D0606" w:rsidRPr="00F07EE4">
        <w:rPr>
          <w:rFonts w:cstheme="minorHAnsi"/>
          <w:color w:val="000000" w:themeColor="text1"/>
          <w:sz w:val="24"/>
          <w:szCs w:val="24"/>
          <w:shd w:val="clear" w:color="auto" w:fill="FFFFFF"/>
        </w:rPr>
        <w:t>investigate</w:t>
      </w:r>
      <w:r w:rsidR="00DD2AE1" w:rsidRPr="00F07EE4">
        <w:rPr>
          <w:rFonts w:cstheme="minorHAnsi"/>
          <w:color w:val="000000" w:themeColor="text1"/>
          <w:sz w:val="24"/>
          <w:szCs w:val="24"/>
          <w:shd w:val="clear" w:color="auto" w:fill="FFFFFF"/>
        </w:rPr>
        <w:t xml:space="preserve"> BD</w:t>
      </w:r>
      <w:r w:rsidR="00972E12" w:rsidRPr="00F07EE4">
        <w:rPr>
          <w:rFonts w:cstheme="minorHAnsi"/>
          <w:color w:val="000000" w:themeColor="text1"/>
          <w:sz w:val="24"/>
          <w:szCs w:val="24"/>
          <w:shd w:val="clear" w:color="auto" w:fill="FFFFFF"/>
        </w:rPr>
        <w:t>A</w:t>
      </w:r>
      <w:r w:rsidR="00DD2AE1" w:rsidRPr="00F07EE4">
        <w:rPr>
          <w:rFonts w:cstheme="minorHAnsi"/>
          <w:color w:val="000000" w:themeColor="text1"/>
          <w:sz w:val="24"/>
          <w:szCs w:val="24"/>
          <w:shd w:val="clear" w:color="auto" w:fill="FFFFFF"/>
        </w:rPr>
        <w:t xml:space="preserve"> in </w:t>
      </w:r>
      <w:r w:rsidR="009D0606" w:rsidRPr="00F07EE4">
        <w:rPr>
          <w:rFonts w:cstheme="minorHAnsi"/>
          <w:color w:val="000000" w:themeColor="text1"/>
          <w:sz w:val="24"/>
          <w:szCs w:val="24"/>
          <w:shd w:val="clear" w:color="auto" w:fill="FFFFFF"/>
        </w:rPr>
        <w:t>various situation</w:t>
      </w:r>
      <w:r w:rsidR="00DD2AE1" w:rsidRPr="00F07EE4">
        <w:rPr>
          <w:rFonts w:cstheme="minorHAnsi"/>
          <w:color w:val="000000" w:themeColor="text1"/>
          <w:sz w:val="24"/>
          <w:szCs w:val="24"/>
          <w:shd w:val="clear" w:color="auto" w:fill="FFFFFF"/>
        </w:rPr>
        <w:t xml:space="preserve"> </w:t>
      </w:r>
      <w:r w:rsidR="00C177B5" w:rsidRPr="00F07EE4">
        <w:rPr>
          <w:rFonts w:cstheme="minorHAnsi"/>
          <w:color w:val="000000" w:themeColor="text1"/>
          <w:sz w:val="24"/>
          <w:szCs w:val="24"/>
          <w:shd w:val="clear" w:color="auto" w:fill="FFFFFF"/>
        </w:rPr>
        <w:fldChar w:fldCharType="begin">
          <w:fldData xml:space="preserve">PEVuZE5vdGU+PENpdGU+PEF1dGhvcj5BZ3Jhd2FsPC9BdXRob3I+PFllYXI+MjAxNTwvWWVhcj48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=
</w:fldData>
        </w:fldChar>
      </w:r>
      <w:r w:rsidR="00873471" w:rsidRPr="00F07EE4">
        <w:rPr>
          <w:rFonts w:cstheme="minorHAnsi"/>
          <w:color w:val="000000" w:themeColor="text1"/>
          <w:sz w:val="24"/>
          <w:szCs w:val="24"/>
          <w:shd w:val="clear" w:color="auto" w:fill="FFFFFF"/>
        </w:rPr>
        <w:instrText xml:space="preserve"> ADDIN EN.CITE </w:instrText>
      </w:r>
      <w:r w:rsidR="00873471" w:rsidRPr="00F07EE4">
        <w:rPr>
          <w:rFonts w:cstheme="minorHAnsi"/>
          <w:color w:val="000000" w:themeColor="text1"/>
          <w:sz w:val="24"/>
          <w:szCs w:val="24"/>
          <w:shd w:val="clear" w:color="auto" w:fill="FFFFFF"/>
        </w:rPr>
        <w:fldChar w:fldCharType="begin">
          <w:fldData xml:space="preserve">PEVuZE5vdGU+PENpdGU+PEF1dGhvcj5BZ3Jhd2FsPC9BdXRob3I+PFllYXI+MjAxNTwvWWVhcj48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=
</w:fldData>
        </w:fldChar>
      </w:r>
      <w:r w:rsidR="00873471" w:rsidRPr="00F07EE4">
        <w:rPr>
          <w:rFonts w:cstheme="minorHAnsi"/>
          <w:color w:val="000000" w:themeColor="text1"/>
          <w:sz w:val="24"/>
          <w:szCs w:val="24"/>
          <w:shd w:val="clear" w:color="auto" w:fill="FFFFFF"/>
        </w:rPr>
        <w:instrText xml:space="preserve"> ADDIN EN.CITE.DATA </w:instrText>
      </w:r>
      <w:r w:rsidR="00873471" w:rsidRPr="00F07EE4">
        <w:rPr>
          <w:rFonts w:cstheme="minorHAnsi"/>
          <w:color w:val="000000" w:themeColor="text1"/>
          <w:sz w:val="24"/>
          <w:szCs w:val="24"/>
          <w:shd w:val="clear" w:color="auto" w:fill="FFFFFF"/>
        </w:rPr>
      </w:r>
      <w:r w:rsidR="00873471" w:rsidRPr="00F07EE4">
        <w:rPr>
          <w:rFonts w:cstheme="minorHAnsi"/>
          <w:color w:val="000000" w:themeColor="text1"/>
          <w:sz w:val="24"/>
          <w:szCs w:val="24"/>
          <w:shd w:val="clear" w:color="auto" w:fill="FFFFFF"/>
        </w:rPr>
        <w:fldChar w:fldCharType="end"/>
      </w:r>
      <w:r w:rsidR="00C177B5" w:rsidRPr="00F07EE4">
        <w:rPr>
          <w:rFonts w:cstheme="minorHAnsi"/>
          <w:color w:val="000000" w:themeColor="text1"/>
          <w:sz w:val="24"/>
          <w:szCs w:val="24"/>
          <w:shd w:val="clear" w:color="auto" w:fill="FFFFFF"/>
        </w:rPr>
      </w:r>
      <w:r w:rsidR="00C177B5"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(Agrawal et al., 2015; Sun et al., 2018; Wahab et al., 2021)</w:t>
      </w:r>
      <w:r w:rsidR="00C177B5"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 xml:space="preserve">, </w:t>
      </w:r>
      <w:r w:rsidR="009D0606" w:rsidRPr="00F07EE4">
        <w:rPr>
          <w:rFonts w:cstheme="minorHAnsi"/>
          <w:color w:val="000000" w:themeColor="text1"/>
          <w:sz w:val="24"/>
          <w:szCs w:val="24"/>
          <w:shd w:val="clear" w:color="auto" w:fill="FFFFFF"/>
        </w:rPr>
        <w:t>notably</w:t>
      </w:r>
      <w:r w:rsidR="00DD2AE1" w:rsidRPr="00F07EE4">
        <w:rPr>
          <w:rFonts w:cstheme="minorHAnsi"/>
          <w:color w:val="000000" w:themeColor="text1"/>
          <w:sz w:val="24"/>
          <w:szCs w:val="24"/>
          <w:shd w:val="clear" w:color="auto" w:fill="FFFFFF"/>
        </w:rPr>
        <w:t xml:space="preserve"> </w:t>
      </w:r>
      <w:r w:rsidR="004843A7" w:rsidRPr="00F07EE4">
        <w:rPr>
          <w:rFonts w:cstheme="minorHAnsi"/>
          <w:color w:val="000000" w:themeColor="text1"/>
          <w:sz w:val="24"/>
          <w:szCs w:val="24"/>
          <w:shd w:val="clear" w:color="auto" w:fill="FFFFFF"/>
        </w:rPr>
        <w:t>for</w:t>
      </w:r>
      <w:r w:rsidR="00DD2AE1" w:rsidRPr="00F07EE4">
        <w:rPr>
          <w:rFonts w:cstheme="minorHAnsi"/>
          <w:color w:val="000000" w:themeColor="text1"/>
          <w:sz w:val="24"/>
          <w:szCs w:val="24"/>
          <w:shd w:val="clear" w:color="auto" w:fill="FFFFFF"/>
        </w:rPr>
        <w:t xml:space="preserve"> </w:t>
      </w:r>
      <w:r w:rsidR="009D0606" w:rsidRPr="00F07EE4">
        <w:rPr>
          <w:rFonts w:cstheme="minorHAnsi"/>
          <w:color w:val="000000" w:themeColor="text1"/>
          <w:sz w:val="24"/>
          <w:szCs w:val="24"/>
          <w:shd w:val="clear" w:color="auto" w:fill="FFFFFF"/>
        </w:rPr>
        <w:t>un</w:t>
      </w:r>
      <w:r w:rsidR="00DD2AE1" w:rsidRPr="00F07EE4">
        <w:rPr>
          <w:rFonts w:cstheme="minorHAnsi"/>
          <w:color w:val="000000" w:themeColor="text1"/>
          <w:sz w:val="24"/>
          <w:szCs w:val="24"/>
          <w:shd w:val="clear" w:color="auto" w:fill="FFFFFF"/>
        </w:rPr>
        <w:t>de</w:t>
      </w:r>
      <w:r w:rsidR="009D0606" w:rsidRPr="00F07EE4">
        <w:rPr>
          <w:rFonts w:cstheme="minorHAnsi"/>
          <w:color w:val="000000" w:themeColor="text1"/>
          <w:sz w:val="24"/>
          <w:szCs w:val="24"/>
          <w:shd w:val="clear" w:color="auto" w:fill="FFFFFF"/>
        </w:rPr>
        <w:t>rde</w:t>
      </w:r>
      <w:r w:rsidR="00DD2AE1" w:rsidRPr="00F07EE4">
        <w:rPr>
          <w:rFonts w:cstheme="minorHAnsi"/>
          <w:color w:val="000000" w:themeColor="text1"/>
          <w:sz w:val="24"/>
          <w:szCs w:val="24"/>
          <w:shd w:val="clear" w:color="auto" w:fill="FFFFFF"/>
        </w:rPr>
        <w:t>velop</w:t>
      </w:r>
      <w:r w:rsidR="009D0606" w:rsidRPr="00F07EE4">
        <w:rPr>
          <w:rFonts w:cstheme="minorHAnsi"/>
          <w:color w:val="000000" w:themeColor="text1"/>
          <w:sz w:val="24"/>
          <w:szCs w:val="24"/>
          <w:shd w:val="clear" w:color="auto" w:fill="FFFFFF"/>
        </w:rPr>
        <w:t>ed</w:t>
      </w:r>
      <w:r w:rsidR="00DD2AE1" w:rsidRPr="00F07EE4">
        <w:rPr>
          <w:rFonts w:cstheme="minorHAnsi"/>
          <w:color w:val="000000" w:themeColor="text1"/>
          <w:sz w:val="24"/>
          <w:szCs w:val="24"/>
          <w:shd w:val="clear" w:color="auto" w:fill="FFFFFF"/>
        </w:rPr>
        <w:t xml:space="preserve"> </w:t>
      </w:r>
      <w:r w:rsidR="009D0606" w:rsidRPr="00F07EE4">
        <w:rPr>
          <w:rFonts w:cstheme="minorHAnsi"/>
          <w:color w:val="000000" w:themeColor="text1"/>
          <w:sz w:val="24"/>
          <w:szCs w:val="24"/>
          <w:shd w:val="clear" w:color="auto" w:fill="FFFFFF"/>
        </w:rPr>
        <w:t>country</w:t>
      </w:r>
      <w:r w:rsidR="00DD2AE1" w:rsidRPr="00F07EE4">
        <w:rPr>
          <w:rFonts w:cstheme="minorHAnsi"/>
          <w:color w:val="000000" w:themeColor="text1"/>
          <w:sz w:val="24"/>
          <w:szCs w:val="24"/>
          <w:shd w:val="clear" w:color="auto" w:fill="FFFFFF"/>
        </w:rPr>
        <w:t>,</w:t>
      </w:r>
      <w:r w:rsidR="009D0606" w:rsidRPr="00F07EE4">
        <w:rPr>
          <w:rFonts w:cstheme="minorHAnsi"/>
          <w:color w:val="000000" w:themeColor="text1"/>
          <w:sz w:val="24"/>
          <w:szCs w:val="24"/>
          <w:shd w:val="clear" w:color="auto" w:fill="FFFFFF"/>
        </w:rPr>
        <w:t xml:space="preserve"> in order</w:t>
      </w:r>
      <w:r w:rsidR="00DD2AE1" w:rsidRPr="00F07EE4">
        <w:rPr>
          <w:rFonts w:cstheme="minorHAnsi"/>
          <w:color w:val="000000" w:themeColor="text1"/>
          <w:sz w:val="24"/>
          <w:szCs w:val="24"/>
          <w:shd w:val="clear" w:color="auto" w:fill="FFFFFF"/>
        </w:rPr>
        <w:t xml:space="preserve"> to en</w:t>
      </w:r>
      <w:r w:rsidR="009D0606" w:rsidRPr="00F07EE4">
        <w:rPr>
          <w:rFonts w:cstheme="minorHAnsi"/>
          <w:color w:val="000000" w:themeColor="text1"/>
          <w:sz w:val="24"/>
          <w:szCs w:val="24"/>
          <w:shd w:val="clear" w:color="auto" w:fill="FFFFFF"/>
        </w:rPr>
        <w:t>hance</w:t>
      </w:r>
      <w:r w:rsidR="00DD2AE1" w:rsidRPr="00F07EE4">
        <w:rPr>
          <w:rFonts w:cstheme="minorHAnsi"/>
          <w:color w:val="000000" w:themeColor="text1"/>
          <w:sz w:val="24"/>
          <w:szCs w:val="24"/>
          <w:shd w:val="clear" w:color="auto" w:fill="FFFFFF"/>
        </w:rPr>
        <w:t xml:space="preserve"> the ex</w:t>
      </w:r>
      <w:r w:rsidR="009D0606" w:rsidRPr="00F07EE4">
        <w:rPr>
          <w:rFonts w:cstheme="minorHAnsi"/>
          <w:color w:val="000000" w:themeColor="text1"/>
          <w:sz w:val="24"/>
          <w:szCs w:val="24"/>
          <w:shd w:val="clear" w:color="auto" w:fill="FFFFFF"/>
        </w:rPr>
        <w:t>isting</w:t>
      </w:r>
      <w:r w:rsidR="00DD2AE1" w:rsidRPr="00F07EE4">
        <w:rPr>
          <w:rFonts w:cstheme="minorHAnsi"/>
          <w:color w:val="000000" w:themeColor="text1"/>
          <w:sz w:val="24"/>
          <w:szCs w:val="24"/>
          <w:shd w:val="clear" w:color="auto" w:fill="FFFFFF"/>
        </w:rPr>
        <w:t xml:space="preserve"> literature </w:t>
      </w:r>
      <w:r w:rsidR="00C177B5" w:rsidRPr="00F07EE4">
        <w:rPr>
          <w:rFonts w:cstheme="minorHAnsi"/>
          <w:color w:val="000000" w:themeColor="text1"/>
          <w:sz w:val="24"/>
          <w:szCs w:val="24"/>
          <w:shd w:val="clear" w:color="auto" w:fill="FFFFFF"/>
        </w:rPr>
        <w:fldChar w:fldCharType="begin"/>
      </w:r>
      <w:r w:rsidR="00873471" w:rsidRPr="00F07EE4">
        <w:rPr>
          <w:rFonts w:cstheme="minorHAnsi"/>
          <w:color w:val="000000" w:themeColor="text1"/>
          <w:sz w:val="24"/>
          <w:szCs w:val="24"/>
          <w:shd w:val="clear" w:color="auto" w:fill="FFFFFF"/>
        </w:rPr>
        <w:instrText xml:space="preserve"> ADDIN EN.CITE &lt;EndNote&gt;&lt;Cite&gt;&lt;Author&gt;Choi&lt;/Author&gt;&lt;Year&gt;2022&lt;/Year&gt;&lt;RecNum&gt;21&lt;/RecNum&gt;&lt;DisplayText&gt;(Choi et al., 2022; Nam et al., 2019)&lt;/DisplayText&gt;&lt;record&gt;&lt;rec-number&gt;21&lt;/rec-number&gt;&lt;foreign-keys&gt;&lt;key app="EN" db-id="5v2v5ttz4pf59gesxpbv2x54xd0v0pswxtaf" timestamp="1729673412"&gt;21&lt;/key&gt;&lt;/foreign-keys&gt;&lt;ref-type name="Journal Article"&gt;17&lt;/ref-type&gt;&lt;contributors&gt;&lt;authors&gt;&lt;author&gt;Choi, Hoon S&lt;/author&gt;&lt;author&gt;Hung, Shin-Yuan&lt;/author&gt;&lt;author&gt;Peng, Cheng-Yung&lt;/author&gt;&lt;author&gt;Chen, Charlie&lt;/author&gt;&lt;/authors&gt;&lt;/contributors&gt;&lt;titles&gt;&lt;title&gt;Different perspectives on BDA usage by management levels&lt;/title&gt;&lt;secondary-title&gt;Journal of Computer Information Systems&lt;/secondary-title&gt;&lt;/titles&gt;&lt;periodical&gt;&lt;full-title&gt;Journal of computer information systems&lt;/full-title&gt;&lt;/periodical&gt;&lt;pages&gt;503-515&lt;/pages&gt;&lt;volume&gt;62&lt;/volume&gt;&lt;number&gt;3&lt;/number&gt;&lt;dates&gt;&lt;year&gt;2022&lt;/year&gt;&lt;/dates&gt;&lt;isbn&gt;0887-4417&lt;/isbn&gt;&lt;urls&gt;&lt;/urls&gt;&lt;/record&gt;&lt;/Cite&gt;&lt;Cite&gt;&lt;Author&gt;Nam&lt;/Author&gt;&lt;Year&gt;2019&lt;/Year&gt;&lt;RecNum&gt;22&lt;/RecNum&gt;&lt;record&gt;&lt;rec-number&gt;22&lt;/rec-number&gt;&lt;foreign-keys&gt;&lt;key app="EN" db-id="5v2v5ttz4pf59gesxpbv2x54xd0v0pswxtaf" timestamp="1729673529"&gt;22&lt;/key&gt;&lt;/foreign-keys&gt;&lt;ref-type name="Journal Article"&gt;17&lt;/ref-type&gt;&lt;contributors&gt;&lt;authors&gt;&lt;author&gt;Nam, Dalwoo&lt;/author&gt;&lt;author&gt;Lee, Junyeong&lt;/author&gt;&lt;author&gt;Lee, Heeseok&lt;/author&gt;&lt;/authors&gt;&lt;/contributors&gt;&lt;titles&gt;&lt;title&gt;Business analytics adoption process: An innovation diffusion perspective&lt;/title&gt;&lt;secondary-title&gt;International Journal of Information Management&lt;/secondary-title&gt;&lt;/titles&gt;&lt;periodical&gt;&lt;full-title&gt;International journal of information management&lt;/full-title&gt;&lt;/periodical&gt;&lt;pages&gt;411-423&lt;/pages&gt;&lt;volume&gt;49&lt;/volume&gt;&lt;dates&gt;&lt;year&gt;2019&lt;/year&gt;&lt;/dates&gt;&lt;isbn&gt;0268-4012&lt;/isbn&gt;&lt;urls&gt;&lt;/urls&gt;&lt;/record&gt;&lt;/Cite&gt;&lt;/EndNote&gt;</w:instrText>
      </w:r>
      <w:r w:rsidR="00C177B5" w:rsidRPr="00F07EE4">
        <w:rPr>
          <w:rFonts w:cstheme="minorHAnsi"/>
          <w:color w:val="000000" w:themeColor="text1"/>
          <w:sz w:val="24"/>
          <w:szCs w:val="24"/>
          <w:shd w:val="clear" w:color="auto" w:fill="FFFFFF"/>
        </w:rPr>
        <w:fldChar w:fldCharType="separate"/>
      </w:r>
      <w:r w:rsidR="00873471" w:rsidRPr="00F07EE4">
        <w:rPr>
          <w:rFonts w:cstheme="minorHAnsi"/>
          <w:noProof/>
          <w:color w:val="000000" w:themeColor="text1"/>
          <w:sz w:val="24"/>
          <w:szCs w:val="24"/>
          <w:shd w:val="clear" w:color="auto" w:fill="FFFFFF"/>
        </w:rPr>
        <w:t>(Choi et al., 2022; Nam et al., 2019)</w:t>
      </w:r>
      <w:r w:rsidR="00C177B5" w:rsidRPr="00F07EE4">
        <w:rPr>
          <w:rFonts w:cstheme="minorHAnsi"/>
          <w:color w:val="000000" w:themeColor="text1"/>
          <w:sz w:val="24"/>
          <w:szCs w:val="24"/>
          <w:shd w:val="clear" w:color="auto" w:fill="FFFFFF"/>
        </w:rPr>
        <w:fldChar w:fldCharType="end"/>
      </w:r>
      <w:r w:rsidR="00DD2AE1" w:rsidRPr="00F07EE4">
        <w:rPr>
          <w:rFonts w:cstheme="minorHAnsi"/>
          <w:color w:val="000000" w:themeColor="text1"/>
          <w:sz w:val="24"/>
          <w:szCs w:val="24"/>
          <w:shd w:val="clear" w:color="auto" w:fill="FFFFFF"/>
        </w:rPr>
        <w:t>.</w:t>
      </w:r>
    </w:p>
    <w:p w14:paraId="666B445F" w14:textId="3C2ACB53" w:rsidR="00A32C7A" w:rsidRDefault="00A32C7A" w:rsidP="00C126CF">
      <w:pPr>
        <w:jc w:val="both"/>
        <w:rPr>
          <w:rFonts w:cstheme="minorHAnsi"/>
          <w:color w:val="000000" w:themeColor="text1"/>
          <w:shd w:val="clear" w:color="auto" w:fill="FFFFFF"/>
        </w:rPr>
      </w:pPr>
    </w:p>
    <w:p w14:paraId="50C70EAF" w14:textId="77777777" w:rsidR="00A32C7A" w:rsidRPr="00A32C7A" w:rsidRDefault="00A32C7A" w:rsidP="00C126CF">
      <w:pPr>
        <w:jc w:val="both"/>
        <w:rPr>
          <w:rFonts w:cstheme="minorHAnsi"/>
          <w:color w:val="000000" w:themeColor="text1"/>
          <w:shd w:val="clear" w:color="auto" w:fill="FFFFFF"/>
        </w:rPr>
      </w:pPr>
    </w:p>
    <w:p w14:paraId="7486E3D8" w14:textId="2BFDC5D5" w:rsidR="009004C3" w:rsidRDefault="009004C3" w:rsidP="00C126CF">
      <w:pPr>
        <w:jc w:val="both"/>
        <w:rPr>
          <w:rFonts w:cstheme="minorHAnsi"/>
          <w:b/>
          <w:bCs/>
          <w:color w:val="000000" w:themeColor="text1"/>
          <w:sz w:val="28"/>
          <w:szCs w:val="28"/>
        </w:rPr>
      </w:pPr>
    </w:p>
    <w:p w14:paraId="419B46DC" w14:textId="7CFA2E86" w:rsidR="00D7652A" w:rsidRDefault="00D7652A" w:rsidP="00C126CF">
      <w:pPr>
        <w:jc w:val="both"/>
        <w:rPr>
          <w:rFonts w:cstheme="minorHAnsi"/>
          <w:b/>
          <w:bCs/>
          <w:color w:val="000000" w:themeColor="text1"/>
          <w:sz w:val="28"/>
          <w:szCs w:val="28"/>
        </w:rPr>
      </w:pPr>
    </w:p>
    <w:p w14:paraId="24D7CB42" w14:textId="77777777" w:rsidR="00D7652A" w:rsidRPr="00F04425" w:rsidRDefault="00D7652A" w:rsidP="00C126CF">
      <w:pPr>
        <w:jc w:val="both"/>
        <w:rPr>
          <w:rFonts w:cstheme="minorHAnsi"/>
          <w:b/>
          <w:bCs/>
          <w:color w:val="000000" w:themeColor="text1"/>
          <w:sz w:val="28"/>
          <w:szCs w:val="28"/>
        </w:rPr>
      </w:pPr>
    </w:p>
    <w:p w14:paraId="79615317" w14:textId="5C217BE5" w:rsidR="00CC5D10" w:rsidRPr="00F04425" w:rsidRDefault="002C4B3A" w:rsidP="00F04425">
      <w:pPr>
        <w:pStyle w:val="Heading1"/>
        <w:jc w:val="center"/>
        <w:rPr>
          <w:rFonts w:asciiTheme="minorHAnsi" w:hAnsiTheme="minorHAnsi" w:cstheme="minorHAnsi"/>
          <w:color w:val="000000" w:themeColor="text1"/>
        </w:rPr>
      </w:pPr>
      <w:bookmarkStart w:id="5" w:name="_Toc185930382"/>
      <w:r>
        <w:rPr>
          <w:rFonts w:asciiTheme="minorHAnsi" w:hAnsiTheme="minorHAnsi" w:cstheme="minorHAnsi"/>
          <w:color w:val="000000" w:themeColor="text1"/>
        </w:rPr>
        <w:lastRenderedPageBreak/>
        <w:t xml:space="preserve">Chapter </w:t>
      </w:r>
      <w:r w:rsidR="00104215" w:rsidRPr="00F04425">
        <w:rPr>
          <w:rFonts w:asciiTheme="minorHAnsi" w:hAnsiTheme="minorHAnsi" w:cstheme="minorHAnsi"/>
          <w:color w:val="000000" w:themeColor="text1"/>
        </w:rPr>
        <w:t>2</w:t>
      </w:r>
      <w:r>
        <w:rPr>
          <w:rFonts w:asciiTheme="minorHAnsi" w:hAnsiTheme="minorHAnsi" w:cstheme="minorHAnsi"/>
          <w:color w:val="000000" w:themeColor="text1"/>
        </w:rPr>
        <w:t>:</w:t>
      </w:r>
      <w:r w:rsidR="00104215" w:rsidRPr="00F04425">
        <w:rPr>
          <w:rFonts w:asciiTheme="minorHAnsi" w:hAnsiTheme="minorHAnsi" w:cstheme="minorHAnsi"/>
          <w:color w:val="000000" w:themeColor="text1"/>
        </w:rPr>
        <w:t xml:space="preserve"> </w:t>
      </w:r>
      <w:r w:rsidR="004E611F" w:rsidRPr="00F04425">
        <w:rPr>
          <w:rFonts w:asciiTheme="minorHAnsi" w:hAnsiTheme="minorHAnsi" w:cstheme="minorHAnsi"/>
          <w:color w:val="000000" w:themeColor="text1"/>
        </w:rPr>
        <w:t>Literature Review</w:t>
      </w:r>
      <w:bookmarkEnd w:id="5"/>
    </w:p>
    <w:p w14:paraId="6F012EF9" w14:textId="77777777" w:rsidR="00F04425" w:rsidRDefault="00F04425" w:rsidP="00C126CF">
      <w:pPr>
        <w:jc w:val="both"/>
        <w:rPr>
          <w:rFonts w:cstheme="minorHAnsi"/>
          <w:color w:val="000000" w:themeColor="text1"/>
        </w:rPr>
      </w:pPr>
    </w:p>
    <w:p w14:paraId="2586140D" w14:textId="26A8693A" w:rsidR="00D7652A" w:rsidRPr="00F07EE4" w:rsidRDefault="000A0C48" w:rsidP="00C126CF">
      <w:pPr>
        <w:jc w:val="both"/>
        <w:rPr>
          <w:rFonts w:cstheme="minorHAnsi"/>
          <w:color w:val="000000" w:themeColor="text1"/>
          <w:sz w:val="24"/>
          <w:szCs w:val="24"/>
        </w:rPr>
      </w:pPr>
      <w:r w:rsidRPr="00F07EE4">
        <w:rPr>
          <w:rFonts w:cstheme="minorHAnsi"/>
          <w:color w:val="000000" w:themeColor="text1"/>
          <w:sz w:val="24"/>
          <w:szCs w:val="24"/>
        </w:rPr>
        <w:t>Big Data Analysis (BDA) is a relatively new yet very effective method for companies to glean useful information from massive data set. While BDA has been widely used by major organizations, it has been slow to catch on among SM</w:t>
      </w:r>
      <w:r w:rsidR="00183CE3" w:rsidRPr="00F07EE4">
        <w:rPr>
          <w:rFonts w:cstheme="minorHAnsi"/>
          <w:color w:val="000000" w:themeColor="text1"/>
          <w:sz w:val="24"/>
          <w:szCs w:val="24"/>
        </w:rPr>
        <w:t>E</w:t>
      </w:r>
      <w:r w:rsidRPr="00F07EE4">
        <w:rPr>
          <w:rFonts w:cstheme="minorHAnsi"/>
          <w:color w:val="000000" w:themeColor="text1"/>
          <w:sz w:val="24"/>
          <w:szCs w:val="24"/>
        </w:rPr>
        <w:t xml:space="preserve">s in developing nations like Bangladesh. Among order to encourage its broad use and capitalize on its advantages, policymakers and practitioners must have </w:t>
      </w:r>
      <w:r w:rsidR="00D7045C" w:rsidRPr="00F07EE4">
        <w:rPr>
          <w:rFonts w:cstheme="minorHAnsi"/>
          <w:color w:val="000000" w:themeColor="text1"/>
          <w:sz w:val="24"/>
          <w:szCs w:val="24"/>
        </w:rPr>
        <w:t>an</w:t>
      </w:r>
      <w:r w:rsidRPr="00F07EE4">
        <w:rPr>
          <w:rFonts w:cstheme="minorHAnsi"/>
          <w:color w:val="000000" w:themeColor="text1"/>
          <w:sz w:val="24"/>
          <w:szCs w:val="24"/>
        </w:rPr>
        <w:t xml:space="preserve"> </w:t>
      </w:r>
      <w:r w:rsidR="00D7045C" w:rsidRPr="00F07EE4">
        <w:rPr>
          <w:rFonts w:cstheme="minorHAnsi"/>
          <w:color w:val="000000" w:themeColor="text1"/>
          <w:sz w:val="24"/>
          <w:szCs w:val="24"/>
        </w:rPr>
        <w:t>in-depth</w:t>
      </w:r>
      <w:r w:rsidRPr="00F07EE4">
        <w:rPr>
          <w:rFonts w:cstheme="minorHAnsi"/>
          <w:color w:val="000000" w:themeColor="text1"/>
          <w:sz w:val="24"/>
          <w:szCs w:val="24"/>
        </w:rPr>
        <w:t xml:space="preserve"> </w:t>
      </w:r>
      <w:r w:rsidR="004A4927" w:rsidRPr="00F07EE4">
        <w:rPr>
          <w:rFonts w:cstheme="minorHAnsi"/>
          <w:color w:val="000000" w:themeColor="text1"/>
          <w:sz w:val="24"/>
          <w:szCs w:val="24"/>
        </w:rPr>
        <w:t xml:space="preserve">Knowledge </w:t>
      </w:r>
      <w:r w:rsidRPr="00F07EE4">
        <w:rPr>
          <w:rFonts w:cstheme="minorHAnsi"/>
          <w:color w:val="000000" w:themeColor="text1"/>
          <w:sz w:val="24"/>
          <w:szCs w:val="24"/>
        </w:rPr>
        <w:t xml:space="preserve">of the </w:t>
      </w:r>
      <w:r w:rsidR="00D7045C" w:rsidRPr="00F07EE4">
        <w:rPr>
          <w:rFonts w:cstheme="minorHAnsi"/>
          <w:color w:val="000000" w:themeColor="text1"/>
          <w:sz w:val="24"/>
          <w:szCs w:val="24"/>
        </w:rPr>
        <w:t>variables</w:t>
      </w:r>
      <w:r w:rsidRPr="00F07EE4">
        <w:rPr>
          <w:rFonts w:cstheme="minorHAnsi"/>
          <w:color w:val="000000" w:themeColor="text1"/>
          <w:sz w:val="24"/>
          <w:szCs w:val="24"/>
        </w:rPr>
        <w:t xml:space="preserve"> impacting BDA </w:t>
      </w:r>
      <w:r w:rsidR="00D7045C" w:rsidRPr="00F07EE4">
        <w:rPr>
          <w:rFonts w:cstheme="minorHAnsi"/>
          <w:color w:val="000000" w:themeColor="text1"/>
          <w:sz w:val="24"/>
          <w:szCs w:val="24"/>
        </w:rPr>
        <w:t>implementation</w:t>
      </w:r>
      <w:r w:rsidRPr="00F07EE4">
        <w:rPr>
          <w:rFonts w:cstheme="minorHAnsi"/>
          <w:color w:val="000000" w:themeColor="text1"/>
          <w:sz w:val="24"/>
          <w:szCs w:val="24"/>
        </w:rPr>
        <w:t xml:space="preserve"> among S</w:t>
      </w:r>
      <w:r w:rsidR="00183CE3" w:rsidRPr="00F07EE4">
        <w:rPr>
          <w:rFonts w:cstheme="minorHAnsi"/>
          <w:color w:val="000000" w:themeColor="text1"/>
          <w:sz w:val="24"/>
          <w:szCs w:val="24"/>
        </w:rPr>
        <w:t>M</w:t>
      </w:r>
      <w:r w:rsidRPr="00F07EE4">
        <w:rPr>
          <w:rFonts w:cstheme="minorHAnsi"/>
          <w:color w:val="000000" w:themeColor="text1"/>
          <w:sz w:val="24"/>
          <w:szCs w:val="24"/>
        </w:rPr>
        <w:t>Es in Bangladesh.</w:t>
      </w:r>
      <w:r w:rsidR="00022360" w:rsidRPr="00F07EE4">
        <w:rPr>
          <w:rFonts w:cstheme="minorHAnsi"/>
          <w:color w:val="000000" w:themeColor="text1"/>
          <w:sz w:val="24"/>
          <w:szCs w:val="24"/>
        </w:rPr>
        <w:t xml:space="preserve"> </w:t>
      </w:r>
      <w:r w:rsidR="009C6D32" w:rsidRPr="00F07EE4">
        <w:rPr>
          <w:rFonts w:cstheme="minorHAnsi"/>
          <w:color w:val="000000" w:themeColor="text1"/>
          <w:sz w:val="24"/>
          <w:szCs w:val="24"/>
        </w:rPr>
        <w:t>With a</w:t>
      </w:r>
      <w:r w:rsidR="004A4927" w:rsidRPr="00F07EE4">
        <w:rPr>
          <w:rFonts w:cstheme="minorHAnsi"/>
          <w:color w:val="000000" w:themeColor="text1"/>
          <w:sz w:val="24"/>
          <w:szCs w:val="24"/>
        </w:rPr>
        <w:t xml:space="preserve"> particular emphasis</w:t>
      </w:r>
      <w:r w:rsidR="009C6D32" w:rsidRPr="00F07EE4">
        <w:rPr>
          <w:rFonts w:cstheme="minorHAnsi"/>
          <w:color w:val="000000" w:themeColor="text1"/>
          <w:sz w:val="24"/>
          <w:szCs w:val="24"/>
        </w:rPr>
        <w:t xml:space="preserve"> on small and medium-sized </w:t>
      </w:r>
      <w:r w:rsidR="004A4927" w:rsidRPr="00F07EE4">
        <w:rPr>
          <w:rFonts w:cstheme="minorHAnsi"/>
          <w:color w:val="000000" w:themeColor="text1"/>
          <w:sz w:val="24"/>
          <w:szCs w:val="24"/>
        </w:rPr>
        <w:t>busines</w:t>
      </w:r>
      <w:r w:rsidR="009C6D32" w:rsidRPr="00F07EE4">
        <w:rPr>
          <w:rFonts w:cstheme="minorHAnsi"/>
          <w:color w:val="000000" w:themeColor="text1"/>
          <w:sz w:val="24"/>
          <w:szCs w:val="24"/>
        </w:rPr>
        <w:t>s (SM</w:t>
      </w:r>
      <w:r w:rsidR="00183CE3" w:rsidRPr="00F07EE4">
        <w:rPr>
          <w:rFonts w:cstheme="minorHAnsi"/>
          <w:color w:val="000000" w:themeColor="text1"/>
          <w:sz w:val="24"/>
          <w:szCs w:val="24"/>
        </w:rPr>
        <w:t>E</w:t>
      </w:r>
      <w:r w:rsidR="009C6D32" w:rsidRPr="00F07EE4">
        <w:rPr>
          <w:rFonts w:cstheme="minorHAnsi"/>
          <w:color w:val="000000" w:themeColor="text1"/>
          <w:sz w:val="24"/>
          <w:szCs w:val="24"/>
        </w:rPr>
        <w:t xml:space="preserve">s) in Bangladesh, this literature review intends to explore the current research on BDA adoption. This review </w:t>
      </w:r>
      <w:r w:rsidR="004A4927" w:rsidRPr="00F07EE4">
        <w:rPr>
          <w:rFonts w:cstheme="minorHAnsi"/>
          <w:color w:val="000000" w:themeColor="text1"/>
          <w:sz w:val="24"/>
          <w:szCs w:val="24"/>
        </w:rPr>
        <w:t xml:space="preserve">seeks </w:t>
      </w:r>
      <w:r w:rsidR="009C6D32" w:rsidRPr="00F07EE4">
        <w:rPr>
          <w:rFonts w:cstheme="minorHAnsi"/>
          <w:color w:val="000000" w:themeColor="text1"/>
          <w:sz w:val="24"/>
          <w:szCs w:val="24"/>
        </w:rPr>
        <w:t xml:space="preserve">to </w:t>
      </w:r>
      <w:r w:rsidR="004A4927" w:rsidRPr="00F07EE4">
        <w:rPr>
          <w:rFonts w:cstheme="minorHAnsi"/>
          <w:color w:val="000000" w:themeColor="text1"/>
          <w:sz w:val="24"/>
          <w:szCs w:val="24"/>
        </w:rPr>
        <w:t>provide</w:t>
      </w:r>
      <w:r w:rsidR="009C6D32" w:rsidRPr="00F07EE4">
        <w:rPr>
          <w:rFonts w:cstheme="minorHAnsi"/>
          <w:color w:val="000000" w:themeColor="text1"/>
          <w:sz w:val="24"/>
          <w:szCs w:val="24"/>
        </w:rPr>
        <w:t xml:space="preserve"> a </w:t>
      </w:r>
      <w:r w:rsidR="004A4927" w:rsidRPr="00F07EE4">
        <w:rPr>
          <w:rFonts w:cstheme="minorHAnsi"/>
          <w:color w:val="000000" w:themeColor="text1"/>
          <w:sz w:val="24"/>
          <w:szCs w:val="24"/>
        </w:rPr>
        <w:t>comprehensive</w:t>
      </w:r>
      <w:r w:rsidR="009C6D32" w:rsidRPr="00F07EE4">
        <w:rPr>
          <w:rFonts w:cstheme="minorHAnsi"/>
          <w:color w:val="000000" w:themeColor="text1"/>
          <w:sz w:val="24"/>
          <w:szCs w:val="24"/>
        </w:rPr>
        <w:t xml:space="preserve"> understanding of the elements impacting BDA</w:t>
      </w:r>
      <w:r w:rsidR="00490572" w:rsidRPr="00F07EE4">
        <w:rPr>
          <w:rFonts w:cstheme="minorHAnsi"/>
          <w:color w:val="000000" w:themeColor="text1"/>
          <w:sz w:val="24"/>
          <w:szCs w:val="24"/>
        </w:rPr>
        <w:t xml:space="preserve"> adoption in this sector by analyzing the main criteria </w:t>
      </w:r>
      <w:r w:rsidR="007F437B" w:rsidRPr="00F07EE4">
        <w:rPr>
          <w:rFonts w:cstheme="minorHAnsi"/>
          <w:color w:val="000000" w:themeColor="text1"/>
          <w:sz w:val="24"/>
          <w:szCs w:val="24"/>
        </w:rPr>
        <w:t xml:space="preserve">that determine its adoption as well as the difficulties and potential benefits of implementing it. What follows is an examination of research on BDA’s effects on organizational performance, obstacles to adoption (both technical and otherwise), and methods for overcoming these obstacles so that small and medium-sized </w:t>
      </w:r>
      <w:r w:rsidR="004A4927" w:rsidRPr="00F07EE4">
        <w:rPr>
          <w:rFonts w:cstheme="minorHAnsi"/>
          <w:color w:val="000000" w:themeColor="text1"/>
          <w:sz w:val="24"/>
          <w:szCs w:val="24"/>
        </w:rPr>
        <w:t>business</w:t>
      </w:r>
      <w:r w:rsidR="007F437B" w:rsidRPr="00F07EE4">
        <w:rPr>
          <w:rFonts w:cstheme="minorHAnsi"/>
          <w:color w:val="000000" w:themeColor="text1"/>
          <w:sz w:val="24"/>
          <w:szCs w:val="24"/>
        </w:rPr>
        <w:t xml:space="preserve"> in Bangladesh can successfully implement BDA.</w:t>
      </w:r>
    </w:p>
    <w:p w14:paraId="008F3918" w14:textId="77777777" w:rsidR="00D7652A" w:rsidRPr="00F07EE4" w:rsidRDefault="00D7652A" w:rsidP="00C126CF">
      <w:pPr>
        <w:jc w:val="both"/>
        <w:rPr>
          <w:rFonts w:cstheme="minorHAnsi"/>
          <w:color w:val="000000" w:themeColor="text1"/>
          <w:sz w:val="24"/>
          <w:szCs w:val="24"/>
        </w:rPr>
      </w:pPr>
    </w:p>
    <w:p w14:paraId="28BA6C4A" w14:textId="77777777" w:rsidR="009439D4" w:rsidRDefault="00CC5D10" w:rsidP="00C126CF">
      <w:pPr>
        <w:jc w:val="both"/>
        <w:rPr>
          <w:rFonts w:cstheme="minorHAnsi"/>
          <w:color w:val="000000" w:themeColor="text1"/>
          <w:sz w:val="24"/>
          <w:szCs w:val="24"/>
        </w:rPr>
      </w:pPr>
      <w:r w:rsidRPr="00F07EE4">
        <w:rPr>
          <w:rFonts w:cstheme="minorHAnsi"/>
          <w:color w:val="000000" w:themeColor="text1"/>
          <w:sz w:val="24"/>
          <w:szCs w:val="24"/>
        </w:rPr>
        <w:t xml:space="preserve">There is various research on the </w:t>
      </w:r>
      <w:r w:rsidR="004A4927" w:rsidRPr="00F07EE4">
        <w:rPr>
          <w:rFonts w:cstheme="minorHAnsi"/>
          <w:color w:val="000000" w:themeColor="text1"/>
          <w:sz w:val="24"/>
          <w:szCs w:val="24"/>
        </w:rPr>
        <w:t>application</w:t>
      </w:r>
      <w:r w:rsidRPr="00F07EE4">
        <w:rPr>
          <w:rFonts w:cstheme="minorHAnsi"/>
          <w:color w:val="000000" w:themeColor="text1"/>
          <w:sz w:val="24"/>
          <w:szCs w:val="24"/>
        </w:rPr>
        <w:t xml:space="preserve"> of BDA in SM</w:t>
      </w:r>
      <w:r w:rsidR="00183CE3" w:rsidRPr="00F07EE4">
        <w:rPr>
          <w:rFonts w:cstheme="minorHAnsi"/>
          <w:color w:val="000000" w:themeColor="text1"/>
          <w:sz w:val="24"/>
          <w:szCs w:val="24"/>
        </w:rPr>
        <w:t>E</w:t>
      </w:r>
      <w:r w:rsidRPr="00F07EE4">
        <w:rPr>
          <w:rFonts w:cstheme="minorHAnsi"/>
          <w:color w:val="000000" w:themeColor="text1"/>
          <w:sz w:val="24"/>
          <w:szCs w:val="24"/>
        </w:rPr>
        <w:t xml:space="preserve">s. </w:t>
      </w:r>
      <w:r w:rsidR="007D7A4A" w:rsidRPr="00F07EE4">
        <w:rPr>
          <w:rFonts w:cstheme="minorHAnsi"/>
          <w:color w:val="000000" w:themeColor="text1"/>
          <w:sz w:val="24"/>
          <w:szCs w:val="24"/>
        </w:rPr>
        <w:t xml:space="preserve">For instance, </w:t>
      </w:r>
      <w:r w:rsidR="00C177B5"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&lt;EndNote&gt;&lt;Cite&gt;&lt;Author&gt;Ghaleb&lt;/Author&gt;&lt;Year&gt;2021&lt;/Year&gt;&lt;RecNum&gt;6&lt;/RecNum&gt;&lt;DisplayText&gt;(Ghaleb et al., 2021)&lt;/DisplayText&gt;&lt;record&gt;&lt;rec-number&gt;6&lt;/rec-number&gt;&lt;foreign-keys&gt;&lt;key app="EN" db-id="5v2v5ttz4pf59gesxpbv2x54xd0v0pswxtaf" timestamp="1729665215"&gt;6&lt;/key&gt;&lt;/foreign-keys&gt;&lt;ref-type name="Journal Article"&gt;17&lt;/ref-type&gt;&lt;contributors&gt;&lt;authors&gt;&lt;author&gt;Ghaleb, Ebrahim A. A.&lt;/author&gt;&lt;author&gt;Dominic, P. D. D.&lt;/author&gt;&lt;author&gt;Fati, Suliman Mohamed&lt;/author&gt;&lt;author&gt;Muneer, Amgad&lt;/author&gt;&lt;author&gt;Ali, Rao Faizan&lt;/author&gt;&lt;/authors&gt;&lt;/contributors&gt;&lt;titles&gt;&lt;title&gt;The Assessment of Big Data Adoption Readiness with a Technology–Organization–Environment Framework: A Perspective towards Healthcare Employees&lt;/title&gt;&lt;secondary-title&gt;Sustainability&lt;/secondary-title&gt;&lt;/titles&gt;&lt;periodical&gt;&lt;full-title&gt;Sustainability&lt;/full-title&gt;&lt;/periodical&gt;&lt;pages&gt;8379&lt;/pages&gt;&lt;volume&gt;13&lt;/volume&gt;&lt;number&gt;15&lt;/number&gt;&lt;dates&gt;&lt;year&gt;2021&lt;/year&gt;&lt;/dates&gt;&lt;isbn&gt;2071-1050&lt;/isbn&gt;&lt;accession-num&gt;doi:10.3390/su13158379&lt;/accession-num&gt;&lt;urls&gt;&lt;related-urls&gt;&lt;url&gt;https://www.mdpi.com/2071-1050/13/15/8379&lt;/url&gt;&lt;/related-urls&gt;&lt;/urls&gt;&lt;/record&gt;&lt;/Cite&gt;&lt;/EndNote&gt;</w:instrText>
      </w:r>
      <w:r w:rsidR="00C177B5"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(Ghaleb et al., 2021)</w:t>
      </w:r>
      <w:r w:rsidR="00C177B5" w:rsidRPr="00F07EE4">
        <w:rPr>
          <w:rFonts w:cstheme="minorHAnsi"/>
          <w:color w:val="000000" w:themeColor="text1"/>
          <w:sz w:val="24"/>
          <w:szCs w:val="24"/>
        </w:rPr>
        <w:fldChar w:fldCharType="end"/>
      </w:r>
      <w:r w:rsidR="007D7A4A" w:rsidRPr="00F07EE4">
        <w:rPr>
          <w:rFonts w:cstheme="minorHAnsi"/>
          <w:color w:val="000000" w:themeColor="text1"/>
          <w:sz w:val="24"/>
          <w:szCs w:val="24"/>
        </w:rPr>
        <w:t xml:space="preserve"> </w:t>
      </w:r>
      <w:r w:rsidR="00C8114B" w:rsidRPr="00F07EE4">
        <w:rPr>
          <w:rFonts w:cstheme="minorHAnsi"/>
          <w:color w:val="000000" w:themeColor="text1"/>
          <w:sz w:val="24"/>
          <w:szCs w:val="24"/>
        </w:rPr>
        <w:t xml:space="preserve">analysis focuses on big data adoption in healthcare and used TOE framework also employs the Technological Readiness Index (TRI) for analysis. </w:t>
      </w:r>
      <w:r w:rsidR="009D0606" w:rsidRPr="00F07EE4">
        <w:rPr>
          <w:rFonts w:cstheme="minorHAnsi"/>
          <w:color w:val="000000" w:themeColor="text1"/>
          <w:sz w:val="24"/>
          <w:szCs w:val="24"/>
        </w:rPr>
        <w:t>Their</w:t>
      </w:r>
      <w:r w:rsidR="00C8114B" w:rsidRPr="00F07EE4">
        <w:rPr>
          <w:rFonts w:cstheme="minorHAnsi"/>
          <w:color w:val="000000" w:themeColor="text1"/>
          <w:sz w:val="24"/>
          <w:szCs w:val="24"/>
        </w:rPr>
        <w:t xml:space="preserve"> study results classified that complexity of technology factors showed less support for adoption, government IT policies significantly impact big data preparedness. </w:t>
      </w:r>
    </w:p>
    <w:p w14:paraId="2B2085BC" w14:textId="77777777" w:rsidR="009439D4" w:rsidRDefault="009439D4" w:rsidP="00C126CF">
      <w:pPr>
        <w:jc w:val="both"/>
        <w:rPr>
          <w:rFonts w:cstheme="minorHAnsi"/>
          <w:color w:val="000000" w:themeColor="text1"/>
          <w:sz w:val="24"/>
          <w:szCs w:val="24"/>
        </w:rPr>
      </w:pPr>
    </w:p>
    <w:p w14:paraId="73C38188" w14:textId="12D9084F" w:rsidR="00435393" w:rsidRDefault="00C8114B" w:rsidP="00C126CF">
      <w:pPr>
        <w:jc w:val="both"/>
        <w:rPr>
          <w:rFonts w:cstheme="minorHAnsi"/>
          <w:color w:val="000000" w:themeColor="text1"/>
          <w:sz w:val="24"/>
          <w:szCs w:val="24"/>
        </w:rPr>
      </w:pPr>
      <w:r w:rsidRPr="00F07EE4">
        <w:rPr>
          <w:rFonts w:cstheme="minorHAnsi"/>
          <w:color w:val="000000" w:themeColor="text1"/>
          <w:sz w:val="24"/>
          <w:szCs w:val="24"/>
        </w:rPr>
        <w:t xml:space="preserve">On the other </w:t>
      </w:r>
      <w:r w:rsidR="0027002B" w:rsidRPr="00F07EE4">
        <w:rPr>
          <w:rFonts w:cstheme="minorHAnsi"/>
          <w:color w:val="000000" w:themeColor="text1"/>
          <w:sz w:val="24"/>
          <w:szCs w:val="24"/>
        </w:rPr>
        <w:t>side</w:t>
      </w:r>
      <w:r w:rsidRPr="00F07EE4">
        <w:rPr>
          <w:rFonts w:cstheme="minorHAnsi"/>
          <w:color w:val="000000" w:themeColor="text1"/>
          <w:sz w:val="24"/>
          <w:szCs w:val="24"/>
        </w:rPr>
        <w:t xml:space="preserve"> </w:t>
      </w:r>
      <w:r w:rsidR="00C177B5"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&lt;EndNote&gt;&lt;Cite&gt;&lt;Author&gt;Raguseo&lt;/Author&gt;&lt;Year&gt;2018&lt;/Year&gt;&lt;RecNum&gt;7&lt;/RecNum&gt;&lt;DisplayText&gt;(Raguseo &amp;amp; Vitari, 2018)&lt;/DisplayText&gt;&lt;record&gt;&lt;rec-number&gt;7&lt;/rec-number&gt;&lt;foreign-keys&gt;&lt;key app="EN" db-id="5v2v5ttz4pf59gesxpbv2x54xd0v0pswxtaf" timestamp="1729665245"&gt;7&lt;/key&gt;&lt;/foreign-keys&gt;&lt;ref-type name="Journal Article"&gt;17&lt;/ref-type&gt;&lt;contributors&gt;&lt;authors&gt;&lt;author&gt;Raguseo, Elisabetta&lt;/author&gt;&lt;author&gt;Vitari, Claudio&lt;/author&gt;&lt;/authors&gt;&lt;/contributors&gt;&lt;titles&gt;&lt;title&gt;Investments in big data analytics and firm performance: an empirical investigation of direct and mediating effects&lt;/title&gt;&lt;secondary-title&gt;International Journal of Production Research&lt;/secondary-title&gt;&lt;/titles&gt;&lt;periodical&gt;&lt;full-title&gt;International Journal of Production Research&lt;/full-title&gt;&lt;/periodical&gt;&lt;pages&gt;5206-5221&lt;/pages&gt;&lt;volume&gt;56&lt;/volume&gt;&lt;number&gt;15&lt;/number&gt;&lt;dates&gt;&lt;year&gt;2018&lt;/year&gt;&lt;/dates&gt;&lt;isbn&gt;0020-7543&lt;/isbn&gt;&lt;urls&gt;&lt;/urls&gt;&lt;/record&gt;&lt;/Cite&gt;&lt;/EndNote&gt;</w:instrText>
      </w:r>
      <w:r w:rsidR="00C177B5"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(Raguseo &amp; Vitari, 2018)</w:t>
      </w:r>
      <w:r w:rsidR="00C177B5" w:rsidRPr="00F07EE4">
        <w:rPr>
          <w:rFonts w:cstheme="minorHAnsi"/>
          <w:color w:val="000000" w:themeColor="text1"/>
          <w:sz w:val="24"/>
          <w:szCs w:val="24"/>
        </w:rPr>
        <w:fldChar w:fldCharType="end"/>
      </w:r>
      <w:r w:rsidR="002C13C3" w:rsidRPr="00F07EE4">
        <w:rPr>
          <w:rFonts w:cstheme="minorHAnsi"/>
          <w:color w:val="000000" w:themeColor="text1"/>
          <w:sz w:val="24"/>
          <w:szCs w:val="24"/>
        </w:rPr>
        <w:t xml:space="preserve"> explores big data’s </w:t>
      </w:r>
      <w:r w:rsidR="0027002B" w:rsidRPr="00F07EE4">
        <w:rPr>
          <w:rFonts w:cstheme="minorHAnsi"/>
          <w:color w:val="000000" w:themeColor="text1"/>
          <w:sz w:val="24"/>
          <w:szCs w:val="24"/>
        </w:rPr>
        <w:t>corporate</w:t>
      </w:r>
      <w:r w:rsidR="002C13C3" w:rsidRPr="00F07EE4">
        <w:rPr>
          <w:rFonts w:cstheme="minorHAnsi"/>
          <w:color w:val="000000" w:themeColor="text1"/>
          <w:sz w:val="24"/>
          <w:szCs w:val="24"/>
        </w:rPr>
        <w:t xml:space="preserve"> value creations and examines financial </w:t>
      </w:r>
      <w:r w:rsidR="0027002B" w:rsidRPr="00F07EE4">
        <w:rPr>
          <w:rFonts w:cstheme="minorHAnsi"/>
          <w:color w:val="000000" w:themeColor="text1"/>
          <w:sz w:val="24"/>
          <w:szCs w:val="24"/>
        </w:rPr>
        <w:t>outcomes</w:t>
      </w:r>
      <w:r w:rsidR="002C13C3" w:rsidRPr="00F07EE4">
        <w:rPr>
          <w:rFonts w:cstheme="minorHAnsi"/>
          <w:color w:val="000000" w:themeColor="text1"/>
          <w:sz w:val="24"/>
          <w:szCs w:val="24"/>
        </w:rPr>
        <w:t xml:space="preserve"> impact</w:t>
      </w:r>
      <w:r w:rsidR="001D7CAA" w:rsidRPr="00F07EE4">
        <w:rPr>
          <w:rFonts w:cstheme="minorHAnsi"/>
          <w:color w:val="000000" w:themeColor="text1"/>
          <w:sz w:val="24"/>
          <w:szCs w:val="24"/>
        </w:rPr>
        <w:t xml:space="preserve"> from big data analysis. There results revealed customer satisfaction significantly influence financial performance more than market performance. Market performance does not mediate financial performance effectively. </w:t>
      </w:r>
      <w:r w:rsidR="00235E26" w:rsidRPr="00F07EE4">
        <w:rPr>
          <w:rFonts w:cstheme="minorHAnsi"/>
          <w:color w:val="000000" w:themeColor="text1"/>
          <w:sz w:val="24"/>
          <w:szCs w:val="24"/>
        </w:rPr>
        <w:t xml:space="preserve">Similarly, </w:t>
      </w:r>
      <w:r w:rsidR="00235E26"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&lt;EndNote&gt;&lt;Cite&gt;&lt;Author&gt;Sun&lt;/Author&gt;&lt;Year&gt;2018&lt;/Year&gt;&lt;RecNum&gt;12&lt;/RecNum&gt;&lt;DisplayText&gt;(Sun et al., 2018)&lt;/DisplayText&gt;&lt;record&gt;&lt;rec-number&gt;12&lt;/rec-number&gt;&lt;foreign-keys&gt;&lt;key app="EN" db-id="5v2v5ttz4pf59gesxpbv2x54xd0v0pswxtaf" timestamp="1729665349"&gt;12&lt;/key&gt;&lt;/foreign-keys&gt;&lt;ref-type name="Journal Article"&gt;17&lt;/ref-type&gt;&lt;contributors&gt;&lt;authors&gt;&lt;author&gt;Sun, Shiwei&lt;/author&gt;&lt;author&gt;Cegielski, Casey G&lt;/author&gt;&lt;author&gt;Jia, Lin&lt;/author&gt;&lt;author&gt;Hall, Dianne J&lt;/author&gt;&lt;/authors&gt;&lt;/contributors&gt;&lt;titles&gt;&lt;title&gt;Understanding the factors affecting the organizational adoption of big data&lt;/title&gt;&lt;secondary-title&gt;Journal of computer information systems&lt;/secondary-title&gt;&lt;/titles&gt;&lt;periodical&gt;&lt;full-title&gt;Journal of computer information systems&lt;/full-title&gt;&lt;/periodical&gt;&lt;pages&gt;193-203&lt;/pages&gt;&lt;volume&gt;58&lt;/volume&gt;&lt;number&gt;3&lt;/number&gt;&lt;dates&gt;&lt;year&gt;2018&lt;/year&gt;&lt;/dates&gt;&lt;isbn&gt;0887-4417&lt;/isbn&gt;&lt;urls&gt;&lt;/urls&gt;&lt;/record&gt;&lt;/Cite&gt;&lt;/EndNote&gt;</w:instrText>
      </w:r>
      <w:r w:rsidR="00235E26"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(Sun et al., 2018)</w:t>
      </w:r>
      <w:r w:rsidR="00235E26" w:rsidRPr="00F07EE4">
        <w:rPr>
          <w:rFonts w:cstheme="minorHAnsi"/>
          <w:color w:val="000000" w:themeColor="text1"/>
          <w:sz w:val="24"/>
          <w:szCs w:val="24"/>
        </w:rPr>
        <w:fldChar w:fldCharType="end"/>
      </w:r>
      <w:r w:rsidR="00235E26" w:rsidRPr="00F07EE4">
        <w:rPr>
          <w:rFonts w:cstheme="minorHAnsi"/>
          <w:color w:val="000000" w:themeColor="text1"/>
          <w:sz w:val="24"/>
          <w:szCs w:val="24"/>
        </w:rPr>
        <w:t xml:space="preserve"> have studied factor affecting big data adoption and identified 26 factors through content analysis. They </w:t>
      </w:r>
      <w:r w:rsidR="0027002B" w:rsidRPr="00F07EE4">
        <w:rPr>
          <w:rFonts w:cstheme="minorHAnsi"/>
          <w:color w:val="000000" w:themeColor="text1"/>
          <w:sz w:val="24"/>
          <w:szCs w:val="24"/>
        </w:rPr>
        <w:t>believe that</w:t>
      </w:r>
      <w:r w:rsidR="00235E26" w:rsidRPr="00F07EE4">
        <w:rPr>
          <w:rFonts w:cstheme="minorHAnsi"/>
          <w:color w:val="000000" w:themeColor="text1"/>
          <w:sz w:val="24"/>
          <w:szCs w:val="24"/>
        </w:rPr>
        <w:t xml:space="preserve"> manag</w:t>
      </w:r>
      <w:r w:rsidR="00050E44" w:rsidRPr="00F07EE4">
        <w:rPr>
          <w:rFonts w:cstheme="minorHAnsi"/>
          <w:color w:val="000000" w:themeColor="text1"/>
          <w:sz w:val="24"/>
          <w:szCs w:val="24"/>
        </w:rPr>
        <w:t>erial</w:t>
      </w:r>
      <w:r w:rsidR="00235E26" w:rsidRPr="00F07EE4">
        <w:rPr>
          <w:rFonts w:cstheme="minorHAnsi"/>
          <w:color w:val="000000" w:themeColor="text1"/>
          <w:sz w:val="24"/>
          <w:szCs w:val="24"/>
        </w:rPr>
        <w:t xml:space="preserve"> support is </w:t>
      </w:r>
      <w:r w:rsidR="00050E44" w:rsidRPr="00F07EE4">
        <w:rPr>
          <w:rFonts w:cstheme="minorHAnsi"/>
          <w:color w:val="000000" w:themeColor="text1"/>
          <w:sz w:val="24"/>
          <w:szCs w:val="24"/>
        </w:rPr>
        <w:t xml:space="preserve">vital </w:t>
      </w:r>
      <w:r w:rsidR="00235E26" w:rsidRPr="00F07EE4">
        <w:rPr>
          <w:rFonts w:cstheme="minorHAnsi"/>
          <w:color w:val="000000" w:themeColor="text1"/>
          <w:sz w:val="24"/>
          <w:szCs w:val="24"/>
        </w:rPr>
        <w:t xml:space="preserve">for </w:t>
      </w:r>
      <w:r w:rsidR="00B85347" w:rsidRPr="00F07EE4">
        <w:rPr>
          <w:rFonts w:cstheme="minorHAnsi"/>
          <w:color w:val="000000" w:themeColor="text1"/>
          <w:sz w:val="24"/>
          <w:szCs w:val="24"/>
        </w:rPr>
        <w:t xml:space="preserve">successful big data </w:t>
      </w:r>
      <w:r w:rsidR="0027002B" w:rsidRPr="00F07EE4">
        <w:rPr>
          <w:rFonts w:cstheme="minorHAnsi"/>
          <w:color w:val="000000" w:themeColor="text1"/>
          <w:sz w:val="24"/>
          <w:szCs w:val="24"/>
        </w:rPr>
        <w:t>acceptance</w:t>
      </w:r>
      <w:r w:rsidR="00B85347" w:rsidRPr="00F07EE4">
        <w:rPr>
          <w:rFonts w:cstheme="minorHAnsi"/>
          <w:color w:val="000000" w:themeColor="text1"/>
          <w:sz w:val="24"/>
          <w:szCs w:val="24"/>
        </w:rPr>
        <w:t>. Security, privacy, and ethical issues are increasingly important factors.</w:t>
      </w:r>
      <w:r w:rsidR="00D9327C" w:rsidRPr="00F07EE4">
        <w:rPr>
          <w:rFonts w:cstheme="minorHAnsi"/>
          <w:color w:val="000000" w:themeColor="text1"/>
          <w:sz w:val="24"/>
          <w:szCs w:val="24"/>
        </w:rPr>
        <w:t xml:space="preserve"> </w:t>
      </w:r>
    </w:p>
    <w:p w14:paraId="64BB1497" w14:textId="77777777" w:rsidR="00435393" w:rsidRDefault="00435393" w:rsidP="00C126CF">
      <w:pPr>
        <w:jc w:val="both"/>
        <w:rPr>
          <w:rFonts w:cstheme="minorHAnsi"/>
          <w:color w:val="000000" w:themeColor="text1"/>
          <w:sz w:val="24"/>
          <w:szCs w:val="24"/>
        </w:rPr>
      </w:pPr>
    </w:p>
    <w:p w14:paraId="1EBC5568" w14:textId="2E4D40C8" w:rsidR="00D211E7" w:rsidRDefault="00D9327C" w:rsidP="00C126CF">
      <w:pPr>
        <w:jc w:val="both"/>
        <w:rPr>
          <w:rFonts w:cstheme="minorHAnsi"/>
          <w:color w:val="000000" w:themeColor="text1"/>
          <w:sz w:val="24"/>
          <w:szCs w:val="24"/>
        </w:rPr>
      </w:pPr>
      <w:r w:rsidRPr="00F07EE4">
        <w:rPr>
          <w:rFonts w:cstheme="minorHAnsi"/>
          <w:color w:val="000000" w:themeColor="text1"/>
          <w:sz w:val="24"/>
          <w:szCs w:val="24"/>
        </w:rPr>
        <w:t xml:space="preserve">In India </w:t>
      </w:r>
      <w:r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&lt;EndNote&gt;&lt;Cite&gt;&lt;Author&gt;Mangla&lt;/Author&gt;&lt;Year&gt;2021&lt;/Year&gt;&lt;RecNum&gt;2&lt;/RecNum&gt;&lt;DisplayText&gt;(Mangla et al., 2021)&lt;/DisplayText&gt;&lt;record&gt;&lt;rec-number&gt;2&lt;/rec-number&gt;&lt;foreign-keys&gt;&lt;key app="EN" db-id="5v2v5ttz4pf59gesxpbv2x54xd0v0pswxtaf" timestamp="1729665062"&gt;2&lt;/key&gt;&lt;/foreign-keys&gt;&lt;ref-type name="Journal Article"&gt;17&lt;/ref-type&gt;&lt;contributors&gt;&lt;authors&gt;&lt;author&gt;Mangla, Sachin K&lt;/author&gt;&lt;author&gt;Raut, Rakesh&lt;/author&gt;&lt;author&gt;Narwane, Vaibhav S&lt;/author&gt;&lt;author&gt;Zhang, Zuopeng&lt;/author&gt;&lt;author&gt;Priyadarshinee, Pragati&lt;/author&gt;&lt;/authors&gt;&lt;/contributors&gt;&lt;titles&gt;&lt;title&gt;Mediating effect of big data analytics on project performance of small and medium enterprises&lt;/title&gt;&lt;secondary-title&gt;Journal of Enterprise Information Management&lt;/secondary-title&gt;&lt;/titles&gt;&lt;periodical&gt;&lt;full-title&gt;Journal of Enterprise Information Management&lt;/full-title&gt;&lt;/periodical&gt;&lt;pages&gt;168-198&lt;/pages&gt;&lt;volume&gt;34&lt;/volume&gt;&lt;number&gt;1&lt;/number&gt;&lt;dates&gt;&lt;year&gt;2021&lt;/year&gt;&lt;/dates&gt;&lt;isbn&gt;1741-0398&lt;/isbn&gt;&lt;urls&gt;&lt;/urls&gt;&lt;/record&gt;&lt;/Cite&gt;&lt;/EndNote&gt;</w:instrText>
      </w:r>
      <w:r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(Mangla et al., 2021)</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investigate big data analytics mediating role in project </w:t>
      </w:r>
      <w:r w:rsidR="00050E44" w:rsidRPr="00F07EE4">
        <w:rPr>
          <w:rFonts w:cstheme="minorHAnsi"/>
          <w:color w:val="000000" w:themeColor="text1"/>
          <w:sz w:val="24"/>
          <w:szCs w:val="24"/>
        </w:rPr>
        <w:t>efficiency</w:t>
      </w:r>
      <w:r w:rsidRPr="00F07EE4">
        <w:rPr>
          <w:rFonts w:cstheme="minorHAnsi"/>
          <w:color w:val="000000" w:themeColor="text1"/>
          <w:sz w:val="24"/>
          <w:szCs w:val="24"/>
        </w:rPr>
        <w:t xml:space="preserve">, they collected 321 response and analyzed using structured equational modeling. There findings indicate big data analysis positively </w:t>
      </w:r>
      <w:r w:rsidR="00050E44" w:rsidRPr="00F07EE4">
        <w:rPr>
          <w:rFonts w:cstheme="minorHAnsi"/>
          <w:color w:val="000000" w:themeColor="text1"/>
          <w:sz w:val="24"/>
          <w:szCs w:val="24"/>
        </w:rPr>
        <w:t xml:space="preserve">influences </w:t>
      </w:r>
      <w:r w:rsidRPr="00F07EE4">
        <w:rPr>
          <w:rFonts w:cstheme="minorHAnsi"/>
          <w:color w:val="000000" w:themeColor="text1"/>
          <w:sz w:val="24"/>
          <w:szCs w:val="24"/>
        </w:rPr>
        <w:t xml:space="preserve">project </w:t>
      </w:r>
      <w:r w:rsidR="00050E44" w:rsidRPr="00F07EE4">
        <w:rPr>
          <w:rFonts w:cstheme="minorHAnsi"/>
          <w:color w:val="000000" w:themeColor="text1"/>
          <w:sz w:val="24"/>
          <w:szCs w:val="24"/>
        </w:rPr>
        <w:t>success</w:t>
      </w:r>
      <w:r w:rsidRPr="00F07EE4">
        <w:rPr>
          <w:rFonts w:cstheme="minorHAnsi"/>
          <w:color w:val="000000" w:themeColor="text1"/>
          <w:sz w:val="24"/>
          <w:szCs w:val="24"/>
        </w:rPr>
        <w:t xml:space="preserve">. </w:t>
      </w:r>
      <w:r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&lt;EndNote&gt;&lt;Cite&gt;&lt;Author&gt;Nasrollahi&lt;/Author&gt;&lt;Year&gt;2021&lt;/Year&gt;&lt;RecNum&gt;15&lt;/RecNum&gt;&lt;DisplayText&gt;(Nasrollahi et al., 2021)&lt;/DisplayText&gt;&lt;record&gt;&lt;rec-number&gt;15&lt;/rec-number&gt;&lt;foreign-keys&gt;&lt;key app="EN" db-id="5v2v5ttz4pf59gesxpbv2x54xd0v0pswxtaf" timestamp="1729665399"&gt;15&lt;/key&gt;&lt;/foreign-keys&gt;&lt;ref-type name="Journal Article"&gt;17&lt;/ref-type&gt;&lt;contributors&gt;&lt;authors&gt;&lt;author&gt;Nasrollahi, Mahdi&lt;/author&gt;&lt;author&gt;Ramezani, Javaneh&lt;/author&gt;&lt;author&gt;Sadraei, Mahmoud&lt;/author&gt;&lt;/authors&gt;&lt;/contributors&gt;&lt;titles&gt;&lt;title&gt;The impact of big data adoption on SMEs’ performance&lt;/title&gt;&lt;secondary-title&gt;Big Data and Cognitive Computing&lt;/secondary-title&gt;&lt;/titles&gt;&lt;periodical&gt;&lt;full-title&gt;Big Data and Cognitive Computing&lt;/full-title&gt;&lt;/periodical&gt;&lt;pages&gt;68&lt;/pages&gt;&lt;volume&gt;5&lt;/volume&gt;&lt;number&gt;4&lt;/number&gt;&lt;dates&gt;&lt;year&gt;2021&lt;/year&gt;&lt;/dates&gt;&lt;isbn&gt;2504-2289&lt;/isbn&gt;&lt;urls&gt;&lt;/urls&gt;&lt;/record&gt;&lt;/Cite&gt;&lt;/EndNote&gt;</w:instrText>
      </w:r>
      <w:r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(Nasrollahi et al., 2021)</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have studied BDA influence on</w:t>
      </w:r>
      <w:r w:rsidR="0027002B" w:rsidRPr="00F07EE4">
        <w:rPr>
          <w:rFonts w:cstheme="minorHAnsi"/>
          <w:color w:val="000000" w:themeColor="text1"/>
          <w:sz w:val="24"/>
          <w:szCs w:val="24"/>
        </w:rPr>
        <w:t xml:space="preserve"> the </w:t>
      </w:r>
      <w:r w:rsidRPr="00F07EE4">
        <w:rPr>
          <w:rFonts w:cstheme="minorHAnsi"/>
          <w:color w:val="000000" w:themeColor="text1"/>
          <w:sz w:val="24"/>
          <w:szCs w:val="24"/>
        </w:rPr>
        <w:t xml:space="preserve">performance </w:t>
      </w:r>
      <w:r w:rsidR="0027002B" w:rsidRPr="00F07EE4">
        <w:rPr>
          <w:rFonts w:cstheme="minorHAnsi"/>
          <w:color w:val="000000" w:themeColor="text1"/>
          <w:sz w:val="24"/>
          <w:szCs w:val="24"/>
        </w:rPr>
        <w:t xml:space="preserve">of SMEs </w:t>
      </w:r>
      <w:r w:rsidRPr="00F07EE4">
        <w:rPr>
          <w:rFonts w:cstheme="minorHAnsi"/>
          <w:color w:val="000000" w:themeColor="text1"/>
          <w:sz w:val="24"/>
          <w:szCs w:val="24"/>
        </w:rPr>
        <w:t>in Iran</w:t>
      </w:r>
      <w:r w:rsidR="0027002B" w:rsidRPr="00F07EE4">
        <w:rPr>
          <w:rFonts w:cstheme="minorHAnsi"/>
          <w:color w:val="000000" w:themeColor="text1"/>
          <w:sz w:val="24"/>
          <w:szCs w:val="24"/>
        </w:rPr>
        <w:t xml:space="preserve"> organization</w:t>
      </w:r>
      <w:r w:rsidRPr="00F07EE4">
        <w:rPr>
          <w:rFonts w:cstheme="minorHAnsi"/>
          <w:color w:val="000000" w:themeColor="text1"/>
          <w:sz w:val="24"/>
          <w:szCs w:val="24"/>
        </w:rPr>
        <w:t>. There re</w:t>
      </w:r>
      <w:r w:rsidR="00393364" w:rsidRPr="00F07EE4">
        <w:rPr>
          <w:rFonts w:cstheme="minorHAnsi"/>
          <w:color w:val="000000" w:themeColor="text1"/>
          <w:sz w:val="24"/>
          <w:szCs w:val="24"/>
        </w:rPr>
        <w:t xml:space="preserve">sult shows how </w:t>
      </w:r>
      <w:r w:rsidR="0027002B" w:rsidRPr="00F07EE4">
        <w:rPr>
          <w:rFonts w:cstheme="minorHAnsi"/>
          <w:color w:val="000000" w:themeColor="text1"/>
          <w:sz w:val="24"/>
          <w:szCs w:val="24"/>
        </w:rPr>
        <w:t>evolving</w:t>
      </w:r>
      <w:r w:rsidR="00393364" w:rsidRPr="00F07EE4">
        <w:rPr>
          <w:rFonts w:cstheme="minorHAnsi"/>
          <w:color w:val="000000" w:themeColor="text1"/>
          <w:sz w:val="24"/>
          <w:szCs w:val="24"/>
        </w:rPr>
        <w:t xml:space="preserve"> countries</w:t>
      </w:r>
      <w:r w:rsidR="0027002B" w:rsidRPr="00F07EE4">
        <w:rPr>
          <w:rFonts w:cstheme="minorHAnsi"/>
          <w:color w:val="000000" w:themeColor="text1"/>
          <w:sz w:val="24"/>
          <w:szCs w:val="24"/>
        </w:rPr>
        <w:t xml:space="preserve"> might use BDA components to improve their organizational effectiveness</w:t>
      </w:r>
      <w:r w:rsidR="00393364" w:rsidRPr="00F07EE4">
        <w:rPr>
          <w:rFonts w:cstheme="minorHAnsi"/>
          <w:color w:val="000000" w:themeColor="text1"/>
          <w:sz w:val="24"/>
          <w:szCs w:val="24"/>
        </w:rPr>
        <w:t xml:space="preserve">. </w:t>
      </w:r>
      <w:r w:rsidR="0027002B" w:rsidRPr="00F07EE4">
        <w:rPr>
          <w:rFonts w:cstheme="minorHAnsi"/>
          <w:color w:val="000000" w:themeColor="text1"/>
          <w:sz w:val="24"/>
          <w:szCs w:val="24"/>
        </w:rPr>
        <w:t>Furthermore</w:t>
      </w:r>
      <w:r w:rsidR="00393364" w:rsidRPr="00F07EE4">
        <w:rPr>
          <w:rFonts w:cstheme="minorHAnsi"/>
          <w:color w:val="000000" w:themeColor="text1"/>
          <w:sz w:val="24"/>
          <w:szCs w:val="24"/>
        </w:rPr>
        <w:t xml:space="preserve">, there studies found 12 </w:t>
      </w:r>
      <w:r w:rsidR="00151B67" w:rsidRPr="00F07EE4">
        <w:rPr>
          <w:rFonts w:cstheme="minorHAnsi"/>
          <w:color w:val="000000" w:themeColor="text1"/>
          <w:sz w:val="24"/>
          <w:szCs w:val="24"/>
        </w:rPr>
        <w:t>characteristics</w:t>
      </w:r>
      <w:r w:rsidR="00393364" w:rsidRPr="00F07EE4">
        <w:rPr>
          <w:rFonts w:cstheme="minorHAnsi"/>
          <w:color w:val="000000" w:themeColor="text1"/>
          <w:sz w:val="24"/>
          <w:szCs w:val="24"/>
        </w:rPr>
        <w:t xml:space="preserve"> affecting big data adoption in SMEs, also impacts operational and economical </w:t>
      </w:r>
      <w:r w:rsidR="00151B67" w:rsidRPr="00F07EE4">
        <w:rPr>
          <w:rFonts w:cstheme="minorHAnsi"/>
          <w:color w:val="000000" w:themeColor="text1"/>
          <w:sz w:val="24"/>
          <w:szCs w:val="24"/>
        </w:rPr>
        <w:t>success</w:t>
      </w:r>
      <w:r w:rsidR="00393364" w:rsidRPr="00F07EE4">
        <w:rPr>
          <w:rFonts w:cstheme="minorHAnsi"/>
          <w:color w:val="000000" w:themeColor="text1"/>
          <w:sz w:val="24"/>
          <w:szCs w:val="24"/>
        </w:rPr>
        <w:t xml:space="preserve">. </w:t>
      </w:r>
      <w:r w:rsidR="00151B67" w:rsidRPr="00F07EE4">
        <w:rPr>
          <w:rFonts w:cstheme="minorHAnsi"/>
          <w:color w:val="000000" w:themeColor="text1"/>
          <w:sz w:val="24"/>
          <w:szCs w:val="24"/>
        </w:rPr>
        <w:t>A</w:t>
      </w:r>
      <w:r w:rsidR="00393364" w:rsidRPr="00F07EE4">
        <w:rPr>
          <w:rFonts w:cstheme="minorHAnsi"/>
          <w:color w:val="000000" w:themeColor="text1"/>
          <w:sz w:val="24"/>
          <w:szCs w:val="24"/>
        </w:rPr>
        <w:t xml:space="preserve"> </w:t>
      </w:r>
      <w:r w:rsidR="00050E44" w:rsidRPr="00F07EE4">
        <w:rPr>
          <w:rFonts w:cstheme="minorHAnsi"/>
          <w:color w:val="000000" w:themeColor="text1"/>
          <w:sz w:val="24"/>
          <w:szCs w:val="24"/>
        </w:rPr>
        <w:t>new</w:t>
      </w:r>
      <w:r w:rsidR="00393364" w:rsidRPr="00F07EE4">
        <w:rPr>
          <w:rFonts w:cstheme="minorHAnsi"/>
          <w:color w:val="000000" w:themeColor="text1"/>
          <w:sz w:val="24"/>
          <w:szCs w:val="24"/>
        </w:rPr>
        <w:t xml:space="preserve"> </w:t>
      </w:r>
      <w:r w:rsidR="00050E44" w:rsidRPr="00F07EE4">
        <w:rPr>
          <w:rFonts w:cstheme="minorHAnsi"/>
          <w:color w:val="000000" w:themeColor="text1"/>
          <w:sz w:val="24"/>
          <w:szCs w:val="24"/>
        </w:rPr>
        <w:t>research report</w:t>
      </w:r>
      <w:r w:rsidR="00393364" w:rsidRPr="00F07EE4">
        <w:rPr>
          <w:rFonts w:cstheme="minorHAnsi"/>
          <w:color w:val="000000" w:themeColor="text1"/>
          <w:sz w:val="24"/>
          <w:szCs w:val="24"/>
        </w:rPr>
        <w:t xml:space="preserve"> </w:t>
      </w:r>
      <w:r w:rsidR="00151B67" w:rsidRPr="00F07EE4">
        <w:rPr>
          <w:rFonts w:cstheme="minorHAnsi"/>
          <w:color w:val="000000" w:themeColor="text1"/>
          <w:sz w:val="24"/>
          <w:szCs w:val="24"/>
        </w:rPr>
        <w:t>published</w:t>
      </w:r>
      <w:r w:rsidR="00393364" w:rsidRPr="00F07EE4">
        <w:rPr>
          <w:rFonts w:cstheme="minorHAnsi"/>
          <w:color w:val="000000" w:themeColor="text1"/>
          <w:sz w:val="24"/>
          <w:szCs w:val="24"/>
        </w:rPr>
        <w:t xml:space="preserve"> by </w:t>
      </w:r>
      <w:r w:rsidR="00393364"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&lt;EndNote&gt;&lt;Cite&gt;&lt;Author&gt;Maroufkhani&lt;/Author&gt;&lt;Year&gt;2020&lt;/Year&gt;&lt;RecNum&gt;16&lt;/RecNum&gt;&lt;DisplayText&gt;(Maroufkhani et al., 2020)&lt;/DisplayText&gt;&lt;record&gt;&lt;rec-number&gt;16&lt;/rec-number&gt;&lt;foreign-keys&gt;&lt;key app="EN" db-id="5v2v5ttz4pf59gesxpbv2x54xd0v0pswxtaf" timestamp="1729665414"&gt;16&lt;/key&gt;&lt;/foreign-keys&gt;&lt;ref-type name="Journal Article"&gt;17&lt;/ref-type&gt;&lt;contributors&gt;&lt;authors&gt;&lt;author&gt;Maroufkhani, Parisa&lt;/author&gt;&lt;author&gt;Tseng, Ming-Lang&lt;/author&gt;&lt;author&gt;Iranmanesh, Mohammad&lt;/author&gt;&lt;author&gt;Ismail, Wan Khairuzzaman Wan&lt;/author&gt;&lt;author&gt;Khalid, Haliyana&lt;/author&gt;&lt;/authors&gt;&lt;/contributors&gt;&lt;titles&gt;&lt;title&gt;Big data analytics adoption: Determinants and performances among small to medium-sized enterprises&lt;/title&gt;&lt;secondary-title&gt;International journal of information management&lt;/secondary-title&gt;&lt;/titles&gt;&lt;periodical&gt;&lt;full-title&gt;International journal of information management&lt;/full-title&gt;&lt;/periodical&gt;&lt;pages&gt;102190&lt;/pages&gt;&lt;volume&gt;54&lt;/volume&gt;&lt;dates&gt;&lt;year&gt;2020&lt;/year&gt;&lt;/dates&gt;&lt;isbn&gt;0268-4012&lt;/isbn&gt;&lt;urls&gt;&lt;/urls&gt;&lt;/record&gt;&lt;/Cite&gt;&lt;/EndNote&gt;</w:instrText>
      </w:r>
      <w:r w:rsidR="0039336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 xml:space="preserve">(Maroufkhani </w:t>
      </w:r>
      <w:r w:rsidR="00873471" w:rsidRPr="00F07EE4">
        <w:rPr>
          <w:rFonts w:cstheme="minorHAnsi"/>
          <w:noProof/>
          <w:color w:val="000000" w:themeColor="text1"/>
          <w:sz w:val="24"/>
          <w:szCs w:val="24"/>
        </w:rPr>
        <w:lastRenderedPageBreak/>
        <w:t>et al., 2020)</w:t>
      </w:r>
      <w:r w:rsidR="00393364" w:rsidRPr="00F07EE4">
        <w:rPr>
          <w:rFonts w:cstheme="minorHAnsi"/>
          <w:color w:val="000000" w:themeColor="text1"/>
          <w:sz w:val="24"/>
          <w:szCs w:val="24"/>
        </w:rPr>
        <w:fldChar w:fldCharType="end"/>
      </w:r>
      <w:r w:rsidR="00393364" w:rsidRPr="00F07EE4">
        <w:rPr>
          <w:rFonts w:cstheme="minorHAnsi"/>
          <w:color w:val="000000" w:themeColor="text1"/>
          <w:sz w:val="24"/>
          <w:szCs w:val="24"/>
        </w:rPr>
        <w:t xml:space="preserve"> </w:t>
      </w:r>
      <w:r w:rsidR="00EA723D" w:rsidRPr="00F07EE4">
        <w:rPr>
          <w:rFonts w:cstheme="minorHAnsi"/>
          <w:color w:val="000000" w:themeColor="text1"/>
          <w:sz w:val="24"/>
          <w:szCs w:val="24"/>
        </w:rPr>
        <w:t>investigate</w:t>
      </w:r>
      <w:r w:rsidR="00151B67" w:rsidRPr="00F07EE4">
        <w:rPr>
          <w:rFonts w:cstheme="minorHAnsi"/>
          <w:color w:val="000000" w:themeColor="text1"/>
          <w:sz w:val="24"/>
          <w:szCs w:val="24"/>
        </w:rPr>
        <w:t xml:space="preserve"> </w:t>
      </w:r>
      <w:r w:rsidR="00393364" w:rsidRPr="00F07EE4">
        <w:rPr>
          <w:rFonts w:cstheme="minorHAnsi"/>
          <w:color w:val="000000" w:themeColor="text1"/>
          <w:sz w:val="24"/>
          <w:szCs w:val="24"/>
        </w:rPr>
        <w:t xml:space="preserve">the </w:t>
      </w:r>
      <w:r w:rsidR="00EA723D" w:rsidRPr="00F07EE4">
        <w:rPr>
          <w:rFonts w:cstheme="minorHAnsi"/>
          <w:color w:val="000000" w:themeColor="text1"/>
          <w:sz w:val="24"/>
          <w:szCs w:val="24"/>
        </w:rPr>
        <w:t>essential</w:t>
      </w:r>
      <w:r w:rsidR="00393364" w:rsidRPr="00F07EE4">
        <w:rPr>
          <w:rFonts w:cstheme="minorHAnsi"/>
          <w:color w:val="000000" w:themeColor="text1"/>
          <w:sz w:val="24"/>
          <w:szCs w:val="24"/>
        </w:rPr>
        <w:t xml:space="preserve"> d</w:t>
      </w:r>
      <w:r w:rsidR="00151B67" w:rsidRPr="00F07EE4">
        <w:rPr>
          <w:rFonts w:cstheme="minorHAnsi"/>
          <w:color w:val="000000" w:themeColor="text1"/>
          <w:sz w:val="24"/>
          <w:szCs w:val="24"/>
        </w:rPr>
        <w:t>eterminants</w:t>
      </w:r>
      <w:r w:rsidR="00393364" w:rsidRPr="00F07EE4">
        <w:rPr>
          <w:rFonts w:cstheme="minorHAnsi"/>
          <w:color w:val="000000" w:themeColor="text1"/>
          <w:sz w:val="24"/>
          <w:szCs w:val="24"/>
        </w:rPr>
        <w:t xml:space="preserve"> for</w:t>
      </w:r>
      <w:r w:rsidR="00151B67" w:rsidRPr="00F07EE4">
        <w:rPr>
          <w:rFonts w:cstheme="minorHAnsi"/>
          <w:color w:val="000000" w:themeColor="text1"/>
          <w:sz w:val="24"/>
          <w:szCs w:val="24"/>
        </w:rPr>
        <w:t xml:space="preserve"> </w:t>
      </w:r>
      <w:r w:rsidR="00393364" w:rsidRPr="00F07EE4">
        <w:rPr>
          <w:rFonts w:cstheme="minorHAnsi"/>
          <w:color w:val="000000" w:themeColor="text1"/>
          <w:sz w:val="24"/>
          <w:szCs w:val="24"/>
        </w:rPr>
        <w:t xml:space="preserve">BDA </w:t>
      </w:r>
      <w:r w:rsidR="00151B67" w:rsidRPr="00F07EE4">
        <w:rPr>
          <w:rFonts w:cstheme="minorHAnsi"/>
          <w:color w:val="000000" w:themeColor="text1"/>
          <w:sz w:val="24"/>
          <w:szCs w:val="24"/>
        </w:rPr>
        <w:t xml:space="preserve">adoption </w:t>
      </w:r>
      <w:r w:rsidR="00393364" w:rsidRPr="00F07EE4">
        <w:rPr>
          <w:rFonts w:cstheme="minorHAnsi"/>
          <w:color w:val="000000" w:themeColor="text1"/>
          <w:sz w:val="24"/>
          <w:szCs w:val="24"/>
        </w:rPr>
        <w:t xml:space="preserve">and its </w:t>
      </w:r>
      <w:r w:rsidR="00151B67" w:rsidRPr="00F07EE4">
        <w:rPr>
          <w:rFonts w:cstheme="minorHAnsi"/>
          <w:color w:val="000000" w:themeColor="text1"/>
          <w:sz w:val="24"/>
          <w:szCs w:val="24"/>
        </w:rPr>
        <w:t xml:space="preserve">influence </w:t>
      </w:r>
      <w:r w:rsidR="00393364" w:rsidRPr="00F07EE4">
        <w:rPr>
          <w:rFonts w:cstheme="minorHAnsi"/>
          <w:color w:val="000000" w:themeColor="text1"/>
          <w:sz w:val="24"/>
          <w:szCs w:val="24"/>
        </w:rPr>
        <w:t>on Iran SMEs</w:t>
      </w:r>
      <w:r w:rsidR="00EA723D" w:rsidRPr="00F07EE4">
        <w:rPr>
          <w:rFonts w:cstheme="minorHAnsi"/>
          <w:color w:val="000000" w:themeColor="text1"/>
          <w:sz w:val="24"/>
          <w:szCs w:val="24"/>
        </w:rPr>
        <w:t xml:space="preserve"> productivity</w:t>
      </w:r>
      <w:r w:rsidR="00393364" w:rsidRPr="00F07EE4">
        <w:rPr>
          <w:rFonts w:cstheme="minorHAnsi"/>
          <w:color w:val="000000" w:themeColor="text1"/>
          <w:sz w:val="24"/>
          <w:szCs w:val="24"/>
        </w:rPr>
        <w:t xml:space="preserve">. They </w:t>
      </w:r>
      <w:r w:rsidR="00151B67" w:rsidRPr="00F07EE4">
        <w:rPr>
          <w:rFonts w:cstheme="minorHAnsi"/>
          <w:color w:val="000000" w:themeColor="text1"/>
          <w:sz w:val="24"/>
          <w:szCs w:val="24"/>
        </w:rPr>
        <w:t>discovered</w:t>
      </w:r>
      <w:r w:rsidR="00393364" w:rsidRPr="00F07EE4">
        <w:rPr>
          <w:rFonts w:cstheme="minorHAnsi"/>
          <w:color w:val="000000" w:themeColor="text1"/>
          <w:sz w:val="24"/>
          <w:szCs w:val="24"/>
        </w:rPr>
        <w:t xml:space="preserve"> seven </w:t>
      </w:r>
      <w:r w:rsidR="00151B67" w:rsidRPr="00F07EE4">
        <w:rPr>
          <w:rFonts w:cstheme="minorHAnsi"/>
          <w:color w:val="000000" w:themeColor="text1"/>
          <w:sz w:val="24"/>
          <w:szCs w:val="24"/>
        </w:rPr>
        <w:t>characteristics</w:t>
      </w:r>
      <w:r w:rsidR="00393364" w:rsidRPr="00F07EE4">
        <w:rPr>
          <w:rFonts w:cstheme="minorHAnsi"/>
          <w:color w:val="000000" w:themeColor="text1"/>
          <w:sz w:val="24"/>
          <w:szCs w:val="24"/>
        </w:rPr>
        <w:t xml:space="preserve">, </w:t>
      </w:r>
      <w:r w:rsidR="00151B67" w:rsidRPr="00F07EE4">
        <w:rPr>
          <w:rFonts w:cstheme="minorHAnsi"/>
          <w:color w:val="000000" w:themeColor="text1"/>
          <w:sz w:val="24"/>
          <w:szCs w:val="24"/>
        </w:rPr>
        <w:t>notably</w:t>
      </w:r>
      <w:r w:rsidR="00393364" w:rsidRPr="00F07EE4">
        <w:rPr>
          <w:rFonts w:cstheme="minorHAnsi"/>
          <w:color w:val="000000" w:themeColor="text1"/>
          <w:sz w:val="24"/>
          <w:szCs w:val="24"/>
        </w:rPr>
        <w:t xml:space="preserve"> observability, trialability, </w:t>
      </w:r>
      <w:r w:rsidR="004843A7" w:rsidRPr="00F07EE4">
        <w:rPr>
          <w:rFonts w:cstheme="minorHAnsi"/>
          <w:color w:val="000000" w:themeColor="text1"/>
          <w:sz w:val="24"/>
          <w:szCs w:val="24"/>
        </w:rPr>
        <w:t>high</w:t>
      </w:r>
      <w:r w:rsidR="00393364" w:rsidRPr="00F07EE4">
        <w:rPr>
          <w:rFonts w:cstheme="minorHAnsi"/>
          <w:color w:val="000000" w:themeColor="text1"/>
          <w:sz w:val="24"/>
          <w:szCs w:val="24"/>
        </w:rPr>
        <w:t xml:space="preserve"> </w:t>
      </w:r>
      <w:r w:rsidR="004843A7" w:rsidRPr="00F07EE4">
        <w:rPr>
          <w:rFonts w:cstheme="minorHAnsi"/>
          <w:color w:val="000000" w:themeColor="text1"/>
          <w:sz w:val="24"/>
          <w:szCs w:val="24"/>
        </w:rPr>
        <w:t>administrative</w:t>
      </w:r>
      <w:r w:rsidR="00393364" w:rsidRPr="00F07EE4">
        <w:rPr>
          <w:rFonts w:cstheme="minorHAnsi"/>
          <w:color w:val="000000" w:themeColor="text1"/>
          <w:sz w:val="24"/>
          <w:szCs w:val="24"/>
        </w:rPr>
        <w:t xml:space="preserve"> </w:t>
      </w:r>
      <w:r w:rsidR="004843A7" w:rsidRPr="00F07EE4">
        <w:rPr>
          <w:rFonts w:cstheme="minorHAnsi"/>
          <w:color w:val="000000" w:themeColor="text1"/>
          <w:sz w:val="24"/>
          <w:szCs w:val="24"/>
        </w:rPr>
        <w:t>backing</w:t>
      </w:r>
      <w:r w:rsidR="00393364" w:rsidRPr="00F07EE4">
        <w:rPr>
          <w:rFonts w:cstheme="minorHAnsi"/>
          <w:color w:val="000000" w:themeColor="text1"/>
          <w:sz w:val="24"/>
          <w:szCs w:val="24"/>
        </w:rPr>
        <w:t xml:space="preserve">, </w:t>
      </w:r>
      <w:r w:rsidR="004843A7" w:rsidRPr="00F07EE4">
        <w:rPr>
          <w:rFonts w:cstheme="minorHAnsi"/>
          <w:color w:val="000000" w:themeColor="text1"/>
          <w:sz w:val="24"/>
          <w:szCs w:val="24"/>
        </w:rPr>
        <w:t>vagu</w:t>
      </w:r>
      <w:r w:rsidR="00B80032" w:rsidRPr="00F07EE4">
        <w:rPr>
          <w:rFonts w:cstheme="minorHAnsi"/>
          <w:color w:val="000000" w:themeColor="text1"/>
          <w:sz w:val="24"/>
          <w:szCs w:val="24"/>
        </w:rPr>
        <w:t>eness</w:t>
      </w:r>
      <w:r w:rsidR="00393364" w:rsidRPr="00F07EE4">
        <w:rPr>
          <w:rFonts w:cstheme="minorHAnsi"/>
          <w:color w:val="000000" w:themeColor="text1"/>
          <w:sz w:val="24"/>
          <w:szCs w:val="24"/>
        </w:rPr>
        <w:t xml:space="preserve"> and </w:t>
      </w:r>
      <w:r w:rsidR="00B80032" w:rsidRPr="00F07EE4">
        <w:rPr>
          <w:rFonts w:cstheme="minorHAnsi"/>
          <w:color w:val="000000" w:themeColor="text1"/>
          <w:sz w:val="24"/>
          <w:szCs w:val="24"/>
        </w:rPr>
        <w:t>unease</w:t>
      </w:r>
      <w:r w:rsidR="00393364" w:rsidRPr="00F07EE4">
        <w:rPr>
          <w:rFonts w:cstheme="minorHAnsi"/>
          <w:color w:val="000000" w:themeColor="text1"/>
          <w:sz w:val="24"/>
          <w:szCs w:val="24"/>
        </w:rPr>
        <w:t xml:space="preserve">, </w:t>
      </w:r>
      <w:r w:rsidR="00B80032" w:rsidRPr="00F07EE4">
        <w:rPr>
          <w:rFonts w:cstheme="minorHAnsi"/>
          <w:color w:val="000000" w:themeColor="text1"/>
          <w:sz w:val="24"/>
          <w:szCs w:val="24"/>
        </w:rPr>
        <w:t>sophistication</w:t>
      </w:r>
      <w:r w:rsidR="00A63E04" w:rsidRPr="00F07EE4">
        <w:rPr>
          <w:rFonts w:cstheme="minorHAnsi"/>
          <w:color w:val="000000" w:themeColor="text1"/>
          <w:sz w:val="24"/>
          <w:szCs w:val="24"/>
        </w:rPr>
        <w:t xml:space="preserve">, </w:t>
      </w:r>
      <w:r w:rsidR="00B80032" w:rsidRPr="00F07EE4">
        <w:rPr>
          <w:rFonts w:cstheme="minorHAnsi"/>
          <w:color w:val="000000" w:themeColor="text1"/>
          <w:sz w:val="24"/>
          <w:szCs w:val="24"/>
        </w:rPr>
        <w:t xml:space="preserve">outside </w:t>
      </w:r>
      <w:r w:rsidR="00A63E04" w:rsidRPr="00F07EE4">
        <w:rPr>
          <w:rFonts w:cstheme="minorHAnsi"/>
          <w:color w:val="000000" w:themeColor="text1"/>
          <w:sz w:val="24"/>
          <w:szCs w:val="24"/>
        </w:rPr>
        <w:t xml:space="preserve">support, and organizational </w:t>
      </w:r>
      <w:r w:rsidR="00B80032" w:rsidRPr="00F07EE4">
        <w:rPr>
          <w:rFonts w:cstheme="minorHAnsi"/>
          <w:color w:val="000000" w:themeColor="text1"/>
          <w:sz w:val="24"/>
          <w:szCs w:val="24"/>
        </w:rPr>
        <w:t>preparedness</w:t>
      </w:r>
      <w:r w:rsidR="00A63E04" w:rsidRPr="00F07EE4">
        <w:rPr>
          <w:rFonts w:cstheme="minorHAnsi"/>
          <w:color w:val="000000" w:themeColor="text1"/>
          <w:sz w:val="24"/>
          <w:szCs w:val="24"/>
        </w:rPr>
        <w:t xml:space="preserve"> </w:t>
      </w:r>
      <w:r w:rsidR="003B63B1" w:rsidRPr="00F07EE4">
        <w:rPr>
          <w:rFonts w:cstheme="minorHAnsi"/>
          <w:color w:val="000000" w:themeColor="text1"/>
          <w:sz w:val="24"/>
          <w:szCs w:val="24"/>
        </w:rPr>
        <w:t>having</w:t>
      </w:r>
      <w:r w:rsidR="00A63E04" w:rsidRPr="00F07EE4">
        <w:rPr>
          <w:rFonts w:cstheme="minorHAnsi"/>
          <w:color w:val="000000" w:themeColor="text1"/>
          <w:sz w:val="24"/>
          <w:szCs w:val="24"/>
        </w:rPr>
        <w:t xml:space="preserve"> a </w:t>
      </w:r>
      <w:r w:rsidR="003B63B1" w:rsidRPr="00F07EE4">
        <w:rPr>
          <w:rFonts w:cstheme="minorHAnsi"/>
          <w:color w:val="000000" w:themeColor="text1"/>
          <w:sz w:val="24"/>
          <w:szCs w:val="24"/>
        </w:rPr>
        <w:t xml:space="preserve">significant impact </w:t>
      </w:r>
      <w:r w:rsidR="00A63E04" w:rsidRPr="00F07EE4">
        <w:rPr>
          <w:rFonts w:cstheme="minorHAnsi"/>
          <w:color w:val="000000" w:themeColor="text1"/>
          <w:sz w:val="24"/>
          <w:szCs w:val="24"/>
        </w:rPr>
        <w:t xml:space="preserve">on Iran SMEs. They found that performance would increase by adopting BDA. In Malaysia, </w:t>
      </w:r>
      <w:r w:rsidR="00A63E04"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&lt;EndNote&gt;&lt;Cite&gt;&lt;Author&gt;Loh&lt;/Author&gt;&lt;Year&gt;2021&lt;/Year&gt;&lt;RecNum&gt;52&lt;/RecNum&gt;&lt;DisplayText&gt;(Loh &amp;amp; Teoh, 2021)&lt;/DisplayText&gt;&lt;record&gt;&lt;rec-number&gt;52&lt;/rec-number&gt;&lt;foreign-keys&gt;&lt;key app="EN" db-id="5v2v5ttz4pf59gesxpbv2x54xd0v0pswxtaf" timestamp="1729959328"&gt;52&lt;/key&gt;&lt;/foreign-keys&gt;&lt;ref-type name="Conference Proceedings"&gt;10&lt;/ref-type&gt;&lt;contributors&gt;&lt;authors&gt;&lt;author&gt;Loh, Chun-Hong&lt;/author&gt;&lt;author&gt;Teoh, Ai-Ping&lt;/author&gt;&lt;/authors&gt;&lt;/contributors&gt;&lt;titles&gt;&lt;title&gt;The adoption of big data analytics among manufacturing small and medium enterprises during covid-19 crisis in Malaysia&lt;/title&gt;&lt;secondary-title&gt;Ninth International Conference on Entrepreneurship and Business Management (ICEBM 2020)&lt;/secondary-title&gt;&lt;/titles&gt;&lt;pages&gt;95-100&lt;/pages&gt;&lt;dates&gt;&lt;year&gt;2021&lt;/year&gt;&lt;/dates&gt;&lt;publisher&gt;Atlantis Press&lt;/publisher&gt;&lt;isbn&gt;9462393753&lt;/isbn&gt;&lt;urls&gt;&lt;/urls&gt;&lt;/record&gt;&lt;/Cite&gt;&lt;/EndNote&gt;</w:instrText>
      </w:r>
      <w:r w:rsidR="00A63E0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(Loh &amp; Teoh, 2021)</w:t>
      </w:r>
      <w:r w:rsidR="00A63E04" w:rsidRPr="00F07EE4">
        <w:rPr>
          <w:rFonts w:cstheme="minorHAnsi"/>
          <w:color w:val="000000" w:themeColor="text1"/>
          <w:sz w:val="24"/>
          <w:szCs w:val="24"/>
        </w:rPr>
        <w:fldChar w:fldCharType="end"/>
      </w:r>
      <w:r w:rsidR="00A63E04" w:rsidRPr="00F07EE4">
        <w:rPr>
          <w:rFonts w:cstheme="minorHAnsi"/>
          <w:color w:val="000000" w:themeColor="text1"/>
          <w:sz w:val="24"/>
          <w:szCs w:val="24"/>
        </w:rPr>
        <w:t xml:space="preserve"> </w:t>
      </w:r>
      <w:r w:rsidR="002548D8" w:rsidRPr="00F07EE4">
        <w:rPr>
          <w:rFonts w:cstheme="minorHAnsi"/>
          <w:color w:val="000000" w:themeColor="text1"/>
          <w:sz w:val="24"/>
          <w:szCs w:val="24"/>
        </w:rPr>
        <w:t>aimed at</w:t>
      </w:r>
      <w:r w:rsidR="00A63E04" w:rsidRPr="00F07EE4">
        <w:rPr>
          <w:rFonts w:cstheme="minorHAnsi"/>
          <w:color w:val="000000" w:themeColor="text1"/>
          <w:sz w:val="24"/>
          <w:szCs w:val="24"/>
        </w:rPr>
        <w:t xml:space="preserve"> </w:t>
      </w:r>
      <w:r w:rsidR="003B63B1" w:rsidRPr="00F07EE4">
        <w:rPr>
          <w:rFonts w:cstheme="minorHAnsi"/>
          <w:color w:val="000000" w:themeColor="text1"/>
          <w:sz w:val="24"/>
          <w:szCs w:val="24"/>
        </w:rPr>
        <w:t>analyz</w:t>
      </w:r>
      <w:r w:rsidR="00A63E04" w:rsidRPr="00F07EE4">
        <w:rPr>
          <w:rFonts w:cstheme="minorHAnsi"/>
          <w:color w:val="000000" w:themeColor="text1"/>
          <w:sz w:val="24"/>
          <w:szCs w:val="24"/>
        </w:rPr>
        <w:t xml:space="preserve">ing BDA </w:t>
      </w:r>
      <w:r w:rsidR="002548D8" w:rsidRPr="00F07EE4">
        <w:rPr>
          <w:rFonts w:cstheme="minorHAnsi"/>
          <w:color w:val="000000" w:themeColor="text1"/>
          <w:sz w:val="24"/>
          <w:szCs w:val="24"/>
        </w:rPr>
        <w:t xml:space="preserve">implementation </w:t>
      </w:r>
      <w:r w:rsidR="00A63E04" w:rsidRPr="00F07EE4">
        <w:rPr>
          <w:rFonts w:cstheme="minorHAnsi"/>
          <w:color w:val="000000" w:themeColor="text1"/>
          <w:sz w:val="24"/>
          <w:szCs w:val="24"/>
        </w:rPr>
        <w:t xml:space="preserve">during COVID-19 </w:t>
      </w:r>
      <w:r w:rsidR="00B80032" w:rsidRPr="00F07EE4">
        <w:rPr>
          <w:rFonts w:cstheme="minorHAnsi"/>
          <w:color w:val="000000" w:themeColor="text1"/>
          <w:sz w:val="24"/>
          <w:szCs w:val="24"/>
        </w:rPr>
        <w:t>widespread</w:t>
      </w:r>
      <w:r w:rsidR="00A63E04" w:rsidRPr="00F07EE4">
        <w:rPr>
          <w:rFonts w:cstheme="minorHAnsi"/>
          <w:color w:val="000000" w:themeColor="text1"/>
          <w:sz w:val="24"/>
          <w:szCs w:val="24"/>
        </w:rPr>
        <w:t xml:space="preserve"> to </w:t>
      </w:r>
      <w:r w:rsidR="00B80032" w:rsidRPr="00F07EE4">
        <w:rPr>
          <w:rFonts w:cstheme="minorHAnsi"/>
          <w:color w:val="000000" w:themeColor="text1"/>
          <w:sz w:val="24"/>
          <w:szCs w:val="24"/>
        </w:rPr>
        <w:t>help</w:t>
      </w:r>
      <w:r w:rsidR="003B63B1" w:rsidRPr="00F07EE4">
        <w:rPr>
          <w:rFonts w:cstheme="minorHAnsi"/>
          <w:color w:val="000000" w:themeColor="text1"/>
          <w:sz w:val="24"/>
          <w:szCs w:val="24"/>
        </w:rPr>
        <w:t xml:space="preserve"> </w:t>
      </w:r>
      <w:r w:rsidR="00A63E04" w:rsidRPr="00F07EE4">
        <w:rPr>
          <w:rFonts w:cstheme="minorHAnsi"/>
          <w:color w:val="000000" w:themeColor="text1"/>
          <w:sz w:val="24"/>
          <w:szCs w:val="24"/>
        </w:rPr>
        <w:t xml:space="preserve">SMEs </w:t>
      </w:r>
      <w:r w:rsidR="00B80032" w:rsidRPr="00F07EE4">
        <w:rPr>
          <w:rFonts w:cstheme="minorHAnsi"/>
          <w:color w:val="000000" w:themeColor="text1"/>
          <w:sz w:val="24"/>
          <w:szCs w:val="24"/>
        </w:rPr>
        <w:t>business</w:t>
      </w:r>
      <w:r w:rsidR="00A63E04" w:rsidRPr="00F07EE4">
        <w:rPr>
          <w:rFonts w:cstheme="minorHAnsi"/>
          <w:color w:val="000000" w:themeColor="text1"/>
          <w:sz w:val="24"/>
          <w:szCs w:val="24"/>
        </w:rPr>
        <w:t xml:space="preserve"> improv</w:t>
      </w:r>
      <w:r w:rsidR="00B80032" w:rsidRPr="00F07EE4">
        <w:rPr>
          <w:rFonts w:cstheme="minorHAnsi"/>
          <w:color w:val="000000" w:themeColor="text1"/>
          <w:sz w:val="24"/>
          <w:szCs w:val="24"/>
        </w:rPr>
        <w:t>e</w:t>
      </w:r>
      <w:r w:rsidR="00A63E04" w:rsidRPr="00F07EE4">
        <w:rPr>
          <w:rFonts w:cstheme="minorHAnsi"/>
          <w:color w:val="000000" w:themeColor="text1"/>
          <w:sz w:val="24"/>
          <w:szCs w:val="24"/>
        </w:rPr>
        <w:t xml:space="preserve"> their </w:t>
      </w:r>
      <w:r w:rsidR="00B80032" w:rsidRPr="00F07EE4">
        <w:rPr>
          <w:rFonts w:cstheme="minorHAnsi"/>
          <w:color w:val="000000" w:themeColor="text1"/>
          <w:sz w:val="24"/>
          <w:szCs w:val="24"/>
        </w:rPr>
        <w:t>efficiency</w:t>
      </w:r>
      <w:r w:rsidR="00A63E04" w:rsidRPr="00F07EE4">
        <w:rPr>
          <w:rFonts w:cstheme="minorHAnsi"/>
          <w:color w:val="000000" w:themeColor="text1"/>
          <w:sz w:val="24"/>
          <w:szCs w:val="24"/>
        </w:rPr>
        <w:t xml:space="preserve"> and surviv</w:t>
      </w:r>
      <w:r w:rsidR="003B63B1" w:rsidRPr="00F07EE4">
        <w:rPr>
          <w:rFonts w:cstheme="minorHAnsi"/>
          <w:color w:val="000000" w:themeColor="text1"/>
          <w:sz w:val="24"/>
          <w:szCs w:val="24"/>
        </w:rPr>
        <w:t>ing</w:t>
      </w:r>
      <w:r w:rsidR="00A63E04" w:rsidRPr="00F07EE4">
        <w:rPr>
          <w:rFonts w:cstheme="minorHAnsi"/>
          <w:color w:val="000000" w:themeColor="text1"/>
          <w:sz w:val="24"/>
          <w:szCs w:val="24"/>
        </w:rPr>
        <w:t xml:space="preserve"> the</w:t>
      </w:r>
      <w:r w:rsidR="003B63B1" w:rsidRPr="00F07EE4">
        <w:rPr>
          <w:rFonts w:cstheme="minorHAnsi"/>
          <w:color w:val="000000" w:themeColor="text1"/>
          <w:sz w:val="24"/>
          <w:szCs w:val="24"/>
        </w:rPr>
        <w:t xml:space="preserve"> condition</w:t>
      </w:r>
      <w:r w:rsidR="00A63E04" w:rsidRPr="00F07EE4">
        <w:rPr>
          <w:rFonts w:cstheme="minorHAnsi"/>
          <w:color w:val="000000" w:themeColor="text1"/>
          <w:sz w:val="24"/>
          <w:szCs w:val="24"/>
        </w:rPr>
        <w:t xml:space="preserve">. They examined technological </w:t>
      </w:r>
      <w:r w:rsidR="003B63B1" w:rsidRPr="00F07EE4">
        <w:rPr>
          <w:rFonts w:cstheme="minorHAnsi"/>
          <w:color w:val="000000" w:themeColor="text1"/>
          <w:sz w:val="24"/>
          <w:szCs w:val="24"/>
        </w:rPr>
        <w:t xml:space="preserve">aspects influencing </w:t>
      </w:r>
      <w:r w:rsidR="00A63E04" w:rsidRPr="00F07EE4">
        <w:rPr>
          <w:rFonts w:cstheme="minorHAnsi"/>
          <w:color w:val="000000" w:themeColor="text1"/>
          <w:sz w:val="24"/>
          <w:szCs w:val="24"/>
        </w:rPr>
        <w:t xml:space="preserve">BDA adoption </w:t>
      </w:r>
      <w:r w:rsidR="003B63B1" w:rsidRPr="00F07EE4">
        <w:rPr>
          <w:rFonts w:cstheme="minorHAnsi"/>
          <w:color w:val="000000" w:themeColor="text1"/>
          <w:sz w:val="24"/>
          <w:szCs w:val="24"/>
        </w:rPr>
        <w:t xml:space="preserve">in </w:t>
      </w:r>
      <w:r w:rsidR="00A63E04" w:rsidRPr="00F07EE4">
        <w:rPr>
          <w:rFonts w:cstheme="minorHAnsi"/>
          <w:color w:val="000000" w:themeColor="text1"/>
          <w:sz w:val="24"/>
          <w:szCs w:val="24"/>
        </w:rPr>
        <w:t>Malaysian SMEs</w:t>
      </w:r>
      <w:r w:rsidR="004520EF" w:rsidRPr="00F07EE4">
        <w:rPr>
          <w:rFonts w:cstheme="minorHAnsi"/>
          <w:color w:val="000000" w:themeColor="text1"/>
          <w:sz w:val="24"/>
          <w:szCs w:val="24"/>
        </w:rPr>
        <w:t xml:space="preserve"> and conclude that relative advantage positively </w:t>
      </w:r>
      <w:r w:rsidR="002548D8" w:rsidRPr="00F07EE4">
        <w:rPr>
          <w:rFonts w:cstheme="minorHAnsi"/>
          <w:color w:val="000000" w:themeColor="text1"/>
          <w:sz w:val="24"/>
          <w:szCs w:val="24"/>
        </w:rPr>
        <w:t>promotes</w:t>
      </w:r>
      <w:r w:rsidR="004520EF" w:rsidRPr="00F07EE4">
        <w:rPr>
          <w:rFonts w:cstheme="minorHAnsi"/>
          <w:color w:val="000000" w:themeColor="text1"/>
          <w:sz w:val="24"/>
          <w:szCs w:val="24"/>
        </w:rPr>
        <w:t xml:space="preserve"> BDA adoption.</w:t>
      </w:r>
    </w:p>
    <w:p w14:paraId="430BC706" w14:textId="77777777" w:rsidR="00D211E7" w:rsidRDefault="00D211E7" w:rsidP="00C126CF">
      <w:pPr>
        <w:jc w:val="both"/>
        <w:rPr>
          <w:rFonts w:cstheme="minorHAnsi"/>
          <w:color w:val="000000" w:themeColor="text1"/>
          <w:sz w:val="24"/>
          <w:szCs w:val="24"/>
        </w:rPr>
      </w:pPr>
    </w:p>
    <w:p w14:paraId="24F660AC" w14:textId="77777777" w:rsidR="009439D4" w:rsidRDefault="004520EF" w:rsidP="00C126CF">
      <w:pPr>
        <w:jc w:val="both"/>
        <w:rPr>
          <w:rFonts w:cstheme="minorHAnsi"/>
          <w:color w:val="000000" w:themeColor="text1"/>
          <w:sz w:val="24"/>
          <w:szCs w:val="24"/>
        </w:rPr>
      </w:pPr>
      <w:r w:rsidRPr="00F07EE4">
        <w:rPr>
          <w:rFonts w:cstheme="minorHAnsi"/>
          <w:color w:val="000000" w:themeColor="text1"/>
          <w:sz w:val="24"/>
          <w:szCs w:val="24"/>
        </w:rPr>
        <w:t xml:space="preserve"> </w:t>
      </w:r>
      <w:r w:rsidR="009106F2">
        <w:rPr>
          <w:rFonts w:cstheme="minorHAnsi"/>
          <w:color w:val="000000" w:themeColor="text1"/>
          <w:sz w:val="24"/>
          <w:szCs w:val="24"/>
        </w:rPr>
        <w:fldChar w:fldCharType="begin"/>
      </w:r>
      <w:r w:rsidR="009106F2">
        <w:rPr>
          <w:rFonts w:cstheme="minorHAnsi"/>
          <w:color w:val="000000" w:themeColor="text1"/>
          <w:sz w:val="24"/>
          <w:szCs w:val="24"/>
        </w:rPr>
        <w:instrText xml:space="preserve"> ADDIN EN.CITE &lt;EndNote&gt;&lt;Cite&gt;&lt;Author&gt;Wamba&lt;/Author&gt;&lt;Year&gt;2020&lt;/Year&gt;&lt;RecNum&gt;101&lt;/RecNum&gt;&lt;DisplayText&gt;(Wamba et al., 2020)&lt;/DisplayText&gt;&lt;record&gt;&lt;rec-number&gt;101&lt;/rec-number&gt;&lt;foreign-keys&gt;&lt;key app="EN" db-id="5v2v5ttz4pf59gesxpbv2x54xd0v0pswxtaf" timestamp="1734548356"&gt;101&lt;/key&gt;&lt;/foreign-keys&gt;&lt;ref-type name="Journal Article"&gt;17&lt;/ref-type&gt;&lt;contributors&gt;&lt;authors&gt;&lt;author&gt;Wamba, Samuel Fosso&lt;/author&gt;&lt;author&gt;Dubey, Rameshwar&lt;/author&gt;&lt;author&gt;Gunasekaran, Angappa&lt;/author&gt;&lt;author&gt;Akter, Shahriar&lt;/author&gt;&lt;/authors&gt;&lt;/contributors&gt;&lt;titles&gt;&lt;title&gt;The performance effects of big data analytics and supply chain ambidexterity: The moderating effect of environmental dynamism&lt;/title&gt;&lt;secondary-title&gt;International Journal of Production Economics&lt;/secondary-title&gt;&lt;/titles&gt;&lt;periodical&gt;&lt;full-title&gt;International Journal of Production Economics&lt;/full-title&gt;&lt;/periodical&gt;&lt;pages&gt;107498&lt;/pages&gt;&lt;volume&gt;222&lt;/volume&gt;&lt;dates&gt;&lt;year&gt;2020&lt;/year&gt;&lt;/dates&gt;&lt;isbn&gt;0925-5273&lt;/isbn&gt;&lt;urls&gt;&lt;/urls&gt;&lt;/record&gt;&lt;/Cite&gt;&lt;/EndNote&gt;</w:instrText>
      </w:r>
      <w:r w:rsidR="009106F2">
        <w:rPr>
          <w:rFonts w:cstheme="minorHAnsi"/>
          <w:color w:val="000000" w:themeColor="text1"/>
          <w:sz w:val="24"/>
          <w:szCs w:val="24"/>
        </w:rPr>
        <w:fldChar w:fldCharType="separate"/>
      </w:r>
      <w:r w:rsidR="009106F2">
        <w:rPr>
          <w:rFonts w:cstheme="minorHAnsi"/>
          <w:noProof/>
          <w:color w:val="000000" w:themeColor="text1"/>
          <w:sz w:val="24"/>
          <w:szCs w:val="24"/>
        </w:rPr>
        <w:t>(Wamba et al., 2020)</w:t>
      </w:r>
      <w:r w:rsidR="009106F2">
        <w:rPr>
          <w:rFonts w:cstheme="minorHAnsi"/>
          <w:color w:val="000000" w:themeColor="text1"/>
          <w:sz w:val="24"/>
          <w:szCs w:val="24"/>
        </w:rPr>
        <w:fldChar w:fldCharType="end"/>
      </w:r>
      <w:r w:rsidR="009106F2">
        <w:rPr>
          <w:rFonts w:cstheme="minorHAnsi"/>
          <w:color w:val="000000" w:themeColor="text1"/>
          <w:sz w:val="24"/>
          <w:szCs w:val="24"/>
        </w:rPr>
        <w:t xml:space="preserve"> The adoption of big data analytics in healthcare was examined, with a focus on how it affects operational effectiveness and service quality. SEM was used to examine the connections between operational performance, service quality, and analytics capabilities in a survey of 215 healthcare business. Their outcomes revels that adoption of BDA was shown to greatly improve service effectiveness and quality. According to the report, two important variables that facilitate successful acceptance </w:t>
      </w:r>
      <w:r w:rsidR="005744E9">
        <w:rPr>
          <w:rFonts w:cstheme="minorHAnsi"/>
          <w:color w:val="000000" w:themeColor="text1"/>
          <w:sz w:val="24"/>
          <w:szCs w:val="24"/>
        </w:rPr>
        <w:t xml:space="preserve">are organizational preparedness and data quality. </w:t>
      </w:r>
    </w:p>
    <w:p w14:paraId="39DD33BF" w14:textId="77777777" w:rsidR="009439D4" w:rsidRDefault="009439D4" w:rsidP="00C126CF">
      <w:pPr>
        <w:jc w:val="both"/>
        <w:rPr>
          <w:rFonts w:cstheme="minorHAnsi"/>
          <w:color w:val="000000" w:themeColor="text1"/>
          <w:sz w:val="24"/>
          <w:szCs w:val="24"/>
        </w:rPr>
      </w:pPr>
    </w:p>
    <w:p w14:paraId="6706AFD6" w14:textId="1AE76367" w:rsidR="00D211E7" w:rsidRPr="00F07EE4" w:rsidRDefault="005971BB" w:rsidP="00C126CF">
      <w:pPr>
        <w:jc w:val="both"/>
        <w:rPr>
          <w:rFonts w:cstheme="minorHAnsi"/>
          <w:color w:val="000000" w:themeColor="text1"/>
          <w:sz w:val="24"/>
          <w:szCs w:val="24"/>
        </w:rPr>
      </w:pPr>
      <w:r>
        <w:rPr>
          <w:rFonts w:cstheme="minorHAnsi"/>
          <w:color w:val="000000" w:themeColor="text1"/>
          <w:sz w:val="24"/>
          <w:szCs w:val="24"/>
        </w:rPr>
        <w:t xml:space="preserve">The impact of Big data Analytics (BDA) capabilities on organizational decision-making performance was investigated by </w:t>
      </w:r>
      <w:r w:rsidR="005744E9">
        <w:rPr>
          <w:rFonts w:cstheme="minorHAnsi"/>
          <w:color w:val="000000" w:themeColor="text1"/>
          <w:sz w:val="24"/>
          <w:szCs w:val="24"/>
        </w:rPr>
        <w:fldChar w:fldCharType="begin"/>
      </w:r>
      <w:r w:rsidR="005744E9">
        <w:rPr>
          <w:rFonts w:cstheme="minorHAnsi"/>
          <w:color w:val="000000" w:themeColor="text1"/>
          <w:sz w:val="24"/>
          <w:szCs w:val="24"/>
        </w:rPr>
        <w:instrText xml:space="preserve"> ADDIN EN.CITE &lt;EndNote&gt;&lt;Cite&gt;&lt;Author&gt;Shamim&lt;/Author&gt;&lt;Year&gt;2020&lt;/Year&gt;&lt;RecNum&gt;102&lt;/RecNum&gt;&lt;DisplayText&gt;(Shamim et al., 2020)&lt;/DisplayText&gt;&lt;record&gt;&lt;rec-number&gt;102&lt;/rec-number&gt;&lt;foreign-keys&gt;&lt;key app="EN" db-id="5v2v5ttz4pf59gesxpbv2x54xd0v0pswxtaf" timestamp="1734548971"&gt;102&lt;/key&gt;&lt;/foreign-keys&gt;&lt;ref-type name="Journal Article"&gt;17&lt;/ref-type&gt;&lt;contributors&gt;&lt;authors&gt;&lt;author&gt;Shamim, Saqib&lt;/author&gt;&lt;author&gt;Zeng, Jing&lt;/author&gt;&lt;author&gt;Khan, Zaheer&lt;/author&gt;&lt;author&gt;Zia, Najam Ul&lt;/author&gt;&lt;/authors&gt;&lt;/contributors&gt;&lt;titles&gt;&lt;title&gt;Big data analytics capability and decision making performance in emerging market firms: The role of contractual and relational governance mechanisms&lt;/title&gt;&lt;secondary-title&gt;Technological Forecasting and Social Change&lt;/secondary-title&gt;&lt;/titles&gt;&lt;periodical&gt;&lt;full-title&gt;Technological Forecasting and Social Change&lt;/full-title&gt;&lt;/periodical&gt;&lt;pages&gt;120315&lt;/pages&gt;&lt;volume&gt;161&lt;/volume&gt;&lt;dates&gt;&lt;year&gt;2020&lt;/year&gt;&lt;/dates&gt;&lt;isbn&gt;0040-1625&lt;/isbn&gt;&lt;urls&gt;&lt;/urls&gt;&lt;/record&gt;&lt;/Cite&gt;&lt;/EndNote&gt;</w:instrText>
      </w:r>
      <w:r w:rsidR="005744E9">
        <w:rPr>
          <w:rFonts w:cstheme="minorHAnsi"/>
          <w:color w:val="000000" w:themeColor="text1"/>
          <w:sz w:val="24"/>
          <w:szCs w:val="24"/>
        </w:rPr>
        <w:fldChar w:fldCharType="separate"/>
      </w:r>
      <w:r w:rsidR="005744E9">
        <w:rPr>
          <w:rFonts w:cstheme="minorHAnsi"/>
          <w:noProof/>
          <w:color w:val="000000" w:themeColor="text1"/>
          <w:sz w:val="24"/>
          <w:szCs w:val="24"/>
        </w:rPr>
        <w:t>(Shamim et al., 2020)</w:t>
      </w:r>
      <w:r w:rsidR="005744E9">
        <w:rPr>
          <w:rFonts w:cstheme="minorHAnsi"/>
          <w:color w:val="000000" w:themeColor="text1"/>
          <w:sz w:val="24"/>
          <w:szCs w:val="24"/>
        </w:rPr>
        <w:fldChar w:fldCharType="end"/>
      </w:r>
      <w:r>
        <w:rPr>
          <w:rFonts w:cstheme="minorHAnsi"/>
          <w:color w:val="000000" w:themeColor="text1"/>
          <w:sz w:val="24"/>
          <w:szCs w:val="24"/>
        </w:rPr>
        <w:t>. SME was used in the study to investigate the connections among organization culture</w:t>
      </w:r>
      <w:r w:rsidR="00D211E7">
        <w:rPr>
          <w:rFonts w:cstheme="minorHAnsi"/>
          <w:color w:val="000000" w:themeColor="text1"/>
          <w:sz w:val="24"/>
          <w:szCs w:val="24"/>
        </w:rPr>
        <w:t xml:space="preserve">, technology infrastructure, and decision-making results. Surveys of 215 businesses in the retail and manufacturing industries were used to gather data. The mediating role of analytical capabilities in decision-making performance was tested using SEM. The findings revels that an analytics-driven culture and a robust technology infrastructure greatly improve decision-making performance, The between resources and performance outcomes was significantly mediated by BDA competence.  </w:t>
      </w:r>
    </w:p>
    <w:p w14:paraId="1C2791FF" w14:textId="3518A80C" w:rsidR="00A32C7A" w:rsidRDefault="00A32C7A" w:rsidP="00C126CF">
      <w:pPr>
        <w:jc w:val="both"/>
        <w:rPr>
          <w:rFonts w:cstheme="minorHAnsi"/>
          <w:color w:val="000000" w:themeColor="text1"/>
        </w:rPr>
      </w:pPr>
    </w:p>
    <w:p w14:paraId="0DF3A7FC" w14:textId="118DF090" w:rsidR="00A32C7A" w:rsidRDefault="00A32C7A" w:rsidP="00C126CF">
      <w:pPr>
        <w:jc w:val="both"/>
        <w:rPr>
          <w:rFonts w:cstheme="minorHAnsi"/>
          <w:color w:val="000000" w:themeColor="text1"/>
        </w:rPr>
      </w:pPr>
    </w:p>
    <w:p w14:paraId="0D52898D" w14:textId="66BC20D1" w:rsidR="00D7652A" w:rsidRDefault="00D7652A" w:rsidP="00C126CF">
      <w:pPr>
        <w:jc w:val="both"/>
        <w:rPr>
          <w:rFonts w:cstheme="minorHAnsi"/>
          <w:color w:val="000000" w:themeColor="text1"/>
        </w:rPr>
      </w:pPr>
    </w:p>
    <w:p w14:paraId="5A43DA30" w14:textId="7811E02F" w:rsidR="00D7652A" w:rsidRDefault="00D7652A" w:rsidP="00C126CF">
      <w:pPr>
        <w:jc w:val="both"/>
        <w:rPr>
          <w:rFonts w:cstheme="minorHAnsi"/>
          <w:color w:val="000000" w:themeColor="text1"/>
        </w:rPr>
      </w:pPr>
    </w:p>
    <w:p w14:paraId="60D26A87" w14:textId="034D95D6" w:rsidR="00435393" w:rsidRDefault="00435393" w:rsidP="00C126CF">
      <w:pPr>
        <w:jc w:val="both"/>
        <w:rPr>
          <w:rFonts w:cstheme="minorHAnsi"/>
          <w:color w:val="000000" w:themeColor="text1"/>
        </w:rPr>
      </w:pPr>
    </w:p>
    <w:p w14:paraId="5279EF95" w14:textId="2AE913DB" w:rsidR="00435393" w:rsidRDefault="00435393" w:rsidP="00C126CF">
      <w:pPr>
        <w:jc w:val="both"/>
        <w:rPr>
          <w:rFonts w:cstheme="minorHAnsi"/>
          <w:color w:val="000000" w:themeColor="text1"/>
        </w:rPr>
      </w:pPr>
    </w:p>
    <w:p w14:paraId="4AAB722E" w14:textId="2E481C57" w:rsidR="00435393" w:rsidRDefault="00435393" w:rsidP="00C126CF">
      <w:pPr>
        <w:jc w:val="both"/>
        <w:rPr>
          <w:rFonts w:cstheme="minorHAnsi"/>
          <w:color w:val="000000" w:themeColor="text1"/>
        </w:rPr>
      </w:pPr>
    </w:p>
    <w:p w14:paraId="1F73EFFA" w14:textId="2C471F14" w:rsidR="00435393" w:rsidRDefault="00435393" w:rsidP="00C126CF">
      <w:pPr>
        <w:jc w:val="both"/>
        <w:rPr>
          <w:rFonts w:cstheme="minorHAnsi"/>
          <w:color w:val="000000" w:themeColor="text1"/>
        </w:rPr>
      </w:pPr>
    </w:p>
    <w:p w14:paraId="3F7FFC56" w14:textId="2C004051" w:rsidR="00DC0DB4" w:rsidRDefault="00DC0DB4" w:rsidP="00C126CF">
      <w:pPr>
        <w:jc w:val="both"/>
        <w:rPr>
          <w:rFonts w:cstheme="minorHAnsi"/>
          <w:color w:val="000000" w:themeColor="text1"/>
        </w:rPr>
      </w:pPr>
    </w:p>
    <w:p w14:paraId="20B02B6F" w14:textId="77777777" w:rsidR="00DC0DB4" w:rsidRPr="00F04425" w:rsidRDefault="00DC0DB4" w:rsidP="00C126CF">
      <w:pPr>
        <w:jc w:val="both"/>
        <w:rPr>
          <w:rFonts w:cstheme="minorHAnsi"/>
          <w:color w:val="000000" w:themeColor="text1"/>
        </w:rPr>
      </w:pPr>
    </w:p>
    <w:p w14:paraId="18A3B6E3" w14:textId="77777777" w:rsidR="00FD4FF8" w:rsidRPr="00F04425" w:rsidRDefault="00FD4FF8" w:rsidP="00C126CF">
      <w:pPr>
        <w:jc w:val="both"/>
        <w:rPr>
          <w:rFonts w:cstheme="minorHAnsi"/>
          <w:color w:val="000000" w:themeColor="text1"/>
        </w:rPr>
      </w:pPr>
    </w:p>
    <w:p w14:paraId="6DA3F828" w14:textId="529269D3" w:rsidR="004E611F" w:rsidRPr="00F04425" w:rsidRDefault="002C4B3A" w:rsidP="00F04425">
      <w:pPr>
        <w:pStyle w:val="Heading1"/>
        <w:jc w:val="center"/>
        <w:rPr>
          <w:rFonts w:asciiTheme="minorHAnsi" w:hAnsiTheme="minorHAnsi" w:cstheme="minorHAnsi"/>
          <w:color w:val="000000" w:themeColor="text1"/>
        </w:rPr>
      </w:pPr>
      <w:bookmarkStart w:id="6" w:name="_Toc185930383"/>
      <w:r>
        <w:rPr>
          <w:rFonts w:asciiTheme="minorHAnsi" w:hAnsiTheme="minorHAnsi" w:cstheme="minorHAnsi"/>
          <w:color w:val="000000" w:themeColor="text1"/>
        </w:rPr>
        <w:t xml:space="preserve">Chapter </w:t>
      </w:r>
      <w:r w:rsidR="00104215" w:rsidRPr="00F04425">
        <w:rPr>
          <w:rFonts w:asciiTheme="minorHAnsi" w:hAnsiTheme="minorHAnsi" w:cstheme="minorHAnsi"/>
          <w:color w:val="000000" w:themeColor="text1"/>
        </w:rPr>
        <w:t>3</w:t>
      </w:r>
      <w:r>
        <w:rPr>
          <w:rFonts w:asciiTheme="minorHAnsi" w:hAnsiTheme="minorHAnsi" w:cstheme="minorHAnsi"/>
          <w:color w:val="000000" w:themeColor="text1"/>
        </w:rPr>
        <w:t>:</w:t>
      </w:r>
      <w:r w:rsidR="00104215" w:rsidRPr="00F04425">
        <w:rPr>
          <w:rFonts w:asciiTheme="minorHAnsi" w:hAnsiTheme="minorHAnsi" w:cstheme="minorHAnsi"/>
          <w:color w:val="000000" w:themeColor="text1"/>
        </w:rPr>
        <w:t xml:space="preserve"> </w:t>
      </w:r>
      <w:r w:rsidR="004E611F" w:rsidRPr="00F04425">
        <w:rPr>
          <w:rFonts w:asciiTheme="minorHAnsi" w:hAnsiTheme="minorHAnsi" w:cstheme="minorHAnsi"/>
          <w:color w:val="000000" w:themeColor="text1"/>
        </w:rPr>
        <w:t>Theorical Framework and Hypothesis Development</w:t>
      </w:r>
      <w:bookmarkEnd w:id="6"/>
    </w:p>
    <w:p w14:paraId="7DC952C8" w14:textId="77777777" w:rsidR="00F04425" w:rsidRDefault="00F04425" w:rsidP="00C126CF">
      <w:pPr>
        <w:jc w:val="both"/>
        <w:rPr>
          <w:rFonts w:cstheme="minorHAnsi"/>
          <w:color w:val="000000" w:themeColor="text1"/>
        </w:rPr>
      </w:pPr>
    </w:p>
    <w:p w14:paraId="0B08DADF" w14:textId="77777777" w:rsidR="00D7652A" w:rsidRDefault="00D7652A" w:rsidP="00C126CF">
      <w:pPr>
        <w:jc w:val="both"/>
        <w:rPr>
          <w:rFonts w:cstheme="minorHAnsi"/>
          <w:color w:val="000000" w:themeColor="text1"/>
        </w:rPr>
      </w:pPr>
    </w:p>
    <w:p w14:paraId="3A9E2DA5" w14:textId="56D6D727" w:rsidR="009004C3" w:rsidRPr="00F07EE4" w:rsidRDefault="00D42562" w:rsidP="00C126CF">
      <w:pPr>
        <w:jc w:val="both"/>
        <w:rPr>
          <w:rFonts w:cstheme="minorHAnsi"/>
          <w:color w:val="000000" w:themeColor="text1"/>
          <w:sz w:val="24"/>
          <w:szCs w:val="24"/>
        </w:rPr>
      </w:pPr>
      <w:r w:rsidRPr="00F07EE4">
        <w:rPr>
          <w:rFonts w:cstheme="minorHAnsi"/>
          <w:color w:val="000000" w:themeColor="text1"/>
          <w:sz w:val="24"/>
          <w:szCs w:val="24"/>
        </w:rPr>
        <w:t xml:space="preserve">In this </w:t>
      </w:r>
      <w:r w:rsidR="003D66F2" w:rsidRPr="00F07EE4">
        <w:rPr>
          <w:rFonts w:cstheme="minorHAnsi"/>
          <w:color w:val="000000" w:themeColor="text1"/>
          <w:sz w:val="24"/>
          <w:szCs w:val="24"/>
        </w:rPr>
        <w:t>research</w:t>
      </w:r>
      <w:r w:rsidRPr="00F07EE4">
        <w:rPr>
          <w:rFonts w:cstheme="minorHAnsi"/>
          <w:color w:val="000000" w:themeColor="text1"/>
          <w:sz w:val="24"/>
          <w:szCs w:val="24"/>
        </w:rPr>
        <w:t xml:space="preserve">, </w:t>
      </w:r>
      <w:r w:rsidR="003D66F2" w:rsidRPr="00F07EE4">
        <w:rPr>
          <w:rFonts w:cstheme="minorHAnsi"/>
          <w:color w:val="000000" w:themeColor="text1"/>
          <w:sz w:val="24"/>
          <w:szCs w:val="24"/>
        </w:rPr>
        <w:t>a fusion</w:t>
      </w:r>
      <w:r w:rsidRPr="00F07EE4">
        <w:rPr>
          <w:rFonts w:cstheme="minorHAnsi"/>
          <w:color w:val="000000" w:themeColor="text1"/>
          <w:sz w:val="24"/>
          <w:szCs w:val="24"/>
        </w:rPr>
        <w:t xml:space="preserve"> model</w:t>
      </w:r>
      <w:r w:rsidR="003D66F2" w:rsidRPr="00F07EE4">
        <w:rPr>
          <w:rFonts w:cstheme="minorHAnsi"/>
          <w:color w:val="000000" w:themeColor="text1"/>
          <w:sz w:val="24"/>
          <w:szCs w:val="24"/>
        </w:rPr>
        <w:t xml:space="preserve"> has been taken</w:t>
      </w:r>
      <w:r w:rsidRPr="00F07EE4">
        <w:rPr>
          <w:rFonts w:cstheme="minorHAnsi"/>
          <w:color w:val="000000" w:themeColor="text1"/>
          <w:sz w:val="24"/>
          <w:szCs w:val="24"/>
        </w:rPr>
        <w:t xml:space="preserve"> proposed by </w:t>
      </w:r>
      <w:r w:rsidR="002C13C3"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&lt;EndNote&gt;&lt;Cite&gt;&lt;Author&gt;Lutfi&lt;/Author&gt;&lt;Year&gt;2022&lt;/Year&gt;&lt;RecNum&gt;1&lt;/RecNum&gt;&lt;DisplayText&gt;(Lutfi et al., 2022)&lt;/DisplayText&gt;&lt;record&gt;&lt;rec-number&gt;1&lt;/rec-number&gt;&lt;foreign-keys&gt;&lt;key app="EN" db-id="5v2v5ttz4pf59gesxpbv2x54xd0v0pswxtaf" timestamp="1729587752"&gt;1&lt;/key&gt;&lt;/foreign-keys&gt;&lt;ref-type name="Journal Article"&gt;17&lt;/ref-type&gt;&lt;contributors&gt;&lt;authors&gt;&lt;author&gt;Lutfi, Abdalwali&lt;/author&gt;&lt;author&gt;Alsyouf, Adi&lt;/author&gt;&lt;author&gt;Almaiah, Mohammed Amin&lt;/author&gt;&lt;author&gt;Alrawad, Mahmaod&lt;/author&gt;&lt;author&gt;Abdo, Ahmed Abdullah Khalil&lt;/author&gt;&lt;author&gt;Al-Khasawneh, Akif Lutfi&lt;/author&gt;&lt;author&gt;Ibrahim, Nahla&lt;/author&gt;&lt;author&gt;Saad, Mohamed&lt;/author&gt;&lt;/authors&gt;&lt;/contributors&gt;&lt;titles&gt;&lt;title&gt;Factors influencing the adoption of big data analytics in the digital transformation era: Case study of Jordanian SMEs&lt;/title&gt;&lt;secondary-title&gt;Sustainability&lt;/secondary-title&gt;&lt;/titles&gt;&lt;periodical&gt;&lt;full-title&gt;Sustainability&lt;/full-title&gt;&lt;/periodical&gt;&lt;pages&gt;1802&lt;/pages&gt;&lt;volume&gt;14&lt;/volume&gt;&lt;number&gt;3&lt;/number&gt;&lt;dates&gt;&lt;year&gt;2022&lt;/year&gt;&lt;/dates&gt;&lt;isbn&gt;2071-1050&lt;/isbn&gt;&lt;urls&gt;&lt;/urls&gt;&lt;/record&gt;&lt;/Cite&gt;&lt;/EndNote&gt;</w:instrText>
      </w:r>
      <w:r w:rsidR="002C13C3"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(Lutfi et al., 2022)</w:t>
      </w:r>
      <w:r w:rsidR="002C13C3" w:rsidRPr="00F07EE4">
        <w:rPr>
          <w:rFonts w:cstheme="minorHAnsi"/>
          <w:color w:val="000000" w:themeColor="text1"/>
          <w:sz w:val="24"/>
          <w:szCs w:val="24"/>
        </w:rPr>
        <w:fldChar w:fldCharType="end"/>
      </w:r>
      <w:r w:rsidRPr="00F07EE4">
        <w:rPr>
          <w:rFonts w:cstheme="minorHAnsi"/>
          <w:color w:val="000000" w:themeColor="text1"/>
          <w:sz w:val="24"/>
          <w:szCs w:val="24"/>
        </w:rPr>
        <w:t xml:space="preserve"> </w:t>
      </w:r>
      <w:r w:rsidR="008F2AEA" w:rsidRPr="00F07EE4">
        <w:rPr>
          <w:rFonts w:cstheme="minorHAnsi"/>
          <w:color w:val="000000" w:themeColor="text1"/>
          <w:sz w:val="24"/>
          <w:szCs w:val="24"/>
        </w:rPr>
        <w:t xml:space="preserve">by </w:t>
      </w:r>
      <w:r w:rsidR="003D66F2" w:rsidRPr="00F07EE4">
        <w:rPr>
          <w:rFonts w:cstheme="minorHAnsi"/>
          <w:color w:val="000000" w:themeColor="text1"/>
          <w:sz w:val="24"/>
          <w:szCs w:val="24"/>
        </w:rPr>
        <w:t>using</w:t>
      </w:r>
      <w:r w:rsidR="008F2AEA" w:rsidRPr="00F07EE4">
        <w:rPr>
          <w:rFonts w:cstheme="minorHAnsi"/>
          <w:color w:val="000000" w:themeColor="text1"/>
          <w:sz w:val="24"/>
          <w:szCs w:val="24"/>
        </w:rPr>
        <w:t xml:space="preserve"> diffusion of innovation theory (DOI) and the technological-organizational-environmental (TOE) model as the theorical framework. Several </w:t>
      </w:r>
      <w:r w:rsidR="003E6897" w:rsidRPr="00F07EE4">
        <w:rPr>
          <w:rFonts w:cstheme="minorHAnsi"/>
          <w:color w:val="000000" w:themeColor="text1"/>
          <w:sz w:val="24"/>
          <w:szCs w:val="24"/>
        </w:rPr>
        <w:t>studies</w:t>
      </w:r>
      <w:r w:rsidR="008F2AEA" w:rsidRPr="00F07EE4">
        <w:rPr>
          <w:rFonts w:cstheme="minorHAnsi"/>
          <w:color w:val="000000" w:themeColor="text1"/>
          <w:sz w:val="24"/>
          <w:szCs w:val="24"/>
        </w:rPr>
        <w:t xml:space="preserve"> </w:t>
      </w:r>
      <w:r w:rsidR="003E6897" w:rsidRPr="00F07EE4">
        <w:rPr>
          <w:rFonts w:cstheme="minorHAnsi"/>
          <w:color w:val="000000" w:themeColor="text1"/>
          <w:sz w:val="24"/>
          <w:szCs w:val="24"/>
        </w:rPr>
        <w:t>have</w:t>
      </w:r>
      <w:r w:rsidR="008F2AEA" w:rsidRPr="00F07EE4">
        <w:rPr>
          <w:rFonts w:cstheme="minorHAnsi"/>
          <w:color w:val="000000" w:themeColor="text1"/>
          <w:sz w:val="24"/>
          <w:szCs w:val="24"/>
        </w:rPr>
        <w:t xml:space="preserve"> stated that by using this both will help researchers to </w:t>
      </w:r>
      <w:r w:rsidR="003D66F2" w:rsidRPr="00F07EE4">
        <w:rPr>
          <w:rFonts w:cstheme="minorHAnsi"/>
          <w:color w:val="000000" w:themeColor="text1"/>
          <w:sz w:val="24"/>
          <w:szCs w:val="24"/>
        </w:rPr>
        <w:t>study</w:t>
      </w:r>
      <w:r w:rsidR="008F2AEA" w:rsidRPr="00F07EE4">
        <w:rPr>
          <w:rFonts w:cstheme="minorHAnsi"/>
          <w:color w:val="000000" w:themeColor="text1"/>
          <w:sz w:val="24"/>
          <w:szCs w:val="24"/>
        </w:rPr>
        <w:t xml:space="preserve"> the </w:t>
      </w:r>
      <w:r w:rsidR="003D66F2" w:rsidRPr="00F07EE4">
        <w:rPr>
          <w:rFonts w:cstheme="minorHAnsi"/>
          <w:color w:val="000000" w:themeColor="text1"/>
          <w:sz w:val="24"/>
          <w:szCs w:val="24"/>
        </w:rPr>
        <w:t>acceptance</w:t>
      </w:r>
      <w:r w:rsidR="008F2AEA" w:rsidRPr="00F07EE4">
        <w:rPr>
          <w:rFonts w:cstheme="minorHAnsi"/>
          <w:color w:val="000000" w:themeColor="text1"/>
          <w:sz w:val="24"/>
          <w:szCs w:val="24"/>
        </w:rPr>
        <w:t xml:space="preserve"> of </w:t>
      </w:r>
      <w:r w:rsidR="00501647" w:rsidRPr="00F07EE4">
        <w:rPr>
          <w:rFonts w:cstheme="minorHAnsi"/>
          <w:color w:val="000000" w:themeColor="text1"/>
          <w:sz w:val="24"/>
          <w:szCs w:val="24"/>
        </w:rPr>
        <w:t>IT</w:t>
      </w:r>
      <w:r w:rsidR="008F2AEA" w:rsidRPr="00F07EE4">
        <w:rPr>
          <w:rFonts w:cstheme="minorHAnsi"/>
          <w:color w:val="000000" w:themeColor="text1"/>
          <w:sz w:val="24"/>
          <w:szCs w:val="24"/>
        </w:rPr>
        <w:t xml:space="preserve"> in SM</w:t>
      </w:r>
      <w:r w:rsidR="00183CE3" w:rsidRPr="00F07EE4">
        <w:rPr>
          <w:rFonts w:cstheme="minorHAnsi"/>
          <w:color w:val="000000" w:themeColor="text1"/>
          <w:sz w:val="24"/>
          <w:szCs w:val="24"/>
        </w:rPr>
        <w:t>E</w:t>
      </w:r>
      <w:r w:rsidR="008F2AEA" w:rsidRPr="00F07EE4">
        <w:rPr>
          <w:rFonts w:cstheme="minorHAnsi"/>
          <w:color w:val="000000" w:themeColor="text1"/>
          <w:sz w:val="24"/>
          <w:szCs w:val="24"/>
        </w:rPr>
        <w:t xml:space="preserve">s </w:t>
      </w:r>
      <w:r w:rsidR="00C177B5"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&lt;EndNote&gt;&lt;Cite&gt;&lt;Author&gt;Gonzales&lt;/Author&gt;&lt;Year&gt;2015&lt;/Year&gt;&lt;RecNum&gt;3&lt;/RecNum&gt;&lt;DisplayText&gt;(Gonzales et al., 2015; Wahab et al., 2021)&lt;/DisplayText&gt;&lt;record&gt;&lt;rec-number&gt;3&lt;/rec-number&gt;&lt;foreign-keys&gt;&lt;key app="EN" db-id="5v2v5ttz4pf59gesxpbv2x54xd0v0pswxtaf" timestamp="1729665092"&gt;3&lt;/key&gt;&lt;/foreign-keys&gt;&lt;ref-type name="Journal Article"&gt;17&lt;/ref-type&gt;&lt;contributors&gt;&lt;authors&gt;&lt;author&gt;Gonzales, Rolando&lt;/author&gt;&lt;author&gt;Wareham, Jonathan&lt;/author&gt;&lt;author&gt;Serida, Jaime&lt;/author&gt;&lt;/authors&gt;&lt;/contributors&gt;&lt;titles&gt;&lt;title&gt;Measuring the impact of data warehouse and business intelligence on enterprise performance in Peru: a developing country&lt;/title&gt;&lt;secondary-title&gt;Journal of Global Information Technology Management&lt;/secondary-title&gt;&lt;/titles&gt;&lt;periodical&gt;&lt;full-title&gt;Journal of Global Information Technology Management&lt;/full-title&gt;&lt;/periodical&gt;&lt;pages&gt;162-187&lt;/pages&gt;&lt;volume&gt;18&lt;/volume&gt;&lt;number&gt;3&lt;/number&gt;&lt;dates&gt;&lt;year&gt;2015&lt;/year&gt;&lt;/dates&gt;&lt;isbn&gt;1097-198X&lt;/isbn&gt;&lt;urls&gt;&lt;/urls&gt;&lt;/record&gt;&lt;/Cite&gt;&lt;Cite&gt;&lt;Author&gt;Wahab&lt;/Author&gt;&lt;Year&gt;2021&lt;/Year&gt;&lt;RecNum&gt;4&lt;/RecNum&gt;&lt;record&gt;&lt;rec-number&gt;4&lt;/rec-number&gt;&lt;foreign-keys&gt;&lt;key app="EN" db-id="5v2v5ttz4pf59gesxpbv2x54xd0v0pswxtaf" timestamp="1729665109"&gt;4&lt;/key&gt;&lt;/foreign-keys&gt;&lt;ref-type name="Journal Article"&gt;17&lt;/ref-type&gt;&lt;contributors&gt;&lt;authors&gt;&lt;author&gt;Wahab, Siti Norida&lt;/author&gt;&lt;author&gt;Hamzah, Muhammad Iskandar&lt;/author&gt;&lt;author&gt;Sayuti, Nazura Mohamed&lt;/author&gt;&lt;author&gt;Lee, Wei Chern&lt;/author&gt;&lt;author&gt;Tan, Say Yik&lt;/author&gt;&lt;/authors&gt;&lt;/contributors&gt;&lt;titles&gt;&lt;title&gt;Big data analytics adoption: an empirical study in the Malaysian warehousing sector&lt;/title&gt;&lt;secondary-title&gt;International Journal of Logistics Systems and Management&lt;/secondary-title&gt;&lt;/titles&gt;&lt;periodical&gt;&lt;full-title&gt;International Journal of Logistics Systems and Management&lt;/full-title&gt;&lt;/periodical&gt;&lt;pages&gt;121-144&lt;/pages&gt;&lt;volume&gt;40&lt;/volume&gt;&lt;number&gt;1&lt;/number&gt;&lt;dates&gt;&lt;year&gt;2021&lt;/year&gt;&lt;/dates&gt;&lt;isbn&gt;1742-7967&lt;/isbn&gt;&lt;urls&gt;&lt;/urls&gt;&lt;/record&gt;&lt;/Cite&gt;&lt;/EndNote&gt;</w:instrText>
      </w:r>
      <w:r w:rsidR="00C177B5"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(Gonzales et al., 2015; Wahab et al., 2021)</w:t>
      </w:r>
      <w:r w:rsidR="00C177B5" w:rsidRPr="00F07EE4">
        <w:rPr>
          <w:rFonts w:cstheme="minorHAnsi"/>
          <w:color w:val="000000" w:themeColor="text1"/>
          <w:sz w:val="24"/>
          <w:szCs w:val="24"/>
        </w:rPr>
        <w:fldChar w:fldCharType="end"/>
      </w:r>
      <w:r w:rsidR="008F2AEA" w:rsidRPr="00F07EE4">
        <w:rPr>
          <w:rFonts w:cstheme="minorHAnsi"/>
          <w:color w:val="000000" w:themeColor="text1"/>
          <w:sz w:val="24"/>
          <w:szCs w:val="24"/>
        </w:rPr>
        <w:t>.</w:t>
      </w:r>
      <w:r w:rsidR="001D7552" w:rsidRPr="00F07EE4">
        <w:rPr>
          <w:rFonts w:cstheme="minorHAnsi"/>
          <w:color w:val="000000" w:themeColor="text1"/>
          <w:sz w:val="24"/>
          <w:szCs w:val="24"/>
        </w:rPr>
        <w:t xml:space="preserve"> T</w:t>
      </w:r>
      <w:r w:rsidR="00447055" w:rsidRPr="00F07EE4">
        <w:rPr>
          <w:rFonts w:cstheme="minorHAnsi"/>
          <w:color w:val="000000" w:themeColor="text1"/>
          <w:sz w:val="24"/>
          <w:szCs w:val="24"/>
        </w:rPr>
        <w:t xml:space="preserve">he DOI </w:t>
      </w:r>
      <w:r w:rsidR="00B80032" w:rsidRPr="00F07EE4">
        <w:rPr>
          <w:rFonts w:cstheme="minorHAnsi"/>
          <w:color w:val="000000" w:themeColor="text1"/>
          <w:sz w:val="24"/>
          <w:szCs w:val="24"/>
        </w:rPr>
        <w:t>concept</w:t>
      </w:r>
      <w:r w:rsidR="00447055" w:rsidRPr="00F07EE4">
        <w:rPr>
          <w:rFonts w:cstheme="minorHAnsi"/>
          <w:color w:val="000000" w:themeColor="text1"/>
          <w:sz w:val="24"/>
          <w:szCs w:val="24"/>
        </w:rPr>
        <w:t xml:space="preserve"> </w:t>
      </w:r>
      <w:r w:rsidR="00B80032" w:rsidRPr="00F07EE4">
        <w:rPr>
          <w:rFonts w:cstheme="minorHAnsi"/>
          <w:color w:val="000000" w:themeColor="text1"/>
          <w:sz w:val="24"/>
          <w:szCs w:val="24"/>
        </w:rPr>
        <w:t>illustrates</w:t>
      </w:r>
      <w:r w:rsidR="00447055" w:rsidRPr="00F07EE4">
        <w:rPr>
          <w:rFonts w:cstheme="minorHAnsi"/>
          <w:color w:val="000000" w:themeColor="text1"/>
          <w:sz w:val="24"/>
          <w:szCs w:val="24"/>
        </w:rPr>
        <w:t xml:space="preserve"> the </w:t>
      </w:r>
      <w:r w:rsidR="001D7552" w:rsidRPr="00F07EE4">
        <w:rPr>
          <w:rFonts w:cstheme="minorHAnsi"/>
          <w:color w:val="000000" w:themeColor="text1"/>
          <w:sz w:val="24"/>
          <w:szCs w:val="24"/>
        </w:rPr>
        <w:t>significance</w:t>
      </w:r>
      <w:r w:rsidR="00447055" w:rsidRPr="00F07EE4">
        <w:rPr>
          <w:rFonts w:cstheme="minorHAnsi"/>
          <w:color w:val="000000" w:themeColor="text1"/>
          <w:sz w:val="24"/>
          <w:szCs w:val="24"/>
        </w:rPr>
        <w:t xml:space="preserve"> technical features in IT </w:t>
      </w:r>
      <w:r w:rsidR="001C3F89" w:rsidRPr="00F07EE4">
        <w:rPr>
          <w:rFonts w:cstheme="minorHAnsi"/>
          <w:color w:val="000000" w:themeColor="text1"/>
          <w:sz w:val="24"/>
          <w:szCs w:val="24"/>
        </w:rPr>
        <w:t>adoption</w:t>
      </w:r>
      <w:r w:rsidR="00447055" w:rsidRPr="00F07EE4">
        <w:rPr>
          <w:rFonts w:cstheme="minorHAnsi"/>
          <w:color w:val="000000" w:themeColor="text1"/>
          <w:sz w:val="24"/>
          <w:szCs w:val="24"/>
        </w:rPr>
        <w:t xml:space="preserve"> </w:t>
      </w:r>
      <w:r w:rsidR="001D7552" w:rsidRPr="00F07EE4">
        <w:rPr>
          <w:rFonts w:cstheme="minorHAnsi"/>
          <w:color w:val="000000" w:themeColor="text1"/>
          <w:sz w:val="24"/>
          <w:szCs w:val="24"/>
        </w:rPr>
        <w:t>within</w:t>
      </w:r>
      <w:r w:rsidR="00447055" w:rsidRPr="00F07EE4">
        <w:rPr>
          <w:rFonts w:cstheme="minorHAnsi"/>
          <w:color w:val="000000" w:themeColor="text1"/>
          <w:sz w:val="24"/>
          <w:szCs w:val="24"/>
        </w:rPr>
        <w:t xml:space="preserve"> </w:t>
      </w:r>
      <w:r w:rsidR="001D7552" w:rsidRPr="00F07EE4">
        <w:rPr>
          <w:rFonts w:cstheme="minorHAnsi"/>
          <w:color w:val="000000" w:themeColor="text1"/>
          <w:sz w:val="24"/>
          <w:szCs w:val="24"/>
        </w:rPr>
        <w:t>organizations</w:t>
      </w:r>
      <w:r w:rsidR="00447055" w:rsidRPr="00F07EE4">
        <w:rPr>
          <w:rFonts w:cstheme="minorHAnsi"/>
          <w:color w:val="000000" w:themeColor="text1"/>
          <w:sz w:val="24"/>
          <w:szCs w:val="24"/>
        </w:rPr>
        <w:t xml:space="preserve"> </w:t>
      </w:r>
      <w:r w:rsidR="00C177B5"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&lt;EndNote&gt;&lt;Cite&gt;&lt;Author&gt;Sun&lt;/Author&gt;&lt;Year&gt;2020&lt;/Year&gt;&lt;RecNum&gt;28&lt;/RecNum&gt;&lt;DisplayText&gt;(Sun et al., 2020)&lt;/DisplayText&gt;&lt;record&gt;&lt;rec-number&gt;28&lt;/rec-number&gt;&lt;foreign-keys&gt;&lt;key app="EN" db-id="5v2v5ttz4pf59gesxpbv2x54xd0v0pswxtaf" timestamp="1729673952"&gt;28&lt;/key&gt;&lt;/foreign-keys&gt;&lt;ref-type name="Journal Article"&gt;17&lt;/ref-type&gt;&lt;contributors&gt;&lt;authors&gt;&lt;author&gt;Sun, Shiwei&lt;/author&gt;&lt;author&gt;Hall, Dianne J&lt;/author&gt;&lt;author&gt;Cegielski, Casey G&lt;/author&gt;&lt;/authors&gt;&lt;/contributors&gt;&lt;titles&gt;&lt;title&gt;Organizational intention to adopt big data in the B2B context: An integrated view&lt;/title&gt;&lt;secondary-title&gt;Industrial Marketing Management&lt;/secondary-title&gt;&lt;/titles&gt;&lt;periodical&gt;&lt;full-title&gt;Industrial Marketing Management&lt;/full-title&gt;&lt;/periodical&gt;&lt;pages&gt;109-121&lt;/pages&gt;&lt;volume&gt;86&lt;/volume&gt;&lt;dates&gt;&lt;year&gt;2020&lt;/year&gt;&lt;/dates&gt;&lt;isbn&gt;0019-8501&lt;/isbn&gt;&lt;urls&gt;&lt;/urls&gt;&lt;/record&gt;&lt;/Cite&gt;&lt;/EndNote&gt;</w:instrText>
      </w:r>
      <w:r w:rsidR="00C177B5"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(Sun et al., 2020)</w:t>
      </w:r>
      <w:r w:rsidR="00C177B5" w:rsidRPr="00F07EE4">
        <w:rPr>
          <w:rFonts w:cstheme="minorHAnsi"/>
          <w:color w:val="000000" w:themeColor="text1"/>
          <w:sz w:val="24"/>
          <w:szCs w:val="24"/>
        </w:rPr>
        <w:fldChar w:fldCharType="end"/>
      </w:r>
      <w:r w:rsidR="00447055" w:rsidRPr="00F07EE4">
        <w:rPr>
          <w:rFonts w:cstheme="minorHAnsi"/>
          <w:color w:val="000000" w:themeColor="text1"/>
          <w:sz w:val="24"/>
          <w:szCs w:val="24"/>
        </w:rPr>
        <w:t xml:space="preserve">. </w:t>
      </w:r>
      <w:r w:rsidR="001C3F89" w:rsidRPr="00F07EE4">
        <w:rPr>
          <w:rFonts w:cstheme="minorHAnsi"/>
          <w:color w:val="000000" w:themeColor="text1"/>
          <w:sz w:val="24"/>
          <w:szCs w:val="24"/>
        </w:rPr>
        <w:t>Inversely</w:t>
      </w:r>
      <w:r w:rsidR="00447055" w:rsidRPr="00F07EE4">
        <w:rPr>
          <w:rFonts w:cstheme="minorHAnsi"/>
          <w:color w:val="000000" w:themeColor="text1"/>
          <w:sz w:val="24"/>
          <w:szCs w:val="24"/>
        </w:rPr>
        <w:t xml:space="preserve">, the TOE </w:t>
      </w:r>
      <w:r w:rsidR="001C3F89" w:rsidRPr="00F07EE4">
        <w:rPr>
          <w:rFonts w:cstheme="minorHAnsi"/>
          <w:color w:val="000000" w:themeColor="text1"/>
          <w:sz w:val="24"/>
          <w:szCs w:val="24"/>
        </w:rPr>
        <w:t>concept</w:t>
      </w:r>
      <w:r w:rsidR="00447055" w:rsidRPr="00F07EE4">
        <w:rPr>
          <w:rFonts w:cstheme="minorHAnsi"/>
          <w:color w:val="000000" w:themeColor="text1"/>
          <w:sz w:val="24"/>
          <w:szCs w:val="24"/>
        </w:rPr>
        <w:t xml:space="preserve"> summaries the </w:t>
      </w:r>
      <w:r w:rsidR="003D66F2" w:rsidRPr="00F07EE4">
        <w:rPr>
          <w:rFonts w:cstheme="minorHAnsi"/>
          <w:color w:val="000000" w:themeColor="text1"/>
          <w:sz w:val="24"/>
          <w:szCs w:val="24"/>
        </w:rPr>
        <w:t>inner</w:t>
      </w:r>
      <w:r w:rsidR="00447055" w:rsidRPr="00F07EE4">
        <w:rPr>
          <w:rFonts w:cstheme="minorHAnsi"/>
          <w:color w:val="000000" w:themeColor="text1"/>
          <w:sz w:val="24"/>
          <w:szCs w:val="24"/>
        </w:rPr>
        <w:t xml:space="preserve"> </w:t>
      </w:r>
      <w:r w:rsidR="001C3F89" w:rsidRPr="00F07EE4">
        <w:rPr>
          <w:rFonts w:cstheme="minorHAnsi"/>
          <w:color w:val="000000" w:themeColor="text1"/>
          <w:sz w:val="24"/>
          <w:szCs w:val="24"/>
        </w:rPr>
        <w:t>as well as</w:t>
      </w:r>
      <w:r w:rsidR="00447055" w:rsidRPr="00F07EE4">
        <w:rPr>
          <w:rFonts w:cstheme="minorHAnsi"/>
          <w:color w:val="000000" w:themeColor="text1"/>
          <w:sz w:val="24"/>
          <w:szCs w:val="24"/>
        </w:rPr>
        <w:t xml:space="preserve"> </w:t>
      </w:r>
      <w:r w:rsidR="003D66F2" w:rsidRPr="00F07EE4">
        <w:rPr>
          <w:rFonts w:cstheme="minorHAnsi"/>
          <w:color w:val="000000" w:themeColor="text1"/>
          <w:sz w:val="24"/>
          <w:szCs w:val="24"/>
        </w:rPr>
        <w:t>outdoor</w:t>
      </w:r>
      <w:r w:rsidR="00447055" w:rsidRPr="00F07EE4">
        <w:rPr>
          <w:rFonts w:cstheme="minorHAnsi"/>
          <w:color w:val="000000" w:themeColor="text1"/>
          <w:sz w:val="24"/>
          <w:szCs w:val="24"/>
        </w:rPr>
        <w:t xml:space="preserve"> elements that </w:t>
      </w:r>
      <w:r w:rsidR="001C3F89" w:rsidRPr="00F07EE4">
        <w:rPr>
          <w:rFonts w:cstheme="minorHAnsi"/>
          <w:color w:val="000000" w:themeColor="text1"/>
          <w:sz w:val="24"/>
          <w:szCs w:val="24"/>
        </w:rPr>
        <w:t>could</w:t>
      </w:r>
      <w:r w:rsidR="00447055" w:rsidRPr="00F07EE4">
        <w:rPr>
          <w:rFonts w:cstheme="minorHAnsi"/>
          <w:color w:val="000000" w:themeColor="text1"/>
          <w:sz w:val="24"/>
          <w:szCs w:val="24"/>
        </w:rPr>
        <w:t xml:space="preserve"> </w:t>
      </w:r>
      <w:r w:rsidR="003D66F2" w:rsidRPr="00F07EE4">
        <w:rPr>
          <w:rFonts w:cstheme="minorHAnsi"/>
          <w:color w:val="000000" w:themeColor="text1"/>
          <w:sz w:val="24"/>
          <w:szCs w:val="24"/>
        </w:rPr>
        <w:t>impact</w:t>
      </w:r>
      <w:r w:rsidR="00447055" w:rsidRPr="00F07EE4">
        <w:rPr>
          <w:rFonts w:cstheme="minorHAnsi"/>
          <w:color w:val="000000" w:themeColor="text1"/>
          <w:sz w:val="24"/>
          <w:szCs w:val="24"/>
        </w:rPr>
        <w:t xml:space="preserve"> company technology </w:t>
      </w:r>
      <w:r w:rsidR="003D66F2" w:rsidRPr="00F07EE4">
        <w:rPr>
          <w:rFonts w:cstheme="minorHAnsi"/>
          <w:color w:val="000000" w:themeColor="text1"/>
          <w:sz w:val="24"/>
          <w:szCs w:val="24"/>
        </w:rPr>
        <w:t>acceptance</w:t>
      </w:r>
      <w:r w:rsidR="00447055" w:rsidRPr="00F07EE4">
        <w:rPr>
          <w:rFonts w:cstheme="minorHAnsi"/>
          <w:color w:val="000000" w:themeColor="text1"/>
          <w:sz w:val="24"/>
          <w:szCs w:val="24"/>
        </w:rPr>
        <w:t xml:space="preserve"> </w:t>
      </w:r>
      <w:r w:rsidR="00C177B5"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&lt;EndNote&gt;&lt;Cite&gt;&lt;Author&gt;Hameed&lt;/Author&gt;&lt;Year&gt;2012&lt;/Year&gt;&lt;RecNum&gt;42&lt;/RecNum&gt;&lt;DisplayText&gt;(Hameed et al., 2012; Yoon &amp;amp; George, 2013)&lt;/DisplayText&gt;&lt;record&gt;&lt;rec-number&gt;42&lt;/rec-number&gt;&lt;foreign-keys&gt;&lt;key app="EN" db-id="5v2v5ttz4pf59gesxpbv2x54xd0v0pswxtaf" timestamp="1729678508"&gt;42&lt;/key&gt;&lt;/foreign-keys&gt;&lt;ref-type name="Journal Article"&gt;17&lt;/ref-type&gt;&lt;contributors&gt;&lt;authors&gt;&lt;author&gt;Hameed, Mumtaz Abdul&lt;/author&gt;&lt;author&gt;Counsell, Steve&lt;/author&gt;&lt;author&gt;Swift, Stephen&lt;/author&gt;&lt;/authors&gt;&lt;/contributors&gt;&lt;titles&gt;&lt;title&gt;A conceptual model for the process of IT innovation adoption in organizations&lt;/title&gt;&lt;secondary-title&gt;Journal of Engineering and Technology Management&lt;/secondary-title&gt;&lt;/titles&gt;&lt;periodical&gt;&lt;full-title&gt;Journal of Engineering and Technology Management&lt;/full-title&gt;&lt;/periodical&gt;&lt;pages&gt;358-390&lt;/pages&gt;&lt;volume&gt;29&lt;/volume&gt;&lt;number&gt;3&lt;/number&gt;&lt;dates&gt;&lt;year&gt;2012&lt;/year&gt;&lt;/dates&gt;&lt;isbn&gt;0923-4748&lt;/isbn&gt;&lt;urls&gt;&lt;/urls&gt;&lt;/record&gt;&lt;/Cite&gt;&lt;Cite&gt;&lt;Author&gt;Yoon&lt;/Author&gt;&lt;Year&gt;2013&lt;/Year&gt;&lt;RecNum&gt;31&lt;/RecNum&gt;&lt;record&gt;&lt;rec-number&gt;31&lt;/rec-number&gt;&lt;foreign-keys&gt;&lt;key app="EN" db-id="5v2v5ttz4pf59gesxpbv2x54xd0v0pswxtaf" timestamp="1729674426"&gt;31&lt;/key&gt;&lt;/foreign-keys&gt;&lt;ref-type name="Journal Article"&gt;17&lt;/ref-type&gt;&lt;contributors&gt;&lt;authors&gt;&lt;author&gt;Yoon, Tom E&lt;/author&gt;&lt;author&gt;George, Joey F&lt;/author&gt;&lt;/authors&gt;&lt;/contributors&gt;&lt;titles&gt;&lt;title&gt;Why aren’t organizations adopting virtual worlds?&lt;/title&gt;&lt;secondary-title&gt;Computers in Human Behavior&lt;/secondary-title&gt;&lt;/titles&gt;&lt;periodical&gt;&lt;full-title&gt;Computers in Human Behavior&lt;/full-title&gt;&lt;/periodical&gt;&lt;pages&gt;772-790&lt;/pages&gt;&lt;volume&gt;29&lt;/volume&gt;&lt;number&gt;3&lt;/number&gt;&lt;dates&gt;&lt;year&gt;2013&lt;/year&gt;&lt;/dates&gt;&lt;isbn&gt;0747-5632&lt;/isbn&gt;&lt;urls&gt;&lt;/urls&gt;&lt;/record&gt;&lt;/Cite&gt;&lt;/EndNote&gt;</w:instrText>
      </w:r>
      <w:r w:rsidR="00C177B5"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(Hameed et al., 2012; Yoon &amp; George, 2013)</w:t>
      </w:r>
      <w:r w:rsidR="00C177B5" w:rsidRPr="00F07EE4">
        <w:rPr>
          <w:rFonts w:cstheme="minorHAnsi"/>
          <w:color w:val="000000" w:themeColor="text1"/>
          <w:sz w:val="24"/>
          <w:szCs w:val="24"/>
        </w:rPr>
        <w:fldChar w:fldCharType="end"/>
      </w:r>
      <w:r w:rsidR="00447055" w:rsidRPr="00F07EE4">
        <w:rPr>
          <w:rFonts w:cstheme="minorHAnsi"/>
          <w:color w:val="000000" w:themeColor="text1"/>
          <w:sz w:val="24"/>
          <w:szCs w:val="24"/>
        </w:rPr>
        <w:t>.</w:t>
      </w:r>
    </w:p>
    <w:p w14:paraId="0D783005" w14:textId="77777777" w:rsidR="00D7652A" w:rsidRPr="00F07EE4" w:rsidRDefault="00D7652A" w:rsidP="00C126CF">
      <w:pPr>
        <w:jc w:val="both"/>
        <w:rPr>
          <w:rFonts w:cstheme="minorHAnsi"/>
          <w:color w:val="000000" w:themeColor="text1"/>
          <w:sz w:val="24"/>
          <w:szCs w:val="24"/>
        </w:rPr>
      </w:pPr>
    </w:p>
    <w:p w14:paraId="51B29401" w14:textId="4C1E6163" w:rsidR="00AC0AB2" w:rsidRPr="00F07EE4" w:rsidRDefault="00AC0AB2" w:rsidP="00C126CF">
      <w:pPr>
        <w:jc w:val="both"/>
        <w:rPr>
          <w:rFonts w:cstheme="minorHAnsi"/>
          <w:color w:val="000000" w:themeColor="text1"/>
          <w:sz w:val="24"/>
          <w:szCs w:val="24"/>
        </w:rPr>
      </w:pPr>
      <w:r w:rsidRPr="00F07EE4">
        <w:rPr>
          <w:rFonts w:cstheme="minorHAnsi"/>
          <w:color w:val="000000" w:themeColor="text1"/>
          <w:sz w:val="24"/>
          <w:szCs w:val="24"/>
        </w:rPr>
        <w:t>Consequently, this research presents a conceptual model (see Figure 1) that expends upon previous research on technological adoption variables related to BD</w:t>
      </w:r>
      <w:r w:rsidR="00972E12" w:rsidRPr="00F07EE4">
        <w:rPr>
          <w:rFonts w:cstheme="minorHAnsi"/>
          <w:color w:val="000000" w:themeColor="text1"/>
          <w:sz w:val="24"/>
          <w:szCs w:val="24"/>
        </w:rPr>
        <w:t>A</w:t>
      </w:r>
      <w:r w:rsidRPr="00F07EE4">
        <w:rPr>
          <w:rFonts w:cstheme="minorHAnsi"/>
          <w:color w:val="000000" w:themeColor="text1"/>
          <w:sz w:val="24"/>
          <w:szCs w:val="24"/>
        </w:rPr>
        <w:t xml:space="preserve"> and TOE. </w:t>
      </w:r>
      <w:r w:rsidR="001D7552" w:rsidRPr="00F07EE4">
        <w:rPr>
          <w:rFonts w:cstheme="minorHAnsi"/>
          <w:color w:val="000000" w:themeColor="text1"/>
          <w:sz w:val="24"/>
          <w:szCs w:val="24"/>
        </w:rPr>
        <w:t>It focuses on the three core TOE dimension:</w:t>
      </w:r>
      <w:r w:rsidR="0030121C" w:rsidRPr="00F07EE4">
        <w:rPr>
          <w:rFonts w:cstheme="minorHAnsi"/>
          <w:color w:val="000000" w:themeColor="text1"/>
          <w:sz w:val="24"/>
          <w:szCs w:val="24"/>
        </w:rPr>
        <w:t xml:space="preserve"> for</w:t>
      </w:r>
      <w:r w:rsidR="001D7552" w:rsidRPr="00F07EE4">
        <w:rPr>
          <w:rFonts w:cstheme="minorHAnsi"/>
          <w:color w:val="000000" w:themeColor="text1"/>
          <w:sz w:val="24"/>
          <w:szCs w:val="24"/>
        </w:rPr>
        <w:t xml:space="preserve"> </w:t>
      </w:r>
      <w:r w:rsidRPr="00F07EE4">
        <w:rPr>
          <w:rFonts w:cstheme="minorHAnsi"/>
          <w:color w:val="000000" w:themeColor="text1"/>
          <w:sz w:val="24"/>
          <w:szCs w:val="24"/>
        </w:rPr>
        <w:t>technological</w:t>
      </w:r>
      <w:r w:rsidR="0030121C" w:rsidRPr="00F07EE4">
        <w:rPr>
          <w:rFonts w:cstheme="minorHAnsi"/>
          <w:color w:val="000000" w:themeColor="text1"/>
          <w:sz w:val="24"/>
          <w:szCs w:val="24"/>
        </w:rPr>
        <w:t xml:space="preserve"> and from there </w:t>
      </w:r>
      <w:r w:rsidRPr="00F07EE4">
        <w:rPr>
          <w:rFonts w:cstheme="minorHAnsi"/>
          <w:color w:val="000000" w:themeColor="text1"/>
          <w:sz w:val="24"/>
          <w:szCs w:val="24"/>
        </w:rPr>
        <w:t>relative advantage</w:t>
      </w:r>
      <w:r w:rsidR="0030121C" w:rsidRPr="00F07EE4">
        <w:rPr>
          <w:rFonts w:cstheme="minorHAnsi"/>
          <w:color w:val="000000" w:themeColor="text1"/>
          <w:sz w:val="24"/>
          <w:szCs w:val="24"/>
        </w:rPr>
        <w:t xml:space="preserve"> was selected</w:t>
      </w:r>
      <w:r w:rsidRPr="00F07EE4">
        <w:rPr>
          <w:rFonts w:cstheme="minorHAnsi"/>
          <w:color w:val="000000" w:themeColor="text1"/>
          <w:sz w:val="24"/>
          <w:szCs w:val="24"/>
        </w:rPr>
        <w:t xml:space="preserve">, </w:t>
      </w:r>
      <w:r w:rsidR="0030121C" w:rsidRPr="00F07EE4">
        <w:rPr>
          <w:rFonts w:cstheme="minorHAnsi"/>
          <w:color w:val="000000" w:themeColor="text1"/>
          <w:sz w:val="24"/>
          <w:szCs w:val="24"/>
        </w:rPr>
        <w:t xml:space="preserve">from </w:t>
      </w:r>
      <w:r w:rsidRPr="00F07EE4">
        <w:rPr>
          <w:rFonts w:cstheme="minorHAnsi"/>
          <w:color w:val="000000" w:themeColor="text1"/>
          <w:sz w:val="24"/>
          <w:szCs w:val="24"/>
        </w:rPr>
        <w:t>organizational top management support</w:t>
      </w:r>
      <w:r w:rsidR="0030121C" w:rsidRPr="00F07EE4">
        <w:rPr>
          <w:rFonts w:cstheme="minorHAnsi"/>
          <w:color w:val="000000" w:themeColor="text1"/>
          <w:sz w:val="24"/>
          <w:szCs w:val="24"/>
        </w:rPr>
        <w:t xml:space="preserve"> was selected</w:t>
      </w:r>
      <w:r w:rsidRPr="00F07EE4">
        <w:rPr>
          <w:rFonts w:cstheme="minorHAnsi"/>
          <w:color w:val="000000" w:themeColor="text1"/>
          <w:sz w:val="24"/>
          <w:szCs w:val="24"/>
        </w:rPr>
        <w:t xml:space="preserve"> </w:t>
      </w:r>
      <w:r w:rsidR="0030121C" w:rsidRPr="00F07EE4">
        <w:rPr>
          <w:rFonts w:cstheme="minorHAnsi"/>
          <w:color w:val="000000" w:themeColor="text1"/>
          <w:sz w:val="24"/>
          <w:szCs w:val="24"/>
        </w:rPr>
        <w:t>along with</w:t>
      </w:r>
      <w:r w:rsidRPr="00F07EE4">
        <w:rPr>
          <w:rFonts w:cstheme="minorHAnsi"/>
          <w:color w:val="000000" w:themeColor="text1"/>
          <w:sz w:val="24"/>
          <w:szCs w:val="24"/>
        </w:rPr>
        <w:t xml:space="preserve"> organizational readiness, and </w:t>
      </w:r>
      <w:r w:rsidR="0030121C" w:rsidRPr="00F07EE4">
        <w:rPr>
          <w:rFonts w:cstheme="minorHAnsi"/>
          <w:color w:val="000000" w:themeColor="text1"/>
          <w:sz w:val="24"/>
          <w:szCs w:val="24"/>
        </w:rPr>
        <w:t>from environmental competitive</w:t>
      </w:r>
      <w:r w:rsidRPr="00F07EE4">
        <w:rPr>
          <w:rFonts w:cstheme="minorHAnsi"/>
          <w:color w:val="000000" w:themeColor="text1"/>
          <w:sz w:val="24"/>
          <w:szCs w:val="24"/>
        </w:rPr>
        <w:t xml:space="preserve"> pressure</w:t>
      </w:r>
      <w:r w:rsidR="0030121C" w:rsidRPr="00F07EE4">
        <w:rPr>
          <w:rFonts w:cstheme="minorHAnsi"/>
          <w:color w:val="000000" w:themeColor="text1"/>
          <w:sz w:val="24"/>
          <w:szCs w:val="24"/>
        </w:rPr>
        <w:t xml:space="preserve"> factor was selected,</w:t>
      </w:r>
      <w:r w:rsidR="001D7552" w:rsidRPr="00F07EE4">
        <w:rPr>
          <w:rFonts w:cstheme="minorHAnsi"/>
          <w:color w:val="000000" w:themeColor="text1"/>
          <w:sz w:val="24"/>
          <w:szCs w:val="24"/>
        </w:rPr>
        <w:t xml:space="preserve"> all of which are known to impact technological adoption.</w:t>
      </w:r>
      <w:r w:rsidRPr="00F07EE4">
        <w:rPr>
          <w:rFonts w:cstheme="minorHAnsi"/>
          <w:color w:val="000000" w:themeColor="text1"/>
          <w:sz w:val="24"/>
          <w:szCs w:val="24"/>
        </w:rPr>
        <w:t xml:space="preserve"> </w:t>
      </w:r>
      <w:r w:rsidR="001D7552" w:rsidRPr="00F07EE4">
        <w:rPr>
          <w:rFonts w:cstheme="minorHAnsi"/>
          <w:color w:val="000000" w:themeColor="text1"/>
          <w:sz w:val="24"/>
          <w:szCs w:val="24"/>
        </w:rPr>
        <w:t>The j</w:t>
      </w:r>
      <w:r w:rsidRPr="00F07EE4">
        <w:rPr>
          <w:rFonts w:cstheme="minorHAnsi"/>
          <w:color w:val="000000" w:themeColor="text1"/>
          <w:sz w:val="24"/>
          <w:szCs w:val="24"/>
        </w:rPr>
        <w:t xml:space="preserve">ustification for the proposed hypothesis </w:t>
      </w:r>
      <w:r w:rsidR="001D7552" w:rsidRPr="00F07EE4">
        <w:rPr>
          <w:rFonts w:cstheme="minorHAnsi"/>
          <w:color w:val="000000" w:themeColor="text1"/>
          <w:sz w:val="24"/>
          <w:szCs w:val="24"/>
        </w:rPr>
        <w:t>is provided in the subsequent section.</w:t>
      </w:r>
    </w:p>
    <w:p w14:paraId="3FA08F9D" w14:textId="77FED2D0" w:rsidR="00D42562" w:rsidRPr="00F04425" w:rsidRDefault="00D211E7" w:rsidP="00C126CF">
      <w:pPr>
        <w:jc w:val="both"/>
        <w:rPr>
          <w:rFonts w:cstheme="minorHAnsi"/>
          <w:color w:val="000000" w:themeColor="text1"/>
        </w:rPr>
      </w:pPr>
      <w:r w:rsidRPr="00F04425">
        <w:rPr>
          <w:rFonts w:cstheme="minorHAnsi"/>
          <w:noProof/>
          <w:color w:val="000000" w:themeColor="text1"/>
        </w:rPr>
        <w:drawing>
          <wp:anchor distT="0" distB="0" distL="114300" distR="114300" simplePos="0" relativeHeight="251666432" behindDoc="0" locked="0" layoutInCell="1" allowOverlap="1" wp14:anchorId="105BA17A" wp14:editId="05EA8009">
            <wp:simplePos x="0" y="0"/>
            <wp:positionH relativeFrom="margin">
              <wp:align>center</wp:align>
            </wp:positionH>
            <wp:positionV relativeFrom="paragraph">
              <wp:posOffset>316262</wp:posOffset>
            </wp:positionV>
            <wp:extent cx="6522720" cy="28982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522720" cy="2898290"/>
                    </a:xfrm>
                    <a:prstGeom prst="rect">
                      <a:avLst/>
                    </a:prstGeom>
                  </pic:spPr>
                </pic:pic>
              </a:graphicData>
            </a:graphic>
            <wp14:sizeRelH relativeFrom="margin">
              <wp14:pctWidth>0</wp14:pctWidth>
            </wp14:sizeRelH>
            <wp14:sizeRelV relativeFrom="margin">
              <wp14:pctHeight>0</wp14:pctHeight>
            </wp14:sizeRelV>
          </wp:anchor>
        </w:drawing>
      </w:r>
    </w:p>
    <w:p w14:paraId="320413BC" w14:textId="2A0EA838" w:rsidR="001E7049" w:rsidRPr="00F04425" w:rsidRDefault="001E7049" w:rsidP="00C126CF">
      <w:pPr>
        <w:jc w:val="both"/>
        <w:rPr>
          <w:rFonts w:cstheme="minorHAnsi"/>
          <w:color w:val="000000" w:themeColor="text1"/>
        </w:rPr>
      </w:pPr>
    </w:p>
    <w:p w14:paraId="16DD1224" w14:textId="4183AF24" w:rsidR="0030545C" w:rsidRPr="00F04425" w:rsidRDefault="0030545C" w:rsidP="00C126CF">
      <w:pPr>
        <w:jc w:val="both"/>
        <w:rPr>
          <w:rFonts w:cstheme="minorHAnsi"/>
          <w:color w:val="000000" w:themeColor="text1"/>
        </w:rPr>
      </w:pPr>
    </w:p>
    <w:p w14:paraId="73E2C267" w14:textId="149A8544" w:rsidR="0030545C" w:rsidRPr="00F04425" w:rsidRDefault="0030545C" w:rsidP="00C126CF">
      <w:pPr>
        <w:jc w:val="both"/>
        <w:rPr>
          <w:rFonts w:cstheme="minorHAnsi"/>
          <w:color w:val="000000" w:themeColor="text1"/>
        </w:rPr>
      </w:pPr>
    </w:p>
    <w:p w14:paraId="524B3E18" w14:textId="038A9EE8" w:rsidR="0030545C" w:rsidRPr="00F04425" w:rsidRDefault="0030545C" w:rsidP="00C126CF">
      <w:pPr>
        <w:jc w:val="both"/>
        <w:rPr>
          <w:rFonts w:cstheme="minorHAnsi"/>
          <w:color w:val="000000" w:themeColor="text1"/>
        </w:rPr>
      </w:pPr>
    </w:p>
    <w:p w14:paraId="4C0F8110" w14:textId="09D71623" w:rsidR="0030545C" w:rsidRPr="00F04425" w:rsidRDefault="0030545C" w:rsidP="00C126CF">
      <w:pPr>
        <w:jc w:val="both"/>
        <w:rPr>
          <w:rFonts w:cstheme="minorHAnsi"/>
          <w:color w:val="000000" w:themeColor="text1"/>
        </w:rPr>
      </w:pPr>
    </w:p>
    <w:p w14:paraId="1B78EF98" w14:textId="098C5A83" w:rsidR="0030545C" w:rsidRPr="00F04425" w:rsidRDefault="0030545C" w:rsidP="00C126CF">
      <w:pPr>
        <w:jc w:val="both"/>
        <w:rPr>
          <w:rFonts w:cstheme="minorHAnsi"/>
          <w:color w:val="000000" w:themeColor="text1"/>
        </w:rPr>
      </w:pPr>
    </w:p>
    <w:p w14:paraId="68790138" w14:textId="0530B2F0" w:rsidR="0030545C" w:rsidRPr="00F04425" w:rsidRDefault="0030545C" w:rsidP="00C126CF">
      <w:pPr>
        <w:jc w:val="both"/>
        <w:rPr>
          <w:rFonts w:cstheme="minorHAnsi"/>
          <w:color w:val="000000" w:themeColor="text1"/>
        </w:rPr>
      </w:pPr>
    </w:p>
    <w:p w14:paraId="384D62C0" w14:textId="0BD2371F" w:rsidR="0030545C" w:rsidRPr="00F04425" w:rsidRDefault="0030545C" w:rsidP="00C126CF">
      <w:pPr>
        <w:jc w:val="both"/>
        <w:rPr>
          <w:rFonts w:cstheme="minorHAnsi"/>
          <w:color w:val="000000" w:themeColor="text1"/>
        </w:rPr>
      </w:pPr>
    </w:p>
    <w:p w14:paraId="1A994BCC" w14:textId="691DCAB3" w:rsidR="0030545C" w:rsidRDefault="0030545C" w:rsidP="00C126CF">
      <w:pPr>
        <w:jc w:val="both"/>
        <w:rPr>
          <w:rFonts w:cstheme="minorHAnsi"/>
          <w:color w:val="000000" w:themeColor="text1"/>
        </w:rPr>
      </w:pPr>
    </w:p>
    <w:p w14:paraId="5C4305B1" w14:textId="103E8029" w:rsidR="002A2B7F" w:rsidRDefault="002A2B7F" w:rsidP="00C126CF">
      <w:pPr>
        <w:jc w:val="both"/>
        <w:rPr>
          <w:rFonts w:cstheme="minorHAnsi"/>
          <w:color w:val="000000" w:themeColor="text1"/>
        </w:rPr>
      </w:pPr>
    </w:p>
    <w:p w14:paraId="48C762C9" w14:textId="77777777" w:rsidR="00D211E7" w:rsidRDefault="00D211E7" w:rsidP="00C126CF">
      <w:pPr>
        <w:jc w:val="both"/>
        <w:rPr>
          <w:rFonts w:cstheme="minorHAnsi"/>
          <w:b/>
          <w:bCs/>
          <w:color w:val="000000" w:themeColor="text1"/>
        </w:rPr>
      </w:pPr>
    </w:p>
    <w:p w14:paraId="6E504FD4" w14:textId="5FE44AB8" w:rsidR="002A2B7F" w:rsidRPr="009439D4" w:rsidRDefault="00106777" w:rsidP="00C126CF">
      <w:pPr>
        <w:jc w:val="both"/>
        <w:rPr>
          <w:rFonts w:cstheme="minorHAnsi"/>
          <w:color w:val="000000" w:themeColor="text1"/>
          <w:sz w:val="24"/>
          <w:szCs w:val="24"/>
        </w:rPr>
      </w:pPr>
      <w:r w:rsidRPr="00F07EE4">
        <w:rPr>
          <w:rFonts w:cstheme="minorHAnsi"/>
          <w:b/>
          <w:bCs/>
          <w:color w:val="000000" w:themeColor="text1"/>
          <w:sz w:val="24"/>
          <w:szCs w:val="24"/>
        </w:rPr>
        <w:t xml:space="preserve">Figure 1. </w:t>
      </w:r>
      <w:r w:rsidRPr="00F07EE4">
        <w:rPr>
          <w:rFonts w:cstheme="minorHAnsi"/>
          <w:color w:val="000000" w:themeColor="text1"/>
          <w:sz w:val="24"/>
          <w:szCs w:val="24"/>
        </w:rPr>
        <w:t>Research Model</w:t>
      </w:r>
    </w:p>
    <w:p w14:paraId="50DF79F5" w14:textId="64AF1A3C" w:rsidR="00C126CF" w:rsidRPr="00F04425" w:rsidRDefault="00C126CF" w:rsidP="00C126CF">
      <w:pPr>
        <w:jc w:val="both"/>
        <w:rPr>
          <w:rFonts w:cstheme="minorHAnsi"/>
          <w:color w:val="000000" w:themeColor="text1"/>
        </w:rPr>
      </w:pPr>
    </w:p>
    <w:p w14:paraId="41FAC5C8" w14:textId="48306371" w:rsidR="00D24495" w:rsidRPr="00F07EE4" w:rsidRDefault="00104215" w:rsidP="00C126CF">
      <w:pPr>
        <w:pStyle w:val="Heading2"/>
        <w:jc w:val="both"/>
        <w:rPr>
          <w:rFonts w:asciiTheme="minorHAnsi" w:hAnsiTheme="minorHAnsi" w:cstheme="minorHAnsi"/>
          <w:color w:val="000000" w:themeColor="text1"/>
          <w:sz w:val="28"/>
          <w:szCs w:val="28"/>
        </w:rPr>
      </w:pPr>
      <w:bookmarkStart w:id="7" w:name="_Toc185930384"/>
      <w:r w:rsidRPr="00F07EE4">
        <w:rPr>
          <w:rFonts w:asciiTheme="minorHAnsi" w:hAnsiTheme="minorHAnsi" w:cstheme="minorHAnsi"/>
          <w:color w:val="000000" w:themeColor="text1"/>
          <w:sz w:val="28"/>
          <w:szCs w:val="28"/>
        </w:rPr>
        <w:t xml:space="preserve">3.1 </w:t>
      </w:r>
      <w:r w:rsidR="00D24495" w:rsidRPr="00F07EE4">
        <w:rPr>
          <w:rFonts w:asciiTheme="minorHAnsi" w:hAnsiTheme="minorHAnsi" w:cstheme="minorHAnsi"/>
          <w:color w:val="000000" w:themeColor="text1"/>
          <w:sz w:val="28"/>
          <w:szCs w:val="28"/>
        </w:rPr>
        <w:t>Technological Context</w:t>
      </w:r>
      <w:bookmarkEnd w:id="7"/>
    </w:p>
    <w:p w14:paraId="2B601E47" w14:textId="77777777" w:rsidR="00104215" w:rsidRPr="00F04425" w:rsidRDefault="00104215" w:rsidP="00C126CF">
      <w:pPr>
        <w:jc w:val="both"/>
        <w:rPr>
          <w:rFonts w:cstheme="minorHAnsi"/>
          <w:color w:val="000000" w:themeColor="text1"/>
        </w:rPr>
      </w:pPr>
    </w:p>
    <w:p w14:paraId="51ABBFA2" w14:textId="77721D03" w:rsidR="00104215" w:rsidRPr="00F07EE4" w:rsidRDefault="00104215" w:rsidP="00C126CF">
      <w:pPr>
        <w:pStyle w:val="Heading3"/>
        <w:jc w:val="both"/>
        <w:rPr>
          <w:rFonts w:asciiTheme="minorHAnsi" w:hAnsiTheme="minorHAnsi" w:cstheme="minorHAnsi"/>
          <w:color w:val="000000" w:themeColor="text1"/>
          <w:sz w:val="28"/>
          <w:szCs w:val="28"/>
        </w:rPr>
      </w:pPr>
      <w:bookmarkStart w:id="8" w:name="_Toc185930385"/>
      <w:r w:rsidRPr="00F07EE4">
        <w:rPr>
          <w:rFonts w:asciiTheme="minorHAnsi" w:hAnsiTheme="minorHAnsi" w:cstheme="minorHAnsi"/>
          <w:color w:val="000000" w:themeColor="text1"/>
          <w:sz w:val="28"/>
          <w:szCs w:val="28"/>
        </w:rPr>
        <w:t>3.2.1 Relative advantage</w:t>
      </w:r>
      <w:bookmarkEnd w:id="8"/>
    </w:p>
    <w:p w14:paraId="590877E5" w14:textId="77777777" w:rsidR="00E93211" w:rsidRDefault="00E93211" w:rsidP="00C126CF">
      <w:pPr>
        <w:jc w:val="both"/>
        <w:rPr>
          <w:rFonts w:cstheme="minorHAnsi"/>
          <w:color w:val="000000" w:themeColor="text1"/>
        </w:rPr>
      </w:pPr>
    </w:p>
    <w:p w14:paraId="6B1914D5" w14:textId="1160A73B" w:rsidR="00E93211" w:rsidRPr="00F07EE4" w:rsidRDefault="00E93211" w:rsidP="00C126CF">
      <w:pPr>
        <w:jc w:val="both"/>
        <w:rPr>
          <w:rFonts w:cstheme="minorHAnsi"/>
          <w:color w:val="000000" w:themeColor="text1"/>
          <w:sz w:val="24"/>
          <w:szCs w:val="24"/>
        </w:rPr>
      </w:pPr>
      <w:r w:rsidRPr="00975BAC">
        <w:rPr>
          <w:rFonts w:cstheme="minorHAnsi"/>
          <w:color w:val="000000" w:themeColor="text1"/>
          <w:sz w:val="24"/>
          <w:szCs w:val="24"/>
        </w:rPr>
        <w:t>According to</w:t>
      </w:r>
      <w:r w:rsidRPr="00F07EE4">
        <w:rPr>
          <w:rFonts w:cstheme="minorHAnsi"/>
          <w:color w:val="000000" w:themeColor="text1"/>
          <w:sz w:val="24"/>
          <w:szCs w:val="24"/>
        </w:rPr>
        <w:t xml:space="preserve"> earlier study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&lt;EndNote&gt;&lt;Cite&gt;&lt;Author&gt;Kapoor&lt;/Author&gt;&lt;Year&gt;2015&lt;/Year&gt;&lt;RecNum&gt;58&lt;/RecNum&gt;&lt;DisplayText&gt;(Kapoor et al., 2015; Rogers et al., 2014)&lt;/DisplayText&gt;&lt;record&gt;&lt;rec-number&gt;58&lt;/rec-number&gt;&lt;foreign-keys&gt;&lt;key app="EN" db-id="5v2v5ttz4pf59gesxpbv2x54xd0v0pswxtaf" timestamp="1731685288"&gt;58&lt;/key&gt;&lt;/foreign-keys&gt;&lt;ref-type name="Journal Article"&gt;17&lt;/ref-type&gt;&lt;contributors&gt;&lt;authors&gt;&lt;author&gt;Kapoor, Kawaljeet Kaur&lt;/author&gt;&lt;author&gt;Dwivedi, Yogesh K&lt;/author&gt;&lt;author&gt;Williams, Michael D&lt;/author&gt;&lt;/authors&gt;&lt;/contributors&gt;&lt;titles&gt;&lt;title&gt;Examining the role of three sets of innovation attributes for determining adoption of the interbank mobile payment service&lt;/title&gt;&lt;secondary-title&gt;Information Systems Frontiers&lt;/secondary-title&gt;&lt;/titles&gt;&lt;periodical&gt;&lt;full-title&gt;Information Systems Frontiers&lt;/full-title&gt;&lt;/periodical&gt;&lt;pages&gt;1039-1056&lt;/pages&gt;&lt;volume&gt;17&lt;/volume&gt;&lt;dates&gt;&lt;year&gt;2015&lt;/year&gt;&lt;/dates&gt;&lt;isbn&gt;1387-3326&lt;/isbn&gt;&lt;urls&gt;&lt;/urls&gt;&lt;/record&gt;&lt;/Cite&gt;&lt;Cite&gt;&lt;Author&gt;Rogers&lt;/Author&gt;&lt;Year&gt;2014&lt;/Year&gt;&lt;RecNum&gt;59&lt;/RecNum&gt;&lt;record&gt;&lt;rec-number&gt;59&lt;/rec-number&gt;&lt;foreign-keys&gt;&lt;key app="EN" db-id="5v2v5ttz4pf59gesxpbv2x54xd0v0pswxtaf" timestamp="1731685303"&gt;59&lt;/key&gt;&lt;/foreign-keys&gt;&lt;ref-type name="Book Section"&gt;5&lt;/ref-type&gt;&lt;contributors&gt;&lt;authors&gt;&lt;author&gt;Rogers, Everett M&lt;/author&gt;&lt;author&gt;Singhal, Arvind&lt;/author&gt;&lt;author&gt;Quinlan, Margaret M&lt;/author&gt;&lt;/authors&gt;&lt;/contributors&gt;&lt;titles&gt;&lt;title&gt;Diffusion of innovations&lt;/title&gt;&lt;secondary-title&gt;An integrated approach to communication theory and research&lt;/secondary-title&gt;&lt;/titles&gt;&lt;pages&gt;432-448&lt;/pages&gt;&lt;dates&gt;&lt;year&gt;2014&lt;/year&gt;&lt;/dates&gt;&lt;publisher&gt;Routledge&lt;/publisher&gt;&lt;urls&gt;&lt;/urls&gt;&lt;/record&gt;&lt;/Cite&gt;&lt;/EndNote&gt;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(Kapoor et al., 2015; Rogers et al., 2014)</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the technological context in the TOE model emphasizes the importance of both external and internal factors in determining technology adoption. </w:t>
      </w:r>
      <w:r w:rsidR="00383A83" w:rsidRPr="00975BAC">
        <w:rPr>
          <w:rFonts w:cstheme="minorHAnsi"/>
          <w:color w:val="000000" w:themeColor="text1"/>
          <w:sz w:val="24"/>
          <w:szCs w:val="24"/>
        </w:rPr>
        <w:t>A critical factor to examine in this context is the tangible benefits associated with adopting the innovation</w:t>
      </w:r>
      <w:r w:rsidR="001653C1" w:rsidRPr="00975BAC">
        <w:rPr>
          <w:rFonts w:cstheme="minorHAnsi"/>
          <w:color w:val="000000" w:themeColor="text1"/>
          <w:sz w:val="24"/>
          <w:szCs w:val="24"/>
        </w:rPr>
        <w:t xml:space="preserve">. The concept of relative advantage highlights how a specific technology is perceived to outperform earlier versions or available substitutions. This perception plays a key role in influencing whether an organization chooses to embrace a new technological solution. </w:t>
      </w:r>
      <w:r w:rsidR="000519F7" w:rsidRPr="00A818DA">
        <w:rPr>
          <w:rFonts w:cstheme="minorHAnsi"/>
          <w:color w:val="FF0000"/>
          <w:sz w:val="24"/>
          <w:szCs w:val="24"/>
        </w:rPr>
        <w:t xml:space="preserve"> </w:t>
      </w:r>
      <w:r w:rsidR="00383A83" w:rsidRPr="00A818DA">
        <w:rPr>
          <w:rFonts w:cstheme="minorHAnsi"/>
          <w:color w:val="FF0000"/>
          <w:sz w:val="24"/>
          <w:szCs w:val="24"/>
        </w:rPr>
        <w:t xml:space="preserve"> </w:t>
      </w:r>
      <w:r w:rsidR="003329F4" w:rsidRPr="00F07EE4">
        <w:rPr>
          <w:rFonts w:cstheme="minorHAnsi"/>
          <w:color w:val="000000" w:themeColor="text1"/>
          <w:sz w:val="24"/>
          <w:szCs w:val="24"/>
        </w:rPr>
        <w:fldChar w:fldCharType="begin"/>
      </w:r>
      <w:r w:rsidR="003329F4" w:rsidRPr="00F07EE4">
        <w:rPr>
          <w:rFonts w:cstheme="minorHAnsi"/>
          <w:color w:val="000000" w:themeColor="text1"/>
          <w:sz w:val="24"/>
          <w:szCs w:val="24"/>
        </w:rPr>
        <w:instrText xml:space="preserve"> ADDIN EN.CITE &lt;EndNote&gt;&lt;Cite&gt;&lt;Author&gt;Lutfi&lt;/Author&gt;&lt;Year&gt;2021&lt;/Year&gt;&lt;RecNum&gt;60&lt;/RecNum&gt;&lt;DisplayText&gt;(Lutfi, 2021; Wahab et al., 2021)&lt;/DisplayText&gt;&lt;record&gt;&lt;rec-number&gt;60&lt;/rec-number&gt;&lt;foreign-keys&gt;&lt;key app="EN" db-id="5v2v5ttz4pf59gesxpbv2x54xd0v0pswxtaf" timestamp="1731728422"&gt;60&lt;/key&gt;&lt;/foreign-keys&gt;&lt;ref-type name="Journal Article"&gt;17&lt;/ref-type&gt;&lt;contributors&gt;&lt;authors&gt;&lt;author&gt;Lutfi, Abdalwali&lt;/author&gt;&lt;/authors&gt;&lt;/contributors&gt;&lt;titles&gt;&lt;title&gt;Understanding cloud based enterprise resource planning adoption among SMEs in Jordan&lt;/title&gt;&lt;secondary-title&gt;J. Theor. Appl. Inf. Technol&lt;/secondary-title&gt;&lt;/titles&gt;&lt;periodical&gt;&lt;full-title&gt;J. Theor. Appl. Inf. Technol&lt;/full-title&gt;&lt;/periodical&gt;&lt;pages&gt;5944-5953&lt;/pages&gt;&lt;volume&gt;99&lt;/volume&gt;&lt;number&gt;24&lt;/number&gt;&lt;dates&gt;&lt;year&gt;2021&lt;/year&gt;&lt;/dates&gt;&lt;urls&gt;&lt;/urls&gt;&lt;/record&gt;&lt;/Cite&gt;&lt;Cite&gt;&lt;Author&gt;Wahab&lt;/Author&gt;&lt;Year&gt;2021&lt;/Year&gt;&lt;RecNum&gt;4&lt;/RecNum&gt;&lt;record&gt;&lt;rec-number&gt;4&lt;/rec-number&gt;&lt;foreign-keys&gt;&lt;key app="EN" db-id="5v2v5ttz4pf59gesxpbv2x54xd0v0pswxtaf" timestamp="1729665109"&gt;4&lt;/key&gt;&lt;/foreign-keys&gt;&lt;ref-type name="Journal Article"&gt;17&lt;/ref-type&gt;&lt;contributors&gt;&lt;authors&gt;&lt;author&gt;Wahab, Siti Norida&lt;/author&gt;&lt;author&gt;Hamzah, Muhammad Iskandar&lt;/author&gt;&lt;author&gt;Sayuti, Nazura Mohamed&lt;/author&gt;&lt;author&gt;Lee, Wei Chern&lt;/author&gt;&lt;author&gt;Tan, Say Yik&lt;/author&gt;&lt;/authors&gt;&lt;/contributors&gt;&lt;titles&gt;&lt;title&gt;Big data analytics adoption: an empirical study in the Malaysian warehousing sector&lt;/title&gt;&lt;secondary-title&gt;International Journal of Logistics Systems and Management&lt;/secondary-title&gt;&lt;/titles&gt;&lt;periodical&gt;&lt;full-title&gt;International Journal of Logistics Systems and Management&lt;/full-title&gt;&lt;/periodical&gt;&lt;pages&gt;121-144&lt;/pages&gt;&lt;volume&gt;40&lt;/volume&gt;&lt;number&gt;1&lt;/number&gt;&lt;dates&gt;&lt;year&gt;2021&lt;/year&gt;&lt;/dates&gt;&lt;isbn&gt;1742-7967&lt;/isbn&gt;&lt;urls&gt;&lt;/urls&gt;&lt;/record&gt;&lt;/Cite&gt;&lt;/EndNote&gt;</w:instrText>
      </w:r>
      <w:r w:rsidR="003329F4" w:rsidRPr="00F07EE4">
        <w:rPr>
          <w:rFonts w:cstheme="minorHAnsi"/>
          <w:color w:val="000000" w:themeColor="text1"/>
          <w:sz w:val="24"/>
          <w:szCs w:val="24"/>
        </w:rPr>
        <w:fldChar w:fldCharType="separate"/>
      </w:r>
      <w:r w:rsidR="003329F4" w:rsidRPr="00F07EE4">
        <w:rPr>
          <w:rFonts w:cstheme="minorHAnsi"/>
          <w:noProof/>
          <w:color w:val="000000" w:themeColor="text1"/>
          <w:sz w:val="24"/>
          <w:szCs w:val="24"/>
        </w:rPr>
        <w:t>(Lutfi, 2021; Wahab et al., 2021)</w:t>
      </w:r>
      <w:r w:rsidR="003329F4" w:rsidRPr="00F07EE4">
        <w:rPr>
          <w:rFonts w:cstheme="minorHAnsi"/>
          <w:color w:val="000000" w:themeColor="text1"/>
          <w:sz w:val="24"/>
          <w:szCs w:val="24"/>
        </w:rPr>
        <w:fldChar w:fldCharType="end"/>
      </w:r>
      <w:r w:rsidR="003329F4" w:rsidRPr="00F07EE4">
        <w:rPr>
          <w:rFonts w:cstheme="minorHAnsi"/>
          <w:color w:val="000000" w:themeColor="text1"/>
          <w:sz w:val="24"/>
          <w:szCs w:val="24"/>
        </w:rPr>
        <w:t>.</w:t>
      </w:r>
      <w:r w:rsidRPr="00F07EE4">
        <w:rPr>
          <w:rFonts w:cstheme="minorHAnsi"/>
          <w:color w:val="000000" w:themeColor="text1"/>
          <w:sz w:val="24"/>
          <w:szCs w:val="24"/>
        </w:rPr>
        <w:t xml:space="preserve"> </w:t>
      </w:r>
    </w:p>
    <w:p w14:paraId="269B34A0" w14:textId="3BD4E0E8" w:rsidR="00E93211" w:rsidRPr="00F07EE4" w:rsidRDefault="00E93211" w:rsidP="00C126CF">
      <w:pPr>
        <w:jc w:val="both"/>
        <w:rPr>
          <w:rFonts w:cstheme="minorHAnsi"/>
          <w:color w:val="000000" w:themeColor="text1"/>
          <w:sz w:val="24"/>
          <w:szCs w:val="24"/>
        </w:rPr>
      </w:pPr>
    </w:p>
    <w:p w14:paraId="29D836C9" w14:textId="3FF2C0C2" w:rsidR="0027626F" w:rsidRPr="00F07EE4" w:rsidRDefault="00230340" w:rsidP="00C126CF">
      <w:pPr>
        <w:jc w:val="both"/>
        <w:rPr>
          <w:rFonts w:cstheme="minorHAnsi"/>
          <w:color w:val="000000" w:themeColor="text1"/>
          <w:sz w:val="24"/>
          <w:szCs w:val="24"/>
        </w:rPr>
      </w:pPr>
      <w:r>
        <w:rPr>
          <w:rFonts w:cstheme="minorHAnsi"/>
          <w:color w:val="000000" w:themeColor="text1"/>
          <w:sz w:val="24"/>
          <w:szCs w:val="24"/>
        </w:rPr>
        <w:t xml:space="preserve">There are </w:t>
      </w:r>
      <w:r w:rsidR="003329F4" w:rsidRPr="00F07EE4">
        <w:rPr>
          <w:rFonts w:cstheme="minorHAnsi"/>
          <w:color w:val="000000" w:themeColor="text1"/>
          <w:sz w:val="24"/>
          <w:szCs w:val="24"/>
        </w:rPr>
        <w:t>several dimensions</w:t>
      </w:r>
      <w:r>
        <w:rPr>
          <w:rFonts w:cstheme="minorHAnsi"/>
          <w:color w:val="000000" w:themeColor="text1"/>
          <w:sz w:val="24"/>
          <w:szCs w:val="24"/>
        </w:rPr>
        <w:t xml:space="preserve"> in r</w:t>
      </w:r>
      <w:r w:rsidRPr="00F07EE4">
        <w:rPr>
          <w:rFonts w:cstheme="minorHAnsi"/>
          <w:color w:val="000000" w:themeColor="text1"/>
          <w:sz w:val="24"/>
          <w:szCs w:val="24"/>
        </w:rPr>
        <w:t>elative advantage</w:t>
      </w:r>
      <w:r w:rsidR="003329F4" w:rsidRPr="00F07EE4">
        <w:rPr>
          <w:rFonts w:cstheme="minorHAnsi"/>
          <w:color w:val="000000" w:themeColor="text1"/>
          <w:sz w:val="24"/>
          <w:szCs w:val="24"/>
        </w:rPr>
        <w:t>,</w:t>
      </w:r>
      <w:r>
        <w:rPr>
          <w:rFonts w:cstheme="minorHAnsi"/>
          <w:color w:val="000000" w:themeColor="text1"/>
          <w:sz w:val="24"/>
          <w:szCs w:val="24"/>
        </w:rPr>
        <w:t xml:space="preserve"> which</w:t>
      </w:r>
      <w:r w:rsidR="003329F4" w:rsidRPr="00F07EE4">
        <w:rPr>
          <w:rFonts w:cstheme="minorHAnsi"/>
          <w:color w:val="000000" w:themeColor="text1"/>
          <w:sz w:val="24"/>
          <w:szCs w:val="24"/>
        </w:rPr>
        <w:t xml:space="preserve"> includ</w:t>
      </w:r>
      <w:r>
        <w:rPr>
          <w:rFonts w:cstheme="minorHAnsi"/>
          <w:color w:val="000000" w:themeColor="text1"/>
          <w:sz w:val="24"/>
          <w:szCs w:val="24"/>
        </w:rPr>
        <w:t>es</w:t>
      </w:r>
      <w:r w:rsidR="003329F4" w:rsidRPr="00F07EE4">
        <w:rPr>
          <w:rFonts w:cstheme="minorHAnsi"/>
          <w:color w:val="000000" w:themeColor="text1"/>
          <w:sz w:val="24"/>
          <w:szCs w:val="24"/>
        </w:rPr>
        <w:t xml:space="preserve"> operational efficiency, cost saving, better decision-making, and increased customer satisfaction. Organizations are more inclined to employ technology that show demonstrable results in these areas. For </w:t>
      </w:r>
      <w:r>
        <w:rPr>
          <w:rFonts w:cstheme="minorHAnsi"/>
          <w:color w:val="000000" w:themeColor="text1"/>
          <w:sz w:val="24"/>
          <w:szCs w:val="24"/>
        </w:rPr>
        <w:t>example</w:t>
      </w:r>
      <w:r w:rsidR="003329F4" w:rsidRPr="00F07EE4">
        <w:rPr>
          <w:rFonts w:cstheme="minorHAnsi"/>
          <w:color w:val="000000" w:themeColor="text1"/>
          <w:sz w:val="24"/>
          <w:szCs w:val="24"/>
        </w:rPr>
        <w:t xml:space="preserve">, </w:t>
      </w:r>
      <w:r w:rsidR="003329F4" w:rsidRPr="00F07EE4">
        <w:rPr>
          <w:rFonts w:cstheme="minorHAnsi"/>
          <w:color w:val="000000" w:themeColor="text1"/>
          <w:sz w:val="24"/>
          <w:szCs w:val="24"/>
        </w:rPr>
        <w:fldChar w:fldCharType="begin"/>
      </w:r>
      <w:r w:rsidR="003329F4" w:rsidRPr="00F07EE4">
        <w:rPr>
          <w:rFonts w:cstheme="minorHAnsi"/>
          <w:color w:val="000000" w:themeColor="text1"/>
          <w:sz w:val="24"/>
          <w:szCs w:val="24"/>
        </w:rPr>
        <w:instrText xml:space="preserve"> ADDIN EN.CITE &lt;EndNote&gt;&lt;Cite&gt;&lt;Author&gt;Oliveira&lt;/Author&gt;&lt;Year&gt;2014&lt;/Year&gt;&lt;RecNum&gt;62&lt;/RecNum&gt;&lt;DisplayText&gt;(Oliveira et al., 2014)&lt;/DisplayText&gt;&lt;record&gt;&lt;rec-number&gt;62&lt;/rec-number&gt;&lt;foreign-keys&gt;&lt;key app="EN" db-id="5v2v5ttz4pf59gesxpbv2x54xd0v0pswxtaf" timestamp="1731728656"&gt;62&lt;/key&gt;&lt;/foreign-keys&gt;&lt;ref-type name="Journal Article"&gt;17&lt;/ref-type&gt;&lt;contributors&gt;&lt;authors&gt;&lt;author&gt;Oliveira, Tiago&lt;/author&gt;&lt;author&gt;Thomas, Manoj&lt;/author&gt;&lt;author&gt;Espadanal, Mariana&lt;/author&gt;&lt;/authors&gt;&lt;/contributors&gt;&lt;titles&gt;&lt;title&gt;Assessing the determinants of cloud computing adoption: An analysis of the manufacturing and services sectors&lt;/title&gt;&lt;secondary-title&gt;Information &amp;amp; management&lt;/secondary-title&gt;&lt;/titles&gt;&lt;periodical&gt;&lt;full-title&gt;Information &amp;amp; management&lt;/full-title&gt;&lt;/periodical&gt;&lt;pages&gt;497-510&lt;/pages&gt;&lt;volume&gt;51&lt;/volume&gt;&lt;number&gt;5&lt;/number&gt;&lt;dates&gt;&lt;year&gt;2014&lt;/year&gt;&lt;/dates&gt;&lt;isbn&gt;0378-7206&lt;/isbn&gt;&lt;urls&gt;&lt;/urls&gt;&lt;/record&gt;&lt;/Cite&gt;&lt;/EndNote&gt;</w:instrText>
      </w:r>
      <w:r w:rsidR="003329F4" w:rsidRPr="00F07EE4">
        <w:rPr>
          <w:rFonts w:cstheme="minorHAnsi"/>
          <w:color w:val="000000" w:themeColor="text1"/>
          <w:sz w:val="24"/>
          <w:szCs w:val="24"/>
        </w:rPr>
        <w:fldChar w:fldCharType="separate"/>
      </w:r>
      <w:r w:rsidR="003329F4" w:rsidRPr="00F07EE4">
        <w:rPr>
          <w:rFonts w:cstheme="minorHAnsi"/>
          <w:noProof/>
          <w:color w:val="000000" w:themeColor="text1"/>
          <w:sz w:val="24"/>
          <w:szCs w:val="24"/>
        </w:rPr>
        <w:t>(Oliveira et al., 2014)</w:t>
      </w:r>
      <w:r w:rsidR="003329F4" w:rsidRPr="00F07EE4">
        <w:rPr>
          <w:rFonts w:cstheme="minorHAnsi"/>
          <w:color w:val="000000" w:themeColor="text1"/>
          <w:sz w:val="24"/>
          <w:szCs w:val="24"/>
        </w:rPr>
        <w:fldChar w:fldCharType="end"/>
      </w:r>
      <w:r w:rsidR="003329F4" w:rsidRPr="00F07EE4">
        <w:rPr>
          <w:rFonts w:cstheme="minorHAnsi"/>
          <w:color w:val="000000" w:themeColor="text1"/>
          <w:sz w:val="24"/>
          <w:szCs w:val="24"/>
        </w:rPr>
        <w:t xml:space="preserve"> </w:t>
      </w:r>
      <w:r>
        <w:rPr>
          <w:rFonts w:cstheme="minorHAnsi"/>
          <w:color w:val="000000" w:themeColor="text1"/>
          <w:sz w:val="24"/>
          <w:szCs w:val="24"/>
        </w:rPr>
        <w:t>stated</w:t>
      </w:r>
      <w:r w:rsidR="003329F4" w:rsidRPr="00F07EE4">
        <w:rPr>
          <w:rFonts w:cstheme="minorHAnsi"/>
          <w:color w:val="000000" w:themeColor="text1"/>
          <w:sz w:val="24"/>
          <w:szCs w:val="24"/>
        </w:rPr>
        <w:t xml:space="preserve"> that technologies that are more </w:t>
      </w:r>
      <w:r w:rsidRPr="00F07EE4">
        <w:rPr>
          <w:rFonts w:cstheme="minorHAnsi"/>
          <w:color w:val="000000" w:themeColor="text1"/>
          <w:sz w:val="24"/>
          <w:szCs w:val="24"/>
        </w:rPr>
        <w:t>well-suited</w:t>
      </w:r>
      <w:r w:rsidR="0027626F" w:rsidRPr="00F07EE4">
        <w:rPr>
          <w:rFonts w:cstheme="minorHAnsi"/>
          <w:color w:val="000000" w:themeColor="text1"/>
          <w:sz w:val="24"/>
          <w:szCs w:val="24"/>
        </w:rPr>
        <w:t xml:space="preserve"> with existing systems and processes while also delivering measurable performance benefits are more likely to be adopted. </w:t>
      </w:r>
      <w:r w:rsidRPr="00F07EE4">
        <w:rPr>
          <w:rFonts w:cstheme="minorHAnsi"/>
          <w:color w:val="000000" w:themeColor="text1"/>
          <w:sz w:val="24"/>
          <w:szCs w:val="24"/>
        </w:rPr>
        <w:t>Likewise</w:t>
      </w:r>
      <w:r w:rsidR="0027626F" w:rsidRPr="00F07EE4">
        <w:rPr>
          <w:rFonts w:cstheme="minorHAnsi"/>
          <w:color w:val="000000" w:themeColor="text1"/>
          <w:sz w:val="24"/>
          <w:szCs w:val="24"/>
        </w:rPr>
        <w:t xml:space="preserve">, </w:t>
      </w:r>
      <w:r w:rsidR="0027626F" w:rsidRPr="00F07EE4">
        <w:rPr>
          <w:rFonts w:cstheme="minorHAnsi"/>
          <w:color w:val="000000" w:themeColor="text1"/>
          <w:sz w:val="24"/>
          <w:szCs w:val="24"/>
        </w:rPr>
        <w:fldChar w:fldCharType="begin"/>
      </w:r>
      <w:r w:rsidR="0027626F" w:rsidRPr="00F07EE4">
        <w:rPr>
          <w:rFonts w:cstheme="minorHAnsi"/>
          <w:color w:val="000000" w:themeColor="text1"/>
          <w:sz w:val="24"/>
          <w:szCs w:val="24"/>
        </w:rPr>
        <w:instrText xml:space="preserve"> ADDIN EN.CITE &lt;EndNote&gt;&lt;Cite&gt;&lt;Author&gt;Lutfi&lt;/Author&gt;&lt;Year&gt;2021&lt;/Year&gt;&lt;RecNum&gt;60&lt;/RecNum&gt;&lt;DisplayText&gt;(Lutfi, 2021)&lt;/DisplayText&gt;&lt;record&gt;&lt;rec-number&gt;60&lt;/rec-number&gt;&lt;foreign-keys&gt;&lt;key app="EN" db-id="5v2v5ttz4pf59gesxpbv2x54xd0v0pswxtaf" timestamp="1731728422"&gt;60&lt;/key&gt;&lt;/foreign-keys&gt;&lt;ref-type name="Journal Article"&gt;17&lt;/ref-type&gt;&lt;contributors&gt;&lt;authors&gt;&lt;author&gt;Lutfi, Abdalwali&lt;/author&gt;&lt;/authors&gt;&lt;/contributors&gt;&lt;titles&gt;&lt;title&gt;Understanding cloud based enterprise resource planning adoption among SMEs in Jordan&lt;/title&gt;&lt;secondary-title&gt;J. Theor. Appl. Inf. Technol&lt;/secondary-title&gt;&lt;/titles&gt;&lt;periodical&gt;&lt;full-title&gt;J. Theor. Appl. Inf. Technol&lt;/full-title&gt;&lt;/periodical&gt;&lt;pages&gt;5944-5953&lt;/pages&gt;&lt;volume&gt;99&lt;/volume&gt;&lt;number&gt;24&lt;/number&gt;&lt;dates&gt;&lt;year&gt;2021&lt;/year&gt;&lt;/dates&gt;&lt;urls&gt;&lt;/urls&gt;&lt;/record&gt;&lt;/Cite&gt;&lt;/EndNote&gt;</w:instrText>
      </w:r>
      <w:r w:rsidR="0027626F" w:rsidRPr="00F07EE4">
        <w:rPr>
          <w:rFonts w:cstheme="minorHAnsi"/>
          <w:color w:val="000000" w:themeColor="text1"/>
          <w:sz w:val="24"/>
          <w:szCs w:val="24"/>
        </w:rPr>
        <w:fldChar w:fldCharType="separate"/>
      </w:r>
      <w:r w:rsidR="0027626F" w:rsidRPr="00F07EE4">
        <w:rPr>
          <w:rFonts w:cstheme="minorHAnsi"/>
          <w:noProof/>
          <w:color w:val="000000" w:themeColor="text1"/>
          <w:sz w:val="24"/>
          <w:szCs w:val="24"/>
        </w:rPr>
        <w:t>(Lutfi, 2021)</w:t>
      </w:r>
      <w:r w:rsidR="0027626F" w:rsidRPr="00F07EE4">
        <w:rPr>
          <w:rFonts w:cstheme="minorHAnsi"/>
          <w:color w:val="000000" w:themeColor="text1"/>
          <w:sz w:val="24"/>
          <w:szCs w:val="24"/>
        </w:rPr>
        <w:fldChar w:fldCharType="end"/>
      </w:r>
      <w:r w:rsidR="0027626F" w:rsidRPr="00F07EE4">
        <w:rPr>
          <w:rFonts w:cstheme="minorHAnsi"/>
          <w:color w:val="000000" w:themeColor="text1"/>
          <w:sz w:val="24"/>
          <w:szCs w:val="24"/>
        </w:rPr>
        <w:t xml:space="preserve"> </w:t>
      </w:r>
      <w:r>
        <w:rPr>
          <w:rFonts w:cstheme="minorHAnsi"/>
          <w:color w:val="000000" w:themeColor="text1"/>
          <w:sz w:val="24"/>
          <w:szCs w:val="24"/>
        </w:rPr>
        <w:t>discovered</w:t>
      </w:r>
      <w:r w:rsidR="0027626F" w:rsidRPr="00F07EE4">
        <w:rPr>
          <w:rFonts w:cstheme="minorHAnsi"/>
          <w:color w:val="000000" w:themeColor="text1"/>
          <w:sz w:val="24"/>
          <w:szCs w:val="24"/>
        </w:rPr>
        <w:t xml:space="preserve"> that SMEs select technology that are aligned with their strategic goal and </w:t>
      </w:r>
      <w:r w:rsidRPr="00F07EE4">
        <w:rPr>
          <w:rFonts w:cstheme="minorHAnsi"/>
          <w:color w:val="000000" w:themeColor="text1"/>
          <w:sz w:val="24"/>
          <w:szCs w:val="24"/>
        </w:rPr>
        <w:t>offer</w:t>
      </w:r>
      <w:r w:rsidR="0027626F" w:rsidRPr="00F07EE4">
        <w:rPr>
          <w:rFonts w:cstheme="minorHAnsi"/>
          <w:color w:val="000000" w:themeColor="text1"/>
          <w:sz w:val="24"/>
          <w:szCs w:val="24"/>
        </w:rPr>
        <w:t xml:space="preserve"> a clear ROI.</w:t>
      </w:r>
    </w:p>
    <w:p w14:paraId="1D575D53" w14:textId="77777777" w:rsidR="0027626F" w:rsidRPr="00F07EE4" w:rsidRDefault="0027626F" w:rsidP="00C126CF">
      <w:pPr>
        <w:jc w:val="both"/>
        <w:rPr>
          <w:rFonts w:cstheme="minorHAnsi"/>
          <w:color w:val="000000" w:themeColor="text1"/>
          <w:sz w:val="24"/>
          <w:szCs w:val="24"/>
        </w:rPr>
      </w:pPr>
    </w:p>
    <w:p w14:paraId="50A6AA75" w14:textId="77777777" w:rsidR="0027626F" w:rsidRPr="00F07EE4" w:rsidRDefault="0027626F" w:rsidP="00C126CF">
      <w:pPr>
        <w:jc w:val="both"/>
        <w:rPr>
          <w:rFonts w:cstheme="minorHAnsi"/>
          <w:color w:val="000000" w:themeColor="text1"/>
          <w:sz w:val="24"/>
          <w:szCs w:val="24"/>
        </w:rPr>
      </w:pPr>
      <w:r w:rsidRPr="00F07EE4">
        <w:rPr>
          <w:rFonts w:cstheme="minorHAnsi"/>
          <w:color w:val="000000" w:themeColor="text1"/>
          <w:sz w:val="24"/>
          <w:szCs w:val="24"/>
        </w:rPr>
        <w:t xml:space="preserve">Furthermore, in the context of Big Data Analytics (BDA), relative advantage is critical for adoption.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&lt;EndNote&gt;&lt;Cite&gt;&lt;Author&gt;Wahab&lt;/Author&gt;&lt;Year&gt;2021&lt;/Year&gt;&lt;RecNum&gt;4&lt;/RecNum&gt;&lt;DisplayText&gt;(Wahab et al., 2021)&lt;/DisplayText&gt;&lt;record&gt;&lt;rec-number&gt;4&lt;/rec-number&gt;&lt;foreign-keys&gt;&lt;key app="EN" db-id="5v2v5ttz4pf59gesxpbv2x54xd0v0pswxtaf" timestamp="1729665109"&gt;4&lt;/key&gt;&lt;/foreign-keys&gt;&lt;ref-type name="Journal Article"&gt;17&lt;/ref-type&gt;&lt;contributors&gt;&lt;authors&gt;&lt;author&gt;Wahab, Siti Norida&lt;/author&gt;&lt;author&gt;Hamzah, Muhammad Iskandar&lt;/author&gt;&lt;author&gt;Sayuti, Nazura Mohamed&lt;/author&gt;&lt;author&gt;Lee, Wei Chern&lt;/author&gt;&lt;author&gt;Tan, Say Yik&lt;/author&gt;&lt;/authors&gt;&lt;/contributors&gt;&lt;titles&gt;&lt;title&gt;Big data analytics adoption: an empirical study in the Malaysian warehousing sector&lt;/title&gt;&lt;secondary-title&gt;International Journal of Logistics Systems and Management&lt;/secondary-title&gt;&lt;/titles&gt;&lt;periodical&gt;&lt;full-title&gt;International Journal of Logistics Systems and Management&lt;/full-title&gt;&lt;/periodical&gt;&lt;pages&gt;121-144&lt;/pages&gt;&lt;volume&gt;40&lt;/volume&gt;&lt;number&gt;1&lt;/number&gt;&lt;dates&gt;&lt;year&gt;2021&lt;/year&gt;&lt;/dates&gt;&lt;isbn&gt;1742-7967&lt;/isbn&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(Wahab et al., 2021)</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stated that BDA allows enterprises to successfully process and analyze enormous amounts of data, resulting in insights that can revolutionize decision-making and operational strategies.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&lt;EndNote&gt;&lt;Cite&gt;&lt;Author&gt;Choi&lt;/Author&gt;&lt;Year&gt;2022&lt;/Year&gt;&lt;RecNum&gt;21&lt;/RecNum&gt;&lt;DisplayText&gt;(Choi et al., 2022)&lt;/DisplayText&gt;&lt;record&gt;&lt;rec-number&gt;21&lt;/rec-number&gt;&lt;foreign-keys&gt;&lt;key app="EN" db-id="5v2v5ttz4pf59gesxpbv2x54xd0v0pswxtaf" timestamp="1729673412"&gt;21&lt;/key&gt;&lt;/foreign-keys&gt;&lt;ref-type name="Journal Article"&gt;17&lt;/ref-type&gt;&lt;contributors&gt;&lt;authors&gt;&lt;author&gt;Choi, Hoon S&lt;/author&gt;&lt;author&gt;Hung, Shin-Yuan&lt;/author&gt;&lt;author&gt;Peng, Cheng-Yung&lt;/author&gt;&lt;author&gt;Chen, Charlie&lt;/author&gt;&lt;/authors&gt;&lt;/contributors&gt;&lt;titles&gt;&lt;title&gt;Different perspectives on BDA usage by management levels&lt;/title&gt;&lt;secondary-title&gt;Journal of Computer Information Systems&lt;/secondary-title&gt;&lt;/titles&gt;&lt;periodical&gt;&lt;full-title&gt;Journal of computer information systems&lt;/full-title&gt;&lt;/periodical&gt;&lt;pages&gt;503-515&lt;/pages&gt;&lt;volume&gt;62&lt;/volume&gt;&lt;number&gt;3&lt;/number&gt;&lt;dates&gt;&lt;year&gt;2022&lt;/year&gt;&lt;/dates&gt;&lt;isbn&gt;0887-4417&lt;/isbn&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(Choi et al., 2022)</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added to this by claiming that organizations who used BDA experienced considerable increases in market responsiveness and competitive positioning. </w:t>
      </w:r>
    </w:p>
    <w:p w14:paraId="2D324873" w14:textId="77777777" w:rsidR="0027626F" w:rsidRPr="00F07EE4" w:rsidRDefault="0027626F" w:rsidP="00C126CF">
      <w:pPr>
        <w:jc w:val="both"/>
        <w:rPr>
          <w:rFonts w:cstheme="minorHAnsi"/>
          <w:color w:val="000000" w:themeColor="text1"/>
          <w:sz w:val="24"/>
          <w:szCs w:val="24"/>
        </w:rPr>
      </w:pPr>
    </w:p>
    <w:p w14:paraId="29CFBD26" w14:textId="77777777" w:rsidR="00633D6A" w:rsidRPr="00F07EE4" w:rsidRDefault="0027626F" w:rsidP="00C126CF">
      <w:pPr>
        <w:jc w:val="both"/>
        <w:rPr>
          <w:rFonts w:cstheme="minorHAnsi"/>
          <w:color w:val="000000" w:themeColor="text1"/>
          <w:sz w:val="24"/>
          <w:szCs w:val="24"/>
        </w:rPr>
      </w:pPr>
      <w:r w:rsidRPr="00F07EE4">
        <w:rPr>
          <w:rFonts w:cstheme="minorHAnsi"/>
          <w:color w:val="000000" w:themeColor="text1"/>
          <w:sz w:val="24"/>
          <w:szCs w:val="24"/>
        </w:rPr>
        <w:t>However, relative advantage is determined by more than just the technolo</w:t>
      </w:r>
      <w:r w:rsidR="00633D6A" w:rsidRPr="00F07EE4">
        <w:rPr>
          <w:rFonts w:cstheme="minorHAnsi"/>
          <w:color w:val="000000" w:themeColor="text1"/>
          <w:sz w:val="24"/>
          <w:szCs w:val="24"/>
        </w:rPr>
        <w:t xml:space="preserve">gical skills. </w:t>
      </w:r>
      <w:r w:rsidR="00633D6A" w:rsidRPr="00F07EE4">
        <w:rPr>
          <w:rFonts w:cstheme="minorHAnsi"/>
          <w:color w:val="000000" w:themeColor="text1"/>
          <w:sz w:val="24"/>
          <w:szCs w:val="24"/>
        </w:rPr>
        <w:fldChar w:fldCharType="begin"/>
      </w:r>
      <w:r w:rsidR="00633D6A" w:rsidRPr="00F07EE4">
        <w:rPr>
          <w:rFonts w:cstheme="minorHAnsi"/>
          <w:color w:val="000000" w:themeColor="text1"/>
          <w:sz w:val="24"/>
          <w:szCs w:val="24"/>
        </w:rPr>
        <w:instrText xml:space="preserve"> ADDIN EN.CITE &lt;EndNote&gt;&lt;Cite&gt;&lt;Author&gt;Kapoor&lt;/Author&gt;&lt;Year&gt;2015&lt;/Year&gt;&lt;RecNum&gt;58&lt;/RecNum&gt;&lt;DisplayText&gt;(Kapoor et al., 2015)&lt;/DisplayText&gt;&lt;record&gt;&lt;rec-number&gt;58&lt;/rec-number&gt;&lt;foreign-keys&gt;&lt;key app="EN" db-id="5v2v5ttz4pf59gesxpbv2x54xd0v0pswxtaf" timestamp="1731685288"&gt;58&lt;/key&gt;&lt;/foreign-keys&gt;&lt;ref-type name="Journal Article"&gt;17&lt;/ref-type&gt;&lt;contributors&gt;&lt;authors&gt;&lt;author&gt;Kapoor, Kawaljeet Kaur&lt;/author&gt;&lt;author&gt;Dwivedi, Yogesh K&lt;/author&gt;&lt;author&gt;Williams, Michael D&lt;/author&gt;&lt;/authors&gt;&lt;/contributors&gt;&lt;titles&gt;&lt;title&gt;Examining the role of three sets of innovation attributes for determining adoption of the interbank mobile payment service&lt;/title&gt;&lt;secondary-title&gt;Information Systems Frontiers&lt;/secondary-title&gt;&lt;/titles&gt;&lt;periodical&gt;&lt;full-title&gt;Information Systems Frontiers&lt;/full-title&gt;&lt;/periodical&gt;&lt;pages&gt;1039-1056&lt;/pages&gt;&lt;volume&gt;17&lt;/volume&gt;&lt;dates&gt;&lt;year&gt;2015&lt;/year&gt;&lt;/dates&gt;&lt;isbn&gt;1387-3326&lt;/isbn&gt;&lt;urls&gt;&lt;/urls&gt;&lt;/record&gt;&lt;/Cite&gt;&lt;/EndNote&gt;</w:instrText>
      </w:r>
      <w:r w:rsidR="00633D6A" w:rsidRPr="00F07EE4">
        <w:rPr>
          <w:rFonts w:cstheme="minorHAnsi"/>
          <w:color w:val="000000" w:themeColor="text1"/>
          <w:sz w:val="24"/>
          <w:szCs w:val="24"/>
        </w:rPr>
        <w:fldChar w:fldCharType="separate"/>
      </w:r>
      <w:r w:rsidR="00633D6A" w:rsidRPr="00F07EE4">
        <w:rPr>
          <w:rFonts w:cstheme="minorHAnsi"/>
          <w:noProof/>
          <w:color w:val="000000" w:themeColor="text1"/>
          <w:sz w:val="24"/>
          <w:szCs w:val="24"/>
        </w:rPr>
        <w:t>(Kapoor et al., 2015)</w:t>
      </w:r>
      <w:r w:rsidR="00633D6A" w:rsidRPr="00F07EE4">
        <w:rPr>
          <w:rFonts w:cstheme="minorHAnsi"/>
          <w:color w:val="000000" w:themeColor="text1"/>
          <w:sz w:val="24"/>
          <w:szCs w:val="24"/>
        </w:rPr>
        <w:fldChar w:fldCharType="end"/>
      </w:r>
      <w:r w:rsidR="00633D6A" w:rsidRPr="00F07EE4">
        <w:rPr>
          <w:rFonts w:cstheme="minorHAnsi"/>
          <w:color w:val="000000" w:themeColor="text1"/>
          <w:sz w:val="24"/>
          <w:szCs w:val="24"/>
        </w:rPr>
        <w:t xml:space="preserve"> stated that perceived value is also influenced by organizational readiness and management’s capacity to effectively use technology. Thus, the interaction of perceived benefits and organizational context is important to </w:t>
      </w:r>
      <w:r w:rsidR="00633D6A" w:rsidRPr="00975BAC">
        <w:rPr>
          <w:rFonts w:cstheme="minorHAnsi"/>
          <w:color w:val="000000" w:themeColor="text1"/>
          <w:sz w:val="24"/>
          <w:szCs w:val="24"/>
        </w:rPr>
        <w:t>successful adoption.</w:t>
      </w:r>
      <w:r w:rsidR="00633D6A" w:rsidRPr="00F07EE4">
        <w:rPr>
          <w:rFonts w:cstheme="minorHAnsi"/>
          <w:color w:val="000000" w:themeColor="text1"/>
          <w:sz w:val="24"/>
          <w:szCs w:val="24"/>
        </w:rPr>
        <w:t xml:space="preserve"> </w:t>
      </w:r>
    </w:p>
    <w:p w14:paraId="78E22A6B" w14:textId="3DCA1067" w:rsidR="00D7652A" w:rsidRDefault="0027626F" w:rsidP="00C126CF">
      <w:pPr>
        <w:jc w:val="both"/>
        <w:rPr>
          <w:rFonts w:cstheme="minorHAnsi"/>
          <w:color w:val="000000" w:themeColor="text1"/>
          <w:sz w:val="24"/>
          <w:szCs w:val="24"/>
        </w:rPr>
      </w:pPr>
      <w:r w:rsidRPr="00F07EE4">
        <w:rPr>
          <w:rFonts w:cstheme="minorHAnsi"/>
          <w:color w:val="000000" w:themeColor="text1"/>
          <w:sz w:val="24"/>
          <w:szCs w:val="24"/>
        </w:rPr>
        <w:t xml:space="preserve"> </w:t>
      </w:r>
      <w:r w:rsidR="003329F4" w:rsidRPr="00F07EE4">
        <w:rPr>
          <w:rFonts w:cstheme="minorHAnsi"/>
          <w:color w:val="000000" w:themeColor="text1"/>
          <w:sz w:val="24"/>
          <w:szCs w:val="24"/>
        </w:rPr>
        <w:t xml:space="preserve"> </w:t>
      </w:r>
    </w:p>
    <w:p w14:paraId="0BE41D4E" w14:textId="494503AA" w:rsidR="00435393" w:rsidRDefault="00435393" w:rsidP="00C126CF">
      <w:pPr>
        <w:jc w:val="both"/>
        <w:rPr>
          <w:rFonts w:cstheme="minorHAnsi"/>
          <w:color w:val="000000" w:themeColor="text1"/>
          <w:sz w:val="24"/>
          <w:szCs w:val="24"/>
        </w:rPr>
      </w:pPr>
    </w:p>
    <w:p w14:paraId="77AA71C9" w14:textId="77777777" w:rsidR="00435393" w:rsidRPr="00F07EE4" w:rsidRDefault="00435393" w:rsidP="00C126CF">
      <w:pPr>
        <w:jc w:val="both"/>
        <w:rPr>
          <w:rFonts w:cstheme="minorHAnsi"/>
          <w:color w:val="000000" w:themeColor="text1"/>
          <w:sz w:val="24"/>
          <w:szCs w:val="24"/>
        </w:rPr>
      </w:pPr>
    </w:p>
    <w:p w14:paraId="0B03E42D" w14:textId="5F2D6E00" w:rsidR="00D42562" w:rsidRPr="00F07EE4" w:rsidRDefault="00E712DA" w:rsidP="00C126CF">
      <w:pPr>
        <w:jc w:val="both"/>
        <w:rPr>
          <w:rFonts w:cstheme="minorHAnsi"/>
          <w:color w:val="000000" w:themeColor="text1"/>
          <w:sz w:val="24"/>
          <w:szCs w:val="24"/>
        </w:rPr>
      </w:pPr>
      <w:r w:rsidRPr="00F07EE4">
        <w:rPr>
          <w:rFonts w:cstheme="minorHAnsi"/>
          <w:color w:val="000000" w:themeColor="text1"/>
          <w:sz w:val="24"/>
          <w:szCs w:val="24"/>
        </w:rPr>
        <w:lastRenderedPageBreak/>
        <w:fldChar w:fldCharType="begin"/>
      </w:r>
      <w:r w:rsidR="00873471" w:rsidRPr="00F07EE4">
        <w:rPr>
          <w:rFonts w:cstheme="minorHAnsi"/>
          <w:color w:val="000000" w:themeColor="text1"/>
          <w:sz w:val="24"/>
          <w:szCs w:val="24"/>
        </w:rPr>
        <w:instrText xml:space="preserve"> ADDIN EN.CITE &lt;EndNote&gt;&lt;Cite&gt;&lt;Author&gt;Idris&lt;/Author&gt;&lt;Year&gt;2016&lt;/Year&gt;&lt;RecNum&gt;63&lt;/RecNum&gt;&lt;DisplayText&gt;(Idris &amp;amp; Mohamad, 2016)&lt;/DisplayText&gt;&lt;record&gt;&lt;rec-number&gt;63&lt;/rec-number&gt;&lt;foreign-keys&gt;&lt;key app="EN" db-id="5v2v5ttz4pf59gesxpbv2x54xd0v0pswxtaf" timestamp="1731728849"&gt;63&lt;/key&gt;&lt;/foreign-keys&gt;&lt;ref-type name="Journal Article"&gt;17&lt;/ref-type&gt;&lt;contributors&gt;&lt;authors&gt;&lt;author&gt;Idris, Kamil Md&lt;/author&gt;&lt;author&gt;Mohamad, Rosli&lt;/author&gt;&lt;/authors&gt;&lt;/contributors&gt;&lt;titles&gt;&lt;title&gt;The influence of technological, organizational and environmental factors on accounting information system usage among Jordanian small and medium-sized enterprises&lt;/title&gt;&lt;secondary-title&gt;International Journal of Economics and Financial Issues&lt;/secondary-title&gt;&lt;/titles&gt;&lt;periodical&gt;&lt;full-title&gt;International Journal of Economics and Financial Issues&lt;/full-title&gt;&lt;/periodical&gt;&lt;pages&gt;240-248&lt;/pages&gt;&lt;volume&gt;6&lt;/volume&gt;&lt;number&gt;7&lt;/number&gt;&lt;dates&gt;&lt;year&gt;2016&lt;/year&gt;&lt;/dates&gt;&lt;isbn&gt;2146-4138&lt;/isbn&gt;&lt;urls&gt;&lt;/urls&gt;&lt;/record&gt;&lt;/Cite&gt;&lt;/EndNote&gt;</w:instrText>
      </w:r>
      <w:r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(Idris &amp; Mohamad, 2016)</w:t>
      </w:r>
      <w:r w:rsidRPr="00F07EE4">
        <w:rPr>
          <w:rFonts w:cstheme="minorHAnsi"/>
          <w:color w:val="000000" w:themeColor="text1"/>
          <w:sz w:val="24"/>
          <w:szCs w:val="24"/>
        </w:rPr>
        <w:fldChar w:fldCharType="end"/>
      </w:r>
      <w:r w:rsidR="0072363D" w:rsidRPr="00F07EE4">
        <w:rPr>
          <w:rFonts w:cstheme="minorHAnsi"/>
          <w:color w:val="000000" w:themeColor="text1"/>
          <w:sz w:val="24"/>
          <w:szCs w:val="24"/>
        </w:rPr>
        <w:t>,</w:t>
      </w:r>
      <w:r w:rsidR="00E03AB7" w:rsidRPr="00F07EE4">
        <w:rPr>
          <w:rFonts w:cstheme="minorHAnsi"/>
          <w:color w:val="000000" w:themeColor="text1"/>
          <w:sz w:val="24"/>
          <w:szCs w:val="24"/>
        </w:rPr>
        <w:t xml:space="preserve"> SMEs are </w:t>
      </w:r>
      <w:r w:rsidR="0072363D" w:rsidRPr="00F07EE4">
        <w:rPr>
          <w:rFonts w:cstheme="minorHAnsi"/>
          <w:color w:val="000000" w:themeColor="text1"/>
          <w:sz w:val="24"/>
          <w:szCs w:val="24"/>
        </w:rPr>
        <w:t xml:space="preserve">often drawn to </w:t>
      </w:r>
      <w:r w:rsidR="00E03AB7" w:rsidRPr="00F07EE4">
        <w:rPr>
          <w:rFonts w:cstheme="minorHAnsi"/>
          <w:color w:val="000000" w:themeColor="text1"/>
          <w:sz w:val="24"/>
          <w:szCs w:val="24"/>
        </w:rPr>
        <w:t xml:space="preserve">technology adoption </w:t>
      </w:r>
      <w:r w:rsidR="0072363D" w:rsidRPr="00F07EE4">
        <w:rPr>
          <w:rFonts w:cstheme="minorHAnsi"/>
          <w:color w:val="000000" w:themeColor="text1"/>
          <w:sz w:val="24"/>
          <w:szCs w:val="24"/>
        </w:rPr>
        <w:t>when</w:t>
      </w:r>
      <w:r w:rsidR="00E03AB7" w:rsidRPr="00F07EE4">
        <w:rPr>
          <w:rFonts w:cstheme="minorHAnsi"/>
          <w:color w:val="000000" w:themeColor="text1"/>
          <w:sz w:val="24"/>
          <w:szCs w:val="24"/>
        </w:rPr>
        <w:t xml:space="preserve"> they </w:t>
      </w:r>
      <w:r w:rsidR="0072363D" w:rsidRPr="00F07EE4">
        <w:rPr>
          <w:rFonts w:cstheme="minorHAnsi"/>
          <w:color w:val="000000" w:themeColor="text1"/>
          <w:sz w:val="24"/>
          <w:szCs w:val="24"/>
        </w:rPr>
        <w:t>determine</w:t>
      </w:r>
      <w:r w:rsidR="00E03AB7" w:rsidRPr="00F07EE4">
        <w:rPr>
          <w:rFonts w:cstheme="minorHAnsi"/>
          <w:color w:val="000000" w:themeColor="text1"/>
          <w:sz w:val="24"/>
          <w:szCs w:val="24"/>
        </w:rPr>
        <w:t xml:space="preserve"> its advantages </w:t>
      </w:r>
      <w:r w:rsidR="0072363D" w:rsidRPr="00F07EE4">
        <w:rPr>
          <w:rFonts w:cstheme="minorHAnsi"/>
          <w:color w:val="000000" w:themeColor="text1"/>
          <w:sz w:val="24"/>
          <w:szCs w:val="24"/>
        </w:rPr>
        <w:t>to be more significant than</w:t>
      </w:r>
      <w:r w:rsidR="007B3BA7" w:rsidRPr="00F07EE4">
        <w:rPr>
          <w:rFonts w:cstheme="minorHAnsi"/>
          <w:color w:val="000000" w:themeColor="text1"/>
          <w:sz w:val="24"/>
          <w:szCs w:val="24"/>
        </w:rPr>
        <w:t xml:space="preserve"> </w:t>
      </w:r>
      <w:r w:rsidR="007B17E2" w:rsidRPr="00F07EE4">
        <w:rPr>
          <w:rFonts w:cstheme="minorHAnsi"/>
          <w:color w:val="000000" w:themeColor="text1"/>
          <w:sz w:val="24"/>
          <w:szCs w:val="24"/>
        </w:rPr>
        <w:t>from various</w:t>
      </w:r>
      <w:r w:rsidR="007B3BA7" w:rsidRPr="00F07EE4">
        <w:rPr>
          <w:rFonts w:cstheme="minorHAnsi"/>
          <w:color w:val="000000" w:themeColor="text1"/>
          <w:sz w:val="24"/>
          <w:szCs w:val="24"/>
        </w:rPr>
        <w:t xml:space="preserve"> </w:t>
      </w:r>
      <w:r w:rsidR="007B17E2" w:rsidRPr="00F07EE4">
        <w:rPr>
          <w:rFonts w:cstheme="minorHAnsi"/>
          <w:color w:val="000000" w:themeColor="text1"/>
          <w:sz w:val="24"/>
          <w:szCs w:val="24"/>
        </w:rPr>
        <w:t>available</w:t>
      </w:r>
      <w:r w:rsidR="007B3BA7" w:rsidRPr="00F07EE4">
        <w:rPr>
          <w:rFonts w:cstheme="minorHAnsi"/>
          <w:color w:val="000000" w:themeColor="text1"/>
          <w:sz w:val="24"/>
          <w:szCs w:val="24"/>
        </w:rPr>
        <w:t xml:space="preserve"> technology</w:t>
      </w:r>
      <w:r w:rsidR="0072363D" w:rsidRPr="00F07EE4">
        <w:rPr>
          <w:rFonts w:cstheme="minorHAnsi"/>
          <w:color w:val="000000" w:themeColor="text1"/>
          <w:sz w:val="24"/>
          <w:szCs w:val="24"/>
        </w:rPr>
        <w:t>.</w:t>
      </w:r>
      <w:r w:rsidR="007B3BA7" w:rsidRPr="00F07EE4">
        <w:rPr>
          <w:rFonts w:cstheme="minorHAnsi"/>
          <w:color w:val="000000" w:themeColor="text1"/>
          <w:sz w:val="24"/>
          <w:szCs w:val="24"/>
        </w:rPr>
        <w:t xml:space="preserve"> </w:t>
      </w:r>
      <w:r w:rsidR="0072363D" w:rsidRPr="00F07EE4">
        <w:rPr>
          <w:rFonts w:cstheme="minorHAnsi"/>
          <w:color w:val="000000" w:themeColor="text1"/>
          <w:sz w:val="24"/>
          <w:szCs w:val="24"/>
        </w:rPr>
        <w:t>Therefore</w:t>
      </w:r>
      <w:r w:rsidR="007B3BA7" w:rsidRPr="00F07EE4">
        <w:rPr>
          <w:rFonts w:cstheme="minorHAnsi"/>
          <w:color w:val="000000" w:themeColor="text1"/>
          <w:sz w:val="24"/>
          <w:szCs w:val="24"/>
        </w:rPr>
        <w:t xml:space="preserve">, </w:t>
      </w:r>
      <w:r w:rsidR="008F3A18" w:rsidRPr="00F07EE4">
        <w:rPr>
          <w:rFonts w:cstheme="minorHAnsi"/>
          <w:color w:val="000000" w:themeColor="text1"/>
          <w:sz w:val="24"/>
          <w:szCs w:val="24"/>
        </w:rPr>
        <w:t xml:space="preserve">the </w:t>
      </w:r>
      <w:r w:rsidR="007B17E2" w:rsidRPr="00F07EE4">
        <w:rPr>
          <w:rFonts w:cstheme="minorHAnsi"/>
          <w:color w:val="000000" w:themeColor="text1"/>
          <w:sz w:val="24"/>
          <w:szCs w:val="24"/>
        </w:rPr>
        <w:t>present</w:t>
      </w:r>
      <w:r w:rsidR="008F3A18" w:rsidRPr="00F07EE4">
        <w:rPr>
          <w:rFonts w:cstheme="minorHAnsi"/>
          <w:color w:val="000000" w:themeColor="text1"/>
          <w:sz w:val="24"/>
          <w:szCs w:val="24"/>
        </w:rPr>
        <w:t xml:space="preserve"> </w:t>
      </w:r>
      <w:r w:rsidR="0072363D" w:rsidRPr="00F07EE4">
        <w:rPr>
          <w:rFonts w:cstheme="minorHAnsi"/>
          <w:color w:val="000000" w:themeColor="text1"/>
          <w:sz w:val="24"/>
          <w:szCs w:val="24"/>
        </w:rPr>
        <w:t>study</w:t>
      </w:r>
      <w:r w:rsidR="008F3A18" w:rsidRPr="00F07EE4">
        <w:rPr>
          <w:rFonts w:cstheme="minorHAnsi"/>
          <w:color w:val="000000" w:themeColor="text1"/>
          <w:sz w:val="24"/>
          <w:szCs w:val="24"/>
        </w:rPr>
        <w:t xml:space="preserve"> </w:t>
      </w:r>
      <w:r w:rsidR="0072363D" w:rsidRPr="00F07EE4">
        <w:rPr>
          <w:rFonts w:cstheme="minorHAnsi"/>
          <w:color w:val="000000" w:themeColor="text1"/>
          <w:sz w:val="24"/>
          <w:szCs w:val="24"/>
        </w:rPr>
        <w:t>p</w:t>
      </w:r>
      <w:r w:rsidR="007B17E2" w:rsidRPr="00F07EE4">
        <w:rPr>
          <w:rFonts w:cstheme="minorHAnsi"/>
          <w:color w:val="000000" w:themeColor="text1"/>
          <w:sz w:val="24"/>
          <w:szCs w:val="24"/>
        </w:rPr>
        <w:t>uts forth</w:t>
      </w:r>
      <w:r w:rsidR="008F3A18" w:rsidRPr="00F07EE4">
        <w:rPr>
          <w:rFonts w:cstheme="minorHAnsi"/>
          <w:color w:val="000000" w:themeColor="text1"/>
          <w:sz w:val="24"/>
          <w:szCs w:val="24"/>
        </w:rPr>
        <w:t xml:space="preserve"> the following hypothes</w:t>
      </w:r>
      <w:r w:rsidR="0072363D" w:rsidRPr="00F07EE4">
        <w:rPr>
          <w:rFonts w:cstheme="minorHAnsi"/>
          <w:color w:val="000000" w:themeColor="text1"/>
          <w:sz w:val="24"/>
          <w:szCs w:val="24"/>
        </w:rPr>
        <w:t>i</w:t>
      </w:r>
      <w:r w:rsidR="008F3A18" w:rsidRPr="00F07EE4">
        <w:rPr>
          <w:rFonts w:cstheme="minorHAnsi"/>
          <w:color w:val="000000" w:themeColor="text1"/>
          <w:sz w:val="24"/>
          <w:szCs w:val="24"/>
        </w:rPr>
        <w:t>s:</w:t>
      </w:r>
    </w:p>
    <w:p w14:paraId="6CE1D2D5" w14:textId="77777777" w:rsidR="002A2B7F" w:rsidRPr="00F07EE4" w:rsidRDefault="002A2B7F" w:rsidP="00C126CF">
      <w:pPr>
        <w:jc w:val="both"/>
        <w:rPr>
          <w:rFonts w:cstheme="minorHAnsi"/>
          <w:color w:val="000000" w:themeColor="text1"/>
          <w:sz w:val="24"/>
          <w:szCs w:val="24"/>
        </w:rPr>
      </w:pPr>
    </w:p>
    <w:p w14:paraId="64A2CDFE" w14:textId="70C0AEBD" w:rsidR="008F3A18" w:rsidRPr="00F07EE4" w:rsidRDefault="008F3A18" w:rsidP="00C126CF">
      <w:pPr>
        <w:jc w:val="both"/>
        <w:rPr>
          <w:rFonts w:cstheme="minorHAnsi"/>
          <w:color w:val="000000" w:themeColor="text1"/>
          <w:sz w:val="24"/>
          <w:szCs w:val="24"/>
        </w:rPr>
      </w:pPr>
      <w:r w:rsidRPr="00F07EE4">
        <w:rPr>
          <w:rFonts w:cstheme="minorHAnsi"/>
          <w:b/>
          <w:bCs/>
          <w:color w:val="000000" w:themeColor="text1"/>
          <w:sz w:val="24"/>
          <w:szCs w:val="24"/>
        </w:rPr>
        <w:t>Hypothesis (H1)</w:t>
      </w:r>
      <w:r w:rsidRPr="00F07EE4">
        <w:rPr>
          <w:rFonts w:cstheme="minorHAnsi"/>
          <w:color w:val="000000" w:themeColor="text1"/>
          <w:sz w:val="24"/>
          <w:szCs w:val="24"/>
        </w:rPr>
        <w:t xml:space="preserve">: </w:t>
      </w:r>
      <w:r w:rsidR="0072363D" w:rsidRPr="00F07EE4">
        <w:rPr>
          <w:rFonts w:cstheme="minorHAnsi"/>
          <w:color w:val="000000" w:themeColor="text1"/>
          <w:sz w:val="24"/>
          <w:szCs w:val="24"/>
        </w:rPr>
        <w:t>In the</w:t>
      </w:r>
      <w:r w:rsidRPr="00F07EE4">
        <w:rPr>
          <w:rFonts w:cstheme="minorHAnsi"/>
          <w:color w:val="000000" w:themeColor="text1"/>
          <w:sz w:val="24"/>
          <w:szCs w:val="24"/>
        </w:rPr>
        <w:t xml:space="preserve"> </w:t>
      </w:r>
      <w:r w:rsidR="00972E12" w:rsidRPr="00F07EE4">
        <w:rPr>
          <w:rFonts w:cstheme="minorHAnsi"/>
          <w:color w:val="000000" w:themeColor="text1"/>
          <w:sz w:val="24"/>
          <w:szCs w:val="24"/>
        </w:rPr>
        <w:t>BDA</w:t>
      </w:r>
      <w:r w:rsidRPr="00F07EE4">
        <w:rPr>
          <w:rFonts w:cstheme="minorHAnsi"/>
          <w:color w:val="000000" w:themeColor="text1"/>
          <w:sz w:val="24"/>
          <w:szCs w:val="24"/>
        </w:rPr>
        <w:t xml:space="preserve"> adoption</w:t>
      </w:r>
      <w:r w:rsidR="00972E12" w:rsidRPr="00F07EE4">
        <w:rPr>
          <w:rFonts w:cstheme="minorHAnsi"/>
          <w:color w:val="000000" w:themeColor="text1"/>
          <w:sz w:val="24"/>
          <w:szCs w:val="24"/>
        </w:rPr>
        <w:t xml:space="preserve"> in Bangladesh SMEs</w:t>
      </w:r>
      <w:r w:rsidR="0072363D" w:rsidRPr="00F07EE4">
        <w:rPr>
          <w:rFonts w:cstheme="minorHAnsi"/>
          <w:color w:val="000000" w:themeColor="text1"/>
          <w:sz w:val="24"/>
          <w:szCs w:val="24"/>
        </w:rPr>
        <w:t xml:space="preserve"> relative advantage has a </w:t>
      </w:r>
      <w:r w:rsidR="007B17E2" w:rsidRPr="00F07EE4">
        <w:rPr>
          <w:rFonts w:cstheme="minorHAnsi"/>
          <w:color w:val="000000" w:themeColor="text1"/>
          <w:sz w:val="24"/>
          <w:szCs w:val="24"/>
        </w:rPr>
        <w:t>favorable</w:t>
      </w:r>
      <w:r w:rsidR="0072363D" w:rsidRPr="00F07EE4">
        <w:rPr>
          <w:rFonts w:cstheme="minorHAnsi"/>
          <w:color w:val="000000" w:themeColor="text1"/>
          <w:sz w:val="24"/>
          <w:szCs w:val="24"/>
        </w:rPr>
        <w:t xml:space="preserve"> influence</w:t>
      </w:r>
      <w:r w:rsidRPr="00F07EE4">
        <w:rPr>
          <w:rFonts w:cstheme="minorHAnsi"/>
          <w:color w:val="000000" w:themeColor="text1"/>
          <w:sz w:val="24"/>
          <w:szCs w:val="24"/>
        </w:rPr>
        <w:t>.</w:t>
      </w:r>
    </w:p>
    <w:p w14:paraId="0FCF1E9E" w14:textId="24259436" w:rsidR="008F3A18" w:rsidRDefault="008F3A18" w:rsidP="00C126CF">
      <w:pPr>
        <w:jc w:val="both"/>
        <w:rPr>
          <w:rFonts w:cstheme="minorHAnsi"/>
          <w:color w:val="000000" w:themeColor="text1"/>
          <w:sz w:val="24"/>
          <w:szCs w:val="24"/>
        </w:rPr>
      </w:pPr>
    </w:p>
    <w:p w14:paraId="50B39144" w14:textId="13D8B9A5" w:rsidR="00D211E7" w:rsidRDefault="00D211E7" w:rsidP="00C126CF">
      <w:pPr>
        <w:jc w:val="both"/>
        <w:rPr>
          <w:rFonts w:cstheme="minorHAnsi"/>
          <w:color w:val="000000" w:themeColor="text1"/>
          <w:sz w:val="24"/>
          <w:szCs w:val="24"/>
        </w:rPr>
      </w:pPr>
    </w:p>
    <w:p w14:paraId="7C569D8B" w14:textId="21E6DCF4" w:rsidR="00D211E7" w:rsidRDefault="00D211E7" w:rsidP="00C126CF">
      <w:pPr>
        <w:jc w:val="both"/>
        <w:rPr>
          <w:rFonts w:cstheme="minorHAnsi"/>
          <w:color w:val="000000" w:themeColor="text1"/>
          <w:sz w:val="24"/>
          <w:szCs w:val="24"/>
        </w:rPr>
      </w:pPr>
    </w:p>
    <w:p w14:paraId="799B04F3" w14:textId="4B19E5F9" w:rsidR="00CD0AC8" w:rsidRPr="00F04425" w:rsidRDefault="00CD0AC8" w:rsidP="00C126CF">
      <w:pPr>
        <w:jc w:val="both"/>
        <w:rPr>
          <w:rFonts w:cstheme="minorHAnsi"/>
          <w:color w:val="000000" w:themeColor="text1"/>
        </w:rPr>
      </w:pPr>
    </w:p>
    <w:p w14:paraId="3B985980" w14:textId="2E571794" w:rsidR="00CD0AC8" w:rsidRPr="00F07EE4" w:rsidRDefault="00104215" w:rsidP="00C126CF">
      <w:pPr>
        <w:pStyle w:val="Heading2"/>
        <w:jc w:val="both"/>
        <w:rPr>
          <w:rFonts w:asciiTheme="minorHAnsi" w:hAnsiTheme="minorHAnsi" w:cstheme="minorHAnsi"/>
          <w:color w:val="000000" w:themeColor="text1"/>
          <w:sz w:val="28"/>
          <w:szCs w:val="28"/>
        </w:rPr>
      </w:pPr>
      <w:bookmarkStart w:id="9" w:name="_Toc185930386"/>
      <w:r w:rsidRPr="00F07EE4">
        <w:rPr>
          <w:rFonts w:asciiTheme="minorHAnsi" w:hAnsiTheme="minorHAnsi" w:cstheme="minorHAnsi"/>
          <w:color w:val="000000" w:themeColor="text1"/>
          <w:sz w:val="28"/>
          <w:szCs w:val="28"/>
        </w:rPr>
        <w:t xml:space="preserve">3.2 </w:t>
      </w:r>
      <w:r w:rsidR="00CD0AC8" w:rsidRPr="00F07EE4">
        <w:rPr>
          <w:rFonts w:asciiTheme="minorHAnsi" w:hAnsiTheme="minorHAnsi" w:cstheme="minorHAnsi"/>
          <w:color w:val="000000" w:themeColor="text1"/>
          <w:sz w:val="28"/>
          <w:szCs w:val="28"/>
        </w:rPr>
        <w:t>Organizational Context</w:t>
      </w:r>
      <w:bookmarkEnd w:id="9"/>
    </w:p>
    <w:p w14:paraId="322CE35E" w14:textId="77777777" w:rsidR="00933081" w:rsidRPr="00F04425" w:rsidRDefault="00933081" w:rsidP="00C126CF">
      <w:pPr>
        <w:jc w:val="both"/>
        <w:rPr>
          <w:rFonts w:cstheme="minorHAnsi"/>
          <w:color w:val="000000" w:themeColor="text1"/>
        </w:rPr>
      </w:pPr>
    </w:p>
    <w:p w14:paraId="56E964FF" w14:textId="7D4714DE" w:rsidR="00933081" w:rsidRPr="00F07EE4" w:rsidRDefault="00104215" w:rsidP="00C126CF">
      <w:pPr>
        <w:pStyle w:val="Heading3"/>
        <w:jc w:val="both"/>
        <w:rPr>
          <w:rFonts w:asciiTheme="minorHAnsi" w:hAnsiTheme="minorHAnsi" w:cstheme="minorHAnsi"/>
          <w:color w:val="000000" w:themeColor="text1"/>
          <w:sz w:val="26"/>
          <w:szCs w:val="26"/>
        </w:rPr>
      </w:pPr>
      <w:bookmarkStart w:id="10" w:name="_Toc185930387"/>
      <w:r w:rsidRPr="00F07EE4">
        <w:rPr>
          <w:rFonts w:asciiTheme="minorHAnsi" w:hAnsiTheme="minorHAnsi" w:cstheme="minorHAnsi"/>
          <w:color w:val="000000" w:themeColor="text1"/>
          <w:sz w:val="26"/>
          <w:szCs w:val="26"/>
        </w:rPr>
        <w:t xml:space="preserve">3.2.1 </w:t>
      </w:r>
      <w:r w:rsidR="00933081" w:rsidRPr="00F07EE4">
        <w:rPr>
          <w:rFonts w:asciiTheme="minorHAnsi" w:hAnsiTheme="minorHAnsi" w:cstheme="minorHAnsi"/>
          <w:color w:val="000000" w:themeColor="text1"/>
          <w:sz w:val="26"/>
          <w:szCs w:val="26"/>
        </w:rPr>
        <w:t xml:space="preserve">Top </w:t>
      </w:r>
      <w:r w:rsidRPr="00F07EE4">
        <w:rPr>
          <w:rFonts w:asciiTheme="minorHAnsi" w:hAnsiTheme="minorHAnsi" w:cstheme="minorHAnsi"/>
          <w:color w:val="000000" w:themeColor="text1"/>
          <w:sz w:val="26"/>
          <w:szCs w:val="26"/>
        </w:rPr>
        <w:t>m</w:t>
      </w:r>
      <w:r w:rsidR="00933081" w:rsidRPr="00F07EE4">
        <w:rPr>
          <w:rFonts w:asciiTheme="minorHAnsi" w:hAnsiTheme="minorHAnsi" w:cstheme="minorHAnsi"/>
          <w:color w:val="000000" w:themeColor="text1"/>
          <w:sz w:val="26"/>
          <w:szCs w:val="26"/>
        </w:rPr>
        <w:t xml:space="preserve">anagement </w:t>
      </w:r>
      <w:r w:rsidRPr="00F07EE4">
        <w:rPr>
          <w:rFonts w:asciiTheme="minorHAnsi" w:hAnsiTheme="minorHAnsi" w:cstheme="minorHAnsi"/>
          <w:color w:val="000000" w:themeColor="text1"/>
          <w:sz w:val="26"/>
          <w:szCs w:val="26"/>
        </w:rPr>
        <w:t>s</w:t>
      </w:r>
      <w:r w:rsidR="00933081" w:rsidRPr="00F07EE4">
        <w:rPr>
          <w:rFonts w:asciiTheme="minorHAnsi" w:hAnsiTheme="minorHAnsi" w:cstheme="minorHAnsi"/>
          <w:color w:val="000000" w:themeColor="text1"/>
          <w:sz w:val="26"/>
          <w:szCs w:val="26"/>
        </w:rPr>
        <w:t>upport</w:t>
      </w:r>
      <w:bookmarkEnd w:id="10"/>
    </w:p>
    <w:p w14:paraId="79C68DE5" w14:textId="471D8AA7" w:rsidR="006734F3" w:rsidRPr="00F07EE4" w:rsidRDefault="00CD0AC8" w:rsidP="00C126CF">
      <w:pPr>
        <w:jc w:val="both"/>
        <w:rPr>
          <w:rFonts w:cstheme="minorHAnsi"/>
          <w:color w:val="000000" w:themeColor="text1"/>
          <w:sz w:val="24"/>
          <w:szCs w:val="24"/>
        </w:rPr>
      </w:pPr>
      <w:r w:rsidRPr="00F07EE4">
        <w:rPr>
          <w:rFonts w:cstheme="minorHAnsi"/>
          <w:color w:val="000000" w:themeColor="text1"/>
          <w:sz w:val="24"/>
          <w:szCs w:val="24"/>
        </w:rPr>
        <w:t>This research ex</w:t>
      </w:r>
      <w:r w:rsidR="00121036" w:rsidRPr="00F07EE4">
        <w:rPr>
          <w:rFonts w:cstheme="minorHAnsi"/>
          <w:color w:val="000000" w:themeColor="text1"/>
          <w:sz w:val="24"/>
          <w:szCs w:val="24"/>
        </w:rPr>
        <w:t>amines</w:t>
      </w:r>
      <w:r w:rsidRPr="00F07EE4">
        <w:rPr>
          <w:rFonts w:cstheme="minorHAnsi"/>
          <w:color w:val="000000" w:themeColor="text1"/>
          <w:sz w:val="24"/>
          <w:szCs w:val="24"/>
        </w:rPr>
        <w:t xml:space="preserve"> </w:t>
      </w:r>
      <w:r w:rsidR="00121036" w:rsidRPr="00F07EE4">
        <w:rPr>
          <w:rFonts w:cstheme="minorHAnsi"/>
          <w:color w:val="000000" w:themeColor="text1"/>
          <w:sz w:val="24"/>
          <w:szCs w:val="24"/>
        </w:rPr>
        <w:t xml:space="preserve">top </w:t>
      </w:r>
      <w:r w:rsidRPr="00F07EE4">
        <w:rPr>
          <w:rFonts w:cstheme="minorHAnsi"/>
          <w:color w:val="000000" w:themeColor="text1"/>
          <w:sz w:val="24"/>
          <w:szCs w:val="24"/>
        </w:rPr>
        <w:t xml:space="preserve">management support </w:t>
      </w:r>
      <w:r w:rsidR="00C35432" w:rsidRPr="00F07EE4">
        <w:rPr>
          <w:rFonts w:cstheme="minorHAnsi"/>
          <w:color w:val="000000" w:themeColor="text1"/>
          <w:sz w:val="24"/>
          <w:szCs w:val="24"/>
        </w:rPr>
        <w:t>as well as</w:t>
      </w:r>
      <w:r w:rsidRPr="00F07EE4">
        <w:rPr>
          <w:rFonts w:cstheme="minorHAnsi"/>
          <w:color w:val="000000" w:themeColor="text1"/>
          <w:sz w:val="24"/>
          <w:szCs w:val="24"/>
        </w:rPr>
        <w:t xml:space="preserve"> organizational </w:t>
      </w:r>
      <w:r w:rsidR="00AC08D7" w:rsidRPr="00F07EE4">
        <w:rPr>
          <w:rFonts w:cstheme="minorHAnsi"/>
          <w:color w:val="000000" w:themeColor="text1"/>
          <w:sz w:val="24"/>
          <w:szCs w:val="24"/>
        </w:rPr>
        <w:t>readi</w:t>
      </w:r>
      <w:r w:rsidRPr="00F07EE4">
        <w:rPr>
          <w:rFonts w:cstheme="minorHAnsi"/>
          <w:color w:val="000000" w:themeColor="text1"/>
          <w:sz w:val="24"/>
          <w:szCs w:val="24"/>
        </w:rPr>
        <w:t>ness as</w:t>
      </w:r>
      <w:r w:rsidR="00121036" w:rsidRPr="00F07EE4">
        <w:rPr>
          <w:rFonts w:cstheme="minorHAnsi"/>
          <w:color w:val="000000" w:themeColor="text1"/>
          <w:sz w:val="24"/>
          <w:szCs w:val="24"/>
        </w:rPr>
        <w:t xml:space="preserve"> crucial</w:t>
      </w:r>
      <w:r w:rsidRPr="00F07EE4">
        <w:rPr>
          <w:rFonts w:cstheme="minorHAnsi"/>
          <w:color w:val="000000" w:themeColor="text1"/>
          <w:sz w:val="24"/>
          <w:szCs w:val="24"/>
        </w:rPr>
        <w:t xml:space="preserve"> </w:t>
      </w:r>
      <w:r w:rsidR="00AC08D7" w:rsidRPr="00F07EE4">
        <w:rPr>
          <w:rFonts w:cstheme="minorHAnsi"/>
          <w:color w:val="000000" w:themeColor="text1"/>
          <w:sz w:val="24"/>
          <w:szCs w:val="24"/>
        </w:rPr>
        <w:t>organization</w:t>
      </w:r>
      <w:r w:rsidR="00121036" w:rsidRPr="00F07EE4">
        <w:rPr>
          <w:rFonts w:cstheme="minorHAnsi"/>
          <w:color w:val="000000" w:themeColor="text1"/>
          <w:sz w:val="24"/>
          <w:szCs w:val="24"/>
        </w:rPr>
        <w:t xml:space="preserve"> </w:t>
      </w:r>
      <w:r w:rsidR="00C35432" w:rsidRPr="00F07EE4">
        <w:rPr>
          <w:rFonts w:cstheme="minorHAnsi"/>
          <w:color w:val="000000" w:themeColor="text1"/>
          <w:sz w:val="24"/>
          <w:szCs w:val="24"/>
        </w:rPr>
        <w:t>components</w:t>
      </w:r>
      <w:r w:rsidR="00121036" w:rsidRPr="00F07EE4">
        <w:rPr>
          <w:rFonts w:cstheme="minorHAnsi"/>
          <w:color w:val="000000" w:themeColor="text1"/>
          <w:sz w:val="24"/>
          <w:szCs w:val="24"/>
        </w:rPr>
        <w:t xml:space="preserve"> </w:t>
      </w:r>
      <w:r w:rsidR="00AC08D7" w:rsidRPr="00F07EE4">
        <w:rPr>
          <w:rFonts w:cstheme="minorHAnsi"/>
          <w:color w:val="000000" w:themeColor="text1"/>
          <w:sz w:val="24"/>
          <w:szCs w:val="24"/>
        </w:rPr>
        <w:t>driv</w:t>
      </w:r>
      <w:r w:rsidR="00121036" w:rsidRPr="00F07EE4">
        <w:rPr>
          <w:rFonts w:cstheme="minorHAnsi"/>
          <w:color w:val="000000" w:themeColor="text1"/>
          <w:sz w:val="24"/>
          <w:szCs w:val="24"/>
        </w:rPr>
        <w:t>ing</w:t>
      </w:r>
      <w:r w:rsidR="00AC08D7" w:rsidRPr="00F07EE4">
        <w:rPr>
          <w:rFonts w:cstheme="minorHAnsi"/>
          <w:color w:val="000000" w:themeColor="text1"/>
          <w:sz w:val="24"/>
          <w:szCs w:val="24"/>
        </w:rPr>
        <w:t xml:space="preserve"> BD</w:t>
      </w:r>
      <w:r w:rsidR="00972E12" w:rsidRPr="00F07EE4">
        <w:rPr>
          <w:rFonts w:cstheme="minorHAnsi"/>
          <w:color w:val="000000" w:themeColor="text1"/>
          <w:sz w:val="24"/>
          <w:szCs w:val="24"/>
        </w:rPr>
        <w:t>A</w:t>
      </w:r>
      <w:r w:rsidR="00AC08D7" w:rsidRPr="00F07EE4">
        <w:rPr>
          <w:rFonts w:cstheme="minorHAnsi"/>
          <w:color w:val="000000" w:themeColor="text1"/>
          <w:sz w:val="24"/>
          <w:szCs w:val="24"/>
        </w:rPr>
        <w:t xml:space="preserve"> </w:t>
      </w:r>
      <w:r w:rsidR="00C35432" w:rsidRPr="00F07EE4">
        <w:rPr>
          <w:rFonts w:cstheme="minorHAnsi"/>
          <w:color w:val="000000" w:themeColor="text1"/>
          <w:sz w:val="24"/>
          <w:szCs w:val="24"/>
        </w:rPr>
        <w:t>acceptance</w:t>
      </w:r>
      <w:r w:rsidR="00AC08D7" w:rsidRPr="00F07EE4">
        <w:rPr>
          <w:rFonts w:cstheme="minorHAnsi"/>
          <w:color w:val="000000" w:themeColor="text1"/>
          <w:sz w:val="24"/>
          <w:szCs w:val="24"/>
        </w:rPr>
        <w:t xml:space="preserve"> </w:t>
      </w:r>
      <w:r w:rsidR="00121036" w:rsidRPr="00F07EE4">
        <w:rPr>
          <w:rFonts w:cstheme="minorHAnsi"/>
          <w:color w:val="000000" w:themeColor="text1"/>
          <w:sz w:val="24"/>
          <w:szCs w:val="24"/>
        </w:rPr>
        <w:t>in</w:t>
      </w:r>
      <w:r w:rsidR="00AC08D7" w:rsidRPr="00F07EE4">
        <w:rPr>
          <w:rFonts w:cstheme="minorHAnsi"/>
          <w:color w:val="000000" w:themeColor="text1"/>
          <w:sz w:val="24"/>
          <w:szCs w:val="24"/>
        </w:rPr>
        <w:t xml:space="preserve"> SMEs. </w:t>
      </w:r>
      <w:r w:rsidR="00121036" w:rsidRPr="00F07EE4">
        <w:rPr>
          <w:rFonts w:cstheme="minorHAnsi"/>
          <w:color w:val="000000" w:themeColor="text1"/>
          <w:sz w:val="24"/>
          <w:szCs w:val="24"/>
        </w:rPr>
        <w:t>To begin with</w:t>
      </w:r>
      <w:r w:rsidR="00AC08D7" w:rsidRPr="00F07EE4">
        <w:rPr>
          <w:rFonts w:cstheme="minorHAnsi"/>
          <w:color w:val="000000" w:themeColor="text1"/>
          <w:sz w:val="24"/>
          <w:szCs w:val="24"/>
        </w:rPr>
        <w:t xml:space="preserve">, </w:t>
      </w:r>
      <w:r w:rsidR="00C35432" w:rsidRPr="00F07EE4">
        <w:rPr>
          <w:rFonts w:cstheme="minorHAnsi"/>
          <w:color w:val="000000" w:themeColor="text1"/>
          <w:sz w:val="24"/>
          <w:szCs w:val="24"/>
        </w:rPr>
        <w:t>high</w:t>
      </w:r>
      <w:r w:rsidR="00AC08D7" w:rsidRPr="00F07EE4">
        <w:rPr>
          <w:rFonts w:cstheme="minorHAnsi"/>
          <w:color w:val="000000" w:themeColor="text1"/>
          <w:sz w:val="24"/>
          <w:szCs w:val="24"/>
        </w:rPr>
        <w:t xml:space="preserve"> </w:t>
      </w:r>
      <w:r w:rsidR="00C35432" w:rsidRPr="00F07EE4">
        <w:rPr>
          <w:rFonts w:cstheme="minorHAnsi"/>
          <w:color w:val="000000" w:themeColor="text1"/>
          <w:sz w:val="24"/>
          <w:szCs w:val="24"/>
        </w:rPr>
        <w:t>administration is</w:t>
      </w:r>
      <w:r w:rsidR="00AC08D7" w:rsidRPr="00F07EE4">
        <w:rPr>
          <w:rFonts w:cstheme="minorHAnsi"/>
          <w:color w:val="000000" w:themeColor="text1"/>
          <w:sz w:val="24"/>
          <w:szCs w:val="24"/>
        </w:rPr>
        <w:t xml:space="preserve"> </w:t>
      </w:r>
      <w:r w:rsidR="00C35432" w:rsidRPr="00F07EE4">
        <w:rPr>
          <w:rFonts w:cstheme="minorHAnsi"/>
          <w:color w:val="000000" w:themeColor="text1"/>
          <w:sz w:val="24"/>
          <w:szCs w:val="24"/>
        </w:rPr>
        <w:t>known</w:t>
      </w:r>
      <w:r w:rsidR="00121036" w:rsidRPr="00F07EE4">
        <w:rPr>
          <w:rFonts w:cstheme="minorHAnsi"/>
          <w:color w:val="000000" w:themeColor="text1"/>
          <w:sz w:val="24"/>
          <w:szCs w:val="24"/>
        </w:rPr>
        <w:t xml:space="preserve"> to the capacity of manages to understand and </w:t>
      </w:r>
      <w:r w:rsidR="00C35432" w:rsidRPr="00F07EE4">
        <w:rPr>
          <w:rFonts w:cstheme="minorHAnsi"/>
          <w:color w:val="000000" w:themeColor="text1"/>
          <w:sz w:val="24"/>
          <w:szCs w:val="24"/>
        </w:rPr>
        <w:t>adopt</w:t>
      </w:r>
      <w:r w:rsidR="00121036" w:rsidRPr="00F07EE4">
        <w:rPr>
          <w:rFonts w:cstheme="minorHAnsi"/>
          <w:color w:val="000000" w:themeColor="text1"/>
          <w:sz w:val="24"/>
          <w:szCs w:val="24"/>
        </w:rPr>
        <w:t xml:space="preserve"> new </w:t>
      </w:r>
      <w:r w:rsidR="00AC08D7" w:rsidRPr="00F07EE4">
        <w:rPr>
          <w:rFonts w:cstheme="minorHAnsi"/>
          <w:color w:val="000000" w:themeColor="text1"/>
          <w:sz w:val="24"/>
          <w:szCs w:val="24"/>
        </w:rPr>
        <w:t>technological c</w:t>
      </w:r>
      <w:r w:rsidR="00C35432" w:rsidRPr="00F07EE4">
        <w:rPr>
          <w:rFonts w:cstheme="minorHAnsi"/>
          <w:color w:val="000000" w:themeColor="text1"/>
          <w:sz w:val="24"/>
          <w:szCs w:val="24"/>
        </w:rPr>
        <w:t>ompetencies</w:t>
      </w:r>
      <w:r w:rsidR="00AC08D7" w:rsidRPr="00F07EE4">
        <w:rPr>
          <w:rFonts w:cstheme="minorHAnsi"/>
          <w:color w:val="000000" w:themeColor="text1"/>
          <w:sz w:val="24"/>
          <w:szCs w:val="24"/>
        </w:rPr>
        <w:t xml:space="preserve"> </w:t>
      </w:r>
      <w:r w:rsidR="00CE67B4"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&lt;EndNote&gt;&lt;Cite&gt;&lt;Author&gt;Sanders&lt;/Author&gt;&lt;Year&gt;2008&lt;/Year&gt;&lt;RecNum&gt;78&lt;/RecNum&gt;&lt;DisplayText&gt;(Sanders, 2008)&lt;/DisplayText&gt;&lt;record&gt;&lt;rec-number&gt;78&lt;/rec-number&gt;&lt;foreign-keys&gt;&lt;key app="EN" db-id="5v2v5ttz4pf59gesxpbv2x54xd0v0pswxtaf" timestamp="1731755954"&gt;78&lt;/key&gt;&lt;/foreign-keys&gt;&lt;ref-type name="Journal Article"&gt;17&lt;/ref-type&gt;&lt;contributors&gt;&lt;authors&gt;&lt;author&gt;Sanders, Nada R&lt;/author&gt;&lt;/authors&gt;&lt;/contributors&gt;&lt;titles&gt;&lt;title&gt;Pattern of information technology use: The impact on buyer–suppler coordination and performance&lt;/title&gt;&lt;secondary-title&gt;Journal of Operations Management&lt;/secondary-title&gt;&lt;/titles&gt;&lt;periodical&gt;&lt;full-title&gt;Journal of Operations Management&lt;/full-title&gt;&lt;/periodical&gt;&lt;pages&gt;349-367&lt;/pages&gt;&lt;volume&gt;26&lt;/volume&gt;&lt;number&gt;3&lt;/number&gt;&lt;dates&gt;&lt;year&gt;2008&lt;/year&gt;&lt;/dates&gt;&lt;isbn&gt;0272-6963&lt;/isbn&gt;&lt;urls&gt;&lt;/urls&gt;&lt;/record&gt;&lt;/Cite&gt;&lt;/EndNote&gt;</w:instrText>
      </w:r>
      <w:r w:rsidR="00CE67B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(Sanders, 2008)</w:t>
      </w:r>
      <w:r w:rsidR="00CE67B4" w:rsidRPr="00F07EE4">
        <w:rPr>
          <w:rFonts w:cstheme="minorHAnsi"/>
          <w:color w:val="000000" w:themeColor="text1"/>
          <w:sz w:val="24"/>
          <w:szCs w:val="24"/>
        </w:rPr>
        <w:fldChar w:fldCharType="end"/>
      </w:r>
      <w:r w:rsidR="00AC08D7" w:rsidRPr="00F07EE4">
        <w:rPr>
          <w:rFonts w:cstheme="minorHAnsi"/>
          <w:color w:val="000000" w:themeColor="text1"/>
          <w:sz w:val="24"/>
          <w:szCs w:val="24"/>
        </w:rPr>
        <w:t>.</w:t>
      </w:r>
      <w:r w:rsidR="00121036" w:rsidRPr="00F07EE4">
        <w:rPr>
          <w:rFonts w:cstheme="minorHAnsi"/>
          <w:color w:val="000000" w:themeColor="text1"/>
          <w:sz w:val="24"/>
          <w:szCs w:val="24"/>
        </w:rPr>
        <w:t xml:space="preserve"> </w:t>
      </w:r>
      <w:r w:rsidR="00C35432" w:rsidRPr="00F07EE4">
        <w:rPr>
          <w:rFonts w:cstheme="minorHAnsi"/>
          <w:color w:val="000000" w:themeColor="text1"/>
          <w:sz w:val="24"/>
          <w:szCs w:val="24"/>
        </w:rPr>
        <w:t>Managers</w:t>
      </w:r>
      <w:r w:rsidR="00121036" w:rsidRPr="00F07EE4">
        <w:rPr>
          <w:rFonts w:cstheme="minorHAnsi"/>
          <w:color w:val="000000" w:themeColor="text1"/>
          <w:sz w:val="24"/>
          <w:szCs w:val="24"/>
        </w:rPr>
        <w:t xml:space="preserve"> in</w:t>
      </w:r>
      <w:r w:rsidR="00AC08D7" w:rsidRPr="00F07EE4">
        <w:rPr>
          <w:rFonts w:cstheme="minorHAnsi"/>
          <w:color w:val="000000" w:themeColor="text1"/>
          <w:sz w:val="24"/>
          <w:szCs w:val="24"/>
        </w:rPr>
        <w:t xml:space="preserve"> SM</w:t>
      </w:r>
      <w:r w:rsidR="00183CE3" w:rsidRPr="00F07EE4">
        <w:rPr>
          <w:rFonts w:cstheme="minorHAnsi"/>
          <w:color w:val="000000" w:themeColor="text1"/>
          <w:sz w:val="24"/>
          <w:szCs w:val="24"/>
        </w:rPr>
        <w:t>E</w:t>
      </w:r>
      <w:r w:rsidR="00AC08D7" w:rsidRPr="00F07EE4">
        <w:rPr>
          <w:rFonts w:cstheme="minorHAnsi"/>
          <w:color w:val="000000" w:themeColor="text1"/>
          <w:sz w:val="24"/>
          <w:szCs w:val="24"/>
        </w:rPr>
        <w:t xml:space="preserve"> ar</w:t>
      </w:r>
      <w:r w:rsidR="00121036" w:rsidRPr="00F07EE4">
        <w:rPr>
          <w:rFonts w:cstheme="minorHAnsi"/>
          <w:color w:val="000000" w:themeColor="text1"/>
          <w:sz w:val="24"/>
          <w:szCs w:val="24"/>
        </w:rPr>
        <w:t>e frequently composed</w:t>
      </w:r>
      <w:r w:rsidR="00AC08D7" w:rsidRPr="00F07EE4">
        <w:rPr>
          <w:rFonts w:cstheme="minorHAnsi"/>
          <w:color w:val="000000" w:themeColor="text1"/>
          <w:sz w:val="24"/>
          <w:szCs w:val="24"/>
        </w:rPr>
        <w:t xml:space="preserve"> of </w:t>
      </w:r>
      <w:r w:rsidR="00121036" w:rsidRPr="00F07EE4">
        <w:rPr>
          <w:rFonts w:cstheme="minorHAnsi"/>
          <w:color w:val="000000" w:themeColor="text1"/>
          <w:sz w:val="24"/>
          <w:szCs w:val="24"/>
        </w:rPr>
        <w:t>a</w:t>
      </w:r>
      <w:r w:rsidR="00AC08D7" w:rsidRPr="00F07EE4">
        <w:rPr>
          <w:rFonts w:cstheme="minorHAnsi"/>
          <w:color w:val="000000" w:themeColor="text1"/>
          <w:sz w:val="24"/>
          <w:szCs w:val="24"/>
        </w:rPr>
        <w:t xml:space="preserve"> </w:t>
      </w:r>
      <w:r w:rsidR="00C35432" w:rsidRPr="00F07EE4">
        <w:rPr>
          <w:rFonts w:cstheme="minorHAnsi"/>
          <w:color w:val="000000" w:themeColor="text1"/>
          <w:sz w:val="24"/>
          <w:szCs w:val="24"/>
        </w:rPr>
        <w:t>high</w:t>
      </w:r>
      <w:r w:rsidR="00AC08D7" w:rsidRPr="00F07EE4">
        <w:rPr>
          <w:rFonts w:cstheme="minorHAnsi"/>
          <w:color w:val="000000" w:themeColor="text1"/>
          <w:sz w:val="24"/>
          <w:szCs w:val="24"/>
        </w:rPr>
        <w:t xml:space="preserve">-management group </w:t>
      </w:r>
      <w:r w:rsidR="00121036" w:rsidRPr="00F07EE4">
        <w:rPr>
          <w:rFonts w:cstheme="minorHAnsi"/>
          <w:color w:val="000000" w:themeColor="text1"/>
          <w:sz w:val="24"/>
          <w:szCs w:val="24"/>
        </w:rPr>
        <w:t>whose support</w:t>
      </w:r>
      <w:r w:rsidR="00AC08D7" w:rsidRPr="00F07EE4">
        <w:rPr>
          <w:rFonts w:cstheme="minorHAnsi"/>
          <w:color w:val="000000" w:themeColor="text1"/>
          <w:sz w:val="24"/>
          <w:szCs w:val="24"/>
        </w:rPr>
        <w:t xml:space="preserve"> an</w:t>
      </w:r>
      <w:r w:rsidR="00121036" w:rsidRPr="00F07EE4">
        <w:rPr>
          <w:rFonts w:cstheme="minorHAnsi"/>
          <w:color w:val="000000" w:themeColor="text1"/>
          <w:sz w:val="24"/>
          <w:szCs w:val="24"/>
        </w:rPr>
        <w:t>d</w:t>
      </w:r>
      <w:r w:rsidR="00AC08D7" w:rsidRPr="00F07EE4">
        <w:rPr>
          <w:rFonts w:cstheme="minorHAnsi"/>
          <w:color w:val="000000" w:themeColor="text1"/>
          <w:sz w:val="24"/>
          <w:szCs w:val="24"/>
        </w:rPr>
        <w:t xml:space="preserve"> </w:t>
      </w:r>
      <w:r w:rsidR="00092A7E" w:rsidRPr="00F07EE4">
        <w:rPr>
          <w:rFonts w:cstheme="minorHAnsi"/>
          <w:color w:val="000000" w:themeColor="text1"/>
          <w:sz w:val="24"/>
          <w:szCs w:val="24"/>
        </w:rPr>
        <w:t>devoted effort</w:t>
      </w:r>
      <w:r w:rsidR="00121036" w:rsidRPr="00F07EE4">
        <w:rPr>
          <w:rFonts w:cstheme="minorHAnsi"/>
          <w:color w:val="000000" w:themeColor="text1"/>
          <w:sz w:val="24"/>
          <w:szCs w:val="24"/>
        </w:rPr>
        <w:t xml:space="preserve"> play a</w:t>
      </w:r>
      <w:r w:rsidR="00AC08D7" w:rsidRPr="00F07EE4">
        <w:rPr>
          <w:rFonts w:cstheme="minorHAnsi"/>
          <w:color w:val="000000" w:themeColor="text1"/>
          <w:sz w:val="24"/>
          <w:szCs w:val="24"/>
        </w:rPr>
        <w:t xml:space="preserve"> </w:t>
      </w:r>
      <w:r w:rsidR="00121036" w:rsidRPr="00F07EE4">
        <w:rPr>
          <w:rFonts w:cstheme="minorHAnsi"/>
          <w:color w:val="000000" w:themeColor="text1"/>
          <w:sz w:val="24"/>
          <w:szCs w:val="24"/>
        </w:rPr>
        <w:t>pivo</w:t>
      </w:r>
      <w:r w:rsidR="00AC08D7" w:rsidRPr="00F07EE4">
        <w:rPr>
          <w:rFonts w:cstheme="minorHAnsi"/>
          <w:color w:val="000000" w:themeColor="text1"/>
          <w:sz w:val="24"/>
          <w:szCs w:val="24"/>
        </w:rPr>
        <w:t>t</w:t>
      </w:r>
      <w:r w:rsidR="00121036" w:rsidRPr="00F07EE4">
        <w:rPr>
          <w:rFonts w:cstheme="minorHAnsi"/>
          <w:color w:val="000000" w:themeColor="text1"/>
          <w:sz w:val="24"/>
          <w:szCs w:val="24"/>
        </w:rPr>
        <w:t xml:space="preserve">al role in fostering technology adoption outcomes </w:t>
      </w:r>
      <w:r w:rsidR="00CE67B4"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&lt;EndNote&gt;&lt;Cite&gt;&lt;Author&gt;Jahanshahi&lt;/Author&gt;&lt;Year&gt;2017&lt;/Year&gt;&lt;RecNum&gt;79&lt;/RecNum&gt;&lt;DisplayText&gt;(Jahanshahi &amp;amp; Brem, 2017)&lt;/DisplayText&gt;&lt;record&gt;&lt;rec-number&gt;79&lt;/rec-number&gt;&lt;foreign-keys&gt;&lt;key app="EN" db-id="5v2v5ttz4pf59gesxpbv2x54xd0v0pswxtaf" timestamp="1731756067"&gt;79&lt;/key&gt;&lt;/foreign-keys&gt;&lt;ref-type name="Generic"&gt;13&lt;/ref-type&gt;&lt;contributors&gt;&lt;authors&gt;&lt;author&gt;Jahanshahi, AA&lt;/author&gt;&lt;author&gt;Brem, A&lt;/author&gt;&lt;/authors&gt;&lt;/contributors&gt;&lt;titles&gt;&lt;title&gt;Sustainability in SMEs: Top management teams behavioral integration as source of innovativeness. Sustainability, 9 (10), 1899&lt;/title&gt;&lt;/titles&gt;&lt;dates&gt;&lt;year&gt;2017&lt;/year&gt;&lt;/dates&gt;&lt;urls&gt;&lt;/urls&gt;&lt;/record&gt;&lt;/Cite&gt;&lt;/EndNote&gt;</w:instrText>
      </w:r>
      <w:r w:rsidR="00CE67B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(Jahanshahi &amp; Brem, 2017)</w:t>
      </w:r>
      <w:r w:rsidR="00CE67B4" w:rsidRPr="00F07EE4">
        <w:rPr>
          <w:rFonts w:cstheme="minorHAnsi"/>
          <w:color w:val="000000" w:themeColor="text1"/>
          <w:sz w:val="24"/>
          <w:szCs w:val="24"/>
        </w:rPr>
        <w:fldChar w:fldCharType="end"/>
      </w:r>
      <w:r w:rsidR="00AC08D7" w:rsidRPr="00F07EE4">
        <w:rPr>
          <w:rFonts w:cstheme="minorHAnsi"/>
          <w:color w:val="000000" w:themeColor="text1"/>
          <w:sz w:val="24"/>
          <w:szCs w:val="24"/>
        </w:rPr>
        <w:t xml:space="preserve">. </w:t>
      </w:r>
    </w:p>
    <w:p w14:paraId="7B2DF92A" w14:textId="77777777" w:rsidR="00D7652A" w:rsidRPr="00F07EE4" w:rsidRDefault="00D7652A" w:rsidP="00C126CF">
      <w:pPr>
        <w:jc w:val="both"/>
        <w:rPr>
          <w:rFonts w:cstheme="minorHAnsi"/>
          <w:color w:val="000000" w:themeColor="text1"/>
          <w:sz w:val="24"/>
          <w:szCs w:val="24"/>
        </w:rPr>
      </w:pPr>
    </w:p>
    <w:p w14:paraId="08810BB1" w14:textId="17824216" w:rsidR="0084320F" w:rsidRPr="00F07EE4" w:rsidRDefault="006734F3" w:rsidP="00C126CF">
      <w:pPr>
        <w:jc w:val="both"/>
        <w:rPr>
          <w:rFonts w:cstheme="minorHAnsi"/>
          <w:color w:val="000000" w:themeColor="text1"/>
          <w:sz w:val="24"/>
          <w:szCs w:val="24"/>
        </w:rPr>
      </w:pPr>
      <w:r w:rsidRPr="00F07EE4">
        <w:rPr>
          <w:rFonts w:cstheme="minorHAnsi"/>
          <w:color w:val="000000" w:themeColor="text1"/>
          <w:sz w:val="24"/>
          <w:szCs w:val="24"/>
        </w:rPr>
        <w:t xml:space="preserve">The role of </w:t>
      </w:r>
      <w:r w:rsidR="00092A7E" w:rsidRPr="00F07EE4">
        <w:rPr>
          <w:rFonts w:cstheme="minorHAnsi"/>
          <w:color w:val="000000" w:themeColor="text1"/>
          <w:sz w:val="24"/>
          <w:szCs w:val="24"/>
        </w:rPr>
        <w:t>upper</w:t>
      </w:r>
      <w:r w:rsidRPr="00F07EE4">
        <w:rPr>
          <w:rFonts w:cstheme="minorHAnsi"/>
          <w:color w:val="000000" w:themeColor="text1"/>
          <w:sz w:val="24"/>
          <w:szCs w:val="24"/>
        </w:rPr>
        <w:t xml:space="preserve"> management</w:t>
      </w:r>
      <w:r w:rsidR="00092A7E" w:rsidRPr="00F07EE4">
        <w:rPr>
          <w:rFonts w:cstheme="minorHAnsi"/>
          <w:color w:val="000000" w:themeColor="text1"/>
          <w:sz w:val="24"/>
          <w:szCs w:val="24"/>
        </w:rPr>
        <w:t>’s</w:t>
      </w:r>
      <w:r w:rsidRPr="00F07EE4">
        <w:rPr>
          <w:rFonts w:cstheme="minorHAnsi"/>
          <w:color w:val="000000" w:themeColor="text1"/>
          <w:sz w:val="24"/>
          <w:szCs w:val="24"/>
        </w:rPr>
        <w:t xml:space="preserve"> </w:t>
      </w:r>
      <w:r w:rsidR="00092A7E" w:rsidRPr="00F07EE4">
        <w:rPr>
          <w:rFonts w:cstheme="minorHAnsi"/>
          <w:color w:val="000000" w:themeColor="text1"/>
          <w:sz w:val="24"/>
          <w:szCs w:val="24"/>
        </w:rPr>
        <w:t>assistance</w:t>
      </w:r>
      <w:r w:rsidRPr="00F07EE4">
        <w:rPr>
          <w:rFonts w:cstheme="minorHAnsi"/>
          <w:color w:val="000000" w:themeColor="text1"/>
          <w:sz w:val="24"/>
          <w:szCs w:val="24"/>
        </w:rPr>
        <w:t xml:space="preserve"> is particularly significant because it bridges the gap </w:t>
      </w:r>
      <w:r w:rsidR="00092A7E" w:rsidRPr="00F07EE4">
        <w:rPr>
          <w:rFonts w:cstheme="minorHAnsi"/>
          <w:color w:val="000000" w:themeColor="text1"/>
          <w:sz w:val="24"/>
          <w:szCs w:val="24"/>
        </w:rPr>
        <w:t>among</w:t>
      </w:r>
      <w:r w:rsidRPr="00F07EE4">
        <w:rPr>
          <w:rFonts w:cstheme="minorHAnsi"/>
          <w:color w:val="000000" w:themeColor="text1"/>
          <w:sz w:val="24"/>
          <w:szCs w:val="24"/>
        </w:rPr>
        <w:t xml:space="preserve"> </w:t>
      </w:r>
      <w:r w:rsidR="00092A7E" w:rsidRPr="00F07EE4">
        <w:rPr>
          <w:rFonts w:cstheme="minorHAnsi"/>
          <w:color w:val="000000" w:themeColor="text1"/>
          <w:sz w:val="24"/>
          <w:szCs w:val="24"/>
        </w:rPr>
        <w:t>people</w:t>
      </w:r>
      <w:r w:rsidRPr="00F07EE4">
        <w:rPr>
          <w:rFonts w:cstheme="minorHAnsi"/>
          <w:color w:val="000000" w:themeColor="text1"/>
          <w:sz w:val="24"/>
          <w:szCs w:val="24"/>
        </w:rPr>
        <w:t xml:space="preserve"> and </w:t>
      </w:r>
      <w:r w:rsidR="00092A7E" w:rsidRPr="00F07EE4">
        <w:rPr>
          <w:rFonts w:cstheme="minorHAnsi"/>
          <w:color w:val="000000" w:themeColor="text1"/>
          <w:sz w:val="24"/>
          <w:szCs w:val="24"/>
        </w:rPr>
        <w:t>revolution</w:t>
      </w:r>
      <w:r w:rsidRPr="00F07EE4">
        <w:rPr>
          <w:rFonts w:cstheme="minorHAnsi"/>
          <w:color w:val="000000" w:themeColor="text1"/>
          <w:sz w:val="24"/>
          <w:szCs w:val="24"/>
        </w:rPr>
        <w:t xml:space="preserve"> </w:t>
      </w:r>
      <w:r w:rsidR="00092A7E" w:rsidRPr="00F07EE4">
        <w:rPr>
          <w:rFonts w:cstheme="minorHAnsi"/>
          <w:color w:val="000000" w:themeColor="text1"/>
          <w:sz w:val="24"/>
          <w:szCs w:val="24"/>
        </w:rPr>
        <w:t>acceptance</w:t>
      </w:r>
      <w:r w:rsidRPr="00F07EE4">
        <w:rPr>
          <w:rFonts w:cstheme="minorHAnsi"/>
          <w:color w:val="000000" w:themeColor="text1"/>
          <w:sz w:val="24"/>
          <w:szCs w:val="24"/>
        </w:rPr>
        <w:t xml:space="preserve">, given that the propensity to </w:t>
      </w:r>
      <w:r w:rsidR="00092A7E" w:rsidRPr="00F07EE4">
        <w:rPr>
          <w:rFonts w:cstheme="minorHAnsi"/>
          <w:color w:val="000000" w:themeColor="text1"/>
          <w:sz w:val="24"/>
          <w:szCs w:val="24"/>
        </w:rPr>
        <w:t>accept</w:t>
      </w:r>
      <w:r w:rsidRPr="00F07EE4">
        <w:rPr>
          <w:rFonts w:cstheme="minorHAnsi"/>
          <w:color w:val="000000" w:themeColor="text1"/>
          <w:sz w:val="24"/>
          <w:szCs w:val="24"/>
        </w:rPr>
        <w:t xml:space="preserve"> is closely </w:t>
      </w:r>
      <w:r w:rsidR="00092A7E" w:rsidRPr="00F07EE4">
        <w:rPr>
          <w:rFonts w:cstheme="minorHAnsi"/>
          <w:color w:val="000000" w:themeColor="text1"/>
          <w:sz w:val="24"/>
          <w:szCs w:val="24"/>
        </w:rPr>
        <w:t>corelated</w:t>
      </w:r>
      <w:r w:rsidRPr="00F07EE4">
        <w:rPr>
          <w:rFonts w:cstheme="minorHAnsi"/>
          <w:color w:val="000000" w:themeColor="text1"/>
          <w:sz w:val="24"/>
          <w:szCs w:val="24"/>
        </w:rPr>
        <w:t xml:space="preserve"> </w:t>
      </w:r>
      <w:r w:rsidR="00092A7E" w:rsidRPr="00F07EE4">
        <w:rPr>
          <w:rFonts w:cstheme="minorHAnsi"/>
          <w:color w:val="000000" w:themeColor="text1"/>
          <w:sz w:val="24"/>
          <w:szCs w:val="24"/>
        </w:rPr>
        <w:t>with</w:t>
      </w:r>
      <w:r w:rsidRPr="00F07EE4">
        <w:rPr>
          <w:rFonts w:cstheme="minorHAnsi"/>
          <w:color w:val="000000" w:themeColor="text1"/>
          <w:sz w:val="24"/>
          <w:szCs w:val="24"/>
        </w:rPr>
        <w:t xml:space="preserve"> the firm’s degree of </w:t>
      </w:r>
      <w:r w:rsidR="00EB765F" w:rsidRPr="00F07EE4">
        <w:rPr>
          <w:rFonts w:cstheme="minorHAnsi"/>
          <w:color w:val="000000" w:themeColor="text1"/>
          <w:sz w:val="24"/>
          <w:szCs w:val="24"/>
        </w:rPr>
        <w:t>creative ability</w:t>
      </w:r>
      <w:r w:rsidRPr="00F07EE4">
        <w:rPr>
          <w:rFonts w:cstheme="minorHAnsi"/>
          <w:color w:val="000000" w:themeColor="text1"/>
          <w:sz w:val="24"/>
          <w:szCs w:val="24"/>
        </w:rPr>
        <w:t xml:space="preserve">. </w:t>
      </w:r>
      <w:r w:rsidR="00EB765F" w:rsidRPr="00F07EE4">
        <w:rPr>
          <w:rFonts w:cstheme="minorHAnsi"/>
          <w:color w:val="000000" w:themeColor="text1"/>
          <w:sz w:val="24"/>
          <w:szCs w:val="24"/>
        </w:rPr>
        <w:t>Previous</w:t>
      </w:r>
      <w:r w:rsidRPr="00F07EE4">
        <w:rPr>
          <w:rFonts w:cstheme="minorHAnsi"/>
          <w:color w:val="000000" w:themeColor="text1"/>
          <w:sz w:val="24"/>
          <w:szCs w:val="24"/>
        </w:rPr>
        <w:t xml:space="preserve"> studies validate the importance of </w:t>
      </w:r>
      <w:r w:rsidR="00EB765F" w:rsidRPr="00F07EE4">
        <w:rPr>
          <w:rFonts w:cstheme="minorHAnsi"/>
          <w:color w:val="000000" w:themeColor="text1"/>
          <w:sz w:val="24"/>
          <w:szCs w:val="24"/>
        </w:rPr>
        <w:t>upper</w:t>
      </w:r>
      <w:r w:rsidRPr="00F07EE4">
        <w:rPr>
          <w:rFonts w:cstheme="minorHAnsi"/>
          <w:color w:val="000000" w:themeColor="text1"/>
          <w:sz w:val="24"/>
          <w:szCs w:val="24"/>
        </w:rPr>
        <w:t xml:space="preserve"> management </w:t>
      </w:r>
      <w:r w:rsidR="00EB765F" w:rsidRPr="00F07EE4">
        <w:rPr>
          <w:rFonts w:cstheme="minorHAnsi"/>
          <w:color w:val="000000" w:themeColor="text1"/>
          <w:sz w:val="24"/>
          <w:szCs w:val="24"/>
        </w:rPr>
        <w:t>assistance</w:t>
      </w:r>
      <w:r w:rsidRPr="00F07EE4">
        <w:rPr>
          <w:rFonts w:cstheme="minorHAnsi"/>
          <w:color w:val="000000" w:themeColor="text1"/>
          <w:sz w:val="24"/>
          <w:szCs w:val="24"/>
        </w:rPr>
        <w:t xml:space="preserve"> as a key </w:t>
      </w:r>
      <w:r w:rsidR="00EB765F" w:rsidRPr="00F07EE4">
        <w:rPr>
          <w:rFonts w:cstheme="minorHAnsi"/>
          <w:color w:val="000000" w:themeColor="text1"/>
          <w:sz w:val="24"/>
          <w:szCs w:val="24"/>
        </w:rPr>
        <w:t>aspect</w:t>
      </w:r>
      <w:r w:rsidRPr="00F07EE4">
        <w:rPr>
          <w:rFonts w:cstheme="minorHAnsi"/>
          <w:color w:val="000000" w:themeColor="text1"/>
          <w:sz w:val="24"/>
          <w:szCs w:val="24"/>
        </w:rPr>
        <w:t xml:space="preserve"> of new technology adoption </w:t>
      </w:r>
      <w:r w:rsidR="00CE67B4" w:rsidRPr="00F07EE4">
        <w:rPr>
          <w:rFonts w:cstheme="minorHAnsi"/>
          <w:color w:val="000000" w:themeColor="text1"/>
          <w:sz w:val="24"/>
          <w:szCs w:val="24"/>
        </w:rPr>
        <w:fldChar w:fldCharType="begin">
          <w:fldData xml:space="preserve">PEVuZE5vdGU+PENpdGU+PEF1dGhvcj5BbHNoYW1haWxhPC9BdXRob3I+PFllYXI+MjAxMzwvWWVh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=
</w:fldData>
        </w:fldChar>
      </w:r>
      <w:r w:rsidR="00873471" w:rsidRPr="00F07EE4">
        <w:rPr>
          <w:rFonts w:cstheme="minorHAnsi"/>
          <w:color w:val="000000" w:themeColor="text1"/>
          <w:sz w:val="24"/>
          <w:szCs w:val="24"/>
        </w:rPr>
        <w:instrText xml:space="preserve"> ADDIN EN.CITE </w:instrText>
      </w:r>
      <w:r w:rsidR="00873471" w:rsidRPr="00F07EE4">
        <w:rPr>
          <w:rFonts w:cstheme="minorHAnsi"/>
          <w:color w:val="000000" w:themeColor="text1"/>
          <w:sz w:val="24"/>
          <w:szCs w:val="24"/>
        </w:rPr>
        <w:fldChar w:fldCharType="begin">
          <w:fldData xml:space="preserve">PEVuZE5vdGU+PENpdGU+PEF1dGhvcj5BbHNoYW1haWxhPC9BdXRob3I+PFllYXI+MjAxMzwvWWVh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=
</w:fldData>
        </w:fldChar>
      </w:r>
      <w:r w:rsidR="00873471" w:rsidRPr="00F07EE4">
        <w:rPr>
          <w:rFonts w:cstheme="minorHAnsi"/>
          <w:color w:val="000000" w:themeColor="text1"/>
          <w:sz w:val="24"/>
          <w:szCs w:val="24"/>
        </w:rPr>
        <w:instrText xml:space="preserve"> ADDIN EN.CITE.DATA </w:instrText>
      </w:r>
      <w:r w:rsidR="00873471" w:rsidRPr="00F07EE4">
        <w:rPr>
          <w:rFonts w:cstheme="minorHAnsi"/>
          <w:color w:val="000000" w:themeColor="text1"/>
          <w:sz w:val="24"/>
          <w:szCs w:val="24"/>
        </w:rPr>
      </w:r>
      <w:r w:rsidR="00873471" w:rsidRPr="00F07EE4">
        <w:rPr>
          <w:rFonts w:cstheme="minorHAnsi"/>
          <w:color w:val="000000" w:themeColor="text1"/>
          <w:sz w:val="24"/>
          <w:szCs w:val="24"/>
        </w:rPr>
        <w:fldChar w:fldCharType="end"/>
      </w:r>
      <w:r w:rsidR="00CE67B4" w:rsidRPr="00F07EE4">
        <w:rPr>
          <w:rFonts w:cstheme="minorHAnsi"/>
          <w:color w:val="000000" w:themeColor="text1"/>
          <w:sz w:val="24"/>
          <w:szCs w:val="24"/>
        </w:rPr>
      </w:r>
      <w:r w:rsidR="00CE67B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(Alshamaila et al., 2013; Cruz-Jesus et al., 2019; Lutfi et al., 2020)</w:t>
      </w:r>
      <w:r w:rsidR="00CE67B4" w:rsidRPr="00F07EE4">
        <w:rPr>
          <w:rFonts w:cstheme="minorHAnsi"/>
          <w:color w:val="000000" w:themeColor="text1"/>
          <w:sz w:val="24"/>
          <w:szCs w:val="24"/>
        </w:rPr>
        <w:fldChar w:fldCharType="end"/>
      </w:r>
      <w:r w:rsidR="0084320F" w:rsidRPr="00F07EE4">
        <w:rPr>
          <w:rFonts w:cstheme="minorHAnsi"/>
          <w:color w:val="000000" w:themeColor="text1"/>
          <w:sz w:val="24"/>
          <w:szCs w:val="24"/>
        </w:rPr>
        <w:t xml:space="preserve">. </w:t>
      </w:r>
      <w:r w:rsidRPr="00F07EE4">
        <w:rPr>
          <w:rFonts w:cstheme="minorHAnsi"/>
          <w:color w:val="000000" w:themeColor="text1"/>
          <w:sz w:val="24"/>
          <w:szCs w:val="24"/>
        </w:rPr>
        <w:t xml:space="preserve">Additionally, senior manager </w:t>
      </w:r>
      <w:r w:rsidR="0084320F" w:rsidRPr="00F07EE4">
        <w:rPr>
          <w:rFonts w:cstheme="minorHAnsi"/>
          <w:color w:val="000000" w:themeColor="text1"/>
          <w:sz w:val="24"/>
          <w:szCs w:val="24"/>
        </w:rPr>
        <w:t xml:space="preserve">in SMEs </w:t>
      </w:r>
      <w:r w:rsidRPr="00F07EE4">
        <w:rPr>
          <w:rFonts w:cstheme="minorHAnsi"/>
          <w:color w:val="000000" w:themeColor="text1"/>
          <w:sz w:val="24"/>
          <w:szCs w:val="24"/>
        </w:rPr>
        <w:t>have shown a</w:t>
      </w:r>
      <w:r w:rsidR="0084320F" w:rsidRPr="00F07EE4">
        <w:rPr>
          <w:rFonts w:cstheme="minorHAnsi"/>
          <w:color w:val="000000" w:themeColor="text1"/>
          <w:sz w:val="24"/>
          <w:szCs w:val="24"/>
        </w:rPr>
        <w:t xml:space="preserve"> h</w:t>
      </w:r>
      <w:r w:rsidRPr="00F07EE4">
        <w:rPr>
          <w:rFonts w:cstheme="minorHAnsi"/>
          <w:color w:val="000000" w:themeColor="text1"/>
          <w:sz w:val="24"/>
          <w:szCs w:val="24"/>
        </w:rPr>
        <w:t xml:space="preserve">igh degree of desire For system installations, as documented earlier research </w:t>
      </w:r>
      <w:r w:rsidR="00CE67B4"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&lt;EndNote&gt;&lt;Cite&gt;&lt;Author&gt;Ramdani&lt;/Author&gt;&lt;Year&gt;2008&lt;/Year&gt;&lt;RecNum&gt;81&lt;/RecNum&gt;&lt;DisplayText&gt;(Ramdani &amp;amp; Kawalek, 2008)&lt;/DisplayText&gt;&lt;record&gt;&lt;rec-number&gt;81&lt;/rec-number&gt;&lt;foreign-keys&gt;&lt;key app="EN" db-id="5v2v5ttz4pf59gesxpbv2x54xd0v0pswxtaf" timestamp="1731756069"&gt;81&lt;/key&gt;&lt;/foreign-keys&gt;&lt;ref-type name="Book Section"&gt;5&lt;/ref-type&gt;&lt;contributors&gt;&lt;authors&gt;&lt;author&gt;Ramdani, Boumediene&lt;/author&gt;&lt;author&gt;Kawalek, Peter&lt;/author&gt;&lt;/authors&gt;&lt;/contributors&gt;&lt;titles&gt;&lt;title&gt;Exploring SMEs adoption of broadband in the northwest of England&lt;/title&gt;&lt;secondary-title&gt;Handbook of research on global diffusion of broadband data transmission&lt;/secondary-title&gt;&lt;/titles&gt;&lt;pages&gt;504-523&lt;/pages&gt;&lt;dates&gt;&lt;year&gt;2008&lt;/year&gt;&lt;/dates&gt;&lt;publisher&gt;IGI Global&lt;/publisher&gt;&lt;urls&gt;&lt;/urls&gt;&lt;/record&gt;&lt;/Cite&gt;&lt;/EndNote&gt;</w:instrText>
      </w:r>
      <w:r w:rsidR="00CE67B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(Ramdani &amp; Kawalek, 2008)</w:t>
      </w:r>
      <w:r w:rsidR="00CE67B4" w:rsidRPr="00F07EE4">
        <w:rPr>
          <w:rFonts w:cstheme="minorHAnsi"/>
          <w:color w:val="000000" w:themeColor="text1"/>
          <w:sz w:val="24"/>
          <w:szCs w:val="24"/>
        </w:rPr>
        <w:fldChar w:fldCharType="end"/>
      </w:r>
      <w:r w:rsidR="0084320F" w:rsidRPr="00F07EE4">
        <w:rPr>
          <w:rFonts w:cstheme="minorHAnsi"/>
          <w:color w:val="000000" w:themeColor="text1"/>
          <w:sz w:val="24"/>
          <w:szCs w:val="24"/>
        </w:rPr>
        <w:t>; Consequently, th</w:t>
      </w:r>
      <w:r w:rsidRPr="00F07EE4">
        <w:rPr>
          <w:rFonts w:cstheme="minorHAnsi"/>
          <w:color w:val="000000" w:themeColor="text1"/>
          <w:sz w:val="24"/>
          <w:szCs w:val="24"/>
        </w:rPr>
        <w:t>e current study formulates</w:t>
      </w:r>
      <w:r w:rsidR="0084320F" w:rsidRPr="00F07EE4">
        <w:rPr>
          <w:rFonts w:cstheme="minorHAnsi"/>
          <w:color w:val="000000" w:themeColor="text1"/>
          <w:sz w:val="24"/>
          <w:szCs w:val="24"/>
        </w:rPr>
        <w:t xml:space="preserve"> the </w:t>
      </w:r>
      <w:r w:rsidR="00EB765F" w:rsidRPr="00F07EE4">
        <w:rPr>
          <w:rFonts w:cstheme="minorHAnsi"/>
          <w:color w:val="000000" w:themeColor="text1"/>
          <w:sz w:val="24"/>
          <w:szCs w:val="24"/>
        </w:rPr>
        <w:t>subsequent</w:t>
      </w:r>
      <w:r w:rsidR="0084320F" w:rsidRPr="00F07EE4">
        <w:rPr>
          <w:rFonts w:cstheme="minorHAnsi"/>
          <w:color w:val="000000" w:themeColor="text1"/>
          <w:sz w:val="24"/>
          <w:szCs w:val="24"/>
        </w:rPr>
        <w:t xml:space="preserve"> hypothesis:</w:t>
      </w:r>
    </w:p>
    <w:p w14:paraId="08FC0376" w14:textId="77777777" w:rsidR="002A2B7F" w:rsidRPr="00F07EE4" w:rsidRDefault="002A2B7F" w:rsidP="00C126CF">
      <w:pPr>
        <w:jc w:val="both"/>
        <w:rPr>
          <w:rFonts w:cstheme="minorHAnsi"/>
          <w:color w:val="000000" w:themeColor="text1"/>
          <w:sz w:val="24"/>
          <w:szCs w:val="24"/>
        </w:rPr>
      </w:pPr>
    </w:p>
    <w:p w14:paraId="6DA832D5" w14:textId="253D973F" w:rsidR="00CD0AC8" w:rsidRPr="00F07EE4" w:rsidRDefault="0084320F" w:rsidP="00C126CF">
      <w:pPr>
        <w:jc w:val="both"/>
        <w:rPr>
          <w:rFonts w:cstheme="minorHAnsi"/>
          <w:color w:val="000000" w:themeColor="text1"/>
          <w:sz w:val="24"/>
          <w:szCs w:val="24"/>
        </w:rPr>
      </w:pPr>
      <w:r w:rsidRPr="00F07EE4">
        <w:rPr>
          <w:rFonts w:cstheme="minorHAnsi"/>
          <w:b/>
          <w:bCs/>
          <w:color w:val="000000" w:themeColor="text1"/>
          <w:sz w:val="24"/>
          <w:szCs w:val="24"/>
        </w:rPr>
        <w:t>Hypothesis (H</w:t>
      </w:r>
      <w:r w:rsidR="00E57B26" w:rsidRPr="00F07EE4">
        <w:rPr>
          <w:rFonts w:cstheme="minorHAnsi"/>
          <w:b/>
          <w:bCs/>
          <w:color w:val="000000" w:themeColor="text1"/>
          <w:sz w:val="24"/>
          <w:szCs w:val="24"/>
        </w:rPr>
        <w:t>2</w:t>
      </w:r>
      <w:r w:rsidRPr="00F07EE4">
        <w:rPr>
          <w:rFonts w:cstheme="minorHAnsi"/>
          <w:b/>
          <w:bCs/>
          <w:color w:val="000000" w:themeColor="text1"/>
          <w:sz w:val="24"/>
          <w:szCs w:val="24"/>
        </w:rPr>
        <w:t xml:space="preserve">): </w:t>
      </w:r>
      <w:r w:rsidR="003A3261" w:rsidRPr="00F07EE4">
        <w:rPr>
          <w:rFonts w:cstheme="minorHAnsi"/>
          <w:color w:val="000000" w:themeColor="text1"/>
          <w:sz w:val="24"/>
          <w:szCs w:val="24"/>
        </w:rPr>
        <w:t xml:space="preserve">Top management support has a </w:t>
      </w:r>
      <w:r w:rsidR="00EB765F" w:rsidRPr="00F07EE4">
        <w:rPr>
          <w:rFonts w:cstheme="minorHAnsi"/>
          <w:color w:val="000000" w:themeColor="text1"/>
          <w:sz w:val="24"/>
          <w:szCs w:val="24"/>
        </w:rPr>
        <w:t>favorable</w:t>
      </w:r>
      <w:r w:rsidR="003A3261" w:rsidRPr="00F07EE4">
        <w:rPr>
          <w:rFonts w:cstheme="minorHAnsi"/>
          <w:color w:val="000000" w:themeColor="text1"/>
          <w:sz w:val="24"/>
          <w:szCs w:val="24"/>
        </w:rPr>
        <w:t xml:space="preserve"> and significant </w:t>
      </w:r>
      <w:r w:rsidR="00EB765F" w:rsidRPr="00F07EE4">
        <w:rPr>
          <w:rFonts w:cstheme="minorHAnsi"/>
          <w:color w:val="000000" w:themeColor="text1"/>
          <w:sz w:val="24"/>
          <w:szCs w:val="24"/>
        </w:rPr>
        <w:t>link</w:t>
      </w:r>
      <w:r w:rsidR="003A3261" w:rsidRPr="00F07EE4">
        <w:rPr>
          <w:rFonts w:cstheme="minorHAnsi"/>
          <w:color w:val="000000" w:themeColor="text1"/>
          <w:sz w:val="24"/>
          <w:szCs w:val="24"/>
        </w:rPr>
        <w:t xml:space="preserve"> with </w:t>
      </w:r>
      <w:r w:rsidR="00EB765F" w:rsidRPr="00F07EE4">
        <w:rPr>
          <w:rFonts w:cstheme="minorHAnsi"/>
          <w:color w:val="000000" w:themeColor="text1"/>
          <w:sz w:val="24"/>
          <w:szCs w:val="24"/>
        </w:rPr>
        <w:t>accepting</w:t>
      </w:r>
      <w:r w:rsidR="003A3261" w:rsidRPr="00F07EE4">
        <w:rPr>
          <w:rFonts w:cstheme="minorHAnsi"/>
          <w:color w:val="000000" w:themeColor="text1"/>
          <w:sz w:val="24"/>
          <w:szCs w:val="24"/>
        </w:rPr>
        <w:t xml:space="preserve"> Big Data Analytics (BDA) in SMEs in Bangladesh.</w:t>
      </w:r>
    </w:p>
    <w:p w14:paraId="7AC516F8" w14:textId="5492D29F" w:rsidR="00104215" w:rsidRPr="00F07EE4" w:rsidRDefault="00104215" w:rsidP="00C126CF">
      <w:pPr>
        <w:jc w:val="both"/>
        <w:rPr>
          <w:rFonts w:cstheme="minorHAnsi"/>
          <w:color w:val="000000" w:themeColor="text1"/>
          <w:sz w:val="24"/>
          <w:szCs w:val="24"/>
        </w:rPr>
      </w:pPr>
    </w:p>
    <w:p w14:paraId="65882DBB" w14:textId="344F413E" w:rsidR="00633D6A" w:rsidRDefault="00633D6A" w:rsidP="00C126CF">
      <w:pPr>
        <w:jc w:val="both"/>
        <w:rPr>
          <w:rFonts w:cstheme="minorHAnsi"/>
          <w:color w:val="000000" w:themeColor="text1"/>
        </w:rPr>
      </w:pPr>
    </w:p>
    <w:p w14:paraId="2FD3F721" w14:textId="77777777" w:rsidR="008A157C" w:rsidRPr="00F04425" w:rsidRDefault="008A157C" w:rsidP="00C126CF">
      <w:pPr>
        <w:jc w:val="both"/>
        <w:rPr>
          <w:rFonts w:cstheme="minorHAnsi"/>
          <w:color w:val="000000" w:themeColor="text1"/>
        </w:rPr>
      </w:pPr>
    </w:p>
    <w:p w14:paraId="7AE3E9A7" w14:textId="77777777" w:rsidR="00435393" w:rsidRDefault="00435393" w:rsidP="00C126CF">
      <w:pPr>
        <w:pStyle w:val="Heading3"/>
        <w:jc w:val="both"/>
        <w:rPr>
          <w:rFonts w:asciiTheme="minorHAnsi" w:hAnsiTheme="minorHAnsi" w:cstheme="minorHAnsi"/>
          <w:color w:val="000000" w:themeColor="text1"/>
          <w:sz w:val="26"/>
          <w:szCs w:val="26"/>
        </w:rPr>
      </w:pPr>
    </w:p>
    <w:p w14:paraId="7029A010" w14:textId="60DC34D6" w:rsidR="00104215" w:rsidRPr="00F07EE4" w:rsidRDefault="00104215" w:rsidP="00C126CF">
      <w:pPr>
        <w:pStyle w:val="Heading3"/>
        <w:jc w:val="both"/>
        <w:rPr>
          <w:rFonts w:asciiTheme="minorHAnsi" w:hAnsiTheme="minorHAnsi" w:cstheme="minorHAnsi"/>
          <w:color w:val="000000" w:themeColor="text1"/>
          <w:sz w:val="26"/>
          <w:szCs w:val="26"/>
        </w:rPr>
      </w:pPr>
      <w:bookmarkStart w:id="11" w:name="_Toc185930388"/>
      <w:r w:rsidRPr="00F07EE4">
        <w:rPr>
          <w:rFonts w:asciiTheme="minorHAnsi" w:hAnsiTheme="minorHAnsi" w:cstheme="minorHAnsi"/>
          <w:color w:val="000000" w:themeColor="text1"/>
          <w:sz w:val="26"/>
          <w:szCs w:val="26"/>
        </w:rPr>
        <w:t>3.2.2 Organizational Readiness</w:t>
      </w:r>
      <w:bookmarkEnd w:id="11"/>
      <w:r w:rsidRPr="00F07EE4">
        <w:rPr>
          <w:rFonts w:asciiTheme="minorHAnsi" w:hAnsiTheme="minorHAnsi" w:cstheme="minorHAnsi"/>
          <w:color w:val="000000" w:themeColor="text1"/>
          <w:sz w:val="26"/>
          <w:szCs w:val="26"/>
        </w:rPr>
        <w:t xml:space="preserve"> </w:t>
      </w:r>
    </w:p>
    <w:p w14:paraId="30C057B6" w14:textId="5DF1B928" w:rsidR="002A2B7F" w:rsidRPr="00F07EE4" w:rsidRDefault="00104215" w:rsidP="00C126CF">
      <w:pPr>
        <w:jc w:val="both"/>
        <w:rPr>
          <w:rFonts w:cstheme="minorHAnsi"/>
          <w:color w:val="000000" w:themeColor="text1"/>
          <w:sz w:val="24"/>
          <w:szCs w:val="24"/>
        </w:rPr>
      </w:pPr>
      <w:r w:rsidRPr="00F07EE4">
        <w:rPr>
          <w:rFonts w:cstheme="minorHAnsi"/>
          <w:color w:val="000000" w:themeColor="text1"/>
          <w:sz w:val="24"/>
          <w:szCs w:val="24"/>
        </w:rPr>
        <w:t xml:space="preserve">Another </w:t>
      </w:r>
      <w:r w:rsidR="006734F3" w:rsidRPr="00F07EE4">
        <w:rPr>
          <w:rFonts w:cstheme="minorHAnsi"/>
          <w:color w:val="000000" w:themeColor="text1"/>
          <w:sz w:val="24"/>
          <w:szCs w:val="24"/>
        </w:rPr>
        <w:t xml:space="preserve">key </w:t>
      </w:r>
      <w:r w:rsidRPr="00F07EE4">
        <w:rPr>
          <w:rFonts w:cstheme="minorHAnsi"/>
          <w:color w:val="000000" w:themeColor="text1"/>
          <w:sz w:val="24"/>
          <w:szCs w:val="24"/>
        </w:rPr>
        <w:t xml:space="preserve">organizational </w:t>
      </w:r>
      <w:r w:rsidR="006734F3" w:rsidRPr="00F07EE4">
        <w:rPr>
          <w:rFonts w:cstheme="minorHAnsi"/>
          <w:color w:val="000000" w:themeColor="text1"/>
          <w:sz w:val="24"/>
          <w:szCs w:val="24"/>
        </w:rPr>
        <w:t>factor</w:t>
      </w:r>
      <w:r w:rsidRPr="00F07EE4">
        <w:rPr>
          <w:rFonts w:cstheme="minorHAnsi"/>
          <w:color w:val="000000" w:themeColor="text1"/>
          <w:sz w:val="24"/>
          <w:szCs w:val="24"/>
        </w:rPr>
        <w:t xml:space="preserve"> </w:t>
      </w:r>
      <w:r w:rsidR="006734F3" w:rsidRPr="00F07EE4">
        <w:rPr>
          <w:rFonts w:cstheme="minorHAnsi"/>
          <w:color w:val="000000" w:themeColor="text1"/>
          <w:sz w:val="24"/>
          <w:szCs w:val="24"/>
        </w:rPr>
        <w:t>examined</w:t>
      </w:r>
      <w:r w:rsidRPr="00F07EE4">
        <w:rPr>
          <w:rFonts w:cstheme="minorHAnsi"/>
          <w:color w:val="000000" w:themeColor="text1"/>
          <w:sz w:val="24"/>
          <w:szCs w:val="24"/>
        </w:rPr>
        <w:t xml:space="preserve"> in this </w:t>
      </w:r>
      <w:r w:rsidR="006734F3" w:rsidRPr="00F07EE4">
        <w:rPr>
          <w:rFonts w:cstheme="minorHAnsi"/>
          <w:color w:val="000000" w:themeColor="text1"/>
          <w:sz w:val="24"/>
          <w:szCs w:val="24"/>
        </w:rPr>
        <w:t>study</w:t>
      </w:r>
      <w:r w:rsidR="004119F0" w:rsidRPr="00F07EE4">
        <w:rPr>
          <w:rFonts w:cstheme="minorHAnsi"/>
          <w:color w:val="000000" w:themeColor="text1"/>
          <w:sz w:val="24"/>
          <w:szCs w:val="24"/>
        </w:rPr>
        <w:t xml:space="preserve"> </w:t>
      </w:r>
      <w:r w:rsidRPr="00F07EE4">
        <w:rPr>
          <w:rFonts w:cstheme="minorHAnsi"/>
          <w:color w:val="000000" w:themeColor="text1"/>
          <w:sz w:val="24"/>
          <w:szCs w:val="24"/>
        </w:rPr>
        <w:t>is organizational readiness,</w:t>
      </w:r>
      <w:r w:rsidR="004119F0" w:rsidRPr="00F07EE4">
        <w:rPr>
          <w:rFonts w:cstheme="minorHAnsi"/>
          <w:color w:val="000000" w:themeColor="text1"/>
          <w:sz w:val="24"/>
          <w:szCs w:val="24"/>
        </w:rPr>
        <w:t xml:space="preserve"> </w:t>
      </w:r>
      <w:r w:rsidR="00164875" w:rsidRPr="00F07EE4">
        <w:rPr>
          <w:rFonts w:cstheme="minorHAnsi"/>
          <w:color w:val="000000" w:themeColor="text1"/>
          <w:sz w:val="24"/>
          <w:szCs w:val="24"/>
        </w:rPr>
        <w:t>which is</w:t>
      </w:r>
      <w:r w:rsidR="004119F0" w:rsidRPr="00F07EE4">
        <w:rPr>
          <w:rFonts w:cstheme="minorHAnsi"/>
          <w:color w:val="000000" w:themeColor="text1"/>
          <w:sz w:val="24"/>
          <w:szCs w:val="24"/>
        </w:rPr>
        <w:t xml:space="preserve"> the preparedness and ability of firms to embrace</w:t>
      </w:r>
      <w:r w:rsidR="00164875" w:rsidRPr="00F07EE4">
        <w:rPr>
          <w:rFonts w:cstheme="minorHAnsi"/>
          <w:color w:val="000000" w:themeColor="text1"/>
          <w:sz w:val="24"/>
          <w:szCs w:val="24"/>
        </w:rPr>
        <w:t xml:space="preserve"> including</w:t>
      </w:r>
      <w:r w:rsidR="004119F0" w:rsidRPr="00F07EE4">
        <w:rPr>
          <w:rFonts w:cstheme="minorHAnsi"/>
          <w:color w:val="000000" w:themeColor="text1"/>
          <w:sz w:val="24"/>
          <w:szCs w:val="24"/>
        </w:rPr>
        <w:t xml:space="preserve"> implement emerging technologies</w:t>
      </w:r>
      <w:r w:rsidRPr="00F07EE4">
        <w:rPr>
          <w:rFonts w:cstheme="minorHAnsi"/>
          <w:color w:val="000000" w:themeColor="text1"/>
          <w:sz w:val="24"/>
          <w:szCs w:val="24"/>
        </w:rPr>
        <w:t xml:space="preserve">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&lt;EndNote&gt;&lt;Cite&gt;&lt;Author&gt;Gangwar&lt;/Author&gt;&lt;Year&gt;2018&lt;/Year&gt;&lt;RecNum&gt;69&lt;/RecNum&gt;&lt;DisplayText&gt;(Gangwar, 2018)&lt;/DisplayText&gt;&lt;record&gt;&lt;rec-number&gt;69&lt;/rec-number&gt;&lt;foreign-keys&gt;&lt;key app="EN" db-id="5v2v5ttz4pf59gesxpbv2x54xd0v0pswxtaf" timestamp="1731729484"&gt;69&lt;/key&gt;&lt;/foreign-keys&gt;&lt;ref-type name="Journal Article"&gt;17&lt;/ref-type&gt;&lt;contributors&gt;&lt;authors&gt;&lt;author&gt;Gangwar, Hemlata&lt;/author&gt;&lt;/authors&gt;&lt;/contributors&gt;&lt;titles&gt;&lt;title&gt;Understanding the determinants of big data adoption in India: An analysis of the manufacturing and services sectors&lt;/title&gt;&lt;secondary-title&gt;Information Resources Management Journal (IRMJ)&lt;/secondary-title&gt;&lt;/titles&gt;&lt;periodical&gt;&lt;full-title&gt;Information Resources Management Journal (IRMJ)&lt;/full-title&gt;&lt;/periodical&gt;&lt;pages&gt;1-22&lt;/pages&gt;&lt;volume&gt;31&lt;/volume&gt;&lt;number&gt;4&lt;/number&gt;&lt;dates&gt;&lt;year&gt;2018&lt;/year&gt;&lt;/dates&gt;&lt;urls&gt;&lt;/urls&gt;&lt;/record&gt;&lt;/Cite&gt;&lt;/EndNote&gt;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(Gangwar, 2018)</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w:t>
      </w:r>
      <w:r w:rsidR="004119F0" w:rsidRPr="00F07EE4">
        <w:rPr>
          <w:rFonts w:cstheme="minorHAnsi"/>
          <w:color w:val="000000" w:themeColor="text1"/>
          <w:sz w:val="24"/>
          <w:szCs w:val="24"/>
        </w:rPr>
        <w:t xml:space="preserve">This concept revolves around a </w:t>
      </w:r>
      <w:r w:rsidR="00164875" w:rsidRPr="00F07EE4">
        <w:rPr>
          <w:rFonts w:cstheme="minorHAnsi"/>
          <w:color w:val="000000" w:themeColor="text1"/>
          <w:sz w:val="24"/>
          <w:szCs w:val="24"/>
        </w:rPr>
        <w:t>business</w:t>
      </w:r>
      <w:r w:rsidR="004119F0" w:rsidRPr="00F07EE4">
        <w:rPr>
          <w:rFonts w:cstheme="minorHAnsi"/>
          <w:color w:val="000000" w:themeColor="text1"/>
          <w:sz w:val="24"/>
          <w:szCs w:val="24"/>
        </w:rPr>
        <w:t xml:space="preserve"> </w:t>
      </w:r>
      <w:r w:rsidR="00164875" w:rsidRPr="00F07EE4">
        <w:rPr>
          <w:rFonts w:cstheme="minorHAnsi"/>
          <w:color w:val="000000" w:themeColor="text1"/>
          <w:sz w:val="24"/>
          <w:szCs w:val="24"/>
        </w:rPr>
        <w:t>ability</w:t>
      </w:r>
      <w:r w:rsidR="004119F0" w:rsidRPr="00F07EE4">
        <w:rPr>
          <w:rFonts w:cstheme="minorHAnsi"/>
          <w:color w:val="000000" w:themeColor="text1"/>
          <w:sz w:val="24"/>
          <w:szCs w:val="24"/>
        </w:rPr>
        <w:t xml:space="preserve"> to </w:t>
      </w:r>
      <w:r w:rsidR="00164875" w:rsidRPr="00F07EE4">
        <w:rPr>
          <w:rFonts w:cstheme="minorHAnsi"/>
          <w:color w:val="000000" w:themeColor="text1"/>
          <w:sz w:val="24"/>
          <w:szCs w:val="24"/>
        </w:rPr>
        <w:t>supervise</w:t>
      </w:r>
      <w:r w:rsidR="004119F0" w:rsidRPr="00F07EE4">
        <w:rPr>
          <w:rFonts w:cstheme="minorHAnsi"/>
          <w:color w:val="000000" w:themeColor="text1"/>
          <w:sz w:val="24"/>
          <w:szCs w:val="24"/>
        </w:rPr>
        <w:t xml:space="preserve"> and allocate resource for the successful </w:t>
      </w:r>
      <w:r w:rsidR="00C371EB" w:rsidRPr="00F07EE4">
        <w:rPr>
          <w:rFonts w:cstheme="minorHAnsi"/>
          <w:color w:val="000000" w:themeColor="text1"/>
          <w:sz w:val="24"/>
          <w:szCs w:val="24"/>
        </w:rPr>
        <w:t>acceptance</w:t>
      </w:r>
      <w:r w:rsidR="004119F0" w:rsidRPr="00F07EE4">
        <w:rPr>
          <w:rFonts w:cstheme="minorHAnsi"/>
          <w:color w:val="000000" w:themeColor="text1"/>
          <w:sz w:val="24"/>
          <w:szCs w:val="24"/>
        </w:rPr>
        <w:t xml:space="preserve"> of advanced technologies while building on its existing IT expertise and operational competencies</w:t>
      </w:r>
      <w:r w:rsidRPr="00F07EE4">
        <w:rPr>
          <w:rFonts w:cstheme="minorHAnsi"/>
          <w:color w:val="000000" w:themeColor="text1"/>
          <w:sz w:val="24"/>
          <w:szCs w:val="24"/>
        </w:rPr>
        <w:t xml:space="preserve">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&lt;EndNote&gt;&lt;Cite&gt;&lt;Author&gt;Yoon&lt;/Author&gt;&lt;Year&gt;2013&lt;/Year&gt;&lt;RecNum&gt;31&lt;/RecNum&gt;&lt;DisplayText&gt;(Yoon &amp;amp; George, 2013)&lt;/DisplayText&gt;&lt;record&gt;&lt;rec-number&gt;31&lt;/rec-number&gt;&lt;foreign-keys&gt;&lt;key app="EN" db-id="5v2v5ttz4pf59gesxpbv2x54xd0v0pswxtaf" timestamp="1729674426"&gt;31&lt;/key&gt;&lt;/foreign-keys&gt;&lt;ref-type name="Journal Article"&gt;17&lt;/ref-type&gt;&lt;contributors&gt;&lt;authors&gt;&lt;author&gt;Yoon, Tom E&lt;/author&gt;&lt;author&gt;George, Joey F&lt;/author&gt;&lt;/authors&gt;&lt;/contributors&gt;&lt;titles&gt;&lt;title&gt;Why aren’t organizations adopting virtual worlds?&lt;/title&gt;&lt;secondary-title&gt;Computers in Human Behavior&lt;/secondary-title&gt;&lt;/titles&gt;&lt;periodical&gt;&lt;full-title&gt;Computers in Human Behavior&lt;/full-title&gt;&lt;/periodical&gt;&lt;pages&gt;772-790&lt;/pages&gt;&lt;volume&gt;29&lt;/volume&gt;&lt;number&gt;3&lt;/number&gt;&lt;dates&gt;&lt;year&gt;2013&lt;/year&gt;&lt;/dates&gt;&lt;isbn&gt;0747-5632&lt;/isbn&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(Yoon &amp; George, 2013)</w:t>
      </w:r>
      <w:r w:rsidRPr="00F07EE4">
        <w:rPr>
          <w:rFonts w:cstheme="minorHAnsi"/>
          <w:color w:val="000000" w:themeColor="text1"/>
          <w:sz w:val="24"/>
          <w:szCs w:val="24"/>
        </w:rPr>
        <w:fldChar w:fldCharType="end"/>
      </w:r>
      <w:r w:rsidRPr="00F07EE4">
        <w:rPr>
          <w:rFonts w:cstheme="minorHAnsi"/>
          <w:color w:val="000000" w:themeColor="text1"/>
          <w:sz w:val="24"/>
          <w:szCs w:val="24"/>
        </w:rPr>
        <w:t>.</w:t>
      </w:r>
      <w:r w:rsidR="00102A26" w:rsidRPr="00F07EE4">
        <w:rPr>
          <w:rFonts w:cstheme="minorHAnsi"/>
          <w:color w:val="000000" w:themeColor="text1"/>
          <w:sz w:val="24"/>
          <w:szCs w:val="24"/>
        </w:rPr>
        <w:t xml:space="preserve"> Specially, on big data analytics and business </w:t>
      </w:r>
      <w:r w:rsidRPr="00F07EE4">
        <w:rPr>
          <w:rFonts w:cstheme="minorHAnsi"/>
          <w:color w:val="000000" w:themeColor="text1"/>
          <w:sz w:val="24"/>
          <w:szCs w:val="24"/>
        </w:rPr>
        <w:t>analysis</w:t>
      </w:r>
      <w:r w:rsidR="00102A26" w:rsidRPr="00F07EE4">
        <w:rPr>
          <w:rFonts w:cstheme="minorHAnsi"/>
          <w:color w:val="000000" w:themeColor="text1"/>
          <w:sz w:val="24"/>
          <w:szCs w:val="24"/>
        </w:rPr>
        <w:t xml:space="preserve"> contexts,</w:t>
      </w:r>
      <w:r w:rsidRPr="00F07EE4">
        <w:rPr>
          <w:rFonts w:cstheme="minorHAnsi"/>
          <w:color w:val="000000" w:themeColor="text1"/>
          <w:sz w:val="24"/>
          <w:szCs w:val="24"/>
        </w:rPr>
        <w:t xml:space="preserve"> </w:t>
      </w:r>
      <w:r w:rsidR="00102A26" w:rsidRPr="00F07EE4">
        <w:rPr>
          <w:rFonts w:cstheme="minorHAnsi"/>
          <w:color w:val="000000" w:themeColor="text1"/>
          <w:sz w:val="24"/>
          <w:szCs w:val="24"/>
        </w:rPr>
        <w:t>research highli</w:t>
      </w:r>
      <w:r w:rsidR="00B614BC" w:rsidRPr="00F07EE4">
        <w:rPr>
          <w:rFonts w:cstheme="minorHAnsi"/>
          <w:color w:val="000000" w:themeColor="text1"/>
          <w:sz w:val="24"/>
          <w:szCs w:val="24"/>
        </w:rPr>
        <w:t xml:space="preserve">ghts the organizational </w:t>
      </w:r>
      <w:r w:rsidRPr="00F07EE4">
        <w:rPr>
          <w:rFonts w:cstheme="minorHAnsi"/>
          <w:color w:val="000000" w:themeColor="text1"/>
          <w:sz w:val="24"/>
          <w:szCs w:val="24"/>
        </w:rPr>
        <w:t>readiness</w:t>
      </w:r>
      <w:r w:rsidR="00B614BC" w:rsidRPr="00F07EE4">
        <w:rPr>
          <w:rFonts w:cstheme="minorHAnsi"/>
          <w:color w:val="000000" w:themeColor="text1"/>
          <w:sz w:val="24"/>
          <w:szCs w:val="24"/>
        </w:rPr>
        <w:t xml:space="preserve"> </w:t>
      </w:r>
      <w:r w:rsidR="00C371EB" w:rsidRPr="00F07EE4">
        <w:rPr>
          <w:rFonts w:cstheme="minorHAnsi"/>
          <w:color w:val="000000" w:themeColor="text1"/>
          <w:sz w:val="24"/>
          <w:szCs w:val="24"/>
        </w:rPr>
        <w:t>serves</w:t>
      </w:r>
      <w:r w:rsidR="00B614BC" w:rsidRPr="00F07EE4">
        <w:rPr>
          <w:rFonts w:cstheme="minorHAnsi"/>
          <w:color w:val="000000" w:themeColor="text1"/>
          <w:sz w:val="24"/>
          <w:szCs w:val="24"/>
        </w:rPr>
        <w:t xml:space="preserve"> </w:t>
      </w:r>
      <w:r w:rsidR="00C371EB" w:rsidRPr="00F07EE4">
        <w:rPr>
          <w:rFonts w:cstheme="minorHAnsi"/>
          <w:color w:val="000000" w:themeColor="text1"/>
          <w:sz w:val="24"/>
          <w:szCs w:val="24"/>
        </w:rPr>
        <w:t>an</w:t>
      </w:r>
      <w:r w:rsidR="00B614BC" w:rsidRPr="00F07EE4">
        <w:rPr>
          <w:rFonts w:cstheme="minorHAnsi"/>
          <w:color w:val="000000" w:themeColor="text1"/>
          <w:sz w:val="24"/>
          <w:szCs w:val="24"/>
        </w:rPr>
        <w:t xml:space="preserve"> vital </w:t>
      </w:r>
      <w:r w:rsidR="00C371EB" w:rsidRPr="00F07EE4">
        <w:rPr>
          <w:rFonts w:cstheme="minorHAnsi"/>
          <w:color w:val="000000" w:themeColor="text1"/>
          <w:sz w:val="24"/>
          <w:szCs w:val="24"/>
        </w:rPr>
        <w:t>influence</w:t>
      </w:r>
      <w:r w:rsidR="00B614BC" w:rsidRPr="00F07EE4">
        <w:rPr>
          <w:rFonts w:cstheme="minorHAnsi"/>
          <w:color w:val="000000" w:themeColor="text1"/>
          <w:sz w:val="24"/>
          <w:szCs w:val="24"/>
        </w:rPr>
        <w:t xml:space="preserve"> in facilitating</w:t>
      </w:r>
      <w:r w:rsidRPr="00F07EE4">
        <w:rPr>
          <w:rFonts w:cstheme="minorHAnsi"/>
          <w:color w:val="000000" w:themeColor="text1"/>
          <w:sz w:val="24"/>
          <w:szCs w:val="24"/>
        </w:rPr>
        <w:t xml:space="preserve"> BDA adoption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&lt;EndNote&gt;&lt;Cite&gt;&lt;Author&gt;Gangwar&lt;/Author&gt;&lt;Year&gt;2018&lt;/Year&gt;&lt;RecNum&gt;69&lt;/RecNum&gt;&lt;DisplayText&gt;(Gangwar, 2018; Wahab et al., 2021)&lt;/DisplayText&gt;&lt;record&gt;&lt;rec-number&gt;69&lt;/rec-number&gt;&lt;foreign-keys&gt;&lt;key app="EN" db-id="5v2v5ttz4pf59gesxpbv2x54xd0v0pswxtaf" timestamp="1731729484"&gt;69&lt;/key&gt;&lt;/foreign-keys&gt;&lt;ref-type name="Journal Article"&gt;17&lt;/ref-type&gt;&lt;contributors&gt;&lt;authors&gt;&lt;author&gt;Gangwar, Hemlata&lt;/author&gt;&lt;/authors&gt;&lt;/contributors&gt;&lt;titles&gt;&lt;title&gt;Understanding the determinants of big data adoption in India: An analysis of the manufacturing and services sectors&lt;/title&gt;&lt;secondary-title&gt;Information Resources Management Journal (IRMJ)&lt;/secondary-title&gt;&lt;/titles&gt;&lt;periodical&gt;&lt;full-title&gt;Information Resources Management Journal (IRMJ)&lt;/full-title&gt;&lt;/periodical&gt;&lt;pages&gt;1-22&lt;/pages&gt;&lt;volume&gt;31&lt;/volume&gt;&lt;number&gt;4&lt;/number&gt;&lt;dates&gt;&lt;year&gt;2018&lt;/year&gt;&lt;/dates&gt;&lt;urls&gt;&lt;/urls&gt;&lt;/record&gt;&lt;/Cite&gt;&lt;Cite&gt;&lt;Author&gt;Wahab&lt;/Author&gt;&lt;Year&gt;2021&lt;/Year&gt;&lt;RecNum&gt;4&lt;/RecNum&gt;&lt;record&gt;&lt;rec-number&gt;4&lt;/rec-number&gt;&lt;foreign-keys&gt;&lt;key app="EN" db-id="5v2v5ttz4pf59gesxpbv2x54xd0v0pswxtaf" timestamp="1729665109"&gt;4&lt;/key&gt;&lt;/foreign-keys&gt;&lt;ref-type name="Journal Article"&gt;17&lt;/ref-type&gt;&lt;contributors&gt;&lt;authors&gt;&lt;author&gt;Wahab, Siti Norida&lt;/author&gt;&lt;author&gt;Hamzah, Muhammad Iskandar&lt;/author&gt;&lt;author&gt;Sayuti, Nazura Mohamed&lt;/author&gt;&lt;author&gt;Lee, Wei Chern&lt;/author&gt;&lt;author&gt;Tan, Say Yik&lt;/author&gt;&lt;/authors&gt;&lt;/contributors&gt;&lt;titles&gt;&lt;title&gt;Big data analytics adoption: an empirical study in the Malaysian warehousing sector&lt;/title&gt;&lt;secondary-title&gt;International Journal of Logistics Systems and Management&lt;/secondary-title&gt;&lt;/titles&gt;&lt;periodical&gt;&lt;full-title&gt;International Journal of Logistics Systems and Management&lt;/full-title&gt;&lt;/periodical&gt;&lt;pages&gt;121-144&lt;/pages&gt;&lt;volume&gt;40&lt;/volume&gt;&lt;number&gt;1&lt;/number&gt;&lt;dates&gt;&lt;year&gt;2021&lt;/year&gt;&lt;/dates&gt;&lt;isbn&gt;1742-7967&lt;/isbn&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(Gangwar, 2018; Wahab et al., 2021)</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Organizational readiness in SMEs </w:t>
      </w:r>
      <w:r w:rsidR="00C371EB" w:rsidRPr="00F07EE4">
        <w:rPr>
          <w:rFonts w:cstheme="minorHAnsi"/>
          <w:color w:val="000000" w:themeColor="text1"/>
          <w:sz w:val="24"/>
          <w:szCs w:val="24"/>
        </w:rPr>
        <w:t>seem to be</w:t>
      </w:r>
      <w:r w:rsidRPr="00F07EE4">
        <w:rPr>
          <w:rFonts w:cstheme="minorHAnsi"/>
          <w:color w:val="000000" w:themeColor="text1"/>
          <w:sz w:val="24"/>
          <w:szCs w:val="24"/>
        </w:rPr>
        <w:t xml:space="preserve"> </w:t>
      </w:r>
      <w:r w:rsidR="00B614BC" w:rsidRPr="00F07EE4">
        <w:rPr>
          <w:rFonts w:cstheme="minorHAnsi"/>
          <w:color w:val="000000" w:themeColor="text1"/>
          <w:sz w:val="24"/>
          <w:szCs w:val="24"/>
        </w:rPr>
        <w:t xml:space="preserve">particularly linked to the seamless adoption of emerging </w:t>
      </w:r>
      <w:r w:rsidRPr="00F07EE4">
        <w:rPr>
          <w:rFonts w:cstheme="minorHAnsi"/>
          <w:color w:val="000000" w:themeColor="text1"/>
          <w:sz w:val="24"/>
          <w:szCs w:val="24"/>
        </w:rPr>
        <w:t>technology</w:t>
      </w:r>
      <w:r w:rsidR="00B614BC" w:rsidRPr="00F07EE4">
        <w:rPr>
          <w:rFonts w:cstheme="minorHAnsi"/>
          <w:color w:val="000000" w:themeColor="text1"/>
          <w:sz w:val="24"/>
          <w:szCs w:val="24"/>
        </w:rPr>
        <w:t>, as demonstrated in earlier</w:t>
      </w:r>
      <w:r w:rsidRPr="00F07EE4">
        <w:rPr>
          <w:rFonts w:cstheme="minorHAnsi"/>
          <w:color w:val="000000" w:themeColor="text1"/>
          <w:sz w:val="24"/>
          <w:szCs w:val="24"/>
        </w:rPr>
        <w:t xml:space="preserve"> </w:t>
      </w:r>
      <w:r w:rsidR="00B614BC" w:rsidRPr="00F07EE4">
        <w:rPr>
          <w:rFonts w:cstheme="minorHAnsi"/>
          <w:color w:val="000000" w:themeColor="text1"/>
          <w:sz w:val="24"/>
          <w:szCs w:val="24"/>
        </w:rPr>
        <w:t>study</w:t>
      </w:r>
      <w:r w:rsidRPr="00F07EE4">
        <w:rPr>
          <w:rFonts w:cstheme="minorHAnsi"/>
          <w:color w:val="000000" w:themeColor="text1"/>
          <w:sz w:val="24"/>
          <w:szCs w:val="24"/>
        </w:rPr>
        <w:t xml:space="preserve">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&lt;EndNote&gt;&lt;Cite&gt;&lt;Author&gt;Asiaei&lt;/Author&gt;&lt;Year&gt;2019&lt;/Year&gt;&lt;RecNum&gt;66&lt;/RecNum&gt;&lt;DisplayText&gt;(Asiaei &amp;amp; Ab. Rahim, 2019; Idris &amp;amp; Mohamad, 2016)&lt;/DisplayText&gt;&lt;record&gt;&lt;rec-number&gt;66&lt;/rec-number&gt;&lt;foreign-keys&gt;&lt;key app="EN" db-id="5v2v5ttz4pf59gesxpbv2x54xd0v0pswxtaf" timestamp="1731729274"&gt;66&lt;/key&gt;&lt;/foreign-keys&gt;&lt;ref-type name="Journal Article"&gt;17&lt;/ref-type&gt;&lt;contributors&gt;&lt;authors&gt;&lt;author&gt;Asiaei, Arash&lt;/author&gt;&lt;author&gt;Ab. Rahim, Nor Zairah&lt;/author&gt;&lt;/authors&gt;&lt;/contributors&gt;&lt;titles&gt;&lt;title&gt;A multifaceted framework for adoption of cloud computing in Malaysian SMEs&lt;/title&gt;&lt;secondary-title&gt;Journal of Science and Technology Policy Management&lt;/secondary-title&gt;&lt;/titles&gt;&lt;periodical&gt;&lt;full-title&gt;Journal of Science and Technology Policy Management&lt;/full-title&gt;&lt;/periodical&gt;&lt;pages&gt;708-750&lt;/pages&gt;&lt;volume&gt;10&lt;/volume&gt;&lt;number&gt;3&lt;/number&gt;&lt;dates&gt;&lt;year&gt;2019&lt;/year&gt;&lt;/dates&gt;&lt;isbn&gt;2053-4620&lt;/isbn&gt;&lt;urls&gt;&lt;/urls&gt;&lt;/record&gt;&lt;/Cite&gt;&lt;Cite&gt;&lt;Author&gt;Idris&lt;/Author&gt;&lt;Year&gt;2016&lt;/Year&gt;&lt;RecNum&gt;63&lt;/RecNum&gt;&lt;record&gt;&lt;rec-number&gt;63&lt;/rec-number&gt;&lt;foreign-keys&gt;&lt;key app="EN" db-id="5v2v5ttz4pf59gesxpbv2x54xd0v0pswxtaf" timestamp="1731728849"&gt;63&lt;/key&gt;&lt;/foreign-keys&gt;&lt;ref-type name="Journal Article"&gt;17&lt;/ref-type&gt;&lt;contributors&gt;&lt;authors&gt;&lt;author&gt;Idris, Kamil Md&lt;/author&gt;&lt;author&gt;Mohamad, Rosli&lt;/author&gt;&lt;/authors&gt;&lt;/contributors&gt;&lt;titles&gt;&lt;title&gt;The influence of technological, organizational and environmental factors on accounting information system usage among Jordanian small and medium-sized enterprises&lt;/title&gt;&lt;secondary-title&gt;International Journal of Economics and Financial Issues&lt;/secondary-title&gt;&lt;/titles&gt;&lt;periodical&gt;&lt;full-title&gt;International Journal of Economics and Financial Issues&lt;/full-title&gt;&lt;/periodical&gt;&lt;pages&gt;240-248&lt;/pages&gt;&lt;volume&gt;6&lt;/volume&gt;&lt;number&gt;7&lt;/number&gt;&lt;dates&gt;&lt;year&gt;2016&lt;/year&gt;&lt;/dates&gt;&lt;isbn&gt;2146-4138&lt;/isbn&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(Asiaei &amp; Ab. Rahim, 2019; Idris &amp; Mohamad, 2016)</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w:t>
      </w:r>
      <w:r w:rsidR="00B614BC" w:rsidRPr="00F07EE4">
        <w:rPr>
          <w:rFonts w:cstheme="minorHAnsi"/>
          <w:color w:val="000000" w:themeColor="text1"/>
          <w:sz w:val="24"/>
          <w:szCs w:val="24"/>
        </w:rPr>
        <w:t>Thus</w:t>
      </w:r>
      <w:r w:rsidRPr="00F07EE4">
        <w:rPr>
          <w:rFonts w:cstheme="minorHAnsi"/>
          <w:color w:val="000000" w:themeColor="text1"/>
          <w:sz w:val="24"/>
          <w:szCs w:val="24"/>
        </w:rPr>
        <w:t xml:space="preserve">, this </w:t>
      </w:r>
      <w:r w:rsidR="00B614BC" w:rsidRPr="00F07EE4">
        <w:rPr>
          <w:rFonts w:cstheme="minorHAnsi"/>
          <w:color w:val="000000" w:themeColor="text1"/>
          <w:sz w:val="24"/>
          <w:szCs w:val="24"/>
        </w:rPr>
        <w:t>study posits that</w:t>
      </w:r>
      <w:r w:rsidRPr="00F07EE4">
        <w:rPr>
          <w:rFonts w:cstheme="minorHAnsi"/>
          <w:color w:val="000000" w:themeColor="text1"/>
          <w:sz w:val="24"/>
          <w:szCs w:val="24"/>
        </w:rPr>
        <w:t xml:space="preserve"> organization readiness</w:t>
      </w:r>
      <w:r w:rsidR="00B614BC" w:rsidRPr="00F07EE4">
        <w:rPr>
          <w:rFonts w:cstheme="minorHAnsi"/>
          <w:color w:val="000000" w:themeColor="text1"/>
          <w:sz w:val="24"/>
          <w:szCs w:val="24"/>
        </w:rPr>
        <w:t xml:space="preserve"> act as a critical </w:t>
      </w:r>
      <w:r w:rsidRPr="00F07EE4">
        <w:rPr>
          <w:rFonts w:cstheme="minorHAnsi"/>
          <w:color w:val="000000" w:themeColor="text1"/>
          <w:sz w:val="24"/>
          <w:szCs w:val="24"/>
        </w:rPr>
        <w:t>determinants</w:t>
      </w:r>
      <w:r w:rsidR="00B614BC" w:rsidRPr="00F07EE4">
        <w:rPr>
          <w:rFonts w:cstheme="minorHAnsi"/>
          <w:color w:val="000000" w:themeColor="text1"/>
          <w:sz w:val="24"/>
          <w:szCs w:val="24"/>
        </w:rPr>
        <w:t xml:space="preserve"> and mediator</w:t>
      </w:r>
      <w:r w:rsidRPr="00F07EE4">
        <w:rPr>
          <w:rFonts w:cstheme="minorHAnsi"/>
          <w:color w:val="000000" w:themeColor="text1"/>
          <w:sz w:val="24"/>
          <w:szCs w:val="24"/>
        </w:rPr>
        <w:t>,</w:t>
      </w:r>
      <w:r w:rsidR="00B614BC" w:rsidRPr="00F07EE4">
        <w:rPr>
          <w:rFonts w:cstheme="minorHAnsi"/>
          <w:color w:val="000000" w:themeColor="text1"/>
          <w:sz w:val="24"/>
          <w:szCs w:val="24"/>
        </w:rPr>
        <w:t xml:space="preserve"> providing the foundation for </w:t>
      </w:r>
      <w:r w:rsidRPr="00F07EE4">
        <w:rPr>
          <w:rFonts w:cstheme="minorHAnsi"/>
          <w:color w:val="000000" w:themeColor="text1"/>
          <w:sz w:val="24"/>
          <w:szCs w:val="24"/>
        </w:rPr>
        <w:t xml:space="preserve">the </w:t>
      </w:r>
      <w:r w:rsidR="00C371EB" w:rsidRPr="00F07EE4">
        <w:rPr>
          <w:rFonts w:cstheme="minorHAnsi"/>
          <w:color w:val="000000" w:themeColor="text1"/>
          <w:sz w:val="24"/>
          <w:szCs w:val="24"/>
        </w:rPr>
        <w:t>subsequent</w:t>
      </w:r>
      <w:r w:rsidRPr="00F07EE4">
        <w:rPr>
          <w:rFonts w:cstheme="minorHAnsi"/>
          <w:color w:val="000000" w:themeColor="text1"/>
          <w:sz w:val="24"/>
          <w:szCs w:val="24"/>
        </w:rPr>
        <w:t xml:space="preserve"> hypothesis:</w:t>
      </w:r>
    </w:p>
    <w:p w14:paraId="3D895CAE" w14:textId="77777777" w:rsidR="00D7652A" w:rsidRPr="00F07EE4" w:rsidRDefault="00D7652A" w:rsidP="00C126CF">
      <w:pPr>
        <w:jc w:val="both"/>
        <w:rPr>
          <w:rFonts w:cstheme="minorHAnsi"/>
          <w:b/>
          <w:bCs/>
          <w:color w:val="000000" w:themeColor="text1"/>
          <w:sz w:val="24"/>
          <w:szCs w:val="24"/>
        </w:rPr>
      </w:pPr>
    </w:p>
    <w:p w14:paraId="637B85ED" w14:textId="2DBCC2C9" w:rsidR="00104215" w:rsidRPr="00F07EE4" w:rsidRDefault="00104215" w:rsidP="00C126CF">
      <w:pPr>
        <w:jc w:val="both"/>
        <w:rPr>
          <w:rFonts w:cstheme="minorHAnsi"/>
          <w:color w:val="000000" w:themeColor="text1"/>
          <w:sz w:val="24"/>
          <w:szCs w:val="24"/>
        </w:rPr>
      </w:pPr>
      <w:r w:rsidRPr="00F07EE4">
        <w:rPr>
          <w:rFonts w:cstheme="minorHAnsi"/>
          <w:b/>
          <w:bCs/>
          <w:color w:val="000000" w:themeColor="text1"/>
          <w:sz w:val="24"/>
          <w:szCs w:val="24"/>
        </w:rPr>
        <w:t xml:space="preserve">Hypothesis (H4): </w:t>
      </w:r>
      <w:r w:rsidRPr="00F07EE4">
        <w:rPr>
          <w:rFonts w:cstheme="minorHAnsi"/>
          <w:color w:val="000000" w:themeColor="text1"/>
          <w:sz w:val="24"/>
          <w:szCs w:val="24"/>
        </w:rPr>
        <w:t xml:space="preserve">The Organizational readiness mediator improve </w:t>
      </w:r>
      <w:r w:rsidR="00C371EB" w:rsidRPr="00F07EE4">
        <w:rPr>
          <w:rFonts w:cstheme="minorHAnsi"/>
          <w:color w:val="000000" w:themeColor="text1"/>
          <w:sz w:val="24"/>
          <w:szCs w:val="24"/>
        </w:rPr>
        <w:t>considerable</w:t>
      </w:r>
      <w:r w:rsidRPr="00F07EE4">
        <w:rPr>
          <w:rFonts w:cstheme="minorHAnsi"/>
          <w:color w:val="000000" w:themeColor="text1"/>
          <w:sz w:val="24"/>
          <w:szCs w:val="24"/>
        </w:rPr>
        <w:t xml:space="preserve"> </w:t>
      </w:r>
      <w:r w:rsidR="00DC63AA" w:rsidRPr="00F07EE4">
        <w:rPr>
          <w:rFonts w:cstheme="minorHAnsi"/>
          <w:color w:val="000000" w:themeColor="text1"/>
          <w:sz w:val="24"/>
          <w:szCs w:val="24"/>
        </w:rPr>
        <w:t>positive</w:t>
      </w:r>
      <w:r w:rsidRPr="00F07EE4">
        <w:rPr>
          <w:rFonts w:cstheme="minorHAnsi"/>
          <w:color w:val="000000" w:themeColor="text1"/>
          <w:sz w:val="24"/>
          <w:szCs w:val="24"/>
        </w:rPr>
        <w:t xml:space="preserve"> </w:t>
      </w:r>
      <w:r w:rsidR="00DC63AA" w:rsidRPr="00F07EE4">
        <w:rPr>
          <w:rFonts w:cstheme="minorHAnsi"/>
          <w:color w:val="000000" w:themeColor="text1"/>
          <w:sz w:val="24"/>
          <w:szCs w:val="24"/>
        </w:rPr>
        <w:t>connection</w:t>
      </w:r>
      <w:r w:rsidR="00C371EB" w:rsidRPr="00F07EE4">
        <w:rPr>
          <w:rFonts w:cstheme="minorHAnsi"/>
          <w:color w:val="000000" w:themeColor="text1"/>
          <w:sz w:val="24"/>
          <w:szCs w:val="24"/>
        </w:rPr>
        <w:t xml:space="preserve"> in contrast to</w:t>
      </w:r>
      <w:r w:rsidRPr="00F07EE4">
        <w:rPr>
          <w:rFonts w:cstheme="minorHAnsi"/>
          <w:color w:val="000000" w:themeColor="text1"/>
          <w:sz w:val="24"/>
          <w:szCs w:val="24"/>
        </w:rPr>
        <w:t xml:space="preserve"> relative advantage </w:t>
      </w:r>
      <w:r w:rsidR="00C371EB" w:rsidRPr="00F07EE4">
        <w:rPr>
          <w:rFonts w:cstheme="minorHAnsi"/>
          <w:color w:val="000000" w:themeColor="text1"/>
          <w:sz w:val="24"/>
          <w:szCs w:val="24"/>
        </w:rPr>
        <w:t>along with</w:t>
      </w:r>
      <w:r w:rsidRPr="00F07EE4">
        <w:rPr>
          <w:rFonts w:cstheme="minorHAnsi"/>
          <w:color w:val="000000" w:themeColor="text1"/>
          <w:sz w:val="24"/>
          <w:szCs w:val="24"/>
        </w:rPr>
        <w:t xml:space="preserve"> BDA Adoption in Bangladesh SMEs.</w:t>
      </w:r>
    </w:p>
    <w:p w14:paraId="1D45B7F9" w14:textId="77777777" w:rsidR="00D7652A" w:rsidRPr="00F07EE4" w:rsidRDefault="00D7652A" w:rsidP="00C126CF">
      <w:pPr>
        <w:jc w:val="both"/>
        <w:rPr>
          <w:rFonts w:cstheme="minorHAnsi"/>
          <w:b/>
          <w:bCs/>
          <w:color w:val="000000" w:themeColor="text1"/>
          <w:sz w:val="24"/>
          <w:szCs w:val="24"/>
        </w:rPr>
      </w:pPr>
    </w:p>
    <w:p w14:paraId="14CDC6D7" w14:textId="59B559DF" w:rsidR="00104215" w:rsidRPr="00F07EE4" w:rsidRDefault="00104215" w:rsidP="00C126CF">
      <w:pPr>
        <w:jc w:val="both"/>
        <w:rPr>
          <w:rFonts w:cstheme="minorHAnsi"/>
          <w:color w:val="000000" w:themeColor="text1"/>
          <w:sz w:val="24"/>
          <w:szCs w:val="24"/>
        </w:rPr>
      </w:pPr>
      <w:r w:rsidRPr="00F07EE4">
        <w:rPr>
          <w:rFonts w:cstheme="minorHAnsi"/>
          <w:b/>
          <w:bCs/>
          <w:color w:val="000000" w:themeColor="text1"/>
          <w:sz w:val="24"/>
          <w:szCs w:val="24"/>
        </w:rPr>
        <w:t xml:space="preserve">Hypothesis (H5): </w:t>
      </w:r>
      <w:r w:rsidRPr="00F07EE4">
        <w:rPr>
          <w:rFonts w:cstheme="minorHAnsi"/>
          <w:color w:val="000000" w:themeColor="text1"/>
          <w:sz w:val="24"/>
          <w:szCs w:val="24"/>
        </w:rPr>
        <w:t xml:space="preserve">The Organizational readiness mediator significantly enhance the </w:t>
      </w:r>
      <w:r w:rsidR="00C371EB" w:rsidRPr="00F07EE4">
        <w:rPr>
          <w:rFonts w:cstheme="minorHAnsi"/>
          <w:color w:val="000000" w:themeColor="text1"/>
          <w:sz w:val="24"/>
          <w:szCs w:val="24"/>
        </w:rPr>
        <w:t>favorable</w:t>
      </w:r>
      <w:r w:rsidRPr="00F07EE4">
        <w:rPr>
          <w:rFonts w:cstheme="minorHAnsi"/>
          <w:color w:val="000000" w:themeColor="text1"/>
          <w:sz w:val="24"/>
          <w:szCs w:val="24"/>
        </w:rPr>
        <w:t xml:space="preserve"> relation</w:t>
      </w:r>
      <w:r w:rsidR="00650E06" w:rsidRPr="00F07EE4">
        <w:rPr>
          <w:rFonts w:cstheme="minorHAnsi"/>
          <w:color w:val="000000" w:themeColor="text1"/>
          <w:sz w:val="24"/>
          <w:szCs w:val="24"/>
        </w:rPr>
        <w:t xml:space="preserve"> in</w:t>
      </w:r>
      <w:r w:rsidRPr="00F07EE4">
        <w:rPr>
          <w:rFonts w:cstheme="minorHAnsi"/>
          <w:color w:val="000000" w:themeColor="text1"/>
          <w:sz w:val="24"/>
          <w:szCs w:val="24"/>
        </w:rPr>
        <w:t xml:space="preserve"> </w:t>
      </w:r>
      <w:r w:rsidR="00C371EB" w:rsidRPr="00F07EE4">
        <w:rPr>
          <w:rFonts w:cstheme="minorHAnsi"/>
          <w:color w:val="000000" w:themeColor="text1"/>
          <w:sz w:val="24"/>
          <w:szCs w:val="24"/>
        </w:rPr>
        <w:t>contrast to</w:t>
      </w:r>
      <w:r w:rsidRPr="00F07EE4">
        <w:rPr>
          <w:rFonts w:cstheme="minorHAnsi"/>
          <w:color w:val="000000" w:themeColor="text1"/>
          <w:sz w:val="24"/>
          <w:szCs w:val="24"/>
        </w:rPr>
        <w:t xml:space="preserve"> Top Management Support and BDA Adoption in Bangladesh SMEs.</w:t>
      </w:r>
    </w:p>
    <w:p w14:paraId="6A489315" w14:textId="77777777" w:rsidR="00D7652A" w:rsidRPr="00F07EE4" w:rsidRDefault="00D7652A" w:rsidP="00C126CF">
      <w:pPr>
        <w:jc w:val="both"/>
        <w:rPr>
          <w:rFonts w:cstheme="minorHAnsi"/>
          <w:b/>
          <w:bCs/>
          <w:color w:val="000000" w:themeColor="text1"/>
          <w:sz w:val="24"/>
          <w:szCs w:val="24"/>
        </w:rPr>
      </w:pPr>
    </w:p>
    <w:p w14:paraId="3551F59B" w14:textId="16AF9DE2" w:rsidR="00104215" w:rsidRPr="00F07EE4" w:rsidRDefault="00104215" w:rsidP="00C126CF">
      <w:pPr>
        <w:jc w:val="both"/>
        <w:rPr>
          <w:rFonts w:cstheme="minorHAnsi"/>
          <w:color w:val="000000" w:themeColor="text1"/>
          <w:sz w:val="24"/>
          <w:szCs w:val="24"/>
        </w:rPr>
      </w:pPr>
      <w:r w:rsidRPr="00F07EE4">
        <w:rPr>
          <w:rFonts w:cstheme="minorHAnsi"/>
          <w:b/>
          <w:bCs/>
          <w:color w:val="000000" w:themeColor="text1"/>
          <w:sz w:val="24"/>
          <w:szCs w:val="24"/>
        </w:rPr>
        <w:t xml:space="preserve">Hypothesis (H6): </w:t>
      </w:r>
      <w:r w:rsidRPr="00F07EE4">
        <w:rPr>
          <w:rFonts w:cstheme="minorHAnsi"/>
          <w:color w:val="000000" w:themeColor="text1"/>
          <w:sz w:val="24"/>
          <w:szCs w:val="24"/>
        </w:rPr>
        <w:t xml:space="preserve">The </w:t>
      </w:r>
      <w:r w:rsidR="00C371EB" w:rsidRPr="00F07EE4">
        <w:rPr>
          <w:rFonts w:cstheme="minorHAnsi"/>
          <w:color w:val="000000" w:themeColor="text1"/>
          <w:sz w:val="24"/>
          <w:szCs w:val="24"/>
        </w:rPr>
        <w:t>connection</w:t>
      </w:r>
      <w:r w:rsidRPr="00F07EE4">
        <w:rPr>
          <w:rFonts w:cstheme="minorHAnsi"/>
          <w:color w:val="000000" w:themeColor="text1"/>
          <w:sz w:val="24"/>
          <w:szCs w:val="24"/>
        </w:rPr>
        <w:t xml:space="preserve"> </w:t>
      </w:r>
      <w:r w:rsidR="00C371EB" w:rsidRPr="00F07EE4">
        <w:rPr>
          <w:rFonts w:cstheme="minorHAnsi"/>
          <w:color w:val="000000" w:themeColor="text1"/>
          <w:sz w:val="24"/>
          <w:szCs w:val="24"/>
        </w:rPr>
        <w:t>i</w:t>
      </w:r>
      <w:r w:rsidR="00650E06" w:rsidRPr="00F07EE4">
        <w:rPr>
          <w:rFonts w:cstheme="minorHAnsi"/>
          <w:color w:val="000000" w:themeColor="text1"/>
          <w:sz w:val="24"/>
          <w:szCs w:val="24"/>
        </w:rPr>
        <w:t>n contrast to</w:t>
      </w:r>
      <w:r w:rsidRPr="00F07EE4">
        <w:rPr>
          <w:rFonts w:cstheme="minorHAnsi"/>
          <w:color w:val="000000" w:themeColor="text1"/>
          <w:sz w:val="24"/>
          <w:szCs w:val="24"/>
        </w:rPr>
        <w:t xml:space="preserve"> Competitive Pressure</w:t>
      </w:r>
      <w:r w:rsidR="00650E06" w:rsidRPr="00F07EE4">
        <w:rPr>
          <w:rFonts w:cstheme="minorHAnsi"/>
          <w:color w:val="000000" w:themeColor="text1"/>
          <w:sz w:val="24"/>
          <w:szCs w:val="24"/>
        </w:rPr>
        <w:t xml:space="preserve"> along with</w:t>
      </w:r>
      <w:r w:rsidRPr="00F07EE4">
        <w:rPr>
          <w:rFonts w:cstheme="minorHAnsi"/>
          <w:color w:val="000000" w:themeColor="text1"/>
          <w:sz w:val="24"/>
          <w:szCs w:val="24"/>
        </w:rPr>
        <w:t xml:space="preserve"> BDA adoption in Bangladesh SMEs significantly enhance through Organizational readiness mediator.</w:t>
      </w:r>
    </w:p>
    <w:p w14:paraId="324730D8" w14:textId="2995C450" w:rsidR="00104215" w:rsidRDefault="00104215" w:rsidP="00C126CF">
      <w:pPr>
        <w:jc w:val="both"/>
        <w:rPr>
          <w:rFonts w:cstheme="minorHAnsi"/>
          <w:color w:val="000000" w:themeColor="text1"/>
        </w:rPr>
      </w:pPr>
    </w:p>
    <w:p w14:paraId="7199091A" w14:textId="16FF14B2" w:rsidR="00D211E7" w:rsidRDefault="00D211E7" w:rsidP="00C126CF">
      <w:pPr>
        <w:jc w:val="both"/>
        <w:rPr>
          <w:rFonts w:cstheme="minorHAnsi"/>
          <w:color w:val="000000" w:themeColor="text1"/>
        </w:rPr>
      </w:pPr>
    </w:p>
    <w:p w14:paraId="52C9BA05" w14:textId="77777777" w:rsidR="00D211E7" w:rsidRPr="00F04425" w:rsidRDefault="00D211E7" w:rsidP="00C126CF">
      <w:pPr>
        <w:jc w:val="both"/>
        <w:rPr>
          <w:rFonts w:cstheme="minorHAnsi"/>
          <w:color w:val="000000" w:themeColor="text1"/>
        </w:rPr>
      </w:pPr>
    </w:p>
    <w:p w14:paraId="744393FB" w14:textId="06810CBD" w:rsidR="009B1248" w:rsidRPr="00F07EE4" w:rsidRDefault="00104215" w:rsidP="00C126CF">
      <w:pPr>
        <w:pStyle w:val="Heading2"/>
        <w:jc w:val="both"/>
        <w:rPr>
          <w:rFonts w:asciiTheme="minorHAnsi" w:hAnsiTheme="minorHAnsi" w:cstheme="minorHAnsi"/>
          <w:color w:val="000000" w:themeColor="text1"/>
          <w:sz w:val="28"/>
          <w:szCs w:val="28"/>
        </w:rPr>
      </w:pPr>
      <w:bookmarkStart w:id="12" w:name="_Toc185930389"/>
      <w:r w:rsidRPr="00F07EE4">
        <w:rPr>
          <w:rFonts w:asciiTheme="minorHAnsi" w:hAnsiTheme="minorHAnsi" w:cstheme="minorHAnsi"/>
          <w:color w:val="000000" w:themeColor="text1"/>
          <w:sz w:val="28"/>
          <w:szCs w:val="28"/>
        </w:rPr>
        <w:t xml:space="preserve">3.3 </w:t>
      </w:r>
      <w:r w:rsidR="001A56E2" w:rsidRPr="00F07EE4">
        <w:rPr>
          <w:rFonts w:asciiTheme="minorHAnsi" w:hAnsiTheme="minorHAnsi" w:cstheme="minorHAnsi"/>
          <w:color w:val="000000" w:themeColor="text1"/>
          <w:sz w:val="28"/>
          <w:szCs w:val="28"/>
        </w:rPr>
        <w:t>Environmental Context</w:t>
      </w:r>
      <w:bookmarkEnd w:id="12"/>
    </w:p>
    <w:p w14:paraId="1FDC46A8" w14:textId="608F6C40" w:rsidR="00933081" w:rsidRPr="00F04425" w:rsidRDefault="00933081" w:rsidP="00C126CF">
      <w:pPr>
        <w:jc w:val="both"/>
        <w:rPr>
          <w:rFonts w:cstheme="minorHAnsi"/>
          <w:color w:val="000000" w:themeColor="text1"/>
        </w:rPr>
      </w:pPr>
    </w:p>
    <w:p w14:paraId="7938CF8E" w14:textId="155EA218" w:rsidR="00933081" w:rsidRPr="00F07EE4" w:rsidRDefault="00104215" w:rsidP="00C126CF">
      <w:pPr>
        <w:pStyle w:val="Heading3"/>
        <w:jc w:val="both"/>
        <w:rPr>
          <w:rFonts w:asciiTheme="minorHAnsi" w:hAnsiTheme="minorHAnsi" w:cstheme="minorHAnsi"/>
          <w:color w:val="000000" w:themeColor="text1"/>
          <w:sz w:val="26"/>
          <w:szCs w:val="26"/>
        </w:rPr>
      </w:pPr>
      <w:bookmarkStart w:id="13" w:name="_Toc185930390"/>
      <w:r w:rsidRPr="00F07EE4">
        <w:rPr>
          <w:rFonts w:asciiTheme="minorHAnsi" w:hAnsiTheme="minorHAnsi" w:cstheme="minorHAnsi"/>
          <w:color w:val="000000" w:themeColor="text1"/>
          <w:sz w:val="26"/>
          <w:szCs w:val="26"/>
        </w:rPr>
        <w:t xml:space="preserve">3.3.1 </w:t>
      </w:r>
      <w:r w:rsidR="00933081" w:rsidRPr="00F07EE4">
        <w:rPr>
          <w:rFonts w:asciiTheme="minorHAnsi" w:hAnsiTheme="minorHAnsi" w:cstheme="minorHAnsi"/>
          <w:color w:val="000000" w:themeColor="text1"/>
          <w:sz w:val="26"/>
          <w:szCs w:val="26"/>
        </w:rPr>
        <w:t>Competitive Pressure</w:t>
      </w:r>
      <w:bookmarkEnd w:id="13"/>
    </w:p>
    <w:p w14:paraId="50168FA5" w14:textId="7E958261" w:rsidR="00CD0AC8" w:rsidRDefault="00B614BC" w:rsidP="00C126CF">
      <w:pPr>
        <w:jc w:val="both"/>
        <w:rPr>
          <w:rFonts w:cstheme="minorHAnsi"/>
          <w:color w:val="000000" w:themeColor="text1"/>
          <w:sz w:val="24"/>
          <w:szCs w:val="24"/>
        </w:rPr>
      </w:pPr>
      <w:r w:rsidRPr="00F07EE4">
        <w:rPr>
          <w:rFonts w:cstheme="minorHAnsi"/>
          <w:color w:val="000000" w:themeColor="text1"/>
          <w:sz w:val="24"/>
          <w:szCs w:val="24"/>
        </w:rPr>
        <w:t xml:space="preserve">In </w:t>
      </w:r>
      <w:r w:rsidR="001A56E2" w:rsidRPr="00F07EE4">
        <w:rPr>
          <w:rFonts w:cstheme="minorHAnsi"/>
          <w:color w:val="000000" w:themeColor="text1"/>
          <w:sz w:val="24"/>
          <w:szCs w:val="24"/>
        </w:rPr>
        <w:t>the TOE framework, competitive pressures</w:t>
      </w:r>
      <w:r w:rsidRPr="00F07EE4">
        <w:rPr>
          <w:rFonts w:cstheme="minorHAnsi"/>
          <w:color w:val="000000" w:themeColor="text1"/>
          <w:sz w:val="24"/>
          <w:szCs w:val="24"/>
        </w:rPr>
        <w:t xml:space="preserve"> emerge as a </w:t>
      </w:r>
      <w:r w:rsidR="00650E06" w:rsidRPr="00F07EE4">
        <w:rPr>
          <w:rFonts w:cstheme="minorHAnsi"/>
          <w:color w:val="000000" w:themeColor="text1"/>
          <w:sz w:val="24"/>
          <w:szCs w:val="24"/>
        </w:rPr>
        <w:t>vital external component</w:t>
      </w:r>
      <w:r w:rsidRPr="00F07EE4">
        <w:rPr>
          <w:rFonts w:cstheme="minorHAnsi"/>
          <w:color w:val="000000" w:themeColor="text1"/>
          <w:sz w:val="24"/>
          <w:szCs w:val="24"/>
        </w:rPr>
        <w:t xml:space="preserve"> </w:t>
      </w:r>
      <w:r w:rsidR="00650E06" w:rsidRPr="00F07EE4">
        <w:rPr>
          <w:rFonts w:cstheme="minorHAnsi"/>
          <w:color w:val="000000" w:themeColor="text1"/>
          <w:sz w:val="24"/>
          <w:szCs w:val="24"/>
        </w:rPr>
        <w:t>affecting</w:t>
      </w:r>
      <w:r w:rsidRPr="00F07EE4">
        <w:rPr>
          <w:rFonts w:cstheme="minorHAnsi"/>
          <w:color w:val="000000" w:themeColor="text1"/>
          <w:sz w:val="24"/>
          <w:szCs w:val="24"/>
        </w:rPr>
        <w:t xml:space="preserve"> firm’s decision to adopt</w:t>
      </w:r>
      <w:r w:rsidR="001A56E2" w:rsidRPr="00F07EE4">
        <w:rPr>
          <w:rFonts w:cstheme="minorHAnsi"/>
          <w:color w:val="000000" w:themeColor="text1"/>
          <w:sz w:val="24"/>
          <w:szCs w:val="24"/>
        </w:rPr>
        <w:t xml:space="preserve"> BD</w:t>
      </w:r>
      <w:r w:rsidR="00972E12" w:rsidRPr="00F07EE4">
        <w:rPr>
          <w:rFonts w:cstheme="minorHAnsi"/>
          <w:color w:val="000000" w:themeColor="text1"/>
          <w:sz w:val="24"/>
          <w:szCs w:val="24"/>
        </w:rPr>
        <w:t>A</w:t>
      </w:r>
      <w:r w:rsidR="001A56E2" w:rsidRPr="00F07EE4">
        <w:rPr>
          <w:rFonts w:cstheme="minorHAnsi"/>
          <w:color w:val="000000" w:themeColor="text1"/>
          <w:sz w:val="24"/>
          <w:szCs w:val="24"/>
        </w:rPr>
        <w:t xml:space="preserve"> </w:t>
      </w:r>
      <w:r w:rsidRPr="00F07EE4">
        <w:rPr>
          <w:rFonts w:cstheme="minorHAnsi"/>
          <w:color w:val="000000" w:themeColor="text1"/>
          <w:sz w:val="24"/>
          <w:szCs w:val="24"/>
        </w:rPr>
        <w:t>in</w:t>
      </w:r>
      <w:r w:rsidR="001A56E2" w:rsidRPr="00F07EE4">
        <w:rPr>
          <w:rFonts w:cstheme="minorHAnsi"/>
          <w:color w:val="000000" w:themeColor="text1"/>
          <w:sz w:val="24"/>
          <w:szCs w:val="24"/>
        </w:rPr>
        <w:t xml:space="preserve"> SMEs.</w:t>
      </w:r>
      <w:r w:rsidRPr="00F07EE4">
        <w:rPr>
          <w:rFonts w:cstheme="minorHAnsi"/>
          <w:color w:val="000000" w:themeColor="text1"/>
          <w:sz w:val="24"/>
          <w:szCs w:val="24"/>
        </w:rPr>
        <w:t xml:space="preserve"> C</w:t>
      </w:r>
      <w:r w:rsidR="001A56E2" w:rsidRPr="00F07EE4">
        <w:rPr>
          <w:rFonts w:cstheme="minorHAnsi"/>
          <w:color w:val="000000" w:themeColor="text1"/>
          <w:sz w:val="24"/>
          <w:szCs w:val="24"/>
        </w:rPr>
        <w:t xml:space="preserve">ompetitive pressure </w:t>
      </w:r>
      <w:r w:rsidRPr="00F07EE4">
        <w:rPr>
          <w:rFonts w:cstheme="minorHAnsi"/>
          <w:color w:val="000000" w:themeColor="text1"/>
          <w:sz w:val="24"/>
          <w:szCs w:val="24"/>
        </w:rPr>
        <w:t>primarily stems from external market force that compe</w:t>
      </w:r>
      <w:r w:rsidR="00634B83" w:rsidRPr="00F07EE4">
        <w:rPr>
          <w:rFonts w:cstheme="minorHAnsi"/>
          <w:color w:val="000000" w:themeColor="text1"/>
          <w:sz w:val="24"/>
          <w:szCs w:val="24"/>
        </w:rPr>
        <w:t>l</w:t>
      </w:r>
      <w:r w:rsidRPr="00F07EE4">
        <w:rPr>
          <w:rFonts w:cstheme="minorHAnsi"/>
          <w:color w:val="000000" w:themeColor="text1"/>
          <w:sz w:val="24"/>
          <w:szCs w:val="24"/>
        </w:rPr>
        <w:t xml:space="preserve"> businesses to stay ahead by adopting advanced technologies</w:t>
      </w:r>
      <w:r w:rsidR="001A56E2" w:rsidRPr="00F07EE4">
        <w:rPr>
          <w:rFonts w:cstheme="minorHAnsi"/>
          <w:color w:val="000000" w:themeColor="text1"/>
          <w:sz w:val="24"/>
          <w:szCs w:val="24"/>
        </w:rPr>
        <w:t xml:space="preserve"> </w:t>
      </w:r>
      <w:r w:rsidR="003524AB"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&lt;EndNote&gt;&lt;Cite&gt;&lt;Author&gt;Baig&lt;/Author&gt;&lt;Year&gt;2021&lt;/Year&gt;&lt;RecNum&gt;5&lt;/RecNum&gt;&lt;DisplayText&gt;(Baig et al., 2021)&lt;/DisplayText&gt;&lt;record&gt;&lt;rec-number&gt;5&lt;/rec-number&gt;&lt;foreign-keys&gt;&lt;key app="EN" db-id="5v2v5ttz4pf59gesxpbv2x54xd0v0pswxtaf" timestamp="1729665178"&gt;5&lt;/key&gt;&lt;/foreign-keys&gt;&lt;ref-type name="Journal Article"&gt;17&lt;/ref-type&gt;&lt;contributors&gt;&lt;authors&gt;&lt;author&gt;Baig, Maria Ijaz&lt;/author&gt;&lt;author&gt;Shuib, Liyana&lt;/author&gt;&lt;author&gt;Yadegaridehkordi, Elaheh&lt;/author&gt;&lt;/authors&gt;&lt;/contributors&gt;&lt;titles&gt;&lt;title&gt;A model for decision-makers’ adoption of big data in the education sector&lt;/title&gt;&lt;secondary-title&gt;Sustainability&lt;/secondary-title&gt;&lt;/titles&gt;&lt;periodical&gt;&lt;full-title&gt;Sustainability&lt;/full-title&gt;&lt;/periodical&gt;&lt;pages&gt;13995&lt;/pages&gt;&lt;volume&gt;13&lt;/volume&gt;&lt;number&gt;24&lt;/number&gt;&lt;dates&gt;&lt;year&gt;2021&lt;/year&gt;&lt;/dates&gt;&lt;isbn&gt;2071-1050&lt;/isbn&gt;&lt;urls&gt;&lt;/urls&gt;&lt;/record&gt;&lt;/Cite&gt;&lt;/EndNote&gt;</w:instrText>
      </w:r>
      <w:r w:rsidR="003524AB"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(Baig et al., 2021)</w:t>
      </w:r>
      <w:r w:rsidR="003524AB" w:rsidRPr="00F07EE4">
        <w:rPr>
          <w:rFonts w:cstheme="minorHAnsi"/>
          <w:color w:val="000000" w:themeColor="text1"/>
          <w:sz w:val="24"/>
          <w:szCs w:val="24"/>
        </w:rPr>
        <w:fldChar w:fldCharType="end"/>
      </w:r>
      <w:r w:rsidR="001A56E2" w:rsidRPr="00F07EE4">
        <w:rPr>
          <w:rFonts w:cstheme="minorHAnsi"/>
          <w:color w:val="000000" w:themeColor="text1"/>
          <w:sz w:val="24"/>
          <w:szCs w:val="24"/>
        </w:rPr>
        <w:t xml:space="preserve">. </w:t>
      </w:r>
      <w:r w:rsidR="00634B83" w:rsidRPr="00F07EE4">
        <w:rPr>
          <w:rFonts w:cstheme="minorHAnsi"/>
          <w:color w:val="000000" w:themeColor="text1"/>
          <w:sz w:val="24"/>
          <w:szCs w:val="24"/>
        </w:rPr>
        <w:t xml:space="preserve">Firms often experience </w:t>
      </w:r>
      <w:r w:rsidR="001A56E2" w:rsidRPr="00F07EE4">
        <w:rPr>
          <w:rFonts w:cstheme="minorHAnsi"/>
          <w:color w:val="000000" w:themeColor="text1"/>
          <w:sz w:val="24"/>
          <w:szCs w:val="24"/>
        </w:rPr>
        <w:t>pressure</w:t>
      </w:r>
      <w:r w:rsidR="00634B83" w:rsidRPr="00F07EE4">
        <w:rPr>
          <w:rFonts w:cstheme="minorHAnsi"/>
          <w:color w:val="000000" w:themeColor="text1"/>
          <w:sz w:val="24"/>
          <w:szCs w:val="24"/>
        </w:rPr>
        <w:t xml:space="preserve"> from supplier, customers, and competitors, which drives their pursuit of innovation solutions</w:t>
      </w:r>
      <w:r w:rsidR="00894FC4" w:rsidRPr="00F07EE4">
        <w:rPr>
          <w:rFonts w:cstheme="minorHAnsi"/>
          <w:color w:val="000000" w:themeColor="text1"/>
          <w:sz w:val="24"/>
          <w:szCs w:val="24"/>
        </w:rPr>
        <w:t xml:space="preserve"> </w:t>
      </w:r>
      <w:r w:rsidR="003524AB"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&lt;EndNote&gt;&lt;Cite&gt;&lt;Author&gt;Asiaei&lt;/Author&gt;&lt;Year&gt;2019&lt;/Year&gt;&lt;RecNum&gt;66&lt;/RecNum&gt;&lt;DisplayText&gt;(Asiaei &amp;amp; Ab. Rahim, 2019; Lutfi et al., 2020)&lt;/DisplayText&gt;&lt;record&gt;&lt;rec-number&gt;66&lt;/rec-number&gt;&lt;foreign-keys&gt;&lt;key app="EN" db-id="5v2v5ttz4pf59gesxpbv2x54xd0v0pswxtaf" timestamp="1731729274"&gt;66&lt;/key&gt;&lt;/foreign-keys&gt;&lt;ref-type name="Journal Article"&gt;17&lt;/ref-type&gt;&lt;contributors&gt;&lt;authors&gt;&lt;author&gt;Asiaei, Arash&lt;/author&gt;&lt;author&gt;Ab. Rahim, Nor Zairah&lt;/author&gt;&lt;/authors&gt;&lt;/contributors&gt;&lt;titles&gt;&lt;title&gt;A multifaceted framework for adoption of cloud computing in Malaysian SMEs&lt;/title&gt;&lt;secondary-title&gt;Journal of Science and Technology Policy Management&lt;/secondary-title&gt;&lt;/titles&gt;&lt;periodical&gt;&lt;full-title&gt;Journal of Science and Technology Policy Management&lt;/full-title&gt;&lt;/periodical&gt;&lt;pages&gt;708-750&lt;/pages&gt;&lt;volume&gt;10&lt;/volume&gt;&lt;number&gt;3&lt;/number&gt;&lt;dates&gt;&lt;year&gt;2019&lt;/year&gt;&lt;/dates&gt;&lt;isbn&gt;2053-4620&lt;/isbn&gt;&lt;urls&gt;&lt;/urls&gt;&lt;/record&gt;&lt;/Cite&gt;&lt;Cite&gt;&lt;Author&gt;Lutfi&lt;/Author&gt;&lt;Year&gt;2020&lt;/Year&gt;&lt;RecNum&gt;25&lt;/RecNum&gt;&lt;record&gt;&lt;rec-number&gt;25&lt;/rec-number&gt;&lt;foreign-keys&gt;&lt;key app="EN" db-id="5v2v5ttz4pf59gesxpbv2x54xd0v0pswxtaf" timestamp="1729673781"&gt;25&lt;/key&gt;&lt;/foreign-keys&gt;&lt;ref-type name="Journal Article"&gt;17&lt;/ref-type&gt;&lt;contributors&gt;&lt;authors&gt;&lt;author&gt;Lutfi, Abdalwali&lt;/author&gt;&lt;author&gt;Al-Okaily, Manaf&lt;/author&gt;&lt;author&gt;Alsyouf, Adi&lt;/author&gt;&lt;author&gt;Alsaad, Abdallah&lt;/author&gt;&lt;author&gt;Taamneh, Abdallah&lt;/author&gt;&lt;/authors&gt;&lt;/contributors&gt;&lt;titles&gt;&lt;title&gt;The impact of AIS usage on AIS effectiveness among Jordanian SMEs: A multi-group analysis of the role of firm size&lt;/title&gt;&lt;secondary-title&gt;Global Business Review&lt;/secondary-title&gt;&lt;/titles&gt;&lt;periodical&gt;&lt;full-title&gt;Global Business Review&lt;/full-title&gt;&lt;/periodical&gt;&lt;pages&gt;0972150920965079&lt;/pages&gt;&lt;dates&gt;&lt;year&gt;2020&lt;/year&gt;&lt;/dates&gt;&lt;isbn&gt;0972-1509&lt;/isbn&gt;&lt;urls&gt;&lt;/urls&gt;&lt;/record&gt;&lt;/Cite&gt;&lt;/EndNote&gt;</w:instrText>
      </w:r>
      <w:r w:rsidR="003524AB"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(Asiaei &amp; Ab. Rahim, 2019; Lutfi et al., 2020)</w:t>
      </w:r>
      <w:r w:rsidR="003524AB" w:rsidRPr="00F07EE4">
        <w:rPr>
          <w:rFonts w:cstheme="minorHAnsi"/>
          <w:color w:val="000000" w:themeColor="text1"/>
          <w:sz w:val="24"/>
          <w:szCs w:val="24"/>
        </w:rPr>
        <w:fldChar w:fldCharType="end"/>
      </w:r>
      <w:r w:rsidR="00894FC4" w:rsidRPr="00F07EE4">
        <w:rPr>
          <w:rFonts w:cstheme="minorHAnsi"/>
          <w:color w:val="000000" w:themeColor="text1"/>
          <w:sz w:val="24"/>
          <w:szCs w:val="24"/>
        </w:rPr>
        <w:t>.</w:t>
      </w:r>
      <w:r w:rsidR="00634B83" w:rsidRPr="00F07EE4">
        <w:rPr>
          <w:rFonts w:cstheme="minorHAnsi"/>
          <w:color w:val="000000" w:themeColor="text1"/>
          <w:sz w:val="24"/>
          <w:szCs w:val="24"/>
        </w:rPr>
        <w:t xml:space="preserve"> Supporting this, prior studies emphasize that firms operating under competitive environments are more inclined to </w:t>
      </w:r>
      <w:r w:rsidR="00634B83" w:rsidRPr="00F07EE4">
        <w:rPr>
          <w:rFonts w:cstheme="minorHAnsi"/>
          <w:color w:val="000000" w:themeColor="text1"/>
          <w:sz w:val="24"/>
          <w:szCs w:val="24"/>
        </w:rPr>
        <w:lastRenderedPageBreak/>
        <w:t>embrace technological advancements to maintain a competitive edge</w:t>
      </w:r>
      <w:r w:rsidR="00894FC4" w:rsidRPr="00F07EE4">
        <w:rPr>
          <w:rFonts w:cstheme="minorHAnsi"/>
          <w:color w:val="000000" w:themeColor="text1"/>
          <w:sz w:val="24"/>
          <w:szCs w:val="24"/>
        </w:rPr>
        <w:t xml:space="preserve"> </w:t>
      </w:r>
      <w:r w:rsidR="00690445"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&lt;EndNote&gt;&lt;Cite&gt;&lt;Author&gt;Grandon&lt;/Author&gt;&lt;Year&gt;2004&lt;/Year&gt;&lt;RecNum&gt;84&lt;/RecNum&gt;&lt;DisplayText&gt;(Grandon &amp;amp; Pearson, 2004)&lt;/DisplayText&gt;&lt;record&gt;&lt;rec-number&gt;84&lt;/rec-number&gt;&lt;foreign-keys&gt;&lt;key app="EN" db-id="5v2v5ttz4pf59gesxpbv2x54xd0v0pswxtaf" timestamp="1731760821"&gt;84&lt;/key&gt;&lt;/foreign-keys&gt;&lt;ref-type name="Journal Article"&gt;17&lt;/ref-type&gt;&lt;contributors&gt;&lt;authors&gt;&lt;author&gt;Grandon, Elizabeth E&lt;/author&gt;&lt;author&gt;Pearson, J Michael&lt;/author&gt;&lt;/authors&gt;&lt;/contributors&gt;&lt;titles&gt;&lt;title&gt;Electronic commerce adoption: an empirical study of small and medium US businesses&lt;/title&gt;&lt;secondary-title&gt;Information &amp;amp; management&lt;/secondary-title&gt;&lt;/titles&gt;&lt;periodical&gt;&lt;full-title&gt;Information &amp;amp; management&lt;/full-title&gt;&lt;/periodical&gt;&lt;pages&gt;197-216&lt;/pages&gt;&lt;volume&gt;42&lt;/volume&gt;&lt;number&gt;1&lt;/number&gt;&lt;dates&gt;&lt;year&gt;2004&lt;/year&gt;&lt;/dates&gt;&lt;isbn&gt;0378-7206&lt;/isbn&gt;&lt;urls&gt;&lt;/urls&gt;&lt;/record&gt;&lt;/Cite&gt;&lt;/EndNote&gt;</w:instrText>
      </w:r>
      <w:r w:rsidR="00690445"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(Grandon &amp; Pearson, 2004)</w:t>
      </w:r>
      <w:r w:rsidR="00690445" w:rsidRPr="00F07EE4">
        <w:rPr>
          <w:rFonts w:cstheme="minorHAnsi"/>
          <w:color w:val="000000" w:themeColor="text1"/>
          <w:sz w:val="24"/>
          <w:szCs w:val="24"/>
        </w:rPr>
        <w:fldChar w:fldCharType="end"/>
      </w:r>
      <w:r w:rsidR="00894FC4" w:rsidRPr="00F07EE4">
        <w:rPr>
          <w:rFonts w:cstheme="minorHAnsi"/>
          <w:color w:val="000000" w:themeColor="text1"/>
          <w:sz w:val="24"/>
          <w:szCs w:val="24"/>
        </w:rPr>
        <w:t>.</w:t>
      </w:r>
      <w:r w:rsidR="00634B83" w:rsidRPr="00F07EE4">
        <w:rPr>
          <w:rFonts w:cstheme="minorHAnsi"/>
          <w:color w:val="000000" w:themeColor="text1"/>
          <w:sz w:val="24"/>
          <w:szCs w:val="24"/>
        </w:rPr>
        <w:t xml:space="preserve"> Consequently</w:t>
      </w:r>
      <w:r w:rsidR="00894FC4" w:rsidRPr="00F07EE4">
        <w:rPr>
          <w:rFonts w:cstheme="minorHAnsi"/>
          <w:color w:val="000000" w:themeColor="text1"/>
          <w:sz w:val="24"/>
          <w:szCs w:val="24"/>
        </w:rPr>
        <w:t xml:space="preserve">, this </w:t>
      </w:r>
      <w:r w:rsidR="00634B83" w:rsidRPr="00F07EE4">
        <w:rPr>
          <w:rFonts w:cstheme="minorHAnsi"/>
          <w:color w:val="000000" w:themeColor="text1"/>
          <w:sz w:val="24"/>
          <w:szCs w:val="24"/>
        </w:rPr>
        <w:t xml:space="preserve">study introduces the </w:t>
      </w:r>
      <w:r w:rsidR="00894FC4" w:rsidRPr="00F07EE4">
        <w:rPr>
          <w:rFonts w:cstheme="minorHAnsi"/>
          <w:color w:val="000000" w:themeColor="text1"/>
          <w:sz w:val="24"/>
          <w:szCs w:val="24"/>
        </w:rPr>
        <w:t xml:space="preserve">following hypothesis for </w:t>
      </w:r>
      <w:r w:rsidR="00634B83" w:rsidRPr="00F07EE4">
        <w:rPr>
          <w:rFonts w:cstheme="minorHAnsi"/>
          <w:color w:val="000000" w:themeColor="text1"/>
          <w:sz w:val="24"/>
          <w:szCs w:val="24"/>
        </w:rPr>
        <w:t>validation</w:t>
      </w:r>
      <w:r w:rsidR="00894FC4" w:rsidRPr="00F07EE4">
        <w:rPr>
          <w:rFonts w:cstheme="minorHAnsi"/>
          <w:color w:val="000000" w:themeColor="text1"/>
          <w:sz w:val="24"/>
          <w:szCs w:val="24"/>
        </w:rPr>
        <w:t>:</w:t>
      </w:r>
    </w:p>
    <w:p w14:paraId="33D67BF7" w14:textId="77777777" w:rsidR="00435393" w:rsidRPr="00F07EE4" w:rsidRDefault="00435393" w:rsidP="00C126CF">
      <w:pPr>
        <w:jc w:val="both"/>
        <w:rPr>
          <w:rFonts w:cstheme="minorHAnsi"/>
          <w:color w:val="000000" w:themeColor="text1"/>
          <w:sz w:val="24"/>
          <w:szCs w:val="24"/>
        </w:rPr>
      </w:pPr>
    </w:p>
    <w:p w14:paraId="74DB9DF4" w14:textId="5524FCF5" w:rsidR="00894FC4" w:rsidRPr="00F07EE4" w:rsidRDefault="00894FC4" w:rsidP="00C126CF">
      <w:pPr>
        <w:jc w:val="both"/>
        <w:rPr>
          <w:rFonts w:cstheme="minorHAnsi"/>
          <w:color w:val="000000" w:themeColor="text1"/>
          <w:sz w:val="24"/>
          <w:szCs w:val="24"/>
        </w:rPr>
      </w:pPr>
      <w:r w:rsidRPr="00F07EE4">
        <w:rPr>
          <w:rFonts w:cstheme="minorHAnsi"/>
          <w:b/>
          <w:bCs/>
          <w:color w:val="000000" w:themeColor="text1"/>
          <w:sz w:val="24"/>
          <w:szCs w:val="24"/>
        </w:rPr>
        <w:t>Hypothesis (H</w:t>
      </w:r>
      <w:r w:rsidR="00AC2087" w:rsidRPr="00F07EE4">
        <w:rPr>
          <w:rFonts w:cstheme="minorHAnsi"/>
          <w:b/>
          <w:bCs/>
          <w:color w:val="000000" w:themeColor="text1"/>
          <w:sz w:val="24"/>
          <w:szCs w:val="24"/>
        </w:rPr>
        <w:t>3</w:t>
      </w:r>
      <w:r w:rsidRPr="00F07EE4">
        <w:rPr>
          <w:rFonts w:cstheme="minorHAnsi"/>
          <w:b/>
          <w:bCs/>
          <w:color w:val="000000" w:themeColor="text1"/>
          <w:sz w:val="24"/>
          <w:szCs w:val="24"/>
        </w:rPr>
        <w:t>):</w:t>
      </w:r>
      <w:r w:rsidR="00634B83" w:rsidRPr="00F07EE4">
        <w:rPr>
          <w:rFonts w:cstheme="minorHAnsi"/>
          <w:b/>
          <w:bCs/>
          <w:color w:val="000000" w:themeColor="text1"/>
          <w:sz w:val="24"/>
          <w:szCs w:val="24"/>
        </w:rPr>
        <w:t xml:space="preserve"> </w:t>
      </w:r>
      <w:r w:rsidR="00634B83" w:rsidRPr="00F07EE4">
        <w:rPr>
          <w:rFonts w:cstheme="minorHAnsi"/>
          <w:color w:val="000000" w:themeColor="text1"/>
          <w:sz w:val="24"/>
          <w:szCs w:val="24"/>
        </w:rPr>
        <w:t>For</w:t>
      </w:r>
      <w:r w:rsidRPr="00F07EE4">
        <w:rPr>
          <w:rFonts w:cstheme="minorHAnsi"/>
          <w:b/>
          <w:bCs/>
          <w:color w:val="000000" w:themeColor="text1"/>
          <w:sz w:val="24"/>
          <w:szCs w:val="24"/>
        </w:rPr>
        <w:t xml:space="preserve"> </w:t>
      </w:r>
      <w:r w:rsidR="00634B83" w:rsidRPr="00F07EE4">
        <w:rPr>
          <w:rFonts w:cstheme="minorHAnsi"/>
          <w:color w:val="000000" w:themeColor="text1"/>
          <w:sz w:val="24"/>
          <w:szCs w:val="24"/>
        </w:rPr>
        <w:t>BDA adoption in Bangladesh SMEs c</w:t>
      </w:r>
      <w:r w:rsidRPr="00F07EE4">
        <w:rPr>
          <w:rFonts w:cstheme="minorHAnsi"/>
          <w:color w:val="000000" w:themeColor="text1"/>
          <w:sz w:val="24"/>
          <w:szCs w:val="24"/>
        </w:rPr>
        <w:t xml:space="preserve">ompetitive pressure has a </w:t>
      </w:r>
      <w:r w:rsidR="00DC63AA" w:rsidRPr="00F07EE4">
        <w:rPr>
          <w:rFonts w:cstheme="minorHAnsi"/>
          <w:color w:val="000000" w:themeColor="text1"/>
          <w:sz w:val="24"/>
          <w:szCs w:val="24"/>
        </w:rPr>
        <w:t>considerable</w:t>
      </w:r>
      <w:r w:rsidRPr="00F07EE4">
        <w:rPr>
          <w:rFonts w:cstheme="minorHAnsi"/>
          <w:color w:val="000000" w:themeColor="text1"/>
          <w:sz w:val="24"/>
          <w:szCs w:val="24"/>
        </w:rPr>
        <w:t xml:space="preserve"> positive </w:t>
      </w:r>
      <w:r w:rsidR="00DC63AA" w:rsidRPr="00F07EE4">
        <w:rPr>
          <w:rFonts w:cstheme="minorHAnsi"/>
          <w:color w:val="000000" w:themeColor="text1"/>
          <w:sz w:val="24"/>
          <w:szCs w:val="24"/>
        </w:rPr>
        <w:t>connection</w:t>
      </w:r>
      <w:r w:rsidRPr="00F07EE4">
        <w:rPr>
          <w:rFonts w:cstheme="minorHAnsi"/>
          <w:color w:val="000000" w:themeColor="text1"/>
          <w:sz w:val="24"/>
          <w:szCs w:val="24"/>
        </w:rPr>
        <w:t>.</w:t>
      </w:r>
    </w:p>
    <w:p w14:paraId="61B1A16E" w14:textId="2B5B4580" w:rsidR="004C74B7" w:rsidRPr="00F04425" w:rsidRDefault="004C74B7" w:rsidP="00C126CF">
      <w:pPr>
        <w:jc w:val="both"/>
        <w:rPr>
          <w:rFonts w:cstheme="minorHAnsi"/>
          <w:color w:val="000000" w:themeColor="text1"/>
        </w:rPr>
      </w:pPr>
    </w:p>
    <w:p w14:paraId="748EE936" w14:textId="77777777" w:rsidR="00D211E7" w:rsidRPr="00F04425" w:rsidRDefault="00D211E7" w:rsidP="00C126CF">
      <w:pPr>
        <w:jc w:val="both"/>
        <w:rPr>
          <w:rFonts w:cstheme="minorHAnsi"/>
          <w:color w:val="000000" w:themeColor="text1"/>
        </w:rPr>
      </w:pPr>
    </w:p>
    <w:p w14:paraId="0363B570" w14:textId="77777777" w:rsidR="00AC2087" w:rsidRPr="00F04425" w:rsidRDefault="00AC2087" w:rsidP="00C126CF">
      <w:pPr>
        <w:jc w:val="both"/>
        <w:rPr>
          <w:rFonts w:cstheme="minorHAnsi"/>
          <w:color w:val="000000" w:themeColor="text1"/>
        </w:rPr>
      </w:pPr>
    </w:p>
    <w:p w14:paraId="76CABE7A" w14:textId="4CE7BD1E" w:rsidR="003E6897" w:rsidRPr="00F04425" w:rsidRDefault="002C4B3A" w:rsidP="00F04425">
      <w:pPr>
        <w:pStyle w:val="Heading1"/>
        <w:jc w:val="center"/>
        <w:rPr>
          <w:rFonts w:asciiTheme="minorHAnsi" w:hAnsiTheme="minorHAnsi" w:cstheme="minorHAnsi"/>
          <w:color w:val="000000" w:themeColor="text1"/>
        </w:rPr>
      </w:pPr>
      <w:bookmarkStart w:id="14" w:name="_Toc185930391"/>
      <w:r>
        <w:rPr>
          <w:rFonts w:asciiTheme="minorHAnsi" w:hAnsiTheme="minorHAnsi" w:cstheme="minorHAnsi"/>
          <w:color w:val="000000" w:themeColor="text1"/>
        </w:rPr>
        <w:t xml:space="preserve">Chapter </w:t>
      </w:r>
      <w:r w:rsidR="00104215" w:rsidRPr="00F04425">
        <w:rPr>
          <w:rFonts w:asciiTheme="minorHAnsi" w:hAnsiTheme="minorHAnsi" w:cstheme="minorHAnsi"/>
          <w:color w:val="000000" w:themeColor="text1"/>
        </w:rPr>
        <w:t>4</w:t>
      </w:r>
      <w:r>
        <w:rPr>
          <w:rFonts w:asciiTheme="minorHAnsi" w:hAnsiTheme="minorHAnsi" w:cstheme="minorHAnsi"/>
          <w:color w:val="000000" w:themeColor="text1"/>
        </w:rPr>
        <w:t>:</w:t>
      </w:r>
      <w:r w:rsidR="00104215" w:rsidRPr="00F04425">
        <w:rPr>
          <w:rFonts w:asciiTheme="minorHAnsi" w:hAnsiTheme="minorHAnsi" w:cstheme="minorHAnsi"/>
          <w:color w:val="000000" w:themeColor="text1"/>
        </w:rPr>
        <w:t xml:space="preserve"> </w:t>
      </w:r>
      <w:r w:rsidR="004E611F" w:rsidRPr="00F04425">
        <w:rPr>
          <w:rFonts w:asciiTheme="minorHAnsi" w:hAnsiTheme="minorHAnsi" w:cstheme="minorHAnsi"/>
          <w:color w:val="000000" w:themeColor="text1"/>
        </w:rPr>
        <w:t>Methodology</w:t>
      </w:r>
      <w:bookmarkEnd w:id="14"/>
    </w:p>
    <w:p w14:paraId="17E6AA13" w14:textId="77777777" w:rsidR="0030545C" w:rsidRPr="00F04425" w:rsidRDefault="0030545C" w:rsidP="00C126CF">
      <w:pPr>
        <w:pStyle w:val="Heading2"/>
        <w:jc w:val="both"/>
        <w:rPr>
          <w:rFonts w:asciiTheme="minorHAnsi" w:hAnsiTheme="minorHAnsi" w:cstheme="minorHAnsi"/>
          <w:color w:val="000000" w:themeColor="text1"/>
        </w:rPr>
      </w:pPr>
    </w:p>
    <w:p w14:paraId="625D402E" w14:textId="0F0A4430" w:rsidR="00A265CE" w:rsidRPr="00F04425" w:rsidRDefault="00104215" w:rsidP="00C126CF">
      <w:pPr>
        <w:pStyle w:val="Heading2"/>
        <w:jc w:val="both"/>
        <w:rPr>
          <w:rFonts w:asciiTheme="minorHAnsi" w:hAnsiTheme="minorHAnsi" w:cstheme="minorHAnsi"/>
          <w:color w:val="000000" w:themeColor="text1"/>
        </w:rPr>
      </w:pPr>
      <w:bookmarkStart w:id="15" w:name="_Toc185930392"/>
      <w:r w:rsidRPr="00F07EE4">
        <w:rPr>
          <w:rFonts w:asciiTheme="minorHAnsi" w:hAnsiTheme="minorHAnsi" w:cstheme="minorHAnsi"/>
          <w:color w:val="000000" w:themeColor="text1"/>
          <w:sz w:val="28"/>
          <w:szCs w:val="28"/>
        </w:rPr>
        <w:t xml:space="preserve">4.1 </w:t>
      </w:r>
      <w:r w:rsidR="00A265CE" w:rsidRPr="00F07EE4">
        <w:rPr>
          <w:rFonts w:asciiTheme="minorHAnsi" w:hAnsiTheme="minorHAnsi" w:cstheme="minorHAnsi"/>
          <w:color w:val="000000" w:themeColor="text1"/>
          <w:sz w:val="28"/>
          <w:szCs w:val="28"/>
        </w:rPr>
        <w:t>Study context</w:t>
      </w:r>
      <w:bookmarkEnd w:id="15"/>
    </w:p>
    <w:p w14:paraId="141BEDF6" w14:textId="77777777" w:rsidR="00096B29" w:rsidRDefault="00096B29" w:rsidP="00C126CF">
      <w:pPr>
        <w:jc w:val="both"/>
        <w:rPr>
          <w:rFonts w:cstheme="minorHAnsi"/>
          <w:color w:val="000000" w:themeColor="text1"/>
          <w:sz w:val="24"/>
          <w:szCs w:val="24"/>
        </w:rPr>
      </w:pPr>
    </w:p>
    <w:p w14:paraId="72477F80" w14:textId="507ADA77" w:rsidR="00A265CE" w:rsidRPr="00F07EE4" w:rsidRDefault="00A265CE" w:rsidP="00C126CF">
      <w:pPr>
        <w:jc w:val="both"/>
        <w:rPr>
          <w:rFonts w:cstheme="minorHAnsi"/>
          <w:color w:val="000000" w:themeColor="text1"/>
          <w:sz w:val="24"/>
          <w:szCs w:val="24"/>
        </w:rPr>
      </w:pPr>
      <w:r w:rsidRPr="00F07EE4">
        <w:rPr>
          <w:rFonts w:cstheme="minorHAnsi"/>
          <w:color w:val="000000" w:themeColor="text1"/>
          <w:sz w:val="24"/>
          <w:szCs w:val="24"/>
        </w:rPr>
        <w:t>This study focuses on the SMEs sector in Bangladesh</w:t>
      </w:r>
      <w:r w:rsidR="00634B83" w:rsidRPr="00F07EE4">
        <w:rPr>
          <w:rFonts w:cstheme="minorHAnsi"/>
          <w:color w:val="000000" w:themeColor="text1"/>
          <w:sz w:val="24"/>
          <w:szCs w:val="24"/>
        </w:rPr>
        <w:t xml:space="preserve">, </w:t>
      </w:r>
      <w:r w:rsidRPr="00F07EE4">
        <w:rPr>
          <w:rFonts w:cstheme="minorHAnsi"/>
          <w:color w:val="000000" w:themeColor="text1"/>
          <w:sz w:val="24"/>
          <w:szCs w:val="24"/>
        </w:rPr>
        <w:t xml:space="preserve">a developing country </w:t>
      </w:r>
      <w:r w:rsidR="00D600B8" w:rsidRPr="00F07EE4">
        <w:rPr>
          <w:rFonts w:cstheme="minorHAnsi"/>
          <w:color w:val="000000" w:themeColor="text1"/>
          <w:sz w:val="24"/>
          <w:szCs w:val="24"/>
        </w:rPr>
        <w:t xml:space="preserve">experiencing </w:t>
      </w:r>
      <w:r w:rsidRPr="00F07EE4">
        <w:rPr>
          <w:rFonts w:cstheme="minorHAnsi"/>
          <w:color w:val="000000" w:themeColor="text1"/>
          <w:sz w:val="24"/>
          <w:szCs w:val="24"/>
        </w:rPr>
        <w:t>rapid grow</w:t>
      </w:r>
      <w:r w:rsidR="00D600B8" w:rsidRPr="00F07EE4">
        <w:rPr>
          <w:rFonts w:cstheme="minorHAnsi"/>
          <w:color w:val="000000" w:themeColor="text1"/>
          <w:sz w:val="24"/>
          <w:szCs w:val="24"/>
        </w:rPr>
        <w:t>th</w:t>
      </w:r>
      <w:r w:rsidRPr="00F07EE4">
        <w:rPr>
          <w:rFonts w:cstheme="minorHAnsi"/>
          <w:color w:val="000000" w:themeColor="text1"/>
          <w:sz w:val="24"/>
          <w:szCs w:val="24"/>
        </w:rPr>
        <w:t xml:space="preserve"> </w:t>
      </w:r>
      <w:r w:rsidR="00D600B8" w:rsidRPr="00F07EE4">
        <w:rPr>
          <w:rFonts w:cstheme="minorHAnsi"/>
          <w:color w:val="000000" w:themeColor="text1"/>
          <w:sz w:val="24"/>
          <w:szCs w:val="24"/>
        </w:rPr>
        <w:t xml:space="preserve">in its </w:t>
      </w:r>
      <w:r w:rsidRPr="00F07EE4">
        <w:rPr>
          <w:rFonts w:cstheme="minorHAnsi"/>
          <w:color w:val="000000" w:themeColor="text1"/>
          <w:sz w:val="24"/>
          <w:szCs w:val="24"/>
        </w:rPr>
        <w:t xml:space="preserve">small-medium manufacturing </w:t>
      </w:r>
      <w:r w:rsidR="00D600B8" w:rsidRPr="00F07EE4">
        <w:rPr>
          <w:rFonts w:cstheme="minorHAnsi"/>
          <w:color w:val="000000" w:themeColor="text1"/>
          <w:sz w:val="24"/>
          <w:szCs w:val="24"/>
        </w:rPr>
        <w:t>industries</w:t>
      </w:r>
      <w:r w:rsidRPr="00F07EE4">
        <w:rPr>
          <w:rFonts w:cstheme="minorHAnsi"/>
          <w:color w:val="000000" w:themeColor="text1"/>
          <w:sz w:val="24"/>
          <w:szCs w:val="24"/>
        </w:rPr>
        <w:t>. Th</w:t>
      </w:r>
      <w:r w:rsidR="003D66F2" w:rsidRPr="00F07EE4">
        <w:rPr>
          <w:rFonts w:cstheme="minorHAnsi"/>
          <w:color w:val="000000" w:themeColor="text1"/>
          <w:sz w:val="24"/>
          <w:szCs w:val="24"/>
        </w:rPr>
        <w:t>e</w:t>
      </w:r>
      <w:r w:rsidR="00D600B8" w:rsidRPr="00F07EE4">
        <w:rPr>
          <w:rFonts w:cstheme="minorHAnsi"/>
          <w:color w:val="000000" w:themeColor="text1"/>
          <w:sz w:val="24"/>
          <w:szCs w:val="24"/>
        </w:rPr>
        <w:t xml:space="preserve"> </w:t>
      </w:r>
      <w:r w:rsidR="00EF13B1" w:rsidRPr="00F07EE4">
        <w:rPr>
          <w:rFonts w:cstheme="minorHAnsi"/>
          <w:color w:val="000000" w:themeColor="text1"/>
          <w:sz w:val="24"/>
          <w:szCs w:val="24"/>
        </w:rPr>
        <w:t>ultimate</w:t>
      </w:r>
      <w:r w:rsidR="003D66F2" w:rsidRPr="00F07EE4">
        <w:rPr>
          <w:rFonts w:cstheme="minorHAnsi"/>
          <w:color w:val="000000" w:themeColor="text1"/>
          <w:sz w:val="24"/>
          <w:szCs w:val="24"/>
        </w:rPr>
        <w:t xml:space="preserve"> </w:t>
      </w:r>
      <w:r w:rsidR="00EF13B1" w:rsidRPr="00F07EE4">
        <w:rPr>
          <w:rFonts w:cstheme="minorHAnsi"/>
          <w:color w:val="000000" w:themeColor="text1"/>
          <w:sz w:val="24"/>
          <w:szCs w:val="24"/>
        </w:rPr>
        <w:t>objective</w:t>
      </w:r>
      <w:r w:rsidR="003D66F2" w:rsidRPr="00F07EE4">
        <w:rPr>
          <w:rFonts w:cstheme="minorHAnsi"/>
          <w:color w:val="000000" w:themeColor="text1"/>
          <w:sz w:val="24"/>
          <w:szCs w:val="24"/>
        </w:rPr>
        <w:t xml:space="preserve"> f</w:t>
      </w:r>
      <w:r w:rsidR="00D600B8" w:rsidRPr="00F07EE4">
        <w:rPr>
          <w:rFonts w:cstheme="minorHAnsi"/>
          <w:color w:val="000000" w:themeColor="text1"/>
          <w:sz w:val="24"/>
          <w:szCs w:val="24"/>
        </w:rPr>
        <w:t>or</w:t>
      </w:r>
      <w:r w:rsidR="003D66F2" w:rsidRPr="00F07EE4">
        <w:rPr>
          <w:rFonts w:cstheme="minorHAnsi"/>
          <w:color w:val="000000" w:themeColor="text1"/>
          <w:sz w:val="24"/>
          <w:szCs w:val="24"/>
        </w:rPr>
        <w:t xml:space="preserve"> this </w:t>
      </w:r>
      <w:r w:rsidR="00EF13B1" w:rsidRPr="00F07EE4">
        <w:rPr>
          <w:rFonts w:cstheme="minorHAnsi"/>
          <w:color w:val="000000" w:themeColor="text1"/>
          <w:sz w:val="24"/>
          <w:szCs w:val="24"/>
        </w:rPr>
        <w:t>study</w:t>
      </w:r>
      <w:r w:rsidRPr="00F07EE4">
        <w:rPr>
          <w:rFonts w:cstheme="minorHAnsi"/>
          <w:color w:val="000000" w:themeColor="text1"/>
          <w:sz w:val="24"/>
          <w:szCs w:val="24"/>
        </w:rPr>
        <w:t xml:space="preserve"> </w:t>
      </w:r>
      <w:r w:rsidR="00D600B8" w:rsidRPr="00F07EE4">
        <w:rPr>
          <w:rFonts w:cstheme="minorHAnsi"/>
          <w:color w:val="000000" w:themeColor="text1"/>
          <w:sz w:val="24"/>
          <w:szCs w:val="24"/>
        </w:rPr>
        <w:t>is</w:t>
      </w:r>
      <w:r w:rsidRPr="00F07EE4">
        <w:rPr>
          <w:rFonts w:cstheme="minorHAnsi"/>
          <w:color w:val="000000" w:themeColor="text1"/>
          <w:sz w:val="24"/>
          <w:szCs w:val="24"/>
        </w:rPr>
        <w:t xml:space="preserve"> to</w:t>
      </w:r>
      <w:r w:rsidR="00D600B8" w:rsidRPr="00F07EE4">
        <w:rPr>
          <w:rFonts w:cstheme="minorHAnsi"/>
          <w:color w:val="000000" w:themeColor="text1"/>
          <w:sz w:val="24"/>
          <w:szCs w:val="24"/>
        </w:rPr>
        <w:t xml:space="preserve"> </w:t>
      </w:r>
      <w:r w:rsidR="00EF13B1" w:rsidRPr="00F07EE4">
        <w:rPr>
          <w:rFonts w:cstheme="minorHAnsi"/>
          <w:color w:val="000000" w:themeColor="text1"/>
          <w:sz w:val="24"/>
          <w:szCs w:val="24"/>
        </w:rPr>
        <w:t>discover</w:t>
      </w:r>
      <w:r w:rsidR="00D600B8" w:rsidRPr="00F07EE4">
        <w:rPr>
          <w:rFonts w:cstheme="minorHAnsi"/>
          <w:color w:val="000000" w:themeColor="text1"/>
          <w:sz w:val="24"/>
          <w:szCs w:val="24"/>
        </w:rPr>
        <w:t xml:space="preserve"> the</w:t>
      </w:r>
      <w:r w:rsidRPr="00F07EE4">
        <w:rPr>
          <w:rFonts w:cstheme="minorHAnsi"/>
          <w:color w:val="000000" w:themeColor="text1"/>
          <w:sz w:val="24"/>
          <w:szCs w:val="24"/>
        </w:rPr>
        <w:t xml:space="preserve"> </w:t>
      </w:r>
      <w:r w:rsidR="00D600B8" w:rsidRPr="00F07EE4">
        <w:rPr>
          <w:rFonts w:cstheme="minorHAnsi"/>
          <w:color w:val="000000" w:themeColor="text1"/>
          <w:sz w:val="24"/>
          <w:szCs w:val="24"/>
        </w:rPr>
        <w:t>factor</w:t>
      </w:r>
      <w:r w:rsidR="00181363" w:rsidRPr="00F07EE4">
        <w:rPr>
          <w:rFonts w:cstheme="minorHAnsi"/>
          <w:color w:val="000000" w:themeColor="text1"/>
          <w:sz w:val="24"/>
          <w:szCs w:val="24"/>
        </w:rPr>
        <w:t>s</w:t>
      </w:r>
      <w:r w:rsidRPr="00F07EE4">
        <w:rPr>
          <w:rFonts w:cstheme="minorHAnsi"/>
          <w:color w:val="000000" w:themeColor="text1"/>
          <w:sz w:val="24"/>
          <w:szCs w:val="24"/>
        </w:rPr>
        <w:t xml:space="preserve"> </w:t>
      </w:r>
      <w:r w:rsidR="00D600B8" w:rsidRPr="00F07EE4">
        <w:rPr>
          <w:rFonts w:cstheme="minorHAnsi"/>
          <w:color w:val="000000" w:themeColor="text1"/>
          <w:sz w:val="24"/>
          <w:szCs w:val="24"/>
        </w:rPr>
        <w:t>that</w:t>
      </w:r>
      <w:r w:rsidRPr="00F07EE4">
        <w:rPr>
          <w:rFonts w:cstheme="minorHAnsi"/>
          <w:color w:val="000000" w:themeColor="text1"/>
          <w:sz w:val="24"/>
          <w:szCs w:val="24"/>
        </w:rPr>
        <w:t xml:space="preserve"> </w:t>
      </w:r>
      <w:r w:rsidR="00252F4F" w:rsidRPr="00F07EE4">
        <w:rPr>
          <w:rFonts w:cstheme="minorHAnsi"/>
          <w:color w:val="000000" w:themeColor="text1"/>
          <w:sz w:val="24"/>
          <w:szCs w:val="24"/>
        </w:rPr>
        <w:t>affecting</w:t>
      </w:r>
      <w:r w:rsidR="00D600B8" w:rsidRPr="00F07EE4">
        <w:rPr>
          <w:rFonts w:cstheme="minorHAnsi"/>
          <w:color w:val="000000" w:themeColor="text1"/>
          <w:sz w:val="24"/>
          <w:szCs w:val="24"/>
        </w:rPr>
        <w:t xml:space="preserve"> </w:t>
      </w:r>
      <w:r w:rsidRPr="00F07EE4">
        <w:rPr>
          <w:rFonts w:cstheme="minorHAnsi"/>
          <w:color w:val="000000" w:themeColor="text1"/>
          <w:sz w:val="24"/>
          <w:szCs w:val="24"/>
        </w:rPr>
        <w:t xml:space="preserve">BDA </w:t>
      </w:r>
      <w:r w:rsidR="00D600B8" w:rsidRPr="00F07EE4">
        <w:rPr>
          <w:rFonts w:cstheme="minorHAnsi"/>
          <w:color w:val="000000" w:themeColor="text1"/>
          <w:sz w:val="24"/>
          <w:szCs w:val="24"/>
        </w:rPr>
        <w:t xml:space="preserve">adoption </w:t>
      </w:r>
      <w:r w:rsidRPr="00F07EE4">
        <w:rPr>
          <w:rFonts w:cstheme="minorHAnsi"/>
          <w:color w:val="000000" w:themeColor="text1"/>
          <w:sz w:val="24"/>
          <w:szCs w:val="24"/>
        </w:rPr>
        <w:t>in Bangladesh SMEs</w:t>
      </w:r>
      <w:r w:rsidR="00D600B8" w:rsidRPr="00F07EE4">
        <w:rPr>
          <w:rFonts w:cstheme="minorHAnsi"/>
          <w:color w:val="000000" w:themeColor="text1"/>
          <w:sz w:val="24"/>
          <w:szCs w:val="24"/>
        </w:rPr>
        <w:t>, with an aim to help these enterprises remain competitive</w:t>
      </w:r>
      <w:r w:rsidRPr="00F07EE4">
        <w:rPr>
          <w:rFonts w:cstheme="minorHAnsi"/>
          <w:color w:val="000000" w:themeColor="text1"/>
          <w:sz w:val="24"/>
          <w:szCs w:val="24"/>
        </w:rPr>
        <w:t xml:space="preserve"> and </w:t>
      </w:r>
      <w:r w:rsidR="00D600B8" w:rsidRPr="00F07EE4">
        <w:rPr>
          <w:rFonts w:cstheme="minorHAnsi"/>
          <w:color w:val="000000" w:themeColor="text1"/>
          <w:sz w:val="24"/>
          <w:szCs w:val="24"/>
        </w:rPr>
        <w:t xml:space="preserve">promote </w:t>
      </w:r>
      <w:r w:rsidRPr="00F07EE4">
        <w:rPr>
          <w:rFonts w:cstheme="minorHAnsi"/>
          <w:color w:val="000000" w:themeColor="text1"/>
          <w:sz w:val="24"/>
          <w:szCs w:val="24"/>
        </w:rPr>
        <w:t>sustainable</w:t>
      </w:r>
      <w:r w:rsidR="00D600B8" w:rsidRPr="00F07EE4">
        <w:rPr>
          <w:rFonts w:cstheme="minorHAnsi"/>
          <w:color w:val="000000" w:themeColor="text1"/>
          <w:sz w:val="24"/>
          <w:szCs w:val="24"/>
        </w:rPr>
        <w:t xml:space="preserve"> growth</w:t>
      </w:r>
      <w:r w:rsidRPr="00F07EE4">
        <w:rPr>
          <w:rFonts w:cstheme="minorHAnsi"/>
          <w:color w:val="000000" w:themeColor="text1"/>
          <w:sz w:val="24"/>
          <w:szCs w:val="24"/>
        </w:rPr>
        <w:t xml:space="preserve">. </w:t>
      </w:r>
    </w:p>
    <w:p w14:paraId="74E70810" w14:textId="5E2D3DD4" w:rsidR="00906B2A" w:rsidRPr="00F04425" w:rsidRDefault="00906B2A" w:rsidP="00C126CF">
      <w:pPr>
        <w:jc w:val="both"/>
        <w:rPr>
          <w:rFonts w:cstheme="minorHAnsi"/>
          <w:color w:val="000000" w:themeColor="text1"/>
        </w:rPr>
      </w:pPr>
    </w:p>
    <w:p w14:paraId="08A9DD23" w14:textId="77777777" w:rsidR="00906B2A" w:rsidRPr="00F04425" w:rsidRDefault="00906B2A" w:rsidP="00C126CF">
      <w:pPr>
        <w:jc w:val="both"/>
        <w:rPr>
          <w:rFonts w:cstheme="minorHAnsi"/>
          <w:color w:val="000000" w:themeColor="text1"/>
        </w:rPr>
      </w:pPr>
    </w:p>
    <w:p w14:paraId="37D30107" w14:textId="0C211D9A" w:rsidR="00A265CE" w:rsidRPr="00F07EE4" w:rsidRDefault="00104215" w:rsidP="00C126CF">
      <w:pPr>
        <w:pStyle w:val="Heading2"/>
        <w:jc w:val="both"/>
        <w:rPr>
          <w:rFonts w:asciiTheme="minorHAnsi" w:hAnsiTheme="minorHAnsi" w:cstheme="minorHAnsi"/>
          <w:color w:val="000000" w:themeColor="text1"/>
          <w:sz w:val="28"/>
          <w:szCs w:val="28"/>
        </w:rPr>
      </w:pPr>
      <w:bookmarkStart w:id="16" w:name="_Toc185930393"/>
      <w:r w:rsidRPr="00F07EE4">
        <w:rPr>
          <w:rFonts w:asciiTheme="minorHAnsi" w:hAnsiTheme="minorHAnsi" w:cstheme="minorHAnsi"/>
          <w:color w:val="000000" w:themeColor="text1"/>
          <w:sz w:val="28"/>
          <w:szCs w:val="28"/>
        </w:rPr>
        <w:t xml:space="preserve">4.2 </w:t>
      </w:r>
      <w:r w:rsidR="00A265CE" w:rsidRPr="00F07EE4">
        <w:rPr>
          <w:rFonts w:asciiTheme="minorHAnsi" w:hAnsiTheme="minorHAnsi" w:cstheme="minorHAnsi"/>
          <w:color w:val="000000" w:themeColor="text1"/>
          <w:sz w:val="28"/>
          <w:szCs w:val="28"/>
        </w:rPr>
        <w:t>Research and Questionnaire Design</w:t>
      </w:r>
      <w:bookmarkEnd w:id="16"/>
      <w:r w:rsidR="00A265CE" w:rsidRPr="00F07EE4">
        <w:rPr>
          <w:rFonts w:asciiTheme="minorHAnsi" w:hAnsiTheme="minorHAnsi" w:cstheme="minorHAnsi"/>
          <w:color w:val="000000" w:themeColor="text1"/>
          <w:sz w:val="28"/>
          <w:szCs w:val="28"/>
        </w:rPr>
        <w:t xml:space="preserve">  </w:t>
      </w:r>
    </w:p>
    <w:p w14:paraId="1DDC15BD" w14:textId="77777777" w:rsidR="00A265CE" w:rsidRPr="00F04425" w:rsidRDefault="00A265CE" w:rsidP="00C126CF">
      <w:pPr>
        <w:jc w:val="both"/>
        <w:rPr>
          <w:rFonts w:cstheme="minorHAnsi"/>
          <w:color w:val="000000" w:themeColor="text1"/>
        </w:rPr>
      </w:pPr>
    </w:p>
    <w:p w14:paraId="524210AA" w14:textId="73357557" w:rsidR="00747C8E" w:rsidRPr="00F07EE4" w:rsidRDefault="00A265CE" w:rsidP="00C126CF">
      <w:pPr>
        <w:jc w:val="both"/>
        <w:rPr>
          <w:rFonts w:cstheme="minorHAnsi"/>
          <w:color w:val="000000" w:themeColor="text1"/>
          <w:sz w:val="24"/>
          <w:szCs w:val="24"/>
        </w:rPr>
      </w:pPr>
      <w:r w:rsidRPr="00F07EE4">
        <w:rPr>
          <w:rFonts w:cstheme="minorHAnsi"/>
          <w:color w:val="000000" w:themeColor="text1"/>
          <w:sz w:val="24"/>
          <w:szCs w:val="24"/>
        </w:rPr>
        <w:t>T</w:t>
      </w:r>
      <w:r w:rsidR="0036251A" w:rsidRPr="00F07EE4">
        <w:rPr>
          <w:rFonts w:cstheme="minorHAnsi"/>
          <w:color w:val="000000" w:themeColor="text1"/>
          <w:sz w:val="24"/>
          <w:szCs w:val="24"/>
        </w:rPr>
        <w:t>his study</w:t>
      </w:r>
      <w:r w:rsidRPr="00F07EE4">
        <w:rPr>
          <w:rFonts w:cstheme="minorHAnsi"/>
          <w:color w:val="000000" w:themeColor="text1"/>
          <w:sz w:val="24"/>
          <w:szCs w:val="24"/>
        </w:rPr>
        <w:t xml:space="preserve"> followed a scientific approach, which allow us to extract empirical knowledge from data-driven hypothesis. A</w:t>
      </w:r>
      <w:r w:rsidR="0036251A" w:rsidRPr="00F07EE4">
        <w:rPr>
          <w:rFonts w:cstheme="minorHAnsi"/>
          <w:color w:val="000000" w:themeColor="text1"/>
          <w:sz w:val="24"/>
          <w:szCs w:val="24"/>
        </w:rPr>
        <w:t xml:space="preserve"> quantitative</w:t>
      </w:r>
      <w:r w:rsidRPr="00F07EE4">
        <w:rPr>
          <w:rFonts w:cstheme="minorHAnsi"/>
          <w:color w:val="000000" w:themeColor="text1"/>
          <w:sz w:val="24"/>
          <w:szCs w:val="24"/>
        </w:rPr>
        <w:t xml:space="preserve"> analysis </w:t>
      </w:r>
      <w:r w:rsidR="00252F4F" w:rsidRPr="00F07EE4">
        <w:rPr>
          <w:rFonts w:cstheme="minorHAnsi"/>
          <w:color w:val="000000" w:themeColor="text1"/>
          <w:sz w:val="24"/>
          <w:szCs w:val="24"/>
        </w:rPr>
        <w:t>carried out</w:t>
      </w:r>
      <w:r w:rsidRPr="00F07EE4">
        <w:rPr>
          <w:rFonts w:cstheme="minorHAnsi"/>
          <w:color w:val="000000" w:themeColor="text1"/>
          <w:sz w:val="24"/>
          <w:szCs w:val="24"/>
        </w:rPr>
        <w:t xml:space="preserve"> to </w:t>
      </w:r>
      <w:r w:rsidR="00252F4F" w:rsidRPr="00F07EE4">
        <w:rPr>
          <w:rFonts w:cstheme="minorHAnsi"/>
          <w:color w:val="000000" w:themeColor="text1"/>
          <w:sz w:val="24"/>
          <w:szCs w:val="24"/>
        </w:rPr>
        <w:t>figure out</w:t>
      </w:r>
      <w:r w:rsidRPr="00F07EE4">
        <w:rPr>
          <w:rFonts w:cstheme="minorHAnsi"/>
          <w:color w:val="000000" w:themeColor="text1"/>
          <w:sz w:val="24"/>
          <w:szCs w:val="24"/>
        </w:rPr>
        <w:t xml:space="preserve"> the</w:t>
      </w:r>
      <w:r w:rsidR="00D600B8" w:rsidRPr="00F07EE4">
        <w:rPr>
          <w:rFonts w:cstheme="minorHAnsi"/>
          <w:color w:val="000000" w:themeColor="text1"/>
          <w:sz w:val="24"/>
          <w:szCs w:val="24"/>
        </w:rPr>
        <w:t xml:space="preserve"> critical</w:t>
      </w:r>
      <w:r w:rsidRPr="00F07EE4">
        <w:rPr>
          <w:rFonts w:cstheme="minorHAnsi"/>
          <w:color w:val="000000" w:themeColor="text1"/>
          <w:sz w:val="24"/>
          <w:szCs w:val="24"/>
        </w:rPr>
        <w:t xml:space="preserve"> </w:t>
      </w:r>
      <w:r w:rsidR="00252F4F" w:rsidRPr="00F07EE4">
        <w:rPr>
          <w:rFonts w:cstheme="minorHAnsi"/>
          <w:color w:val="000000" w:themeColor="text1"/>
          <w:sz w:val="24"/>
          <w:szCs w:val="24"/>
        </w:rPr>
        <w:t>elements</w:t>
      </w:r>
      <w:r w:rsidRPr="00F07EE4">
        <w:rPr>
          <w:rFonts w:cstheme="minorHAnsi"/>
          <w:color w:val="000000" w:themeColor="text1"/>
          <w:sz w:val="24"/>
          <w:szCs w:val="24"/>
        </w:rPr>
        <w:t xml:space="preserve"> tha</w:t>
      </w:r>
      <w:r w:rsidR="001B3226" w:rsidRPr="00F07EE4">
        <w:rPr>
          <w:rFonts w:cstheme="minorHAnsi"/>
          <w:color w:val="000000" w:themeColor="text1"/>
          <w:sz w:val="24"/>
          <w:szCs w:val="24"/>
        </w:rPr>
        <w:t xml:space="preserve">t are </w:t>
      </w:r>
      <w:r w:rsidR="00D600B8" w:rsidRPr="00F07EE4">
        <w:rPr>
          <w:rFonts w:cstheme="minorHAnsi"/>
          <w:color w:val="000000" w:themeColor="text1"/>
          <w:sz w:val="24"/>
          <w:szCs w:val="24"/>
        </w:rPr>
        <w:t>manipulating</w:t>
      </w:r>
      <w:r w:rsidR="001B3226" w:rsidRPr="00F07EE4">
        <w:rPr>
          <w:rFonts w:cstheme="minorHAnsi"/>
          <w:color w:val="000000" w:themeColor="text1"/>
          <w:sz w:val="24"/>
          <w:szCs w:val="24"/>
        </w:rPr>
        <w:t xml:space="preserve"> BDA in Bangladesh SMEs.</w:t>
      </w:r>
      <w:r w:rsidRPr="00F07EE4">
        <w:rPr>
          <w:rFonts w:cstheme="minorHAnsi"/>
          <w:color w:val="000000" w:themeColor="text1"/>
          <w:sz w:val="24"/>
          <w:szCs w:val="24"/>
        </w:rPr>
        <w:t xml:space="preserve"> </w:t>
      </w:r>
      <w:r w:rsidR="001B3226" w:rsidRPr="00F07EE4">
        <w:rPr>
          <w:rFonts w:cstheme="minorHAnsi"/>
          <w:color w:val="000000" w:themeColor="text1"/>
          <w:sz w:val="24"/>
          <w:szCs w:val="24"/>
        </w:rPr>
        <w:t xml:space="preserve">Quantitative </w:t>
      </w:r>
      <w:r w:rsidR="0006223E" w:rsidRPr="00F07EE4">
        <w:rPr>
          <w:rFonts w:cstheme="minorHAnsi"/>
          <w:color w:val="000000" w:themeColor="text1"/>
          <w:sz w:val="24"/>
          <w:szCs w:val="24"/>
        </w:rPr>
        <w:t>survey</w:t>
      </w:r>
      <w:r w:rsidR="0036251A" w:rsidRPr="00F07EE4">
        <w:rPr>
          <w:rFonts w:cstheme="minorHAnsi"/>
          <w:color w:val="000000" w:themeColor="text1"/>
          <w:sz w:val="24"/>
          <w:szCs w:val="24"/>
        </w:rPr>
        <w:t xml:space="preserve"> was used for allocating data</w:t>
      </w:r>
      <w:r w:rsidR="001B3226" w:rsidRPr="00F07EE4">
        <w:rPr>
          <w:rFonts w:cstheme="minorHAnsi"/>
          <w:color w:val="000000" w:themeColor="text1"/>
          <w:sz w:val="24"/>
          <w:szCs w:val="24"/>
        </w:rPr>
        <w:t xml:space="preserve"> from industry professionals</w:t>
      </w:r>
      <w:r w:rsidR="0036251A" w:rsidRPr="00F07EE4">
        <w:rPr>
          <w:rFonts w:cstheme="minorHAnsi"/>
          <w:color w:val="000000" w:themeColor="text1"/>
          <w:sz w:val="24"/>
          <w:szCs w:val="24"/>
        </w:rPr>
        <w:t xml:space="preserve">. The scale </w:t>
      </w:r>
      <w:r w:rsidR="0006223E" w:rsidRPr="00F07EE4">
        <w:rPr>
          <w:rFonts w:cstheme="minorHAnsi"/>
          <w:color w:val="000000" w:themeColor="text1"/>
          <w:sz w:val="24"/>
          <w:szCs w:val="24"/>
        </w:rPr>
        <w:t>elements</w:t>
      </w:r>
      <w:r w:rsidR="0036251A" w:rsidRPr="00F07EE4">
        <w:rPr>
          <w:rFonts w:cstheme="minorHAnsi"/>
          <w:color w:val="000000" w:themeColor="text1"/>
          <w:sz w:val="24"/>
          <w:szCs w:val="24"/>
        </w:rPr>
        <w:t xml:space="preserve"> </w:t>
      </w:r>
      <w:r w:rsidR="00252F4F" w:rsidRPr="00F07EE4">
        <w:rPr>
          <w:rFonts w:cstheme="minorHAnsi"/>
          <w:color w:val="000000" w:themeColor="text1"/>
          <w:sz w:val="24"/>
          <w:szCs w:val="24"/>
        </w:rPr>
        <w:t>taken</w:t>
      </w:r>
      <w:r w:rsidR="0036251A" w:rsidRPr="00F07EE4">
        <w:rPr>
          <w:rFonts w:cstheme="minorHAnsi"/>
          <w:color w:val="000000" w:themeColor="text1"/>
          <w:sz w:val="24"/>
          <w:szCs w:val="24"/>
        </w:rPr>
        <w:t xml:space="preserve"> from </w:t>
      </w:r>
      <w:r w:rsidR="00252F4F" w:rsidRPr="00F07EE4">
        <w:rPr>
          <w:rFonts w:cstheme="minorHAnsi"/>
          <w:color w:val="000000" w:themeColor="text1"/>
          <w:sz w:val="24"/>
          <w:szCs w:val="24"/>
        </w:rPr>
        <w:t>earlier</w:t>
      </w:r>
      <w:r w:rsidR="0036251A" w:rsidRPr="00F07EE4">
        <w:rPr>
          <w:rFonts w:cstheme="minorHAnsi"/>
          <w:color w:val="000000" w:themeColor="text1"/>
          <w:sz w:val="24"/>
          <w:szCs w:val="24"/>
        </w:rPr>
        <w:t xml:space="preserve"> </w:t>
      </w:r>
      <w:r w:rsidR="00252F4F" w:rsidRPr="00F07EE4">
        <w:rPr>
          <w:rFonts w:cstheme="minorHAnsi"/>
          <w:color w:val="000000" w:themeColor="text1"/>
          <w:sz w:val="24"/>
          <w:szCs w:val="24"/>
        </w:rPr>
        <w:t>studies</w:t>
      </w:r>
      <w:r w:rsidR="0036251A" w:rsidRPr="00F07EE4">
        <w:rPr>
          <w:rFonts w:cstheme="minorHAnsi"/>
          <w:color w:val="000000" w:themeColor="text1"/>
          <w:sz w:val="24"/>
          <w:szCs w:val="24"/>
        </w:rPr>
        <w:t xml:space="preserve"> as shown in Appendix A. The </w:t>
      </w:r>
      <w:r w:rsidR="003E39A1" w:rsidRPr="00F07EE4">
        <w:rPr>
          <w:rFonts w:cstheme="minorHAnsi"/>
          <w:color w:val="000000" w:themeColor="text1"/>
          <w:sz w:val="24"/>
          <w:szCs w:val="24"/>
        </w:rPr>
        <w:t>survey employed</w:t>
      </w:r>
      <w:r w:rsidR="0036251A" w:rsidRPr="00F07EE4">
        <w:rPr>
          <w:rFonts w:cstheme="minorHAnsi"/>
          <w:color w:val="000000" w:themeColor="text1"/>
          <w:sz w:val="24"/>
          <w:szCs w:val="24"/>
        </w:rPr>
        <w:t xml:space="preserve"> used </w:t>
      </w:r>
      <w:r w:rsidR="00252F4F" w:rsidRPr="00F07EE4">
        <w:rPr>
          <w:rFonts w:cstheme="minorHAnsi"/>
          <w:color w:val="000000" w:themeColor="text1"/>
          <w:sz w:val="24"/>
          <w:szCs w:val="24"/>
        </w:rPr>
        <w:t xml:space="preserve">one to five </w:t>
      </w:r>
      <w:r w:rsidR="00D600B8" w:rsidRPr="00F07EE4">
        <w:rPr>
          <w:rFonts w:cstheme="minorHAnsi"/>
          <w:color w:val="000000" w:themeColor="text1"/>
          <w:sz w:val="24"/>
          <w:szCs w:val="24"/>
        </w:rPr>
        <w:t>scale,</w:t>
      </w:r>
      <w:r w:rsidR="00747C8E" w:rsidRPr="00F07EE4">
        <w:rPr>
          <w:rFonts w:cstheme="minorHAnsi"/>
          <w:color w:val="000000" w:themeColor="text1"/>
          <w:sz w:val="24"/>
          <w:szCs w:val="24"/>
        </w:rPr>
        <w:t xml:space="preserve"> ranging from</w:t>
      </w:r>
      <w:r w:rsidR="00ED4514" w:rsidRPr="00F07EE4">
        <w:rPr>
          <w:rFonts w:cstheme="minorHAnsi"/>
          <w:color w:val="000000" w:themeColor="text1"/>
          <w:sz w:val="24"/>
          <w:szCs w:val="24"/>
        </w:rPr>
        <w:t xml:space="preserve"> one is</w:t>
      </w:r>
      <w:r w:rsidR="00747C8E" w:rsidRPr="00F07EE4">
        <w:rPr>
          <w:rFonts w:cstheme="minorHAnsi"/>
          <w:color w:val="000000" w:themeColor="text1"/>
          <w:sz w:val="24"/>
          <w:szCs w:val="24"/>
        </w:rPr>
        <w:t xml:space="preserve"> </w:t>
      </w:r>
      <w:r w:rsidR="00D600B8" w:rsidRPr="00F07EE4">
        <w:rPr>
          <w:rFonts w:cstheme="minorHAnsi"/>
          <w:color w:val="000000" w:themeColor="text1"/>
          <w:sz w:val="24"/>
          <w:szCs w:val="24"/>
        </w:rPr>
        <w:t>“</w:t>
      </w:r>
      <w:r w:rsidR="00747C8E" w:rsidRPr="00F07EE4">
        <w:rPr>
          <w:rFonts w:cstheme="minorHAnsi"/>
          <w:color w:val="000000" w:themeColor="text1"/>
          <w:sz w:val="24"/>
          <w:szCs w:val="24"/>
        </w:rPr>
        <w:t>Strongly</w:t>
      </w:r>
      <w:r w:rsidR="0006223E" w:rsidRPr="00F07EE4">
        <w:rPr>
          <w:rFonts w:cstheme="minorHAnsi"/>
          <w:color w:val="000000" w:themeColor="text1"/>
          <w:sz w:val="24"/>
          <w:szCs w:val="24"/>
        </w:rPr>
        <w:t xml:space="preserve"> </w:t>
      </w:r>
      <w:r w:rsidR="00ED4514" w:rsidRPr="00F07EE4">
        <w:rPr>
          <w:rFonts w:cstheme="minorHAnsi"/>
          <w:color w:val="000000" w:themeColor="text1"/>
          <w:sz w:val="24"/>
          <w:szCs w:val="24"/>
        </w:rPr>
        <w:t>dis</w:t>
      </w:r>
      <w:r w:rsidR="00747C8E" w:rsidRPr="00F07EE4">
        <w:rPr>
          <w:rFonts w:cstheme="minorHAnsi"/>
          <w:color w:val="000000" w:themeColor="text1"/>
          <w:sz w:val="24"/>
          <w:szCs w:val="24"/>
        </w:rPr>
        <w:t>agree</w:t>
      </w:r>
      <w:r w:rsidR="00D600B8" w:rsidRPr="00F07EE4">
        <w:rPr>
          <w:rFonts w:cstheme="minorHAnsi"/>
          <w:color w:val="000000" w:themeColor="text1"/>
          <w:sz w:val="24"/>
          <w:szCs w:val="24"/>
        </w:rPr>
        <w:t>”</w:t>
      </w:r>
      <w:r w:rsidR="00747C8E" w:rsidRPr="00F07EE4">
        <w:rPr>
          <w:rFonts w:cstheme="minorHAnsi"/>
          <w:color w:val="000000" w:themeColor="text1"/>
          <w:sz w:val="24"/>
          <w:szCs w:val="24"/>
        </w:rPr>
        <w:t xml:space="preserve"> to</w:t>
      </w:r>
      <w:r w:rsidR="00ED4514" w:rsidRPr="00F07EE4">
        <w:rPr>
          <w:rFonts w:cstheme="minorHAnsi"/>
          <w:color w:val="000000" w:themeColor="text1"/>
          <w:sz w:val="24"/>
          <w:szCs w:val="24"/>
        </w:rPr>
        <w:t xml:space="preserve"> five is</w:t>
      </w:r>
      <w:r w:rsidR="00747C8E" w:rsidRPr="00F07EE4">
        <w:rPr>
          <w:rFonts w:cstheme="minorHAnsi"/>
          <w:color w:val="000000" w:themeColor="text1"/>
          <w:sz w:val="24"/>
          <w:szCs w:val="24"/>
        </w:rPr>
        <w:t xml:space="preserve"> </w:t>
      </w:r>
      <w:r w:rsidR="00D600B8" w:rsidRPr="00F07EE4">
        <w:rPr>
          <w:rFonts w:cstheme="minorHAnsi"/>
          <w:color w:val="000000" w:themeColor="text1"/>
          <w:sz w:val="24"/>
          <w:szCs w:val="24"/>
        </w:rPr>
        <w:t>“</w:t>
      </w:r>
      <w:r w:rsidR="00747C8E" w:rsidRPr="00F07EE4">
        <w:rPr>
          <w:rFonts w:cstheme="minorHAnsi"/>
          <w:color w:val="000000" w:themeColor="text1"/>
          <w:sz w:val="24"/>
          <w:szCs w:val="24"/>
        </w:rPr>
        <w:t>Strongly agree</w:t>
      </w:r>
      <w:r w:rsidR="00D600B8" w:rsidRPr="00F07EE4">
        <w:rPr>
          <w:rFonts w:cstheme="minorHAnsi"/>
          <w:color w:val="000000" w:themeColor="text1"/>
          <w:sz w:val="24"/>
          <w:szCs w:val="24"/>
        </w:rPr>
        <w:t xml:space="preserve">” to </w:t>
      </w:r>
      <w:r w:rsidR="00ED4514" w:rsidRPr="00F07EE4">
        <w:rPr>
          <w:rFonts w:cstheme="minorHAnsi"/>
          <w:color w:val="000000" w:themeColor="text1"/>
          <w:sz w:val="24"/>
          <w:szCs w:val="24"/>
        </w:rPr>
        <w:t>evaluate</w:t>
      </w:r>
      <w:r w:rsidR="00D600B8" w:rsidRPr="00F07EE4">
        <w:rPr>
          <w:rFonts w:cstheme="minorHAnsi"/>
          <w:color w:val="000000" w:themeColor="text1"/>
          <w:sz w:val="24"/>
          <w:szCs w:val="24"/>
        </w:rPr>
        <w:t xml:space="preserve"> </w:t>
      </w:r>
      <w:r w:rsidR="00ED4514" w:rsidRPr="00F07EE4">
        <w:rPr>
          <w:rFonts w:cstheme="minorHAnsi"/>
          <w:color w:val="000000" w:themeColor="text1"/>
          <w:sz w:val="24"/>
          <w:szCs w:val="24"/>
        </w:rPr>
        <w:t>replies</w:t>
      </w:r>
      <w:r w:rsidR="00D600B8" w:rsidRPr="00F07EE4">
        <w:rPr>
          <w:rFonts w:cstheme="minorHAnsi"/>
          <w:color w:val="000000" w:themeColor="text1"/>
          <w:sz w:val="24"/>
          <w:szCs w:val="24"/>
        </w:rPr>
        <w:t xml:space="preserve"> accurately</w:t>
      </w:r>
      <w:r w:rsidR="00747C8E" w:rsidRPr="00F07EE4">
        <w:rPr>
          <w:rFonts w:cstheme="minorHAnsi"/>
          <w:color w:val="000000" w:themeColor="text1"/>
          <w:sz w:val="24"/>
          <w:szCs w:val="24"/>
        </w:rPr>
        <w:t xml:space="preserve">. </w:t>
      </w:r>
      <w:r w:rsidR="003E39A1" w:rsidRPr="00F07EE4">
        <w:rPr>
          <w:rFonts w:cstheme="minorHAnsi"/>
          <w:color w:val="000000" w:themeColor="text1"/>
          <w:sz w:val="24"/>
          <w:szCs w:val="24"/>
        </w:rPr>
        <w:t>To ensure question reliability, t</w:t>
      </w:r>
      <w:r w:rsidR="00747C8E" w:rsidRPr="00F07EE4">
        <w:rPr>
          <w:rFonts w:cstheme="minorHAnsi"/>
          <w:color w:val="000000" w:themeColor="text1"/>
          <w:sz w:val="24"/>
          <w:szCs w:val="24"/>
        </w:rPr>
        <w:t xml:space="preserve">he </w:t>
      </w:r>
      <w:r w:rsidR="0006223E" w:rsidRPr="00F07EE4">
        <w:rPr>
          <w:rFonts w:cstheme="minorHAnsi"/>
          <w:color w:val="000000" w:themeColor="text1"/>
          <w:sz w:val="24"/>
          <w:szCs w:val="24"/>
        </w:rPr>
        <w:t>survey</w:t>
      </w:r>
      <w:r w:rsidR="00747C8E" w:rsidRPr="00F07EE4">
        <w:rPr>
          <w:rFonts w:cstheme="minorHAnsi"/>
          <w:color w:val="000000" w:themeColor="text1"/>
          <w:sz w:val="24"/>
          <w:szCs w:val="24"/>
        </w:rPr>
        <w:t xml:space="preserve"> was tested using Cronbach’s alpha</w:t>
      </w:r>
      <w:r w:rsidR="003E39A1" w:rsidRPr="00F07EE4">
        <w:rPr>
          <w:rFonts w:cstheme="minorHAnsi"/>
          <w:color w:val="000000" w:themeColor="text1"/>
          <w:sz w:val="24"/>
          <w:szCs w:val="24"/>
        </w:rPr>
        <w:t>,</w:t>
      </w:r>
      <w:r w:rsidR="00747C8E" w:rsidRPr="00F07EE4">
        <w:rPr>
          <w:rFonts w:cstheme="minorHAnsi"/>
          <w:color w:val="000000" w:themeColor="text1"/>
          <w:sz w:val="24"/>
          <w:szCs w:val="24"/>
        </w:rPr>
        <w:t xml:space="preserve"> </w:t>
      </w:r>
      <w:r w:rsidR="003E39A1" w:rsidRPr="00F07EE4">
        <w:rPr>
          <w:rFonts w:cstheme="minorHAnsi"/>
          <w:color w:val="000000" w:themeColor="text1"/>
          <w:sz w:val="24"/>
          <w:szCs w:val="24"/>
        </w:rPr>
        <w:t xml:space="preserve">with </w:t>
      </w:r>
      <w:r w:rsidR="00747C8E" w:rsidRPr="00F07EE4">
        <w:rPr>
          <w:rFonts w:cstheme="minorHAnsi"/>
          <w:color w:val="000000" w:themeColor="text1"/>
          <w:sz w:val="24"/>
          <w:szCs w:val="24"/>
        </w:rPr>
        <w:t>all</w:t>
      </w:r>
      <w:r w:rsidR="003E39A1" w:rsidRPr="00F07EE4">
        <w:rPr>
          <w:rFonts w:cstheme="minorHAnsi"/>
          <w:color w:val="000000" w:themeColor="text1"/>
          <w:sz w:val="24"/>
          <w:szCs w:val="24"/>
        </w:rPr>
        <w:t xml:space="preserve"> construct achieving</w:t>
      </w:r>
      <w:r w:rsidR="00747C8E" w:rsidRPr="00F07EE4">
        <w:rPr>
          <w:rFonts w:cstheme="minorHAnsi"/>
          <w:color w:val="000000" w:themeColor="text1"/>
          <w:sz w:val="24"/>
          <w:szCs w:val="24"/>
        </w:rPr>
        <w:t xml:space="preserve"> </w:t>
      </w:r>
      <w:r w:rsidR="003E39A1" w:rsidRPr="00F07EE4">
        <w:rPr>
          <w:rFonts w:cstheme="minorHAnsi"/>
          <w:color w:val="000000" w:themeColor="text1"/>
          <w:sz w:val="24"/>
          <w:szCs w:val="24"/>
        </w:rPr>
        <w:t>values above</w:t>
      </w:r>
      <w:r w:rsidR="00747C8E" w:rsidRPr="00F07EE4">
        <w:rPr>
          <w:rFonts w:cstheme="minorHAnsi"/>
          <w:color w:val="000000" w:themeColor="text1"/>
          <w:sz w:val="24"/>
          <w:szCs w:val="24"/>
        </w:rPr>
        <w:t xml:space="preserve"> 0.70,</w:t>
      </w:r>
      <w:r w:rsidR="003E39A1" w:rsidRPr="00F07EE4">
        <w:rPr>
          <w:rFonts w:cstheme="minorHAnsi"/>
          <w:color w:val="000000" w:themeColor="text1"/>
          <w:sz w:val="24"/>
          <w:szCs w:val="24"/>
        </w:rPr>
        <w:t xml:space="preserve"> indicting a reliable consistency level</w:t>
      </w:r>
      <w:r w:rsidR="00747C8E" w:rsidRPr="00F07EE4">
        <w:rPr>
          <w:rFonts w:cstheme="minorHAnsi"/>
          <w:color w:val="000000" w:themeColor="text1"/>
          <w:sz w:val="24"/>
          <w:szCs w:val="24"/>
        </w:rPr>
        <w:t xml:space="preserve"> </w:t>
      </w:r>
      <w:r w:rsidR="00933081" w:rsidRPr="00F07EE4">
        <w:rPr>
          <w:rFonts w:cstheme="minorHAnsi"/>
          <w:color w:val="000000" w:themeColor="text1"/>
          <w:sz w:val="24"/>
          <w:szCs w:val="24"/>
        </w:rPr>
        <w:fldChar w:fldCharType="begin"/>
      </w:r>
      <w:r w:rsidR="00FA1B52">
        <w:rPr>
          <w:rFonts w:cstheme="minorHAnsi"/>
          <w:color w:val="000000" w:themeColor="text1"/>
          <w:sz w:val="24"/>
          <w:szCs w:val="24"/>
        </w:rPr>
        <w:instrText xml:space="preserve"> ADDIN EN.CITE &lt;EndNote&gt;&lt;Cite&gt;&lt;Author&gt;Hair&lt;/Author&gt;&lt;Year&gt;2019&lt;/Year&gt;&lt;RecNum&gt;53&lt;/RecNum&gt;&lt;DisplayText&gt;(Hair et al., 2019)&lt;/DisplayText&gt;&lt;record&gt;&lt;rec-number&gt;53&lt;/rec-number&gt;&lt;foreign-keys&gt;&lt;key app="EN" db-id="5v2v5ttz4pf59gesxpbv2x54xd0v0pswxtaf" timestamp="1730017108"&gt;53&lt;/key&gt;&lt;/foreign-keys&gt;&lt;ref-type name="Journal Article"&gt;17&lt;/ref-type&gt;&lt;contributors&gt;&lt;authors&gt;&lt;author&gt;Hair, Joseph F&lt;/author&gt;&lt;author&gt;Risher, Jeffrey J&lt;/author&gt;&lt;author&gt;Sarstedt, Marko&lt;/author&gt;&lt;author&gt;Ringle, Christian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isbn&gt;0955-534X&lt;/isbn&gt;&lt;urls&gt;&lt;/urls&gt;&lt;/record&gt;&lt;/Cite&gt;&lt;/EndNote&gt;</w:instrText>
      </w:r>
      <w:r w:rsidR="00933081" w:rsidRPr="00F07EE4">
        <w:rPr>
          <w:rFonts w:cstheme="minorHAnsi"/>
          <w:color w:val="000000" w:themeColor="text1"/>
          <w:sz w:val="24"/>
          <w:szCs w:val="24"/>
        </w:rPr>
        <w:fldChar w:fldCharType="separate"/>
      </w:r>
      <w:r w:rsidR="00933081" w:rsidRPr="00F07EE4">
        <w:rPr>
          <w:rFonts w:cstheme="minorHAnsi"/>
          <w:noProof/>
          <w:color w:val="000000" w:themeColor="text1"/>
          <w:sz w:val="24"/>
          <w:szCs w:val="24"/>
        </w:rPr>
        <w:t>(Hair et al., 2019)</w:t>
      </w:r>
      <w:r w:rsidR="00933081" w:rsidRPr="00F07EE4">
        <w:rPr>
          <w:rFonts w:cstheme="minorHAnsi"/>
          <w:color w:val="000000" w:themeColor="text1"/>
          <w:sz w:val="24"/>
          <w:szCs w:val="24"/>
        </w:rPr>
        <w:fldChar w:fldCharType="end"/>
      </w:r>
      <w:r w:rsidR="003E39A1" w:rsidRPr="00F07EE4">
        <w:rPr>
          <w:rFonts w:cstheme="minorHAnsi"/>
          <w:color w:val="000000" w:themeColor="text1"/>
          <w:sz w:val="24"/>
          <w:szCs w:val="24"/>
        </w:rPr>
        <w:t>.</w:t>
      </w:r>
    </w:p>
    <w:p w14:paraId="07DFD204" w14:textId="465E77D0" w:rsidR="00D7652A" w:rsidRDefault="00D7652A" w:rsidP="00C126CF">
      <w:pPr>
        <w:jc w:val="both"/>
        <w:rPr>
          <w:rFonts w:cstheme="minorHAnsi"/>
          <w:color w:val="000000" w:themeColor="text1"/>
          <w:sz w:val="24"/>
          <w:szCs w:val="24"/>
        </w:rPr>
      </w:pPr>
    </w:p>
    <w:p w14:paraId="369B4249" w14:textId="77777777" w:rsidR="00435393" w:rsidRPr="00F07EE4" w:rsidRDefault="00435393" w:rsidP="00C126CF">
      <w:pPr>
        <w:jc w:val="both"/>
        <w:rPr>
          <w:rFonts w:cstheme="minorHAnsi"/>
          <w:color w:val="000000" w:themeColor="text1"/>
          <w:sz w:val="24"/>
          <w:szCs w:val="24"/>
        </w:rPr>
      </w:pPr>
    </w:p>
    <w:p w14:paraId="38B4EB16" w14:textId="77777777" w:rsidR="00435393" w:rsidRDefault="00435393" w:rsidP="00C126CF">
      <w:pPr>
        <w:jc w:val="both"/>
        <w:rPr>
          <w:rFonts w:cstheme="minorHAnsi"/>
          <w:color w:val="000000" w:themeColor="text1"/>
          <w:sz w:val="24"/>
          <w:szCs w:val="24"/>
        </w:rPr>
      </w:pPr>
    </w:p>
    <w:p w14:paraId="4B8A0BB4" w14:textId="7D4AC6AE" w:rsidR="003E6897" w:rsidRPr="00F07EE4" w:rsidRDefault="009522A2" w:rsidP="00C126CF">
      <w:pPr>
        <w:jc w:val="both"/>
        <w:rPr>
          <w:rFonts w:cstheme="minorHAnsi"/>
          <w:color w:val="000000" w:themeColor="text1"/>
          <w:sz w:val="24"/>
          <w:szCs w:val="24"/>
        </w:rPr>
      </w:pPr>
      <w:r w:rsidRPr="00F07EE4">
        <w:rPr>
          <w:rFonts w:cstheme="minorHAnsi"/>
          <w:color w:val="000000" w:themeColor="text1"/>
          <w:sz w:val="24"/>
          <w:szCs w:val="24"/>
        </w:rPr>
        <w:lastRenderedPageBreak/>
        <w:t xml:space="preserve">The </w:t>
      </w:r>
      <w:r w:rsidR="0006223E" w:rsidRPr="00F07EE4">
        <w:rPr>
          <w:rFonts w:cstheme="minorHAnsi"/>
          <w:color w:val="000000" w:themeColor="text1"/>
          <w:sz w:val="24"/>
          <w:szCs w:val="24"/>
        </w:rPr>
        <w:t>study</w:t>
      </w:r>
      <w:r w:rsidRPr="00F07EE4">
        <w:rPr>
          <w:rFonts w:cstheme="minorHAnsi"/>
          <w:color w:val="000000" w:themeColor="text1"/>
          <w:sz w:val="24"/>
          <w:szCs w:val="24"/>
        </w:rPr>
        <w:t xml:space="preserve"> </w:t>
      </w:r>
      <w:r w:rsidR="00D600B8" w:rsidRPr="00F07EE4">
        <w:rPr>
          <w:rFonts w:cstheme="minorHAnsi"/>
          <w:color w:val="000000" w:themeColor="text1"/>
          <w:sz w:val="24"/>
          <w:szCs w:val="24"/>
        </w:rPr>
        <w:t>theories</w:t>
      </w:r>
      <w:r w:rsidRPr="00F07EE4">
        <w:rPr>
          <w:rFonts w:cstheme="minorHAnsi"/>
          <w:color w:val="000000" w:themeColor="text1"/>
          <w:sz w:val="24"/>
          <w:szCs w:val="24"/>
        </w:rPr>
        <w:t xml:space="preserve"> for this study </w:t>
      </w:r>
      <w:r w:rsidR="00181363" w:rsidRPr="00F07EE4">
        <w:rPr>
          <w:rFonts w:cstheme="minorHAnsi"/>
          <w:color w:val="000000" w:themeColor="text1"/>
          <w:sz w:val="24"/>
          <w:szCs w:val="24"/>
        </w:rPr>
        <w:t>remained</w:t>
      </w:r>
      <w:r w:rsidRPr="00F07EE4">
        <w:rPr>
          <w:rFonts w:cstheme="minorHAnsi"/>
          <w:color w:val="000000" w:themeColor="text1"/>
          <w:sz w:val="24"/>
          <w:szCs w:val="24"/>
        </w:rPr>
        <w:t xml:space="preserve"> developed based on </w:t>
      </w:r>
      <w:r w:rsidR="00181363" w:rsidRPr="00F07EE4">
        <w:rPr>
          <w:rFonts w:cstheme="minorHAnsi"/>
          <w:color w:val="000000" w:themeColor="text1"/>
          <w:sz w:val="24"/>
          <w:szCs w:val="24"/>
        </w:rPr>
        <w:t>prior</w:t>
      </w:r>
      <w:r w:rsidRPr="00F07EE4">
        <w:rPr>
          <w:rFonts w:cstheme="minorHAnsi"/>
          <w:color w:val="000000" w:themeColor="text1"/>
          <w:sz w:val="24"/>
          <w:szCs w:val="24"/>
        </w:rPr>
        <w:t xml:space="preserve"> literature investigations. The </w:t>
      </w:r>
      <w:r w:rsidR="00181363" w:rsidRPr="00F07EE4">
        <w:rPr>
          <w:rFonts w:cstheme="minorHAnsi"/>
          <w:color w:val="000000" w:themeColor="text1"/>
          <w:sz w:val="24"/>
          <w:szCs w:val="24"/>
        </w:rPr>
        <w:t>things</w:t>
      </w:r>
      <w:r w:rsidRPr="00F07EE4">
        <w:rPr>
          <w:rFonts w:cstheme="minorHAnsi"/>
          <w:color w:val="000000" w:themeColor="text1"/>
          <w:sz w:val="24"/>
          <w:szCs w:val="24"/>
        </w:rPr>
        <w:t xml:space="preserve"> measuring BD</w:t>
      </w:r>
      <w:r w:rsidR="00972E12" w:rsidRPr="00F07EE4">
        <w:rPr>
          <w:rFonts w:cstheme="minorHAnsi"/>
          <w:color w:val="000000" w:themeColor="text1"/>
          <w:sz w:val="24"/>
          <w:szCs w:val="24"/>
        </w:rPr>
        <w:t>A</w:t>
      </w:r>
      <w:r w:rsidRPr="00F07EE4">
        <w:rPr>
          <w:rFonts w:cstheme="minorHAnsi"/>
          <w:color w:val="000000" w:themeColor="text1"/>
          <w:sz w:val="24"/>
          <w:szCs w:val="24"/>
        </w:rPr>
        <w:t xml:space="preserve"> adoption </w:t>
      </w:r>
      <w:r w:rsidR="00181363" w:rsidRPr="00F07EE4">
        <w:rPr>
          <w:rFonts w:cstheme="minorHAnsi"/>
          <w:color w:val="000000" w:themeColor="text1"/>
          <w:sz w:val="24"/>
          <w:szCs w:val="24"/>
        </w:rPr>
        <w:t>remained</w:t>
      </w:r>
      <w:r w:rsidRPr="00F07EE4">
        <w:rPr>
          <w:rFonts w:cstheme="minorHAnsi"/>
          <w:color w:val="000000" w:themeColor="text1"/>
          <w:sz w:val="24"/>
          <w:szCs w:val="24"/>
        </w:rPr>
        <w:t xml:space="preserve"> specially adapted </w:t>
      </w:r>
      <w:r w:rsidR="00181363" w:rsidRPr="00F07EE4">
        <w:rPr>
          <w:rFonts w:cstheme="minorHAnsi"/>
          <w:color w:val="000000" w:themeColor="text1"/>
          <w:sz w:val="24"/>
          <w:szCs w:val="24"/>
        </w:rPr>
        <w:t>from</w:t>
      </w:r>
      <w:r w:rsidRPr="00F07EE4">
        <w:rPr>
          <w:rFonts w:cstheme="minorHAnsi"/>
          <w:color w:val="000000" w:themeColor="text1"/>
          <w:sz w:val="24"/>
          <w:szCs w:val="24"/>
        </w:rPr>
        <w:t xml:space="preserve"> </w:t>
      </w:r>
      <w:r w:rsidR="001B3226"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&lt;EndNote&gt;&lt;Cite&gt;&lt;Author&gt;Lutfi&lt;/Author&gt;&lt;Year&gt;2022&lt;/Year&gt;&lt;RecNum&gt;1&lt;/RecNum&gt;&lt;DisplayText&gt;(Lutfi et al., 2022)&lt;/DisplayText&gt;&lt;record&gt;&lt;rec-number&gt;1&lt;/rec-number&gt;&lt;foreign-keys&gt;&lt;key app="EN" db-id="5v2v5ttz4pf59gesxpbv2x54xd0v0pswxtaf" timestamp="1729587752"&gt;1&lt;/key&gt;&lt;/foreign-keys&gt;&lt;ref-type name="Journal Article"&gt;17&lt;/ref-type&gt;&lt;contributors&gt;&lt;authors&gt;&lt;author&gt;Lutfi, Abdalwali&lt;/author&gt;&lt;author&gt;Alsyouf, Adi&lt;/author&gt;&lt;author&gt;Almaiah, Mohammed Amin&lt;/author&gt;&lt;author&gt;Alrawad, Mahmaod&lt;/author&gt;&lt;author&gt;Abdo, Ahmed Abdullah Khalil&lt;/author&gt;&lt;author&gt;Al-Khasawneh, Akif Lutfi&lt;/author&gt;&lt;author&gt;Ibrahim, Nahla&lt;/author&gt;&lt;author&gt;Saad, Mohamed&lt;/author&gt;&lt;/authors&gt;&lt;/contributors&gt;&lt;titles&gt;&lt;title&gt;Factors influencing the adoption of big data analytics in the digital transformation era: Case study of Jordanian SMEs&lt;/title&gt;&lt;secondary-title&gt;Sustainability&lt;/secondary-title&gt;&lt;/titles&gt;&lt;periodical&gt;&lt;full-title&gt;Sustainability&lt;/full-title&gt;&lt;/periodical&gt;&lt;pages&gt;1802&lt;/pages&gt;&lt;volume&gt;14&lt;/volume&gt;&lt;number&gt;3&lt;/number&gt;&lt;dates&gt;&lt;year&gt;2022&lt;/year&gt;&lt;/dates&gt;&lt;isbn&gt;2071-1050&lt;/isbn&gt;&lt;urls&gt;&lt;/urls&gt;&lt;/record&gt;&lt;/Cite&gt;&lt;/EndNote&gt;</w:instrText>
      </w:r>
      <w:r w:rsidR="001B3226"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(Lutfi et al., 2022)</w:t>
      </w:r>
      <w:r w:rsidR="001B3226" w:rsidRPr="00F07EE4">
        <w:rPr>
          <w:rFonts w:cstheme="minorHAnsi"/>
          <w:color w:val="000000" w:themeColor="text1"/>
          <w:sz w:val="24"/>
          <w:szCs w:val="24"/>
        </w:rPr>
        <w:fldChar w:fldCharType="end"/>
      </w:r>
      <w:r w:rsidRPr="00F07EE4">
        <w:rPr>
          <w:rFonts w:cstheme="minorHAnsi"/>
          <w:color w:val="000000" w:themeColor="text1"/>
          <w:sz w:val="24"/>
          <w:szCs w:val="24"/>
        </w:rPr>
        <w:t xml:space="preserve">, </w:t>
      </w:r>
      <w:r w:rsidR="00181363" w:rsidRPr="00F07EE4">
        <w:rPr>
          <w:rFonts w:cstheme="minorHAnsi"/>
          <w:color w:val="000000" w:themeColor="text1"/>
          <w:sz w:val="24"/>
          <w:szCs w:val="24"/>
        </w:rPr>
        <w:t>besides</w:t>
      </w:r>
      <w:r w:rsidRPr="00F07EE4">
        <w:rPr>
          <w:rFonts w:cstheme="minorHAnsi"/>
          <w:color w:val="000000" w:themeColor="text1"/>
          <w:sz w:val="24"/>
          <w:szCs w:val="24"/>
        </w:rPr>
        <w:t xml:space="preserve"> exogenous </w:t>
      </w:r>
      <w:r w:rsidR="00ED4514" w:rsidRPr="00F07EE4">
        <w:rPr>
          <w:rFonts w:cstheme="minorHAnsi"/>
          <w:color w:val="000000" w:themeColor="text1"/>
          <w:sz w:val="24"/>
          <w:szCs w:val="24"/>
        </w:rPr>
        <w:t>elements</w:t>
      </w:r>
      <w:r w:rsidRPr="00F07EE4">
        <w:rPr>
          <w:rFonts w:cstheme="minorHAnsi"/>
          <w:color w:val="000000" w:themeColor="text1"/>
          <w:sz w:val="24"/>
          <w:szCs w:val="24"/>
        </w:rPr>
        <w:t xml:space="preserve"> </w:t>
      </w:r>
      <w:r w:rsidR="00ED4514" w:rsidRPr="00F07EE4">
        <w:rPr>
          <w:rFonts w:cstheme="minorHAnsi"/>
          <w:color w:val="000000" w:themeColor="text1"/>
          <w:sz w:val="24"/>
          <w:szCs w:val="24"/>
        </w:rPr>
        <w:t>with</w:t>
      </w:r>
      <w:r w:rsidRPr="00F07EE4">
        <w:rPr>
          <w:rFonts w:cstheme="minorHAnsi"/>
          <w:color w:val="000000" w:themeColor="text1"/>
          <w:sz w:val="24"/>
          <w:szCs w:val="24"/>
        </w:rPr>
        <w:t xml:space="preserve">in the TOE </w:t>
      </w:r>
      <w:r w:rsidR="00ED4514" w:rsidRPr="00F07EE4">
        <w:rPr>
          <w:rFonts w:cstheme="minorHAnsi"/>
          <w:color w:val="000000" w:themeColor="text1"/>
          <w:sz w:val="24"/>
          <w:szCs w:val="24"/>
        </w:rPr>
        <w:t>structure</w:t>
      </w:r>
      <w:r w:rsidRPr="00F07EE4">
        <w:rPr>
          <w:rFonts w:cstheme="minorHAnsi"/>
          <w:color w:val="000000" w:themeColor="text1"/>
          <w:sz w:val="24"/>
          <w:szCs w:val="24"/>
        </w:rPr>
        <w:t xml:space="preserve"> were classified as technology, organizational, and environmental. The technological factor included: relative advantage</w:t>
      </w:r>
      <w:r w:rsidR="006A563D" w:rsidRPr="00F07EE4">
        <w:rPr>
          <w:rFonts w:cstheme="minorHAnsi"/>
          <w:color w:val="000000" w:themeColor="text1"/>
          <w:sz w:val="24"/>
          <w:szCs w:val="24"/>
        </w:rPr>
        <w:t xml:space="preserve"> </w:t>
      </w:r>
      <w:r w:rsidRPr="00F07EE4">
        <w:rPr>
          <w:rFonts w:cstheme="minorHAnsi"/>
          <w:color w:val="000000" w:themeColor="text1"/>
          <w:sz w:val="24"/>
          <w:szCs w:val="24"/>
        </w:rPr>
        <w:t>(RA)</w:t>
      </w:r>
      <w:r w:rsidR="006A563D" w:rsidRPr="00F07EE4">
        <w:rPr>
          <w:rFonts w:cstheme="minorHAnsi"/>
          <w:color w:val="000000" w:themeColor="text1"/>
          <w:sz w:val="24"/>
          <w:szCs w:val="24"/>
        </w:rPr>
        <w:t xml:space="preserve">, which were taken from </w:t>
      </w:r>
      <w:r w:rsidR="00305DA4" w:rsidRPr="00F07EE4">
        <w:rPr>
          <w:rFonts w:cstheme="minorHAnsi"/>
          <w:color w:val="000000" w:themeColor="text1"/>
          <w:sz w:val="24"/>
          <w:szCs w:val="24"/>
        </w:rPr>
        <w:fldChar w:fldCharType="begin">
          <w:fldData xml:space="preserve">PEVuZE5vdGU+PENpdGU+PEF1dGhvcj5BZ3Jhd2FsPC9BdXRob3I+PFllYXI+MjAxNTwvWWVhcj48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</w:fldData>
        </w:fldChar>
      </w:r>
      <w:r w:rsidR="00873471" w:rsidRPr="00F07EE4">
        <w:rPr>
          <w:rFonts w:cstheme="minorHAnsi"/>
          <w:color w:val="000000" w:themeColor="text1"/>
          <w:sz w:val="24"/>
          <w:szCs w:val="24"/>
        </w:rPr>
        <w:instrText xml:space="preserve"> ADDIN EN.CITE </w:instrText>
      </w:r>
      <w:r w:rsidR="00873471" w:rsidRPr="00F07EE4">
        <w:rPr>
          <w:rFonts w:cstheme="minorHAnsi"/>
          <w:color w:val="000000" w:themeColor="text1"/>
          <w:sz w:val="24"/>
          <w:szCs w:val="24"/>
        </w:rPr>
        <w:fldChar w:fldCharType="begin">
          <w:fldData xml:space="preserve">PEVuZE5vdGU+PENpdGU+PEF1dGhvcj5BZ3Jhd2FsPC9BdXRob3I+PFllYXI+MjAxNTwvWWVhcj48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</w:fldData>
        </w:fldChar>
      </w:r>
      <w:r w:rsidR="00873471" w:rsidRPr="00F07EE4">
        <w:rPr>
          <w:rFonts w:cstheme="minorHAnsi"/>
          <w:color w:val="000000" w:themeColor="text1"/>
          <w:sz w:val="24"/>
          <w:szCs w:val="24"/>
        </w:rPr>
        <w:instrText xml:space="preserve"> ADDIN EN.CITE.DATA </w:instrText>
      </w:r>
      <w:r w:rsidR="00873471" w:rsidRPr="00F07EE4">
        <w:rPr>
          <w:rFonts w:cstheme="minorHAnsi"/>
          <w:color w:val="000000" w:themeColor="text1"/>
          <w:sz w:val="24"/>
          <w:szCs w:val="24"/>
        </w:rPr>
      </w:r>
      <w:r w:rsidR="00873471" w:rsidRPr="00F07EE4">
        <w:rPr>
          <w:rFonts w:cstheme="minorHAnsi"/>
          <w:color w:val="000000" w:themeColor="text1"/>
          <w:sz w:val="24"/>
          <w:szCs w:val="24"/>
        </w:rPr>
        <w:fldChar w:fldCharType="end"/>
      </w:r>
      <w:r w:rsidR="00305DA4" w:rsidRPr="00F07EE4">
        <w:rPr>
          <w:rFonts w:cstheme="minorHAnsi"/>
          <w:color w:val="000000" w:themeColor="text1"/>
          <w:sz w:val="24"/>
          <w:szCs w:val="24"/>
        </w:rPr>
      </w:r>
      <w:r w:rsidR="00305DA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(Agrawal, 2015; Chen et al., 2015; Lai et al., 2018; Salleh &amp; Janczewski, 2016)</w:t>
      </w:r>
      <w:r w:rsidR="00305DA4" w:rsidRPr="00F07EE4">
        <w:rPr>
          <w:rFonts w:cstheme="minorHAnsi"/>
          <w:color w:val="000000" w:themeColor="text1"/>
          <w:sz w:val="24"/>
          <w:szCs w:val="24"/>
        </w:rPr>
        <w:fldChar w:fldCharType="end"/>
      </w:r>
      <w:r w:rsidR="006A563D" w:rsidRPr="00F07EE4">
        <w:rPr>
          <w:rFonts w:cstheme="minorHAnsi"/>
          <w:color w:val="000000" w:themeColor="text1"/>
          <w:sz w:val="24"/>
          <w:szCs w:val="24"/>
        </w:rPr>
        <w:t>.</w:t>
      </w:r>
      <w:r w:rsidR="00ED4514" w:rsidRPr="00F07EE4">
        <w:rPr>
          <w:rFonts w:cstheme="minorHAnsi"/>
          <w:color w:val="000000" w:themeColor="text1"/>
          <w:sz w:val="24"/>
          <w:szCs w:val="24"/>
        </w:rPr>
        <w:t xml:space="preserve"> Besides</w:t>
      </w:r>
      <w:r w:rsidR="006A563D" w:rsidRPr="00F07EE4">
        <w:rPr>
          <w:rFonts w:cstheme="minorHAnsi"/>
          <w:color w:val="000000" w:themeColor="text1"/>
          <w:sz w:val="24"/>
          <w:szCs w:val="24"/>
        </w:rPr>
        <w:t xml:space="preserve">, the </w:t>
      </w:r>
      <w:r w:rsidR="00B34804" w:rsidRPr="00F07EE4">
        <w:rPr>
          <w:rFonts w:cstheme="minorHAnsi"/>
          <w:color w:val="000000" w:themeColor="text1"/>
          <w:sz w:val="24"/>
          <w:szCs w:val="24"/>
        </w:rPr>
        <w:t>organizational</w:t>
      </w:r>
      <w:r w:rsidR="006A563D" w:rsidRPr="00F07EE4">
        <w:rPr>
          <w:rFonts w:cstheme="minorHAnsi"/>
          <w:color w:val="000000" w:themeColor="text1"/>
          <w:sz w:val="24"/>
          <w:szCs w:val="24"/>
        </w:rPr>
        <w:t xml:space="preserve"> aspects of top-management support (TMS) were examined using </w:t>
      </w:r>
      <w:r w:rsidR="00181363" w:rsidRPr="00F07EE4">
        <w:rPr>
          <w:rFonts w:cstheme="minorHAnsi"/>
          <w:color w:val="000000" w:themeColor="text1"/>
          <w:sz w:val="24"/>
          <w:szCs w:val="24"/>
        </w:rPr>
        <w:t>things</w:t>
      </w:r>
      <w:r w:rsidR="006A563D" w:rsidRPr="00F07EE4">
        <w:rPr>
          <w:rFonts w:cstheme="minorHAnsi"/>
          <w:color w:val="000000" w:themeColor="text1"/>
          <w:sz w:val="24"/>
          <w:szCs w:val="24"/>
        </w:rPr>
        <w:t xml:space="preserve"> from </w:t>
      </w:r>
      <w:r w:rsidR="00305DA4"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&lt;EndNote&gt;&lt;Cite&gt;&lt;Author&gt;Chen&lt;/Author&gt;&lt;Year&gt;2015&lt;/Year&gt;&lt;RecNum&gt;44&lt;/RecNum&gt;&lt;DisplayText&gt;(Chen et al., 2015)&lt;/DisplayText&gt;&lt;record&gt;&lt;rec-number&gt;44&lt;/rec-number&gt;&lt;foreign-keys&gt;&lt;key app="EN" db-id="5v2v5ttz4pf59gesxpbv2x54xd0v0pswxtaf" timestamp="1729678585"&gt;44&lt;/key&gt;&lt;/foreign-keys&gt;&lt;ref-type name="Journal Article"&gt;17&lt;/ref-type&gt;&lt;contributors&gt;&lt;authors&gt;&lt;author&gt;Chen, Daniel Q&lt;/author&gt;&lt;author&gt;Preston, David S&lt;/author&gt;&lt;author&gt;Swink, Morgan&lt;/author&gt;&lt;/authors&gt;&lt;/contributors&gt;&lt;titles&gt;&lt;title&gt;How the use of big data analytics affects value creation in supply chain management&lt;/title&gt;&lt;secondary-title&gt;Journal of management information systems&lt;/secondary-title&gt;&lt;/titles&gt;&lt;periodical&gt;&lt;full-title&gt;Journal of management information systems&lt;/full-title&gt;&lt;/periodical&gt;&lt;pages&gt;4-39&lt;/pages&gt;&lt;volume&gt;32&lt;/volume&gt;&lt;number&gt;4&lt;/number&gt;&lt;dates&gt;&lt;year&gt;2015&lt;/year&gt;&lt;/dates&gt;&lt;isbn&gt;0742-1222&lt;/isbn&gt;&lt;urls&gt;&lt;/urls&gt;&lt;/record&gt;&lt;/Cite&gt;&lt;/EndNote&gt;</w:instrText>
      </w:r>
      <w:r w:rsidR="00305DA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(Chen et al., 2015)</w:t>
      </w:r>
      <w:r w:rsidR="00305DA4" w:rsidRPr="00F07EE4">
        <w:rPr>
          <w:rFonts w:cstheme="minorHAnsi"/>
          <w:color w:val="000000" w:themeColor="text1"/>
          <w:sz w:val="24"/>
          <w:szCs w:val="24"/>
        </w:rPr>
        <w:fldChar w:fldCharType="end"/>
      </w:r>
      <w:r w:rsidR="006A563D" w:rsidRPr="00F07EE4">
        <w:rPr>
          <w:rFonts w:cstheme="minorHAnsi"/>
          <w:color w:val="000000" w:themeColor="text1"/>
          <w:sz w:val="24"/>
          <w:szCs w:val="24"/>
        </w:rPr>
        <w:t>, whereas the environmental factors of competitive pressure (CP</w:t>
      </w:r>
      <w:r w:rsidR="00ED4514" w:rsidRPr="00F07EE4">
        <w:rPr>
          <w:rFonts w:cstheme="minorHAnsi"/>
          <w:color w:val="000000" w:themeColor="text1"/>
          <w:sz w:val="24"/>
          <w:szCs w:val="24"/>
        </w:rPr>
        <w:t>)</w:t>
      </w:r>
      <w:r w:rsidR="006A563D" w:rsidRPr="00F07EE4">
        <w:rPr>
          <w:rFonts w:cstheme="minorHAnsi"/>
          <w:color w:val="000000" w:themeColor="text1"/>
          <w:sz w:val="24"/>
          <w:szCs w:val="24"/>
        </w:rPr>
        <w:t xml:space="preserve"> were </w:t>
      </w:r>
      <w:r w:rsidR="00ED4514" w:rsidRPr="00F07EE4">
        <w:rPr>
          <w:rFonts w:cstheme="minorHAnsi"/>
          <w:color w:val="000000" w:themeColor="text1"/>
          <w:sz w:val="24"/>
          <w:szCs w:val="24"/>
        </w:rPr>
        <w:t>evaluated</w:t>
      </w:r>
      <w:r w:rsidR="006A563D" w:rsidRPr="00F07EE4">
        <w:rPr>
          <w:rFonts w:cstheme="minorHAnsi"/>
          <w:color w:val="000000" w:themeColor="text1"/>
          <w:sz w:val="24"/>
          <w:szCs w:val="24"/>
        </w:rPr>
        <w:t xml:space="preserve"> </w:t>
      </w:r>
      <w:r w:rsidR="00ED4514" w:rsidRPr="00F07EE4">
        <w:rPr>
          <w:rFonts w:cstheme="minorHAnsi"/>
          <w:color w:val="000000" w:themeColor="text1"/>
          <w:sz w:val="24"/>
          <w:szCs w:val="24"/>
        </w:rPr>
        <w:t>via</w:t>
      </w:r>
      <w:r w:rsidR="006A563D" w:rsidRPr="00F07EE4">
        <w:rPr>
          <w:rFonts w:cstheme="minorHAnsi"/>
          <w:color w:val="000000" w:themeColor="text1"/>
          <w:sz w:val="24"/>
          <w:szCs w:val="24"/>
        </w:rPr>
        <w:t xml:space="preserve"> </w:t>
      </w:r>
      <w:r w:rsidR="00181363" w:rsidRPr="00F07EE4">
        <w:rPr>
          <w:rFonts w:cstheme="minorHAnsi"/>
          <w:color w:val="000000" w:themeColor="text1"/>
          <w:sz w:val="24"/>
          <w:szCs w:val="24"/>
        </w:rPr>
        <w:t>things</w:t>
      </w:r>
      <w:r w:rsidR="006A563D" w:rsidRPr="00F07EE4">
        <w:rPr>
          <w:rFonts w:cstheme="minorHAnsi"/>
          <w:color w:val="000000" w:themeColor="text1"/>
          <w:sz w:val="24"/>
          <w:szCs w:val="24"/>
        </w:rPr>
        <w:t xml:space="preserve"> from </w:t>
      </w:r>
      <w:r w:rsidR="00305DA4" w:rsidRPr="00F07EE4">
        <w:rPr>
          <w:rFonts w:cstheme="minorHAnsi"/>
          <w:color w:val="000000" w:themeColor="text1"/>
          <w:sz w:val="24"/>
          <w:szCs w:val="24"/>
        </w:rPr>
        <w:fldChar w:fldCharType="begin"/>
      </w:r>
      <w:r w:rsidR="00873471" w:rsidRPr="00F07EE4">
        <w:rPr>
          <w:rFonts w:cstheme="minorHAnsi"/>
          <w:color w:val="000000" w:themeColor="text1"/>
          <w:sz w:val="24"/>
          <w:szCs w:val="24"/>
        </w:rPr>
        <w:instrText xml:space="preserve"> ADDIN EN.CITE &lt;EndNote&gt;&lt;Cite&gt;&lt;Author&gt;Hsu&lt;/Author&gt;&lt;Year&gt;2014&lt;/Year&gt;&lt;RecNum&gt;49&lt;/RecNum&gt;&lt;DisplayText&gt;(Hsu et al., 2014; Lai et al., 2018)&lt;/DisplayText&gt;&lt;record&gt;&lt;rec-number&gt;49&lt;/rec-number&gt;&lt;foreign-keys&gt;&lt;key app="EN" db-id="5v2v5ttz4pf59gesxpbv2x54xd0v0pswxtaf" timestamp="1729678900"&gt;49&lt;/key&gt;&lt;/foreign-keys&gt;&lt;ref-type name="Journal Article"&gt;17&lt;/ref-type&gt;&lt;contributors&gt;&lt;authors&gt;&lt;author&gt;Hsu, Pei-Fang&lt;/author&gt;&lt;author&gt;Ray, Soumya&lt;/author&gt;&lt;author&gt;Li-Hsieh, Yu-Yu&lt;/author&gt;&lt;/authors&gt;&lt;/contributors&gt;&lt;titles&gt;&lt;title&gt;Examining cloud computing adoption intention, pricing mechanism, and deployment model&lt;/title&gt;&lt;secondary-title&gt;International Journal of Information Management&lt;/secondary-title&gt;&lt;/titles&gt;&lt;periodical&gt;&lt;full-title&gt;International journal of information management&lt;/full-title&gt;&lt;/periodical&gt;&lt;pages&gt;474-488&lt;/pages&gt;&lt;volume&gt;34&lt;/volume&gt;&lt;number&gt;4&lt;/number&gt;&lt;dates&gt;&lt;year&gt;2014&lt;/year&gt;&lt;/dates&gt;&lt;isbn&gt;0268-4012&lt;/isbn&gt;&lt;urls&gt;&lt;/urls&gt;&lt;/record&gt;&lt;/Cite&gt;&lt;Cite&gt;&lt;Author&gt;Lai&lt;/Author&gt;&lt;Year&gt;2018&lt;/Year&gt;&lt;RecNum&gt;43&lt;/RecNum&gt;&lt;record&gt;&lt;rec-number&gt;43&lt;/rec-number&gt;&lt;foreign-keys&gt;&lt;key app="EN" db-id="5v2v5ttz4pf59gesxpbv2x54xd0v0pswxtaf" timestamp="1729678575"&gt;43&lt;/key&gt;&lt;/foreign-keys&gt;&lt;ref-type name="Journal Article"&gt;17&lt;/ref-type&gt;&lt;contributors&gt;&lt;authors&gt;&lt;author&gt;Lai, Yuanyuan&lt;/author&gt;&lt;author&gt;Sun, Huifen&lt;/author&gt;&lt;author&gt;Ren, Jifan&lt;/author&gt;&lt;/authors&gt;&lt;/contributors&gt;&lt;titles&gt;&lt;title&gt;Understanding the determinants of big data analytics (BDA) adoption in logistics and supply chain management: An empirical investigation&lt;/title&gt;&lt;secondary-title&gt;The International Journal of Logistics Management&lt;/secondary-title&gt;&lt;/titles&gt;&lt;periodical&gt;&lt;full-title&gt;The International Journal of Logistics Management&lt;/full-title&gt;&lt;/periodical&gt;&lt;pages&gt;676-703&lt;/pages&gt;&lt;volume&gt;29&lt;/volume&gt;&lt;number&gt;2&lt;/number&gt;&lt;dates&gt;&lt;year&gt;2018&lt;/year&gt;&lt;/dates&gt;&lt;isbn&gt;0957-4093&lt;/isbn&gt;&lt;urls&gt;&lt;/urls&gt;&lt;/record&gt;&lt;/Cite&gt;&lt;/EndNote&gt;</w:instrText>
      </w:r>
      <w:r w:rsidR="00305DA4"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(Hsu et al., 2014; Lai et al., 2018)</w:t>
      </w:r>
      <w:r w:rsidR="00305DA4" w:rsidRPr="00F07EE4">
        <w:rPr>
          <w:rFonts w:cstheme="minorHAnsi"/>
          <w:color w:val="000000" w:themeColor="text1"/>
          <w:sz w:val="24"/>
          <w:szCs w:val="24"/>
        </w:rPr>
        <w:fldChar w:fldCharType="end"/>
      </w:r>
      <w:r w:rsidR="006A563D" w:rsidRPr="00F07EE4">
        <w:rPr>
          <w:rFonts w:cstheme="minorHAnsi"/>
          <w:color w:val="000000" w:themeColor="text1"/>
          <w:sz w:val="24"/>
          <w:szCs w:val="24"/>
        </w:rPr>
        <w:t>.</w:t>
      </w:r>
    </w:p>
    <w:p w14:paraId="0467B119" w14:textId="722C5224" w:rsidR="001B3226" w:rsidRPr="00F07EE4" w:rsidRDefault="001B3226" w:rsidP="00C126CF">
      <w:pPr>
        <w:jc w:val="both"/>
        <w:rPr>
          <w:rFonts w:cstheme="minorHAnsi"/>
          <w:b/>
          <w:bCs/>
          <w:color w:val="000000" w:themeColor="text1"/>
          <w:sz w:val="24"/>
          <w:szCs w:val="24"/>
        </w:rPr>
      </w:pPr>
    </w:p>
    <w:p w14:paraId="265A1790" w14:textId="77777777" w:rsidR="0030545C" w:rsidRPr="00F04425" w:rsidRDefault="0030545C" w:rsidP="00C126CF">
      <w:pPr>
        <w:jc w:val="both"/>
        <w:rPr>
          <w:rFonts w:cstheme="minorHAnsi"/>
          <w:b/>
          <w:bCs/>
          <w:color w:val="000000" w:themeColor="text1"/>
        </w:rPr>
      </w:pPr>
    </w:p>
    <w:p w14:paraId="1067985B" w14:textId="437E8F84" w:rsidR="009522A2" w:rsidRPr="00F07EE4" w:rsidRDefault="00104215" w:rsidP="00C126CF">
      <w:pPr>
        <w:pStyle w:val="Heading2"/>
        <w:jc w:val="both"/>
        <w:rPr>
          <w:rFonts w:asciiTheme="minorHAnsi" w:hAnsiTheme="minorHAnsi" w:cstheme="minorHAnsi"/>
          <w:color w:val="000000" w:themeColor="text1"/>
          <w:sz w:val="28"/>
          <w:szCs w:val="28"/>
        </w:rPr>
      </w:pPr>
      <w:bookmarkStart w:id="17" w:name="_Toc185930394"/>
      <w:r w:rsidRPr="00F07EE4">
        <w:rPr>
          <w:rFonts w:asciiTheme="minorHAnsi" w:hAnsiTheme="minorHAnsi" w:cstheme="minorHAnsi"/>
          <w:color w:val="000000" w:themeColor="text1"/>
          <w:sz w:val="28"/>
          <w:szCs w:val="28"/>
        </w:rPr>
        <w:t xml:space="preserve">4.3 </w:t>
      </w:r>
      <w:r w:rsidR="001B3226" w:rsidRPr="00F07EE4">
        <w:rPr>
          <w:rFonts w:asciiTheme="minorHAnsi" w:hAnsiTheme="minorHAnsi" w:cstheme="minorHAnsi"/>
          <w:color w:val="000000" w:themeColor="text1"/>
          <w:sz w:val="28"/>
          <w:szCs w:val="28"/>
        </w:rPr>
        <w:t>Sampling and Data collection</w:t>
      </w:r>
      <w:bookmarkEnd w:id="17"/>
    </w:p>
    <w:p w14:paraId="3A5ACC49" w14:textId="53B3072E" w:rsidR="00747C8E" w:rsidRPr="00F07EE4" w:rsidRDefault="00B34804" w:rsidP="00C126CF">
      <w:pPr>
        <w:jc w:val="both"/>
        <w:rPr>
          <w:rFonts w:cstheme="minorHAnsi"/>
          <w:color w:val="000000" w:themeColor="text1"/>
          <w:sz w:val="24"/>
          <w:szCs w:val="24"/>
        </w:rPr>
      </w:pPr>
      <w:r w:rsidRPr="00F07EE4">
        <w:rPr>
          <w:rFonts w:cstheme="minorHAnsi"/>
          <w:color w:val="000000" w:themeColor="text1"/>
          <w:sz w:val="24"/>
          <w:szCs w:val="24"/>
        </w:rPr>
        <w:t>S</w:t>
      </w:r>
      <w:r w:rsidR="001B3226" w:rsidRPr="00F07EE4">
        <w:rPr>
          <w:rFonts w:cstheme="minorHAnsi"/>
          <w:color w:val="000000" w:themeColor="text1"/>
          <w:sz w:val="24"/>
          <w:szCs w:val="24"/>
        </w:rPr>
        <w:t>ample of</w:t>
      </w:r>
      <w:r w:rsidRPr="00F07EE4">
        <w:rPr>
          <w:rFonts w:cstheme="minorHAnsi"/>
          <w:color w:val="000000" w:themeColor="text1"/>
          <w:sz w:val="24"/>
          <w:szCs w:val="24"/>
        </w:rPr>
        <w:t xml:space="preserve"> 120 response were collected</w:t>
      </w:r>
      <w:r w:rsidR="001B3226" w:rsidRPr="00F07EE4">
        <w:rPr>
          <w:rFonts w:cstheme="minorHAnsi"/>
          <w:color w:val="000000" w:themeColor="text1"/>
          <w:sz w:val="24"/>
          <w:szCs w:val="24"/>
        </w:rPr>
        <w:t xml:space="preserve"> from the participants. However, for some respondent’s inaccurate answer we had to exclude </w:t>
      </w:r>
      <w:r w:rsidRPr="00F07EE4">
        <w:rPr>
          <w:rFonts w:cstheme="minorHAnsi"/>
          <w:color w:val="000000" w:themeColor="text1"/>
          <w:sz w:val="24"/>
          <w:szCs w:val="24"/>
        </w:rPr>
        <w:t>20</w:t>
      </w:r>
      <w:r w:rsidR="001B3226" w:rsidRPr="00F07EE4">
        <w:rPr>
          <w:rFonts w:cstheme="minorHAnsi"/>
          <w:color w:val="000000" w:themeColor="text1"/>
          <w:sz w:val="24"/>
          <w:szCs w:val="24"/>
        </w:rPr>
        <w:t xml:space="preserve"> from our sample. Our response rate was </w:t>
      </w:r>
      <w:r w:rsidRPr="00F07EE4">
        <w:rPr>
          <w:rFonts w:cstheme="minorHAnsi"/>
          <w:color w:val="000000" w:themeColor="text1"/>
          <w:sz w:val="24"/>
          <w:szCs w:val="24"/>
        </w:rPr>
        <w:t>83.33</w:t>
      </w:r>
      <w:r w:rsidR="001B3226" w:rsidRPr="00F07EE4">
        <w:rPr>
          <w:rFonts w:cstheme="minorHAnsi"/>
          <w:color w:val="000000" w:themeColor="text1"/>
          <w:sz w:val="24"/>
          <w:szCs w:val="24"/>
        </w:rPr>
        <w:t xml:space="preserve">%. </w:t>
      </w:r>
      <w:r w:rsidR="00926AC6" w:rsidRPr="00F07EE4">
        <w:rPr>
          <w:rFonts w:cstheme="minorHAnsi"/>
          <w:color w:val="000000" w:themeColor="text1"/>
          <w:sz w:val="24"/>
          <w:szCs w:val="24"/>
        </w:rPr>
        <w:t>We have informed respondents that their input only uses for research purpose.</w:t>
      </w:r>
      <w:r w:rsidR="001B3226" w:rsidRPr="00F07EE4">
        <w:rPr>
          <w:rFonts w:cstheme="minorHAnsi"/>
          <w:color w:val="000000" w:themeColor="text1"/>
          <w:sz w:val="24"/>
          <w:szCs w:val="24"/>
        </w:rPr>
        <w:t xml:space="preserve"> </w:t>
      </w:r>
      <w:r w:rsidR="00926AC6" w:rsidRPr="00F07EE4">
        <w:rPr>
          <w:rFonts w:cstheme="minorHAnsi"/>
          <w:color w:val="000000" w:themeColor="text1"/>
          <w:sz w:val="24"/>
          <w:szCs w:val="24"/>
        </w:rPr>
        <w:t>VIF values were between 1-5, indicating moderate collinearity.</w:t>
      </w:r>
    </w:p>
    <w:p w14:paraId="04D3EAE6" w14:textId="4C08E752" w:rsidR="002A2B7F" w:rsidRDefault="002A2B7F" w:rsidP="00C126CF">
      <w:pPr>
        <w:jc w:val="both"/>
        <w:rPr>
          <w:rFonts w:cstheme="minorHAnsi"/>
          <w:color w:val="000000" w:themeColor="text1"/>
        </w:rPr>
      </w:pPr>
    </w:p>
    <w:p w14:paraId="0C9F057E" w14:textId="77777777" w:rsidR="00761A53" w:rsidRPr="00F04425" w:rsidRDefault="00761A53" w:rsidP="00C126CF">
      <w:pPr>
        <w:jc w:val="both"/>
        <w:rPr>
          <w:rFonts w:cstheme="minorHAnsi"/>
          <w:color w:val="000000" w:themeColor="text1"/>
        </w:rPr>
      </w:pPr>
    </w:p>
    <w:p w14:paraId="303102C2" w14:textId="0862AD05" w:rsidR="004E611F" w:rsidRPr="00F07EE4" w:rsidRDefault="00104215" w:rsidP="00C126CF">
      <w:pPr>
        <w:pStyle w:val="Heading2"/>
        <w:jc w:val="both"/>
        <w:rPr>
          <w:rFonts w:asciiTheme="minorHAnsi" w:hAnsiTheme="minorHAnsi" w:cstheme="minorHAnsi"/>
          <w:color w:val="000000" w:themeColor="text1"/>
          <w:sz w:val="28"/>
          <w:szCs w:val="28"/>
        </w:rPr>
      </w:pPr>
      <w:bookmarkStart w:id="18" w:name="_Toc185930395"/>
      <w:r w:rsidRPr="00F07EE4">
        <w:rPr>
          <w:rFonts w:asciiTheme="minorHAnsi" w:hAnsiTheme="minorHAnsi" w:cstheme="minorHAnsi"/>
          <w:color w:val="000000" w:themeColor="text1"/>
          <w:sz w:val="28"/>
          <w:szCs w:val="28"/>
        </w:rPr>
        <w:t xml:space="preserve">4.4 </w:t>
      </w:r>
      <w:r w:rsidR="004E611F" w:rsidRPr="00F07EE4">
        <w:rPr>
          <w:rFonts w:asciiTheme="minorHAnsi" w:hAnsiTheme="minorHAnsi" w:cstheme="minorHAnsi"/>
          <w:color w:val="000000" w:themeColor="text1"/>
          <w:sz w:val="28"/>
          <w:szCs w:val="28"/>
        </w:rPr>
        <w:t>Data Analysis</w:t>
      </w:r>
      <w:bookmarkEnd w:id="18"/>
    </w:p>
    <w:p w14:paraId="63344E7E" w14:textId="77777777" w:rsidR="005D16B5" w:rsidRPr="00F07EE4" w:rsidRDefault="00C2202C" w:rsidP="00C126CF">
      <w:pPr>
        <w:jc w:val="both"/>
        <w:rPr>
          <w:rFonts w:cstheme="minorHAnsi"/>
          <w:color w:val="000000" w:themeColor="text1"/>
          <w:sz w:val="24"/>
          <w:szCs w:val="24"/>
        </w:rPr>
      </w:pPr>
      <w:r w:rsidRPr="00F07EE4">
        <w:rPr>
          <w:rFonts w:cstheme="minorHAnsi"/>
          <w:color w:val="000000" w:themeColor="text1"/>
          <w:sz w:val="24"/>
          <w:szCs w:val="24"/>
        </w:rPr>
        <w:t xml:space="preserve">To make </w:t>
      </w:r>
      <w:r w:rsidR="00DC3BFA" w:rsidRPr="00F07EE4">
        <w:rPr>
          <w:rFonts w:cstheme="minorHAnsi"/>
          <w:color w:val="000000" w:themeColor="text1"/>
          <w:sz w:val="24"/>
          <w:szCs w:val="24"/>
        </w:rPr>
        <w:t>assure</w:t>
      </w:r>
      <w:r w:rsidR="003E39A1" w:rsidRPr="00F07EE4">
        <w:rPr>
          <w:rFonts w:cstheme="minorHAnsi"/>
          <w:color w:val="000000" w:themeColor="text1"/>
          <w:sz w:val="24"/>
          <w:szCs w:val="24"/>
        </w:rPr>
        <w:t xml:space="preserve"> the </w:t>
      </w:r>
      <w:r w:rsidR="00DC3BFA" w:rsidRPr="00F07EE4">
        <w:rPr>
          <w:rFonts w:cstheme="minorHAnsi"/>
          <w:color w:val="000000" w:themeColor="text1"/>
          <w:sz w:val="24"/>
          <w:szCs w:val="24"/>
        </w:rPr>
        <w:t>precision</w:t>
      </w:r>
      <w:r w:rsidR="003E39A1" w:rsidRPr="00F07EE4">
        <w:rPr>
          <w:rFonts w:cstheme="minorHAnsi"/>
          <w:color w:val="000000" w:themeColor="text1"/>
          <w:sz w:val="24"/>
          <w:szCs w:val="24"/>
        </w:rPr>
        <w:t xml:space="preserve"> </w:t>
      </w:r>
      <w:r w:rsidR="00DC3BFA" w:rsidRPr="00F07EE4">
        <w:rPr>
          <w:rFonts w:cstheme="minorHAnsi"/>
          <w:color w:val="000000" w:themeColor="text1"/>
          <w:sz w:val="24"/>
          <w:szCs w:val="24"/>
        </w:rPr>
        <w:t>regarding</w:t>
      </w:r>
      <w:r w:rsidR="003E39A1" w:rsidRPr="00F07EE4">
        <w:rPr>
          <w:rFonts w:cstheme="minorHAnsi"/>
          <w:color w:val="000000" w:themeColor="text1"/>
          <w:sz w:val="24"/>
          <w:szCs w:val="24"/>
        </w:rPr>
        <w:t xml:space="preserve"> the </w:t>
      </w:r>
      <w:r w:rsidRPr="00F07EE4">
        <w:rPr>
          <w:rFonts w:cstheme="minorHAnsi"/>
          <w:color w:val="000000" w:themeColor="text1"/>
          <w:sz w:val="24"/>
          <w:szCs w:val="24"/>
        </w:rPr>
        <w:t>model,</w:t>
      </w:r>
      <w:r w:rsidR="003E39A1" w:rsidRPr="00F07EE4">
        <w:rPr>
          <w:rFonts w:cstheme="minorHAnsi"/>
          <w:color w:val="000000" w:themeColor="text1"/>
          <w:sz w:val="24"/>
          <w:szCs w:val="24"/>
        </w:rPr>
        <w:t xml:space="preserve"> </w:t>
      </w:r>
      <w:r w:rsidR="00DC3BFA" w:rsidRPr="00F07EE4">
        <w:rPr>
          <w:rFonts w:cstheme="minorHAnsi"/>
          <w:color w:val="000000" w:themeColor="text1"/>
          <w:sz w:val="24"/>
          <w:szCs w:val="24"/>
        </w:rPr>
        <w:t>this work</w:t>
      </w:r>
      <w:r w:rsidR="003E39A1" w:rsidRPr="00F07EE4">
        <w:rPr>
          <w:rFonts w:cstheme="minorHAnsi"/>
          <w:color w:val="000000" w:themeColor="text1"/>
          <w:sz w:val="24"/>
          <w:szCs w:val="24"/>
        </w:rPr>
        <w:t xml:space="preserve"> </w:t>
      </w:r>
      <w:r w:rsidR="00DC3BFA" w:rsidRPr="00F07EE4">
        <w:rPr>
          <w:rFonts w:cstheme="minorHAnsi"/>
          <w:color w:val="000000" w:themeColor="text1"/>
          <w:sz w:val="24"/>
          <w:szCs w:val="24"/>
        </w:rPr>
        <w:t>applied</w:t>
      </w:r>
      <w:r w:rsidR="003E39A1" w:rsidRPr="00F07EE4">
        <w:rPr>
          <w:rFonts w:cstheme="minorHAnsi"/>
          <w:color w:val="000000" w:themeColor="text1"/>
          <w:sz w:val="24"/>
          <w:szCs w:val="24"/>
        </w:rPr>
        <w:t xml:space="preserve"> PLS-SEM (Partial Least Squares Structural Equational Modeling), a </w:t>
      </w:r>
      <w:r w:rsidR="00950CF1" w:rsidRPr="00F07EE4">
        <w:rPr>
          <w:rFonts w:cstheme="minorHAnsi"/>
          <w:color w:val="000000" w:themeColor="text1"/>
          <w:sz w:val="24"/>
          <w:szCs w:val="24"/>
        </w:rPr>
        <w:t xml:space="preserve">powerful </w:t>
      </w:r>
      <w:r w:rsidR="00DC3BFA" w:rsidRPr="00F07EE4">
        <w:rPr>
          <w:rFonts w:cstheme="minorHAnsi"/>
          <w:color w:val="000000" w:themeColor="text1"/>
          <w:sz w:val="24"/>
          <w:szCs w:val="24"/>
        </w:rPr>
        <w:t>mathematical</w:t>
      </w:r>
      <w:r w:rsidR="003E39A1" w:rsidRPr="00F07EE4">
        <w:rPr>
          <w:rFonts w:cstheme="minorHAnsi"/>
          <w:color w:val="000000" w:themeColor="text1"/>
          <w:sz w:val="24"/>
          <w:szCs w:val="24"/>
        </w:rPr>
        <w:t xml:space="preserve"> </w:t>
      </w:r>
      <w:r w:rsidR="00DC3BFA" w:rsidRPr="00F07EE4">
        <w:rPr>
          <w:rFonts w:cstheme="minorHAnsi"/>
          <w:color w:val="000000" w:themeColor="text1"/>
          <w:sz w:val="24"/>
          <w:szCs w:val="24"/>
        </w:rPr>
        <w:t>approach</w:t>
      </w:r>
      <w:r w:rsidR="003E39A1" w:rsidRPr="00F07EE4">
        <w:rPr>
          <w:rFonts w:cstheme="minorHAnsi"/>
          <w:color w:val="000000" w:themeColor="text1"/>
          <w:sz w:val="24"/>
          <w:szCs w:val="24"/>
        </w:rPr>
        <w:t xml:space="preserve"> that allows real-time evaluation of multiple associations, both </w:t>
      </w:r>
      <w:r w:rsidR="00D543C3" w:rsidRPr="00F07EE4">
        <w:rPr>
          <w:rFonts w:cstheme="minorHAnsi"/>
          <w:color w:val="000000" w:themeColor="text1"/>
          <w:sz w:val="24"/>
          <w:szCs w:val="24"/>
        </w:rPr>
        <w:t>uncontrolled</w:t>
      </w:r>
      <w:r w:rsidR="003E39A1" w:rsidRPr="00F07EE4">
        <w:rPr>
          <w:rFonts w:cstheme="minorHAnsi"/>
          <w:color w:val="000000" w:themeColor="text1"/>
          <w:sz w:val="24"/>
          <w:szCs w:val="24"/>
        </w:rPr>
        <w:t xml:space="preserve"> and </w:t>
      </w:r>
      <w:r w:rsidR="00D543C3" w:rsidRPr="00F07EE4">
        <w:rPr>
          <w:rFonts w:cstheme="minorHAnsi"/>
          <w:color w:val="000000" w:themeColor="text1"/>
          <w:sz w:val="24"/>
          <w:szCs w:val="24"/>
        </w:rPr>
        <w:t xml:space="preserve">controlled </w:t>
      </w:r>
      <w:r w:rsidR="003E39A1" w:rsidRPr="00F07EE4">
        <w:rPr>
          <w:rFonts w:cstheme="minorHAnsi"/>
          <w:color w:val="000000" w:themeColor="text1"/>
          <w:sz w:val="24"/>
          <w:szCs w:val="24"/>
        </w:rPr>
        <w:t xml:space="preserve">hypotheses, in </w:t>
      </w:r>
      <w:r w:rsidR="00D543C3" w:rsidRPr="00F07EE4">
        <w:rPr>
          <w:rFonts w:cstheme="minorHAnsi"/>
          <w:color w:val="000000" w:themeColor="text1"/>
          <w:sz w:val="24"/>
          <w:szCs w:val="24"/>
        </w:rPr>
        <w:t>just one</w:t>
      </w:r>
      <w:r w:rsidR="003E39A1" w:rsidRPr="00F07EE4">
        <w:rPr>
          <w:rFonts w:cstheme="minorHAnsi"/>
          <w:color w:val="000000" w:themeColor="text1"/>
          <w:sz w:val="24"/>
          <w:szCs w:val="24"/>
        </w:rPr>
        <w:t xml:space="preserve"> </w:t>
      </w:r>
      <w:r w:rsidR="00D543C3" w:rsidRPr="00F07EE4">
        <w:rPr>
          <w:rFonts w:cstheme="minorHAnsi"/>
          <w:color w:val="000000" w:themeColor="text1"/>
          <w:sz w:val="24"/>
          <w:szCs w:val="24"/>
        </w:rPr>
        <w:t>structure</w:t>
      </w:r>
      <w:r w:rsidR="003E39A1" w:rsidRPr="00F07EE4">
        <w:rPr>
          <w:rFonts w:cstheme="minorHAnsi"/>
          <w:color w:val="000000" w:themeColor="text1"/>
          <w:sz w:val="24"/>
          <w:szCs w:val="24"/>
        </w:rPr>
        <w:t>.</w:t>
      </w:r>
      <w:r w:rsidR="00950CF1" w:rsidRPr="00F07EE4">
        <w:rPr>
          <w:rFonts w:cstheme="minorHAnsi"/>
          <w:color w:val="000000" w:themeColor="text1"/>
          <w:sz w:val="24"/>
          <w:szCs w:val="24"/>
        </w:rPr>
        <w:t xml:space="preserve"> PLS-SEM is particularly well-suited for analyzing complicated models that include both mediation and moderation factors,</w:t>
      </w:r>
      <w:r w:rsidR="005D16B5" w:rsidRPr="00F07EE4">
        <w:rPr>
          <w:rFonts w:cstheme="minorHAnsi"/>
          <w:color w:val="000000" w:themeColor="text1"/>
          <w:sz w:val="24"/>
          <w:szCs w:val="24"/>
        </w:rPr>
        <w:t xml:space="preserve"> making it an excellent choice for this study. This method</w:t>
      </w:r>
      <w:r w:rsidR="00950CF1" w:rsidRPr="00F07EE4">
        <w:rPr>
          <w:rFonts w:cstheme="minorHAnsi"/>
          <w:color w:val="000000" w:themeColor="text1"/>
          <w:sz w:val="24"/>
          <w:szCs w:val="24"/>
        </w:rPr>
        <w:t xml:space="preserve"> </w:t>
      </w:r>
      <w:r w:rsidR="005D16B5" w:rsidRPr="00F07EE4">
        <w:rPr>
          <w:rFonts w:cstheme="minorHAnsi"/>
          <w:color w:val="000000" w:themeColor="text1"/>
          <w:sz w:val="24"/>
          <w:szCs w:val="24"/>
        </w:rPr>
        <w:t>This</w:t>
      </w:r>
      <w:r w:rsidR="002F781D" w:rsidRPr="00F07EE4">
        <w:rPr>
          <w:rFonts w:cstheme="minorHAnsi"/>
          <w:color w:val="000000" w:themeColor="text1"/>
          <w:sz w:val="24"/>
          <w:szCs w:val="24"/>
        </w:rPr>
        <w:t xml:space="preserve"> m</w:t>
      </w:r>
      <w:r w:rsidR="003E39A1" w:rsidRPr="00F07EE4">
        <w:rPr>
          <w:rFonts w:cstheme="minorHAnsi"/>
          <w:color w:val="000000" w:themeColor="text1"/>
          <w:sz w:val="24"/>
          <w:szCs w:val="24"/>
        </w:rPr>
        <w:t>ethod effectively supports the analysis of complex relationship and accommodat</w:t>
      </w:r>
      <w:r w:rsidR="00446156" w:rsidRPr="00F07EE4">
        <w:rPr>
          <w:rFonts w:cstheme="minorHAnsi"/>
          <w:color w:val="000000" w:themeColor="text1"/>
          <w:sz w:val="24"/>
          <w:szCs w:val="24"/>
        </w:rPr>
        <w:t xml:space="preserve">es both moderating and mediating variables, </w:t>
      </w:r>
      <w:r w:rsidR="00D543C3" w:rsidRPr="00F07EE4">
        <w:rPr>
          <w:rFonts w:cstheme="minorHAnsi"/>
          <w:color w:val="000000" w:themeColor="text1"/>
          <w:sz w:val="24"/>
          <w:szCs w:val="24"/>
        </w:rPr>
        <w:t>regardless of considerably</w:t>
      </w:r>
      <w:r w:rsidR="00446156" w:rsidRPr="00F07EE4">
        <w:rPr>
          <w:rFonts w:cstheme="minorHAnsi"/>
          <w:color w:val="000000" w:themeColor="text1"/>
          <w:sz w:val="24"/>
          <w:szCs w:val="24"/>
        </w:rPr>
        <w:t xml:space="preserve"> smaller s</w:t>
      </w:r>
      <w:r w:rsidR="00D543C3" w:rsidRPr="00F07EE4">
        <w:rPr>
          <w:rFonts w:cstheme="minorHAnsi"/>
          <w:color w:val="000000" w:themeColor="text1"/>
          <w:sz w:val="24"/>
          <w:szCs w:val="24"/>
        </w:rPr>
        <w:t>cale</w:t>
      </w:r>
      <w:r w:rsidR="002F781D" w:rsidRPr="00F07EE4">
        <w:rPr>
          <w:rFonts w:cstheme="minorHAnsi"/>
          <w:color w:val="000000" w:themeColor="text1"/>
          <w:sz w:val="24"/>
          <w:szCs w:val="24"/>
        </w:rPr>
        <w:t xml:space="preserve"> </w:t>
      </w:r>
      <w:r w:rsidRPr="00F07EE4">
        <w:rPr>
          <w:rFonts w:cstheme="minorHAnsi"/>
          <w:color w:val="000000" w:themeColor="text1"/>
          <w:sz w:val="24"/>
          <w:szCs w:val="24"/>
        </w:rPr>
        <w:fldChar w:fldCharType="begin">
          <w:fldData xml:space="preserve">PEVuZE5vdGU+PENpdGU+PEF1dGhvcj5BbC1Pa2FpbHk8L0F1dGhvcj48WWVhcj4yMDIwPC9ZZWFy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</w:fldData>
        </w:fldChar>
      </w:r>
      <w:r w:rsidR="00873471" w:rsidRPr="00F07EE4">
        <w:rPr>
          <w:rFonts w:cstheme="minorHAnsi"/>
          <w:color w:val="000000" w:themeColor="text1"/>
          <w:sz w:val="24"/>
          <w:szCs w:val="24"/>
        </w:rPr>
        <w:instrText xml:space="preserve"> ADDIN EN.CITE </w:instrText>
      </w:r>
      <w:r w:rsidR="00873471" w:rsidRPr="00F07EE4">
        <w:rPr>
          <w:rFonts w:cstheme="minorHAnsi"/>
          <w:color w:val="000000" w:themeColor="text1"/>
          <w:sz w:val="24"/>
          <w:szCs w:val="24"/>
        </w:rPr>
        <w:fldChar w:fldCharType="begin">
          <w:fldData xml:space="preserve">PEVuZE5vdGU+PENpdGU+PEF1dGhvcj5BbC1Pa2FpbHk8L0F1dGhvcj48WWVhcj4yMDIwPC9ZZWFy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</w:fldData>
        </w:fldChar>
      </w:r>
      <w:r w:rsidR="00873471" w:rsidRPr="00F07EE4">
        <w:rPr>
          <w:rFonts w:cstheme="minorHAnsi"/>
          <w:color w:val="000000" w:themeColor="text1"/>
          <w:sz w:val="24"/>
          <w:szCs w:val="24"/>
        </w:rPr>
        <w:instrText xml:space="preserve"> ADDIN EN.CITE.DATA </w:instrText>
      </w:r>
      <w:r w:rsidR="00873471" w:rsidRPr="00F07EE4">
        <w:rPr>
          <w:rFonts w:cstheme="minorHAnsi"/>
          <w:color w:val="000000" w:themeColor="text1"/>
          <w:sz w:val="24"/>
          <w:szCs w:val="24"/>
        </w:rPr>
      </w:r>
      <w:r w:rsidR="00873471" w:rsidRPr="00F07EE4">
        <w:rPr>
          <w:rFonts w:cstheme="minorHAnsi"/>
          <w:color w:val="000000" w:themeColor="text1"/>
          <w:sz w:val="24"/>
          <w:szCs w:val="24"/>
        </w:rPr>
        <w:fldChar w:fldCharType="end"/>
      </w:r>
      <w:r w:rsidRPr="00F07EE4">
        <w:rPr>
          <w:rFonts w:cstheme="minorHAnsi"/>
          <w:color w:val="000000" w:themeColor="text1"/>
          <w:sz w:val="24"/>
          <w:szCs w:val="24"/>
        </w:rPr>
      </w:r>
      <w:r w:rsidRPr="00F07EE4">
        <w:rPr>
          <w:rFonts w:cstheme="minorHAnsi"/>
          <w:color w:val="000000" w:themeColor="text1"/>
          <w:sz w:val="24"/>
          <w:szCs w:val="24"/>
        </w:rPr>
        <w:fldChar w:fldCharType="separate"/>
      </w:r>
      <w:r w:rsidR="00873471" w:rsidRPr="00F07EE4">
        <w:rPr>
          <w:rFonts w:cstheme="minorHAnsi"/>
          <w:noProof/>
          <w:color w:val="000000" w:themeColor="text1"/>
          <w:sz w:val="24"/>
          <w:szCs w:val="24"/>
        </w:rPr>
        <w:t>(Al-Okaily et al., 2020; Alqudah et al., 2019; Alshira’h et al., 2020; Alsyouf et al., 2021)</w:t>
      </w:r>
      <w:r w:rsidRPr="00F07EE4">
        <w:rPr>
          <w:rFonts w:cstheme="minorHAnsi"/>
          <w:color w:val="000000" w:themeColor="text1"/>
          <w:sz w:val="24"/>
          <w:szCs w:val="24"/>
        </w:rPr>
        <w:fldChar w:fldCharType="end"/>
      </w:r>
      <w:r w:rsidRPr="00F07EE4">
        <w:rPr>
          <w:rFonts w:cstheme="minorHAnsi"/>
          <w:color w:val="000000" w:themeColor="text1"/>
          <w:sz w:val="24"/>
          <w:szCs w:val="24"/>
        </w:rPr>
        <w:t>.</w:t>
      </w:r>
      <w:r w:rsidR="002F781D" w:rsidRPr="00F07EE4">
        <w:rPr>
          <w:rFonts w:cstheme="minorHAnsi"/>
          <w:color w:val="000000" w:themeColor="text1"/>
          <w:sz w:val="24"/>
          <w:szCs w:val="24"/>
        </w:rPr>
        <w:t xml:space="preserve"> </w:t>
      </w:r>
    </w:p>
    <w:p w14:paraId="5F59829A" w14:textId="77777777" w:rsidR="005D16B5" w:rsidRPr="00F07EE4" w:rsidRDefault="005D16B5" w:rsidP="00C126CF">
      <w:pPr>
        <w:jc w:val="both"/>
        <w:rPr>
          <w:rFonts w:cstheme="minorHAnsi"/>
          <w:color w:val="000000" w:themeColor="text1"/>
          <w:sz w:val="24"/>
          <w:szCs w:val="24"/>
        </w:rPr>
      </w:pPr>
    </w:p>
    <w:p w14:paraId="0656D2FE" w14:textId="0A145D88" w:rsidR="000254C1" w:rsidRPr="00F07EE4" w:rsidRDefault="005D16B5" w:rsidP="00C126CF">
      <w:pPr>
        <w:jc w:val="both"/>
        <w:rPr>
          <w:rFonts w:cstheme="minorHAnsi"/>
          <w:color w:val="000000" w:themeColor="text1"/>
          <w:sz w:val="24"/>
          <w:szCs w:val="24"/>
        </w:rPr>
      </w:pPr>
      <w:r w:rsidRPr="00F07EE4">
        <w:rPr>
          <w:rFonts w:cstheme="minorHAnsi"/>
          <w:color w:val="000000" w:themeColor="text1"/>
          <w:sz w:val="24"/>
          <w:szCs w:val="24"/>
        </w:rPr>
        <w:t>The use of PLS-SEM enabled the simultaneous testing of both controlled and uncontrolled hypotheses, providing a thorough understanding of the interaction between variables. This method allows for the examination of direct, indirect, and total effects inside the model, providing detailed insights into the dynamics of BDA adoption in SMEs. Internal consistency and reliability were assessed using key statistical criteria, such as the alpha coefficient. Additional measures, such as composite reliability and average variance extracted (AVE), were calculated to es</w:t>
      </w:r>
      <w:r w:rsidR="000254C1" w:rsidRPr="00F07EE4">
        <w:rPr>
          <w:rFonts w:cstheme="minorHAnsi"/>
          <w:color w:val="000000" w:themeColor="text1"/>
          <w:sz w:val="24"/>
          <w:szCs w:val="24"/>
        </w:rPr>
        <w:t xml:space="preserve">tablish convergent validity, showing that the indicators accurately represent the components. </w:t>
      </w:r>
    </w:p>
    <w:p w14:paraId="4950B2EF" w14:textId="77777777" w:rsidR="000254C1" w:rsidRPr="00F07EE4" w:rsidRDefault="000254C1" w:rsidP="00C126CF">
      <w:pPr>
        <w:jc w:val="both"/>
        <w:rPr>
          <w:rFonts w:cstheme="minorHAnsi"/>
          <w:color w:val="000000" w:themeColor="text1"/>
          <w:sz w:val="24"/>
          <w:szCs w:val="24"/>
        </w:rPr>
      </w:pPr>
    </w:p>
    <w:p w14:paraId="4C196B3F" w14:textId="0BCBC8D9" w:rsidR="00FD0300" w:rsidRPr="00F07EE4" w:rsidRDefault="000254C1" w:rsidP="00C126CF">
      <w:pPr>
        <w:jc w:val="both"/>
        <w:rPr>
          <w:rFonts w:cstheme="minorHAnsi"/>
          <w:color w:val="000000" w:themeColor="text1"/>
          <w:sz w:val="24"/>
          <w:szCs w:val="24"/>
        </w:rPr>
      </w:pPr>
      <w:r w:rsidRPr="00F07EE4">
        <w:rPr>
          <w:rFonts w:cstheme="minorHAnsi"/>
          <w:color w:val="000000" w:themeColor="text1"/>
          <w:sz w:val="24"/>
          <w:szCs w:val="24"/>
        </w:rPr>
        <w:lastRenderedPageBreak/>
        <w:t xml:space="preserve">Discriminant validity was also assessed using recognized criteria, including the </w:t>
      </w:r>
      <w:proofErr w:type="spellStart"/>
      <w:r w:rsidRPr="00F07EE4">
        <w:rPr>
          <w:rFonts w:cstheme="minorHAnsi"/>
          <w:color w:val="000000" w:themeColor="text1"/>
          <w:sz w:val="24"/>
          <w:szCs w:val="24"/>
        </w:rPr>
        <w:t>Fornell-Larcker</w:t>
      </w:r>
      <w:proofErr w:type="spellEnd"/>
      <w:r w:rsidRPr="00F07EE4">
        <w:rPr>
          <w:rFonts w:cstheme="minorHAnsi"/>
          <w:color w:val="000000" w:themeColor="text1"/>
          <w:sz w:val="24"/>
          <w:szCs w:val="24"/>
        </w:rPr>
        <w:t xml:space="preserve"> criterion and the </w:t>
      </w:r>
      <w:proofErr w:type="spellStart"/>
      <w:r w:rsidRPr="00F07EE4">
        <w:rPr>
          <w:rFonts w:cstheme="minorHAnsi"/>
          <w:color w:val="000000" w:themeColor="text1"/>
          <w:sz w:val="24"/>
          <w:szCs w:val="24"/>
        </w:rPr>
        <w:t>Heterotrait-Monotrait</w:t>
      </w:r>
      <w:proofErr w:type="spellEnd"/>
      <w:r w:rsidRPr="00F07EE4">
        <w:rPr>
          <w:rFonts w:cstheme="minorHAnsi"/>
          <w:color w:val="000000" w:themeColor="text1"/>
          <w:sz w:val="24"/>
          <w:szCs w:val="24"/>
        </w:rPr>
        <w:t xml:space="preserve"> (HTMT) ratio. These tests ensured that the constructs were different and not too correlated, which validated the model’s structural integrity. This study demonstrated the validity and dependability of its dataset and analytical framework by adhering to strict statistical standards.</w:t>
      </w:r>
    </w:p>
    <w:p w14:paraId="1EB1C60C" w14:textId="77777777" w:rsidR="000254C1" w:rsidRPr="00F07EE4" w:rsidRDefault="000254C1" w:rsidP="00C126CF">
      <w:pPr>
        <w:jc w:val="both"/>
        <w:rPr>
          <w:rFonts w:cstheme="minorHAnsi"/>
          <w:color w:val="000000" w:themeColor="text1"/>
          <w:sz w:val="24"/>
          <w:szCs w:val="24"/>
        </w:rPr>
      </w:pPr>
    </w:p>
    <w:p w14:paraId="021B37ED" w14:textId="77777777" w:rsidR="00761A53" w:rsidRPr="00F07EE4" w:rsidRDefault="000254C1" w:rsidP="00C126CF">
      <w:pPr>
        <w:jc w:val="both"/>
        <w:rPr>
          <w:rFonts w:cstheme="minorHAnsi"/>
          <w:color w:val="000000" w:themeColor="text1"/>
          <w:sz w:val="24"/>
          <w:szCs w:val="24"/>
        </w:rPr>
      </w:pPr>
      <w:r w:rsidRPr="00F07EE4">
        <w:rPr>
          <w:rFonts w:cstheme="minorHAnsi"/>
          <w:color w:val="000000" w:themeColor="text1"/>
          <w:sz w:val="24"/>
          <w:szCs w:val="24"/>
        </w:rPr>
        <w:t>Overall, the application of PLS-SEM improved analysis precision while simultaneously ensuring the the</w:t>
      </w:r>
      <w:r w:rsidR="00761A53" w:rsidRPr="00F07EE4">
        <w:rPr>
          <w:rFonts w:cstheme="minorHAnsi"/>
          <w:color w:val="000000" w:themeColor="text1"/>
          <w:sz w:val="24"/>
          <w:szCs w:val="24"/>
        </w:rPr>
        <w:t>oretical model’s robustness. This technique provides actionable insights into the elements driving BDA adoption, emphasizing its usefulness in addressing the challenges of technology acceptance in SMEs.</w:t>
      </w:r>
    </w:p>
    <w:p w14:paraId="69D5D994" w14:textId="77777777" w:rsidR="00761A53" w:rsidRDefault="00761A53" w:rsidP="00C126CF">
      <w:pPr>
        <w:jc w:val="both"/>
        <w:rPr>
          <w:rFonts w:cstheme="minorHAnsi"/>
          <w:color w:val="000000" w:themeColor="text1"/>
        </w:rPr>
      </w:pPr>
    </w:p>
    <w:p w14:paraId="4ABCC585" w14:textId="693D2589" w:rsidR="002A2B7F" w:rsidRDefault="000254C1" w:rsidP="00C126CF">
      <w:pPr>
        <w:jc w:val="both"/>
        <w:rPr>
          <w:rFonts w:cstheme="minorHAnsi"/>
          <w:color w:val="000000" w:themeColor="text1"/>
        </w:rPr>
      </w:pPr>
      <w:r>
        <w:rPr>
          <w:rFonts w:cstheme="minorHAnsi"/>
          <w:color w:val="000000" w:themeColor="text1"/>
        </w:rPr>
        <w:t xml:space="preserve"> </w:t>
      </w:r>
    </w:p>
    <w:p w14:paraId="5961B011" w14:textId="77777777" w:rsidR="002A2B7F" w:rsidRPr="00F04425" w:rsidRDefault="002A2B7F" w:rsidP="00C126CF">
      <w:pPr>
        <w:jc w:val="both"/>
        <w:rPr>
          <w:rFonts w:cstheme="minorHAnsi"/>
          <w:color w:val="000000" w:themeColor="text1"/>
        </w:rPr>
      </w:pPr>
    </w:p>
    <w:p w14:paraId="269BA109" w14:textId="2D3F3B7C" w:rsidR="00926AC6" w:rsidRPr="00F07EE4" w:rsidRDefault="00C748C9" w:rsidP="00C126CF">
      <w:pPr>
        <w:pStyle w:val="Heading2"/>
        <w:jc w:val="both"/>
        <w:rPr>
          <w:rFonts w:asciiTheme="minorHAnsi" w:hAnsiTheme="minorHAnsi" w:cstheme="minorHAnsi"/>
          <w:color w:val="000000" w:themeColor="text1"/>
          <w:sz w:val="28"/>
          <w:szCs w:val="28"/>
        </w:rPr>
      </w:pPr>
      <w:bookmarkStart w:id="19" w:name="_Toc185930396"/>
      <w:r w:rsidRPr="00F07EE4">
        <w:rPr>
          <w:rFonts w:asciiTheme="minorHAnsi" w:hAnsiTheme="minorHAnsi" w:cstheme="minorHAnsi"/>
          <w:color w:val="000000" w:themeColor="text1"/>
          <w:sz w:val="28"/>
          <w:szCs w:val="28"/>
        </w:rPr>
        <w:t>4.5 Mediation Analysis</w:t>
      </w:r>
      <w:bookmarkEnd w:id="19"/>
    </w:p>
    <w:p w14:paraId="5F72787F" w14:textId="76AB04F2" w:rsidR="00926AC6" w:rsidRPr="00F07EE4" w:rsidRDefault="00446156" w:rsidP="00C126CF">
      <w:pPr>
        <w:jc w:val="both"/>
        <w:rPr>
          <w:rFonts w:cstheme="minorHAnsi"/>
          <w:color w:val="000000" w:themeColor="text1"/>
          <w:sz w:val="24"/>
          <w:szCs w:val="24"/>
        </w:rPr>
      </w:pPr>
      <w:r w:rsidRPr="00F07EE4">
        <w:rPr>
          <w:rFonts w:cstheme="minorHAnsi"/>
          <w:color w:val="000000" w:themeColor="text1"/>
          <w:sz w:val="24"/>
          <w:szCs w:val="24"/>
        </w:rPr>
        <w:t>T</w:t>
      </w:r>
      <w:r w:rsidR="00DA5067" w:rsidRPr="00F07EE4">
        <w:rPr>
          <w:rFonts w:cstheme="minorHAnsi"/>
          <w:color w:val="000000" w:themeColor="text1"/>
          <w:sz w:val="24"/>
          <w:szCs w:val="24"/>
        </w:rPr>
        <w:t>his study</w:t>
      </w:r>
      <w:r w:rsidRPr="00F07EE4">
        <w:rPr>
          <w:rFonts w:cstheme="minorHAnsi"/>
          <w:color w:val="000000" w:themeColor="text1"/>
          <w:sz w:val="24"/>
          <w:szCs w:val="24"/>
        </w:rPr>
        <w:t xml:space="preserve"> adopted</w:t>
      </w:r>
      <w:r w:rsidR="00DA5067" w:rsidRPr="00F07EE4">
        <w:rPr>
          <w:rFonts w:cstheme="minorHAnsi"/>
          <w:color w:val="000000" w:themeColor="text1"/>
          <w:sz w:val="24"/>
          <w:szCs w:val="24"/>
        </w:rPr>
        <w:t xml:space="preserve"> a two-step approach </w:t>
      </w:r>
      <w:r w:rsidR="005C24FB" w:rsidRPr="00F07EE4">
        <w:rPr>
          <w:rFonts w:cstheme="minorHAnsi"/>
          <w:color w:val="000000" w:themeColor="text1"/>
          <w:sz w:val="24"/>
          <w:szCs w:val="24"/>
        </w:rPr>
        <w:fldChar w:fldCharType="begin"/>
      </w:r>
      <w:r w:rsidR="005C24FB" w:rsidRPr="00F07EE4">
        <w:rPr>
          <w:rFonts w:cstheme="minorHAnsi"/>
          <w:color w:val="000000" w:themeColor="text1"/>
          <w:sz w:val="24"/>
          <w:szCs w:val="24"/>
        </w:rPr>
        <w:instrText xml:space="preserve"> ADDIN EN.CITE &lt;EndNote&gt;&lt;Cite&gt;&lt;Author&gt;Sarstedt&lt;/Author&gt;&lt;Year&gt;2020&lt;/Year&gt;&lt;RecNum&gt;98&lt;/RecNum&gt;&lt;DisplayText&gt;(Sarstedt et al., 2020)&lt;/DisplayText&gt;&lt;record&gt;&lt;rec-number&gt;98&lt;/rec-number&gt;&lt;foreign-keys&gt;&lt;key app="EN" db-id="5v2v5ttz4pf59gesxpbv2x54xd0v0pswxtaf" timestamp="1734126597"&gt;98&lt;/key&gt;&lt;/foreign-keys&gt;&lt;ref-type name="Journal Article"&gt;17&lt;/ref-type&gt;&lt;contributors&gt;&lt;authors&gt;&lt;author&gt;Sarstedt, Marko&lt;/author&gt;&lt;author&gt;Ringle, Christian M&lt;/author&gt;&lt;author&gt;Cheah, Jun-Hwa&lt;/author&gt;&lt;author&gt;Ting, Hiram&lt;/author&gt;&lt;author&gt;Moisescu, Ovidiu I&lt;/author&gt;&lt;author&gt;Radomir, Lacramioara&lt;/author&gt;&lt;/authors&gt;&lt;/contributors&gt;&lt;titles&gt;&lt;title&gt;Structural model robustness checks in PLS-SEM&lt;/title&gt;&lt;secondary-title&gt;Tourism Economics&lt;/secondary-title&gt;&lt;/titles&gt;&lt;periodical&gt;&lt;full-title&gt;Tourism Economics&lt;/full-title&gt;&lt;/periodical&gt;&lt;pages&gt;531-554&lt;/pages&gt;&lt;volume&gt;26&lt;/volume&gt;&lt;number&gt;4&lt;/number&gt;&lt;dates&gt;&lt;year&gt;2020&lt;/year&gt;&lt;/dates&gt;&lt;isbn&gt;1354-8166&lt;/isbn&gt;&lt;urls&gt;&lt;/urls&gt;&lt;/record&gt;&lt;/Cite&gt;&lt;/EndNote&gt;</w:instrText>
      </w:r>
      <w:r w:rsidR="005C24FB" w:rsidRPr="00F07EE4">
        <w:rPr>
          <w:rFonts w:cstheme="minorHAnsi"/>
          <w:color w:val="000000" w:themeColor="text1"/>
          <w:sz w:val="24"/>
          <w:szCs w:val="24"/>
        </w:rPr>
        <w:fldChar w:fldCharType="separate"/>
      </w:r>
      <w:r w:rsidR="005C24FB" w:rsidRPr="00F07EE4">
        <w:rPr>
          <w:rFonts w:cstheme="minorHAnsi"/>
          <w:noProof/>
          <w:color w:val="000000" w:themeColor="text1"/>
          <w:sz w:val="24"/>
          <w:szCs w:val="24"/>
        </w:rPr>
        <w:t>(Sarstedt et al., 2020)</w:t>
      </w:r>
      <w:r w:rsidR="005C24FB" w:rsidRPr="00F07EE4">
        <w:rPr>
          <w:rFonts w:cstheme="minorHAnsi"/>
          <w:color w:val="000000" w:themeColor="text1"/>
          <w:sz w:val="24"/>
          <w:szCs w:val="24"/>
        </w:rPr>
        <w:fldChar w:fldCharType="end"/>
      </w:r>
      <w:r w:rsidR="00DA5067" w:rsidRPr="00F07EE4">
        <w:rPr>
          <w:rFonts w:cstheme="minorHAnsi"/>
          <w:color w:val="000000" w:themeColor="text1"/>
          <w:sz w:val="24"/>
          <w:szCs w:val="24"/>
        </w:rPr>
        <w:t xml:space="preserve"> </w:t>
      </w:r>
      <w:r w:rsidRPr="00F07EE4">
        <w:rPr>
          <w:rFonts w:cstheme="minorHAnsi"/>
          <w:color w:val="000000" w:themeColor="text1"/>
          <w:sz w:val="24"/>
          <w:szCs w:val="24"/>
        </w:rPr>
        <w:t>to determine</w:t>
      </w:r>
      <w:r w:rsidR="00DA5067" w:rsidRPr="00F07EE4">
        <w:rPr>
          <w:rFonts w:cstheme="minorHAnsi"/>
          <w:color w:val="000000" w:themeColor="text1"/>
          <w:sz w:val="24"/>
          <w:szCs w:val="24"/>
        </w:rPr>
        <w:t xml:space="preserve"> how organizational readiness </w:t>
      </w:r>
      <w:r w:rsidR="00A5627E" w:rsidRPr="00F07EE4">
        <w:rPr>
          <w:rFonts w:cstheme="minorHAnsi"/>
          <w:color w:val="000000" w:themeColor="text1"/>
          <w:sz w:val="24"/>
          <w:szCs w:val="24"/>
        </w:rPr>
        <w:t>affect</w:t>
      </w:r>
      <w:r w:rsidR="00DA5067" w:rsidRPr="00F07EE4">
        <w:rPr>
          <w:rFonts w:cstheme="minorHAnsi"/>
          <w:color w:val="000000" w:themeColor="text1"/>
          <w:sz w:val="24"/>
          <w:szCs w:val="24"/>
        </w:rPr>
        <w:t xml:space="preserve"> BDA </w:t>
      </w:r>
      <w:r w:rsidR="00A5627E" w:rsidRPr="00F07EE4">
        <w:rPr>
          <w:rFonts w:cstheme="minorHAnsi"/>
          <w:color w:val="000000" w:themeColor="text1"/>
          <w:sz w:val="24"/>
          <w:szCs w:val="24"/>
        </w:rPr>
        <w:t>acceptance</w:t>
      </w:r>
      <w:r w:rsidR="00DA5067" w:rsidRPr="00F07EE4">
        <w:rPr>
          <w:rFonts w:cstheme="minorHAnsi"/>
          <w:color w:val="000000" w:themeColor="text1"/>
          <w:sz w:val="24"/>
          <w:szCs w:val="24"/>
        </w:rPr>
        <w:t xml:space="preserve"> in Bangladesh SMEs.</w:t>
      </w:r>
      <w:r w:rsidRPr="00F07EE4">
        <w:rPr>
          <w:rFonts w:cstheme="minorHAnsi"/>
          <w:color w:val="000000" w:themeColor="text1"/>
          <w:sz w:val="24"/>
          <w:szCs w:val="24"/>
        </w:rPr>
        <w:t xml:space="preserve"> </w:t>
      </w:r>
      <w:r w:rsidR="00A5627E" w:rsidRPr="00F07EE4">
        <w:rPr>
          <w:rFonts w:cstheme="minorHAnsi"/>
          <w:color w:val="000000" w:themeColor="text1"/>
          <w:sz w:val="24"/>
          <w:szCs w:val="24"/>
        </w:rPr>
        <w:t>Firstly</w:t>
      </w:r>
      <w:r w:rsidRPr="00F07EE4">
        <w:rPr>
          <w:rFonts w:cstheme="minorHAnsi"/>
          <w:color w:val="000000" w:themeColor="text1"/>
          <w:sz w:val="24"/>
          <w:szCs w:val="24"/>
        </w:rPr>
        <w:t>, the study examined how</w:t>
      </w:r>
      <w:r w:rsidR="00DA5067" w:rsidRPr="00F07EE4">
        <w:rPr>
          <w:rFonts w:cstheme="minorHAnsi"/>
          <w:color w:val="000000" w:themeColor="text1"/>
          <w:sz w:val="24"/>
          <w:szCs w:val="24"/>
        </w:rPr>
        <w:t xml:space="preserve"> </w:t>
      </w:r>
      <w:r w:rsidRPr="00F07EE4">
        <w:rPr>
          <w:rFonts w:cstheme="minorHAnsi"/>
          <w:color w:val="000000" w:themeColor="text1"/>
          <w:sz w:val="24"/>
          <w:szCs w:val="24"/>
        </w:rPr>
        <w:t>r</w:t>
      </w:r>
      <w:r w:rsidR="00DA5067" w:rsidRPr="00F07EE4">
        <w:rPr>
          <w:rFonts w:cstheme="minorHAnsi"/>
          <w:color w:val="000000" w:themeColor="text1"/>
          <w:sz w:val="24"/>
          <w:szCs w:val="24"/>
        </w:rPr>
        <w:t xml:space="preserve">elative advantage, </w:t>
      </w:r>
      <w:r w:rsidRPr="00F07EE4">
        <w:rPr>
          <w:rFonts w:cstheme="minorHAnsi"/>
          <w:color w:val="000000" w:themeColor="text1"/>
          <w:sz w:val="24"/>
          <w:szCs w:val="24"/>
        </w:rPr>
        <w:t>t</w:t>
      </w:r>
      <w:r w:rsidR="00DA5067" w:rsidRPr="00F07EE4">
        <w:rPr>
          <w:rFonts w:cstheme="minorHAnsi"/>
          <w:color w:val="000000" w:themeColor="text1"/>
          <w:sz w:val="24"/>
          <w:szCs w:val="24"/>
        </w:rPr>
        <w:t>op management support</w:t>
      </w:r>
      <w:r w:rsidR="00204405" w:rsidRPr="00F07EE4">
        <w:rPr>
          <w:rFonts w:cstheme="minorHAnsi"/>
          <w:color w:val="000000" w:themeColor="text1"/>
          <w:sz w:val="24"/>
          <w:szCs w:val="24"/>
        </w:rPr>
        <w:t xml:space="preserve">, and </w:t>
      </w:r>
      <w:r w:rsidRPr="00F07EE4">
        <w:rPr>
          <w:rFonts w:cstheme="minorHAnsi"/>
          <w:color w:val="000000" w:themeColor="text1"/>
          <w:sz w:val="24"/>
          <w:szCs w:val="24"/>
        </w:rPr>
        <w:t>c</w:t>
      </w:r>
      <w:r w:rsidR="00204405" w:rsidRPr="00F07EE4">
        <w:rPr>
          <w:rFonts w:cstheme="minorHAnsi"/>
          <w:color w:val="000000" w:themeColor="text1"/>
          <w:sz w:val="24"/>
          <w:szCs w:val="24"/>
        </w:rPr>
        <w:t xml:space="preserve">ompetitive </w:t>
      </w:r>
      <w:r w:rsidRPr="00F07EE4">
        <w:rPr>
          <w:rFonts w:cstheme="minorHAnsi"/>
          <w:color w:val="000000" w:themeColor="text1"/>
          <w:sz w:val="24"/>
          <w:szCs w:val="24"/>
        </w:rPr>
        <w:t>p</w:t>
      </w:r>
      <w:r w:rsidR="00204405" w:rsidRPr="00F07EE4">
        <w:rPr>
          <w:rFonts w:cstheme="minorHAnsi"/>
          <w:color w:val="000000" w:themeColor="text1"/>
          <w:sz w:val="24"/>
          <w:szCs w:val="24"/>
        </w:rPr>
        <w:t>ressure</w:t>
      </w:r>
      <w:r w:rsidRPr="00F07EE4">
        <w:rPr>
          <w:rFonts w:cstheme="minorHAnsi"/>
          <w:color w:val="000000" w:themeColor="text1"/>
          <w:sz w:val="24"/>
          <w:szCs w:val="24"/>
        </w:rPr>
        <w:t xml:space="preserve"> impacted</w:t>
      </w:r>
      <w:r w:rsidR="00204405" w:rsidRPr="00F07EE4">
        <w:rPr>
          <w:rFonts w:cstheme="minorHAnsi"/>
          <w:color w:val="000000" w:themeColor="text1"/>
          <w:sz w:val="24"/>
          <w:szCs w:val="24"/>
        </w:rPr>
        <w:t xml:space="preserve"> </w:t>
      </w:r>
      <w:r w:rsidRPr="00F07EE4">
        <w:rPr>
          <w:rFonts w:cstheme="minorHAnsi"/>
          <w:color w:val="000000" w:themeColor="text1"/>
          <w:sz w:val="24"/>
          <w:szCs w:val="24"/>
        </w:rPr>
        <w:t>o</w:t>
      </w:r>
      <w:r w:rsidR="00204405" w:rsidRPr="00F07EE4">
        <w:rPr>
          <w:rFonts w:cstheme="minorHAnsi"/>
          <w:color w:val="000000" w:themeColor="text1"/>
          <w:sz w:val="24"/>
          <w:szCs w:val="24"/>
        </w:rPr>
        <w:t>rganizational readiness</w:t>
      </w:r>
      <w:r w:rsidR="000267B2" w:rsidRPr="00F07EE4">
        <w:rPr>
          <w:rFonts w:cstheme="minorHAnsi"/>
          <w:color w:val="000000" w:themeColor="text1"/>
          <w:sz w:val="24"/>
          <w:szCs w:val="24"/>
        </w:rPr>
        <w:t xml:space="preserve"> for BDA adoption. The </w:t>
      </w:r>
      <w:r w:rsidR="00A5627E" w:rsidRPr="00F07EE4">
        <w:rPr>
          <w:rFonts w:cstheme="minorHAnsi"/>
          <w:color w:val="000000" w:themeColor="text1"/>
          <w:sz w:val="24"/>
          <w:szCs w:val="24"/>
        </w:rPr>
        <w:t>secondary</w:t>
      </w:r>
      <w:r w:rsidR="000267B2" w:rsidRPr="00F07EE4">
        <w:rPr>
          <w:rFonts w:cstheme="minorHAnsi"/>
          <w:color w:val="000000" w:themeColor="text1"/>
          <w:sz w:val="24"/>
          <w:szCs w:val="24"/>
        </w:rPr>
        <w:t xml:space="preserve"> </w:t>
      </w:r>
      <w:r w:rsidR="00A5627E" w:rsidRPr="00F07EE4">
        <w:rPr>
          <w:rFonts w:cstheme="minorHAnsi"/>
          <w:color w:val="000000" w:themeColor="text1"/>
          <w:sz w:val="24"/>
          <w:szCs w:val="24"/>
        </w:rPr>
        <w:t>impact</w:t>
      </w:r>
      <w:r w:rsidR="000267B2" w:rsidRPr="00F07EE4">
        <w:rPr>
          <w:rFonts w:cstheme="minorHAnsi"/>
          <w:color w:val="000000" w:themeColor="text1"/>
          <w:sz w:val="24"/>
          <w:szCs w:val="24"/>
        </w:rPr>
        <w:t xml:space="preserve"> of relative advantage -&gt; Organizational readiness -&gt; BDA adoption and Top management support -&gt; Organizational readiness -&gt; BDA adoption were significant in this </w:t>
      </w:r>
      <w:r w:rsidR="00A5627E" w:rsidRPr="00F07EE4">
        <w:rPr>
          <w:rFonts w:cstheme="minorHAnsi"/>
          <w:color w:val="000000" w:themeColor="text1"/>
          <w:sz w:val="24"/>
          <w:szCs w:val="24"/>
        </w:rPr>
        <w:t>research</w:t>
      </w:r>
      <w:r w:rsidR="000267B2" w:rsidRPr="00F07EE4">
        <w:rPr>
          <w:rFonts w:cstheme="minorHAnsi"/>
          <w:color w:val="000000" w:themeColor="text1"/>
          <w:sz w:val="24"/>
          <w:szCs w:val="24"/>
        </w:rPr>
        <w:t xml:space="preserve">. </w:t>
      </w:r>
    </w:p>
    <w:p w14:paraId="017ACC80" w14:textId="77777777" w:rsidR="00D7652A" w:rsidRPr="00F07EE4" w:rsidRDefault="00D7652A" w:rsidP="00C126CF">
      <w:pPr>
        <w:jc w:val="both"/>
        <w:rPr>
          <w:rFonts w:cstheme="minorHAnsi"/>
          <w:color w:val="000000" w:themeColor="text1"/>
          <w:sz w:val="24"/>
          <w:szCs w:val="24"/>
        </w:rPr>
      </w:pPr>
    </w:p>
    <w:p w14:paraId="57A77A44" w14:textId="30888C4A" w:rsidR="000267B2" w:rsidRPr="00F07EE4" w:rsidRDefault="000267B2" w:rsidP="00C126CF">
      <w:pPr>
        <w:jc w:val="both"/>
        <w:rPr>
          <w:rFonts w:cstheme="minorHAnsi"/>
          <w:color w:val="000000" w:themeColor="text1"/>
          <w:sz w:val="24"/>
          <w:szCs w:val="24"/>
        </w:rPr>
      </w:pPr>
      <w:r w:rsidRPr="00F07EE4">
        <w:rPr>
          <w:rFonts w:cstheme="minorHAnsi"/>
          <w:color w:val="000000" w:themeColor="text1"/>
          <w:sz w:val="24"/>
          <w:szCs w:val="24"/>
        </w:rPr>
        <w:t xml:space="preserve">Using relative advantage, Top management support, and competitive pressure without eliminating the mediating (Organizational readiness), </w:t>
      </w:r>
      <w:r w:rsidR="005B1B1C" w:rsidRPr="00F07EE4">
        <w:rPr>
          <w:rFonts w:cstheme="minorHAnsi"/>
          <w:color w:val="000000" w:themeColor="text1"/>
          <w:sz w:val="24"/>
          <w:szCs w:val="24"/>
        </w:rPr>
        <w:t xml:space="preserve">the </w:t>
      </w:r>
      <w:r w:rsidR="00A5627E" w:rsidRPr="00F07EE4">
        <w:rPr>
          <w:rFonts w:cstheme="minorHAnsi"/>
          <w:color w:val="000000" w:themeColor="text1"/>
          <w:sz w:val="24"/>
          <w:szCs w:val="24"/>
        </w:rPr>
        <w:t>scholars glanced</w:t>
      </w:r>
      <w:r w:rsidR="005B1B1C" w:rsidRPr="00F07EE4">
        <w:rPr>
          <w:rFonts w:cstheme="minorHAnsi"/>
          <w:color w:val="000000" w:themeColor="text1"/>
          <w:sz w:val="24"/>
          <w:szCs w:val="24"/>
        </w:rPr>
        <w:t xml:space="preserve"> at the </w:t>
      </w:r>
      <w:r w:rsidR="00A5627E" w:rsidRPr="00F07EE4">
        <w:rPr>
          <w:rFonts w:cstheme="minorHAnsi"/>
          <w:color w:val="000000" w:themeColor="text1"/>
          <w:sz w:val="24"/>
          <w:szCs w:val="24"/>
        </w:rPr>
        <w:t>consequence</w:t>
      </w:r>
      <w:r w:rsidR="005B1B1C" w:rsidRPr="00F07EE4">
        <w:rPr>
          <w:rFonts w:cstheme="minorHAnsi"/>
          <w:color w:val="000000" w:themeColor="text1"/>
          <w:sz w:val="24"/>
          <w:szCs w:val="24"/>
        </w:rPr>
        <w:t xml:space="preserve"> on BDA adoption for H4 and H5. </w:t>
      </w:r>
    </w:p>
    <w:p w14:paraId="3E6A0C26" w14:textId="2B62E04E" w:rsidR="0030545C" w:rsidRDefault="0030545C" w:rsidP="00C126CF">
      <w:pPr>
        <w:jc w:val="both"/>
        <w:rPr>
          <w:rFonts w:cstheme="minorHAnsi"/>
          <w:color w:val="000000" w:themeColor="text1"/>
        </w:rPr>
      </w:pPr>
    </w:p>
    <w:p w14:paraId="0B43E289" w14:textId="77777777" w:rsidR="009439D4" w:rsidRDefault="009439D4" w:rsidP="00C126CF">
      <w:pPr>
        <w:jc w:val="both"/>
        <w:rPr>
          <w:rFonts w:cstheme="minorHAnsi"/>
          <w:color w:val="000000" w:themeColor="text1"/>
        </w:rPr>
      </w:pPr>
    </w:p>
    <w:p w14:paraId="401F878E" w14:textId="77777777" w:rsidR="00435393" w:rsidRPr="00F04425" w:rsidRDefault="00435393" w:rsidP="00C126CF">
      <w:pPr>
        <w:jc w:val="both"/>
        <w:rPr>
          <w:rFonts w:cstheme="minorHAnsi"/>
          <w:color w:val="000000" w:themeColor="text1"/>
        </w:rPr>
      </w:pPr>
    </w:p>
    <w:p w14:paraId="06B33F2F" w14:textId="131AFA27" w:rsidR="004E611F" w:rsidRPr="00F04425" w:rsidRDefault="00096B29" w:rsidP="00F04425">
      <w:pPr>
        <w:pStyle w:val="Heading1"/>
        <w:jc w:val="center"/>
        <w:rPr>
          <w:rFonts w:asciiTheme="minorHAnsi" w:hAnsiTheme="minorHAnsi" w:cstheme="minorHAnsi"/>
          <w:color w:val="000000" w:themeColor="text1"/>
        </w:rPr>
      </w:pPr>
      <w:bookmarkStart w:id="20" w:name="_Toc185930397"/>
      <w:r>
        <w:rPr>
          <w:rFonts w:asciiTheme="minorHAnsi" w:hAnsiTheme="minorHAnsi" w:cstheme="minorHAnsi"/>
          <w:color w:val="000000" w:themeColor="text1"/>
        </w:rPr>
        <w:t xml:space="preserve">Chapter </w:t>
      </w:r>
      <w:r w:rsidR="00C748C9" w:rsidRPr="00F04425">
        <w:rPr>
          <w:rFonts w:asciiTheme="minorHAnsi" w:hAnsiTheme="minorHAnsi" w:cstheme="minorHAnsi"/>
          <w:color w:val="000000" w:themeColor="text1"/>
        </w:rPr>
        <w:t>5</w:t>
      </w:r>
      <w:r>
        <w:rPr>
          <w:rFonts w:asciiTheme="minorHAnsi" w:hAnsiTheme="minorHAnsi" w:cstheme="minorHAnsi"/>
          <w:color w:val="000000" w:themeColor="text1"/>
        </w:rPr>
        <w:t>:</w:t>
      </w:r>
      <w:r w:rsidR="00C748C9" w:rsidRPr="00F04425">
        <w:rPr>
          <w:rFonts w:asciiTheme="minorHAnsi" w:hAnsiTheme="minorHAnsi" w:cstheme="minorHAnsi"/>
          <w:color w:val="000000" w:themeColor="text1"/>
        </w:rPr>
        <w:t xml:space="preserve"> </w:t>
      </w:r>
      <w:r w:rsidR="004E611F" w:rsidRPr="00F04425">
        <w:rPr>
          <w:rFonts w:asciiTheme="minorHAnsi" w:hAnsiTheme="minorHAnsi" w:cstheme="minorHAnsi"/>
          <w:color w:val="000000" w:themeColor="text1"/>
        </w:rPr>
        <w:t xml:space="preserve">Results and </w:t>
      </w:r>
      <w:r w:rsidR="00C73DB0" w:rsidRPr="00F04425">
        <w:rPr>
          <w:rFonts w:asciiTheme="minorHAnsi" w:hAnsiTheme="minorHAnsi" w:cstheme="minorHAnsi"/>
          <w:color w:val="000000" w:themeColor="text1"/>
        </w:rPr>
        <w:t>Analysis</w:t>
      </w:r>
      <w:bookmarkEnd w:id="20"/>
    </w:p>
    <w:p w14:paraId="29CBEBFF" w14:textId="77777777" w:rsidR="00FD0300" w:rsidRPr="00F04425" w:rsidRDefault="00FD0300" w:rsidP="00C126CF">
      <w:pPr>
        <w:pStyle w:val="Heading2"/>
        <w:jc w:val="both"/>
        <w:rPr>
          <w:rFonts w:asciiTheme="minorHAnsi" w:hAnsiTheme="minorHAnsi" w:cstheme="minorHAnsi"/>
          <w:color w:val="000000" w:themeColor="text1"/>
        </w:rPr>
      </w:pPr>
    </w:p>
    <w:p w14:paraId="4DAB6228" w14:textId="3941BBBC" w:rsidR="00906B2A" w:rsidRPr="00F04425" w:rsidRDefault="00C748C9" w:rsidP="00C126CF">
      <w:pPr>
        <w:pStyle w:val="Heading2"/>
        <w:jc w:val="both"/>
        <w:rPr>
          <w:rFonts w:asciiTheme="minorHAnsi" w:hAnsiTheme="minorHAnsi" w:cstheme="minorHAnsi"/>
          <w:color w:val="000000" w:themeColor="text1"/>
        </w:rPr>
      </w:pPr>
      <w:bookmarkStart w:id="21" w:name="_Toc185930398"/>
      <w:r w:rsidRPr="00F07EE4">
        <w:rPr>
          <w:rFonts w:asciiTheme="minorHAnsi" w:hAnsiTheme="minorHAnsi" w:cstheme="minorHAnsi"/>
          <w:color w:val="000000" w:themeColor="text1"/>
          <w:sz w:val="28"/>
          <w:szCs w:val="28"/>
        </w:rPr>
        <w:t xml:space="preserve">5.1 </w:t>
      </w:r>
      <w:r w:rsidR="00906B2A" w:rsidRPr="00F07EE4">
        <w:rPr>
          <w:rFonts w:asciiTheme="minorHAnsi" w:hAnsiTheme="minorHAnsi" w:cstheme="minorHAnsi"/>
          <w:color w:val="000000" w:themeColor="text1"/>
          <w:sz w:val="28"/>
          <w:szCs w:val="28"/>
        </w:rPr>
        <w:t>Respondents Profile</w:t>
      </w:r>
      <w:bookmarkEnd w:id="21"/>
    </w:p>
    <w:p w14:paraId="749BE5E0" w14:textId="4C0118FF" w:rsidR="00DA7D0C" w:rsidRPr="00F07EE4" w:rsidRDefault="00906B2A" w:rsidP="00C764D0">
      <w:pPr>
        <w:jc w:val="both"/>
        <w:rPr>
          <w:rFonts w:cstheme="minorHAnsi"/>
          <w:color w:val="000000" w:themeColor="text1"/>
          <w:sz w:val="24"/>
          <w:szCs w:val="24"/>
        </w:rPr>
      </w:pPr>
      <w:r w:rsidRPr="00F07EE4">
        <w:rPr>
          <w:rFonts w:cstheme="minorHAnsi"/>
          <w:color w:val="000000" w:themeColor="text1"/>
          <w:sz w:val="24"/>
          <w:szCs w:val="24"/>
        </w:rPr>
        <w:t>Th</w:t>
      </w:r>
      <w:r w:rsidR="00D84506" w:rsidRPr="00F07EE4">
        <w:rPr>
          <w:rFonts w:cstheme="minorHAnsi"/>
          <w:color w:val="000000" w:themeColor="text1"/>
          <w:sz w:val="24"/>
          <w:szCs w:val="24"/>
        </w:rPr>
        <w:t xml:space="preserve">e survey gathered demographic insights from professionals from various SMEs company. </w:t>
      </w:r>
      <w:r w:rsidR="00DA7D0C" w:rsidRPr="00F07EE4">
        <w:rPr>
          <w:rFonts w:cstheme="minorHAnsi"/>
          <w:color w:val="000000" w:themeColor="text1"/>
          <w:sz w:val="24"/>
          <w:szCs w:val="24"/>
        </w:rPr>
        <w:t xml:space="preserve">Based on </w:t>
      </w:r>
      <w:r w:rsidR="00D84506" w:rsidRPr="00F07EE4">
        <w:rPr>
          <w:rFonts w:cstheme="minorHAnsi"/>
          <w:color w:val="000000" w:themeColor="text1"/>
          <w:sz w:val="24"/>
          <w:szCs w:val="24"/>
        </w:rPr>
        <w:t xml:space="preserve">the </w:t>
      </w:r>
      <w:r w:rsidR="00DA7D0C" w:rsidRPr="00F07EE4">
        <w:rPr>
          <w:rFonts w:cstheme="minorHAnsi"/>
          <w:color w:val="000000" w:themeColor="text1"/>
          <w:sz w:val="24"/>
          <w:szCs w:val="24"/>
        </w:rPr>
        <w:t>figures</w:t>
      </w:r>
      <w:r w:rsidR="00D84506" w:rsidRPr="00F07EE4">
        <w:rPr>
          <w:rFonts w:cstheme="minorHAnsi"/>
          <w:color w:val="000000" w:themeColor="text1"/>
          <w:sz w:val="24"/>
          <w:szCs w:val="24"/>
        </w:rPr>
        <w:t xml:space="preserve"> presented in Table 1, </w:t>
      </w:r>
      <w:r w:rsidR="00DA7D0C" w:rsidRPr="00F07EE4">
        <w:rPr>
          <w:rFonts w:cstheme="minorHAnsi"/>
          <w:color w:val="000000" w:themeColor="text1"/>
          <w:sz w:val="24"/>
          <w:szCs w:val="24"/>
        </w:rPr>
        <w:t>almost all</w:t>
      </w:r>
      <w:r w:rsidR="00D84506" w:rsidRPr="00F07EE4">
        <w:rPr>
          <w:rFonts w:cstheme="minorHAnsi"/>
          <w:color w:val="000000" w:themeColor="text1"/>
          <w:sz w:val="24"/>
          <w:szCs w:val="24"/>
        </w:rPr>
        <w:t xml:space="preserve"> of </w:t>
      </w:r>
      <w:r w:rsidR="00DA7D0C" w:rsidRPr="00F07EE4">
        <w:rPr>
          <w:rFonts w:cstheme="minorHAnsi"/>
          <w:color w:val="000000" w:themeColor="text1"/>
          <w:sz w:val="24"/>
          <w:szCs w:val="24"/>
        </w:rPr>
        <w:t>volunteers</w:t>
      </w:r>
      <w:r w:rsidR="00D84506" w:rsidRPr="00F07EE4">
        <w:rPr>
          <w:rFonts w:cstheme="minorHAnsi"/>
          <w:color w:val="000000" w:themeColor="text1"/>
          <w:sz w:val="24"/>
          <w:szCs w:val="24"/>
        </w:rPr>
        <w:t xml:space="preserve"> are between </w:t>
      </w:r>
      <w:r w:rsidR="00B34804" w:rsidRPr="00F07EE4">
        <w:rPr>
          <w:rFonts w:cstheme="minorHAnsi"/>
          <w:color w:val="000000" w:themeColor="text1"/>
          <w:sz w:val="24"/>
          <w:szCs w:val="24"/>
        </w:rPr>
        <w:t>26</w:t>
      </w:r>
      <w:r w:rsidR="00D84506" w:rsidRPr="00F07EE4">
        <w:rPr>
          <w:rFonts w:cstheme="minorHAnsi"/>
          <w:color w:val="000000" w:themeColor="text1"/>
          <w:sz w:val="24"/>
          <w:szCs w:val="24"/>
        </w:rPr>
        <w:t xml:space="preserve"> </w:t>
      </w:r>
      <w:r w:rsidR="00B34804" w:rsidRPr="00F07EE4">
        <w:rPr>
          <w:rFonts w:cstheme="minorHAnsi"/>
          <w:color w:val="000000" w:themeColor="text1"/>
          <w:sz w:val="24"/>
          <w:szCs w:val="24"/>
        </w:rPr>
        <w:t>to</w:t>
      </w:r>
      <w:r w:rsidR="00D84506" w:rsidRPr="00F07EE4">
        <w:rPr>
          <w:rFonts w:cstheme="minorHAnsi"/>
          <w:color w:val="000000" w:themeColor="text1"/>
          <w:sz w:val="24"/>
          <w:szCs w:val="24"/>
        </w:rPr>
        <w:t xml:space="preserve"> </w:t>
      </w:r>
      <w:r w:rsidR="00B34804" w:rsidRPr="00F07EE4">
        <w:rPr>
          <w:rFonts w:cstheme="minorHAnsi"/>
          <w:color w:val="000000" w:themeColor="text1"/>
          <w:sz w:val="24"/>
          <w:szCs w:val="24"/>
        </w:rPr>
        <w:t>35</w:t>
      </w:r>
      <w:r w:rsidR="00D84506" w:rsidRPr="00F07EE4">
        <w:rPr>
          <w:rFonts w:cstheme="minorHAnsi"/>
          <w:color w:val="000000" w:themeColor="text1"/>
          <w:sz w:val="24"/>
          <w:szCs w:val="24"/>
        </w:rPr>
        <w:t xml:space="preserve"> years old, making up to </w:t>
      </w:r>
      <w:r w:rsidR="00B34804" w:rsidRPr="00F07EE4">
        <w:rPr>
          <w:rFonts w:cstheme="minorHAnsi"/>
          <w:color w:val="000000" w:themeColor="text1"/>
          <w:sz w:val="24"/>
          <w:szCs w:val="24"/>
        </w:rPr>
        <w:t>57</w:t>
      </w:r>
      <w:r w:rsidR="00D84506" w:rsidRPr="00F07EE4">
        <w:rPr>
          <w:rFonts w:cstheme="minorHAnsi"/>
          <w:color w:val="000000" w:themeColor="text1"/>
          <w:sz w:val="24"/>
          <w:szCs w:val="24"/>
        </w:rPr>
        <w:t>% of the respondents</w:t>
      </w:r>
      <w:r w:rsidR="00C764D0" w:rsidRPr="00F07EE4">
        <w:rPr>
          <w:rFonts w:cstheme="minorHAnsi"/>
          <w:color w:val="000000" w:themeColor="text1"/>
          <w:sz w:val="24"/>
          <w:szCs w:val="24"/>
        </w:rPr>
        <w:t xml:space="preserve">. This suggests that the workforce is primarily made up of young individuals who are more inclined to adopt to technology developments like Big Data </w:t>
      </w:r>
      <w:r w:rsidR="00C764D0" w:rsidRPr="00F07EE4">
        <w:rPr>
          <w:rFonts w:cstheme="minorHAnsi"/>
          <w:color w:val="000000" w:themeColor="text1"/>
          <w:sz w:val="24"/>
          <w:szCs w:val="24"/>
        </w:rPr>
        <w:lastRenderedPageBreak/>
        <w:t xml:space="preserve">Analytics (BDA). A lower proportion of respondents are under the age of 25 (28%), while those aged 36-55 and over the age of 55 account for 13% and 2%, respectively, indicating a bias toward a younger population. </w:t>
      </w:r>
    </w:p>
    <w:p w14:paraId="6128DE5A" w14:textId="77E71C3A" w:rsidR="00C764D0" w:rsidRPr="00F07EE4" w:rsidRDefault="00C764D0" w:rsidP="00C764D0">
      <w:pPr>
        <w:jc w:val="both"/>
        <w:rPr>
          <w:rFonts w:cstheme="minorHAnsi"/>
          <w:color w:val="000000" w:themeColor="text1"/>
          <w:sz w:val="24"/>
          <w:szCs w:val="24"/>
        </w:rPr>
      </w:pPr>
    </w:p>
    <w:p w14:paraId="7832CEBC" w14:textId="67D9A606" w:rsidR="00C764D0" w:rsidRPr="00F07EE4" w:rsidRDefault="00C764D0" w:rsidP="00C764D0">
      <w:pPr>
        <w:jc w:val="both"/>
        <w:rPr>
          <w:rFonts w:cstheme="minorHAnsi"/>
          <w:color w:val="000000" w:themeColor="text1"/>
          <w:sz w:val="24"/>
          <w:szCs w:val="24"/>
        </w:rPr>
      </w:pPr>
      <w:r w:rsidRPr="00975BAC">
        <w:rPr>
          <w:rFonts w:cstheme="minorHAnsi"/>
          <w:color w:val="000000" w:themeColor="text1"/>
          <w:sz w:val="24"/>
          <w:szCs w:val="24"/>
        </w:rPr>
        <w:t>The</w:t>
      </w:r>
      <w:r w:rsidRPr="00F07EE4">
        <w:rPr>
          <w:rFonts w:cstheme="minorHAnsi"/>
          <w:color w:val="000000" w:themeColor="text1"/>
          <w:sz w:val="24"/>
          <w:szCs w:val="24"/>
        </w:rPr>
        <w:t xml:space="preserve"> survey also finds a significant gender discrepancy, with men comprising 89% of respondents. This shows that the </w:t>
      </w:r>
      <w:r w:rsidR="00C55A98" w:rsidRPr="00F07EE4">
        <w:rPr>
          <w:rFonts w:cstheme="minorHAnsi"/>
          <w:color w:val="000000" w:themeColor="text1"/>
          <w:sz w:val="24"/>
          <w:szCs w:val="24"/>
        </w:rPr>
        <w:t>Bangladeshi SMEs workforce is dominated by men, matching industry-wide gender representation patterns. Women account for only 10% of the workforce, with 1% identified as non-binary or choosing not to declare their gender.</w:t>
      </w:r>
    </w:p>
    <w:p w14:paraId="23C31451" w14:textId="0DEF2818" w:rsidR="00C55A98" w:rsidRPr="00F07EE4" w:rsidRDefault="00C55A98" w:rsidP="00C764D0">
      <w:pPr>
        <w:jc w:val="both"/>
        <w:rPr>
          <w:rFonts w:cstheme="minorHAnsi"/>
          <w:color w:val="000000" w:themeColor="text1"/>
          <w:sz w:val="24"/>
          <w:szCs w:val="24"/>
        </w:rPr>
      </w:pPr>
    </w:p>
    <w:p w14:paraId="5175C25C" w14:textId="77777777" w:rsidR="00C55A98" w:rsidRPr="00F07EE4" w:rsidRDefault="00C55A98" w:rsidP="00C764D0">
      <w:pPr>
        <w:jc w:val="both"/>
        <w:rPr>
          <w:rFonts w:cstheme="minorHAnsi"/>
          <w:color w:val="000000" w:themeColor="text1"/>
          <w:sz w:val="24"/>
          <w:szCs w:val="24"/>
        </w:rPr>
      </w:pPr>
      <w:r w:rsidRPr="00F07EE4">
        <w:rPr>
          <w:rFonts w:cstheme="minorHAnsi"/>
          <w:color w:val="000000" w:themeColor="text1"/>
          <w:sz w:val="24"/>
          <w:szCs w:val="24"/>
        </w:rPr>
        <w:t>Regarding marital status, 61% of respondents identify as single, which is consistent with the younger age profile observed. Married people make up 37% of the sample, with divorcees accounting for only 2%. These members indicate that many professionals in the SEM sector are in the early stages of their personal and professional careers.</w:t>
      </w:r>
    </w:p>
    <w:p w14:paraId="0C773B93" w14:textId="77777777" w:rsidR="00C55A98" w:rsidRPr="00F07EE4" w:rsidRDefault="00C55A98" w:rsidP="00C764D0">
      <w:pPr>
        <w:jc w:val="both"/>
        <w:rPr>
          <w:rFonts w:cstheme="minorHAnsi"/>
          <w:color w:val="000000" w:themeColor="text1"/>
          <w:sz w:val="24"/>
          <w:szCs w:val="24"/>
        </w:rPr>
      </w:pPr>
    </w:p>
    <w:p w14:paraId="45EA1BEF" w14:textId="0C827952" w:rsidR="00A07496" w:rsidRPr="00F07EE4" w:rsidRDefault="00C55A98" w:rsidP="00C764D0">
      <w:pPr>
        <w:jc w:val="both"/>
        <w:rPr>
          <w:rFonts w:cstheme="minorHAnsi"/>
          <w:color w:val="000000" w:themeColor="text1"/>
          <w:sz w:val="24"/>
          <w:szCs w:val="24"/>
        </w:rPr>
      </w:pPr>
      <w:r w:rsidRPr="00F07EE4">
        <w:rPr>
          <w:rFonts w:cstheme="minorHAnsi"/>
          <w:color w:val="000000" w:themeColor="text1"/>
          <w:sz w:val="24"/>
          <w:szCs w:val="24"/>
        </w:rPr>
        <w:t>In terms of education, 53% of respondents have an undergraduate degree, 46% have postgraduate degrees, and 1% have re</w:t>
      </w:r>
      <w:r w:rsidR="00A07496" w:rsidRPr="00F07EE4">
        <w:rPr>
          <w:rFonts w:cstheme="minorHAnsi"/>
          <w:color w:val="000000" w:themeColor="text1"/>
          <w:sz w:val="24"/>
          <w:szCs w:val="24"/>
        </w:rPr>
        <w:t>ceived a PH.D. This demonstrates that most participants have core level of higher education, which provides them with essential abilities while also leaving potential for advanced training in fields such as data analytics.</w:t>
      </w:r>
    </w:p>
    <w:p w14:paraId="175DA2F2" w14:textId="03ABEE2B" w:rsidR="00A07496" w:rsidRPr="00F07EE4" w:rsidRDefault="00A07496" w:rsidP="00C764D0">
      <w:pPr>
        <w:jc w:val="both"/>
        <w:rPr>
          <w:rFonts w:cstheme="minorHAnsi"/>
          <w:color w:val="000000" w:themeColor="text1"/>
          <w:sz w:val="24"/>
          <w:szCs w:val="24"/>
        </w:rPr>
      </w:pPr>
    </w:p>
    <w:p w14:paraId="746C04B5" w14:textId="6349EF59" w:rsidR="00C55A98" w:rsidRPr="00F07EE4" w:rsidRDefault="00A07496" w:rsidP="00C764D0">
      <w:pPr>
        <w:jc w:val="both"/>
        <w:rPr>
          <w:rFonts w:cstheme="minorHAnsi"/>
          <w:color w:val="000000" w:themeColor="text1"/>
          <w:sz w:val="24"/>
          <w:szCs w:val="24"/>
        </w:rPr>
      </w:pPr>
      <w:r w:rsidRPr="00F07EE4">
        <w:rPr>
          <w:rFonts w:cstheme="minorHAnsi"/>
          <w:color w:val="000000" w:themeColor="text1"/>
          <w:sz w:val="24"/>
          <w:szCs w:val="24"/>
        </w:rPr>
        <w:t xml:space="preserve">Professional experience levels highlight that fledgling character of the workforce, with 70% having less than 5 years of experience. Only 21% indicate 5 to 9 years of experience, with 7% having 10 to 14% years. Those with more than 14 years of experience make up just 2% of the sample. Collectively, these outcomes </w:t>
      </w:r>
      <w:r w:rsidR="003129D9" w:rsidRPr="00F07EE4">
        <w:rPr>
          <w:rFonts w:cstheme="minorHAnsi"/>
          <w:color w:val="000000" w:themeColor="text1"/>
          <w:sz w:val="24"/>
          <w:szCs w:val="24"/>
        </w:rPr>
        <w:t>indicate</w:t>
      </w:r>
      <w:r w:rsidRPr="00F07EE4">
        <w:rPr>
          <w:rFonts w:cstheme="minorHAnsi"/>
          <w:color w:val="000000" w:themeColor="text1"/>
          <w:sz w:val="24"/>
          <w:szCs w:val="24"/>
        </w:rPr>
        <w:t xml:space="preserve"> a relatively new and in</w:t>
      </w:r>
      <w:r w:rsidR="003129D9" w:rsidRPr="00F07EE4">
        <w:rPr>
          <w:rFonts w:cstheme="minorHAnsi"/>
          <w:color w:val="000000" w:themeColor="text1"/>
          <w:sz w:val="24"/>
          <w:szCs w:val="24"/>
        </w:rPr>
        <w:t xml:space="preserve">experienced workforce. Which may impact the acceptance of innovative technologies such as BDA. The findings highlight the need for focused training and capacity building programs to improve SEMs preparation for BDA </w:t>
      </w:r>
      <w:r w:rsidR="003129D9" w:rsidRPr="00975BAC">
        <w:rPr>
          <w:rFonts w:cstheme="minorHAnsi"/>
          <w:color w:val="000000" w:themeColor="text1"/>
          <w:sz w:val="24"/>
          <w:szCs w:val="24"/>
        </w:rPr>
        <w:t>implementation.</w:t>
      </w:r>
      <w:r w:rsidR="003129D9" w:rsidRPr="00F07EE4">
        <w:rPr>
          <w:rFonts w:cstheme="minorHAnsi"/>
          <w:color w:val="000000" w:themeColor="text1"/>
          <w:sz w:val="24"/>
          <w:szCs w:val="24"/>
        </w:rPr>
        <w:t xml:space="preserve"> </w:t>
      </w:r>
    </w:p>
    <w:p w14:paraId="10BD5435" w14:textId="14A02024" w:rsidR="00C55A98" w:rsidRDefault="00C55A98" w:rsidP="00C764D0">
      <w:pPr>
        <w:jc w:val="both"/>
        <w:rPr>
          <w:rFonts w:cstheme="minorHAnsi"/>
          <w:color w:val="000000" w:themeColor="text1"/>
        </w:rPr>
      </w:pPr>
    </w:p>
    <w:p w14:paraId="5DFDB87A" w14:textId="260E762C" w:rsidR="00435393" w:rsidRDefault="00435393" w:rsidP="00C764D0">
      <w:pPr>
        <w:jc w:val="both"/>
        <w:rPr>
          <w:rFonts w:cstheme="minorHAnsi"/>
          <w:color w:val="000000" w:themeColor="text1"/>
        </w:rPr>
      </w:pPr>
    </w:p>
    <w:p w14:paraId="13D84556" w14:textId="608C5347" w:rsidR="00435393" w:rsidRDefault="00435393" w:rsidP="00C764D0">
      <w:pPr>
        <w:jc w:val="both"/>
        <w:rPr>
          <w:rFonts w:cstheme="minorHAnsi"/>
          <w:color w:val="000000" w:themeColor="text1"/>
        </w:rPr>
      </w:pPr>
    </w:p>
    <w:p w14:paraId="0263B02D" w14:textId="456A589B" w:rsidR="009439D4" w:rsidRDefault="009439D4" w:rsidP="00C764D0">
      <w:pPr>
        <w:jc w:val="both"/>
        <w:rPr>
          <w:rFonts w:cstheme="minorHAnsi"/>
          <w:color w:val="000000" w:themeColor="text1"/>
        </w:rPr>
      </w:pPr>
    </w:p>
    <w:p w14:paraId="1BD61D3C" w14:textId="002C58FF" w:rsidR="009439D4" w:rsidRDefault="009439D4" w:rsidP="00C764D0">
      <w:pPr>
        <w:jc w:val="both"/>
        <w:rPr>
          <w:rFonts w:cstheme="minorHAnsi"/>
          <w:color w:val="000000" w:themeColor="text1"/>
        </w:rPr>
      </w:pPr>
    </w:p>
    <w:p w14:paraId="405EEC14" w14:textId="14939303" w:rsidR="009439D4" w:rsidRDefault="009439D4" w:rsidP="00C764D0">
      <w:pPr>
        <w:jc w:val="both"/>
        <w:rPr>
          <w:rFonts w:cstheme="minorHAnsi"/>
          <w:color w:val="000000" w:themeColor="text1"/>
        </w:rPr>
      </w:pPr>
    </w:p>
    <w:p w14:paraId="7C7B907C" w14:textId="77777777" w:rsidR="009439D4" w:rsidRDefault="009439D4" w:rsidP="00C764D0">
      <w:pPr>
        <w:jc w:val="both"/>
        <w:rPr>
          <w:rFonts w:cstheme="minorHAnsi"/>
          <w:color w:val="000000" w:themeColor="text1"/>
        </w:rPr>
      </w:pPr>
    </w:p>
    <w:p w14:paraId="3897A175" w14:textId="0E84AAF8" w:rsidR="00D7652A" w:rsidRPr="00F04425" w:rsidRDefault="00D7652A" w:rsidP="00C126CF">
      <w:pPr>
        <w:jc w:val="both"/>
        <w:rPr>
          <w:rFonts w:cstheme="minorHAnsi"/>
          <w:color w:val="000000" w:themeColor="text1"/>
        </w:rPr>
      </w:pPr>
    </w:p>
    <w:p w14:paraId="45E333C1" w14:textId="3C6635A4" w:rsidR="00021E3F" w:rsidRDefault="00021E3F" w:rsidP="00C126CF">
      <w:pPr>
        <w:jc w:val="both"/>
        <w:rPr>
          <w:rFonts w:cstheme="minorHAnsi"/>
          <w:color w:val="000000" w:themeColor="text1"/>
          <w:sz w:val="24"/>
          <w:szCs w:val="24"/>
        </w:rPr>
      </w:pPr>
      <w:r w:rsidRPr="00F07EE4">
        <w:rPr>
          <w:rFonts w:cstheme="minorHAnsi"/>
          <w:color w:val="000000" w:themeColor="text1"/>
          <w:sz w:val="24"/>
          <w:szCs w:val="24"/>
        </w:rPr>
        <w:t xml:space="preserve">Table 1. Demographic Profile of </w:t>
      </w:r>
      <w:r w:rsidR="00DA7D0C" w:rsidRPr="00F07EE4">
        <w:rPr>
          <w:rFonts w:cstheme="minorHAnsi"/>
          <w:color w:val="000000" w:themeColor="text1"/>
          <w:sz w:val="24"/>
          <w:szCs w:val="24"/>
        </w:rPr>
        <w:t>participant</w:t>
      </w:r>
      <w:r w:rsidRPr="00F07EE4">
        <w:rPr>
          <w:rFonts w:cstheme="minorHAnsi"/>
          <w:color w:val="000000" w:themeColor="text1"/>
          <w:sz w:val="24"/>
          <w:szCs w:val="24"/>
        </w:rPr>
        <w:t>s.</w:t>
      </w:r>
    </w:p>
    <w:p w14:paraId="2F834C08" w14:textId="3824A008" w:rsidR="00D211E7" w:rsidRPr="00F07EE4" w:rsidRDefault="00D211E7" w:rsidP="00C126CF">
      <w:pPr>
        <w:jc w:val="both"/>
        <w:rPr>
          <w:rFonts w:cstheme="minorHAnsi"/>
          <w:color w:val="000000" w:themeColor="text1"/>
          <w:sz w:val="24"/>
          <w:szCs w:val="24"/>
        </w:rPr>
      </w:pPr>
      <w:r w:rsidRPr="00D211E7">
        <w:rPr>
          <w:rFonts w:cstheme="minorHAnsi"/>
          <w:b/>
          <w:bCs/>
          <w:noProof/>
          <w:color w:val="000000" w:themeColor="text1"/>
          <w:sz w:val="28"/>
          <w:szCs w:val="28"/>
        </w:rPr>
        <w:drawing>
          <wp:anchor distT="0" distB="0" distL="114300" distR="114300" simplePos="0" relativeHeight="251670528" behindDoc="0" locked="0" layoutInCell="1" allowOverlap="1" wp14:anchorId="57FAEA33" wp14:editId="26298D88">
            <wp:simplePos x="0" y="0"/>
            <wp:positionH relativeFrom="margin">
              <wp:align>right</wp:align>
            </wp:positionH>
            <wp:positionV relativeFrom="paragraph">
              <wp:posOffset>37034</wp:posOffset>
            </wp:positionV>
            <wp:extent cx="5943600" cy="381063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3600" cy="3810635"/>
                    </a:xfrm>
                    <a:prstGeom prst="rect">
                      <a:avLst/>
                    </a:prstGeom>
                  </pic:spPr>
                </pic:pic>
              </a:graphicData>
            </a:graphic>
          </wp:anchor>
        </w:drawing>
      </w:r>
    </w:p>
    <w:p w14:paraId="5D8C7483" w14:textId="582DD06D" w:rsidR="002A2B7F" w:rsidRDefault="002A2B7F" w:rsidP="00C126CF">
      <w:pPr>
        <w:jc w:val="both"/>
        <w:rPr>
          <w:rFonts w:cstheme="minorHAnsi"/>
          <w:b/>
          <w:bCs/>
          <w:color w:val="000000" w:themeColor="text1"/>
          <w:sz w:val="28"/>
          <w:szCs w:val="28"/>
        </w:rPr>
      </w:pPr>
    </w:p>
    <w:p w14:paraId="06C2EE46" w14:textId="7F3BAD32" w:rsidR="003129D9" w:rsidRDefault="003129D9" w:rsidP="00C126CF">
      <w:pPr>
        <w:jc w:val="both"/>
        <w:rPr>
          <w:rFonts w:cstheme="minorHAnsi"/>
          <w:b/>
          <w:bCs/>
          <w:color w:val="000000" w:themeColor="text1"/>
          <w:sz w:val="28"/>
          <w:szCs w:val="28"/>
        </w:rPr>
      </w:pPr>
    </w:p>
    <w:p w14:paraId="2F705917" w14:textId="01EF3F48" w:rsidR="003129D9" w:rsidRDefault="003129D9" w:rsidP="00C126CF">
      <w:pPr>
        <w:jc w:val="both"/>
        <w:rPr>
          <w:rFonts w:cstheme="minorHAnsi"/>
          <w:b/>
          <w:bCs/>
          <w:color w:val="000000" w:themeColor="text1"/>
          <w:sz w:val="28"/>
          <w:szCs w:val="28"/>
        </w:rPr>
      </w:pPr>
    </w:p>
    <w:p w14:paraId="525B686C" w14:textId="25D7DBC4" w:rsidR="00D211E7" w:rsidRDefault="00D211E7" w:rsidP="00C126CF">
      <w:pPr>
        <w:jc w:val="both"/>
        <w:rPr>
          <w:rFonts w:cstheme="minorHAnsi"/>
          <w:b/>
          <w:bCs/>
          <w:color w:val="000000" w:themeColor="text1"/>
          <w:sz w:val="28"/>
          <w:szCs w:val="28"/>
        </w:rPr>
      </w:pPr>
    </w:p>
    <w:p w14:paraId="6516BFA6" w14:textId="34C32E27" w:rsidR="00D211E7" w:rsidRDefault="00D211E7" w:rsidP="00C126CF">
      <w:pPr>
        <w:jc w:val="both"/>
        <w:rPr>
          <w:rFonts w:cstheme="minorHAnsi"/>
          <w:b/>
          <w:bCs/>
          <w:color w:val="000000" w:themeColor="text1"/>
          <w:sz w:val="28"/>
          <w:szCs w:val="28"/>
        </w:rPr>
      </w:pPr>
    </w:p>
    <w:p w14:paraId="3ECE68C2" w14:textId="0F95A51C" w:rsidR="00D211E7" w:rsidRDefault="00D211E7" w:rsidP="00C126CF">
      <w:pPr>
        <w:jc w:val="both"/>
        <w:rPr>
          <w:rFonts w:cstheme="minorHAnsi"/>
          <w:b/>
          <w:bCs/>
          <w:color w:val="000000" w:themeColor="text1"/>
          <w:sz w:val="28"/>
          <w:szCs w:val="28"/>
        </w:rPr>
      </w:pPr>
    </w:p>
    <w:p w14:paraId="7AEBD359" w14:textId="4417F5AB" w:rsidR="00D211E7" w:rsidRDefault="00D211E7" w:rsidP="00C126CF">
      <w:pPr>
        <w:jc w:val="both"/>
        <w:rPr>
          <w:rFonts w:cstheme="minorHAnsi"/>
          <w:b/>
          <w:bCs/>
          <w:color w:val="000000" w:themeColor="text1"/>
          <w:sz w:val="28"/>
          <w:szCs w:val="28"/>
        </w:rPr>
      </w:pPr>
    </w:p>
    <w:p w14:paraId="6638702B" w14:textId="1E3413AA" w:rsidR="00D211E7" w:rsidRDefault="00D211E7" w:rsidP="00C126CF">
      <w:pPr>
        <w:jc w:val="both"/>
        <w:rPr>
          <w:rFonts w:cstheme="minorHAnsi"/>
          <w:b/>
          <w:bCs/>
          <w:color w:val="000000" w:themeColor="text1"/>
          <w:sz w:val="28"/>
          <w:szCs w:val="28"/>
        </w:rPr>
      </w:pPr>
    </w:p>
    <w:p w14:paraId="4EE325C4" w14:textId="7B2CB534" w:rsidR="00D211E7" w:rsidRDefault="00D211E7" w:rsidP="00C126CF">
      <w:pPr>
        <w:jc w:val="both"/>
        <w:rPr>
          <w:rFonts w:cstheme="minorHAnsi"/>
          <w:b/>
          <w:bCs/>
          <w:color w:val="000000" w:themeColor="text1"/>
          <w:sz w:val="28"/>
          <w:szCs w:val="28"/>
        </w:rPr>
      </w:pPr>
    </w:p>
    <w:p w14:paraId="7D308665" w14:textId="49A0D04B" w:rsidR="00D211E7" w:rsidRDefault="00D211E7" w:rsidP="00C126CF">
      <w:pPr>
        <w:jc w:val="both"/>
        <w:rPr>
          <w:rFonts w:cstheme="minorHAnsi"/>
          <w:b/>
          <w:bCs/>
          <w:color w:val="000000" w:themeColor="text1"/>
          <w:sz w:val="28"/>
          <w:szCs w:val="28"/>
        </w:rPr>
      </w:pPr>
    </w:p>
    <w:p w14:paraId="3963B3F9" w14:textId="40FC326C" w:rsidR="00D211E7" w:rsidRDefault="00D211E7" w:rsidP="00C126CF">
      <w:pPr>
        <w:jc w:val="both"/>
        <w:rPr>
          <w:rFonts w:cstheme="minorHAnsi"/>
          <w:b/>
          <w:bCs/>
          <w:color w:val="000000" w:themeColor="text1"/>
          <w:sz w:val="28"/>
          <w:szCs w:val="28"/>
        </w:rPr>
      </w:pPr>
    </w:p>
    <w:p w14:paraId="17FE6E69" w14:textId="23275DEB" w:rsidR="003129D9" w:rsidRDefault="003129D9" w:rsidP="00C126CF">
      <w:pPr>
        <w:jc w:val="both"/>
        <w:rPr>
          <w:rFonts w:cstheme="minorHAnsi"/>
          <w:b/>
          <w:bCs/>
          <w:color w:val="000000" w:themeColor="text1"/>
          <w:sz w:val="28"/>
          <w:szCs w:val="28"/>
        </w:rPr>
      </w:pPr>
    </w:p>
    <w:p w14:paraId="384ACD19" w14:textId="129FB334" w:rsidR="00435393" w:rsidRDefault="00435393" w:rsidP="00C126CF">
      <w:pPr>
        <w:jc w:val="both"/>
        <w:rPr>
          <w:rFonts w:cstheme="minorHAnsi"/>
          <w:b/>
          <w:bCs/>
          <w:color w:val="000000" w:themeColor="text1"/>
          <w:sz w:val="28"/>
          <w:szCs w:val="28"/>
        </w:rPr>
      </w:pPr>
    </w:p>
    <w:p w14:paraId="25657E94" w14:textId="77777777" w:rsidR="00096B29" w:rsidRPr="00F04425" w:rsidRDefault="00096B29" w:rsidP="00C126CF">
      <w:pPr>
        <w:jc w:val="both"/>
        <w:rPr>
          <w:rFonts w:cstheme="minorHAnsi"/>
          <w:b/>
          <w:bCs/>
          <w:color w:val="000000" w:themeColor="text1"/>
          <w:sz w:val="28"/>
          <w:szCs w:val="28"/>
        </w:rPr>
      </w:pPr>
    </w:p>
    <w:p w14:paraId="45DC304D" w14:textId="14D6EBF6" w:rsidR="00021E3F" w:rsidRPr="00F04425" w:rsidRDefault="00CC28E6" w:rsidP="00C126CF">
      <w:pPr>
        <w:pStyle w:val="Heading2"/>
        <w:jc w:val="both"/>
        <w:rPr>
          <w:rFonts w:asciiTheme="minorHAnsi" w:hAnsiTheme="minorHAnsi" w:cstheme="minorHAnsi"/>
          <w:color w:val="000000" w:themeColor="text1"/>
        </w:rPr>
      </w:pPr>
      <w:bookmarkStart w:id="22" w:name="_Toc185930399"/>
      <w:r w:rsidRPr="00F07EE4">
        <w:rPr>
          <w:rFonts w:asciiTheme="minorHAnsi" w:hAnsiTheme="minorHAnsi" w:cstheme="minorHAnsi"/>
          <w:color w:val="000000" w:themeColor="text1"/>
          <w:sz w:val="28"/>
          <w:szCs w:val="28"/>
        </w:rPr>
        <w:t xml:space="preserve">5.2 </w:t>
      </w:r>
      <w:r w:rsidR="00C73DB0" w:rsidRPr="00F07EE4">
        <w:rPr>
          <w:rFonts w:asciiTheme="minorHAnsi" w:hAnsiTheme="minorHAnsi" w:cstheme="minorHAnsi"/>
          <w:color w:val="000000" w:themeColor="text1"/>
          <w:sz w:val="28"/>
          <w:szCs w:val="28"/>
        </w:rPr>
        <w:t>Model Measurement. Validity and Reliability</w:t>
      </w:r>
      <w:bookmarkEnd w:id="22"/>
    </w:p>
    <w:p w14:paraId="1F44C6A7" w14:textId="0A3BA630" w:rsidR="00C46D0E" w:rsidRPr="00F07EE4" w:rsidRDefault="00E107AD" w:rsidP="00C1272E">
      <w:pPr>
        <w:jc w:val="both"/>
        <w:rPr>
          <w:rFonts w:cstheme="minorHAnsi"/>
          <w:color w:val="000000" w:themeColor="text1"/>
          <w:sz w:val="24"/>
          <w:szCs w:val="24"/>
        </w:rPr>
      </w:pPr>
      <w:r w:rsidRPr="00975BAC">
        <w:rPr>
          <w:rFonts w:cstheme="minorHAnsi"/>
          <w:color w:val="000000" w:themeColor="text1"/>
          <w:sz w:val="24"/>
          <w:szCs w:val="24"/>
        </w:rPr>
        <w:t>I</w:t>
      </w:r>
      <w:r w:rsidR="00104956" w:rsidRPr="00975BAC">
        <w:rPr>
          <w:rFonts w:cstheme="minorHAnsi"/>
          <w:color w:val="000000" w:themeColor="text1"/>
          <w:sz w:val="24"/>
          <w:szCs w:val="24"/>
        </w:rPr>
        <w:t>n Table 2</w:t>
      </w:r>
      <w:r w:rsidRPr="00F07EE4">
        <w:rPr>
          <w:rFonts w:cstheme="minorHAnsi"/>
          <w:color w:val="000000" w:themeColor="text1"/>
          <w:sz w:val="24"/>
          <w:szCs w:val="24"/>
        </w:rPr>
        <w:t xml:space="preserve"> the model’s review is shown</w:t>
      </w:r>
      <w:r w:rsidR="00104956" w:rsidRPr="00F07EE4">
        <w:rPr>
          <w:rFonts w:cstheme="minorHAnsi"/>
          <w:color w:val="000000" w:themeColor="text1"/>
          <w:sz w:val="24"/>
          <w:szCs w:val="24"/>
        </w:rPr>
        <w:t xml:space="preserve">. The outer loading is permitted </w:t>
      </w:r>
      <w:r w:rsidR="00DC7AA4" w:rsidRPr="00F07EE4">
        <w:rPr>
          <w:rFonts w:cstheme="minorHAnsi"/>
          <w:color w:val="000000" w:themeColor="text1"/>
          <w:sz w:val="24"/>
          <w:szCs w:val="24"/>
        </w:rPr>
        <w:t>of</w:t>
      </w:r>
      <w:r w:rsidR="00104956" w:rsidRPr="00F07EE4">
        <w:rPr>
          <w:rFonts w:cstheme="minorHAnsi"/>
          <w:color w:val="000000" w:themeColor="text1"/>
          <w:sz w:val="24"/>
          <w:szCs w:val="24"/>
        </w:rPr>
        <w:t xml:space="preserve"> </w:t>
      </w:r>
      <w:r w:rsidR="00DC7AA4" w:rsidRPr="00F07EE4">
        <w:rPr>
          <w:rFonts w:cstheme="minorHAnsi"/>
          <w:color w:val="000000" w:themeColor="text1"/>
          <w:sz w:val="24"/>
          <w:szCs w:val="24"/>
        </w:rPr>
        <w:t>higher</w:t>
      </w:r>
      <w:r w:rsidRPr="00F07EE4">
        <w:rPr>
          <w:rFonts w:cstheme="minorHAnsi"/>
          <w:color w:val="000000" w:themeColor="text1"/>
          <w:sz w:val="24"/>
          <w:szCs w:val="24"/>
        </w:rPr>
        <w:t xml:space="preserve"> than 0,7 or equals to 0.7</w:t>
      </w:r>
      <w:r w:rsidR="00DC7AA4" w:rsidRPr="00F07EE4">
        <w:rPr>
          <w:rFonts w:cstheme="minorHAnsi"/>
          <w:color w:val="000000" w:themeColor="text1"/>
          <w:sz w:val="24"/>
          <w:szCs w:val="24"/>
        </w:rPr>
        <w:t xml:space="preserve"> </w:t>
      </w:r>
      <w:r w:rsidR="00DC7AA4" w:rsidRPr="00F07EE4">
        <w:rPr>
          <w:rFonts w:cstheme="minorHAnsi"/>
          <w:color w:val="000000" w:themeColor="text1"/>
          <w:sz w:val="24"/>
          <w:szCs w:val="24"/>
        </w:rPr>
        <w:fldChar w:fldCharType="begin"/>
      </w:r>
      <w:r w:rsidR="00DC7AA4" w:rsidRPr="00F07EE4">
        <w:rPr>
          <w:rFonts w:cstheme="minorHAnsi"/>
          <w:color w:val="000000" w:themeColor="text1"/>
          <w:sz w:val="24"/>
          <w:szCs w:val="24"/>
        </w:rPr>
        <w:instrText xml:space="preserve"> ADDIN EN.CITE &lt;EndNote&gt;&lt;Cite&gt;&lt;Author&gt;Henseler&lt;/Author&gt;&lt;Year&gt;2009&lt;/Year&gt;&lt;RecNum&gt;89&lt;/RecNum&gt;&lt;DisplayText&gt;(Henseler et al., 2009)&lt;/DisplayText&gt;&lt;record&gt;&lt;rec-number&gt;89&lt;/rec-number&gt;&lt;foreign-keys&gt;&lt;key app="EN" db-id="5v2v5ttz4pf59gesxpbv2x54xd0v0pswxtaf" timestamp="1734092457"&gt;89&lt;/key&gt;&lt;/foreign-keys&gt;&lt;ref-type name="Book Section"&gt;5&lt;/ref-type&gt;&lt;contributors&gt;&lt;authors&gt;&lt;author&gt;Henseler, Jörg&lt;/author&gt;&lt;author&gt;Ringle, Christian M&lt;/author&gt;&lt;author&gt;Sinkovics, Rudolf R&lt;/author&gt;&lt;/authors&gt;&lt;/contributors&gt;&lt;titles&gt;&lt;title&gt;The use of partial least squares path modeling in international marketing&lt;/title&gt;&lt;secondary-title&gt;New challenges to international marketing&lt;/secondary-title&gt;&lt;/titles&gt;&lt;pages&gt;277-319&lt;/pages&gt;&lt;dates&gt;&lt;year&gt;2009&lt;/year&gt;&lt;/dates&gt;&lt;publisher&gt;Emerald Group Publishing Limited&lt;/publisher&gt;&lt;isbn&gt;1474-7979&lt;/isbn&gt;&lt;urls&gt;&lt;/urls&gt;&lt;/record&gt;&lt;/Cite&gt;&lt;/EndNote&gt;</w:instrText>
      </w:r>
      <w:r w:rsidR="00DC7AA4" w:rsidRPr="00F07EE4">
        <w:rPr>
          <w:rFonts w:cstheme="minorHAnsi"/>
          <w:color w:val="000000" w:themeColor="text1"/>
          <w:sz w:val="24"/>
          <w:szCs w:val="24"/>
        </w:rPr>
        <w:fldChar w:fldCharType="separate"/>
      </w:r>
      <w:r w:rsidR="00DC7AA4" w:rsidRPr="00F07EE4">
        <w:rPr>
          <w:rFonts w:cstheme="minorHAnsi"/>
          <w:noProof/>
          <w:color w:val="000000" w:themeColor="text1"/>
          <w:sz w:val="24"/>
          <w:szCs w:val="24"/>
        </w:rPr>
        <w:t>(Henseler et al., 2009)</w:t>
      </w:r>
      <w:r w:rsidR="00DC7AA4" w:rsidRPr="00F07EE4">
        <w:rPr>
          <w:rFonts w:cstheme="minorHAnsi"/>
          <w:color w:val="000000" w:themeColor="text1"/>
          <w:sz w:val="24"/>
          <w:szCs w:val="24"/>
        </w:rPr>
        <w:fldChar w:fldCharType="end"/>
      </w:r>
      <w:r w:rsidR="00DC7AA4" w:rsidRPr="00F07EE4">
        <w:rPr>
          <w:rFonts w:cstheme="minorHAnsi"/>
          <w:color w:val="000000" w:themeColor="text1"/>
          <w:sz w:val="24"/>
          <w:szCs w:val="24"/>
        </w:rPr>
        <w:t>.</w:t>
      </w:r>
      <w:r w:rsidR="00140F84" w:rsidRPr="00F07EE4">
        <w:rPr>
          <w:rFonts w:cstheme="minorHAnsi"/>
          <w:color w:val="000000" w:themeColor="text1"/>
          <w:sz w:val="24"/>
          <w:szCs w:val="24"/>
        </w:rPr>
        <w:t xml:space="preserve"> The constructs in the model demonstrates </w:t>
      </w:r>
      <w:r w:rsidR="002C6FF1" w:rsidRPr="00F07EE4">
        <w:rPr>
          <w:rFonts w:cstheme="minorHAnsi"/>
          <w:color w:val="000000" w:themeColor="text1"/>
          <w:sz w:val="24"/>
          <w:szCs w:val="24"/>
        </w:rPr>
        <w:t xml:space="preserve">strong reliability and validity. All outer loading exceeding 0.7, ensuring good indictor reliability. </w:t>
      </w:r>
      <w:r w:rsidR="00C1272E" w:rsidRPr="00F07EE4">
        <w:rPr>
          <w:rFonts w:cstheme="minorHAnsi"/>
          <w:color w:val="000000" w:themeColor="text1"/>
          <w:sz w:val="24"/>
          <w:szCs w:val="24"/>
        </w:rPr>
        <w:t>This reliability is further supported by the Average Variance Extracted (AVE), which shows that all values exceed the 0.7 criterion, indicating strong convergent validity. This suggests that the conceptions sufficient</w:t>
      </w:r>
      <w:r w:rsidR="00A340B0" w:rsidRPr="00F07EE4">
        <w:rPr>
          <w:rFonts w:cstheme="minorHAnsi"/>
          <w:color w:val="000000" w:themeColor="text1"/>
          <w:sz w:val="24"/>
          <w:szCs w:val="24"/>
        </w:rPr>
        <w:t>ly</w:t>
      </w:r>
      <w:r w:rsidR="00C1272E" w:rsidRPr="00F07EE4">
        <w:rPr>
          <w:rFonts w:cstheme="minorHAnsi"/>
          <w:color w:val="000000" w:themeColor="text1"/>
          <w:sz w:val="24"/>
          <w:szCs w:val="24"/>
        </w:rPr>
        <w:t xml:space="preserve"> account </w:t>
      </w:r>
      <w:r w:rsidR="00A340B0" w:rsidRPr="00F07EE4">
        <w:rPr>
          <w:rFonts w:cstheme="minorHAnsi"/>
          <w:color w:val="000000" w:themeColor="text1"/>
          <w:sz w:val="24"/>
          <w:szCs w:val="24"/>
        </w:rPr>
        <w:t>for the variance in their observed variables.</w:t>
      </w:r>
    </w:p>
    <w:p w14:paraId="2C7FCCED" w14:textId="77777777" w:rsidR="00DD67E7" w:rsidRPr="00F07EE4" w:rsidRDefault="00DD67E7" w:rsidP="00C1272E">
      <w:pPr>
        <w:jc w:val="both"/>
        <w:rPr>
          <w:rFonts w:cstheme="minorHAnsi"/>
          <w:color w:val="000000" w:themeColor="text1"/>
          <w:sz w:val="24"/>
          <w:szCs w:val="24"/>
        </w:rPr>
      </w:pPr>
    </w:p>
    <w:p w14:paraId="2D633803" w14:textId="27A62901" w:rsidR="00A340B0" w:rsidRPr="00F07EE4" w:rsidRDefault="00A340B0" w:rsidP="00C1272E">
      <w:pPr>
        <w:jc w:val="both"/>
        <w:rPr>
          <w:rFonts w:cstheme="minorHAnsi"/>
          <w:color w:val="000000" w:themeColor="text1"/>
          <w:sz w:val="24"/>
          <w:szCs w:val="24"/>
        </w:rPr>
      </w:pPr>
      <w:r w:rsidRPr="00F07EE4">
        <w:rPr>
          <w:rFonts w:cstheme="minorHAnsi"/>
          <w:color w:val="000000" w:themeColor="text1"/>
          <w:sz w:val="24"/>
          <w:szCs w:val="24"/>
        </w:rPr>
        <w:t>Cronbach’s Alpha and Composite Reliability (CR) both exceed the benchmark value of 0.7, indicating strong internal consistency and stability across the constructs. These metrics ensure the measurements model’s soundness, which is critical for obtaining correct and dependable results.</w:t>
      </w:r>
    </w:p>
    <w:p w14:paraId="70D2BD0C" w14:textId="5FAB61A1" w:rsidR="00A340B0" w:rsidRPr="00F07EE4" w:rsidRDefault="00A340B0" w:rsidP="00C1272E">
      <w:pPr>
        <w:jc w:val="both"/>
        <w:rPr>
          <w:rFonts w:cstheme="minorHAnsi"/>
          <w:color w:val="000000" w:themeColor="text1"/>
          <w:sz w:val="24"/>
          <w:szCs w:val="24"/>
        </w:rPr>
      </w:pPr>
    </w:p>
    <w:p w14:paraId="4CCD4976" w14:textId="554C34EB" w:rsidR="00A340B0" w:rsidRPr="00F07EE4" w:rsidRDefault="00A340B0" w:rsidP="00C1272E">
      <w:pPr>
        <w:jc w:val="both"/>
        <w:rPr>
          <w:rFonts w:cstheme="minorHAnsi"/>
          <w:color w:val="000000" w:themeColor="text1"/>
          <w:sz w:val="24"/>
          <w:szCs w:val="24"/>
        </w:rPr>
      </w:pPr>
      <w:r w:rsidRPr="00F07EE4">
        <w:rPr>
          <w:rFonts w:cstheme="minorHAnsi"/>
          <w:color w:val="000000" w:themeColor="text1"/>
          <w:sz w:val="24"/>
          <w:szCs w:val="24"/>
        </w:rPr>
        <w:t>The R</w:t>
      </w:r>
      <w:r w:rsidRPr="00F07EE4">
        <w:rPr>
          <w:rFonts w:cstheme="minorHAnsi"/>
          <w:color w:val="000000" w:themeColor="text1"/>
          <w:sz w:val="24"/>
          <w:szCs w:val="24"/>
          <w:vertAlign w:val="superscript"/>
        </w:rPr>
        <w:t>2</w:t>
      </w:r>
      <w:r w:rsidRPr="00F07EE4">
        <w:rPr>
          <w:rFonts w:cstheme="minorHAnsi"/>
          <w:color w:val="000000" w:themeColor="text1"/>
          <w:sz w:val="24"/>
          <w:szCs w:val="24"/>
        </w:rPr>
        <w:t xml:space="preserve"> values for the structure model indicate a high level of explanatory power. Organizational Readiness accounts for 53.9% of the variance in its dependent variables, indicating moderate predictive power. Meanwhile, BDA adoption has a R</w:t>
      </w:r>
      <w:r w:rsidRPr="00F07EE4">
        <w:rPr>
          <w:rFonts w:cstheme="minorHAnsi"/>
          <w:color w:val="000000" w:themeColor="text1"/>
          <w:sz w:val="24"/>
          <w:szCs w:val="24"/>
          <w:vertAlign w:val="superscript"/>
        </w:rPr>
        <w:t>2</w:t>
      </w:r>
      <w:r w:rsidRPr="00F07EE4">
        <w:rPr>
          <w:rFonts w:cstheme="minorHAnsi"/>
          <w:color w:val="000000" w:themeColor="text1"/>
          <w:sz w:val="24"/>
          <w:szCs w:val="24"/>
        </w:rPr>
        <w:t xml:space="preserve"> value of 0.721, indicating strong explanatory power. These findings indicate that the model accurately reflects the interactions between the components, providing useful insights into the causes driving BDA uptake. </w:t>
      </w:r>
    </w:p>
    <w:p w14:paraId="6796F8F4" w14:textId="25D9A3D3" w:rsidR="00A340B0" w:rsidRPr="00F07EE4" w:rsidRDefault="00A340B0" w:rsidP="00C1272E">
      <w:pPr>
        <w:jc w:val="both"/>
        <w:rPr>
          <w:rFonts w:cstheme="minorHAnsi"/>
          <w:color w:val="000000" w:themeColor="text1"/>
          <w:sz w:val="24"/>
          <w:szCs w:val="24"/>
        </w:rPr>
      </w:pPr>
    </w:p>
    <w:p w14:paraId="10F82E8D" w14:textId="72B10CDE" w:rsidR="00104956" w:rsidRPr="00F07EE4" w:rsidRDefault="00DD67E7" w:rsidP="00C126CF">
      <w:pPr>
        <w:jc w:val="both"/>
        <w:rPr>
          <w:rFonts w:cstheme="minorHAnsi"/>
          <w:color w:val="000000" w:themeColor="text1"/>
          <w:sz w:val="24"/>
          <w:szCs w:val="24"/>
        </w:rPr>
      </w:pPr>
      <w:r w:rsidRPr="00F07EE4">
        <w:rPr>
          <w:rFonts w:cstheme="minorHAnsi"/>
          <w:color w:val="000000" w:themeColor="text1"/>
          <w:sz w:val="24"/>
          <w:szCs w:val="24"/>
        </w:rPr>
        <w:t>Multiple fit indices provide additional support for the model’s overall fix. The</w:t>
      </w:r>
      <w:r w:rsidR="00C46D0E" w:rsidRPr="00F07EE4">
        <w:rPr>
          <w:rFonts w:cstheme="minorHAnsi"/>
          <w:color w:val="000000" w:themeColor="text1"/>
          <w:sz w:val="24"/>
          <w:szCs w:val="24"/>
        </w:rPr>
        <w:t xml:space="preserve"> Normed Fit Index (NFI)</w:t>
      </w:r>
      <w:r w:rsidR="00140F84" w:rsidRPr="00F07EE4">
        <w:rPr>
          <w:rFonts w:cstheme="minorHAnsi"/>
          <w:color w:val="000000" w:themeColor="text1"/>
          <w:sz w:val="24"/>
          <w:szCs w:val="24"/>
        </w:rPr>
        <w:t xml:space="preserve"> </w:t>
      </w:r>
      <w:r w:rsidR="00C46D0E" w:rsidRPr="00F07EE4">
        <w:rPr>
          <w:rFonts w:cstheme="minorHAnsi"/>
          <w:color w:val="000000" w:themeColor="text1"/>
          <w:sz w:val="24"/>
          <w:szCs w:val="24"/>
        </w:rPr>
        <w:t>is 0.771,</w:t>
      </w:r>
      <w:r w:rsidRPr="00F07EE4">
        <w:rPr>
          <w:rFonts w:cstheme="minorHAnsi"/>
          <w:color w:val="000000" w:themeColor="text1"/>
          <w:sz w:val="24"/>
          <w:szCs w:val="24"/>
        </w:rPr>
        <w:t xml:space="preserve"> which is somewhat lower than the desired threshold of 0.9</w:t>
      </w:r>
      <w:r w:rsidR="00990FD8" w:rsidRPr="00F07EE4">
        <w:rPr>
          <w:rFonts w:cstheme="minorHAnsi"/>
          <w:color w:val="000000" w:themeColor="text1"/>
          <w:sz w:val="24"/>
          <w:szCs w:val="24"/>
        </w:rPr>
        <w:t xml:space="preserve"> </w:t>
      </w:r>
      <w:r w:rsidR="00C46D0E" w:rsidRPr="00F07EE4">
        <w:rPr>
          <w:rFonts w:cstheme="minorHAnsi"/>
          <w:color w:val="000000" w:themeColor="text1"/>
          <w:sz w:val="24"/>
          <w:szCs w:val="24"/>
        </w:rPr>
        <w:fldChar w:fldCharType="begin"/>
      </w:r>
      <w:r w:rsidR="00FA1B52">
        <w:rPr>
          <w:rFonts w:cstheme="minorHAnsi"/>
          <w:color w:val="000000" w:themeColor="text1"/>
          <w:sz w:val="24"/>
          <w:szCs w:val="24"/>
        </w:rPr>
        <w:instrText xml:space="preserve"> ADDIN EN.CITE &lt;EndNote&gt;&lt;Cite&gt;&lt;Author&gt;Bentler&lt;/Author&gt;&lt;Year&gt;1980&lt;/Year&gt;&lt;RecNum&gt;90&lt;/RecNum&gt;&lt;DisplayText&gt;(Bentler &amp;amp; Bonett, 1980)&lt;/DisplayText&gt;&lt;record&gt;&lt;rec-number&gt;90&lt;/rec-number&gt;&lt;foreign-keys&gt;&lt;key app="EN" db-id="5v2v5ttz4pf59gesxpbv2x54xd0v0pswxtaf" timestamp="1734094422"&gt;90&lt;/key&gt;&lt;/foreign-keys&gt;&lt;ref-type name="Journal Article"&gt;17&lt;/ref-type&gt;&lt;contributors&gt;&lt;authors&gt;&lt;author&gt;Bentler, Peter M&lt;/author&gt;&lt;author&gt;Bonett, Douglas G&lt;/author&gt;&lt;/authors&gt;&lt;/contributors&gt;&lt;titles&gt;&lt;title&gt;Significance tests and goodness of fit in the analysis of covariance structures&lt;/title&gt;&lt;secondary-title&gt;Psychological bulletin&lt;/secondary-title&gt;&lt;/titles&gt;&lt;periodical&gt;&lt;full-title&gt;Psychological bulletin&lt;/full-title&gt;&lt;/periodical&gt;&lt;pages&gt;588&lt;/pages&gt;&lt;volume&gt;88&lt;/volume&gt;&lt;number&gt;3&lt;/number&gt;&lt;dates&gt;&lt;year&gt;1980&lt;/year&gt;&lt;/dates&gt;&lt;isbn&gt;1939-1455&lt;/isbn&gt;&lt;urls&gt;&lt;/urls&gt;&lt;/record&gt;&lt;/Cite&gt;&lt;/EndNote&gt;</w:instrText>
      </w:r>
      <w:r w:rsidR="00C46D0E" w:rsidRPr="00F07EE4">
        <w:rPr>
          <w:rFonts w:cstheme="minorHAnsi"/>
          <w:color w:val="000000" w:themeColor="text1"/>
          <w:sz w:val="24"/>
          <w:szCs w:val="24"/>
        </w:rPr>
        <w:fldChar w:fldCharType="separate"/>
      </w:r>
      <w:r w:rsidR="00C46D0E" w:rsidRPr="00F07EE4">
        <w:rPr>
          <w:rFonts w:cstheme="minorHAnsi"/>
          <w:noProof/>
          <w:color w:val="000000" w:themeColor="text1"/>
          <w:sz w:val="24"/>
          <w:szCs w:val="24"/>
        </w:rPr>
        <w:t>(Bentler &amp; Bonett, 1980)</w:t>
      </w:r>
      <w:r w:rsidR="00C46D0E" w:rsidRPr="00F07EE4">
        <w:rPr>
          <w:rFonts w:cstheme="minorHAnsi"/>
          <w:color w:val="000000" w:themeColor="text1"/>
          <w:sz w:val="24"/>
          <w:szCs w:val="24"/>
        </w:rPr>
        <w:fldChar w:fldCharType="end"/>
      </w:r>
      <w:r w:rsidRPr="00F07EE4">
        <w:rPr>
          <w:rFonts w:cstheme="minorHAnsi"/>
          <w:color w:val="000000" w:themeColor="text1"/>
          <w:sz w:val="24"/>
          <w:szCs w:val="24"/>
        </w:rPr>
        <w:t xml:space="preserve"> but still shows a satisfactory model fit</w:t>
      </w:r>
      <w:r w:rsidR="00DA080D" w:rsidRPr="00F07EE4">
        <w:rPr>
          <w:rFonts w:cstheme="minorHAnsi"/>
          <w:color w:val="000000" w:themeColor="text1"/>
          <w:sz w:val="24"/>
          <w:szCs w:val="24"/>
        </w:rPr>
        <w:t>. The SRMS</w:t>
      </w:r>
      <w:r w:rsidRPr="00F07EE4">
        <w:rPr>
          <w:rFonts w:cstheme="minorHAnsi"/>
          <w:color w:val="000000" w:themeColor="text1"/>
          <w:sz w:val="24"/>
          <w:szCs w:val="24"/>
        </w:rPr>
        <w:t xml:space="preserve"> is</w:t>
      </w:r>
      <w:r w:rsidR="00DA080D" w:rsidRPr="00F07EE4">
        <w:rPr>
          <w:rFonts w:cstheme="minorHAnsi"/>
          <w:color w:val="000000" w:themeColor="text1"/>
          <w:sz w:val="24"/>
          <w:szCs w:val="24"/>
        </w:rPr>
        <w:t xml:space="preserve"> (0.069)</w:t>
      </w:r>
      <w:r w:rsidRPr="00F07EE4">
        <w:rPr>
          <w:rFonts w:cstheme="minorHAnsi"/>
          <w:color w:val="000000" w:themeColor="text1"/>
          <w:sz w:val="24"/>
          <w:szCs w:val="24"/>
        </w:rPr>
        <w:t xml:space="preserve">, which is </w:t>
      </w:r>
      <w:r w:rsidR="00DA080D" w:rsidRPr="00F07EE4">
        <w:rPr>
          <w:rFonts w:cstheme="minorHAnsi"/>
          <w:color w:val="000000" w:themeColor="text1"/>
          <w:sz w:val="24"/>
          <w:szCs w:val="24"/>
        </w:rPr>
        <w:t xml:space="preserve"> </w:t>
      </w:r>
      <w:r w:rsidR="00990FD8" w:rsidRPr="00F07EE4">
        <w:rPr>
          <w:rFonts w:cstheme="minorHAnsi"/>
          <w:color w:val="000000" w:themeColor="text1"/>
          <w:sz w:val="24"/>
          <w:szCs w:val="24"/>
        </w:rPr>
        <w:t>below</w:t>
      </w:r>
      <w:r w:rsidR="00DA080D" w:rsidRPr="00F07EE4">
        <w:rPr>
          <w:rFonts w:cstheme="minorHAnsi"/>
          <w:color w:val="000000" w:themeColor="text1"/>
          <w:sz w:val="24"/>
          <w:szCs w:val="24"/>
        </w:rPr>
        <w:t xml:space="preserve"> the </w:t>
      </w:r>
      <w:r w:rsidR="00990FD8" w:rsidRPr="00F07EE4">
        <w:rPr>
          <w:rFonts w:cstheme="minorHAnsi"/>
          <w:color w:val="000000" w:themeColor="text1"/>
          <w:sz w:val="24"/>
          <w:szCs w:val="24"/>
        </w:rPr>
        <w:t>boundary</w:t>
      </w:r>
      <w:r w:rsidR="00DA080D" w:rsidRPr="00F07EE4">
        <w:rPr>
          <w:rFonts w:cstheme="minorHAnsi"/>
          <w:color w:val="000000" w:themeColor="text1"/>
          <w:sz w:val="24"/>
          <w:szCs w:val="24"/>
        </w:rPr>
        <w:t xml:space="preserve"> level of </w:t>
      </w:r>
      <w:r w:rsidR="00AB48A5" w:rsidRPr="00F07EE4">
        <w:rPr>
          <w:rFonts w:cstheme="minorHAnsi"/>
          <w:color w:val="000000" w:themeColor="text1"/>
          <w:sz w:val="24"/>
          <w:szCs w:val="24"/>
        </w:rPr>
        <w:t>0.08</w:t>
      </w:r>
      <w:r w:rsidR="00C46D0E" w:rsidRPr="00F07EE4">
        <w:rPr>
          <w:rFonts w:cstheme="minorHAnsi"/>
          <w:color w:val="000000" w:themeColor="text1"/>
          <w:sz w:val="24"/>
          <w:szCs w:val="24"/>
        </w:rPr>
        <w:t xml:space="preserve"> </w:t>
      </w:r>
      <w:r w:rsidR="00C46D0E" w:rsidRPr="00F07EE4">
        <w:rPr>
          <w:rFonts w:cstheme="minorHAnsi"/>
          <w:color w:val="000000" w:themeColor="text1"/>
          <w:sz w:val="24"/>
          <w:szCs w:val="24"/>
        </w:rPr>
        <w:fldChar w:fldCharType="begin"/>
      </w:r>
      <w:r w:rsidR="00C46D0E" w:rsidRPr="00F07EE4">
        <w:rPr>
          <w:rFonts w:cstheme="minorHAnsi"/>
          <w:color w:val="000000" w:themeColor="text1"/>
          <w:sz w:val="24"/>
          <w:szCs w:val="24"/>
        </w:rPr>
        <w:instrText xml:space="preserve"> ADDIN EN.CITE &lt;EndNote&gt;&lt;Cite&gt;&lt;Author&gt;Hu&lt;/Author&gt;&lt;Year&gt;1999&lt;/Year&gt;&lt;RecNum&gt;92&lt;/RecNum&gt;&lt;DisplayText&gt;(Hu &amp;amp; Bentler, 1999)&lt;/DisplayText&gt;&lt;record&gt;&lt;rec-number&gt;92&lt;/rec-number&gt;&lt;foreign-keys&gt;&lt;key app="EN" db-id="5v2v5ttz4pf59gesxpbv2x54xd0v0pswxtaf" timestamp="1734094493"&gt;92&lt;/key&gt;&lt;/foreign-keys&gt;&lt;ref-type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journal&lt;/secondary-title&gt;&lt;/titles&gt;&lt;periodical&gt;&lt;full-title&gt;Structural equation modeling: a multidisciplinary journal&lt;/full-title&gt;&lt;/periodical&gt;&lt;pages&gt;1-55&lt;/pages&gt;&lt;volume&gt;6&lt;/volume&gt;&lt;number&gt;1&lt;/number&gt;&lt;dates&gt;&lt;year&gt;1999&lt;/year&gt;&lt;/dates&gt;&lt;isbn&gt;1070-5511&lt;/isbn&gt;&lt;urls&gt;&lt;/urls&gt;&lt;/record&gt;&lt;/Cite&gt;&lt;/EndNote&gt;</w:instrText>
      </w:r>
      <w:r w:rsidR="00C46D0E" w:rsidRPr="00F07EE4">
        <w:rPr>
          <w:rFonts w:cstheme="minorHAnsi"/>
          <w:color w:val="000000" w:themeColor="text1"/>
          <w:sz w:val="24"/>
          <w:szCs w:val="24"/>
        </w:rPr>
        <w:fldChar w:fldCharType="separate"/>
      </w:r>
      <w:r w:rsidR="00C46D0E" w:rsidRPr="00F07EE4">
        <w:rPr>
          <w:rFonts w:cstheme="minorHAnsi"/>
          <w:noProof/>
          <w:color w:val="000000" w:themeColor="text1"/>
          <w:sz w:val="24"/>
          <w:szCs w:val="24"/>
        </w:rPr>
        <w:t>(Hu &amp; Bentler, 1999)</w:t>
      </w:r>
      <w:r w:rsidR="00C46D0E" w:rsidRPr="00F07EE4">
        <w:rPr>
          <w:rFonts w:cstheme="minorHAnsi"/>
          <w:color w:val="000000" w:themeColor="text1"/>
          <w:sz w:val="24"/>
          <w:szCs w:val="24"/>
        </w:rPr>
        <w:fldChar w:fldCharType="end"/>
      </w:r>
      <w:r w:rsidR="00AB48A5" w:rsidRPr="00F07EE4">
        <w:rPr>
          <w:rFonts w:cstheme="minorHAnsi"/>
          <w:color w:val="000000" w:themeColor="text1"/>
          <w:sz w:val="24"/>
          <w:szCs w:val="24"/>
        </w:rPr>
        <w:t xml:space="preserve">, confirming a </w:t>
      </w:r>
      <w:r w:rsidR="00E107AD" w:rsidRPr="00F07EE4">
        <w:rPr>
          <w:rFonts w:cstheme="minorHAnsi"/>
          <w:color w:val="000000" w:themeColor="text1"/>
          <w:sz w:val="24"/>
          <w:szCs w:val="24"/>
        </w:rPr>
        <w:t>perfect</w:t>
      </w:r>
      <w:r w:rsidR="00AB48A5" w:rsidRPr="00F07EE4">
        <w:rPr>
          <w:rFonts w:cstheme="minorHAnsi"/>
          <w:color w:val="000000" w:themeColor="text1"/>
          <w:sz w:val="24"/>
          <w:szCs w:val="24"/>
        </w:rPr>
        <w:t xml:space="preserve"> fit </w:t>
      </w:r>
      <w:r w:rsidR="00990FD8" w:rsidRPr="00F07EE4">
        <w:rPr>
          <w:rFonts w:cstheme="minorHAnsi"/>
          <w:color w:val="000000" w:themeColor="text1"/>
          <w:sz w:val="24"/>
          <w:szCs w:val="24"/>
        </w:rPr>
        <w:t>among</w:t>
      </w:r>
      <w:r w:rsidR="00AB48A5" w:rsidRPr="00F07EE4">
        <w:rPr>
          <w:rFonts w:cstheme="minorHAnsi"/>
          <w:color w:val="000000" w:themeColor="text1"/>
          <w:sz w:val="24"/>
          <w:szCs w:val="24"/>
        </w:rPr>
        <w:t xml:space="preserve"> the data</w:t>
      </w:r>
      <w:r w:rsidR="00990FD8" w:rsidRPr="00F07EE4">
        <w:rPr>
          <w:rFonts w:cstheme="minorHAnsi"/>
          <w:color w:val="000000" w:themeColor="text1"/>
          <w:sz w:val="24"/>
          <w:szCs w:val="24"/>
        </w:rPr>
        <w:t>set</w:t>
      </w:r>
      <w:r w:rsidR="00E107AD" w:rsidRPr="00F07EE4">
        <w:rPr>
          <w:rFonts w:cstheme="minorHAnsi"/>
          <w:color w:val="000000" w:themeColor="text1"/>
          <w:sz w:val="24"/>
          <w:szCs w:val="24"/>
        </w:rPr>
        <w:t xml:space="preserve"> and the theoretical </w:t>
      </w:r>
      <w:r w:rsidR="00990FD8" w:rsidRPr="00F07EE4">
        <w:rPr>
          <w:rFonts w:cstheme="minorHAnsi"/>
          <w:color w:val="000000" w:themeColor="text1"/>
          <w:sz w:val="24"/>
          <w:szCs w:val="24"/>
        </w:rPr>
        <w:t>structure</w:t>
      </w:r>
      <w:r w:rsidR="00AB48A5" w:rsidRPr="00F07EE4">
        <w:rPr>
          <w:rFonts w:cstheme="minorHAnsi"/>
          <w:color w:val="000000" w:themeColor="text1"/>
          <w:sz w:val="24"/>
          <w:szCs w:val="24"/>
        </w:rPr>
        <w:t xml:space="preserve">. </w:t>
      </w:r>
    </w:p>
    <w:p w14:paraId="782F74B2" w14:textId="3A4BC774" w:rsidR="002A2B7F" w:rsidRPr="00F07EE4" w:rsidRDefault="002A2B7F" w:rsidP="00C126CF">
      <w:pPr>
        <w:jc w:val="both"/>
        <w:rPr>
          <w:rFonts w:cstheme="minorHAnsi"/>
          <w:color w:val="000000" w:themeColor="text1"/>
          <w:sz w:val="24"/>
          <w:szCs w:val="24"/>
        </w:rPr>
      </w:pPr>
    </w:p>
    <w:p w14:paraId="082F7FCA" w14:textId="65760208" w:rsidR="00DD67E7" w:rsidRPr="00F07EE4" w:rsidRDefault="00DD67E7" w:rsidP="00C126CF">
      <w:pPr>
        <w:jc w:val="both"/>
        <w:rPr>
          <w:rFonts w:cstheme="minorHAnsi"/>
          <w:color w:val="000000" w:themeColor="text1"/>
          <w:sz w:val="24"/>
          <w:szCs w:val="24"/>
        </w:rPr>
      </w:pPr>
      <w:r w:rsidRPr="00F07EE4">
        <w:rPr>
          <w:rFonts w:cstheme="minorHAnsi"/>
          <w:color w:val="000000" w:themeColor="text1"/>
          <w:sz w:val="24"/>
          <w:szCs w:val="24"/>
        </w:rPr>
        <w:t xml:space="preserve">These findings support the model’s validity and dependability, indicating that it is well-suited for studying the links between organizational readiness, technological parameters, and BDA adoption in </w:t>
      </w:r>
      <w:r w:rsidRPr="00975BAC">
        <w:rPr>
          <w:rFonts w:cstheme="minorHAnsi"/>
          <w:color w:val="000000" w:themeColor="text1"/>
          <w:sz w:val="24"/>
          <w:szCs w:val="24"/>
        </w:rPr>
        <w:t>SMEs</w:t>
      </w:r>
      <w:r w:rsidR="00F07EE4" w:rsidRPr="00975BAC">
        <w:rPr>
          <w:rFonts w:cstheme="minorHAnsi"/>
          <w:color w:val="000000" w:themeColor="text1"/>
          <w:sz w:val="24"/>
          <w:szCs w:val="24"/>
        </w:rPr>
        <w:t>.</w:t>
      </w:r>
    </w:p>
    <w:p w14:paraId="56FFBB31" w14:textId="2BBD285C" w:rsidR="00DD67E7" w:rsidRPr="00F07EE4" w:rsidRDefault="00DD67E7" w:rsidP="00C126CF">
      <w:pPr>
        <w:jc w:val="both"/>
        <w:rPr>
          <w:rFonts w:cstheme="minorHAnsi"/>
          <w:color w:val="000000" w:themeColor="text1"/>
          <w:sz w:val="24"/>
          <w:szCs w:val="24"/>
        </w:rPr>
      </w:pPr>
    </w:p>
    <w:p w14:paraId="0C82C40B" w14:textId="77777777" w:rsidR="00DD67E7" w:rsidRDefault="00DD67E7" w:rsidP="00C126CF">
      <w:pPr>
        <w:jc w:val="both"/>
        <w:rPr>
          <w:rFonts w:cstheme="minorHAnsi"/>
          <w:color w:val="000000" w:themeColor="text1"/>
        </w:rPr>
      </w:pPr>
    </w:p>
    <w:p w14:paraId="1BAA2172" w14:textId="77777777" w:rsidR="00DD67E7" w:rsidRPr="00F04425" w:rsidRDefault="00DD67E7" w:rsidP="00C126CF">
      <w:pPr>
        <w:jc w:val="both"/>
        <w:rPr>
          <w:rFonts w:cstheme="minorHAnsi"/>
          <w:color w:val="000000" w:themeColor="text1"/>
        </w:rPr>
      </w:pPr>
    </w:p>
    <w:p w14:paraId="077E0779" w14:textId="6CC0C49F" w:rsidR="002A2B7F" w:rsidRPr="00F07EE4" w:rsidRDefault="00C73DB0" w:rsidP="00C126CF">
      <w:pPr>
        <w:jc w:val="both"/>
        <w:rPr>
          <w:rFonts w:cstheme="minorHAnsi"/>
          <w:color w:val="000000" w:themeColor="text1"/>
          <w:sz w:val="24"/>
          <w:szCs w:val="24"/>
        </w:rPr>
      </w:pPr>
      <w:r w:rsidRPr="00F07EE4">
        <w:rPr>
          <w:rFonts w:cstheme="minorHAnsi"/>
          <w:color w:val="000000" w:themeColor="text1"/>
          <w:sz w:val="24"/>
          <w:szCs w:val="24"/>
        </w:rPr>
        <w:t>Table 2</w:t>
      </w:r>
      <w:r w:rsidR="00AB48A5" w:rsidRPr="00F07EE4">
        <w:rPr>
          <w:rFonts w:cstheme="minorHAnsi"/>
          <w:color w:val="000000" w:themeColor="text1"/>
          <w:sz w:val="24"/>
          <w:szCs w:val="24"/>
        </w:rPr>
        <w:t>.</w:t>
      </w:r>
      <w:r w:rsidRPr="00F07EE4">
        <w:rPr>
          <w:rFonts w:cstheme="minorHAnsi"/>
          <w:color w:val="000000" w:themeColor="text1"/>
          <w:sz w:val="24"/>
          <w:szCs w:val="24"/>
        </w:rPr>
        <w:t xml:space="preserve"> </w:t>
      </w:r>
      <w:r w:rsidR="00623E68" w:rsidRPr="00F07EE4">
        <w:rPr>
          <w:rFonts w:cstheme="minorHAnsi"/>
          <w:color w:val="000000" w:themeColor="text1"/>
          <w:sz w:val="24"/>
          <w:szCs w:val="24"/>
        </w:rPr>
        <w:t xml:space="preserve">Measurement of model assessment </w:t>
      </w:r>
    </w:p>
    <w:p w14:paraId="045B924D" w14:textId="20531FD7" w:rsidR="00C73DB0" w:rsidRPr="00F04425" w:rsidRDefault="002C6FF1" w:rsidP="00C126CF">
      <w:pPr>
        <w:jc w:val="both"/>
        <w:rPr>
          <w:rFonts w:cstheme="minorHAnsi"/>
          <w:b/>
          <w:bCs/>
          <w:color w:val="000000" w:themeColor="text1"/>
          <w:sz w:val="28"/>
          <w:szCs w:val="28"/>
        </w:rPr>
      </w:pPr>
      <w:r w:rsidRPr="00F04425">
        <w:rPr>
          <w:rFonts w:cstheme="minorHAnsi"/>
          <w:b/>
          <w:bCs/>
          <w:noProof/>
          <w:color w:val="000000" w:themeColor="text1"/>
          <w:sz w:val="28"/>
          <w:szCs w:val="28"/>
        </w:rPr>
        <w:drawing>
          <wp:inline distT="0" distB="0" distL="0" distR="0" wp14:anchorId="7B497110" wp14:editId="79B8216C">
            <wp:extent cx="5943600" cy="27793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779395"/>
                    </a:xfrm>
                    <a:prstGeom prst="rect">
                      <a:avLst/>
                    </a:prstGeom>
                  </pic:spPr>
                </pic:pic>
              </a:graphicData>
            </a:graphic>
          </wp:inline>
        </w:drawing>
      </w:r>
    </w:p>
    <w:p w14:paraId="333014E9" w14:textId="569EEDCF" w:rsidR="003129D9" w:rsidRDefault="003129D9" w:rsidP="00C126CF">
      <w:pPr>
        <w:jc w:val="both"/>
        <w:rPr>
          <w:rFonts w:cstheme="minorHAnsi"/>
          <w:color w:val="000000" w:themeColor="text1"/>
        </w:rPr>
      </w:pPr>
    </w:p>
    <w:p w14:paraId="7DFDBDD5" w14:textId="77777777" w:rsidR="003129D9" w:rsidRDefault="003129D9" w:rsidP="00C126CF">
      <w:pPr>
        <w:jc w:val="both"/>
        <w:rPr>
          <w:rFonts w:cstheme="minorHAnsi"/>
          <w:color w:val="000000" w:themeColor="text1"/>
        </w:rPr>
      </w:pPr>
    </w:p>
    <w:p w14:paraId="7E3FD440" w14:textId="384F123E" w:rsidR="00C73DB0" w:rsidRPr="00F07EE4" w:rsidRDefault="000018B4" w:rsidP="00C126CF">
      <w:pPr>
        <w:jc w:val="both"/>
        <w:rPr>
          <w:rFonts w:cstheme="minorHAnsi"/>
          <w:color w:val="000000" w:themeColor="text1"/>
          <w:sz w:val="24"/>
          <w:szCs w:val="24"/>
        </w:rPr>
      </w:pPr>
      <w:r w:rsidRPr="00F07EE4">
        <w:rPr>
          <w:rFonts w:cstheme="minorHAnsi"/>
          <w:color w:val="000000" w:themeColor="text1"/>
          <w:sz w:val="24"/>
          <w:szCs w:val="24"/>
        </w:rPr>
        <w:t xml:space="preserve">Table 3. </w:t>
      </w:r>
      <w:r w:rsidR="00E107AD" w:rsidRPr="00F07EE4">
        <w:rPr>
          <w:rFonts w:cstheme="minorHAnsi"/>
          <w:color w:val="000000" w:themeColor="text1"/>
          <w:sz w:val="24"/>
          <w:szCs w:val="24"/>
        </w:rPr>
        <w:t xml:space="preserve">The </w:t>
      </w:r>
      <w:r w:rsidR="00990FD8" w:rsidRPr="00F07EE4">
        <w:rPr>
          <w:rFonts w:cstheme="minorHAnsi"/>
          <w:color w:val="000000" w:themeColor="text1"/>
          <w:sz w:val="24"/>
          <w:szCs w:val="24"/>
        </w:rPr>
        <w:t>figures</w:t>
      </w:r>
      <w:r w:rsidRPr="00F07EE4">
        <w:rPr>
          <w:rFonts w:cstheme="minorHAnsi"/>
          <w:color w:val="000000" w:themeColor="text1"/>
          <w:sz w:val="24"/>
          <w:szCs w:val="24"/>
        </w:rPr>
        <w:t xml:space="preserve"> of the Stone-</w:t>
      </w:r>
      <w:proofErr w:type="spellStart"/>
      <w:r w:rsidRPr="00F07EE4">
        <w:rPr>
          <w:rFonts w:cstheme="minorHAnsi"/>
          <w:color w:val="000000" w:themeColor="text1"/>
          <w:sz w:val="24"/>
          <w:szCs w:val="24"/>
        </w:rPr>
        <w:t>G</w:t>
      </w:r>
      <w:r w:rsidR="00E107AD" w:rsidRPr="00F07EE4">
        <w:rPr>
          <w:rFonts w:cstheme="minorHAnsi"/>
          <w:color w:val="000000" w:themeColor="text1"/>
          <w:sz w:val="24"/>
          <w:szCs w:val="24"/>
        </w:rPr>
        <w:t>e</w:t>
      </w:r>
      <w:r w:rsidRPr="00F07EE4">
        <w:rPr>
          <w:rFonts w:cstheme="minorHAnsi"/>
          <w:color w:val="000000" w:themeColor="text1"/>
          <w:sz w:val="24"/>
          <w:szCs w:val="24"/>
        </w:rPr>
        <w:t>isser</w:t>
      </w:r>
      <w:proofErr w:type="spellEnd"/>
      <w:r w:rsidRPr="00F07EE4">
        <w:rPr>
          <w:rFonts w:cstheme="minorHAnsi"/>
          <w:color w:val="000000" w:themeColor="text1"/>
          <w:sz w:val="24"/>
          <w:szCs w:val="24"/>
        </w:rPr>
        <w:t xml:space="preserve"> </w:t>
      </w:r>
      <w:r w:rsidR="00E107AD" w:rsidRPr="00F07EE4">
        <w:rPr>
          <w:rFonts w:cstheme="minorHAnsi"/>
          <w:color w:val="000000" w:themeColor="text1"/>
          <w:sz w:val="24"/>
          <w:szCs w:val="24"/>
        </w:rPr>
        <w:t>i</w:t>
      </w:r>
      <w:r w:rsidRPr="00F07EE4">
        <w:rPr>
          <w:rFonts w:cstheme="minorHAnsi"/>
          <w:color w:val="000000" w:themeColor="text1"/>
          <w:sz w:val="24"/>
          <w:szCs w:val="24"/>
        </w:rPr>
        <w:t>ndictor (Q</w:t>
      </w:r>
      <w:r w:rsidRPr="00F07EE4">
        <w:rPr>
          <w:rFonts w:cstheme="minorHAnsi"/>
          <w:color w:val="000000" w:themeColor="text1"/>
          <w:sz w:val="24"/>
          <w:szCs w:val="24"/>
          <w:vertAlign w:val="superscript"/>
        </w:rPr>
        <w:t>2</w:t>
      </w:r>
      <w:r w:rsidRPr="00F07EE4">
        <w:rPr>
          <w:rFonts w:cstheme="minorHAnsi"/>
          <w:color w:val="000000" w:themeColor="text1"/>
          <w:sz w:val="24"/>
          <w:szCs w:val="24"/>
        </w:rPr>
        <w:t>) and Cohen’s</w:t>
      </w:r>
      <w:r w:rsidR="00E107AD" w:rsidRPr="00F07EE4">
        <w:rPr>
          <w:rFonts w:cstheme="minorHAnsi"/>
          <w:color w:val="000000" w:themeColor="text1"/>
          <w:sz w:val="24"/>
          <w:szCs w:val="24"/>
        </w:rPr>
        <w:t xml:space="preserve"> effect size</w:t>
      </w:r>
      <w:r w:rsidRPr="00F07EE4">
        <w:rPr>
          <w:rFonts w:cstheme="minorHAnsi"/>
          <w:color w:val="000000" w:themeColor="text1"/>
          <w:sz w:val="24"/>
          <w:szCs w:val="24"/>
        </w:rPr>
        <w:t xml:space="preserve"> indicator (f</w:t>
      </w:r>
      <w:r w:rsidRPr="00F07EE4">
        <w:rPr>
          <w:rFonts w:cstheme="minorHAnsi"/>
          <w:color w:val="000000" w:themeColor="text1"/>
          <w:sz w:val="24"/>
          <w:szCs w:val="24"/>
          <w:vertAlign w:val="superscript"/>
        </w:rPr>
        <w:t>2</w:t>
      </w:r>
      <w:r w:rsidRPr="00F07EE4">
        <w:rPr>
          <w:rFonts w:cstheme="minorHAnsi"/>
          <w:color w:val="000000" w:themeColor="text1"/>
          <w:sz w:val="24"/>
          <w:szCs w:val="24"/>
        </w:rPr>
        <w:t>) of the model in the SEM</w:t>
      </w:r>
      <w:r w:rsidR="00E107AD" w:rsidRPr="00F07EE4">
        <w:rPr>
          <w:rFonts w:cstheme="minorHAnsi"/>
          <w:color w:val="000000" w:themeColor="text1"/>
          <w:sz w:val="24"/>
          <w:szCs w:val="24"/>
        </w:rPr>
        <w:t xml:space="preserve"> analysis</w:t>
      </w:r>
      <w:r w:rsidRPr="00F07EE4">
        <w:rPr>
          <w:rFonts w:cstheme="minorHAnsi"/>
          <w:color w:val="000000" w:themeColor="text1"/>
          <w:sz w:val="24"/>
          <w:szCs w:val="24"/>
        </w:rPr>
        <w:t>.</w:t>
      </w:r>
    </w:p>
    <w:p w14:paraId="6AE4D52E" w14:textId="4C7BB435" w:rsidR="003129D9" w:rsidRDefault="009439D4" w:rsidP="00C126CF">
      <w:pPr>
        <w:jc w:val="both"/>
        <w:rPr>
          <w:rFonts w:cstheme="minorHAnsi"/>
          <w:color w:val="000000" w:themeColor="text1"/>
        </w:rPr>
      </w:pPr>
      <w:r w:rsidRPr="00F04425">
        <w:rPr>
          <w:rFonts w:cstheme="minorHAnsi"/>
          <w:b/>
          <w:bCs/>
          <w:noProof/>
          <w:color w:val="000000" w:themeColor="text1"/>
          <w:sz w:val="28"/>
          <w:szCs w:val="28"/>
        </w:rPr>
        <w:drawing>
          <wp:anchor distT="0" distB="0" distL="114300" distR="114300" simplePos="0" relativeHeight="251668480" behindDoc="0" locked="0" layoutInCell="1" allowOverlap="1" wp14:anchorId="40DE3A64" wp14:editId="4C847F14">
            <wp:simplePos x="0" y="0"/>
            <wp:positionH relativeFrom="margin">
              <wp:posOffset>0</wp:posOffset>
            </wp:positionH>
            <wp:positionV relativeFrom="paragraph">
              <wp:posOffset>127635</wp:posOffset>
            </wp:positionV>
            <wp:extent cx="5943600" cy="1743710"/>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1743710"/>
                    </a:xfrm>
                    <a:prstGeom prst="rect">
                      <a:avLst/>
                    </a:prstGeom>
                  </pic:spPr>
                </pic:pic>
              </a:graphicData>
            </a:graphic>
          </wp:anchor>
        </w:drawing>
      </w:r>
    </w:p>
    <w:p w14:paraId="2F1414FF" w14:textId="6AA0EA46" w:rsidR="003129D9" w:rsidRPr="00F04425" w:rsidRDefault="003129D9" w:rsidP="00C126CF">
      <w:pPr>
        <w:jc w:val="both"/>
        <w:rPr>
          <w:rFonts w:cstheme="minorHAnsi"/>
          <w:color w:val="000000" w:themeColor="text1"/>
        </w:rPr>
      </w:pPr>
    </w:p>
    <w:p w14:paraId="5946C340" w14:textId="719E99B7" w:rsidR="000018B4" w:rsidRPr="00F04425" w:rsidRDefault="000018B4" w:rsidP="00C126CF">
      <w:pPr>
        <w:jc w:val="both"/>
        <w:rPr>
          <w:rFonts w:cstheme="minorHAnsi"/>
          <w:b/>
          <w:bCs/>
          <w:color w:val="000000" w:themeColor="text1"/>
          <w:sz w:val="28"/>
          <w:szCs w:val="28"/>
        </w:rPr>
      </w:pPr>
    </w:p>
    <w:p w14:paraId="4C733880" w14:textId="46B9AD89" w:rsidR="002A2B7F" w:rsidRDefault="002A2B7F" w:rsidP="00C126CF">
      <w:pPr>
        <w:jc w:val="both"/>
        <w:rPr>
          <w:rFonts w:cstheme="minorHAnsi"/>
          <w:color w:val="000000" w:themeColor="text1"/>
        </w:rPr>
      </w:pPr>
    </w:p>
    <w:p w14:paraId="232C0731" w14:textId="022B2D79" w:rsidR="003129D9" w:rsidRDefault="003129D9" w:rsidP="00C126CF">
      <w:pPr>
        <w:jc w:val="both"/>
        <w:rPr>
          <w:rFonts w:cstheme="minorHAnsi"/>
          <w:color w:val="000000" w:themeColor="text1"/>
        </w:rPr>
      </w:pPr>
    </w:p>
    <w:p w14:paraId="42FD309F" w14:textId="021F9ADD" w:rsidR="003129D9" w:rsidRDefault="003129D9" w:rsidP="00C126CF">
      <w:pPr>
        <w:jc w:val="both"/>
        <w:rPr>
          <w:rFonts w:cstheme="minorHAnsi"/>
          <w:color w:val="000000" w:themeColor="text1"/>
        </w:rPr>
      </w:pPr>
    </w:p>
    <w:p w14:paraId="3C378773" w14:textId="395411C8" w:rsidR="003129D9" w:rsidRDefault="003129D9" w:rsidP="00C126CF">
      <w:pPr>
        <w:jc w:val="both"/>
        <w:rPr>
          <w:rFonts w:cstheme="minorHAnsi"/>
          <w:color w:val="000000" w:themeColor="text1"/>
        </w:rPr>
      </w:pPr>
    </w:p>
    <w:p w14:paraId="693AF8AD" w14:textId="1662E894" w:rsidR="003129D9" w:rsidRDefault="003129D9" w:rsidP="00C126CF">
      <w:pPr>
        <w:jc w:val="both"/>
        <w:rPr>
          <w:rFonts w:cstheme="minorHAnsi"/>
          <w:color w:val="000000" w:themeColor="text1"/>
        </w:rPr>
      </w:pPr>
    </w:p>
    <w:p w14:paraId="6B814689" w14:textId="77777777" w:rsidR="003129D9" w:rsidRDefault="003129D9" w:rsidP="00C126CF">
      <w:pPr>
        <w:jc w:val="both"/>
        <w:rPr>
          <w:rFonts w:cstheme="minorHAnsi"/>
          <w:color w:val="000000" w:themeColor="text1"/>
        </w:rPr>
      </w:pPr>
    </w:p>
    <w:p w14:paraId="38DA1D67" w14:textId="15548A3D" w:rsidR="00C73DB0" w:rsidRPr="00F07EE4" w:rsidRDefault="000018B4" w:rsidP="00C126CF">
      <w:pPr>
        <w:jc w:val="both"/>
        <w:rPr>
          <w:rFonts w:cstheme="minorHAnsi"/>
          <w:color w:val="000000" w:themeColor="text1"/>
          <w:sz w:val="24"/>
          <w:szCs w:val="24"/>
        </w:rPr>
      </w:pPr>
      <w:r w:rsidRPr="00975BAC">
        <w:rPr>
          <w:rFonts w:cstheme="minorHAnsi"/>
          <w:color w:val="000000" w:themeColor="text1"/>
          <w:sz w:val="24"/>
          <w:szCs w:val="24"/>
        </w:rPr>
        <w:t>The table</w:t>
      </w:r>
      <w:r w:rsidRPr="00F07EE4">
        <w:rPr>
          <w:rFonts w:cstheme="minorHAnsi"/>
          <w:color w:val="000000" w:themeColor="text1"/>
          <w:sz w:val="24"/>
          <w:szCs w:val="24"/>
        </w:rPr>
        <w:t xml:space="preserve"> highlights Q</w:t>
      </w:r>
      <w:r w:rsidRPr="00F07EE4">
        <w:rPr>
          <w:rFonts w:cstheme="minorHAnsi"/>
          <w:color w:val="000000" w:themeColor="text1"/>
          <w:sz w:val="24"/>
          <w:szCs w:val="24"/>
          <w:vertAlign w:val="superscript"/>
        </w:rPr>
        <w:t xml:space="preserve">2 </w:t>
      </w:r>
      <w:r w:rsidRPr="00F07EE4">
        <w:rPr>
          <w:rFonts w:cstheme="minorHAnsi"/>
          <w:color w:val="000000" w:themeColor="text1"/>
          <w:sz w:val="24"/>
          <w:szCs w:val="24"/>
        </w:rPr>
        <w:t>and f</w:t>
      </w:r>
      <w:r w:rsidRPr="00F07EE4">
        <w:rPr>
          <w:rFonts w:cstheme="minorHAnsi"/>
          <w:color w:val="000000" w:themeColor="text1"/>
          <w:sz w:val="24"/>
          <w:szCs w:val="24"/>
          <w:vertAlign w:val="superscript"/>
        </w:rPr>
        <w:t xml:space="preserve">2 </w:t>
      </w:r>
      <w:r w:rsidRPr="00F07EE4">
        <w:rPr>
          <w:rFonts w:cstheme="minorHAnsi"/>
          <w:color w:val="000000" w:themeColor="text1"/>
          <w:sz w:val="24"/>
          <w:szCs w:val="24"/>
        </w:rPr>
        <w:t>factors</w:t>
      </w:r>
      <w:r w:rsidR="00BA39E4" w:rsidRPr="00F07EE4">
        <w:rPr>
          <w:rFonts w:cstheme="minorHAnsi"/>
          <w:color w:val="000000" w:themeColor="text1"/>
          <w:sz w:val="24"/>
          <w:szCs w:val="24"/>
        </w:rPr>
        <w:t xml:space="preserve">, </w:t>
      </w:r>
      <w:r w:rsidR="000603A2" w:rsidRPr="00F07EE4">
        <w:rPr>
          <w:rFonts w:cstheme="minorHAnsi"/>
          <w:color w:val="000000" w:themeColor="text1"/>
          <w:sz w:val="24"/>
          <w:szCs w:val="24"/>
        </w:rPr>
        <w:t xml:space="preserve">which </w:t>
      </w:r>
      <w:r w:rsidR="00BA39E4" w:rsidRPr="00F07EE4">
        <w:rPr>
          <w:rFonts w:cstheme="minorHAnsi"/>
          <w:color w:val="000000" w:themeColor="text1"/>
          <w:sz w:val="24"/>
          <w:szCs w:val="24"/>
        </w:rPr>
        <w:t>provid</w:t>
      </w:r>
      <w:r w:rsidR="000603A2" w:rsidRPr="00F07EE4">
        <w:rPr>
          <w:rFonts w:cstheme="minorHAnsi"/>
          <w:color w:val="000000" w:themeColor="text1"/>
          <w:sz w:val="24"/>
          <w:szCs w:val="24"/>
        </w:rPr>
        <w:t>e</w:t>
      </w:r>
      <w:r w:rsidR="00BA39E4" w:rsidRPr="00F07EE4">
        <w:rPr>
          <w:rFonts w:cstheme="minorHAnsi"/>
          <w:color w:val="000000" w:themeColor="text1"/>
          <w:sz w:val="24"/>
          <w:szCs w:val="24"/>
        </w:rPr>
        <w:t xml:space="preserve"> insights into the </w:t>
      </w:r>
      <w:r w:rsidR="000603A2" w:rsidRPr="00F07EE4">
        <w:rPr>
          <w:rFonts w:cstheme="minorHAnsi"/>
          <w:color w:val="000000" w:themeColor="text1"/>
          <w:sz w:val="24"/>
          <w:szCs w:val="24"/>
        </w:rPr>
        <w:t>importance</w:t>
      </w:r>
      <w:r w:rsidR="00BA39E4" w:rsidRPr="00F07EE4">
        <w:rPr>
          <w:rFonts w:cstheme="minorHAnsi"/>
          <w:color w:val="000000" w:themeColor="text1"/>
          <w:sz w:val="24"/>
          <w:szCs w:val="24"/>
        </w:rPr>
        <w:t xml:space="preserve"> of </w:t>
      </w:r>
      <w:r w:rsidR="000603A2" w:rsidRPr="00F07EE4">
        <w:rPr>
          <w:rFonts w:cstheme="minorHAnsi"/>
          <w:color w:val="000000" w:themeColor="text1"/>
          <w:sz w:val="24"/>
          <w:szCs w:val="24"/>
        </w:rPr>
        <w:t>numerous</w:t>
      </w:r>
      <w:r w:rsidR="00BA39E4" w:rsidRPr="00F07EE4">
        <w:rPr>
          <w:rFonts w:cstheme="minorHAnsi"/>
          <w:color w:val="000000" w:themeColor="text1"/>
          <w:sz w:val="24"/>
          <w:szCs w:val="24"/>
        </w:rPr>
        <w:t xml:space="preserve"> deter</w:t>
      </w:r>
      <w:r w:rsidR="000603A2" w:rsidRPr="00F07EE4">
        <w:rPr>
          <w:rFonts w:cstheme="minorHAnsi"/>
          <w:color w:val="000000" w:themeColor="text1"/>
          <w:sz w:val="24"/>
          <w:szCs w:val="24"/>
        </w:rPr>
        <w:t xml:space="preserve">minants in BDA adoption. Competitive pressure has a smaller effect (0.460), implying that external market forces may not have a significant impact on Bangladeshi SEMs adoption of BDA. This implies that, while external drivers are important, they are insufficient to force BDA adoption without strong internal </w:t>
      </w:r>
      <w:r w:rsidR="00387FCE" w:rsidRPr="00F07EE4">
        <w:rPr>
          <w:rFonts w:cstheme="minorHAnsi"/>
          <w:color w:val="000000" w:themeColor="text1"/>
          <w:sz w:val="24"/>
          <w:szCs w:val="24"/>
        </w:rPr>
        <w:t xml:space="preserve">mechanisms. </w:t>
      </w:r>
    </w:p>
    <w:p w14:paraId="1073269F" w14:textId="2C9D5E01" w:rsidR="00387FCE" w:rsidRPr="00F07EE4" w:rsidRDefault="00387FCE" w:rsidP="00C126CF">
      <w:pPr>
        <w:jc w:val="both"/>
        <w:rPr>
          <w:rFonts w:cstheme="minorHAnsi"/>
          <w:color w:val="000000" w:themeColor="text1"/>
          <w:sz w:val="24"/>
          <w:szCs w:val="24"/>
        </w:rPr>
      </w:pPr>
    </w:p>
    <w:p w14:paraId="66E13C83" w14:textId="77360365" w:rsidR="00387FCE" w:rsidRPr="00F07EE4" w:rsidRDefault="00387FCE" w:rsidP="00C126CF">
      <w:pPr>
        <w:jc w:val="both"/>
        <w:rPr>
          <w:rFonts w:cstheme="minorHAnsi"/>
          <w:color w:val="000000" w:themeColor="text1"/>
          <w:sz w:val="24"/>
          <w:szCs w:val="24"/>
        </w:rPr>
      </w:pPr>
      <w:r w:rsidRPr="00F07EE4">
        <w:rPr>
          <w:rFonts w:cstheme="minorHAnsi"/>
          <w:color w:val="000000" w:themeColor="text1"/>
          <w:sz w:val="24"/>
          <w:szCs w:val="24"/>
        </w:rPr>
        <w:t>Relative advantage (0.515) and top management support (0.511) have moderate direct impacts, underscoring their significance in pushing the choice to implement BDA. Relative advantage highlights the perceive benefits and operational gains provided by BDA, which are important motivators for SMEs. Similarly, senior management support represents leadership commitment and resource development, creating and atmosphere receptive to technology adoption.</w:t>
      </w:r>
    </w:p>
    <w:p w14:paraId="21F8D774" w14:textId="77777777" w:rsidR="00387FCE" w:rsidRPr="00F07EE4" w:rsidRDefault="00387FCE" w:rsidP="00C126CF">
      <w:pPr>
        <w:jc w:val="both"/>
        <w:rPr>
          <w:rFonts w:cstheme="minorHAnsi"/>
          <w:color w:val="000000" w:themeColor="text1"/>
          <w:sz w:val="24"/>
          <w:szCs w:val="24"/>
        </w:rPr>
      </w:pPr>
    </w:p>
    <w:p w14:paraId="72F8CB2C" w14:textId="28AB11EC" w:rsidR="003969DF" w:rsidRPr="00435393" w:rsidRDefault="00387FCE" w:rsidP="00C126CF">
      <w:pPr>
        <w:jc w:val="both"/>
        <w:rPr>
          <w:rFonts w:cstheme="minorHAnsi"/>
          <w:color w:val="000000" w:themeColor="text1"/>
          <w:sz w:val="24"/>
          <w:szCs w:val="24"/>
        </w:rPr>
      </w:pPr>
      <w:r w:rsidRPr="00F07EE4">
        <w:rPr>
          <w:rFonts w:cstheme="minorHAnsi"/>
          <w:color w:val="000000" w:themeColor="text1"/>
          <w:sz w:val="24"/>
          <w:szCs w:val="24"/>
        </w:rPr>
        <w:t>Organizational readiness appears as a key mediator, with a significant impact (0.493) on BDA adoption. This emphasizes its importance in closing the gap between affecting variables and successful implementation. Organizational readiness refers to SMEs infrastructure, skill sets, and strategic alignment to effective</w:t>
      </w:r>
      <w:r w:rsidR="001239DF" w:rsidRPr="00F07EE4">
        <w:rPr>
          <w:rFonts w:cstheme="minorHAnsi"/>
          <w:color w:val="000000" w:themeColor="text1"/>
          <w:sz w:val="24"/>
          <w:szCs w:val="24"/>
        </w:rPr>
        <w:t xml:space="preserve">ly implement and integrate BDA. IT magnifies the impact of relative advantage and top management backing, ensuring that these elements produce actionable </w:t>
      </w:r>
      <w:r w:rsidR="001239DF" w:rsidRPr="00975BAC">
        <w:rPr>
          <w:rFonts w:cstheme="minorHAnsi"/>
          <w:color w:val="000000" w:themeColor="text1"/>
          <w:sz w:val="24"/>
          <w:szCs w:val="24"/>
        </w:rPr>
        <w:t>results.</w:t>
      </w:r>
      <w:r w:rsidR="001239DF" w:rsidRPr="00F07EE4">
        <w:rPr>
          <w:rFonts w:cstheme="minorHAnsi"/>
          <w:color w:val="000000" w:themeColor="text1"/>
          <w:sz w:val="24"/>
          <w:szCs w:val="24"/>
        </w:rPr>
        <w:t xml:space="preserve"> </w:t>
      </w:r>
    </w:p>
    <w:p w14:paraId="07EAE2EF" w14:textId="120BFEE1" w:rsidR="0030545C" w:rsidRDefault="0030545C" w:rsidP="00C126CF">
      <w:pPr>
        <w:jc w:val="both"/>
        <w:rPr>
          <w:rFonts w:cstheme="minorHAnsi"/>
          <w:color w:val="000000" w:themeColor="text1"/>
        </w:rPr>
      </w:pPr>
    </w:p>
    <w:p w14:paraId="713DC4B1" w14:textId="69AFBB06" w:rsidR="009439D4" w:rsidRDefault="009439D4" w:rsidP="00C126CF">
      <w:pPr>
        <w:jc w:val="both"/>
        <w:rPr>
          <w:rFonts w:cstheme="minorHAnsi"/>
          <w:color w:val="000000" w:themeColor="text1"/>
        </w:rPr>
      </w:pPr>
    </w:p>
    <w:p w14:paraId="15A6D7C8" w14:textId="77777777" w:rsidR="009439D4" w:rsidRDefault="009439D4" w:rsidP="00C126CF">
      <w:pPr>
        <w:jc w:val="both"/>
        <w:rPr>
          <w:rFonts w:cstheme="minorHAnsi"/>
          <w:color w:val="000000" w:themeColor="text1"/>
        </w:rPr>
      </w:pPr>
    </w:p>
    <w:p w14:paraId="1D08F536" w14:textId="77777777" w:rsidR="00435393" w:rsidRPr="00F04425" w:rsidRDefault="00435393" w:rsidP="00C126CF">
      <w:pPr>
        <w:jc w:val="both"/>
        <w:rPr>
          <w:rFonts w:cstheme="minorHAnsi"/>
          <w:color w:val="000000" w:themeColor="text1"/>
        </w:rPr>
      </w:pPr>
    </w:p>
    <w:p w14:paraId="68129AF4" w14:textId="08825422" w:rsidR="000018B4" w:rsidRPr="00F04425" w:rsidRDefault="00CC28E6" w:rsidP="00C126CF">
      <w:pPr>
        <w:pStyle w:val="Heading2"/>
        <w:jc w:val="both"/>
        <w:rPr>
          <w:rFonts w:asciiTheme="minorHAnsi" w:hAnsiTheme="minorHAnsi" w:cstheme="minorHAnsi"/>
          <w:color w:val="000000" w:themeColor="text1"/>
        </w:rPr>
      </w:pPr>
      <w:bookmarkStart w:id="23" w:name="_Toc185930400"/>
      <w:r w:rsidRPr="00F07EE4">
        <w:rPr>
          <w:rFonts w:asciiTheme="minorHAnsi" w:hAnsiTheme="minorHAnsi" w:cstheme="minorHAnsi"/>
          <w:color w:val="000000" w:themeColor="text1"/>
          <w:sz w:val="28"/>
          <w:szCs w:val="28"/>
        </w:rPr>
        <w:t xml:space="preserve">5.3 </w:t>
      </w:r>
      <w:r w:rsidR="00C73DB0" w:rsidRPr="00F07EE4">
        <w:rPr>
          <w:rFonts w:asciiTheme="minorHAnsi" w:hAnsiTheme="minorHAnsi" w:cstheme="minorHAnsi"/>
          <w:color w:val="000000" w:themeColor="text1"/>
          <w:sz w:val="28"/>
          <w:szCs w:val="28"/>
        </w:rPr>
        <w:t>Discriminant Validity</w:t>
      </w:r>
      <w:bookmarkEnd w:id="23"/>
    </w:p>
    <w:p w14:paraId="36ACEE8D" w14:textId="044D23FA" w:rsidR="00AB48A5" w:rsidRPr="00F04425" w:rsidRDefault="00AB48A5" w:rsidP="00C126CF">
      <w:pPr>
        <w:jc w:val="both"/>
        <w:rPr>
          <w:rFonts w:cstheme="minorHAnsi"/>
          <w:color w:val="000000" w:themeColor="text1"/>
        </w:rPr>
      </w:pPr>
    </w:p>
    <w:p w14:paraId="4C7F781E" w14:textId="4C7C5575" w:rsidR="007F35A1" w:rsidRPr="00F07EE4" w:rsidRDefault="00CC28E6" w:rsidP="00C126CF">
      <w:pPr>
        <w:pStyle w:val="Heading3"/>
        <w:jc w:val="both"/>
        <w:rPr>
          <w:rFonts w:asciiTheme="minorHAnsi" w:hAnsiTheme="minorHAnsi" w:cstheme="minorHAnsi"/>
          <w:color w:val="000000" w:themeColor="text1"/>
          <w:sz w:val="26"/>
          <w:szCs w:val="26"/>
        </w:rPr>
      </w:pPr>
      <w:bookmarkStart w:id="24" w:name="_Toc185930401"/>
      <w:r w:rsidRPr="00F07EE4">
        <w:rPr>
          <w:rFonts w:asciiTheme="minorHAnsi" w:hAnsiTheme="minorHAnsi" w:cstheme="minorHAnsi"/>
          <w:color w:val="000000" w:themeColor="text1"/>
          <w:sz w:val="26"/>
          <w:szCs w:val="26"/>
        </w:rPr>
        <w:t xml:space="preserve">5.3.1 </w:t>
      </w:r>
      <w:proofErr w:type="spellStart"/>
      <w:r w:rsidR="007F35A1" w:rsidRPr="00F07EE4">
        <w:rPr>
          <w:rFonts w:asciiTheme="minorHAnsi" w:hAnsiTheme="minorHAnsi" w:cstheme="minorHAnsi"/>
          <w:color w:val="000000" w:themeColor="text1"/>
          <w:sz w:val="26"/>
          <w:szCs w:val="26"/>
        </w:rPr>
        <w:t>Fornell-Larcker</w:t>
      </w:r>
      <w:proofErr w:type="spellEnd"/>
      <w:r w:rsidR="007F35A1" w:rsidRPr="00F07EE4">
        <w:rPr>
          <w:rFonts w:asciiTheme="minorHAnsi" w:hAnsiTheme="minorHAnsi" w:cstheme="minorHAnsi"/>
          <w:color w:val="000000" w:themeColor="text1"/>
          <w:sz w:val="26"/>
          <w:szCs w:val="26"/>
        </w:rPr>
        <w:t xml:space="preserve"> Criterion Analysis</w:t>
      </w:r>
      <w:bookmarkEnd w:id="24"/>
    </w:p>
    <w:p w14:paraId="0440896C" w14:textId="77777777" w:rsidR="00D43D5A" w:rsidRPr="00F07EE4" w:rsidRDefault="00ED3337" w:rsidP="00C126CF">
      <w:pPr>
        <w:jc w:val="both"/>
        <w:rPr>
          <w:rFonts w:cstheme="minorHAnsi"/>
          <w:color w:val="000000" w:themeColor="text1"/>
          <w:sz w:val="24"/>
          <w:szCs w:val="24"/>
        </w:rPr>
      </w:pPr>
      <w:r w:rsidRPr="00975BAC">
        <w:rPr>
          <w:rFonts w:cstheme="minorHAnsi"/>
          <w:color w:val="000000" w:themeColor="text1"/>
          <w:sz w:val="24"/>
          <w:szCs w:val="24"/>
        </w:rPr>
        <w:t>To</w:t>
      </w:r>
      <w:r w:rsidRPr="00F07EE4">
        <w:rPr>
          <w:rFonts w:cstheme="minorHAnsi"/>
          <w:color w:val="000000" w:themeColor="text1"/>
          <w:sz w:val="24"/>
          <w:szCs w:val="24"/>
        </w:rPr>
        <w:t xml:space="preserve"> evaluate the model’s reliability and validity, the </w:t>
      </w:r>
      <w:proofErr w:type="spellStart"/>
      <w:r w:rsidRPr="00F07EE4">
        <w:rPr>
          <w:rFonts w:cstheme="minorHAnsi"/>
          <w:color w:val="000000" w:themeColor="text1"/>
          <w:sz w:val="24"/>
          <w:szCs w:val="24"/>
        </w:rPr>
        <w:t>Fornell-Larcker</w:t>
      </w:r>
      <w:proofErr w:type="spellEnd"/>
      <w:r w:rsidRPr="00F07EE4">
        <w:rPr>
          <w:rFonts w:cstheme="minorHAnsi"/>
          <w:color w:val="000000" w:themeColor="text1"/>
          <w:sz w:val="24"/>
          <w:szCs w:val="24"/>
        </w:rPr>
        <w:t xml:space="preserve"> metric </w:t>
      </w:r>
      <w:r w:rsidRPr="00F07EE4">
        <w:rPr>
          <w:rFonts w:cstheme="minorHAnsi"/>
          <w:color w:val="000000" w:themeColor="text1"/>
          <w:sz w:val="24"/>
          <w:szCs w:val="24"/>
        </w:rPr>
        <w:fldChar w:fldCharType="begin"/>
      </w:r>
      <w:r w:rsidRPr="00F07EE4">
        <w:rPr>
          <w:rFonts w:cstheme="minorHAnsi"/>
          <w:color w:val="000000" w:themeColor="text1"/>
          <w:sz w:val="24"/>
          <w:szCs w:val="24"/>
        </w:rPr>
        <w:instrText xml:space="preserve"> ADDIN EN.CITE &lt;EndNote&gt;&lt;Cite&gt;&lt;Author&gt;Fornell&lt;/Author&gt;&lt;Year&gt;1981&lt;/Year&gt;&lt;RecNum&gt;94&lt;/RecNum&gt;&lt;DisplayText&gt;(Fornell, 1981)&lt;/DisplayText&gt;&lt;record&gt;&lt;rec-number&gt;94&lt;/rec-number&gt;&lt;foreign-keys&gt;&lt;key app="EN" db-id="5v2v5ttz4pf59gesxpbv2x54xd0v0pswxtaf" timestamp="1734101027"&gt;94&lt;/key&gt;&lt;/foreign-keys&gt;&lt;ref-type name="Journal Article"&gt;17&lt;/ref-type&gt;&lt;contributors&gt;&lt;authors&gt;&lt;author&gt;Fornell, C&lt;/author&gt;&lt;/authors&gt;&lt;/contributors&gt;&lt;titles&gt;&lt;title&gt;Structural equation models with unobservable variables and measurement error: Algebra and statistics&lt;/title&gt;&lt;secondary-title&gt;Publications Sage&lt;/secondary-title&gt;&lt;/titles&gt;&lt;periodical&gt;&lt;full-title&gt;Publications Sage&lt;/full-title&gt;&lt;/periodical&gt;&lt;dates&gt;&lt;year&gt;1981&lt;/year&gt;&lt;/dates&gt;&lt;urls&gt;&lt;/urls&gt;&lt;/record&gt;&lt;/Cite&gt;&lt;/EndNote&gt;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(Fornell, 1981)</w:t>
      </w:r>
      <w:r w:rsidRPr="00F07EE4">
        <w:rPr>
          <w:rFonts w:cstheme="minorHAnsi"/>
          <w:color w:val="000000" w:themeColor="text1"/>
          <w:sz w:val="24"/>
          <w:szCs w:val="24"/>
        </w:rPr>
        <w:fldChar w:fldCharType="end"/>
      </w:r>
      <w:r w:rsidRPr="00F07EE4">
        <w:rPr>
          <w:rFonts w:cstheme="minorHAnsi"/>
          <w:color w:val="000000" w:themeColor="text1"/>
          <w:sz w:val="24"/>
          <w:szCs w:val="24"/>
        </w:rPr>
        <w:t xml:space="preserve"> was applied. </w:t>
      </w:r>
    </w:p>
    <w:p w14:paraId="724A740B" w14:textId="09DE3C39" w:rsidR="00D43D5A" w:rsidRPr="00F07EE4" w:rsidRDefault="00D43D5A" w:rsidP="00C126CF">
      <w:pPr>
        <w:jc w:val="both"/>
        <w:rPr>
          <w:rFonts w:cstheme="minorHAnsi"/>
          <w:color w:val="000000" w:themeColor="text1"/>
          <w:sz w:val="24"/>
          <w:szCs w:val="24"/>
        </w:rPr>
      </w:pPr>
    </w:p>
    <w:p w14:paraId="42E73367" w14:textId="77777777" w:rsidR="00414785" w:rsidRPr="00F07EE4" w:rsidRDefault="00D43D5A" w:rsidP="00C126CF">
      <w:pPr>
        <w:jc w:val="both"/>
        <w:rPr>
          <w:rFonts w:cstheme="minorHAnsi"/>
          <w:color w:val="000000" w:themeColor="text1"/>
          <w:sz w:val="24"/>
          <w:szCs w:val="24"/>
        </w:rPr>
      </w:pPr>
      <w:r w:rsidRPr="00F07EE4">
        <w:rPr>
          <w:rFonts w:cstheme="minorHAnsi"/>
          <w:color w:val="000000" w:themeColor="text1"/>
          <w:sz w:val="24"/>
          <w:szCs w:val="24"/>
        </w:rPr>
        <w:t xml:space="preserve">This metric is extensively used to evaluate discriminant validity is structural equation modeling. Discriminant </w:t>
      </w:r>
      <w:r w:rsidR="00414785" w:rsidRPr="00F07EE4">
        <w:rPr>
          <w:rFonts w:cstheme="minorHAnsi"/>
          <w:color w:val="000000" w:themeColor="text1"/>
          <w:sz w:val="24"/>
          <w:szCs w:val="24"/>
        </w:rPr>
        <w:t xml:space="preserve">validity ensures that each construct is distinct from the others in the model, which is critical from accurately representing and interpreting variable interactions. </w:t>
      </w:r>
    </w:p>
    <w:p w14:paraId="5AA86958" w14:textId="47583FFB" w:rsidR="00D43D5A" w:rsidRPr="00F07EE4" w:rsidRDefault="00D43D5A" w:rsidP="00C126CF">
      <w:pPr>
        <w:jc w:val="both"/>
        <w:rPr>
          <w:rFonts w:cstheme="minorHAnsi"/>
          <w:color w:val="000000" w:themeColor="text1"/>
          <w:sz w:val="24"/>
          <w:szCs w:val="24"/>
        </w:rPr>
      </w:pPr>
    </w:p>
    <w:p w14:paraId="3C8A1365" w14:textId="553B83C4" w:rsidR="00414785" w:rsidRPr="00F07EE4" w:rsidRDefault="002C03F0" w:rsidP="00C126CF">
      <w:pPr>
        <w:jc w:val="both"/>
        <w:rPr>
          <w:rFonts w:cstheme="minorHAnsi"/>
          <w:color w:val="000000" w:themeColor="text1"/>
          <w:sz w:val="24"/>
          <w:szCs w:val="24"/>
        </w:rPr>
      </w:pPr>
      <w:r w:rsidRPr="00F07EE4">
        <w:rPr>
          <w:rFonts w:cstheme="minorHAnsi"/>
          <w:color w:val="000000" w:themeColor="text1"/>
          <w:sz w:val="24"/>
          <w:szCs w:val="24"/>
        </w:rPr>
        <w:t>The square roots of AVE</w:t>
      </w:r>
      <w:r w:rsidR="00ED3337" w:rsidRPr="00F07EE4">
        <w:rPr>
          <w:rFonts w:cstheme="minorHAnsi"/>
          <w:color w:val="000000" w:themeColor="text1"/>
          <w:sz w:val="24"/>
          <w:szCs w:val="24"/>
        </w:rPr>
        <w:t xml:space="preserve"> (Average Variance Extracted), displayed</w:t>
      </w:r>
      <w:r w:rsidRPr="00F07EE4">
        <w:rPr>
          <w:rFonts w:cstheme="minorHAnsi"/>
          <w:color w:val="000000" w:themeColor="text1"/>
          <w:sz w:val="24"/>
          <w:szCs w:val="24"/>
        </w:rPr>
        <w:t xml:space="preserve"> in </w:t>
      </w:r>
      <w:r w:rsidR="00ED3337" w:rsidRPr="00F07EE4">
        <w:rPr>
          <w:rFonts w:cstheme="minorHAnsi"/>
          <w:color w:val="000000" w:themeColor="text1"/>
          <w:sz w:val="24"/>
          <w:szCs w:val="24"/>
        </w:rPr>
        <w:t>T</w:t>
      </w:r>
      <w:r w:rsidRPr="00F07EE4">
        <w:rPr>
          <w:rFonts w:cstheme="minorHAnsi"/>
          <w:color w:val="000000" w:themeColor="text1"/>
          <w:sz w:val="24"/>
          <w:szCs w:val="24"/>
        </w:rPr>
        <w:t>able 4</w:t>
      </w:r>
      <w:r w:rsidR="00ED3337" w:rsidRPr="00F07EE4">
        <w:rPr>
          <w:rFonts w:cstheme="minorHAnsi"/>
          <w:color w:val="000000" w:themeColor="text1"/>
          <w:sz w:val="24"/>
          <w:szCs w:val="24"/>
        </w:rPr>
        <w:t xml:space="preserve">, </w:t>
      </w:r>
      <w:r w:rsidR="00414785" w:rsidRPr="00F07EE4">
        <w:rPr>
          <w:rFonts w:cstheme="minorHAnsi"/>
          <w:color w:val="000000" w:themeColor="text1"/>
          <w:sz w:val="24"/>
          <w:szCs w:val="24"/>
        </w:rPr>
        <w:t xml:space="preserve">which </w:t>
      </w:r>
      <w:r w:rsidR="00ED3337" w:rsidRPr="00F07EE4">
        <w:rPr>
          <w:rFonts w:cstheme="minorHAnsi"/>
          <w:color w:val="000000" w:themeColor="text1"/>
          <w:sz w:val="24"/>
          <w:szCs w:val="24"/>
        </w:rPr>
        <w:t xml:space="preserve">represents </w:t>
      </w:r>
      <w:r w:rsidR="00414785" w:rsidRPr="00F07EE4">
        <w:rPr>
          <w:rFonts w:cstheme="minorHAnsi"/>
          <w:color w:val="000000" w:themeColor="text1"/>
          <w:sz w:val="24"/>
          <w:szCs w:val="24"/>
        </w:rPr>
        <w:t xml:space="preserve">the proportion of variance collected by each construct compared to the variance attributable to measurement error. These scores, which ranged from 0.848 to 0.871 in our investigation, above the usual criterion of 0.7, indicating strong convergent validity. High AVE values imply that the constructs properly account from the variance in their respective observable variables. </w:t>
      </w:r>
    </w:p>
    <w:p w14:paraId="673AC879" w14:textId="5529B4BB" w:rsidR="00414785" w:rsidRPr="00F07EE4" w:rsidRDefault="00414785" w:rsidP="00C126CF">
      <w:pPr>
        <w:jc w:val="both"/>
        <w:rPr>
          <w:rFonts w:cstheme="minorHAnsi"/>
          <w:color w:val="000000" w:themeColor="text1"/>
          <w:sz w:val="24"/>
          <w:szCs w:val="24"/>
        </w:rPr>
      </w:pPr>
    </w:p>
    <w:p w14:paraId="3C073D8E" w14:textId="4C27BFA5" w:rsidR="00414785" w:rsidRPr="00F07EE4" w:rsidRDefault="00414785" w:rsidP="00C126CF">
      <w:pPr>
        <w:jc w:val="both"/>
        <w:rPr>
          <w:rFonts w:cstheme="minorHAnsi"/>
          <w:color w:val="000000" w:themeColor="text1"/>
          <w:sz w:val="24"/>
          <w:szCs w:val="24"/>
        </w:rPr>
      </w:pPr>
      <w:r w:rsidRPr="00F07EE4">
        <w:rPr>
          <w:rFonts w:cstheme="minorHAnsi"/>
          <w:color w:val="000000" w:themeColor="text1"/>
          <w:sz w:val="24"/>
          <w:szCs w:val="24"/>
        </w:rPr>
        <w:t xml:space="preserve">The </w:t>
      </w:r>
      <w:proofErr w:type="spellStart"/>
      <w:r w:rsidRPr="00F07EE4">
        <w:rPr>
          <w:rFonts w:cstheme="minorHAnsi"/>
          <w:color w:val="000000" w:themeColor="text1"/>
          <w:sz w:val="24"/>
          <w:szCs w:val="24"/>
        </w:rPr>
        <w:t>Fornell-Larcker</w:t>
      </w:r>
      <w:proofErr w:type="spellEnd"/>
      <w:r w:rsidRPr="00F07EE4">
        <w:rPr>
          <w:rFonts w:cstheme="minorHAnsi"/>
          <w:color w:val="000000" w:themeColor="text1"/>
          <w:sz w:val="24"/>
          <w:szCs w:val="24"/>
        </w:rPr>
        <w:t xml:space="preserve"> criterion further states that the square root of each construct’s AVE must be higher </w:t>
      </w:r>
      <w:r w:rsidR="005C388B" w:rsidRPr="00F07EE4">
        <w:rPr>
          <w:rFonts w:cstheme="minorHAnsi"/>
          <w:color w:val="000000" w:themeColor="text1"/>
          <w:sz w:val="24"/>
          <w:szCs w:val="24"/>
        </w:rPr>
        <w:t xml:space="preserve">than its highest correlation with any other construct. In this study, all dialogue values, which reflect the square roots of the AVEs, outperform the off-diagonal correlation in their corresponding rows and columns. This demonstrates that each construct is more correlated with its own indicators than with the other constructs in the model. By meeting the </w:t>
      </w:r>
      <w:proofErr w:type="spellStart"/>
      <w:r w:rsidR="005C388B" w:rsidRPr="00F07EE4">
        <w:rPr>
          <w:rFonts w:cstheme="minorHAnsi"/>
          <w:color w:val="000000" w:themeColor="text1"/>
          <w:sz w:val="24"/>
          <w:szCs w:val="24"/>
        </w:rPr>
        <w:t>Fornell-Larcker</w:t>
      </w:r>
      <w:proofErr w:type="spellEnd"/>
      <w:r w:rsidR="005C388B" w:rsidRPr="00F07EE4">
        <w:rPr>
          <w:rFonts w:cstheme="minorHAnsi"/>
          <w:color w:val="000000" w:themeColor="text1"/>
          <w:sz w:val="24"/>
          <w:szCs w:val="24"/>
        </w:rPr>
        <w:t xml:space="preserve"> criterion, the model demonstrates strong discriminant validity. This proves that the constructs are both internally consistent and sufficiently distinct from one another. These outcomes demonstrate that the model’s theoretical structure is reliable and valid, giving confidence in the interpretation of correlations between components in the context of BDA adoption </w:t>
      </w:r>
      <w:r w:rsidR="005C388B" w:rsidRPr="00975BAC">
        <w:rPr>
          <w:rFonts w:cstheme="minorHAnsi"/>
          <w:color w:val="000000" w:themeColor="text1"/>
          <w:sz w:val="24"/>
          <w:szCs w:val="24"/>
        </w:rPr>
        <w:t>in SMEs.</w:t>
      </w:r>
      <w:r w:rsidR="005C388B" w:rsidRPr="00F07EE4">
        <w:rPr>
          <w:rFonts w:cstheme="minorHAnsi"/>
          <w:color w:val="000000" w:themeColor="text1"/>
          <w:sz w:val="24"/>
          <w:szCs w:val="24"/>
        </w:rPr>
        <w:t xml:space="preserve"> </w:t>
      </w:r>
      <w:r w:rsidRPr="00F07EE4">
        <w:rPr>
          <w:rFonts w:cstheme="minorHAnsi"/>
          <w:color w:val="000000" w:themeColor="text1"/>
          <w:sz w:val="24"/>
          <w:szCs w:val="24"/>
        </w:rPr>
        <w:t xml:space="preserve">  </w:t>
      </w:r>
    </w:p>
    <w:p w14:paraId="3F4CDC7D" w14:textId="3CB0DE23" w:rsidR="00435393" w:rsidRDefault="00435393" w:rsidP="00C126CF">
      <w:pPr>
        <w:jc w:val="both"/>
        <w:rPr>
          <w:rFonts w:cstheme="minorHAnsi"/>
          <w:color w:val="000000" w:themeColor="text1"/>
        </w:rPr>
      </w:pPr>
    </w:p>
    <w:p w14:paraId="6846AD51" w14:textId="7A73FD00" w:rsidR="009439D4" w:rsidRDefault="009439D4" w:rsidP="00C126CF">
      <w:pPr>
        <w:jc w:val="both"/>
        <w:rPr>
          <w:rFonts w:cstheme="minorHAnsi"/>
          <w:color w:val="000000" w:themeColor="text1"/>
        </w:rPr>
      </w:pPr>
    </w:p>
    <w:p w14:paraId="4EBDDD83" w14:textId="64E7D5CF" w:rsidR="009439D4" w:rsidRDefault="009439D4" w:rsidP="00C126CF">
      <w:pPr>
        <w:jc w:val="both"/>
        <w:rPr>
          <w:rFonts w:cstheme="minorHAnsi"/>
          <w:color w:val="000000" w:themeColor="text1"/>
        </w:rPr>
      </w:pPr>
    </w:p>
    <w:p w14:paraId="2D0263A1" w14:textId="4FB4F3E0" w:rsidR="009439D4" w:rsidRDefault="009439D4" w:rsidP="00C126CF">
      <w:pPr>
        <w:jc w:val="both"/>
        <w:rPr>
          <w:rFonts w:cstheme="minorHAnsi"/>
          <w:color w:val="000000" w:themeColor="text1"/>
        </w:rPr>
      </w:pPr>
    </w:p>
    <w:p w14:paraId="6BFCB0CA" w14:textId="58171C1C" w:rsidR="009439D4" w:rsidRDefault="009439D4" w:rsidP="00C126CF">
      <w:pPr>
        <w:jc w:val="both"/>
        <w:rPr>
          <w:rFonts w:cstheme="minorHAnsi"/>
          <w:color w:val="000000" w:themeColor="text1"/>
        </w:rPr>
      </w:pPr>
    </w:p>
    <w:p w14:paraId="6506EC51" w14:textId="6526E5F8" w:rsidR="00435393" w:rsidRDefault="00435393" w:rsidP="00C126CF">
      <w:pPr>
        <w:jc w:val="both"/>
        <w:rPr>
          <w:rFonts w:cstheme="minorHAnsi"/>
          <w:color w:val="000000" w:themeColor="text1"/>
        </w:rPr>
      </w:pPr>
    </w:p>
    <w:p w14:paraId="20514C50" w14:textId="77777777" w:rsidR="00096B29" w:rsidRPr="00F04425" w:rsidRDefault="00096B29" w:rsidP="00C126CF">
      <w:pPr>
        <w:jc w:val="both"/>
        <w:rPr>
          <w:rFonts w:cstheme="minorHAnsi"/>
          <w:color w:val="000000" w:themeColor="text1"/>
        </w:rPr>
      </w:pPr>
    </w:p>
    <w:p w14:paraId="1ABCB75C" w14:textId="67BDA92A" w:rsidR="00213AF9" w:rsidRDefault="007D4CF8" w:rsidP="00C126CF">
      <w:pPr>
        <w:jc w:val="both"/>
        <w:rPr>
          <w:rFonts w:cstheme="minorHAnsi"/>
          <w:color w:val="000000" w:themeColor="text1"/>
          <w:sz w:val="24"/>
          <w:szCs w:val="24"/>
        </w:rPr>
      </w:pPr>
      <w:r w:rsidRPr="00F07EE4">
        <w:rPr>
          <w:rFonts w:cstheme="minorHAnsi"/>
          <w:color w:val="000000" w:themeColor="text1"/>
          <w:sz w:val="24"/>
          <w:szCs w:val="24"/>
        </w:rPr>
        <w:t xml:space="preserve">Table 4. </w:t>
      </w:r>
      <w:proofErr w:type="spellStart"/>
      <w:r w:rsidR="00213AF9" w:rsidRPr="00F07EE4">
        <w:rPr>
          <w:rFonts w:cstheme="minorHAnsi"/>
          <w:color w:val="000000" w:themeColor="text1"/>
          <w:sz w:val="24"/>
          <w:szCs w:val="24"/>
        </w:rPr>
        <w:t>Fornell-Larcker</w:t>
      </w:r>
      <w:proofErr w:type="spellEnd"/>
      <w:r w:rsidR="00213AF9" w:rsidRPr="00F07EE4">
        <w:rPr>
          <w:rFonts w:cstheme="minorHAnsi"/>
          <w:color w:val="000000" w:themeColor="text1"/>
          <w:sz w:val="24"/>
          <w:szCs w:val="24"/>
        </w:rPr>
        <w:t xml:space="preserve"> Criterion Analysis</w:t>
      </w:r>
    </w:p>
    <w:p w14:paraId="704FA68E" w14:textId="04DBCC5B" w:rsidR="00435393" w:rsidRPr="00F07EE4" w:rsidRDefault="009439D4" w:rsidP="00C126CF">
      <w:pPr>
        <w:jc w:val="both"/>
        <w:rPr>
          <w:rFonts w:cstheme="minorHAnsi"/>
          <w:color w:val="000000" w:themeColor="text1"/>
          <w:sz w:val="24"/>
          <w:szCs w:val="24"/>
        </w:rPr>
      </w:pPr>
      <w:r w:rsidRPr="00F07EE4">
        <w:rPr>
          <w:rFonts w:cstheme="minorHAnsi"/>
          <w:noProof/>
          <w:color w:val="000000" w:themeColor="text1"/>
          <w:sz w:val="24"/>
          <w:szCs w:val="24"/>
        </w:rPr>
        <w:drawing>
          <wp:anchor distT="0" distB="0" distL="114300" distR="114300" simplePos="0" relativeHeight="251659264" behindDoc="0" locked="0" layoutInCell="1" allowOverlap="1" wp14:anchorId="796F8F52" wp14:editId="335B9906">
            <wp:simplePos x="0" y="0"/>
            <wp:positionH relativeFrom="margin">
              <wp:posOffset>45720</wp:posOffset>
            </wp:positionH>
            <wp:positionV relativeFrom="paragraph">
              <wp:posOffset>73025</wp:posOffset>
            </wp:positionV>
            <wp:extent cx="6119285" cy="138684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119285" cy="1386840"/>
                    </a:xfrm>
                    <a:prstGeom prst="rect">
                      <a:avLst/>
                    </a:prstGeom>
                  </pic:spPr>
                </pic:pic>
              </a:graphicData>
            </a:graphic>
            <wp14:sizeRelH relativeFrom="margin">
              <wp14:pctWidth>0</wp14:pctWidth>
            </wp14:sizeRelH>
            <wp14:sizeRelV relativeFrom="margin">
              <wp14:pctHeight>0</wp14:pctHeight>
            </wp14:sizeRelV>
          </wp:anchor>
        </w:drawing>
      </w:r>
    </w:p>
    <w:p w14:paraId="6FB2BD96" w14:textId="2B700E28" w:rsidR="002A2B7F" w:rsidRPr="00F04425" w:rsidRDefault="002A2B7F" w:rsidP="00C126CF">
      <w:pPr>
        <w:jc w:val="both"/>
        <w:rPr>
          <w:rFonts w:cstheme="minorHAnsi"/>
          <w:color w:val="000000" w:themeColor="text1"/>
        </w:rPr>
      </w:pPr>
    </w:p>
    <w:p w14:paraId="3BA56DED" w14:textId="1AFAA027" w:rsidR="00213AF9" w:rsidRPr="00F04425" w:rsidRDefault="00213AF9" w:rsidP="00C126CF">
      <w:pPr>
        <w:jc w:val="both"/>
        <w:rPr>
          <w:rFonts w:cstheme="minorHAnsi"/>
          <w:color w:val="000000" w:themeColor="text1"/>
        </w:rPr>
      </w:pPr>
    </w:p>
    <w:p w14:paraId="732E43E2" w14:textId="5AB17456" w:rsidR="00213AF9" w:rsidRPr="00F04425" w:rsidRDefault="00213AF9" w:rsidP="00C126CF">
      <w:pPr>
        <w:jc w:val="both"/>
        <w:rPr>
          <w:rFonts w:cstheme="minorHAnsi"/>
          <w:color w:val="000000" w:themeColor="text1"/>
        </w:rPr>
      </w:pPr>
    </w:p>
    <w:p w14:paraId="0116C2F5" w14:textId="3E9757EA" w:rsidR="00213AF9" w:rsidRPr="00F04425" w:rsidRDefault="00213AF9" w:rsidP="00C126CF">
      <w:pPr>
        <w:jc w:val="both"/>
        <w:rPr>
          <w:rFonts w:cstheme="minorHAnsi"/>
          <w:color w:val="000000" w:themeColor="text1"/>
        </w:rPr>
      </w:pPr>
    </w:p>
    <w:p w14:paraId="3526D40B" w14:textId="7CE2256D" w:rsidR="00213AF9" w:rsidRPr="00F04425" w:rsidRDefault="00213AF9" w:rsidP="00C126CF">
      <w:pPr>
        <w:jc w:val="both"/>
        <w:rPr>
          <w:rFonts w:cstheme="minorHAnsi"/>
          <w:color w:val="000000" w:themeColor="text1"/>
        </w:rPr>
      </w:pPr>
    </w:p>
    <w:p w14:paraId="257FAD16" w14:textId="03404FD5" w:rsidR="00213AF9" w:rsidRDefault="00213AF9" w:rsidP="00C126CF">
      <w:pPr>
        <w:jc w:val="both"/>
        <w:rPr>
          <w:rFonts w:cstheme="minorHAnsi"/>
          <w:color w:val="000000" w:themeColor="text1"/>
          <w:sz w:val="16"/>
          <w:szCs w:val="16"/>
        </w:rPr>
      </w:pPr>
      <w:r w:rsidRPr="00F04425">
        <w:rPr>
          <w:rFonts w:cstheme="minorHAnsi"/>
          <w:color w:val="000000" w:themeColor="text1"/>
          <w:sz w:val="16"/>
          <w:szCs w:val="16"/>
        </w:rPr>
        <w:t>The diagonal values</w:t>
      </w:r>
      <w:r w:rsidR="008A14E7" w:rsidRPr="00F04425">
        <w:rPr>
          <w:rFonts w:cstheme="minorHAnsi"/>
          <w:color w:val="000000" w:themeColor="text1"/>
          <w:sz w:val="16"/>
          <w:szCs w:val="16"/>
        </w:rPr>
        <w:t xml:space="preserve">, shown in bold, represents the square root of the AVE for the latent variables and are the </w:t>
      </w:r>
      <w:r w:rsidR="00990FD8">
        <w:rPr>
          <w:rFonts w:cstheme="minorHAnsi"/>
          <w:color w:val="000000" w:themeColor="text1"/>
          <w:sz w:val="16"/>
          <w:szCs w:val="16"/>
        </w:rPr>
        <w:t>largest</w:t>
      </w:r>
      <w:r w:rsidR="008A14E7" w:rsidRPr="00F04425">
        <w:rPr>
          <w:rFonts w:cstheme="minorHAnsi"/>
          <w:color w:val="000000" w:themeColor="text1"/>
          <w:sz w:val="16"/>
          <w:szCs w:val="16"/>
        </w:rPr>
        <w:t xml:space="preserve"> values in their respective rows and columns.</w:t>
      </w:r>
      <w:r w:rsidRPr="00F04425">
        <w:rPr>
          <w:rFonts w:cstheme="minorHAnsi"/>
          <w:color w:val="000000" w:themeColor="text1"/>
          <w:sz w:val="16"/>
          <w:szCs w:val="16"/>
        </w:rPr>
        <w:t xml:space="preserve"> </w:t>
      </w:r>
    </w:p>
    <w:p w14:paraId="64293650" w14:textId="328281B4" w:rsidR="002A2B7F" w:rsidRDefault="002A2B7F" w:rsidP="00C126CF">
      <w:pPr>
        <w:jc w:val="both"/>
        <w:rPr>
          <w:rFonts w:cstheme="minorHAnsi"/>
          <w:color w:val="000000" w:themeColor="text1"/>
          <w:sz w:val="16"/>
          <w:szCs w:val="16"/>
        </w:rPr>
      </w:pPr>
    </w:p>
    <w:p w14:paraId="382B24A1" w14:textId="6A291717" w:rsidR="00F07EE4" w:rsidRDefault="00F07EE4" w:rsidP="00C126CF">
      <w:pPr>
        <w:jc w:val="both"/>
        <w:rPr>
          <w:rFonts w:cstheme="minorHAnsi"/>
          <w:color w:val="000000" w:themeColor="text1"/>
          <w:sz w:val="16"/>
          <w:szCs w:val="16"/>
        </w:rPr>
      </w:pPr>
    </w:p>
    <w:p w14:paraId="3D48CAF7" w14:textId="77777777" w:rsidR="00F07EE4" w:rsidRPr="00F04425" w:rsidRDefault="00F07EE4" w:rsidP="00C126CF">
      <w:pPr>
        <w:jc w:val="both"/>
        <w:rPr>
          <w:rFonts w:cstheme="minorHAnsi"/>
          <w:color w:val="000000" w:themeColor="text1"/>
          <w:sz w:val="16"/>
          <w:szCs w:val="16"/>
        </w:rPr>
      </w:pPr>
    </w:p>
    <w:p w14:paraId="181149F4" w14:textId="5E89D622" w:rsidR="00213AF9" w:rsidRPr="00F04425" w:rsidRDefault="00213AF9" w:rsidP="00C126CF">
      <w:pPr>
        <w:pStyle w:val="Heading3"/>
        <w:jc w:val="both"/>
        <w:rPr>
          <w:rFonts w:asciiTheme="minorHAnsi" w:hAnsiTheme="minorHAnsi" w:cstheme="minorHAnsi"/>
          <w:color w:val="000000" w:themeColor="text1"/>
        </w:rPr>
      </w:pPr>
    </w:p>
    <w:p w14:paraId="235137CF" w14:textId="70CCA51A" w:rsidR="007F35A1" w:rsidRPr="00F07EE4" w:rsidRDefault="00CC28E6" w:rsidP="00C126CF">
      <w:pPr>
        <w:pStyle w:val="Heading3"/>
        <w:jc w:val="both"/>
        <w:rPr>
          <w:rFonts w:asciiTheme="minorHAnsi" w:hAnsiTheme="minorHAnsi" w:cstheme="minorHAnsi"/>
          <w:color w:val="000000" w:themeColor="text1"/>
          <w:sz w:val="26"/>
          <w:szCs w:val="26"/>
        </w:rPr>
      </w:pPr>
      <w:bookmarkStart w:id="25" w:name="_Toc185930402"/>
      <w:r w:rsidRPr="00F07EE4">
        <w:rPr>
          <w:rFonts w:asciiTheme="minorHAnsi" w:hAnsiTheme="minorHAnsi" w:cstheme="minorHAnsi"/>
          <w:color w:val="000000" w:themeColor="text1"/>
          <w:sz w:val="26"/>
          <w:szCs w:val="26"/>
        </w:rPr>
        <w:t xml:space="preserve">5.3.2 </w:t>
      </w:r>
      <w:proofErr w:type="spellStart"/>
      <w:r w:rsidR="007F35A1" w:rsidRPr="00F07EE4">
        <w:rPr>
          <w:rFonts w:asciiTheme="minorHAnsi" w:hAnsiTheme="minorHAnsi" w:cstheme="minorHAnsi"/>
          <w:color w:val="000000" w:themeColor="text1"/>
          <w:sz w:val="26"/>
          <w:szCs w:val="26"/>
        </w:rPr>
        <w:t>Heterotrait-Monotrait</w:t>
      </w:r>
      <w:proofErr w:type="spellEnd"/>
      <w:r w:rsidR="007F35A1" w:rsidRPr="00F07EE4">
        <w:rPr>
          <w:rFonts w:asciiTheme="minorHAnsi" w:hAnsiTheme="minorHAnsi" w:cstheme="minorHAnsi"/>
          <w:color w:val="000000" w:themeColor="text1"/>
          <w:sz w:val="26"/>
          <w:szCs w:val="26"/>
        </w:rPr>
        <w:t xml:space="preserve"> (HTMT) Analysis</w:t>
      </w:r>
      <w:bookmarkEnd w:id="25"/>
    </w:p>
    <w:p w14:paraId="5CC4A4D8" w14:textId="2BF004B8" w:rsidR="007F35A1" w:rsidRPr="00F07EE4" w:rsidRDefault="007F35A1" w:rsidP="00C126CF">
      <w:pPr>
        <w:jc w:val="both"/>
        <w:rPr>
          <w:rFonts w:cstheme="minorHAnsi"/>
          <w:color w:val="000000" w:themeColor="text1"/>
          <w:sz w:val="24"/>
          <w:szCs w:val="24"/>
        </w:rPr>
      </w:pPr>
      <w:r w:rsidRPr="00975BAC">
        <w:rPr>
          <w:rFonts w:cstheme="minorHAnsi"/>
          <w:color w:val="000000" w:themeColor="text1"/>
          <w:sz w:val="24"/>
          <w:szCs w:val="24"/>
        </w:rPr>
        <w:t>The study of discriminant</w:t>
      </w:r>
      <w:r w:rsidRPr="00F07EE4">
        <w:rPr>
          <w:rFonts w:cstheme="minorHAnsi"/>
          <w:color w:val="000000" w:themeColor="text1"/>
          <w:sz w:val="24"/>
          <w:szCs w:val="24"/>
        </w:rPr>
        <w:t xml:space="preserve"> validity found that all HTMT values were below 0.90, as shown in table 5. HTMT threshold of 0.90 were applied to verify of the variables </w:t>
      </w:r>
      <w:r w:rsidR="002C03F0" w:rsidRPr="00F07EE4">
        <w:rPr>
          <w:rFonts w:cstheme="minorHAnsi"/>
          <w:color w:val="000000" w:themeColor="text1"/>
          <w:sz w:val="24"/>
          <w:szCs w:val="24"/>
        </w:rPr>
        <w:fldChar w:fldCharType="begin"/>
      </w:r>
      <w:r w:rsidR="002C03F0" w:rsidRPr="00F07EE4">
        <w:rPr>
          <w:rFonts w:cstheme="minorHAnsi"/>
          <w:color w:val="000000" w:themeColor="text1"/>
          <w:sz w:val="24"/>
          <w:szCs w:val="24"/>
        </w:rPr>
        <w:instrText xml:space="preserve"> ADDIN EN.CITE &lt;EndNote&gt;&lt;Cite&gt;&lt;Author&gt;Cheung&lt;/Author&gt;&lt;Year&gt;2023&lt;/Year&gt;&lt;RecNum&gt;93&lt;/RecNum&gt;&lt;DisplayText&gt;(Cheung et al., 2023)&lt;/DisplayText&gt;&lt;record&gt;&lt;rec-number&gt;93&lt;/rec-number&gt;&lt;foreign-keys&gt;&lt;key app="EN" db-id="5v2v5ttz4pf59gesxpbv2x54xd0v0pswxtaf" timestamp="1734099657"&gt;93&lt;/key&gt;&lt;/foreign-keys&gt;&lt;ref-type name="Journal Article"&gt;17&lt;/ref-type&gt;&lt;contributors&gt;&lt;authors&gt;&lt;author&gt;Cheung, Gordon W&lt;/author&gt;&lt;author&gt;Thomas, HC&lt;/author&gt;&lt;author&gt;Lau, Rebecca S&lt;/author&gt;&lt;author&gt;Wang, Linda C&lt;/author&gt;&lt;/authors&gt;&lt;/contributors&gt;&lt;titles&gt;&lt;title&gt;Correction to: Reporting reliability, convergent and discriminant validity with structural equation modeling: A review and best-practice recommendations&lt;/title&gt;&lt;secondary-title&gt;Asia Pacific Journal of Management. DOI&lt;/secondary-title&gt;&lt;/titles&gt;&lt;periodical&gt;&lt;full-title&gt;Asia Pacific Journal of Management. DOI&lt;/full-title&gt;&lt;/periodical&gt;&lt;volume&gt;10&lt;/volume&gt;&lt;dates&gt;&lt;year&gt;2023&lt;/year&gt;&lt;/dates&gt;&lt;urls&gt;&lt;/urls&gt;&lt;/record&gt;&lt;/Cite&gt;&lt;/EndNote&gt;</w:instrText>
      </w:r>
      <w:r w:rsidR="002C03F0" w:rsidRPr="00F07EE4">
        <w:rPr>
          <w:rFonts w:cstheme="minorHAnsi"/>
          <w:color w:val="000000" w:themeColor="text1"/>
          <w:sz w:val="24"/>
          <w:szCs w:val="24"/>
        </w:rPr>
        <w:fldChar w:fldCharType="separate"/>
      </w:r>
      <w:r w:rsidR="002C03F0" w:rsidRPr="00F07EE4">
        <w:rPr>
          <w:rFonts w:cstheme="minorHAnsi"/>
          <w:noProof/>
          <w:color w:val="000000" w:themeColor="text1"/>
          <w:sz w:val="24"/>
          <w:szCs w:val="24"/>
        </w:rPr>
        <w:t>(Cheung et al., 2023)</w:t>
      </w:r>
      <w:r w:rsidR="002C03F0" w:rsidRPr="00F07EE4">
        <w:rPr>
          <w:rFonts w:cstheme="minorHAnsi"/>
          <w:color w:val="000000" w:themeColor="text1"/>
          <w:sz w:val="24"/>
          <w:szCs w:val="24"/>
        </w:rPr>
        <w:fldChar w:fldCharType="end"/>
      </w:r>
      <w:r w:rsidRPr="00F07EE4">
        <w:rPr>
          <w:rFonts w:cstheme="minorHAnsi"/>
          <w:color w:val="000000" w:themeColor="text1"/>
          <w:sz w:val="24"/>
          <w:szCs w:val="24"/>
        </w:rPr>
        <w:t xml:space="preserve"> .</w:t>
      </w:r>
    </w:p>
    <w:p w14:paraId="31F1DBBD" w14:textId="02F492E1" w:rsidR="005C388B" w:rsidRDefault="005C388B" w:rsidP="00C126CF">
      <w:pPr>
        <w:jc w:val="both"/>
        <w:rPr>
          <w:rFonts w:cstheme="minorHAnsi"/>
          <w:color w:val="000000" w:themeColor="text1"/>
        </w:rPr>
      </w:pPr>
    </w:p>
    <w:p w14:paraId="00631A60" w14:textId="77777777" w:rsidR="002A2B7F" w:rsidRPr="00F07EE4" w:rsidRDefault="002A2B7F" w:rsidP="00C126CF">
      <w:pPr>
        <w:jc w:val="both"/>
        <w:rPr>
          <w:rFonts w:cstheme="minorHAnsi"/>
          <w:color w:val="000000" w:themeColor="text1"/>
          <w:sz w:val="24"/>
          <w:szCs w:val="24"/>
        </w:rPr>
      </w:pPr>
    </w:p>
    <w:p w14:paraId="5A24A751" w14:textId="0CA0CCDE" w:rsidR="00D211E7" w:rsidRDefault="002C03F0" w:rsidP="00C126CF">
      <w:pPr>
        <w:jc w:val="both"/>
        <w:rPr>
          <w:rFonts w:cstheme="minorHAnsi"/>
          <w:color w:val="000000" w:themeColor="text1"/>
        </w:rPr>
      </w:pPr>
      <w:r w:rsidRPr="00F07EE4">
        <w:rPr>
          <w:rFonts w:cstheme="minorHAnsi"/>
          <w:color w:val="000000" w:themeColor="text1"/>
          <w:sz w:val="24"/>
          <w:szCs w:val="24"/>
        </w:rPr>
        <w:t xml:space="preserve">Table.5 The </w:t>
      </w:r>
      <w:proofErr w:type="spellStart"/>
      <w:r w:rsidRPr="00F07EE4">
        <w:rPr>
          <w:rFonts w:cstheme="minorHAnsi"/>
          <w:color w:val="000000" w:themeColor="text1"/>
          <w:sz w:val="24"/>
          <w:szCs w:val="24"/>
        </w:rPr>
        <w:t>Heterotrait-Monotrait</w:t>
      </w:r>
      <w:proofErr w:type="spellEnd"/>
      <w:r w:rsidRPr="00F07EE4">
        <w:rPr>
          <w:rFonts w:cstheme="minorHAnsi"/>
          <w:color w:val="000000" w:themeColor="text1"/>
          <w:sz w:val="24"/>
          <w:szCs w:val="24"/>
        </w:rPr>
        <w:t xml:space="preserve"> (HTMT) analysis</w:t>
      </w:r>
      <w:r w:rsidR="008A14E7" w:rsidRPr="00F07EE4">
        <w:rPr>
          <w:rFonts w:cstheme="minorHAnsi"/>
          <w:color w:val="000000" w:themeColor="text1"/>
          <w:sz w:val="24"/>
          <w:szCs w:val="24"/>
        </w:rPr>
        <w:t xml:space="preserve"> results</w:t>
      </w:r>
      <w:r w:rsidRPr="00F07EE4">
        <w:rPr>
          <w:rFonts w:cstheme="minorHAnsi"/>
          <w:color w:val="000000" w:themeColor="text1"/>
          <w:sz w:val="24"/>
          <w:szCs w:val="24"/>
        </w:rPr>
        <w:t xml:space="preserve"> for</w:t>
      </w:r>
      <w:r w:rsidR="008A14E7" w:rsidRPr="00F07EE4">
        <w:rPr>
          <w:rFonts w:cstheme="minorHAnsi"/>
          <w:color w:val="000000" w:themeColor="text1"/>
          <w:sz w:val="24"/>
          <w:szCs w:val="24"/>
        </w:rPr>
        <w:t xml:space="preserve"> assessing</w:t>
      </w:r>
      <w:r w:rsidRPr="00F07EE4">
        <w:rPr>
          <w:rFonts w:cstheme="minorHAnsi"/>
          <w:color w:val="000000" w:themeColor="text1"/>
          <w:sz w:val="24"/>
          <w:szCs w:val="24"/>
        </w:rPr>
        <w:t xml:space="preserve"> discriminant validity.</w:t>
      </w:r>
    </w:p>
    <w:p w14:paraId="0FCAC928" w14:textId="2325F927" w:rsidR="00D211E7" w:rsidRDefault="00D211E7" w:rsidP="00C126CF">
      <w:pPr>
        <w:jc w:val="both"/>
        <w:rPr>
          <w:rFonts w:cstheme="minorHAnsi"/>
          <w:color w:val="000000" w:themeColor="text1"/>
        </w:rPr>
      </w:pPr>
    </w:p>
    <w:p w14:paraId="02D4091D" w14:textId="46A0D142" w:rsidR="009439D4" w:rsidRDefault="009439D4" w:rsidP="00C126CF">
      <w:pPr>
        <w:jc w:val="both"/>
        <w:rPr>
          <w:rFonts w:cstheme="minorHAnsi"/>
          <w:color w:val="000000" w:themeColor="text1"/>
        </w:rPr>
      </w:pPr>
      <w:r w:rsidRPr="00F04425">
        <w:rPr>
          <w:rFonts w:cstheme="minorHAnsi"/>
          <w:noProof/>
          <w:color w:val="000000" w:themeColor="text1"/>
        </w:rPr>
        <w:drawing>
          <wp:anchor distT="0" distB="0" distL="114300" distR="114300" simplePos="0" relativeHeight="251660288" behindDoc="0" locked="0" layoutInCell="1" allowOverlap="1" wp14:anchorId="396560B8" wp14:editId="2288ABCB">
            <wp:simplePos x="0" y="0"/>
            <wp:positionH relativeFrom="margin">
              <wp:align>right</wp:align>
            </wp:positionH>
            <wp:positionV relativeFrom="paragraph">
              <wp:posOffset>14605</wp:posOffset>
            </wp:positionV>
            <wp:extent cx="5943600" cy="116903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1169035"/>
                    </a:xfrm>
                    <a:prstGeom prst="rect">
                      <a:avLst/>
                    </a:prstGeom>
                  </pic:spPr>
                </pic:pic>
              </a:graphicData>
            </a:graphic>
          </wp:anchor>
        </w:drawing>
      </w:r>
    </w:p>
    <w:p w14:paraId="73F29D12" w14:textId="593AFA4A" w:rsidR="009439D4" w:rsidRDefault="009439D4" w:rsidP="00C126CF">
      <w:pPr>
        <w:jc w:val="both"/>
        <w:rPr>
          <w:rFonts w:cstheme="minorHAnsi"/>
          <w:color w:val="000000" w:themeColor="text1"/>
        </w:rPr>
      </w:pPr>
    </w:p>
    <w:p w14:paraId="0B3CC167" w14:textId="33070240" w:rsidR="009439D4" w:rsidRDefault="009439D4" w:rsidP="00C126CF">
      <w:pPr>
        <w:jc w:val="both"/>
        <w:rPr>
          <w:rFonts w:cstheme="minorHAnsi"/>
          <w:color w:val="000000" w:themeColor="text1"/>
        </w:rPr>
      </w:pPr>
    </w:p>
    <w:p w14:paraId="4D732810" w14:textId="4090262D" w:rsidR="009439D4" w:rsidRDefault="009439D4" w:rsidP="00C126CF">
      <w:pPr>
        <w:jc w:val="both"/>
        <w:rPr>
          <w:rFonts w:cstheme="minorHAnsi"/>
          <w:color w:val="000000" w:themeColor="text1"/>
        </w:rPr>
      </w:pPr>
    </w:p>
    <w:p w14:paraId="5DEB0FA0" w14:textId="707B2E39" w:rsidR="009439D4" w:rsidRDefault="009439D4" w:rsidP="00C126CF">
      <w:pPr>
        <w:jc w:val="both"/>
        <w:rPr>
          <w:rFonts w:cstheme="minorHAnsi"/>
          <w:color w:val="000000" w:themeColor="text1"/>
        </w:rPr>
      </w:pPr>
    </w:p>
    <w:p w14:paraId="68A2D699" w14:textId="703343EA" w:rsidR="009439D4" w:rsidRDefault="009439D4" w:rsidP="00C126CF">
      <w:pPr>
        <w:jc w:val="both"/>
        <w:rPr>
          <w:rFonts w:cstheme="minorHAnsi"/>
          <w:color w:val="000000" w:themeColor="text1"/>
        </w:rPr>
      </w:pPr>
    </w:p>
    <w:p w14:paraId="79C1588C" w14:textId="096EEC79" w:rsidR="009439D4" w:rsidRDefault="009439D4" w:rsidP="00C126CF">
      <w:pPr>
        <w:jc w:val="both"/>
        <w:rPr>
          <w:rFonts w:cstheme="minorHAnsi"/>
          <w:color w:val="000000" w:themeColor="text1"/>
        </w:rPr>
      </w:pPr>
    </w:p>
    <w:p w14:paraId="7F7289F0" w14:textId="6822ADED" w:rsidR="009439D4" w:rsidRDefault="009439D4" w:rsidP="00C126CF">
      <w:pPr>
        <w:jc w:val="both"/>
        <w:rPr>
          <w:rFonts w:cstheme="minorHAnsi"/>
          <w:color w:val="000000" w:themeColor="text1"/>
        </w:rPr>
      </w:pPr>
    </w:p>
    <w:p w14:paraId="1577531D" w14:textId="77777777" w:rsidR="009439D4" w:rsidRDefault="009439D4" w:rsidP="00C126CF">
      <w:pPr>
        <w:jc w:val="both"/>
        <w:rPr>
          <w:rFonts w:cstheme="minorHAnsi"/>
          <w:color w:val="000000" w:themeColor="text1"/>
        </w:rPr>
      </w:pPr>
    </w:p>
    <w:p w14:paraId="7F2CD727" w14:textId="70DF8B16" w:rsidR="00D211E7" w:rsidRPr="00F04425" w:rsidRDefault="00D211E7" w:rsidP="00C126CF">
      <w:pPr>
        <w:jc w:val="both"/>
        <w:rPr>
          <w:rFonts w:cstheme="minorHAnsi"/>
          <w:color w:val="000000" w:themeColor="text1"/>
        </w:rPr>
      </w:pPr>
    </w:p>
    <w:p w14:paraId="205DA835" w14:textId="1144C781" w:rsidR="008E403B" w:rsidRPr="00F07EE4" w:rsidRDefault="00CC28E6" w:rsidP="00C126CF">
      <w:pPr>
        <w:pStyle w:val="Heading3"/>
        <w:jc w:val="both"/>
        <w:rPr>
          <w:rFonts w:asciiTheme="minorHAnsi" w:hAnsiTheme="minorHAnsi" w:cstheme="minorHAnsi"/>
          <w:color w:val="000000" w:themeColor="text1"/>
          <w:sz w:val="26"/>
          <w:szCs w:val="26"/>
        </w:rPr>
      </w:pPr>
      <w:bookmarkStart w:id="26" w:name="_Toc185930403"/>
      <w:r w:rsidRPr="00F07EE4">
        <w:rPr>
          <w:rFonts w:asciiTheme="minorHAnsi" w:hAnsiTheme="minorHAnsi" w:cstheme="minorHAnsi"/>
          <w:color w:val="000000" w:themeColor="text1"/>
          <w:sz w:val="26"/>
          <w:szCs w:val="26"/>
        </w:rPr>
        <w:t xml:space="preserve">5.3.3 </w:t>
      </w:r>
      <w:r w:rsidR="008E403B" w:rsidRPr="00F07EE4">
        <w:rPr>
          <w:rFonts w:asciiTheme="minorHAnsi" w:hAnsiTheme="minorHAnsi" w:cstheme="minorHAnsi"/>
          <w:color w:val="000000" w:themeColor="text1"/>
          <w:sz w:val="26"/>
          <w:szCs w:val="26"/>
        </w:rPr>
        <w:t>Cross Loads</w:t>
      </w:r>
      <w:bookmarkEnd w:id="26"/>
    </w:p>
    <w:p w14:paraId="67990EF6" w14:textId="074C93E2" w:rsidR="00FD0300" w:rsidRDefault="005B652B" w:rsidP="00C126CF">
      <w:pPr>
        <w:jc w:val="both"/>
        <w:rPr>
          <w:rFonts w:cstheme="minorHAnsi"/>
          <w:color w:val="000000" w:themeColor="text1"/>
          <w:sz w:val="24"/>
          <w:szCs w:val="24"/>
        </w:rPr>
      </w:pPr>
      <w:r w:rsidRPr="00975BAC">
        <w:rPr>
          <w:rFonts w:cstheme="minorHAnsi"/>
          <w:color w:val="000000" w:themeColor="text1"/>
          <w:sz w:val="24"/>
          <w:szCs w:val="24"/>
        </w:rPr>
        <w:t>Within the scope</w:t>
      </w:r>
      <w:r>
        <w:rPr>
          <w:rFonts w:cstheme="minorHAnsi"/>
          <w:color w:val="000000" w:themeColor="text1"/>
          <w:sz w:val="24"/>
          <w:szCs w:val="24"/>
        </w:rPr>
        <w:t xml:space="preserve"> of structure equation modeling (SEM), cross-loadings are an essential metric for verifying discriminant validity. They guarantee that each item has a strong correlation with its corresponding latent variable than it does with any other model construct. According to   </w:t>
      </w:r>
      <w:r w:rsidRPr="00F07EE4">
        <w:rPr>
          <w:rFonts w:cstheme="minorHAnsi"/>
          <w:color w:val="000000" w:themeColor="text1"/>
          <w:sz w:val="24"/>
          <w:szCs w:val="24"/>
        </w:rPr>
        <w:fldChar w:fldCharType="begin"/>
      </w:r>
      <w:r>
        <w:rPr>
          <w:rFonts w:cstheme="minorHAnsi"/>
          <w:color w:val="000000" w:themeColor="text1"/>
          <w:sz w:val="24"/>
          <w:szCs w:val="24"/>
        </w:rPr>
        <w:instrText xml:space="preserve"> ADDIN EN.CITE &lt;EndNote&gt;&lt;Cite&gt;&lt;Author&gt;Dash&lt;/Author&gt;&lt;Year&gt;2021&lt;/Year&gt;&lt;RecNum&gt;95&lt;/RecNum&gt;&lt;DisplayText&gt;(Dash &amp;amp; Paul, 2021; Hair et al., 2019)&lt;/DisplayText&gt;&lt;record&gt;&lt;rec-number&gt;95&lt;/rec-number&gt;&lt;foreign-keys&gt;&lt;key app="EN" db-id="5v2v5ttz4pf59gesxpbv2x54xd0v0pswxtaf" timestamp="1734103276"&gt;95&lt;/key&gt;&lt;/foreign-keys&gt;&lt;ref-type name="Journal Article"&gt;17&lt;/ref-type&gt;&lt;contributors&gt;&lt;authors&gt;&lt;author&gt;Dash, Ganesh&lt;/author&gt;&lt;author&gt;Paul, Justin&lt;/author&gt;&lt;/authors&gt;&lt;/contributors&gt;&lt;titles&gt;&lt;title&gt;CB-SEM vs PLS-SEM methods for research in social sciences and technology forecasting&lt;/title&gt;&lt;secondary-title&gt;Technological Forecasting and Social Change&lt;/secondary-title&gt;&lt;/titles&gt;&lt;periodical&gt;&lt;full-title&gt;Technological Forecasting and Social Change&lt;/full-title&gt;&lt;/periodical&gt;&lt;pages&gt;121092&lt;/pages&gt;&lt;volume&gt;173&lt;/volume&gt;&lt;dates&gt;&lt;year&gt;2021&lt;/year&gt;&lt;/dates&gt;&lt;isbn&gt;0040-1625&lt;/isbn&gt;&lt;urls&gt;&lt;/urls&gt;&lt;/record&gt;&lt;/Cite&gt;&lt;Cite&gt;&lt;Author&gt;Hair&lt;/Author&gt;&lt;Year&gt;2019&lt;/Year&gt;&lt;RecNum&gt;53&lt;/RecNum&gt;&lt;record&gt;&lt;rec-number&gt;53&lt;/rec-number&gt;&lt;foreign-keys&gt;&lt;key app="EN" db-id="5v2v5ttz4pf59gesxpbv2x54xd0v0pswxtaf" timestamp="1730017108"&gt;53&lt;/key&gt;&lt;/foreign-keys&gt;&lt;ref-type name="Journal Article"&gt;17&lt;/ref-type&gt;&lt;contributors&gt;&lt;authors&gt;&lt;author&gt;Hair, Joseph F&lt;/author&gt;&lt;author&gt;Risher, Jeffrey J&lt;/author&gt;&lt;author&gt;Sarstedt, Marko&lt;/author&gt;&lt;author&gt;Ringle, Christian M&lt;/author&gt;&lt;/authors&gt;&lt;/contributors&gt;&lt;titles&gt;&lt;title&gt;When to use and how to report the results of PLS-SEM&lt;/title&gt;&lt;secondary-title&gt;European business review&lt;/secondary-title&gt;&lt;/titles&gt;&lt;periodical&gt;&lt;full-title&gt;European business review&lt;/full-title&gt;&lt;/periodical&gt;&lt;pages&gt;2-24&lt;/pages&gt;&lt;volume&gt;31&lt;/volume&gt;&lt;number&gt;1&lt;/number&gt;&lt;dates&gt;&lt;year&gt;2019&lt;/year&gt;&lt;/dates&gt;&lt;isbn&gt;0955-534X&lt;/isbn&gt;&lt;urls&gt;&lt;/urls&gt;&lt;/record&gt;&lt;/Cite&gt;&lt;/EndNote&gt;</w:instrText>
      </w:r>
      <w:r w:rsidRPr="00F07EE4">
        <w:rPr>
          <w:rFonts w:cstheme="minorHAnsi"/>
          <w:color w:val="000000" w:themeColor="text1"/>
          <w:sz w:val="24"/>
          <w:szCs w:val="24"/>
        </w:rPr>
        <w:fldChar w:fldCharType="separate"/>
      </w:r>
      <w:r w:rsidRPr="00F07EE4">
        <w:rPr>
          <w:rFonts w:cstheme="minorHAnsi"/>
          <w:noProof/>
          <w:color w:val="000000" w:themeColor="text1"/>
          <w:sz w:val="24"/>
          <w:szCs w:val="24"/>
        </w:rPr>
        <w:t>(Dash &amp; Paul, 2021; Hair et al., 2019)</w:t>
      </w:r>
      <w:r w:rsidRPr="00F07EE4">
        <w:rPr>
          <w:rFonts w:cstheme="minorHAnsi"/>
          <w:color w:val="000000" w:themeColor="text1"/>
          <w:sz w:val="24"/>
          <w:szCs w:val="24"/>
        </w:rPr>
        <w:fldChar w:fldCharType="end"/>
      </w:r>
      <w:r>
        <w:rPr>
          <w:rFonts w:cstheme="minorHAnsi"/>
          <w:color w:val="000000" w:themeColor="text1"/>
          <w:sz w:val="24"/>
          <w:szCs w:val="24"/>
        </w:rPr>
        <w:t xml:space="preserve">, discriminant validity indicates </w:t>
      </w:r>
      <w:r w:rsidR="004E6455">
        <w:rPr>
          <w:rFonts w:cstheme="minorHAnsi"/>
          <w:color w:val="000000" w:themeColor="text1"/>
          <w:sz w:val="24"/>
          <w:szCs w:val="24"/>
        </w:rPr>
        <w:t>the model’s notions are distinct and able to capture different characteristics of the dataset. In order to prove the accuracy and dependability of measurement models, this a basic prerequisite in SEM.</w:t>
      </w:r>
    </w:p>
    <w:p w14:paraId="5305F29A" w14:textId="2638D0F8" w:rsidR="004E6455" w:rsidRDefault="004E6455" w:rsidP="00C126CF">
      <w:pPr>
        <w:jc w:val="both"/>
        <w:rPr>
          <w:rFonts w:cstheme="minorHAnsi"/>
          <w:color w:val="000000" w:themeColor="text1"/>
          <w:sz w:val="24"/>
          <w:szCs w:val="24"/>
        </w:rPr>
      </w:pPr>
    </w:p>
    <w:p w14:paraId="0F59485D" w14:textId="77777777" w:rsidR="00A357FF" w:rsidRDefault="004E6455" w:rsidP="00C126CF">
      <w:pPr>
        <w:jc w:val="both"/>
        <w:rPr>
          <w:rFonts w:cstheme="minorHAnsi"/>
          <w:color w:val="000000" w:themeColor="text1"/>
          <w:sz w:val="24"/>
          <w:szCs w:val="24"/>
        </w:rPr>
      </w:pPr>
      <w:r>
        <w:rPr>
          <w:rFonts w:cstheme="minorHAnsi"/>
          <w:color w:val="000000" w:themeColor="text1"/>
          <w:sz w:val="24"/>
          <w:szCs w:val="24"/>
        </w:rPr>
        <w:t>The cross-loading values for each item across the several latent variables used in the SEM analysis are shown in Table 6. These outcomes illustrate that, in comparison to other constructs, each item exhibits noticeably larger loadings on the assigned latent construct. These results confirms that each measurement item explains its intended construct in a unique way without overlapping with other items.</w:t>
      </w:r>
    </w:p>
    <w:p w14:paraId="1776D82B" w14:textId="77777777" w:rsidR="00A357FF" w:rsidRDefault="00A357FF" w:rsidP="00C126CF">
      <w:pPr>
        <w:jc w:val="both"/>
        <w:rPr>
          <w:rFonts w:cstheme="minorHAnsi"/>
          <w:color w:val="000000" w:themeColor="text1"/>
          <w:sz w:val="24"/>
          <w:szCs w:val="24"/>
        </w:rPr>
      </w:pPr>
    </w:p>
    <w:p w14:paraId="22443F7A" w14:textId="454FB513" w:rsidR="004E6455" w:rsidRDefault="004E6455" w:rsidP="00C126CF">
      <w:pPr>
        <w:jc w:val="both"/>
        <w:rPr>
          <w:rFonts w:cstheme="minorHAnsi"/>
          <w:color w:val="000000" w:themeColor="text1"/>
          <w:sz w:val="24"/>
          <w:szCs w:val="24"/>
        </w:rPr>
      </w:pPr>
      <w:r>
        <w:rPr>
          <w:rFonts w:cstheme="minorHAnsi"/>
          <w:color w:val="000000" w:themeColor="text1"/>
          <w:sz w:val="24"/>
          <w:szCs w:val="24"/>
        </w:rPr>
        <w:t xml:space="preserve"> Items that measure organizational readiness, for instance, have a substantial association with this concept but a far weaker link with unrelated elements like relative advantage or competitive pressure. This finding emphasizes the model’s strong discriminant validity, which is necessary in order to make reliable deductions regarding the connections between the constructs. The model demonstrates its capacity to successfully distinguish between various theoretical notions by </w:t>
      </w:r>
      <w:r w:rsidR="002D7404">
        <w:rPr>
          <w:rFonts w:cstheme="minorHAnsi"/>
          <w:color w:val="000000" w:themeColor="text1"/>
          <w:sz w:val="24"/>
          <w:szCs w:val="24"/>
        </w:rPr>
        <w:t xml:space="preserve">guaranteeing that each item only captures the variation pertinent to its assigned latent variables. </w:t>
      </w:r>
    </w:p>
    <w:p w14:paraId="57A925C4" w14:textId="0F1AC565" w:rsidR="002D7404" w:rsidRDefault="002D7404" w:rsidP="00C126CF">
      <w:pPr>
        <w:jc w:val="both"/>
        <w:rPr>
          <w:rFonts w:cstheme="minorHAnsi"/>
          <w:color w:val="000000" w:themeColor="text1"/>
          <w:sz w:val="24"/>
          <w:szCs w:val="24"/>
        </w:rPr>
      </w:pPr>
    </w:p>
    <w:p w14:paraId="11136A78" w14:textId="45344463" w:rsidR="002D7404" w:rsidRDefault="002D7404" w:rsidP="00C126CF">
      <w:pPr>
        <w:jc w:val="both"/>
        <w:rPr>
          <w:rFonts w:cstheme="minorHAnsi"/>
          <w:color w:val="000000" w:themeColor="text1"/>
          <w:sz w:val="24"/>
          <w:szCs w:val="24"/>
        </w:rPr>
      </w:pPr>
      <w:r>
        <w:rPr>
          <w:rFonts w:cstheme="minorHAnsi"/>
          <w:color w:val="000000" w:themeColor="text1"/>
          <w:sz w:val="24"/>
          <w:szCs w:val="24"/>
        </w:rPr>
        <w:t xml:space="preserve">Furthermore, the theoretical assumption that every construct is distinct and makes a unique contribution to the SEM is supported by cross-loading analysis. It confirms the validity of the theoretical model supporting the research and makes sure the constructs are not redundant. The results support the model’s accuracy in representing the data and offer a solid basis for testing hypotheses. Therefore, the significant discriminant validity attained here confirms that the SEM approach is suitable for investigating the factors impacting the adoption of Big Data </w:t>
      </w:r>
      <w:proofErr w:type="spellStart"/>
      <w:r>
        <w:rPr>
          <w:rFonts w:cstheme="minorHAnsi"/>
          <w:color w:val="000000" w:themeColor="text1"/>
          <w:sz w:val="24"/>
          <w:szCs w:val="24"/>
        </w:rPr>
        <w:t>Aanalytics</w:t>
      </w:r>
      <w:proofErr w:type="spellEnd"/>
      <w:r>
        <w:rPr>
          <w:rFonts w:cstheme="minorHAnsi"/>
          <w:color w:val="000000" w:themeColor="text1"/>
          <w:sz w:val="24"/>
          <w:szCs w:val="24"/>
        </w:rPr>
        <w:t xml:space="preserve"> in SMEs in </w:t>
      </w:r>
      <w:r w:rsidRPr="00975BAC">
        <w:rPr>
          <w:rFonts w:cstheme="minorHAnsi"/>
          <w:color w:val="000000" w:themeColor="text1"/>
          <w:sz w:val="24"/>
          <w:szCs w:val="24"/>
        </w:rPr>
        <w:t>Bangladesh.</w:t>
      </w:r>
      <w:r>
        <w:rPr>
          <w:rFonts w:cstheme="minorHAnsi"/>
          <w:color w:val="000000" w:themeColor="text1"/>
          <w:sz w:val="24"/>
          <w:szCs w:val="24"/>
        </w:rPr>
        <w:t xml:space="preserve"> </w:t>
      </w:r>
    </w:p>
    <w:p w14:paraId="2C4B7848" w14:textId="1DBC363C" w:rsidR="00DD67E7" w:rsidRDefault="00DD67E7" w:rsidP="00C126CF">
      <w:pPr>
        <w:jc w:val="both"/>
        <w:rPr>
          <w:rFonts w:cstheme="minorHAnsi"/>
          <w:b/>
          <w:bCs/>
          <w:color w:val="000000" w:themeColor="text1"/>
        </w:rPr>
      </w:pPr>
    </w:p>
    <w:p w14:paraId="58796633" w14:textId="44529A87" w:rsidR="009439D4" w:rsidRDefault="009439D4" w:rsidP="00C126CF">
      <w:pPr>
        <w:jc w:val="both"/>
        <w:rPr>
          <w:rFonts w:cstheme="minorHAnsi"/>
          <w:b/>
          <w:bCs/>
          <w:color w:val="000000" w:themeColor="text1"/>
        </w:rPr>
      </w:pPr>
    </w:p>
    <w:p w14:paraId="2FFF0B61" w14:textId="66645603" w:rsidR="009439D4" w:rsidRDefault="009439D4" w:rsidP="00C126CF">
      <w:pPr>
        <w:jc w:val="both"/>
        <w:rPr>
          <w:rFonts w:cstheme="minorHAnsi"/>
          <w:b/>
          <w:bCs/>
          <w:color w:val="000000" w:themeColor="text1"/>
        </w:rPr>
      </w:pPr>
    </w:p>
    <w:p w14:paraId="38CD9D6A" w14:textId="431CBB88" w:rsidR="00096B29" w:rsidRDefault="00096B29" w:rsidP="00C126CF">
      <w:pPr>
        <w:jc w:val="both"/>
        <w:rPr>
          <w:rFonts w:cstheme="minorHAnsi"/>
          <w:b/>
          <w:bCs/>
          <w:color w:val="000000" w:themeColor="text1"/>
          <w:sz w:val="24"/>
          <w:szCs w:val="24"/>
        </w:rPr>
      </w:pPr>
    </w:p>
    <w:p w14:paraId="405329F2" w14:textId="77777777" w:rsidR="00096B29" w:rsidRPr="00F07EE4" w:rsidRDefault="00096B29" w:rsidP="00C126CF">
      <w:pPr>
        <w:jc w:val="both"/>
        <w:rPr>
          <w:rFonts w:cstheme="minorHAnsi"/>
          <w:b/>
          <w:bCs/>
          <w:color w:val="000000" w:themeColor="text1"/>
          <w:sz w:val="24"/>
          <w:szCs w:val="24"/>
        </w:rPr>
      </w:pPr>
    </w:p>
    <w:p w14:paraId="0859E811" w14:textId="73598693" w:rsidR="00D7652A" w:rsidRDefault="00170681" w:rsidP="00C126CF">
      <w:pPr>
        <w:jc w:val="both"/>
        <w:rPr>
          <w:rFonts w:cstheme="minorHAnsi"/>
          <w:b/>
          <w:bCs/>
          <w:color w:val="000000" w:themeColor="text1"/>
          <w:sz w:val="24"/>
          <w:szCs w:val="24"/>
        </w:rPr>
      </w:pPr>
      <w:r w:rsidRPr="00F07EE4">
        <w:rPr>
          <w:rFonts w:cstheme="minorHAnsi"/>
          <w:b/>
          <w:bCs/>
          <w:color w:val="000000" w:themeColor="text1"/>
          <w:sz w:val="24"/>
          <w:szCs w:val="24"/>
        </w:rPr>
        <w:lastRenderedPageBreak/>
        <w:t xml:space="preserve">Table 6. </w:t>
      </w:r>
      <w:r w:rsidRPr="00F07EE4">
        <w:rPr>
          <w:rFonts w:cstheme="minorHAnsi"/>
          <w:color w:val="000000" w:themeColor="text1"/>
          <w:sz w:val="24"/>
          <w:szCs w:val="24"/>
        </w:rPr>
        <w:t>Values of the cross loads of individual items in SEM.</w:t>
      </w:r>
      <w:r w:rsidRPr="00F07EE4">
        <w:rPr>
          <w:rFonts w:cstheme="minorHAnsi"/>
          <w:b/>
          <w:bCs/>
          <w:color w:val="000000" w:themeColor="text1"/>
          <w:sz w:val="24"/>
          <w:szCs w:val="24"/>
        </w:rPr>
        <w:t xml:space="preserve"> </w:t>
      </w:r>
    </w:p>
    <w:p w14:paraId="71FB2A57" w14:textId="77777777" w:rsidR="00D211E7" w:rsidRPr="00F07EE4" w:rsidRDefault="00D211E7" w:rsidP="00C126CF">
      <w:pPr>
        <w:jc w:val="both"/>
        <w:rPr>
          <w:rFonts w:cstheme="minorHAnsi"/>
          <w:b/>
          <w:bCs/>
          <w:color w:val="000000" w:themeColor="text1"/>
          <w:sz w:val="24"/>
          <w:szCs w:val="24"/>
        </w:rPr>
      </w:pPr>
    </w:p>
    <w:p w14:paraId="03A11AD5" w14:textId="67C93588" w:rsidR="008E403B" w:rsidRPr="00F04425" w:rsidRDefault="00F07EE4" w:rsidP="00C126CF">
      <w:pPr>
        <w:jc w:val="both"/>
        <w:rPr>
          <w:rFonts w:cstheme="minorHAnsi"/>
          <w:color w:val="000000" w:themeColor="text1"/>
        </w:rPr>
      </w:pPr>
      <w:r w:rsidRPr="00F04425">
        <w:rPr>
          <w:rFonts w:cstheme="minorHAnsi"/>
          <w:noProof/>
          <w:color w:val="000000" w:themeColor="text1"/>
        </w:rPr>
        <w:drawing>
          <wp:anchor distT="0" distB="0" distL="114300" distR="114300" simplePos="0" relativeHeight="251661312" behindDoc="0" locked="0" layoutInCell="1" allowOverlap="1" wp14:anchorId="4677D499" wp14:editId="2D1780AB">
            <wp:simplePos x="0" y="0"/>
            <wp:positionH relativeFrom="margin">
              <wp:align>right</wp:align>
            </wp:positionH>
            <wp:positionV relativeFrom="paragraph">
              <wp:posOffset>8255</wp:posOffset>
            </wp:positionV>
            <wp:extent cx="5943600" cy="3007360"/>
            <wp:effectExtent l="0" t="0" r="0"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3600" cy="3007360"/>
                    </a:xfrm>
                    <a:prstGeom prst="rect">
                      <a:avLst/>
                    </a:prstGeom>
                  </pic:spPr>
                </pic:pic>
              </a:graphicData>
            </a:graphic>
          </wp:anchor>
        </w:drawing>
      </w:r>
    </w:p>
    <w:p w14:paraId="17D6E2F5" w14:textId="1DCE26B9" w:rsidR="008E403B" w:rsidRPr="00F04425" w:rsidRDefault="008E403B" w:rsidP="00C126CF">
      <w:pPr>
        <w:jc w:val="both"/>
        <w:rPr>
          <w:rFonts w:cstheme="minorHAnsi"/>
          <w:color w:val="000000" w:themeColor="text1"/>
        </w:rPr>
      </w:pPr>
    </w:p>
    <w:p w14:paraId="4FC72D2B" w14:textId="271CB552" w:rsidR="008E403B" w:rsidRPr="00F04425" w:rsidRDefault="008E403B" w:rsidP="00C126CF">
      <w:pPr>
        <w:jc w:val="both"/>
        <w:rPr>
          <w:rFonts w:cstheme="minorHAnsi"/>
          <w:color w:val="000000" w:themeColor="text1"/>
        </w:rPr>
      </w:pPr>
    </w:p>
    <w:p w14:paraId="1364D772" w14:textId="1EA9DCED" w:rsidR="008E403B" w:rsidRPr="00F04425" w:rsidRDefault="008E403B" w:rsidP="00C126CF">
      <w:pPr>
        <w:jc w:val="both"/>
        <w:rPr>
          <w:rFonts w:cstheme="minorHAnsi"/>
          <w:color w:val="000000" w:themeColor="text1"/>
        </w:rPr>
      </w:pPr>
    </w:p>
    <w:p w14:paraId="758D1F86" w14:textId="41FF570F" w:rsidR="008E403B" w:rsidRPr="00F04425" w:rsidRDefault="008E403B" w:rsidP="00C126CF">
      <w:pPr>
        <w:jc w:val="both"/>
        <w:rPr>
          <w:rFonts w:cstheme="minorHAnsi"/>
          <w:color w:val="000000" w:themeColor="text1"/>
        </w:rPr>
      </w:pPr>
    </w:p>
    <w:p w14:paraId="7BBBAC31" w14:textId="69C9DA85" w:rsidR="008E403B" w:rsidRPr="00F04425" w:rsidRDefault="008E403B" w:rsidP="00C126CF">
      <w:pPr>
        <w:jc w:val="both"/>
        <w:rPr>
          <w:rFonts w:cstheme="minorHAnsi"/>
          <w:color w:val="000000" w:themeColor="text1"/>
        </w:rPr>
      </w:pPr>
    </w:p>
    <w:p w14:paraId="7FD110EE" w14:textId="12837AE4" w:rsidR="008E403B" w:rsidRPr="00F04425" w:rsidRDefault="008E403B" w:rsidP="00C126CF">
      <w:pPr>
        <w:jc w:val="both"/>
        <w:rPr>
          <w:rFonts w:cstheme="minorHAnsi"/>
          <w:color w:val="000000" w:themeColor="text1"/>
        </w:rPr>
      </w:pPr>
    </w:p>
    <w:p w14:paraId="590E3D31" w14:textId="124E5BC4" w:rsidR="008E403B" w:rsidRPr="00F04425" w:rsidRDefault="008E403B" w:rsidP="00C126CF">
      <w:pPr>
        <w:jc w:val="both"/>
        <w:rPr>
          <w:rFonts w:cstheme="minorHAnsi"/>
          <w:color w:val="000000" w:themeColor="text1"/>
        </w:rPr>
      </w:pPr>
    </w:p>
    <w:p w14:paraId="3E91A54C" w14:textId="747F1CB0" w:rsidR="003969DF" w:rsidRDefault="003969DF" w:rsidP="00C126CF">
      <w:pPr>
        <w:jc w:val="both"/>
        <w:rPr>
          <w:rFonts w:cstheme="minorHAnsi"/>
          <w:color w:val="000000" w:themeColor="text1"/>
        </w:rPr>
      </w:pPr>
    </w:p>
    <w:p w14:paraId="4B7C8219" w14:textId="16B2A5C9" w:rsidR="003969DF" w:rsidRDefault="003969DF" w:rsidP="00C126CF">
      <w:pPr>
        <w:jc w:val="both"/>
        <w:rPr>
          <w:rFonts w:cstheme="minorHAnsi"/>
          <w:color w:val="000000" w:themeColor="text1"/>
        </w:rPr>
      </w:pPr>
    </w:p>
    <w:p w14:paraId="7C068144" w14:textId="401E4070" w:rsidR="00F07EE4" w:rsidRDefault="00F07EE4" w:rsidP="00C126CF">
      <w:pPr>
        <w:jc w:val="both"/>
        <w:rPr>
          <w:rFonts w:cstheme="minorHAnsi"/>
          <w:color w:val="000000" w:themeColor="text1"/>
        </w:rPr>
      </w:pPr>
    </w:p>
    <w:p w14:paraId="01402EA4" w14:textId="77777777" w:rsidR="009439D4" w:rsidRPr="00F04425" w:rsidRDefault="009439D4" w:rsidP="00C126CF">
      <w:pPr>
        <w:jc w:val="both"/>
        <w:rPr>
          <w:rFonts w:cstheme="minorHAnsi"/>
          <w:color w:val="000000" w:themeColor="text1"/>
        </w:rPr>
      </w:pPr>
    </w:p>
    <w:p w14:paraId="17B5E7ED" w14:textId="3D3C6657" w:rsidR="00C73DB0" w:rsidRPr="00F07EE4" w:rsidRDefault="00CC28E6" w:rsidP="00C126CF">
      <w:pPr>
        <w:pStyle w:val="Heading2"/>
        <w:jc w:val="both"/>
        <w:rPr>
          <w:rFonts w:asciiTheme="minorHAnsi" w:hAnsiTheme="minorHAnsi" w:cstheme="minorHAnsi"/>
          <w:color w:val="000000" w:themeColor="text1"/>
          <w:sz w:val="28"/>
          <w:szCs w:val="28"/>
        </w:rPr>
      </w:pPr>
      <w:bookmarkStart w:id="27" w:name="_Toc185930404"/>
      <w:r w:rsidRPr="00F07EE4">
        <w:rPr>
          <w:rFonts w:asciiTheme="minorHAnsi" w:hAnsiTheme="minorHAnsi" w:cstheme="minorHAnsi"/>
          <w:color w:val="000000" w:themeColor="text1"/>
          <w:sz w:val="28"/>
          <w:szCs w:val="28"/>
        </w:rPr>
        <w:t xml:space="preserve">5.4 </w:t>
      </w:r>
      <w:r w:rsidR="00C73DB0" w:rsidRPr="00F07EE4">
        <w:rPr>
          <w:rFonts w:asciiTheme="minorHAnsi" w:hAnsiTheme="minorHAnsi" w:cstheme="minorHAnsi"/>
          <w:color w:val="000000" w:themeColor="text1"/>
          <w:sz w:val="28"/>
          <w:szCs w:val="28"/>
        </w:rPr>
        <w:t>Assessment of the Structural Model</w:t>
      </w:r>
      <w:bookmarkEnd w:id="27"/>
    </w:p>
    <w:p w14:paraId="5109AA30" w14:textId="62008245" w:rsidR="00170681" w:rsidRPr="00F07EE4" w:rsidRDefault="00170681" w:rsidP="00C126CF">
      <w:pPr>
        <w:jc w:val="both"/>
        <w:rPr>
          <w:rFonts w:cstheme="minorHAnsi"/>
          <w:color w:val="000000" w:themeColor="text1"/>
          <w:sz w:val="24"/>
          <w:szCs w:val="24"/>
        </w:rPr>
      </w:pPr>
      <w:r w:rsidRPr="00F07EE4">
        <w:rPr>
          <w:rFonts w:cstheme="minorHAnsi"/>
          <w:color w:val="000000" w:themeColor="text1"/>
          <w:sz w:val="24"/>
          <w:szCs w:val="24"/>
        </w:rPr>
        <w:t xml:space="preserve">Figure 2 shows the </w:t>
      </w:r>
      <w:r w:rsidR="007116AD" w:rsidRPr="00F07EE4">
        <w:rPr>
          <w:rFonts w:cstheme="minorHAnsi"/>
          <w:color w:val="000000" w:themeColor="text1"/>
          <w:sz w:val="24"/>
          <w:szCs w:val="24"/>
        </w:rPr>
        <w:t>assessment</w:t>
      </w:r>
      <w:r w:rsidRPr="00F07EE4">
        <w:rPr>
          <w:rFonts w:cstheme="minorHAnsi"/>
          <w:color w:val="000000" w:themeColor="text1"/>
          <w:sz w:val="24"/>
          <w:szCs w:val="24"/>
        </w:rPr>
        <w:t xml:space="preserve"> of the structural model. The t-values and R-squared values were</w:t>
      </w:r>
      <w:r w:rsidR="008A14E7" w:rsidRPr="00F07EE4">
        <w:rPr>
          <w:rFonts w:cstheme="minorHAnsi"/>
          <w:color w:val="000000" w:themeColor="text1"/>
          <w:sz w:val="24"/>
          <w:szCs w:val="24"/>
        </w:rPr>
        <w:t xml:space="preserve"> obtained </w:t>
      </w:r>
      <w:r w:rsidR="007116AD" w:rsidRPr="00F07EE4">
        <w:rPr>
          <w:rFonts w:cstheme="minorHAnsi"/>
          <w:color w:val="000000" w:themeColor="text1"/>
          <w:sz w:val="24"/>
          <w:szCs w:val="24"/>
        </w:rPr>
        <w:t>through</w:t>
      </w:r>
      <w:r w:rsidR="008A14E7" w:rsidRPr="00F07EE4">
        <w:rPr>
          <w:rFonts w:cstheme="minorHAnsi"/>
          <w:color w:val="000000" w:themeColor="text1"/>
          <w:sz w:val="24"/>
          <w:szCs w:val="24"/>
        </w:rPr>
        <w:t xml:space="preserve"> the</w:t>
      </w:r>
      <w:r w:rsidRPr="00F07EE4">
        <w:rPr>
          <w:rFonts w:cstheme="minorHAnsi"/>
          <w:color w:val="000000" w:themeColor="text1"/>
          <w:sz w:val="24"/>
          <w:szCs w:val="24"/>
        </w:rPr>
        <w:t xml:space="preserve"> bootstrapping method </w:t>
      </w:r>
      <w:r w:rsidR="008A14E7" w:rsidRPr="00F07EE4">
        <w:rPr>
          <w:rFonts w:cstheme="minorHAnsi"/>
          <w:color w:val="000000" w:themeColor="text1"/>
          <w:sz w:val="24"/>
          <w:szCs w:val="24"/>
        </w:rPr>
        <w:t xml:space="preserve">with </w:t>
      </w:r>
      <w:r w:rsidRPr="00F07EE4">
        <w:rPr>
          <w:rFonts w:cstheme="minorHAnsi"/>
          <w:color w:val="000000" w:themeColor="text1"/>
          <w:sz w:val="24"/>
          <w:szCs w:val="24"/>
        </w:rPr>
        <w:t>1000 subsamples.</w:t>
      </w:r>
    </w:p>
    <w:p w14:paraId="56C99D35" w14:textId="4861275B" w:rsidR="005C388B" w:rsidRDefault="005C388B" w:rsidP="00C126CF">
      <w:pPr>
        <w:jc w:val="both"/>
        <w:rPr>
          <w:rFonts w:cstheme="minorHAnsi"/>
          <w:b/>
          <w:bCs/>
          <w:color w:val="000000" w:themeColor="text1"/>
        </w:rPr>
      </w:pPr>
    </w:p>
    <w:p w14:paraId="75F69C99" w14:textId="3B0F3CA8" w:rsidR="00170681" w:rsidRPr="00F07EE4" w:rsidRDefault="009439D4" w:rsidP="00C126CF">
      <w:pPr>
        <w:jc w:val="both"/>
        <w:rPr>
          <w:rFonts w:cstheme="minorHAnsi"/>
          <w:color w:val="000000" w:themeColor="text1"/>
          <w:sz w:val="24"/>
          <w:szCs w:val="24"/>
        </w:rPr>
      </w:pPr>
      <w:r w:rsidRPr="00F07EE4">
        <w:rPr>
          <w:rFonts w:cstheme="minorHAnsi"/>
          <w:noProof/>
          <w:color w:val="000000" w:themeColor="text1"/>
          <w:sz w:val="24"/>
          <w:szCs w:val="24"/>
        </w:rPr>
        <w:drawing>
          <wp:anchor distT="0" distB="0" distL="114300" distR="114300" simplePos="0" relativeHeight="251662336" behindDoc="0" locked="0" layoutInCell="1" allowOverlap="1" wp14:anchorId="3FC118A5" wp14:editId="655BDCE6">
            <wp:simplePos x="0" y="0"/>
            <wp:positionH relativeFrom="margin">
              <wp:posOffset>-30480</wp:posOffset>
            </wp:positionH>
            <wp:positionV relativeFrom="paragraph">
              <wp:posOffset>219075</wp:posOffset>
            </wp:positionV>
            <wp:extent cx="5943600" cy="37915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3791585"/>
                    </a:xfrm>
                    <a:prstGeom prst="rect">
                      <a:avLst/>
                    </a:prstGeom>
                  </pic:spPr>
                </pic:pic>
              </a:graphicData>
            </a:graphic>
          </wp:anchor>
        </w:drawing>
      </w:r>
      <w:r w:rsidR="00170681" w:rsidRPr="00F07EE4">
        <w:rPr>
          <w:rFonts w:cstheme="minorHAnsi"/>
          <w:b/>
          <w:bCs/>
          <w:color w:val="000000" w:themeColor="text1"/>
          <w:sz w:val="24"/>
          <w:szCs w:val="24"/>
        </w:rPr>
        <w:t>Figure 2</w:t>
      </w:r>
      <w:r w:rsidR="00170681" w:rsidRPr="00F07EE4">
        <w:rPr>
          <w:rFonts w:cstheme="minorHAnsi"/>
          <w:color w:val="000000" w:themeColor="text1"/>
          <w:sz w:val="24"/>
          <w:szCs w:val="24"/>
        </w:rPr>
        <w:t xml:space="preserve">. Standardize result </w:t>
      </w:r>
      <w:r w:rsidR="00D875D7" w:rsidRPr="00F07EE4">
        <w:rPr>
          <w:rFonts w:cstheme="minorHAnsi"/>
          <w:color w:val="000000" w:themeColor="text1"/>
          <w:sz w:val="24"/>
          <w:szCs w:val="24"/>
        </w:rPr>
        <w:t>o</w:t>
      </w:r>
      <w:r w:rsidR="00170681" w:rsidRPr="00F07EE4">
        <w:rPr>
          <w:rFonts w:cstheme="minorHAnsi"/>
          <w:color w:val="000000" w:themeColor="text1"/>
          <w:sz w:val="24"/>
          <w:szCs w:val="24"/>
        </w:rPr>
        <w:t>f SEM calculation.</w:t>
      </w:r>
    </w:p>
    <w:p w14:paraId="56CDE324" w14:textId="1329863B" w:rsidR="00170681" w:rsidRPr="00F04425" w:rsidRDefault="00170681" w:rsidP="00C126CF">
      <w:pPr>
        <w:jc w:val="both"/>
        <w:rPr>
          <w:rFonts w:cstheme="minorHAnsi"/>
          <w:color w:val="000000" w:themeColor="text1"/>
        </w:rPr>
      </w:pPr>
    </w:p>
    <w:p w14:paraId="2BFAC1C5" w14:textId="4536A7BD" w:rsidR="00170681" w:rsidRPr="00F04425" w:rsidRDefault="00170681" w:rsidP="00C126CF">
      <w:pPr>
        <w:jc w:val="both"/>
        <w:rPr>
          <w:rFonts w:cstheme="minorHAnsi"/>
          <w:color w:val="000000" w:themeColor="text1"/>
        </w:rPr>
      </w:pPr>
    </w:p>
    <w:p w14:paraId="65E06E2A" w14:textId="7AAD6449" w:rsidR="00170681" w:rsidRPr="00F04425" w:rsidRDefault="00170681" w:rsidP="00C126CF">
      <w:pPr>
        <w:jc w:val="both"/>
        <w:rPr>
          <w:rFonts w:cstheme="minorHAnsi"/>
          <w:color w:val="000000" w:themeColor="text1"/>
        </w:rPr>
      </w:pPr>
    </w:p>
    <w:p w14:paraId="0D4AAD94" w14:textId="7425602F" w:rsidR="00170681" w:rsidRDefault="00170681" w:rsidP="00C126CF">
      <w:pPr>
        <w:jc w:val="both"/>
        <w:rPr>
          <w:rFonts w:cstheme="minorHAnsi"/>
          <w:color w:val="000000" w:themeColor="text1"/>
        </w:rPr>
      </w:pPr>
    </w:p>
    <w:p w14:paraId="58E7D433" w14:textId="50C47C5F" w:rsidR="00D7652A" w:rsidRDefault="00D7652A" w:rsidP="00C126CF">
      <w:pPr>
        <w:jc w:val="both"/>
        <w:rPr>
          <w:rFonts w:cstheme="minorHAnsi"/>
          <w:color w:val="000000" w:themeColor="text1"/>
        </w:rPr>
      </w:pPr>
    </w:p>
    <w:p w14:paraId="1CE42C2B" w14:textId="787F376C" w:rsidR="00D7652A" w:rsidRDefault="00D7652A" w:rsidP="00C126CF">
      <w:pPr>
        <w:jc w:val="both"/>
        <w:rPr>
          <w:rFonts w:cstheme="minorHAnsi"/>
          <w:color w:val="000000" w:themeColor="text1"/>
        </w:rPr>
      </w:pPr>
    </w:p>
    <w:p w14:paraId="437E2737" w14:textId="59B341EB" w:rsidR="00D7652A" w:rsidRDefault="00D7652A" w:rsidP="00C126CF">
      <w:pPr>
        <w:jc w:val="both"/>
        <w:rPr>
          <w:rFonts w:cstheme="minorHAnsi"/>
          <w:color w:val="000000" w:themeColor="text1"/>
        </w:rPr>
      </w:pPr>
    </w:p>
    <w:p w14:paraId="4CF4C583" w14:textId="77777777" w:rsidR="00D7652A" w:rsidRPr="00F04425" w:rsidRDefault="00D7652A" w:rsidP="00C126CF">
      <w:pPr>
        <w:jc w:val="both"/>
        <w:rPr>
          <w:rFonts w:cstheme="minorHAnsi"/>
          <w:color w:val="000000" w:themeColor="text1"/>
        </w:rPr>
      </w:pPr>
    </w:p>
    <w:p w14:paraId="4A4E9981" w14:textId="6C7BB44D" w:rsidR="00170681" w:rsidRPr="00F04425" w:rsidRDefault="00170681" w:rsidP="00C126CF">
      <w:pPr>
        <w:jc w:val="both"/>
        <w:rPr>
          <w:rFonts w:cstheme="minorHAnsi"/>
          <w:color w:val="000000" w:themeColor="text1"/>
        </w:rPr>
      </w:pPr>
    </w:p>
    <w:p w14:paraId="0A4ED2E4" w14:textId="0D836CC4" w:rsidR="00F07EE4" w:rsidRDefault="00F07EE4" w:rsidP="00C126CF">
      <w:pPr>
        <w:jc w:val="both"/>
        <w:rPr>
          <w:rFonts w:cstheme="minorHAnsi"/>
          <w:color w:val="000000" w:themeColor="text1"/>
        </w:rPr>
      </w:pPr>
    </w:p>
    <w:p w14:paraId="2A7615FA" w14:textId="77777777" w:rsidR="00A357FF" w:rsidRPr="00A357FF" w:rsidRDefault="00A357FF" w:rsidP="00A357FF"/>
    <w:p w14:paraId="6D13691E" w14:textId="1DF96B8C" w:rsidR="00C73DB0" w:rsidRPr="00F07EE4" w:rsidRDefault="00CC28E6" w:rsidP="00C126CF">
      <w:pPr>
        <w:pStyle w:val="Heading2"/>
        <w:jc w:val="both"/>
        <w:rPr>
          <w:rFonts w:asciiTheme="minorHAnsi" w:hAnsiTheme="minorHAnsi" w:cstheme="minorHAnsi"/>
          <w:color w:val="000000" w:themeColor="text1"/>
          <w:sz w:val="28"/>
          <w:szCs w:val="28"/>
        </w:rPr>
      </w:pPr>
      <w:bookmarkStart w:id="28" w:name="_Toc185930405"/>
      <w:r w:rsidRPr="00F07EE4">
        <w:rPr>
          <w:rFonts w:asciiTheme="minorHAnsi" w:hAnsiTheme="minorHAnsi" w:cstheme="minorHAnsi"/>
          <w:color w:val="000000" w:themeColor="text1"/>
          <w:sz w:val="28"/>
          <w:szCs w:val="28"/>
        </w:rPr>
        <w:t>5</w:t>
      </w:r>
      <w:r w:rsidR="00D875D7" w:rsidRPr="00F07EE4">
        <w:rPr>
          <w:rFonts w:asciiTheme="minorHAnsi" w:hAnsiTheme="minorHAnsi" w:cstheme="minorHAnsi"/>
          <w:color w:val="000000" w:themeColor="text1"/>
          <w:sz w:val="28"/>
          <w:szCs w:val="28"/>
        </w:rPr>
        <w:t xml:space="preserve">.5 </w:t>
      </w:r>
      <w:r w:rsidR="00C73DB0" w:rsidRPr="00F07EE4">
        <w:rPr>
          <w:rFonts w:asciiTheme="minorHAnsi" w:hAnsiTheme="minorHAnsi" w:cstheme="minorHAnsi"/>
          <w:color w:val="000000" w:themeColor="text1"/>
          <w:sz w:val="28"/>
          <w:szCs w:val="28"/>
        </w:rPr>
        <w:t>Hypothesis Testing</w:t>
      </w:r>
      <w:r w:rsidR="00D875D7" w:rsidRPr="00F07EE4">
        <w:rPr>
          <w:rFonts w:asciiTheme="minorHAnsi" w:hAnsiTheme="minorHAnsi" w:cstheme="minorHAnsi"/>
          <w:color w:val="000000" w:themeColor="text1"/>
          <w:sz w:val="28"/>
          <w:szCs w:val="28"/>
        </w:rPr>
        <w:t xml:space="preserve"> (</w:t>
      </w:r>
      <w:r w:rsidR="007116AD" w:rsidRPr="00F07EE4">
        <w:rPr>
          <w:rFonts w:asciiTheme="minorHAnsi" w:hAnsiTheme="minorHAnsi" w:cstheme="minorHAnsi"/>
          <w:color w:val="000000" w:themeColor="text1"/>
          <w:sz w:val="28"/>
          <w:szCs w:val="28"/>
        </w:rPr>
        <w:t>Primary</w:t>
      </w:r>
      <w:r w:rsidR="00D875D7" w:rsidRPr="00F07EE4">
        <w:rPr>
          <w:rFonts w:asciiTheme="minorHAnsi" w:hAnsiTheme="minorHAnsi" w:cstheme="minorHAnsi"/>
          <w:color w:val="000000" w:themeColor="text1"/>
          <w:sz w:val="28"/>
          <w:szCs w:val="28"/>
        </w:rPr>
        <w:t xml:space="preserve"> and </w:t>
      </w:r>
      <w:r w:rsidR="007116AD" w:rsidRPr="00F07EE4">
        <w:rPr>
          <w:rFonts w:asciiTheme="minorHAnsi" w:hAnsiTheme="minorHAnsi" w:cstheme="minorHAnsi"/>
          <w:color w:val="000000" w:themeColor="text1"/>
          <w:sz w:val="28"/>
          <w:szCs w:val="28"/>
        </w:rPr>
        <w:t>Secondary</w:t>
      </w:r>
      <w:r w:rsidR="00D875D7" w:rsidRPr="00F07EE4">
        <w:rPr>
          <w:rFonts w:asciiTheme="minorHAnsi" w:hAnsiTheme="minorHAnsi" w:cstheme="minorHAnsi"/>
          <w:color w:val="000000" w:themeColor="text1"/>
          <w:sz w:val="28"/>
          <w:szCs w:val="28"/>
        </w:rPr>
        <w:t xml:space="preserve"> Effect)</w:t>
      </w:r>
      <w:bookmarkEnd w:id="28"/>
    </w:p>
    <w:p w14:paraId="2A25F52C" w14:textId="77777777" w:rsidR="005C388B" w:rsidRPr="00F04425" w:rsidRDefault="005C388B" w:rsidP="00C126CF">
      <w:pPr>
        <w:jc w:val="both"/>
        <w:rPr>
          <w:rFonts w:cstheme="minorHAnsi"/>
          <w:b/>
          <w:bCs/>
          <w:i/>
          <w:iCs/>
          <w:color w:val="000000" w:themeColor="text1"/>
        </w:rPr>
      </w:pPr>
    </w:p>
    <w:p w14:paraId="68D47544" w14:textId="7B429DB6" w:rsidR="00D875D7" w:rsidRPr="00F07EE4" w:rsidRDefault="00D875D7" w:rsidP="00C126CF">
      <w:pPr>
        <w:jc w:val="both"/>
        <w:rPr>
          <w:rFonts w:cstheme="minorHAnsi"/>
          <w:color w:val="000000" w:themeColor="text1"/>
          <w:sz w:val="24"/>
          <w:szCs w:val="24"/>
        </w:rPr>
      </w:pPr>
      <w:r w:rsidRPr="00F07EE4">
        <w:rPr>
          <w:rFonts w:cstheme="minorHAnsi"/>
          <w:color w:val="000000" w:themeColor="text1"/>
          <w:sz w:val="24"/>
          <w:szCs w:val="24"/>
        </w:rPr>
        <w:t xml:space="preserve">The results of </w:t>
      </w:r>
      <w:r w:rsidR="007116AD" w:rsidRPr="00F07EE4">
        <w:rPr>
          <w:rFonts w:cstheme="minorHAnsi"/>
          <w:color w:val="000000" w:themeColor="text1"/>
          <w:sz w:val="24"/>
          <w:szCs w:val="24"/>
        </w:rPr>
        <w:t>primary</w:t>
      </w:r>
      <w:r w:rsidRPr="00F07EE4">
        <w:rPr>
          <w:rFonts w:cstheme="minorHAnsi"/>
          <w:color w:val="000000" w:themeColor="text1"/>
          <w:sz w:val="24"/>
          <w:szCs w:val="24"/>
        </w:rPr>
        <w:t xml:space="preserve"> and </w:t>
      </w:r>
      <w:r w:rsidR="007116AD" w:rsidRPr="00F07EE4">
        <w:rPr>
          <w:rFonts w:cstheme="minorHAnsi"/>
          <w:color w:val="000000" w:themeColor="text1"/>
          <w:sz w:val="24"/>
          <w:szCs w:val="24"/>
        </w:rPr>
        <w:t>secondary</w:t>
      </w:r>
      <w:r w:rsidRPr="00F07EE4">
        <w:rPr>
          <w:rFonts w:cstheme="minorHAnsi"/>
          <w:color w:val="000000" w:themeColor="text1"/>
          <w:sz w:val="24"/>
          <w:szCs w:val="24"/>
        </w:rPr>
        <w:t xml:space="preserve"> hypotheses are </w:t>
      </w:r>
      <w:r w:rsidR="008A14E7" w:rsidRPr="00F07EE4">
        <w:rPr>
          <w:rFonts w:cstheme="minorHAnsi"/>
          <w:color w:val="000000" w:themeColor="text1"/>
          <w:sz w:val="24"/>
          <w:szCs w:val="24"/>
        </w:rPr>
        <w:t>presented</w:t>
      </w:r>
      <w:r w:rsidRPr="00F07EE4">
        <w:rPr>
          <w:rFonts w:cstheme="minorHAnsi"/>
          <w:color w:val="000000" w:themeColor="text1"/>
          <w:sz w:val="24"/>
          <w:szCs w:val="24"/>
        </w:rPr>
        <w:t xml:space="preserve"> in Table 7. Statistical bootstrapping was </w:t>
      </w:r>
      <w:r w:rsidR="008A14E7" w:rsidRPr="00F07EE4">
        <w:rPr>
          <w:rFonts w:cstheme="minorHAnsi"/>
          <w:color w:val="000000" w:themeColor="text1"/>
          <w:sz w:val="24"/>
          <w:szCs w:val="24"/>
        </w:rPr>
        <w:t>applied</w:t>
      </w:r>
      <w:r w:rsidRPr="00F07EE4">
        <w:rPr>
          <w:rFonts w:cstheme="minorHAnsi"/>
          <w:color w:val="000000" w:themeColor="text1"/>
          <w:sz w:val="24"/>
          <w:szCs w:val="24"/>
        </w:rPr>
        <w:t xml:space="preserve"> to</w:t>
      </w:r>
      <w:r w:rsidR="008A14E7" w:rsidRPr="00F07EE4">
        <w:rPr>
          <w:rFonts w:cstheme="minorHAnsi"/>
          <w:color w:val="000000" w:themeColor="text1"/>
          <w:sz w:val="24"/>
          <w:szCs w:val="24"/>
        </w:rPr>
        <w:t xml:space="preserve"> evaluate</w:t>
      </w:r>
      <w:r w:rsidRPr="00F07EE4">
        <w:rPr>
          <w:rFonts w:cstheme="minorHAnsi"/>
          <w:color w:val="000000" w:themeColor="text1"/>
          <w:sz w:val="24"/>
          <w:szCs w:val="24"/>
        </w:rPr>
        <w:t xml:space="preserve"> t-value</w:t>
      </w:r>
      <w:r w:rsidR="008A14E7" w:rsidRPr="00F07EE4">
        <w:rPr>
          <w:rFonts w:cstheme="minorHAnsi"/>
          <w:color w:val="000000" w:themeColor="text1"/>
          <w:sz w:val="24"/>
          <w:szCs w:val="24"/>
        </w:rPr>
        <w:t>s</w:t>
      </w:r>
      <w:r w:rsidRPr="00F07EE4">
        <w:rPr>
          <w:rFonts w:cstheme="minorHAnsi"/>
          <w:color w:val="000000" w:themeColor="text1"/>
          <w:sz w:val="24"/>
          <w:szCs w:val="24"/>
        </w:rPr>
        <w:t>.</w:t>
      </w:r>
      <w:r w:rsidR="008A14E7" w:rsidRPr="00F07EE4">
        <w:rPr>
          <w:rFonts w:cstheme="minorHAnsi"/>
          <w:color w:val="000000" w:themeColor="text1"/>
          <w:sz w:val="24"/>
          <w:szCs w:val="24"/>
        </w:rPr>
        <w:t xml:space="preserve"> A</w:t>
      </w:r>
      <w:r w:rsidRPr="00F07EE4">
        <w:rPr>
          <w:rFonts w:cstheme="minorHAnsi"/>
          <w:color w:val="000000" w:themeColor="text1"/>
          <w:sz w:val="24"/>
          <w:szCs w:val="24"/>
        </w:rPr>
        <w:t xml:space="preserve"> 95% confidence </w:t>
      </w:r>
      <w:r w:rsidR="008A14E7" w:rsidRPr="00F07EE4">
        <w:rPr>
          <w:rFonts w:cstheme="minorHAnsi"/>
          <w:color w:val="000000" w:themeColor="text1"/>
          <w:sz w:val="24"/>
          <w:szCs w:val="24"/>
        </w:rPr>
        <w:t>interval was utilized, as supported by the P-value in</w:t>
      </w:r>
      <w:r w:rsidRPr="00F07EE4">
        <w:rPr>
          <w:rFonts w:cstheme="minorHAnsi"/>
          <w:color w:val="000000" w:themeColor="text1"/>
          <w:sz w:val="24"/>
          <w:szCs w:val="24"/>
        </w:rPr>
        <w:t xml:space="preserve"> Smart PLS 3.2.9.</w:t>
      </w:r>
    </w:p>
    <w:p w14:paraId="7A5C736F" w14:textId="22F775E4" w:rsidR="002A2B7F" w:rsidRPr="00F04425" w:rsidRDefault="002A2B7F" w:rsidP="00C126CF">
      <w:pPr>
        <w:jc w:val="both"/>
        <w:rPr>
          <w:rFonts w:cstheme="minorHAnsi"/>
          <w:color w:val="000000" w:themeColor="text1"/>
        </w:rPr>
      </w:pPr>
    </w:p>
    <w:p w14:paraId="1E4A5C3C" w14:textId="25C12704" w:rsidR="00D7652A" w:rsidRDefault="00D7652A" w:rsidP="00C126CF">
      <w:pPr>
        <w:jc w:val="both"/>
        <w:rPr>
          <w:rFonts w:cstheme="minorHAnsi"/>
          <w:color w:val="000000" w:themeColor="text1"/>
        </w:rPr>
      </w:pPr>
    </w:p>
    <w:p w14:paraId="7E028749" w14:textId="77777777" w:rsidR="00D7652A" w:rsidRPr="00F04425" w:rsidRDefault="00D7652A" w:rsidP="00C126CF">
      <w:pPr>
        <w:jc w:val="both"/>
        <w:rPr>
          <w:rFonts w:cstheme="minorHAnsi"/>
          <w:color w:val="000000" w:themeColor="text1"/>
        </w:rPr>
      </w:pPr>
    </w:p>
    <w:p w14:paraId="619ACD1A" w14:textId="4DFDF3E1" w:rsidR="00D875D7" w:rsidRPr="00F07EE4" w:rsidRDefault="00D875D7" w:rsidP="00C126CF">
      <w:pPr>
        <w:jc w:val="both"/>
        <w:rPr>
          <w:rFonts w:cstheme="minorHAnsi"/>
          <w:color w:val="000000" w:themeColor="text1"/>
          <w:sz w:val="24"/>
          <w:szCs w:val="24"/>
        </w:rPr>
      </w:pPr>
      <w:r w:rsidRPr="00F07EE4">
        <w:rPr>
          <w:rFonts w:cstheme="minorHAnsi"/>
          <w:color w:val="000000" w:themeColor="text1"/>
          <w:sz w:val="24"/>
          <w:szCs w:val="24"/>
        </w:rPr>
        <w:t>Table 7. Results of direct and indirect effect hypotheses.</w:t>
      </w:r>
    </w:p>
    <w:p w14:paraId="72860A50" w14:textId="52088B0F" w:rsidR="00D7652A" w:rsidRDefault="00D7652A" w:rsidP="00C126CF">
      <w:pPr>
        <w:jc w:val="both"/>
        <w:rPr>
          <w:rFonts w:cstheme="minorHAnsi"/>
          <w:color w:val="000000" w:themeColor="text1"/>
        </w:rPr>
      </w:pPr>
    </w:p>
    <w:p w14:paraId="668E1C99" w14:textId="2CCB9EF5" w:rsidR="00D7652A" w:rsidRPr="00F04425" w:rsidRDefault="002D7404" w:rsidP="00C126CF">
      <w:pPr>
        <w:jc w:val="both"/>
        <w:rPr>
          <w:rFonts w:cstheme="minorHAnsi"/>
          <w:color w:val="000000" w:themeColor="text1"/>
        </w:rPr>
      </w:pPr>
      <w:r w:rsidRPr="00F04425">
        <w:rPr>
          <w:rFonts w:cstheme="minorHAnsi"/>
          <w:noProof/>
          <w:color w:val="000000" w:themeColor="text1"/>
        </w:rPr>
        <w:drawing>
          <wp:anchor distT="0" distB="0" distL="114300" distR="114300" simplePos="0" relativeHeight="251663360" behindDoc="0" locked="0" layoutInCell="1" allowOverlap="1" wp14:anchorId="1290CE54" wp14:editId="0B402584">
            <wp:simplePos x="0" y="0"/>
            <wp:positionH relativeFrom="margin">
              <wp:align>right</wp:align>
            </wp:positionH>
            <wp:positionV relativeFrom="paragraph">
              <wp:posOffset>90321</wp:posOffset>
            </wp:positionV>
            <wp:extent cx="5943600" cy="22682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943600" cy="2268220"/>
                    </a:xfrm>
                    <a:prstGeom prst="rect">
                      <a:avLst/>
                    </a:prstGeom>
                  </pic:spPr>
                </pic:pic>
              </a:graphicData>
            </a:graphic>
          </wp:anchor>
        </w:drawing>
      </w:r>
    </w:p>
    <w:p w14:paraId="3563C484" w14:textId="0FF4F816" w:rsidR="00D875D7" w:rsidRPr="00F04425" w:rsidRDefault="00D875D7" w:rsidP="00C126CF">
      <w:pPr>
        <w:jc w:val="both"/>
        <w:rPr>
          <w:rFonts w:cstheme="minorHAnsi"/>
          <w:color w:val="000000" w:themeColor="text1"/>
        </w:rPr>
      </w:pPr>
    </w:p>
    <w:p w14:paraId="427C1F8F" w14:textId="4A7B3D7B" w:rsidR="00DA5067" w:rsidRPr="00F04425" w:rsidRDefault="00DA5067" w:rsidP="00C126CF">
      <w:pPr>
        <w:jc w:val="both"/>
        <w:rPr>
          <w:rFonts w:cstheme="minorHAnsi"/>
          <w:color w:val="000000" w:themeColor="text1"/>
        </w:rPr>
      </w:pPr>
    </w:p>
    <w:p w14:paraId="5BA7576F" w14:textId="4007AD9F" w:rsidR="00ED3BD0" w:rsidRDefault="00ED3BD0" w:rsidP="00C126CF">
      <w:pPr>
        <w:jc w:val="both"/>
        <w:rPr>
          <w:rFonts w:cstheme="minorHAnsi"/>
          <w:color w:val="000000" w:themeColor="text1"/>
        </w:rPr>
      </w:pPr>
    </w:p>
    <w:p w14:paraId="42C655CA" w14:textId="6871C540" w:rsidR="00ED3BD0" w:rsidRDefault="00ED3BD0" w:rsidP="00C126CF">
      <w:pPr>
        <w:jc w:val="both"/>
        <w:rPr>
          <w:rFonts w:cstheme="minorHAnsi"/>
          <w:color w:val="000000" w:themeColor="text1"/>
        </w:rPr>
      </w:pPr>
    </w:p>
    <w:p w14:paraId="23B134F4" w14:textId="10E765E8" w:rsidR="00ED3BD0" w:rsidRDefault="00ED3BD0" w:rsidP="00C126CF">
      <w:pPr>
        <w:jc w:val="both"/>
        <w:rPr>
          <w:rFonts w:cstheme="minorHAnsi"/>
          <w:color w:val="000000" w:themeColor="text1"/>
        </w:rPr>
      </w:pPr>
    </w:p>
    <w:p w14:paraId="73DF3E2F" w14:textId="6E8C3FAF" w:rsidR="00ED3BD0" w:rsidRDefault="00ED3BD0" w:rsidP="00C126CF">
      <w:pPr>
        <w:jc w:val="both"/>
        <w:rPr>
          <w:rFonts w:cstheme="minorHAnsi"/>
          <w:color w:val="000000" w:themeColor="text1"/>
        </w:rPr>
      </w:pPr>
    </w:p>
    <w:p w14:paraId="64A9831B" w14:textId="26D4EB28" w:rsidR="0030545C" w:rsidRPr="00F04425" w:rsidRDefault="0030545C" w:rsidP="00C126CF">
      <w:pPr>
        <w:jc w:val="both"/>
        <w:rPr>
          <w:rFonts w:cstheme="minorHAnsi"/>
          <w:color w:val="000000" w:themeColor="text1"/>
        </w:rPr>
      </w:pPr>
    </w:p>
    <w:p w14:paraId="5FB0CB7B" w14:textId="334BE7FE" w:rsidR="0030545C" w:rsidRDefault="0030545C" w:rsidP="00C126CF">
      <w:pPr>
        <w:jc w:val="both"/>
        <w:rPr>
          <w:rFonts w:cstheme="minorHAnsi"/>
          <w:color w:val="000000" w:themeColor="text1"/>
        </w:rPr>
      </w:pPr>
    </w:p>
    <w:p w14:paraId="020FD38B" w14:textId="4D709DC1" w:rsidR="00914F41" w:rsidRPr="00F04425" w:rsidRDefault="00914F41" w:rsidP="00C126CF">
      <w:pPr>
        <w:jc w:val="both"/>
        <w:rPr>
          <w:rFonts w:cstheme="minorHAnsi"/>
          <w:color w:val="000000" w:themeColor="text1"/>
        </w:rPr>
      </w:pPr>
    </w:p>
    <w:p w14:paraId="44682383" w14:textId="0E5EFF6D" w:rsidR="002A2B7F" w:rsidRPr="00F07EE4" w:rsidRDefault="00040BE6" w:rsidP="00C126CF">
      <w:pPr>
        <w:jc w:val="both"/>
        <w:rPr>
          <w:rFonts w:cstheme="minorHAnsi"/>
          <w:color w:val="000000" w:themeColor="text1"/>
          <w:sz w:val="24"/>
          <w:szCs w:val="24"/>
        </w:rPr>
      </w:pPr>
      <w:r w:rsidRPr="00F07EE4">
        <w:rPr>
          <w:rFonts w:cstheme="minorHAnsi"/>
          <w:color w:val="000000" w:themeColor="text1"/>
          <w:sz w:val="24"/>
          <w:szCs w:val="24"/>
        </w:rPr>
        <w:t>Hypotheses H1,</w:t>
      </w:r>
      <w:r w:rsidR="0027031A" w:rsidRPr="00F07EE4">
        <w:rPr>
          <w:rFonts w:cstheme="minorHAnsi"/>
          <w:color w:val="000000" w:themeColor="text1"/>
          <w:sz w:val="24"/>
          <w:szCs w:val="24"/>
        </w:rPr>
        <w:t xml:space="preserve"> </w:t>
      </w:r>
      <w:r w:rsidRPr="00F07EE4">
        <w:rPr>
          <w:rFonts w:cstheme="minorHAnsi"/>
          <w:color w:val="000000" w:themeColor="text1"/>
          <w:sz w:val="24"/>
          <w:szCs w:val="24"/>
        </w:rPr>
        <w:t>H2,</w:t>
      </w:r>
      <w:r w:rsidR="0027031A" w:rsidRPr="00F07EE4">
        <w:rPr>
          <w:rFonts w:cstheme="minorHAnsi"/>
          <w:color w:val="000000" w:themeColor="text1"/>
          <w:sz w:val="24"/>
          <w:szCs w:val="24"/>
        </w:rPr>
        <w:t xml:space="preserve"> </w:t>
      </w:r>
      <w:r w:rsidRPr="00F07EE4">
        <w:rPr>
          <w:rFonts w:cstheme="minorHAnsi"/>
          <w:color w:val="000000" w:themeColor="text1"/>
          <w:sz w:val="24"/>
          <w:szCs w:val="24"/>
        </w:rPr>
        <w:t>H</w:t>
      </w:r>
      <w:r w:rsidR="0027031A" w:rsidRPr="00F07EE4">
        <w:rPr>
          <w:rFonts w:cstheme="minorHAnsi"/>
          <w:color w:val="000000" w:themeColor="text1"/>
          <w:sz w:val="24"/>
          <w:szCs w:val="24"/>
        </w:rPr>
        <w:t xml:space="preserve">4, H5 are supported, as their correlations reveled substantial positive impacts. H1 reveals that Relative Advantage significantly effects BDA adoption (β=0.296, t=2.7, p=0.008). Similarly, H2 </w:t>
      </w:r>
    </w:p>
    <w:p w14:paraId="709677AB" w14:textId="12898ED6" w:rsidR="00D7652A" w:rsidRPr="00F07EE4" w:rsidRDefault="00D7652A" w:rsidP="00C126CF">
      <w:pPr>
        <w:jc w:val="both"/>
        <w:rPr>
          <w:rFonts w:cstheme="minorHAnsi"/>
          <w:color w:val="000000" w:themeColor="text1"/>
          <w:sz w:val="24"/>
          <w:szCs w:val="24"/>
        </w:rPr>
      </w:pPr>
    </w:p>
    <w:p w14:paraId="48153BDF" w14:textId="042AE11E" w:rsidR="00DA5067" w:rsidRDefault="0027031A" w:rsidP="00C126CF">
      <w:pPr>
        <w:jc w:val="both"/>
        <w:rPr>
          <w:rFonts w:cstheme="minorHAnsi"/>
          <w:color w:val="000000" w:themeColor="text1"/>
          <w:sz w:val="24"/>
          <w:szCs w:val="24"/>
        </w:rPr>
      </w:pPr>
      <w:r w:rsidRPr="00F07EE4">
        <w:rPr>
          <w:rFonts w:cstheme="minorHAnsi"/>
          <w:color w:val="000000" w:themeColor="text1"/>
          <w:sz w:val="24"/>
          <w:szCs w:val="24"/>
        </w:rPr>
        <w:t>demonstrates that Top Management Support promotes BDA adoption (β=0.275, t=3.205, p=0.001). H4 stresses that importance of relative advantage in enhancing organizational readiness for BDA adoption (β=0.</w:t>
      </w:r>
      <w:r w:rsidR="000D0666" w:rsidRPr="00F07EE4">
        <w:rPr>
          <w:rFonts w:cstheme="minorHAnsi"/>
          <w:color w:val="000000" w:themeColor="text1"/>
          <w:sz w:val="24"/>
          <w:szCs w:val="24"/>
        </w:rPr>
        <w:t>423</w:t>
      </w:r>
      <w:r w:rsidRPr="00F07EE4">
        <w:rPr>
          <w:rFonts w:cstheme="minorHAnsi"/>
          <w:color w:val="000000" w:themeColor="text1"/>
          <w:sz w:val="24"/>
          <w:szCs w:val="24"/>
        </w:rPr>
        <w:t>, t=</w:t>
      </w:r>
      <w:r w:rsidR="000D0666" w:rsidRPr="00F07EE4">
        <w:rPr>
          <w:rFonts w:cstheme="minorHAnsi"/>
          <w:color w:val="000000" w:themeColor="text1"/>
          <w:sz w:val="24"/>
          <w:szCs w:val="24"/>
        </w:rPr>
        <w:t>4</w:t>
      </w:r>
      <w:r w:rsidRPr="00F07EE4">
        <w:rPr>
          <w:rFonts w:cstheme="minorHAnsi"/>
          <w:color w:val="000000" w:themeColor="text1"/>
          <w:sz w:val="24"/>
          <w:szCs w:val="24"/>
        </w:rPr>
        <w:t>.</w:t>
      </w:r>
      <w:r w:rsidR="000D0666" w:rsidRPr="00F07EE4">
        <w:rPr>
          <w:rFonts w:cstheme="minorHAnsi"/>
          <w:color w:val="000000" w:themeColor="text1"/>
          <w:sz w:val="24"/>
          <w:szCs w:val="24"/>
        </w:rPr>
        <w:t>172</w:t>
      </w:r>
      <w:r w:rsidRPr="00F07EE4">
        <w:rPr>
          <w:rFonts w:cstheme="minorHAnsi"/>
          <w:color w:val="000000" w:themeColor="text1"/>
          <w:sz w:val="24"/>
          <w:szCs w:val="24"/>
        </w:rPr>
        <w:t>, p</w:t>
      </w:r>
      <w:r w:rsidR="000D0666" w:rsidRPr="00F07EE4">
        <w:rPr>
          <w:rFonts w:cstheme="minorHAnsi"/>
          <w:color w:val="000000" w:themeColor="text1"/>
          <w:sz w:val="24"/>
          <w:szCs w:val="24"/>
        </w:rPr>
        <w:t xml:space="preserve"> &lt; </w:t>
      </w:r>
      <w:r w:rsidRPr="00F07EE4">
        <w:rPr>
          <w:rFonts w:cstheme="minorHAnsi"/>
          <w:color w:val="000000" w:themeColor="text1"/>
          <w:sz w:val="24"/>
          <w:szCs w:val="24"/>
        </w:rPr>
        <w:t>0.001)</w:t>
      </w:r>
      <w:r w:rsidR="000D0666" w:rsidRPr="00F07EE4">
        <w:rPr>
          <w:rFonts w:cstheme="minorHAnsi"/>
          <w:color w:val="000000" w:themeColor="text1"/>
          <w:sz w:val="24"/>
          <w:szCs w:val="24"/>
        </w:rPr>
        <w:t>, while H5 indicates the mediating impact of Top Management Support through Organizational Readiness (β=0.358, t=3.841, p &lt; 0.001)</w:t>
      </w:r>
    </w:p>
    <w:p w14:paraId="6B0E3717" w14:textId="77777777" w:rsidR="00D7652A" w:rsidRPr="00F07EE4" w:rsidRDefault="00D7652A" w:rsidP="00C126CF">
      <w:pPr>
        <w:jc w:val="both"/>
        <w:rPr>
          <w:rFonts w:cstheme="minorHAnsi"/>
          <w:color w:val="000000" w:themeColor="text1"/>
          <w:sz w:val="24"/>
          <w:szCs w:val="24"/>
        </w:rPr>
      </w:pPr>
    </w:p>
    <w:p w14:paraId="30AD55DB" w14:textId="767E6C50" w:rsidR="000D0666" w:rsidRPr="00F07EE4" w:rsidRDefault="000D0666" w:rsidP="00C126CF">
      <w:pPr>
        <w:jc w:val="both"/>
        <w:rPr>
          <w:rFonts w:cstheme="minorHAnsi"/>
          <w:color w:val="000000" w:themeColor="text1"/>
          <w:sz w:val="24"/>
          <w:szCs w:val="24"/>
        </w:rPr>
      </w:pPr>
      <w:r w:rsidRPr="00F07EE4">
        <w:rPr>
          <w:rFonts w:cstheme="minorHAnsi"/>
          <w:color w:val="000000" w:themeColor="text1"/>
          <w:sz w:val="24"/>
          <w:szCs w:val="24"/>
        </w:rPr>
        <w:lastRenderedPageBreak/>
        <w:t xml:space="preserve">significant impact of competitive pressure on BDA adoption (β=0.06, t=1.136, p &lt; 0.264), while H6 demonstrate Competitive Pressure’s influence through </w:t>
      </w:r>
      <w:r w:rsidR="004E7E53" w:rsidRPr="00F07EE4">
        <w:rPr>
          <w:rFonts w:cstheme="minorHAnsi"/>
          <w:color w:val="000000" w:themeColor="text1"/>
          <w:sz w:val="24"/>
          <w:szCs w:val="24"/>
        </w:rPr>
        <w:t>O</w:t>
      </w:r>
      <w:r w:rsidRPr="00F07EE4">
        <w:rPr>
          <w:rFonts w:cstheme="minorHAnsi"/>
          <w:color w:val="000000" w:themeColor="text1"/>
          <w:sz w:val="24"/>
          <w:szCs w:val="24"/>
        </w:rPr>
        <w:t xml:space="preserve">rganizational </w:t>
      </w:r>
      <w:r w:rsidR="004E7E53" w:rsidRPr="00F07EE4">
        <w:rPr>
          <w:rFonts w:cstheme="minorHAnsi"/>
          <w:color w:val="000000" w:themeColor="text1"/>
          <w:sz w:val="24"/>
          <w:szCs w:val="24"/>
        </w:rPr>
        <w:t>Readiness lacks significance (β=0.088, t=1.356, p &lt; 0.199). The findings underscore the crucial roles of leadership and perceived advantages in BDA adoption.</w:t>
      </w:r>
    </w:p>
    <w:p w14:paraId="2A3FB939" w14:textId="1B645B47" w:rsidR="002A2B7F" w:rsidRDefault="002A2B7F" w:rsidP="00C126CF">
      <w:pPr>
        <w:jc w:val="both"/>
        <w:rPr>
          <w:rFonts w:cstheme="minorHAnsi"/>
          <w:color w:val="000000" w:themeColor="text1"/>
        </w:rPr>
      </w:pPr>
    </w:p>
    <w:p w14:paraId="1F220FF6" w14:textId="77777777" w:rsidR="00D7652A" w:rsidRDefault="00D7652A" w:rsidP="00C126CF">
      <w:pPr>
        <w:jc w:val="both"/>
        <w:rPr>
          <w:rFonts w:cstheme="minorHAnsi"/>
          <w:color w:val="000000" w:themeColor="text1"/>
        </w:rPr>
      </w:pPr>
    </w:p>
    <w:p w14:paraId="5A06A7F1" w14:textId="77777777" w:rsidR="002A2B7F" w:rsidRPr="00F04425" w:rsidRDefault="002A2B7F" w:rsidP="00C126CF">
      <w:pPr>
        <w:jc w:val="both"/>
        <w:rPr>
          <w:rFonts w:cstheme="minorHAnsi"/>
          <w:color w:val="000000" w:themeColor="text1"/>
        </w:rPr>
      </w:pPr>
    </w:p>
    <w:p w14:paraId="5D758F9B" w14:textId="776E58CC" w:rsidR="004E611F" w:rsidRPr="00F04425" w:rsidRDefault="00096B29" w:rsidP="00F04425">
      <w:pPr>
        <w:pStyle w:val="Heading1"/>
        <w:jc w:val="center"/>
        <w:rPr>
          <w:rFonts w:asciiTheme="minorHAnsi" w:hAnsiTheme="minorHAnsi" w:cstheme="minorHAnsi"/>
          <w:color w:val="000000" w:themeColor="text1"/>
        </w:rPr>
      </w:pPr>
      <w:bookmarkStart w:id="29" w:name="_Toc185930406"/>
      <w:r>
        <w:rPr>
          <w:rFonts w:asciiTheme="minorHAnsi" w:hAnsiTheme="minorHAnsi" w:cstheme="minorHAnsi"/>
          <w:color w:val="000000" w:themeColor="text1"/>
        </w:rPr>
        <w:t xml:space="preserve">Chapter </w:t>
      </w:r>
      <w:r w:rsidR="00CC28E6" w:rsidRPr="00F04425">
        <w:rPr>
          <w:rFonts w:asciiTheme="minorHAnsi" w:hAnsiTheme="minorHAnsi" w:cstheme="minorHAnsi"/>
          <w:color w:val="000000" w:themeColor="text1"/>
        </w:rPr>
        <w:t>6</w:t>
      </w:r>
      <w:r>
        <w:rPr>
          <w:rFonts w:asciiTheme="minorHAnsi" w:hAnsiTheme="minorHAnsi" w:cstheme="minorHAnsi"/>
          <w:color w:val="000000" w:themeColor="text1"/>
        </w:rPr>
        <w:t>:</w:t>
      </w:r>
      <w:r w:rsidR="00CC28E6" w:rsidRPr="00F04425">
        <w:rPr>
          <w:rFonts w:asciiTheme="minorHAnsi" w:hAnsiTheme="minorHAnsi" w:cstheme="minorHAnsi"/>
          <w:color w:val="000000" w:themeColor="text1"/>
        </w:rPr>
        <w:t xml:space="preserve"> </w:t>
      </w:r>
      <w:r w:rsidR="004E611F" w:rsidRPr="00F04425">
        <w:rPr>
          <w:rFonts w:asciiTheme="minorHAnsi" w:hAnsiTheme="minorHAnsi" w:cstheme="minorHAnsi"/>
          <w:color w:val="000000" w:themeColor="text1"/>
        </w:rPr>
        <w:t>Discussion and Conclusions</w:t>
      </w:r>
      <w:bookmarkEnd w:id="29"/>
    </w:p>
    <w:p w14:paraId="2FB16941" w14:textId="77777777" w:rsidR="00F04425" w:rsidRDefault="00F04425" w:rsidP="00C126CF">
      <w:pPr>
        <w:jc w:val="both"/>
        <w:rPr>
          <w:rFonts w:cstheme="minorHAnsi"/>
          <w:color w:val="000000" w:themeColor="text1"/>
        </w:rPr>
      </w:pPr>
    </w:p>
    <w:p w14:paraId="6DB9A1F2" w14:textId="11AA03B4" w:rsidR="008E0972" w:rsidRPr="00F07EE4" w:rsidRDefault="002E127B" w:rsidP="00C126CF">
      <w:pPr>
        <w:jc w:val="both"/>
        <w:rPr>
          <w:rFonts w:cstheme="minorHAnsi"/>
          <w:color w:val="000000" w:themeColor="text1"/>
          <w:sz w:val="24"/>
          <w:szCs w:val="24"/>
        </w:rPr>
      </w:pPr>
      <w:r w:rsidRPr="00F07EE4">
        <w:rPr>
          <w:rFonts w:cstheme="minorHAnsi"/>
          <w:color w:val="000000" w:themeColor="text1"/>
          <w:sz w:val="24"/>
          <w:szCs w:val="24"/>
        </w:rPr>
        <w:t xml:space="preserve">In our research we </w:t>
      </w:r>
      <w:r w:rsidR="00040BE6" w:rsidRPr="00F07EE4">
        <w:rPr>
          <w:rFonts w:cstheme="minorHAnsi"/>
          <w:color w:val="000000" w:themeColor="text1"/>
          <w:sz w:val="24"/>
          <w:szCs w:val="24"/>
        </w:rPr>
        <w:t xml:space="preserve">try to </w:t>
      </w:r>
      <w:r w:rsidR="003A3261" w:rsidRPr="00F07EE4">
        <w:rPr>
          <w:rFonts w:cstheme="minorHAnsi"/>
          <w:color w:val="000000" w:themeColor="text1"/>
          <w:sz w:val="24"/>
          <w:szCs w:val="24"/>
        </w:rPr>
        <w:t>investigate</w:t>
      </w:r>
      <w:r w:rsidR="00040BE6" w:rsidRPr="00F07EE4">
        <w:rPr>
          <w:rFonts w:cstheme="minorHAnsi"/>
          <w:color w:val="000000" w:themeColor="text1"/>
          <w:sz w:val="24"/>
          <w:szCs w:val="24"/>
        </w:rPr>
        <w:t xml:space="preserve"> the </w:t>
      </w:r>
      <w:r w:rsidR="007116AD" w:rsidRPr="00F07EE4">
        <w:rPr>
          <w:rFonts w:cstheme="minorHAnsi"/>
          <w:color w:val="000000" w:themeColor="text1"/>
          <w:sz w:val="24"/>
          <w:szCs w:val="24"/>
        </w:rPr>
        <w:t>acceptance</w:t>
      </w:r>
      <w:r w:rsidR="00040BE6" w:rsidRPr="00F07EE4">
        <w:rPr>
          <w:rFonts w:cstheme="minorHAnsi"/>
          <w:color w:val="000000" w:themeColor="text1"/>
          <w:sz w:val="24"/>
          <w:szCs w:val="24"/>
        </w:rPr>
        <w:t xml:space="preserve"> of Big Data Analytics</w:t>
      </w:r>
      <w:r w:rsidR="003A3261" w:rsidRPr="00F07EE4">
        <w:rPr>
          <w:rFonts w:cstheme="minorHAnsi"/>
          <w:color w:val="000000" w:themeColor="text1"/>
          <w:sz w:val="24"/>
          <w:szCs w:val="24"/>
        </w:rPr>
        <w:t xml:space="preserve"> (BDA)</w:t>
      </w:r>
      <w:r w:rsidR="00040BE6" w:rsidRPr="00F07EE4">
        <w:rPr>
          <w:rFonts w:cstheme="minorHAnsi"/>
          <w:color w:val="000000" w:themeColor="text1"/>
          <w:sz w:val="24"/>
          <w:szCs w:val="24"/>
        </w:rPr>
        <w:t xml:space="preserve"> </w:t>
      </w:r>
      <w:r w:rsidR="003A3261" w:rsidRPr="00F07EE4">
        <w:rPr>
          <w:rFonts w:cstheme="minorHAnsi"/>
          <w:color w:val="000000" w:themeColor="text1"/>
          <w:sz w:val="24"/>
          <w:szCs w:val="24"/>
        </w:rPr>
        <w:t>by</w:t>
      </w:r>
      <w:r w:rsidR="00040BE6" w:rsidRPr="00F07EE4">
        <w:rPr>
          <w:rFonts w:cstheme="minorHAnsi"/>
          <w:color w:val="000000" w:themeColor="text1"/>
          <w:sz w:val="24"/>
          <w:szCs w:val="24"/>
        </w:rPr>
        <w:t xml:space="preserve"> SMEs in Bangladesh, focusing on technological, organizational, </w:t>
      </w:r>
      <w:r w:rsidR="007116AD" w:rsidRPr="00F07EE4">
        <w:rPr>
          <w:rFonts w:cstheme="minorHAnsi"/>
          <w:color w:val="000000" w:themeColor="text1"/>
          <w:sz w:val="24"/>
          <w:szCs w:val="24"/>
        </w:rPr>
        <w:t>as well as</w:t>
      </w:r>
      <w:r w:rsidR="00040BE6" w:rsidRPr="00F07EE4">
        <w:rPr>
          <w:rFonts w:cstheme="minorHAnsi"/>
          <w:color w:val="000000" w:themeColor="text1"/>
          <w:sz w:val="24"/>
          <w:szCs w:val="24"/>
        </w:rPr>
        <w:t xml:space="preserve"> environmental </w:t>
      </w:r>
      <w:r w:rsidR="003A3261" w:rsidRPr="00F07EE4">
        <w:rPr>
          <w:rFonts w:cstheme="minorHAnsi"/>
          <w:color w:val="000000" w:themeColor="text1"/>
          <w:sz w:val="24"/>
          <w:szCs w:val="24"/>
        </w:rPr>
        <w:t>aspects</w:t>
      </w:r>
      <w:r w:rsidR="00040BE6" w:rsidRPr="00F07EE4">
        <w:rPr>
          <w:rFonts w:cstheme="minorHAnsi"/>
          <w:color w:val="000000" w:themeColor="text1"/>
          <w:sz w:val="24"/>
          <w:szCs w:val="24"/>
        </w:rPr>
        <w:t xml:space="preserve">. </w:t>
      </w:r>
      <w:r w:rsidR="004E7E53" w:rsidRPr="00F07EE4">
        <w:rPr>
          <w:rFonts w:cstheme="minorHAnsi"/>
          <w:color w:val="000000" w:themeColor="text1"/>
          <w:sz w:val="24"/>
          <w:szCs w:val="24"/>
        </w:rPr>
        <w:t xml:space="preserve">The </w:t>
      </w:r>
      <w:r w:rsidR="003A3261" w:rsidRPr="00F07EE4">
        <w:rPr>
          <w:rFonts w:cstheme="minorHAnsi"/>
          <w:color w:val="000000" w:themeColor="text1"/>
          <w:sz w:val="24"/>
          <w:szCs w:val="24"/>
        </w:rPr>
        <w:t>results</w:t>
      </w:r>
      <w:r w:rsidR="004E7E53" w:rsidRPr="00F07EE4">
        <w:rPr>
          <w:rFonts w:cstheme="minorHAnsi"/>
          <w:color w:val="000000" w:themeColor="text1"/>
          <w:sz w:val="24"/>
          <w:szCs w:val="24"/>
        </w:rPr>
        <w:t xml:space="preserve"> shows that relative advantage (H1) and </w:t>
      </w:r>
      <w:r w:rsidR="003A3261" w:rsidRPr="00F07EE4">
        <w:rPr>
          <w:rFonts w:cstheme="minorHAnsi"/>
          <w:color w:val="000000" w:themeColor="text1"/>
          <w:sz w:val="24"/>
          <w:szCs w:val="24"/>
        </w:rPr>
        <w:t>t</w:t>
      </w:r>
      <w:r w:rsidR="004E7E53" w:rsidRPr="00F07EE4">
        <w:rPr>
          <w:rFonts w:cstheme="minorHAnsi"/>
          <w:color w:val="000000" w:themeColor="text1"/>
          <w:sz w:val="24"/>
          <w:szCs w:val="24"/>
        </w:rPr>
        <w:t>op Management Support (H2)</w:t>
      </w:r>
      <w:r w:rsidR="00AC2087" w:rsidRPr="00F07EE4">
        <w:rPr>
          <w:rFonts w:cstheme="minorHAnsi"/>
          <w:color w:val="000000" w:themeColor="text1"/>
          <w:sz w:val="24"/>
          <w:szCs w:val="24"/>
        </w:rPr>
        <w:t xml:space="preserve"> significantly </w:t>
      </w:r>
      <w:r w:rsidR="003A3261" w:rsidRPr="00F07EE4">
        <w:rPr>
          <w:rFonts w:cstheme="minorHAnsi"/>
          <w:color w:val="000000" w:themeColor="text1"/>
          <w:sz w:val="24"/>
          <w:szCs w:val="24"/>
        </w:rPr>
        <w:t xml:space="preserve">influence the </w:t>
      </w:r>
      <w:r w:rsidR="007116AD" w:rsidRPr="00F07EE4">
        <w:rPr>
          <w:rFonts w:cstheme="minorHAnsi"/>
          <w:color w:val="000000" w:themeColor="text1"/>
          <w:sz w:val="24"/>
          <w:szCs w:val="24"/>
        </w:rPr>
        <w:t>acceptance</w:t>
      </w:r>
      <w:r w:rsidR="003A3261" w:rsidRPr="00F07EE4">
        <w:rPr>
          <w:rFonts w:cstheme="minorHAnsi"/>
          <w:color w:val="000000" w:themeColor="text1"/>
          <w:sz w:val="24"/>
          <w:szCs w:val="24"/>
        </w:rPr>
        <w:t xml:space="preserve"> of</w:t>
      </w:r>
      <w:r w:rsidR="00AC2087" w:rsidRPr="00F07EE4">
        <w:rPr>
          <w:rFonts w:cstheme="minorHAnsi"/>
          <w:color w:val="000000" w:themeColor="text1"/>
          <w:sz w:val="24"/>
          <w:szCs w:val="24"/>
        </w:rPr>
        <w:t xml:space="preserve"> BDA</w:t>
      </w:r>
      <w:r w:rsidR="003A3261" w:rsidRPr="00F07EE4">
        <w:rPr>
          <w:rFonts w:cstheme="minorHAnsi"/>
          <w:color w:val="000000" w:themeColor="text1"/>
          <w:sz w:val="24"/>
          <w:szCs w:val="24"/>
        </w:rPr>
        <w:t xml:space="preserve"> among</w:t>
      </w:r>
      <w:r w:rsidR="00AC2087" w:rsidRPr="00F07EE4">
        <w:rPr>
          <w:rFonts w:cstheme="minorHAnsi"/>
          <w:color w:val="000000" w:themeColor="text1"/>
          <w:sz w:val="24"/>
          <w:szCs w:val="24"/>
        </w:rPr>
        <w:t xml:space="preserve"> Bangladesh SMEs. Relative advantage highlights the importance of aligning perceived benefits with operational efficiency and productivity improvements, while top management commitment ensures resource allocation and promote a data-driven culture. </w:t>
      </w:r>
      <w:r w:rsidR="003A3261" w:rsidRPr="00F07EE4">
        <w:rPr>
          <w:rFonts w:cstheme="minorHAnsi"/>
          <w:color w:val="000000" w:themeColor="text1"/>
          <w:sz w:val="24"/>
          <w:szCs w:val="24"/>
        </w:rPr>
        <w:t>Furthermore</w:t>
      </w:r>
      <w:r w:rsidR="00AC2087" w:rsidRPr="00F07EE4">
        <w:rPr>
          <w:rFonts w:cstheme="minorHAnsi"/>
          <w:color w:val="000000" w:themeColor="text1"/>
          <w:sz w:val="24"/>
          <w:szCs w:val="24"/>
        </w:rPr>
        <w:t xml:space="preserve">, organizational readiness (H4) </w:t>
      </w:r>
      <w:r w:rsidR="003A3261" w:rsidRPr="00F07EE4">
        <w:rPr>
          <w:rFonts w:cstheme="minorHAnsi"/>
          <w:color w:val="000000" w:themeColor="text1"/>
          <w:sz w:val="24"/>
          <w:szCs w:val="24"/>
        </w:rPr>
        <w:t>p</w:t>
      </w:r>
      <w:r w:rsidR="007116AD" w:rsidRPr="00F07EE4">
        <w:rPr>
          <w:rFonts w:cstheme="minorHAnsi"/>
          <w:color w:val="000000" w:themeColor="text1"/>
          <w:sz w:val="24"/>
          <w:szCs w:val="24"/>
        </w:rPr>
        <w:t>erforms</w:t>
      </w:r>
      <w:r w:rsidR="003A3261" w:rsidRPr="00F07EE4">
        <w:rPr>
          <w:rFonts w:cstheme="minorHAnsi"/>
          <w:color w:val="000000" w:themeColor="text1"/>
          <w:sz w:val="24"/>
          <w:szCs w:val="24"/>
        </w:rPr>
        <w:t xml:space="preserve"> a </w:t>
      </w:r>
      <w:r w:rsidR="00AC2087" w:rsidRPr="00F07EE4">
        <w:rPr>
          <w:rFonts w:cstheme="minorHAnsi"/>
          <w:color w:val="000000" w:themeColor="text1"/>
          <w:sz w:val="24"/>
          <w:szCs w:val="24"/>
        </w:rPr>
        <w:t>mediat</w:t>
      </w:r>
      <w:r w:rsidR="003A3261" w:rsidRPr="00F07EE4">
        <w:rPr>
          <w:rFonts w:cstheme="minorHAnsi"/>
          <w:color w:val="000000" w:themeColor="text1"/>
          <w:sz w:val="24"/>
          <w:szCs w:val="24"/>
        </w:rPr>
        <w:t xml:space="preserve">ing role in the relationship </w:t>
      </w:r>
      <w:r w:rsidR="007116AD" w:rsidRPr="00F07EE4">
        <w:rPr>
          <w:rFonts w:cstheme="minorHAnsi"/>
          <w:color w:val="000000" w:themeColor="text1"/>
          <w:sz w:val="24"/>
          <w:szCs w:val="24"/>
        </w:rPr>
        <w:t>among</w:t>
      </w:r>
      <w:r w:rsidR="00955BFF" w:rsidRPr="00F07EE4">
        <w:rPr>
          <w:rFonts w:cstheme="minorHAnsi"/>
          <w:color w:val="000000" w:themeColor="text1"/>
          <w:sz w:val="24"/>
          <w:szCs w:val="24"/>
        </w:rPr>
        <w:t xml:space="preserve"> </w:t>
      </w:r>
      <w:r w:rsidR="003A3261" w:rsidRPr="00F07EE4">
        <w:rPr>
          <w:rFonts w:cstheme="minorHAnsi"/>
          <w:color w:val="000000" w:themeColor="text1"/>
          <w:sz w:val="24"/>
          <w:szCs w:val="24"/>
        </w:rPr>
        <w:t>r</w:t>
      </w:r>
      <w:r w:rsidR="00955BFF" w:rsidRPr="00F07EE4">
        <w:rPr>
          <w:rFonts w:cstheme="minorHAnsi"/>
          <w:color w:val="000000" w:themeColor="text1"/>
          <w:sz w:val="24"/>
          <w:szCs w:val="24"/>
        </w:rPr>
        <w:t xml:space="preserve">elative </w:t>
      </w:r>
      <w:r w:rsidR="003A3261" w:rsidRPr="00F07EE4">
        <w:rPr>
          <w:rFonts w:cstheme="minorHAnsi"/>
          <w:color w:val="000000" w:themeColor="text1"/>
          <w:sz w:val="24"/>
          <w:szCs w:val="24"/>
        </w:rPr>
        <w:t>a</w:t>
      </w:r>
      <w:r w:rsidR="00955BFF" w:rsidRPr="00F07EE4">
        <w:rPr>
          <w:rFonts w:cstheme="minorHAnsi"/>
          <w:color w:val="000000" w:themeColor="text1"/>
          <w:sz w:val="24"/>
          <w:szCs w:val="24"/>
        </w:rPr>
        <w:t xml:space="preserve">dvantage </w:t>
      </w:r>
      <w:r w:rsidR="007116AD" w:rsidRPr="00F07EE4">
        <w:rPr>
          <w:rFonts w:cstheme="minorHAnsi"/>
          <w:color w:val="000000" w:themeColor="text1"/>
          <w:sz w:val="24"/>
          <w:szCs w:val="24"/>
        </w:rPr>
        <w:t>as well as</w:t>
      </w:r>
      <w:r w:rsidR="00955BFF" w:rsidRPr="00F07EE4">
        <w:rPr>
          <w:rFonts w:cstheme="minorHAnsi"/>
          <w:color w:val="000000" w:themeColor="text1"/>
          <w:sz w:val="24"/>
          <w:szCs w:val="24"/>
        </w:rPr>
        <w:t xml:space="preserve"> BDA adoption, </w:t>
      </w:r>
      <w:r w:rsidR="003A3261" w:rsidRPr="00F07EE4">
        <w:rPr>
          <w:rFonts w:cstheme="minorHAnsi"/>
          <w:color w:val="000000" w:themeColor="text1"/>
          <w:sz w:val="24"/>
          <w:szCs w:val="24"/>
        </w:rPr>
        <w:t>highlighting its critical importance.</w:t>
      </w:r>
      <w:r w:rsidR="00955BFF" w:rsidRPr="00F07EE4">
        <w:rPr>
          <w:rFonts w:cstheme="minorHAnsi"/>
          <w:color w:val="000000" w:themeColor="text1"/>
          <w:sz w:val="24"/>
          <w:szCs w:val="24"/>
        </w:rPr>
        <w:t xml:space="preserve"> </w:t>
      </w:r>
    </w:p>
    <w:p w14:paraId="21B24C5F" w14:textId="77777777" w:rsidR="00D7652A" w:rsidRPr="00F07EE4" w:rsidRDefault="00D7652A" w:rsidP="00C126CF">
      <w:pPr>
        <w:jc w:val="both"/>
        <w:rPr>
          <w:rFonts w:cstheme="minorHAnsi"/>
          <w:color w:val="000000" w:themeColor="text1"/>
          <w:sz w:val="24"/>
          <w:szCs w:val="24"/>
        </w:rPr>
      </w:pPr>
    </w:p>
    <w:p w14:paraId="5FA2D72F" w14:textId="78CB135A" w:rsidR="00955BFF" w:rsidRPr="00F07EE4" w:rsidRDefault="00955BFF" w:rsidP="00C126CF">
      <w:pPr>
        <w:jc w:val="both"/>
        <w:rPr>
          <w:rFonts w:cstheme="minorHAnsi"/>
          <w:color w:val="000000" w:themeColor="text1"/>
          <w:sz w:val="24"/>
          <w:szCs w:val="24"/>
        </w:rPr>
      </w:pPr>
      <w:r w:rsidRPr="00F07EE4">
        <w:rPr>
          <w:rFonts w:cstheme="minorHAnsi"/>
          <w:color w:val="000000" w:themeColor="text1"/>
          <w:sz w:val="24"/>
          <w:szCs w:val="24"/>
        </w:rPr>
        <w:t xml:space="preserve">However, Competitive Pressure (H3, H6) does not significantly impact adoption, demonstrating that external factors alone are insufficient without internal readiness or strategic advantage. These results underscore the significance of internal variables, like as leadership and preparedness, above external forces in promoting technology adoption.  </w:t>
      </w:r>
    </w:p>
    <w:p w14:paraId="42E4C8AA" w14:textId="77777777" w:rsidR="00D7652A" w:rsidRPr="00F07EE4" w:rsidRDefault="00D7652A" w:rsidP="00C126CF">
      <w:pPr>
        <w:jc w:val="both"/>
        <w:rPr>
          <w:rFonts w:cstheme="minorHAnsi"/>
          <w:color w:val="000000" w:themeColor="text1"/>
          <w:sz w:val="24"/>
          <w:szCs w:val="24"/>
        </w:rPr>
      </w:pPr>
    </w:p>
    <w:p w14:paraId="5E3EA815" w14:textId="5028A8E9" w:rsidR="008E0972" w:rsidRPr="00F07EE4" w:rsidRDefault="00955BFF" w:rsidP="00C126CF">
      <w:pPr>
        <w:jc w:val="both"/>
        <w:rPr>
          <w:rFonts w:cstheme="minorHAnsi"/>
          <w:color w:val="000000" w:themeColor="text1"/>
          <w:sz w:val="24"/>
          <w:szCs w:val="24"/>
        </w:rPr>
      </w:pPr>
      <w:r w:rsidRPr="00F07EE4">
        <w:rPr>
          <w:rFonts w:cstheme="minorHAnsi"/>
          <w:color w:val="000000" w:themeColor="text1"/>
          <w:sz w:val="24"/>
          <w:szCs w:val="24"/>
        </w:rPr>
        <w:t xml:space="preserve">This research finds leadership, perceived advantage, and readiness as important drivers of BDA adoption in Bangladesh. Organization should focus on creating internal readiness and getting management support to achieve effective adoption. While Competitive </w:t>
      </w:r>
      <w:r w:rsidR="00933081" w:rsidRPr="00F07EE4">
        <w:rPr>
          <w:rFonts w:cstheme="minorHAnsi"/>
          <w:color w:val="000000" w:themeColor="text1"/>
          <w:sz w:val="24"/>
          <w:szCs w:val="24"/>
        </w:rPr>
        <w:t>pressure</w:t>
      </w:r>
      <w:r w:rsidRPr="00F07EE4">
        <w:rPr>
          <w:rFonts w:cstheme="minorHAnsi"/>
          <w:color w:val="000000" w:themeColor="text1"/>
          <w:sz w:val="24"/>
          <w:szCs w:val="24"/>
        </w:rPr>
        <w:t xml:space="preserve"> may have a role, </w:t>
      </w:r>
      <w:r w:rsidR="00933081" w:rsidRPr="00F07EE4">
        <w:rPr>
          <w:rFonts w:cstheme="minorHAnsi"/>
          <w:color w:val="000000" w:themeColor="text1"/>
          <w:sz w:val="24"/>
          <w:szCs w:val="24"/>
        </w:rPr>
        <w:t>their influence is secondary to internal organizational factors. Further research might study industry-specific dynamics or long-term implications of this factors. This study presents a realistic approach for utilizing BDA’s revolutionary potential in data-driven corporate context.</w:t>
      </w:r>
    </w:p>
    <w:p w14:paraId="7F9C8A4C" w14:textId="4F09B02B" w:rsidR="00392032" w:rsidRDefault="00392032" w:rsidP="00C126CF">
      <w:pPr>
        <w:jc w:val="both"/>
        <w:rPr>
          <w:rFonts w:cstheme="minorHAnsi"/>
          <w:color w:val="000000" w:themeColor="text1"/>
        </w:rPr>
      </w:pPr>
    </w:p>
    <w:p w14:paraId="41B85024" w14:textId="36EC0229" w:rsidR="00914F41" w:rsidRDefault="00914F41" w:rsidP="00C126CF">
      <w:pPr>
        <w:jc w:val="both"/>
        <w:rPr>
          <w:rFonts w:cstheme="minorHAnsi"/>
          <w:color w:val="000000" w:themeColor="text1"/>
        </w:rPr>
      </w:pPr>
    </w:p>
    <w:p w14:paraId="171BA422" w14:textId="77777777" w:rsidR="002D7404" w:rsidRDefault="002D7404" w:rsidP="00C126CF">
      <w:pPr>
        <w:jc w:val="both"/>
        <w:rPr>
          <w:rFonts w:cstheme="minorHAnsi"/>
          <w:color w:val="000000" w:themeColor="text1"/>
        </w:rPr>
      </w:pPr>
    </w:p>
    <w:p w14:paraId="326ED84A" w14:textId="4746777E" w:rsidR="003E1860" w:rsidRPr="00096B29" w:rsidRDefault="00096B29" w:rsidP="003E1860">
      <w:pPr>
        <w:pStyle w:val="Heading1"/>
        <w:jc w:val="center"/>
        <w:rPr>
          <w:rFonts w:asciiTheme="minorHAnsi" w:hAnsiTheme="minorHAnsi" w:cstheme="minorHAnsi"/>
          <w:color w:val="auto"/>
        </w:rPr>
      </w:pPr>
      <w:bookmarkStart w:id="30" w:name="_Toc185930407"/>
      <w:r>
        <w:rPr>
          <w:rFonts w:asciiTheme="minorHAnsi" w:hAnsiTheme="minorHAnsi" w:cstheme="minorHAnsi"/>
          <w:color w:val="000000" w:themeColor="text1"/>
        </w:rPr>
        <w:lastRenderedPageBreak/>
        <w:t xml:space="preserve">Chapter </w:t>
      </w:r>
      <w:r w:rsidR="003E1860" w:rsidRPr="00096B29">
        <w:rPr>
          <w:rFonts w:asciiTheme="minorHAnsi" w:hAnsiTheme="minorHAnsi" w:cstheme="minorHAnsi"/>
          <w:color w:val="auto"/>
        </w:rPr>
        <w:t>7</w:t>
      </w:r>
      <w:r>
        <w:rPr>
          <w:rFonts w:asciiTheme="minorHAnsi" w:hAnsiTheme="minorHAnsi" w:cstheme="minorHAnsi"/>
          <w:color w:val="auto"/>
        </w:rPr>
        <w:t>:</w:t>
      </w:r>
      <w:r w:rsidR="003E1860" w:rsidRPr="00096B29">
        <w:rPr>
          <w:rFonts w:asciiTheme="minorHAnsi" w:hAnsiTheme="minorHAnsi" w:cstheme="minorHAnsi"/>
          <w:color w:val="auto"/>
        </w:rPr>
        <w:t xml:space="preserve"> Contributions</w:t>
      </w:r>
      <w:bookmarkEnd w:id="30"/>
    </w:p>
    <w:p w14:paraId="5358E833" w14:textId="14D0E038" w:rsidR="00633D6A" w:rsidRDefault="00633D6A" w:rsidP="00C126CF">
      <w:pPr>
        <w:jc w:val="both"/>
        <w:rPr>
          <w:rFonts w:cstheme="minorHAnsi"/>
          <w:color w:val="000000" w:themeColor="text1"/>
        </w:rPr>
      </w:pPr>
    </w:p>
    <w:p w14:paraId="0B401B18" w14:textId="77777777" w:rsidR="00F76353" w:rsidRDefault="00392032" w:rsidP="00C126CF">
      <w:pPr>
        <w:jc w:val="both"/>
        <w:rPr>
          <w:rFonts w:cstheme="minorHAnsi"/>
          <w:color w:val="000000" w:themeColor="text1"/>
          <w:sz w:val="24"/>
          <w:szCs w:val="24"/>
        </w:rPr>
      </w:pPr>
      <w:r w:rsidRPr="00F07EE4">
        <w:rPr>
          <w:rFonts w:cstheme="minorHAnsi"/>
          <w:color w:val="000000" w:themeColor="text1"/>
          <w:sz w:val="24"/>
          <w:szCs w:val="24"/>
        </w:rPr>
        <w:t xml:space="preserve">In particular, this study provides significant contributions to the existing body of literature on the topic of technology adoption, particularly with regard to setting of small and medium enterprises (SMEs) in emerging nations. By focusing on the adoption of Big Data Analytics (BDA) in Bangladeshi SMEs, this research gives vital insights into the interplay of technological, organizational, and environmental elements. Through the integration of the Technology-Organization-Environment (TOE) framework, </w:t>
      </w:r>
      <w:r w:rsidR="00F76353">
        <w:rPr>
          <w:rFonts w:cstheme="minorHAnsi"/>
          <w:color w:val="000000" w:themeColor="text1"/>
          <w:sz w:val="24"/>
          <w:szCs w:val="24"/>
        </w:rPr>
        <w:t xml:space="preserve">the study presents a detailed understanding of how relative advantage, top management support, organizational preparedness, and competitive pressure influence BDA adoption. A key theoretical advancement is the incorporation of organization readiness as a mediating element. This development highlights the crucial role that organizational readiness plays in bridging the gap between influencing factors and effective adoption. </w:t>
      </w:r>
    </w:p>
    <w:p w14:paraId="3A2DE46E" w14:textId="77777777" w:rsidR="002D7404" w:rsidRDefault="002D7404" w:rsidP="00C126CF">
      <w:pPr>
        <w:jc w:val="both"/>
        <w:rPr>
          <w:rFonts w:cstheme="minorHAnsi"/>
          <w:color w:val="000000" w:themeColor="text1"/>
          <w:sz w:val="24"/>
          <w:szCs w:val="24"/>
        </w:rPr>
      </w:pPr>
    </w:p>
    <w:p w14:paraId="2C368934" w14:textId="0FD761E1" w:rsidR="00633D6A" w:rsidRDefault="00F76353" w:rsidP="00C126CF">
      <w:pPr>
        <w:jc w:val="both"/>
        <w:rPr>
          <w:rFonts w:cstheme="minorHAnsi"/>
          <w:color w:val="000000" w:themeColor="text1"/>
          <w:sz w:val="24"/>
          <w:szCs w:val="24"/>
        </w:rPr>
      </w:pPr>
      <w:r>
        <w:rPr>
          <w:rFonts w:cstheme="minorHAnsi"/>
          <w:color w:val="000000" w:themeColor="text1"/>
          <w:sz w:val="24"/>
          <w:szCs w:val="24"/>
        </w:rPr>
        <w:t xml:space="preserve">The research expands the TOE concept by demonstrating that organizational readiness enhances the benefits of relative advantage and top management and support. While prior studies have mostly focused on wealthy nations, this study addresses an essential gap by studying the setting of Bangladesh, a developing country with unique problems and potential for SMEs. The data illustrate </w:t>
      </w:r>
      <w:r w:rsidR="00986BA5">
        <w:rPr>
          <w:rFonts w:cstheme="minorHAnsi"/>
          <w:color w:val="000000" w:themeColor="text1"/>
          <w:sz w:val="24"/>
          <w:szCs w:val="24"/>
        </w:rPr>
        <w:t xml:space="preserve">that, unlike common assumption, competitive pressure does not significantly increase BDA adoption in this scenario. When conducting an analysis of the adoption of technology, it is essential to take into account aspects that are specific to the local environment and context. </w:t>
      </w:r>
    </w:p>
    <w:p w14:paraId="54D2B0FB" w14:textId="31DC6886" w:rsidR="00986BA5" w:rsidRDefault="00986BA5" w:rsidP="00C126CF">
      <w:pPr>
        <w:jc w:val="both"/>
        <w:rPr>
          <w:rFonts w:cstheme="minorHAnsi"/>
          <w:color w:val="000000" w:themeColor="text1"/>
          <w:sz w:val="24"/>
          <w:szCs w:val="24"/>
        </w:rPr>
      </w:pPr>
    </w:p>
    <w:p w14:paraId="02558459" w14:textId="5296CDD9" w:rsidR="00914F41" w:rsidRDefault="00986BA5" w:rsidP="00C126CF">
      <w:pPr>
        <w:jc w:val="both"/>
        <w:rPr>
          <w:rFonts w:cstheme="minorHAnsi"/>
          <w:color w:val="000000" w:themeColor="text1"/>
          <w:sz w:val="24"/>
          <w:szCs w:val="24"/>
        </w:rPr>
      </w:pPr>
      <w:r>
        <w:rPr>
          <w:rFonts w:cstheme="minorHAnsi"/>
          <w:color w:val="000000" w:themeColor="text1"/>
          <w:sz w:val="24"/>
          <w:szCs w:val="24"/>
        </w:rPr>
        <w:t>Practically, the report presents concrete advice for SMEs practitioners and policymakers. It emphasizes the necessity of investing in IT infrastructure, training, and strategic alignment to promote organizational preparedness. The capacity of small-medium enterprises (SMEs) to embrace and efficiently exploit BDA can be considerably improved by these initiatives. The research also shows the crucial role of senior management in building a data-driven cu</w:t>
      </w:r>
      <w:r w:rsidR="00F76016">
        <w:rPr>
          <w:rFonts w:cstheme="minorHAnsi"/>
          <w:color w:val="000000" w:themeColor="text1"/>
          <w:sz w:val="24"/>
          <w:szCs w:val="24"/>
        </w:rPr>
        <w:t>l</w:t>
      </w:r>
      <w:r>
        <w:rPr>
          <w:rFonts w:cstheme="minorHAnsi"/>
          <w:color w:val="000000" w:themeColor="text1"/>
          <w:sz w:val="24"/>
          <w:szCs w:val="24"/>
        </w:rPr>
        <w:t xml:space="preserve">ture and </w:t>
      </w:r>
      <w:r w:rsidR="00F76016">
        <w:rPr>
          <w:rFonts w:cstheme="minorHAnsi"/>
          <w:color w:val="000000" w:themeColor="text1"/>
          <w:sz w:val="24"/>
          <w:szCs w:val="24"/>
        </w:rPr>
        <w:t>guaranteeing the deployment of appropriate resources. Policymakers are encouraged to support these activities though targeted financial incentives, capacity-building programs, and technical assistance tailored to the needs of SMEs.</w:t>
      </w:r>
    </w:p>
    <w:p w14:paraId="694059B2" w14:textId="77777777" w:rsidR="00914F41" w:rsidRDefault="00914F41" w:rsidP="00C126CF">
      <w:pPr>
        <w:jc w:val="both"/>
        <w:rPr>
          <w:rFonts w:cstheme="minorHAnsi"/>
          <w:color w:val="000000" w:themeColor="text1"/>
          <w:sz w:val="24"/>
          <w:szCs w:val="24"/>
        </w:rPr>
      </w:pPr>
    </w:p>
    <w:p w14:paraId="0AF58657" w14:textId="38DFFC83" w:rsidR="00F76016" w:rsidRDefault="00F76016" w:rsidP="00C126CF">
      <w:pPr>
        <w:jc w:val="both"/>
        <w:rPr>
          <w:rFonts w:cstheme="minorHAnsi"/>
          <w:color w:val="000000" w:themeColor="text1"/>
          <w:sz w:val="24"/>
          <w:szCs w:val="24"/>
        </w:rPr>
      </w:pPr>
      <w:r>
        <w:rPr>
          <w:rFonts w:cstheme="minorHAnsi"/>
          <w:color w:val="000000" w:themeColor="text1"/>
          <w:sz w:val="24"/>
          <w:szCs w:val="24"/>
        </w:rPr>
        <w:t xml:space="preserve">Methodologically, this work adopts Partial Least Square Structural Equational Modeling (PLS-SEM), a powerful analytical approach that allows for the evaluation of complicated connections involving direct, indirect, and mediating effects. The robustness of the findings is ensured by the rigorous application of PLS-SEM, which, when combined with extensive measures of reliability and validity, establishes a standard for future study in this field. </w:t>
      </w:r>
    </w:p>
    <w:p w14:paraId="50955435" w14:textId="77777777" w:rsidR="002D7404" w:rsidRDefault="002D7404" w:rsidP="00C126CF">
      <w:pPr>
        <w:jc w:val="both"/>
        <w:rPr>
          <w:rFonts w:cstheme="minorHAnsi"/>
          <w:color w:val="000000" w:themeColor="text1"/>
          <w:sz w:val="24"/>
          <w:szCs w:val="24"/>
        </w:rPr>
      </w:pPr>
    </w:p>
    <w:p w14:paraId="2DC3B628" w14:textId="0522EE05" w:rsidR="00F76016" w:rsidRDefault="00F76016" w:rsidP="00C126CF">
      <w:pPr>
        <w:jc w:val="both"/>
        <w:rPr>
          <w:rFonts w:cstheme="minorHAnsi"/>
          <w:color w:val="000000" w:themeColor="text1"/>
          <w:sz w:val="24"/>
          <w:szCs w:val="24"/>
        </w:rPr>
      </w:pPr>
      <w:r>
        <w:rPr>
          <w:rFonts w:cstheme="minorHAnsi"/>
          <w:color w:val="000000" w:themeColor="text1"/>
          <w:sz w:val="24"/>
          <w:szCs w:val="24"/>
        </w:rPr>
        <w:t>This work tackles wider societal r</w:t>
      </w:r>
      <w:r w:rsidR="00480194">
        <w:rPr>
          <w:rFonts w:cstheme="minorHAnsi"/>
          <w:color w:val="000000" w:themeColor="text1"/>
          <w:sz w:val="24"/>
          <w:szCs w:val="24"/>
        </w:rPr>
        <w:t>a</w:t>
      </w:r>
      <w:r>
        <w:rPr>
          <w:rFonts w:cstheme="minorHAnsi"/>
          <w:color w:val="000000" w:themeColor="text1"/>
          <w:sz w:val="24"/>
          <w:szCs w:val="24"/>
        </w:rPr>
        <w:t>mi</w:t>
      </w:r>
      <w:r w:rsidR="00480194">
        <w:rPr>
          <w:rFonts w:cstheme="minorHAnsi"/>
          <w:color w:val="000000" w:themeColor="text1"/>
          <w:sz w:val="24"/>
          <w:szCs w:val="24"/>
        </w:rPr>
        <w:t>fications in addition to academic and practical contributions. The study emphasizes how BDA may change decision-making, boots operational effectiveness, and increase competitiveness by promoting SMEs to adopt data-driven culture. These results promote economic growth and lessen the digital divide while also aiding in the sustainable development of Bangladesh’s SME sector. Additionally, by addressing the particular difficulties faced by SMEs in underrepresented areas, the insights offered support more equitable access to technology.</w:t>
      </w:r>
    </w:p>
    <w:p w14:paraId="2811F62F" w14:textId="541E34AB" w:rsidR="00480194" w:rsidRDefault="00480194" w:rsidP="00C126CF">
      <w:pPr>
        <w:jc w:val="both"/>
        <w:rPr>
          <w:rFonts w:cstheme="minorHAnsi"/>
          <w:color w:val="000000" w:themeColor="text1"/>
          <w:sz w:val="24"/>
          <w:szCs w:val="24"/>
        </w:rPr>
      </w:pPr>
    </w:p>
    <w:p w14:paraId="25D75947" w14:textId="432B64E6" w:rsidR="00480194" w:rsidRDefault="00480194" w:rsidP="00C126CF">
      <w:pPr>
        <w:jc w:val="both"/>
        <w:rPr>
          <w:rFonts w:cstheme="minorHAnsi"/>
          <w:color w:val="000000" w:themeColor="text1"/>
          <w:sz w:val="24"/>
          <w:szCs w:val="24"/>
        </w:rPr>
      </w:pPr>
      <w:r>
        <w:rPr>
          <w:rFonts w:cstheme="minorHAnsi"/>
          <w:color w:val="000000" w:themeColor="text1"/>
          <w:sz w:val="24"/>
          <w:szCs w:val="24"/>
        </w:rPr>
        <w:t>Although this study makes important contributions it also creates opportunities for more research. This work could be expended upon in the future by looking at dynamics unique to a given industry, investigating behavioral and cultural aspects, or comparing SMEs in developed and developing nations. Further understanding of the long-term effects of BDA adoption or organizational performance and sustainability may also be possible through longitudinal study.</w:t>
      </w:r>
    </w:p>
    <w:p w14:paraId="72CAA04C" w14:textId="62746E28" w:rsidR="00480194" w:rsidRDefault="00480194" w:rsidP="00C126CF">
      <w:pPr>
        <w:jc w:val="both"/>
        <w:rPr>
          <w:rFonts w:cstheme="minorHAnsi"/>
          <w:color w:val="000000" w:themeColor="text1"/>
          <w:sz w:val="24"/>
          <w:szCs w:val="24"/>
        </w:rPr>
      </w:pPr>
    </w:p>
    <w:p w14:paraId="27B2D9C3" w14:textId="36D864ED" w:rsidR="00480194" w:rsidRPr="00F07EE4" w:rsidRDefault="00480194" w:rsidP="00C126CF">
      <w:pPr>
        <w:jc w:val="both"/>
        <w:rPr>
          <w:rFonts w:cstheme="minorHAnsi"/>
          <w:color w:val="000000" w:themeColor="text1"/>
          <w:sz w:val="24"/>
          <w:szCs w:val="24"/>
        </w:rPr>
      </w:pPr>
      <w:r>
        <w:rPr>
          <w:rFonts w:cstheme="minorHAnsi"/>
          <w:color w:val="000000" w:themeColor="text1"/>
          <w:sz w:val="24"/>
          <w:szCs w:val="24"/>
        </w:rPr>
        <w:t>The study conclude</w:t>
      </w:r>
      <w:r w:rsidR="00DB4170">
        <w:rPr>
          <w:rFonts w:cstheme="minorHAnsi"/>
          <w:color w:val="000000" w:themeColor="text1"/>
          <w:sz w:val="24"/>
          <w:szCs w:val="24"/>
        </w:rPr>
        <w:t>s</w:t>
      </w:r>
      <w:r>
        <w:rPr>
          <w:rFonts w:cstheme="minorHAnsi"/>
          <w:color w:val="000000" w:themeColor="text1"/>
          <w:sz w:val="24"/>
          <w:szCs w:val="24"/>
        </w:rPr>
        <w:t xml:space="preserve"> by providing important theo</w:t>
      </w:r>
      <w:r w:rsidR="00DB4170">
        <w:rPr>
          <w:rFonts w:cstheme="minorHAnsi"/>
          <w:color w:val="000000" w:themeColor="text1"/>
          <w:sz w:val="24"/>
          <w:szCs w:val="24"/>
        </w:rPr>
        <w:t xml:space="preserve">rical, practical, methodological, and sociological insights on the adoption of BDA in SMEs. It lays the groundwork for future studies and useful developments in technology adoption, especially in the context of developing economies, by filling up current gaps and offering useful insights. </w:t>
      </w:r>
    </w:p>
    <w:p w14:paraId="328CA164" w14:textId="581851BE" w:rsidR="00633D6A" w:rsidRPr="00F07EE4" w:rsidRDefault="00633D6A" w:rsidP="00C126CF">
      <w:pPr>
        <w:jc w:val="both"/>
        <w:rPr>
          <w:rFonts w:cstheme="minorHAnsi"/>
          <w:color w:val="000000" w:themeColor="text1"/>
          <w:sz w:val="24"/>
          <w:szCs w:val="24"/>
        </w:rPr>
      </w:pPr>
    </w:p>
    <w:p w14:paraId="2A7599F2" w14:textId="7C9F8FE8" w:rsidR="00914F41" w:rsidRDefault="00914F41" w:rsidP="00C126CF">
      <w:pPr>
        <w:jc w:val="both"/>
        <w:rPr>
          <w:rFonts w:cstheme="minorHAnsi"/>
          <w:color w:val="000000" w:themeColor="text1"/>
        </w:rPr>
      </w:pPr>
    </w:p>
    <w:p w14:paraId="1060C3ED" w14:textId="77777777" w:rsidR="00914F41" w:rsidRPr="00F04425" w:rsidRDefault="00914F41" w:rsidP="00C126CF">
      <w:pPr>
        <w:jc w:val="both"/>
        <w:rPr>
          <w:rFonts w:cstheme="minorHAnsi"/>
          <w:color w:val="000000" w:themeColor="text1"/>
        </w:rPr>
      </w:pPr>
    </w:p>
    <w:p w14:paraId="5B2D0343" w14:textId="5BDCBFF3" w:rsidR="004E611F" w:rsidRPr="00F04425" w:rsidRDefault="00096B29" w:rsidP="00F04425">
      <w:pPr>
        <w:pStyle w:val="Heading1"/>
        <w:jc w:val="center"/>
        <w:rPr>
          <w:rFonts w:asciiTheme="minorHAnsi" w:hAnsiTheme="minorHAnsi" w:cstheme="minorHAnsi"/>
          <w:color w:val="000000" w:themeColor="text1"/>
        </w:rPr>
      </w:pPr>
      <w:bookmarkStart w:id="31" w:name="_Toc185930408"/>
      <w:r>
        <w:rPr>
          <w:rFonts w:asciiTheme="minorHAnsi" w:hAnsiTheme="minorHAnsi" w:cstheme="minorHAnsi"/>
          <w:color w:val="000000" w:themeColor="text1"/>
        </w:rPr>
        <w:t xml:space="preserve">Chapter </w:t>
      </w:r>
      <w:r w:rsidR="003E1860">
        <w:rPr>
          <w:rFonts w:asciiTheme="minorHAnsi" w:hAnsiTheme="minorHAnsi" w:cstheme="minorHAnsi"/>
          <w:color w:val="000000" w:themeColor="text1"/>
        </w:rPr>
        <w:t>8</w:t>
      </w:r>
      <w:r>
        <w:rPr>
          <w:rFonts w:asciiTheme="minorHAnsi" w:hAnsiTheme="minorHAnsi" w:cstheme="minorHAnsi"/>
          <w:color w:val="000000" w:themeColor="text1"/>
        </w:rPr>
        <w:t>:</w:t>
      </w:r>
      <w:r w:rsidR="00CC28E6" w:rsidRPr="00F04425">
        <w:rPr>
          <w:rFonts w:asciiTheme="minorHAnsi" w:hAnsiTheme="minorHAnsi" w:cstheme="minorHAnsi"/>
          <w:color w:val="000000" w:themeColor="text1"/>
        </w:rPr>
        <w:t xml:space="preserve"> </w:t>
      </w:r>
      <w:r w:rsidR="004E611F" w:rsidRPr="00F04425">
        <w:rPr>
          <w:rFonts w:asciiTheme="minorHAnsi" w:hAnsiTheme="minorHAnsi" w:cstheme="minorHAnsi"/>
          <w:color w:val="000000" w:themeColor="text1"/>
        </w:rPr>
        <w:t>Limitations and Future Studies</w:t>
      </w:r>
      <w:bookmarkEnd w:id="31"/>
    </w:p>
    <w:p w14:paraId="7F2FF69D" w14:textId="77777777" w:rsidR="00F04425" w:rsidRDefault="00F04425" w:rsidP="00C126CF">
      <w:pPr>
        <w:jc w:val="both"/>
        <w:rPr>
          <w:rFonts w:cstheme="minorHAnsi"/>
          <w:color w:val="000000" w:themeColor="text1"/>
        </w:rPr>
      </w:pPr>
    </w:p>
    <w:p w14:paraId="123FC3CE" w14:textId="77777777" w:rsidR="00A357FF" w:rsidRDefault="00A357FF" w:rsidP="00C126CF">
      <w:pPr>
        <w:jc w:val="both"/>
        <w:rPr>
          <w:rFonts w:cstheme="minorHAnsi"/>
          <w:color w:val="000000" w:themeColor="text1"/>
          <w:sz w:val="24"/>
          <w:szCs w:val="24"/>
        </w:rPr>
      </w:pPr>
    </w:p>
    <w:p w14:paraId="3DC58631" w14:textId="33477A65" w:rsidR="00DA5067" w:rsidRPr="00F07EE4" w:rsidRDefault="008E0972" w:rsidP="00C126CF">
      <w:pPr>
        <w:jc w:val="both"/>
        <w:rPr>
          <w:rFonts w:cstheme="minorHAnsi"/>
          <w:color w:val="000000" w:themeColor="text1"/>
          <w:sz w:val="24"/>
          <w:szCs w:val="24"/>
        </w:rPr>
      </w:pPr>
      <w:r w:rsidRPr="00F07EE4">
        <w:rPr>
          <w:rFonts w:cstheme="minorHAnsi"/>
          <w:color w:val="000000" w:themeColor="text1"/>
          <w:sz w:val="24"/>
          <w:szCs w:val="24"/>
        </w:rPr>
        <w:t>Despite the</w:t>
      </w:r>
      <w:r w:rsidR="00933081" w:rsidRPr="00F07EE4">
        <w:rPr>
          <w:rFonts w:cstheme="minorHAnsi"/>
          <w:color w:val="000000" w:themeColor="text1"/>
          <w:sz w:val="24"/>
          <w:szCs w:val="24"/>
        </w:rPr>
        <w:t xml:space="preserve"> </w:t>
      </w:r>
      <w:r w:rsidRPr="00F07EE4">
        <w:rPr>
          <w:rFonts w:cstheme="minorHAnsi"/>
          <w:color w:val="000000" w:themeColor="text1"/>
          <w:sz w:val="24"/>
          <w:szCs w:val="24"/>
        </w:rPr>
        <w:t xml:space="preserve">results, it is vital to </w:t>
      </w:r>
      <w:r w:rsidR="007116AD" w:rsidRPr="00F07EE4">
        <w:rPr>
          <w:rFonts w:cstheme="minorHAnsi"/>
          <w:color w:val="000000" w:themeColor="text1"/>
          <w:sz w:val="24"/>
          <w:szCs w:val="24"/>
        </w:rPr>
        <w:t>pay attention to</w:t>
      </w:r>
      <w:r w:rsidRPr="00F07EE4">
        <w:rPr>
          <w:rFonts w:cstheme="minorHAnsi"/>
          <w:color w:val="000000" w:themeColor="text1"/>
          <w:sz w:val="24"/>
          <w:szCs w:val="24"/>
        </w:rPr>
        <w:t xml:space="preserve"> the different </w:t>
      </w:r>
      <w:r w:rsidR="007116AD" w:rsidRPr="00F07EE4">
        <w:rPr>
          <w:rFonts w:cstheme="minorHAnsi"/>
          <w:color w:val="000000" w:themeColor="text1"/>
          <w:sz w:val="24"/>
          <w:szCs w:val="24"/>
        </w:rPr>
        <w:t>boundaries</w:t>
      </w:r>
      <w:r w:rsidRPr="00F07EE4">
        <w:rPr>
          <w:rFonts w:cstheme="minorHAnsi"/>
          <w:color w:val="000000" w:themeColor="text1"/>
          <w:sz w:val="24"/>
          <w:szCs w:val="24"/>
        </w:rPr>
        <w:t xml:space="preserve"> inherent in this research. Firstly, the study mainly focused on quantitative data, </w:t>
      </w:r>
      <w:r w:rsidR="00A645C9" w:rsidRPr="00F07EE4">
        <w:rPr>
          <w:rFonts w:cstheme="minorHAnsi"/>
          <w:color w:val="000000" w:themeColor="text1"/>
          <w:sz w:val="24"/>
          <w:szCs w:val="24"/>
        </w:rPr>
        <w:t>which, while useful for funding trends and linkages, limits the investigation of qualitative constructs such as cultural impacts, leadership styles, and employee attitudes towards Big Data Analytics (BDA) implementation. Incorporating qualitative methodologies into future studies, such as interviews or case studies, may provide further insights into the underling dynamics of SMEs.</w:t>
      </w:r>
    </w:p>
    <w:p w14:paraId="04ADC8C6" w14:textId="19FBFD4B" w:rsidR="00A645C9" w:rsidRPr="00F07EE4" w:rsidRDefault="00A645C9" w:rsidP="00C126CF">
      <w:pPr>
        <w:jc w:val="both"/>
        <w:rPr>
          <w:rFonts w:cstheme="minorHAnsi"/>
          <w:color w:val="000000" w:themeColor="text1"/>
          <w:sz w:val="24"/>
          <w:szCs w:val="24"/>
        </w:rPr>
      </w:pPr>
    </w:p>
    <w:p w14:paraId="7330E3E9" w14:textId="1CD9DBF7" w:rsidR="00A645C9" w:rsidRPr="00F07EE4" w:rsidRDefault="00A645C9" w:rsidP="00C126CF">
      <w:pPr>
        <w:jc w:val="both"/>
        <w:rPr>
          <w:rFonts w:cstheme="minorHAnsi"/>
          <w:color w:val="000000" w:themeColor="text1"/>
          <w:sz w:val="24"/>
          <w:szCs w:val="24"/>
        </w:rPr>
      </w:pPr>
      <w:r w:rsidRPr="00F07EE4">
        <w:rPr>
          <w:rFonts w:cstheme="minorHAnsi"/>
          <w:color w:val="000000" w:themeColor="text1"/>
          <w:sz w:val="24"/>
          <w:szCs w:val="24"/>
        </w:rPr>
        <w:t xml:space="preserve">Another notable weakness is the study’s sample size and geographic scope. Data were obtained from a small number of SEMs in a specific region of Bangladesh. This </w:t>
      </w:r>
      <w:r w:rsidR="004D12E4" w:rsidRPr="00F07EE4">
        <w:rPr>
          <w:rFonts w:cstheme="minorHAnsi"/>
          <w:color w:val="000000" w:themeColor="text1"/>
          <w:sz w:val="24"/>
          <w:szCs w:val="24"/>
        </w:rPr>
        <w:t xml:space="preserve">constrained score may limit </w:t>
      </w:r>
      <w:r w:rsidR="004D12E4" w:rsidRPr="00F07EE4">
        <w:rPr>
          <w:rFonts w:cstheme="minorHAnsi"/>
          <w:color w:val="000000" w:themeColor="text1"/>
          <w:sz w:val="24"/>
          <w:szCs w:val="24"/>
        </w:rPr>
        <w:lastRenderedPageBreak/>
        <w:t>the findings’ applicability to other areas or businesses. Future research should aim for a larger, more diverse sample of SMEs from various geographic regions and sectors to improve the external validity of the conclusions.</w:t>
      </w:r>
    </w:p>
    <w:p w14:paraId="6CD84C7F" w14:textId="710D25F6" w:rsidR="004D12E4" w:rsidRPr="00F07EE4" w:rsidRDefault="004D12E4" w:rsidP="00C126CF">
      <w:pPr>
        <w:jc w:val="both"/>
        <w:rPr>
          <w:rFonts w:cstheme="minorHAnsi"/>
          <w:color w:val="000000" w:themeColor="text1"/>
          <w:sz w:val="24"/>
          <w:szCs w:val="24"/>
        </w:rPr>
      </w:pPr>
      <w:r w:rsidRPr="00F07EE4">
        <w:rPr>
          <w:rFonts w:cstheme="minorHAnsi"/>
          <w:color w:val="000000" w:themeColor="text1"/>
          <w:sz w:val="24"/>
          <w:szCs w:val="24"/>
        </w:rPr>
        <w:t>Demographic characteristics, such as respondents’ age and professional experience, can limit their options. This study focused on young adult professionals with less work experience. Future research should incorporate a larger demographic profile, including varied level of experience educational background, and organizational responsibilities, to gain a more complete knowledge of the factors driving BDA adoption.</w:t>
      </w:r>
    </w:p>
    <w:p w14:paraId="20763B51" w14:textId="72CE4A18" w:rsidR="004D12E4" w:rsidRPr="00F07EE4" w:rsidRDefault="004D12E4" w:rsidP="00C126CF">
      <w:pPr>
        <w:jc w:val="both"/>
        <w:rPr>
          <w:rFonts w:cstheme="minorHAnsi"/>
          <w:color w:val="000000" w:themeColor="text1"/>
          <w:sz w:val="24"/>
          <w:szCs w:val="24"/>
        </w:rPr>
      </w:pPr>
    </w:p>
    <w:p w14:paraId="6EFD7958" w14:textId="0F97E1A6" w:rsidR="004D12E4" w:rsidRPr="00F07EE4" w:rsidRDefault="004D12E4" w:rsidP="00C126CF">
      <w:pPr>
        <w:jc w:val="both"/>
        <w:rPr>
          <w:rFonts w:cstheme="minorHAnsi"/>
          <w:color w:val="000000" w:themeColor="text1"/>
          <w:sz w:val="24"/>
          <w:szCs w:val="24"/>
        </w:rPr>
      </w:pPr>
      <w:r w:rsidRPr="00F07EE4">
        <w:rPr>
          <w:rFonts w:cstheme="minorHAnsi"/>
          <w:color w:val="000000" w:themeColor="text1"/>
          <w:sz w:val="24"/>
          <w:szCs w:val="24"/>
        </w:rPr>
        <w:t>Furthermore, this study looked at only a subset of variables within the Technological-Organizational-Environmental (TOE) paradigm. Future research could include character</w:t>
      </w:r>
      <w:r w:rsidR="00BA39E4" w:rsidRPr="00F07EE4">
        <w:rPr>
          <w:rFonts w:cstheme="minorHAnsi"/>
          <w:color w:val="000000" w:themeColor="text1"/>
          <w:sz w:val="24"/>
          <w:szCs w:val="24"/>
        </w:rPr>
        <w:t>istics such as organizational culture, supplier and peer influence, and employee resistance to change, providing a more comprehensive picture.</w:t>
      </w:r>
    </w:p>
    <w:p w14:paraId="50B863F6" w14:textId="4CDFB938" w:rsidR="00BA39E4" w:rsidRPr="00F07EE4" w:rsidRDefault="00BA39E4" w:rsidP="00C126CF">
      <w:pPr>
        <w:jc w:val="both"/>
        <w:rPr>
          <w:rFonts w:cstheme="minorHAnsi"/>
          <w:color w:val="000000" w:themeColor="text1"/>
          <w:sz w:val="24"/>
          <w:szCs w:val="24"/>
        </w:rPr>
      </w:pPr>
    </w:p>
    <w:p w14:paraId="31FB20B7" w14:textId="152B0C68" w:rsidR="00BA39E4" w:rsidRPr="00F07EE4" w:rsidRDefault="00BA39E4" w:rsidP="00C126CF">
      <w:pPr>
        <w:jc w:val="both"/>
        <w:rPr>
          <w:rFonts w:cstheme="minorHAnsi"/>
          <w:color w:val="000000" w:themeColor="text1"/>
          <w:sz w:val="24"/>
          <w:szCs w:val="24"/>
        </w:rPr>
      </w:pPr>
      <w:r w:rsidRPr="00F07EE4">
        <w:rPr>
          <w:rFonts w:cstheme="minorHAnsi"/>
          <w:color w:val="000000" w:themeColor="text1"/>
          <w:sz w:val="24"/>
          <w:szCs w:val="24"/>
        </w:rPr>
        <w:t>Finally, longitudinal studies cloud looks into the long-term impact of BDA adoption on organizational performance, sustainability, and competitiveness. Addressing these constraints will provide more detailed insights and increase the practical usefulness of research on BDA uptake in SEMs.</w:t>
      </w:r>
    </w:p>
    <w:p w14:paraId="3DD185EA" w14:textId="76A01855" w:rsidR="00BA39E4" w:rsidRPr="00F04425" w:rsidRDefault="00BA39E4" w:rsidP="00C126CF">
      <w:pPr>
        <w:jc w:val="both"/>
        <w:rPr>
          <w:rFonts w:cstheme="minorHAnsi"/>
          <w:b/>
          <w:bCs/>
          <w:color w:val="000000" w:themeColor="text1"/>
          <w:sz w:val="28"/>
          <w:szCs w:val="28"/>
        </w:rPr>
      </w:pPr>
      <w:r>
        <w:rPr>
          <w:rFonts w:cstheme="minorHAnsi"/>
          <w:color w:val="000000" w:themeColor="text1"/>
        </w:rPr>
        <w:t xml:space="preserve"> </w:t>
      </w:r>
    </w:p>
    <w:p w14:paraId="42FF3F2B" w14:textId="2B0C9BC2" w:rsidR="002D7404" w:rsidRDefault="002D7404" w:rsidP="00C126CF">
      <w:pPr>
        <w:jc w:val="both"/>
        <w:rPr>
          <w:rFonts w:cstheme="minorHAnsi"/>
          <w:b/>
          <w:bCs/>
          <w:color w:val="000000" w:themeColor="text1"/>
          <w:sz w:val="28"/>
          <w:szCs w:val="28"/>
        </w:rPr>
      </w:pPr>
    </w:p>
    <w:p w14:paraId="1DC03865" w14:textId="77777777" w:rsidR="00A357FF" w:rsidRDefault="00A357FF" w:rsidP="00C126CF">
      <w:pPr>
        <w:jc w:val="both"/>
        <w:rPr>
          <w:rFonts w:cstheme="minorHAnsi"/>
          <w:b/>
          <w:bCs/>
          <w:color w:val="000000" w:themeColor="text1"/>
          <w:sz w:val="28"/>
          <w:szCs w:val="28"/>
        </w:rPr>
      </w:pPr>
    </w:p>
    <w:p w14:paraId="58EC7088" w14:textId="01A60181" w:rsidR="002D7404" w:rsidRDefault="002D7404" w:rsidP="00C126CF">
      <w:pPr>
        <w:jc w:val="both"/>
        <w:rPr>
          <w:rFonts w:cstheme="minorHAnsi"/>
          <w:b/>
          <w:bCs/>
          <w:color w:val="000000" w:themeColor="text1"/>
          <w:sz w:val="28"/>
          <w:szCs w:val="28"/>
        </w:rPr>
      </w:pPr>
    </w:p>
    <w:p w14:paraId="58945B26" w14:textId="7E63EF58" w:rsidR="002D7404" w:rsidRDefault="002D7404" w:rsidP="00C126CF">
      <w:pPr>
        <w:jc w:val="both"/>
        <w:rPr>
          <w:rFonts w:cstheme="minorHAnsi"/>
          <w:b/>
          <w:bCs/>
          <w:color w:val="000000" w:themeColor="text1"/>
          <w:sz w:val="28"/>
          <w:szCs w:val="28"/>
        </w:rPr>
      </w:pPr>
    </w:p>
    <w:p w14:paraId="5AE20A4A" w14:textId="2CB19486" w:rsidR="009439D4" w:rsidRDefault="009439D4" w:rsidP="00C126CF">
      <w:pPr>
        <w:jc w:val="both"/>
        <w:rPr>
          <w:rFonts w:cstheme="minorHAnsi"/>
          <w:b/>
          <w:bCs/>
          <w:color w:val="000000" w:themeColor="text1"/>
          <w:sz w:val="28"/>
          <w:szCs w:val="28"/>
        </w:rPr>
      </w:pPr>
    </w:p>
    <w:p w14:paraId="339B91C7" w14:textId="72344280" w:rsidR="009439D4" w:rsidRDefault="009439D4" w:rsidP="00C126CF">
      <w:pPr>
        <w:jc w:val="both"/>
        <w:rPr>
          <w:rFonts w:cstheme="minorHAnsi"/>
          <w:b/>
          <w:bCs/>
          <w:color w:val="000000" w:themeColor="text1"/>
          <w:sz w:val="28"/>
          <w:szCs w:val="28"/>
        </w:rPr>
      </w:pPr>
    </w:p>
    <w:p w14:paraId="59E82614" w14:textId="3A09B797" w:rsidR="009439D4" w:rsidRDefault="009439D4" w:rsidP="00C126CF">
      <w:pPr>
        <w:jc w:val="both"/>
        <w:rPr>
          <w:rFonts w:cstheme="minorHAnsi"/>
          <w:b/>
          <w:bCs/>
          <w:color w:val="000000" w:themeColor="text1"/>
          <w:sz w:val="28"/>
          <w:szCs w:val="28"/>
        </w:rPr>
      </w:pPr>
    </w:p>
    <w:p w14:paraId="21D4EC08" w14:textId="006FB006" w:rsidR="009439D4" w:rsidRDefault="009439D4" w:rsidP="00C126CF">
      <w:pPr>
        <w:jc w:val="both"/>
        <w:rPr>
          <w:rFonts w:cstheme="minorHAnsi"/>
          <w:b/>
          <w:bCs/>
          <w:color w:val="000000" w:themeColor="text1"/>
          <w:sz w:val="28"/>
          <w:szCs w:val="28"/>
        </w:rPr>
      </w:pPr>
    </w:p>
    <w:p w14:paraId="57C083BC" w14:textId="0F8AADED" w:rsidR="009439D4" w:rsidRDefault="009439D4" w:rsidP="00C126CF">
      <w:pPr>
        <w:jc w:val="both"/>
        <w:rPr>
          <w:rFonts w:cstheme="minorHAnsi"/>
          <w:b/>
          <w:bCs/>
          <w:color w:val="000000" w:themeColor="text1"/>
          <w:sz w:val="28"/>
          <w:szCs w:val="28"/>
        </w:rPr>
      </w:pPr>
    </w:p>
    <w:p w14:paraId="563F07E1" w14:textId="517D0513" w:rsidR="009439D4" w:rsidRDefault="009439D4" w:rsidP="00C126CF">
      <w:pPr>
        <w:jc w:val="both"/>
        <w:rPr>
          <w:rFonts w:cstheme="minorHAnsi"/>
          <w:b/>
          <w:bCs/>
          <w:color w:val="000000" w:themeColor="text1"/>
          <w:sz w:val="28"/>
          <w:szCs w:val="28"/>
        </w:rPr>
      </w:pPr>
    </w:p>
    <w:p w14:paraId="443893C7" w14:textId="77777777" w:rsidR="00096B29" w:rsidRDefault="00096B29" w:rsidP="00C126CF">
      <w:pPr>
        <w:jc w:val="both"/>
        <w:rPr>
          <w:rFonts w:cstheme="minorHAnsi"/>
          <w:b/>
          <w:bCs/>
          <w:color w:val="000000" w:themeColor="text1"/>
          <w:sz w:val="28"/>
          <w:szCs w:val="28"/>
        </w:rPr>
      </w:pPr>
    </w:p>
    <w:p w14:paraId="07E86F3E" w14:textId="77777777" w:rsidR="0047156C" w:rsidRPr="00F04425" w:rsidRDefault="0047156C" w:rsidP="00C126CF">
      <w:pPr>
        <w:jc w:val="both"/>
        <w:rPr>
          <w:rFonts w:cstheme="minorHAnsi"/>
          <w:b/>
          <w:bCs/>
          <w:color w:val="000000" w:themeColor="text1"/>
          <w:sz w:val="28"/>
          <w:szCs w:val="28"/>
        </w:rPr>
      </w:pPr>
    </w:p>
    <w:p w14:paraId="59F1005E" w14:textId="093874A0" w:rsidR="00305DA4" w:rsidRPr="00F07EE4" w:rsidRDefault="008F2AEA" w:rsidP="009439F8">
      <w:pPr>
        <w:pStyle w:val="Heading1"/>
      </w:pPr>
      <w:bookmarkStart w:id="32" w:name="_Toc185930409"/>
      <w:r w:rsidRPr="00F07EE4">
        <w:t>Reference</w:t>
      </w:r>
      <w:bookmarkEnd w:id="32"/>
    </w:p>
    <w:p w14:paraId="03AF4E0A" w14:textId="28DAA414" w:rsidR="00435393" w:rsidRPr="00435393" w:rsidRDefault="00241613" w:rsidP="00435393">
      <w:pPr>
        <w:pStyle w:val="EndNoteBibliography"/>
        <w:spacing w:after="0"/>
        <w:ind w:left="720" w:hanging="720"/>
      </w:pPr>
      <w:r w:rsidRPr="00F04425">
        <w:rPr>
          <w:rFonts w:asciiTheme="minorHAnsi" w:hAnsiTheme="minorHAnsi" w:cstheme="minorHAnsi"/>
          <w:b/>
          <w:bCs/>
          <w:color w:val="000000" w:themeColor="text1"/>
          <w:sz w:val="28"/>
          <w:szCs w:val="28"/>
        </w:rPr>
        <w:fldChar w:fldCharType="begin"/>
      </w:r>
      <w:r w:rsidRPr="00F04425">
        <w:rPr>
          <w:rFonts w:asciiTheme="minorHAnsi" w:hAnsiTheme="minorHAnsi" w:cstheme="minorHAnsi"/>
          <w:b/>
          <w:bCs/>
          <w:color w:val="000000" w:themeColor="text1"/>
          <w:sz w:val="28"/>
          <w:szCs w:val="28"/>
        </w:rPr>
        <w:instrText xml:space="preserve"> ADDIN EN.REFLIST </w:instrText>
      </w:r>
      <w:r w:rsidRPr="00F04425">
        <w:rPr>
          <w:rFonts w:asciiTheme="minorHAnsi" w:hAnsiTheme="minorHAnsi" w:cstheme="minorHAnsi"/>
          <w:b/>
          <w:bCs/>
          <w:color w:val="000000" w:themeColor="text1"/>
          <w:sz w:val="28"/>
          <w:szCs w:val="28"/>
        </w:rPr>
        <w:fldChar w:fldCharType="separate"/>
      </w:r>
      <w:r w:rsidR="00435393" w:rsidRPr="00435393">
        <w:t xml:space="preserve">(IDC). (2023). </w:t>
      </w:r>
      <w:r w:rsidR="00435393" w:rsidRPr="00435393">
        <w:rPr>
          <w:i/>
        </w:rPr>
        <w:t>Worldwide Big Data and Analytics Software Forecast, 2021–2026</w:t>
      </w:r>
      <w:r w:rsidR="00435393" w:rsidRPr="00435393">
        <w:t xml:space="preserve">. Alteryx </w:t>
      </w:r>
      <w:hyperlink r:id="rId18" w:history="1">
        <w:r w:rsidR="00435393" w:rsidRPr="00435393">
          <w:rPr>
            <w:rStyle w:val="Hyperlink"/>
          </w:rPr>
          <w:t>https://member.reportlinker.com/next/search?date=3y&amp;query=Worldwide+Big+Data+and+Analytics+Software+Forecast&amp;viewedItem=document::f2dee161f5c0a92417a606faeae5a17c3c353f7081a514a8ee13ebde9744a6c6</w:t>
        </w:r>
      </w:hyperlink>
    </w:p>
    <w:p w14:paraId="0BEC4C87" w14:textId="77777777" w:rsidR="00435393" w:rsidRPr="00435393" w:rsidRDefault="00435393" w:rsidP="00435393">
      <w:pPr>
        <w:pStyle w:val="EndNoteBibliography"/>
        <w:spacing w:after="0"/>
        <w:ind w:left="720" w:hanging="720"/>
      </w:pPr>
      <w:r w:rsidRPr="00435393">
        <w:t xml:space="preserve">Agrawal, K. (2015). Investigating the determinants of Big Data Analytics (BDA) adoption in Asian emerging economies. </w:t>
      </w:r>
    </w:p>
    <w:p w14:paraId="34DBEDA7" w14:textId="77777777" w:rsidR="00435393" w:rsidRPr="00435393" w:rsidRDefault="00435393" w:rsidP="00435393">
      <w:pPr>
        <w:pStyle w:val="EndNoteBibliography"/>
        <w:spacing w:after="0"/>
        <w:ind w:left="720" w:hanging="720"/>
      </w:pPr>
      <w:r w:rsidRPr="00756DCF">
        <w:rPr>
          <w:lang w:val="de-DE"/>
        </w:rPr>
        <w:t xml:space="preserve">Agrawal, R., Kadadi, A., Dai, X., &amp; Andres, F. (2015). </w:t>
      </w:r>
      <w:r w:rsidRPr="00435393">
        <w:t xml:space="preserve">Challenges and opportunities with big data visualization. Proceedings of the 7th International Conference on Management of computational and collective intElligence in Digital EcoSystems, </w:t>
      </w:r>
    </w:p>
    <w:p w14:paraId="5533E007" w14:textId="77777777" w:rsidR="00435393" w:rsidRPr="00435393" w:rsidRDefault="00435393" w:rsidP="00435393">
      <w:pPr>
        <w:pStyle w:val="EndNoteBibliography"/>
        <w:spacing w:after="0"/>
        <w:ind w:left="720" w:hanging="720"/>
      </w:pPr>
      <w:r w:rsidRPr="00435393">
        <w:t xml:space="preserve">Al-Hujran, O., Wadi, R., Dahbour, R., Al-Doughmi, M., &amp; Al-Debei, M. M. (2015). Big data: Opportunities and challenges. The Fifth International Conference on Business Intelligence and Technology, </w:t>
      </w:r>
    </w:p>
    <w:p w14:paraId="45019F41" w14:textId="77777777" w:rsidR="00435393" w:rsidRPr="00435393" w:rsidRDefault="00435393" w:rsidP="00435393">
      <w:pPr>
        <w:pStyle w:val="EndNoteBibliography"/>
        <w:spacing w:after="0"/>
        <w:ind w:left="720" w:hanging="720"/>
      </w:pPr>
      <w:r w:rsidRPr="00435393">
        <w:t xml:space="preserve">Al-Okaily, M., Lutfi, A., Alsaad, A., Taamneh, A., &amp; Alsyouf, A. (2020). The determinants of digital payment systems’ acceptance under cultural orientation differences: The case of uncertainty avoidance. </w:t>
      </w:r>
      <w:r w:rsidRPr="00435393">
        <w:rPr>
          <w:i/>
        </w:rPr>
        <w:t>Technology in Society</w:t>
      </w:r>
      <w:r w:rsidRPr="00435393">
        <w:t>,</w:t>
      </w:r>
      <w:r w:rsidRPr="00435393">
        <w:rPr>
          <w:i/>
        </w:rPr>
        <w:t xml:space="preserve"> 63</w:t>
      </w:r>
      <w:r w:rsidRPr="00435393">
        <w:t xml:space="preserve">, 101367. </w:t>
      </w:r>
    </w:p>
    <w:p w14:paraId="503D509A" w14:textId="77777777" w:rsidR="00435393" w:rsidRPr="00435393" w:rsidRDefault="00435393" w:rsidP="00435393">
      <w:pPr>
        <w:pStyle w:val="EndNoteBibliography"/>
        <w:spacing w:after="0"/>
        <w:ind w:left="720" w:hanging="720"/>
      </w:pPr>
      <w:r w:rsidRPr="00435393">
        <w:t xml:space="preserve">Al-Sai, Z. A., Abdullah, R., &amp; Husin, M. H. (2020). Critical success factors for big data: a systematic literature review. </w:t>
      </w:r>
      <w:r w:rsidRPr="00435393">
        <w:rPr>
          <w:i/>
        </w:rPr>
        <w:t>IEEE Access</w:t>
      </w:r>
      <w:r w:rsidRPr="00435393">
        <w:t>,</w:t>
      </w:r>
      <w:r w:rsidRPr="00435393">
        <w:rPr>
          <w:i/>
        </w:rPr>
        <w:t xml:space="preserve"> 8</w:t>
      </w:r>
      <w:r w:rsidRPr="00435393">
        <w:t xml:space="preserve">, 118940-118956. </w:t>
      </w:r>
    </w:p>
    <w:p w14:paraId="4183CBEB" w14:textId="77777777" w:rsidR="00435393" w:rsidRPr="00435393" w:rsidRDefault="00435393" w:rsidP="00435393">
      <w:pPr>
        <w:pStyle w:val="EndNoteBibliography"/>
        <w:spacing w:after="0"/>
        <w:ind w:left="720" w:hanging="720"/>
      </w:pPr>
      <w:r w:rsidRPr="00435393">
        <w:t xml:space="preserve">Alharbi, F., Atkins, A., &amp; Stanier, C. (2016). Understanding the determinants of Cloud Computing adoption in Saudi healthcare organisations. </w:t>
      </w:r>
      <w:r w:rsidRPr="00435393">
        <w:rPr>
          <w:i/>
        </w:rPr>
        <w:t>Complex &amp; Intelligent Systems</w:t>
      </w:r>
      <w:r w:rsidRPr="00435393">
        <w:t>,</w:t>
      </w:r>
      <w:r w:rsidRPr="00435393">
        <w:rPr>
          <w:i/>
        </w:rPr>
        <w:t xml:space="preserve"> 2</w:t>
      </w:r>
      <w:r w:rsidRPr="00435393">
        <w:t xml:space="preserve">, 155-171. </w:t>
      </w:r>
    </w:p>
    <w:p w14:paraId="7ABF2C62" w14:textId="77777777" w:rsidR="00435393" w:rsidRPr="00435393" w:rsidRDefault="00435393" w:rsidP="00435393">
      <w:pPr>
        <w:pStyle w:val="EndNoteBibliography"/>
        <w:spacing w:after="0"/>
        <w:ind w:left="720" w:hanging="720"/>
      </w:pPr>
      <w:r w:rsidRPr="00435393">
        <w:t xml:space="preserve">Almaiah, M. A., &amp; Nasereddin, Y. (2020). Factors influencing the adoption of e-government services among Jordanian citizens. </w:t>
      </w:r>
      <w:r w:rsidRPr="00435393">
        <w:rPr>
          <w:i/>
        </w:rPr>
        <w:t>Electronic Government, an International Journal</w:t>
      </w:r>
      <w:r w:rsidRPr="00435393">
        <w:t>,</w:t>
      </w:r>
      <w:r w:rsidRPr="00435393">
        <w:rPr>
          <w:i/>
        </w:rPr>
        <w:t xml:space="preserve"> 16</w:t>
      </w:r>
      <w:r w:rsidRPr="00435393">
        <w:t xml:space="preserve">(3), 236-259. </w:t>
      </w:r>
    </w:p>
    <w:p w14:paraId="6FD4D59F" w14:textId="77777777" w:rsidR="00435393" w:rsidRPr="00435393" w:rsidRDefault="00435393" w:rsidP="00435393">
      <w:pPr>
        <w:pStyle w:val="EndNoteBibliography"/>
        <w:spacing w:after="0"/>
        <w:ind w:left="720" w:hanging="720"/>
      </w:pPr>
      <w:r w:rsidRPr="00435393">
        <w:t xml:space="preserve">Alqudah, H. M., Amran, N. A., &amp; Hassan, H. (2019). Factors affecting the internal auditors’ effectiveness in the Jordanian public sector: The moderating effect of task complexity. </w:t>
      </w:r>
      <w:r w:rsidRPr="00435393">
        <w:rPr>
          <w:i/>
        </w:rPr>
        <w:t>EuroMed Journal of Business</w:t>
      </w:r>
      <w:r w:rsidRPr="00435393">
        <w:t>,</w:t>
      </w:r>
      <w:r w:rsidRPr="00435393">
        <w:rPr>
          <w:i/>
        </w:rPr>
        <w:t xml:space="preserve"> 14</w:t>
      </w:r>
      <w:r w:rsidRPr="00435393">
        <w:t xml:space="preserve">(3), 251-273. </w:t>
      </w:r>
    </w:p>
    <w:p w14:paraId="027156B6" w14:textId="77777777" w:rsidR="00435393" w:rsidRPr="00435393" w:rsidRDefault="00435393" w:rsidP="00435393">
      <w:pPr>
        <w:pStyle w:val="EndNoteBibliography"/>
        <w:spacing w:after="0"/>
        <w:ind w:left="720" w:hanging="720"/>
      </w:pPr>
      <w:r w:rsidRPr="00435393">
        <w:t xml:space="preserve">Alshamaila, Y., Papagiannidis, S., &amp; Li, F. (2013). Cloud computing adoption by SMEs in the north east of England: A multi‐perspective framework. </w:t>
      </w:r>
      <w:r w:rsidRPr="00435393">
        <w:rPr>
          <w:i/>
        </w:rPr>
        <w:t>Journal of Enterprise Information Management</w:t>
      </w:r>
      <w:r w:rsidRPr="00435393">
        <w:t>,</w:t>
      </w:r>
      <w:r w:rsidRPr="00435393">
        <w:rPr>
          <w:i/>
        </w:rPr>
        <w:t xml:space="preserve"> 26</w:t>
      </w:r>
      <w:r w:rsidRPr="00435393">
        <w:t xml:space="preserve">(3), 250-275. </w:t>
      </w:r>
    </w:p>
    <w:p w14:paraId="29E88A95" w14:textId="77777777" w:rsidR="00435393" w:rsidRPr="00435393" w:rsidRDefault="00435393" w:rsidP="00435393">
      <w:pPr>
        <w:pStyle w:val="EndNoteBibliography"/>
        <w:spacing w:after="0"/>
        <w:ind w:left="720" w:hanging="720"/>
      </w:pPr>
      <w:r w:rsidRPr="00435393">
        <w:t xml:space="preserve">Alshira’h, A. F., Alsqour, M. d., Lutfi, A., Alsyouf, A., &amp; Alshirah, M. (2020). A socio-economic model of sales tax compliance. </w:t>
      </w:r>
      <w:r w:rsidRPr="00435393">
        <w:rPr>
          <w:i/>
        </w:rPr>
        <w:t>Economies</w:t>
      </w:r>
      <w:r w:rsidRPr="00435393">
        <w:t>,</w:t>
      </w:r>
      <w:r w:rsidRPr="00435393">
        <w:rPr>
          <w:i/>
        </w:rPr>
        <w:t xml:space="preserve"> 8</w:t>
      </w:r>
      <w:r w:rsidRPr="00435393">
        <w:t xml:space="preserve">(4), 88. </w:t>
      </w:r>
    </w:p>
    <w:p w14:paraId="2E2568CB" w14:textId="77777777" w:rsidR="00435393" w:rsidRPr="00435393" w:rsidRDefault="00435393" w:rsidP="00435393">
      <w:pPr>
        <w:pStyle w:val="EndNoteBibliography"/>
        <w:spacing w:after="0"/>
        <w:ind w:left="720" w:hanging="720"/>
      </w:pPr>
      <w:r w:rsidRPr="00435393">
        <w:t xml:space="preserve">Alsyouf, A., Masa’deh, R. e., Albugami, M., Al-Bsheish, M., Lutfi, A., &amp; Alsubahi, N. (2021). Risk of fear and anxiety in utilising health app surveillance due to COVID-19: Gender differences analysis. </w:t>
      </w:r>
      <w:r w:rsidRPr="00435393">
        <w:rPr>
          <w:i/>
        </w:rPr>
        <w:t>Risks</w:t>
      </w:r>
      <w:r w:rsidRPr="00435393">
        <w:t>,</w:t>
      </w:r>
      <w:r w:rsidRPr="00435393">
        <w:rPr>
          <w:i/>
        </w:rPr>
        <w:t xml:space="preserve"> 9</w:t>
      </w:r>
      <w:r w:rsidRPr="00435393">
        <w:t xml:space="preserve">(10), 179. </w:t>
      </w:r>
    </w:p>
    <w:p w14:paraId="0D1F839E" w14:textId="77777777" w:rsidR="00435393" w:rsidRPr="00435393" w:rsidRDefault="00435393" w:rsidP="00435393">
      <w:pPr>
        <w:pStyle w:val="EndNoteBibliography"/>
        <w:spacing w:after="0"/>
        <w:ind w:left="720" w:hanging="720"/>
      </w:pPr>
      <w:r w:rsidRPr="00435393">
        <w:t xml:space="preserve">Althunibat, A., Binsawad, M., Almaiah, M. A., Almomani, O., Alsaaidah, A., Al-Rahmi, W., &amp; Seliaman, M. E. (2021). Sustainable applications of smart-government services: A model to understand smart-government adoption. </w:t>
      </w:r>
      <w:r w:rsidRPr="00435393">
        <w:rPr>
          <w:i/>
        </w:rPr>
        <w:t>Sustainability</w:t>
      </w:r>
      <w:r w:rsidRPr="00435393">
        <w:t>,</w:t>
      </w:r>
      <w:r w:rsidRPr="00435393">
        <w:rPr>
          <w:i/>
        </w:rPr>
        <w:t xml:space="preserve"> 13</w:t>
      </w:r>
      <w:r w:rsidRPr="00435393">
        <w:t xml:space="preserve">(6), 3028. </w:t>
      </w:r>
    </w:p>
    <w:p w14:paraId="046FFC8F" w14:textId="77777777" w:rsidR="00435393" w:rsidRPr="00435393" w:rsidRDefault="00435393" w:rsidP="00435393">
      <w:pPr>
        <w:pStyle w:val="EndNoteBibliography"/>
        <w:spacing w:after="0"/>
        <w:ind w:left="720" w:hanging="720"/>
      </w:pPr>
      <w:r w:rsidRPr="00435393">
        <w:t xml:space="preserve">Arias-Aranda, D., Bustinza, O. F., &amp; Barrales-Molina, V. (2011). Operations flexibility and outsourcing benefits: an empirical study in service firms. </w:t>
      </w:r>
      <w:r w:rsidRPr="00435393">
        <w:rPr>
          <w:i/>
        </w:rPr>
        <w:t>The service industries journal</w:t>
      </w:r>
      <w:r w:rsidRPr="00435393">
        <w:t>,</w:t>
      </w:r>
      <w:r w:rsidRPr="00435393">
        <w:rPr>
          <w:i/>
        </w:rPr>
        <w:t xml:space="preserve"> 31</w:t>
      </w:r>
      <w:r w:rsidRPr="00435393">
        <w:t xml:space="preserve">(11), 1849-1870. </w:t>
      </w:r>
    </w:p>
    <w:p w14:paraId="36226C18" w14:textId="77777777" w:rsidR="00435393" w:rsidRPr="00435393" w:rsidRDefault="00435393" w:rsidP="00435393">
      <w:pPr>
        <w:pStyle w:val="EndNoteBibliography"/>
        <w:spacing w:after="0"/>
        <w:ind w:left="720" w:hanging="720"/>
      </w:pPr>
      <w:r w:rsidRPr="00435393">
        <w:t xml:space="preserve">Asiaei, A., &amp; Ab. Rahim, N. Z. (2019). A multifaceted framework for adoption of cloud computing in Malaysian SMEs. </w:t>
      </w:r>
      <w:r w:rsidRPr="00435393">
        <w:rPr>
          <w:i/>
        </w:rPr>
        <w:t>Journal of Science and Technology Policy Management</w:t>
      </w:r>
      <w:r w:rsidRPr="00435393">
        <w:t>,</w:t>
      </w:r>
      <w:r w:rsidRPr="00435393">
        <w:rPr>
          <w:i/>
        </w:rPr>
        <w:t xml:space="preserve"> 10</w:t>
      </w:r>
      <w:r w:rsidRPr="00435393">
        <w:t xml:space="preserve">(3), 708-750. </w:t>
      </w:r>
    </w:p>
    <w:p w14:paraId="4983FD40" w14:textId="77777777" w:rsidR="00435393" w:rsidRPr="00435393" w:rsidRDefault="00435393" w:rsidP="00435393">
      <w:pPr>
        <w:pStyle w:val="EndNoteBibliography"/>
        <w:spacing w:after="0"/>
        <w:ind w:left="720" w:hanging="720"/>
      </w:pPr>
      <w:r w:rsidRPr="00435393">
        <w:t xml:space="preserve">Baig, M. I., Shuib, L., &amp; Yadegaridehkordi, E. (2021). A model for decision-makers’ adoption of big data in the education sector. </w:t>
      </w:r>
      <w:r w:rsidRPr="00435393">
        <w:rPr>
          <w:i/>
        </w:rPr>
        <w:t>Sustainability</w:t>
      </w:r>
      <w:r w:rsidRPr="00435393">
        <w:t>,</w:t>
      </w:r>
      <w:r w:rsidRPr="00435393">
        <w:rPr>
          <w:i/>
        </w:rPr>
        <w:t xml:space="preserve"> 13</w:t>
      </w:r>
      <w:r w:rsidRPr="00435393">
        <w:t xml:space="preserve">(24), 13995. </w:t>
      </w:r>
    </w:p>
    <w:p w14:paraId="68286A59" w14:textId="77777777" w:rsidR="00435393" w:rsidRPr="00435393" w:rsidRDefault="00435393" w:rsidP="00435393">
      <w:pPr>
        <w:pStyle w:val="EndNoteBibliography"/>
        <w:spacing w:after="0"/>
        <w:ind w:left="720" w:hanging="720"/>
      </w:pPr>
      <w:r w:rsidRPr="00435393">
        <w:t xml:space="preserve">Bentler, P. M., &amp; Bonett, D. G. (1980). Significance tests and goodness of fit in the analysis of covariance structures. </w:t>
      </w:r>
      <w:r w:rsidRPr="00435393">
        <w:rPr>
          <w:i/>
        </w:rPr>
        <w:t>Psychological bulletin</w:t>
      </w:r>
      <w:r w:rsidRPr="00435393">
        <w:t>,</w:t>
      </w:r>
      <w:r w:rsidRPr="00435393">
        <w:rPr>
          <w:i/>
        </w:rPr>
        <w:t xml:space="preserve"> 88</w:t>
      </w:r>
      <w:r w:rsidRPr="00435393">
        <w:t xml:space="preserve">(3), 588. </w:t>
      </w:r>
    </w:p>
    <w:p w14:paraId="10235511" w14:textId="77777777" w:rsidR="00435393" w:rsidRPr="00435393" w:rsidRDefault="00435393" w:rsidP="00435393">
      <w:pPr>
        <w:pStyle w:val="EndNoteBibliography"/>
        <w:spacing w:after="0"/>
        <w:ind w:left="720" w:hanging="720"/>
      </w:pPr>
      <w:r w:rsidRPr="00435393">
        <w:t xml:space="preserve">Chen, D. Q., Preston, D. S., &amp; Swink, M. (2015). How the use of big data analytics affects value creation in supply chain management. </w:t>
      </w:r>
      <w:r w:rsidRPr="00435393">
        <w:rPr>
          <w:i/>
        </w:rPr>
        <w:t>Journal of management information systems</w:t>
      </w:r>
      <w:r w:rsidRPr="00435393">
        <w:t>,</w:t>
      </w:r>
      <w:r w:rsidRPr="00435393">
        <w:rPr>
          <w:i/>
        </w:rPr>
        <w:t xml:space="preserve"> 32</w:t>
      </w:r>
      <w:r w:rsidRPr="00435393">
        <w:t xml:space="preserve">(4), 4-39. </w:t>
      </w:r>
    </w:p>
    <w:p w14:paraId="15E456DD" w14:textId="77777777" w:rsidR="00435393" w:rsidRPr="00435393" w:rsidRDefault="00435393" w:rsidP="00435393">
      <w:pPr>
        <w:pStyle w:val="EndNoteBibliography"/>
        <w:spacing w:after="0"/>
        <w:ind w:left="720" w:hanging="720"/>
      </w:pPr>
      <w:r w:rsidRPr="00435393">
        <w:lastRenderedPageBreak/>
        <w:t xml:space="preserve">Cheung, G. W., Thomas, H., Lau, R. S., &amp; Wang, L. C. (2023). Correction to: Reporting reliability, convergent and discriminant validity with structural equation modeling: A review and best-practice recommendations. </w:t>
      </w:r>
      <w:r w:rsidRPr="00435393">
        <w:rPr>
          <w:i/>
        </w:rPr>
        <w:t>Asia Pacific Journal of Management. DOI</w:t>
      </w:r>
      <w:r w:rsidRPr="00435393">
        <w:t>,</w:t>
      </w:r>
      <w:r w:rsidRPr="00435393">
        <w:rPr>
          <w:i/>
        </w:rPr>
        <w:t xml:space="preserve"> 10</w:t>
      </w:r>
      <w:r w:rsidRPr="00435393">
        <w:t xml:space="preserve">. </w:t>
      </w:r>
    </w:p>
    <w:p w14:paraId="393DD39C" w14:textId="77777777" w:rsidR="00435393" w:rsidRPr="00435393" w:rsidRDefault="00435393" w:rsidP="00435393">
      <w:pPr>
        <w:pStyle w:val="EndNoteBibliography"/>
        <w:spacing w:after="0"/>
        <w:ind w:left="720" w:hanging="720"/>
      </w:pPr>
      <w:r w:rsidRPr="00435393">
        <w:t xml:space="preserve">Choi, H. S., Hung, S.-Y., Peng, C.-Y., &amp; Chen, C. (2022). Different perspectives on BDA usage by management levels. </w:t>
      </w:r>
      <w:r w:rsidRPr="00435393">
        <w:rPr>
          <w:i/>
        </w:rPr>
        <w:t>Journal of computer information systems</w:t>
      </w:r>
      <w:r w:rsidRPr="00435393">
        <w:t>,</w:t>
      </w:r>
      <w:r w:rsidRPr="00435393">
        <w:rPr>
          <w:i/>
        </w:rPr>
        <w:t xml:space="preserve"> 62</w:t>
      </w:r>
      <w:r w:rsidRPr="00435393">
        <w:t xml:space="preserve">(3), 503-515. </w:t>
      </w:r>
    </w:p>
    <w:p w14:paraId="49AB093C" w14:textId="77777777" w:rsidR="00435393" w:rsidRPr="00435393" w:rsidRDefault="00435393" w:rsidP="00435393">
      <w:pPr>
        <w:pStyle w:val="EndNoteBibliography"/>
        <w:spacing w:after="0"/>
        <w:ind w:left="720" w:hanging="720"/>
      </w:pPr>
      <w:r w:rsidRPr="00435393">
        <w:t xml:space="preserve">Cruz-Jesus, F., Pinheiro, A., &amp; Oliveira, T. (2019). Understanding CRM adoption stages: empirical analysis building on the TOE framework. </w:t>
      </w:r>
      <w:r w:rsidRPr="00435393">
        <w:rPr>
          <w:i/>
        </w:rPr>
        <w:t>Computers in Industry</w:t>
      </w:r>
      <w:r w:rsidRPr="00435393">
        <w:t>,</w:t>
      </w:r>
      <w:r w:rsidRPr="00435393">
        <w:rPr>
          <w:i/>
        </w:rPr>
        <w:t xml:space="preserve"> 109</w:t>
      </w:r>
      <w:r w:rsidRPr="00435393">
        <w:t xml:space="preserve">, 1-13. </w:t>
      </w:r>
    </w:p>
    <w:p w14:paraId="38BB064D" w14:textId="77777777" w:rsidR="00435393" w:rsidRPr="00435393" w:rsidRDefault="00435393" w:rsidP="00435393">
      <w:pPr>
        <w:pStyle w:val="EndNoteBibliography"/>
        <w:spacing w:after="0"/>
        <w:ind w:left="720" w:hanging="720"/>
      </w:pPr>
      <w:r w:rsidRPr="00435393">
        <w:t xml:space="preserve">Dash, G., &amp; Paul, J. (2021). CB-SEM vs PLS-SEM methods for research in social sciences and technology forecasting. </w:t>
      </w:r>
      <w:r w:rsidRPr="00435393">
        <w:rPr>
          <w:i/>
        </w:rPr>
        <w:t>Technological Forecasting and Social Change</w:t>
      </w:r>
      <w:r w:rsidRPr="00435393">
        <w:t>,</w:t>
      </w:r>
      <w:r w:rsidRPr="00435393">
        <w:rPr>
          <w:i/>
        </w:rPr>
        <w:t xml:space="preserve"> 173</w:t>
      </w:r>
      <w:r w:rsidRPr="00435393">
        <w:t xml:space="preserve">, 121092. </w:t>
      </w:r>
    </w:p>
    <w:p w14:paraId="294209C6" w14:textId="77777777" w:rsidR="00435393" w:rsidRPr="00435393" w:rsidRDefault="00435393" w:rsidP="00435393">
      <w:pPr>
        <w:pStyle w:val="EndNoteBibliography"/>
        <w:spacing w:after="0"/>
        <w:ind w:left="720" w:hanging="720"/>
      </w:pPr>
      <w:r w:rsidRPr="00435393">
        <w:t xml:space="preserve">Fornell, C. (1981). Structural equation models with unobservable variables and measurement error: Algebra and statistics. </w:t>
      </w:r>
      <w:r w:rsidRPr="00435393">
        <w:rPr>
          <w:i/>
        </w:rPr>
        <w:t>Publications Sage</w:t>
      </w:r>
      <w:r w:rsidRPr="00435393">
        <w:t xml:space="preserve">. </w:t>
      </w:r>
    </w:p>
    <w:p w14:paraId="10461B4D" w14:textId="77777777" w:rsidR="00435393" w:rsidRPr="00435393" w:rsidRDefault="00435393" w:rsidP="00435393">
      <w:pPr>
        <w:pStyle w:val="EndNoteBibliography"/>
        <w:spacing w:after="0"/>
        <w:ind w:left="720" w:hanging="720"/>
      </w:pPr>
      <w:r w:rsidRPr="00435393">
        <w:t xml:space="preserve">Frizzo-Barker, J., Chow-White, P. A., Charters, A., &amp; Ha, D. (2016). Genomic big data and privacy: challenges and opportunities for precision medicine. </w:t>
      </w:r>
      <w:r w:rsidRPr="00435393">
        <w:rPr>
          <w:i/>
        </w:rPr>
        <w:t>Computer Supported Cooperative Work (CSCW)</w:t>
      </w:r>
      <w:r w:rsidRPr="00435393">
        <w:t>,</w:t>
      </w:r>
      <w:r w:rsidRPr="00435393">
        <w:rPr>
          <w:i/>
        </w:rPr>
        <w:t xml:space="preserve"> 25</w:t>
      </w:r>
      <w:r w:rsidRPr="00435393">
        <w:t xml:space="preserve">, 115-136. </w:t>
      </w:r>
    </w:p>
    <w:p w14:paraId="6AAA70F1" w14:textId="77777777" w:rsidR="00435393" w:rsidRPr="00435393" w:rsidRDefault="00435393" w:rsidP="00435393">
      <w:pPr>
        <w:pStyle w:val="EndNoteBibliography"/>
        <w:spacing w:after="0"/>
        <w:ind w:left="720" w:hanging="720"/>
      </w:pPr>
      <w:r w:rsidRPr="00435393">
        <w:t xml:space="preserve">Gangwar, H. (2018). Understanding the determinants of big data adoption in India: An analysis of the manufacturing and services sectors. </w:t>
      </w:r>
      <w:r w:rsidRPr="00435393">
        <w:rPr>
          <w:i/>
        </w:rPr>
        <w:t>Information Resources Management Journal (IRMJ)</w:t>
      </w:r>
      <w:r w:rsidRPr="00435393">
        <w:t>,</w:t>
      </w:r>
      <w:r w:rsidRPr="00435393">
        <w:rPr>
          <w:i/>
        </w:rPr>
        <w:t xml:space="preserve"> 31</w:t>
      </w:r>
      <w:r w:rsidRPr="00435393">
        <w:t xml:space="preserve">(4), 1-22. </w:t>
      </w:r>
    </w:p>
    <w:p w14:paraId="67B4FA9B" w14:textId="77777777" w:rsidR="00435393" w:rsidRPr="00435393" w:rsidRDefault="00435393" w:rsidP="00435393">
      <w:pPr>
        <w:pStyle w:val="EndNoteBibliography"/>
        <w:spacing w:after="0"/>
        <w:ind w:left="720" w:hanging="720"/>
      </w:pPr>
      <w:r w:rsidRPr="00435393">
        <w:t xml:space="preserve">Gangwar, H., Date, H., &amp; Raoot, A. (2014). Review on IT adoption: insights from recent technologies. </w:t>
      </w:r>
      <w:r w:rsidRPr="00435393">
        <w:rPr>
          <w:i/>
        </w:rPr>
        <w:t>Journal of Enterprise Information Management</w:t>
      </w:r>
      <w:r w:rsidRPr="00435393">
        <w:t>,</w:t>
      </w:r>
      <w:r w:rsidRPr="00435393">
        <w:rPr>
          <w:i/>
        </w:rPr>
        <w:t xml:space="preserve"> 27</w:t>
      </w:r>
      <w:r w:rsidRPr="00435393">
        <w:t xml:space="preserve">(4), 488-502. </w:t>
      </w:r>
    </w:p>
    <w:p w14:paraId="14DAC799" w14:textId="157707E8" w:rsidR="00435393" w:rsidRPr="00435393" w:rsidRDefault="00435393" w:rsidP="00435393">
      <w:pPr>
        <w:pStyle w:val="EndNoteBibliography"/>
        <w:spacing w:after="0"/>
        <w:ind w:left="720" w:hanging="720"/>
      </w:pPr>
      <w:r w:rsidRPr="00435393">
        <w:t xml:space="preserve">Ghaleb, E. A. A., Dominic, P. D. D., Fati, S. M., Muneer, A., &amp; Ali, R. F. (2021). The Assessment of Big Data Adoption Readiness with a Technology–Organization–Environment Framework: A Perspective towards Healthcare Employees. </w:t>
      </w:r>
      <w:r w:rsidRPr="00435393">
        <w:rPr>
          <w:i/>
        </w:rPr>
        <w:t>Sustainability</w:t>
      </w:r>
      <w:r w:rsidRPr="00435393">
        <w:t>,</w:t>
      </w:r>
      <w:r w:rsidRPr="00435393">
        <w:rPr>
          <w:i/>
        </w:rPr>
        <w:t xml:space="preserve"> 13</w:t>
      </w:r>
      <w:r w:rsidRPr="00435393">
        <w:t xml:space="preserve">(15), 8379. </w:t>
      </w:r>
      <w:hyperlink r:id="rId19" w:history="1">
        <w:r w:rsidRPr="00435393">
          <w:rPr>
            <w:rStyle w:val="Hyperlink"/>
          </w:rPr>
          <w:t>https://www.mdpi.com/2071-1050/13/15/8379</w:t>
        </w:r>
      </w:hyperlink>
      <w:r w:rsidRPr="00435393">
        <w:t xml:space="preserve"> </w:t>
      </w:r>
    </w:p>
    <w:p w14:paraId="2260818A" w14:textId="77777777" w:rsidR="00435393" w:rsidRPr="00435393" w:rsidRDefault="00435393" w:rsidP="00435393">
      <w:pPr>
        <w:pStyle w:val="EndNoteBibliography"/>
        <w:spacing w:after="0"/>
        <w:ind w:left="720" w:hanging="720"/>
      </w:pPr>
      <w:r w:rsidRPr="00435393">
        <w:t xml:space="preserve">Gonzales, R., Wareham, J., &amp; Serida, J. (2015). Measuring the impact of data warehouse and business intelligence on enterprise performance in Peru: a developing country. </w:t>
      </w:r>
      <w:r w:rsidRPr="00435393">
        <w:rPr>
          <w:i/>
        </w:rPr>
        <w:t>Journal of Global Information Technology Management</w:t>
      </w:r>
      <w:r w:rsidRPr="00435393">
        <w:t>,</w:t>
      </w:r>
      <w:r w:rsidRPr="00435393">
        <w:rPr>
          <w:i/>
        </w:rPr>
        <w:t xml:space="preserve"> 18</w:t>
      </w:r>
      <w:r w:rsidRPr="00435393">
        <w:t xml:space="preserve">(3), 162-187. </w:t>
      </w:r>
    </w:p>
    <w:p w14:paraId="2401935F" w14:textId="77777777" w:rsidR="00435393" w:rsidRPr="00435393" w:rsidRDefault="00435393" w:rsidP="00435393">
      <w:pPr>
        <w:pStyle w:val="EndNoteBibliography"/>
        <w:spacing w:after="0"/>
        <w:ind w:left="720" w:hanging="720"/>
      </w:pPr>
      <w:r w:rsidRPr="00435393">
        <w:t xml:space="preserve">Grandon, E. E., &amp; Pearson, J. M. (2004). Electronic commerce adoption: an empirical study of small and medium US businesses. </w:t>
      </w:r>
      <w:r w:rsidRPr="00435393">
        <w:rPr>
          <w:i/>
        </w:rPr>
        <w:t>Information &amp; management</w:t>
      </w:r>
      <w:r w:rsidRPr="00435393">
        <w:t>,</w:t>
      </w:r>
      <w:r w:rsidRPr="00435393">
        <w:rPr>
          <w:i/>
        </w:rPr>
        <w:t xml:space="preserve"> 42</w:t>
      </w:r>
      <w:r w:rsidRPr="00435393">
        <w:t xml:space="preserve">(1), 197-216. </w:t>
      </w:r>
    </w:p>
    <w:p w14:paraId="26C488D1" w14:textId="77777777" w:rsidR="00435393" w:rsidRPr="00435393" w:rsidRDefault="00435393" w:rsidP="00435393">
      <w:pPr>
        <w:pStyle w:val="EndNoteBibliography"/>
        <w:spacing w:after="0"/>
        <w:ind w:left="720" w:hanging="720"/>
      </w:pPr>
      <w:r w:rsidRPr="00435393">
        <w:t xml:space="preserve">Hair, J. F., Risher, J. J., Sarstedt, M., &amp; Ringle, C. M. (2019). When to use and how to report the results of PLS-SEM. </w:t>
      </w:r>
      <w:r w:rsidRPr="00435393">
        <w:rPr>
          <w:i/>
        </w:rPr>
        <w:t>European business review</w:t>
      </w:r>
      <w:r w:rsidRPr="00435393">
        <w:t>,</w:t>
      </w:r>
      <w:r w:rsidRPr="00435393">
        <w:rPr>
          <w:i/>
        </w:rPr>
        <w:t xml:space="preserve"> 31</w:t>
      </w:r>
      <w:r w:rsidRPr="00435393">
        <w:t xml:space="preserve">(1), 2-24. </w:t>
      </w:r>
    </w:p>
    <w:p w14:paraId="7A10881E" w14:textId="77777777" w:rsidR="00435393" w:rsidRPr="00435393" w:rsidRDefault="00435393" w:rsidP="00435393">
      <w:pPr>
        <w:pStyle w:val="EndNoteBibliography"/>
        <w:spacing w:after="0"/>
        <w:ind w:left="720" w:hanging="720"/>
      </w:pPr>
      <w:r w:rsidRPr="00435393">
        <w:t xml:space="preserve">Hameed, M. A., Counsell, S., &amp; Swift, S. (2012). A conceptual model for the process of IT innovation adoption in organizations. </w:t>
      </w:r>
      <w:r w:rsidRPr="00435393">
        <w:rPr>
          <w:i/>
        </w:rPr>
        <w:t>Journal of Engineering and Technology Management</w:t>
      </w:r>
      <w:r w:rsidRPr="00435393">
        <w:t>,</w:t>
      </w:r>
      <w:r w:rsidRPr="00435393">
        <w:rPr>
          <w:i/>
        </w:rPr>
        <w:t xml:space="preserve"> 29</w:t>
      </w:r>
      <w:r w:rsidRPr="00435393">
        <w:t xml:space="preserve">(3), 358-390. </w:t>
      </w:r>
    </w:p>
    <w:p w14:paraId="0A52BD18" w14:textId="77777777" w:rsidR="00435393" w:rsidRPr="00435393" w:rsidRDefault="00435393" w:rsidP="00435393">
      <w:pPr>
        <w:pStyle w:val="EndNoteBibliography"/>
        <w:spacing w:after="0"/>
        <w:ind w:left="720" w:hanging="720"/>
      </w:pPr>
      <w:r w:rsidRPr="00435393">
        <w:t xml:space="preserve">Hashem, I. A. T., Chang, V., Anuar, N. B., Adewole, K., Yaqoob, I., Gani, A., Ahmed, E., &amp; Chiroma, H. (2016). The role of big data in smart city. </w:t>
      </w:r>
      <w:r w:rsidRPr="00435393">
        <w:rPr>
          <w:i/>
        </w:rPr>
        <w:t>International journal of information management</w:t>
      </w:r>
      <w:r w:rsidRPr="00435393">
        <w:t>,</w:t>
      </w:r>
      <w:r w:rsidRPr="00435393">
        <w:rPr>
          <w:i/>
        </w:rPr>
        <w:t xml:space="preserve"> 36</w:t>
      </w:r>
      <w:r w:rsidRPr="00435393">
        <w:t xml:space="preserve">(5), 748-758. </w:t>
      </w:r>
    </w:p>
    <w:p w14:paraId="59CBC460" w14:textId="77777777" w:rsidR="00435393" w:rsidRPr="00435393" w:rsidRDefault="00435393" w:rsidP="00435393">
      <w:pPr>
        <w:pStyle w:val="EndNoteBibliography"/>
        <w:spacing w:after="0"/>
        <w:ind w:left="720" w:hanging="720"/>
      </w:pPr>
      <w:r w:rsidRPr="00435393">
        <w:t xml:space="preserve">Henseler, J., Ringle, C. M., &amp; Sinkovics, R. R. (2009). The use of partial least squares path modeling in international marketing. In </w:t>
      </w:r>
      <w:r w:rsidRPr="00435393">
        <w:rPr>
          <w:i/>
        </w:rPr>
        <w:t>New challenges to international marketing</w:t>
      </w:r>
      <w:r w:rsidRPr="00435393">
        <w:t xml:space="preserve"> (pp. 277-319). Emerald Group Publishing Limited. </w:t>
      </w:r>
    </w:p>
    <w:p w14:paraId="2D1668D7" w14:textId="77777777" w:rsidR="00435393" w:rsidRPr="00435393" w:rsidRDefault="00435393" w:rsidP="00435393">
      <w:pPr>
        <w:pStyle w:val="EndNoteBibliography"/>
        <w:spacing w:after="0"/>
        <w:ind w:left="720" w:hanging="720"/>
      </w:pPr>
      <w:r w:rsidRPr="00435393">
        <w:t xml:space="preserve">Hsu, P.-F., Ray, S., &amp; Li-Hsieh, Y.-Y. (2014). Examining cloud computing adoption intention, pricing mechanism, and deployment model. </w:t>
      </w:r>
      <w:r w:rsidRPr="00435393">
        <w:rPr>
          <w:i/>
        </w:rPr>
        <w:t>International journal of information management</w:t>
      </w:r>
      <w:r w:rsidRPr="00435393">
        <w:t>,</w:t>
      </w:r>
      <w:r w:rsidRPr="00435393">
        <w:rPr>
          <w:i/>
        </w:rPr>
        <w:t xml:space="preserve"> 34</w:t>
      </w:r>
      <w:r w:rsidRPr="00435393">
        <w:t xml:space="preserve">(4), 474-488. </w:t>
      </w:r>
    </w:p>
    <w:p w14:paraId="569DDE1A" w14:textId="77777777" w:rsidR="00435393" w:rsidRPr="00435393" w:rsidRDefault="00435393" w:rsidP="00435393">
      <w:pPr>
        <w:pStyle w:val="EndNoteBibliography"/>
        <w:spacing w:after="0"/>
        <w:ind w:left="720" w:hanging="720"/>
      </w:pPr>
      <w:r w:rsidRPr="00435393">
        <w:t xml:space="preserve">Hu, L. t., &amp; Bentler, P. M. (1999). Cutoff criteria for fit indexes in covariance structure analysis: Conventional criteria versus new alternatives. </w:t>
      </w:r>
      <w:r w:rsidRPr="00435393">
        <w:rPr>
          <w:i/>
        </w:rPr>
        <w:t>Structural equation modeling: a multidisciplinary journal</w:t>
      </w:r>
      <w:r w:rsidRPr="00435393">
        <w:t>,</w:t>
      </w:r>
      <w:r w:rsidRPr="00435393">
        <w:rPr>
          <w:i/>
        </w:rPr>
        <w:t xml:space="preserve"> 6</w:t>
      </w:r>
      <w:r w:rsidRPr="00435393">
        <w:t xml:space="preserve">(1), 1-55. </w:t>
      </w:r>
    </w:p>
    <w:p w14:paraId="6267A454" w14:textId="77777777" w:rsidR="00435393" w:rsidRPr="00435393" w:rsidRDefault="00435393" w:rsidP="00435393">
      <w:pPr>
        <w:pStyle w:val="EndNoteBibliography"/>
        <w:spacing w:after="0"/>
        <w:ind w:left="720" w:hanging="720"/>
      </w:pPr>
      <w:r w:rsidRPr="00435393">
        <w:t xml:space="preserve">Idris, K. M., &amp; Mohamad, R. (2016). The influence of technological, organizational and environmental factors on accounting information system usage among Jordanian small and medium-sized enterprises. </w:t>
      </w:r>
      <w:r w:rsidRPr="00435393">
        <w:rPr>
          <w:i/>
        </w:rPr>
        <w:t>International Journal of Economics and Financial Issues</w:t>
      </w:r>
      <w:r w:rsidRPr="00435393">
        <w:t>,</w:t>
      </w:r>
      <w:r w:rsidRPr="00435393">
        <w:rPr>
          <w:i/>
        </w:rPr>
        <w:t xml:space="preserve"> 6</w:t>
      </w:r>
      <w:r w:rsidRPr="00435393">
        <w:t xml:space="preserve">(7), 240-248. </w:t>
      </w:r>
    </w:p>
    <w:p w14:paraId="36FC1D2E" w14:textId="77777777" w:rsidR="00435393" w:rsidRPr="00435393" w:rsidRDefault="00435393" w:rsidP="00435393">
      <w:pPr>
        <w:pStyle w:val="EndNoteBibliography"/>
        <w:spacing w:after="0"/>
        <w:ind w:left="720" w:hanging="720"/>
      </w:pPr>
      <w:r w:rsidRPr="00435393">
        <w:lastRenderedPageBreak/>
        <w:t xml:space="preserve">Idris, K. M., &amp; Mohamad, R. (2017). AIS usage factors and impact among Jordanian SMEs: The moderating effect of environmental uncertainty. </w:t>
      </w:r>
      <w:r w:rsidRPr="00435393">
        <w:rPr>
          <w:i/>
        </w:rPr>
        <w:t>Journal of Advanced Research in Business and Management Studies</w:t>
      </w:r>
      <w:r w:rsidRPr="00435393">
        <w:t>,</w:t>
      </w:r>
      <w:r w:rsidRPr="00435393">
        <w:rPr>
          <w:i/>
        </w:rPr>
        <w:t xml:space="preserve"> 6</w:t>
      </w:r>
      <w:r w:rsidRPr="00435393">
        <w:t xml:space="preserve">(1), 24-38. </w:t>
      </w:r>
    </w:p>
    <w:p w14:paraId="51508D36" w14:textId="77777777" w:rsidR="00435393" w:rsidRPr="00435393" w:rsidRDefault="00435393" w:rsidP="00435393">
      <w:pPr>
        <w:pStyle w:val="EndNoteBibliography"/>
        <w:spacing w:after="0"/>
        <w:ind w:left="720" w:hanging="720"/>
      </w:pPr>
      <w:r w:rsidRPr="00435393">
        <w:t>Jahanshahi, A., &amp; Brem, A. (2017). Sustainability in SMEs: Top management teams behavioral integration as source of innovativeness. Sustainability, 9 (10), 1899. In.</w:t>
      </w:r>
    </w:p>
    <w:p w14:paraId="18B4C6A1" w14:textId="77777777" w:rsidR="00435393" w:rsidRPr="00435393" w:rsidRDefault="00435393" w:rsidP="00435393">
      <w:pPr>
        <w:pStyle w:val="EndNoteBibliography"/>
        <w:spacing w:after="0"/>
        <w:ind w:left="720" w:hanging="720"/>
      </w:pPr>
      <w:r w:rsidRPr="00435393">
        <w:t xml:space="preserve">Kapoor, K. K., Dwivedi, Y. K., &amp; Williams, M. D. (2015). Examining the role of three sets of innovation attributes for determining adoption of the interbank mobile payment service. </w:t>
      </w:r>
      <w:r w:rsidRPr="00435393">
        <w:rPr>
          <w:i/>
        </w:rPr>
        <w:t>Information Systems Frontiers</w:t>
      </w:r>
      <w:r w:rsidRPr="00435393">
        <w:t>,</w:t>
      </w:r>
      <w:r w:rsidRPr="00435393">
        <w:rPr>
          <w:i/>
        </w:rPr>
        <w:t xml:space="preserve"> 17</w:t>
      </w:r>
      <w:r w:rsidRPr="00435393">
        <w:t xml:space="preserve">, 1039-1056. </w:t>
      </w:r>
    </w:p>
    <w:p w14:paraId="30E96983" w14:textId="77777777" w:rsidR="00435393" w:rsidRPr="00435393" w:rsidRDefault="00435393" w:rsidP="00435393">
      <w:pPr>
        <w:pStyle w:val="EndNoteBibliography"/>
        <w:spacing w:after="0"/>
        <w:ind w:left="720" w:hanging="720"/>
      </w:pPr>
      <w:r w:rsidRPr="00435393">
        <w:t xml:space="preserve">Lai, Y., Sun, H., &amp; Ren, J. (2018). Understanding the determinants of big data analytics (BDA) adoption in logistics and supply chain management: An empirical investigation. </w:t>
      </w:r>
      <w:r w:rsidRPr="00435393">
        <w:rPr>
          <w:i/>
        </w:rPr>
        <w:t>The International Journal of Logistics Management</w:t>
      </w:r>
      <w:r w:rsidRPr="00435393">
        <w:t>,</w:t>
      </w:r>
      <w:r w:rsidRPr="00435393">
        <w:rPr>
          <w:i/>
        </w:rPr>
        <w:t xml:space="preserve"> 29</w:t>
      </w:r>
      <w:r w:rsidRPr="00435393">
        <w:t xml:space="preserve">(2), 676-703. </w:t>
      </w:r>
    </w:p>
    <w:p w14:paraId="5259ADB2" w14:textId="77777777" w:rsidR="00435393" w:rsidRPr="00435393" w:rsidRDefault="00435393" w:rsidP="00435393">
      <w:pPr>
        <w:pStyle w:val="EndNoteBibliography"/>
        <w:spacing w:after="0"/>
        <w:ind w:left="720" w:hanging="720"/>
      </w:pPr>
      <w:r w:rsidRPr="00435393">
        <w:t xml:space="preserve">Loh, C.-H., &amp; Teoh, A.-P. (2021). The adoption of big data analytics among manufacturing small and medium enterprises during covid-19 crisis in Malaysia. Ninth International Conference on Entrepreneurship and Business Management (ICEBM 2020), </w:t>
      </w:r>
    </w:p>
    <w:p w14:paraId="7D258F74" w14:textId="77777777" w:rsidR="00435393" w:rsidRPr="00435393" w:rsidRDefault="00435393" w:rsidP="00435393">
      <w:pPr>
        <w:pStyle w:val="EndNoteBibliography"/>
        <w:spacing w:after="0"/>
        <w:ind w:left="720" w:hanging="720"/>
      </w:pPr>
      <w:r w:rsidRPr="00435393">
        <w:t xml:space="preserve">Lutfi, A. (2021). Understanding cloud based enterprise resource planning adoption among SMEs in Jordan. </w:t>
      </w:r>
      <w:r w:rsidRPr="00435393">
        <w:rPr>
          <w:i/>
        </w:rPr>
        <w:t>J. Theor. Appl. Inf. Technol</w:t>
      </w:r>
      <w:r w:rsidRPr="00435393">
        <w:t>,</w:t>
      </w:r>
      <w:r w:rsidRPr="00435393">
        <w:rPr>
          <w:i/>
        </w:rPr>
        <w:t xml:space="preserve"> 99</w:t>
      </w:r>
      <w:r w:rsidRPr="00435393">
        <w:t xml:space="preserve">(24), 5944-5953. </w:t>
      </w:r>
    </w:p>
    <w:p w14:paraId="25EA3848" w14:textId="77777777" w:rsidR="00435393" w:rsidRPr="00435393" w:rsidRDefault="00435393" w:rsidP="00435393">
      <w:pPr>
        <w:pStyle w:val="EndNoteBibliography"/>
        <w:spacing w:after="0"/>
        <w:ind w:left="720" w:hanging="720"/>
      </w:pPr>
      <w:r w:rsidRPr="00435393">
        <w:t xml:space="preserve">Lutfi, A., Al-Okaily, M., Alsyouf, A., Alsaad, A., &amp; Taamneh, A. (2020). The impact of AIS usage on AIS effectiveness among Jordanian SMEs: A multi-group analysis of the role of firm size. </w:t>
      </w:r>
      <w:r w:rsidRPr="00435393">
        <w:rPr>
          <w:i/>
        </w:rPr>
        <w:t>Global Business Review</w:t>
      </w:r>
      <w:r w:rsidRPr="00435393">
        <w:t xml:space="preserve">, 0972150920965079. </w:t>
      </w:r>
    </w:p>
    <w:p w14:paraId="7EF91D3A" w14:textId="77777777" w:rsidR="00435393" w:rsidRPr="00435393" w:rsidRDefault="00435393" w:rsidP="00435393">
      <w:pPr>
        <w:pStyle w:val="EndNoteBibliography"/>
        <w:spacing w:after="0"/>
        <w:ind w:left="720" w:hanging="720"/>
      </w:pPr>
      <w:r w:rsidRPr="00435393">
        <w:t xml:space="preserve">Lutfi, A., Alsyouf, A., Almaiah, M. A., Alrawad, M., Abdo, A. A. K., Al-Khasawneh, A. L., Ibrahim, N., &amp; Saad, M. (2022). Factors influencing the adoption of big data analytics in the digital transformation era: Case study of Jordanian SMEs. </w:t>
      </w:r>
      <w:r w:rsidRPr="00435393">
        <w:rPr>
          <w:i/>
        </w:rPr>
        <w:t>Sustainability</w:t>
      </w:r>
      <w:r w:rsidRPr="00435393">
        <w:t>,</w:t>
      </w:r>
      <w:r w:rsidRPr="00435393">
        <w:rPr>
          <w:i/>
        </w:rPr>
        <w:t xml:space="preserve"> 14</w:t>
      </w:r>
      <w:r w:rsidRPr="00435393">
        <w:t xml:space="preserve">(3), 1802. </w:t>
      </w:r>
    </w:p>
    <w:p w14:paraId="45D2F94D" w14:textId="77777777" w:rsidR="00435393" w:rsidRPr="00435393" w:rsidRDefault="00435393" w:rsidP="00435393">
      <w:pPr>
        <w:pStyle w:val="EndNoteBibliography"/>
        <w:spacing w:after="0"/>
        <w:ind w:left="720" w:hanging="720"/>
      </w:pPr>
      <w:r w:rsidRPr="00435393">
        <w:t xml:space="preserve">Mangla, S. K., Raut, R., Narwane, V. S., Zhang, Z., &amp; Priyadarshinee, P. (2021). Mediating effect of big data analytics on project performance of small and medium enterprises. </w:t>
      </w:r>
      <w:r w:rsidRPr="00435393">
        <w:rPr>
          <w:i/>
        </w:rPr>
        <w:t>Journal of Enterprise Information Management</w:t>
      </w:r>
      <w:r w:rsidRPr="00435393">
        <w:t>,</w:t>
      </w:r>
      <w:r w:rsidRPr="00435393">
        <w:rPr>
          <w:i/>
        </w:rPr>
        <w:t xml:space="preserve"> 34</w:t>
      </w:r>
      <w:r w:rsidRPr="00435393">
        <w:t xml:space="preserve">(1), 168-198. </w:t>
      </w:r>
    </w:p>
    <w:p w14:paraId="2FAB47DA" w14:textId="77777777" w:rsidR="00435393" w:rsidRPr="00435393" w:rsidRDefault="00435393" w:rsidP="00435393">
      <w:pPr>
        <w:pStyle w:val="EndNoteBibliography"/>
        <w:spacing w:after="0"/>
        <w:ind w:left="720" w:hanging="720"/>
      </w:pPr>
      <w:r w:rsidRPr="00435393">
        <w:t xml:space="preserve">Maroufkhani, P., Tseng, M.-L., Iranmanesh, M., Ismail, W. K. W., &amp; Khalid, H. (2020). Big data analytics adoption: Determinants and performances among small to medium-sized enterprises. </w:t>
      </w:r>
      <w:r w:rsidRPr="00435393">
        <w:rPr>
          <w:i/>
        </w:rPr>
        <w:t>International journal of information management</w:t>
      </w:r>
      <w:r w:rsidRPr="00435393">
        <w:t>,</w:t>
      </w:r>
      <w:r w:rsidRPr="00435393">
        <w:rPr>
          <w:i/>
        </w:rPr>
        <w:t xml:space="preserve"> 54</w:t>
      </w:r>
      <w:r w:rsidRPr="00435393">
        <w:t xml:space="preserve">, 102190. </w:t>
      </w:r>
    </w:p>
    <w:p w14:paraId="13725B04" w14:textId="77777777" w:rsidR="00435393" w:rsidRPr="00435393" w:rsidRDefault="00435393" w:rsidP="00435393">
      <w:pPr>
        <w:pStyle w:val="EndNoteBibliography"/>
        <w:spacing w:after="0"/>
        <w:ind w:left="720" w:hanging="720"/>
      </w:pPr>
      <w:r w:rsidRPr="00435393">
        <w:t xml:space="preserve">Maroufkhani, P., Wagner, R., Wan Ismail, W. K., Baroto, M. B., &amp; Nourani, M. (2019). Big data analytics and firm performance: A systematic review. </w:t>
      </w:r>
      <w:r w:rsidRPr="00435393">
        <w:rPr>
          <w:i/>
        </w:rPr>
        <w:t>Information</w:t>
      </w:r>
      <w:r w:rsidRPr="00435393">
        <w:t>,</w:t>
      </w:r>
      <w:r w:rsidRPr="00435393">
        <w:rPr>
          <w:i/>
        </w:rPr>
        <w:t xml:space="preserve"> 10</w:t>
      </w:r>
      <w:r w:rsidRPr="00435393">
        <w:t xml:space="preserve">(7), 226. </w:t>
      </w:r>
    </w:p>
    <w:p w14:paraId="5E88A188" w14:textId="77777777" w:rsidR="00435393" w:rsidRPr="00435393" w:rsidRDefault="00435393" w:rsidP="00435393">
      <w:pPr>
        <w:pStyle w:val="EndNoteBibliography"/>
        <w:spacing w:after="0"/>
        <w:ind w:left="720" w:hanging="720"/>
      </w:pPr>
      <w:r w:rsidRPr="00756DCF">
        <w:rPr>
          <w:lang w:val="de-DE"/>
        </w:rPr>
        <w:t xml:space="preserve">Nam, D., Lee, J., &amp; Lee, H. (2019). </w:t>
      </w:r>
      <w:r w:rsidRPr="00435393">
        <w:t xml:space="preserve">Business analytics adoption process: An innovation diffusion perspective. </w:t>
      </w:r>
      <w:r w:rsidRPr="00435393">
        <w:rPr>
          <w:i/>
        </w:rPr>
        <w:t>International journal of information management</w:t>
      </w:r>
      <w:r w:rsidRPr="00435393">
        <w:t>,</w:t>
      </w:r>
      <w:r w:rsidRPr="00435393">
        <w:rPr>
          <w:i/>
        </w:rPr>
        <w:t xml:space="preserve"> 49</w:t>
      </w:r>
      <w:r w:rsidRPr="00435393">
        <w:t xml:space="preserve">, 411-423. </w:t>
      </w:r>
    </w:p>
    <w:p w14:paraId="101C7884" w14:textId="77777777" w:rsidR="00435393" w:rsidRPr="00435393" w:rsidRDefault="00435393" w:rsidP="00435393">
      <w:pPr>
        <w:pStyle w:val="EndNoteBibliography"/>
        <w:spacing w:after="0"/>
        <w:ind w:left="720" w:hanging="720"/>
      </w:pPr>
      <w:r w:rsidRPr="00435393">
        <w:t xml:space="preserve">Nasrollahi, M., Ramezani, J., &amp; Sadraei, M. (2021). The impact of big data adoption on SMEs’ performance. </w:t>
      </w:r>
      <w:r w:rsidRPr="00435393">
        <w:rPr>
          <w:i/>
        </w:rPr>
        <w:t>Big Data and Cognitive Computing</w:t>
      </w:r>
      <w:r w:rsidRPr="00435393">
        <w:t>,</w:t>
      </w:r>
      <w:r w:rsidRPr="00435393">
        <w:rPr>
          <w:i/>
        </w:rPr>
        <w:t xml:space="preserve"> 5</w:t>
      </w:r>
      <w:r w:rsidRPr="00435393">
        <w:t xml:space="preserve">(4), 68. </w:t>
      </w:r>
    </w:p>
    <w:p w14:paraId="60A8B649" w14:textId="77777777" w:rsidR="00435393" w:rsidRPr="00435393" w:rsidRDefault="00435393" w:rsidP="00435393">
      <w:pPr>
        <w:pStyle w:val="EndNoteBibliography"/>
        <w:spacing w:after="0"/>
        <w:ind w:left="720" w:hanging="720"/>
      </w:pPr>
      <w:r w:rsidRPr="00435393">
        <w:t xml:space="preserve">Oliveira, T., Thomas, M., &amp; Espadanal, M. (2014). Assessing the determinants of cloud computing adoption: An analysis of the manufacturing and services sectors. </w:t>
      </w:r>
      <w:r w:rsidRPr="00435393">
        <w:rPr>
          <w:i/>
        </w:rPr>
        <w:t>Information &amp; management</w:t>
      </w:r>
      <w:r w:rsidRPr="00435393">
        <w:t>,</w:t>
      </w:r>
      <w:r w:rsidRPr="00435393">
        <w:rPr>
          <w:i/>
        </w:rPr>
        <w:t xml:space="preserve"> 51</w:t>
      </w:r>
      <w:r w:rsidRPr="00435393">
        <w:t xml:space="preserve">(5), 497-510. </w:t>
      </w:r>
    </w:p>
    <w:p w14:paraId="397E4CDA" w14:textId="77777777" w:rsidR="00435393" w:rsidRPr="00435393" w:rsidRDefault="00435393" w:rsidP="00435393">
      <w:pPr>
        <w:pStyle w:val="EndNoteBibliography"/>
        <w:spacing w:after="0"/>
        <w:ind w:left="720" w:hanging="720"/>
      </w:pPr>
      <w:r w:rsidRPr="00435393">
        <w:t xml:space="preserve">Raguseo, E., &amp; Vitari, C. (2018). Investments in big data analytics and firm performance: an empirical investigation of direct and mediating effects. </w:t>
      </w:r>
      <w:r w:rsidRPr="00435393">
        <w:rPr>
          <w:i/>
        </w:rPr>
        <w:t>International Journal of Production Research</w:t>
      </w:r>
      <w:r w:rsidRPr="00435393">
        <w:t>,</w:t>
      </w:r>
      <w:r w:rsidRPr="00435393">
        <w:rPr>
          <w:i/>
        </w:rPr>
        <w:t xml:space="preserve"> 56</w:t>
      </w:r>
      <w:r w:rsidRPr="00435393">
        <w:t xml:space="preserve">(15), 5206-5221. </w:t>
      </w:r>
    </w:p>
    <w:p w14:paraId="7494B946" w14:textId="77777777" w:rsidR="00435393" w:rsidRPr="00435393" w:rsidRDefault="00435393" w:rsidP="00435393">
      <w:pPr>
        <w:pStyle w:val="EndNoteBibliography"/>
        <w:spacing w:after="0"/>
        <w:ind w:left="720" w:hanging="720"/>
      </w:pPr>
      <w:r w:rsidRPr="00435393">
        <w:t xml:space="preserve">Ramdani, B., &amp; Kawalek, P. (2008). Exploring SMEs adoption of broadband in the northwest of England. In </w:t>
      </w:r>
      <w:r w:rsidRPr="00435393">
        <w:rPr>
          <w:i/>
        </w:rPr>
        <w:t>Handbook of research on global diffusion of broadband data transmission</w:t>
      </w:r>
      <w:r w:rsidRPr="00435393">
        <w:t xml:space="preserve"> (pp. 504-523). IGI Global. </w:t>
      </w:r>
    </w:p>
    <w:p w14:paraId="2C8E8F78" w14:textId="77777777" w:rsidR="00435393" w:rsidRPr="00435393" w:rsidRDefault="00435393" w:rsidP="00435393">
      <w:pPr>
        <w:pStyle w:val="EndNoteBibliography"/>
        <w:spacing w:after="0"/>
        <w:ind w:left="720" w:hanging="720"/>
      </w:pPr>
      <w:r w:rsidRPr="00435393">
        <w:t xml:space="preserve">Rogers, E. M., Singhal, A., &amp; Quinlan, M. M. (2014). Diffusion of innovations. In </w:t>
      </w:r>
      <w:r w:rsidRPr="00435393">
        <w:rPr>
          <w:i/>
        </w:rPr>
        <w:t>An integrated approach to communication theory and research</w:t>
      </w:r>
      <w:r w:rsidRPr="00435393">
        <w:t xml:space="preserve"> (pp. 432-448). Routledge. </w:t>
      </w:r>
    </w:p>
    <w:p w14:paraId="74116BC5" w14:textId="77777777" w:rsidR="00435393" w:rsidRPr="00435393" w:rsidRDefault="00435393" w:rsidP="00435393">
      <w:pPr>
        <w:pStyle w:val="EndNoteBibliography"/>
        <w:spacing w:after="0"/>
        <w:ind w:left="720" w:hanging="720"/>
      </w:pPr>
      <w:r w:rsidRPr="00435393">
        <w:t xml:space="preserve">Salleh, K. A., &amp; Janczewski, L. (2016). Adoption of Big Data Solutions: A study on its security determinants using Sec-TOE Framework. </w:t>
      </w:r>
    </w:p>
    <w:p w14:paraId="741AD72B" w14:textId="77777777" w:rsidR="00435393" w:rsidRPr="00435393" w:rsidRDefault="00435393" w:rsidP="00435393">
      <w:pPr>
        <w:pStyle w:val="EndNoteBibliography"/>
        <w:spacing w:after="0"/>
        <w:ind w:left="720" w:hanging="720"/>
      </w:pPr>
      <w:r w:rsidRPr="00435393">
        <w:lastRenderedPageBreak/>
        <w:t xml:space="preserve">Sanders, N. R. (2008). Pattern of information technology use: The impact on buyer–suppler coordination and performance. </w:t>
      </w:r>
      <w:r w:rsidRPr="00435393">
        <w:rPr>
          <w:i/>
        </w:rPr>
        <w:t>Journal of Operations Management</w:t>
      </w:r>
      <w:r w:rsidRPr="00435393">
        <w:t>,</w:t>
      </w:r>
      <w:r w:rsidRPr="00435393">
        <w:rPr>
          <w:i/>
        </w:rPr>
        <w:t xml:space="preserve"> 26</w:t>
      </w:r>
      <w:r w:rsidRPr="00435393">
        <w:t xml:space="preserve">(3), 349-367. </w:t>
      </w:r>
    </w:p>
    <w:p w14:paraId="5C502E22" w14:textId="77777777" w:rsidR="00435393" w:rsidRPr="00435393" w:rsidRDefault="00435393" w:rsidP="00435393">
      <w:pPr>
        <w:pStyle w:val="EndNoteBibliography"/>
        <w:spacing w:after="0"/>
        <w:ind w:left="720" w:hanging="720"/>
      </w:pPr>
      <w:r w:rsidRPr="00435393">
        <w:t xml:space="preserve">Sarstedt, M., Ringle, C. M., Cheah, J.-H., Ting, H., Moisescu, O. I., &amp; Radomir, L. (2020). Structural model robustness checks in PLS-SEM. </w:t>
      </w:r>
      <w:r w:rsidRPr="00435393">
        <w:rPr>
          <w:i/>
        </w:rPr>
        <w:t>Tourism Economics</w:t>
      </w:r>
      <w:r w:rsidRPr="00435393">
        <w:t>,</w:t>
      </w:r>
      <w:r w:rsidRPr="00435393">
        <w:rPr>
          <w:i/>
        </w:rPr>
        <w:t xml:space="preserve"> 26</w:t>
      </w:r>
      <w:r w:rsidRPr="00435393">
        <w:t xml:space="preserve">(4), 531-554. </w:t>
      </w:r>
    </w:p>
    <w:p w14:paraId="0148F6E9" w14:textId="77777777" w:rsidR="00435393" w:rsidRPr="00435393" w:rsidRDefault="00435393" w:rsidP="00435393">
      <w:pPr>
        <w:pStyle w:val="EndNoteBibliography"/>
        <w:spacing w:after="0"/>
        <w:ind w:left="720" w:hanging="720"/>
      </w:pPr>
      <w:r w:rsidRPr="00435393">
        <w:t xml:space="preserve">Shamim, S., Zeng, J., Khan, Z., &amp; Zia, N. U. (2020). Big data analytics capability and decision making performance in emerging market firms: The role of contractual and relational governance mechanisms. </w:t>
      </w:r>
      <w:r w:rsidRPr="00435393">
        <w:rPr>
          <w:i/>
        </w:rPr>
        <w:t>Technological Forecasting and Social Change</w:t>
      </w:r>
      <w:r w:rsidRPr="00435393">
        <w:t>,</w:t>
      </w:r>
      <w:r w:rsidRPr="00435393">
        <w:rPr>
          <w:i/>
        </w:rPr>
        <w:t xml:space="preserve"> 161</w:t>
      </w:r>
      <w:r w:rsidRPr="00435393">
        <w:t xml:space="preserve">, 120315. </w:t>
      </w:r>
    </w:p>
    <w:p w14:paraId="40600372" w14:textId="77777777" w:rsidR="00435393" w:rsidRPr="00435393" w:rsidRDefault="00435393" w:rsidP="00435393">
      <w:pPr>
        <w:pStyle w:val="EndNoteBibliography"/>
        <w:spacing w:after="0"/>
        <w:ind w:left="720" w:hanging="720"/>
      </w:pPr>
      <w:r w:rsidRPr="00435393">
        <w:t xml:space="preserve">Staegemann, D., Volk, M., Lautenschläger, E., Pohl, M., Abdallah, M., &amp; Turowski, K. (2021). Applying test driven development in the big data domain–lessons from the literature. 2021 international conference on information technology (ICIT), </w:t>
      </w:r>
    </w:p>
    <w:p w14:paraId="114EBA2F" w14:textId="77777777" w:rsidR="00435393" w:rsidRPr="00435393" w:rsidRDefault="00435393" w:rsidP="00435393">
      <w:pPr>
        <w:pStyle w:val="EndNoteBibliography"/>
        <w:spacing w:after="0"/>
        <w:ind w:left="720" w:hanging="720"/>
      </w:pPr>
      <w:r w:rsidRPr="00435393">
        <w:t xml:space="preserve">Sun, S., Cegielski, C. G., Jia, L., &amp; Hall, D. J. (2018). Understanding the factors affecting the organizational adoption of big data. </w:t>
      </w:r>
      <w:r w:rsidRPr="00435393">
        <w:rPr>
          <w:i/>
        </w:rPr>
        <w:t>Journal of computer information systems</w:t>
      </w:r>
      <w:r w:rsidRPr="00435393">
        <w:t>,</w:t>
      </w:r>
      <w:r w:rsidRPr="00435393">
        <w:rPr>
          <w:i/>
        </w:rPr>
        <w:t xml:space="preserve"> 58</w:t>
      </w:r>
      <w:r w:rsidRPr="00435393">
        <w:t xml:space="preserve">(3), 193-203. </w:t>
      </w:r>
    </w:p>
    <w:p w14:paraId="33D2C19F" w14:textId="77777777" w:rsidR="00435393" w:rsidRPr="00435393" w:rsidRDefault="00435393" w:rsidP="00435393">
      <w:pPr>
        <w:pStyle w:val="EndNoteBibliography"/>
        <w:spacing w:after="0"/>
        <w:ind w:left="720" w:hanging="720"/>
      </w:pPr>
      <w:r w:rsidRPr="00435393">
        <w:t xml:space="preserve">Sun, S., Hall, D. J., &amp; Cegielski, C. G. (2020). Organizational intention to adopt big data in the B2B context: An integrated view. </w:t>
      </w:r>
      <w:r w:rsidRPr="00435393">
        <w:rPr>
          <w:i/>
        </w:rPr>
        <w:t>Industrial Marketing Management</w:t>
      </w:r>
      <w:r w:rsidRPr="00435393">
        <w:t>,</w:t>
      </w:r>
      <w:r w:rsidRPr="00435393">
        <w:rPr>
          <w:i/>
        </w:rPr>
        <w:t xml:space="preserve"> 86</w:t>
      </w:r>
      <w:r w:rsidRPr="00435393">
        <w:t xml:space="preserve">, 109-121. </w:t>
      </w:r>
    </w:p>
    <w:p w14:paraId="6D1BF5E4" w14:textId="77777777" w:rsidR="00435393" w:rsidRPr="00435393" w:rsidRDefault="00435393" w:rsidP="00435393">
      <w:pPr>
        <w:pStyle w:val="EndNoteBibliography"/>
        <w:spacing w:after="0"/>
        <w:ind w:left="720" w:hanging="720"/>
      </w:pPr>
      <w:r w:rsidRPr="00435393">
        <w:t xml:space="preserve">Wahab, S. N., Hamzah, M. I., Sayuti, N. M., Lee, W. C., &amp; Tan, S. Y. (2021). Big data analytics adoption: an empirical study in the Malaysian warehousing sector. </w:t>
      </w:r>
      <w:r w:rsidRPr="00435393">
        <w:rPr>
          <w:i/>
        </w:rPr>
        <w:t>International Journal of Logistics Systems and Management</w:t>
      </w:r>
      <w:r w:rsidRPr="00435393">
        <w:t>,</w:t>
      </w:r>
      <w:r w:rsidRPr="00435393">
        <w:rPr>
          <w:i/>
        </w:rPr>
        <w:t xml:space="preserve"> 40</w:t>
      </w:r>
      <w:r w:rsidRPr="00435393">
        <w:t xml:space="preserve">(1), 121-144. </w:t>
      </w:r>
    </w:p>
    <w:p w14:paraId="1C59C684" w14:textId="77777777" w:rsidR="00435393" w:rsidRPr="00435393" w:rsidRDefault="00435393" w:rsidP="00435393">
      <w:pPr>
        <w:pStyle w:val="EndNoteBibliography"/>
        <w:spacing w:after="0"/>
        <w:ind w:left="720" w:hanging="720"/>
      </w:pPr>
      <w:r w:rsidRPr="00435393">
        <w:t xml:space="preserve">Wamba, S. F., Dubey, R., Gunasekaran, A., &amp; Akter, S. (2020). The performance effects of big data analytics and supply chain ambidexterity: The moderating effect of environmental dynamism. </w:t>
      </w:r>
      <w:r w:rsidRPr="00435393">
        <w:rPr>
          <w:i/>
        </w:rPr>
        <w:t>International Journal of Production Economics</w:t>
      </w:r>
      <w:r w:rsidRPr="00435393">
        <w:t>,</w:t>
      </w:r>
      <w:r w:rsidRPr="00435393">
        <w:rPr>
          <w:i/>
        </w:rPr>
        <w:t xml:space="preserve"> 222</w:t>
      </w:r>
      <w:r w:rsidRPr="00435393">
        <w:t xml:space="preserve">, 107498. </w:t>
      </w:r>
    </w:p>
    <w:p w14:paraId="2E712ABA" w14:textId="4868746D" w:rsidR="00435393" w:rsidRDefault="00435393" w:rsidP="00435393">
      <w:pPr>
        <w:pStyle w:val="EndNoteBibliography"/>
        <w:ind w:left="720" w:hanging="720"/>
      </w:pPr>
      <w:r w:rsidRPr="00435393">
        <w:t xml:space="preserve">Yoon, T. E., &amp; George, J. F. (2013). Why aren’t organizations adopting virtual worlds? </w:t>
      </w:r>
      <w:r w:rsidRPr="00435393">
        <w:rPr>
          <w:i/>
        </w:rPr>
        <w:t>Computers in Human Behavior</w:t>
      </w:r>
      <w:r w:rsidRPr="00435393">
        <w:t>,</w:t>
      </w:r>
      <w:r w:rsidRPr="00435393">
        <w:rPr>
          <w:i/>
        </w:rPr>
        <w:t xml:space="preserve"> 29</w:t>
      </w:r>
      <w:r w:rsidRPr="00435393">
        <w:t xml:space="preserve">(3), 772-790. </w:t>
      </w:r>
    </w:p>
    <w:p w14:paraId="6A47432D" w14:textId="4AE8FD6C" w:rsidR="00A357FF" w:rsidRDefault="00A357FF" w:rsidP="00435393">
      <w:pPr>
        <w:pStyle w:val="EndNoteBibliography"/>
        <w:ind w:left="720" w:hanging="720"/>
      </w:pPr>
    </w:p>
    <w:p w14:paraId="674EFD89" w14:textId="4B1E3813" w:rsidR="00A357FF" w:rsidRDefault="00A357FF" w:rsidP="00435393">
      <w:pPr>
        <w:pStyle w:val="EndNoteBibliography"/>
        <w:ind w:left="720" w:hanging="720"/>
      </w:pPr>
    </w:p>
    <w:p w14:paraId="615A1BF9" w14:textId="58F00EF3" w:rsidR="009439D4" w:rsidRDefault="009439D4" w:rsidP="00435393">
      <w:pPr>
        <w:pStyle w:val="EndNoteBibliography"/>
        <w:ind w:left="720" w:hanging="720"/>
      </w:pPr>
    </w:p>
    <w:p w14:paraId="0C7A64E9" w14:textId="4E7DEFF2" w:rsidR="009439D4" w:rsidRDefault="009439D4" w:rsidP="00435393">
      <w:pPr>
        <w:pStyle w:val="EndNoteBibliography"/>
        <w:ind w:left="720" w:hanging="720"/>
      </w:pPr>
    </w:p>
    <w:p w14:paraId="506B04AF" w14:textId="349F8B63" w:rsidR="009439D4" w:rsidRDefault="009439D4" w:rsidP="00435393">
      <w:pPr>
        <w:pStyle w:val="EndNoteBibliography"/>
        <w:ind w:left="720" w:hanging="720"/>
      </w:pPr>
    </w:p>
    <w:p w14:paraId="67B31853" w14:textId="5CB90D4E" w:rsidR="009439D4" w:rsidRDefault="009439D4" w:rsidP="00435393">
      <w:pPr>
        <w:pStyle w:val="EndNoteBibliography"/>
        <w:ind w:left="720" w:hanging="720"/>
      </w:pPr>
    </w:p>
    <w:p w14:paraId="42404B6B" w14:textId="379A18CB" w:rsidR="009439D4" w:rsidRDefault="009439D4" w:rsidP="00435393">
      <w:pPr>
        <w:pStyle w:val="EndNoteBibliography"/>
        <w:ind w:left="720" w:hanging="720"/>
      </w:pPr>
    </w:p>
    <w:p w14:paraId="2DB6042E" w14:textId="77777777" w:rsidR="009439D4" w:rsidRDefault="009439D4" w:rsidP="00435393">
      <w:pPr>
        <w:pStyle w:val="EndNoteBibliography"/>
        <w:ind w:left="720" w:hanging="720"/>
      </w:pPr>
    </w:p>
    <w:p w14:paraId="1ECAEE11" w14:textId="6A1BBCFE" w:rsidR="00A357FF" w:rsidRDefault="00A357FF" w:rsidP="00435393">
      <w:pPr>
        <w:pStyle w:val="EndNoteBibliography"/>
        <w:ind w:left="720" w:hanging="720"/>
      </w:pPr>
    </w:p>
    <w:p w14:paraId="452E4CAA" w14:textId="1C400148" w:rsidR="00A357FF" w:rsidRDefault="00A357FF" w:rsidP="00435393">
      <w:pPr>
        <w:pStyle w:val="EndNoteBibliography"/>
        <w:ind w:left="720" w:hanging="720"/>
      </w:pPr>
    </w:p>
    <w:p w14:paraId="5E7DF3BB" w14:textId="20FC3F34" w:rsidR="00A357FF" w:rsidRDefault="00A357FF" w:rsidP="00435393">
      <w:pPr>
        <w:pStyle w:val="EndNoteBibliography"/>
        <w:ind w:left="720" w:hanging="720"/>
      </w:pPr>
    </w:p>
    <w:p w14:paraId="08116172" w14:textId="1DD404B2" w:rsidR="00A357FF" w:rsidRDefault="00A357FF" w:rsidP="00435393">
      <w:pPr>
        <w:pStyle w:val="EndNoteBibliography"/>
        <w:ind w:left="720" w:hanging="720"/>
      </w:pPr>
    </w:p>
    <w:p w14:paraId="69C4CF91" w14:textId="3E5BE2A4" w:rsidR="00A357FF" w:rsidRDefault="00A357FF" w:rsidP="00435393">
      <w:pPr>
        <w:pStyle w:val="EndNoteBibliography"/>
        <w:ind w:left="720" w:hanging="720"/>
      </w:pPr>
    </w:p>
    <w:p w14:paraId="661275CF" w14:textId="6D3E63EF" w:rsidR="00A357FF" w:rsidRDefault="00A357FF" w:rsidP="00435393">
      <w:pPr>
        <w:pStyle w:val="EndNoteBibliography"/>
        <w:ind w:left="720" w:hanging="720"/>
      </w:pPr>
    </w:p>
    <w:p w14:paraId="0D8CAA95" w14:textId="6878D930" w:rsidR="00A357FF" w:rsidRDefault="00A357FF" w:rsidP="00435393">
      <w:pPr>
        <w:pStyle w:val="EndNoteBibliography"/>
        <w:ind w:left="720" w:hanging="720"/>
      </w:pPr>
    </w:p>
    <w:p w14:paraId="6A299985" w14:textId="58F36A7E" w:rsidR="00A357FF" w:rsidRDefault="00A357FF" w:rsidP="00435393">
      <w:pPr>
        <w:pStyle w:val="EndNoteBibliography"/>
        <w:ind w:left="720" w:hanging="720"/>
      </w:pPr>
    </w:p>
    <w:p w14:paraId="0D494230" w14:textId="77777777" w:rsidR="00A357FF" w:rsidRPr="00435393" w:rsidRDefault="00A357FF" w:rsidP="00435393">
      <w:pPr>
        <w:pStyle w:val="EndNoteBibliography"/>
        <w:ind w:left="720" w:hanging="720"/>
      </w:pPr>
    </w:p>
    <w:p w14:paraId="2297AC7B" w14:textId="104E7F2A" w:rsidR="00251FEB" w:rsidRPr="009439D4" w:rsidRDefault="00241613" w:rsidP="006D4A21">
      <w:pPr>
        <w:pStyle w:val="Heading1"/>
        <w:rPr>
          <w:color w:val="000000" w:themeColor="text1"/>
        </w:rPr>
      </w:pPr>
      <w:r w:rsidRPr="00F04425">
        <w:rPr>
          <w:color w:val="000000" w:themeColor="text1"/>
        </w:rPr>
        <w:fldChar w:fldCharType="end"/>
      </w:r>
      <w:bookmarkStart w:id="33" w:name="_Toc185930410"/>
      <w:r w:rsidR="006D4A21" w:rsidRPr="009439D4">
        <w:rPr>
          <w:color w:val="000000" w:themeColor="text1"/>
        </w:rPr>
        <w:t>Appendix</w:t>
      </w:r>
      <w:bookmarkEnd w:id="33"/>
    </w:p>
    <w:p w14:paraId="5C2CA16A" w14:textId="542676E2" w:rsidR="00DC63AA" w:rsidRDefault="00DC63AA" w:rsidP="00C126CF">
      <w:pPr>
        <w:jc w:val="both"/>
        <w:rPr>
          <w:rFonts w:cstheme="minorHAnsi"/>
          <w:b/>
          <w:bCs/>
          <w:color w:val="000000" w:themeColor="text1"/>
          <w:sz w:val="28"/>
          <w:szCs w:val="28"/>
        </w:rPr>
      </w:pPr>
    </w:p>
    <w:p w14:paraId="2E088714" w14:textId="62ABA5E6" w:rsidR="00DC63AA" w:rsidRDefault="00986BA5" w:rsidP="00C126CF">
      <w:pPr>
        <w:jc w:val="both"/>
        <w:rPr>
          <w:rFonts w:cstheme="minorHAnsi"/>
          <w:b/>
          <w:bCs/>
          <w:color w:val="000000" w:themeColor="text1"/>
          <w:sz w:val="28"/>
          <w:szCs w:val="28"/>
        </w:rPr>
      </w:pPr>
      <w:r>
        <w:rPr>
          <w:rFonts w:cstheme="minorHAnsi"/>
          <w:b/>
          <w:bCs/>
          <w:noProof/>
          <w:color w:val="000000" w:themeColor="text1"/>
          <w:sz w:val="28"/>
          <w:szCs w:val="28"/>
        </w:rPr>
        <w:drawing>
          <wp:anchor distT="0" distB="0" distL="114300" distR="114300" simplePos="0" relativeHeight="251669504" behindDoc="0" locked="0" layoutInCell="1" allowOverlap="1" wp14:anchorId="6629CB9B" wp14:editId="01E1C772">
            <wp:simplePos x="0" y="0"/>
            <wp:positionH relativeFrom="margin">
              <wp:align>center</wp:align>
            </wp:positionH>
            <wp:positionV relativeFrom="paragraph">
              <wp:posOffset>90805</wp:posOffset>
            </wp:positionV>
            <wp:extent cx="5433531" cy="5692633"/>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a:extLst>
                        <a:ext uri="{28A0092B-C50C-407E-A947-70E740481C1C}">
                          <a14:useLocalDpi xmlns:a14="http://schemas.microsoft.com/office/drawing/2010/main" val="0"/>
                        </a:ext>
                      </a:extLst>
                    </a:blip>
                    <a:stretch>
                      <a:fillRect/>
                    </a:stretch>
                  </pic:blipFill>
                  <pic:spPr>
                    <a:xfrm>
                      <a:off x="0" y="0"/>
                      <a:ext cx="5433531" cy="5692633"/>
                    </a:xfrm>
                    <a:prstGeom prst="rect">
                      <a:avLst/>
                    </a:prstGeom>
                  </pic:spPr>
                </pic:pic>
              </a:graphicData>
            </a:graphic>
          </wp:anchor>
        </w:drawing>
      </w:r>
    </w:p>
    <w:p w14:paraId="6EC286E4" w14:textId="77777777" w:rsidR="00DC63AA" w:rsidRDefault="00DC63AA" w:rsidP="00C126CF">
      <w:pPr>
        <w:jc w:val="both"/>
        <w:rPr>
          <w:rFonts w:cstheme="minorHAnsi"/>
          <w:b/>
          <w:bCs/>
          <w:color w:val="000000" w:themeColor="text1"/>
          <w:sz w:val="28"/>
          <w:szCs w:val="28"/>
        </w:rPr>
      </w:pPr>
    </w:p>
    <w:p w14:paraId="05846464" w14:textId="77777777" w:rsidR="00DC63AA" w:rsidRDefault="00DC63AA" w:rsidP="00C126CF">
      <w:pPr>
        <w:jc w:val="both"/>
        <w:rPr>
          <w:rFonts w:cstheme="minorHAnsi"/>
          <w:b/>
          <w:bCs/>
          <w:color w:val="000000" w:themeColor="text1"/>
          <w:sz w:val="28"/>
          <w:szCs w:val="28"/>
        </w:rPr>
      </w:pPr>
    </w:p>
    <w:p w14:paraId="54D8B738" w14:textId="571EE9B3" w:rsidR="009522A2" w:rsidRPr="00F04425" w:rsidRDefault="0024174E" w:rsidP="00C126CF">
      <w:pPr>
        <w:jc w:val="both"/>
        <w:rPr>
          <w:rFonts w:cstheme="minorHAnsi"/>
          <w:b/>
          <w:bCs/>
          <w:color w:val="000000" w:themeColor="text1"/>
          <w:sz w:val="28"/>
          <w:szCs w:val="28"/>
        </w:rPr>
      </w:pPr>
      <w:r w:rsidRPr="00F04425">
        <w:rPr>
          <w:rFonts w:cstheme="minorHAnsi"/>
          <w:b/>
          <w:bCs/>
          <w:color w:val="000000" w:themeColor="text1"/>
          <w:sz w:val="28"/>
          <w:szCs w:val="28"/>
        </w:rPr>
        <w:fldChar w:fldCharType="begin"/>
      </w:r>
      <w:r w:rsidRPr="00F04425">
        <w:rPr>
          <w:rFonts w:cstheme="minorHAnsi"/>
          <w:b/>
          <w:bCs/>
          <w:color w:val="000000" w:themeColor="text1"/>
          <w:sz w:val="28"/>
          <w:szCs w:val="28"/>
        </w:rPr>
        <w:instrText xml:space="preserve"> ADDIN </w:instrText>
      </w:r>
      <w:r w:rsidRPr="00F04425">
        <w:rPr>
          <w:rFonts w:cstheme="minorHAnsi"/>
          <w:b/>
          <w:bCs/>
          <w:color w:val="000000" w:themeColor="text1"/>
          <w:sz w:val="28"/>
          <w:szCs w:val="28"/>
        </w:rPr>
        <w:fldChar w:fldCharType="end"/>
      </w:r>
    </w:p>
    <w:sectPr w:rsidR="009522A2" w:rsidRPr="00F04425" w:rsidSect="00050E44">
      <w:footerReference w:type="default" r:id="rId2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AA1CF" w14:textId="77777777" w:rsidR="00E07AFB" w:rsidRDefault="00E07AFB" w:rsidP="008A32E6">
      <w:pPr>
        <w:spacing w:after="0" w:line="240" w:lineRule="auto"/>
      </w:pPr>
      <w:r>
        <w:separator/>
      </w:r>
    </w:p>
  </w:endnote>
  <w:endnote w:type="continuationSeparator" w:id="0">
    <w:p w14:paraId="14721CB8" w14:textId="77777777" w:rsidR="00E07AFB" w:rsidRDefault="00E07AFB" w:rsidP="008A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894911"/>
      <w:docPartObj>
        <w:docPartGallery w:val="Page Numbers (Bottom of Page)"/>
        <w:docPartUnique/>
      </w:docPartObj>
    </w:sdtPr>
    <w:sdtEndPr>
      <w:rPr>
        <w:noProof/>
      </w:rPr>
    </w:sdtEndPr>
    <w:sdtContent>
      <w:p w14:paraId="48C8130B" w14:textId="1CE7C2BF" w:rsidR="006D4A21" w:rsidRDefault="006D4A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A11C4D" w14:textId="721E20BD" w:rsidR="008A32E6" w:rsidRDefault="008A3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31928" w14:textId="77777777" w:rsidR="00E07AFB" w:rsidRDefault="00E07AFB" w:rsidP="008A32E6">
      <w:pPr>
        <w:spacing w:after="0" w:line="240" w:lineRule="auto"/>
      </w:pPr>
      <w:r>
        <w:separator/>
      </w:r>
    </w:p>
  </w:footnote>
  <w:footnote w:type="continuationSeparator" w:id="0">
    <w:p w14:paraId="31B81FF1" w14:textId="77777777" w:rsidR="00E07AFB" w:rsidRDefault="00E07AFB" w:rsidP="008A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35FC"/>
    <w:multiLevelType w:val="hybridMultilevel"/>
    <w:tmpl w:val="AC3AB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A5CD6"/>
    <w:multiLevelType w:val="hybridMultilevel"/>
    <w:tmpl w:val="94E8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B259C"/>
    <w:multiLevelType w:val="hybridMultilevel"/>
    <w:tmpl w:val="1F1E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651AC"/>
    <w:multiLevelType w:val="hybridMultilevel"/>
    <w:tmpl w:val="EA4A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1C4CE6"/>
    <w:multiLevelType w:val="hybridMultilevel"/>
    <w:tmpl w:val="3F5C4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C52E48"/>
    <w:multiLevelType w:val="hybridMultilevel"/>
    <w:tmpl w:val="61C6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1106E4"/>
    <w:multiLevelType w:val="hybridMultilevel"/>
    <w:tmpl w:val="CF7A24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8B51D5"/>
    <w:multiLevelType w:val="hybridMultilevel"/>
    <w:tmpl w:val="227AF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437EDE"/>
    <w:multiLevelType w:val="hybridMultilevel"/>
    <w:tmpl w:val="2E2821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672976"/>
    <w:multiLevelType w:val="hybridMultilevel"/>
    <w:tmpl w:val="CDE8B5DC"/>
    <w:lvl w:ilvl="0" w:tplc="D0DAEC96">
      <w:start w:val="1"/>
      <w:numFmt w:val="decimal"/>
      <w:lvlText w:val="%1)"/>
      <w:lvlJc w:val="left"/>
      <w:pPr>
        <w:ind w:left="720" w:hanging="360"/>
      </w:pPr>
      <w:rPr>
        <w:rFonts w:ascii="Arial" w:hAnsi="Arial" w:cs="Arial" w:hint="default"/>
        <w:b w:val="0"/>
        <w:color w:val="22222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8"/>
  </w:num>
  <w:num w:numId="5">
    <w:abstractNumId w:val="4"/>
  </w:num>
  <w:num w:numId="6">
    <w:abstractNumId w:val="2"/>
  </w:num>
  <w:num w:numId="7">
    <w:abstractNumId w:val="0"/>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2v5ttz4pf59gesxpbv2x54xd0v0pswxtaf&quot;&gt;My EndNote Library&lt;record-ids&gt;&lt;item&gt;1&lt;/item&gt;&lt;item&gt;2&lt;/item&gt;&lt;item&gt;3&lt;/item&gt;&lt;item&gt;4&lt;/item&gt;&lt;item&gt;5&lt;/item&gt;&lt;item&gt;6&lt;/item&gt;&lt;item&gt;7&lt;/item&gt;&lt;item&gt;10&lt;/item&gt;&lt;item&gt;11&lt;/item&gt;&lt;item&gt;12&lt;/item&gt;&lt;item&gt;15&lt;/item&gt;&lt;item&gt;16&lt;/item&gt;&lt;item&gt;18&lt;/item&gt;&lt;item&gt;20&lt;/item&gt;&lt;item&gt;21&lt;/item&gt;&lt;item&gt;22&lt;/item&gt;&lt;item&gt;23&lt;/item&gt;&lt;item&gt;24&lt;/item&gt;&lt;item&gt;25&lt;/item&gt;&lt;item&gt;27&lt;/item&gt;&lt;item&gt;28&lt;/item&gt;&lt;item&gt;30&lt;/item&gt;&lt;item&gt;31&lt;/item&gt;&lt;item&gt;32&lt;/item&gt;&lt;item&gt;35&lt;/item&gt;&lt;item&gt;36&lt;/item&gt;&lt;item&gt;37&lt;/item&gt;&lt;item&gt;38&lt;/item&gt;&lt;item&gt;42&lt;/item&gt;&lt;item&gt;43&lt;/item&gt;&lt;item&gt;44&lt;/item&gt;&lt;item&gt;45&lt;/item&gt;&lt;item&gt;46&lt;/item&gt;&lt;item&gt;49&lt;/item&gt;&lt;item&gt;52&lt;/item&gt;&lt;item&gt;53&lt;/item&gt;&lt;item&gt;54&lt;/item&gt;&lt;item&gt;55&lt;/item&gt;&lt;item&gt;56&lt;/item&gt;&lt;item&gt;57&lt;/item&gt;&lt;item&gt;58&lt;/item&gt;&lt;item&gt;59&lt;/item&gt;&lt;item&gt;60&lt;/item&gt;&lt;item&gt;62&lt;/item&gt;&lt;item&gt;63&lt;/item&gt;&lt;item&gt;66&lt;/item&gt;&lt;item&gt;69&lt;/item&gt;&lt;item&gt;74&lt;/item&gt;&lt;item&gt;78&lt;/item&gt;&lt;item&gt;79&lt;/item&gt;&lt;item&gt;80&lt;/item&gt;&lt;item&gt;81&lt;/item&gt;&lt;item&gt;84&lt;/item&gt;&lt;item&gt;89&lt;/item&gt;&lt;item&gt;90&lt;/item&gt;&lt;item&gt;92&lt;/item&gt;&lt;item&gt;93&lt;/item&gt;&lt;item&gt;94&lt;/item&gt;&lt;item&gt;95&lt;/item&gt;&lt;item&gt;98&lt;/item&gt;&lt;item&gt;101&lt;/item&gt;&lt;item&gt;102&lt;/item&gt;&lt;item&gt;103&lt;/item&gt;&lt;item&gt;104&lt;/item&gt;&lt;/record-ids&gt;&lt;/item&gt;&lt;/Libraries&gt;"/>
  </w:docVars>
  <w:rsids>
    <w:rsidRoot w:val="000A5932"/>
    <w:rsid w:val="000018B4"/>
    <w:rsid w:val="00021E3F"/>
    <w:rsid w:val="00022360"/>
    <w:rsid w:val="00022DD0"/>
    <w:rsid w:val="000254C1"/>
    <w:rsid w:val="000267B2"/>
    <w:rsid w:val="00040BE6"/>
    <w:rsid w:val="000477BC"/>
    <w:rsid w:val="00050E44"/>
    <w:rsid w:val="000519F7"/>
    <w:rsid w:val="000603A2"/>
    <w:rsid w:val="0006223E"/>
    <w:rsid w:val="000635F9"/>
    <w:rsid w:val="00063874"/>
    <w:rsid w:val="00076A11"/>
    <w:rsid w:val="00092563"/>
    <w:rsid w:val="00092A7E"/>
    <w:rsid w:val="00096B29"/>
    <w:rsid w:val="000A0C48"/>
    <w:rsid w:val="000A275E"/>
    <w:rsid w:val="000A5932"/>
    <w:rsid w:val="000D0666"/>
    <w:rsid w:val="000F2424"/>
    <w:rsid w:val="00100919"/>
    <w:rsid w:val="00102A26"/>
    <w:rsid w:val="00102AAA"/>
    <w:rsid w:val="00104215"/>
    <w:rsid w:val="00104956"/>
    <w:rsid w:val="00106777"/>
    <w:rsid w:val="001146BB"/>
    <w:rsid w:val="0011574C"/>
    <w:rsid w:val="00121036"/>
    <w:rsid w:val="001239DF"/>
    <w:rsid w:val="00133B95"/>
    <w:rsid w:val="00140F84"/>
    <w:rsid w:val="00141C01"/>
    <w:rsid w:val="00151B67"/>
    <w:rsid w:val="00164875"/>
    <w:rsid w:val="001653C1"/>
    <w:rsid w:val="00170681"/>
    <w:rsid w:val="00181363"/>
    <w:rsid w:val="00183CE3"/>
    <w:rsid w:val="001A56E2"/>
    <w:rsid w:val="001A6F2F"/>
    <w:rsid w:val="001B3226"/>
    <w:rsid w:val="001B6662"/>
    <w:rsid w:val="001C1B48"/>
    <w:rsid w:val="001C2ECA"/>
    <w:rsid w:val="001C3516"/>
    <w:rsid w:val="001C3F89"/>
    <w:rsid w:val="001D7552"/>
    <w:rsid w:val="001D7CAA"/>
    <w:rsid w:val="001E4765"/>
    <w:rsid w:val="001E7049"/>
    <w:rsid w:val="001F2188"/>
    <w:rsid w:val="0020161F"/>
    <w:rsid w:val="00204405"/>
    <w:rsid w:val="00213AF9"/>
    <w:rsid w:val="00230340"/>
    <w:rsid w:val="00230F97"/>
    <w:rsid w:val="00235E26"/>
    <w:rsid w:val="00241613"/>
    <w:rsid w:val="0024174E"/>
    <w:rsid w:val="00251FEB"/>
    <w:rsid w:val="00252F4F"/>
    <w:rsid w:val="002548D8"/>
    <w:rsid w:val="0025697E"/>
    <w:rsid w:val="0027002B"/>
    <w:rsid w:val="0027031A"/>
    <w:rsid w:val="0027626F"/>
    <w:rsid w:val="002A0132"/>
    <w:rsid w:val="002A2B7F"/>
    <w:rsid w:val="002B589E"/>
    <w:rsid w:val="002C03F0"/>
    <w:rsid w:val="002C13C3"/>
    <w:rsid w:val="002C4B3A"/>
    <w:rsid w:val="002C6FF1"/>
    <w:rsid w:val="002D7404"/>
    <w:rsid w:val="002E127B"/>
    <w:rsid w:val="002E545D"/>
    <w:rsid w:val="002F781D"/>
    <w:rsid w:val="0030121C"/>
    <w:rsid w:val="0030545C"/>
    <w:rsid w:val="00305DA4"/>
    <w:rsid w:val="003129D9"/>
    <w:rsid w:val="00321424"/>
    <w:rsid w:val="003244A2"/>
    <w:rsid w:val="00327BEF"/>
    <w:rsid w:val="003329F4"/>
    <w:rsid w:val="00351739"/>
    <w:rsid w:val="003524AB"/>
    <w:rsid w:val="0036251A"/>
    <w:rsid w:val="00383A83"/>
    <w:rsid w:val="00387FCE"/>
    <w:rsid w:val="00392032"/>
    <w:rsid w:val="00393364"/>
    <w:rsid w:val="003969DF"/>
    <w:rsid w:val="003A3261"/>
    <w:rsid w:val="003B63B1"/>
    <w:rsid w:val="003B7992"/>
    <w:rsid w:val="003D06D4"/>
    <w:rsid w:val="003D66F2"/>
    <w:rsid w:val="003E1860"/>
    <w:rsid w:val="003E39A1"/>
    <w:rsid w:val="003E6897"/>
    <w:rsid w:val="00402AAC"/>
    <w:rsid w:val="00410786"/>
    <w:rsid w:val="004119F0"/>
    <w:rsid w:val="00413C3E"/>
    <w:rsid w:val="00414785"/>
    <w:rsid w:val="00435393"/>
    <w:rsid w:val="00446156"/>
    <w:rsid w:val="00447055"/>
    <w:rsid w:val="004503BB"/>
    <w:rsid w:val="004520EF"/>
    <w:rsid w:val="00461257"/>
    <w:rsid w:val="004711D9"/>
    <w:rsid w:val="0047156C"/>
    <w:rsid w:val="004736BC"/>
    <w:rsid w:val="00480194"/>
    <w:rsid w:val="004843A7"/>
    <w:rsid w:val="00490572"/>
    <w:rsid w:val="00491059"/>
    <w:rsid w:val="00495D2B"/>
    <w:rsid w:val="004A4927"/>
    <w:rsid w:val="004C74B7"/>
    <w:rsid w:val="004D12E4"/>
    <w:rsid w:val="004E611F"/>
    <w:rsid w:val="004E6455"/>
    <w:rsid w:val="004E7E53"/>
    <w:rsid w:val="00501647"/>
    <w:rsid w:val="00513141"/>
    <w:rsid w:val="005246AE"/>
    <w:rsid w:val="00532FB6"/>
    <w:rsid w:val="005426D4"/>
    <w:rsid w:val="00546A7F"/>
    <w:rsid w:val="0056028E"/>
    <w:rsid w:val="005611CF"/>
    <w:rsid w:val="00570CCC"/>
    <w:rsid w:val="005744E9"/>
    <w:rsid w:val="005845A5"/>
    <w:rsid w:val="00587D6E"/>
    <w:rsid w:val="00596B1C"/>
    <w:rsid w:val="005971BB"/>
    <w:rsid w:val="005B1B1C"/>
    <w:rsid w:val="005B652B"/>
    <w:rsid w:val="005C24FB"/>
    <w:rsid w:val="005C388B"/>
    <w:rsid w:val="005D16B5"/>
    <w:rsid w:val="005D7B08"/>
    <w:rsid w:val="005F3E90"/>
    <w:rsid w:val="00614835"/>
    <w:rsid w:val="00623E68"/>
    <w:rsid w:val="00633D6A"/>
    <w:rsid w:val="00634B83"/>
    <w:rsid w:val="00650E06"/>
    <w:rsid w:val="0065431E"/>
    <w:rsid w:val="006610E4"/>
    <w:rsid w:val="006734F3"/>
    <w:rsid w:val="00690445"/>
    <w:rsid w:val="00690E87"/>
    <w:rsid w:val="006927BC"/>
    <w:rsid w:val="006962EF"/>
    <w:rsid w:val="006A563D"/>
    <w:rsid w:val="006B38AB"/>
    <w:rsid w:val="006B3D1B"/>
    <w:rsid w:val="006C1A65"/>
    <w:rsid w:val="006D4A21"/>
    <w:rsid w:val="006E2898"/>
    <w:rsid w:val="006F715D"/>
    <w:rsid w:val="007116AD"/>
    <w:rsid w:val="00715D0F"/>
    <w:rsid w:val="0072363D"/>
    <w:rsid w:val="00724C23"/>
    <w:rsid w:val="0073509B"/>
    <w:rsid w:val="00747C8E"/>
    <w:rsid w:val="0075549C"/>
    <w:rsid w:val="00756DCF"/>
    <w:rsid w:val="00761A53"/>
    <w:rsid w:val="00773737"/>
    <w:rsid w:val="007A434B"/>
    <w:rsid w:val="007B009E"/>
    <w:rsid w:val="007B06E1"/>
    <w:rsid w:val="007B17E2"/>
    <w:rsid w:val="007B3BA7"/>
    <w:rsid w:val="007C2FBF"/>
    <w:rsid w:val="007C5EEB"/>
    <w:rsid w:val="007D4CF8"/>
    <w:rsid w:val="007D765B"/>
    <w:rsid w:val="007D7A4A"/>
    <w:rsid w:val="007E3AF6"/>
    <w:rsid w:val="007F35A1"/>
    <w:rsid w:val="007F437B"/>
    <w:rsid w:val="008349EE"/>
    <w:rsid w:val="0084320F"/>
    <w:rsid w:val="00873471"/>
    <w:rsid w:val="008859EE"/>
    <w:rsid w:val="00885F00"/>
    <w:rsid w:val="00894FC4"/>
    <w:rsid w:val="008A14E7"/>
    <w:rsid w:val="008A157C"/>
    <w:rsid w:val="008A32E6"/>
    <w:rsid w:val="008A4B57"/>
    <w:rsid w:val="008D5335"/>
    <w:rsid w:val="008D5E13"/>
    <w:rsid w:val="008E0972"/>
    <w:rsid w:val="008E403B"/>
    <w:rsid w:val="008F2033"/>
    <w:rsid w:val="008F2AEA"/>
    <w:rsid w:val="008F3A18"/>
    <w:rsid w:val="009004C3"/>
    <w:rsid w:val="00901CA2"/>
    <w:rsid w:val="00906B2A"/>
    <w:rsid w:val="009106F2"/>
    <w:rsid w:val="009142B4"/>
    <w:rsid w:val="00914BF8"/>
    <w:rsid w:val="00914F41"/>
    <w:rsid w:val="00925619"/>
    <w:rsid w:val="00926AC6"/>
    <w:rsid w:val="00933081"/>
    <w:rsid w:val="009439D4"/>
    <w:rsid w:val="009439F8"/>
    <w:rsid w:val="00950CF1"/>
    <w:rsid w:val="009522A2"/>
    <w:rsid w:val="00955BFF"/>
    <w:rsid w:val="00966094"/>
    <w:rsid w:val="00972E12"/>
    <w:rsid w:val="00975BAC"/>
    <w:rsid w:val="00985389"/>
    <w:rsid w:val="00986BA5"/>
    <w:rsid w:val="00990FD8"/>
    <w:rsid w:val="009B1248"/>
    <w:rsid w:val="009C2D0B"/>
    <w:rsid w:val="009C6D32"/>
    <w:rsid w:val="009D0606"/>
    <w:rsid w:val="009E7647"/>
    <w:rsid w:val="009F3665"/>
    <w:rsid w:val="00A07496"/>
    <w:rsid w:val="00A1299C"/>
    <w:rsid w:val="00A1465D"/>
    <w:rsid w:val="00A17F3E"/>
    <w:rsid w:val="00A265CE"/>
    <w:rsid w:val="00A32C7A"/>
    <w:rsid w:val="00A340B0"/>
    <w:rsid w:val="00A357FF"/>
    <w:rsid w:val="00A52E40"/>
    <w:rsid w:val="00A5627E"/>
    <w:rsid w:val="00A57274"/>
    <w:rsid w:val="00A63E04"/>
    <w:rsid w:val="00A645C9"/>
    <w:rsid w:val="00A80BEA"/>
    <w:rsid w:val="00A818DA"/>
    <w:rsid w:val="00A84392"/>
    <w:rsid w:val="00AB48A5"/>
    <w:rsid w:val="00AC08D7"/>
    <w:rsid w:val="00AC0AB2"/>
    <w:rsid w:val="00AC2087"/>
    <w:rsid w:val="00AC5FE9"/>
    <w:rsid w:val="00AC736B"/>
    <w:rsid w:val="00AD68B4"/>
    <w:rsid w:val="00B06568"/>
    <w:rsid w:val="00B200EA"/>
    <w:rsid w:val="00B3091D"/>
    <w:rsid w:val="00B34804"/>
    <w:rsid w:val="00B4298B"/>
    <w:rsid w:val="00B60410"/>
    <w:rsid w:val="00B614BC"/>
    <w:rsid w:val="00B6269F"/>
    <w:rsid w:val="00B72994"/>
    <w:rsid w:val="00B7482F"/>
    <w:rsid w:val="00B80032"/>
    <w:rsid w:val="00B85347"/>
    <w:rsid w:val="00BA39E4"/>
    <w:rsid w:val="00BC369A"/>
    <w:rsid w:val="00BE1D64"/>
    <w:rsid w:val="00C032AF"/>
    <w:rsid w:val="00C0426E"/>
    <w:rsid w:val="00C126CF"/>
    <w:rsid w:val="00C1272E"/>
    <w:rsid w:val="00C177B5"/>
    <w:rsid w:val="00C2202C"/>
    <w:rsid w:val="00C23D88"/>
    <w:rsid w:val="00C23F8E"/>
    <w:rsid w:val="00C3503C"/>
    <w:rsid w:val="00C35432"/>
    <w:rsid w:val="00C36AC0"/>
    <w:rsid w:val="00C371EB"/>
    <w:rsid w:val="00C46D0E"/>
    <w:rsid w:val="00C521FE"/>
    <w:rsid w:val="00C528A3"/>
    <w:rsid w:val="00C55A98"/>
    <w:rsid w:val="00C73637"/>
    <w:rsid w:val="00C73DB0"/>
    <w:rsid w:val="00C748C9"/>
    <w:rsid w:val="00C7615E"/>
    <w:rsid w:val="00C764D0"/>
    <w:rsid w:val="00C77EBF"/>
    <w:rsid w:val="00C8114B"/>
    <w:rsid w:val="00C94C28"/>
    <w:rsid w:val="00CA0707"/>
    <w:rsid w:val="00CC28E6"/>
    <w:rsid w:val="00CC5D10"/>
    <w:rsid w:val="00CD0AC8"/>
    <w:rsid w:val="00CD621D"/>
    <w:rsid w:val="00CE1061"/>
    <w:rsid w:val="00CE67B4"/>
    <w:rsid w:val="00D04E25"/>
    <w:rsid w:val="00D14D97"/>
    <w:rsid w:val="00D155C1"/>
    <w:rsid w:val="00D211E7"/>
    <w:rsid w:val="00D23285"/>
    <w:rsid w:val="00D24495"/>
    <w:rsid w:val="00D35FE4"/>
    <w:rsid w:val="00D42562"/>
    <w:rsid w:val="00D43D5A"/>
    <w:rsid w:val="00D45C25"/>
    <w:rsid w:val="00D543C3"/>
    <w:rsid w:val="00D600B8"/>
    <w:rsid w:val="00D7045C"/>
    <w:rsid w:val="00D7652A"/>
    <w:rsid w:val="00D7762B"/>
    <w:rsid w:val="00D84506"/>
    <w:rsid w:val="00D85701"/>
    <w:rsid w:val="00D875D7"/>
    <w:rsid w:val="00D9327C"/>
    <w:rsid w:val="00D95D40"/>
    <w:rsid w:val="00DA080D"/>
    <w:rsid w:val="00DA5067"/>
    <w:rsid w:val="00DA7D0C"/>
    <w:rsid w:val="00DB4170"/>
    <w:rsid w:val="00DC031B"/>
    <w:rsid w:val="00DC0DB4"/>
    <w:rsid w:val="00DC1A34"/>
    <w:rsid w:val="00DC3BFA"/>
    <w:rsid w:val="00DC63AA"/>
    <w:rsid w:val="00DC7AA4"/>
    <w:rsid w:val="00DD154B"/>
    <w:rsid w:val="00DD2AE1"/>
    <w:rsid w:val="00DD67E7"/>
    <w:rsid w:val="00DF1F99"/>
    <w:rsid w:val="00DF214D"/>
    <w:rsid w:val="00E03AB7"/>
    <w:rsid w:val="00E07AFB"/>
    <w:rsid w:val="00E107AD"/>
    <w:rsid w:val="00E35DC2"/>
    <w:rsid w:val="00E36F76"/>
    <w:rsid w:val="00E57B26"/>
    <w:rsid w:val="00E712DA"/>
    <w:rsid w:val="00E93211"/>
    <w:rsid w:val="00E95F68"/>
    <w:rsid w:val="00EA469F"/>
    <w:rsid w:val="00EA723D"/>
    <w:rsid w:val="00EB4B4E"/>
    <w:rsid w:val="00EB765F"/>
    <w:rsid w:val="00ED3337"/>
    <w:rsid w:val="00ED3BD0"/>
    <w:rsid w:val="00ED4514"/>
    <w:rsid w:val="00EE3115"/>
    <w:rsid w:val="00EF0A64"/>
    <w:rsid w:val="00EF13B1"/>
    <w:rsid w:val="00F04425"/>
    <w:rsid w:val="00F04497"/>
    <w:rsid w:val="00F07EE4"/>
    <w:rsid w:val="00F1476F"/>
    <w:rsid w:val="00F20B3D"/>
    <w:rsid w:val="00F4292D"/>
    <w:rsid w:val="00F62D12"/>
    <w:rsid w:val="00F6400C"/>
    <w:rsid w:val="00F76016"/>
    <w:rsid w:val="00F76353"/>
    <w:rsid w:val="00F770C8"/>
    <w:rsid w:val="00F770E4"/>
    <w:rsid w:val="00F8181C"/>
    <w:rsid w:val="00F94725"/>
    <w:rsid w:val="00F96311"/>
    <w:rsid w:val="00FA1B52"/>
    <w:rsid w:val="00FA2A1D"/>
    <w:rsid w:val="00FD0300"/>
    <w:rsid w:val="00FD271D"/>
    <w:rsid w:val="00FD4FF8"/>
    <w:rsid w:val="00FF6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559CA"/>
  <w15:chartTrackingRefBased/>
  <w15:docId w15:val="{DC171BEA-4890-49E5-A699-3C31B2017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C0A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F35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AEA"/>
    <w:pPr>
      <w:ind w:left="720"/>
      <w:contextualSpacing/>
    </w:pPr>
  </w:style>
  <w:style w:type="character" w:customStyle="1" w:styleId="html-italic">
    <w:name w:val="html-italic"/>
    <w:basedOn w:val="DefaultParagraphFont"/>
    <w:rsid w:val="003E6897"/>
  </w:style>
  <w:style w:type="paragraph" w:customStyle="1" w:styleId="EndNoteBibliographyTitle">
    <w:name w:val="EndNote Bibliography Title"/>
    <w:basedOn w:val="Normal"/>
    <w:link w:val="EndNoteBibliographyTitleChar"/>
    <w:rsid w:val="0024161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41613"/>
    <w:rPr>
      <w:rFonts w:ascii="Calibri" w:hAnsi="Calibri" w:cs="Calibri"/>
      <w:noProof/>
    </w:rPr>
  </w:style>
  <w:style w:type="paragraph" w:customStyle="1" w:styleId="EndNoteBibliography">
    <w:name w:val="EndNote Bibliography"/>
    <w:basedOn w:val="Normal"/>
    <w:link w:val="EndNoteBibliographyChar"/>
    <w:rsid w:val="0024161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41613"/>
    <w:rPr>
      <w:rFonts w:ascii="Calibri" w:hAnsi="Calibri" w:cs="Calibri"/>
      <w:noProof/>
    </w:rPr>
  </w:style>
  <w:style w:type="character" w:styleId="Hyperlink">
    <w:name w:val="Hyperlink"/>
    <w:basedOn w:val="DefaultParagraphFont"/>
    <w:uiPriority w:val="99"/>
    <w:unhideWhenUsed/>
    <w:rsid w:val="00D155C1"/>
    <w:rPr>
      <w:color w:val="0563C1" w:themeColor="hyperlink"/>
      <w:u w:val="single"/>
    </w:rPr>
  </w:style>
  <w:style w:type="character" w:styleId="UnresolvedMention">
    <w:name w:val="Unresolved Mention"/>
    <w:basedOn w:val="DefaultParagraphFont"/>
    <w:uiPriority w:val="99"/>
    <w:semiHidden/>
    <w:unhideWhenUsed/>
    <w:rsid w:val="00D155C1"/>
    <w:rPr>
      <w:color w:val="605E5C"/>
      <w:shd w:val="clear" w:color="auto" w:fill="E1DFDD"/>
    </w:rPr>
  </w:style>
  <w:style w:type="character" w:customStyle="1" w:styleId="Heading1Char">
    <w:name w:val="Heading 1 Char"/>
    <w:basedOn w:val="DefaultParagraphFont"/>
    <w:link w:val="Heading1"/>
    <w:uiPriority w:val="9"/>
    <w:rsid w:val="00AC0AB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C0AB2"/>
    <w:pPr>
      <w:outlineLvl w:val="9"/>
    </w:pPr>
    <w:rPr>
      <w:kern w:val="0"/>
      <w14:ligatures w14:val="none"/>
    </w:rPr>
  </w:style>
  <w:style w:type="character" w:customStyle="1" w:styleId="Heading2Char">
    <w:name w:val="Heading 2 Char"/>
    <w:basedOn w:val="DefaultParagraphFont"/>
    <w:link w:val="Heading2"/>
    <w:uiPriority w:val="9"/>
    <w:rsid w:val="00AC0AB2"/>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0477BC"/>
    <w:pPr>
      <w:spacing w:after="100"/>
    </w:pPr>
  </w:style>
  <w:style w:type="paragraph" w:styleId="TOC2">
    <w:name w:val="toc 2"/>
    <w:basedOn w:val="Normal"/>
    <w:next w:val="Normal"/>
    <w:autoRedefine/>
    <w:uiPriority w:val="39"/>
    <w:unhideWhenUsed/>
    <w:rsid w:val="000477BC"/>
    <w:pPr>
      <w:spacing w:after="100"/>
      <w:ind w:left="220"/>
    </w:pPr>
  </w:style>
  <w:style w:type="table" w:styleId="TableGrid">
    <w:name w:val="Table Grid"/>
    <w:basedOn w:val="TableNormal"/>
    <w:uiPriority w:val="39"/>
    <w:rsid w:val="00A52E40"/>
    <w:pPr>
      <w:spacing w:after="0" w:line="240" w:lineRule="auto"/>
    </w:pPr>
    <w:tblPr>
      <w:tblBorders>
        <w:top w:val="single" w:sz="12" w:space="0" w:color="auto"/>
        <w:bottom w:val="single" w:sz="12" w:space="0" w:color="auto"/>
      </w:tblBorders>
    </w:tblPr>
  </w:style>
  <w:style w:type="character" w:customStyle="1" w:styleId="Heading3Char">
    <w:name w:val="Heading 3 Char"/>
    <w:basedOn w:val="DefaultParagraphFont"/>
    <w:link w:val="Heading3"/>
    <w:uiPriority w:val="9"/>
    <w:rsid w:val="007F35A1"/>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7F35A1"/>
    <w:pPr>
      <w:spacing w:after="100"/>
      <w:ind w:left="440"/>
    </w:pPr>
  </w:style>
  <w:style w:type="paragraph" w:styleId="Header">
    <w:name w:val="header"/>
    <w:basedOn w:val="Normal"/>
    <w:link w:val="HeaderChar"/>
    <w:uiPriority w:val="99"/>
    <w:unhideWhenUsed/>
    <w:rsid w:val="008A32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2E6"/>
  </w:style>
  <w:style w:type="paragraph" w:styleId="Footer">
    <w:name w:val="footer"/>
    <w:basedOn w:val="Normal"/>
    <w:link w:val="FooterChar"/>
    <w:uiPriority w:val="99"/>
    <w:unhideWhenUsed/>
    <w:rsid w:val="008A32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2E6"/>
  </w:style>
  <w:style w:type="paragraph" w:styleId="NoSpacing">
    <w:name w:val="No Spacing"/>
    <w:link w:val="NoSpacingChar"/>
    <w:uiPriority w:val="1"/>
    <w:qFormat/>
    <w:rsid w:val="008A32E6"/>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8A32E6"/>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924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member.reportlinker.com/next/search?date=3y&amp;query=Worldwide+Big+Data+and+Analytics+Software+Forecast&amp;viewedItem=document::f2dee161f5c0a92417a606faeae5a17c3c353f7081a514a8ee13ebde9744a6c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mdpi.com/2071-1050/13/15/837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6336D-1445-4A13-9F8E-BFCFC295B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35</Pages>
  <Words>20434</Words>
  <Characters>116475</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FNU LNU</dc:creator>
  <cp:keywords/>
  <dc:description/>
  <cp:lastModifiedBy>Imran Ahmed Kabir</cp:lastModifiedBy>
  <cp:revision>29</cp:revision>
  <cp:lastPrinted>2024-12-15T10:23:00Z</cp:lastPrinted>
  <dcterms:created xsi:type="dcterms:W3CDTF">2024-12-19T11:54:00Z</dcterms:created>
  <dcterms:modified xsi:type="dcterms:W3CDTF">2024-12-24T04:59:00Z</dcterms:modified>
</cp:coreProperties>
</file>