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5F8A5" w14:textId="77777777" w:rsidR="008270A0" w:rsidRDefault="008270A0">
      <w:pPr>
        <w:widowControl w:val="0"/>
        <w:pBdr>
          <w:top w:val="nil"/>
          <w:left w:val="nil"/>
          <w:bottom w:val="nil"/>
          <w:right w:val="nil"/>
          <w:between w:val="nil"/>
        </w:pBdr>
        <w:spacing w:after="0" w:line="276" w:lineRule="auto"/>
      </w:pPr>
    </w:p>
    <w:p w14:paraId="3270A33D" w14:textId="77777777" w:rsidR="008270A0" w:rsidRDefault="008270A0">
      <w:pPr>
        <w:jc w:val="center"/>
        <w:rPr>
          <w:rFonts w:ascii="Arial" w:eastAsia="Arial" w:hAnsi="Arial" w:cs="Arial"/>
          <w:sz w:val="32"/>
          <w:szCs w:val="32"/>
        </w:rPr>
      </w:pPr>
    </w:p>
    <w:p w14:paraId="26333813" w14:textId="77777777" w:rsidR="008270A0" w:rsidRDefault="00E13BAD">
      <w:pPr>
        <w:jc w:val="center"/>
        <w:rPr>
          <w:rFonts w:ascii="Arial" w:eastAsia="Arial" w:hAnsi="Arial" w:cs="Arial"/>
          <w:b/>
          <w:sz w:val="40"/>
          <w:szCs w:val="40"/>
        </w:rPr>
      </w:pPr>
      <w:r>
        <w:rPr>
          <w:rFonts w:ascii="Arial" w:eastAsia="Arial" w:hAnsi="Arial" w:cs="Arial"/>
          <w:b/>
          <w:sz w:val="40"/>
          <w:szCs w:val="40"/>
        </w:rPr>
        <w:t xml:space="preserve">Business Development and Client Servicing </w:t>
      </w:r>
    </w:p>
    <w:p w14:paraId="15FAED5F" w14:textId="77777777" w:rsidR="008270A0" w:rsidRDefault="00E13BAD">
      <w:pPr>
        <w:jc w:val="center"/>
        <w:rPr>
          <w:rFonts w:ascii="Arial" w:eastAsia="Arial" w:hAnsi="Arial" w:cs="Arial"/>
          <w:b/>
          <w:sz w:val="40"/>
          <w:szCs w:val="40"/>
        </w:rPr>
      </w:pPr>
      <w:r>
        <w:rPr>
          <w:rFonts w:ascii="Arial" w:eastAsia="Arial" w:hAnsi="Arial" w:cs="Arial"/>
          <w:b/>
          <w:sz w:val="40"/>
          <w:szCs w:val="40"/>
        </w:rPr>
        <w:t xml:space="preserve">of </w:t>
      </w:r>
    </w:p>
    <w:p w14:paraId="56711F64" w14:textId="77777777" w:rsidR="008270A0" w:rsidRDefault="00E13BAD">
      <w:pPr>
        <w:jc w:val="center"/>
        <w:rPr>
          <w:rFonts w:ascii="Arial" w:eastAsia="Arial" w:hAnsi="Arial" w:cs="Arial"/>
          <w:b/>
          <w:sz w:val="40"/>
          <w:szCs w:val="40"/>
        </w:rPr>
      </w:pPr>
      <w:r>
        <w:rPr>
          <w:rFonts w:ascii="Arial" w:eastAsia="Arial" w:hAnsi="Arial" w:cs="Arial"/>
          <w:b/>
          <w:sz w:val="40"/>
          <w:szCs w:val="40"/>
        </w:rPr>
        <w:t>Jarvis Digital BD</w:t>
      </w:r>
    </w:p>
    <w:p w14:paraId="4CCE1CEA" w14:textId="77777777" w:rsidR="008270A0" w:rsidRDefault="008270A0">
      <w:pPr>
        <w:jc w:val="center"/>
        <w:rPr>
          <w:rFonts w:ascii="Arial" w:eastAsia="Arial" w:hAnsi="Arial" w:cs="Arial"/>
          <w:sz w:val="32"/>
          <w:szCs w:val="32"/>
        </w:rPr>
      </w:pPr>
    </w:p>
    <w:p w14:paraId="1A3811D4" w14:textId="77777777" w:rsidR="008270A0" w:rsidRDefault="00E13BAD">
      <w:pPr>
        <w:jc w:val="center"/>
        <w:rPr>
          <w:rFonts w:ascii="Arial" w:eastAsia="Arial" w:hAnsi="Arial" w:cs="Arial"/>
          <w:sz w:val="32"/>
          <w:szCs w:val="32"/>
        </w:rPr>
      </w:pPr>
      <w:r>
        <w:rPr>
          <w:noProof/>
        </w:rPr>
        <w:drawing>
          <wp:anchor distT="0" distB="0" distL="114300" distR="114300" simplePos="0" relativeHeight="251658240" behindDoc="0" locked="0" layoutInCell="1" hidden="0" allowOverlap="1" wp14:anchorId="5A6E7D28" wp14:editId="5BC449E9">
            <wp:simplePos x="0" y="0"/>
            <wp:positionH relativeFrom="column">
              <wp:posOffset>730567</wp:posOffset>
            </wp:positionH>
            <wp:positionV relativeFrom="paragraph">
              <wp:posOffset>8728</wp:posOffset>
            </wp:positionV>
            <wp:extent cx="4482465" cy="1243965"/>
            <wp:effectExtent l="0" t="0" r="0" b="0"/>
            <wp:wrapSquare wrapText="bothSides" distT="0" distB="0" distL="114300" distR="114300"/>
            <wp:docPr id="2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4482465" cy="1243965"/>
                    </a:xfrm>
                    <a:prstGeom prst="rect">
                      <a:avLst/>
                    </a:prstGeom>
                    <a:ln/>
                  </pic:spPr>
                </pic:pic>
              </a:graphicData>
            </a:graphic>
          </wp:anchor>
        </w:drawing>
      </w:r>
    </w:p>
    <w:p w14:paraId="7410BD2A" w14:textId="77777777" w:rsidR="008270A0" w:rsidRDefault="008270A0">
      <w:pPr>
        <w:jc w:val="center"/>
        <w:rPr>
          <w:rFonts w:ascii="Arial" w:eastAsia="Arial" w:hAnsi="Arial" w:cs="Arial"/>
          <w:sz w:val="32"/>
          <w:szCs w:val="32"/>
        </w:rPr>
      </w:pPr>
    </w:p>
    <w:p w14:paraId="4135FB94" w14:textId="77777777" w:rsidR="008270A0" w:rsidRDefault="008270A0">
      <w:pPr>
        <w:jc w:val="center"/>
        <w:rPr>
          <w:rFonts w:ascii="Arial" w:eastAsia="Arial" w:hAnsi="Arial" w:cs="Arial"/>
          <w:sz w:val="32"/>
          <w:szCs w:val="32"/>
        </w:rPr>
      </w:pPr>
    </w:p>
    <w:p w14:paraId="4F013867" w14:textId="77777777" w:rsidR="008270A0" w:rsidRDefault="008270A0">
      <w:pPr>
        <w:jc w:val="center"/>
        <w:rPr>
          <w:rFonts w:ascii="Arial" w:eastAsia="Arial" w:hAnsi="Arial" w:cs="Arial"/>
          <w:sz w:val="32"/>
          <w:szCs w:val="32"/>
        </w:rPr>
      </w:pPr>
    </w:p>
    <w:p w14:paraId="7CDDA6E0" w14:textId="77777777" w:rsidR="008270A0" w:rsidRDefault="008270A0">
      <w:pPr>
        <w:jc w:val="center"/>
        <w:rPr>
          <w:rFonts w:ascii="Arial" w:eastAsia="Arial" w:hAnsi="Arial" w:cs="Arial"/>
          <w:sz w:val="32"/>
          <w:szCs w:val="32"/>
        </w:rPr>
      </w:pPr>
    </w:p>
    <w:p w14:paraId="5E57C8F3" w14:textId="77777777" w:rsidR="008270A0" w:rsidRDefault="008270A0">
      <w:pPr>
        <w:jc w:val="center"/>
        <w:rPr>
          <w:rFonts w:ascii="Arial" w:eastAsia="Arial" w:hAnsi="Arial" w:cs="Arial"/>
          <w:sz w:val="32"/>
          <w:szCs w:val="32"/>
        </w:rPr>
      </w:pPr>
    </w:p>
    <w:p w14:paraId="68C4E991" w14:textId="77777777" w:rsidR="008270A0" w:rsidRDefault="00E13BAD">
      <w:pPr>
        <w:jc w:val="center"/>
        <w:rPr>
          <w:rFonts w:ascii="Arial" w:eastAsia="Arial" w:hAnsi="Arial" w:cs="Arial"/>
          <w:sz w:val="24"/>
          <w:szCs w:val="24"/>
        </w:rPr>
      </w:pPr>
      <w:proofErr w:type="spellStart"/>
      <w:r>
        <w:rPr>
          <w:rFonts w:ascii="Arial" w:eastAsia="Arial" w:hAnsi="Arial" w:cs="Arial"/>
          <w:sz w:val="24"/>
          <w:szCs w:val="24"/>
        </w:rPr>
        <w:t>Umme</w:t>
      </w:r>
      <w:proofErr w:type="spellEnd"/>
      <w:r>
        <w:rPr>
          <w:rFonts w:ascii="Arial" w:eastAsia="Arial" w:hAnsi="Arial" w:cs="Arial"/>
          <w:sz w:val="24"/>
          <w:szCs w:val="24"/>
        </w:rPr>
        <w:t xml:space="preserve"> </w:t>
      </w:r>
      <w:proofErr w:type="spellStart"/>
      <w:r>
        <w:rPr>
          <w:rFonts w:ascii="Arial" w:eastAsia="Arial" w:hAnsi="Arial" w:cs="Arial"/>
          <w:sz w:val="24"/>
          <w:szCs w:val="24"/>
        </w:rPr>
        <w:t>Kulsum</w:t>
      </w:r>
      <w:proofErr w:type="spellEnd"/>
      <w:r>
        <w:rPr>
          <w:rFonts w:ascii="Arial" w:eastAsia="Arial" w:hAnsi="Arial" w:cs="Arial"/>
          <w:sz w:val="24"/>
          <w:szCs w:val="24"/>
        </w:rPr>
        <w:t xml:space="preserve"> Sonia</w:t>
      </w:r>
    </w:p>
    <w:p w14:paraId="654150F7" w14:textId="77777777" w:rsidR="008270A0" w:rsidRDefault="008270A0">
      <w:pPr>
        <w:jc w:val="center"/>
        <w:rPr>
          <w:rFonts w:ascii="Arial" w:eastAsia="Arial" w:hAnsi="Arial" w:cs="Arial"/>
          <w:sz w:val="24"/>
          <w:szCs w:val="24"/>
        </w:rPr>
      </w:pPr>
    </w:p>
    <w:p w14:paraId="15CC0626" w14:textId="77777777" w:rsidR="008270A0" w:rsidRDefault="008270A0">
      <w:pPr>
        <w:jc w:val="center"/>
        <w:rPr>
          <w:rFonts w:ascii="Arial" w:eastAsia="Arial" w:hAnsi="Arial" w:cs="Arial"/>
          <w:sz w:val="24"/>
          <w:szCs w:val="24"/>
        </w:rPr>
      </w:pPr>
    </w:p>
    <w:p w14:paraId="4F14A14B" w14:textId="77777777" w:rsidR="008270A0" w:rsidRDefault="008270A0">
      <w:pPr>
        <w:jc w:val="center"/>
        <w:rPr>
          <w:rFonts w:ascii="Arial" w:eastAsia="Arial" w:hAnsi="Arial" w:cs="Arial"/>
          <w:sz w:val="24"/>
          <w:szCs w:val="24"/>
        </w:rPr>
      </w:pPr>
    </w:p>
    <w:p w14:paraId="657C8AA4" w14:textId="77777777" w:rsidR="008270A0" w:rsidRDefault="008270A0">
      <w:pPr>
        <w:jc w:val="center"/>
        <w:rPr>
          <w:rFonts w:ascii="Arial" w:eastAsia="Arial" w:hAnsi="Arial" w:cs="Arial"/>
          <w:sz w:val="24"/>
          <w:szCs w:val="24"/>
        </w:rPr>
      </w:pPr>
    </w:p>
    <w:p w14:paraId="75DFB1F5" w14:textId="77777777" w:rsidR="008270A0" w:rsidRDefault="008270A0">
      <w:pPr>
        <w:jc w:val="center"/>
        <w:rPr>
          <w:rFonts w:ascii="Arial" w:eastAsia="Arial" w:hAnsi="Arial" w:cs="Arial"/>
          <w:sz w:val="24"/>
          <w:szCs w:val="24"/>
        </w:rPr>
      </w:pPr>
    </w:p>
    <w:p w14:paraId="21BAF1ED" w14:textId="77777777" w:rsidR="008270A0" w:rsidRDefault="008270A0">
      <w:pPr>
        <w:jc w:val="center"/>
        <w:rPr>
          <w:rFonts w:ascii="Arial" w:eastAsia="Arial" w:hAnsi="Arial" w:cs="Arial"/>
          <w:sz w:val="24"/>
          <w:szCs w:val="24"/>
        </w:rPr>
      </w:pPr>
    </w:p>
    <w:p w14:paraId="1BDFD68F" w14:textId="77777777" w:rsidR="008270A0" w:rsidRDefault="008270A0">
      <w:pPr>
        <w:jc w:val="center"/>
        <w:rPr>
          <w:rFonts w:ascii="Arial" w:eastAsia="Arial" w:hAnsi="Arial" w:cs="Arial"/>
          <w:sz w:val="24"/>
          <w:szCs w:val="24"/>
        </w:rPr>
      </w:pPr>
    </w:p>
    <w:p w14:paraId="7536EE08" w14:textId="77777777" w:rsidR="008270A0" w:rsidRDefault="008270A0">
      <w:pPr>
        <w:jc w:val="center"/>
        <w:rPr>
          <w:rFonts w:ascii="Arial" w:eastAsia="Arial" w:hAnsi="Arial" w:cs="Arial"/>
          <w:sz w:val="24"/>
          <w:szCs w:val="24"/>
        </w:rPr>
      </w:pPr>
    </w:p>
    <w:p w14:paraId="5756B10D" w14:textId="77777777" w:rsidR="008270A0" w:rsidRDefault="00E13BAD">
      <w:pPr>
        <w:jc w:val="center"/>
        <w:rPr>
          <w:rFonts w:ascii="Arial" w:eastAsia="Arial" w:hAnsi="Arial" w:cs="Arial"/>
          <w:sz w:val="24"/>
          <w:szCs w:val="24"/>
        </w:rPr>
      </w:pPr>
      <w:r>
        <w:rPr>
          <w:rFonts w:ascii="Arial" w:eastAsia="Arial" w:hAnsi="Arial" w:cs="Arial"/>
          <w:sz w:val="24"/>
          <w:szCs w:val="24"/>
        </w:rPr>
        <w:t>This report is submitted to the school of Business and Economics, United International University as a partial requirement for the degree fulfillment of Bachelor of Business Administration</w:t>
      </w:r>
    </w:p>
    <w:p w14:paraId="33D31B36" w14:textId="77777777" w:rsidR="008270A0" w:rsidRDefault="008270A0">
      <w:pPr>
        <w:jc w:val="center"/>
        <w:rPr>
          <w:rFonts w:ascii="Arial" w:eastAsia="Arial" w:hAnsi="Arial" w:cs="Arial"/>
          <w:sz w:val="24"/>
          <w:szCs w:val="24"/>
        </w:rPr>
      </w:pPr>
    </w:p>
    <w:p w14:paraId="44C7B824" w14:textId="77777777" w:rsidR="008270A0" w:rsidRDefault="00E13BAD">
      <w:pPr>
        <w:jc w:val="center"/>
        <w:rPr>
          <w:rFonts w:ascii="Arial" w:eastAsia="Arial" w:hAnsi="Arial" w:cs="Arial"/>
          <w:b/>
          <w:sz w:val="36"/>
          <w:szCs w:val="36"/>
        </w:rPr>
      </w:pPr>
      <w:r>
        <w:br w:type="page"/>
      </w:r>
      <w:r>
        <w:rPr>
          <w:rFonts w:ascii="Arial" w:eastAsia="Arial" w:hAnsi="Arial" w:cs="Arial"/>
          <w:b/>
          <w:sz w:val="36"/>
          <w:szCs w:val="36"/>
        </w:rPr>
        <w:lastRenderedPageBreak/>
        <w:t xml:space="preserve">Business Development and Client Servicing </w:t>
      </w:r>
    </w:p>
    <w:p w14:paraId="3CF00888" w14:textId="77777777" w:rsidR="008270A0" w:rsidRDefault="00E13BAD">
      <w:pPr>
        <w:jc w:val="center"/>
        <w:rPr>
          <w:rFonts w:ascii="Arial" w:eastAsia="Arial" w:hAnsi="Arial" w:cs="Arial"/>
          <w:b/>
          <w:sz w:val="36"/>
          <w:szCs w:val="36"/>
        </w:rPr>
      </w:pPr>
      <w:r>
        <w:rPr>
          <w:rFonts w:ascii="Arial" w:eastAsia="Arial" w:hAnsi="Arial" w:cs="Arial"/>
          <w:b/>
          <w:sz w:val="36"/>
          <w:szCs w:val="36"/>
        </w:rPr>
        <w:t>Of Jarvis Digital BD</w:t>
      </w:r>
    </w:p>
    <w:p w14:paraId="5F841FDF" w14:textId="77777777" w:rsidR="008270A0" w:rsidRDefault="008270A0">
      <w:pPr>
        <w:jc w:val="center"/>
        <w:rPr>
          <w:rFonts w:ascii="Arial" w:eastAsia="Arial" w:hAnsi="Arial" w:cs="Arial"/>
          <w:b/>
          <w:sz w:val="36"/>
          <w:szCs w:val="36"/>
        </w:rPr>
      </w:pPr>
    </w:p>
    <w:p w14:paraId="6AC79F60" w14:textId="77777777" w:rsidR="008270A0" w:rsidRDefault="00E13BAD">
      <w:pPr>
        <w:jc w:val="center"/>
        <w:rPr>
          <w:rFonts w:ascii="Arial" w:eastAsia="Arial" w:hAnsi="Arial" w:cs="Arial"/>
          <w:b/>
          <w:sz w:val="28"/>
          <w:szCs w:val="28"/>
        </w:rPr>
      </w:pPr>
      <w:r>
        <w:rPr>
          <w:rFonts w:ascii="Arial" w:eastAsia="Arial" w:hAnsi="Arial" w:cs="Arial"/>
          <w:b/>
          <w:sz w:val="28"/>
          <w:szCs w:val="28"/>
        </w:rPr>
        <w:t>Submitted to:</w:t>
      </w:r>
    </w:p>
    <w:p w14:paraId="073A1F43" w14:textId="77777777" w:rsidR="008270A0" w:rsidRDefault="00E13BAD">
      <w:pPr>
        <w:jc w:val="center"/>
        <w:rPr>
          <w:rFonts w:ascii="Arial" w:eastAsia="Arial" w:hAnsi="Arial" w:cs="Arial"/>
          <w:sz w:val="24"/>
          <w:szCs w:val="24"/>
        </w:rPr>
      </w:pPr>
      <w:r>
        <w:rPr>
          <w:rFonts w:ascii="Arial" w:eastAsia="Arial" w:hAnsi="Arial" w:cs="Arial"/>
          <w:sz w:val="24"/>
          <w:szCs w:val="24"/>
        </w:rPr>
        <w:t xml:space="preserve">Dr. Md. </w:t>
      </w:r>
      <w:proofErr w:type="spellStart"/>
      <w:r>
        <w:rPr>
          <w:rFonts w:ascii="Arial" w:eastAsia="Arial" w:hAnsi="Arial" w:cs="Arial"/>
          <w:sz w:val="24"/>
          <w:szCs w:val="24"/>
        </w:rPr>
        <w:t>Shariful</w:t>
      </w:r>
      <w:proofErr w:type="spellEnd"/>
      <w:r>
        <w:rPr>
          <w:rFonts w:ascii="Arial" w:eastAsia="Arial" w:hAnsi="Arial" w:cs="Arial"/>
          <w:sz w:val="24"/>
          <w:szCs w:val="24"/>
        </w:rPr>
        <w:t xml:space="preserve"> </w:t>
      </w:r>
      <w:proofErr w:type="spellStart"/>
      <w:r>
        <w:rPr>
          <w:rFonts w:ascii="Arial" w:eastAsia="Arial" w:hAnsi="Arial" w:cs="Arial"/>
          <w:sz w:val="24"/>
          <w:szCs w:val="24"/>
        </w:rPr>
        <w:t>Alam</w:t>
      </w:r>
      <w:proofErr w:type="spellEnd"/>
    </w:p>
    <w:p w14:paraId="5BCE0AB4" w14:textId="77777777" w:rsidR="008270A0" w:rsidRDefault="00E13BAD">
      <w:pPr>
        <w:jc w:val="center"/>
        <w:rPr>
          <w:rFonts w:ascii="Arial" w:eastAsia="Arial" w:hAnsi="Arial" w:cs="Arial"/>
          <w:sz w:val="24"/>
          <w:szCs w:val="24"/>
        </w:rPr>
      </w:pPr>
      <w:r>
        <w:rPr>
          <w:rFonts w:ascii="Arial" w:eastAsia="Arial" w:hAnsi="Arial" w:cs="Arial"/>
          <w:sz w:val="24"/>
          <w:szCs w:val="24"/>
        </w:rPr>
        <w:t>Associate Professor</w:t>
      </w:r>
    </w:p>
    <w:p w14:paraId="0A7D9288" w14:textId="77777777" w:rsidR="008270A0" w:rsidRDefault="00E13BAD">
      <w:pPr>
        <w:jc w:val="center"/>
        <w:rPr>
          <w:rFonts w:ascii="Arial" w:eastAsia="Arial" w:hAnsi="Arial" w:cs="Arial"/>
          <w:sz w:val="24"/>
          <w:szCs w:val="24"/>
        </w:rPr>
      </w:pPr>
      <w:r>
        <w:rPr>
          <w:rFonts w:ascii="Arial" w:eastAsia="Arial" w:hAnsi="Arial" w:cs="Arial"/>
          <w:sz w:val="24"/>
          <w:szCs w:val="24"/>
        </w:rPr>
        <w:t>Marketing</w:t>
      </w:r>
    </w:p>
    <w:p w14:paraId="0E6B178B" w14:textId="77777777" w:rsidR="008270A0" w:rsidRDefault="008270A0">
      <w:pPr>
        <w:jc w:val="center"/>
        <w:rPr>
          <w:rFonts w:ascii="Arial" w:eastAsia="Arial" w:hAnsi="Arial" w:cs="Arial"/>
          <w:b/>
          <w:sz w:val="28"/>
          <w:szCs w:val="28"/>
        </w:rPr>
      </w:pPr>
    </w:p>
    <w:p w14:paraId="3D72E273" w14:textId="77777777" w:rsidR="008270A0" w:rsidRDefault="008270A0">
      <w:pPr>
        <w:jc w:val="center"/>
        <w:rPr>
          <w:rFonts w:ascii="Arial" w:eastAsia="Arial" w:hAnsi="Arial" w:cs="Arial"/>
          <w:b/>
          <w:sz w:val="28"/>
          <w:szCs w:val="28"/>
        </w:rPr>
      </w:pPr>
    </w:p>
    <w:p w14:paraId="7B661D08" w14:textId="77777777" w:rsidR="008270A0" w:rsidRDefault="00E13BAD">
      <w:pPr>
        <w:jc w:val="center"/>
        <w:rPr>
          <w:rFonts w:ascii="Arial" w:eastAsia="Arial" w:hAnsi="Arial" w:cs="Arial"/>
          <w:b/>
          <w:sz w:val="28"/>
          <w:szCs w:val="28"/>
        </w:rPr>
      </w:pPr>
      <w:r>
        <w:rPr>
          <w:rFonts w:ascii="Arial" w:eastAsia="Arial" w:hAnsi="Arial" w:cs="Arial"/>
          <w:b/>
          <w:sz w:val="28"/>
          <w:szCs w:val="28"/>
        </w:rPr>
        <w:t>Submitted by:</w:t>
      </w:r>
    </w:p>
    <w:p w14:paraId="1774B225" w14:textId="77777777" w:rsidR="008270A0" w:rsidRDefault="00E13BAD">
      <w:pPr>
        <w:jc w:val="center"/>
        <w:rPr>
          <w:rFonts w:ascii="Arial" w:eastAsia="Arial" w:hAnsi="Arial" w:cs="Arial"/>
          <w:sz w:val="24"/>
          <w:szCs w:val="24"/>
        </w:rPr>
      </w:pPr>
      <w:proofErr w:type="spellStart"/>
      <w:r>
        <w:rPr>
          <w:rFonts w:ascii="Arial" w:eastAsia="Arial" w:hAnsi="Arial" w:cs="Arial"/>
          <w:sz w:val="24"/>
          <w:szCs w:val="24"/>
        </w:rPr>
        <w:t>Umme</w:t>
      </w:r>
      <w:proofErr w:type="spellEnd"/>
      <w:r>
        <w:rPr>
          <w:rFonts w:ascii="Arial" w:eastAsia="Arial" w:hAnsi="Arial" w:cs="Arial"/>
          <w:sz w:val="24"/>
          <w:szCs w:val="24"/>
        </w:rPr>
        <w:t xml:space="preserve"> </w:t>
      </w:r>
      <w:proofErr w:type="spellStart"/>
      <w:r>
        <w:rPr>
          <w:rFonts w:ascii="Arial" w:eastAsia="Arial" w:hAnsi="Arial" w:cs="Arial"/>
          <w:sz w:val="24"/>
          <w:szCs w:val="24"/>
        </w:rPr>
        <w:t>Kulsum</w:t>
      </w:r>
      <w:proofErr w:type="spellEnd"/>
      <w:r>
        <w:rPr>
          <w:rFonts w:ascii="Arial" w:eastAsia="Arial" w:hAnsi="Arial" w:cs="Arial"/>
          <w:sz w:val="24"/>
          <w:szCs w:val="24"/>
        </w:rPr>
        <w:t xml:space="preserve"> Sonia </w:t>
      </w:r>
    </w:p>
    <w:p w14:paraId="72E30131" w14:textId="77777777" w:rsidR="008270A0" w:rsidRDefault="00E13BAD">
      <w:pPr>
        <w:jc w:val="center"/>
        <w:rPr>
          <w:rFonts w:ascii="Arial" w:eastAsia="Arial" w:hAnsi="Arial" w:cs="Arial"/>
          <w:sz w:val="24"/>
          <w:szCs w:val="24"/>
        </w:rPr>
      </w:pPr>
      <w:r>
        <w:rPr>
          <w:rFonts w:ascii="Arial" w:eastAsia="Arial" w:hAnsi="Arial" w:cs="Arial"/>
          <w:sz w:val="24"/>
          <w:szCs w:val="24"/>
        </w:rPr>
        <w:t>111 153 081</w:t>
      </w:r>
    </w:p>
    <w:p w14:paraId="09B1A725" w14:textId="77777777" w:rsidR="008270A0" w:rsidRDefault="008270A0">
      <w:pPr>
        <w:jc w:val="center"/>
        <w:rPr>
          <w:rFonts w:ascii="Arial" w:eastAsia="Arial" w:hAnsi="Arial" w:cs="Arial"/>
          <w:b/>
          <w:sz w:val="32"/>
          <w:szCs w:val="32"/>
        </w:rPr>
      </w:pPr>
    </w:p>
    <w:p w14:paraId="7F65F11B" w14:textId="77777777" w:rsidR="008270A0" w:rsidRDefault="008270A0">
      <w:pPr>
        <w:jc w:val="center"/>
        <w:rPr>
          <w:rFonts w:ascii="Arial" w:eastAsia="Arial" w:hAnsi="Arial" w:cs="Arial"/>
          <w:b/>
          <w:sz w:val="32"/>
          <w:szCs w:val="32"/>
        </w:rPr>
      </w:pPr>
    </w:p>
    <w:p w14:paraId="04DFA1A2" w14:textId="77777777" w:rsidR="008270A0" w:rsidRDefault="00E13BAD">
      <w:pPr>
        <w:jc w:val="center"/>
        <w:rPr>
          <w:rFonts w:ascii="Arial" w:eastAsia="Arial" w:hAnsi="Arial" w:cs="Arial"/>
          <w:b/>
          <w:sz w:val="32"/>
          <w:szCs w:val="32"/>
        </w:rPr>
      </w:pPr>
      <w:r>
        <w:rPr>
          <w:noProof/>
        </w:rPr>
        <w:drawing>
          <wp:anchor distT="0" distB="0" distL="114300" distR="114300" simplePos="0" relativeHeight="251659264" behindDoc="0" locked="0" layoutInCell="1" hidden="0" allowOverlap="1" wp14:anchorId="14545C72" wp14:editId="036B2B01">
            <wp:simplePos x="0" y="0"/>
            <wp:positionH relativeFrom="column">
              <wp:posOffset>1</wp:posOffset>
            </wp:positionH>
            <wp:positionV relativeFrom="paragraph">
              <wp:posOffset>206080</wp:posOffset>
            </wp:positionV>
            <wp:extent cx="1137285" cy="903605"/>
            <wp:effectExtent l="0" t="0" r="0" b="0"/>
            <wp:wrapSquare wrapText="bothSides" distT="0" distB="0" distL="114300" distR="114300"/>
            <wp:docPr id="2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137285" cy="903605"/>
                    </a:xfrm>
                    <a:prstGeom prst="rect">
                      <a:avLst/>
                    </a:prstGeom>
                    <a:ln/>
                  </pic:spPr>
                </pic:pic>
              </a:graphicData>
            </a:graphic>
          </wp:anchor>
        </w:drawing>
      </w:r>
    </w:p>
    <w:p w14:paraId="12486B0B" w14:textId="77777777" w:rsidR="008270A0" w:rsidRDefault="00E13BAD">
      <w:pPr>
        <w:rPr>
          <w:rFonts w:ascii="Arial" w:eastAsia="Arial" w:hAnsi="Arial" w:cs="Arial"/>
          <w:b/>
          <w:sz w:val="32"/>
          <w:szCs w:val="32"/>
        </w:rPr>
      </w:pPr>
      <w:r>
        <w:rPr>
          <w:rFonts w:ascii="Arial" w:eastAsia="Arial" w:hAnsi="Arial" w:cs="Arial"/>
          <w:b/>
          <w:sz w:val="32"/>
          <w:szCs w:val="32"/>
        </w:rPr>
        <w:t>School of Business and Economics</w:t>
      </w:r>
    </w:p>
    <w:p w14:paraId="7F3F3865" w14:textId="77777777" w:rsidR="008270A0" w:rsidRDefault="00E13BAD">
      <w:pPr>
        <w:rPr>
          <w:rFonts w:ascii="Arial" w:eastAsia="Arial" w:hAnsi="Arial" w:cs="Arial"/>
          <w:b/>
          <w:sz w:val="40"/>
          <w:szCs w:val="40"/>
        </w:rPr>
      </w:pPr>
      <w:r>
        <w:rPr>
          <w:rFonts w:ascii="Arial" w:eastAsia="Arial" w:hAnsi="Arial" w:cs="Arial"/>
          <w:b/>
          <w:sz w:val="40"/>
          <w:szCs w:val="40"/>
        </w:rPr>
        <w:t>United International University</w:t>
      </w:r>
    </w:p>
    <w:p w14:paraId="37636BC2" w14:textId="77777777" w:rsidR="008270A0" w:rsidRDefault="008270A0">
      <w:pPr>
        <w:rPr>
          <w:rFonts w:ascii="Arial" w:eastAsia="Arial" w:hAnsi="Arial" w:cs="Arial"/>
          <w:sz w:val="32"/>
          <w:szCs w:val="32"/>
        </w:rPr>
      </w:pPr>
    </w:p>
    <w:p w14:paraId="7C29CF0F" w14:textId="77777777" w:rsidR="008270A0" w:rsidRDefault="008270A0">
      <w:pPr>
        <w:rPr>
          <w:rFonts w:ascii="Arial" w:eastAsia="Arial" w:hAnsi="Arial" w:cs="Arial"/>
          <w:sz w:val="32"/>
          <w:szCs w:val="32"/>
        </w:rPr>
      </w:pPr>
    </w:p>
    <w:p w14:paraId="6AF96DA1" w14:textId="3F153C9B" w:rsidR="008270A0" w:rsidRDefault="00E13BAD">
      <w:pPr>
        <w:jc w:val="center"/>
        <w:rPr>
          <w:rFonts w:ascii="Arial" w:eastAsia="Arial" w:hAnsi="Arial" w:cs="Arial"/>
          <w:sz w:val="28"/>
          <w:szCs w:val="28"/>
        </w:rPr>
      </w:pPr>
      <w:r>
        <w:rPr>
          <w:rFonts w:ascii="Arial" w:eastAsia="Arial" w:hAnsi="Arial" w:cs="Arial"/>
          <w:sz w:val="28"/>
          <w:szCs w:val="28"/>
        </w:rPr>
        <w:t>Date of Submission: 2</w:t>
      </w:r>
      <w:r w:rsidR="005D3BD3">
        <w:rPr>
          <w:rFonts w:ascii="Arial" w:eastAsia="Arial" w:hAnsi="Arial" w:cs="Arial"/>
          <w:sz w:val="28"/>
          <w:szCs w:val="28"/>
        </w:rPr>
        <w:t>9</w:t>
      </w:r>
      <w:r w:rsidR="00665F55">
        <w:rPr>
          <w:rFonts w:ascii="Arial" w:eastAsia="Arial" w:hAnsi="Arial" w:cs="Arial"/>
          <w:sz w:val="28"/>
          <w:szCs w:val="28"/>
        </w:rPr>
        <w:t>th</w:t>
      </w:r>
      <w:r w:rsidR="00D3675A">
        <w:rPr>
          <w:rFonts w:ascii="Arial" w:eastAsia="Arial" w:hAnsi="Arial" w:cs="Arial"/>
          <w:sz w:val="28"/>
          <w:szCs w:val="28"/>
        </w:rPr>
        <w:t xml:space="preserve"> </w:t>
      </w:r>
      <w:r w:rsidR="00665F55">
        <w:rPr>
          <w:rFonts w:ascii="Arial" w:eastAsia="Arial" w:hAnsi="Arial" w:cs="Arial"/>
          <w:sz w:val="28"/>
          <w:szCs w:val="28"/>
        </w:rPr>
        <w:t>July</w:t>
      </w:r>
      <w:r>
        <w:rPr>
          <w:rFonts w:ascii="Arial" w:eastAsia="Arial" w:hAnsi="Arial" w:cs="Arial"/>
          <w:sz w:val="28"/>
          <w:szCs w:val="28"/>
        </w:rPr>
        <w:t>, 2020</w:t>
      </w:r>
    </w:p>
    <w:p w14:paraId="7DEFAB00" w14:textId="77777777" w:rsidR="008270A0" w:rsidRDefault="008270A0">
      <w:pPr>
        <w:rPr>
          <w:rFonts w:ascii="Arial" w:eastAsia="Arial" w:hAnsi="Arial" w:cs="Arial"/>
          <w:sz w:val="32"/>
          <w:szCs w:val="32"/>
        </w:rPr>
      </w:pPr>
    </w:p>
    <w:p w14:paraId="6E802665" w14:textId="77777777" w:rsidR="008270A0" w:rsidRDefault="008270A0">
      <w:pPr>
        <w:rPr>
          <w:rFonts w:ascii="Arial" w:eastAsia="Arial" w:hAnsi="Arial" w:cs="Arial"/>
          <w:sz w:val="32"/>
          <w:szCs w:val="32"/>
        </w:rPr>
      </w:pPr>
    </w:p>
    <w:p w14:paraId="454DD339" w14:textId="77777777" w:rsidR="008270A0" w:rsidRDefault="00E13BAD">
      <w:pPr>
        <w:rPr>
          <w:rFonts w:ascii="Arial" w:eastAsia="Arial" w:hAnsi="Arial" w:cs="Arial"/>
          <w:sz w:val="32"/>
          <w:szCs w:val="32"/>
        </w:rPr>
        <w:sectPr w:rsidR="008270A0">
          <w:pgSz w:w="12240" w:h="15840"/>
          <w:pgMar w:top="1440" w:right="1440" w:bottom="1440" w:left="1440" w:header="720" w:footer="720" w:gutter="0"/>
          <w:pgNumType w:start="1"/>
          <w:cols w:space="720" w:equalWidth="0">
            <w:col w:w="9360"/>
          </w:cols>
        </w:sectPr>
      </w:pPr>
      <w:r>
        <w:br w:type="page"/>
      </w:r>
    </w:p>
    <w:p w14:paraId="55AD0626" w14:textId="77777777" w:rsidR="008270A0" w:rsidRDefault="00E13BAD">
      <w:pPr>
        <w:pStyle w:val="Heading1"/>
        <w:jc w:val="center"/>
        <w:rPr>
          <w:rFonts w:ascii="Arial" w:eastAsia="Arial" w:hAnsi="Arial" w:cs="Arial"/>
        </w:rPr>
      </w:pPr>
      <w:r>
        <w:rPr>
          <w:rFonts w:ascii="Arial" w:eastAsia="Arial" w:hAnsi="Arial" w:cs="Arial"/>
        </w:rPr>
        <w:lastRenderedPageBreak/>
        <w:t>Letter of Transmittal</w:t>
      </w:r>
    </w:p>
    <w:p w14:paraId="69D1D4D7" w14:textId="77777777" w:rsidR="008270A0" w:rsidRDefault="008270A0">
      <w:pPr>
        <w:spacing w:line="360" w:lineRule="auto"/>
        <w:rPr>
          <w:rFonts w:ascii="Arial" w:eastAsia="Arial" w:hAnsi="Arial" w:cs="Arial"/>
          <w:sz w:val="24"/>
          <w:szCs w:val="24"/>
        </w:rPr>
      </w:pPr>
    </w:p>
    <w:p w14:paraId="31DF31AB" w14:textId="5725762D" w:rsidR="008270A0" w:rsidRDefault="00E13BAD">
      <w:pPr>
        <w:spacing w:line="240" w:lineRule="auto"/>
        <w:rPr>
          <w:rFonts w:ascii="Arial" w:eastAsia="Arial" w:hAnsi="Arial" w:cs="Arial"/>
          <w:sz w:val="24"/>
          <w:szCs w:val="24"/>
        </w:rPr>
      </w:pPr>
      <w:r>
        <w:rPr>
          <w:rFonts w:ascii="Arial" w:eastAsia="Arial" w:hAnsi="Arial" w:cs="Arial"/>
          <w:sz w:val="24"/>
          <w:szCs w:val="24"/>
        </w:rPr>
        <w:t>Ju</w:t>
      </w:r>
      <w:r w:rsidR="009F4100">
        <w:rPr>
          <w:rFonts w:ascii="Arial" w:eastAsia="Arial" w:hAnsi="Arial" w:cs="Arial"/>
          <w:sz w:val="24"/>
          <w:szCs w:val="24"/>
        </w:rPr>
        <w:t>ly</w:t>
      </w:r>
      <w:r>
        <w:rPr>
          <w:rFonts w:ascii="Arial" w:eastAsia="Arial" w:hAnsi="Arial" w:cs="Arial"/>
          <w:sz w:val="24"/>
          <w:szCs w:val="24"/>
        </w:rPr>
        <w:t xml:space="preserve"> 2</w:t>
      </w:r>
      <w:r w:rsidR="005D3BD3">
        <w:rPr>
          <w:rFonts w:ascii="Arial" w:eastAsia="Arial" w:hAnsi="Arial" w:cs="Arial"/>
          <w:sz w:val="24"/>
          <w:szCs w:val="24"/>
        </w:rPr>
        <w:t>9</w:t>
      </w:r>
      <w:r>
        <w:rPr>
          <w:rFonts w:ascii="Arial" w:eastAsia="Arial" w:hAnsi="Arial" w:cs="Arial"/>
          <w:sz w:val="24"/>
          <w:szCs w:val="24"/>
        </w:rPr>
        <w:t>, 2020</w:t>
      </w:r>
    </w:p>
    <w:p w14:paraId="5A8146BC" w14:textId="77777777" w:rsidR="008270A0" w:rsidRDefault="00E13BAD">
      <w:pPr>
        <w:spacing w:line="240" w:lineRule="auto"/>
        <w:rPr>
          <w:rFonts w:ascii="Arial" w:eastAsia="Arial" w:hAnsi="Arial" w:cs="Arial"/>
          <w:sz w:val="24"/>
          <w:szCs w:val="24"/>
        </w:rPr>
      </w:pPr>
      <w:r>
        <w:rPr>
          <w:rFonts w:ascii="Arial" w:eastAsia="Arial" w:hAnsi="Arial" w:cs="Arial"/>
          <w:sz w:val="24"/>
          <w:szCs w:val="24"/>
        </w:rPr>
        <w:br/>
        <w:t xml:space="preserve">Dr. Md </w:t>
      </w:r>
      <w:proofErr w:type="spellStart"/>
      <w:r>
        <w:rPr>
          <w:rFonts w:ascii="Arial" w:eastAsia="Arial" w:hAnsi="Arial" w:cs="Arial"/>
          <w:sz w:val="24"/>
          <w:szCs w:val="24"/>
        </w:rPr>
        <w:t>Shariful</w:t>
      </w:r>
      <w:proofErr w:type="spellEnd"/>
      <w:r>
        <w:rPr>
          <w:rFonts w:ascii="Arial" w:eastAsia="Arial" w:hAnsi="Arial" w:cs="Arial"/>
          <w:sz w:val="24"/>
          <w:szCs w:val="24"/>
        </w:rPr>
        <w:t xml:space="preserve"> </w:t>
      </w:r>
      <w:proofErr w:type="spellStart"/>
      <w:r>
        <w:rPr>
          <w:rFonts w:ascii="Arial" w:eastAsia="Arial" w:hAnsi="Arial" w:cs="Arial"/>
          <w:sz w:val="24"/>
          <w:szCs w:val="24"/>
        </w:rPr>
        <w:t>Alam</w:t>
      </w:r>
      <w:proofErr w:type="spellEnd"/>
      <w:r>
        <w:rPr>
          <w:rFonts w:ascii="Arial" w:eastAsia="Arial" w:hAnsi="Arial" w:cs="Arial"/>
          <w:sz w:val="24"/>
          <w:szCs w:val="24"/>
        </w:rPr>
        <w:br/>
        <w:t xml:space="preserve">Associate Professor, SOBE </w:t>
      </w:r>
      <w:r>
        <w:rPr>
          <w:rFonts w:ascii="Arial" w:eastAsia="Arial" w:hAnsi="Arial" w:cs="Arial"/>
          <w:sz w:val="24"/>
          <w:szCs w:val="24"/>
        </w:rPr>
        <w:br/>
        <w:t>United International University</w:t>
      </w:r>
    </w:p>
    <w:p w14:paraId="2C837D6E" w14:textId="77777777" w:rsidR="008270A0" w:rsidRDefault="00E13BAD">
      <w:pPr>
        <w:rPr>
          <w:rFonts w:ascii="Arial" w:eastAsia="Arial" w:hAnsi="Arial" w:cs="Arial"/>
          <w:b/>
          <w:sz w:val="24"/>
          <w:szCs w:val="24"/>
        </w:rPr>
      </w:pPr>
      <w:r>
        <w:rPr>
          <w:rFonts w:ascii="Arial" w:eastAsia="Arial" w:hAnsi="Arial" w:cs="Arial"/>
          <w:b/>
          <w:sz w:val="24"/>
          <w:szCs w:val="24"/>
        </w:rPr>
        <w:t xml:space="preserve">Subject: Submission of internship report </w:t>
      </w:r>
    </w:p>
    <w:p w14:paraId="4B6FA45A" w14:textId="77777777" w:rsidR="008270A0" w:rsidRDefault="008270A0">
      <w:pPr>
        <w:rPr>
          <w:rFonts w:ascii="Arial" w:eastAsia="Arial" w:hAnsi="Arial" w:cs="Arial"/>
          <w:sz w:val="24"/>
          <w:szCs w:val="24"/>
        </w:rPr>
      </w:pPr>
    </w:p>
    <w:p w14:paraId="1500DDCD" w14:textId="77777777" w:rsidR="008270A0" w:rsidRDefault="00E13BAD">
      <w:pPr>
        <w:rPr>
          <w:rFonts w:ascii="Arial" w:eastAsia="Arial" w:hAnsi="Arial" w:cs="Arial"/>
          <w:sz w:val="24"/>
          <w:szCs w:val="24"/>
        </w:rPr>
      </w:pPr>
      <w:r>
        <w:rPr>
          <w:rFonts w:ascii="Arial" w:eastAsia="Arial" w:hAnsi="Arial" w:cs="Arial"/>
          <w:sz w:val="24"/>
          <w:szCs w:val="24"/>
        </w:rPr>
        <w:t>Dear Sir,</w:t>
      </w:r>
    </w:p>
    <w:p w14:paraId="5D49B16D" w14:textId="77777777" w:rsidR="008270A0" w:rsidRDefault="00E13BAD">
      <w:pPr>
        <w:rPr>
          <w:rFonts w:ascii="Arial" w:eastAsia="Arial" w:hAnsi="Arial" w:cs="Arial"/>
          <w:sz w:val="24"/>
          <w:szCs w:val="24"/>
        </w:rPr>
      </w:pPr>
      <w:r>
        <w:rPr>
          <w:rFonts w:ascii="Arial" w:eastAsia="Arial" w:hAnsi="Arial" w:cs="Arial"/>
          <w:sz w:val="24"/>
          <w:szCs w:val="24"/>
        </w:rPr>
        <w:t xml:space="preserve">I would humbly present the report on ‘Business Development and Client Servicing’ of the promising creative agency- </w:t>
      </w:r>
      <w:r>
        <w:rPr>
          <w:rFonts w:ascii="Arial" w:eastAsia="Arial" w:hAnsi="Arial" w:cs="Arial"/>
          <w:b/>
          <w:sz w:val="24"/>
          <w:szCs w:val="24"/>
        </w:rPr>
        <w:t xml:space="preserve">Jarvis Digital BD, </w:t>
      </w:r>
      <w:r>
        <w:rPr>
          <w:rFonts w:ascii="Arial" w:eastAsia="Arial" w:hAnsi="Arial" w:cs="Arial"/>
          <w:sz w:val="24"/>
          <w:szCs w:val="24"/>
        </w:rPr>
        <w:t xml:space="preserve">which has been assigned to me with the aid of my supervisor to submit as a partial requirement for the completion of BBA internship. The course provided me with ample opportunities to synthesize the learning I have experienced during my stay with the organization. </w:t>
      </w:r>
    </w:p>
    <w:p w14:paraId="6F288606" w14:textId="77777777" w:rsidR="008270A0" w:rsidRDefault="00E13BAD">
      <w:pPr>
        <w:rPr>
          <w:rFonts w:ascii="Arial" w:eastAsia="Arial" w:hAnsi="Arial" w:cs="Arial"/>
          <w:sz w:val="24"/>
          <w:szCs w:val="24"/>
        </w:rPr>
      </w:pPr>
      <w:r>
        <w:rPr>
          <w:rFonts w:ascii="Arial" w:eastAsia="Arial" w:hAnsi="Arial" w:cs="Arial"/>
          <w:sz w:val="24"/>
          <w:szCs w:val="24"/>
        </w:rPr>
        <w:t>I would like to convey my sincerest gratitude for your kind cooperation and guidance.</w:t>
      </w:r>
      <w:r>
        <w:rPr>
          <w:rFonts w:ascii="Arial" w:eastAsia="Arial" w:hAnsi="Arial" w:cs="Arial"/>
          <w:sz w:val="24"/>
          <w:szCs w:val="24"/>
        </w:rPr>
        <w:br/>
      </w:r>
    </w:p>
    <w:p w14:paraId="00AA95CF" w14:textId="77777777" w:rsidR="008270A0" w:rsidRDefault="008270A0">
      <w:pPr>
        <w:rPr>
          <w:rFonts w:ascii="Arial" w:eastAsia="Arial" w:hAnsi="Arial" w:cs="Arial"/>
          <w:sz w:val="24"/>
          <w:szCs w:val="24"/>
        </w:rPr>
      </w:pPr>
    </w:p>
    <w:p w14:paraId="2B41E2F8" w14:textId="77777777" w:rsidR="008270A0" w:rsidRDefault="00E13BAD">
      <w:pPr>
        <w:rPr>
          <w:rFonts w:ascii="Arial" w:eastAsia="Arial" w:hAnsi="Arial" w:cs="Arial"/>
          <w:sz w:val="24"/>
          <w:szCs w:val="24"/>
        </w:rPr>
      </w:pPr>
      <w:r>
        <w:rPr>
          <w:rFonts w:ascii="Arial" w:eastAsia="Arial" w:hAnsi="Arial" w:cs="Arial"/>
          <w:sz w:val="24"/>
          <w:szCs w:val="24"/>
        </w:rPr>
        <w:t>Yours sincerely,</w:t>
      </w:r>
    </w:p>
    <w:p w14:paraId="19AD037D" w14:textId="77777777" w:rsidR="008270A0" w:rsidRDefault="00E13BAD">
      <w:pPr>
        <w:rPr>
          <w:rFonts w:ascii="Arial" w:eastAsia="Arial" w:hAnsi="Arial" w:cs="Arial"/>
          <w:sz w:val="24"/>
          <w:szCs w:val="24"/>
        </w:rPr>
      </w:pPr>
      <w:proofErr w:type="spellStart"/>
      <w:r>
        <w:rPr>
          <w:rFonts w:ascii="Arial" w:eastAsia="Arial" w:hAnsi="Arial" w:cs="Arial"/>
          <w:sz w:val="24"/>
          <w:szCs w:val="24"/>
        </w:rPr>
        <w:t>Umme</w:t>
      </w:r>
      <w:proofErr w:type="spellEnd"/>
      <w:r>
        <w:rPr>
          <w:rFonts w:ascii="Arial" w:eastAsia="Arial" w:hAnsi="Arial" w:cs="Arial"/>
          <w:sz w:val="24"/>
          <w:szCs w:val="24"/>
        </w:rPr>
        <w:t xml:space="preserve"> </w:t>
      </w:r>
      <w:proofErr w:type="spellStart"/>
      <w:r>
        <w:rPr>
          <w:rFonts w:ascii="Arial" w:eastAsia="Arial" w:hAnsi="Arial" w:cs="Arial"/>
          <w:sz w:val="24"/>
          <w:szCs w:val="24"/>
        </w:rPr>
        <w:t>Kulsum</w:t>
      </w:r>
      <w:proofErr w:type="spellEnd"/>
      <w:r>
        <w:rPr>
          <w:rFonts w:ascii="Arial" w:eastAsia="Arial" w:hAnsi="Arial" w:cs="Arial"/>
          <w:sz w:val="24"/>
          <w:szCs w:val="24"/>
        </w:rPr>
        <w:t xml:space="preserve"> Sonia</w:t>
      </w:r>
    </w:p>
    <w:p w14:paraId="1D6B84A7" w14:textId="77777777" w:rsidR="008270A0" w:rsidRDefault="00E13BAD">
      <w:pPr>
        <w:rPr>
          <w:rFonts w:ascii="Arial" w:eastAsia="Arial" w:hAnsi="Arial" w:cs="Arial"/>
          <w:sz w:val="24"/>
          <w:szCs w:val="24"/>
        </w:rPr>
      </w:pPr>
      <w:r>
        <w:rPr>
          <w:rFonts w:ascii="Arial" w:eastAsia="Arial" w:hAnsi="Arial" w:cs="Arial"/>
          <w:sz w:val="24"/>
          <w:szCs w:val="24"/>
        </w:rPr>
        <w:t>ID: 111153081</w:t>
      </w:r>
      <w:r>
        <w:rPr>
          <w:rFonts w:ascii="Arial" w:eastAsia="Arial" w:hAnsi="Arial" w:cs="Arial"/>
          <w:sz w:val="24"/>
          <w:szCs w:val="24"/>
        </w:rPr>
        <w:br/>
        <w:t>School of Business &amp; Economics</w:t>
      </w:r>
      <w:r>
        <w:rPr>
          <w:rFonts w:ascii="Arial" w:eastAsia="Arial" w:hAnsi="Arial" w:cs="Arial"/>
          <w:sz w:val="24"/>
          <w:szCs w:val="24"/>
        </w:rPr>
        <w:br/>
        <w:t xml:space="preserve">United International University </w:t>
      </w:r>
      <w:r>
        <w:rPr>
          <w:rFonts w:ascii="Arial" w:eastAsia="Arial" w:hAnsi="Arial" w:cs="Arial"/>
          <w:sz w:val="24"/>
          <w:szCs w:val="24"/>
        </w:rPr>
        <w:br/>
        <w:t>Client Servicing Intern, Jarvis Digital BD</w:t>
      </w:r>
    </w:p>
    <w:p w14:paraId="40CCB945" w14:textId="77777777" w:rsidR="008270A0" w:rsidRDefault="008270A0">
      <w:pPr>
        <w:spacing w:line="360" w:lineRule="auto"/>
        <w:rPr>
          <w:rFonts w:ascii="Arial" w:eastAsia="Arial" w:hAnsi="Arial" w:cs="Arial"/>
          <w:sz w:val="24"/>
          <w:szCs w:val="24"/>
        </w:rPr>
      </w:pPr>
    </w:p>
    <w:p w14:paraId="08EC6FE9" w14:textId="77777777" w:rsidR="008270A0" w:rsidRDefault="008270A0">
      <w:pPr>
        <w:spacing w:line="360" w:lineRule="auto"/>
        <w:rPr>
          <w:rFonts w:ascii="Arial" w:eastAsia="Arial" w:hAnsi="Arial" w:cs="Arial"/>
          <w:sz w:val="24"/>
          <w:szCs w:val="24"/>
        </w:rPr>
      </w:pPr>
    </w:p>
    <w:p w14:paraId="718E05B9" w14:textId="77777777" w:rsidR="008270A0" w:rsidRDefault="008270A0">
      <w:pPr>
        <w:spacing w:line="360" w:lineRule="auto"/>
        <w:rPr>
          <w:rFonts w:ascii="Arial" w:eastAsia="Arial" w:hAnsi="Arial" w:cs="Arial"/>
          <w:sz w:val="24"/>
          <w:szCs w:val="24"/>
        </w:rPr>
      </w:pPr>
    </w:p>
    <w:p w14:paraId="707E805E" w14:textId="77777777" w:rsidR="008270A0" w:rsidRDefault="008270A0">
      <w:pPr>
        <w:spacing w:line="360" w:lineRule="auto"/>
        <w:rPr>
          <w:rFonts w:ascii="Arial" w:eastAsia="Arial" w:hAnsi="Arial" w:cs="Arial"/>
          <w:sz w:val="24"/>
          <w:szCs w:val="24"/>
        </w:rPr>
      </w:pPr>
    </w:p>
    <w:p w14:paraId="400F8139" w14:textId="77777777" w:rsidR="008270A0" w:rsidRDefault="008270A0">
      <w:pPr>
        <w:spacing w:line="360" w:lineRule="auto"/>
        <w:rPr>
          <w:rFonts w:ascii="Arial" w:eastAsia="Arial" w:hAnsi="Arial" w:cs="Arial"/>
          <w:sz w:val="24"/>
          <w:szCs w:val="24"/>
        </w:rPr>
      </w:pPr>
    </w:p>
    <w:p w14:paraId="2DDD30EA" w14:textId="77777777" w:rsidR="008270A0" w:rsidRDefault="008270A0">
      <w:pPr>
        <w:spacing w:line="360" w:lineRule="auto"/>
        <w:rPr>
          <w:rFonts w:ascii="Arial" w:eastAsia="Arial" w:hAnsi="Arial" w:cs="Arial"/>
          <w:sz w:val="24"/>
          <w:szCs w:val="24"/>
        </w:rPr>
      </w:pPr>
    </w:p>
    <w:p w14:paraId="19AA463F" w14:textId="77777777" w:rsidR="008270A0" w:rsidRDefault="008270A0">
      <w:pPr>
        <w:spacing w:line="360" w:lineRule="auto"/>
        <w:rPr>
          <w:rFonts w:ascii="Arial" w:eastAsia="Arial" w:hAnsi="Arial" w:cs="Arial"/>
          <w:sz w:val="24"/>
          <w:szCs w:val="24"/>
        </w:rPr>
      </w:pPr>
    </w:p>
    <w:p w14:paraId="34558C12" w14:textId="77777777" w:rsidR="008270A0" w:rsidRDefault="00E13BAD">
      <w:pPr>
        <w:pStyle w:val="Heading1"/>
        <w:jc w:val="center"/>
        <w:rPr>
          <w:rFonts w:ascii="Arial" w:eastAsia="Arial" w:hAnsi="Arial" w:cs="Arial"/>
        </w:rPr>
      </w:pPr>
      <w:r>
        <w:rPr>
          <w:rFonts w:ascii="Arial" w:eastAsia="Arial" w:hAnsi="Arial" w:cs="Arial"/>
        </w:rPr>
        <w:t>Certification of Similarity Index</w:t>
      </w:r>
    </w:p>
    <w:p w14:paraId="50EB5652" w14:textId="77777777" w:rsidR="008270A0" w:rsidRDefault="008270A0">
      <w:pPr>
        <w:rPr>
          <w:rFonts w:ascii="Arial" w:eastAsia="Arial" w:hAnsi="Arial" w:cs="Arial"/>
          <w:sz w:val="24"/>
          <w:szCs w:val="24"/>
        </w:rPr>
      </w:pPr>
    </w:p>
    <w:p w14:paraId="6F5B6213" w14:textId="77777777" w:rsidR="008270A0" w:rsidRDefault="00E13BAD">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Name of the Supervisor: Dr. Md </w:t>
      </w:r>
      <w:proofErr w:type="spellStart"/>
      <w:r>
        <w:rPr>
          <w:rFonts w:ascii="Arial" w:eastAsia="Arial" w:hAnsi="Arial" w:cs="Arial"/>
          <w:color w:val="000000"/>
          <w:sz w:val="24"/>
          <w:szCs w:val="24"/>
        </w:rPr>
        <w:t>Shariful</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Alam</w:t>
      </w:r>
      <w:proofErr w:type="spellEnd"/>
    </w:p>
    <w:p w14:paraId="1FCE6E63" w14:textId="77777777" w:rsidR="008270A0" w:rsidRDefault="00E13BAD">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Name of the Author: </w:t>
      </w:r>
      <w:proofErr w:type="spellStart"/>
      <w:r>
        <w:rPr>
          <w:rFonts w:ascii="Arial" w:eastAsia="Arial" w:hAnsi="Arial" w:cs="Arial"/>
          <w:color w:val="000000"/>
          <w:sz w:val="24"/>
          <w:szCs w:val="24"/>
        </w:rPr>
        <w:t>Umme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Kulsum</w:t>
      </w:r>
      <w:proofErr w:type="spellEnd"/>
      <w:r>
        <w:rPr>
          <w:rFonts w:ascii="Arial" w:eastAsia="Arial" w:hAnsi="Arial" w:cs="Arial"/>
          <w:color w:val="000000"/>
          <w:sz w:val="24"/>
          <w:szCs w:val="24"/>
        </w:rPr>
        <w:t xml:space="preserve"> Sonia</w:t>
      </w:r>
    </w:p>
    <w:p w14:paraId="4D6D8CA1" w14:textId="77777777" w:rsidR="008270A0" w:rsidRDefault="00E13BAD">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Subject: Internship (Marketing) </w:t>
      </w:r>
    </w:p>
    <w:p w14:paraId="7EB8CCF5" w14:textId="77777777" w:rsidR="008270A0" w:rsidRDefault="00E13BAD">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Title of the Study: Business Development and Client Servicing of Jarvis Digital BD</w:t>
      </w:r>
    </w:p>
    <w:p w14:paraId="129BD65B" w14:textId="77777777" w:rsidR="008270A0" w:rsidRDefault="008270A0">
      <w:pPr>
        <w:spacing w:line="360" w:lineRule="auto"/>
        <w:jc w:val="both"/>
        <w:rPr>
          <w:rFonts w:ascii="Arial" w:eastAsia="Arial" w:hAnsi="Arial" w:cs="Arial"/>
          <w:sz w:val="24"/>
          <w:szCs w:val="24"/>
        </w:rPr>
      </w:pPr>
    </w:p>
    <w:p w14:paraId="7F7B2491" w14:textId="49A66D58" w:rsidR="008270A0" w:rsidRDefault="00E13BAD">
      <w:pPr>
        <w:spacing w:line="360" w:lineRule="auto"/>
        <w:jc w:val="both"/>
        <w:rPr>
          <w:rFonts w:ascii="Arial" w:eastAsia="Arial" w:hAnsi="Arial" w:cs="Arial"/>
          <w:sz w:val="24"/>
          <w:szCs w:val="24"/>
        </w:rPr>
      </w:pPr>
      <w:r>
        <w:rPr>
          <w:rFonts w:ascii="Arial" w:eastAsia="Arial" w:hAnsi="Arial" w:cs="Arial"/>
          <w:sz w:val="24"/>
          <w:szCs w:val="24"/>
        </w:rPr>
        <w:t>I, hereby declare that the above-mentioned research work is original &amp; it doesn’t contain any plagiarized contents. The similarity index of this research work i</w:t>
      </w:r>
      <w:r w:rsidR="005D3BD3">
        <w:rPr>
          <w:rFonts w:ascii="Arial" w:eastAsia="Arial" w:hAnsi="Arial" w:cs="Arial"/>
          <w:sz w:val="24"/>
          <w:szCs w:val="24"/>
        </w:rPr>
        <w:t xml:space="preserve">s 6 </w:t>
      </w:r>
      <w:r>
        <w:rPr>
          <w:rFonts w:ascii="Arial" w:eastAsia="Arial" w:hAnsi="Arial" w:cs="Arial"/>
          <w:sz w:val="24"/>
          <w:szCs w:val="24"/>
        </w:rPr>
        <w:t>%</w:t>
      </w:r>
    </w:p>
    <w:p w14:paraId="3236C1C4" w14:textId="77777777" w:rsidR="008270A0" w:rsidRDefault="00E13BAD">
      <w:pPr>
        <w:spacing w:line="360" w:lineRule="auto"/>
        <w:rPr>
          <w:rFonts w:ascii="Arial" w:eastAsia="Arial" w:hAnsi="Arial" w:cs="Arial"/>
          <w:sz w:val="24"/>
          <w:szCs w:val="24"/>
        </w:rPr>
      </w:pPr>
      <w:r>
        <w:rPr>
          <w:rFonts w:ascii="Arial" w:eastAsia="Arial" w:hAnsi="Arial" w:cs="Arial"/>
          <w:sz w:val="24"/>
          <w:szCs w:val="24"/>
        </w:rPr>
        <w:t>The plagiarism of the report is checked by the supervisor and I further declare that-</w:t>
      </w:r>
    </w:p>
    <w:p w14:paraId="79B4560A" w14:textId="77777777" w:rsidR="008270A0" w:rsidRDefault="00E13BAD">
      <w:pPr>
        <w:numPr>
          <w:ilvl w:val="0"/>
          <w:numId w:val="15"/>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 shall be solely accountable in case of any plagiarism found in this report and the University will have rights to take legal actions. </w:t>
      </w:r>
    </w:p>
    <w:p w14:paraId="1655B5AC" w14:textId="77777777" w:rsidR="008270A0" w:rsidRDefault="00E13BAD">
      <w:pPr>
        <w:numPr>
          <w:ilvl w:val="0"/>
          <w:numId w:val="1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I shall be responsible in case of any legal dispute or case filled due to violation of anti-plagiarism policy or copyright act by any party. </w:t>
      </w:r>
    </w:p>
    <w:p w14:paraId="71273AA8" w14:textId="77777777" w:rsidR="008270A0" w:rsidRDefault="008270A0">
      <w:pPr>
        <w:spacing w:line="360" w:lineRule="auto"/>
        <w:rPr>
          <w:rFonts w:ascii="Arial" w:eastAsia="Arial" w:hAnsi="Arial" w:cs="Arial"/>
          <w:sz w:val="24"/>
          <w:szCs w:val="24"/>
        </w:rPr>
      </w:pPr>
    </w:p>
    <w:p w14:paraId="0902418F" w14:textId="48F52EA6" w:rsidR="008270A0" w:rsidRDefault="00E13BAD">
      <w:pPr>
        <w:spacing w:line="360" w:lineRule="auto"/>
        <w:rPr>
          <w:rFonts w:ascii="Arial" w:eastAsia="Arial" w:hAnsi="Arial" w:cs="Arial"/>
          <w:sz w:val="24"/>
          <w:szCs w:val="24"/>
        </w:rPr>
      </w:pPr>
      <w:r>
        <w:rPr>
          <w:rFonts w:ascii="Arial" w:eastAsia="Arial" w:hAnsi="Arial" w:cs="Arial"/>
          <w:sz w:val="24"/>
          <w:szCs w:val="24"/>
        </w:rPr>
        <w:t xml:space="preserve">Date: </w:t>
      </w:r>
      <w:r w:rsidR="00577377">
        <w:rPr>
          <w:rFonts w:ascii="Arial" w:eastAsia="Arial" w:hAnsi="Arial" w:cs="Arial"/>
          <w:sz w:val="24"/>
          <w:szCs w:val="24"/>
        </w:rPr>
        <w:t>29-06-2020</w:t>
      </w:r>
    </w:p>
    <w:p w14:paraId="3699CE9C" w14:textId="77777777" w:rsidR="008270A0" w:rsidRDefault="008270A0">
      <w:pPr>
        <w:spacing w:line="360" w:lineRule="auto"/>
        <w:rPr>
          <w:rFonts w:ascii="Arial" w:eastAsia="Arial" w:hAnsi="Arial" w:cs="Arial"/>
          <w:sz w:val="24"/>
          <w:szCs w:val="24"/>
        </w:rPr>
      </w:pPr>
    </w:p>
    <w:p w14:paraId="45981156" w14:textId="77777777" w:rsidR="008270A0" w:rsidRDefault="00E13BAD">
      <w:pPr>
        <w:spacing w:line="360" w:lineRule="auto"/>
        <w:rPr>
          <w:rFonts w:ascii="Arial" w:eastAsia="Arial" w:hAnsi="Arial" w:cs="Arial"/>
          <w:sz w:val="24"/>
          <w:szCs w:val="24"/>
        </w:rPr>
      </w:pPr>
      <w:r>
        <w:rPr>
          <w:rFonts w:ascii="Arial" w:eastAsia="Arial" w:hAnsi="Arial" w:cs="Arial"/>
          <w:sz w:val="24"/>
          <w:szCs w:val="24"/>
        </w:rPr>
        <w:t>Sign:</w:t>
      </w:r>
    </w:p>
    <w:p w14:paraId="75DDE1D6" w14:textId="77777777" w:rsidR="008270A0" w:rsidRDefault="00E13BAD">
      <w:pPr>
        <w:spacing w:line="360" w:lineRule="auto"/>
        <w:rPr>
          <w:rFonts w:ascii="Arial" w:eastAsia="Arial" w:hAnsi="Arial" w:cs="Arial"/>
          <w:sz w:val="24"/>
          <w:szCs w:val="24"/>
        </w:rPr>
      </w:pPr>
      <w:r>
        <w:rPr>
          <w:rFonts w:ascii="Arial" w:eastAsia="Arial" w:hAnsi="Arial" w:cs="Arial"/>
          <w:sz w:val="24"/>
          <w:szCs w:val="24"/>
        </w:rPr>
        <w:tab/>
        <w:t>______________________________</w:t>
      </w:r>
      <w:r>
        <w:rPr>
          <w:rFonts w:ascii="Arial" w:eastAsia="Arial" w:hAnsi="Arial" w:cs="Arial"/>
          <w:sz w:val="24"/>
          <w:szCs w:val="24"/>
        </w:rPr>
        <w:tab/>
      </w:r>
      <w:r>
        <w:rPr>
          <w:rFonts w:ascii="Arial" w:eastAsia="Arial" w:hAnsi="Arial" w:cs="Arial"/>
          <w:sz w:val="24"/>
          <w:szCs w:val="24"/>
        </w:rPr>
        <w:tab/>
        <w:t>__________________________</w:t>
      </w:r>
    </w:p>
    <w:p w14:paraId="5C2DC786" w14:textId="77777777" w:rsidR="008270A0" w:rsidRDefault="00E13BAD">
      <w:pPr>
        <w:spacing w:line="360" w:lineRule="auto"/>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t>Signature of the Supervisor</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Signature of the Author</w:t>
      </w:r>
    </w:p>
    <w:p w14:paraId="634C5863" w14:textId="77777777" w:rsidR="008270A0" w:rsidRDefault="008270A0">
      <w:pPr>
        <w:spacing w:line="360" w:lineRule="auto"/>
        <w:rPr>
          <w:rFonts w:ascii="Arial" w:eastAsia="Arial" w:hAnsi="Arial" w:cs="Arial"/>
          <w:sz w:val="24"/>
          <w:szCs w:val="24"/>
        </w:rPr>
      </w:pPr>
    </w:p>
    <w:p w14:paraId="02E7BFB6" w14:textId="77777777" w:rsidR="008270A0" w:rsidRDefault="008270A0">
      <w:pPr>
        <w:spacing w:line="360" w:lineRule="auto"/>
        <w:rPr>
          <w:rFonts w:ascii="Arial" w:eastAsia="Arial" w:hAnsi="Arial" w:cs="Arial"/>
          <w:sz w:val="24"/>
          <w:szCs w:val="24"/>
        </w:rPr>
      </w:pPr>
    </w:p>
    <w:p w14:paraId="0FB25242" w14:textId="77777777" w:rsidR="008270A0" w:rsidRDefault="008270A0">
      <w:pPr>
        <w:spacing w:line="360" w:lineRule="auto"/>
        <w:rPr>
          <w:rFonts w:ascii="Arial" w:eastAsia="Arial" w:hAnsi="Arial" w:cs="Arial"/>
          <w:sz w:val="24"/>
          <w:szCs w:val="24"/>
        </w:rPr>
      </w:pPr>
    </w:p>
    <w:p w14:paraId="470A56BD" w14:textId="77777777" w:rsidR="008270A0" w:rsidRDefault="008270A0">
      <w:pPr>
        <w:spacing w:line="360" w:lineRule="auto"/>
        <w:rPr>
          <w:rFonts w:ascii="Arial" w:eastAsia="Arial" w:hAnsi="Arial" w:cs="Arial"/>
          <w:sz w:val="24"/>
          <w:szCs w:val="24"/>
        </w:rPr>
      </w:pPr>
    </w:p>
    <w:p w14:paraId="72AE7A4E" w14:textId="77777777" w:rsidR="008270A0" w:rsidRDefault="008270A0">
      <w:pPr>
        <w:spacing w:line="360" w:lineRule="auto"/>
        <w:rPr>
          <w:rFonts w:ascii="Arial" w:eastAsia="Arial" w:hAnsi="Arial" w:cs="Arial"/>
          <w:sz w:val="24"/>
          <w:szCs w:val="24"/>
        </w:rPr>
      </w:pPr>
    </w:p>
    <w:p w14:paraId="2A9706E3" w14:textId="77777777" w:rsidR="008270A0" w:rsidRDefault="00E13BAD">
      <w:pPr>
        <w:pStyle w:val="Heading1"/>
        <w:jc w:val="center"/>
        <w:rPr>
          <w:rFonts w:ascii="Arial" w:eastAsia="Arial" w:hAnsi="Arial" w:cs="Arial"/>
        </w:rPr>
      </w:pPr>
      <w:r>
        <w:rPr>
          <w:rFonts w:ascii="Arial" w:eastAsia="Arial" w:hAnsi="Arial" w:cs="Arial"/>
        </w:rPr>
        <w:lastRenderedPageBreak/>
        <w:t>Declaration</w:t>
      </w:r>
    </w:p>
    <w:p w14:paraId="7EEFF260" w14:textId="77777777" w:rsidR="008270A0" w:rsidRDefault="008270A0">
      <w:pPr>
        <w:spacing w:line="360" w:lineRule="auto"/>
        <w:jc w:val="both"/>
        <w:rPr>
          <w:rFonts w:ascii="Arial" w:eastAsia="Arial" w:hAnsi="Arial" w:cs="Arial"/>
          <w:sz w:val="24"/>
          <w:szCs w:val="24"/>
        </w:rPr>
      </w:pPr>
    </w:p>
    <w:p w14:paraId="56324AC1" w14:textId="77777777" w:rsidR="008270A0" w:rsidRDefault="008270A0">
      <w:pPr>
        <w:spacing w:line="360" w:lineRule="auto"/>
        <w:jc w:val="both"/>
        <w:rPr>
          <w:rFonts w:ascii="Arial" w:eastAsia="Arial" w:hAnsi="Arial" w:cs="Arial"/>
          <w:sz w:val="24"/>
          <w:szCs w:val="24"/>
        </w:rPr>
      </w:pPr>
    </w:p>
    <w:p w14:paraId="626AADF2"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I, </w:t>
      </w:r>
      <w:proofErr w:type="spellStart"/>
      <w:r>
        <w:rPr>
          <w:rFonts w:ascii="Arial" w:eastAsia="Arial" w:hAnsi="Arial" w:cs="Arial"/>
          <w:sz w:val="24"/>
          <w:szCs w:val="24"/>
        </w:rPr>
        <w:t>Umme</w:t>
      </w:r>
      <w:proofErr w:type="spellEnd"/>
      <w:r>
        <w:rPr>
          <w:rFonts w:ascii="Arial" w:eastAsia="Arial" w:hAnsi="Arial" w:cs="Arial"/>
          <w:sz w:val="24"/>
          <w:szCs w:val="24"/>
        </w:rPr>
        <w:t xml:space="preserve"> </w:t>
      </w:r>
      <w:proofErr w:type="spellStart"/>
      <w:r>
        <w:rPr>
          <w:rFonts w:ascii="Arial" w:eastAsia="Arial" w:hAnsi="Arial" w:cs="Arial"/>
          <w:sz w:val="24"/>
          <w:szCs w:val="24"/>
        </w:rPr>
        <w:t>Kulsum</w:t>
      </w:r>
      <w:proofErr w:type="spellEnd"/>
      <w:r>
        <w:rPr>
          <w:rFonts w:ascii="Arial" w:eastAsia="Arial" w:hAnsi="Arial" w:cs="Arial"/>
          <w:sz w:val="24"/>
          <w:szCs w:val="24"/>
        </w:rPr>
        <w:t xml:space="preserve"> Sonia, bearing the ID: 111 153 081, hereby declare that the internship report titled ‘</w:t>
      </w:r>
      <w:r>
        <w:rPr>
          <w:rFonts w:ascii="Arial" w:eastAsia="Arial" w:hAnsi="Arial" w:cs="Arial"/>
          <w:b/>
          <w:sz w:val="24"/>
          <w:szCs w:val="24"/>
        </w:rPr>
        <w:t>Business Development and Client Servicing of Jarvis Digital BD’</w:t>
      </w:r>
      <w:r>
        <w:rPr>
          <w:rFonts w:ascii="Arial" w:eastAsia="Arial" w:hAnsi="Arial" w:cs="Arial"/>
          <w:sz w:val="24"/>
          <w:szCs w:val="24"/>
        </w:rPr>
        <w:t xml:space="preserve">, submitted to United International University, is an original dissertation prepared by me over the experiences gathered from my four months’ tenure as an intern in the concerning organization, under the apt guidance and supervision of Dr. Md </w:t>
      </w:r>
      <w:proofErr w:type="spellStart"/>
      <w:r>
        <w:rPr>
          <w:rFonts w:ascii="Arial" w:eastAsia="Arial" w:hAnsi="Arial" w:cs="Arial"/>
          <w:sz w:val="24"/>
          <w:szCs w:val="24"/>
        </w:rPr>
        <w:t>Shariful</w:t>
      </w:r>
      <w:proofErr w:type="spellEnd"/>
      <w:r>
        <w:rPr>
          <w:rFonts w:ascii="Arial" w:eastAsia="Arial" w:hAnsi="Arial" w:cs="Arial"/>
          <w:sz w:val="24"/>
          <w:szCs w:val="24"/>
        </w:rPr>
        <w:t xml:space="preserve"> </w:t>
      </w:r>
      <w:proofErr w:type="spellStart"/>
      <w:r>
        <w:rPr>
          <w:rFonts w:ascii="Arial" w:eastAsia="Arial" w:hAnsi="Arial" w:cs="Arial"/>
          <w:sz w:val="24"/>
          <w:szCs w:val="24"/>
        </w:rPr>
        <w:t>Alam</w:t>
      </w:r>
      <w:proofErr w:type="spellEnd"/>
      <w:r>
        <w:rPr>
          <w:rFonts w:ascii="Arial" w:eastAsia="Arial" w:hAnsi="Arial" w:cs="Arial"/>
          <w:sz w:val="24"/>
          <w:szCs w:val="24"/>
        </w:rPr>
        <w:t xml:space="preserve">, Associate Professor, School of Business and Economics. </w:t>
      </w:r>
    </w:p>
    <w:p w14:paraId="31A002F8"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I also confirm that the report is strictly prepared for academic purposes only and is not intended to hold any commercial value attached to it. It is a uniquely prepared report and has not been used in any form partial or fully for any degree/diploma/associateship/fellowship or other similar title of any University. </w:t>
      </w:r>
    </w:p>
    <w:p w14:paraId="629EA6B4" w14:textId="77777777" w:rsidR="008270A0" w:rsidRDefault="008270A0">
      <w:pPr>
        <w:spacing w:line="360" w:lineRule="auto"/>
        <w:jc w:val="both"/>
        <w:rPr>
          <w:rFonts w:ascii="Arial" w:eastAsia="Arial" w:hAnsi="Arial" w:cs="Arial"/>
          <w:sz w:val="24"/>
          <w:szCs w:val="24"/>
        </w:rPr>
      </w:pPr>
    </w:p>
    <w:p w14:paraId="7B6E3395" w14:textId="77777777" w:rsidR="008270A0" w:rsidRDefault="008270A0">
      <w:pPr>
        <w:spacing w:line="360" w:lineRule="auto"/>
        <w:jc w:val="both"/>
        <w:rPr>
          <w:rFonts w:ascii="Arial" w:eastAsia="Arial" w:hAnsi="Arial" w:cs="Arial"/>
          <w:sz w:val="24"/>
          <w:szCs w:val="24"/>
        </w:rPr>
      </w:pPr>
    </w:p>
    <w:p w14:paraId="4DBDE66C" w14:textId="77777777" w:rsidR="008270A0" w:rsidRDefault="008270A0">
      <w:pPr>
        <w:spacing w:line="360" w:lineRule="auto"/>
        <w:jc w:val="both"/>
        <w:rPr>
          <w:rFonts w:ascii="Arial" w:eastAsia="Arial" w:hAnsi="Arial" w:cs="Arial"/>
          <w:sz w:val="24"/>
          <w:szCs w:val="24"/>
        </w:rPr>
      </w:pPr>
    </w:p>
    <w:p w14:paraId="093D8A7D" w14:textId="77777777" w:rsidR="008270A0" w:rsidRDefault="00E13BAD">
      <w:pPr>
        <w:rPr>
          <w:rFonts w:ascii="Arial" w:eastAsia="Arial" w:hAnsi="Arial" w:cs="Arial"/>
          <w:sz w:val="24"/>
          <w:szCs w:val="24"/>
        </w:rPr>
      </w:pPr>
      <w:r>
        <w:rPr>
          <w:rFonts w:ascii="Arial" w:eastAsia="Arial" w:hAnsi="Arial" w:cs="Arial"/>
          <w:sz w:val="24"/>
          <w:szCs w:val="24"/>
        </w:rPr>
        <w:t>_______________________________</w:t>
      </w:r>
    </w:p>
    <w:p w14:paraId="18F69B4E" w14:textId="77777777" w:rsidR="008270A0" w:rsidRDefault="00E13BAD">
      <w:pPr>
        <w:rPr>
          <w:rFonts w:ascii="Arial" w:eastAsia="Arial" w:hAnsi="Arial" w:cs="Arial"/>
          <w:sz w:val="24"/>
          <w:szCs w:val="24"/>
        </w:rPr>
      </w:pPr>
      <w:proofErr w:type="spellStart"/>
      <w:r>
        <w:rPr>
          <w:rFonts w:ascii="Arial" w:eastAsia="Arial" w:hAnsi="Arial" w:cs="Arial"/>
          <w:sz w:val="24"/>
          <w:szCs w:val="24"/>
        </w:rPr>
        <w:t>Umme</w:t>
      </w:r>
      <w:proofErr w:type="spellEnd"/>
      <w:r>
        <w:rPr>
          <w:rFonts w:ascii="Arial" w:eastAsia="Arial" w:hAnsi="Arial" w:cs="Arial"/>
          <w:sz w:val="24"/>
          <w:szCs w:val="24"/>
        </w:rPr>
        <w:t xml:space="preserve"> </w:t>
      </w:r>
      <w:proofErr w:type="spellStart"/>
      <w:r>
        <w:rPr>
          <w:rFonts w:ascii="Arial" w:eastAsia="Arial" w:hAnsi="Arial" w:cs="Arial"/>
          <w:sz w:val="24"/>
          <w:szCs w:val="24"/>
        </w:rPr>
        <w:t>Kulsum</w:t>
      </w:r>
      <w:proofErr w:type="spellEnd"/>
      <w:r>
        <w:rPr>
          <w:rFonts w:ascii="Arial" w:eastAsia="Arial" w:hAnsi="Arial" w:cs="Arial"/>
          <w:sz w:val="24"/>
          <w:szCs w:val="24"/>
        </w:rPr>
        <w:t xml:space="preserve"> Sonia</w:t>
      </w:r>
    </w:p>
    <w:p w14:paraId="47B0B429" w14:textId="77777777" w:rsidR="008270A0" w:rsidRDefault="00E13BAD">
      <w:pPr>
        <w:rPr>
          <w:rFonts w:ascii="Arial" w:eastAsia="Arial" w:hAnsi="Arial" w:cs="Arial"/>
          <w:sz w:val="24"/>
          <w:szCs w:val="24"/>
        </w:rPr>
      </w:pPr>
      <w:r>
        <w:rPr>
          <w:rFonts w:ascii="Arial" w:eastAsia="Arial" w:hAnsi="Arial" w:cs="Arial"/>
          <w:sz w:val="24"/>
          <w:szCs w:val="24"/>
        </w:rPr>
        <w:t>ID: 111153081</w:t>
      </w:r>
      <w:r>
        <w:rPr>
          <w:rFonts w:ascii="Arial" w:eastAsia="Arial" w:hAnsi="Arial" w:cs="Arial"/>
          <w:sz w:val="24"/>
          <w:szCs w:val="24"/>
        </w:rPr>
        <w:br/>
        <w:t>School of Business &amp; Economics</w:t>
      </w:r>
      <w:r>
        <w:rPr>
          <w:rFonts w:ascii="Arial" w:eastAsia="Arial" w:hAnsi="Arial" w:cs="Arial"/>
          <w:sz w:val="24"/>
          <w:szCs w:val="24"/>
        </w:rPr>
        <w:br/>
        <w:t xml:space="preserve">United International University </w:t>
      </w:r>
      <w:r>
        <w:rPr>
          <w:rFonts w:ascii="Arial" w:eastAsia="Arial" w:hAnsi="Arial" w:cs="Arial"/>
          <w:sz w:val="24"/>
          <w:szCs w:val="24"/>
        </w:rPr>
        <w:br/>
        <w:t>Client Servicing Intern, Jarvis Digital BD</w:t>
      </w:r>
    </w:p>
    <w:p w14:paraId="60FC64E8" w14:textId="77777777" w:rsidR="008270A0" w:rsidRDefault="008270A0">
      <w:pPr>
        <w:spacing w:line="360" w:lineRule="auto"/>
        <w:jc w:val="both"/>
        <w:rPr>
          <w:rFonts w:ascii="Arial" w:eastAsia="Arial" w:hAnsi="Arial" w:cs="Arial"/>
          <w:sz w:val="24"/>
          <w:szCs w:val="24"/>
        </w:rPr>
      </w:pPr>
    </w:p>
    <w:p w14:paraId="4DB7F438" w14:textId="77777777" w:rsidR="008270A0" w:rsidRDefault="008270A0">
      <w:pPr>
        <w:spacing w:line="360" w:lineRule="auto"/>
        <w:jc w:val="both"/>
        <w:rPr>
          <w:rFonts w:ascii="Arial" w:eastAsia="Arial" w:hAnsi="Arial" w:cs="Arial"/>
          <w:sz w:val="24"/>
          <w:szCs w:val="24"/>
        </w:rPr>
      </w:pPr>
    </w:p>
    <w:p w14:paraId="2520DD50" w14:textId="77777777" w:rsidR="008270A0" w:rsidRDefault="008270A0">
      <w:pPr>
        <w:spacing w:line="360" w:lineRule="auto"/>
        <w:jc w:val="both"/>
        <w:rPr>
          <w:rFonts w:ascii="Arial" w:eastAsia="Arial" w:hAnsi="Arial" w:cs="Arial"/>
          <w:sz w:val="24"/>
          <w:szCs w:val="24"/>
        </w:rPr>
      </w:pPr>
    </w:p>
    <w:p w14:paraId="78D71F26" w14:textId="77777777" w:rsidR="008270A0" w:rsidRDefault="008270A0">
      <w:pPr>
        <w:spacing w:line="360" w:lineRule="auto"/>
        <w:jc w:val="both"/>
        <w:rPr>
          <w:rFonts w:ascii="Arial" w:eastAsia="Arial" w:hAnsi="Arial" w:cs="Arial"/>
          <w:sz w:val="24"/>
          <w:szCs w:val="24"/>
        </w:rPr>
      </w:pPr>
    </w:p>
    <w:p w14:paraId="6FD2F3E1" w14:textId="77777777" w:rsidR="008270A0" w:rsidRDefault="008270A0">
      <w:pPr>
        <w:spacing w:line="360" w:lineRule="auto"/>
        <w:jc w:val="both"/>
        <w:rPr>
          <w:rFonts w:ascii="Arial" w:eastAsia="Arial" w:hAnsi="Arial" w:cs="Arial"/>
          <w:sz w:val="24"/>
          <w:szCs w:val="24"/>
        </w:rPr>
      </w:pPr>
    </w:p>
    <w:p w14:paraId="0AE30158" w14:textId="77777777" w:rsidR="008270A0" w:rsidRDefault="00E13BAD">
      <w:pPr>
        <w:pStyle w:val="Heading1"/>
        <w:jc w:val="center"/>
        <w:rPr>
          <w:rFonts w:ascii="Arial" w:eastAsia="Arial" w:hAnsi="Arial" w:cs="Arial"/>
        </w:rPr>
      </w:pPr>
      <w:r>
        <w:rPr>
          <w:rFonts w:ascii="Arial" w:eastAsia="Arial" w:hAnsi="Arial" w:cs="Arial"/>
        </w:rPr>
        <w:lastRenderedPageBreak/>
        <w:t>Acknowledgement</w:t>
      </w:r>
    </w:p>
    <w:p w14:paraId="41B73129" w14:textId="77777777" w:rsidR="008270A0" w:rsidRDefault="008270A0"/>
    <w:p w14:paraId="2BE5C178" w14:textId="77777777" w:rsidR="008270A0" w:rsidRDefault="00E13BAD">
      <w:pPr>
        <w:jc w:val="both"/>
        <w:rPr>
          <w:rFonts w:ascii="Arial" w:eastAsia="Arial" w:hAnsi="Arial" w:cs="Arial"/>
          <w:sz w:val="24"/>
          <w:szCs w:val="24"/>
        </w:rPr>
      </w:pPr>
      <w:r>
        <w:rPr>
          <w:rFonts w:ascii="Arial" w:eastAsia="Arial" w:hAnsi="Arial" w:cs="Arial"/>
          <w:sz w:val="24"/>
          <w:szCs w:val="24"/>
        </w:rPr>
        <w:t xml:space="preserve">At first, I would like to convey my humble submission to the almighty Allah, for guiding me and allowing me the required energy and capability to carry on the daunting task of preparing this report. Then I would forward my sincerest gratitude to my honorable supervisor, Dr. Md </w:t>
      </w:r>
      <w:proofErr w:type="spellStart"/>
      <w:r>
        <w:rPr>
          <w:rFonts w:ascii="Arial" w:eastAsia="Arial" w:hAnsi="Arial" w:cs="Arial"/>
          <w:sz w:val="24"/>
          <w:szCs w:val="24"/>
        </w:rPr>
        <w:t>Shariful</w:t>
      </w:r>
      <w:proofErr w:type="spellEnd"/>
      <w:r>
        <w:rPr>
          <w:rFonts w:ascii="Arial" w:eastAsia="Arial" w:hAnsi="Arial" w:cs="Arial"/>
          <w:sz w:val="24"/>
          <w:szCs w:val="24"/>
        </w:rPr>
        <w:t xml:space="preserve"> </w:t>
      </w:r>
      <w:proofErr w:type="spellStart"/>
      <w:r>
        <w:rPr>
          <w:rFonts w:ascii="Arial" w:eastAsia="Arial" w:hAnsi="Arial" w:cs="Arial"/>
          <w:sz w:val="24"/>
          <w:szCs w:val="24"/>
        </w:rPr>
        <w:t>Alam</w:t>
      </w:r>
      <w:proofErr w:type="spellEnd"/>
      <w:r>
        <w:rPr>
          <w:rFonts w:ascii="Arial" w:eastAsia="Arial" w:hAnsi="Arial" w:cs="Arial"/>
          <w:sz w:val="24"/>
          <w:szCs w:val="24"/>
        </w:rPr>
        <w:t xml:space="preserve">, for his integral support to guide me towards a successful completion of this report. </w:t>
      </w:r>
    </w:p>
    <w:p w14:paraId="283BEEB0" w14:textId="77777777" w:rsidR="008270A0" w:rsidRDefault="00E13BAD">
      <w:pPr>
        <w:jc w:val="both"/>
        <w:rPr>
          <w:rFonts w:ascii="Arial" w:eastAsia="Arial" w:hAnsi="Arial" w:cs="Arial"/>
          <w:sz w:val="24"/>
          <w:szCs w:val="24"/>
        </w:rPr>
      </w:pPr>
      <w:r>
        <w:rPr>
          <w:rFonts w:ascii="Arial" w:eastAsia="Arial" w:hAnsi="Arial" w:cs="Arial"/>
          <w:sz w:val="24"/>
          <w:szCs w:val="24"/>
        </w:rPr>
        <w:t xml:space="preserve">I am also thankful to Mr. Omar </w:t>
      </w:r>
      <w:proofErr w:type="spellStart"/>
      <w:r>
        <w:rPr>
          <w:rFonts w:ascii="Arial" w:eastAsia="Arial" w:hAnsi="Arial" w:cs="Arial"/>
          <w:sz w:val="24"/>
          <w:szCs w:val="24"/>
        </w:rPr>
        <w:t>Khayaam</w:t>
      </w:r>
      <w:proofErr w:type="spellEnd"/>
      <w:r>
        <w:rPr>
          <w:rFonts w:ascii="Arial" w:eastAsia="Arial" w:hAnsi="Arial" w:cs="Arial"/>
          <w:sz w:val="24"/>
          <w:szCs w:val="24"/>
        </w:rPr>
        <w:t xml:space="preserve">, Senior Coordinator, Jarvis Digital BD, who helped me gain thorough insight into the operations of the organization and the industry big picture, which has facilitated my work progression for the preparation of this report. </w:t>
      </w:r>
    </w:p>
    <w:p w14:paraId="1E40A477" w14:textId="77777777" w:rsidR="008270A0" w:rsidRDefault="00E13BAD">
      <w:pPr>
        <w:jc w:val="both"/>
        <w:rPr>
          <w:rFonts w:ascii="Arial" w:eastAsia="Arial" w:hAnsi="Arial" w:cs="Arial"/>
          <w:sz w:val="24"/>
          <w:szCs w:val="24"/>
        </w:rPr>
      </w:pPr>
      <w:r>
        <w:rPr>
          <w:rFonts w:ascii="Arial" w:eastAsia="Arial" w:hAnsi="Arial" w:cs="Arial"/>
          <w:sz w:val="24"/>
          <w:szCs w:val="24"/>
        </w:rPr>
        <w:t>A special acknowledgement to my fellow internship colleague, Ms. Shaba Anjum, for her insightful tips and advice in preparation of the internship report.</w:t>
      </w:r>
    </w:p>
    <w:p w14:paraId="30F22A7F" w14:textId="77777777" w:rsidR="008270A0" w:rsidRDefault="00E13BAD">
      <w:pPr>
        <w:jc w:val="both"/>
        <w:rPr>
          <w:rFonts w:ascii="Arial" w:eastAsia="Arial" w:hAnsi="Arial" w:cs="Arial"/>
          <w:sz w:val="24"/>
          <w:szCs w:val="24"/>
        </w:rPr>
      </w:pPr>
      <w:r>
        <w:rPr>
          <w:rFonts w:ascii="Arial" w:eastAsia="Arial" w:hAnsi="Arial" w:cs="Arial"/>
          <w:sz w:val="24"/>
          <w:szCs w:val="24"/>
        </w:rPr>
        <w:t xml:space="preserve">I am humbled by and grateful to all the personnel of </w:t>
      </w:r>
      <w:r>
        <w:rPr>
          <w:rFonts w:ascii="Arial" w:eastAsia="Arial" w:hAnsi="Arial" w:cs="Arial"/>
          <w:b/>
          <w:sz w:val="24"/>
          <w:szCs w:val="24"/>
        </w:rPr>
        <w:t>Jarvis Digital BD</w:t>
      </w:r>
      <w:r>
        <w:rPr>
          <w:rFonts w:ascii="Arial" w:eastAsia="Arial" w:hAnsi="Arial" w:cs="Arial"/>
          <w:sz w:val="24"/>
          <w:szCs w:val="24"/>
        </w:rPr>
        <w:t xml:space="preserve"> for their kind support and exemplary mentoring, that has been instrumental in making this report.</w:t>
      </w:r>
    </w:p>
    <w:p w14:paraId="555505A1" w14:textId="77777777" w:rsidR="008270A0" w:rsidRDefault="008270A0">
      <w:pPr>
        <w:jc w:val="both"/>
        <w:rPr>
          <w:rFonts w:ascii="Arial" w:eastAsia="Arial" w:hAnsi="Arial" w:cs="Arial"/>
          <w:sz w:val="24"/>
          <w:szCs w:val="24"/>
        </w:rPr>
      </w:pPr>
    </w:p>
    <w:p w14:paraId="39C5D3DF" w14:textId="77777777" w:rsidR="008270A0" w:rsidRDefault="008270A0">
      <w:pPr>
        <w:jc w:val="both"/>
        <w:rPr>
          <w:rFonts w:ascii="Arial" w:eastAsia="Arial" w:hAnsi="Arial" w:cs="Arial"/>
          <w:sz w:val="24"/>
          <w:szCs w:val="24"/>
        </w:rPr>
      </w:pPr>
    </w:p>
    <w:p w14:paraId="755DD871" w14:textId="77777777" w:rsidR="008270A0" w:rsidRDefault="008270A0">
      <w:pPr>
        <w:jc w:val="both"/>
        <w:rPr>
          <w:rFonts w:ascii="Arial" w:eastAsia="Arial" w:hAnsi="Arial" w:cs="Arial"/>
          <w:sz w:val="24"/>
          <w:szCs w:val="24"/>
        </w:rPr>
      </w:pPr>
    </w:p>
    <w:p w14:paraId="2C455D5D" w14:textId="77777777" w:rsidR="008270A0" w:rsidRDefault="008270A0">
      <w:pPr>
        <w:jc w:val="both"/>
        <w:rPr>
          <w:rFonts w:ascii="Arial" w:eastAsia="Arial" w:hAnsi="Arial" w:cs="Arial"/>
          <w:sz w:val="24"/>
          <w:szCs w:val="24"/>
        </w:rPr>
      </w:pPr>
    </w:p>
    <w:p w14:paraId="7C1B8B6D" w14:textId="77777777" w:rsidR="008270A0" w:rsidRDefault="008270A0">
      <w:pPr>
        <w:jc w:val="both"/>
        <w:rPr>
          <w:rFonts w:ascii="Arial" w:eastAsia="Arial" w:hAnsi="Arial" w:cs="Arial"/>
          <w:sz w:val="24"/>
          <w:szCs w:val="24"/>
        </w:rPr>
      </w:pPr>
    </w:p>
    <w:p w14:paraId="47C0E236" w14:textId="77777777" w:rsidR="008270A0" w:rsidRDefault="008270A0">
      <w:pPr>
        <w:jc w:val="both"/>
        <w:rPr>
          <w:rFonts w:ascii="Arial" w:eastAsia="Arial" w:hAnsi="Arial" w:cs="Arial"/>
          <w:sz w:val="24"/>
          <w:szCs w:val="24"/>
        </w:rPr>
      </w:pPr>
    </w:p>
    <w:p w14:paraId="4DB31725" w14:textId="77777777" w:rsidR="008270A0" w:rsidRDefault="008270A0">
      <w:pPr>
        <w:jc w:val="both"/>
        <w:rPr>
          <w:rFonts w:ascii="Arial" w:eastAsia="Arial" w:hAnsi="Arial" w:cs="Arial"/>
          <w:sz w:val="24"/>
          <w:szCs w:val="24"/>
        </w:rPr>
      </w:pPr>
    </w:p>
    <w:p w14:paraId="6A8BC500" w14:textId="77777777" w:rsidR="008270A0" w:rsidRDefault="008270A0">
      <w:pPr>
        <w:jc w:val="both"/>
        <w:rPr>
          <w:rFonts w:ascii="Arial" w:eastAsia="Arial" w:hAnsi="Arial" w:cs="Arial"/>
          <w:sz w:val="24"/>
          <w:szCs w:val="24"/>
        </w:rPr>
      </w:pPr>
    </w:p>
    <w:p w14:paraId="0F1173AF" w14:textId="77777777" w:rsidR="008270A0" w:rsidRDefault="008270A0">
      <w:pPr>
        <w:jc w:val="both"/>
        <w:rPr>
          <w:rFonts w:ascii="Arial" w:eastAsia="Arial" w:hAnsi="Arial" w:cs="Arial"/>
          <w:sz w:val="24"/>
          <w:szCs w:val="24"/>
        </w:rPr>
      </w:pPr>
    </w:p>
    <w:p w14:paraId="2B8FBC85" w14:textId="77777777" w:rsidR="008270A0" w:rsidRDefault="008270A0">
      <w:pPr>
        <w:jc w:val="both"/>
        <w:rPr>
          <w:rFonts w:ascii="Arial" w:eastAsia="Arial" w:hAnsi="Arial" w:cs="Arial"/>
          <w:sz w:val="24"/>
          <w:szCs w:val="24"/>
        </w:rPr>
      </w:pPr>
    </w:p>
    <w:p w14:paraId="443FF9C8" w14:textId="77777777" w:rsidR="008270A0" w:rsidRDefault="008270A0">
      <w:pPr>
        <w:jc w:val="both"/>
        <w:rPr>
          <w:rFonts w:ascii="Arial" w:eastAsia="Arial" w:hAnsi="Arial" w:cs="Arial"/>
          <w:sz w:val="24"/>
          <w:szCs w:val="24"/>
        </w:rPr>
      </w:pPr>
    </w:p>
    <w:p w14:paraId="655E41B9" w14:textId="77777777" w:rsidR="008270A0" w:rsidRDefault="008270A0">
      <w:pPr>
        <w:jc w:val="both"/>
        <w:rPr>
          <w:rFonts w:ascii="Arial" w:eastAsia="Arial" w:hAnsi="Arial" w:cs="Arial"/>
          <w:sz w:val="24"/>
          <w:szCs w:val="24"/>
        </w:rPr>
      </w:pPr>
    </w:p>
    <w:p w14:paraId="6C0C4EC4" w14:textId="77777777" w:rsidR="008270A0" w:rsidRDefault="008270A0">
      <w:pPr>
        <w:jc w:val="both"/>
        <w:rPr>
          <w:rFonts w:ascii="Arial" w:eastAsia="Arial" w:hAnsi="Arial" w:cs="Arial"/>
          <w:sz w:val="24"/>
          <w:szCs w:val="24"/>
        </w:rPr>
      </w:pPr>
    </w:p>
    <w:p w14:paraId="2F369902" w14:textId="77777777" w:rsidR="008270A0" w:rsidRDefault="008270A0">
      <w:pPr>
        <w:jc w:val="both"/>
        <w:rPr>
          <w:rFonts w:ascii="Arial" w:eastAsia="Arial" w:hAnsi="Arial" w:cs="Arial"/>
          <w:sz w:val="24"/>
          <w:szCs w:val="24"/>
        </w:rPr>
      </w:pPr>
    </w:p>
    <w:p w14:paraId="5C98B977" w14:textId="77777777" w:rsidR="008270A0" w:rsidRDefault="008270A0">
      <w:pPr>
        <w:jc w:val="both"/>
        <w:rPr>
          <w:rFonts w:ascii="Arial" w:eastAsia="Arial" w:hAnsi="Arial" w:cs="Arial"/>
          <w:sz w:val="24"/>
          <w:szCs w:val="24"/>
        </w:rPr>
      </w:pPr>
    </w:p>
    <w:p w14:paraId="6A0FFEF7" w14:textId="77777777" w:rsidR="008270A0" w:rsidRDefault="008270A0">
      <w:pPr>
        <w:jc w:val="both"/>
        <w:rPr>
          <w:rFonts w:ascii="Arial" w:eastAsia="Arial" w:hAnsi="Arial" w:cs="Arial"/>
          <w:sz w:val="24"/>
          <w:szCs w:val="24"/>
        </w:rPr>
      </w:pPr>
    </w:p>
    <w:p w14:paraId="02B549C9" w14:textId="77777777" w:rsidR="008270A0" w:rsidRDefault="00E13BAD">
      <w:pPr>
        <w:pStyle w:val="Heading1"/>
        <w:jc w:val="center"/>
        <w:rPr>
          <w:rFonts w:ascii="Arial" w:eastAsia="Arial" w:hAnsi="Arial" w:cs="Arial"/>
        </w:rPr>
      </w:pPr>
      <w:r>
        <w:rPr>
          <w:rFonts w:ascii="Arial" w:eastAsia="Arial" w:hAnsi="Arial" w:cs="Arial"/>
        </w:rPr>
        <w:lastRenderedPageBreak/>
        <w:t>Abstract</w:t>
      </w:r>
    </w:p>
    <w:p w14:paraId="7FDC67C0" w14:textId="77777777" w:rsidR="008270A0" w:rsidRDefault="008270A0">
      <w:pPr>
        <w:jc w:val="center"/>
        <w:rPr>
          <w:rFonts w:ascii="Arial" w:eastAsia="Arial" w:hAnsi="Arial" w:cs="Arial"/>
          <w:sz w:val="32"/>
          <w:szCs w:val="32"/>
        </w:rPr>
      </w:pPr>
    </w:p>
    <w:p w14:paraId="458538BF" w14:textId="77777777" w:rsidR="008270A0" w:rsidRDefault="00E13BAD">
      <w:pPr>
        <w:jc w:val="both"/>
        <w:rPr>
          <w:rFonts w:ascii="Arial" w:eastAsia="Arial" w:hAnsi="Arial" w:cs="Arial"/>
          <w:sz w:val="24"/>
          <w:szCs w:val="24"/>
        </w:rPr>
      </w:pPr>
      <w:r>
        <w:rPr>
          <w:rFonts w:ascii="Arial" w:eastAsia="Arial" w:hAnsi="Arial" w:cs="Arial"/>
          <w:sz w:val="24"/>
          <w:szCs w:val="24"/>
        </w:rPr>
        <w:t>This report is prepared as fulfillment of requirements of my Internship in Jarvis Digital BD. The report covers my experience over the course of internship and the insights I have gained on the company and industry at large. The discussion includes the industry analysis of the growing digital marketing industry and the major players exploring the horizon. It also covers the operational flow of Jarvis Digital BD and the skills I used to adapt to the working culture over my 4 months’ stay at the company. The operational teams and their duties to understand the client, prepare the services and aptly deliver the value to customers. There is also a small, personal recommendation on the betterment of the company towards the end of the report. The report is a mixture of primarily my own experiences and then secondary sources of information.</w:t>
      </w:r>
    </w:p>
    <w:p w14:paraId="22DEDBDE" w14:textId="77777777" w:rsidR="008270A0" w:rsidRDefault="008270A0">
      <w:pPr>
        <w:jc w:val="center"/>
        <w:rPr>
          <w:rFonts w:ascii="Arial" w:eastAsia="Arial" w:hAnsi="Arial" w:cs="Arial"/>
          <w:sz w:val="32"/>
          <w:szCs w:val="32"/>
        </w:rPr>
      </w:pPr>
    </w:p>
    <w:p w14:paraId="5AA59D60" w14:textId="77777777" w:rsidR="008270A0" w:rsidRDefault="008270A0">
      <w:pPr>
        <w:jc w:val="center"/>
        <w:rPr>
          <w:rFonts w:ascii="Arial" w:eastAsia="Arial" w:hAnsi="Arial" w:cs="Arial"/>
          <w:sz w:val="32"/>
          <w:szCs w:val="32"/>
        </w:rPr>
      </w:pPr>
    </w:p>
    <w:p w14:paraId="1E9361E4" w14:textId="77777777" w:rsidR="008270A0" w:rsidRDefault="008270A0">
      <w:pPr>
        <w:jc w:val="center"/>
        <w:rPr>
          <w:rFonts w:ascii="Arial" w:eastAsia="Arial" w:hAnsi="Arial" w:cs="Arial"/>
          <w:sz w:val="32"/>
          <w:szCs w:val="32"/>
        </w:rPr>
      </w:pPr>
    </w:p>
    <w:p w14:paraId="171F1E87" w14:textId="77777777" w:rsidR="008270A0" w:rsidRDefault="008270A0">
      <w:pPr>
        <w:jc w:val="center"/>
        <w:rPr>
          <w:rFonts w:ascii="Arial" w:eastAsia="Arial" w:hAnsi="Arial" w:cs="Arial"/>
          <w:sz w:val="32"/>
          <w:szCs w:val="32"/>
        </w:rPr>
      </w:pPr>
    </w:p>
    <w:p w14:paraId="1FE2EB73" w14:textId="77777777" w:rsidR="008270A0" w:rsidRDefault="008270A0">
      <w:pPr>
        <w:jc w:val="center"/>
        <w:rPr>
          <w:rFonts w:ascii="Arial" w:eastAsia="Arial" w:hAnsi="Arial" w:cs="Arial"/>
          <w:sz w:val="32"/>
          <w:szCs w:val="32"/>
        </w:rPr>
      </w:pPr>
    </w:p>
    <w:p w14:paraId="5F6F5C6A" w14:textId="56653A10" w:rsidR="008270A0" w:rsidRDefault="008270A0">
      <w:pPr>
        <w:jc w:val="center"/>
        <w:rPr>
          <w:rFonts w:ascii="Arial" w:eastAsia="Arial" w:hAnsi="Arial" w:cs="Arial"/>
          <w:sz w:val="32"/>
          <w:szCs w:val="32"/>
        </w:rPr>
      </w:pPr>
    </w:p>
    <w:p w14:paraId="04716D01" w14:textId="0E6F7624" w:rsidR="00E13BAD" w:rsidRDefault="00E13BAD">
      <w:pPr>
        <w:jc w:val="center"/>
        <w:rPr>
          <w:rFonts w:ascii="Arial" w:eastAsia="Arial" w:hAnsi="Arial" w:cs="Arial"/>
          <w:sz w:val="32"/>
          <w:szCs w:val="32"/>
        </w:rPr>
      </w:pPr>
    </w:p>
    <w:p w14:paraId="6513EE16" w14:textId="48A1A5DF" w:rsidR="00E13BAD" w:rsidRDefault="00E13BAD">
      <w:pPr>
        <w:jc w:val="center"/>
        <w:rPr>
          <w:rFonts w:ascii="Arial" w:eastAsia="Arial" w:hAnsi="Arial" w:cs="Arial"/>
          <w:sz w:val="32"/>
          <w:szCs w:val="32"/>
        </w:rPr>
      </w:pPr>
    </w:p>
    <w:p w14:paraId="7C653AB8" w14:textId="77777777" w:rsidR="00E13BAD" w:rsidRDefault="00E13BAD">
      <w:pPr>
        <w:jc w:val="center"/>
        <w:rPr>
          <w:rFonts w:ascii="Arial" w:eastAsia="Arial" w:hAnsi="Arial" w:cs="Arial"/>
          <w:sz w:val="32"/>
          <w:szCs w:val="32"/>
        </w:rPr>
      </w:pPr>
    </w:p>
    <w:p w14:paraId="4E392CD8" w14:textId="77777777" w:rsidR="008270A0" w:rsidRDefault="008270A0">
      <w:pPr>
        <w:jc w:val="center"/>
        <w:rPr>
          <w:rFonts w:ascii="Arial" w:eastAsia="Arial" w:hAnsi="Arial" w:cs="Arial"/>
          <w:sz w:val="32"/>
          <w:szCs w:val="32"/>
        </w:rPr>
      </w:pPr>
    </w:p>
    <w:p w14:paraId="027A2840" w14:textId="77777777" w:rsidR="008270A0" w:rsidRDefault="008270A0">
      <w:pPr>
        <w:jc w:val="center"/>
        <w:rPr>
          <w:rFonts w:ascii="Arial" w:eastAsia="Arial" w:hAnsi="Arial" w:cs="Arial"/>
          <w:sz w:val="32"/>
          <w:szCs w:val="32"/>
        </w:rPr>
      </w:pPr>
    </w:p>
    <w:p w14:paraId="2366C132" w14:textId="77777777" w:rsidR="008270A0" w:rsidRDefault="008270A0">
      <w:pPr>
        <w:jc w:val="center"/>
        <w:rPr>
          <w:rFonts w:ascii="Arial" w:eastAsia="Arial" w:hAnsi="Arial" w:cs="Arial"/>
          <w:sz w:val="32"/>
          <w:szCs w:val="32"/>
        </w:rPr>
      </w:pPr>
    </w:p>
    <w:p w14:paraId="380E5982" w14:textId="77777777" w:rsidR="008270A0" w:rsidRDefault="008270A0">
      <w:pPr>
        <w:jc w:val="center"/>
        <w:rPr>
          <w:rFonts w:ascii="Arial" w:eastAsia="Arial" w:hAnsi="Arial" w:cs="Arial"/>
          <w:sz w:val="32"/>
          <w:szCs w:val="32"/>
        </w:rPr>
      </w:pPr>
    </w:p>
    <w:p w14:paraId="198C9F81" w14:textId="77777777" w:rsidR="008270A0" w:rsidRDefault="008270A0">
      <w:pPr>
        <w:rPr>
          <w:rFonts w:ascii="Arial" w:eastAsia="Arial" w:hAnsi="Arial" w:cs="Arial"/>
          <w:sz w:val="32"/>
          <w:szCs w:val="32"/>
        </w:rPr>
      </w:pPr>
    </w:p>
    <w:p w14:paraId="42CFD215" w14:textId="77777777" w:rsidR="008270A0" w:rsidRDefault="008270A0">
      <w:pPr>
        <w:jc w:val="center"/>
        <w:rPr>
          <w:rFonts w:ascii="Arial" w:eastAsia="Arial" w:hAnsi="Arial" w:cs="Arial"/>
          <w:sz w:val="32"/>
          <w:szCs w:val="32"/>
        </w:rPr>
      </w:pPr>
    </w:p>
    <w:p w14:paraId="39BB4EA4" w14:textId="77777777" w:rsidR="008270A0" w:rsidRDefault="00E13BAD">
      <w:pPr>
        <w:pStyle w:val="Heading1"/>
        <w:jc w:val="center"/>
        <w:rPr>
          <w:rFonts w:ascii="Arial" w:eastAsia="Arial" w:hAnsi="Arial" w:cs="Arial"/>
        </w:rPr>
      </w:pPr>
      <w:r>
        <w:rPr>
          <w:rFonts w:ascii="Arial" w:eastAsia="Arial" w:hAnsi="Arial" w:cs="Arial"/>
        </w:rPr>
        <w:lastRenderedPageBreak/>
        <w:t>Table of Contents for Internship</w:t>
      </w:r>
    </w:p>
    <w:p w14:paraId="61C4A957" w14:textId="77777777" w:rsidR="008270A0" w:rsidRDefault="008270A0"/>
    <w:p w14:paraId="50A15E8C" w14:textId="77777777" w:rsidR="008270A0" w:rsidRDefault="00E13BAD">
      <w:pPr>
        <w:keepNext/>
        <w:keepLines/>
        <w:pBdr>
          <w:top w:val="nil"/>
          <w:left w:val="nil"/>
          <w:bottom w:val="nil"/>
          <w:right w:val="nil"/>
          <w:between w:val="nil"/>
        </w:pBdr>
        <w:spacing w:before="480" w:after="0" w:line="276" w:lineRule="auto"/>
        <w:rPr>
          <w:rFonts w:ascii="Arial" w:eastAsia="Arial" w:hAnsi="Arial" w:cs="Arial"/>
          <w:b/>
          <w:color w:val="2F5496"/>
          <w:sz w:val="28"/>
          <w:szCs w:val="28"/>
        </w:rPr>
      </w:pPr>
      <w:r>
        <w:rPr>
          <w:rFonts w:ascii="Arial" w:eastAsia="Arial" w:hAnsi="Arial" w:cs="Arial"/>
          <w:b/>
          <w:color w:val="2F5496"/>
          <w:sz w:val="28"/>
          <w:szCs w:val="28"/>
        </w:rPr>
        <w:t>Table of Contents</w:t>
      </w:r>
    </w:p>
    <w:sdt>
      <w:sdtPr>
        <w:id w:val="322011558"/>
        <w:docPartObj>
          <w:docPartGallery w:val="Table of Contents"/>
          <w:docPartUnique/>
        </w:docPartObj>
      </w:sdtPr>
      <w:sdtEndPr/>
      <w:sdtContent>
        <w:p w14:paraId="59B508EF" w14:textId="77777777" w:rsidR="008270A0" w:rsidRDefault="00E13BAD">
          <w:pPr>
            <w:pBdr>
              <w:top w:val="nil"/>
              <w:left w:val="nil"/>
              <w:bottom w:val="nil"/>
              <w:right w:val="nil"/>
              <w:between w:val="nil"/>
            </w:pBdr>
            <w:tabs>
              <w:tab w:val="right" w:pos="9350"/>
            </w:tabs>
            <w:spacing w:after="100" w:line="276" w:lineRule="auto"/>
            <w:rPr>
              <w:rFonts w:ascii="Arial" w:eastAsia="Arial" w:hAnsi="Arial" w:cs="Arial"/>
              <w:color w:val="000000"/>
            </w:rPr>
          </w:pPr>
          <w:r>
            <w:fldChar w:fldCharType="begin"/>
          </w:r>
          <w:r>
            <w:instrText xml:space="preserve"> TOC \h \u \z </w:instrText>
          </w:r>
          <w:r>
            <w:fldChar w:fldCharType="separate"/>
          </w:r>
          <w:hyperlink w:anchor="_heading=h.gjdgxs">
            <w:r>
              <w:rPr>
                <w:rFonts w:ascii="Arial" w:eastAsia="Arial" w:hAnsi="Arial" w:cs="Arial"/>
                <w:color w:val="000000"/>
              </w:rPr>
              <w:t>Letter of transmittal</w:t>
            </w:r>
            <w:r>
              <w:rPr>
                <w:rFonts w:ascii="Arial" w:eastAsia="Arial" w:hAnsi="Arial" w:cs="Arial"/>
                <w:color w:val="000000"/>
              </w:rPr>
              <w:tab/>
              <w:t>1</w:t>
            </w:r>
          </w:hyperlink>
        </w:p>
        <w:p w14:paraId="11249E21"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30j0zll">
            <w:r w:rsidR="00E13BAD">
              <w:rPr>
                <w:rFonts w:ascii="Arial" w:eastAsia="Arial" w:hAnsi="Arial" w:cs="Arial"/>
                <w:color w:val="000000"/>
              </w:rPr>
              <w:t>Certification of similarity index</w:t>
            </w:r>
            <w:r w:rsidR="00E13BAD">
              <w:rPr>
                <w:rFonts w:ascii="Arial" w:eastAsia="Arial" w:hAnsi="Arial" w:cs="Arial"/>
                <w:color w:val="000000"/>
              </w:rPr>
              <w:tab/>
              <w:t>2</w:t>
            </w:r>
          </w:hyperlink>
        </w:p>
        <w:p w14:paraId="44D321A5"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1fob9te">
            <w:r w:rsidR="00E13BAD">
              <w:rPr>
                <w:rFonts w:ascii="Arial" w:eastAsia="Arial" w:hAnsi="Arial" w:cs="Arial"/>
                <w:color w:val="000000"/>
              </w:rPr>
              <w:t xml:space="preserve">Declaration of the student </w:t>
            </w:r>
            <w:r w:rsidR="00E13BAD">
              <w:rPr>
                <w:rFonts w:ascii="Arial" w:eastAsia="Arial" w:hAnsi="Arial" w:cs="Arial"/>
                <w:color w:val="000000"/>
              </w:rPr>
              <w:tab/>
              <w:t>3</w:t>
            </w:r>
          </w:hyperlink>
        </w:p>
        <w:p w14:paraId="72BE7F9E"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3znysh7">
            <w:r w:rsidR="00E13BAD">
              <w:rPr>
                <w:rFonts w:ascii="Arial" w:eastAsia="Arial" w:hAnsi="Arial" w:cs="Arial"/>
                <w:color w:val="000000"/>
              </w:rPr>
              <w:t>Acknowledgement</w:t>
            </w:r>
            <w:r w:rsidR="00E13BAD">
              <w:rPr>
                <w:rFonts w:ascii="Arial" w:eastAsia="Arial" w:hAnsi="Arial" w:cs="Arial"/>
                <w:color w:val="000000"/>
              </w:rPr>
              <w:tab/>
              <w:t>4</w:t>
            </w:r>
          </w:hyperlink>
        </w:p>
        <w:p w14:paraId="1132D7F2"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2et92p0">
            <w:r w:rsidR="00E13BAD">
              <w:rPr>
                <w:rFonts w:ascii="Arial" w:eastAsia="Arial" w:hAnsi="Arial" w:cs="Arial"/>
                <w:color w:val="000000"/>
              </w:rPr>
              <w:t>Abstract/ Executive summary</w:t>
            </w:r>
            <w:r w:rsidR="00E13BAD">
              <w:rPr>
                <w:rFonts w:ascii="Arial" w:eastAsia="Arial" w:hAnsi="Arial" w:cs="Arial"/>
                <w:color w:val="000000"/>
              </w:rPr>
              <w:tab/>
              <w:t>5</w:t>
            </w:r>
          </w:hyperlink>
        </w:p>
        <w:p w14:paraId="66932904"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tyjcwt">
            <w:r w:rsidR="00E13BAD">
              <w:rPr>
                <w:rFonts w:ascii="Arial" w:eastAsia="Arial" w:hAnsi="Arial" w:cs="Arial"/>
                <w:color w:val="000000"/>
              </w:rPr>
              <w:t>Table of contents for Internship</w:t>
            </w:r>
            <w:r w:rsidR="00E13BAD">
              <w:rPr>
                <w:rFonts w:ascii="Arial" w:eastAsia="Arial" w:hAnsi="Arial" w:cs="Arial"/>
                <w:color w:val="000000"/>
              </w:rPr>
              <w:tab/>
              <w:t>6</w:t>
            </w:r>
          </w:hyperlink>
        </w:p>
        <w:p w14:paraId="369970F2"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3dy6vkm">
            <w:r w:rsidR="00E13BAD">
              <w:rPr>
                <w:rFonts w:ascii="Arial" w:eastAsia="Arial" w:hAnsi="Arial" w:cs="Arial"/>
                <w:color w:val="000000"/>
              </w:rPr>
              <w:t>List of Figures</w:t>
            </w:r>
            <w:r w:rsidR="00E13BAD">
              <w:rPr>
                <w:rFonts w:ascii="Arial" w:eastAsia="Arial" w:hAnsi="Arial" w:cs="Arial"/>
                <w:color w:val="000000"/>
              </w:rPr>
              <w:tab/>
              <w:t>8</w:t>
            </w:r>
          </w:hyperlink>
        </w:p>
        <w:p w14:paraId="378EBC5F"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1t3h5sf">
            <w:r w:rsidR="00E13BAD">
              <w:rPr>
                <w:rFonts w:ascii="Arial" w:eastAsia="Arial" w:hAnsi="Arial" w:cs="Arial"/>
                <w:color w:val="000000"/>
              </w:rPr>
              <w:t>List of Tables</w:t>
            </w:r>
            <w:r w:rsidR="00E13BAD">
              <w:rPr>
                <w:rFonts w:ascii="Arial" w:eastAsia="Arial" w:hAnsi="Arial" w:cs="Arial"/>
                <w:color w:val="000000"/>
              </w:rPr>
              <w:tab/>
              <w:t>8</w:t>
            </w:r>
          </w:hyperlink>
        </w:p>
        <w:p w14:paraId="79DD54C9"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4d34og8">
            <w:r w:rsidR="00E13BAD">
              <w:rPr>
                <w:rFonts w:ascii="Arial" w:eastAsia="Arial" w:hAnsi="Arial" w:cs="Arial"/>
                <w:color w:val="000000"/>
              </w:rPr>
              <w:t>CHAPTER I: INTRODUCTION</w:t>
            </w:r>
            <w:r w:rsidR="00E13BAD">
              <w:rPr>
                <w:rFonts w:ascii="Arial" w:eastAsia="Arial" w:hAnsi="Arial" w:cs="Arial"/>
                <w:color w:val="000000"/>
              </w:rPr>
              <w:tab/>
              <w:t>9</w:t>
            </w:r>
          </w:hyperlink>
        </w:p>
        <w:p w14:paraId="3B0A9FC7"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2s8eyo1">
            <w:r w:rsidR="00E13BAD">
              <w:rPr>
                <w:rFonts w:ascii="Arial" w:eastAsia="Arial" w:hAnsi="Arial" w:cs="Arial"/>
                <w:color w:val="000000"/>
              </w:rPr>
              <w:t>I.1</w:t>
            </w:r>
            <w:r w:rsidR="00E13BAD">
              <w:rPr>
                <w:rFonts w:ascii="Arial" w:eastAsia="Arial" w:hAnsi="Arial" w:cs="Arial"/>
                <w:color w:val="000000"/>
              </w:rPr>
              <w:tab/>
              <w:t>Background of the Report</w:t>
            </w:r>
            <w:r w:rsidR="00E13BAD">
              <w:rPr>
                <w:rFonts w:ascii="Arial" w:eastAsia="Arial" w:hAnsi="Arial" w:cs="Arial"/>
                <w:color w:val="000000"/>
              </w:rPr>
              <w:tab/>
              <w:t>9</w:t>
            </w:r>
          </w:hyperlink>
        </w:p>
        <w:p w14:paraId="21A05968"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17dp8vu">
            <w:r w:rsidR="00E13BAD">
              <w:rPr>
                <w:rFonts w:ascii="Arial" w:eastAsia="Arial" w:hAnsi="Arial" w:cs="Arial"/>
                <w:color w:val="000000"/>
              </w:rPr>
              <w:t>I.2</w:t>
            </w:r>
            <w:r w:rsidR="00E13BAD">
              <w:rPr>
                <w:rFonts w:ascii="Arial" w:eastAsia="Arial" w:hAnsi="Arial" w:cs="Arial"/>
                <w:color w:val="000000"/>
              </w:rPr>
              <w:tab/>
              <w:t>Objectives of the Report</w:t>
            </w:r>
            <w:r w:rsidR="00E13BAD">
              <w:rPr>
                <w:rFonts w:ascii="Arial" w:eastAsia="Arial" w:hAnsi="Arial" w:cs="Arial"/>
                <w:color w:val="000000"/>
              </w:rPr>
              <w:tab/>
              <w:t>9</w:t>
            </w:r>
          </w:hyperlink>
        </w:p>
        <w:p w14:paraId="1F92A288"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3rdcrjn">
            <w:r w:rsidR="00E13BAD">
              <w:rPr>
                <w:rFonts w:ascii="Arial" w:eastAsia="Arial" w:hAnsi="Arial" w:cs="Arial"/>
                <w:color w:val="000000"/>
              </w:rPr>
              <w:t>I.3</w:t>
            </w:r>
            <w:r w:rsidR="00E13BAD">
              <w:rPr>
                <w:rFonts w:ascii="Arial" w:eastAsia="Arial" w:hAnsi="Arial" w:cs="Arial"/>
                <w:color w:val="000000"/>
              </w:rPr>
              <w:tab/>
              <w:t>Motivation of the Report</w:t>
            </w:r>
            <w:r w:rsidR="00E13BAD">
              <w:rPr>
                <w:rFonts w:ascii="Arial" w:eastAsia="Arial" w:hAnsi="Arial" w:cs="Arial"/>
                <w:color w:val="000000"/>
              </w:rPr>
              <w:tab/>
              <w:t>1</w:t>
            </w:r>
          </w:hyperlink>
          <w:r w:rsidR="00E13BAD">
            <w:rPr>
              <w:rFonts w:ascii="Arial" w:eastAsia="Arial" w:hAnsi="Arial" w:cs="Arial"/>
              <w:color w:val="000000"/>
            </w:rPr>
            <w:t>0</w:t>
          </w:r>
        </w:p>
        <w:p w14:paraId="5771F447"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26in1rg">
            <w:r w:rsidR="00E13BAD">
              <w:rPr>
                <w:rFonts w:ascii="Arial" w:eastAsia="Arial" w:hAnsi="Arial" w:cs="Arial"/>
                <w:color w:val="000000"/>
              </w:rPr>
              <w:t>I.4</w:t>
            </w:r>
            <w:r w:rsidR="00E13BAD">
              <w:rPr>
                <w:rFonts w:ascii="Arial" w:eastAsia="Arial" w:hAnsi="Arial" w:cs="Arial"/>
                <w:color w:val="000000"/>
              </w:rPr>
              <w:tab/>
              <w:t>Scope and limitations of the Report</w:t>
            </w:r>
            <w:r w:rsidR="00E13BAD">
              <w:rPr>
                <w:rFonts w:ascii="Arial" w:eastAsia="Arial" w:hAnsi="Arial" w:cs="Arial"/>
                <w:color w:val="000000"/>
              </w:rPr>
              <w:tab/>
              <w:t>1</w:t>
            </w:r>
          </w:hyperlink>
          <w:r w:rsidR="00E13BAD">
            <w:rPr>
              <w:rFonts w:ascii="Arial" w:eastAsia="Arial" w:hAnsi="Arial" w:cs="Arial"/>
              <w:color w:val="000000"/>
            </w:rPr>
            <w:t>0</w:t>
          </w:r>
        </w:p>
        <w:p w14:paraId="49B51C76"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lnxbz9">
            <w:r w:rsidR="00E13BAD">
              <w:rPr>
                <w:rFonts w:ascii="Arial" w:eastAsia="Arial" w:hAnsi="Arial" w:cs="Arial"/>
                <w:color w:val="000000"/>
              </w:rPr>
              <w:t>CHAPTER II: COMPANY AND INDUSTRY PREVIEW</w:t>
            </w:r>
            <w:r w:rsidR="00E13BAD">
              <w:rPr>
                <w:rFonts w:ascii="Arial" w:eastAsia="Arial" w:hAnsi="Arial" w:cs="Arial"/>
                <w:color w:val="000000"/>
              </w:rPr>
              <w:tab/>
              <w:t>1</w:t>
            </w:r>
          </w:hyperlink>
          <w:r w:rsidR="00E13BAD">
            <w:rPr>
              <w:rFonts w:ascii="Arial" w:eastAsia="Arial" w:hAnsi="Arial" w:cs="Arial"/>
              <w:color w:val="000000"/>
            </w:rPr>
            <w:t>1</w:t>
          </w:r>
        </w:p>
        <w:p w14:paraId="4411BE72"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35nkun2">
            <w:r w:rsidR="00E13BAD">
              <w:rPr>
                <w:rFonts w:ascii="Arial" w:eastAsia="Arial" w:hAnsi="Arial" w:cs="Arial"/>
                <w:color w:val="000000"/>
              </w:rPr>
              <w:t>2.1</w:t>
            </w:r>
            <w:r w:rsidR="00E13BAD">
              <w:rPr>
                <w:rFonts w:ascii="Arial" w:eastAsia="Arial" w:hAnsi="Arial" w:cs="Arial"/>
                <w:color w:val="000000"/>
              </w:rPr>
              <w:tab/>
              <w:t>Company Analysis</w:t>
            </w:r>
            <w:r w:rsidR="00E13BAD">
              <w:rPr>
                <w:rFonts w:ascii="Arial" w:eastAsia="Arial" w:hAnsi="Arial" w:cs="Arial"/>
                <w:color w:val="000000"/>
              </w:rPr>
              <w:tab/>
              <w:t>1</w:t>
            </w:r>
          </w:hyperlink>
          <w:r w:rsidR="00E13BAD">
            <w:rPr>
              <w:rFonts w:ascii="Arial" w:eastAsia="Arial" w:hAnsi="Arial" w:cs="Arial"/>
              <w:color w:val="000000"/>
            </w:rPr>
            <w:t>1</w:t>
          </w:r>
        </w:p>
        <w:p w14:paraId="77C4049C"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1ksv4uv">
            <w:r w:rsidR="00E13BAD">
              <w:rPr>
                <w:rFonts w:ascii="Arial" w:eastAsia="Arial" w:hAnsi="Arial" w:cs="Arial"/>
                <w:color w:val="000000"/>
              </w:rPr>
              <w:t>2.1.1</w:t>
            </w:r>
            <w:r w:rsidR="00E13BAD">
              <w:rPr>
                <w:rFonts w:ascii="Arial" w:eastAsia="Arial" w:hAnsi="Arial" w:cs="Arial"/>
                <w:color w:val="000000"/>
              </w:rPr>
              <w:tab/>
              <w:t>Overview and history</w:t>
            </w:r>
            <w:r w:rsidR="00E13BAD">
              <w:rPr>
                <w:rFonts w:ascii="Arial" w:eastAsia="Arial" w:hAnsi="Arial" w:cs="Arial"/>
                <w:color w:val="000000"/>
              </w:rPr>
              <w:tab/>
              <w:t>1</w:t>
            </w:r>
          </w:hyperlink>
          <w:r w:rsidR="00E13BAD">
            <w:rPr>
              <w:rFonts w:ascii="Arial" w:eastAsia="Arial" w:hAnsi="Arial" w:cs="Arial"/>
              <w:color w:val="000000"/>
            </w:rPr>
            <w:t>1</w:t>
          </w:r>
        </w:p>
        <w:p w14:paraId="35F1D5C6"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44sinio">
            <w:r w:rsidR="00E13BAD">
              <w:rPr>
                <w:rFonts w:ascii="Arial" w:eastAsia="Arial" w:hAnsi="Arial" w:cs="Arial"/>
                <w:color w:val="000000"/>
              </w:rPr>
              <w:t>2.1.2</w:t>
            </w:r>
            <w:r w:rsidR="00E13BAD">
              <w:rPr>
                <w:rFonts w:ascii="Arial" w:eastAsia="Arial" w:hAnsi="Arial" w:cs="Arial"/>
                <w:color w:val="000000"/>
              </w:rPr>
              <w:tab/>
              <w:t>Trend and growth</w:t>
            </w:r>
            <w:r w:rsidR="00E13BAD">
              <w:rPr>
                <w:rFonts w:ascii="Arial" w:eastAsia="Arial" w:hAnsi="Arial" w:cs="Arial"/>
                <w:color w:val="000000"/>
              </w:rPr>
              <w:tab/>
              <w:t>1</w:t>
            </w:r>
          </w:hyperlink>
          <w:r w:rsidR="00E13BAD">
            <w:rPr>
              <w:rFonts w:ascii="Arial" w:eastAsia="Arial" w:hAnsi="Arial" w:cs="Arial"/>
              <w:color w:val="000000"/>
            </w:rPr>
            <w:t>1</w:t>
          </w:r>
        </w:p>
        <w:p w14:paraId="19A2E593"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2jxsxqh">
            <w:r w:rsidR="00E13BAD">
              <w:rPr>
                <w:rFonts w:ascii="Arial" w:eastAsia="Arial" w:hAnsi="Arial" w:cs="Arial"/>
                <w:color w:val="000000"/>
              </w:rPr>
              <w:t>2.1.3</w:t>
            </w:r>
            <w:r w:rsidR="00E13BAD">
              <w:rPr>
                <w:rFonts w:ascii="Arial" w:eastAsia="Arial" w:hAnsi="Arial" w:cs="Arial"/>
                <w:color w:val="000000"/>
              </w:rPr>
              <w:tab/>
              <w:t>Customer mix</w:t>
            </w:r>
            <w:r w:rsidR="00E13BAD">
              <w:rPr>
                <w:rFonts w:ascii="Arial" w:eastAsia="Arial" w:hAnsi="Arial" w:cs="Arial"/>
                <w:color w:val="000000"/>
              </w:rPr>
              <w:tab/>
              <w:t>1</w:t>
            </w:r>
          </w:hyperlink>
          <w:r w:rsidR="00E13BAD">
            <w:rPr>
              <w:rFonts w:ascii="Arial" w:eastAsia="Arial" w:hAnsi="Arial" w:cs="Arial"/>
              <w:color w:val="000000"/>
            </w:rPr>
            <w:t>3</w:t>
          </w:r>
        </w:p>
        <w:p w14:paraId="194DE74F"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z337ya">
            <w:r w:rsidR="00E13BAD">
              <w:rPr>
                <w:rFonts w:ascii="Arial" w:eastAsia="Arial" w:hAnsi="Arial" w:cs="Arial"/>
                <w:color w:val="000000"/>
              </w:rPr>
              <w:t>2.1.4</w:t>
            </w:r>
            <w:r w:rsidR="00E13BAD">
              <w:rPr>
                <w:rFonts w:ascii="Arial" w:eastAsia="Arial" w:hAnsi="Arial" w:cs="Arial"/>
                <w:color w:val="000000"/>
              </w:rPr>
              <w:tab/>
              <w:t>Service mix</w:t>
            </w:r>
            <w:r w:rsidR="00E13BAD">
              <w:rPr>
                <w:rFonts w:ascii="Arial" w:eastAsia="Arial" w:hAnsi="Arial" w:cs="Arial"/>
                <w:color w:val="000000"/>
              </w:rPr>
              <w:tab/>
              <w:t>1</w:t>
            </w:r>
          </w:hyperlink>
          <w:r w:rsidR="00E13BAD">
            <w:rPr>
              <w:rFonts w:ascii="Arial" w:eastAsia="Arial" w:hAnsi="Arial" w:cs="Arial"/>
              <w:color w:val="000000"/>
            </w:rPr>
            <w:t>4</w:t>
          </w:r>
        </w:p>
        <w:p w14:paraId="5CAF904C"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3j2qqm3">
            <w:r w:rsidR="00E13BAD">
              <w:rPr>
                <w:rFonts w:ascii="Arial" w:eastAsia="Arial" w:hAnsi="Arial" w:cs="Arial"/>
                <w:color w:val="000000"/>
              </w:rPr>
              <w:t>2.1.5</w:t>
            </w:r>
            <w:r w:rsidR="00E13BAD">
              <w:rPr>
                <w:rFonts w:ascii="Arial" w:eastAsia="Arial" w:hAnsi="Arial" w:cs="Arial"/>
                <w:color w:val="000000"/>
              </w:rPr>
              <w:tab/>
              <w:t>Operations</w:t>
            </w:r>
            <w:r w:rsidR="00E13BAD">
              <w:rPr>
                <w:rFonts w:ascii="Arial" w:eastAsia="Arial" w:hAnsi="Arial" w:cs="Arial"/>
                <w:color w:val="000000"/>
              </w:rPr>
              <w:tab/>
              <w:t>15</w:t>
            </w:r>
          </w:hyperlink>
        </w:p>
        <w:p w14:paraId="563FA234"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1y810tw">
            <w:r w:rsidR="00E13BAD">
              <w:rPr>
                <w:rFonts w:ascii="Arial" w:eastAsia="Arial" w:hAnsi="Arial" w:cs="Arial"/>
                <w:color w:val="000000"/>
              </w:rPr>
              <w:t>2.1.6</w:t>
            </w:r>
            <w:r w:rsidR="00E13BAD">
              <w:rPr>
                <w:rFonts w:ascii="Arial" w:eastAsia="Arial" w:hAnsi="Arial" w:cs="Arial"/>
                <w:color w:val="000000"/>
              </w:rPr>
              <w:tab/>
              <w:t>SWOT analysis</w:t>
            </w:r>
            <w:r w:rsidR="00E13BAD">
              <w:rPr>
                <w:rFonts w:ascii="Arial" w:eastAsia="Arial" w:hAnsi="Arial" w:cs="Arial"/>
                <w:color w:val="000000"/>
              </w:rPr>
              <w:tab/>
              <w:t>1</w:t>
            </w:r>
          </w:hyperlink>
          <w:r w:rsidR="00E13BAD">
            <w:rPr>
              <w:rFonts w:ascii="Arial" w:eastAsia="Arial" w:hAnsi="Arial" w:cs="Arial"/>
              <w:color w:val="000000"/>
            </w:rPr>
            <w:t>7</w:t>
          </w:r>
        </w:p>
        <w:p w14:paraId="623E82A0"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4i7ojhp">
            <w:r w:rsidR="00E13BAD">
              <w:rPr>
                <w:rFonts w:ascii="Arial" w:eastAsia="Arial" w:hAnsi="Arial" w:cs="Arial"/>
                <w:color w:val="000000"/>
              </w:rPr>
              <w:t>2.2</w:t>
            </w:r>
            <w:r w:rsidR="00E13BAD">
              <w:rPr>
                <w:rFonts w:ascii="Arial" w:eastAsia="Arial" w:hAnsi="Arial" w:cs="Arial"/>
                <w:color w:val="000000"/>
              </w:rPr>
              <w:tab/>
              <w:t>Industry analysis</w:t>
            </w:r>
            <w:r w:rsidR="00E13BAD">
              <w:rPr>
                <w:rFonts w:ascii="Arial" w:eastAsia="Arial" w:hAnsi="Arial" w:cs="Arial"/>
                <w:color w:val="000000"/>
              </w:rPr>
              <w:tab/>
              <w:t>1</w:t>
            </w:r>
          </w:hyperlink>
          <w:r w:rsidR="00E13BAD">
            <w:rPr>
              <w:rFonts w:ascii="Arial" w:eastAsia="Arial" w:hAnsi="Arial" w:cs="Arial"/>
              <w:color w:val="000000"/>
            </w:rPr>
            <w:t>7</w:t>
          </w:r>
        </w:p>
        <w:p w14:paraId="132616E2"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2xcytpi">
            <w:r w:rsidR="00E13BAD">
              <w:rPr>
                <w:rFonts w:ascii="Arial" w:eastAsia="Arial" w:hAnsi="Arial" w:cs="Arial"/>
                <w:color w:val="000000"/>
              </w:rPr>
              <w:t>2.2.1</w:t>
            </w:r>
            <w:r w:rsidR="00E13BAD">
              <w:rPr>
                <w:rFonts w:ascii="Arial" w:eastAsia="Arial" w:hAnsi="Arial" w:cs="Arial"/>
                <w:color w:val="000000"/>
              </w:rPr>
              <w:tab/>
              <w:t>Specification of the industry</w:t>
            </w:r>
            <w:r w:rsidR="00E13BAD">
              <w:rPr>
                <w:rFonts w:ascii="Arial" w:eastAsia="Arial" w:hAnsi="Arial" w:cs="Arial"/>
                <w:color w:val="000000"/>
              </w:rPr>
              <w:tab/>
              <w:t>1</w:t>
            </w:r>
          </w:hyperlink>
          <w:r w:rsidR="00E13BAD">
            <w:rPr>
              <w:rFonts w:ascii="Arial" w:eastAsia="Arial" w:hAnsi="Arial" w:cs="Arial"/>
              <w:color w:val="000000"/>
            </w:rPr>
            <w:t>7</w:t>
          </w:r>
        </w:p>
        <w:p w14:paraId="37489F03"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1ci93xb">
            <w:r w:rsidR="00E13BAD">
              <w:rPr>
                <w:rFonts w:ascii="Arial" w:eastAsia="Arial" w:hAnsi="Arial" w:cs="Arial"/>
                <w:color w:val="000000"/>
              </w:rPr>
              <w:t>2.2.2</w:t>
            </w:r>
            <w:r w:rsidR="00E13BAD">
              <w:rPr>
                <w:rFonts w:ascii="Arial" w:eastAsia="Arial" w:hAnsi="Arial" w:cs="Arial"/>
                <w:color w:val="000000"/>
              </w:rPr>
              <w:tab/>
              <w:t>Size, trend, and maturity of the industry</w:t>
            </w:r>
            <w:r w:rsidR="00E13BAD">
              <w:rPr>
                <w:rFonts w:ascii="Arial" w:eastAsia="Arial" w:hAnsi="Arial" w:cs="Arial"/>
                <w:color w:val="000000"/>
              </w:rPr>
              <w:tab/>
              <w:t>1</w:t>
            </w:r>
          </w:hyperlink>
          <w:r w:rsidR="00E13BAD">
            <w:rPr>
              <w:rFonts w:ascii="Arial" w:eastAsia="Arial" w:hAnsi="Arial" w:cs="Arial"/>
              <w:color w:val="000000"/>
            </w:rPr>
            <w:t>8</w:t>
          </w:r>
        </w:p>
        <w:p w14:paraId="780917CB"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3whwml4">
            <w:r w:rsidR="00E13BAD">
              <w:rPr>
                <w:rFonts w:ascii="Arial" w:eastAsia="Arial" w:hAnsi="Arial" w:cs="Arial"/>
                <w:color w:val="000000"/>
              </w:rPr>
              <w:t>2.2.3</w:t>
            </w:r>
            <w:r w:rsidR="00E13BAD">
              <w:rPr>
                <w:rFonts w:ascii="Arial" w:eastAsia="Arial" w:hAnsi="Arial" w:cs="Arial"/>
                <w:color w:val="000000"/>
              </w:rPr>
              <w:tab/>
              <w:t>External economic factors</w:t>
            </w:r>
            <w:r w:rsidR="00E13BAD">
              <w:rPr>
                <w:rFonts w:ascii="Arial" w:eastAsia="Arial" w:hAnsi="Arial" w:cs="Arial"/>
                <w:color w:val="000000"/>
              </w:rPr>
              <w:tab/>
              <w:t>1</w:t>
            </w:r>
          </w:hyperlink>
          <w:r w:rsidR="00E13BAD">
            <w:rPr>
              <w:rFonts w:ascii="Arial" w:eastAsia="Arial" w:hAnsi="Arial" w:cs="Arial"/>
              <w:color w:val="000000"/>
            </w:rPr>
            <w:t>9</w:t>
          </w:r>
        </w:p>
        <w:p w14:paraId="0FE2C18F"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2bn6wsx">
            <w:r w:rsidR="00E13BAD">
              <w:rPr>
                <w:rFonts w:ascii="Arial" w:eastAsia="Arial" w:hAnsi="Arial" w:cs="Arial"/>
                <w:color w:val="000000"/>
              </w:rPr>
              <w:t>2.2.4</w:t>
            </w:r>
            <w:r w:rsidR="00E13BAD">
              <w:rPr>
                <w:rFonts w:ascii="Arial" w:eastAsia="Arial" w:hAnsi="Arial" w:cs="Arial"/>
                <w:color w:val="000000"/>
              </w:rPr>
              <w:tab/>
              <w:t>Technological factors</w:t>
            </w:r>
            <w:r w:rsidR="00E13BAD">
              <w:rPr>
                <w:rFonts w:ascii="Arial" w:eastAsia="Arial" w:hAnsi="Arial" w:cs="Arial"/>
                <w:color w:val="000000"/>
              </w:rPr>
              <w:tab/>
              <w:t>20</w:t>
            </w:r>
          </w:hyperlink>
        </w:p>
        <w:p w14:paraId="09283357"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qsh70q">
            <w:r w:rsidR="00E13BAD">
              <w:rPr>
                <w:rFonts w:ascii="Arial" w:eastAsia="Arial" w:hAnsi="Arial" w:cs="Arial"/>
                <w:color w:val="000000"/>
              </w:rPr>
              <w:t>2.2.5</w:t>
            </w:r>
            <w:r w:rsidR="00E13BAD">
              <w:rPr>
                <w:rFonts w:ascii="Arial" w:eastAsia="Arial" w:hAnsi="Arial" w:cs="Arial"/>
                <w:color w:val="000000"/>
              </w:rPr>
              <w:tab/>
              <w:t>Barriers to entry</w:t>
            </w:r>
            <w:r w:rsidR="00E13BAD">
              <w:rPr>
                <w:rFonts w:ascii="Arial" w:eastAsia="Arial" w:hAnsi="Arial" w:cs="Arial"/>
                <w:color w:val="000000"/>
              </w:rPr>
              <w:tab/>
              <w:t>21</w:t>
            </w:r>
          </w:hyperlink>
        </w:p>
        <w:p w14:paraId="66464068"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3as4poj">
            <w:r w:rsidR="00E13BAD">
              <w:rPr>
                <w:rFonts w:ascii="Arial" w:eastAsia="Arial" w:hAnsi="Arial" w:cs="Arial"/>
                <w:color w:val="000000"/>
              </w:rPr>
              <w:t>2.2.6</w:t>
            </w:r>
            <w:r w:rsidR="00E13BAD">
              <w:rPr>
                <w:rFonts w:ascii="Arial" w:eastAsia="Arial" w:hAnsi="Arial" w:cs="Arial"/>
                <w:color w:val="000000"/>
              </w:rPr>
              <w:tab/>
              <w:t>Supplier Power</w:t>
            </w:r>
            <w:r w:rsidR="00E13BAD">
              <w:rPr>
                <w:rFonts w:ascii="Arial" w:eastAsia="Arial" w:hAnsi="Arial" w:cs="Arial"/>
                <w:color w:val="000000"/>
              </w:rPr>
              <w:tab/>
              <w:t>21</w:t>
            </w:r>
          </w:hyperlink>
        </w:p>
        <w:p w14:paraId="3021D1A4"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1pxezwc">
            <w:r w:rsidR="00E13BAD">
              <w:rPr>
                <w:rFonts w:ascii="Arial" w:eastAsia="Arial" w:hAnsi="Arial" w:cs="Arial"/>
                <w:color w:val="000000"/>
              </w:rPr>
              <w:t>2.2.7</w:t>
            </w:r>
            <w:r w:rsidR="00E13BAD">
              <w:rPr>
                <w:rFonts w:ascii="Arial" w:eastAsia="Arial" w:hAnsi="Arial" w:cs="Arial"/>
                <w:color w:val="000000"/>
              </w:rPr>
              <w:tab/>
              <w:t>Buyer Power</w:t>
            </w:r>
            <w:r w:rsidR="00E13BAD">
              <w:rPr>
                <w:rFonts w:ascii="Arial" w:eastAsia="Arial" w:hAnsi="Arial" w:cs="Arial"/>
                <w:color w:val="000000"/>
              </w:rPr>
              <w:tab/>
              <w:t>22</w:t>
            </w:r>
          </w:hyperlink>
        </w:p>
        <w:p w14:paraId="1C743DB9"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49x2ik5">
            <w:r w:rsidR="00E13BAD">
              <w:rPr>
                <w:rFonts w:ascii="Arial" w:eastAsia="Arial" w:hAnsi="Arial" w:cs="Arial"/>
                <w:color w:val="000000"/>
              </w:rPr>
              <w:t>2.2.8</w:t>
            </w:r>
            <w:r w:rsidR="00E13BAD">
              <w:rPr>
                <w:rFonts w:ascii="Arial" w:eastAsia="Arial" w:hAnsi="Arial" w:cs="Arial"/>
                <w:color w:val="000000"/>
              </w:rPr>
              <w:tab/>
              <w:t>Threat of Substitutes</w:t>
            </w:r>
            <w:r w:rsidR="00E13BAD">
              <w:rPr>
                <w:rFonts w:ascii="Arial" w:eastAsia="Arial" w:hAnsi="Arial" w:cs="Arial"/>
                <w:color w:val="000000"/>
              </w:rPr>
              <w:tab/>
              <w:t>22</w:t>
            </w:r>
          </w:hyperlink>
        </w:p>
        <w:p w14:paraId="32709E13" w14:textId="77777777" w:rsidR="008270A0" w:rsidRDefault="009F4100">
          <w:pPr>
            <w:pBdr>
              <w:top w:val="nil"/>
              <w:left w:val="nil"/>
              <w:bottom w:val="nil"/>
              <w:right w:val="nil"/>
              <w:between w:val="nil"/>
            </w:pBdr>
            <w:tabs>
              <w:tab w:val="left" w:pos="1320"/>
              <w:tab w:val="right" w:pos="9350"/>
            </w:tabs>
            <w:spacing w:after="100" w:line="276" w:lineRule="auto"/>
            <w:ind w:left="440"/>
            <w:rPr>
              <w:rFonts w:ascii="Arial" w:eastAsia="Arial" w:hAnsi="Arial" w:cs="Arial"/>
              <w:color w:val="000000"/>
            </w:rPr>
          </w:pPr>
          <w:hyperlink w:anchor="_heading=h.2p2csry">
            <w:r w:rsidR="00E13BAD">
              <w:rPr>
                <w:rFonts w:ascii="Arial" w:eastAsia="Arial" w:hAnsi="Arial" w:cs="Arial"/>
                <w:color w:val="000000"/>
              </w:rPr>
              <w:t>2.2.9</w:t>
            </w:r>
            <w:r w:rsidR="00E13BAD">
              <w:rPr>
                <w:rFonts w:ascii="Arial" w:eastAsia="Arial" w:hAnsi="Arial" w:cs="Arial"/>
                <w:color w:val="000000"/>
              </w:rPr>
              <w:tab/>
              <w:t>Industry rivalry</w:t>
            </w:r>
            <w:r w:rsidR="00E13BAD">
              <w:rPr>
                <w:rFonts w:ascii="Arial" w:eastAsia="Arial" w:hAnsi="Arial" w:cs="Arial"/>
                <w:color w:val="000000"/>
              </w:rPr>
              <w:tab/>
              <w:t>23</w:t>
            </w:r>
          </w:hyperlink>
        </w:p>
        <w:p w14:paraId="256D1DC3"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147n2zr">
            <w:r w:rsidR="00E13BAD">
              <w:rPr>
                <w:rFonts w:ascii="Arial" w:eastAsia="Arial" w:hAnsi="Arial" w:cs="Arial"/>
                <w:color w:val="000000"/>
              </w:rPr>
              <w:t>CHAPTER III: INTERNSHIP EXPERIENCE</w:t>
            </w:r>
            <w:r w:rsidR="00E13BAD">
              <w:rPr>
                <w:rFonts w:ascii="Arial" w:eastAsia="Arial" w:hAnsi="Arial" w:cs="Arial"/>
                <w:color w:val="000000"/>
              </w:rPr>
              <w:tab/>
              <w:t>24</w:t>
            </w:r>
          </w:hyperlink>
        </w:p>
        <w:p w14:paraId="661B9A07"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3o7alnk">
            <w:r w:rsidR="00E13BAD">
              <w:rPr>
                <w:rFonts w:ascii="Arial" w:eastAsia="Arial" w:hAnsi="Arial" w:cs="Arial"/>
                <w:color w:val="000000"/>
              </w:rPr>
              <w:t>4.1</w:t>
            </w:r>
            <w:r w:rsidR="00E13BAD">
              <w:rPr>
                <w:rFonts w:ascii="Arial" w:eastAsia="Arial" w:hAnsi="Arial" w:cs="Arial"/>
                <w:color w:val="000000"/>
              </w:rPr>
              <w:tab/>
              <w:t>Position, duties, and responsibilities</w:t>
            </w:r>
            <w:r w:rsidR="00E13BAD">
              <w:rPr>
                <w:rFonts w:ascii="Arial" w:eastAsia="Arial" w:hAnsi="Arial" w:cs="Arial"/>
                <w:color w:val="000000"/>
              </w:rPr>
              <w:tab/>
              <w:t>24</w:t>
            </w:r>
          </w:hyperlink>
        </w:p>
        <w:p w14:paraId="4BF0F6BA"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23ckvvd">
            <w:r w:rsidR="00E13BAD">
              <w:rPr>
                <w:rFonts w:ascii="Arial" w:eastAsia="Arial" w:hAnsi="Arial" w:cs="Arial"/>
                <w:color w:val="000000"/>
              </w:rPr>
              <w:t>4.2</w:t>
            </w:r>
            <w:r w:rsidR="00E13BAD">
              <w:rPr>
                <w:rFonts w:ascii="Arial" w:eastAsia="Arial" w:hAnsi="Arial" w:cs="Arial"/>
                <w:color w:val="000000"/>
              </w:rPr>
              <w:tab/>
              <w:t>Training</w:t>
            </w:r>
            <w:r w:rsidR="00E13BAD">
              <w:rPr>
                <w:rFonts w:ascii="Arial" w:eastAsia="Arial" w:hAnsi="Arial" w:cs="Arial"/>
                <w:color w:val="000000"/>
              </w:rPr>
              <w:tab/>
              <w:t>24</w:t>
            </w:r>
          </w:hyperlink>
        </w:p>
        <w:p w14:paraId="763624E5"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ihv636">
            <w:r w:rsidR="00E13BAD">
              <w:rPr>
                <w:rFonts w:ascii="Arial" w:eastAsia="Arial" w:hAnsi="Arial" w:cs="Arial"/>
                <w:color w:val="000000"/>
              </w:rPr>
              <w:t>4.3</w:t>
            </w:r>
            <w:r w:rsidR="00E13BAD">
              <w:rPr>
                <w:rFonts w:ascii="Arial" w:eastAsia="Arial" w:hAnsi="Arial" w:cs="Arial"/>
                <w:color w:val="000000"/>
              </w:rPr>
              <w:tab/>
              <w:t>Contribution to departmental functions</w:t>
            </w:r>
            <w:r w:rsidR="00E13BAD">
              <w:rPr>
                <w:rFonts w:ascii="Arial" w:eastAsia="Arial" w:hAnsi="Arial" w:cs="Arial"/>
                <w:color w:val="000000"/>
              </w:rPr>
              <w:tab/>
              <w:t>25</w:t>
            </w:r>
          </w:hyperlink>
        </w:p>
        <w:p w14:paraId="1632518A"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32hioqz">
            <w:r w:rsidR="00E13BAD">
              <w:rPr>
                <w:rFonts w:ascii="Arial" w:eastAsia="Arial" w:hAnsi="Arial" w:cs="Arial"/>
                <w:color w:val="000000"/>
              </w:rPr>
              <w:t>4.4</w:t>
            </w:r>
            <w:r w:rsidR="00E13BAD">
              <w:rPr>
                <w:rFonts w:ascii="Arial" w:eastAsia="Arial" w:hAnsi="Arial" w:cs="Arial"/>
                <w:color w:val="000000"/>
              </w:rPr>
              <w:tab/>
              <w:t>Evaluation</w:t>
            </w:r>
            <w:r w:rsidR="00E13BAD">
              <w:rPr>
                <w:rFonts w:ascii="Arial" w:eastAsia="Arial" w:hAnsi="Arial" w:cs="Arial"/>
                <w:color w:val="000000"/>
              </w:rPr>
              <w:tab/>
              <w:t>25</w:t>
            </w:r>
          </w:hyperlink>
        </w:p>
        <w:p w14:paraId="236EE7C9"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1hmsyys">
            <w:r w:rsidR="00E13BAD">
              <w:rPr>
                <w:rFonts w:ascii="Arial" w:eastAsia="Arial" w:hAnsi="Arial" w:cs="Arial"/>
                <w:color w:val="000000"/>
              </w:rPr>
              <w:t>4.5</w:t>
            </w:r>
            <w:r w:rsidR="00E13BAD">
              <w:rPr>
                <w:rFonts w:ascii="Arial" w:eastAsia="Arial" w:hAnsi="Arial" w:cs="Arial"/>
                <w:color w:val="000000"/>
              </w:rPr>
              <w:tab/>
              <w:t>Skills applied</w:t>
            </w:r>
            <w:r w:rsidR="00E13BAD">
              <w:rPr>
                <w:rFonts w:ascii="Arial" w:eastAsia="Arial" w:hAnsi="Arial" w:cs="Arial"/>
                <w:color w:val="000000"/>
              </w:rPr>
              <w:tab/>
              <w:t>26</w:t>
            </w:r>
          </w:hyperlink>
        </w:p>
        <w:p w14:paraId="70BEDCE3"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41mghml">
            <w:r w:rsidR="00E13BAD">
              <w:rPr>
                <w:rFonts w:ascii="Arial" w:eastAsia="Arial" w:hAnsi="Arial" w:cs="Arial"/>
                <w:color w:val="000000"/>
              </w:rPr>
              <w:t>4.6</w:t>
            </w:r>
            <w:r w:rsidR="00E13BAD">
              <w:rPr>
                <w:rFonts w:ascii="Arial" w:eastAsia="Arial" w:hAnsi="Arial" w:cs="Arial"/>
                <w:color w:val="000000"/>
              </w:rPr>
              <w:tab/>
              <w:t>New skills developed</w:t>
            </w:r>
            <w:r w:rsidR="00E13BAD">
              <w:rPr>
                <w:rFonts w:ascii="Arial" w:eastAsia="Arial" w:hAnsi="Arial" w:cs="Arial"/>
                <w:color w:val="000000"/>
              </w:rPr>
              <w:tab/>
              <w:t>26</w:t>
            </w:r>
          </w:hyperlink>
        </w:p>
        <w:p w14:paraId="652CEC9E"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2grqrue">
            <w:r w:rsidR="00E13BAD">
              <w:rPr>
                <w:rFonts w:ascii="Arial" w:eastAsia="Arial" w:hAnsi="Arial" w:cs="Arial"/>
                <w:color w:val="000000"/>
              </w:rPr>
              <w:t>4.7</w:t>
            </w:r>
            <w:r w:rsidR="00E13BAD">
              <w:rPr>
                <w:rFonts w:ascii="Arial" w:eastAsia="Arial" w:hAnsi="Arial" w:cs="Arial"/>
                <w:color w:val="000000"/>
              </w:rPr>
              <w:tab/>
              <w:t>Application of academic knowledge</w:t>
            </w:r>
            <w:r w:rsidR="00E13BAD">
              <w:rPr>
                <w:rFonts w:ascii="Arial" w:eastAsia="Arial" w:hAnsi="Arial" w:cs="Arial"/>
                <w:color w:val="000000"/>
              </w:rPr>
              <w:tab/>
              <w:t>27</w:t>
            </w:r>
          </w:hyperlink>
        </w:p>
        <w:p w14:paraId="077E68DB"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vx1227">
            <w:r w:rsidR="00E13BAD">
              <w:rPr>
                <w:rFonts w:ascii="Arial" w:eastAsia="Arial" w:hAnsi="Arial" w:cs="Arial"/>
                <w:color w:val="000000"/>
              </w:rPr>
              <w:t>CHAPTER IV: CONCLUSION AND KEY FACTS</w:t>
            </w:r>
            <w:r w:rsidR="00E13BAD">
              <w:rPr>
                <w:rFonts w:ascii="Arial" w:eastAsia="Arial" w:hAnsi="Arial" w:cs="Arial"/>
                <w:color w:val="000000"/>
              </w:rPr>
              <w:tab/>
              <w:t>28</w:t>
            </w:r>
          </w:hyperlink>
        </w:p>
        <w:p w14:paraId="17894BEA"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3fwokq0">
            <w:r w:rsidR="00E13BAD">
              <w:rPr>
                <w:rFonts w:ascii="Arial" w:eastAsia="Arial" w:hAnsi="Arial" w:cs="Arial"/>
                <w:color w:val="000000"/>
              </w:rPr>
              <w:t>5.1</w:t>
            </w:r>
            <w:r w:rsidR="00E13BAD">
              <w:rPr>
                <w:rFonts w:ascii="Arial" w:eastAsia="Arial" w:hAnsi="Arial" w:cs="Arial"/>
                <w:color w:val="000000"/>
              </w:rPr>
              <w:tab/>
              <w:t>Recommendations for improving departmental operations</w:t>
            </w:r>
            <w:r w:rsidR="00E13BAD">
              <w:rPr>
                <w:rFonts w:ascii="Arial" w:eastAsia="Arial" w:hAnsi="Arial" w:cs="Arial"/>
                <w:color w:val="000000"/>
              </w:rPr>
              <w:tab/>
              <w:t>28</w:t>
            </w:r>
          </w:hyperlink>
        </w:p>
        <w:p w14:paraId="093205E3"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1v1yuxt">
            <w:r w:rsidR="00E13BAD">
              <w:rPr>
                <w:rFonts w:ascii="Arial" w:eastAsia="Arial" w:hAnsi="Arial" w:cs="Arial"/>
                <w:color w:val="000000"/>
              </w:rPr>
              <w:t>5.2</w:t>
            </w:r>
            <w:r w:rsidR="00E13BAD">
              <w:rPr>
                <w:rFonts w:ascii="Arial" w:eastAsia="Arial" w:hAnsi="Arial" w:cs="Arial"/>
                <w:color w:val="000000"/>
              </w:rPr>
              <w:tab/>
              <w:t>Key understanding</w:t>
            </w:r>
            <w:r w:rsidR="00E13BAD">
              <w:rPr>
                <w:rFonts w:ascii="Arial" w:eastAsia="Arial" w:hAnsi="Arial" w:cs="Arial"/>
                <w:color w:val="000000"/>
              </w:rPr>
              <w:tab/>
              <w:t>29</w:t>
            </w:r>
          </w:hyperlink>
        </w:p>
        <w:p w14:paraId="5F187994" w14:textId="77777777" w:rsidR="008270A0" w:rsidRDefault="009F4100">
          <w:pPr>
            <w:pBdr>
              <w:top w:val="nil"/>
              <w:left w:val="nil"/>
              <w:bottom w:val="nil"/>
              <w:right w:val="nil"/>
              <w:between w:val="nil"/>
            </w:pBdr>
            <w:tabs>
              <w:tab w:val="left" w:pos="880"/>
              <w:tab w:val="right" w:pos="9350"/>
            </w:tabs>
            <w:spacing w:after="100" w:line="276" w:lineRule="auto"/>
            <w:ind w:left="220"/>
            <w:rPr>
              <w:rFonts w:ascii="Arial" w:eastAsia="Arial" w:hAnsi="Arial" w:cs="Arial"/>
              <w:color w:val="000000"/>
            </w:rPr>
          </w:pPr>
          <w:hyperlink w:anchor="_heading=h.4f1mdlm">
            <w:r w:rsidR="00E13BAD">
              <w:rPr>
                <w:rFonts w:ascii="Arial" w:eastAsia="Arial" w:hAnsi="Arial" w:cs="Arial"/>
                <w:color w:val="000000"/>
              </w:rPr>
              <w:t>5.3</w:t>
            </w:r>
            <w:r w:rsidR="00E13BAD">
              <w:rPr>
                <w:rFonts w:ascii="Arial" w:eastAsia="Arial" w:hAnsi="Arial" w:cs="Arial"/>
                <w:color w:val="000000"/>
              </w:rPr>
              <w:tab/>
              <w:t>Conclusion</w:t>
            </w:r>
            <w:r w:rsidR="00E13BAD">
              <w:rPr>
                <w:rFonts w:ascii="Arial" w:eastAsia="Arial" w:hAnsi="Arial" w:cs="Arial"/>
                <w:color w:val="000000"/>
              </w:rPr>
              <w:tab/>
              <w:t>30</w:t>
            </w:r>
          </w:hyperlink>
        </w:p>
        <w:p w14:paraId="48FD11BC" w14:textId="77777777" w:rsidR="008270A0" w:rsidRDefault="009F4100">
          <w:pPr>
            <w:pBdr>
              <w:top w:val="nil"/>
              <w:left w:val="nil"/>
              <w:bottom w:val="nil"/>
              <w:right w:val="nil"/>
              <w:between w:val="nil"/>
            </w:pBdr>
            <w:tabs>
              <w:tab w:val="right" w:pos="9350"/>
            </w:tabs>
            <w:spacing w:after="100" w:line="276" w:lineRule="auto"/>
            <w:rPr>
              <w:rFonts w:ascii="Arial" w:eastAsia="Arial" w:hAnsi="Arial" w:cs="Arial"/>
              <w:color w:val="000000"/>
            </w:rPr>
          </w:pPr>
          <w:hyperlink w:anchor="_heading=h.2u6wntf">
            <w:r w:rsidR="00E13BAD">
              <w:rPr>
                <w:rFonts w:ascii="Arial" w:eastAsia="Arial" w:hAnsi="Arial" w:cs="Arial"/>
                <w:color w:val="000000"/>
              </w:rPr>
              <w:t>Reference</w:t>
            </w:r>
            <w:r w:rsidR="00E13BAD">
              <w:rPr>
                <w:rFonts w:ascii="Arial" w:eastAsia="Arial" w:hAnsi="Arial" w:cs="Arial"/>
                <w:color w:val="000000"/>
              </w:rPr>
              <w:tab/>
              <w:t>30</w:t>
            </w:r>
          </w:hyperlink>
        </w:p>
        <w:p w14:paraId="2F9E3383" w14:textId="77777777" w:rsidR="008270A0" w:rsidRDefault="00E13BAD">
          <w:pPr>
            <w:spacing w:after="200" w:line="276" w:lineRule="auto"/>
          </w:pPr>
          <w:r>
            <w:fldChar w:fldCharType="end"/>
          </w:r>
        </w:p>
      </w:sdtContent>
    </w:sdt>
    <w:p w14:paraId="632AF6BD" w14:textId="77777777" w:rsidR="008270A0" w:rsidRDefault="008270A0">
      <w:pPr>
        <w:jc w:val="center"/>
        <w:rPr>
          <w:rFonts w:ascii="Arial" w:eastAsia="Arial" w:hAnsi="Arial" w:cs="Arial"/>
          <w:sz w:val="32"/>
          <w:szCs w:val="32"/>
        </w:rPr>
      </w:pPr>
    </w:p>
    <w:p w14:paraId="02489BD0" w14:textId="77777777" w:rsidR="008270A0" w:rsidRDefault="008270A0">
      <w:pPr>
        <w:jc w:val="center"/>
        <w:rPr>
          <w:rFonts w:ascii="Arial" w:eastAsia="Arial" w:hAnsi="Arial" w:cs="Arial"/>
          <w:sz w:val="32"/>
          <w:szCs w:val="32"/>
        </w:rPr>
      </w:pPr>
    </w:p>
    <w:p w14:paraId="368E244C" w14:textId="77777777" w:rsidR="008270A0" w:rsidRDefault="008270A0">
      <w:pPr>
        <w:rPr>
          <w:rFonts w:ascii="Arial" w:eastAsia="Arial" w:hAnsi="Arial" w:cs="Arial"/>
          <w:sz w:val="32"/>
          <w:szCs w:val="32"/>
        </w:rPr>
      </w:pPr>
    </w:p>
    <w:p w14:paraId="06135820" w14:textId="77777777" w:rsidR="008270A0" w:rsidRDefault="008270A0">
      <w:pPr>
        <w:rPr>
          <w:rFonts w:ascii="Arial" w:eastAsia="Arial" w:hAnsi="Arial" w:cs="Arial"/>
          <w:sz w:val="32"/>
          <w:szCs w:val="32"/>
        </w:rPr>
      </w:pPr>
    </w:p>
    <w:p w14:paraId="2F2865F2" w14:textId="528A9576" w:rsidR="008270A0" w:rsidRDefault="008270A0">
      <w:pPr>
        <w:rPr>
          <w:rFonts w:ascii="Arial" w:eastAsia="Arial" w:hAnsi="Arial" w:cs="Arial"/>
          <w:sz w:val="32"/>
          <w:szCs w:val="32"/>
        </w:rPr>
      </w:pPr>
    </w:p>
    <w:p w14:paraId="2994AA02" w14:textId="474AD5E9" w:rsidR="00E13BAD" w:rsidRDefault="00E13BAD">
      <w:pPr>
        <w:rPr>
          <w:rFonts w:ascii="Arial" w:eastAsia="Arial" w:hAnsi="Arial" w:cs="Arial"/>
          <w:sz w:val="32"/>
          <w:szCs w:val="32"/>
        </w:rPr>
      </w:pPr>
    </w:p>
    <w:p w14:paraId="1CFD148D" w14:textId="340A34F3" w:rsidR="00E13BAD" w:rsidRDefault="00E13BAD">
      <w:pPr>
        <w:rPr>
          <w:rFonts w:ascii="Arial" w:eastAsia="Arial" w:hAnsi="Arial" w:cs="Arial"/>
          <w:sz w:val="32"/>
          <w:szCs w:val="32"/>
        </w:rPr>
      </w:pPr>
    </w:p>
    <w:p w14:paraId="069E0BF2" w14:textId="783D0932" w:rsidR="00E13BAD" w:rsidRDefault="00E13BAD">
      <w:pPr>
        <w:rPr>
          <w:rFonts w:ascii="Arial" w:eastAsia="Arial" w:hAnsi="Arial" w:cs="Arial"/>
          <w:sz w:val="32"/>
          <w:szCs w:val="32"/>
        </w:rPr>
      </w:pPr>
    </w:p>
    <w:p w14:paraId="5896AB8A" w14:textId="77777777" w:rsidR="00E13BAD" w:rsidRDefault="00E13BAD">
      <w:pPr>
        <w:rPr>
          <w:rFonts w:ascii="Arial" w:eastAsia="Arial" w:hAnsi="Arial" w:cs="Arial"/>
          <w:sz w:val="32"/>
          <w:szCs w:val="32"/>
        </w:rPr>
      </w:pPr>
    </w:p>
    <w:p w14:paraId="3BDBAFBC" w14:textId="77777777" w:rsidR="008270A0" w:rsidRDefault="008270A0">
      <w:pPr>
        <w:rPr>
          <w:rFonts w:ascii="Arial" w:eastAsia="Arial" w:hAnsi="Arial" w:cs="Arial"/>
          <w:sz w:val="32"/>
          <w:szCs w:val="32"/>
        </w:rPr>
      </w:pPr>
    </w:p>
    <w:p w14:paraId="75F18953" w14:textId="77777777" w:rsidR="008270A0" w:rsidRDefault="008270A0">
      <w:pPr>
        <w:rPr>
          <w:rFonts w:ascii="Arial" w:eastAsia="Arial" w:hAnsi="Arial" w:cs="Arial"/>
          <w:sz w:val="32"/>
          <w:szCs w:val="32"/>
        </w:rPr>
      </w:pPr>
    </w:p>
    <w:p w14:paraId="4E2E20AD" w14:textId="77777777" w:rsidR="008270A0" w:rsidRDefault="008270A0">
      <w:pPr>
        <w:jc w:val="center"/>
        <w:rPr>
          <w:rFonts w:ascii="Arial" w:eastAsia="Arial" w:hAnsi="Arial" w:cs="Arial"/>
          <w:sz w:val="32"/>
          <w:szCs w:val="32"/>
        </w:rPr>
      </w:pPr>
    </w:p>
    <w:p w14:paraId="5AA8597F" w14:textId="77777777" w:rsidR="008270A0" w:rsidRDefault="00E13BAD">
      <w:pPr>
        <w:pStyle w:val="Heading1"/>
        <w:jc w:val="center"/>
        <w:rPr>
          <w:rFonts w:ascii="Arial" w:eastAsia="Arial" w:hAnsi="Arial" w:cs="Arial"/>
        </w:rPr>
      </w:pPr>
      <w:r>
        <w:rPr>
          <w:rFonts w:ascii="Arial" w:eastAsia="Arial" w:hAnsi="Arial" w:cs="Arial"/>
        </w:rPr>
        <w:lastRenderedPageBreak/>
        <w:t>List of Figures</w:t>
      </w:r>
    </w:p>
    <w:p w14:paraId="077E5660" w14:textId="77777777" w:rsidR="008270A0" w:rsidRDefault="008270A0">
      <w:pPr>
        <w:rPr>
          <w:rFonts w:ascii="Arial" w:eastAsia="Arial" w:hAnsi="Arial" w:cs="Arial"/>
          <w:sz w:val="24"/>
          <w:szCs w:val="24"/>
        </w:rPr>
      </w:pPr>
    </w:p>
    <w:p w14:paraId="14C4504F" w14:textId="77777777" w:rsidR="008270A0" w:rsidRDefault="00E13BAD">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Fig 01: Major Clients of Jarvis Digital BD</w:t>
      </w:r>
    </w:p>
    <w:p w14:paraId="4A49995A" w14:textId="77777777" w:rsidR="008270A0" w:rsidRDefault="00E13BAD">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Fig 02: Number count of fans managed in Face Book</w:t>
      </w:r>
    </w:p>
    <w:p w14:paraId="048CE372" w14:textId="77777777" w:rsidR="008270A0" w:rsidRDefault="00E13BAD">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Fig 03: Revenue Portfolio of Jarvis Digital BD</w:t>
      </w:r>
    </w:p>
    <w:p w14:paraId="2BFE4669" w14:textId="77777777" w:rsidR="008270A0" w:rsidRDefault="00E13BAD">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Fig. 4: Digital Content Traffic for Jarvis Digital BD</w:t>
      </w:r>
    </w:p>
    <w:p w14:paraId="54DFF43F" w14:textId="77777777" w:rsidR="008270A0" w:rsidRDefault="00E13BAD">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Fig. 6: SWOT Analysis of Jarvis Digital BD</w:t>
      </w:r>
    </w:p>
    <w:p w14:paraId="2EAA0761" w14:textId="77777777" w:rsidR="008270A0" w:rsidRDefault="00E13BAD">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Fig. 7: Social Media User Growth</w:t>
      </w:r>
    </w:p>
    <w:p w14:paraId="4BE9DCB2" w14:textId="77777777" w:rsidR="008270A0" w:rsidRDefault="00E13BAD">
      <w:pPr>
        <w:numPr>
          <w:ilvl w:val="0"/>
          <w:numId w:val="10"/>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Fig. 8: Economic &amp; Demographic growth in Bangladesh</w:t>
      </w:r>
    </w:p>
    <w:p w14:paraId="65C464F0" w14:textId="77777777" w:rsidR="008270A0" w:rsidRDefault="00E13BAD">
      <w:pPr>
        <w:numPr>
          <w:ilvl w:val="0"/>
          <w:numId w:val="10"/>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Fig. 9: Major Market Players of Digital Marketing Agency</w:t>
      </w:r>
    </w:p>
    <w:p w14:paraId="3A6147F2" w14:textId="77777777" w:rsidR="008270A0" w:rsidRDefault="008270A0">
      <w:pPr>
        <w:jc w:val="center"/>
        <w:rPr>
          <w:rFonts w:ascii="Arial" w:eastAsia="Arial" w:hAnsi="Arial" w:cs="Arial"/>
          <w:sz w:val="32"/>
          <w:szCs w:val="32"/>
        </w:rPr>
      </w:pPr>
    </w:p>
    <w:p w14:paraId="4111D2F3" w14:textId="77777777" w:rsidR="008270A0" w:rsidRDefault="00E13BAD">
      <w:pPr>
        <w:pStyle w:val="Heading1"/>
        <w:jc w:val="center"/>
        <w:rPr>
          <w:rFonts w:ascii="Arial" w:eastAsia="Arial" w:hAnsi="Arial" w:cs="Arial"/>
        </w:rPr>
      </w:pPr>
      <w:r>
        <w:rPr>
          <w:rFonts w:ascii="Arial" w:eastAsia="Arial" w:hAnsi="Arial" w:cs="Arial"/>
        </w:rPr>
        <w:t>List of Tables</w:t>
      </w:r>
    </w:p>
    <w:p w14:paraId="63D68B6B" w14:textId="77777777" w:rsidR="008270A0" w:rsidRDefault="008270A0">
      <w:pPr>
        <w:jc w:val="center"/>
        <w:rPr>
          <w:rFonts w:ascii="Arial" w:eastAsia="Arial" w:hAnsi="Arial" w:cs="Arial"/>
          <w:sz w:val="32"/>
          <w:szCs w:val="32"/>
        </w:rPr>
      </w:pPr>
    </w:p>
    <w:p w14:paraId="38AF6B3A" w14:textId="77777777" w:rsidR="008270A0" w:rsidRDefault="00E13BAD">
      <w:pPr>
        <w:numPr>
          <w:ilvl w:val="0"/>
          <w:numId w:val="12"/>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Fig. 5: Service Portfolio of Jarvis Digital BD</w:t>
      </w:r>
    </w:p>
    <w:p w14:paraId="3CB1645D" w14:textId="77777777" w:rsidR="008270A0" w:rsidRDefault="008270A0">
      <w:pPr>
        <w:jc w:val="center"/>
        <w:rPr>
          <w:rFonts w:ascii="Arial" w:eastAsia="Arial" w:hAnsi="Arial" w:cs="Arial"/>
          <w:sz w:val="32"/>
          <w:szCs w:val="32"/>
        </w:rPr>
      </w:pPr>
    </w:p>
    <w:p w14:paraId="7C642AE2" w14:textId="77777777" w:rsidR="008270A0" w:rsidRDefault="008270A0">
      <w:pPr>
        <w:jc w:val="center"/>
        <w:rPr>
          <w:rFonts w:ascii="Arial" w:eastAsia="Arial" w:hAnsi="Arial" w:cs="Arial"/>
          <w:sz w:val="32"/>
          <w:szCs w:val="32"/>
        </w:rPr>
      </w:pPr>
    </w:p>
    <w:p w14:paraId="29CE1DE8" w14:textId="77777777" w:rsidR="008270A0" w:rsidRDefault="008270A0">
      <w:pPr>
        <w:jc w:val="center"/>
        <w:rPr>
          <w:rFonts w:ascii="Arial" w:eastAsia="Arial" w:hAnsi="Arial" w:cs="Arial"/>
          <w:sz w:val="32"/>
          <w:szCs w:val="32"/>
        </w:rPr>
      </w:pPr>
    </w:p>
    <w:p w14:paraId="635E2638" w14:textId="77777777" w:rsidR="008270A0" w:rsidRDefault="008270A0">
      <w:pPr>
        <w:jc w:val="center"/>
        <w:rPr>
          <w:rFonts w:ascii="Arial" w:eastAsia="Arial" w:hAnsi="Arial" w:cs="Arial"/>
          <w:sz w:val="32"/>
          <w:szCs w:val="32"/>
        </w:rPr>
      </w:pPr>
    </w:p>
    <w:p w14:paraId="2DED237D" w14:textId="77777777" w:rsidR="008270A0" w:rsidRDefault="008270A0">
      <w:pPr>
        <w:jc w:val="center"/>
        <w:rPr>
          <w:rFonts w:ascii="Arial" w:eastAsia="Arial" w:hAnsi="Arial" w:cs="Arial"/>
          <w:sz w:val="32"/>
          <w:szCs w:val="32"/>
        </w:rPr>
      </w:pPr>
    </w:p>
    <w:p w14:paraId="7D773086" w14:textId="77777777" w:rsidR="008270A0" w:rsidRDefault="008270A0">
      <w:pPr>
        <w:jc w:val="center"/>
        <w:rPr>
          <w:rFonts w:ascii="Arial" w:eastAsia="Arial" w:hAnsi="Arial" w:cs="Arial"/>
          <w:sz w:val="32"/>
          <w:szCs w:val="32"/>
        </w:rPr>
      </w:pPr>
    </w:p>
    <w:p w14:paraId="608D74C5" w14:textId="77777777" w:rsidR="008270A0" w:rsidRDefault="008270A0">
      <w:pPr>
        <w:jc w:val="center"/>
        <w:rPr>
          <w:rFonts w:ascii="Arial" w:eastAsia="Arial" w:hAnsi="Arial" w:cs="Arial"/>
          <w:sz w:val="32"/>
          <w:szCs w:val="32"/>
        </w:rPr>
      </w:pPr>
    </w:p>
    <w:p w14:paraId="2DC59F94" w14:textId="77777777" w:rsidR="008270A0" w:rsidRDefault="008270A0">
      <w:pPr>
        <w:jc w:val="center"/>
        <w:rPr>
          <w:rFonts w:ascii="Arial" w:eastAsia="Arial" w:hAnsi="Arial" w:cs="Arial"/>
          <w:sz w:val="32"/>
          <w:szCs w:val="32"/>
        </w:rPr>
      </w:pPr>
    </w:p>
    <w:p w14:paraId="1187CDD4" w14:textId="77777777" w:rsidR="008270A0" w:rsidRDefault="008270A0">
      <w:pPr>
        <w:jc w:val="center"/>
        <w:rPr>
          <w:rFonts w:ascii="Arial" w:eastAsia="Arial" w:hAnsi="Arial" w:cs="Arial"/>
          <w:sz w:val="32"/>
          <w:szCs w:val="32"/>
        </w:rPr>
      </w:pPr>
    </w:p>
    <w:p w14:paraId="21F0086C" w14:textId="77777777" w:rsidR="008270A0" w:rsidRDefault="008270A0">
      <w:pPr>
        <w:jc w:val="center"/>
        <w:rPr>
          <w:rFonts w:ascii="Arial" w:eastAsia="Arial" w:hAnsi="Arial" w:cs="Arial"/>
          <w:sz w:val="32"/>
          <w:szCs w:val="32"/>
        </w:rPr>
      </w:pPr>
    </w:p>
    <w:p w14:paraId="107FD8E0" w14:textId="77777777" w:rsidR="008270A0" w:rsidRDefault="008270A0">
      <w:pPr>
        <w:jc w:val="center"/>
        <w:rPr>
          <w:rFonts w:ascii="Arial" w:eastAsia="Arial" w:hAnsi="Arial" w:cs="Arial"/>
          <w:sz w:val="32"/>
          <w:szCs w:val="32"/>
        </w:rPr>
      </w:pPr>
    </w:p>
    <w:p w14:paraId="13AFC159" w14:textId="77777777" w:rsidR="008270A0" w:rsidRDefault="008270A0">
      <w:pPr>
        <w:jc w:val="center"/>
        <w:rPr>
          <w:rFonts w:ascii="Arial" w:eastAsia="Arial" w:hAnsi="Arial" w:cs="Arial"/>
          <w:sz w:val="32"/>
          <w:szCs w:val="32"/>
        </w:rPr>
      </w:pPr>
    </w:p>
    <w:p w14:paraId="5899411B" w14:textId="77777777" w:rsidR="008270A0" w:rsidRDefault="008270A0">
      <w:pPr>
        <w:jc w:val="center"/>
        <w:rPr>
          <w:rFonts w:ascii="Arial" w:eastAsia="Arial" w:hAnsi="Arial" w:cs="Arial"/>
          <w:sz w:val="32"/>
          <w:szCs w:val="32"/>
        </w:rPr>
      </w:pPr>
    </w:p>
    <w:p w14:paraId="0A63977B" w14:textId="77777777" w:rsidR="008270A0" w:rsidRDefault="00E13BAD">
      <w:pPr>
        <w:pStyle w:val="Title"/>
        <w:rPr>
          <w:rFonts w:ascii="Arial" w:eastAsia="Arial" w:hAnsi="Arial" w:cs="Arial"/>
        </w:rPr>
      </w:pPr>
      <w:r>
        <w:rPr>
          <w:rFonts w:ascii="Arial" w:eastAsia="Arial" w:hAnsi="Arial" w:cs="Arial"/>
        </w:rPr>
        <w:lastRenderedPageBreak/>
        <w:t>Chapter 01: Introduction</w:t>
      </w:r>
    </w:p>
    <w:p w14:paraId="29B70807" w14:textId="77777777" w:rsidR="008270A0" w:rsidRDefault="008270A0"/>
    <w:p w14:paraId="6DBBACD0" w14:textId="77777777" w:rsidR="008270A0" w:rsidRDefault="00E13BAD">
      <w:pPr>
        <w:pStyle w:val="Heading1"/>
        <w:rPr>
          <w:rFonts w:ascii="Arial" w:eastAsia="Arial" w:hAnsi="Arial" w:cs="Arial"/>
        </w:rPr>
      </w:pPr>
      <w:r>
        <w:rPr>
          <w:rFonts w:ascii="Arial" w:eastAsia="Arial" w:hAnsi="Arial" w:cs="Arial"/>
        </w:rPr>
        <w:t>1.1</w:t>
      </w:r>
      <w:r>
        <w:rPr>
          <w:rFonts w:ascii="Arial" w:eastAsia="Arial" w:hAnsi="Arial" w:cs="Arial"/>
        </w:rPr>
        <w:tab/>
        <w:t xml:space="preserve">Background of the Report: </w:t>
      </w:r>
    </w:p>
    <w:p w14:paraId="53E19136" w14:textId="77777777" w:rsidR="008270A0" w:rsidRDefault="008270A0"/>
    <w:p w14:paraId="0F8CA2F5" w14:textId="77777777" w:rsidR="008270A0" w:rsidRDefault="00E13B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has tried to capture the operational procedure of Jarvis Digital BD and how strategic decisions are aligned with its client servicing, alongside their zeal for creative expression. This report is prepared for academic purposes only and is not intended to be commercially used in any way. Information used in preparation of the report is factual and does not aim to misrepresent the organization or the industry. The data used is confidential and the components of the report should not be regenerated in full or partial.</w:t>
      </w:r>
    </w:p>
    <w:p w14:paraId="2154386B" w14:textId="77777777" w:rsidR="008270A0" w:rsidRDefault="008270A0"/>
    <w:p w14:paraId="3705292E" w14:textId="77777777" w:rsidR="008270A0" w:rsidRDefault="00E13BAD">
      <w:pPr>
        <w:pStyle w:val="Heading1"/>
        <w:rPr>
          <w:rFonts w:ascii="Arial" w:eastAsia="Arial" w:hAnsi="Arial" w:cs="Arial"/>
        </w:rPr>
      </w:pPr>
      <w:r>
        <w:rPr>
          <w:rFonts w:ascii="Arial" w:eastAsia="Arial" w:hAnsi="Arial" w:cs="Arial"/>
        </w:rPr>
        <w:t>1.2</w:t>
      </w:r>
      <w:r>
        <w:rPr>
          <w:rFonts w:ascii="Arial" w:eastAsia="Arial" w:hAnsi="Arial" w:cs="Arial"/>
        </w:rPr>
        <w:tab/>
        <w:t xml:space="preserve">Objectives of the Report: </w:t>
      </w:r>
    </w:p>
    <w:p w14:paraId="5C09880D" w14:textId="77777777" w:rsidR="008270A0" w:rsidRDefault="008270A0"/>
    <w:p w14:paraId="74B5395B" w14:textId="77777777" w:rsidR="008270A0" w:rsidRDefault="00E13BAD">
      <w:pPr>
        <w:pStyle w:val="Subtitle"/>
        <w:rPr>
          <w:rFonts w:ascii="Arial" w:eastAsia="Arial" w:hAnsi="Arial" w:cs="Arial"/>
          <w:sz w:val="24"/>
          <w:szCs w:val="24"/>
        </w:rPr>
      </w:pPr>
      <w:r>
        <w:rPr>
          <w:rFonts w:ascii="Arial" w:eastAsia="Arial" w:hAnsi="Arial" w:cs="Arial"/>
          <w:sz w:val="24"/>
          <w:szCs w:val="24"/>
        </w:rPr>
        <w:t>1.2.1</w:t>
      </w:r>
      <w:r>
        <w:rPr>
          <w:rFonts w:ascii="Arial" w:eastAsia="Arial" w:hAnsi="Arial" w:cs="Arial"/>
          <w:sz w:val="24"/>
          <w:szCs w:val="24"/>
        </w:rPr>
        <w:tab/>
        <w:t>Broad Objective</w:t>
      </w:r>
    </w:p>
    <w:p w14:paraId="676641B5" w14:textId="77777777" w:rsidR="008270A0" w:rsidRDefault="00E13BAD">
      <w:pPr>
        <w:jc w:val="both"/>
        <w:rPr>
          <w:rFonts w:ascii="Arial" w:eastAsia="Arial" w:hAnsi="Arial" w:cs="Arial"/>
          <w:sz w:val="24"/>
          <w:szCs w:val="24"/>
        </w:rPr>
      </w:pPr>
      <w:r>
        <w:rPr>
          <w:rFonts w:ascii="Arial" w:eastAsia="Arial" w:hAnsi="Arial" w:cs="Arial"/>
          <w:sz w:val="24"/>
          <w:szCs w:val="24"/>
        </w:rPr>
        <w:t xml:space="preserve">The broad objective of the report is to analyze the effectiveness of the operational flow of Jarvis Digital BD in providing state of the art client servicing. </w:t>
      </w:r>
    </w:p>
    <w:p w14:paraId="58F39B16" w14:textId="77777777" w:rsidR="008270A0" w:rsidRDefault="008270A0">
      <w:pPr>
        <w:jc w:val="both"/>
        <w:rPr>
          <w:rFonts w:ascii="Arial" w:eastAsia="Arial" w:hAnsi="Arial" w:cs="Arial"/>
          <w:sz w:val="24"/>
          <w:szCs w:val="24"/>
        </w:rPr>
      </w:pPr>
    </w:p>
    <w:p w14:paraId="14918F22" w14:textId="77777777" w:rsidR="008270A0" w:rsidRDefault="00E13BAD">
      <w:pPr>
        <w:pStyle w:val="Subtitle"/>
        <w:rPr>
          <w:rFonts w:ascii="Arial" w:eastAsia="Arial" w:hAnsi="Arial" w:cs="Arial"/>
          <w:sz w:val="24"/>
          <w:szCs w:val="24"/>
        </w:rPr>
      </w:pPr>
      <w:r>
        <w:rPr>
          <w:rFonts w:ascii="Arial" w:eastAsia="Arial" w:hAnsi="Arial" w:cs="Arial"/>
          <w:sz w:val="24"/>
          <w:szCs w:val="24"/>
        </w:rPr>
        <w:t>1.2.2</w:t>
      </w:r>
      <w:r>
        <w:rPr>
          <w:rFonts w:ascii="Arial" w:eastAsia="Arial" w:hAnsi="Arial" w:cs="Arial"/>
          <w:sz w:val="24"/>
          <w:szCs w:val="24"/>
        </w:rPr>
        <w:tab/>
        <w:t>Specific Objective</w:t>
      </w:r>
    </w:p>
    <w:p w14:paraId="2F2CD3A9" w14:textId="77777777" w:rsidR="008270A0" w:rsidRDefault="00E13BAD">
      <w:pPr>
        <w:numPr>
          <w:ilvl w:val="0"/>
          <w:numId w:val="1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To understand the supply chain of end services of Jarvis Digital BD</w:t>
      </w:r>
    </w:p>
    <w:p w14:paraId="65C0B8BC" w14:textId="77777777" w:rsidR="008270A0" w:rsidRDefault="00E13BAD">
      <w:pPr>
        <w:numPr>
          <w:ilvl w:val="0"/>
          <w:numId w:val="1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To find out the mode of service creation of Jarvis Digital BD</w:t>
      </w:r>
    </w:p>
    <w:p w14:paraId="2D7BE2EF" w14:textId="77777777" w:rsidR="008270A0" w:rsidRDefault="00E13BAD">
      <w:pPr>
        <w:numPr>
          <w:ilvl w:val="0"/>
          <w:numId w:val="1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To understand the client perception of the provided services</w:t>
      </w:r>
    </w:p>
    <w:p w14:paraId="04BDAE1D" w14:textId="77777777" w:rsidR="008270A0" w:rsidRDefault="00E13BAD">
      <w:pPr>
        <w:numPr>
          <w:ilvl w:val="0"/>
          <w:numId w:val="1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To find out the market effectiveness of the contents </w:t>
      </w:r>
    </w:p>
    <w:p w14:paraId="7BCD465A" w14:textId="77777777" w:rsidR="008270A0" w:rsidRDefault="00E13BAD">
      <w:pPr>
        <w:numPr>
          <w:ilvl w:val="0"/>
          <w:numId w:val="1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To understand the client study process of Jarvis Digital BD</w:t>
      </w:r>
    </w:p>
    <w:p w14:paraId="0D10F744" w14:textId="77777777" w:rsidR="008270A0" w:rsidRDefault="00E13BAD">
      <w:pPr>
        <w:numPr>
          <w:ilvl w:val="0"/>
          <w:numId w:val="13"/>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To find out the market readiness of Jarvis Digital BD</w:t>
      </w:r>
    </w:p>
    <w:p w14:paraId="5EEA95E3" w14:textId="77777777" w:rsidR="008270A0" w:rsidRDefault="008270A0">
      <w:pPr>
        <w:jc w:val="both"/>
        <w:rPr>
          <w:rFonts w:ascii="Arial" w:eastAsia="Arial" w:hAnsi="Arial" w:cs="Arial"/>
          <w:sz w:val="24"/>
          <w:szCs w:val="24"/>
        </w:rPr>
      </w:pPr>
    </w:p>
    <w:p w14:paraId="6885096B" w14:textId="77777777" w:rsidR="008270A0" w:rsidRDefault="008270A0">
      <w:pPr>
        <w:jc w:val="both"/>
      </w:pPr>
    </w:p>
    <w:p w14:paraId="52C7338C" w14:textId="77777777" w:rsidR="008270A0" w:rsidRDefault="008270A0">
      <w:pPr>
        <w:jc w:val="both"/>
      </w:pPr>
    </w:p>
    <w:p w14:paraId="3F116E5B" w14:textId="77777777" w:rsidR="008270A0" w:rsidRDefault="008270A0">
      <w:pPr>
        <w:jc w:val="both"/>
      </w:pPr>
    </w:p>
    <w:p w14:paraId="1AC37380" w14:textId="77777777" w:rsidR="008270A0" w:rsidRDefault="008270A0">
      <w:pPr>
        <w:jc w:val="both"/>
      </w:pPr>
    </w:p>
    <w:p w14:paraId="5732B231" w14:textId="77777777" w:rsidR="008270A0" w:rsidRDefault="00E13BAD">
      <w:pPr>
        <w:pStyle w:val="Heading1"/>
        <w:rPr>
          <w:rFonts w:ascii="Arial" w:eastAsia="Arial" w:hAnsi="Arial" w:cs="Arial"/>
        </w:rPr>
      </w:pPr>
      <w:r>
        <w:rPr>
          <w:rFonts w:ascii="Arial" w:eastAsia="Arial" w:hAnsi="Arial" w:cs="Arial"/>
        </w:rPr>
        <w:lastRenderedPageBreak/>
        <w:t>1.3</w:t>
      </w:r>
      <w:r>
        <w:rPr>
          <w:rFonts w:ascii="Arial" w:eastAsia="Arial" w:hAnsi="Arial" w:cs="Arial"/>
        </w:rPr>
        <w:tab/>
        <w:t>Motivation of the Study:</w:t>
      </w:r>
    </w:p>
    <w:p w14:paraId="4EEAE096" w14:textId="77777777" w:rsidR="008270A0" w:rsidRDefault="008270A0">
      <w:pPr>
        <w:rPr>
          <w:rFonts w:ascii="Arial" w:eastAsia="Arial" w:hAnsi="Arial" w:cs="Arial"/>
          <w:sz w:val="24"/>
          <w:szCs w:val="24"/>
        </w:rPr>
      </w:pPr>
    </w:p>
    <w:p w14:paraId="23B6ABB7" w14:textId="77777777" w:rsidR="008270A0" w:rsidRDefault="00E13BAD">
      <w:pPr>
        <w:numPr>
          <w:ilvl w:val="0"/>
          <w:numId w:val="14"/>
        </w:numPr>
        <w:pBdr>
          <w:top w:val="nil"/>
          <w:left w:val="nil"/>
          <w:bottom w:val="nil"/>
          <w:right w:val="nil"/>
          <w:between w:val="nil"/>
        </w:pBdr>
        <w:spacing w:after="0"/>
      </w:pPr>
      <w:r>
        <w:rPr>
          <w:rFonts w:ascii="Arial" w:eastAsia="Arial" w:hAnsi="Arial" w:cs="Arial"/>
          <w:color w:val="000000"/>
          <w:sz w:val="24"/>
          <w:szCs w:val="24"/>
        </w:rPr>
        <w:t>To complete the requisites of internship under the BBA program of United International University</w:t>
      </w:r>
    </w:p>
    <w:p w14:paraId="31E6616D" w14:textId="77777777" w:rsidR="008270A0" w:rsidRDefault="00E13BAD">
      <w:pPr>
        <w:numPr>
          <w:ilvl w:val="0"/>
          <w:numId w:val="14"/>
        </w:numPr>
        <w:pBdr>
          <w:top w:val="nil"/>
          <w:left w:val="nil"/>
          <w:bottom w:val="nil"/>
          <w:right w:val="nil"/>
          <w:between w:val="nil"/>
        </w:pBdr>
        <w:spacing w:after="0"/>
      </w:pPr>
      <w:r>
        <w:rPr>
          <w:rFonts w:ascii="Arial" w:eastAsia="Arial" w:hAnsi="Arial" w:cs="Arial"/>
          <w:color w:val="000000"/>
          <w:sz w:val="24"/>
          <w:szCs w:val="24"/>
        </w:rPr>
        <w:t>To analyze and portray my learning experience from internship tenure</w:t>
      </w:r>
    </w:p>
    <w:p w14:paraId="6E34532F" w14:textId="77777777" w:rsidR="008270A0" w:rsidRDefault="00E13BAD">
      <w:pPr>
        <w:numPr>
          <w:ilvl w:val="0"/>
          <w:numId w:val="14"/>
        </w:numPr>
        <w:pBdr>
          <w:top w:val="nil"/>
          <w:left w:val="nil"/>
          <w:bottom w:val="nil"/>
          <w:right w:val="nil"/>
          <w:between w:val="nil"/>
        </w:pBdr>
        <w:spacing w:after="0"/>
      </w:pPr>
      <w:r>
        <w:rPr>
          <w:rFonts w:ascii="Arial" w:eastAsia="Arial" w:hAnsi="Arial" w:cs="Arial"/>
          <w:color w:val="000000"/>
          <w:sz w:val="24"/>
          <w:szCs w:val="24"/>
        </w:rPr>
        <w:t>To synthesize the business practices of one of the prominent creative agencies of Bangladesh- Jarvis Digital BD</w:t>
      </w:r>
    </w:p>
    <w:p w14:paraId="686821F1" w14:textId="77777777" w:rsidR="008270A0" w:rsidRDefault="00E13BAD">
      <w:pPr>
        <w:numPr>
          <w:ilvl w:val="0"/>
          <w:numId w:val="14"/>
        </w:numPr>
        <w:pBdr>
          <w:top w:val="nil"/>
          <w:left w:val="nil"/>
          <w:bottom w:val="nil"/>
          <w:right w:val="nil"/>
          <w:between w:val="nil"/>
        </w:pBdr>
        <w:spacing w:after="0"/>
      </w:pPr>
      <w:r>
        <w:rPr>
          <w:rFonts w:ascii="Arial" w:eastAsia="Arial" w:hAnsi="Arial" w:cs="Arial"/>
          <w:color w:val="000000"/>
          <w:sz w:val="24"/>
          <w:szCs w:val="24"/>
        </w:rPr>
        <w:t>To find out the common practices in the creative and digital agency market of Bangladesh</w:t>
      </w:r>
    </w:p>
    <w:p w14:paraId="7DEAFBBB" w14:textId="77777777" w:rsidR="008270A0" w:rsidRDefault="00E13BAD">
      <w:pPr>
        <w:numPr>
          <w:ilvl w:val="0"/>
          <w:numId w:val="14"/>
        </w:numPr>
        <w:pBdr>
          <w:top w:val="nil"/>
          <w:left w:val="nil"/>
          <w:bottom w:val="nil"/>
          <w:right w:val="nil"/>
          <w:between w:val="nil"/>
        </w:pBdr>
        <w:spacing w:after="0"/>
      </w:pPr>
      <w:r>
        <w:rPr>
          <w:rFonts w:ascii="Arial" w:eastAsia="Arial" w:hAnsi="Arial" w:cs="Arial"/>
          <w:color w:val="000000"/>
          <w:sz w:val="24"/>
          <w:szCs w:val="24"/>
        </w:rPr>
        <w:t xml:space="preserve">To understand the operations of the largely growing digital marketing ecosystem </w:t>
      </w:r>
    </w:p>
    <w:p w14:paraId="3AC82554" w14:textId="77777777" w:rsidR="008270A0" w:rsidRDefault="00E13BAD">
      <w:pPr>
        <w:numPr>
          <w:ilvl w:val="0"/>
          <w:numId w:val="14"/>
        </w:numPr>
        <w:pBdr>
          <w:top w:val="nil"/>
          <w:left w:val="nil"/>
          <w:bottom w:val="nil"/>
          <w:right w:val="nil"/>
          <w:between w:val="nil"/>
        </w:pBdr>
        <w:jc w:val="both"/>
      </w:pPr>
      <w:r>
        <w:rPr>
          <w:rFonts w:ascii="Arial" w:eastAsia="Arial" w:hAnsi="Arial" w:cs="Arial"/>
          <w:color w:val="000000"/>
          <w:sz w:val="24"/>
          <w:szCs w:val="24"/>
        </w:rPr>
        <w:t xml:space="preserve">To highlight the factors involving with client management in the digital marketing service-scape </w:t>
      </w:r>
    </w:p>
    <w:p w14:paraId="2B4CCCAD" w14:textId="77777777" w:rsidR="008270A0" w:rsidRDefault="008270A0">
      <w:pPr>
        <w:jc w:val="both"/>
      </w:pPr>
    </w:p>
    <w:p w14:paraId="3C54D56D" w14:textId="77777777" w:rsidR="008270A0" w:rsidRDefault="008270A0">
      <w:pPr>
        <w:jc w:val="both"/>
      </w:pPr>
    </w:p>
    <w:p w14:paraId="1D8C8281" w14:textId="77777777" w:rsidR="008270A0" w:rsidRDefault="00E13BAD">
      <w:pPr>
        <w:pStyle w:val="Heading1"/>
        <w:jc w:val="both"/>
        <w:rPr>
          <w:rFonts w:ascii="Arial" w:eastAsia="Arial" w:hAnsi="Arial" w:cs="Arial"/>
        </w:rPr>
      </w:pPr>
      <w:r>
        <w:rPr>
          <w:rFonts w:ascii="Arial" w:eastAsia="Arial" w:hAnsi="Arial" w:cs="Arial"/>
        </w:rPr>
        <w:t>1.4</w:t>
      </w:r>
      <w:r>
        <w:rPr>
          <w:rFonts w:ascii="Arial" w:eastAsia="Arial" w:hAnsi="Arial" w:cs="Arial"/>
        </w:rPr>
        <w:tab/>
        <w:t xml:space="preserve">Scope &amp; Limitation of the Report: </w:t>
      </w:r>
    </w:p>
    <w:p w14:paraId="3277426A" w14:textId="77777777" w:rsidR="008270A0" w:rsidRDefault="008270A0">
      <w:pPr>
        <w:jc w:val="both"/>
      </w:pPr>
    </w:p>
    <w:p w14:paraId="243BB526" w14:textId="77777777" w:rsidR="008270A0" w:rsidRDefault="00E13BAD">
      <w:pPr>
        <w:pStyle w:val="Subtitle"/>
        <w:jc w:val="both"/>
        <w:rPr>
          <w:rFonts w:ascii="Arial" w:eastAsia="Arial" w:hAnsi="Arial" w:cs="Arial"/>
          <w:sz w:val="24"/>
          <w:szCs w:val="24"/>
        </w:rPr>
      </w:pPr>
      <w:r>
        <w:rPr>
          <w:rFonts w:ascii="Arial" w:eastAsia="Arial" w:hAnsi="Arial" w:cs="Arial"/>
          <w:sz w:val="24"/>
          <w:szCs w:val="24"/>
        </w:rPr>
        <w:t>1.4.1</w:t>
      </w:r>
      <w:r>
        <w:rPr>
          <w:rFonts w:ascii="Arial" w:eastAsia="Arial" w:hAnsi="Arial" w:cs="Arial"/>
          <w:sz w:val="24"/>
          <w:szCs w:val="24"/>
        </w:rPr>
        <w:tab/>
        <w:t xml:space="preserve">Scope: </w:t>
      </w:r>
    </w:p>
    <w:p w14:paraId="21A14813" w14:textId="77777777" w:rsidR="008270A0" w:rsidRDefault="008270A0">
      <w:pPr>
        <w:jc w:val="both"/>
        <w:rPr>
          <w:rFonts w:ascii="Arial" w:eastAsia="Arial" w:hAnsi="Arial" w:cs="Arial"/>
          <w:sz w:val="24"/>
          <w:szCs w:val="24"/>
        </w:rPr>
      </w:pPr>
    </w:p>
    <w:p w14:paraId="4356CF81" w14:textId="77777777" w:rsidR="008270A0" w:rsidRDefault="00E13BAD">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The study was conducted on the information received while working for Jarvis Digital BD for assessing the business development</w:t>
      </w:r>
    </w:p>
    <w:p w14:paraId="74635017" w14:textId="77777777" w:rsidR="008270A0" w:rsidRDefault="00E13BAD">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Only activities that are carried out as a service output by Jarvis Digital BD was taken into considerations</w:t>
      </w:r>
    </w:p>
    <w:p w14:paraId="21048675" w14:textId="77777777" w:rsidR="008270A0" w:rsidRDefault="00E13BAD">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The study utilizes the information on current status quo of the industry and state-of-the-art processes involved</w:t>
      </w:r>
    </w:p>
    <w:p w14:paraId="45A6F2F9" w14:textId="77777777" w:rsidR="008270A0" w:rsidRDefault="00E13BAD">
      <w:pPr>
        <w:numPr>
          <w:ilvl w:val="0"/>
          <w:numId w:val="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The study emphasizes on the business practices within the Bangladeshi market, mostly covering within the capital area</w:t>
      </w:r>
    </w:p>
    <w:p w14:paraId="30C40456" w14:textId="77777777" w:rsidR="008270A0" w:rsidRDefault="008270A0">
      <w:pPr>
        <w:jc w:val="both"/>
        <w:rPr>
          <w:rFonts w:ascii="Arial" w:eastAsia="Arial" w:hAnsi="Arial" w:cs="Arial"/>
          <w:sz w:val="24"/>
          <w:szCs w:val="24"/>
        </w:rPr>
      </w:pPr>
    </w:p>
    <w:p w14:paraId="6AE734D3" w14:textId="77777777" w:rsidR="008270A0" w:rsidRDefault="00E13BAD">
      <w:pPr>
        <w:pStyle w:val="Subtitle"/>
        <w:jc w:val="both"/>
        <w:rPr>
          <w:rFonts w:ascii="Arial" w:eastAsia="Arial" w:hAnsi="Arial" w:cs="Arial"/>
          <w:sz w:val="24"/>
          <w:szCs w:val="24"/>
        </w:rPr>
      </w:pPr>
      <w:r>
        <w:rPr>
          <w:rFonts w:ascii="Arial" w:eastAsia="Arial" w:hAnsi="Arial" w:cs="Arial"/>
          <w:sz w:val="24"/>
          <w:szCs w:val="24"/>
        </w:rPr>
        <w:t>1.4.2</w:t>
      </w:r>
      <w:r>
        <w:rPr>
          <w:rFonts w:ascii="Arial" w:eastAsia="Arial" w:hAnsi="Arial" w:cs="Arial"/>
          <w:sz w:val="24"/>
          <w:szCs w:val="24"/>
        </w:rPr>
        <w:tab/>
        <w:t xml:space="preserve">Limitations: </w:t>
      </w:r>
    </w:p>
    <w:p w14:paraId="42E27DD6" w14:textId="77777777" w:rsidR="008270A0" w:rsidRDefault="008270A0">
      <w:pPr>
        <w:jc w:val="both"/>
      </w:pPr>
    </w:p>
    <w:p w14:paraId="060245E6" w14:textId="77777777" w:rsidR="008270A0" w:rsidRDefault="00E13BAD">
      <w:pPr>
        <w:numPr>
          <w:ilvl w:val="0"/>
          <w:numId w:val="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Only four months’ experience as intern is insufficient to cover an area of such magnitude </w:t>
      </w:r>
    </w:p>
    <w:p w14:paraId="20404327" w14:textId="77777777" w:rsidR="008270A0" w:rsidRDefault="00E13BAD">
      <w:pPr>
        <w:numPr>
          <w:ilvl w:val="0"/>
          <w:numId w:val="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Company policy to withhold sensitive information on business process and client details  </w:t>
      </w:r>
    </w:p>
    <w:p w14:paraId="5C5CE44A" w14:textId="77777777" w:rsidR="008270A0" w:rsidRDefault="00E13BAD">
      <w:pPr>
        <w:numPr>
          <w:ilvl w:val="0"/>
          <w:numId w:val="2"/>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Secondary sources of data are not eligible to serve the study purpose</w:t>
      </w:r>
    </w:p>
    <w:p w14:paraId="72AEE2C4" w14:textId="77777777" w:rsidR="008270A0" w:rsidRDefault="00E13BAD">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Only digital agency business practices are covered, a large chunk of the services provided by 360-degree agencies are left out</w:t>
      </w:r>
    </w:p>
    <w:p w14:paraId="3A3E6B05" w14:textId="77777777" w:rsidR="008270A0" w:rsidRDefault="008270A0">
      <w:pPr>
        <w:pBdr>
          <w:top w:val="nil"/>
          <w:left w:val="nil"/>
          <w:bottom w:val="nil"/>
          <w:right w:val="nil"/>
          <w:between w:val="nil"/>
        </w:pBdr>
        <w:jc w:val="both"/>
        <w:rPr>
          <w:rFonts w:ascii="Arial" w:eastAsia="Arial" w:hAnsi="Arial" w:cs="Arial"/>
          <w:sz w:val="24"/>
          <w:szCs w:val="24"/>
        </w:rPr>
      </w:pPr>
    </w:p>
    <w:p w14:paraId="079C755D" w14:textId="77777777" w:rsidR="008270A0" w:rsidRDefault="008270A0">
      <w:pPr>
        <w:pBdr>
          <w:top w:val="nil"/>
          <w:left w:val="nil"/>
          <w:bottom w:val="nil"/>
          <w:right w:val="nil"/>
          <w:between w:val="nil"/>
        </w:pBdr>
        <w:jc w:val="both"/>
        <w:rPr>
          <w:rFonts w:ascii="Arial" w:eastAsia="Arial" w:hAnsi="Arial" w:cs="Arial"/>
          <w:sz w:val="24"/>
          <w:szCs w:val="24"/>
        </w:rPr>
      </w:pPr>
    </w:p>
    <w:p w14:paraId="184F1C65" w14:textId="77777777" w:rsidR="008270A0" w:rsidRDefault="00E13BAD">
      <w:pPr>
        <w:pStyle w:val="Title"/>
        <w:rPr>
          <w:rFonts w:ascii="Arial" w:eastAsia="Arial" w:hAnsi="Arial" w:cs="Arial"/>
          <w:sz w:val="52"/>
          <w:szCs w:val="52"/>
        </w:rPr>
      </w:pPr>
      <w:r>
        <w:rPr>
          <w:rFonts w:ascii="Arial" w:eastAsia="Arial" w:hAnsi="Arial" w:cs="Arial"/>
          <w:sz w:val="52"/>
          <w:szCs w:val="52"/>
        </w:rPr>
        <w:t>Chapter 02: Company &amp; Industry Preview</w:t>
      </w:r>
    </w:p>
    <w:p w14:paraId="2E011D98" w14:textId="77777777" w:rsidR="008270A0" w:rsidRDefault="008270A0"/>
    <w:p w14:paraId="7BD90DF5" w14:textId="77777777" w:rsidR="008270A0" w:rsidRDefault="00E13BAD">
      <w:pPr>
        <w:pStyle w:val="Heading1"/>
        <w:rPr>
          <w:rFonts w:ascii="Arial" w:eastAsia="Arial" w:hAnsi="Arial" w:cs="Arial"/>
        </w:rPr>
      </w:pPr>
      <w:r>
        <w:rPr>
          <w:rFonts w:ascii="Arial" w:eastAsia="Arial" w:hAnsi="Arial" w:cs="Arial"/>
        </w:rPr>
        <w:t>2.1</w:t>
      </w:r>
      <w:r>
        <w:rPr>
          <w:rFonts w:ascii="Arial" w:eastAsia="Arial" w:hAnsi="Arial" w:cs="Arial"/>
        </w:rPr>
        <w:tab/>
        <w:t xml:space="preserve">Company Analysis: </w:t>
      </w:r>
    </w:p>
    <w:p w14:paraId="50F9639E" w14:textId="77777777" w:rsidR="008270A0" w:rsidRDefault="008270A0"/>
    <w:p w14:paraId="0A6F88BB" w14:textId="77777777" w:rsidR="008270A0" w:rsidRDefault="00E13BAD">
      <w:pPr>
        <w:pStyle w:val="Subtitle"/>
        <w:rPr>
          <w:rFonts w:ascii="Arial" w:eastAsia="Arial" w:hAnsi="Arial" w:cs="Arial"/>
          <w:sz w:val="24"/>
          <w:szCs w:val="24"/>
        </w:rPr>
      </w:pPr>
      <w:r>
        <w:rPr>
          <w:rFonts w:ascii="Arial" w:eastAsia="Arial" w:hAnsi="Arial" w:cs="Arial"/>
          <w:sz w:val="24"/>
          <w:szCs w:val="24"/>
        </w:rPr>
        <w:t>2.1.1</w:t>
      </w:r>
      <w:r>
        <w:rPr>
          <w:rFonts w:ascii="Arial" w:eastAsia="Arial" w:hAnsi="Arial" w:cs="Arial"/>
          <w:sz w:val="24"/>
          <w:szCs w:val="24"/>
        </w:rPr>
        <w:tab/>
        <w:t>Overview &amp; History</w:t>
      </w:r>
    </w:p>
    <w:p w14:paraId="73DD29B9" w14:textId="77777777" w:rsidR="008270A0" w:rsidRDefault="008270A0">
      <w:pPr>
        <w:spacing w:line="360" w:lineRule="auto"/>
        <w:jc w:val="both"/>
        <w:rPr>
          <w:rFonts w:ascii="Arial" w:eastAsia="Arial" w:hAnsi="Arial" w:cs="Arial"/>
          <w:sz w:val="24"/>
          <w:szCs w:val="24"/>
        </w:rPr>
      </w:pPr>
    </w:p>
    <w:p w14:paraId="06969C77" w14:textId="155008B5" w:rsidR="008270A0" w:rsidRPr="00B32275" w:rsidRDefault="00E13BAD">
      <w:pPr>
        <w:spacing w:line="360" w:lineRule="auto"/>
        <w:jc w:val="both"/>
        <w:rPr>
          <w:rFonts w:ascii="Arial" w:eastAsia="Arial" w:hAnsi="Arial" w:cs="Arial"/>
          <w:iCs/>
          <w:sz w:val="24"/>
          <w:szCs w:val="24"/>
        </w:rPr>
      </w:pPr>
      <w:r>
        <w:rPr>
          <w:rFonts w:ascii="Arial" w:eastAsia="Arial" w:hAnsi="Arial" w:cs="Arial"/>
          <w:sz w:val="24"/>
          <w:szCs w:val="24"/>
        </w:rPr>
        <w:t xml:space="preserve">Jarvis Digital is a digital marketing agency facilitating the brands in online space with effective online strategies, technical innovations and graphical expertise. Jarvis adds value to the client businesses connecting them with the right audience in the right context in the digital market sphere. The Dhaka based digital agency started its journey with the contract of managing the official social media handles of the celebrated cricketer ‘Shakib Al Hasan’ in 15 November, 2014. The then Jarvis comprising of only five people, has grown over the next six years to become one of the prominent IT and digital marketing service providers in the highly growing agency industry of Bangladesh. The mission of the organization is to </w:t>
      </w:r>
      <w:r>
        <w:rPr>
          <w:rFonts w:ascii="Arial" w:eastAsia="Arial" w:hAnsi="Arial" w:cs="Arial"/>
          <w:i/>
          <w:sz w:val="24"/>
          <w:szCs w:val="24"/>
        </w:rPr>
        <w:t>develop elegant, affordable and effective tech solutions that enable small to large businesses to establish visibility in digital space, increase sales/meet personal objectives, and improve productivity.</w:t>
      </w:r>
      <w:sdt>
        <w:sdtPr>
          <w:rPr>
            <w:rFonts w:ascii="Arial" w:eastAsia="Arial" w:hAnsi="Arial" w:cs="Arial"/>
            <w:i/>
            <w:sz w:val="24"/>
            <w:szCs w:val="24"/>
          </w:rPr>
          <w:id w:val="84653866"/>
          <w:citation/>
        </w:sdtPr>
        <w:sdtEndPr/>
        <w:sdtContent>
          <w:r w:rsidR="00B32275">
            <w:rPr>
              <w:rFonts w:ascii="Arial" w:eastAsia="Arial" w:hAnsi="Arial" w:cs="Arial"/>
              <w:i/>
              <w:sz w:val="24"/>
              <w:szCs w:val="24"/>
            </w:rPr>
            <w:fldChar w:fldCharType="begin"/>
          </w:r>
          <w:r w:rsidR="00B32275">
            <w:rPr>
              <w:rFonts w:ascii="Arial" w:eastAsia="Arial" w:hAnsi="Arial" w:cs="Arial"/>
              <w:i/>
              <w:sz w:val="24"/>
              <w:szCs w:val="24"/>
            </w:rPr>
            <w:instrText xml:space="preserve"> CITATION dai19 \l 1033 </w:instrText>
          </w:r>
          <w:r w:rsidR="00B32275">
            <w:rPr>
              <w:rFonts w:ascii="Arial" w:eastAsia="Arial" w:hAnsi="Arial" w:cs="Arial"/>
              <w:i/>
              <w:sz w:val="24"/>
              <w:szCs w:val="24"/>
            </w:rPr>
            <w:fldChar w:fldCharType="separate"/>
          </w:r>
          <w:r w:rsidR="00360C3A">
            <w:rPr>
              <w:rFonts w:ascii="Arial" w:eastAsia="Arial" w:hAnsi="Arial" w:cs="Arial"/>
              <w:i/>
              <w:noProof/>
              <w:sz w:val="24"/>
              <w:szCs w:val="24"/>
            </w:rPr>
            <w:t xml:space="preserve"> </w:t>
          </w:r>
          <w:r w:rsidR="00360C3A" w:rsidRPr="00360C3A">
            <w:rPr>
              <w:rFonts w:ascii="Arial" w:eastAsia="Arial" w:hAnsi="Arial" w:cs="Arial"/>
              <w:noProof/>
              <w:sz w:val="24"/>
              <w:szCs w:val="24"/>
            </w:rPr>
            <w:t>(daily sun, 2019)</w:t>
          </w:r>
          <w:r w:rsidR="00B32275">
            <w:rPr>
              <w:rFonts w:ascii="Arial" w:eastAsia="Arial" w:hAnsi="Arial" w:cs="Arial"/>
              <w:i/>
              <w:sz w:val="24"/>
              <w:szCs w:val="24"/>
            </w:rPr>
            <w:fldChar w:fldCharType="end"/>
          </w:r>
        </w:sdtContent>
      </w:sdt>
    </w:p>
    <w:p w14:paraId="5AFD3741" w14:textId="77777777" w:rsidR="008270A0" w:rsidRDefault="008270A0">
      <w:pPr>
        <w:spacing w:line="360" w:lineRule="auto"/>
        <w:jc w:val="both"/>
        <w:rPr>
          <w:rFonts w:ascii="Arial" w:eastAsia="Arial" w:hAnsi="Arial" w:cs="Arial"/>
          <w:sz w:val="24"/>
          <w:szCs w:val="24"/>
        </w:rPr>
      </w:pPr>
    </w:p>
    <w:p w14:paraId="3F3D9107" w14:textId="77777777" w:rsidR="008270A0" w:rsidRDefault="008270A0">
      <w:pPr>
        <w:spacing w:line="360" w:lineRule="auto"/>
        <w:jc w:val="both"/>
        <w:rPr>
          <w:rFonts w:ascii="Arial" w:eastAsia="Arial" w:hAnsi="Arial" w:cs="Arial"/>
          <w:sz w:val="24"/>
          <w:szCs w:val="24"/>
        </w:rPr>
      </w:pPr>
    </w:p>
    <w:p w14:paraId="37F1A045" w14:textId="64BAA8C3" w:rsidR="008270A0" w:rsidRDefault="008270A0">
      <w:pPr>
        <w:spacing w:line="360" w:lineRule="auto"/>
        <w:jc w:val="both"/>
        <w:rPr>
          <w:rFonts w:ascii="Arial" w:eastAsia="Arial" w:hAnsi="Arial" w:cs="Arial"/>
          <w:sz w:val="24"/>
          <w:szCs w:val="24"/>
        </w:rPr>
      </w:pPr>
    </w:p>
    <w:p w14:paraId="67E93FC4" w14:textId="7A4036DD" w:rsidR="00B32275" w:rsidRDefault="00B32275">
      <w:pPr>
        <w:spacing w:line="360" w:lineRule="auto"/>
        <w:jc w:val="both"/>
        <w:rPr>
          <w:rFonts w:ascii="Arial" w:eastAsia="Arial" w:hAnsi="Arial" w:cs="Arial"/>
          <w:sz w:val="24"/>
          <w:szCs w:val="24"/>
        </w:rPr>
      </w:pPr>
    </w:p>
    <w:p w14:paraId="0C85B55F" w14:textId="008BC55F" w:rsidR="00B32275" w:rsidRDefault="00B32275">
      <w:pPr>
        <w:spacing w:line="360" w:lineRule="auto"/>
        <w:jc w:val="both"/>
        <w:rPr>
          <w:rFonts w:ascii="Arial" w:eastAsia="Arial" w:hAnsi="Arial" w:cs="Arial"/>
          <w:sz w:val="24"/>
          <w:szCs w:val="24"/>
        </w:rPr>
      </w:pPr>
    </w:p>
    <w:p w14:paraId="0D1F8869" w14:textId="0DC0CEC9" w:rsidR="00B32275" w:rsidRDefault="00B32275">
      <w:pPr>
        <w:spacing w:line="360" w:lineRule="auto"/>
        <w:jc w:val="both"/>
        <w:rPr>
          <w:rFonts w:ascii="Arial" w:eastAsia="Arial" w:hAnsi="Arial" w:cs="Arial"/>
          <w:sz w:val="24"/>
          <w:szCs w:val="24"/>
        </w:rPr>
      </w:pPr>
    </w:p>
    <w:p w14:paraId="38C99B32" w14:textId="77777777" w:rsidR="00B32275" w:rsidRDefault="00B32275">
      <w:pPr>
        <w:spacing w:line="360" w:lineRule="auto"/>
        <w:jc w:val="both"/>
        <w:rPr>
          <w:rFonts w:ascii="Arial" w:eastAsia="Arial" w:hAnsi="Arial" w:cs="Arial"/>
          <w:sz w:val="24"/>
          <w:szCs w:val="24"/>
        </w:rPr>
      </w:pPr>
    </w:p>
    <w:p w14:paraId="4B9E5207" w14:textId="77777777" w:rsidR="008270A0" w:rsidRDefault="008270A0">
      <w:pPr>
        <w:spacing w:line="360" w:lineRule="auto"/>
        <w:jc w:val="both"/>
        <w:rPr>
          <w:rFonts w:ascii="Arial" w:eastAsia="Arial" w:hAnsi="Arial" w:cs="Arial"/>
          <w:sz w:val="24"/>
          <w:szCs w:val="24"/>
        </w:rPr>
      </w:pPr>
    </w:p>
    <w:p w14:paraId="13BDC404" w14:textId="77777777" w:rsidR="008270A0" w:rsidRDefault="00E13BAD">
      <w:pPr>
        <w:pStyle w:val="Subtitle"/>
        <w:rPr>
          <w:rFonts w:ascii="Arial" w:eastAsia="Arial" w:hAnsi="Arial" w:cs="Arial"/>
          <w:sz w:val="24"/>
          <w:szCs w:val="24"/>
        </w:rPr>
      </w:pPr>
      <w:r>
        <w:rPr>
          <w:rFonts w:ascii="Arial" w:eastAsia="Arial" w:hAnsi="Arial" w:cs="Arial"/>
          <w:sz w:val="24"/>
          <w:szCs w:val="24"/>
        </w:rPr>
        <w:lastRenderedPageBreak/>
        <w:t>2.1.2</w:t>
      </w:r>
      <w:r>
        <w:rPr>
          <w:rFonts w:ascii="Arial" w:eastAsia="Arial" w:hAnsi="Arial" w:cs="Arial"/>
          <w:sz w:val="24"/>
          <w:szCs w:val="24"/>
        </w:rPr>
        <w:tab/>
        <w:t>Trend &amp; Growth</w:t>
      </w:r>
    </w:p>
    <w:p w14:paraId="72158F63" w14:textId="77777777" w:rsidR="008270A0" w:rsidRDefault="008270A0">
      <w:pPr>
        <w:spacing w:line="360" w:lineRule="auto"/>
        <w:jc w:val="both"/>
        <w:rPr>
          <w:rFonts w:ascii="Arial" w:eastAsia="Arial" w:hAnsi="Arial" w:cs="Arial"/>
          <w:sz w:val="24"/>
          <w:szCs w:val="24"/>
        </w:rPr>
      </w:pPr>
    </w:p>
    <w:p w14:paraId="5C8E89DC" w14:textId="77777777" w:rsidR="00B32275" w:rsidRDefault="00E13BAD">
      <w:pPr>
        <w:spacing w:line="360" w:lineRule="auto"/>
        <w:jc w:val="both"/>
        <w:rPr>
          <w:rFonts w:ascii="Arial" w:eastAsia="Arial" w:hAnsi="Arial" w:cs="Arial"/>
          <w:sz w:val="24"/>
          <w:szCs w:val="24"/>
        </w:rPr>
      </w:pPr>
      <w:r>
        <w:rPr>
          <w:rFonts w:ascii="Arial" w:eastAsia="Arial" w:hAnsi="Arial" w:cs="Arial"/>
          <w:sz w:val="24"/>
          <w:szCs w:val="24"/>
        </w:rPr>
        <w:t>Jarvis Digital was named after the IT specialist character in ‘Iron Man’, since the founders were enthusiasts of fantasy adventures. And the growth of Jarvis Digital has not been any short of an adv</w:t>
      </w:r>
    </w:p>
    <w:p w14:paraId="675937B2" w14:textId="77777777" w:rsidR="00B32275" w:rsidRDefault="00B32275">
      <w:pPr>
        <w:spacing w:line="360" w:lineRule="auto"/>
        <w:jc w:val="both"/>
        <w:rPr>
          <w:rFonts w:ascii="Arial" w:eastAsia="Arial" w:hAnsi="Arial" w:cs="Arial"/>
          <w:sz w:val="24"/>
          <w:szCs w:val="24"/>
        </w:rPr>
      </w:pPr>
    </w:p>
    <w:p w14:paraId="402AC32C" w14:textId="634BA080" w:rsidR="008270A0" w:rsidRDefault="00E13BAD">
      <w:pPr>
        <w:spacing w:line="360" w:lineRule="auto"/>
        <w:jc w:val="both"/>
        <w:rPr>
          <w:rFonts w:ascii="Arial" w:eastAsia="Arial" w:hAnsi="Arial" w:cs="Arial"/>
          <w:sz w:val="24"/>
          <w:szCs w:val="24"/>
        </w:rPr>
      </w:pPr>
      <w:proofErr w:type="spellStart"/>
      <w:r>
        <w:rPr>
          <w:rFonts w:ascii="Arial" w:eastAsia="Arial" w:hAnsi="Arial" w:cs="Arial"/>
          <w:sz w:val="24"/>
          <w:szCs w:val="24"/>
        </w:rPr>
        <w:t>enturous</w:t>
      </w:r>
      <w:proofErr w:type="spellEnd"/>
      <w:r>
        <w:rPr>
          <w:rFonts w:ascii="Arial" w:eastAsia="Arial" w:hAnsi="Arial" w:cs="Arial"/>
          <w:sz w:val="24"/>
          <w:szCs w:val="24"/>
        </w:rPr>
        <w:t xml:space="preserve"> ride. Starting with only one mega client, it has grown on to manage the digital presence of some notable brands in Bangladesh. </w:t>
      </w:r>
    </w:p>
    <w:p w14:paraId="438E52B7" w14:textId="77777777" w:rsidR="008270A0" w:rsidRDefault="00E13BAD">
      <w:pPr>
        <w:spacing w:line="360" w:lineRule="auto"/>
        <w:jc w:val="both"/>
        <w:rPr>
          <w:rFonts w:ascii="Arial" w:eastAsia="Arial" w:hAnsi="Arial" w:cs="Arial"/>
          <w:sz w:val="24"/>
          <w:szCs w:val="24"/>
        </w:rPr>
      </w:pPr>
      <w:r>
        <w:rPr>
          <w:noProof/>
        </w:rPr>
        <w:drawing>
          <wp:anchor distT="0" distB="0" distL="114300" distR="114300" simplePos="0" relativeHeight="251660288" behindDoc="0" locked="0" layoutInCell="1" hidden="0" allowOverlap="1" wp14:anchorId="415D7192" wp14:editId="38DACE53">
            <wp:simplePos x="0" y="0"/>
            <wp:positionH relativeFrom="column">
              <wp:posOffset>795337</wp:posOffset>
            </wp:positionH>
            <wp:positionV relativeFrom="paragraph">
              <wp:posOffset>0</wp:posOffset>
            </wp:positionV>
            <wp:extent cx="4352925" cy="4476750"/>
            <wp:effectExtent l="0" t="0" r="0" b="0"/>
            <wp:wrapSquare wrapText="bothSides" distT="0" distB="0" distL="114300" distR="114300"/>
            <wp:docPr id="23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352925" cy="4476750"/>
                    </a:xfrm>
                    <a:prstGeom prst="rect">
                      <a:avLst/>
                    </a:prstGeom>
                    <a:ln/>
                  </pic:spPr>
                </pic:pic>
              </a:graphicData>
            </a:graphic>
          </wp:anchor>
        </w:drawing>
      </w:r>
    </w:p>
    <w:p w14:paraId="46080741" w14:textId="77777777" w:rsidR="008270A0" w:rsidRDefault="008270A0">
      <w:pPr>
        <w:spacing w:line="360" w:lineRule="auto"/>
        <w:jc w:val="both"/>
        <w:rPr>
          <w:rFonts w:ascii="Arial" w:eastAsia="Arial" w:hAnsi="Arial" w:cs="Arial"/>
          <w:sz w:val="24"/>
          <w:szCs w:val="24"/>
        </w:rPr>
      </w:pPr>
    </w:p>
    <w:p w14:paraId="3D0B1B1C" w14:textId="77777777" w:rsidR="008270A0" w:rsidRDefault="008270A0">
      <w:pPr>
        <w:spacing w:line="360" w:lineRule="auto"/>
        <w:jc w:val="both"/>
        <w:rPr>
          <w:rFonts w:ascii="Arial" w:eastAsia="Arial" w:hAnsi="Arial" w:cs="Arial"/>
          <w:sz w:val="24"/>
          <w:szCs w:val="24"/>
        </w:rPr>
      </w:pPr>
    </w:p>
    <w:p w14:paraId="6E1BDA7C" w14:textId="77777777" w:rsidR="008270A0" w:rsidRDefault="008270A0">
      <w:pPr>
        <w:spacing w:line="360" w:lineRule="auto"/>
        <w:jc w:val="both"/>
        <w:rPr>
          <w:rFonts w:ascii="Arial" w:eastAsia="Arial" w:hAnsi="Arial" w:cs="Arial"/>
          <w:sz w:val="24"/>
          <w:szCs w:val="24"/>
        </w:rPr>
      </w:pPr>
    </w:p>
    <w:p w14:paraId="3D99B4AB" w14:textId="77777777" w:rsidR="008270A0" w:rsidRDefault="008270A0">
      <w:pPr>
        <w:spacing w:line="360" w:lineRule="auto"/>
        <w:jc w:val="both"/>
        <w:rPr>
          <w:rFonts w:ascii="Arial" w:eastAsia="Arial" w:hAnsi="Arial" w:cs="Arial"/>
          <w:sz w:val="24"/>
          <w:szCs w:val="24"/>
        </w:rPr>
      </w:pPr>
    </w:p>
    <w:p w14:paraId="4CB4D412" w14:textId="77777777" w:rsidR="008270A0" w:rsidRDefault="008270A0">
      <w:pPr>
        <w:spacing w:line="360" w:lineRule="auto"/>
        <w:jc w:val="both"/>
        <w:rPr>
          <w:rFonts w:ascii="Arial" w:eastAsia="Arial" w:hAnsi="Arial" w:cs="Arial"/>
          <w:sz w:val="24"/>
          <w:szCs w:val="24"/>
        </w:rPr>
      </w:pPr>
    </w:p>
    <w:p w14:paraId="5038891C" w14:textId="77777777" w:rsidR="008270A0" w:rsidRDefault="008270A0">
      <w:pPr>
        <w:spacing w:line="360" w:lineRule="auto"/>
        <w:jc w:val="both"/>
        <w:rPr>
          <w:rFonts w:ascii="Arial" w:eastAsia="Arial" w:hAnsi="Arial" w:cs="Arial"/>
          <w:sz w:val="24"/>
          <w:szCs w:val="24"/>
        </w:rPr>
      </w:pPr>
    </w:p>
    <w:p w14:paraId="23F0D775" w14:textId="77777777" w:rsidR="008270A0" w:rsidRDefault="008270A0">
      <w:pPr>
        <w:spacing w:line="360" w:lineRule="auto"/>
        <w:jc w:val="both"/>
        <w:rPr>
          <w:rFonts w:ascii="Arial" w:eastAsia="Arial" w:hAnsi="Arial" w:cs="Arial"/>
          <w:sz w:val="24"/>
          <w:szCs w:val="24"/>
        </w:rPr>
      </w:pPr>
    </w:p>
    <w:p w14:paraId="698666A3" w14:textId="77777777" w:rsidR="008270A0" w:rsidRDefault="008270A0">
      <w:pPr>
        <w:spacing w:line="360" w:lineRule="auto"/>
        <w:jc w:val="both"/>
        <w:rPr>
          <w:rFonts w:ascii="Arial" w:eastAsia="Arial" w:hAnsi="Arial" w:cs="Arial"/>
          <w:sz w:val="24"/>
          <w:szCs w:val="24"/>
        </w:rPr>
      </w:pPr>
    </w:p>
    <w:p w14:paraId="641C71D3" w14:textId="77777777" w:rsidR="008270A0" w:rsidRDefault="008270A0">
      <w:pPr>
        <w:spacing w:line="360" w:lineRule="auto"/>
        <w:jc w:val="both"/>
        <w:rPr>
          <w:rFonts w:ascii="Arial" w:eastAsia="Arial" w:hAnsi="Arial" w:cs="Arial"/>
          <w:sz w:val="24"/>
          <w:szCs w:val="24"/>
        </w:rPr>
      </w:pPr>
    </w:p>
    <w:p w14:paraId="32479A19" w14:textId="77777777" w:rsidR="008270A0" w:rsidRDefault="008270A0">
      <w:pPr>
        <w:spacing w:line="360" w:lineRule="auto"/>
        <w:jc w:val="both"/>
        <w:rPr>
          <w:rFonts w:ascii="Arial" w:eastAsia="Arial" w:hAnsi="Arial" w:cs="Arial"/>
          <w:sz w:val="24"/>
          <w:szCs w:val="24"/>
        </w:rPr>
      </w:pPr>
    </w:p>
    <w:p w14:paraId="7FEF80E1" w14:textId="77777777" w:rsidR="008270A0" w:rsidRDefault="008270A0">
      <w:pPr>
        <w:spacing w:line="360" w:lineRule="auto"/>
        <w:jc w:val="both"/>
        <w:rPr>
          <w:rFonts w:ascii="Arial" w:eastAsia="Arial" w:hAnsi="Arial" w:cs="Arial"/>
          <w:sz w:val="24"/>
          <w:szCs w:val="24"/>
        </w:rPr>
      </w:pPr>
    </w:p>
    <w:p w14:paraId="223022BD" w14:textId="77777777" w:rsidR="008270A0" w:rsidRDefault="00E13BAD">
      <w:pPr>
        <w:spacing w:line="360" w:lineRule="auto"/>
        <w:jc w:val="both"/>
        <w:rPr>
          <w:rFonts w:ascii="Arial" w:eastAsia="Arial" w:hAnsi="Arial" w:cs="Arial"/>
          <w:sz w:val="24"/>
          <w:szCs w:val="24"/>
        </w:rPr>
      </w:pPr>
      <w:r>
        <w:rPr>
          <w:noProof/>
        </w:rPr>
        <mc:AlternateContent>
          <mc:Choice Requires="wps">
            <w:drawing>
              <wp:anchor distT="45720" distB="45720" distL="114300" distR="114300" simplePos="0" relativeHeight="251661312" behindDoc="0" locked="0" layoutInCell="1" hidden="0" allowOverlap="1" wp14:anchorId="3D2A094A" wp14:editId="10B32C22">
                <wp:simplePos x="0" y="0"/>
                <wp:positionH relativeFrom="column">
                  <wp:posOffset>1625600</wp:posOffset>
                </wp:positionH>
                <wp:positionV relativeFrom="paragraph">
                  <wp:posOffset>172720</wp:posOffset>
                </wp:positionV>
                <wp:extent cx="2475865" cy="349250"/>
                <wp:effectExtent l="0" t="0" r="0" b="0"/>
                <wp:wrapSquare wrapText="bothSides" distT="45720" distB="45720" distL="114300" distR="114300"/>
                <wp:docPr id="224" name="Rectangle 224"/>
                <wp:cNvGraphicFramePr/>
                <a:graphic xmlns:a="http://schemas.openxmlformats.org/drawingml/2006/main">
                  <a:graphicData uri="http://schemas.microsoft.com/office/word/2010/wordprocessingShape">
                    <wps:wsp>
                      <wps:cNvSpPr/>
                      <wps:spPr>
                        <a:xfrm>
                          <a:off x="4112830" y="3610138"/>
                          <a:ext cx="2466340" cy="339725"/>
                        </a:xfrm>
                        <a:prstGeom prst="rect">
                          <a:avLst/>
                        </a:prstGeom>
                        <a:solidFill>
                          <a:srgbClr val="FFFFFF"/>
                        </a:solidFill>
                        <a:ln>
                          <a:noFill/>
                        </a:ln>
                      </wps:spPr>
                      <wps:txbx>
                        <w:txbxContent>
                          <w:p w14:paraId="0FC5AC6F" w14:textId="77777777" w:rsidR="00E13BAD" w:rsidRDefault="00E13BAD">
                            <w:pPr>
                              <w:spacing w:line="258" w:lineRule="auto"/>
                              <w:textDirection w:val="btLr"/>
                            </w:pPr>
                            <w:r>
                              <w:rPr>
                                <w:color w:val="000000"/>
                              </w:rPr>
                              <w:t>Fig. 1: Major Clients of Jarvis Digital BD</w:t>
                            </w:r>
                          </w:p>
                        </w:txbxContent>
                      </wps:txbx>
                      <wps:bodyPr spcFirstLastPara="1" wrap="square" lIns="91425" tIns="45700" rIns="91425" bIns="45700" anchor="t" anchorCtr="0">
                        <a:noAutofit/>
                      </wps:bodyPr>
                    </wps:wsp>
                  </a:graphicData>
                </a:graphic>
              </wp:anchor>
            </w:drawing>
          </mc:Choice>
          <mc:Fallback xmlns:w16="http://schemas.microsoft.com/office/word/2018/wordml" xmlns:w16cex="http://schemas.microsoft.com/office/word/2018/wordml/cex">
            <w:pict>
              <v:rect w14:anchorId="3D2A094A" id="Rectangle 224" o:spid="_x0000_s1026" style="position:absolute;left:0;text-align:left;margin-left:128pt;margin-top:13.6pt;width:194.95pt;height:27.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" stroked="f">
                <v:textbox inset="2.53958mm,1.2694mm,2.53958mm,1.2694mm">
                  <w:txbxContent>
                    <w:p w14:paraId="0FC5AC6F" w14:textId="77777777" w:rsidR="00E13BAD" w:rsidRDefault="00E13BAD">
                      <w:pPr>
                        <w:spacing w:line="258" w:lineRule="auto"/>
                        <w:textDirection w:val="btLr"/>
                      </w:pPr>
                      <w:r>
                        <w:rPr>
                          <w:color w:val="000000"/>
                        </w:rPr>
                        <w:t>Fig. 1: Major Clients of Jarvis Digital BD</w:t>
                      </w:r>
                    </w:p>
                  </w:txbxContent>
                </v:textbox>
                <w10:wrap type="square"/>
              </v:rect>
            </w:pict>
          </mc:Fallback>
        </mc:AlternateContent>
      </w:r>
    </w:p>
    <w:p w14:paraId="2BB16ED3" w14:textId="77777777" w:rsidR="008270A0" w:rsidRDefault="008270A0">
      <w:pPr>
        <w:spacing w:line="360" w:lineRule="auto"/>
        <w:jc w:val="both"/>
        <w:rPr>
          <w:rFonts w:ascii="Arial" w:eastAsia="Arial" w:hAnsi="Arial" w:cs="Arial"/>
          <w:sz w:val="24"/>
          <w:szCs w:val="24"/>
        </w:rPr>
      </w:pPr>
    </w:p>
    <w:p w14:paraId="50F5570A"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Jarvis digital started its journey with managing the Facebook, Twitter and Instagram handles of Shakib Al Hasan, but now it provides strategic plans on digital and PR </w:t>
      </w:r>
      <w:r>
        <w:rPr>
          <w:rFonts w:ascii="Arial" w:eastAsia="Arial" w:hAnsi="Arial" w:cs="Arial"/>
          <w:sz w:val="24"/>
          <w:szCs w:val="24"/>
        </w:rPr>
        <w:lastRenderedPageBreak/>
        <w:t xml:space="preserve">campaigns, alongside initiating and implementing the production and apt placement of these contents. Jarvis Digital looks into the day to day operations of two of the largest social media pages of Bangladesh and manages more than 10 million fans in these pages. Overall, it now manages more than 30 million of fans only in Face book, let alone other social media handles. A sneak peek into the growth of Jarvis Digital in managing the number of fans over the years: </w:t>
      </w:r>
    </w:p>
    <w:p w14:paraId="6F18F1EC" w14:textId="77777777" w:rsidR="008270A0" w:rsidRDefault="008270A0">
      <w:pPr>
        <w:spacing w:line="360" w:lineRule="auto"/>
        <w:jc w:val="both"/>
        <w:rPr>
          <w:rFonts w:ascii="Arial" w:eastAsia="Arial" w:hAnsi="Arial" w:cs="Arial"/>
          <w:sz w:val="24"/>
          <w:szCs w:val="24"/>
        </w:rPr>
      </w:pPr>
    </w:p>
    <w:p w14:paraId="2B05DC07" w14:textId="77777777" w:rsidR="008270A0" w:rsidRDefault="008270A0">
      <w:pPr>
        <w:spacing w:line="360" w:lineRule="auto"/>
        <w:jc w:val="both"/>
        <w:rPr>
          <w:rFonts w:ascii="Arial" w:eastAsia="Arial" w:hAnsi="Arial" w:cs="Arial"/>
          <w:sz w:val="24"/>
          <w:szCs w:val="24"/>
        </w:rPr>
      </w:pPr>
    </w:p>
    <w:p w14:paraId="1AD6C499" w14:textId="77777777" w:rsidR="008270A0" w:rsidRDefault="008270A0">
      <w:pPr>
        <w:spacing w:line="360" w:lineRule="auto"/>
        <w:jc w:val="both"/>
        <w:rPr>
          <w:rFonts w:ascii="Arial" w:eastAsia="Arial" w:hAnsi="Arial" w:cs="Arial"/>
          <w:sz w:val="24"/>
          <w:szCs w:val="24"/>
        </w:rPr>
      </w:pPr>
    </w:p>
    <w:p w14:paraId="3C40E312" w14:textId="77777777" w:rsidR="008270A0" w:rsidRDefault="00E13BAD">
      <w:pPr>
        <w:spacing w:line="360" w:lineRule="auto"/>
        <w:jc w:val="both"/>
        <w:rPr>
          <w:rFonts w:ascii="Arial" w:eastAsia="Arial" w:hAnsi="Arial" w:cs="Arial"/>
          <w:sz w:val="24"/>
          <w:szCs w:val="24"/>
        </w:rPr>
      </w:pPr>
      <w:r>
        <w:rPr>
          <w:noProof/>
        </w:rPr>
        <w:drawing>
          <wp:anchor distT="0" distB="0" distL="114300" distR="114300" simplePos="0" relativeHeight="251662336" behindDoc="0" locked="0" layoutInCell="1" hidden="0" allowOverlap="1" wp14:anchorId="44B0DC6F" wp14:editId="50055E1F">
            <wp:simplePos x="0" y="0"/>
            <wp:positionH relativeFrom="column">
              <wp:posOffset>552450</wp:posOffset>
            </wp:positionH>
            <wp:positionV relativeFrom="paragraph">
              <wp:posOffset>0</wp:posOffset>
            </wp:positionV>
            <wp:extent cx="4686300" cy="2571750"/>
            <wp:effectExtent l="0" t="0" r="0" b="0"/>
            <wp:wrapSquare wrapText="bothSides" distT="0" distB="0" distL="114300" distR="114300"/>
            <wp:docPr id="218" name="Chart 2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2053F9F0" w14:textId="77777777" w:rsidR="008270A0" w:rsidRDefault="008270A0">
      <w:pPr>
        <w:spacing w:line="360" w:lineRule="auto"/>
        <w:jc w:val="both"/>
        <w:rPr>
          <w:rFonts w:ascii="Arial" w:eastAsia="Arial" w:hAnsi="Arial" w:cs="Arial"/>
          <w:sz w:val="24"/>
          <w:szCs w:val="24"/>
        </w:rPr>
      </w:pPr>
    </w:p>
    <w:p w14:paraId="50A84234" w14:textId="77777777" w:rsidR="008270A0" w:rsidRDefault="008270A0">
      <w:pPr>
        <w:spacing w:line="360" w:lineRule="auto"/>
        <w:jc w:val="both"/>
        <w:rPr>
          <w:rFonts w:ascii="Arial" w:eastAsia="Arial" w:hAnsi="Arial" w:cs="Arial"/>
          <w:sz w:val="24"/>
          <w:szCs w:val="24"/>
        </w:rPr>
      </w:pPr>
    </w:p>
    <w:p w14:paraId="6200B2CF" w14:textId="77777777" w:rsidR="008270A0" w:rsidRDefault="008270A0">
      <w:pPr>
        <w:spacing w:line="360" w:lineRule="auto"/>
        <w:jc w:val="both"/>
        <w:rPr>
          <w:rFonts w:ascii="Arial" w:eastAsia="Arial" w:hAnsi="Arial" w:cs="Arial"/>
          <w:sz w:val="24"/>
          <w:szCs w:val="24"/>
        </w:rPr>
      </w:pPr>
    </w:p>
    <w:p w14:paraId="4FD89AF2" w14:textId="77777777" w:rsidR="008270A0" w:rsidRDefault="008270A0">
      <w:pPr>
        <w:spacing w:line="360" w:lineRule="auto"/>
        <w:jc w:val="both"/>
        <w:rPr>
          <w:rFonts w:ascii="Arial" w:eastAsia="Arial" w:hAnsi="Arial" w:cs="Arial"/>
          <w:sz w:val="24"/>
          <w:szCs w:val="24"/>
        </w:rPr>
      </w:pPr>
    </w:p>
    <w:p w14:paraId="43BD1765" w14:textId="77777777" w:rsidR="008270A0" w:rsidRDefault="008270A0">
      <w:pPr>
        <w:spacing w:line="360" w:lineRule="auto"/>
        <w:jc w:val="both"/>
        <w:rPr>
          <w:rFonts w:ascii="Arial" w:eastAsia="Arial" w:hAnsi="Arial" w:cs="Arial"/>
          <w:sz w:val="24"/>
          <w:szCs w:val="24"/>
        </w:rPr>
      </w:pPr>
    </w:p>
    <w:p w14:paraId="48376398" w14:textId="77777777" w:rsidR="008270A0" w:rsidRDefault="008270A0">
      <w:pPr>
        <w:spacing w:line="360" w:lineRule="auto"/>
        <w:jc w:val="both"/>
        <w:rPr>
          <w:rFonts w:ascii="Arial" w:eastAsia="Arial" w:hAnsi="Arial" w:cs="Arial"/>
          <w:sz w:val="24"/>
          <w:szCs w:val="24"/>
        </w:rPr>
      </w:pPr>
    </w:p>
    <w:p w14:paraId="0FF49943" w14:textId="77777777" w:rsidR="008270A0" w:rsidRDefault="008270A0">
      <w:pPr>
        <w:spacing w:line="360" w:lineRule="auto"/>
        <w:jc w:val="both"/>
        <w:rPr>
          <w:rFonts w:ascii="Arial" w:eastAsia="Arial" w:hAnsi="Arial" w:cs="Arial"/>
          <w:sz w:val="24"/>
          <w:szCs w:val="24"/>
        </w:rPr>
      </w:pPr>
    </w:p>
    <w:p w14:paraId="35A8470E" w14:textId="77777777" w:rsidR="008270A0" w:rsidRDefault="00E13BAD">
      <w:pPr>
        <w:spacing w:line="360" w:lineRule="auto"/>
        <w:jc w:val="both"/>
        <w:rPr>
          <w:rFonts w:ascii="Arial" w:eastAsia="Arial" w:hAnsi="Arial" w:cs="Arial"/>
          <w:sz w:val="24"/>
          <w:szCs w:val="24"/>
        </w:rPr>
      </w:pPr>
      <w:r>
        <w:rPr>
          <w:noProof/>
        </w:rPr>
        <mc:AlternateContent>
          <mc:Choice Requires="wps">
            <w:drawing>
              <wp:anchor distT="45720" distB="45720" distL="114300" distR="114300" simplePos="0" relativeHeight="251663360" behindDoc="0" locked="0" layoutInCell="1" hidden="0" allowOverlap="1" wp14:anchorId="78F8B642" wp14:editId="7874EA80">
                <wp:simplePos x="0" y="0"/>
                <wp:positionH relativeFrom="column">
                  <wp:posOffset>1333500</wp:posOffset>
                </wp:positionH>
                <wp:positionV relativeFrom="paragraph">
                  <wp:posOffset>7621</wp:posOffset>
                </wp:positionV>
                <wp:extent cx="3315335" cy="349250"/>
                <wp:effectExtent l="0" t="0" r="0" b="0"/>
                <wp:wrapSquare wrapText="bothSides" distT="45720" distB="45720" distL="114300" distR="114300"/>
                <wp:docPr id="225" name="Rectangle 225"/>
                <wp:cNvGraphicFramePr/>
                <a:graphic xmlns:a="http://schemas.openxmlformats.org/drawingml/2006/main">
                  <a:graphicData uri="http://schemas.microsoft.com/office/word/2010/wordprocessingShape">
                    <wps:wsp>
                      <wps:cNvSpPr/>
                      <wps:spPr>
                        <a:xfrm>
                          <a:off x="3693095" y="3610138"/>
                          <a:ext cx="3305810" cy="339725"/>
                        </a:xfrm>
                        <a:prstGeom prst="rect">
                          <a:avLst/>
                        </a:prstGeom>
                        <a:solidFill>
                          <a:srgbClr val="FFFFFF"/>
                        </a:solidFill>
                        <a:ln>
                          <a:noFill/>
                        </a:ln>
                      </wps:spPr>
                      <wps:txbx>
                        <w:txbxContent>
                          <w:p w14:paraId="78F450DC" w14:textId="77777777" w:rsidR="00E13BAD" w:rsidRDefault="00E13BAD">
                            <w:pPr>
                              <w:spacing w:line="258" w:lineRule="auto"/>
                              <w:textDirection w:val="btLr"/>
                            </w:pPr>
                            <w:r>
                              <w:rPr>
                                <w:color w:val="000000"/>
                              </w:rPr>
                              <w:t>Fig. 2: Number count of fans managed in Face Book</w:t>
                            </w:r>
                          </w:p>
                        </w:txbxContent>
                      </wps:txbx>
                      <wps:bodyPr spcFirstLastPara="1" wrap="square" lIns="91425" tIns="45700" rIns="91425" bIns="45700" anchor="t" anchorCtr="0">
                        <a:noAutofit/>
                      </wps:bodyPr>
                    </wps:wsp>
                  </a:graphicData>
                </a:graphic>
              </wp:anchor>
            </w:drawing>
          </mc:Choice>
          <mc:Fallback xmlns:w16="http://schemas.microsoft.com/office/word/2018/wordml" xmlns:w16cex="http://schemas.microsoft.com/office/word/2018/wordml/cex">
            <w:pict>
              <v:rect w14:anchorId="78F8B642" id="Rectangle 225" o:spid="_x0000_s1027" style="position:absolute;left:0;text-align:left;margin-left:105pt;margin-top:.6pt;width:261.05pt;height:27.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" stroked="f">
                <v:textbox inset="2.53958mm,1.2694mm,2.53958mm,1.2694mm">
                  <w:txbxContent>
                    <w:p w14:paraId="78F450DC" w14:textId="77777777" w:rsidR="00E13BAD" w:rsidRDefault="00E13BAD">
                      <w:pPr>
                        <w:spacing w:line="258" w:lineRule="auto"/>
                        <w:textDirection w:val="btLr"/>
                      </w:pPr>
                      <w:r>
                        <w:rPr>
                          <w:color w:val="000000"/>
                        </w:rPr>
                        <w:t>Fig. 2: Number count of fans managed in Face Book</w:t>
                      </w:r>
                    </w:p>
                  </w:txbxContent>
                </v:textbox>
                <w10:wrap type="square"/>
              </v:rect>
            </w:pict>
          </mc:Fallback>
        </mc:AlternateContent>
      </w:r>
    </w:p>
    <w:p w14:paraId="13BAA1E8" w14:textId="77777777" w:rsidR="008270A0" w:rsidRDefault="008270A0">
      <w:pPr>
        <w:spacing w:line="360" w:lineRule="auto"/>
        <w:jc w:val="both"/>
        <w:rPr>
          <w:rFonts w:ascii="Arial" w:eastAsia="Arial" w:hAnsi="Arial" w:cs="Arial"/>
          <w:sz w:val="24"/>
          <w:szCs w:val="24"/>
        </w:rPr>
      </w:pPr>
    </w:p>
    <w:p w14:paraId="79E1EF22" w14:textId="77777777" w:rsidR="008270A0" w:rsidRDefault="00E13BAD">
      <w:pPr>
        <w:pStyle w:val="Subtitle"/>
        <w:rPr>
          <w:rFonts w:ascii="Arial" w:eastAsia="Arial" w:hAnsi="Arial" w:cs="Arial"/>
          <w:sz w:val="24"/>
          <w:szCs w:val="24"/>
        </w:rPr>
      </w:pPr>
      <w:r>
        <w:rPr>
          <w:rFonts w:ascii="Arial" w:eastAsia="Arial" w:hAnsi="Arial" w:cs="Arial"/>
          <w:sz w:val="24"/>
          <w:szCs w:val="24"/>
        </w:rPr>
        <w:lastRenderedPageBreak/>
        <w:t>2.1.3</w:t>
      </w:r>
      <w:r>
        <w:rPr>
          <w:rFonts w:ascii="Arial" w:eastAsia="Arial" w:hAnsi="Arial" w:cs="Arial"/>
          <w:sz w:val="24"/>
          <w:szCs w:val="24"/>
        </w:rPr>
        <w:tab/>
        <w:t>Customer Mix</w:t>
      </w:r>
      <w:r>
        <w:rPr>
          <w:noProof/>
        </w:rPr>
        <w:drawing>
          <wp:anchor distT="0" distB="0" distL="114300" distR="114300" simplePos="0" relativeHeight="251664384" behindDoc="0" locked="0" layoutInCell="1" hidden="0" allowOverlap="1" wp14:anchorId="38551953" wp14:editId="33B9637D">
            <wp:simplePos x="0" y="0"/>
            <wp:positionH relativeFrom="column">
              <wp:posOffset>2905125</wp:posOffset>
            </wp:positionH>
            <wp:positionV relativeFrom="paragraph">
              <wp:posOffset>274482</wp:posOffset>
            </wp:positionV>
            <wp:extent cx="3486150" cy="3857625"/>
            <wp:effectExtent l="0" t="0" r="0" b="0"/>
            <wp:wrapSquare wrapText="bothSides" distT="0" distB="0" distL="114300" distR="114300"/>
            <wp:docPr id="220" name="Chart 2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6B9FF1D8" w14:textId="77777777" w:rsidR="008270A0" w:rsidRDefault="008270A0">
      <w:pPr>
        <w:spacing w:line="360" w:lineRule="auto"/>
        <w:jc w:val="both"/>
        <w:rPr>
          <w:rFonts w:ascii="Arial" w:eastAsia="Arial" w:hAnsi="Arial" w:cs="Arial"/>
          <w:sz w:val="24"/>
          <w:szCs w:val="24"/>
        </w:rPr>
      </w:pPr>
    </w:p>
    <w:p w14:paraId="720DED77"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A visual representation of the customer mix on the basis of total revenue earned by Jarvis Digital BD. Most prominent customers are taken into consideration while creating this mix. According to the needs of different customers, the type of services provided by Jarvis Digital can change. Each service has its own pricing range and the gross earnings of Jarvis from its clientele has been shown in the chart. Percentage of contribution to the overall revenue has been included for a better comparative analysis. </w:t>
      </w:r>
    </w:p>
    <w:p w14:paraId="1B5BF421" w14:textId="77777777" w:rsidR="008270A0" w:rsidRDefault="00E13BAD">
      <w:pPr>
        <w:spacing w:line="360" w:lineRule="auto"/>
        <w:jc w:val="both"/>
        <w:rPr>
          <w:rFonts w:ascii="Arial" w:eastAsia="Arial" w:hAnsi="Arial" w:cs="Arial"/>
          <w:sz w:val="24"/>
          <w:szCs w:val="24"/>
        </w:rPr>
      </w:pPr>
      <w:r>
        <w:rPr>
          <w:noProof/>
        </w:rPr>
        <mc:AlternateContent>
          <mc:Choice Requires="wps">
            <w:drawing>
              <wp:anchor distT="45720" distB="45720" distL="114300" distR="114300" simplePos="0" relativeHeight="251665408" behindDoc="0" locked="0" layoutInCell="1" hidden="0" allowOverlap="1" wp14:anchorId="6A2A802F" wp14:editId="7B8479BD">
                <wp:simplePos x="0" y="0"/>
                <wp:positionH relativeFrom="column">
                  <wp:posOffset>3302000</wp:posOffset>
                </wp:positionH>
                <wp:positionV relativeFrom="paragraph">
                  <wp:posOffset>45720</wp:posOffset>
                </wp:positionV>
                <wp:extent cx="2773045" cy="349250"/>
                <wp:effectExtent l="0" t="0" r="0" b="0"/>
                <wp:wrapSquare wrapText="bothSides" distT="45720" distB="45720" distL="114300" distR="114300"/>
                <wp:docPr id="226" name="Rectangle 226"/>
                <wp:cNvGraphicFramePr/>
                <a:graphic xmlns:a="http://schemas.openxmlformats.org/drawingml/2006/main">
                  <a:graphicData uri="http://schemas.microsoft.com/office/word/2010/wordprocessingShape">
                    <wps:wsp>
                      <wps:cNvSpPr/>
                      <wps:spPr>
                        <a:xfrm>
                          <a:off x="3964240" y="3610138"/>
                          <a:ext cx="2763520" cy="339725"/>
                        </a:xfrm>
                        <a:prstGeom prst="rect">
                          <a:avLst/>
                        </a:prstGeom>
                        <a:solidFill>
                          <a:srgbClr val="FFFFFF"/>
                        </a:solidFill>
                        <a:ln>
                          <a:noFill/>
                        </a:ln>
                      </wps:spPr>
                      <wps:txbx>
                        <w:txbxContent>
                          <w:p w14:paraId="559138B2" w14:textId="77777777" w:rsidR="00E13BAD" w:rsidRDefault="00E13BAD">
                            <w:pPr>
                              <w:spacing w:line="258" w:lineRule="auto"/>
                              <w:textDirection w:val="btLr"/>
                            </w:pPr>
                            <w:r>
                              <w:rPr>
                                <w:color w:val="000000"/>
                              </w:rPr>
                              <w:t>Fig. 3: Revenue Portfolio of Jarvis Digital BD</w:t>
                            </w:r>
                          </w:p>
                        </w:txbxContent>
                      </wps:txbx>
                      <wps:bodyPr spcFirstLastPara="1" wrap="square" lIns="91425" tIns="45700" rIns="91425" bIns="45700" anchor="t" anchorCtr="0">
                        <a:noAutofit/>
                      </wps:bodyPr>
                    </wps:wsp>
                  </a:graphicData>
                </a:graphic>
              </wp:anchor>
            </w:drawing>
          </mc:Choice>
          <mc:Fallback xmlns:w16="http://schemas.microsoft.com/office/word/2018/wordml" xmlns:w16cex="http://schemas.microsoft.com/office/word/2018/wordml/cex">
            <w:pict>
              <v:rect w14:anchorId="6A2A802F" id="Rectangle 226" o:spid="_x0000_s1028" style="position:absolute;left:0;text-align:left;margin-left:260pt;margin-top:3.6pt;width:218.35pt;height:27.5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" stroked="f">
                <v:textbox inset="2.53958mm,1.2694mm,2.53958mm,1.2694mm">
                  <w:txbxContent>
                    <w:p w14:paraId="559138B2" w14:textId="77777777" w:rsidR="00E13BAD" w:rsidRDefault="00E13BAD">
                      <w:pPr>
                        <w:spacing w:line="258" w:lineRule="auto"/>
                        <w:textDirection w:val="btLr"/>
                      </w:pPr>
                      <w:r>
                        <w:rPr>
                          <w:color w:val="000000"/>
                        </w:rPr>
                        <w:t>Fig. 3: Revenue Portfolio of Jarvis Digital BD</w:t>
                      </w:r>
                    </w:p>
                  </w:txbxContent>
                </v:textbox>
                <w10:wrap type="square"/>
              </v:rect>
            </w:pict>
          </mc:Fallback>
        </mc:AlternateContent>
      </w:r>
    </w:p>
    <w:p w14:paraId="31B1603E" w14:textId="3EB17230"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Besides revenue earned from each client, it is also important to analyze the service traffic required for each client. Most common forms of services such as creatives, both static and animated, have been taken into consideration to create a comparative among the existing prominent client brands. The comparative provides a platform to understand the weightage of service hours required </w:t>
      </w:r>
      <w:r>
        <w:rPr>
          <w:rFonts w:ascii="Arial" w:eastAsia="Arial" w:hAnsi="Arial" w:cs="Arial"/>
          <w:sz w:val="24"/>
          <w:szCs w:val="24"/>
        </w:rPr>
        <w:lastRenderedPageBreak/>
        <w:t xml:space="preserve">for each client and cross examining it with the previous chart on revenue weightage will allow figuring the best output level for Jarvis Digital. </w:t>
      </w:r>
      <w:sdt>
        <w:sdtPr>
          <w:rPr>
            <w:rFonts w:ascii="Arial" w:eastAsia="Arial" w:hAnsi="Arial" w:cs="Arial"/>
            <w:sz w:val="24"/>
            <w:szCs w:val="24"/>
          </w:rPr>
          <w:id w:val="-1273627196"/>
          <w:citation/>
        </w:sdtPr>
        <w:sdtEndPr/>
        <w:sdtContent>
          <w:r w:rsidR="00360C3A">
            <w:rPr>
              <w:rFonts w:ascii="Arial" w:eastAsia="Arial" w:hAnsi="Arial" w:cs="Arial"/>
              <w:sz w:val="24"/>
              <w:szCs w:val="24"/>
            </w:rPr>
            <w:fldChar w:fldCharType="begin"/>
          </w:r>
          <w:r w:rsidR="00360C3A">
            <w:rPr>
              <w:rFonts w:ascii="Arial" w:eastAsia="Arial" w:hAnsi="Arial" w:cs="Arial"/>
              <w:sz w:val="24"/>
              <w:szCs w:val="24"/>
            </w:rPr>
            <w:instrText xml:space="preserve"> CITATION jar14 \l 1033 </w:instrText>
          </w:r>
          <w:r w:rsidR="00360C3A">
            <w:rPr>
              <w:rFonts w:ascii="Arial" w:eastAsia="Arial" w:hAnsi="Arial" w:cs="Arial"/>
              <w:sz w:val="24"/>
              <w:szCs w:val="24"/>
            </w:rPr>
            <w:fldChar w:fldCharType="separate"/>
          </w:r>
          <w:r w:rsidR="00360C3A" w:rsidRPr="00360C3A">
            <w:rPr>
              <w:rFonts w:ascii="Arial" w:eastAsia="Arial" w:hAnsi="Arial" w:cs="Arial"/>
              <w:noProof/>
              <w:sz w:val="24"/>
              <w:szCs w:val="24"/>
            </w:rPr>
            <w:t>(jarvis digital, 2014)</w:t>
          </w:r>
          <w:r w:rsidR="00360C3A">
            <w:rPr>
              <w:rFonts w:ascii="Arial" w:eastAsia="Arial" w:hAnsi="Arial" w:cs="Arial"/>
              <w:sz w:val="24"/>
              <w:szCs w:val="24"/>
            </w:rPr>
            <w:fldChar w:fldCharType="end"/>
          </w:r>
        </w:sdtContent>
      </w:sdt>
      <w:r>
        <w:rPr>
          <w:noProof/>
        </w:rPr>
        <w:drawing>
          <wp:anchor distT="0" distB="0" distL="114300" distR="114300" simplePos="0" relativeHeight="251666432" behindDoc="0" locked="0" layoutInCell="1" hidden="0" allowOverlap="1" wp14:anchorId="243F52BB" wp14:editId="2C558835">
            <wp:simplePos x="0" y="0"/>
            <wp:positionH relativeFrom="column">
              <wp:posOffset>-152399</wp:posOffset>
            </wp:positionH>
            <wp:positionV relativeFrom="paragraph">
              <wp:posOffset>9525</wp:posOffset>
            </wp:positionV>
            <wp:extent cx="3190875" cy="3695700"/>
            <wp:effectExtent l="0" t="0" r="0" b="0"/>
            <wp:wrapSquare wrapText="bothSides" distT="0" distB="0" distL="114300" distR="114300"/>
            <wp:docPr id="219" name="Chart 2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7CC60495" w14:textId="4AC6B15A" w:rsidR="008270A0" w:rsidRDefault="008270A0">
      <w:pPr>
        <w:spacing w:line="360" w:lineRule="auto"/>
        <w:jc w:val="both"/>
        <w:rPr>
          <w:rFonts w:ascii="Arial" w:eastAsia="Arial" w:hAnsi="Arial" w:cs="Arial"/>
          <w:sz w:val="24"/>
          <w:szCs w:val="24"/>
        </w:rPr>
      </w:pPr>
    </w:p>
    <w:p w14:paraId="53AAD511" w14:textId="14C0DC36" w:rsidR="008270A0" w:rsidRDefault="008270A0">
      <w:pPr>
        <w:spacing w:line="360" w:lineRule="auto"/>
        <w:jc w:val="both"/>
        <w:rPr>
          <w:rFonts w:ascii="Arial" w:eastAsia="Arial" w:hAnsi="Arial" w:cs="Arial"/>
          <w:sz w:val="24"/>
          <w:szCs w:val="24"/>
        </w:rPr>
      </w:pPr>
    </w:p>
    <w:p w14:paraId="5BBCE0A4" w14:textId="281E773D" w:rsidR="008270A0" w:rsidRDefault="008270A0">
      <w:pPr>
        <w:spacing w:line="360" w:lineRule="auto"/>
        <w:jc w:val="both"/>
        <w:rPr>
          <w:rFonts w:ascii="Arial" w:eastAsia="Arial" w:hAnsi="Arial" w:cs="Arial"/>
          <w:sz w:val="24"/>
          <w:szCs w:val="24"/>
        </w:rPr>
      </w:pPr>
    </w:p>
    <w:p w14:paraId="7802C9E4" w14:textId="0B65E4FC" w:rsidR="008270A0" w:rsidRDefault="00E13BAD">
      <w:pPr>
        <w:pStyle w:val="Subtitle"/>
        <w:rPr>
          <w:rFonts w:ascii="Arial" w:eastAsia="Arial" w:hAnsi="Arial" w:cs="Arial"/>
          <w:sz w:val="24"/>
          <w:szCs w:val="24"/>
        </w:rPr>
      </w:pPr>
      <w:r>
        <w:rPr>
          <w:rFonts w:ascii="Arial" w:eastAsia="Arial" w:hAnsi="Arial" w:cs="Arial"/>
          <w:sz w:val="24"/>
          <w:szCs w:val="24"/>
        </w:rPr>
        <w:t>2.1.4</w:t>
      </w:r>
      <w:r>
        <w:rPr>
          <w:rFonts w:ascii="Arial" w:eastAsia="Arial" w:hAnsi="Arial" w:cs="Arial"/>
          <w:sz w:val="24"/>
          <w:szCs w:val="24"/>
        </w:rPr>
        <w:tab/>
        <w:t>Service Mix</w:t>
      </w:r>
    </w:p>
    <w:p w14:paraId="1E0839A0" w14:textId="69EBDF2B" w:rsidR="008270A0" w:rsidRDefault="008270A0"/>
    <w:p w14:paraId="3C97641A" w14:textId="438EB6B7" w:rsidR="008270A0" w:rsidRDefault="00360C3A">
      <w:pPr>
        <w:rPr>
          <w:rFonts w:ascii="Arial" w:eastAsia="Arial" w:hAnsi="Arial" w:cs="Arial"/>
          <w:sz w:val="24"/>
          <w:szCs w:val="24"/>
        </w:rPr>
      </w:pPr>
      <w:r>
        <w:rPr>
          <w:noProof/>
        </w:rPr>
        <mc:AlternateContent>
          <mc:Choice Requires="wps">
            <w:drawing>
              <wp:anchor distT="45720" distB="45720" distL="114300" distR="114300" simplePos="0" relativeHeight="251667456" behindDoc="0" locked="0" layoutInCell="1" hidden="0" allowOverlap="1" wp14:anchorId="68571C8A" wp14:editId="55046F55">
                <wp:simplePos x="0" y="0"/>
                <wp:positionH relativeFrom="margin">
                  <wp:align>left</wp:align>
                </wp:positionH>
                <wp:positionV relativeFrom="paragraph">
                  <wp:posOffset>977900</wp:posOffset>
                </wp:positionV>
                <wp:extent cx="3061970" cy="266700"/>
                <wp:effectExtent l="0" t="0" r="5080" b="0"/>
                <wp:wrapSquare wrapText="bothSides" distT="45720" distB="45720" distL="114300" distR="114300"/>
                <wp:docPr id="228" name="Rectangle 228"/>
                <wp:cNvGraphicFramePr/>
                <a:graphic xmlns:a="http://schemas.openxmlformats.org/drawingml/2006/main">
                  <a:graphicData uri="http://schemas.microsoft.com/office/word/2010/wordprocessingShape">
                    <wps:wsp>
                      <wps:cNvSpPr/>
                      <wps:spPr>
                        <a:xfrm>
                          <a:off x="0" y="0"/>
                          <a:ext cx="3061970" cy="266700"/>
                        </a:xfrm>
                        <a:prstGeom prst="rect">
                          <a:avLst/>
                        </a:prstGeom>
                        <a:solidFill>
                          <a:srgbClr val="FFFFFF"/>
                        </a:solidFill>
                        <a:ln>
                          <a:noFill/>
                        </a:ln>
                      </wps:spPr>
                      <wps:txbx>
                        <w:txbxContent>
                          <w:p w14:paraId="076E81FE" w14:textId="77777777" w:rsidR="00E13BAD" w:rsidRDefault="00E13BAD">
                            <w:pPr>
                              <w:spacing w:line="258" w:lineRule="auto"/>
                              <w:textDirection w:val="btLr"/>
                            </w:pPr>
                            <w:r>
                              <w:rPr>
                                <w:color w:val="000000"/>
                              </w:rPr>
                              <w:t>Fig. 4: Digital Content Traffic for Jarvis Digital BD</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8571C8A" id="Rectangle 228" o:spid="_x0000_s1029" style="position:absolute;margin-left:0;margin-top:77pt;width:241.1pt;height:21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" stroked="f">
                <v:textbox inset="2.53958mm,1.2694mm,2.53958mm,1.2694mm">
                  <w:txbxContent>
                    <w:p w14:paraId="076E81FE" w14:textId="77777777" w:rsidR="00E13BAD" w:rsidRDefault="00E13BAD">
                      <w:pPr>
                        <w:spacing w:line="258" w:lineRule="auto"/>
                        <w:textDirection w:val="btLr"/>
                      </w:pPr>
                      <w:r>
                        <w:rPr>
                          <w:color w:val="000000"/>
                        </w:rPr>
                        <w:t>Fig. 4: Digital Content Traffic for Jarvis Digital BD</w:t>
                      </w:r>
                    </w:p>
                  </w:txbxContent>
                </v:textbox>
                <w10:wrap type="square" anchorx="margin"/>
              </v:rect>
            </w:pict>
          </mc:Fallback>
        </mc:AlternateContent>
      </w:r>
      <w:r w:rsidR="00E13BAD">
        <w:rPr>
          <w:rFonts w:ascii="Arial" w:eastAsia="Arial" w:hAnsi="Arial" w:cs="Arial"/>
          <w:sz w:val="24"/>
          <w:szCs w:val="24"/>
        </w:rPr>
        <w:t>Jarvis Digital provides a range of services aimed at providing customer support in the digital market sphere. The range of services fall under four broader categories:</w:t>
      </w:r>
    </w:p>
    <w:p w14:paraId="16E7FD09" w14:textId="77777777" w:rsidR="008270A0" w:rsidRDefault="00E13BAD">
      <w:pPr>
        <w:numPr>
          <w:ilvl w:val="0"/>
          <w:numId w:val="4"/>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Social Media Services</w:t>
      </w:r>
    </w:p>
    <w:p w14:paraId="5CE2EF9A"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090EBCAB" w14:textId="77777777" w:rsidR="008270A0" w:rsidRDefault="00E13BAD">
      <w:pPr>
        <w:numPr>
          <w:ilvl w:val="0"/>
          <w:numId w:val="4"/>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Creatives Support</w:t>
      </w:r>
    </w:p>
    <w:p w14:paraId="156897CF"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68948FB4" w14:textId="77777777" w:rsidR="008270A0" w:rsidRDefault="00E13BAD">
      <w:pPr>
        <w:numPr>
          <w:ilvl w:val="0"/>
          <w:numId w:val="4"/>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Media Buying and Analytics Services</w:t>
      </w:r>
    </w:p>
    <w:p w14:paraId="2659CC60"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5E024C80" w14:textId="77777777" w:rsidR="008270A0" w:rsidRDefault="00E13BAD">
      <w:pPr>
        <w:numPr>
          <w:ilvl w:val="0"/>
          <w:numId w:val="4"/>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Web &amp; Apps Development and Support</w:t>
      </w:r>
    </w:p>
    <w:p w14:paraId="193DAB3C" w14:textId="77777777" w:rsidR="008270A0" w:rsidRDefault="008270A0">
      <w:pPr>
        <w:rPr>
          <w:rFonts w:ascii="Arial" w:eastAsia="Arial" w:hAnsi="Arial" w:cs="Arial"/>
          <w:sz w:val="24"/>
          <w:szCs w:val="24"/>
        </w:rPr>
      </w:pPr>
    </w:p>
    <w:p w14:paraId="6DDEE360" w14:textId="77777777" w:rsidR="008270A0" w:rsidRDefault="008270A0">
      <w:pPr>
        <w:rPr>
          <w:rFonts w:ascii="Arial" w:eastAsia="Arial" w:hAnsi="Arial" w:cs="Arial"/>
          <w:sz w:val="24"/>
          <w:szCs w:val="24"/>
        </w:rPr>
      </w:pPr>
    </w:p>
    <w:p w14:paraId="1AC5DE20" w14:textId="77777777" w:rsidR="008270A0" w:rsidRDefault="008270A0">
      <w:pPr>
        <w:rPr>
          <w:rFonts w:ascii="Arial" w:eastAsia="Arial" w:hAnsi="Arial" w:cs="Arial"/>
          <w:sz w:val="24"/>
          <w:szCs w:val="24"/>
        </w:rPr>
      </w:pPr>
    </w:p>
    <w:p w14:paraId="33E73C08" w14:textId="77777777" w:rsidR="008270A0" w:rsidRDefault="00E13BAD">
      <w:pPr>
        <w:rPr>
          <w:rFonts w:ascii="Arial" w:eastAsia="Arial" w:hAnsi="Arial" w:cs="Arial"/>
          <w:sz w:val="24"/>
          <w:szCs w:val="24"/>
        </w:rPr>
      </w:pPr>
      <w:r>
        <w:rPr>
          <w:rFonts w:ascii="Arial" w:eastAsia="Arial" w:hAnsi="Arial" w:cs="Arial"/>
          <w:sz w:val="24"/>
          <w:szCs w:val="24"/>
        </w:rPr>
        <w:t>Some of the notable services under these broader categories are:</w:t>
      </w:r>
    </w:p>
    <w:tbl>
      <w:tblPr>
        <w:tblStyle w:val="a"/>
        <w:tblW w:w="925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2314"/>
        <w:gridCol w:w="2314"/>
        <w:gridCol w:w="2315"/>
        <w:gridCol w:w="2315"/>
      </w:tblGrid>
      <w:tr w:rsidR="008270A0" w14:paraId="28DA770D" w14:textId="77777777" w:rsidTr="008270A0">
        <w:trPr>
          <w:cnfStyle w:val="100000000000" w:firstRow="1" w:lastRow="0" w:firstColumn="0" w:lastColumn="0" w:oddVBand="0" w:evenVBand="0" w:oddHBand="0"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2314" w:type="dxa"/>
          </w:tcPr>
          <w:p w14:paraId="48F6C08B" w14:textId="77777777" w:rsidR="008270A0" w:rsidRDefault="00E13BAD">
            <w:pPr>
              <w:jc w:val="center"/>
              <w:rPr>
                <w:rFonts w:ascii="Arial" w:eastAsia="Arial" w:hAnsi="Arial" w:cs="Arial"/>
                <w:sz w:val="24"/>
                <w:szCs w:val="24"/>
              </w:rPr>
            </w:pPr>
            <w:r>
              <w:rPr>
                <w:rFonts w:ascii="Arial" w:eastAsia="Arial" w:hAnsi="Arial" w:cs="Arial"/>
                <w:sz w:val="24"/>
                <w:szCs w:val="24"/>
              </w:rPr>
              <w:t>Social Media</w:t>
            </w:r>
          </w:p>
        </w:tc>
        <w:tc>
          <w:tcPr>
            <w:tcW w:w="2314" w:type="dxa"/>
          </w:tcPr>
          <w:p w14:paraId="3D4572D5" w14:textId="77777777" w:rsidR="008270A0" w:rsidRDefault="00E13BA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Creatives</w:t>
            </w:r>
          </w:p>
        </w:tc>
        <w:tc>
          <w:tcPr>
            <w:tcW w:w="2315" w:type="dxa"/>
          </w:tcPr>
          <w:p w14:paraId="2C532328" w14:textId="77777777" w:rsidR="008270A0" w:rsidRDefault="00E13BA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Media Buying </w:t>
            </w:r>
          </w:p>
          <w:p w14:paraId="0C787DD7" w14:textId="77777777" w:rsidR="008270A0" w:rsidRDefault="00E13BA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&amp; Analytics</w:t>
            </w:r>
          </w:p>
        </w:tc>
        <w:tc>
          <w:tcPr>
            <w:tcW w:w="2315" w:type="dxa"/>
          </w:tcPr>
          <w:p w14:paraId="05805F73" w14:textId="77777777" w:rsidR="008270A0" w:rsidRDefault="00E13BA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Web &amp; Apps</w:t>
            </w:r>
          </w:p>
        </w:tc>
      </w:tr>
      <w:tr w:rsidR="008270A0" w14:paraId="7F22BA5E" w14:textId="77777777" w:rsidTr="008270A0">
        <w:trPr>
          <w:cnfStyle w:val="000000100000" w:firstRow="0" w:lastRow="0" w:firstColumn="0" w:lastColumn="0" w:oddVBand="0" w:evenVBand="0" w:oddHBand="1" w:evenHBand="0" w:firstRowFirstColumn="0" w:firstRowLastColumn="0" w:lastRowFirstColumn="0" w:lastRowLastColumn="0"/>
          <w:trHeight w:val="1898"/>
        </w:trPr>
        <w:tc>
          <w:tcPr>
            <w:cnfStyle w:val="001000000000" w:firstRow="0" w:lastRow="0" w:firstColumn="1" w:lastColumn="0" w:oddVBand="0" w:evenVBand="0" w:oddHBand="0" w:evenHBand="0" w:firstRowFirstColumn="0" w:firstRowLastColumn="0" w:lastRowFirstColumn="0" w:lastRowLastColumn="0"/>
            <w:tcW w:w="2314" w:type="dxa"/>
          </w:tcPr>
          <w:p w14:paraId="6015F102" w14:textId="77777777" w:rsidR="008270A0" w:rsidRDefault="00E13BAD">
            <w:pPr>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b w:val="0"/>
                <w:color w:val="000000"/>
              </w:rPr>
              <w:t>Online-Offline Campaigns</w:t>
            </w:r>
          </w:p>
          <w:p w14:paraId="44CBB7E9" w14:textId="77777777" w:rsidR="008270A0" w:rsidRDefault="00E13BAD">
            <w:pPr>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b w:val="0"/>
                <w:color w:val="000000"/>
              </w:rPr>
              <w:t>Content Planning</w:t>
            </w:r>
          </w:p>
          <w:p w14:paraId="565B4BD8" w14:textId="77777777" w:rsidR="008270A0" w:rsidRDefault="00E13BAD">
            <w:pPr>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b w:val="0"/>
                <w:color w:val="000000"/>
              </w:rPr>
              <w:lastRenderedPageBreak/>
              <w:t>Customer Query Management</w:t>
            </w:r>
          </w:p>
          <w:p w14:paraId="07799462" w14:textId="77777777" w:rsidR="008270A0" w:rsidRDefault="00E13BAD">
            <w:pPr>
              <w:numPr>
                <w:ilvl w:val="0"/>
                <w:numId w:val="3"/>
              </w:numPr>
              <w:pBdr>
                <w:top w:val="nil"/>
                <w:left w:val="nil"/>
                <w:bottom w:val="nil"/>
                <w:right w:val="nil"/>
                <w:between w:val="nil"/>
              </w:pBdr>
              <w:spacing w:after="160" w:line="360" w:lineRule="auto"/>
              <w:rPr>
                <w:rFonts w:ascii="Arial" w:eastAsia="Arial" w:hAnsi="Arial" w:cs="Arial"/>
                <w:color w:val="000000"/>
              </w:rPr>
            </w:pPr>
            <w:r>
              <w:rPr>
                <w:rFonts w:ascii="Arial" w:eastAsia="Arial" w:hAnsi="Arial" w:cs="Arial"/>
                <w:b w:val="0"/>
                <w:color w:val="000000"/>
              </w:rPr>
              <w:t>Blogging</w:t>
            </w:r>
          </w:p>
        </w:tc>
        <w:tc>
          <w:tcPr>
            <w:tcW w:w="2314" w:type="dxa"/>
          </w:tcPr>
          <w:p w14:paraId="5E3E3131"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lastRenderedPageBreak/>
              <w:t>Graphic Designing</w:t>
            </w:r>
          </w:p>
          <w:p w14:paraId="12F20A7B"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Videography</w:t>
            </w:r>
          </w:p>
          <w:p w14:paraId="6A88D6D0"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Photography</w:t>
            </w:r>
          </w:p>
          <w:p w14:paraId="1EA5EA5E" w14:textId="77777777" w:rsidR="008270A0" w:rsidRDefault="00E13BAD">
            <w:pPr>
              <w:numPr>
                <w:ilvl w:val="0"/>
                <w:numId w:val="3"/>
              </w:numPr>
              <w:pBdr>
                <w:top w:val="nil"/>
                <w:left w:val="nil"/>
                <w:bottom w:val="nil"/>
                <w:right w:val="nil"/>
                <w:between w:val="nil"/>
              </w:pBd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lastRenderedPageBreak/>
              <w:t>Printing</w:t>
            </w:r>
          </w:p>
        </w:tc>
        <w:tc>
          <w:tcPr>
            <w:tcW w:w="2315" w:type="dxa"/>
          </w:tcPr>
          <w:p w14:paraId="5E1CD4D7"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lastRenderedPageBreak/>
              <w:t>Media Buying</w:t>
            </w:r>
          </w:p>
          <w:p w14:paraId="131E1AE5"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Online Ad Placement</w:t>
            </w:r>
          </w:p>
          <w:p w14:paraId="04FA6E0E"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Reach Media</w:t>
            </w:r>
          </w:p>
          <w:p w14:paraId="165CBEAB" w14:textId="77777777" w:rsidR="008270A0" w:rsidRDefault="00E13BAD">
            <w:pPr>
              <w:numPr>
                <w:ilvl w:val="0"/>
                <w:numId w:val="3"/>
              </w:numPr>
              <w:pBdr>
                <w:top w:val="nil"/>
                <w:left w:val="nil"/>
                <w:bottom w:val="nil"/>
                <w:right w:val="nil"/>
                <w:between w:val="nil"/>
              </w:pBd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lastRenderedPageBreak/>
              <w:t>Analytics &amp; Reporting</w:t>
            </w:r>
          </w:p>
        </w:tc>
        <w:tc>
          <w:tcPr>
            <w:tcW w:w="2315" w:type="dxa"/>
          </w:tcPr>
          <w:p w14:paraId="7F0B66B5"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lastRenderedPageBreak/>
              <w:t>Website Development</w:t>
            </w:r>
          </w:p>
          <w:p w14:paraId="73701D9E"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Mobile Apps</w:t>
            </w:r>
          </w:p>
          <w:p w14:paraId="2F2D3DF2"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E-Commerce Solution</w:t>
            </w:r>
          </w:p>
          <w:p w14:paraId="75AE3704" w14:textId="77777777" w:rsidR="008270A0" w:rsidRDefault="00E13BAD">
            <w:pPr>
              <w:numPr>
                <w:ilvl w:val="0"/>
                <w:numId w:val="3"/>
              </w:numPr>
              <w:pBdr>
                <w:top w:val="nil"/>
                <w:left w:val="nil"/>
                <w:bottom w:val="nil"/>
                <w:right w:val="nil"/>
                <w:between w:val="nil"/>
              </w:pBd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lastRenderedPageBreak/>
              <w:t>Search Engine Optimization</w:t>
            </w:r>
          </w:p>
          <w:p w14:paraId="378186F2" w14:textId="77777777" w:rsidR="008270A0" w:rsidRDefault="00E13BAD">
            <w:pPr>
              <w:numPr>
                <w:ilvl w:val="0"/>
                <w:numId w:val="3"/>
              </w:numPr>
              <w:pBdr>
                <w:top w:val="nil"/>
                <w:left w:val="nil"/>
                <w:bottom w:val="nil"/>
                <w:right w:val="nil"/>
                <w:between w:val="nil"/>
              </w:pBd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E-mail Marketing</w:t>
            </w:r>
          </w:p>
        </w:tc>
      </w:tr>
    </w:tbl>
    <w:p w14:paraId="72549AC9" w14:textId="77777777" w:rsidR="008270A0" w:rsidRDefault="008270A0">
      <w:pPr>
        <w:spacing w:line="360" w:lineRule="auto"/>
        <w:jc w:val="both"/>
        <w:rPr>
          <w:rFonts w:ascii="Arial" w:eastAsia="Arial" w:hAnsi="Arial" w:cs="Arial"/>
          <w:sz w:val="24"/>
          <w:szCs w:val="24"/>
        </w:rPr>
      </w:pPr>
    </w:p>
    <w:p w14:paraId="32C30DED" w14:textId="77777777" w:rsidR="008270A0" w:rsidRDefault="008270A0">
      <w:pPr>
        <w:spacing w:line="360" w:lineRule="auto"/>
        <w:jc w:val="both"/>
        <w:rPr>
          <w:rFonts w:ascii="Arial" w:eastAsia="Arial" w:hAnsi="Arial" w:cs="Arial"/>
          <w:sz w:val="24"/>
          <w:szCs w:val="24"/>
        </w:rPr>
      </w:pPr>
    </w:p>
    <w:p w14:paraId="7FFA0F24" w14:textId="77777777" w:rsidR="008270A0" w:rsidRDefault="00E13BAD">
      <w:pPr>
        <w:spacing w:line="360" w:lineRule="auto"/>
        <w:jc w:val="both"/>
        <w:rPr>
          <w:rFonts w:ascii="Arial" w:eastAsia="Arial" w:hAnsi="Arial" w:cs="Arial"/>
          <w:sz w:val="24"/>
          <w:szCs w:val="24"/>
        </w:rPr>
      </w:pPr>
      <w:r>
        <w:rPr>
          <w:noProof/>
        </w:rPr>
        <mc:AlternateContent>
          <mc:Choice Requires="wps">
            <w:drawing>
              <wp:anchor distT="45720" distB="45720" distL="114300" distR="114300" simplePos="0" relativeHeight="251668480" behindDoc="0" locked="0" layoutInCell="1" hidden="0" allowOverlap="1" wp14:anchorId="1121E1A2" wp14:editId="5BD9AE09">
                <wp:simplePos x="0" y="0"/>
                <wp:positionH relativeFrom="column">
                  <wp:posOffset>1574800</wp:posOffset>
                </wp:positionH>
                <wp:positionV relativeFrom="paragraph">
                  <wp:posOffset>20321</wp:posOffset>
                </wp:positionV>
                <wp:extent cx="2773045" cy="349250"/>
                <wp:effectExtent l="0" t="0" r="0" b="0"/>
                <wp:wrapSquare wrapText="bothSides" distT="45720" distB="45720" distL="114300" distR="114300"/>
                <wp:docPr id="223" name="Rectangle 223"/>
                <wp:cNvGraphicFramePr/>
                <a:graphic xmlns:a="http://schemas.openxmlformats.org/drawingml/2006/main">
                  <a:graphicData uri="http://schemas.microsoft.com/office/word/2010/wordprocessingShape">
                    <wps:wsp>
                      <wps:cNvSpPr/>
                      <wps:spPr>
                        <a:xfrm>
                          <a:off x="3964240" y="3610138"/>
                          <a:ext cx="2763520" cy="339725"/>
                        </a:xfrm>
                        <a:prstGeom prst="rect">
                          <a:avLst/>
                        </a:prstGeom>
                        <a:solidFill>
                          <a:srgbClr val="FFFFFF"/>
                        </a:solidFill>
                        <a:ln>
                          <a:noFill/>
                        </a:ln>
                      </wps:spPr>
                      <wps:txbx>
                        <w:txbxContent>
                          <w:p w14:paraId="2D846ED5" w14:textId="77777777" w:rsidR="00E13BAD" w:rsidRDefault="00E13BAD">
                            <w:pPr>
                              <w:spacing w:line="258" w:lineRule="auto"/>
                              <w:textDirection w:val="btLr"/>
                            </w:pPr>
                            <w:r>
                              <w:rPr>
                                <w:color w:val="000000"/>
                              </w:rPr>
                              <w:t>Fig. 5: Service Portfolio of Jarvis Digital BD</w:t>
                            </w:r>
                          </w:p>
                        </w:txbxContent>
                      </wps:txbx>
                      <wps:bodyPr spcFirstLastPara="1" wrap="square" lIns="91425" tIns="45700" rIns="91425" bIns="45700" anchor="t" anchorCtr="0">
                        <a:noAutofit/>
                      </wps:bodyPr>
                    </wps:wsp>
                  </a:graphicData>
                </a:graphic>
              </wp:anchor>
            </w:drawing>
          </mc:Choice>
          <mc:Fallback xmlns:w16="http://schemas.microsoft.com/office/word/2018/wordml" xmlns:w16cex="http://schemas.microsoft.com/office/word/2018/wordml/cex">
            <w:pict>
              <v:rect w14:anchorId="1121E1A2" id="Rectangle 223" o:spid="_x0000_s1030" style="position:absolute;left:0;text-align:left;margin-left:124pt;margin-top:1.6pt;width:218.35pt;height:27.5pt;z-index:25166848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" stroked="f">
                <v:textbox inset="2.53958mm,1.2694mm,2.53958mm,1.2694mm">
                  <w:txbxContent>
                    <w:p w14:paraId="2D846ED5" w14:textId="77777777" w:rsidR="00E13BAD" w:rsidRDefault="00E13BAD">
                      <w:pPr>
                        <w:spacing w:line="258" w:lineRule="auto"/>
                        <w:textDirection w:val="btLr"/>
                      </w:pPr>
                      <w:r>
                        <w:rPr>
                          <w:color w:val="000000"/>
                        </w:rPr>
                        <w:t>Fig. 5: Service Portfolio of Jarvis Digital BD</w:t>
                      </w:r>
                    </w:p>
                  </w:txbxContent>
                </v:textbox>
                <w10:wrap type="square"/>
              </v:rect>
            </w:pict>
          </mc:Fallback>
        </mc:AlternateContent>
      </w:r>
    </w:p>
    <w:p w14:paraId="3723D44F" w14:textId="77777777" w:rsidR="008270A0" w:rsidRDefault="008270A0">
      <w:pPr>
        <w:spacing w:line="360" w:lineRule="auto"/>
        <w:jc w:val="both"/>
        <w:rPr>
          <w:rFonts w:ascii="Arial" w:eastAsia="Arial" w:hAnsi="Arial" w:cs="Arial"/>
          <w:sz w:val="24"/>
          <w:szCs w:val="24"/>
        </w:rPr>
      </w:pPr>
    </w:p>
    <w:p w14:paraId="7494BAD4" w14:textId="77777777" w:rsidR="008270A0" w:rsidRDefault="008270A0">
      <w:pPr>
        <w:spacing w:line="360" w:lineRule="auto"/>
        <w:jc w:val="both"/>
        <w:rPr>
          <w:rFonts w:ascii="Arial" w:eastAsia="Arial" w:hAnsi="Arial" w:cs="Arial"/>
          <w:sz w:val="24"/>
          <w:szCs w:val="24"/>
        </w:rPr>
      </w:pPr>
    </w:p>
    <w:p w14:paraId="08D058F2" w14:textId="77777777" w:rsidR="008270A0" w:rsidRDefault="008270A0">
      <w:pPr>
        <w:spacing w:line="360" w:lineRule="auto"/>
        <w:jc w:val="both"/>
        <w:rPr>
          <w:rFonts w:ascii="Arial" w:eastAsia="Arial" w:hAnsi="Arial" w:cs="Arial"/>
          <w:sz w:val="24"/>
          <w:szCs w:val="24"/>
        </w:rPr>
      </w:pPr>
    </w:p>
    <w:p w14:paraId="3BF0EE31" w14:textId="77777777" w:rsidR="008270A0" w:rsidRDefault="00E13BAD">
      <w:pPr>
        <w:pStyle w:val="Subtitle"/>
        <w:jc w:val="both"/>
        <w:rPr>
          <w:rFonts w:ascii="Arial" w:eastAsia="Arial" w:hAnsi="Arial" w:cs="Arial"/>
          <w:sz w:val="24"/>
          <w:szCs w:val="24"/>
        </w:rPr>
      </w:pPr>
      <w:r>
        <w:rPr>
          <w:rFonts w:ascii="Arial" w:eastAsia="Arial" w:hAnsi="Arial" w:cs="Arial"/>
          <w:sz w:val="24"/>
          <w:szCs w:val="24"/>
        </w:rPr>
        <w:t>2.1.5</w:t>
      </w:r>
      <w:r>
        <w:rPr>
          <w:rFonts w:ascii="Arial" w:eastAsia="Arial" w:hAnsi="Arial" w:cs="Arial"/>
          <w:sz w:val="24"/>
          <w:szCs w:val="24"/>
        </w:rPr>
        <w:tab/>
        <w:t>Operations</w:t>
      </w:r>
    </w:p>
    <w:p w14:paraId="24EEA312" w14:textId="77777777" w:rsidR="008270A0" w:rsidRDefault="008270A0">
      <w:pPr>
        <w:jc w:val="both"/>
      </w:pPr>
    </w:p>
    <w:p w14:paraId="71F2B823" w14:textId="77777777" w:rsidR="008270A0" w:rsidRDefault="00E13BAD">
      <w:pPr>
        <w:jc w:val="both"/>
        <w:rPr>
          <w:rFonts w:ascii="Arial" w:eastAsia="Arial" w:hAnsi="Arial" w:cs="Arial"/>
          <w:sz w:val="24"/>
          <w:szCs w:val="24"/>
        </w:rPr>
      </w:pPr>
      <w:r>
        <w:rPr>
          <w:rFonts w:ascii="Arial" w:eastAsia="Arial" w:hAnsi="Arial" w:cs="Arial"/>
          <w:sz w:val="24"/>
          <w:szCs w:val="24"/>
        </w:rPr>
        <w:t>Jarvis Digital BD follows the general Digital IT organizational organogram in its organization. A five personnel board of directors hold the peak of the organogram. They are:</w:t>
      </w:r>
    </w:p>
    <w:p w14:paraId="078F0550" w14:textId="77777777" w:rsidR="008270A0" w:rsidRDefault="00E13BAD">
      <w:pPr>
        <w:numPr>
          <w:ilvl w:val="0"/>
          <w:numId w:val="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Mr. </w:t>
      </w:r>
      <w:proofErr w:type="spellStart"/>
      <w:r>
        <w:rPr>
          <w:rFonts w:ascii="Arial" w:eastAsia="Arial" w:hAnsi="Arial" w:cs="Arial"/>
          <w:color w:val="000000"/>
          <w:sz w:val="24"/>
          <w:szCs w:val="24"/>
        </w:rPr>
        <w:t>Omra</w:t>
      </w:r>
      <w:proofErr w:type="spellEnd"/>
      <w:r>
        <w:rPr>
          <w:rFonts w:ascii="Arial" w:eastAsia="Arial" w:hAnsi="Arial" w:cs="Arial"/>
          <w:color w:val="000000"/>
          <w:sz w:val="24"/>
          <w:szCs w:val="24"/>
        </w:rPr>
        <w:t xml:space="preserve"> Zaman </w:t>
      </w:r>
      <w:proofErr w:type="spellStart"/>
      <w:r>
        <w:rPr>
          <w:rFonts w:ascii="Arial" w:eastAsia="Arial" w:hAnsi="Arial" w:cs="Arial"/>
          <w:color w:val="000000"/>
          <w:sz w:val="24"/>
          <w:szCs w:val="24"/>
        </w:rPr>
        <w:t>Mozumder</w:t>
      </w:r>
      <w:proofErr w:type="spellEnd"/>
    </w:p>
    <w:p w14:paraId="14CB8570" w14:textId="77777777" w:rsidR="008270A0" w:rsidRDefault="00E13BAD">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Chairman</w:t>
      </w:r>
    </w:p>
    <w:p w14:paraId="5ECAD614" w14:textId="77777777" w:rsidR="008270A0" w:rsidRDefault="008270A0">
      <w:pPr>
        <w:pBdr>
          <w:top w:val="nil"/>
          <w:left w:val="nil"/>
          <w:bottom w:val="nil"/>
          <w:right w:val="nil"/>
          <w:between w:val="nil"/>
        </w:pBdr>
        <w:spacing w:after="0"/>
        <w:ind w:left="720"/>
        <w:jc w:val="both"/>
        <w:rPr>
          <w:rFonts w:ascii="Arial" w:eastAsia="Arial" w:hAnsi="Arial" w:cs="Arial"/>
          <w:color w:val="000000"/>
          <w:sz w:val="24"/>
          <w:szCs w:val="24"/>
        </w:rPr>
      </w:pPr>
    </w:p>
    <w:p w14:paraId="2683A68B" w14:textId="77777777" w:rsidR="008270A0" w:rsidRDefault="00E13BAD">
      <w:pPr>
        <w:numPr>
          <w:ilvl w:val="0"/>
          <w:numId w:val="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Mr. Syed Abu Yousuf</w:t>
      </w:r>
    </w:p>
    <w:p w14:paraId="2398DDD7" w14:textId="77777777" w:rsidR="008270A0" w:rsidRDefault="00E13BAD">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Managing Director</w:t>
      </w:r>
    </w:p>
    <w:p w14:paraId="3A83558D" w14:textId="77777777" w:rsidR="008270A0" w:rsidRDefault="008270A0">
      <w:pPr>
        <w:pBdr>
          <w:top w:val="nil"/>
          <w:left w:val="nil"/>
          <w:bottom w:val="nil"/>
          <w:right w:val="nil"/>
          <w:between w:val="nil"/>
        </w:pBdr>
        <w:spacing w:after="0"/>
        <w:ind w:left="720"/>
        <w:jc w:val="both"/>
        <w:rPr>
          <w:rFonts w:ascii="Arial" w:eastAsia="Arial" w:hAnsi="Arial" w:cs="Arial"/>
          <w:color w:val="000000"/>
          <w:sz w:val="24"/>
          <w:szCs w:val="24"/>
        </w:rPr>
      </w:pPr>
    </w:p>
    <w:p w14:paraId="5B75D0E5" w14:textId="77777777" w:rsidR="008270A0" w:rsidRDefault="00E13BAD">
      <w:pPr>
        <w:numPr>
          <w:ilvl w:val="0"/>
          <w:numId w:val="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Mr. Abdullah Ashraf</w:t>
      </w:r>
    </w:p>
    <w:p w14:paraId="51DBD6C1" w14:textId="77777777" w:rsidR="008270A0" w:rsidRDefault="00E13BAD">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Finance Director</w:t>
      </w:r>
    </w:p>
    <w:p w14:paraId="79CA83B9" w14:textId="77777777" w:rsidR="008270A0" w:rsidRDefault="008270A0">
      <w:pPr>
        <w:pBdr>
          <w:top w:val="nil"/>
          <w:left w:val="nil"/>
          <w:bottom w:val="nil"/>
          <w:right w:val="nil"/>
          <w:between w:val="nil"/>
        </w:pBdr>
        <w:spacing w:after="0"/>
        <w:ind w:left="720"/>
        <w:jc w:val="both"/>
        <w:rPr>
          <w:rFonts w:ascii="Arial" w:eastAsia="Arial" w:hAnsi="Arial" w:cs="Arial"/>
          <w:color w:val="000000"/>
          <w:sz w:val="24"/>
          <w:szCs w:val="24"/>
        </w:rPr>
      </w:pPr>
    </w:p>
    <w:p w14:paraId="692C59B3" w14:textId="77777777" w:rsidR="008270A0" w:rsidRDefault="00E13BAD">
      <w:pPr>
        <w:numPr>
          <w:ilvl w:val="0"/>
          <w:numId w:val="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Mr. Abdullah Abu Bakr</w:t>
      </w:r>
    </w:p>
    <w:p w14:paraId="657A0DDA" w14:textId="77777777" w:rsidR="008270A0" w:rsidRDefault="00E13BAD">
      <w:pPr>
        <w:pBdr>
          <w:top w:val="nil"/>
          <w:left w:val="nil"/>
          <w:bottom w:val="nil"/>
          <w:right w:val="nil"/>
          <w:between w:val="nil"/>
        </w:pBdr>
        <w:spacing w:after="0"/>
        <w:ind w:left="720"/>
        <w:jc w:val="both"/>
        <w:rPr>
          <w:rFonts w:ascii="Arial" w:eastAsia="Arial" w:hAnsi="Arial" w:cs="Arial"/>
          <w:color w:val="000000"/>
          <w:sz w:val="24"/>
          <w:szCs w:val="24"/>
        </w:rPr>
      </w:pPr>
      <w:r>
        <w:rPr>
          <w:rFonts w:ascii="Arial" w:eastAsia="Arial" w:hAnsi="Arial" w:cs="Arial"/>
          <w:color w:val="000000"/>
          <w:sz w:val="24"/>
          <w:szCs w:val="24"/>
        </w:rPr>
        <w:t>CEO</w:t>
      </w:r>
    </w:p>
    <w:p w14:paraId="16725EA2" w14:textId="77777777" w:rsidR="008270A0" w:rsidRDefault="008270A0">
      <w:pPr>
        <w:pBdr>
          <w:top w:val="nil"/>
          <w:left w:val="nil"/>
          <w:bottom w:val="nil"/>
          <w:right w:val="nil"/>
          <w:between w:val="nil"/>
        </w:pBdr>
        <w:spacing w:after="0"/>
        <w:ind w:left="720"/>
        <w:jc w:val="both"/>
        <w:rPr>
          <w:rFonts w:ascii="Arial" w:eastAsia="Arial" w:hAnsi="Arial" w:cs="Arial"/>
          <w:color w:val="000000"/>
          <w:sz w:val="24"/>
          <w:szCs w:val="24"/>
        </w:rPr>
      </w:pPr>
    </w:p>
    <w:p w14:paraId="3CA518AF" w14:textId="77777777" w:rsidR="008270A0" w:rsidRDefault="008270A0">
      <w:pPr>
        <w:pBdr>
          <w:top w:val="nil"/>
          <w:left w:val="nil"/>
          <w:bottom w:val="nil"/>
          <w:right w:val="nil"/>
          <w:between w:val="nil"/>
        </w:pBdr>
        <w:spacing w:after="0"/>
        <w:ind w:left="720"/>
        <w:jc w:val="both"/>
        <w:rPr>
          <w:rFonts w:ascii="Arial" w:eastAsia="Arial" w:hAnsi="Arial" w:cs="Arial"/>
          <w:color w:val="000000"/>
          <w:sz w:val="24"/>
          <w:szCs w:val="24"/>
        </w:rPr>
      </w:pPr>
    </w:p>
    <w:p w14:paraId="24B0D561" w14:textId="77777777" w:rsidR="008270A0" w:rsidRDefault="00E13BAD">
      <w:pPr>
        <w:numPr>
          <w:ilvl w:val="0"/>
          <w:numId w:val="6"/>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Mr. Adnan Ahmed</w:t>
      </w:r>
    </w:p>
    <w:p w14:paraId="2EF6C1FB" w14:textId="77777777" w:rsidR="008270A0" w:rsidRDefault="00E13BAD">
      <w:p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Chief Creative Officer</w:t>
      </w:r>
    </w:p>
    <w:p w14:paraId="4B7C888F" w14:textId="77777777" w:rsidR="008270A0" w:rsidRDefault="008270A0">
      <w:pPr>
        <w:jc w:val="both"/>
        <w:rPr>
          <w:rFonts w:ascii="Arial" w:eastAsia="Arial" w:hAnsi="Arial" w:cs="Arial"/>
          <w:sz w:val="24"/>
          <w:szCs w:val="24"/>
        </w:rPr>
      </w:pPr>
    </w:p>
    <w:p w14:paraId="038FAFA4" w14:textId="77777777" w:rsidR="008270A0" w:rsidRDefault="00E13BAD">
      <w:pPr>
        <w:jc w:val="both"/>
        <w:rPr>
          <w:rFonts w:ascii="Arial" w:eastAsia="Arial" w:hAnsi="Arial" w:cs="Arial"/>
          <w:sz w:val="24"/>
          <w:szCs w:val="24"/>
        </w:rPr>
      </w:pPr>
      <w:r>
        <w:rPr>
          <w:rFonts w:ascii="Arial" w:eastAsia="Arial" w:hAnsi="Arial" w:cs="Arial"/>
          <w:sz w:val="24"/>
          <w:szCs w:val="24"/>
        </w:rPr>
        <w:lastRenderedPageBreak/>
        <w:t xml:space="preserve">The operations in Jarvis are carried out by synchronized performance of four teams- Client Accounts team, Content &amp; Strategy team, Creative Art &amp; Graphics team and Finance, HR &amp; Admin team. A brief overview of the operational responsibilities of the teams are as followed: </w:t>
      </w:r>
    </w:p>
    <w:p w14:paraId="3A51EA50" w14:textId="77777777" w:rsidR="008270A0" w:rsidRDefault="00E13BAD">
      <w:pPr>
        <w:numPr>
          <w:ilvl w:val="1"/>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b/>
          <w:i/>
          <w:color w:val="000000"/>
          <w:sz w:val="24"/>
          <w:szCs w:val="24"/>
        </w:rPr>
        <w:t xml:space="preserve">Client Accounts Team: </w:t>
      </w:r>
      <w:r>
        <w:rPr>
          <w:rFonts w:ascii="Arial" w:eastAsia="Arial" w:hAnsi="Arial" w:cs="Arial"/>
          <w:color w:val="000000"/>
          <w:sz w:val="24"/>
          <w:szCs w:val="24"/>
        </w:rPr>
        <w:t>The prime contact point between Jarvis and the clients. The responsibilities are to directly communicate with the clients, understand their requirements, and forward the agenda, insight and instructions to the content &amp; strategy team to generate ideas and develop branding elements.</w:t>
      </w:r>
    </w:p>
    <w:p w14:paraId="7396E0B1" w14:textId="77777777" w:rsidR="008270A0" w:rsidRDefault="008270A0">
      <w:pPr>
        <w:pBdr>
          <w:top w:val="nil"/>
          <w:left w:val="nil"/>
          <w:bottom w:val="nil"/>
          <w:right w:val="nil"/>
          <w:between w:val="nil"/>
        </w:pBdr>
        <w:spacing w:after="0"/>
        <w:ind w:left="1800"/>
        <w:jc w:val="both"/>
        <w:rPr>
          <w:rFonts w:ascii="Arial" w:eastAsia="Arial" w:hAnsi="Arial" w:cs="Arial"/>
          <w:color w:val="000000"/>
          <w:sz w:val="24"/>
          <w:szCs w:val="24"/>
        </w:rPr>
      </w:pPr>
    </w:p>
    <w:p w14:paraId="7E36DA23" w14:textId="77777777" w:rsidR="008270A0" w:rsidRDefault="00E13BAD">
      <w:pPr>
        <w:numPr>
          <w:ilvl w:val="1"/>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b/>
          <w:i/>
          <w:color w:val="000000"/>
          <w:sz w:val="24"/>
          <w:szCs w:val="24"/>
        </w:rPr>
        <w:t>Content &amp; Strategy Team:</w:t>
      </w:r>
      <w:r>
        <w:rPr>
          <w:rFonts w:ascii="Arial" w:eastAsia="Arial" w:hAnsi="Arial" w:cs="Arial"/>
          <w:color w:val="000000"/>
          <w:sz w:val="24"/>
          <w:szCs w:val="24"/>
        </w:rPr>
        <w:t xml:space="preserve"> The team analyzes the target market, formulate contents, campaign plans and ideas to effectively deliver them to the intended audience through most efficient channels. </w:t>
      </w:r>
    </w:p>
    <w:p w14:paraId="195B6A07" w14:textId="77777777" w:rsidR="008270A0" w:rsidRDefault="008270A0">
      <w:pPr>
        <w:pBdr>
          <w:top w:val="nil"/>
          <w:left w:val="nil"/>
          <w:bottom w:val="nil"/>
          <w:right w:val="nil"/>
          <w:between w:val="nil"/>
        </w:pBdr>
        <w:spacing w:after="0"/>
        <w:ind w:left="1800"/>
        <w:jc w:val="both"/>
        <w:rPr>
          <w:rFonts w:ascii="Arial" w:eastAsia="Arial" w:hAnsi="Arial" w:cs="Arial"/>
          <w:color w:val="000000"/>
          <w:sz w:val="24"/>
          <w:szCs w:val="24"/>
        </w:rPr>
      </w:pPr>
    </w:p>
    <w:p w14:paraId="62FF4504" w14:textId="77777777" w:rsidR="008270A0" w:rsidRDefault="00E13BAD">
      <w:pPr>
        <w:numPr>
          <w:ilvl w:val="1"/>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b/>
          <w:i/>
          <w:color w:val="000000"/>
          <w:sz w:val="24"/>
          <w:szCs w:val="24"/>
        </w:rPr>
        <w:t>Creative Art &amp; Graphics Team:</w:t>
      </w:r>
      <w:r>
        <w:rPr>
          <w:rFonts w:ascii="Arial" w:eastAsia="Arial" w:hAnsi="Arial" w:cs="Arial"/>
          <w:color w:val="000000"/>
          <w:sz w:val="24"/>
          <w:szCs w:val="24"/>
        </w:rPr>
        <w:t xml:space="preserve"> Jarvis Digital boasts a very qualified team of graphic designers. The prime responsibility is to provide creative output to the plans and designs. The outputs can range from static, animated contents to web page </w:t>
      </w:r>
      <w:r>
        <w:rPr>
          <w:rFonts w:ascii="Arial" w:eastAsia="Arial" w:hAnsi="Arial" w:cs="Arial"/>
          <w:sz w:val="24"/>
          <w:szCs w:val="24"/>
        </w:rPr>
        <w:t>carousels</w:t>
      </w:r>
      <w:r>
        <w:rPr>
          <w:rFonts w:ascii="Arial" w:eastAsia="Arial" w:hAnsi="Arial" w:cs="Arial"/>
          <w:color w:val="000000"/>
          <w:sz w:val="24"/>
          <w:szCs w:val="24"/>
        </w:rPr>
        <w:t xml:space="preserve"> and many more. </w:t>
      </w:r>
    </w:p>
    <w:p w14:paraId="76078650" w14:textId="77777777" w:rsidR="008270A0" w:rsidRDefault="008270A0">
      <w:pPr>
        <w:pBdr>
          <w:top w:val="nil"/>
          <w:left w:val="nil"/>
          <w:bottom w:val="nil"/>
          <w:right w:val="nil"/>
          <w:between w:val="nil"/>
        </w:pBdr>
        <w:spacing w:after="0"/>
        <w:ind w:left="1800"/>
        <w:jc w:val="both"/>
        <w:rPr>
          <w:rFonts w:ascii="Arial" w:eastAsia="Arial" w:hAnsi="Arial" w:cs="Arial"/>
          <w:color w:val="000000"/>
          <w:sz w:val="24"/>
          <w:szCs w:val="24"/>
        </w:rPr>
      </w:pPr>
    </w:p>
    <w:p w14:paraId="19B89F6E" w14:textId="77777777" w:rsidR="008270A0" w:rsidRDefault="00E13BAD">
      <w:pPr>
        <w:numPr>
          <w:ilvl w:val="1"/>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b/>
          <w:i/>
          <w:color w:val="000000"/>
          <w:sz w:val="24"/>
          <w:szCs w:val="24"/>
        </w:rPr>
        <w:t>Finance, HR, &amp; Admin Team:</w:t>
      </w:r>
      <w:r>
        <w:rPr>
          <w:rFonts w:ascii="Arial" w:eastAsia="Arial" w:hAnsi="Arial" w:cs="Arial"/>
          <w:color w:val="000000"/>
          <w:sz w:val="24"/>
          <w:szCs w:val="24"/>
        </w:rPr>
        <w:t xml:space="preserve"> The team handles all monetary dealings of Jarvis Digital and planning regarding efficient allocation of resources. The admin team takes the matter of </w:t>
      </w:r>
      <w:r>
        <w:rPr>
          <w:rFonts w:ascii="Arial" w:eastAsia="Arial" w:hAnsi="Arial" w:cs="Arial"/>
          <w:sz w:val="24"/>
          <w:szCs w:val="24"/>
        </w:rPr>
        <w:t>maintaining a suitable</w:t>
      </w:r>
      <w:r>
        <w:rPr>
          <w:rFonts w:ascii="Arial" w:eastAsia="Arial" w:hAnsi="Arial" w:cs="Arial"/>
          <w:color w:val="000000"/>
          <w:sz w:val="24"/>
          <w:szCs w:val="24"/>
        </w:rPr>
        <w:t xml:space="preserve"> work environment closely to provide a comfortable atmosphere for the </w:t>
      </w:r>
    </w:p>
    <w:p w14:paraId="5AC8F5E2" w14:textId="77777777" w:rsidR="008270A0" w:rsidRDefault="00E13BAD">
      <w:pPr>
        <w:pBdr>
          <w:top w:val="nil"/>
          <w:left w:val="nil"/>
          <w:bottom w:val="nil"/>
          <w:right w:val="nil"/>
          <w:between w:val="nil"/>
        </w:pBdr>
        <w:spacing w:after="0"/>
        <w:ind w:left="1800"/>
        <w:jc w:val="both"/>
        <w:rPr>
          <w:rFonts w:ascii="Arial" w:eastAsia="Arial" w:hAnsi="Arial" w:cs="Arial"/>
          <w:color w:val="000000"/>
          <w:sz w:val="24"/>
          <w:szCs w:val="24"/>
        </w:rPr>
      </w:pPr>
      <w:r>
        <w:rPr>
          <w:rFonts w:ascii="Arial" w:eastAsia="Arial" w:hAnsi="Arial" w:cs="Arial"/>
          <w:color w:val="000000"/>
          <w:sz w:val="24"/>
          <w:szCs w:val="24"/>
        </w:rPr>
        <w:t xml:space="preserve">troopers of Jarvis. </w:t>
      </w:r>
    </w:p>
    <w:p w14:paraId="6A8DBE68" w14:textId="77777777" w:rsidR="008270A0" w:rsidRDefault="008270A0">
      <w:pPr>
        <w:pBdr>
          <w:top w:val="nil"/>
          <w:left w:val="nil"/>
          <w:bottom w:val="nil"/>
          <w:right w:val="nil"/>
          <w:between w:val="nil"/>
        </w:pBdr>
        <w:spacing w:after="0"/>
        <w:ind w:left="1800"/>
        <w:jc w:val="both"/>
        <w:rPr>
          <w:rFonts w:ascii="Arial" w:eastAsia="Arial" w:hAnsi="Arial" w:cs="Arial"/>
          <w:sz w:val="24"/>
          <w:szCs w:val="24"/>
        </w:rPr>
      </w:pPr>
    </w:p>
    <w:p w14:paraId="4ED3FF1C" w14:textId="77777777" w:rsidR="008270A0" w:rsidRDefault="008270A0">
      <w:pPr>
        <w:pBdr>
          <w:top w:val="nil"/>
          <w:left w:val="nil"/>
          <w:bottom w:val="nil"/>
          <w:right w:val="nil"/>
          <w:between w:val="nil"/>
        </w:pBdr>
        <w:spacing w:after="0"/>
        <w:ind w:left="1800"/>
        <w:jc w:val="both"/>
        <w:rPr>
          <w:rFonts w:ascii="Arial" w:eastAsia="Arial" w:hAnsi="Arial" w:cs="Arial"/>
          <w:sz w:val="24"/>
          <w:szCs w:val="24"/>
        </w:rPr>
      </w:pPr>
    </w:p>
    <w:p w14:paraId="35EEAC64" w14:textId="77777777" w:rsidR="008270A0" w:rsidRDefault="008270A0">
      <w:pPr>
        <w:pBdr>
          <w:top w:val="nil"/>
          <w:left w:val="nil"/>
          <w:bottom w:val="nil"/>
          <w:right w:val="nil"/>
          <w:between w:val="nil"/>
        </w:pBdr>
        <w:spacing w:after="0"/>
        <w:ind w:left="1800"/>
        <w:jc w:val="both"/>
        <w:rPr>
          <w:rFonts w:ascii="Arial" w:eastAsia="Arial" w:hAnsi="Arial" w:cs="Arial"/>
          <w:sz w:val="24"/>
          <w:szCs w:val="24"/>
        </w:rPr>
      </w:pPr>
    </w:p>
    <w:p w14:paraId="20583C4A" w14:textId="77777777" w:rsidR="008270A0" w:rsidRDefault="008270A0">
      <w:pPr>
        <w:pBdr>
          <w:top w:val="nil"/>
          <w:left w:val="nil"/>
          <w:bottom w:val="nil"/>
          <w:right w:val="nil"/>
          <w:between w:val="nil"/>
        </w:pBdr>
        <w:spacing w:after="0"/>
        <w:ind w:left="1800"/>
        <w:jc w:val="both"/>
        <w:rPr>
          <w:rFonts w:ascii="Arial" w:eastAsia="Arial" w:hAnsi="Arial" w:cs="Arial"/>
          <w:sz w:val="24"/>
          <w:szCs w:val="24"/>
        </w:rPr>
      </w:pPr>
    </w:p>
    <w:p w14:paraId="740DB30E" w14:textId="77777777" w:rsidR="008270A0" w:rsidRDefault="00E13BAD">
      <w:pPr>
        <w:pStyle w:val="Subtitle"/>
        <w:rPr>
          <w:rFonts w:ascii="Arial" w:eastAsia="Arial" w:hAnsi="Arial" w:cs="Arial"/>
          <w:sz w:val="24"/>
          <w:szCs w:val="24"/>
        </w:rPr>
      </w:pPr>
      <w:r>
        <w:rPr>
          <w:rFonts w:ascii="Arial" w:eastAsia="Arial" w:hAnsi="Arial" w:cs="Arial"/>
          <w:sz w:val="24"/>
          <w:szCs w:val="24"/>
        </w:rPr>
        <w:t>2.1.6</w:t>
      </w:r>
      <w:r>
        <w:rPr>
          <w:rFonts w:ascii="Arial" w:eastAsia="Arial" w:hAnsi="Arial" w:cs="Arial"/>
          <w:sz w:val="24"/>
          <w:szCs w:val="24"/>
        </w:rPr>
        <w:tab/>
        <w:t>SWOT</w:t>
      </w:r>
    </w:p>
    <w:p w14:paraId="4C9B0790" w14:textId="77777777" w:rsidR="008270A0" w:rsidRDefault="008270A0">
      <w:pPr>
        <w:rPr>
          <w:rFonts w:ascii="Arial" w:eastAsia="Arial" w:hAnsi="Arial" w:cs="Arial"/>
          <w:sz w:val="24"/>
          <w:szCs w:val="24"/>
        </w:rPr>
      </w:pPr>
    </w:p>
    <w:p w14:paraId="727DF34E" w14:textId="77777777" w:rsidR="008270A0" w:rsidRDefault="00E13BAD">
      <w:pPr>
        <w:rPr>
          <w:rFonts w:ascii="Arial" w:eastAsia="Arial" w:hAnsi="Arial" w:cs="Arial"/>
          <w:sz w:val="24"/>
          <w:szCs w:val="24"/>
        </w:rPr>
      </w:pPr>
      <w:r>
        <w:rPr>
          <w:noProof/>
        </w:rPr>
        <mc:AlternateContent>
          <mc:Choice Requires="wpg">
            <w:drawing>
              <wp:anchor distT="0" distB="0" distL="114300" distR="114300" simplePos="0" relativeHeight="251669504" behindDoc="0" locked="0" layoutInCell="1" hidden="0" allowOverlap="1" wp14:anchorId="48F67339" wp14:editId="5288D1D2">
                <wp:simplePos x="0" y="0"/>
                <wp:positionH relativeFrom="margin">
                  <wp:align>left</wp:align>
                </wp:positionH>
                <wp:positionV relativeFrom="paragraph">
                  <wp:posOffset>28575</wp:posOffset>
                </wp:positionV>
                <wp:extent cx="5238750" cy="1971675"/>
                <wp:effectExtent l="0" t="0" r="0" b="0"/>
                <wp:wrapSquare wrapText="bothSides" distT="0" distB="0" distL="114300" distR="114300"/>
                <wp:docPr id="221" name="Group 221"/>
                <wp:cNvGraphicFramePr/>
                <a:graphic xmlns:a="http://schemas.openxmlformats.org/drawingml/2006/main">
                  <a:graphicData uri="http://schemas.microsoft.com/office/word/2010/wordprocessingGroup">
                    <wpg:wgp>
                      <wpg:cNvGrpSpPr/>
                      <wpg:grpSpPr>
                        <a:xfrm>
                          <a:off x="0" y="0"/>
                          <a:ext cx="5238750" cy="1971675"/>
                          <a:chOff x="0" y="0"/>
                          <a:chExt cx="6067425" cy="2710800"/>
                        </a:xfrm>
                      </wpg:grpSpPr>
                      <wpg:grpSp>
                        <wpg:cNvPr id="1" name="Group 1"/>
                        <wpg:cNvGrpSpPr/>
                        <wpg:grpSpPr>
                          <a:xfrm>
                            <a:off x="0" y="0"/>
                            <a:ext cx="6067425" cy="2710800"/>
                            <a:chOff x="0" y="0"/>
                            <a:chExt cx="6067425" cy="2710800"/>
                          </a:xfrm>
                        </wpg:grpSpPr>
                        <wps:wsp>
                          <wps:cNvPr id="2" name="Rectangle 2"/>
                          <wps:cNvSpPr/>
                          <wps:spPr>
                            <a:xfrm>
                              <a:off x="0" y="0"/>
                              <a:ext cx="6067425" cy="2710800"/>
                            </a:xfrm>
                            <a:prstGeom prst="rect">
                              <a:avLst/>
                            </a:prstGeom>
                            <a:noFill/>
                            <a:ln>
                              <a:noFill/>
                            </a:ln>
                          </wps:spPr>
                          <wps:txbx>
                            <w:txbxContent>
                              <w:p w14:paraId="3082AAA7"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rot="-5400000">
                              <a:off x="-913424" y="1390077"/>
                              <a:ext cx="2114816" cy="215162"/>
                            </a:xfrm>
                            <a:prstGeom prst="rect">
                              <a:avLst/>
                            </a:prstGeom>
                            <a:noFill/>
                            <a:ln w="9525" cap="flat" cmpd="sng">
                              <a:solidFill>
                                <a:schemeClr val="dk1">
                                  <a:alpha val="0"/>
                                </a:schemeClr>
                              </a:solidFill>
                              <a:prstDash val="solid"/>
                              <a:miter lim="800000"/>
                              <a:headEnd type="none" w="sm" len="sm"/>
                              <a:tailEnd type="none" w="sm" len="sm"/>
                            </a:ln>
                          </wps:spPr>
                          <wps:txbx>
                            <w:txbxContent>
                              <w:p w14:paraId="76E978B0"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4" name="Text Box 4"/>
                          <wps:cNvSpPr txBox="1"/>
                          <wps:spPr>
                            <a:xfrm rot="-5400000">
                              <a:off x="-913424" y="1390077"/>
                              <a:ext cx="2114816" cy="215162"/>
                            </a:xfrm>
                            <a:prstGeom prst="rect">
                              <a:avLst/>
                            </a:prstGeom>
                            <a:noFill/>
                            <a:ln>
                              <a:noFill/>
                            </a:ln>
                          </wps:spPr>
                          <wps:txbx>
                            <w:txbxContent>
                              <w:p w14:paraId="0FC45A14" w14:textId="77777777" w:rsidR="00E13BAD" w:rsidRDefault="00E13BAD">
                                <w:pPr>
                                  <w:spacing w:after="0" w:line="215" w:lineRule="auto"/>
                                  <w:jc w:val="right"/>
                                  <w:textDirection w:val="btLr"/>
                                </w:pPr>
                                <w:r>
                                  <w:rPr>
                                    <w:b/>
                                    <w:color w:val="000000"/>
                                    <w:sz w:val="28"/>
                                  </w:rPr>
                                  <w:t>Strength</w:t>
                                </w:r>
                              </w:p>
                            </w:txbxContent>
                          </wps:txbx>
                          <wps:bodyPr spcFirstLastPara="1" wrap="square" lIns="0" tIns="0" rIns="189750" bIns="0" anchor="t" anchorCtr="0">
                            <a:noAutofit/>
                          </wps:bodyPr>
                        </wps:wsp>
                        <wps:wsp>
                          <wps:cNvPr id="5" name="Rectangle 5"/>
                          <wps:cNvSpPr/>
                          <wps:spPr>
                            <a:xfrm>
                              <a:off x="251565" y="440250"/>
                              <a:ext cx="1071739" cy="2114816"/>
                            </a:xfrm>
                            <a:prstGeom prst="rect">
                              <a:avLst/>
                            </a:prstGeom>
                            <a:solidFill>
                              <a:srgbClr val="599BD5"/>
                            </a:solidFill>
                            <a:ln>
                              <a:noFill/>
                            </a:ln>
                          </wps:spPr>
                          <wps:txbx>
                            <w:txbxContent>
                              <w:p w14:paraId="41C3203F"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6" name="Text Box 6"/>
                          <wps:cNvSpPr txBox="1"/>
                          <wps:spPr>
                            <a:xfrm>
                              <a:off x="251565" y="440250"/>
                              <a:ext cx="1071739" cy="2114816"/>
                            </a:xfrm>
                            <a:prstGeom prst="rect">
                              <a:avLst/>
                            </a:prstGeom>
                            <a:noFill/>
                            <a:ln>
                              <a:noFill/>
                            </a:ln>
                          </wps:spPr>
                          <wps:txbx>
                            <w:txbxContent>
                              <w:p w14:paraId="53AFA09E" w14:textId="77777777" w:rsidR="00E13BAD" w:rsidRDefault="00E13BAD">
                                <w:pPr>
                                  <w:spacing w:after="0" w:line="215" w:lineRule="auto"/>
                                  <w:ind w:left="90" w:firstLine="90"/>
                                  <w:textDirection w:val="btLr"/>
                                </w:pPr>
                                <w:r>
                                  <w:rPr>
                                    <w:color w:val="000000"/>
                                  </w:rPr>
                                  <w:t>Qualified Graphic Designers</w:t>
                                </w:r>
                              </w:p>
                              <w:p w14:paraId="13B1BB52" w14:textId="77777777" w:rsidR="00E13BAD" w:rsidRDefault="00E13BAD">
                                <w:pPr>
                                  <w:spacing w:before="33" w:after="0" w:line="215" w:lineRule="auto"/>
                                  <w:ind w:left="90" w:firstLine="90"/>
                                  <w:textDirection w:val="btLr"/>
                                </w:pPr>
                                <w:r>
                                  <w:rPr>
                                    <w:color w:val="000000"/>
                                  </w:rPr>
                                  <w:t>In-house teams for multiple digital services</w:t>
                                </w:r>
                              </w:p>
                              <w:p w14:paraId="246BFE2D" w14:textId="77777777" w:rsidR="00E13BAD" w:rsidRDefault="00E13BAD">
                                <w:pPr>
                                  <w:spacing w:before="33" w:after="0" w:line="215" w:lineRule="auto"/>
                                  <w:ind w:left="90" w:firstLine="90"/>
                                  <w:textDirection w:val="btLr"/>
                                </w:pPr>
                                <w:r>
                                  <w:rPr>
                                    <w:color w:val="000000"/>
                                  </w:rPr>
                                  <w:t>Top Quality Customer Base</w:t>
                                </w:r>
                              </w:p>
                            </w:txbxContent>
                          </wps:txbx>
                          <wps:bodyPr spcFirstLastPara="1" wrap="square" lIns="78225" tIns="189750" rIns="78225" bIns="78225" anchor="t" anchorCtr="0">
                            <a:noAutofit/>
                          </wps:bodyPr>
                        </wps:wsp>
                        <wps:wsp>
                          <wps:cNvPr id="7" name="Rectangle 7"/>
                          <wps:cNvSpPr/>
                          <wps:spPr>
                            <a:xfrm>
                              <a:off x="36402" y="7549"/>
                              <a:ext cx="430325" cy="430325"/>
                            </a:xfrm>
                            <a:prstGeom prst="rect">
                              <a:avLst/>
                            </a:prstGeom>
                            <a:blipFill rotWithShape="1">
                              <a:blip r:embed="rId15">
                                <a:alphaModFix/>
                              </a:blip>
                              <a:stretch>
                                <a:fillRect/>
                              </a:stretch>
                            </a:blipFill>
                            <a:ln>
                              <a:noFill/>
                            </a:ln>
                          </wps:spPr>
                          <wps:txbx>
                            <w:txbxContent>
                              <w:p w14:paraId="2A781E22"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8" name="Rectangle 8"/>
                          <wps:cNvSpPr/>
                          <wps:spPr>
                            <a:xfrm rot="-5400000">
                              <a:off x="655814" y="1390077"/>
                              <a:ext cx="2114816" cy="215162"/>
                            </a:xfrm>
                            <a:prstGeom prst="rect">
                              <a:avLst/>
                            </a:prstGeom>
                            <a:noFill/>
                            <a:ln w="9525" cap="flat" cmpd="sng">
                              <a:solidFill>
                                <a:schemeClr val="dk1">
                                  <a:alpha val="0"/>
                                </a:schemeClr>
                              </a:solidFill>
                              <a:prstDash val="solid"/>
                              <a:miter lim="800000"/>
                              <a:headEnd type="none" w="sm" len="sm"/>
                              <a:tailEnd type="none" w="sm" len="sm"/>
                            </a:ln>
                          </wps:spPr>
                          <wps:txbx>
                            <w:txbxContent>
                              <w:p w14:paraId="03289F68"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9" name="Text Box 9"/>
                          <wps:cNvSpPr txBox="1"/>
                          <wps:spPr>
                            <a:xfrm rot="-5400000">
                              <a:off x="655814" y="1390077"/>
                              <a:ext cx="2114816" cy="215162"/>
                            </a:xfrm>
                            <a:prstGeom prst="rect">
                              <a:avLst/>
                            </a:prstGeom>
                            <a:noFill/>
                            <a:ln>
                              <a:noFill/>
                            </a:ln>
                          </wps:spPr>
                          <wps:txbx>
                            <w:txbxContent>
                              <w:p w14:paraId="4207BFCE" w14:textId="77777777" w:rsidR="00E13BAD" w:rsidRDefault="00E13BAD">
                                <w:pPr>
                                  <w:spacing w:after="0" w:line="215" w:lineRule="auto"/>
                                  <w:jc w:val="right"/>
                                  <w:textDirection w:val="btLr"/>
                                </w:pPr>
                                <w:r>
                                  <w:rPr>
                                    <w:b/>
                                    <w:color w:val="000000"/>
                                    <w:sz w:val="28"/>
                                  </w:rPr>
                                  <w:t>Weakness</w:t>
                                </w:r>
                              </w:p>
                            </w:txbxContent>
                          </wps:txbx>
                          <wps:bodyPr spcFirstLastPara="1" wrap="square" lIns="0" tIns="0" rIns="189750" bIns="0" anchor="t" anchorCtr="0">
                            <a:noAutofit/>
                          </wps:bodyPr>
                        </wps:wsp>
                        <wps:wsp>
                          <wps:cNvPr id="10" name="Rectangle 10"/>
                          <wps:cNvSpPr/>
                          <wps:spPr>
                            <a:xfrm>
                              <a:off x="1820804" y="440250"/>
                              <a:ext cx="1071739" cy="2114816"/>
                            </a:xfrm>
                            <a:prstGeom prst="rect">
                              <a:avLst/>
                            </a:prstGeom>
                            <a:solidFill>
                              <a:srgbClr val="50C9B6"/>
                            </a:solidFill>
                            <a:ln>
                              <a:noFill/>
                            </a:ln>
                          </wps:spPr>
                          <wps:txbx>
                            <w:txbxContent>
                              <w:p w14:paraId="0714BD2C"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11" name="Text Box 11"/>
                          <wps:cNvSpPr txBox="1"/>
                          <wps:spPr>
                            <a:xfrm>
                              <a:off x="1820804" y="440250"/>
                              <a:ext cx="1071739" cy="2114816"/>
                            </a:xfrm>
                            <a:prstGeom prst="rect">
                              <a:avLst/>
                            </a:prstGeom>
                            <a:noFill/>
                            <a:ln>
                              <a:noFill/>
                            </a:ln>
                          </wps:spPr>
                          <wps:txbx>
                            <w:txbxContent>
                              <w:p w14:paraId="30000572" w14:textId="77777777" w:rsidR="00E13BAD" w:rsidRDefault="00E13BAD">
                                <w:pPr>
                                  <w:spacing w:after="0" w:line="215" w:lineRule="auto"/>
                                  <w:ind w:left="90" w:firstLine="90"/>
                                  <w:textDirection w:val="btLr"/>
                                </w:pPr>
                                <w:r>
                                  <w:rPr>
                                    <w:color w:val="000000"/>
                                  </w:rPr>
                                  <w:t>Unattractive remuneration packages</w:t>
                                </w:r>
                              </w:p>
                              <w:p w14:paraId="0BDDB64B" w14:textId="77777777" w:rsidR="00E13BAD" w:rsidRDefault="00E13BAD">
                                <w:pPr>
                                  <w:spacing w:before="33" w:after="0" w:line="215" w:lineRule="auto"/>
                                  <w:ind w:left="90" w:firstLine="90"/>
                                  <w:textDirection w:val="btLr"/>
                                </w:pPr>
                                <w:r>
                                  <w:rPr>
                                    <w:color w:val="000000"/>
                                  </w:rPr>
                                  <w:t>Dependency on Creative Art &amp; Graphics' Team</w:t>
                                </w:r>
                              </w:p>
                              <w:p w14:paraId="53A7007C" w14:textId="77777777" w:rsidR="00E13BAD" w:rsidRDefault="00E13BAD">
                                <w:pPr>
                                  <w:spacing w:before="33" w:after="0" w:line="215" w:lineRule="auto"/>
                                  <w:ind w:left="90" w:firstLine="90"/>
                                  <w:textDirection w:val="btLr"/>
                                </w:pPr>
                                <w:r>
                                  <w:rPr>
                                    <w:color w:val="000000"/>
                                  </w:rPr>
                                  <w:t>Over flexibility</w:t>
                                </w:r>
                              </w:p>
                            </w:txbxContent>
                          </wps:txbx>
                          <wps:bodyPr spcFirstLastPara="1" wrap="square" lIns="78225" tIns="189750" rIns="78225" bIns="78225" anchor="t" anchorCtr="0">
                            <a:noAutofit/>
                          </wps:bodyPr>
                        </wps:wsp>
                        <wps:wsp>
                          <wps:cNvPr id="12" name="Rectangle 12"/>
                          <wps:cNvSpPr/>
                          <wps:spPr>
                            <a:xfrm>
                              <a:off x="1605641" y="7549"/>
                              <a:ext cx="430325" cy="430325"/>
                            </a:xfrm>
                            <a:prstGeom prst="rect">
                              <a:avLst/>
                            </a:prstGeom>
                            <a:blipFill rotWithShape="1">
                              <a:blip r:embed="rId16">
                                <a:alphaModFix/>
                              </a:blip>
                              <a:stretch>
                                <a:fillRect/>
                              </a:stretch>
                            </a:blipFill>
                            <a:ln>
                              <a:noFill/>
                            </a:ln>
                          </wps:spPr>
                          <wps:txbx>
                            <w:txbxContent>
                              <w:p w14:paraId="1AA219E8"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13" name="Rectangle 13"/>
                          <wps:cNvSpPr/>
                          <wps:spPr>
                            <a:xfrm rot="-5400000">
                              <a:off x="2225054" y="1390077"/>
                              <a:ext cx="2114816" cy="215162"/>
                            </a:xfrm>
                            <a:prstGeom prst="rect">
                              <a:avLst/>
                            </a:prstGeom>
                            <a:noFill/>
                            <a:ln w="9525" cap="flat" cmpd="sng">
                              <a:solidFill>
                                <a:schemeClr val="dk1">
                                  <a:alpha val="0"/>
                                </a:schemeClr>
                              </a:solidFill>
                              <a:prstDash val="solid"/>
                              <a:miter lim="800000"/>
                              <a:headEnd type="none" w="sm" len="sm"/>
                              <a:tailEnd type="none" w="sm" len="sm"/>
                            </a:ln>
                          </wps:spPr>
                          <wps:txbx>
                            <w:txbxContent>
                              <w:p w14:paraId="42E3EAA0"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14" name="Text Box 14"/>
                          <wps:cNvSpPr txBox="1"/>
                          <wps:spPr>
                            <a:xfrm rot="-5400000">
                              <a:off x="2225054" y="1390077"/>
                              <a:ext cx="2114816" cy="215162"/>
                            </a:xfrm>
                            <a:prstGeom prst="rect">
                              <a:avLst/>
                            </a:prstGeom>
                            <a:noFill/>
                            <a:ln>
                              <a:noFill/>
                            </a:ln>
                          </wps:spPr>
                          <wps:txbx>
                            <w:txbxContent>
                              <w:p w14:paraId="4BD02AF7" w14:textId="77777777" w:rsidR="00E13BAD" w:rsidRDefault="00E13BAD">
                                <w:pPr>
                                  <w:spacing w:after="0" w:line="215" w:lineRule="auto"/>
                                  <w:jc w:val="right"/>
                                  <w:textDirection w:val="btLr"/>
                                </w:pPr>
                                <w:r>
                                  <w:rPr>
                                    <w:b/>
                                    <w:color w:val="000000"/>
                                    <w:sz w:val="30"/>
                                  </w:rPr>
                                  <w:t>Opportunities</w:t>
                                </w:r>
                              </w:p>
                            </w:txbxContent>
                          </wps:txbx>
                          <wps:bodyPr spcFirstLastPara="1" wrap="square" lIns="0" tIns="0" rIns="189750" bIns="0" anchor="t" anchorCtr="0">
                            <a:noAutofit/>
                          </wps:bodyPr>
                        </wps:wsp>
                        <wps:wsp>
                          <wps:cNvPr id="15" name="Rectangle 15"/>
                          <wps:cNvSpPr/>
                          <wps:spPr>
                            <a:xfrm>
                              <a:off x="3390043" y="440250"/>
                              <a:ext cx="1071739" cy="2114816"/>
                            </a:xfrm>
                            <a:prstGeom prst="rect">
                              <a:avLst/>
                            </a:prstGeom>
                            <a:solidFill>
                              <a:srgbClr val="48BD62"/>
                            </a:solidFill>
                            <a:ln>
                              <a:noFill/>
                            </a:ln>
                          </wps:spPr>
                          <wps:txbx>
                            <w:txbxContent>
                              <w:p w14:paraId="6EE5912F"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16" name="Text Box 16"/>
                          <wps:cNvSpPr txBox="1"/>
                          <wps:spPr>
                            <a:xfrm>
                              <a:off x="3390043" y="440250"/>
                              <a:ext cx="1071739" cy="2114816"/>
                            </a:xfrm>
                            <a:prstGeom prst="rect">
                              <a:avLst/>
                            </a:prstGeom>
                            <a:noFill/>
                            <a:ln>
                              <a:noFill/>
                            </a:ln>
                          </wps:spPr>
                          <wps:txbx>
                            <w:txbxContent>
                              <w:p w14:paraId="23DDE08D" w14:textId="77777777" w:rsidR="00E13BAD" w:rsidRDefault="00E13BAD">
                                <w:pPr>
                                  <w:spacing w:after="0" w:line="215" w:lineRule="auto"/>
                                  <w:ind w:left="90" w:firstLine="90"/>
                                  <w:textDirection w:val="btLr"/>
                                </w:pPr>
                                <w:r>
                                  <w:rPr>
                                    <w:color w:val="000000"/>
                                  </w:rPr>
                                  <w:t>Increasing supply of graphic designers</w:t>
                                </w:r>
                              </w:p>
                              <w:p w14:paraId="11FC44E3" w14:textId="77777777" w:rsidR="00E13BAD" w:rsidRDefault="00E13BAD">
                                <w:pPr>
                                  <w:spacing w:before="33" w:after="0" w:line="215" w:lineRule="auto"/>
                                  <w:ind w:left="90" w:firstLine="90"/>
                                  <w:textDirection w:val="btLr"/>
                                </w:pPr>
                                <w:r>
                                  <w:rPr>
                                    <w:color w:val="000000"/>
                                  </w:rPr>
                                  <w:t>More digital inclusion of Brands</w:t>
                                </w:r>
                              </w:p>
                              <w:p w14:paraId="15EB6CC5" w14:textId="77777777" w:rsidR="00E13BAD" w:rsidRDefault="00E13BAD">
                                <w:pPr>
                                  <w:spacing w:before="33" w:after="0" w:line="215" w:lineRule="auto"/>
                                  <w:ind w:left="90" w:firstLine="90"/>
                                  <w:textDirection w:val="btLr"/>
                                </w:pPr>
                                <w:r>
                                  <w:rPr>
                                    <w:color w:val="000000"/>
                                  </w:rPr>
                                  <w:t>Explore 360-Degree Services</w:t>
                                </w:r>
                              </w:p>
                            </w:txbxContent>
                          </wps:txbx>
                          <wps:bodyPr spcFirstLastPara="1" wrap="square" lIns="78225" tIns="189750" rIns="78225" bIns="78225" anchor="t" anchorCtr="0">
                            <a:noAutofit/>
                          </wps:bodyPr>
                        </wps:wsp>
                        <wps:wsp>
                          <wps:cNvPr id="17" name="Rectangle 17"/>
                          <wps:cNvSpPr/>
                          <wps:spPr>
                            <a:xfrm>
                              <a:off x="3174880" y="7549"/>
                              <a:ext cx="430325" cy="430325"/>
                            </a:xfrm>
                            <a:prstGeom prst="rect">
                              <a:avLst/>
                            </a:prstGeom>
                            <a:blipFill rotWithShape="1">
                              <a:blip r:embed="rId17">
                                <a:alphaModFix/>
                              </a:blip>
                              <a:stretch>
                                <a:fillRect/>
                              </a:stretch>
                            </a:blipFill>
                            <a:ln>
                              <a:noFill/>
                            </a:ln>
                          </wps:spPr>
                          <wps:txbx>
                            <w:txbxContent>
                              <w:p w14:paraId="5532C6E5"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18" name="Rectangle 18"/>
                          <wps:cNvSpPr/>
                          <wps:spPr>
                            <a:xfrm rot="-5400000">
                              <a:off x="3773061" y="1406298"/>
                              <a:ext cx="2114816" cy="215162"/>
                            </a:xfrm>
                            <a:prstGeom prst="rect">
                              <a:avLst/>
                            </a:prstGeom>
                            <a:noFill/>
                            <a:ln w="9525" cap="flat" cmpd="sng">
                              <a:solidFill>
                                <a:schemeClr val="dk1">
                                  <a:alpha val="0"/>
                                </a:schemeClr>
                              </a:solidFill>
                              <a:prstDash val="solid"/>
                              <a:miter lim="800000"/>
                              <a:headEnd type="none" w="sm" len="sm"/>
                              <a:tailEnd type="none" w="sm" len="sm"/>
                            </a:ln>
                          </wps:spPr>
                          <wps:txbx>
                            <w:txbxContent>
                              <w:p w14:paraId="157EA683"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19" name="Text Box 19"/>
                          <wps:cNvSpPr txBox="1"/>
                          <wps:spPr>
                            <a:xfrm rot="-5400000">
                              <a:off x="3773061" y="1406298"/>
                              <a:ext cx="2114816" cy="215162"/>
                            </a:xfrm>
                            <a:prstGeom prst="rect">
                              <a:avLst/>
                            </a:prstGeom>
                            <a:noFill/>
                            <a:ln>
                              <a:noFill/>
                            </a:ln>
                          </wps:spPr>
                          <wps:txbx>
                            <w:txbxContent>
                              <w:p w14:paraId="019DA47C" w14:textId="77777777" w:rsidR="00E13BAD" w:rsidRDefault="00E13BAD">
                                <w:pPr>
                                  <w:spacing w:after="0" w:line="215" w:lineRule="auto"/>
                                  <w:jc w:val="right"/>
                                  <w:textDirection w:val="btLr"/>
                                </w:pPr>
                                <w:r>
                                  <w:rPr>
                                    <w:b/>
                                    <w:color w:val="000000"/>
                                    <w:sz w:val="30"/>
                                  </w:rPr>
                                  <w:t>Threat</w:t>
                                </w:r>
                              </w:p>
                            </w:txbxContent>
                          </wps:txbx>
                          <wps:bodyPr spcFirstLastPara="1" wrap="square" lIns="0" tIns="0" rIns="189750" bIns="0" anchor="t" anchorCtr="0">
                            <a:noAutofit/>
                          </wps:bodyPr>
                        </wps:wsp>
                        <wps:wsp>
                          <wps:cNvPr id="20" name="Rectangle 20"/>
                          <wps:cNvSpPr/>
                          <wps:spPr>
                            <a:xfrm>
                              <a:off x="4959282" y="440250"/>
                              <a:ext cx="1071739" cy="2114816"/>
                            </a:xfrm>
                            <a:prstGeom prst="rect">
                              <a:avLst/>
                            </a:prstGeom>
                            <a:solidFill>
                              <a:srgbClr val="6FAB46"/>
                            </a:solidFill>
                            <a:ln>
                              <a:noFill/>
                            </a:ln>
                          </wps:spPr>
                          <wps:txbx>
                            <w:txbxContent>
                              <w:p w14:paraId="1BF3DEC5"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s:wsp>
                          <wps:cNvPr id="21" name="Text Box 21"/>
                          <wps:cNvSpPr txBox="1"/>
                          <wps:spPr>
                            <a:xfrm>
                              <a:off x="4959282" y="440250"/>
                              <a:ext cx="1071739" cy="2114816"/>
                            </a:xfrm>
                            <a:prstGeom prst="rect">
                              <a:avLst/>
                            </a:prstGeom>
                            <a:noFill/>
                            <a:ln>
                              <a:noFill/>
                            </a:ln>
                          </wps:spPr>
                          <wps:txbx>
                            <w:txbxContent>
                              <w:p w14:paraId="60AE62E6" w14:textId="77777777" w:rsidR="00E13BAD" w:rsidRDefault="00E13BAD">
                                <w:pPr>
                                  <w:spacing w:after="0" w:line="215" w:lineRule="auto"/>
                                  <w:ind w:left="90" w:firstLine="90"/>
                                  <w:textDirection w:val="btLr"/>
                                </w:pPr>
                                <w:r>
                                  <w:rPr>
                                    <w:color w:val="000000"/>
                                  </w:rPr>
                                  <w:t>Imminent market saturation</w:t>
                                </w:r>
                              </w:p>
                              <w:p w14:paraId="1D14FCEE" w14:textId="77777777" w:rsidR="00E13BAD" w:rsidRDefault="00E13BAD">
                                <w:pPr>
                                  <w:spacing w:before="33" w:after="0" w:line="215" w:lineRule="auto"/>
                                  <w:ind w:left="90" w:firstLine="90"/>
                                  <w:textDirection w:val="btLr"/>
                                </w:pPr>
                                <w:r>
                                  <w:rPr>
                                    <w:color w:val="000000"/>
                                  </w:rPr>
                                  <w:t>No governing body in the industry</w:t>
                                </w:r>
                              </w:p>
                              <w:p w14:paraId="4937F51A" w14:textId="77777777" w:rsidR="00E13BAD" w:rsidRDefault="00E13BAD">
                                <w:pPr>
                                  <w:spacing w:before="33" w:after="0" w:line="215" w:lineRule="auto"/>
                                  <w:ind w:left="90" w:firstLine="90"/>
                                  <w:textDirection w:val="btLr"/>
                                </w:pPr>
                                <w:r>
                                  <w:rPr>
                                    <w:color w:val="000000"/>
                                  </w:rPr>
                                  <w:t>Turnover rate in the industry</w:t>
                                </w:r>
                              </w:p>
                            </w:txbxContent>
                          </wps:txbx>
                          <wps:bodyPr spcFirstLastPara="1" wrap="square" lIns="78225" tIns="189750" rIns="78225" bIns="78225" anchor="t" anchorCtr="0">
                            <a:noAutofit/>
                          </wps:bodyPr>
                        </wps:wsp>
                        <wps:wsp>
                          <wps:cNvPr id="22" name="Rectangle 22"/>
                          <wps:cNvSpPr/>
                          <wps:spPr>
                            <a:xfrm>
                              <a:off x="4744120" y="7549"/>
                              <a:ext cx="430325" cy="430325"/>
                            </a:xfrm>
                            <a:prstGeom prst="rect">
                              <a:avLst/>
                            </a:prstGeom>
                            <a:blipFill rotWithShape="1">
                              <a:blip r:embed="rId18">
                                <a:alphaModFix/>
                              </a:blip>
                              <a:stretch>
                                <a:fillRect/>
                              </a:stretch>
                            </a:blipFill>
                            <a:ln>
                              <a:noFill/>
                            </a:ln>
                          </wps:spPr>
                          <wps:txbx>
                            <w:txbxContent>
                              <w:p w14:paraId="037D0C06" w14:textId="77777777" w:rsidR="00E13BAD" w:rsidRDefault="00E13BAD">
                                <w:pPr>
                                  <w:spacing w:after="0" w:line="240" w:lineRule="auto"/>
                                  <w:textDirection w:val="btLr"/>
                                </w:pPr>
                              </w:p>
                            </w:txbxContent>
                          </wps:txbx>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group w14:anchorId="48F67339" id="Group 221" o:spid="_x0000_s1031" style="position:absolute;margin-left:0;margin-top:2.25pt;width:412.5pt;height:155.25pt;z-index:251669504;mso-position-horizontal:left;mso-position-horizontal-relative:margin;mso-width-relative:margin;mso-height-relative:margin" coordsize="60674,271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">
                <v:group id="Group 1" o:spid="_x0000_s1032" style="position:absolute;width:60674;height:27108" coordsize="60674,27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3" style="position:absolute;width:60674;height:27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082AAA7" w14:textId="77777777" w:rsidR="00E13BAD" w:rsidRDefault="00E13BAD">
                          <w:pPr>
                            <w:spacing w:after="0" w:line="240" w:lineRule="auto"/>
                            <w:textDirection w:val="btLr"/>
                          </w:pPr>
                        </w:p>
                      </w:txbxContent>
                    </v:textbox>
                  </v:rect>
                  <v:rect id="Rectangle 3" o:spid="_x0000_s1034" style="position:absolute;left:-9134;top:13900;width:21148;height:215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" filled="f" strokecolor="black [3200]">
                    <v:stroke startarrowwidth="narrow" startarrowlength="short" endarrowwidth="narrow" endarrowlength="short" opacity="0"/>
                    <v:textbox inset="2.53958mm,2.53958mm,2.53958mm,2.53958mm">
                      <w:txbxContent>
                        <w:p w14:paraId="76E978B0" w14:textId="77777777" w:rsidR="00E13BAD" w:rsidRDefault="00E13BAD">
                          <w:pPr>
                            <w:spacing w:after="0" w:line="240" w:lineRule="auto"/>
                            <w:textDirection w:val="btLr"/>
                          </w:pPr>
                        </w:p>
                      </w:txbxContent>
                    </v:textbox>
                  </v:rect>
                  <v:shapetype id="_x0000_t202" coordsize="21600,21600" o:spt="202" path="m,l,21600r21600,l21600,xe">
                    <v:stroke joinstyle="miter"/>
                    <v:path gradientshapeok="t" o:connecttype="rect"/>
                  </v:shapetype>
                  <v:shape id="Text Box 4" o:spid="_x0000_s1035" type="#_x0000_t202" style="position:absolute;left:-9134;top:13900;width:21148;height:215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" filled="f" stroked="f">
                    <v:textbox inset="0,0,5.27083mm,0">
                      <w:txbxContent>
                        <w:p w14:paraId="0FC45A14" w14:textId="77777777" w:rsidR="00E13BAD" w:rsidRDefault="00E13BAD">
                          <w:pPr>
                            <w:spacing w:after="0" w:line="215" w:lineRule="auto"/>
                            <w:jc w:val="right"/>
                            <w:textDirection w:val="btLr"/>
                          </w:pPr>
                          <w:r>
                            <w:rPr>
                              <w:b/>
                              <w:color w:val="000000"/>
                              <w:sz w:val="28"/>
                            </w:rPr>
                            <w:t>Strength</w:t>
                          </w:r>
                        </w:p>
                      </w:txbxContent>
                    </v:textbox>
                  </v:shape>
                  <v:rect id="Rectangle 5" o:spid="_x0000_s1036" style="position:absolute;left:2515;top:4402;width:10718;height:21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" fillcolor="#599bd5" stroked="f">
                    <v:textbox inset="2.53958mm,2.53958mm,2.53958mm,2.53958mm">
                      <w:txbxContent>
                        <w:p w14:paraId="41C3203F" w14:textId="77777777" w:rsidR="00E13BAD" w:rsidRDefault="00E13BAD">
                          <w:pPr>
                            <w:spacing w:after="0" w:line="240" w:lineRule="auto"/>
                            <w:textDirection w:val="btLr"/>
                          </w:pPr>
                        </w:p>
                      </w:txbxContent>
                    </v:textbox>
                  </v:rect>
                  <v:shape id="Text Box 6" o:spid="_x0000_s1037" type="#_x0000_t202" style="position:absolute;left:2515;top:4402;width:10718;height:2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" filled="f" stroked="f">
                    <v:textbox inset="2.17292mm,5.27083mm,2.17292mm,2.17292mm">
                      <w:txbxContent>
                        <w:p w14:paraId="53AFA09E" w14:textId="77777777" w:rsidR="00E13BAD" w:rsidRDefault="00E13BAD">
                          <w:pPr>
                            <w:spacing w:after="0" w:line="215" w:lineRule="auto"/>
                            <w:ind w:left="90" w:firstLine="90"/>
                            <w:textDirection w:val="btLr"/>
                          </w:pPr>
                          <w:r>
                            <w:rPr>
                              <w:color w:val="000000"/>
                            </w:rPr>
                            <w:t>Qualified Graphic Designers</w:t>
                          </w:r>
                        </w:p>
                        <w:p w14:paraId="13B1BB52" w14:textId="77777777" w:rsidR="00E13BAD" w:rsidRDefault="00E13BAD">
                          <w:pPr>
                            <w:spacing w:before="33" w:after="0" w:line="215" w:lineRule="auto"/>
                            <w:ind w:left="90" w:firstLine="90"/>
                            <w:textDirection w:val="btLr"/>
                          </w:pPr>
                          <w:r>
                            <w:rPr>
                              <w:color w:val="000000"/>
                            </w:rPr>
                            <w:t>In-house teams for multiple digital services</w:t>
                          </w:r>
                        </w:p>
                        <w:p w14:paraId="246BFE2D" w14:textId="77777777" w:rsidR="00E13BAD" w:rsidRDefault="00E13BAD">
                          <w:pPr>
                            <w:spacing w:before="33" w:after="0" w:line="215" w:lineRule="auto"/>
                            <w:ind w:left="90" w:firstLine="90"/>
                            <w:textDirection w:val="btLr"/>
                          </w:pPr>
                          <w:r>
                            <w:rPr>
                              <w:color w:val="000000"/>
                            </w:rPr>
                            <w:t>Top Quality Customer Base</w:t>
                          </w:r>
                        </w:p>
                      </w:txbxContent>
                    </v:textbox>
                  </v:shape>
                  <v:rect id="Rectangle 7" o:spid="_x0000_s1038" style="position:absolute;left:364;top:75;width:4303;height:4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" stroked="f">
                    <v:fill r:id="rId19" o:title="" recolor="t" rotate="t" type="frame"/>
                    <v:textbox inset="2.53958mm,2.53958mm,2.53958mm,2.53958mm">
                      <w:txbxContent>
                        <w:p w14:paraId="2A781E22" w14:textId="77777777" w:rsidR="00E13BAD" w:rsidRDefault="00E13BAD">
                          <w:pPr>
                            <w:spacing w:after="0" w:line="240" w:lineRule="auto"/>
                            <w:textDirection w:val="btLr"/>
                          </w:pPr>
                        </w:p>
                      </w:txbxContent>
                    </v:textbox>
                  </v:rect>
                  <v:rect id="Rectangle 8" o:spid="_x0000_s1039" style="position:absolute;left:6558;top:13900;width:21148;height:215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" filled="f" strokecolor="black [3200]">
                    <v:stroke startarrowwidth="narrow" startarrowlength="short" endarrowwidth="narrow" endarrowlength="short" opacity="0"/>
                    <v:textbox inset="2.53958mm,2.53958mm,2.53958mm,2.53958mm">
                      <w:txbxContent>
                        <w:p w14:paraId="03289F68" w14:textId="77777777" w:rsidR="00E13BAD" w:rsidRDefault="00E13BAD">
                          <w:pPr>
                            <w:spacing w:after="0" w:line="240" w:lineRule="auto"/>
                            <w:textDirection w:val="btLr"/>
                          </w:pPr>
                        </w:p>
                      </w:txbxContent>
                    </v:textbox>
                  </v:rect>
                  <v:shape id="Text Box 9" o:spid="_x0000_s1040" type="#_x0000_t202" style="position:absolute;left:6558;top:13900;width:21148;height:215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" filled="f" stroked="f">
                    <v:textbox inset="0,0,5.27083mm,0">
                      <w:txbxContent>
                        <w:p w14:paraId="4207BFCE" w14:textId="77777777" w:rsidR="00E13BAD" w:rsidRDefault="00E13BAD">
                          <w:pPr>
                            <w:spacing w:after="0" w:line="215" w:lineRule="auto"/>
                            <w:jc w:val="right"/>
                            <w:textDirection w:val="btLr"/>
                          </w:pPr>
                          <w:r>
                            <w:rPr>
                              <w:b/>
                              <w:color w:val="000000"/>
                              <w:sz w:val="28"/>
                            </w:rPr>
                            <w:t>Weakness</w:t>
                          </w:r>
                        </w:p>
                      </w:txbxContent>
                    </v:textbox>
                  </v:shape>
                  <v:rect id="Rectangle 10" o:spid="_x0000_s1041" style="position:absolute;left:18208;top:4402;width:10717;height:21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" fillcolor="#50c9b6" stroked="f">
                    <v:textbox inset="2.53958mm,2.53958mm,2.53958mm,2.53958mm">
                      <w:txbxContent>
                        <w:p w14:paraId="0714BD2C" w14:textId="77777777" w:rsidR="00E13BAD" w:rsidRDefault="00E13BAD">
                          <w:pPr>
                            <w:spacing w:after="0" w:line="240" w:lineRule="auto"/>
                            <w:textDirection w:val="btLr"/>
                          </w:pPr>
                        </w:p>
                      </w:txbxContent>
                    </v:textbox>
                  </v:rect>
                  <v:shape id="Text Box 11" o:spid="_x0000_s1042" type="#_x0000_t202" style="position:absolute;left:18208;top:4402;width:10717;height:2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" filled="f" stroked="f">
                    <v:textbox inset="2.17292mm,5.27083mm,2.17292mm,2.17292mm">
                      <w:txbxContent>
                        <w:p w14:paraId="30000572" w14:textId="77777777" w:rsidR="00E13BAD" w:rsidRDefault="00E13BAD">
                          <w:pPr>
                            <w:spacing w:after="0" w:line="215" w:lineRule="auto"/>
                            <w:ind w:left="90" w:firstLine="90"/>
                            <w:textDirection w:val="btLr"/>
                          </w:pPr>
                          <w:r>
                            <w:rPr>
                              <w:color w:val="000000"/>
                            </w:rPr>
                            <w:t>Unattractive remuneration packages</w:t>
                          </w:r>
                        </w:p>
                        <w:p w14:paraId="0BDDB64B" w14:textId="77777777" w:rsidR="00E13BAD" w:rsidRDefault="00E13BAD">
                          <w:pPr>
                            <w:spacing w:before="33" w:after="0" w:line="215" w:lineRule="auto"/>
                            <w:ind w:left="90" w:firstLine="90"/>
                            <w:textDirection w:val="btLr"/>
                          </w:pPr>
                          <w:r>
                            <w:rPr>
                              <w:color w:val="000000"/>
                            </w:rPr>
                            <w:t>Dependency on Creative Art &amp; Graphics' Team</w:t>
                          </w:r>
                        </w:p>
                        <w:p w14:paraId="53A7007C" w14:textId="77777777" w:rsidR="00E13BAD" w:rsidRDefault="00E13BAD">
                          <w:pPr>
                            <w:spacing w:before="33" w:after="0" w:line="215" w:lineRule="auto"/>
                            <w:ind w:left="90" w:firstLine="90"/>
                            <w:textDirection w:val="btLr"/>
                          </w:pPr>
                          <w:r>
                            <w:rPr>
                              <w:color w:val="000000"/>
                            </w:rPr>
                            <w:t>Over flexibility</w:t>
                          </w:r>
                        </w:p>
                      </w:txbxContent>
                    </v:textbox>
                  </v:shape>
                  <v:rect id="Rectangle 12" o:spid="_x0000_s1043" style="position:absolute;left:16056;top:75;width:4303;height:4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" stroked="f">
                    <v:fill r:id="rId20" o:title="" recolor="t" rotate="t" type="frame"/>
                    <v:textbox inset="2.53958mm,2.53958mm,2.53958mm,2.53958mm">
                      <w:txbxContent>
                        <w:p w14:paraId="1AA219E8" w14:textId="77777777" w:rsidR="00E13BAD" w:rsidRDefault="00E13BAD">
                          <w:pPr>
                            <w:spacing w:after="0" w:line="240" w:lineRule="auto"/>
                            <w:textDirection w:val="btLr"/>
                          </w:pPr>
                        </w:p>
                      </w:txbxContent>
                    </v:textbox>
                  </v:rect>
                  <v:rect id="Rectangle 13" o:spid="_x0000_s1044" style="position:absolute;left:22250;top:13900;width:21148;height:215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" filled="f" strokecolor="black [3200]">
                    <v:stroke startarrowwidth="narrow" startarrowlength="short" endarrowwidth="narrow" endarrowlength="short" opacity="0"/>
                    <v:textbox inset="2.53958mm,2.53958mm,2.53958mm,2.53958mm">
                      <w:txbxContent>
                        <w:p w14:paraId="42E3EAA0" w14:textId="77777777" w:rsidR="00E13BAD" w:rsidRDefault="00E13BAD">
                          <w:pPr>
                            <w:spacing w:after="0" w:line="240" w:lineRule="auto"/>
                            <w:textDirection w:val="btLr"/>
                          </w:pPr>
                        </w:p>
                      </w:txbxContent>
                    </v:textbox>
                  </v:rect>
                  <v:shape id="Text Box 14" o:spid="_x0000_s1045" type="#_x0000_t202" style="position:absolute;left:22250;top:13900;width:21148;height:215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" filled="f" stroked="f">
                    <v:textbox inset="0,0,5.27083mm,0">
                      <w:txbxContent>
                        <w:p w14:paraId="4BD02AF7" w14:textId="77777777" w:rsidR="00E13BAD" w:rsidRDefault="00E13BAD">
                          <w:pPr>
                            <w:spacing w:after="0" w:line="215" w:lineRule="auto"/>
                            <w:jc w:val="right"/>
                            <w:textDirection w:val="btLr"/>
                          </w:pPr>
                          <w:r>
                            <w:rPr>
                              <w:b/>
                              <w:color w:val="000000"/>
                              <w:sz w:val="30"/>
                            </w:rPr>
                            <w:t>Opportunities</w:t>
                          </w:r>
                        </w:p>
                      </w:txbxContent>
                    </v:textbox>
                  </v:shape>
                  <v:rect id="Rectangle 15" o:spid="_x0000_s1046" style="position:absolute;left:33900;top:4402;width:10717;height:21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" fillcolor="#48bd62" stroked="f">
                    <v:textbox inset="2.53958mm,2.53958mm,2.53958mm,2.53958mm">
                      <w:txbxContent>
                        <w:p w14:paraId="6EE5912F" w14:textId="77777777" w:rsidR="00E13BAD" w:rsidRDefault="00E13BAD">
                          <w:pPr>
                            <w:spacing w:after="0" w:line="240" w:lineRule="auto"/>
                            <w:textDirection w:val="btLr"/>
                          </w:pPr>
                        </w:p>
                      </w:txbxContent>
                    </v:textbox>
                  </v:rect>
                  <v:shape id="Text Box 16" o:spid="_x0000_s1047" type="#_x0000_t202" style="position:absolute;left:33900;top:4402;width:10717;height:2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" filled="f" stroked="f">
                    <v:textbox inset="2.17292mm,5.27083mm,2.17292mm,2.17292mm">
                      <w:txbxContent>
                        <w:p w14:paraId="23DDE08D" w14:textId="77777777" w:rsidR="00E13BAD" w:rsidRDefault="00E13BAD">
                          <w:pPr>
                            <w:spacing w:after="0" w:line="215" w:lineRule="auto"/>
                            <w:ind w:left="90" w:firstLine="90"/>
                            <w:textDirection w:val="btLr"/>
                          </w:pPr>
                          <w:r>
                            <w:rPr>
                              <w:color w:val="000000"/>
                            </w:rPr>
                            <w:t>Increasing supply of graphic designers</w:t>
                          </w:r>
                        </w:p>
                        <w:p w14:paraId="11FC44E3" w14:textId="77777777" w:rsidR="00E13BAD" w:rsidRDefault="00E13BAD">
                          <w:pPr>
                            <w:spacing w:before="33" w:after="0" w:line="215" w:lineRule="auto"/>
                            <w:ind w:left="90" w:firstLine="90"/>
                            <w:textDirection w:val="btLr"/>
                          </w:pPr>
                          <w:r>
                            <w:rPr>
                              <w:color w:val="000000"/>
                            </w:rPr>
                            <w:t>More digital inclusion of Brands</w:t>
                          </w:r>
                        </w:p>
                        <w:p w14:paraId="15EB6CC5" w14:textId="77777777" w:rsidR="00E13BAD" w:rsidRDefault="00E13BAD">
                          <w:pPr>
                            <w:spacing w:before="33" w:after="0" w:line="215" w:lineRule="auto"/>
                            <w:ind w:left="90" w:firstLine="90"/>
                            <w:textDirection w:val="btLr"/>
                          </w:pPr>
                          <w:r>
                            <w:rPr>
                              <w:color w:val="000000"/>
                            </w:rPr>
                            <w:t>Explore 360-Degree Services</w:t>
                          </w:r>
                        </w:p>
                      </w:txbxContent>
                    </v:textbox>
                  </v:shape>
                  <v:rect id="Rectangle 17" o:spid="_x0000_s1048" style="position:absolute;left:31748;top:75;width:4304;height:4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" stroked="f">
                    <v:fill r:id="rId21" o:title="" recolor="t" rotate="t" type="frame"/>
                    <v:textbox inset="2.53958mm,2.53958mm,2.53958mm,2.53958mm">
                      <w:txbxContent>
                        <w:p w14:paraId="5532C6E5" w14:textId="77777777" w:rsidR="00E13BAD" w:rsidRDefault="00E13BAD">
                          <w:pPr>
                            <w:spacing w:after="0" w:line="240" w:lineRule="auto"/>
                            <w:textDirection w:val="btLr"/>
                          </w:pPr>
                        </w:p>
                      </w:txbxContent>
                    </v:textbox>
                  </v:rect>
                  <v:rect id="Rectangle 18" o:spid="_x0000_s1049" style="position:absolute;left:37730;top:14062;width:21148;height:215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" filled="f" strokecolor="black [3200]">
                    <v:stroke startarrowwidth="narrow" startarrowlength="short" endarrowwidth="narrow" endarrowlength="short" opacity="0"/>
                    <v:textbox inset="2.53958mm,2.53958mm,2.53958mm,2.53958mm">
                      <w:txbxContent>
                        <w:p w14:paraId="157EA683" w14:textId="77777777" w:rsidR="00E13BAD" w:rsidRDefault="00E13BAD">
                          <w:pPr>
                            <w:spacing w:after="0" w:line="240" w:lineRule="auto"/>
                            <w:textDirection w:val="btLr"/>
                          </w:pPr>
                        </w:p>
                      </w:txbxContent>
                    </v:textbox>
                  </v:rect>
                  <v:shape id="Text Box 19" o:spid="_x0000_s1050" type="#_x0000_t202" style="position:absolute;left:37730;top:14062;width:21148;height:215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" filled="f" stroked="f">
                    <v:textbox inset="0,0,5.27083mm,0">
                      <w:txbxContent>
                        <w:p w14:paraId="019DA47C" w14:textId="77777777" w:rsidR="00E13BAD" w:rsidRDefault="00E13BAD">
                          <w:pPr>
                            <w:spacing w:after="0" w:line="215" w:lineRule="auto"/>
                            <w:jc w:val="right"/>
                            <w:textDirection w:val="btLr"/>
                          </w:pPr>
                          <w:r>
                            <w:rPr>
                              <w:b/>
                              <w:color w:val="000000"/>
                              <w:sz w:val="30"/>
                            </w:rPr>
                            <w:t>Threat</w:t>
                          </w:r>
                        </w:p>
                      </w:txbxContent>
                    </v:textbox>
                  </v:shape>
                  <v:rect id="Rectangle 20" o:spid="_x0000_s1051" style="position:absolute;left:49592;top:4402;width:10718;height:21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" fillcolor="#6fab46" stroked="f">
                    <v:textbox inset="2.53958mm,2.53958mm,2.53958mm,2.53958mm">
                      <w:txbxContent>
                        <w:p w14:paraId="1BF3DEC5" w14:textId="77777777" w:rsidR="00E13BAD" w:rsidRDefault="00E13BAD">
                          <w:pPr>
                            <w:spacing w:after="0" w:line="240" w:lineRule="auto"/>
                            <w:textDirection w:val="btLr"/>
                          </w:pPr>
                        </w:p>
                      </w:txbxContent>
                    </v:textbox>
                  </v:rect>
                  <v:shape id="Text Box 21" o:spid="_x0000_s1052" type="#_x0000_t202" style="position:absolute;left:49592;top:4402;width:10718;height:2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" filled="f" stroked="f">
                    <v:textbox inset="2.17292mm,5.27083mm,2.17292mm,2.17292mm">
                      <w:txbxContent>
                        <w:p w14:paraId="60AE62E6" w14:textId="77777777" w:rsidR="00E13BAD" w:rsidRDefault="00E13BAD">
                          <w:pPr>
                            <w:spacing w:after="0" w:line="215" w:lineRule="auto"/>
                            <w:ind w:left="90" w:firstLine="90"/>
                            <w:textDirection w:val="btLr"/>
                          </w:pPr>
                          <w:r>
                            <w:rPr>
                              <w:color w:val="000000"/>
                            </w:rPr>
                            <w:t>Imminent market saturation</w:t>
                          </w:r>
                        </w:p>
                        <w:p w14:paraId="1D14FCEE" w14:textId="77777777" w:rsidR="00E13BAD" w:rsidRDefault="00E13BAD">
                          <w:pPr>
                            <w:spacing w:before="33" w:after="0" w:line="215" w:lineRule="auto"/>
                            <w:ind w:left="90" w:firstLine="90"/>
                            <w:textDirection w:val="btLr"/>
                          </w:pPr>
                          <w:r>
                            <w:rPr>
                              <w:color w:val="000000"/>
                            </w:rPr>
                            <w:t>No governing body in the industry</w:t>
                          </w:r>
                        </w:p>
                        <w:p w14:paraId="4937F51A" w14:textId="77777777" w:rsidR="00E13BAD" w:rsidRDefault="00E13BAD">
                          <w:pPr>
                            <w:spacing w:before="33" w:after="0" w:line="215" w:lineRule="auto"/>
                            <w:ind w:left="90" w:firstLine="90"/>
                            <w:textDirection w:val="btLr"/>
                          </w:pPr>
                          <w:r>
                            <w:rPr>
                              <w:color w:val="000000"/>
                            </w:rPr>
                            <w:t>Turnover rate in the industry</w:t>
                          </w:r>
                        </w:p>
                      </w:txbxContent>
                    </v:textbox>
                  </v:shape>
                  <v:rect id="Rectangle 22" o:spid="_x0000_s1053" style="position:absolute;left:47441;top:75;width:4303;height:4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" stroked="f">
                    <v:fill r:id="rId22" o:title="" recolor="t" rotate="t" type="frame"/>
                    <v:textbox inset="2.53958mm,2.53958mm,2.53958mm,2.53958mm">
                      <w:txbxContent>
                        <w:p w14:paraId="037D0C06" w14:textId="77777777" w:rsidR="00E13BAD" w:rsidRDefault="00E13BAD">
                          <w:pPr>
                            <w:spacing w:after="0" w:line="240" w:lineRule="auto"/>
                            <w:textDirection w:val="btLr"/>
                          </w:pPr>
                        </w:p>
                      </w:txbxContent>
                    </v:textbox>
                  </v:rect>
                </v:group>
                <w10:wrap type="square" anchorx="margin"/>
              </v:group>
            </w:pict>
          </mc:Fallback>
        </mc:AlternateContent>
      </w:r>
    </w:p>
    <w:p w14:paraId="64EBE8ED" w14:textId="77777777" w:rsidR="008270A0" w:rsidRDefault="00E13BAD">
      <w:pPr>
        <w:rPr>
          <w:rFonts w:ascii="Arial" w:eastAsia="Arial" w:hAnsi="Arial" w:cs="Arial"/>
          <w:sz w:val="24"/>
          <w:szCs w:val="24"/>
        </w:rPr>
      </w:pPr>
      <w:r>
        <w:rPr>
          <w:noProof/>
        </w:rPr>
        <mc:AlternateContent>
          <mc:Choice Requires="wps">
            <w:drawing>
              <wp:anchor distT="45720" distB="45720" distL="114300" distR="114300" simplePos="0" relativeHeight="251670528" behindDoc="0" locked="0" layoutInCell="1" hidden="0" allowOverlap="1" wp14:anchorId="29EC9719" wp14:editId="746D7485">
                <wp:simplePos x="0" y="0"/>
                <wp:positionH relativeFrom="column">
                  <wp:posOffset>1892300</wp:posOffset>
                </wp:positionH>
                <wp:positionV relativeFrom="paragraph">
                  <wp:posOffset>2547620</wp:posOffset>
                </wp:positionV>
                <wp:extent cx="2773045" cy="349250"/>
                <wp:effectExtent l="0" t="0" r="0" b="0"/>
                <wp:wrapSquare wrapText="bothSides" distT="45720" distB="45720" distL="114300" distR="114300"/>
                <wp:docPr id="230" name="Rectangle 230"/>
                <wp:cNvGraphicFramePr/>
                <a:graphic xmlns:a="http://schemas.openxmlformats.org/drawingml/2006/main">
                  <a:graphicData uri="http://schemas.microsoft.com/office/word/2010/wordprocessingShape">
                    <wps:wsp>
                      <wps:cNvSpPr/>
                      <wps:spPr>
                        <a:xfrm>
                          <a:off x="3964240" y="3610138"/>
                          <a:ext cx="2763520" cy="339725"/>
                        </a:xfrm>
                        <a:prstGeom prst="rect">
                          <a:avLst/>
                        </a:prstGeom>
                        <a:solidFill>
                          <a:srgbClr val="FFFFFF"/>
                        </a:solidFill>
                        <a:ln>
                          <a:noFill/>
                        </a:ln>
                      </wps:spPr>
                      <wps:txbx>
                        <w:txbxContent>
                          <w:p w14:paraId="77B74C9B" w14:textId="77777777" w:rsidR="00E13BAD" w:rsidRDefault="00E13BAD">
                            <w:pPr>
                              <w:spacing w:line="258" w:lineRule="auto"/>
                              <w:textDirection w:val="btLr"/>
                            </w:pPr>
                            <w:r>
                              <w:rPr>
                                <w:color w:val="000000"/>
                              </w:rPr>
                              <w:t>Fig. 6: SWOT Analysis of Jarvis Digital BD</w:t>
                            </w:r>
                          </w:p>
                        </w:txbxContent>
                      </wps:txbx>
                      <wps:bodyPr spcFirstLastPara="1" wrap="square" lIns="91425" tIns="45700" rIns="91425" bIns="45700" anchor="t" anchorCtr="0">
                        <a:noAutofit/>
                      </wps:bodyPr>
                    </wps:wsp>
                  </a:graphicData>
                </a:graphic>
              </wp:anchor>
            </w:drawing>
          </mc:Choice>
          <mc:Fallback xmlns:w16="http://schemas.microsoft.com/office/word/2018/wordml" xmlns:w16cex="http://schemas.microsoft.com/office/word/2018/wordml/cex">
            <w:pict>
              <v:rect w14:anchorId="29EC9719" id="Rectangle 230" o:spid="_x0000_s1054" style="position:absolute;margin-left:149pt;margin-top:200.6pt;width:218.35pt;height:27.5pt;z-index:25167052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" stroked="f">
                <v:textbox inset="2.53958mm,1.2694mm,2.53958mm,1.2694mm">
                  <w:txbxContent>
                    <w:p w14:paraId="77B74C9B" w14:textId="77777777" w:rsidR="00E13BAD" w:rsidRDefault="00E13BAD">
                      <w:pPr>
                        <w:spacing w:line="258" w:lineRule="auto"/>
                        <w:textDirection w:val="btLr"/>
                      </w:pPr>
                      <w:r>
                        <w:rPr>
                          <w:color w:val="000000"/>
                        </w:rPr>
                        <w:t>Fig. 6: SWOT Analysis of Jarvis Digital BD</w:t>
                      </w:r>
                    </w:p>
                  </w:txbxContent>
                </v:textbox>
                <w10:wrap type="square"/>
              </v:rect>
            </w:pict>
          </mc:Fallback>
        </mc:AlternateContent>
      </w:r>
    </w:p>
    <w:p w14:paraId="4953B406" w14:textId="77777777" w:rsidR="008270A0" w:rsidRDefault="00E13BAD">
      <w:pPr>
        <w:tabs>
          <w:tab w:val="left" w:pos="7568"/>
        </w:tabs>
        <w:rPr>
          <w:rFonts w:ascii="Arial" w:eastAsia="Arial" w:hAnsi="Arial" w:cs="Arial"/>
          <w:sz w:val="24"/>
          <w:szCs w:val="24"/>
        </w:rPr>
      </w:pPr>
      <w:r>
        <w:rPr>
          <w:rFonts w:ascii="Arial" w:eastAsia="Arial" w:hAnsi="Arial" w:cs="Arial"/>
          <w:sz w:val="24"/>
          <w:szCs w:val="24"/>
        </w:rPr>
        <w:tab/>
      </w:r>
    </w:p>
    <w:p w14:paraId="2B2E218C" w14:textId="77777777" w:rsidR="008270A0" w:rsidRDefault="008270A0">
      <w:pPr>
        <w:rPr>
          <w:rFonts w:ascii="Arial" w:eastAsia="Arial" w:hAnsi="Arial" w:cs="Arial"/>
          <w:sz w:val="24"/>
          <w:szCs w:val="24"/>
        </w:rPr>
      </w:pPr>
    </w:p>
    <w:p w14:paraId="23C9C9C2" w14:textId="77777777" w:rsidR="008270A0" w:rsidRDefault="008270A0">
      <w:pPr>
        <w:rPr>
          <w:rFonts w:ascii="Arial" w:eastAsia="Arial" w:hAnsi="Arial" w:cs="Arial"/>
          <w:sz w:val="24"/>
          <w:szCs w:val="24"/>
        </w:rPr>
      </w:pPr>
    </w:p>
    <w:p w14:paraId="0F4DDF69" w14:textId="77777777" w:rsidR="008270A0" w:rsidRDefault="008270A0">
      <w:pPr>
        <w:rPr>
          <w:rFonts w:ascii="Arial" w:eastAsia="Arial" w:hAnsi="Arial" w:cs="Arial"/>
          <w:sz w:val="24"/>
          <w:szCs w:val="24"/>
        </w:rPr>
      </w:pPr>
    </w:p>
    <w:p w14:paraId="39808102" w14:textId="77777777" w:rsidR="008270A0" w:rsidRDefault="00E13BAD">
      <w:pPr>
        <w:pStyle w:val="Heading1"/>
        <w:rPr>
          <w:rFonts w:ascii="Arial" w:eastAsia="Arial" w:hAnsi="Arial" w:cs="Arial"/>
        </w:rPr>
      </w:pPr>
      <w:r>
        <w:rPr>
          <w:rFonts w:ascii="Arial" w:eastAsia="Arial" w:hAnsi="Arial" w:cs="Arial"/>
        </w:rPr>
        <w:lastRenderedPageBreak/>
        <w:t>2.2</w:t>
      </w:r>
      <w:r>
        <w:rPr>
          <w:rFonts w:ascii="Arial" w:eastAsia="Arial" w:hAnsi="Arial" w:cs="Arial"/>
        </w:rPr>
        <w:tab/>
        <w:t xml:space="preserve">Industry Analysis: </w:t>
      </w:r>
    </w:p>
    <w:p w14:paraId="11E1F69B" w14:textId="77777777" w:rsidR="008270A0" w:rsidRDefault="008270A0"/>
    <w:p w14:paraId="24BE59B9" w14:textId="77777777" w:rsidR="008270A0" w:rsidRDefault="00E13BAD">
      <w:pPr>
        <w:pStyle w:val="Subtitle"/>
        <w:rPr>
          <w:rFonts w:ascii="Arial" w:eastAsia="Arial" w:hAnsi="Arial" w:cs="Arial"/>
          <w:sz w:val="24"/>
          <w:szCs w:val="24"/>
        </w:rPr>
      </w:pPr>
      <w:r>
        <w:rPr>
          <w:rFonts w:ascii="Arial" w:eastAsia="Arial" w:hAnsi="Arial" w:cs="Arial"/>
          <w:sz w:val="24"/>
          <w:szCs w:val="24"/>
        </w:rPr>
        <w:t>2.2.1</w:t>
      </w:r>
      <w:r>
        <w:rPr>
          <w:rFonts w:ascii="Arial" w:eastAsia="Arial" w:hAnsi="Arial" w:cs="Arial"/>
          <w:sz w:val="24"/>
          <w:szCs w:val="24"/>
        </w:rPr>
        <w:tab/>
        <w:t>Specification of the Industry</w:t>
      </w:r>
    </w:p>
    <w:p w14:paraId="3584D7A3" w14:textId="77777777" w:rsidR="008270A0" w:rsidRDefault="008270A0">
      <w:pPr>
        <w:jc w:val="both"/>
        <w:rPr>
          <w:rFonts w:ascii="Arial" w:eastAsia="Arial" w:hAnsi="Arial" w:cs="Arial"/>
          <w:sz w:val="24"/>
          <w:szCs w:val="24"/>
        </w:rPr>
      </w:pPr>
    </w:p>
    <w:p w14:paraId="4451625B"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Any company wanting to reach out to an audience nowadays, needs to have an intermediary marketing agency working as an outsourcing partner. Agencies working on behalf of the brands undertake all the responsibilities of marketing to relieve the companies from the burden of marketing specific activities and allow them to focus on their specific product/service-oriented core activities. There are roughly three major types of agencies in the industry: </w:t>
      </w:r>
    </w:p>
    <w:p w14:paraId="0137043F" w14:textId="77777777" w:rsidR="008270A0" w:rsidRDefault="00E13BAD">
      <w:pPr>
        <w:numPr>
          <w:ilvl w:val="0"/>
          <w:numId w:val="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All Purpose Agencies (360 Degree), that provides support and expertise in all aspects of marketing, starting from market research, ad shoots, digital solutions to providing facilitation in mainstream offline marketing. </w:t>
      </w:r>
    </w:p>
    <w:p w14:paraId="36AA876E" w14:textId="77777777" w:rsidR="008270A0" w:rsidRDefault="00E13BAD">
      <w:pPr>
        <w:numPr>
          <w:ilvl w:val="0"/>
          <w:numId w:val="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Full Service Digital Marketing Agencies, that provides support and expertise in creation and facilitation of all branding elements present in the digital market sphere. Digital marketing is an umbrella term that encompasses all </w:t>
      </w:r>
      <w:r>
        <w:rPr>
          <w:rFonts w:ascii="Arial" w:eastAsia="Arial" w:hAnsi="Arial" w:cs="Arial"/>
          <w:sz w:val="24"/>
          <w:szCs w:val="24"/>
        </w:rPr>
        <w:t>kinds</w:t>
      </w:r>
      <w:r>
        <w:rPr>
          <w:rFonts w:ascii="Arial" w:eastAsia="Arial" w:hAnsi="Arial" w:cs="Arial"/>
          <w:color w:val="000000"/>
          <w:sz w:val="24"/>
          <w:szCs w:val="24"/>
        </w:rPr>
        <w:t xml:space="preserve"> of activity which takes place online to promote a brand, or to drive sales and the agency performs the task on behalf of the company. </w:t>
      </w:r>
    </w:p>
    <w:p w14:paraId="471A56B0" w14:textId="08C25FCB" w:rsidR="008270A0" w:rsidRDefault="00E13BAD">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Niche Marketing Agencies, that provides support and expertise in selective outlets of the marketing sphere. It requires far less resources than the other two and provides an avenue to become a specialist in the concerning niche segment. There are lots of niche marketing agencies, for example, agencies providing only web development solutions, or customer query management services etc. </w:t>
      </w:r>
      <w:sdt>
        <w:sdtPr>
          <w:rPr>
            <w:rFonts w:ascii="Arial" w:eastAsia="Arial" w:hAnsi="Arial" w:cs="Arial"/>
            <w:color w:val="000000"/>
            <w:sz w:val="24"/>
            <w:szCs w:val="24"/>
          </w:rPr>
          <w:id w:val="1447897497"/>
          <w:citation/>
        </w:sdtPr>
        <w:sdtEndPr/>
        <w:sdtContent>
          <w:r w:rsidR="00B32275">
            <w:rPr>
              <w:rFonts w:ascii="Arial" w:eastAsia="Arial" w:hAnsi="Arial" w:cs="Arial"/>
              <w:color w:val="000000"/>
              <w:sz w:val="24"/>
              <w:szCs w:val="24"/>
            </w:rPr>
            <w:fldChar w:fldCharType="begin"/>
          </w:r>
          <w:r w:rsidR="00360C3A">
            <w:rPr>
              <w:rFonts w:ascii="Arial" w:eastAsia="Arial" w:hAnsi="Arial" w:cs="Arial"/>
              <w:color w:val="000000"/>
              <w:sz w:val="24"/>
              <w:szCs w:val="24"/>
            </w:rPr>
            <w:instrText xml:space="preserve">CITATION the201 \l 1033 </w:instrText>
          </w:r>
          <w:r w:rsidR="00B32275">
            <w:rPr>
              <w:rFonts w:ascii="Arial" w:eastAsia="Arial" w:hAnsi="Arial" w:cs="Arial"/>
              <w:color w:val="000000"/>
              <w:sz w:val="24"/>
              <w:szCs w:val="24"/>
            </w:rPr>
            <w:fldChar w:fldCharType="separate"/>
          </w:r>
          <w:r w:rsidR="00360C3A" w:rsidRPr="00360C3A">
            <w:rPr>
              <w:rFonts w:ascii="Arial" w:eastAsia="Arial" w:hAnsi="Arial" w:cs="Arial"/>
              <w:noProof/>
              <w:color w:val="000000"/>
              <w:sz w:val="24"/>
              <w:szCs w:val="24"/>
            </w:rPr>
            <w:t>(the daily star, 2020)</w:t>
          </w:r>
          <w:r w:rsidR="00B32275">
            <w:rPr>
              <w:rFonts w:ascii="Arial" w:eastAsia="Arial" w:hAnsi="Arial" w:cs="Arial"/>
              <w:color w:val="000000"/>
              <w:sz w:val="24"/>
              <w:szCs w:val="24"/>
            </w:rPr>
            <w:fldChar w:fldCharType="end"/>
          </w:r>
        </w:sdtContent>
      </w:sdt>
    </w:p>
    <w:p w14:paraId="587C6711" w14:textId="77777777" w:rsidR="008270A0" w:rsidRDefault="008270A0">
      <w:pPr>
        <w:spacing w:line="360" w:lineRule="auto"/>
        <w:rPr>
          <w:rFonts w:ascii="Arial" w:eastAsia="Arial" w:hAnsi="Arial" w:cs="Arial"/>
          <w:sz w:val="24"/>
          <w:szCs w:val="24"/>
        </w:rPr>
      </w:pPr>
    </w:p>
    <w:p w14:paraId="378ADBCE" w14:textId="77777777" w:rsidR="008270A0" w:rsidRDefault="00E13BAD">
      <w:pPr>
        <w:pStyle w:val="Subtitle"/>
        <w:rPr>
          <w:rFonts w:ascii="Arial" w:eastAsia="Arial" w:hAnsi="Arial" w:cs="Arial"/>
          <w:sz w:val="24"/>
          <w:szCs w:val="24"/>
        </w:rPr>
      </w:pPr>
      <w:r>
        <w:rPr>
          <w:rFonts w:ascii="Arial" w:eastAsia="Arial" w:hAnsi="Arial" w:cs="Arial"/>
          <w:sz w:val="24"/>
          <w:szCs w:val="24"/>
        </w:rPr>
        <w:t>2.2.2</w:t>
      </w:r>
      <w:r>
        <w:rPr>
          <w:rFonts w:ascii="Arial" w:eastAsia="Arial" w:hAnsi="Arial" w:cs="Arial"/>
          <w:sz w:val="24"/>
          <w:szCs w:val="24"/>
        </w:rPr>
        <w:tab/>
        <w:t>Size, Trend and Maturity of the Industry</w:t>
      </w:r>
    </w:p>
    <w:p w14:paraId="651F4580" w14:textId="77777777" w:rsidR="008270A0" w:rsidRDefault="008270A0">
      <w:pPr>
        <w:rPr>
          <w:rFonts w:ascii="Arial" w:eastAsia="Arial" w:hAnsi="Arial" w:cs="Arial"/>
          <w:sz w:val="24"/>
          <w:szCs w:val="24"/>
        </w:rPr>
      </w:pPr>
    </w:p>
    <w:p w14:paraId="7BBA2D44"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Digital media inarguably has a distinctive edge over traditional media in connecting to customers with greater effect but at lower costs. The non-conventional media has the </w:t>
      </w:r>
      <w:r>
        <w:rPr>
          <w:rFonts w:ascii="Arial" w:eastAsia="Arial" w:hAnsi="Arial" w:cs="Arial"/>
          <w:sz w:val="24"/>
          <w:szCs w:val="24"/>
        </w:rPr>
        <w:lastRenderedPageBreak/>
        <w:t xml:space="preserve">ability to reach the intended audience more aptly and quickly to expose them to the advertisers through the vast user-base and technological inclusion in customer lifestyle. This advantage has made this particular media, a gift of digitalization, very popular among all the companies over the world. </w:t>
      </w:r>
    </w:p>
    <w:p w14:paraId="30678DE1"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There is no official number on the market size of the digital marketing industry in Bangladesh, however, according to a study conducted by the leading newspaper, The Daily Star, the market valuation stands at roughly Tk. 1000 Crore. According to the industry experts, almost 50% of the total spends are directed towards Facebook and Google. The high number of social media users also have great implications for the brands to explore different common social media platforms. The growth rate of population active in different social media is as of present:</w:t>
      </w:r>
    </w:p>
    <w:p w14:paraId="0FBAB41A" w14:textId="77777777" w:rsidR="008270A0" w:rsidRDefault="00E13BAD">
      <w:pPr>
        <w:spacing w:line="360" w:lineRule="auto"/>
        <w:jc w:val="both"/>
        <w:rPr>
          <w:rFonts w:ascii="Arial" w:eastAsia="Arial" w:hAnsi="Arial" w:cs="Arial"/>
          <w:sz w:val="24"/>
          <w:szCs w:val="24"/>
        </w:rPr>
      </w:pPr>
      <w:r>
        <w:rPr>
          <w:noProof/>
        </w:rPr>
        <w:drawing>
          <wp:anchor distT="0" distB="0" distL="114300" distR="114300" simplePos="0" relativeHeight="251671552" behindDoc="0" locked="0" layoutInCell="1" hidden="0" allowOverlap="1" wp14:anchorId="261BF560" wp14:editId="19A11C73">
            <wp:simplePos x="0" y="0"/>
            <wp:positionH relativeFrom="column">
              <wp:posOffset>1010285</wp:posOffset>
            </wp:positionH>
            <wp:positionV relativeFrom="paragraph">
              <wp:posOffset>7162</wp:posOffset>
            </wp:positionV>
            <wp:extent cx="3923030" cy="1822450"/>
            <wp:effectExtent l="0" t="0" r="0" b="0"/>
            <wp:wrapSquare wrapText="bothSides" distT="0" distB="0" distL="114300" distR="114300"/>
            <wp:docPr id="23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l="21826" t="29913" r="22719" b="24265"/>
                    <a:stretch>
                      <a:fillRect/>
                    </a:stretch>
                  </pic:blipFill>
                  <pic:spPr>
                    <a:xfrm>
                      <a:off x="0" y="0"/>
                      <a:ext cx="3923030" cy="1822450"/>
                    </a:xfrm>
                    <a:prstGeom prst="rect">
                      <a:avLst/>
                    </a:prstGeom>
                    <a:ln/>
                  </pic:spPr>
                </pic:pic>
              </a:graphicData>
            </a:graphic>
          </wp:anchor>
        </w:drawing>
      </w:r>
    </w:p>
    <w:p w14:paraId="089C083D" w14:textId="77777777" w:rsidR="008270A0" w:rsidRDefault="008270A0">
      <w:pPr>
        <w:spacing w:line="360" w:lineRule="auto"/>
        <w:jc w:val="both"/>
        <w:rPr>
          <w:rFonts w:ascii="Arial" w:eastAsia="Arial" w:hAnsi="Arial" w:cs="Arial"/>
          <w:sz w:val="24"/>
          <w:szCs w:val="24"/>
        </w:rPr>
      </w:pPr>
    </w:p>
    <w:p w14:paraId="64F4C7E0" w14:textId="77777777" w:rsidR="008270A0" w:rsidRDefault="008270A0">
      <w:pPr>
        <w:spacing w:line="360" w:lineRule="auto"/>
        <w:jc w:val="both"/>
        <w:rPr>
          <w:rFonts w:ascii="Arial" w:eastAsia="Arial" w:hAnsi="Arial" w:cs="Arial"/>
          <w:sz w:val="24"/>
          <w:szCs w:val="24"/>
        </w:rPr>
      </w:pPr>
    </w:p>
    <w:p w14:paraId="1DA4D3AA" w14:textId="77777777" w:rsidR="008270A0" w:rsidRDefault="008270A0">
      <w:pPr>
        <w:spacing w:line="360" w:lineRule="auto"/>
        <w:jc w:val="both"/>
        <w:rPr>
          <w:rFonts w:ascii="Arial" w:eastAsia="Arial" w:hAnsi="Arial" w:cs="Arial"/>
          <w:sz w:val="24"/>
          <w:szCs w:val="24"/>
        </w:rPr>
      </w:pPr>
    </w:p>
    <w:p w14:paraId="5758DAD3" w14:textId="77777777" w:rsidR="008270A0" w:rsidRDefault="008270A0">
      <w:pPr>
        <w:spacing w:line="360" w:lineRule="auto"/>
        <w:jc w:val="both"/>
        <w:rPr>
          <w:rFonts w:ascii="Arial" w:eastAsia="Arial" w:hAnsi="Arial" w:cs="Arial"/>
          <w:sz w:val="24"/>
          <w:szCs w:val="24"/>
        </w:rPr>
      </w:pPr>
    </w:p>
    <w:p w14:paraId="06CFC818" w14:textId="77777777" w:rsidR="008270A0" w:rsidRDefault="00E13BAD">
      <w:pPr>
        <w:spacing w:line="360" w:lineRule="auto"/>
        <w:jc w:val="both"/>
        <w:rPr>
          <w:rFonts w:ascii="Arial" w:eastAsia="Arial" w:hAnsi="Arial" w:cs="Arial"/>
          <w:sz w:val="24"/>
          <w:szCs w:val="24"/>
        </w:rPr>
      </w:pPr>
      <w:r>
        <w:rPr>
          <w:noProof/>
        </w:rPr>
        <mc:AlternateContent>
          <mc:Choice Requires="wps">
            <w:drawing>
              <wp:anchor distT="45720" distB="45720" distL="114300" distR="114300" simplePos="0" relativeHeight="251672576" behindDoc="0" locked="0" layoutInCell="1" hidden="0" allowOverlap="1" wp14:anchorId="54CD2092" wp14:editId="5C67751A">
                <wp:simplePos x="0" y="0"/>
                <wp:positionH relativeFrom="column">
                  <wp:posOffset>1701800</wp:posOffset>
                </wp:positionH>
                <wp:positionV relativeFrom="paragraph">
                  <wp:posOffset>96520</wp:posOffset>
                </wp:positionV>
                <wp:extent cx="2773045" cy="349250"/>
                <wp:effectExtent l="0" t="0" r="0" b="0"/>
                <wp:wrapSquare wrapText="bothSides" distT="45720" distB="45720" distL="114300" distR="114300"/>
                <wp:docPr id="227" name="Rectangle 227"/>
                <wp:cNvGraphicFramePr/>
                <a:graphic xmlns:a="http://schemas.openxmlformats.org/drawingml/2006/main">
                  <a:graphicData uri="http://schemas.microsoft.com/office/word/2010/wordprocessingShape">
                    <wps:wsp>
                      <wps:cNvSpPr/>
                      <wps:spPr>
                        <a:xfrm>
                          <a:off x="3964240" y="3610138"/>
                          <a:ext cx="2763520" cy="339725"/>
                        </a:xfrm>
                        <a:prstGeom prst="rect">
                          <a:avLst/>
                        </a:prstGeom>
                        <a:solidFill>
                          <a:srgbClr val="FFFFFF"/>
                        </a:solidFill>
                        <a:ln>
                          <a:noFill/>
                        </a:ln>
                      </wps:spPr>
                      <wps:txbx>
                        <w:txbxContent>
                          <w:p w14:paraId="5DC9B2E3" w14:textId="77777777" w:rsidR="00E13BAD" w:rsidRDefault="00E13BAD">
                            <w:pPr>
                              <w:spacing w:line="258" w:lineRule="auto"/>
                              <w:textDirection w:val="btLr"/>
                            </w:pPr>
                            <w:r>
                              <w:rPr>
                                <w:color w:val="000000"/>
                              </w:rPr>
                              <w:t>Fig. 7: Social Media User Growth</w:t>
                            </w:r>
                          </w:p>
                        </w:txbxContent>
                      </wps:txbx>
                      <wps:bodyPr spcFirstLastPara="1" wrap="square" lIns="91425" tIns="45700" rIns="91425" bIns="45700" anchor="t" anchorCtr="0">
                        <a:noAutofit/>
                      </wps:bodyPr>
                    </wps:wsp>
                  </a:graphicData>
                </a:graphic>
              </wp:anchor>
            </w:drawing>
          </mc:Choice>
          <mc:Fallback xmlns:w16="http://schemas.microsoft.com/office/word/2018/wordml" xmlns:w16cex="http://schemas.microsoft.com/office/word/2018/wordml/cex">
            <w:pict>
              <v:rect w14:anchorId="54CD2092" id="Rectangle 227" o:spid="_x0000_s1055" style="position:absolute;left:0;text-align:left;margin-left:134pt;margin-top:7.6pt;width:218.35pt;height:27.5pt;z-index:25167257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" stroked="f">
                <v:textbox inset="2.53958mm,1.2694mm,2.53958mm,1.2694mm">
                  <w:txbxContent>
                    <w:p w14:paraId="5DC9B2E3" w14:textId="77777777" w:rsidR="00E13BAD" w:rsidRDefault="00E13BAD">
                      <w:pPr>
                        <w:spacing w:line="258" w:lineRule="auto"/>
                        <w:textDirection w:val="btLr"/>
                      </w:pPr>
                      <w:r>
                        <w:rPr>
                          <w:color w:val="000000"/>
                        </w:rPr>
                        <w:t>Fig. 7: Social Media User Growth</w:t>
                      </w:r>
                    </w:p>
                  </w:txbxContent>
                </v:textbox>
                <w10:wrap type="square"/>
              </v:rect>
            </w:pict>
          </mc:Fallback>
        </mc:AlternateContent>
      </w:r>
    </w:p>
    <w:p w14:paraId="6C3BE25C" w14:textId="77777777" w:rsidR="008270A0" w:rsidRDefault="008270A0">
      <w:pPr>
        <w:spacing w:line="360" w:lineRule="auto"/>
        <w:jc w:val="both"/>
        <w:rPr>
          <w:rFonts w:ascii="Arial" w:eastAsia="Arial" w:hAnsi="Arial" w:cs="Arial"/>
          <w:sz w:val="24"/>
          <w:szCs w:val="24"/>
        </w:rPr>
      </w:pPr>
    </w:p>
    <w:p w14:paraId="5067D29D"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The market maturity is hard to forecast at this moment. However, a growing concern for the quality of products/services being developed in the market. At times, the contents are more recurring and the creative output of the industry seems saturated. </w:t>
      </w:r>
    </w:p>
    <w:p w14:paraId="3A07C028" w14:textId="77777777" w:rsidR="008270A0" w:rsidRDefault="008270A0">
      <w:pPr>
        <w:spacing w:line="360" w:lineRule="auto"/>
        <w:rPr>
          <w:rFonts w:ascii="Arial" w:eastAsia="Arial" w:hAnsi="Arial" w:cs="Arial"/>
          <w:sz w:val="24"/>
          <w:szCs w:val="24"/>
        </w:rPr>
      </w:pPr>
    </w:p>
    <w:p w14:paraId="56638051" w14:textId="77777777" w:rsidR="008270A0" w:rsidRDefault="00E13BAD">
      <w:pPr>
        <w:pStyle w:val="Subtitle"/>
        <w:rPr>
          <w:rFonts w:ascii="Arial" w:eastAsia="Arial" w:hAnsi="Arial" w:cs="Arial"/>
          <w:sz w:val="24"/>
          <w:szCs w:val="24"/>
        </w:rPr>
      </w:pPr>
      <w:r>
        <w:rPr>
          <w:rFonts w:ascii="Arial" w:eastAsia="Arial" w:hAnsi="Arial" w:cs="Arial"/>
          <w:sz w:val="24"/>
          <w:szCs w:val="24"/>
        </w:rPr>
        <w:t>2.2.3</w:t>
      </w:r>
      <w:r>
        <w:rPr>
          <w:rFonts w:ascii="Arial" w:eastAsia="Arial" w:hAnsi="Arial" w:cs="Arial"/>
          <w:sz w:val="24"/>
          <w:szCs w:val="24"/>
        </w:rPr>
        <w:tab/>
        <w:t>External Economic Factors</w:t>
      </w:r>
    </w:p>
    <w:p w14:paraId="423E8FB3" w14:textId="77777777" w:rsidR="008270A0" w:rsidRDefault="008270A0"/>
    <w:p w14:paraId="751B8B8F" w14:textId="77777777" w:rsidR="008270A0" w:rsidRDefault="00E13BAD">
      <w:pPr>
        <w:jc w:val="both"/>
        <w:rPr>
          <w:rFonts w:ascii="Arial" w:eastAsia="Arial" w:hAnsi="Arial" w:cs="Arial"/>
          <w:sz w:val="24"/>
          <w:szCs w:val="24"/>
        </w:rPr>
      </w:pPr>
      <w:r>
        <w:rPr>
          <w:rFonts w:ascii="Arial" w:eastAsia="Arial" w:hAnsi="Arial" w:cs="Arial"/>
          <w:sz w:val="24"/>
          <w:szCs w:val="24"/>
        </w:rPr>
        <w:t xml:space="preserve">The increased growth of GDP in Bangladesh over the last decade has seen the life standard of its population ever on the rise. Owning a smartphone has become an essential part of lifestyle even in rural communities. Thus, the users of mobile phones are gradually exploring different features of the internet and allowing the digital marketers to </w:t>
      </w:r>
      <w:r>
        <w:rPr>
          <w:rFonts w:ascii="Arial" w:eastAsia="Arial" w:hAnsi="Arial" w:cs="Arial"/>
          <w:sz w:val="24"/>
          <w:szCs w:val="24"/>
        </w:rPr>
        <w:lastRenderedPageBreak/>
        <w:t>connect them through multiple platforms. The high popularity of digital marketing solutions is by-product of technological advancement; a brief view on the numbers:</w:t>
      </w:r>
    </w:p>
    <w:p w14:paraId="3CC5DC5E" w14:textId="77777777" w:rsidR="008270A0" w:rsidRDefault="00E13BAD">
      <w:pPr>
        <w:spacing w:line="360" w:lineRule="auto"/>
        <w:rPr>
          <w:rFonts w:ascii="Arial" w:eastAsia="Arial" w:hAnsi="Arial" w:cs="Arial"/>
          <w:sz w:val="24"/>
          <w:szCs w:val="24"/>
        </w:rPr>
      </w:pPr>
      <w:r>
        <w:rPr>
          <w:noProof/>
        </w:rPr>
        <w:drawing>
          <wp:anchor distT="0" distB="0" distL="114300" distR="114300" simplePos="0" relativeHeight="251673600" behindDoc="0" locked="0" layoutInCell="1" hidden="0" allowOverlap="1" wp14:anchorId="08044E26" wp14:editId="2836CA45">
            <wp:simplePos x="0" y="0"/>
            <wp:positionH relativeFrom="column">
              <wp:posOffset>808562</wp:posOffset>
            </wp:positionH>
            <wp:positionV relativeFrom="paragraph">
              <wp:posOffset>6084</wp:posOffset>
            </wp:positionV>
            <wp:extent cx="4082415" cy="1927225"/>
            <wp:effectExtent l="0" t="0" r="0" b="0"/>
            <wp:wrapSquare wrapText="bothSides" distT="0" distB="0" distL="114300" distR="114300"/>
            <wp:docPr id="2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l="22900" t="24822" r="22540" b="29358"/>
                    <a:stretch>
                      <a:fillRect/>
                    </a:stretch>
                  </pic:blipFill>
                  <pic:spPr>
                    <a:xfrm>
                      <a:off x="0" y="0"/>
                      <a:ext cx="4082415" cy="1927225"/>
                    </a:xfrm>
                    <a:prstGeom prst="rect">
                      <a:avLst/>
                    </a:prstGeom>
                    <a:ln/>
                  </pic:spPr>
                </pic:pic>
              </a:graphicData>
            </a:graphic>
          </wp:anchor>
        </w:drawing>
      </w:r>
    </w:p>
    <w:p w14:paraId="0DA3DFE3" w14:textId="77777777" w:rsidR="008270A0" w:rsidRDefault="008270A0">
      <w:pPr>
        <w:spacing w:line="360" w:lineRule="auto"/>
        <w:rPr>
          <w:rFonts w:ascii="Arial" w:eastAsia="Arial" w:hAnsi="Arial" w:cs="Arial"/>
          <w:sz w:val="24"/>
          <w:szCs w:val="24"/>
        </w:rPr>
      </w:pPr>
    </w:p>
    <w:p w14:paraId="62D0C3DB" w14:textId="77777777" w:rsidR="008270A0" w:rsidRDefault="008270A0">
      <w:pPr>
        <w:spacing w:line="360" w:lineRule="auto"/>
        <w:rPr>
          <w:rFonts w:ascii="Arial" w:eastAsia="Arial" w:hAnsi="Arial" w:cs="Arial"/>
          <w:sz w:val="24"/>
          <w:szCs w:val="24"/>
        </w:rPr>
      </w:pPr>
    </w:p>
    <w:p w14:paraId="7DF691D4" w14:textId="77777777" w:rsidR="008270A0" w:rsidRDefault="008270A0">
      <w:pPr>
        <w:spacing w:line="360" w:lineRule="auto"/>
        <w:rPr>
          <w:rFonts w:ascii="Arial" w:eastAsia="Arial" w:hAnsi="Arial" w:cs="Arial"/>
          <w:sz w:val="24"/>
          <w:szCs w:val="24"/>
        </w:rPr>
      </w:pPr>
    </w:p>
    <w:p w14:paraId="77457A15" w14:textId="77777777" w:rsidR="008270A0" w:rsidRDefault="008270A0">
      <w:pPr>
        <w:spacing w:line="360" w:lineRule="auto"/>
        <w:rPr>
          <w:rFonts w:ascii="Arial" w:eastAsia="Arial" w:hAnsi="Arial" w:cs="Arial"/>
          <w:sz w:val="24"/>
          <w:szCs w:val="24"/>
        </w:rPr>
      </w:pPr>
    </w:p>
    <w:p w14:paraId="3F697270" w14:textId="77777777" w:rsidR="008270A0" w:rsidRDefault="008270A0">
      <w:pPr>
        <w:spacing w:line="360" w:lineRule="auto"/>
        <w:rPr>
          <w:rFonts w:ascii="Arial" w:eastAsia="Arial" w:hAnsi="Arial" w:cs="Arial"/>
          <w:sz w:val="24"/>
          <w:szCs w:val="24"/>
        </w:rPr>
      </w:pPr>
    </w:p>
    <w:p w14:paraId="4B580170" w14:textId="77777777" w:rsidR="008270A0" w:rsidRDefault="00E13BAD">
      <w:pPr>
        <w:spacing w:line="360" w:lineRule="auto"/>
        <w:rPr>
          <w:rFonts w:ascii="Arial" w:eastAsia="Arial" w:hAnsi="Arial" w:cs="Arial"/>
          <w:sz w:val="24"/>
          <w:szCs w:val="24"/>
        </w:rPr>
      </w:pPr>
      <w:r>
        <w:rPr>
          <w:noProof/>
        </w:rPr>
        <mc:AlternateContent>
          <mc:Choice Requires="wps">
            <w:drawing>
              <wp:anchor distT="45720" distB="45720" distL="114300" distR="114300" simplePos="0" relativeHeight="251674624" behindDoc="0" locked="0" layoutInCell="1" hidden="0" allowOverlap="1" wp14:anchorId="58FA70F6" wp14:editId="1ACC7A8A">
                <wp:simplePos x="0" y="0"/>
                <wp:positionH relativeFrom="column">
                  <wp:posOffset>1295400</wp:posOffset>
                </wp:positionH>
                <wp:positionV relativeFrom="paragraph">
                  <wp:posOffset>7621</wp:posOffset>
                </wp:positionV>
                <wp:extent cx="3900805" cy="349250"/>
                <wp:effectExtent l="0" t="0" r="0" b="0"/>
                <wp:wrapSquare wrapText="bothSides" distT="45720" distB="45720" distL="114300" distR="114300"/>
                <wp:docPr id="222" name="Rectangle 222"/>
                <wp:cNvGraphicFramePr/>
                <a:graphic xmlns:a="http://schemas.openxmlformats.org/drawingml/2006/main">
                  <a:graphicData uri="http://schemas.microsoft.com/office/word/2010/wordprocessingShape">
                    <wps:wsp>
                      <wps:cNvSpPr/>
                      <wps:spPr>
                        <a:xfrm>
                          <a:off x="3400360" y="3610138"/>
                          <a:ext cx="3891280" cy="339725"/>
                        </a:xfrm>
                        <a:prstGeom prst="rect">
                          <a:avLst/>
                        </a:prstGeom>
                        <a:solidFill>
                          <a:srgbClr val="FFFFFF"/>
                        </a:solidFill>
                        <a:ln>
                          <a:noFill/>
                        </a:ln>
                      </wps:spPr>
                      <wps:txbx>
                        <w:txbxContent>
                          <w:p w14:paraId="4C7D6B9E" w14:textId="77777777" w:rsidR="00E13BAD" w:rsidRDefault="00E13BAD">
                            <w:pPr>
                              <w:spacing w:line="258" w:lineRule="auto"/>
                              <w:textDirection w:val="btLr"/>
                            </w:pPr>
                            <w:r>
                              <w:rPr>
                                <w:color w:val="000000"/>
                              </w:rPr>
                              <w:t>Fig. 8: Economic &amp; Demographic growth in Bangladesh</w:t>
                            </w:r>
                          </w:p>
                        </w:txbxContent>
                      </wps:txbx>
                      <wps:bodyPr spcFirstLastPara="1" wrap="square" lIns="91425" tIns="45700" rIns="91425" bIns="45700" anchor="t" anchorCtr="0">
                        <a:noAutofit/>
                      </wps:bodyPr>
                    </wps:wsp>
                  </a:graphicData>
                </a:graphic>
              </wp:anchor>
            </w:drawing>
          </mc:Choice>
          <mc:Fallback xmlns:w16="http://schemas.microsoft.com/office/word/2018/wordml" xmlns:w16cex="http://schemas.microsoft.com/office/word/2018/wordml/cex">
            <w:pict>
              <v:rect w14:anchorId="58FA70F6" id="Rectangle 222" o:spid="_x0000_s1056" style="position:absolute;margin-left:102pt;margin-top:.6pt;width:307.15pt;height:27.5pt;z-index:25167462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" stroked="f">
                <v:textbox inset="2.53958mm,1.2694mm,2.53958mm,1.2694mm">
                  <w:txbxContent>
                    <w:p w14:paraId="4C7D6B9E" w14:textId="77777777" w:rsidR="00E13BAD" w:rsidRDefault="00E13BAD">
                      <w:pPr>
                        <w:spacing w:line="258" w:lineRule="auto"/>
                        <w:textDirection w:val="btLr"/>
                      </w:pPr>
                      <w:r>
                        <w:rPr>
                          <w:color w:val="000000"/>
                        </w:rPr>
                        <w:t>Fig. 8: Economic &amp; Demographic growth in Bangladesh</w:t>
                      </w:r>
                    </w:p>
                  </w:txbxContent>
                </v:textbox>
                <w10:wrap type="square"/>
              </v:rect>
            </w:pict>
          </mc:Fallback>
        </mc:AlternateContent>
      </w:r>
    </w:p>
    <w:p w14:paraId="0A3BFBDC"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Moreover, government 's promise to make the country digital has seen implications of more digital inclusion in government and non-government services. As a result of economies of scope, people are getting habituated to more digital services. As much as it provides digital marketers the opportunity to connect them through digital channels, it also allows the customers to be an active influencer in shaping the economic traction of the digital marketing industry. </w:t>
      </w:r>
    </w:p>
    <w:p w14:paraId="3A39D60D" w14:textId="77777777" w:rsidR="008270A0" w:rsidRDefault="008270A0">
      <w:pPr>
        <w:spacing w:line="360" w:lineRule="auto"/>
        <w:rPr>
          <w:rFonts w:ascii="Arial" w:eastAsia="Arial" w:hAnsi="Arial" w:cs="Arial"/>
          <w:sz w:val="24"/>
          <w:szCs w:val="24"/>
        </w:rPr>
      </w:pPr>
    </w:p>
    <w:p w14:paraId="57D5943A" w14:textId="77777777" w:rsidR="008270A0" w:rsidRDefault="00E13BAD">
      <w:pPr>
        <w:pStyle w:val="Subtitle"/>
        <w:rPr>
          <w:rFonts w:ascii="Arial" w:eastAsia="Arial" w:hAnsi="Arial" w:cs="Arial"/>
          <w:sz w:val="24"/>
          <w:szCs w:val="24"/>
        </w:rPr>
      </w:pPr>
      <w:r>
        <w:rPr>
          <w:rFonts w:ascii="Arial" w:eastAsia="Arial" w:hAnsi="Arial" w:cs="Arial"/>
          <w:sz w:val="24"/>
          <w:szCs w:val="24"/>
        </w:rPr>
        <w:t>2.2.4</w:t>
      </w:r>
      <w:r>
        <w:rPr>
          <w:rFonts w:ascii="Arial" w:eastAsia="Arial" w:hAnsi="Arial" w:cs="Arial"/>
          <w:sz w:val="24"/>
          <w:szCs w:val="24"/>
        </w:rPr>
        <w:tab/>
        <w:t>Technological Factors</w:t>
      </w:r>
    </w:p>
    <w:p w14:paraId="37A4574D" w14:textId="77777777" w:rsidR="008270A0" w:rsidRDefault="008270A0">
      <w:pPr>
        <w:spacing w:line="360" w:lineRule="auto"/>
        <w:jc w:val="both"/>
        <w:rPr>
          <w:rFonts w:ascii="Arial" w:eastAsia="Arial" w:hAnsi="Arial" w:cs="Arial"/>
          <w:sz w:val="24"/>
          <w:szCs w:val="24"/>
        </w:rPr>
      </w:pPr>
    </w:p>
    <w:p w14:paraId="36B603D5"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Bangladesh has advanced remarkably in the last decade in technology, including the launch of its own satellite- Bangabandhu 1. The infrastructural development has allowed the country to implement more digitized services and start practicing IOT (Internet of Things) solutions. Bangladesh has also rolled out fourth generation mobile internet connectivity and the mobile network operators are providing connectivity coverage in all 64 districts of Bangladesh. This has prompted the population to grab the digital lifestyle and in turns, allowed the digital marketers to tap into these netizens. </w:t>
      </w:r>
    </w:p>
    <w:p w14:paraId="7FBDDA91"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The advancement in connectivity is further achieved through the increased bandwidth allocation by the government and extending the broadband services to Unions of Bangladesh. The union service points of A2i project is providing the mass people with a facility to get into the digital world. </w:t>
      </w:r>
    </w:p>
    <w:p w14:paraId="3176E4DD"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The resources of production houses, such as advertising agencies, small time movie makers etc. are being used in the production of quality content in the digital marketing sphere. The increased number of digital marketing agencies has allowed these small businesses and freelancers to aid the technological backup of the digital marketing industry. Moreover, digital marketing of different MNCs in Bangladesh has allowed the agencies to learn global digital marketing techniques and exposed them to global standardized technical support. </w:t>
      </w:r>
    </w:p>
    <w:p w14:paraId="3936B340" w14:textId="77777777" w:rsidR="008270A0" w:rsidRDefault="008270A0">
      <w:pPr>
        <w:spacing w:line="360" w:lineRule="auto"/>
        <w:rPr>
          <w:rFonts w:ascii="Arial" w:eastAsia="Arial" w:hAnsi="Arial" w:cs="Arial"/>
          <w:sz w:val="24"/>
          <w:szCs w:val="24"/>
        </w:rPr>
      </w:pPr>
    </w:p>
    <w:p w14:paraId="0287643D" w14:textId="77777777" w:rsidR="008270A0" w:rsidRDefault="00E13BAD">
      <w:pPr>
        <w:pStyle w:val="Subtitle"/>
        <w:rPr>
          <w:rFonts w:ascii="Arial" w:eastAsia="Arial" w:hAnsi="Arial" w:cs="Arial"/>
          <w:sz w:val="24"/>
          <w:szCs w:val="24"/>
        </w:rPr>
      </w:pPr>
      <w:r>
        <w:rPr>
          <w:rFonts w:ascii="Arial" w:eastAsia="Arial" w:hAnsi="Arial" w:cs="Arial"/>
          <w:sz w:val="24"/>
          <w:szCs w:val="24"/>
        </w:rPr>
        <w:t>2.2.5</w:t>
      </w:r>
      <w:r>
        <w:rPr>
          <w:rFonts w:ascii="Arial" w:eastAsia="Arial" w:hAnsi="Arial" w:cs="Arial"/>
          <w:sz w:val="24"/>
          <w:szCs w:val="24"/>
        </w:rPr>
        <w:tab/>
        <w:t>Barriers to Entry</w:t>
      </w:r>
    </w:p>
    <w:p w14:paraId="1F1D1E4D" w14:textId="77777777" w:rsidR="008270A0" w:rsidRDefault="008270A0">
      <w:pPr>
        <w:spacing w:line="360" w:lineRule="auto"/>
        <w:rPr>
          <w:rFonts w:ascii="Arial" w:eastAsia="Arial" w:hAnsi="Arial" w:cs="Arial"/>
          <w:sz w:val="24"/>
          <w:szCs w:val="24"/>
        </w:rPr>
      </w:pPr>
    </w:p>
    <w:p w14:paraId="3B2034E9"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The barriers to enter the market are extremely low in this industry. There are almost 180+ digital marketing agencies licensed under income tax provision. However, much of the industry is unregulated and there is no governing body in the industry. Thus, there are many smaller and niche agencies throughout the capital city. A large portion of the unregulated agencies are formed by friend groups at tertiary education level. Know-how of basic video editing, graphics designing etc. are enough to form a small agency. The defining factor of starting an agency is the available clientele, for example, even the concerning agency of this report, Jarvis Digital BD started its journey with the support of a big client, Shakib Al Hasan. No governing body means there is no requirement for official license or certification of expertise and only availability of clients is enough to start an agency. In most cases, the excessive number of restaurants present in Bangladeshi markets serve as the clients to newly formed agencies. </w:t>
      </w:r>
    </w:p>
    <w:p w14:paraId="5D9A9D51" w14:textId="4BE47B49" w:rsidR="008270A0" w:rsidRDefault="008270A0">
      <w:pPr>
        <w:spacing w:line="360" w:lineRule="auto"/>
        <w:rPr>
          <w:rFonts w:ascii="Arial" w:eastAsia="Arial" w:hAnsi="Arial" w:cs="Arial"/>
          <w:sz w:val="24"/>
          <w:szCs w:val="24"/>
        </w:rPr>
      </w:pPr>
    </w:p>
    <w:p w14:paraId="175A6A60" w14:textId="02AFA9F7" w:rsidR="00D3675A" w:rsidRDefault="00D3675A">
      <w:pPr>
        <w:spacing w:line="360" w:lineRule="auto"/>
        <w:rPr>
          <w:rFonts w:ascii="Arial" w:eastAsia="Arial" w:hAnsi="Arial" w:cs="Arial"/>
          <w:sz w:val="24"/>
          <w:szCs w:val="24"/>
        </w:rPr>
      </w:pPr>
    </w:p>
    <w:p w14:paraId="281807FA" w14:textId="77777777" w:rsidR="00D3675A" w:rsidRDefault="00D3675A">
      <w:pPr>
        <w:spacing w:line="360" w:lineRule="auto"/>
        <w:rPr>
          <w:rFonts w:ascii="Arial" w:eastAsia="Arial" w:hAnsi="Arial" w:cs="Arial"/>
          <w:sz w:val="24"/>
          <w:szCs w:val="24"/>
        </w:rPr>
      </w:pPr>
    </w:p>
    <w:p w14:paraId="0F9221FE" w14:textId="77777777" w:rsidR="008270A0" w:rsidRDefault="00E13BAD">
      <w:pPr>
        <w:pStyle w:val="Subtitle"/>
        <w:rPr>
          <w:rFonts w:ascii="Arial" w:eastAsia="Arial" w:hAnsi="Arial" w:cs="Arial"/>
          <w:sz w:val="24"/>
          <w:szCs w:val="24"/>
        </w:rPr>
      </w:pPr>
      <w:r>
        <w:rPr>
          <w:rFonts w:ascii="Arial" w:eastAsia="Arial" w:hAnsi="Arial" w:cs="Arial"/>
          <w:sz w:val="24"/>
          <w:szCs w:val="24"/>
        </w:rPr>
        <w:t>2.2.6</w:t>
      </w:r>
      <w:r>
        <w:rPr>
          <w:rFonts w:ascii="Arial" w:eastAsia="Arial" w:hAnsi="Arial" w:cs="Arial"/>
          <w:sz w:val="24"/>
          <w:szCs w:val="24"/>
        </w:rPr>
        <w:tab/>
        <w:t>Supplier Power</w:t>
      </w:r>
    </w:p>
    <w:p w14:paraId="742EC086" w14:textId="77777777" w:rsidR="008270A0" w:rsidRDefault="008270A0">
      <w:pPr>
        <w:jc w:val="both"/>
      </w:pPr>
    </w:p>
    <w:p w14:paraId="409CB7CF"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The employee bank serves as suppliers to the industry, such as Graphic Designers, Web Developers, Video Editors, Coders etc. There is a growing number of agency specific employee availability in the market. As a result, the remuneration packages are getting low for the employees. However, there is a scarcity of quality designers in the industry and thus, the agencies try to appoint quality designers from other competitors. So, the turnover rate is high. </w:t>
      </w:r>
    </w:p>
    <w:p w14:paraId="57446607" w14:textId="222B905F"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Besides employee banks, the advent of PayPal and other online transaction modules in Bangladesh has allowed the agencies to avail licensed subscription of different software which are being used to create content and deliver services. </w:t>
      </w:r>
      <w:sdt>
        <w:sdtPr>
          <w:rPr>
            <w:rFonts w:ascii="Arial" w:eastAsia="Arial" w:hAnsi="Arial" w:cs="Arial"/>
            <w:sz w:val="24"/>
            <w:szCs w:val="24"/>
          </w:rPr>
          <w:id w:val="1248840254"/>
          <w:citation/>
        </w:sdtPr>
        <w:sdtEndPr/>
        <w:sdtContent>
          <w:r w:rsidR="00360C3A">
            <w:rPr>
              <w:rFonts w:ascii="Arial" w:eastAsia="Arial" w:hAnsi="Arial" w:cs="Arial"/>
              <w:sz w:val="24"/>
              <w:szCs w:val="24"/>
            </w:rPr>
            <w:fldChar w:fldCharType="begin"/>
          </w:r>
          <w:r w:rsidR="00360C3A">
            <w:rPr>
              <w:rFonts w:ascii="Arial" w:eastAsia="Arial" w:hAnsi="Arial" w:cs="Arial"/>
              <w:sz w:val="24"/>
              <w:szCs w:val="24"/>
            </w:rPr>
            <w:instrText xml:space="preserve"> CITATION MdW15 \l 1033 </w:instrText>
          </w:r>
          <w:r w:rsidR="00360C3A">
            <w:rPr>
              <w:rFonts w:ascii="Arial" w:eastAsia="Arial" w:hAnsi="Arial" w:cs="Arial"/>
              <w:sz w:val="24"/>
              <w:szCs w:val="24"/>
            </w:rPr>
            <w:fldChar w:fldCharType="separate"/>
          </w:r>
          <w:r w:rsidR="00360C3A" w:rsidRPr="00360C3A">
            <w:rPr>
              <w:rFonts w:ascii="Arial" w:eastAsia="Arial" w:hAnsi="Arial" w:cs="Arial"/>
              <w:noProof/>
              <w:sz w:val="24"/>
              <w:szCs w:val="24"/>
            </w:rPr>
            <w:t>(Wahid-Uz-Zaman, 2015)</w:t>
          </w:r>
          <w:r w:rsidR="00360C3A">
            <w:rPr>
              <w:rFonts w:ascii="Arial" w:eastAsia="Arial" w:hAnsi="Arial" w:cs="Arial"/>
              <w:sz w:val="24"/>
              <w:szCs w:val="24"/>
            </w:rPr>
            <w:fldChar w:fldCharType="end"/>
          </w:r>
        </w:sdtContent>
      </w:sdt>
    </w:p>
    <w:p w14:paraId="760AEE9C" w14:textId="77777777" w:rsidR="008270A0" w:rsidRDefault="008270A0">
      <w:pPr>
        <w:spacing w:line="360" w:lineRule="auto"/>
        <w:jc w:val="both"/>
        <w:rPr>
          <w:rFonts w:ascii="Arial" w:eastAsia="Arial" w:hAnsi="Arial" w:cs="Arial"/>
          <w:sz w:val="24"/>
          <w:szCs w:val="24"/>
        </w:rPr>
      </w:pPr>
    </w:p>
    <w:p w14:paraId="1C70CF3C" w14:textId="77777777" w:rsidR="008270A0" w:rsidRDefault="008270A0">
      <w:pPr>
        <w:spacing w:line="360" w:lineRule="auto"/>
        <w:jc w:val="both"/>
        <w:rPr>
          <w:rFonts w:ascii="Arial" w:eastAsia="Arial" w:hAnsi="Arial" w:cs="Arial"/>
          <w:sz w:val="24"/>
          <w:szCs w:val="24"/>
        </w:rPr>
      </w:pPr>
    </w:p>
    <w:p w14:paraId="2ECAEE50" w14:textId="77777777" w:rsidR="008270A0" w:rsidRDefault="00E13BAD">
      <w:pPr>
        <w:pStyle w:val="Subtitle"/>
        <w:rPr>
          <w:rFonts w:ascii="Arial" w:eastAsia="Arial" w:hAnsi="Arial" w:cs="Arial"/>
          <w:sz w:val="24"/>
          <w:szCs w:val="24"/>
        </w:rPr>
      </w:pPr>
      <w:r>
        <w:rPr>
          <w:rFonts w:ascii="Arial" w:eastAsia="Arial" w:hAnsi="Arial" w:cs="Arial"/>
          <w:sz w:val="24"/>
          <w:szCs w:val="24"/>
        </w:rPr>
        <w:t>2.2.7</w:t>
      </w:r>
      <w:r>
        <w:rPr>
          <w:rFonts w:ascii="Arial" w:eastAsia="Arial" w:hAnsi="Arial" w:cs="Arial"/>
          <w:sz w:val="24"/>
          <w:szCs w:val="24"/>
        </w:rPr>
        <w:tab/>
        <w:t>Buyer Power</w:t>
      </w:r>
    </w:p>
    <w:p w14:paraId="3A2551C6" w14:textId="77777777" w:rsidR="008270A0" w:rsidRDefault="008270A0">
      <w:pPr>
        <w:spacing w:line="360" w:lineRule="auto"/>
        <w:jc w:val="both"/>
        <w:rPr>
          <w:rFonts w:ascii="Arial" w:eastAsia="Arial" w:hAnsi="Arial" w:cs="Arial"/>
          <w:sz w:val="24"/>
          <w:szCs w:val="24"/>
        </w:rPr>
      </w:pPr>
    </w:p>
    <w:p w14:paraId="44BEE32F" w14:textId="4FE55C62"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The buyer power in the industry is quite high understandably. The huge supply of digital marketing agencies has allowed the clients to choose from most affordable options. As a result, there is a disproportionate growth of service standard in the industry. As much as the lack of a governing body allows many unregulated agencies to conduct business, it also provides an avenue to the clients to exploit the agencies in terms of minimum payments, basic relationship management etc. Again, the services are handpicked by the clients. Even after the strategic advice from the agencies, the clients take the final calls on the services of the digital marketing agencies. From choosing suggested campaigns to approving every design, it is the satisfaction of the concerning brand manager that is most important in this service industry. </w:t>
      </w:r>
      <w:sdt>
        <w:sdtPr>
          <w:rPr>
            <w:rFonts w:ascii="Arial" w:eastAsia="Arial" w:hAnsi="Arial" w:cs="Arial"/>
            <w:sz w:val="24"/>
            <w:szCs w:val="24"/>
          </w:rPr>
          <w:id w:val="-1193765843"/>
          <w:citation/>
        </w:sdtPr>
        <w:sdtEndPr/>
        <w:sdtContent>
          <w:r w:rsidR="00BC3675">
            <w:rPr>
              <w:rFonts w:ascii="Arial" w:eastAsia="Arial" w:hAnsi="Arial" w:cs="Arial"/>
              <w:sz w:val="24"/>
              <w:szCs w:val="24"/>
            </w:rPr>
            <w:fldChar w:fldCharType="begin"/>
          </w:r>
          <w:r w:rsidR="00360C3A">
            <w:rPr>
              <w:rFonts w:ascii="Arial" w:eastAsia="Arial" w:hAnsi="Arial" w:cs="Arial"/>
              <w:sz w:val="24"/>
              <w:szCs w:val="24"/>
            </w:rPr>
            <w:instrText xml:space="preserve">CITATION the20 \l 1033 </w:instrText>
          </w:r>
          <w:r w:rsidR="00BC3675">
            <w:rPr>
              <w:rFonts w:ascii="Arial" w:eastAsia="Arial" w:hAnsi="Arial" w:cs="Arial"/>
              <w:sz w:val="24"/>
              <w:szCs w:val="24"/>
            </w:rPr>
            <w:fldChar w:fldCharType="separate"/>
          </w:r>
          <w:r w:rsidR="00360C3A" w:rsidRPr="00360C3A">
            <w:rPr>
              <w:rFonts w:ascii="Arial" w:eastAsia="Arial" w:hAnsi="Arial" w:cs="Arial"/>
              <w:noProof/>
              <w:sz w:val="24"/>
              <w:szCs w:val="24"/>
            </w:rPr>
            <w:t>(the daily star, 2020)</w:t>
          </w:r>
          <w:r w:rsidR="00BC3675">
            <w:rPr>
              <w:rFonts w:ascii="Arial" w:eastAsia="Arial" w:hAnsi="Arial" w:cs="Arial"/>
              <w:sz w:val="24"/>
              <w:szCs w:val="24"/>
            </w:rPr>
            <w:fldChar w:fldCharType="end"/>
          </w:r>
        </w:sdtContent>
      </w:sdt>
    </w:p>
    <w:p w14:paraId="6A1E5C23" w14:textId="65E65109" w:rsidR="008270A0" w:rsidRDefault="008270A0">
      <w:pPr>
        <w:jc w:val="both"/>
        <w:rPr>
          <w:rFonts w:ascii="Arial" w:eastAsia="Arial" w:hAnsi="Arial" w:cs="Arial"/>
          <w:sz w:val="24"/>
          <w:szCs w:val="24"/>
        </w:rPr>
      </w:pPr>
    </w:p>
    <w:p w14:paraId="4FBFA7C0" w14:textId="069356A8" w:rsidR="00E13BAD" w:rsidRDefault="00E13BAD">
      <w:pPr>
        <w:jc w:val="both"/>
        <w:rPr>
          <w:rFonts w:ascii="Arial" w:eastAsia="Arial" w:hAnsi="Arial" w:cs="Arial"/>
          <w:sz w:val="24"/>
          <w:szCs w:val="24"/>
        </w:rPr>
      </w:pPr>
    </w:p>
    <w:p w14:paraId="5D701FB4" w14:textId="317D30D5" w:rsidR="00E13BAD" w:rsidRDefault="00E13BAD">
      <w:pPr>
        <w:jc w:val="both"/>
        <w:rPr>
          <w:rFonts w:ascii="Arial" w:eastAsia="Arial" w:hAnsi="Arial" w:cs="Arial"/>
          <w:sz w:val="24"/>
          <w:szCs w:val="24"/>
        </w:rPr>
      </w:pPr>
    </w:p>
    <w:p w14:paraId="2AC71932" w14:textId="331E6762" w:rsidR="00E13BAD" w:rsidRDefault="00E13BAD">
      <w:pPr>
        <w:jc w:val="both"/>
        <w:rPr>
          <w:rFonts w:ascii="Arial" w:eastAsia="Arial" w:hAnsi="Arial" w:cs="Arial"/>
          <w:sz w:val="24"/>
          <w:szCs w:val="24"/>
        </w:rPr>
      </w:pPr>
    </w:p>
    <w:p w14:paraId="3070FABC" w14:textId="77777777" w:rsidR="00E13BAD" w:rsidRDefault="00E13BAD">
      <w:pPr>
        <w:jc w:val="both"/>
        <w:rPr>
          <w:rFonts w:ascii="Arial" w:eastAsia="Arial" w:hAnsi="Arial" w:cs="Arial"/>
          <w:sz w:val="24"/>
          <w:szCs w:val="24"/>
        </w:rPr>
      </w:pPr>
    </w:p>
    <w:p w14:paraId="29C1914B" w14:textId="209B2BBA" w:rsidR="008270A0" w:rsidRDefault="008270A0">
      <w:pPr>
        <w:jc w:val="both"/>
        <w:rPr>
          <w:rFonts w:ascii="Arial" w:eastAsia="Arial" w:hAnsi="Arial" w:cs="Arial"/>
          <w:sz w:val="24"/>
          <w:szCs w:val="24"/>
        </w:rPr>
      </w:pPr>
    </w:p>
    <w:p w14:paraId="01EFB747" w14:textId="77777777" w:rsidR="008270A0" w:rsidRDefault="00E13BAD">
      <w:pPr>
        <w:pStyle w:val="Subtitle"/>
        <w:rPr>
          <w:rFonts w:ascii="Arial" w:eastAsia="Arial" w:hAnsi="Arial" w:cs="Arial"/>
          <w:sz w:val="24"/>
          <w:szCs w:val="24"/>
        </w:rPr>
      </w:pPr>
      <w:r>
        <w:rPr>
          <w:rFonts w:ascii="Arial" w:eastAsia="Arial" w:hAnsi="Arial" w:cs="Arial"/>
          <w:sz w:val="24"/>
          <w:szCs w:val="24"/>
        </w:rPr>
        <w:t>2.2.8</w:t>
      </w:r>
      <w:r>
        <w:rPr>
          <w:rFonts w:ascii="Arial" w:eastAsia="Arial" w:hAnsi="Arial" w:cs="Arial"/>
          <w:sz w:val="24"/>
          <w:szCs w:val="24"/>
        </w:rPr>
        <w:tab/>
        <w:t>Threat of Substitutes</w:t>
      </w:r>
    </w:p>
    <w:p w14:paraId="6456C7C7" w14:textId="1A301DF2" w:rsidR="008270A0" w:rsidRDefault="008270A0">
      <w:pPr>
        <w:spacing w:line="360" w:lineRule="auto"/>
        <w:rPr>
          <w:rFonts w:ascii="Arial" w:eastAsia="Arial" w:hAnsi="Arial" w:cs="Arial"/>
          <w:sz w:val="24"/>
          <w:szCs w:val="24"/>
        </w:rPr>
      </w:pPr>
    </w:p>
    <w:p w14:paraId="60BADADB" w14:textId="298808FC" w:rsidR="008270A0" w:rsidRDefault="00E13BAD" w:rsidP="00E13BAD">
      <w:pPr>
        <w:spacing w:line="360" w:lineRule="auto"/>
        <w:jc w:val="both"/>
        <w:rPr>
          <w:rFonts w:ascii="Arial" w:eastAsia="Arial" w:hAnsi="Arial" w:cs="Arial"/>
          <w:sz w:val="24"/>
          <w:szCs w:val="24"/>
        </w:rPr>
      </w:pPr>
      <w:r>
        <w:rPr>
          <w:rFonts w:ascii="Arial" w:eastAsia="Arial" w:hAnsi="Arial" w:cs="Arial"/>
          <w:sz w:val="24"/>
          <w:szCs w:val="24"/>
        </w:rPr>
        <w:t>The excessive number of small and medium range agencies provide the clients with a high number of substitution options. Many small agencies do the same graphic designing at a cheaper rate and in turns, causes the industry pricing go even below par. The switching cost for the clients is also pretty low, providing more substitute threat to the agencies. The rise of many specialized niche digital marketing agencies also provides an option to the clients to distribute different elements of the entire digital presence to different agencies. For example, appointing different agencies for each of web development, media buying and communication activities instead of receiving all the services from a 360-degree agency.</w:t>
      </w:r>
      <w:sdt>
        <w:sdtPr>
          <w:rPr>
            <w:rFonts w:ascii="Arial" w:eastAsia="Arial" w:hAnsi="Arial" w:cs="Arial"/>
            <w:sz w:val="24"/>
            <w:szCs w:val="24"/>
          </w:rPr>
          <w:id w:val="-522787078"/>
          <w:citation/>
        </w:sdtPr>
        <w:sdtEndPr/>
        <w:sdtContent>
          <w:r w:rsidR="00B32275">
            <w:rPr>
              <w:rFonts w:ascii="Arial" w:eastAsia="Arial" w:hAnsi="Arial" w:cs="Arial"/>
              <w:sz w:val="24"/>
              <w:szCs w:val="24"/>
            </w:rPr>
            <w:fldChar w:fldCharType="begin"/>
          </w:r>
          <w:r w:rsidR="00B32275">
            <w:rPr>
              <w:rFonts w:ascii="Arial" w:eastAsia="Arial" w:hAnsi="Arial" w:cs="Arial"/>
              <w:sz w:val="24"/>
              <w:szCs w:val="24"/>
            </w:rPr>
            <w:instrText xml:space="preserve"> CITATION dig20 \l 1033 </w:instrText>
          </w:r>
          <w:r w:rsidR="00B32275">
            <w:rPr>
              <w:rFonts w:ascii="Arial" w:eastAsia="Arial" w:hAnsi="Arial" w:cs="Arial"/>
              <w:sz w:val="24"/>
              <w:szCs w:val="24"/>
            </w:rPr>
            <w:fldChar w:fldCharType="separate"/>
          </w:r>
          <w:r w:rsidR="00360C3A">
            <w:rPr>
              <w:rFonts w:ascii="Arial" w:eastAsia="Arial" w:hAnsi="Arial" w:cs="Arial"/>
              <w:noProof/>
              <w:sz w:val="24"/>
              <w:szCs w:val="24"/>
            </w:rPr>
            <w:t xml:space="preserve"> </w:t>
          </w:r>
          <w:r w:rsidR="00360C3A" w:rsidRPr="00360C3A">
            <w:rPr>
              <w:rFonts w:ascii="Arial" w:eastAsia="Arial" w:hAnsi="Arial" w:cs="Arial"/>
              <w:noProof/>
              <w:sz w:val="24"/>
              <w:szCs w:val="24"/>
            </w:rPr>
            <w:t>(digital in bangladesh, 2020)</w:t>
          </w:r>
          <w:r w:rsidR="00B32275">
            <w:rPr>
              <w:rFonts w:ascii="Arial" w:eastAsia="Arial" w:hAnsi="Arial" w:cs="Arial"/>
              <w:sz w:val="24"/>
              <w:szCs w:val="24"/>
            </w:rPr>
            <w:fldChar w:fldCharType="end"/>
          </w:r>
        </w:sdtContent>
      </w:sdt>
    </w:p>
    <w:p w14:paraId="7B6AF0CD" w14:textId="6D6C25AE" w:rsidR="008270A0" w:rsidRDefault="008270A0">
      <w:pPr>
        <w:spacing w:line="360" w:lineRule="auto"/>
        <w:rPr>
          <w:rFonts w:ascii="Arial" w:eastAsia="Arial" w:hAnsi="Arial" w:cs="Arial"/>
          <w:sz w:val="24"/>
          <w:szCs w:val="24"/>
        </w:rPr>
      </w:pPr>
    </w:p>
    <w:p w14:paraId="50A4E23B" w14:textId="53F3CD0E" w:rsidR="008270A0" w:rsidRDefault="00E13BAD">
      <w:pPr>
        <w:pStyle w:val="Subtitle"/>
        <w:rPr>
          <w:rFonts w:ascii="Arial" w:eastAsia="Arial" w:hAnsi="Arial" w:cs="Arial"/>
          <w:sz w:val="24"/>
          <w:szCs w:val="24"/>
        </w:rPr>
      </w:pPr>
      <w:r>
        <w:rPr>
          <w:rFonts w:ascii="Arial" w:eastAsia="Arial" w:hAnsi="Arial" w:cs="Arial"/>
          <w:sz w:val="24"/>
          <w:szCs w:val="24"/>
        </w:rPr>
        <w:t>2.2.9</w:t>
      </w:r>
      <w:r>
        <w:rPr>
          <w:rFonts w:ascii="Arial" w:eastAsia="Arial" w:hAnsi="Arial" w:cs="Arial"/>
          <w:sz w:val="24"/>
          <w:szCs w:val="24"/>
        </w:rPr>
        <w:tab/>
        <w:t>Industry Rivalry</w:t>
      </w:r>
    </w:p>
    <w:p w14:paraId="6087D1B7" w14:textId="78F1F937" w:rsidR="008270A0" w:rsidRDefault="008270A0">
      <w:pPr>
        <w:spacing w:line="360" w:lineRule="auto"/>
        <w:rPr>
          <w:rFonts w:ascii="Arial" w:eastAsia="Arial" w:hAnsi="Arial" w:cs="Arial"/>
          <w:sz w:val="24"/>
          <w:szCs w:val="24"/>
        </w:rPr>
      </w:pPr>
    </w:p>
    <w:p w14:paraId="558542FA" w14:textId="23A07E84" w:rsidR="008270A0" w:rsidRDefault="00E13BAD">
      <w:pPr>
        <w:spacing w:line="360" w:lineRule="auto"/>
        <w:rPr>
          <w:rFonts w:ascii="Arial" w:eastAsia="Arial" w:hAnsi="Arial" w:cs="Arial"/>
          <w:sz w:val="24"/>
          <w:szCs w:val="24"/>
        </w:rPr>
      </w:pPr>
      <w:r>
        <w:rPr>
          <w:rFonts w:ascii="Arial" w:eastAsia="Arial" w:hAnsi="Arial" w:cs="Arial"/>
          <w:sz w:val="24"/>
          <w:szCs w:val="24"/>
        </w:rPr>
        <w:t xml:space="preserve">The competitive rivalry is very high within the industry. The top 10-15 digital marketing agencies hold the majority of the market share, while the growing number of small and unregulated agencies scrap through the market for survival. Some of the major market players in the industry are: </w:t>
      </w:r>
    </w:p>
    <w:p w14:paraId="7467676E" w14:textId="75F29F06" w:rsidR="008270A0" w:rsidRDefault="00E13BAD">
      <w:pPr>
        <w:spacing w:line="360" w:lineRule="auto"/>
        <w:rPr>
          <w:rFonts w:ascii="Arial" w:eastAsia="Arial" w:hAnsi="Arial" w:cs="Arial"/>
          <w:sz w:val="24"/>
          <w:szCs w:val="24"/>
        </w:rPr>
      </w:pPr>
      <w:r>
        <w:rPr>
          <w:noProof/>
        </w:rPr>
        <w:lastRenderedPageBreak/>
        <w:drawing>
          <wp:anchor distT="0" distB="0" distL="114300" distR="114300" simplePos="0" relativeHeight="251675648" behindDoc="0" locked="0" layoutInCell="1" hidden="0" allowOverlap="1" wp14:anchorId="3185CC90" wp14:editId="77CBA6AE">
            <wp:simplePos x="0" y="0"/>
            <wp:positionH relativeFrom="margin">
              <wp:align>center</wp:align>
            </wp:positionH>
            <wp:positionV relativeFrom="paragraph">
              <wp:posOffset>5080</wp:posOffset>
            </wp:positionV>
            <wp:extent cx="2762250" cy="1857375"/>
            <wp:effectExtent l="0" t="0" r="0" b="0"/>
            <wp:wrapSquare wrapText="bothSides" distT="0" distB="0" distL="114300" distR="114300"/>
            <wp:docPr id="2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2762250" cy="1857375"/>
                    </a:xfrm>
                    <a:prstGeom prst="rect">
                      <a:avLst/>
                    </a:prstGeom>
                    <a:ln/>
                  </pic:spPr>
                </pic:pic>
              </a:graphicData>
            </a:graphic>
            <wp14:sizeRelH relativeFrom="margin">
              <wp14:pctWidth>0</wp14:pctWidth>
            </wp14:sizeRelH>
            <wp14:sizeRelV relativeFrom="margin">
              <wp14:pctHeight>0</wp14:pctHeight>
            </wp14:sizeRelV>
          </wp:anchor>
        </w:drawing>
      </w:r>
    </w:p>
    <w:p w14:paraId="3DF7D568" w14:textId="77777777" w:rsidR="008270A0" w:rsidRDefault="008270A0">
      <w:pPr>
        <w:spacing w:line="360" w:lineRule="auto"/>
        <w:rPr>
          <w:rFonts w:ascii="Arial" w:eastAsia="Arial" w:hAnsi="Arial" w:cs="Arial"/>
          <w:sz w:val="24"/>
          <w:szCs w:val="24"/>
        </w:rPr>
      </w:pPr>
    </w:p>
    <w:p w14:paraId="67C2C6BA" w14:textId="350CC28D" w:rsidR="008270A0" w:rsidRDefault="008270A0">
      <w:pPr>
        <w:spacing w:line="360" w:lineRule="auto"/>
        <w:rPr>
          <w:rFonts w:ascii="Arial" w:eastAsia="Arial" w:hAnsi="Arial" w:cs="Arial"/>
          <w:sz w:val="24"/>
          <w:szCs w:val="24"/>
        </w:rPr>
      </w:pPr>
    </w:p>
    <w:p w14:paraId="364EC681" w14:textId="77777777" w:rsidR="008270A0" w:rsidRDefault="008270A0">
      <w:pPr>
        <w:spacing w:line="360" w:lineRule="auto"/>
        <w:rPr>
          <w:rFonts w:ascii="Arial" w:eastAsia="Arial" w:hAnsi="Arial" w:cs="Arial"/>
          <w:sz w:val="24"/>
          <w:szCs w:val="24"/>
        </w:rPr>
      </w:pPr>
    </w:p>
    <w:p w14:paraId="07222326" w14:textId="77777777" w:rsidR="008270A0" w:rsidRDefault="008270A0">
      <w:pPr>
        <w:spacing w:line="360" w:lineRule="auto"/>
        <w:rPr>
          <w:rFonts w:ascii="Arial" w:eastAsia="Arial" w:hAnsi="Arial" w:cs="Arial"/>
          <w:sz w:val="24"/>
          <w:szCs w:val="24"/>
        </w:rPr>
      </w:pPr>
    </w:p>
    <w:p w14:paraId="37428363" w14:textId="77777777" w:rsidR="008270A0" w:rsidRDefault="008270A0">
      <w:pPr>
        <w:spacing w:line="360" w:lineRule="auto"/>
        <w:rPr>
          <w:rFonts w:ascii="Arial" w:eastAsia="Arial" w:hAnsi="Arial" w:cs="Arial"/>
          <w:sz w:val="24"/>
          <w:szCs w:val="24"/>
        </w:rPr>
      </w:pPr>
    </w:p>
    <w:p w14:paraId="0DB7319A" w14:textId="77777777" w:rsidR="008270A0" w:rsidRDefault="00E13BAD">
      <w:pPr>
        <w:spacing w:line="360" w:lineRule="auto"/>
        <w:rPr>
          <w:rFonts w:ascii="Arial" w:eastAsia="Arial" w:hAnsi="Arial" w:cs="Arial"/>
          <w:sz w:val="24"/>
          <w:szCs w:val="24"/>
        </w:rPr>
      </w:pPr>
      <w:r>
        <w:rPr>
          <w:noProof/>
        </w:rPr>
        <mc:AlternateContent>
          <mc:Choice Requires="wps">
            <w:drawing>
              <wp:anchor distT="45720" distB="45720" distL="114300" distR="114300" simplePos="0" relativeHeight="251676672" behindDoc="0" locked="0" layoutInCell="1" hidden="0" allowOverlap="1" wp14:anchorId="6C647BF2" wp14:editId="7030AFED">
                <wp:simplePos x="0" y="0"/>
                <wp:positionH relativeFrom="column">
                  <wp:posOffset>1047750</wp:posOffset>
                </wp:positionH>
                <wp:positionV relativeFrom="paragraph">
                  <wp:posOffset>10795</wp:posOffset>
                </wp:positionV>
                <wp:extent cx="4114800" cy="361950"/>
                <wp:effectExtent l="0" t="0" r="0" b="0"/>
                <wp:wrapSquare wrapText="bothSides" distT="45720" distB="45720" distL="114300" distR="114300"/>
                <wp:docPr id="229" name="Rectangle 229"/>
                <wp:cNvGraphicFramePr/>
                <a:graphic xmlns:a="http://schemas.openxmlformats.org/drawingml/2006/main">
                  <a:graphicData uri="http://schemas.microsoft.com/office/word/2010/wordprocessingShape">
                    <wps:wsp>
                      <wps:cNvSpPr/>
                      <wps:spPr>
                        <a:xfrm>
                          <a:off x="0" y="0"/>
                          <a:ext cx="4114800" cy="361950"/>
                        </a:xfrm>
                        <a:prstGeom prst="rect">
                          <a:avLst/>
                        </a:prstGeom>
                        <a:solidFill>
                          <a:srgbClr val="FFFFFF"/>
                        </a:solidFill>
                        <a:ln>
                          <a:noFill/>
                        </a:ln>
                      </wps:spPr>
                      <wps:txbx>
                        <w:txbxContent>
                          <w:p w14:paraId="5D6474C6" w14:textId="77777777" w:rsidR="00E13BAD" w:rsidRDefault="00E13BAD">
                            <w:pPr>
                              <w:spacing w:line="258" w:lineRule="auto"/>
                              <w:textDirection w:val="btLr"/>
                            </w:pPr>
                            <w:r>
                              <w:rPr>
                                <w:color w:val="000000"/>
                              </w:rPr>
                              <w:t>Fig. 9: Major Market Players of Digital Marketing Agency Industry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C647BF2" id="Rectangle 229" o:spid="_x0000_s1057" style="position:absolute;margin-left:82.5pt;margin-top:.85pt;width:324pt;height:2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" stroked="f">
                <v:textbox inset="2.53958mm,1.2694mm,2.53958mm,1.2694mm">
                  <w:txbxContent>
                    <w:p w14:paraId="5D6474C6" w14:textId="77777777" w:rsidR="00E13BAD" w:rsidRDefault="00E13BAD">
                      <w:pPr>
                        <w:spacing w:line="258" w:lineRule="auto"/>
                        <w:textDirection w:val="btLr"/>
                      </w:pPr>
                      <w:r>
                        <w:rPr>
                          <w:color w:val="000000"/>
                        </w:rPr>
                        <w:t>Fig. 9: Major Market Players of Digital Marketing Agency Industry</w:t>
                      </w:r>
                    </w:p>
                  </w:txbxContent>
                </v:textbox>
                <w10:wrap type="square"/>
              </v:rect>
            </w:pict>
          </mc:Fallback>
        </mc:AlternateContent>
      </w:r>
    </w:p>
    <w:p w14:paraId="47F6A31B" w14:textId="77777777" w:rsidR="008270A0" w:rsidRDefault="008270A0">
      <w:pPr>
        <w:spacing w:line="360" w:lineRule="auto"/>
        <w:rPr>
          <w:rFonts w:ascii="Arial" w:eastAsia="Arial" w:hAnsi="Arial" w:cs="Arial"/>
          <w:sz w:val="24"/>
          <w:szCs w:val="24"/>
        </w:rPr>
      </w:pPr>
    </w:p>
    <w:p w14:paraId="5BDC2B8F" w14:textId="77777777" w:rsidR="008270A0" w:rsidRDefault="00E13BAD">
      <w:pPr>
        <w:spacing w:line="360" w:lineRule="auto"/>
        <w:rPr>
          <w:rFonts w:ascii="Arial" w:eastAsia="Arial" w:hAnsi="Arial" w:cs="Arial"/>
          <w:sz w:val="24"/>
          <w:szCs w:val="24"/>
        </w:rPr>
      </w:pPr>
      <w:r>
        <w:rPr>
          <w:rFonts w:ascii="Arial" w:eastAsia="Arial" w:hAnsi="Arial" w:cs="Arial"/>
          <w:sz w:val="24"/>
          <w:szCs w:val="24"/>
        </w:rPr>
        <w:t xml:space="preserve">The competition is visible on two major factors: </w:t>
      </w:r>
    </w:p>
    <w:p w14:paraId="287FE43E" w14:textId="77777777" w:rsidR="008270A0" w:rsidRDefault="00E13BAD">
      <w:pPr>
        <w:numPr>
          <w:ilvl w:val="0"/>
          <w:numId w:val="1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Competition for bagging clients </w:t>
      </w:r>
    </w:p>
    <w:p w14:paraId="4D63E974" w14:textId="77777777" w:rsidR="008270A0" w:rsidRDefault="00E13BAD">
      <w:pPr>
        <w:numPr>
          <w:ilvl w:val="0"/>
          <w:numId w:val="11"/>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Competition for better employees from other agencies</w:t>
      </w:r>
    </w:p>
    <w:p w14:paraId="0CFFD332" w14:textId="77777777" w:rsidR="008270A0" w:rsidRDefault="008270A0">
      <w:pPr>
        <w:spacing w:line="360" w:lineRule="auto"/>
        <w:rPr>
          <w:rFonts w:ascii="Arial" w:eastAsia="Arial" w:hAnsi="Arial" w:cs="Arial"/>
          <w:sz w:val="24"/>
          <w:szCs w:val="24"/>
        </w:rPr>
      </w:pPr>
    </w:p>
    <w:p w14:paraId="4D55E6A7" w14:textId="77777777" w:rsidR="008270A0" w:rsidRDefault="008270A0">
      <w:pPr>
        <w:spacing w:line="360" w:lineRule="auto"/>
        <w:rPr>
          <w:rFonts w:ascii="Arial" w:eastAsia="Arial" w:hAnsi="Arial" w:cs="Arial"/>
          <w:sz w:val="24"/>
          <w:szCs w:val="24"/>
        </w:rPr>
      </w:pPr>
    </w:p>
    <w:p w14:paraId="737E6510" w14:textId="77777777" w:rsidR="008270A0" w:rsidRDefault="00E13BAD">
      <w:pPr>
        <w:pStyle w:val="Title"/>
        <w:rPr>
          <w:rFonts w:ascii="Arial" w:eastAsia="Arial" w:hAnsi="Arial" w:cs="Arial"/>
          <w:sz w:val="52"/>
          <w:szCs w:val="52"/>
        </w:rPr>
      </w:pPr>
      <w:r>
        <w:rPr>
          <w:rFonts w:ascii="Arial" w:eastAsia="Arial" w:hAnsi="Arial" w:cs="Arial"/>
          <w:sz w:val="52"/>
          <w:szCs w:val="52"/>
        </w:rPr>
        <w:t>Chapter 03: Internship Experience</w:t>
      </w:r>
    </w:p>
    <w:p w14:paraId="52F81331" w14:textId="77777777" w:rsidR="008270A0" w:rsidRDefault="008270A0"/>
    <w:p w14:paraId="12052CB9" w14:textId="77777777" w:rsidR="008270A0" w:rsidRDefault="00E13BAD">
      <w:pPr>
        <w:pStyle w:val="Heading1"/>
        <w:rPr>
          <w:rFonts w:ascii="Arial" w:eastAsia="Arial" w:hAnsi="Arial" w:cs="Arial"/>
        </w:rPr>
      </w:pPr>
      <w:r>
        <w:rPr>
          <w:rFonts w:ascii="Arial" w:eastAsia="Arial" w:hAnsi="Arial" w:cs="Arial"/>
        </w:rPr>
        <w:t>3.1</w:t>
      </w:r>
      <w:r>
        <w:rPr>
          <w:rFonts w:ascii="Arial" w:eastAsia="Arial" w:hAnsi="Arial" w:cs="Arial"/>
        </w:rPr>
        <w:tab/>
        <w:t xml:space="preserve">Position, Duties and Responsibilities:  </w:t>
      </w:r>
    </w:p>
    <w:p w14:paraId="6B917A97" w14:textId="77777777" w:rsidR="008270A0" w:rsidRDefault="008270A0">
      <w:pPr>
        <w:spacing w:line="360" w:lineRule="auto"/>
        <w:rPr>
          <w:rFonts w:ascii="Arial" w:eastAsia="Arial" w:hAnsi="Arial" w:cs="Arial"/>
          <w:sz w:val="24"/>
          <w:szCs w:val="24"/>
        </w:rPr>
      </w:pPr>
    </w:p>
    <w:p w14:paraId="4718D456"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I joined Jarvis as an intern in the Client Servicing Department on January 13, 2020. My duty in the initial week was to get acquainted with the people of Jarvis and the operational process. I was also guided about the expected behaviors in online groups and organizational culture. The core duties that were handed to me are: </w:t>
      </w:r>
    </w:p>
    <w:p w14:paraId="1E96CD39" w14:textId="77777777" w:rsidR="008270A0" w:rsidRDefault="00E13BAD">
      <w:pPr>
        <w:numPr>
          <w:ilvl w:val="0"/>
          <w:numId w:val="16"/>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Communicating with clients to discuss and facilitate the content plans and requirements for implementation. </w:t>
      </w:r>
    </w:p>
    <w:p w14:paraId="1A4BBF5A" w14:textId="77777777" w:rsidR="008270A0" w:rsidRDefault="00E13BAD">
      <w:pPr>
        <w:numPr>
          <w:ilvl w:val="0"/>
          <w:numId w:val="16"/>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Providing personal customer insights to derive better content plans</w:t>
      </w:r>
    </w:p>
    <w:p w14:paraId="66F8A9A6" w14:textId="77777777" w:rsidR="008270A0" w:rsidRDefault="00E13BAD">
      <w:pPr>
        <w:numPr>
          <w:ilvl w:val="0"/>
          <w:numId w:val="16"/>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Working in collaboration with the idea, content and creative team. </w:t>
      </w:r>
    </w:p>
    <w:p w14:paraId="6C9129DB" w14:textId="77777777" w:rsidR="008270A0" w:rsidRDefault="00E13BAD">
      <w:pPr>
        <w:numPr>
          <w:ilvl w:val="0"/>
          <w:numId w:val="16"/>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Drafting client specific plans for content marketing</w:t>
      </w:r>
    </w:p>
    <w:p w14:paraId="17FFAD9F" w14:textId="77777777" w:rsidR="008270A0" w:rsidRDefault="00E13BAD">
      <w:pPr>
        <w:numPr>
          <w:ilvl w:val="0"/>
          <w:numId w:val="16"/>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Facilitating client approval for creatives and contents</w:t>
      </w:r>
    </w:p>
    <w:p w14:paraId="46B4785D" w14:textId="77777777" w:rsidR="008270A0" w:rsidRDefault="00E13BAD">
      <w:pPr>
        <w:numPr>
          <w:ilvl w:val="0"/>
          <w:numId w:val="16"/>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Assisting in campaign launches</w:t>
      </w:r>
    </w:p>
    <w:p w14:paraId="147A6C31" w14:textId="77777777" w:rsidR="008270A0" w:rsidRDefault="00E13BAD">
      <w:pPr>
        <w:numPr>
          <w:ilvl w:val="0"/>
          <w:numId w:val="16"/>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Preparing budget for different campaigns and clients</w:t>
      </w:r>
    </w:p>
    <w:p w14:paraId="37955690" w14:textId="77777777" w:rsidR="008270A0" w:rsidRDefault="00E13BAD">
      <w:pPr>
        <w:numPr>
          <w:ilvl w:val="0"/>
          <w:numId w:val="16"/>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Operating software and social media handles for smooth data transfer and communication</w:t>
      </w:r>
    </w:p>
    <w:p w14:paraId="7726A614" w14:textId="72E6142A" w:rsidR="008270A0" w:rsidRDefault="008270A0">
      <w:pPr>
        <w:spacing w:line="360" w:lineRule="auto"/>
        <w:jc w:val="both"/>
        <w:rPr>
          <w:rFonts w:ascii="Arial" w:eastAsia="Arial" w:hAnsi="Arial" w:cs="Arial"/>
          <w:sz w:val="24"/>
          <w:szCs w:val="24"/>
        </w:rPr>
      </w:pPr>
    </w:p>
    <w:p w14:paraId="7FA07442" w14:textId="77777777" w:rsidR="00BC3675" w:rsidRDefault="00BC3675">
      <w:pPr>
        <w:spacing w:line="360" w:lineRule="auto"/>
        <w:jc w:val="both"/>
        <w:rPr>
          <w:rFonts w:ascii="Arial" w:eastAsia="Arial" w:hAnsi="Arial" w:cs="Arial"/>
          <w:sz w:val="24"/>
          <w:szCs w:val="24"/>
        </w:rPr>
      </w:pPr>
    </w:p>
    <w:p w14:paraId="20BE5051" w14:textId="77777777" w:rsidR="008270A0" w:rsidRDefault="00E13BAD">
      <w:pPr>
        <w:pStyle w:val="Heading1"/>
        <w:jc w:val="both"/>
        <w:rPr>
          <w:rFonts w:ascii="Arial" w:eastAsia="Arial" w:hAnsi="Arial" w:cs="Arial"/>
        </w:rPr>
      </w:pPr>
      <w:r>
        <w:rPr>
          <w:rFonts w:ascii="Arial" w:eastAsia="Arial" w:hAnsi="Arial" w:cs="Arial"/>
        </w:rPr>
        <w:t>3.2</w:t>
      </w:r>
      <w:r>
        <w:rPr>
          <w:rFonts w:ascii="Arial" w:eastAsia="Arial" w:hAnsi="Arial" w:cs="Arial"/>
        </w:rPr>
        <w:tab/>
        <w:t xml:space="preserve">Training:  </w:t>
      </w:r>
    </w:p>
    <w:p w14:paraId="401C016D" w14:textId="77777777" w:rsidR="008270A0" w:rsidRDefault="008270A0">
      <w:pPr>
        <w:spacing w:line="360" w:lineRule="auto"/>
        <w:jc w:val="both"/>
        <w:rPr>
          <w:rFonts w:ascii="Arial" w:eastAsia="Arial" w:hAnsi="Arial" w:cs="Arial"/>
          <w:sz w:val="24"/>
          <w:szCs w:val="24"/>
        </w:rPr>
      </w:pPr>
    </w:p>
    <w:p w14:paraId="0D6F8FD0" w14:textId="4999027C"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The four-month span of internship was too short to get substantial training. However, the development was achieved much through soft skills development, such as: pitching to clients, negotiation skills, communication strategies etc. rather than hard skill training. The impact of the worldwide pandemic Covid-19 resulted in Jarvis Digital BD adopting a work-from-home employment scheme and we were trained to operate different software accordingly. We were also sent various resource material on skill development and successful digital marketing techniques as online training modules. </w:t>
      </w:r>
    </w:p>
    <w:p w14:paraId="0E01284A" w14:textId="77777777" w:rsidR="00BC3675" w:rsidRDefault="00BC3675">
      <w:pPr>
        <w:spacing w:line="360" w:lineRule="auto"/>
        <w:jc w:val="both"/>
        <w:rPr>
          <w:rFonts w:ascii="Arial" w:eastAsia="Arial" w:hAnsi="Arial" w:cs="Arial"/>
          <w:sz w:val="24"/>
          <w:szCs w:val="24"/>
        </w:rPr>
      </w:pPr>
    </w:p>
    <w:p w14:paraId="0BECD08B" w14:textId="77777777" w:rsidR="008270A0" w:rsidRDefault="00E13BAD">
      <w:pPr>
        <w:pStyle w:val="Heading1"/>
        <w:jc w:val="both"/>
        <w:rPr>
          <w:rFonts w:ascii="Arial" w:eastAsia="Arial" w:hAnsi="Arial" w:cs="Arial"/>
        </w:rPr>
      </w:pPr>
      <w:r>
        <w:rPr>
          <w:rFonts w:ascii="Arial" w:eastAsia="Arial" w:hAnsi="Arial" w:cs="Arial"/>
        </w:rPr>
        <w:t>3.3</w:t>
      </w:r>
      <w:r>
        <w:rPr>
          <w:rFonts w:ascii="Arial" w:eastAsia="Arial" w:hAnsi="Arial" w:cs="Arial"/>
        </w:rPr>
        <w:tab/>
        <w:t xml:space="preserve">Contribution to Departmental Functions:  </w:t>
      </w:r>
    </w:p>
    <w:p w14:paraId="17091DE5" w14:textId="77777777" w:rsidR="008270A0" w:rsidRDefault="008270A0">
      <w:pPr>
        <w:spacing w:line="360" w:lineRule="auto"/>
        <w:jc w:val="both"/>
        <w:rPr>
          <w:rFonts w:ascii="Arial" w:eastAsia="Arial" w:hAnsi="Arial" w:cs="Arial"/>
          <w:sz w:val="24"/>
          <w:szCs w:val="24"/>
        </w:rPr>
      </w:pPr>
    </w:p>
    <w:p w14:paraId="53CC92E9"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I was assigned with looking after three client accounts throughout my tenure as an intern. They are: </w:t>
      </w:r>
      <w:proofErr w:type="spellStart"/>
      <w:r>
        <w:rPr>
          <w:rFonts w:ascii="Arial" w:eastAsia="Arial" w:hAnsi="Arial" w:cs="Arial"/>
          <w:sz w:val="24"/>
          <w:szCs w:val="24"/>
        </w:rPr>
        <w:t>Vini</w:t>
      </w:r>
      <w:proofErr w:type="spellEnd"/>
      <w:r>
        <w:rPr>
          <w:rFonts w:ascii="Arial" w:eastAsia="Arial" w:hAnsi="Arial" w:cs="Arial"/>
          <w:sz w:val="24"/>
          <w:szCs w:val="24"/>
        </w:rPr>
        <w:t xml:space="preserve"> (both Fogg and </w:t>
      </w:r>
      <w:proofErr w:type="spellStart"/>
      <w:r>
        <w:rPr>
          <w:rFonts w:ascii="Arial" w:eastAsia="Arial" w:hAnsi="Arial" w:cs="Arial"/>
          <w:sz w:val="24"/>
          <w:szCs w:val="24"/>
        </w:rPr>
        <w:t>Ossum</w:t>
      </w:r>
      <w:proofErr w:type="spellEnd"/>
      <w:r>
        <w:rPr>
          <w:rFonts w:ascii="Arial" w:eastAsia="Arial" w:hAnsi="Arial" w:cs="Arial"/>
          <w:sz w:val="24"/>
          <w:szCs w:val="24"/>
        </w:rPr>
        <w:t xml:space="preserve">), </w:t>
      </w:r>
      <w:proofErr w:type="spellStart"/>
      <w:r>
        <w:rPr>
          <w:rFonts w:ascii="Arial" w:eastAsia="Arial" w:hAnsi="Arial" w:cs="Arial"/>
          <w:sz w:val="24"/>
          <w:szCs w:val="24"/>
        </w:rPr>
        <w:t>Pran</w:t>
      </w:r>
      <w:proofErr w:type="spellEnd"/>
      <w:r>
        <w:rPr>
          <w:rFonts w:ascii="Arial" w:eastAsia="Arial" w:hAnsi="Arial" w:cs="Arial"/>
          <w:sz w:val="24"/>
          <w:szCs w:val="24"/>
        </w:rPr>
        <w:t xml:space="preserve"> and Shakib Al Hasan. The specific contributions I have delivered while managing these accounts are: </w:t>
      </w:r>
    </w:p>
    <w:p w14:paraId="6A2CE1BD" w14:textId="77777777" w:rsidR="008270A0" w:rsidRDefault="00E13BAD">
      <w:pPr>
        <w:numPr>
          <w:ilvl w:val="0"/>
          <w:numId w:val="1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Formulating monthly content plans with the clients and overseeing the efficient application to adhere to the content calendar</w:t>
      </w:r>
    </w:p>
    <w:p w14:paraId="56DCFB7B" w14:textId="77777777" w:rsidR="008270A0" w:rsidRDefault="00E13BAD">
      <w:pPr>
        <w:numPr>
          <w:ilvl w:val="0"/>
          <w:numId w:val="1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Pitching proposed campaign plans to clients, receiving feedback and formulating better strategies in collaboration with the Clientele and Content team</w:t>
      </w:r>
    </w:p>
    <w:p w14:paraId="76A88621" w14:textId="77777777" w:rsidR="008270A0" w:rsidRDefault="00E13BAD">
      <w:pPr>
        <w:numPr>
          <w:ilvl w:val="0"/>
          <w:numId w:val="1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Briefing the Design team about the content and client expectations and making sure of the timely development of the creatives</w:t>
      </w:r>
    </w:p>
    <w:p w14:paraId="3A2EA822" w14:textId="77777777" w:rsidR="008270A0" w:rsidRDefault="00E13BAD">
      <w:pPr>
        <w:numPr>
          <w:ilvl w:val="0"/>
          <w:numId w:val="1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Forwarding the creatives to the clients and managing approval</w:t>
      </w:r>
    </w:p>
    <w:p w14:paraId="2AF4FBD7" w14:textId="77777777" w:rsidR="008270A0" w:rsidRDefault="00E13BAD">
      <w:pPr>
        <w:numPr>
          <w:ilvl w:val="0"/>
          <w:numId w:val="17"/>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Social media management as ‘Admin’ of Client Facebook Pages </w:t>
      </w:r>
    </w:p>
    <w:p w14:paraId="136E38A1" w14:textId="77777777" w:rsidR="008270A0" w:rsidRDefault="008270A0">
      <w:pPr>
        <w:spacing w:line="360" w:lineRule="auto"/>
        <w:jc w:val="both"/>
        <w:rPr>
          <w:rFonts w:ascii="Arial" w:eastAsia="Arial" w:hAnsi="Arial" w:cs="Arial"/>
          <w:sz w:val="24"/>
          <w:szCs w:val="24"/>
        </w:rPr>
      </w:pPr>
    </w:p>
    <w:p w14:paraId="067F43F2" w14:textId="77777777" w:rsidR="008270A0" w:rsidRDefault="00E13BAD">
      <w:pPr>
        <w:pStyle w:val="Heading1"/>
        <w:jc w:val="both"/>
        <w:rPr>
          <w:rFonts w:ascii="Arial" w:eastAsia="Arial" w:hAnsi="Arial" w:cs="Arial"/>
        </w:rPr>
      </w:pPr>
      <w:r>
        <w:rPr>
          <w:rFonts w:ascii="Arial" w:eastAsia="Arial" w:hAnsi="Arial" w:cs="Arial"/>
        </w:rPr>
        <w:t>3.4</w:t>
      </w:r>
      <w:r>
        <w:rPr>
          <w:rFonts w:ascii="Arial" w:eastAsia="Arial" w:hAnsi="Arial" w:cs="Arial"/>
        </w:rPr>
        <w:tab/>
        <w:t xml:space="preserve">Evaluation:  </w:t>
      </w:r>
    </w:p>
    <w:p w14:paraId="5B5E4B04" w14:textId="77777777" w:rsidR="008270A0" w:rsidRDefault="008270A0">
      <w:pPr>
        <w:spacing w:line="360" w:lineRule="auto"/>
        <w:jc w:val="both"/>
        <w:rPr>
          <w:rFonts w:ascii="Arial" w:eastAsia="Arial" w:hAnsi="Arial" w:cs="Arial"/>
          <w:sz w:val="24"/>
          <w:szCs w:val="24"/>
        </w:rPr>
      </w:pPr>
    </w:p>
    <w:p w14:paraId="4B70C9D2"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As my tenure as an intern progressed and I showed signs of promise, I was assigned more specific job responsibilities. Soon enough, I started managing three client accounts, namely, Fogg, </w:t>
      </w:r>
      <w:proofErr w:type="spellStart"/>
      <w:r>
        <w:rPr>
          <w:rFonts w:ascii="Arial" w:eastAsia="Arial" w:hAnsi="Arial" w:cs="Arial"/>
          <w:sz w:val="24"/>
          <w:szCs w:val="24"/>
        </w:rPr>
        <w:t>Ossum</w:t>
      </w:r>
      <w:proofErr w:type="spellEnd"/>
      <w:r>
        <w:rPr>
          <w:rFonts w:ascii="Arial" w:eastAsia="Arial" w:hAnsi="Arial" w:cs="Arial"/>
          <w:sz w:val="24"/>
          <w:szCs w:val="24"/>
        </w:rPr>
        <w:t xml:space="preserve"> and The </w:t>
      </w:r>
      <w:proofErr w:type="spellStart"/>
      <w:r>
        <w:rPr>
          <w:rFonts w:ascii="Arial" w:eastAsia="Arial" w:hAnsi="Arial" w:cs="Arial"/>
          <w:sz w:val="24"/>
          <w:szCs w:val="24"/>
        </w:rPr>
        <w:t>Pran</w:t>
      </w:r>
      <w:proofErr w:type="spellEnd"/>
      <w:r>
        <w:rPr>
          <w:rFonts w:ascii="Arial" w:eastAsia="Arial" w:hAnsi="Arial" w:cs="Arial"/>
          <w:sz w:val="24"/>
          <w:szCs w:val="24"/>
        </w:rPr>
        <w:t xml:space="preserve">. The increased vote of confidence in me is an example of positive evaluation of my work as an intern. The departmental heads and client team leaders evaluated each task completed closely and provided feedback for further development. The top management held the power to determine appraisals for the employees and the direct supervision model helped in this case. I was also blessed with an offer to join as a full-time employee upon much evaluation of my work as an intern in the organization for four months. </w:t>
      </w:r>
    </w:p>
    <w:p w14:paraId="40FB504F" w14:textId="77777777" w:rsidR="008270A0" w:rsidRDefault="008270A0">
      <w:pPr>
        <w:spacing w:line="360" w:lineRule="auto"/>
        <w:jc w:val="both"/>
        <w:rPr>
          <w:rFonts w:ascii="Arial" w:eastAsia="Arial" w:hAnsi="Arial" w:cs="Arial"/>
          <w:sz w:val="24"/>
          <w:szCs w:val="24"/>
        </w:rPr>
      </w:pPr>
    </w:p>
    <w:p w14:paraId="0444CA6F" w14:textId="77777777" w:rsidR="008270A0" w:rsidRDefault="008270A0">
      <w:pPr>
        <w:spacing w:line="360" w:lineRule="auto"/>
        <w:jc w:val="both"/>
        <w:rPr>
          <w:rFonts w:ascii="Arial" w:eastAsia="Arial" w:hAnsi="Arial" w:cs="Arial"/>
          <w:sz w:val="24"/>
          <w:szCs w:val="24"/>
        </w:rPr>
      </w:pPr>
    </w:p>
    <w:p w14:paraId="5E16AEBB" w14:textId="77777777" w:rsidR="008270A0" w:rsidRDefault="008270A0">
      <w:pPr>
        <w:spacing w:line="360" w:lineRule="auto"/>
        <w:jc w:val="both"/>
        <w:rPr>
          <w:rFonts w:ascii="Arial" w:eastAsia="Arial" w:hAnsi="Arial" w:cs="Arial"/>
          <w:sz w:val="24"/>
          <w:szCs w:val="24"/>
        </w:rPr>
      </w:pPr>
    </w:p>
    <w:p w14:paraId="273A34CB" w14:textId="77777777" w:rsidR="008270A0" w:rsidRDefault="00E13BAD">
      <w:pPr>
        <w:pStyle w:val="Heading1"/>
        <w:jc w:val="both"/>
        <w:rPr>
          <w:rFonts w:ascii="Arial" w:eastAsia="Arial" w:hAnsi="Arial" w:cs="Arial"/>
        </w:rPr>
      </w:pPr>
      <w:r>
        <w:rPr>
          <w:rFonts w:ascii="Arial" w:eastAsia="Arial" w:hAnsi="Arial" w:cs="Arial"/>
        </w:rPr>
        <w:t>3.5</w:t>
      </w:r>
      <w:r>
        <w:rPr>
          <w:rFonts w:ascii="Arial" w:eastAsia="Arial" w:hAnsi="Arial" w:cs="Arial"/>
        </w:rPr>
        <w:tab/>
        <w:t xml:space="preserve">Skills Applied:  </w:t>
      </w:r>
    </w:p>
    <w:p w14:paraId="7F08290F" w14:textId="77777777" w:rsidR="008270A0" w:rsidRDefault="008270A0">
      <w:pPr>
        <w:spacing w:line="360" w:lineRule="auto"/>
        <w:jc w:val="both"/>
        <w:rPr>
          <w:rFonts w:ascii="Arial" w:eastAsia="Arial" w:hAnsi="Arial" w:cs="Arial"/>
          <w:sz w:val="24"/>
          <w:szCs w:val="24"/>
        </w:rPr>
      </w:pPr>
    </w:p>
    <w:p w14:paraId="771C1211"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Some of the existing skills that I already possessed which has helped me in my tenure as an intern are: </w:t>
      </w:r>
    </w:p>
    <w:p w14:paraId="0AEE0C7E"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Basic photoshop skills to conduct small edits in creatives and provide visual feedback to both clients and creative team</w:t>
      </w:r>
    </w:p>
    <w:p w14:paraId="6961EA0E"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Preparing budget in Microsoft Excel and using advanced formulas</w:t>
      </w:r>
    </w:p>
    <w:p w14:paraId="6C5D0256" w14:textId="77777777" w:rsidR="008270A0" w:rsidRDefault="00E13BAD">
      <w:pPr>
        <w:numPr>
          <w:ilvl w:val="0"/>
          <w:numId w:val="18"/>
        </w:numPr>
        <w:pBdr>
          <w:top w:val="nil"/>
          <w:left w:val="nil"/>
          <w:bottom w:val="nil"/>
          <w:right w:val="nil"/>
          <w:between w:val="nil"/>
        </w:pBdr>
        <w:spacing w:after="0" w:line="360" w:lineRule="auto"/>
        <w:ind w:left="0" w:firstLine="360"/>
        <w:jc w:val="both"/>
        <w:rPr>
          <w:rFonts w:ascii="Arial" w:eastAsia="Arial" w:hAnsi="Arial" w:cs="Arial"/>
          <w:color w:val="000000"/>
          <w:sz w:val="24"/>
          <w:szCs w:val="24"/>
        </w:rPr>
      </w:pPr>
      <w:r>
        <w:rPr>
          <w:rFonts w:ascii="Arial" w:eastAsia="Arial" w:hAnsi="Arial" w:cs="Arial"/>
          <w:color w:val="000000"/>
          <w:sz w:val="24"/>
          <w:szCs w:val="24"/>
        </w:rPr>
        <w:t xml:space="preserve">Using Google Sheets to keep clear communication between different parties </w:t>
      </w:r>
    </w:p>
    <w:p w14:paraId="472F829F" w14:textId="77777777" w:rsidR="008270A0" w:rsidRDefault="00E13BAD">
      <w:pPr>
        <w:numPr>
          <w:ilvl w:val="0"/>
          <w:numId w:val="18"/>
        </w:numPr>
        <w:pBdr>
          <w:top w:val="nil"/>
          <w:left w:val="nil"/>
          <w:bottom w:val="nil"/>
          <w:right w:val="nil"/>
          <w:between w:val="nil"/>
        </w:pBdr>
        <w:spacing w:after="0" w:line="360" w:lineRule="auto"/>
        <w:ind w:left="0" w:firstLine="360"/>
        <w:jc w:val="both"/>
        <w:rPr>
          <w:rFonts w:ascii="Arial" w:eastAsia="Arial" w:hAnsi="Arial" w:cs="Arial"/>
          <w:color w:val="000000"/>
          <w:sz w:val="24"/>
          <w:szCs w:val="24"/>
        </w:rPr>
      </w:pPr>
      <w:r>
        <w:rPr>
          <w:rFonts w:ascii="Arial" w:eastAsia="Arial" w:hAnsi="Arial" w:cs="Arial"/>
          <w:color w:val="000000"/>
          <w:sz w:val="24"/>
          <w:szCs w:val="24"/>
        </w:rPr>
        <w:lastRenderedPageBreak/>
        <w:t>Negotiation skills in client pitching sessions</w:t>
      </w:r>
    </w:p>
    <w:p w14:paraId="04B2DE77" w14:textId="77777777" w:rsidR="008270A0" w:rsidRDefault="00E13BAD">
      <w:pPr>
        <w:numPr>
          <w:ilvl w:val="0"/>
          <w:numId w:val="18"/>
        </w:numPr>
        <w:pBdr>
          <w:top w:val="nil"/>
          <w:left w:val="nil"/>
          <w:bottom w:val="nil"/>
          <w:right w:val="nil"/>
          <w:between w:val="nil"/>
        </w:pBdr>
        <w:spacing w:after="0" w:line="360" w:lineRule="auto"/>
        <w:ind w:left="0" w:firstLine="360"/>
        <w:jc w:val="both"/>
        <w:rPr>
          <w:rFonts w:ascii="Arial" w:eastAsia="Arial" w:hAnsi="Arial" w:cs="Arial"/>
          <w:color w:val="000000"/>
          <w:sz w:val="24"/>
          <w:szCs w:val="24"/>
        </w:rPr>
      </w:pPr>
      <w:r>
        <w:rPr>
          <w:rFonts w:ascii="Arial" w:eastAsia="Arial" w:hAnsi="Arial" w:cs="Arial"/>
          <w:color w:val="000000"/>
          <w:sz w:val="24"/>
          <w:szCs w:val="24"/>
        </w:rPr>
        <w:t>Consumer insight evaluation skills to create more engaging content plan</w:t>
      </w:r>
    </w:p>
    <w:p w14:paraId="5D0D2065" w14:textId="77777777" w:rsidR="008270A0" w:rsidRDefault="00E13BAD">
      <w:pPr>
        <w:numPr>
          <w:ilvl w:val="0"/>
          <w:numId w:val="18"/>
        </w:numPr>
        <w:pBdr>
          <w:top w:val="nil"/>
          <w:left w:val="nil"/>
          <w:bottom w:val="nil"/>
          <w:right w:val="nil"/>
          <w:between w:val="nil"/>
        </w:pBdr>
        <w:spacing w:after="0" w:line="360" w:lineRule="auto"/>
        <w:ind w:left="0" w:firstLine="360"/>
        <w:jc w:val="both"/>
        <w:rPr>
          <w:rFonts w:ascii="Arial" w:eastAsia="Arial" w:hAnsi="Arial" w:cs="Arial"/>
          <w:color w:val="000000"/>
          <w:sz w:val="24"/>
          <w:szCs w:val="24"/>
        </w:rPr>
      </w:pPr>
      <w:r>
        <w:rPr>
          <w:rFonts w:ascii="Arial" w:eastAsia="Arial" w:hAnsi="Arial" w:cs="Arial"/>
          <w:color w:val="000000"/>
          <w:sz w:val="24"/>
          <w:szCs w:val="24"/>
        </w:rPr>
        <w:t>Basic Web development skills to adjust website panel alignments</w:t>
      </w:r>
    </w:p>
    <w:p w14:paraId="5BA0A020" w14:textId="77777777" w:rsidR="008270A0" w:rsidRDefault="00E13BAD">
      <w:pPr>
        <w:numPr>
          <w:ilvl w:val="0"/>
          <w:numId w:val="18"/>
        </w:numPr>
        <w:pBdr>
          <w:top w:val="nil"/>
          <w:left w:val="nil"/>
          <w:bottom w:val="nil"/>
          <w:right w:val="nil"/>
          <w:between w:val="nil"/>
        </w:pBdr>
        <w:spacing w:after="0" w:line="360" w:lineRule="auto"/>
        <w:ind w:left="0" w:firstLine="360"/>
        <w:jc w:val="both"/>
        <w:rPr>
          <w:rFonts w:ascii="Arial" w:eastAsia="Arial" w:hAnsi="Arial" w:cs="Arial"/>
          <w:color w:val="000000"/>
          <w:sz w:val="24"/>
          <w:szCs w:val="24"/>
        </w:rPr>
      </w:pPr>
      <w:r>
        <w:rPr>
          <w:rFonts w:ascii="Arial" w:eastAsia="Arial" w:hAnsi="Arial" w:cs="Arial"/>
          <w:color w:val="000000"/>
          <w:sz w:val="24"/>
          <w:szCs w:val="24"/>
        </w:rPr>
        <w:t>Social Media handles’ management skills</w:t>
      </w:r>
    </w:p>
    <w:p w14:paraId="3C2BD8DF" w14:textId="77777777" w:rsidR="008270A0" w:rsidRDefault="00E13BAD">
      <w:pPr>
        <w:numPr>
          <w:ilvl w:val="0"/>
          <w:numId w:val="18"/>
        </w:numPr>
        <w:pBdr>
          <w:top w:val="nil"/>
          <w:left w:val="nil"/>
          <w:bottom w:val="nil"/>
          <w:right w:val="nil"/>
          <w:between w:val="nil"/>
        </w:pBdr>
        <w:spacing w:line="360" w:lineRule="auto"/>
        <w:ind w:left="0" w:firstLine="360"/>
        <w:jc w:val="both"/>
        <w:rPr>
          <w:rFonts w:ascii="Arial" w:eastAsia="Arial" w:hAnsi="Arial" w:cs="Arial"/>
          <w:color w:val="000000"/>
          <w:sz w:val="24"/>
          <w:szCs w:val="24"/>
        </w:rPr>
      </w:pPr>
      <w:r>
        <w:rPr>
          <w:rFonts w:ascii="Arial" w:eastAsia="Arial" w:hAnsi="Arial" w:cs="Arial"/>
          <w:color w:val="000000"/>
          <w:sz w:val="24"/>
          <w:szCs w:val="24"/>
        </w:rPr>
        <w:t>Advanced Microsoft PowerPoint skills to prepare pitch decks in short notice</w:t>
      </w:r>
    </w:p>
    <w:p w14:paraId="792BB667" w14:textId="5D735F2B" w:rsidR="008270A0" w:rsidRDefault="008270A0">
      <w:pPr>
        <w:spacing w:line="360" w:lineRule="auto"/>
        <w:jc w:val="both"/>
        <w:rPr>
          <w:rFonts w:ascii="Arial" w:eastAsia="Arial" w:hAnsi="Arial" w:cs="Arial"/>
          <w:sz w:val="24"/>
          <w:szCs w:val="24"/>
        </w:rPr>
      </w:pPr>
    </w:p>
    <w:p w14:paraId="2E16EEFB" w14:textId="40DADE69" w:rsidR="00BC3675" w:rsidRDefault="00BC3675">
      <w:pPr>
        <w:spacing w:line="360" w:lineRule="auto"/>
        <w:jc w:val="both"/>
        <w:rPr>
          <w:rFonts w:ascii="Arial" w:eastAsia="Arial" w:hAnsi="Arial" w:cs="Arial"/>
          <w:sz w:val="24"/>
          <w:szCs w:val="24"/>
        </w:rPr>
      </w:pPr>
    </w:p>
    <w:p w14:paraId="27934A12" w14:textId="77777777" w:rsidR="00BC3675" w:rsidRDefault="00BC3675">
      <w:pPr>
        <w:spacing w:line="360" w:lineRule="auto"/>
        <w:jc w:val="both"/>
        <w:rPr>
          <w:rFonts w:ascii="Arial" w:eastAsia="Arial" w:hAnsi="Arial" w:cs="Arial"/>
          <w:sz w:val="24"/>
          <w:szCs w:val="24"/>
        </w:rPr>
      </w:pPr>
    </w:p>
    <w:p w14:paraId="1D0193FE" w14:textId="77777777" w:rsidR="008270A0" w:rsidRDefault="00E13BAD">
      <w:pPr>
        <w:pStyle w:val="Heading1"/>
        <w:jc w:val="both"/>
        <w:rPr>
          <w:rFonts w:ascii="Arial" w:eastAsia="Arial" w:hAnsi="Arial" w:cs="Arial"/>
        </w:rPr>
      </w:pPr>
      <w:r>
        <w:rPr>
          <w:rFonts w:ascii="Arial" w:eastAsia="Arial" w:hAnsi="Arial" w:cs="Arial"/>
        </w:rPr>
        <w:t>3.6</w:t>
      </w:r>
      <w:r>
        <w:rPr>
          <w:rFonts w:ascii="Arial" w:eastAsia="Arial" w:hAnsi="Arial" w:cs="Arial"/>
        </w:rPr>
        <w:tab/>
        <w:t xml:space="preserve">New Skills Developed:  </w:t>
      </w:r>
    </w:p>
    <w:p w14:paraId="60973370" w14:textId="77777777" w:rsidR="008270A0" w:rsidRDefault="008270A0">
      <w:pPr>
        <w:spacing w:line="360" w:lineRule="auto"/>
        <w:jc w:val="both"/>
        <w:rPr>
          <w:rFonts w:ascii="Arial" w:eastAsia="Arial" w:hAnsi="Arial" w:cs="Arial"/>
          <w:sz w:val="24"/>
          <w:szCs w:val="24"/>
        </w:rPr>
      </w:pPr>
    </w:p>
    <w:p w14:paraId="239D4A6C"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Along my internship journey, I gathered valuable experience and learned the following skills: </w:t>
      </w:r>
    </w:p>
    <w:p w14:paraId="643CD8F0"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Communicating with clients and other professional personnel appropriately</w:t>
      </w:r>
    </w:p>
    <w:p w14:paraId="0D5B68E0"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Managing office time schedule by entering acceptable window of 8:30 am to 10:30 am and completing 09-hour work schedule everyday</w:t>
      </w:r>
    </w:p>
    <w:p w14:paraId="06D30C41"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Learning office etiquettes and handling challenges professionally</w:t>
      </w:r>
    </w:p>
    <w:p w14:paraId="6989D9E6"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Understanding different brand perspectives on different consumer variables</w:t>
      </w:r>
    </w:p>
    <w:p w14:paraId="687946E9"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Using the discord server to conduct the fundraiser auction of Shakib Al Hasan</w:t>
      </w:r>
    </w:p>
    <w:p w14:paraId="0FA24A3D"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Operating zoom to conduct in and out house meetings</w:t>
      </w:r>
    </w:p>
    <w:p w14:paraId="6006C7B9" w14:textId="77777777" w:rsidR="008270A0" w:rsidRDefault="00E13BAD">
      <w:pPr>
        <w:numPr>
          <w:ilvl w:val="0"/>
          <w:numId w:val="1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Learning efficient audio recording techniques omitting maximum noise</w:t>
      </w:r>
    </w:p>
    <w:p w14:paraId="7F28DB92" w14:textId="77777777" w:rsidR="008270A0" w:rsidRDefault="00E13BAD">
      <w:pPr>
        <w:numPr>
          <w:ilvl w:val="0"/>
          <w:numId w:val="18"/>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Basic video recording know-hows </w:t>
      </w:r>
    </w:p>
    <w:p w14:paraId="5D7C684C" w14:textId="77777777" w:rsidR="008270A0" w:rsidRDefault="008270A0">
      <w:pPr>
        <w:spacing w:line="360" w:lineRule="auto"/>
        <w:jc w:val="both"/>
        <w:rPr>
          <w:rFonts w:ascii="Arial" w:eastAsia="Arial" w:hAnsi="Arial" w:cs="Arial"/>
          <w:sz w:val="24"/>
          <w:szCs w:val="24"/>
        </w:rPr>
      </w:pPr>
    </w:p>
    <w:p w14:paraId="08BA19FC" w14:textId="77777777" w:rsidR="008270A0" w:rsidRDefault="00E13BAD">
      <w:pPr>
        <w:pStyle w:val="Heading1"/>
        <w:jc w:val="both"/>
        <w:rPr>
          <w:rFonts w:ascii="Arial" w:eastAsia="Arial" w:hAnsi="Arial" w:cs="Arial"/>
        </w:rPr>
      </w:pPr>
      <w:r>
        <w:rPr>
          <w:rFonts w:ascii="Arial" w:eastAsia="Arial" w:hAnsi="Arial" w:cs="Arial"/>
        </w:rPr>
        <w:t>3.7</w:t>
      </w:r>
      <w:r>
        <w:rPr>
          <w:rFonts w:ascii="Arial" w:eastAsia="Arial" w:hAnsi="Arial" w:cs="Arial"/>
        </w:rPr>
        <w:tab/>
        <w:t xml:space="preserve">Application of Academic Knowledge:  </w:t>
      </w:r>
    </w:p>
    <w:p w14:paraId="66837B03" w14:textId="77777777" w:rsidR="008270A0" w:rsidRDefault="008270A0">
      <w:pPr>
        <w:spacing w:line="360" w:lineRule="auto"/>
        <w:jc w:val="both"/>
        <w:rPr>
          <w:rFonts w:ascii="Arial" w:eastAsia="Arial" w:hAnsi="Arial" w:cs="Arial"/>
          <w:sz w:val="24"/>
          <w:szCs w:val="24"/>
        </w:rPr>
      </w:pPr>
    </w:p>
    <w:p w14:paraId="5D131135" w14:textId="77777777" w:rsidR="008270A0"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For an informal industry like digital marketing agencies, at times, it might be perceived that experience can overshadow any other academic expertise, but my experience has provided me a different perspective of this idea. Albeit, with experience, one can get to </w:t>
      </w:r>
      <w:r>
        <w:rPr>
          <w:rFonts w:ascii="Arial" w:eastAsia="Arial" w:hAnsi="Arial" w:cs="Arial"/>
          <w:sz w:val="24"/>
          <w:szCs w:val="24"/>
        </w:rPr>
        <w:lastRenderedPageBreak/>
        <w:t xml:space="preserve">learn the procedural functions of Agencies, however, academic knowledge, specially the know-how of terminologies can help a great deal in aptly communicating with concerning groups. It decreases the lag time of service preparation and delivery. Some of the regular usage of academic theories I required in my tenure are: </w:t>
      </w:r>
    </w:p>
    <w:p w14:paraId="3F880668"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SWOT Analysis</w:t>
      </w:r>
    </w:p>
    <w:p w14:paraId="606A89B0"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TOWS Matrix</w:t>
      </w:r>
    </w:p>
    <w:p w14:paraId="723110D5"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Fish Bone Analysis</w:t>
      </w:r>
    </w:p>
    <w:p w14:paraId="5F5FAACC"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BCG Matrix</w:t>
      </w:r>
    </w:p>
    <w:p w14:paraId="742831D8"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Consumer insight researches</w:t>
      </w:r>
    </w:p>
    <w:p w14:paraId="450D0E39"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Understanding consumer perceptions</w:t>
      </w:r>
    </w:p>
    <w:p w14:paraId="20E78A22"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Brand Re-positioning</w:t>
      </w:r>
    </w:p>
    <w:p w14:paraId="6DAB03A1"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STP </w:t>
      </w:r>
    </w:p>
    <w:p w14:paraId="54B72A0D"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Business Communication</w:t>
      </w:r>
    </w:p>
    <w:p w14:paraId="11D52A97" w14:textId="77777777" w:rsidR="008270A0" w:rsidRDefault="00E13BAD">
      <w:pPr>
        <w:numPr>
          <w:ilvl w:val="0"/>
          <w:numId w:val="1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Porter’s 5 forces</w:t>
      </w:r>
    </w:p>
    <w:p w14:paraId="39CF8B9E" w14:textId="77777777" w:rsidR="008270A0" w:rsidRDefault="00E13BAD">
      <w:pPr>
        <w:numPr>
          <w:ilvl w:val="0"/>
          <w:numId w:val="19"/>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PESTEL and many more</w:t>
      </w:r>
    </w:p>
    <w:p w14:paraId="445CFC32" w14:textId="77777777" w:rsidR="008270A0" w:rsidRDefault="008270A0">
      <w:pPr>
        <w:spacing w:line="360" w:lineRule="auto"/>
        <w:jc w:val="both"/>
        <w:rPr>
          <w:rFonts w:ascii="Arial" w:eastAsia="Arial" w:hAnsi="Arial" w:cs="Arial"/>
          <w:sz w:val="24"/>
          <w:szCs w:val="24"/>
        </w:rPr>
      </w:pPr>
    </w:p>
    <w:p w14:paraId="3E43F649" w14:textId="77777777" w:rsidR="008270A0" w:rsidRDefault="008270A0">
      <w:pPr>
        <w:spacing w:line="360" w:lineRule="auto"/>
        <w:jc w:val="both"/>
        <w:rPr>
          <w:rFonts w:ascii="Arial" w:eastAsia="Arial" w:hAnsi="Arial" w:cs="Arial"/>
          <w:sz w:val="24"/>
          <w:szCs w:val="24"/>
        </w:rPr>
      </w:pPr>
    </w:p>
    <w:p w14:paraId="504C2C7B" w14:textId="77777777" w:rsidR="008270A0" w:rsidRDefault="008270A0">
      <w:pPr>
        <w:spacing w:line="360" w:lineRule="auto"/>
        <w:jc w:val="both"/>
        <w:rPr>
          <w:rFonts w:ascii="Arial" w:eastAsia="Arial" w:hAnsi="Arial" w:cs="Arial"/>
          <w:sz w:val="24"/>
          <w:szCs w:val="24"/>
        </w:rPr>
      </w:pPr>
    </w:p>
    <w:p w14:paraId="15533BFC" w14:textId="77777777" w:rsidR="008270A0" w:rsidRDefault="00E13BAD">
      <w:pPr>
        <w:pStyle w:val="Title"/>
        <w:rPr>
          <w:rFonts w:ascii="Arial" w:eastAsia="Arial" w:hAnsi="Arial" w:cs="Arial"/>
          <w:sz w:val="52"/>
          <w:szCs w:val="52"/>
        </w:rPr>
      </w:pPr>
      <w:r>
        <w:rPr>
          <w:rFonts w:ascii="Arial" w:eastAsia="Arial" w:hAnsi="Arial" w:cs="Arial"/>
          <w:sz w:val="52"/>
          <w:szCs w:val="52"/>
        </w:rPr>
        <w:t>Chapter 4: Conclusion &amp; Key Facts</w:t>
      </w:r>
    </w:p>
    <w:p w14:paraId="3530E918" w14:textId="77777777" w:rsidR="008270A0" w:rsidRDefault="008270A0">
      <w:pPr>
        <w:spacing w:line="360" w:lineRule="auto"/>
        <w:jc w:val="both"/>
        <w:rPr>
          <w:rFonts w:ascii="Arial" w:eastAsia="Arial" w:hAnsi="Arial" w:cs="Arial"/>
          <w:sz w:val="24"/>
          <w:szCs w:val="24"/>
        </w:rPr>
      </w:pPr>
    </w:p>
    <w:p w14:paraId="306B208D" w14:textId="77777777" w:rsidR="008270A0" w:rsidRDefault="00E13BAD">
      <w:pPr>
        <w:pStyle w:val="Heading1"/>
        <w:jc w:val="both"/>
        <w:rPr>
          <w:rFonts w:ascii="Arial" w:eastAsia="Arial" w:hAnsi="Arial" w:cs="Arial"/>
        </w:rPr>
      </w:pPr>
      <w:r>
        <w:rPr>
          <w:rFonts w:ascii="Arial" w:eastAsia="Arial" w:hAnsi="Arial" w:cs="Arial"/>
        </w:rPr>
        <w:t>4.1</w:t>
      </w:r>
      <w:r>
        <w:rPr>
          <w:rFonts w:ascii="Arial" w:eastAsia="Arial" w:hAnsi="Arial" w:cs="Arial"/>
        </w:rPr>
        <w:tab/>
        <w:t xml:space="preserve">Recommendations for Improving Dept. Operations  </w:t>
      </w:r>
    </w:p>
    <w:p w14:paraId="18CC8B1B" w14:textId="77777777" w:rsidR="008270A0" w:rsidRDefault="008270A0">
      <w:pPr>
        <w:spacing w:line="360" w:lineRule="auto"/>
        <w:jc w:val="both"/>
        <w:rPr>
          <w:rFonts w:ascii="Arial" w:eastAsia="Arial" w:hAnsi="Arial" w:cs="Arial"/>
          <w:sz w:val="24"/>
          <w:szCs w:val="24"/>
        </w:rPr>
      </w:pPr>
    </w:p>
    <w:p w14:paraId="7A014207" w14:textId="77777777" w:rsidR="008270A0" w:rsidRDefault="00E13BAD">
      <w:pPr>
        <w:numPr>
          <w:ilvl w:val="0"/>
          <w:numId w:val="5"/>
        </w:numPr>
        <w:pBdr>
          <w:top w:val="nil"/>
          <w:left w:val="nil"/>
          <w:bottom w:val="nil"/>
          <w:right w:val="nil"/>
          <w:between w:val="nil"/>
        </w:pBdr>
        <w:spacing w:after="0" w:line="360" w:lineRule="auto"/>
        <w:ind w:left="1440" w:hanging="1080"/>
        <w:jc w:val="both"/>
        <w:rPr>
          <w:rFonts w:ascii="Arial" w:eastAsia="Arial" w:hAnsi="Arial" w:cs="Arial"/>
          <w:color w:val="000000"/>
          <w:sz w:val="24"/>
          <w:szCs w:val="24"/>
        </w:rPr>
      </w:pPr>
      <w:r>
        <w:rPr>
          <w:rFonts w:ascii="Arial" w:eastAsia="Arial" w:hAnsi="Arial" w:cs="Arial"/>
          <w:color w:val="000000"/>
          <w:sz w:val="24"/>
          <w:szCs w:val="24"/>
        </w:rPr>
        <w:t xml:space="preserve">In spite of the friendly working environment in Jarvis, the power gap is evident as most decisions require approval from top management. As much as it is understandable to maintain the quality of the service provided, it is also necessary to create an evaluation plan with relative criteria to assess any decision in case of absence of concerning top management personnel. In other words, decentralization of decision making based on set criteria. </w:t>
      </w:r>
    </w:p>
    <w:p w14:paraId="1D4F01BA" w14:textId="77777777" w:rsidR="008270A0" w:rsidRDefault="008270A0">
      <w:pPr>
        <w:pBdr>
          <w:top w:val="nil"/>
          <w:left w:val="nil"/>
          <w:bottom w:val="nil"/>
          <w:right w:val="nil"/>
          <w:between w:val="nil"/>
        </w:pBdr>
        <w:spacing w:after="0" w:line="360" w:lineRule="auto"/>
        <w:ind w:left="1440"/>
        <w:jc w:val="both"/>
        <w:rPr>
          <w:rFonts w:ascii="Arial" w:eastAsia="Arial" w:hAnsi="Arial" w:cs="Arial"/>
          <w:color w:val="000000"/>
          <w:sz w:val="24"/>
          <w:szCs w:val="24"/>
        </w:rPr>
      </w:pPr>
    </w:p>
    <w:p w14:paraId="7B0207B8" w14:textId="77777777" w:rsidR="008270A0" w:rsidRDefault="00E13BAD">
      <w:pPr>
        <w:numPr>
          <w:ilvl w:val="0"/>
          <w:numId w:val="5"/>
        </w:numPr>
        <w:pBdr>
          <w:top w:val="nil"/>
          <w:left w:val="nil"/>
          <w:bottom w:val="nil"/>
          <w:right w:val="nil"/>
          <w:between w:val="nil"/>
        </w:pBdr>
        <w:spacing w:after="0" w:line="360" w:lineRule="auto"/>
        <w:ind w:left="1440" w:hanging="1080"/>
        <w:jc w:val="both"/>
        <w:rPr>
          <w:rFonts w:ascii="Arial" w:eastAsia="Arial" w:hAnsi="Arial" w:cs="Arial"/>
          <w:color w:val="000000"/>
          <w:sz w:val="24"/>
          <w:szCs w:val="24"/>
        </w:rPr>
      </w:pPr>
      <w:r>
        <w:rPr>
          <w:rFonts w:ascii="Arial" w:eastAsia="Arial" w:hAnsi="Arial" w:cs="Arial"/>
          <w:color w:val="000000"/>
          <w:sz w:val="24"/>
          <w:szCs w:val="24"/>
        </w:rPr>
        <w:t xml:space="preserve">More empowerment of the Client Accounts Team is required. As they get client feedback directly, it is easier and more effective if they directly supervise the tasks carried out </w:t>
      </w:r>
      <w:r>
        <w:rPr>
          <w:rFonts w:ascii="Arial" w:eastAsia="Arial" w:hAnsi="Arial" w:cs="Arial"/>
          <w:sz w:val="24"/>
          <w:szCs w:val="24"/>
        </w:rPr>
        <w:t>by the Content</w:t>
      </w:r>
      <w:r>
        <w:rPr>
          <w:rFonts w:ascii="Arial" w:eastAsia="Arial" w:hAnsi="Arial" w:cs="Arial"/>
          <w:color w:val="000000"/>
          <w:sz w:val="24"/>
          <w:szCs w:val="24"/>
        </w:rPr>
        <w:t xml:space="preserve"> Team and Creative Team. This also allows to omit any dispersity of communication through the vertical supply chain of service production. </w:t>
      </w:r>
    </w:p>
    <w:p w14:paraId="17EF252B"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4C7197E5" w14:textId="77777777" w:rsidR="008270A0" w:rsidRDefault="00E13BAD">
      <w:pPr>
        <w:numPr>
          <w:ilvl w:val="0"/>
          <w:numId w:val="5"/>
        </w:numPr>
        <w:pBdr>
          <w:top w:val="nil"/>
          <w:left w:val="nil"/>
          <w:bottom w:val="nil"/>
          <w:right w:val="nil"/>
          <w:between w:val="nil"/>
        </w:pBdr>
        <w:spacing w:after="0" w:line="360" w:lineRule="auto"/>
        <w:ind w:left="1440" w:hanging="1080"/>
        <w:jc w:val="both"/>
        <w:rPr>
          <w:rFonts w:ascii="Arial" w:eastAsia="Arial" w:hAnsi="Arial" w:cs="Arial"/>
          <w:color w:val="000000"/>
          <w:sz w:val="24"/>
          <w:szCs w:val="24"/>
        </w:rPr>
      </w:pPr>
      <w:r>
        <w:rPr>
          <w:rFonts w:ascii="Arial" w:eastAsia="Arial" w:hAnsi="Arial" w:cs="Arial"/>
          <w:color w:val="000000"/>
          <w:sz w:val="24"/>
          <w:szCs w:val="24"/>
        </w:rPr>
        <w:t xml:space="preserve">Provide more on field man power under the jurisdiction </w:t>
      </w:r>
      <w:r>
        <w:rPr>
          <w:rFonts w:ascii="Arial" w:eastAsia="Arial" w:hAnsi="Arial" w:cs="Arial"/>
          <w:sz w:val="24"/>
          <w:szCs w:val="24"/>
        </w:rPr>
        <w:t>of the Content</w:t>
      </w:r>
      <w:r>
        <w:rPr>
          <w:rFonts w:ascii="Arial" w:eastAsia="Arial" w:hAnsi="Arial" w:cs="Arial"/>
          <w:color w:val="000000"/>
          <w:sz w:val="24"/>
          <w:szCs w:val="24"/>
        </w:rPr>
        <w:t xml:space="preserve"> &amp; Strategy team. There is no alternative to market </w:t>
      </w:r>
      <w:r>
        <w:rPr>
          <w:rFonts w:ascii="Arial" w:eastAsia="Arial" w:hAnsi="Arial" w:cs="Arial"/>
          <w:sz w:val="24"/>
          <w:szCs w:val="24"/>
        </w:rPr>
        <w:t>research</w:t>
      </w:r>
      <w:r>
        <w:rPr>
          <w:rFonts w:ascii="Arial" w:eastAsia="Arial" w:hAnsi="Arial" w:cs="Arial"/>
          <w:color w:val="000000"/>
          <w:sz w:val="24"/>
          <w:szCs w:val="24"/>
        </w:rPr>
        <w:t xml:space="preserve"> to understand the customers better and draft better content &amp; campaign plans. </w:t>
      </w:r>
    </w:p>
    <w:p w14:paraId="3CDD0BA7"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0714C8E2" w14:textId="77777777" w:rsidR="008270A0" w:rsidRDefault="00E13BAD">
      <w:pPr>
        <w:numPr>
          <w:ilvl w:val="0"/>
          <w:numId w:val="5"/>
        </w:numPr>
        <w:pBdr>
          <w:top w:val="nil"/>
          <w:left w:val="nil"/>
          <w:bottom w:val="nil"/>
          <w:right w:val="nil"/>
          <w:between w:val="nil"/>
        </w:pBdr>
        <w:spacing w:after="0" w:line="360" w:lineRule="auto"/>
        <w:ind w:left="1440" w:hanging="1080"/>
        <w:jc w:val="both"/>
        <w:rPr>
          <w:rFonts w:ascii="Arial" w:eastAsia="Arial" w:hAnsi="Arial" w:cs="Arial"/>
          <w:color w:val="000000"/>
          <w:sz w:val="24"/>
          <w:szCs w:val="24"/>
        </w:rPr>
      </w:pPr>
      <w:r>
        <w:rPr>
          <w:rFonts w:ascii="Arial" w:eastAsia="Arial" w:hAnsi="Arial" w:cs="Arial"/>
          <w:color w:val="000000"/>
          <w:sz w:val="24"/>
          <w:szCs w:val="24"/>
        </w:rPr>
        <w:t xml:space="preserve">Employ more manpower in the Creative Art &amp; Graphics Team. In many cases, the work in hand stays idle due to no availability of concerning designer or video editor. </w:t>
      </w:r>
    </w:p>
    <w:p w14:paraId="436B36F4"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032818F8" w14:textId="77777777" w:rsidR="008270A0" w:rsidRDefault="00E13BAD">
      <w:pPr>
        <w:numPr>
          <w:ilvl w:val="0"/>
          <w:numId w:val="5"/>
        </w:numPr>
        <w:pBdr>
          <w:top w:val="nil"/>
          <w:left w:val="nil"/>
          <w:bottom w:val="nil"/>
          <w:right w:val="nil"/>
          <w:between w:val="nil"/>
        </w:pBdr>
        <w:spacing w:line="360" w:lineRule="auto"/>
        <w:ind w:left="1440" w:hanging="1080"/>
        <w:jc w:val="both"/>
        <w:rPr>
          <w:rFonts w:ascii="Arial" w:eastAsia="Arial" w:hAnsi="Arial" w:cs="Arial"/>
          <w:color w:val="000000"/>
          <w:sz w:val="24"/>
          <w:szCs w:val="24"/>
        </w:rPr>
      </w:pPr>
      <w:r>
        <w:rPr>
          <w:rFonts w:ascii="Arial" w:eastAsia="Arial" w:hAnsi="Arial" w:cs="Arial"/>
          <w:color w:val="000000"/>
          <w:sz w:val="24"/>
          <w:szCs w:val="24"/>
        </w:rPr>
        <w:t xml:space="preserve">More proactive support from Admin and HR to evaluate the soft skill developments of the employees as well. During my stay, I went through some complications and found no visible support rather only words of promises to rectify the issue from the concerning department. </w:t>
      </w:r>
    </w:p>
    <w:p w14:paraId="34528BE8" w14:textId="77777777" w:rsidR="008270A0" w:rsidRDefault="008270A0">
      <w:pPr>
        <w:spacing w:line="360" w:lineRule="auto"/>
        <w:jc w:val="both"/>
        <w:rPr>
          <w:rFonts w:ascii="Arial" w:eastAsia="Arial" w:hAnsi="Arial" w:cs="Arial"/>
          <w:sz w:val="24"/>
          <w:szCs w:val="24"/>
        </w:rPr>
      </w:pPr>
    </w:p>
    <w:p w14:paraId="5DCE0465" w14:textId="77777777" w:rsidR="008270A0" w:rsidRDefault="00E13BAD">
      <w:pPr>
        <w:pStyle w:val="Heading1"/>
        <w:jc w:val="both"/>
        <w:rPr>
          <w:rFonts w:ascii="Arial" w:eastAsia="Arial" w:hAnsi="Arial" w:cs="Arial"/>
        </w:rPr>
      </w:pPr>
      <w:r>
        <w:rPr>
          <w:rFonts w:ascii="Arial" w:eastAsia="Arial" w:hAnsi="Arial" w:cs="Arial"/>
        </w:rPr>
        <w:t>4.2</w:t>
      </w:r>
      <w:r>
        <w:rPr>
          <w:rFonts w:ascii="Arial" w:eastAsia="Arial" w:hAnsi="Arial" w:cs="Arial"/>
        </w:rPr>
        <w:tab/>
        <w:t xml:space="preserve">Key Understanding  </w:t>
      </w:r>
    </w:p>
    <w:p w14:paraId="438B819D" w14:textId="77777777" w:rsidR="008270A0" w:rsidRDefault="008270A0">
      <w:pPr>
        <w:spacing w:line="360" w:lineRule="auto"/>
        <w:jc w:val="both"/>
        <w:rPr>
          <w:rFonts w:ascii="Arial" w:eastAsia="Arial" w:hAnsi="Arial" w:cs="Arial"/>
          <w:sz w:val="24"/>
          <w:szCs w:val="24"/>
        </w:rPr>
      </w:pPr>
    </w:p>
    <w:p w14:paraId="59F84597" w14:textId="77777777" w:rsidR="008270A0" w:rsidRDefault="00E13BAD">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I had a perception that interns are given to perform very basic tasks and the learning curve is hardly substantial. However, my tenure in Jarvis Digital BD has allowed me to reposition my views. I was given the opportunity to handle full accounts of three leading clients: (</w:t>
      </w:r>
      <w:proofErr w:type="spellStart"/>
      <w:r>
        <w:rPr>
          <w:rFonts w:ascii="Arial" w:eastAsia="Arial" w:hAnsi="Arial" w:cs="Arial"/>
          <w:color w:val="000000"/>
          <w:sz w:val="24"/>
          <w:szCs w:val="24"/>
        </w:rPr>
        <w:t>Vini</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Pran</w:t>
      </w:r>
      <w:proofErr w:type="spellEnd"/>
      <w:r>
        <w:rPr>
          <w:rFonts w:ascii="Arial" w:eastAsia="Arial" w:hAnsi="Arial" w:cs="Arial"/>
          <w:color w:val="000000"/>
          <w:sz w:val="24"/>
          <w:szCs w:val="24"/>
        </w:rPr>
        <w:t xml:space="preserve"> and Shakib Al Hasan). </w:t>
      </w:r>
    </w:p>
    <w:p w14:paraId="24929EBA" w14:textId="77777777" w:rsidR="008270A0" w:rsidRDefault="008270A0">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27E01C7D" w14:textId="77777777" w:rsidR="008270A0" w:rsidRDefault="00E13BAD">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over glorification </w:t>
      </w:r>
      <w:r>
        <w:rPr>
          <w:rFonts w:ascii="Arial" w:eastAsia="Arial" w:hAnsi="Arial" w:cs="Arial"/>
          <w:sz w:val="24"/>
          <w:szCs w:val="24"/>
        </w:rPr>
        <w:t>of the informal</w:t>
      </w:r>
      <w:r>
        <w:rPr>
          <w:rFonts w:ascii="Arial" w:eastAsia="Arial" w:hAnsi="Arial" w:cs="Arial"/>
          <w:color w:val="000000"/>
          <w:sz w:val="24"/>
          <w:szCs w:val="24"/>
        </w:rPr>
        <w:t xml:space="preserve"> work environment is a wrong move. In many cases, it is important to have formal procedures to carry on specific tasks. </w:t>
      </w:r>
    </w:p>
    <w:p w14:paraId="5BB1B5DC"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4B9A9994" w14:textId="77777777" w:rsidR="008270A0" w:rsidRDefault="00E13BAD">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When the competition in the market is fierce and there is a huge customer base to fight for, companies might tend to not create governing bodies to regulate the industry and try to tap into the market through brand value. </w:t>
      </w:r>
    </w:p>
    <w:p w14:paraId="0502A8BF"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52106307" w14:textId="77777777" w:rsidR="008270A0" w:rsidRDefault="00E13BAD">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job sector is very volatile and the challenges are hard to predict. It is important to remain vigilant enough to adapt to the changes and requirements and overcome the struggles. </w:t>
      </w:r>
    </w:p>
    <w:p w14:paraId="59B3F3DC"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679F2379" w14:textId="77777777" w:rsidR="008270A0" w:rsidRDefault="00E13BAD">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It is hard to </w:t>
      </w:r>
      <w:r>
        <w:rPr>
          <w:rFonts w:ascii="Arial" w:eastAsia="Arial" w:hAnsi="Arial" w:cs="Arial"/>
          <w:sz w:val="24"/>
          <w:szCs w:val="24"/>
        </w:rPr>
        <w:t>keep a work-life</w:t>
      </w:r>
      <w:r>
        <w:rPr>
          <w:rFonts w:ascii="Arial" w:eastAsia="Arial" w:hAnsi="Arial" w:cs="Arial"/>
          <w:color w:val="000000"/>
          <w:sz w:val="24"/>
          <w:szCs w:val="24"/>
        </w:rPr>
        <w:t xml:space="preserve"> balance in the agency industry. Employees need to find a suitable way to make room for work even in personal times and the both </w:t>
      </w:r>
      <w:r>
        <w:rPr>
          <w:rFonts w:ascii="Arial" w:eastAsia="Arial" w:hAnsi="Arial" w:cs="Arial"/>
          <w:sz w:val="24"/>
          <w:szCs w:val="24"/>
        </w:rPr>
        <w:t>have</w:t>
      </w:r>
      <w:r>
        <w:rPr>
          <w:rFonts w:ascii="Arial" w:eastAsia="Arial" w:hAnsi="Arial" w:cs="Arial"/>
          <w:color w:val="000000"/>
          <w:sz w:val="24"/>
          <w:szCs w:val="24"/>
        </w:rPr>
        <w:t xml:space="preserve"> to co-exist peacefully. </w:t>
      </w:r>
    </w:p>
    <w:p w14:paraId="5F20D004"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08D91B59" w14:textId="3304DFDA" w:rsidR="008270A0" w:rsidRDefault="00E13BAD">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High CGPA means nothing if one does not develop skill-based ability to implement the academic knowledge </w:t>
      </w:r>
      <w:r>
        <w:rPr>
          <w:rFonts w:ascii="Arial" w:eastAsia="Arial" w:hAnsi="Arial" w:cs="Arial"/>
          <w:sz w:val="24"/>
          <w:szCs w:val="24"/>
        </w:rPr>
        <w:t xml:space="preserve">in a </w:t>
      </w:r>
      <w:r w:rsidR="00D3675A">
        <w:rPr>
          <w:rFonts w:ascii="Arial" w:eastAsia="Arial" w:hAnsi="Arial" w:cs="Arial"/>
          <w:sz w:val="24"/>
          <w:szCs w:val="24"/>
        </w:rPr>
        <w:t>real</w:t>
      </w:r>
      <w:r w:rsidR="00D3675A">
        <w:rPr>
          <w:rFonts w:ascii="Arial" w:eastAsia="Arial" w:hAnsi="Arial" w:cs="Arial"/>
          <w:color w:val="000000"/>
          <w:sz w:val="24"/>
          <w:szCs w:val="24"/>
        </w:rPr>
        <w:t>-life</w:t>
      </w:r>
      <w:r>
        <w:rPr>
          <w:rFonts w:ascii="Arial" w:eastAsia="Arial" w:hAnsi="Arial" w:cs="Arial"/>
          <w:color w:val="000000"/>
          <w:sz w:val="24"/>
          <w:szCs w:val="24"/>
        </w:rPr>
        <w:t xml:space="preserve"> setting. The future </w:t>
      </w:r>
      <w:r>
        <w:rPr>
          <w:rFonts w:ascii="Arial" w:eastAsia="Arial" w:hAnsi="Arial" w:cs="Arial"/>
          <w:sz w:val="24"/>
          <w:szCs w:val="24"/>
        </w:rPr>
        <w:t>of the workplace</w:t>
      </w:r>
      <w:r>
        <w:rPr>
          <w:rFonts w:ascii="Arial" w:eastAsia="Arial" w:hAnsi="Arial" w:cs="Arial"/>
          <w:color w:val="000000"/>
          <w:sz w:val="24"/>
          <w:szCs w:val="24"/>
        </w:rPr>
        <w:t xml:space="preserve"> is all </w:t>
      </w:r>
      <w:r>
        <w:rPr>
          <w:rFonts w:ascii="Arial" w:eastAsia="Arial" w:hAnsi="Arial" w:cs="Arial"/>
          <w:sz w:val="24"/>
          <w:szCs w:val="24"/>
        </w:rPr>
        <w:t>about a more</w:t>
      </w:r>
      <w:r>
        <w:rPr>
          <w:rFonts w:ascii="Arial" w:eastAsia="Arial" w:hAnsi="Arial" w:cs="Arial"/>
          <w:color w:val="000000"/>
          <w:sz w:val="24"/>
          <w:szCs w:val="24"/>
        </w:rPr>
        <w:t xml:space="preserve"> skill-based work environment. </w:t>
      </w:r>
    </w:p>
    <w:p w14:paraId="0BFADC68" w14:textId="77777777" w:rsidR="008270A0" w:rsidRDefault="008270A0">
      <w:pPr>
        <w:pBdr>
          <w:top w:val="nil"/>
          <w:left w:val="nil"/>
          <w:bottom w:val="nil"/>
          <w:right w:val="nil"/>
          <w:between w:val="nil"/>
        </w:pBdr>
        <w:spacing w:after="0"/>
        <w:ind w:left="720"/>
        <w:rPr>
          <w:rFonts w:ascii="Arial" w:eastAsia="Arial" w:hAnsi="Arial" w:cs="Arial"/>
          <w:color w:val="000000"/>
          <w:sz w:val="24"/>
          <w:szCs w:val="24"/>
        </w:rPr>
      </w:pPr>
    </w:p>
    <w:p w14:paraId="10613961" w14:textId="33A17600" w:rsidR="008270A0" w:rsidRPr="00D3675A" w:rsidRDefault="00E13BAD" w:rsidP="00D3675A">
      <w:pPr>
        <w:numPr>
          <w:ilvl w:val="0"/>
          <w:numId w:val="7"/>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communication with different stakeholders might differ in type and it is essential to make a good first impression. </w:t>
      </w:r>
    </w:p>
    <w:p w14:paraId="7CE2FA67" w14:textId="77777777" w:rsidR="008270A0" w:rsidRDefault="008270A0">
      <w:pPr>
        <w:spacing w:line="360" w:lineRule="auto"/>
        <w:jc w:val="both"/>
        <w:rPr>
          <w:rFonts w:ascii="Arial" w:eastAsia="Arial" w:hAnsi="Arial" w:cs="Arial"/>
          <w:sz w:val="24"/>
          <w:szCs w:val="24"/>
        </w:rPr>
      </w:pPr>
    </w:p>
    <w:p w14:paraId="2AAD3C27" w14:textId="77777777" w:rsidR="008270A0" w:rsidRDefault="00E13BAD">
      <w:pPr>
        <w:pStyle w:val="Heading1"/>
        <w:jc w:val="both"/>
        <w:rPr>
          <w:rFonts w:ascii="Arial" w:eastAsia="Arial" w:hAnsi="Arial" w:cs="Arial"/>
        </w:rPr>
      </w:pPr>
      <w:r>
        <w:rPr>
          <w:rFonts w:ascii="Arial" w:eastAsia="Arial" w:hAnsi="Arial" w:cs="Arial"/>
        </w:rPr>
        <w:t>4.3</w:t>
      </w:r>
      <w:r>
        <w:rPr>
          <w:rFonts w:ascii="Arial" w:eastAsia="Arial" w:hAnsi="Arial" w:cs="Arial"/>
        </w:rPr>
        <w:tab/>
        <w:t xml:space="preserve">Conclusion  </w:t>
      </w:r>
    </w:p>
    <w:p w14:paraId="52E96C06" w14:textId="77777777" w:rsidR="008270A0" w:rsidRDefault="008270A0">
      <w:pPr>
        <w:spacing w:line="360" w:lineRule="auto"/>
        <w:jc w:val="both"/>
        <w:rPr>
          <w:rFonts w:ascii="Arial" w:eastAsia="Arial" w:hAnsi="Arial" w:cs="Arial"/>
          <w:sz w:val="24"/>
          <w:szCs w:val="24"/>
        </w:rPr>
      </w:pPr>
    </w:p>
    <w:p w14:paraId="2848D4CE" w14:textId="5438B3CB" w:rsidR="00BC3675" w:rsidRDefault="00E13BAD">
      <w:pPr>
        <w:spacing w:line="360" w:lineRule="auto"/>
        <w:jc w:val="both"/>
        <w:rPr>
          <w:rFonts w:ascii="Arial" w:eastAsia="Arial" w:hAnsi="Arial" w:cs="Arial"/>
          <w:sz w:val="24"/>
          <w:szCs w:val="24"/>
        </w:rPr>
      </w:pPr>
      <w:r>
        <w:rPr>
          <w:rFonts w:ascii="Arial" w:eastAsia="Arial" w:hAnsi="Arial" w:cs="Arial"/>
          <w:sz w:val="24"/>
          <w:szCs w:val="24"/>
        </w:rPr>
        <w:t xml:space="preserve">It has been an eventful period of internship in Jarvis Digital BD for me. I am very fond of the experiences I have gathered and the networks I have established. It is more fulfilling for me since I could implement my graphics designing skills alongside my knowledge from the BBA program. The digital marketing industry has a huge potential and it is only time before the industry takes newer turns. My internship at Jarvis has only increased my interest to work further in this industry since no consecutive days at office are the same in this market and that is an exciting challenge for me. The industry also allows the employees to explore a variety of markets of the diverse client base and I am grateful that I chose this sector. </w:t>
      </w:r>
    </w:p>
    <w:p w14:paraId="0719C0E6" w14:textId="0209DAA0" w:rsidR="00BC3675" w:rsidRDefault="00BC3675">
      <w:pPr>
        <w:spacing w:line="360" w:lineRule="auto"/>
        <w:jc w:val="both"/>
        <w:rPr>
          <w:rFonts w:ascii="Arial" w:eastAsia="Arial" w:hAnsi="Arial" w:cs="Arial"/>
          <w:sz w:val="24"/>
          <w:szCs w:val="24"/>
        </w:rPr>
      </w:pPr>
    </w:p>
    <w:p w14:paraId="4F14DFE6" w14:textId="77777777" w:rsidR="00BC3675" w:rsidRDefault="00BC3675">
      <w:pPr>
        <w:spacing w:line="360" w:lineRule="auto"/>
        <w:jc w:val="both"/>
        <w:rPr>
          <w:rFonts w:ascii="Arial" w:eastAsia="Arial" w:hAnsi="Arial" w:cs="Arial"/>
          <w:sz w:val="24"/>
          <w:szCs w:val="24"/>
        </w:rPr>
      </w:pPr>
    </w:p>
    <w:sdt>
      <w:sdtPr>
        <w:rPr>
          <w:rFonts w:ascii="Calibri" w:eastAsia="Calibri" w:hAnsi="Calibri" w:cs="Calibri"/>
          <w:color w:val="auto"/>
          <w:sz w:val="22"/>
          <w:szCs w:val="22"/>
        </w:rPr>
        <w:id w:val="-1097021918"/>
        <w:docPartObj>
          <w:docPartGallery w:val="Bibliographies"/>
          <w:docPartUnique/>
        </w:docPartObj>
      </w:sdtPr>
      <w:sdtEndPr/>
      <w:sdtContent>
        <w:p w14:paraId="044E14AA" w14:textId="0D8FC393" w:rsidR="00360C3A" w:rsidRDefault="00360C3A">
          <w:pPr>
            <w:pStyle w:val="Heading1"/>
          </w:pPr>
          <w:r>
            <w:t>References</w:t>
          </w:r>
        </w:p>
        <w:sdt>
          <w:sdtPr>
            <w:id w:val="-573587230"/>
            <w:bibliography/>
          </w:sdtPr>
          <w:sdtEndPr/>
          <w:sdtContent>
            <w:p w14:paraId="735C6047" w14:textId="77777777" w:rsidR="00360C3A" w:rsidRDefault="00360C3A" w:rsidP="00360C3A">
              <w:pPr>
                <w:pStyle w:val="Bibliography"/>
                <w:ind w:left="720" w:hanging="720"/>
                <w:rPr>
                  <w:noProof/>
                  <w:sz w:val="24"/>
                  <w:szCs w:val="24"/>
                </w:rPr>
              </w:pPr>
              <w:r>
                <w:fldChar w:fldCharType="begin"/>
              </w:r>
              <w:r>
                <w:instrText xml:space="preserve"> BIBLIOGRAPHY </w:instrText>
              </w:r>
              <w:r>
                <w:fldChar w:fldCharType="separate"/>
              </w:r>
              <w:r>
                <w:rPr>
                  <w:noProof/>
                </w:rPr>
                <w:t>daily sun. (2019, december 29). Retrieved from www.dailysun.com: https://www.daily-sun.com/printversion/details/360275/Digital-Bangladesh:-A-decade-of-technological-transformation</w:t>
              </w:r>
            </w:p>
            <w:p w14:paraId="39E677B5" w14:textId="77777777" w:rsidR="00360C3A" w:rsidRDefault="00360C3A" w:rsidP="00360C3A">
              <w:pPr>
                <w:pStyle w:val="Bibliography"/>
                <w:ind w:left="720" w:hanging="720"/>
                <w:rPr>
                  <w:noProof/>
                </w:rPr>
              </w:pPr>
              <w:r>
                <w:rPr>
                  <w:noProof/>
                </w:rPr>
                <w:t xml:space="preserve">digital in bangladesh. (2020, </w:t>
              </w:r>
              <w:bookmarkStart w:id="0" w:name="_GoBack"/>
              <w:r>
                <w:rPr>
                  <w:noProof/>
                </w:rPr>
                <w:t>june</w:t>
              </w:r>
              <w:bookmarkEnd w:id="0"/>
              <w:r>
                <w:rPr>
                  <w:noProof/>
                </w:rPr>
                <w:t xml:space="preserve"> 5). </w:t>
              </w:r>
              <w:r>
                <w:rPr>
                  <w:i/>
                  <w:iCs/>
                  <w:noProof/>
                </w:rPr>
                <w:t>www.hype.com</w:t>
              </w:r>
              <w:r>
                <w:rPr>
                  <w:noProof/>
                </w:rPr>
                <w:t>. Retrieved from https://hypedhaka.com/digital-data-bangladesh-2019/</w:t>
              </w:r>
            </w:p>
            <w:p w14:paraId="598B3497" w14:textId="77777777" w:rsidR="00360C3A" w:rsidRDefault="00360C3A" w:rsidP="00360C3A">
              <w:pPr>
                <w:pStyle w:val="Bibliography"/>
                <w:ind w:left="720" w:hanging="720"/>
                <w:rPr>
                  <w:noProof/>
                </w:rPr>
              </w:pPr>
              <w:r>
                <w:rPr>
                  <w:noProof/>
                </w:rPr>
                <w:t xml:space="preserve">jarvis digital. (2014, nov 26). </w:t>
              </w:r>
              <w:r>
                <w:rPr>
                  <w:i/>
                  <w:iCs/>
                  <w:noProof/>
                </w:rPr>
                <w:t>www.jarvisdigital.com</w:t>
              </w:r>
              <w:r>
                <w:rPr>
                  <w:noProof/>
                </w:rPr>
                <w:t>. Retrieved from https://jarvisdigitalbd.com/</w:t>
              </w:r>
            </w:p>
            <w:p w14:paraId="4C6D7CE4" w14:textId="77777777" w:rsidR="00360C3A" w:rsidRDefault="00360C3A" w:rsidP="00360C3A">
              <w:pPr>
                <w:pStyle w:val="Bibliography"/>
                <w:ind w:left="720" w:hanging="720"/>
                <w:rPr>
                  <w:noProof/>
                </w:rPr>
              </w:pPr>
              <w:r>
                <w:rPr>
                  <w:noProof/>
                </w:rPr>
                <w:t xml:space="preserve">the daily star. (2020, june 7). </w:t>
              </w:r>
              <w:r>
                <w:rPr>
                  <w:i/>
                  <w:iCs/>
                  <w:noProof/>
                </w:rPr>
                <w:t>www.thedailystar.com</w:t>
              </w:r>
              <w:r>
                <w:rPr>
                  <w:noProof/>
                </w:rPr>
                <w:t>. Retrieved from https://www.thedailystar.net/frontpage/bangladesh-ad-market-two-global-giants-gobble-most-1537759</w:t>
              </w:r>
            </w:p>
            <w:p w14:paraId="1F5D1038" w14:textId="77777777" w:rsidR="00360C3A" w:rsidRDefault="00360C3A" w:rsidP="00360C3A">
              <w:pPr>
                <w:pStyle w:val="Bibliography"/>
                <w:ind w:left="720" w:hanging="720"/>
                <w:rPr>
                  <w:noProof/>
                </w:rPr>
              </w:pPr>
              <w:r>
                <w:rPr>
                  <w:noProof/>
                </w:rPr>
                <w:t xml:space="preserve">the daily star. (2020, june 7). </w:t>
              </w:r>
              <w:r>
                <w:rPr>
                  <w:i/>
                  <w:iCs/>
                  <w:noProof/>
                </w:rPr>
                <w:t>www.thedailystar.com</w:t>
              </w:r>
              <w:r>
                <w:rPr>
                  <w:noProof/>
                </w:rPr>
                <w:t>. Retrieved from https://www.thedailystar.net/opinion/news/digital-marketing-two-thousand-crore-taka-market-1793365</w:t>
              </w:r>
            </w:p>
            <w:p w14:paraId="50440291" w14:textId="77777777" w:rsidR="00360C3A" w:rsidRDefault="00360C3A" w:rsidP="00360C3A">
              <w:pPr>
                <w:pStyle w:val="Bibliography"/>
                <w:ind w:left="720" w:hanging="720"/>
                <w:rPr>
                  <w:noProof/>
                </w:rPr>
              </w:pPr>
              <w:r>
                <w:rPr>
                  <w:noProof/>
                </w:rPr>
                <w:t xml:space="preserve">Wahid-Uz-Zaman, M. (2015). Mobile Infrastructure Sharing in Bangladesh:. </w:t>
              </w:r>
              <w:r>
                <w:rPr>
                  <w:i/>
                  <w:iCs/>
                  <w:noProof/>
                </w:rPr>
                <w:t>Journal of Business Studies</w:t>
              </w:r>
              <w:r>
                <w:rPr>
                  <w:noProof/>
                </w:rPr>
                <w:t>, https://fbs-du.com/news_event/15053046994.pdf.</w:t>
              </w:r>
            </w:p>
            <w:p w14:paraId="427B7A14" w14:textId="3612E2B3" w:rsidR="00360C3A" w:rsidRDefault="00360C3A" w:rsidP="00360C3A">
              <w:r>
                <w:rPr>
                  <w:b/>
                  <w:bCs/>
                  <w:noProof/>
                </w:rPr>
                <w:fldChar w:fldCharType="end"/>
              </w:r>
            </w:p>
          </w:sdtContent>
        </w:sdt>
      </w:sdtContent>
    </w:sdt>
    <w:p w14:paraId="612819B1" w14:textId="779D89C6" w:rsidR="008270A0" w:rsidRPr="00360C3A" w:rsidRDefault="008270A0" w:rsidP="00360C3A">
      <w:pPr>
        <w:pStyle w:val="Heading1"/>
        <w:rPr>
          <w:rFonts w:ascii="Arial" w:eastAsia="Arial" w:hAnsi="Arial" w:cs="Arial"/>
        </w:rPr>
      </w:pPr>
    </w:p>
    <w:sectPr w:rsidR="008270A0" w:rsidRPr="00360C3A">
      <w:footerReference w:type="default" r:id="rId26"/>
      <w:pgSz w:w="12240" w:h="15840"/>
      <w:pgMar w:top="1440" w:right="1440" w:bottom="1440" w:left="1440" w:header="720" w:footer="720"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CF196" w14:textId="77777777" w:rsidR="004D5628" w:rsidRDefault="004D5628">
      <w:pPr>
        <w:spacing w:after="0" w:line="240" w:lineRule="auto"/>
      </w:pPr>
      <w:r>
        <w:separator/>
      </w:r>
    </w:p>
  </w:endnote>
  <w:endnote w:type="continuationSeparator" w:id="0">
    <w:p w14:paraId="488F8FD6" w14:textId="77777777" w:rsidR="004D5628" w:rsidRDefault="004D5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97BE3" w14:textId="7B50C9A3" w:rsidR="00E13BAD" w:rsidRDefault="00E13BAD">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b/>
        <w:color w:val="000000"/>
      </w:rPr>
      <w:t xml:space="preserve"> | Jarvis Digital</w:t>
    </w:r>
    <w:r>
      <w:rPr>
        <w:noProof/>
      </w:rPr>
      <w:drawing>
        <wp:anchor distT="0" distB="0" distL="114300" distR="114300" simplePos="0" relativeHeight="251658240" behindDoc="0" locked="0" layoutInCell="1" hidden="0" allowOverlap="1" wp14:anchorId="0E911AD5" wp14:editId="6FBF0F95">
          <wp:simplePos x="0" y="0"/>
          <wp:positionH relativeFrom="column">
            <wp:posOffset>264957</wp:posOffset>
          </wp:positionH>
          <wp:positionV relativeFrom="paragraph">
            <wp:posOffset>-110489</wp:posOffset>
          </wp:positionV>
          <wp:extent cx="435610" cy="353060"/>
          <wp:effectExtent l="0" t="0" r="0" b="0"/>
          <wp:wrapSquare wrapText="bothSides" distT="0" distB="0" distL="114300" distR="114300"/>
          <wp:docPr id="2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435610" cy="35306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8BA19" w14:textId="77777777" w:rsidR="004D5628" w:rsidRDefault="004D5628">
      <w:pPr>
        <w:spacing w:after="0" w:line="240" w:lineRule="auto"/>
      </w:pPr>
      <w:r>
        <w:separator/>
      </w:r>
    </w:p>
  </w:footnote>
  <w:footnote w:type="continuationSeparator" w:id="0">
    <w:p w14:paraId="2EEE44C0" w14:textId="77777777" w:rsidR="004D5628" w:rsidRDefault="004D5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93CC7"/>
    <w:multiLevelType w:val="multilevel"/>
    <w:tmpl w:val="AD8086D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C70B20"/>
    <w:multiLevelType w:val="multilevel"/>
    <w:tmpl w:val="F6665E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705E85"/>
    <w:multiLevelType w:val="multilevel"/>
    <w:tmpl w:val="CC4E4E62"/>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3" w15:restartNumberingAfterBreak="0">
    <w:nsid w:val="0E950EB3"/>
    <w:multiLevelType w:val="multilevel"/>
    <w:tmpl w:val="4B4ABA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6674C7"/>
    <w:multiLevelType w:val="multilevel"/>
    <w:tmpl w:val="7EBC51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A30D38"/>
    <w:multiLevelType w:val="multilevel"/>
    <w:tmpl w:val="96083C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CEA6D61"/>
    <w:multiLevelType w:val="multilevel"/>
    <w:tmpl w:val="E72C01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AB6F3E"/>
    <w:multiLevelType w:val="multilevel"/>
    <w:tmpl w:val="D1DEB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2E157A2"/>
    <w:multiLevelType w:val="multilevel"/>
    <w:tmpl w:val="528676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8EC19AE"/>
    <w:multiLevelType w:val="multilevel"/>
    <w:tmpl w:val="C0CE2DD2"/>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ED96F89"/>
    <w:multiLevelType w:val="multilevel"/>
    <w:tmpl w:val="56DA39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E854263"/>
    <w:multiLevelType w:val="multilevel"/>
    <w:tmpl w:val="3E4EA9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21C75D9"/>
    <w:multiLevelType w:val="multilevel"/>
    <w:tmpl w:val="D46CBC76"/>
    <w:lvl w:ilvl="0">
      <w:start w:val="1"/>
      <w:numFmt w:val="bullet"/>
      <w:lvlText w:val="●"/>
      <w:lvlJc w:val="center"/>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3ED28D9"/>
    <w:multiLevelType w:val="multilevel"/>
    <w:tmpl w:val="99D0607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7681881"/>
    <w:multiLevelType w:val="multilevel"/>
    <w:tmpl w:val="941EAA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7CF0D86"/>
    <w:multiLevelType w:val="multilevel"/>
    <w:tmpl w:val="E59AC9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900427D"/>
    <w:multiLevelType w:val="multilevel"/>
    <w:tmpl w:val="FF06586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BFE1AB6"/>
    <w:multiLevelType w:val="multilevel"/>
    <w:tmpl w:val="B7EA1D4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B365B4"/>
    <w:multiLevelType w:val="multilevel"/>
    <w:tmpl w:val="D7E4F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5"/>
  </w:num>
  <w:num w:numId="3">
    <w:abstractNumId w:val="1"/>
  </w:num>
  <w:num w:numId="4">
    <w:abstractNumId w:val="0"/>
  </w:num>
  <w:num w:numId="5">
    <w:abstractNumId w:val="3"/>
  </w:num>
  <w:num w:numId="6">
    <w:abstractNumId w:val="12"/>
  </w:num>
  <w:num w:numId="7">
    <w:abstractNumId w:val="15"/>
  </w:num>
  <w:num w:numId="8">
    <w:abstractNumId w:val="18"/>
  </w:num>
  <w:num w:numId="9">
    <w:abstractNumId w:val="7"/>
  </w:num>
  <w:num w:numId="10">
    <w:abstractNumId w:val="10"/>
  </w:num>
  <w:num w:numId="11">
    <w:abstractNumId w:val="4"/>
  </w:num>
  <w:num w:numId="12">
    <w:abstractNumId w:val="11"/>
  </w:num>
  <w:num w:numId="13">
    <w:abstractNumId w:val="6"/>
  </w:num>
  <w:num w:numId="14">
    <w:abstractNumId w:val="2"/>
  </w:num>
  <w:num w:numId="15">
    <w:abstractNumId w:val="17"/>
  </w:num>
  <w:num w:numId="16">
    <w:abstractNumId w:val="14"/>
  </w:num>
  <w:num w:numId="17">
    <w:abstractNumId w:val="16"/>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1tTA1szA1MbEwM7ZU0lEKTi0uzszPAykwrAUAkPXftiwAAAA="/>
  </w:docVars>
  <w:rsids>
    <w:rsidRoot w:val="008270A0"/>
    <w:rsid w:val="00360C3A"/>
    <w:rsid w:val="003B21E3"/>
    <w:rsid w:val="004D5628"/>
    <w:rsid w:val="00577377"/>
    <w:rsid w:val="005D3BD3"/>
    <w:rsid w:val="00665F55"/>
    <w:rsid w:val="008270A0"/>
    <w:rsid w:val="009F4100"/>
    <w:rsid w:val="00B07BFB"/>
    <w:rsid w:val="00B32275"/>
    <w:rsid w:val="00BC3675"/>
    <w:rsid w:val="00D3675A"/>
    <w:rsid w:val="00E13BAD"/>
    <w:rsid w:val="00F43B4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6917"/>
  <w15:docId w15:val="{2FA38F13-7468-4B47-9072-12A92BEC8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C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D39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29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0C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CC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B0CC7"/>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Pr>
      <w:color w:val="5A5A5A"/>
    </w:rPr>
  </w:style>
  <w:style w:type="character" w:customStyle="1" w:styleId="SubtitleChar">
    <w:name w:val="Subtitle Char"/>
    <w:basedOn w:val="DefaultParagraphFont"/>
    <w:link w:val="Subtitle"/>
    <w:uiPriority w:val="11"/>
    <w:rsid w:val="00FB71CE"/>
    <w:rPr>
      <w:rFonts w:eastAsiaTheme="minorEastAsia"/>
      <w:color w:val="5A5A5A" w:themeColor="text1" w:themeTint="A5"/>
      <w:spacing w:val="15"/>
    </w:rPr>
  </w:style>
  <w:style w:type="paragraph" w:styleId="ListParagraph">
    <w:name w:val="List Paragraph"/>
    <w:basedOn w:val="Normal"/>
    <w:uiPriority w:val="34"/>
    <w:qFormat/>
    <w:rsid w:val="001D4E91"/>
    <w:pPr>
      <w:ind w:left="720"/>
      <w:contextualSpacing/>
    </w:pPr>
  </w:style>
  <w:style w:type="table" w:styleId="TableGrid">
    <w:name w:val="Table Grid"/>
    <w:basedOn w:val="TableNormal"/>
    <w:uiPriority w:val="39"/>
    <w:rsid w:val="00B37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3D09E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semiHidden/>
    <w:rsid w:val="0033297D"/>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ED395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51E89"/>
    <w:rPr>
      <w:color w:val="0000FF"/>
      <w:u w:val="single"/>
    </w:rPr>
  </w:style>
  <w:style w:type="character" w:styleId="UnresolvedMention">
    <w:name w:val="Unresolved Mention"/>
    <w:basedOn w:val="DefaultParagraphFont"/>
    <w:uiPriority w:val="99"/>
    <w:semiHidden/>
    <w:unhideWhenUsed/>
    <w:rsid w:val="00151E89"/>
    <w:rPr>
      <w:color w:val="605E5C"/>
      <w:shd w:val="clear" w:color="auto" w:fill="E1DFDD"/>
    </w:rPr>
  </w:style>
  <w:style w:type="character" w:styleId="CommentReference">
    <w:name w:val="annotation reference"/>
    <w:basedOn w:val="DefaultParagraphFont"/>
    <w:uiPriority w:val="99"/>
    <w:semiHidden/>
    <w:unhideWhenUsed/>
    <w:rsid w:val="00DC3567"/>
    <w:rPr>
      <w:sz w:val="16"/>
      <w:szCs w:val="16"/>
    </w:rPr>
  </w:style>
  <w:style w:type="paragraph" w:styleId="CommentText">
    <w:name w:val="annotation text"/>
    <w:basedOn w:val="Normal"/>
    <w:link w:val="CommentTextChar"/>
    <w:uiPriority w:val="99"/>
    <w:semiHidden/>
    <w:unhideWhenUsed/>
    <w:rsid w:val="00DC3567"/>
    <w:pPr>
      <w:spacing w:after="200" w:line="240" w:lineRule="auto"/>
    </w:pPr>
    <w:rPr>
      <w:rFonts w:cs="Times New Roman"/>
      <w:sz w:val="20"/>
      <w:szCs w:val="20"/>
    </w:rPr>
  </w:style>
  <w:style w:type="character" w:customStyle="1" w:styleId="CommentTextChar">
    <w:name w:val="Comment Text Char"/>
    <w:basedOn w:val="DefaultParagraphFont"/>
    <w:link w:val="CommentText"/>
    <w:uiPriority w:val="99"/>
    <w:semiHidden/>
    <w:rsid w:val="00DC3567"/>
    <w:rPr>
      <w:rFonts w:ascii="Calibri" w:eastAsia="Calibri" w:hAnsi="Calibri" w:cs="Times New Roman"/>
      <w:sz w:val="20"/>
      <w:szCs w:val="20"/>
    </w:rPr>
  </w:style>
  <w:style w:type="paragraph" w:styleId="TOCHeading">
    <w:name w:val="TOC Heading"/>
    <w:basedOn w:val="Heading1"/>
    <w:next w:val="Normal"/>
    <w:uiPriority w:val="39"/>
    <w:semiHidden/>
    <w:unhideWhenUsed/>
    <w:qFormat/>
    <w:rsid w:val="00DC3567"/>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DC3567"/>
    <w:pPr>
      <w:spacing w:after="100" w:line="276" w:lineRule="auto"/>
    </w:pPr>
    <w:rPr>
      <w:rFonts w:cs="Times New Roman"/>
    </w:rPr>
  </w:style>
  <w:style w:type="paragraph" w:styleId="TOC2">
    <w:name w:val="toc 2"/>
    <w:basedOn w:val="Normal"/>
    <w:next w:val="Normal"/>
    <w:autoRedefine/>
    <w:uiPriority w:val="39"/>
    <w:unhideWhenUsed/>
    <w:rsid w:val="00DC3567"/>
    <w:pPr>
      <w:spacing w:after="100" w:line="276" w:lineRule="auto"/>
      <w:ind w:left="220"/>
    </w:pPr>
    <w:rPr>
      <w:rFonts w:cs="Times New Roman"/>
    </w:rPr>
  </w:style>
  <w:style w:type="paragraph" w:styleId="TOC3">
    <w:name w:val="toc 3"/>
    <w:basedOn w:val="Normal"/>
    <w:next w:val="Normal"/>
    <w:autoRedefine/>
    <w:uiPriority w:val="39"/>
    <w:unhideWhenUsed/>
    <w:rsid w:val="00DC3567"/>
    <w:pPr>
      <w:spacing w:after="100" w:line="276" w:lineRule="auto"/>
      <w:ind w:left="440"/>
    </w:pPr>
    <w:rPr>
      <w:rFonts w:cs="Times New Roman"/>
    </w:rPr>
  </w:style>
  <w:style w:type="paragraph" w:styleId="BalloonText">
    <w:name w:val="Balloon Text"/>
    <w:basedOn w:val="Normal"/>
    <w:link w:val="BalloonTextChar"/>
    <w:uiPriority w:val="99"/>
    <w:semiHidden/>
    <w:unhideWhenUsed/>
    <w:rsid w:val="00DC35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567"/>
    <w:rPr>
      <w:rFonts w:ascii="Segoe UI" w:hAnsi="Segoe UI" w:cs="Segoe UI"/>
      <w:sz w:val="18"/>
      <w:szCs w:val="18"/>
    </w:rPr>
  </w:style>
  <w:style w:type="paragraph" w:styleId="NoSpacing">
    <w:name w:val="No Spacing"/>
    <w:uiPriority w:val="1"/>
    <w:qFormat/>
    <w:rsid w:val="00AE33A8"/>
    <w:pPr>
      <w:spacing w:after="0" w:line="240" w:lineRule="auto"/>
    </w:pPr>
  </w:style>
  <w:style w:type="paragraph" w:styleId="Header">
    <w:name w:val="header"/>
    <w:basedOn w:val="Normal"/>
    <w:link w:val="HeaderChar"/>
    <w:uiPriority w:val="99"/>
    <w:unhideWhenUsed/>
    <w:rsid w:val="00F537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70A"/>
  </w:style>
  <w:style w:type="paragraph" w:styleId="Footer">
    <w:name w:val="footer"/>
    <w:basedOn w:val="Normal"/>
    <w:link w:val="FooterChar"/>
    <w:uiPriority w:val="99"/>
    <w:unhideWhenUsed/>
    <w:rsid w:val="00F537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70A"/>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paragraph" w:styleId="Bibliography">
    <w:name w:val="Bibliography"/>
    <w:basedOn w:val="Normal"/>
    <w:next w:val="Normal"/>
    <w:uiPriority w:val="37"/>
    <w:unhideWhenUsed/>
    <w:rsid w:val="00360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261837">
      <w:bodyDiv w:val="1"/>
      <w:marLeft w:val="0"/>
      <w:marRight w:val="0"/>
      <w:marTop w:val="0"/>
      <w:marBottom w:val="0"/>
      <w:divBdr>
        <w:top w:val="none" w:sz="0" w:space="0" w:color="auto"/>
        <w:left w:val="none" w:sz="0" w:space="0" w:color="auto"/>
        <w:bottom w:val="none" w:sz="0" w:space="0" w:color="auto"/>
        <w:right w:val="none" w:sz="0" w:space="0" w:color="auto"/>
      </w:divBdr>
    </w:div>
    <w:div w:id="369502981">
      <w:bodyDiv w:val="1"/>
      <w:marLeft w:val="0"/>
      <w:marRight w:val="0"/>
      <w:marTop w:val="0"/>
      <w:marBottom w:val="0"/>
      <w:divBdr>
        <w:top w:val="none" w:sz="0" w:space="0" w:color="auto"/>
        <w:left w:val="none" w:sz="0" w:space="0" w:color="auto"/>
        <w:bottom w:val="none" w:sz="0" w:space="0" w:color="auto"/>
        <w:right w:val="none" w:sz="0" w:space="0" w:color="auto"/>
      </w:divBdr>
    </w:div>
    <w:div w:id="556165497">
      <w:bodyDiv w:val="1"/>
      <w:marLeft w:val="0"/>
      <w:marRight w:val="0"/>
      <w:marTop w:val="0"/>
      <w:marBottom w:val="0"/>
      <w:divBdr>
        <w:top w:val="none" w:sz="0" w:space="0" w:color="auto"/>
        <w:left w:val="none" w:sz="0" w:space="0" w:color="auto"/>
        <w:bottom w:val="none" w:sz="0" w:space="0" w:color="auto"/>
        <w:right w:val="none" w:sz="0" w:space="0" w:color="auto"/>
      </w:divBdr>
    </w:div>
    <w:div w:id="640229594">
      <w:bodyDiv w:val="1"/>
      <w:marLeft w:val="0"/>
      <w:marRight w:val="0"/>
      <w:marTop w:val="0"/>
      <w:marBottom w:val="0"/>
      <w:divBdr>
        <w:top w:val="none" w:sz="0" w:space="0" w:color="auto"/>
        <w:left w:val="none" w:sz="0" w:space="0" w:color="auto"/>
        <w:bottom w:val="none" w:sz="0" w:space="0" w:color="auto"/>
        <w:right w:val="none" w:sz="0" w:space="0" w:color="auto"/>
      </w:divBdr>
    </w:div>
    <w:div w:id="641884630">
      <w:bodyDiv w:val="1"/>
      <w:marLeft w:val="0"/>
      <w:marRight w:val="0"/>
      <w:marTop w:val="0"/>
      <w:marBottom w:val="0"/>
      <w:divBdr>
        <w:top w:val="none" w:sz="0" w:space="0" w:color="auto"/>
        <w:left w:val="none" w:sz="0" w:space="0" w:color="auto"/>
        <w:bottom w:val="none" w:sz="0" w:space="0" w:color="auto"/>
        <w:right w:val="none" w:sz="0" w:space="0" w:color="auto"/>
      </w:divBdr>
    </w:div>
    <w:div w:id="652484703">
      <w:bodyDiv w:val="1"/>
      <w:marLeft w:val="0"/>
      <w:marRight w:val="0"/>
      <w:marTop w:val="0"/>
      <w:marBottom w:val="0"/>
      <w:divBdr>
        <w:top w:val="none" w:sz="0" w:space="0" w:color="auto"/>
        <w:left w:val="none" w:sz="0" w:space="0" w:color="auto"/>
        <w:bottom w:val="none" w:sz="0" w:space="0" w:color="auto"/>
        <w:right w:val="none" w:sz="0" w:space="0" w:color="auto"/>
      </w:divBdr>
    </w:div>
    <w:div w:id="667975667">
      <w:bodyDiv w:val="1"/>
      <w:marLeft w:val="0"/>
      <w:marRight w:val="0"/>
      <w:marTop w:val="0"/>
      <w:marBottom w:val="0"/>
      <w:divBdr>
        <w:top w:val="none" w:sz="0" w:space="0" w:color="auto"/>
        <w:left w:val="none" w:sz="0" w:space="0" w:color="auto"/>
        <w:bottom w:val="none" w:sz="0" w:space="0" w:color="auto"/>
        <w:right w:val="none" w:sz="0" w:space="0" w:color="auto"/>
      </w:divBdr>
    </w:div>
    <w:div w:id="730810907">
      <w:bodyDiv w:val="1"/>
      <w:marLeft w:val="0"/>
      <w:marRight w:val="0"/>
      <w:marTop w:val="0"/>
      <w:marBottom w:val="0"/>
      <w:divBdr>
        <w:top w:val="none" w:sz="0" w:space="0" w:color="auto"/>
        <w:left w:val="none" w:sz="0" w:space="0" w:color="auto"/>
        <w:bottom w:val="none" w:sz="0" w:space="0" w:color="auto"/>
        <w:right w:val="none" w:sz="0" w:space="0" w:color="auto"/>
      </w:divBdr>
    </w:div>
    <w:div w:id="761875813">
      <w:bodyDiv w:val="1"/>
      <w:marLeft w:val="0"/>
      <w:marRight w:val="0"/>
      <w:marTop w:val="0"/>
      <w:marBottom w:val="0"/>
      <w:divBdr>
        <w:top w:val="none" w:sz="0" w:space="0" w:color="auto"/>
        <w:left w:val="none" w:sz="0" w:space="0" w:color="auto"/>
        <w:bottom w:val="none" w:sz="0" w:space="0" w:color="auto"/>
        <w:right w:val="none" w:sz="0" w:space="0" w:color="auto"/>
      </w:divBdr>
    </w:div>
    <w:div w:id="851727033">
      <w:bodyDiv w:val="1"/>
      <w:marLeft w:val="0"/>
      <w:marRight w:val="0"/>
      <w:marTop w:val="0"/>
      <w:marBottom w:val="0"/>
      <w:divBdr>
        <w:top w:val="none" w:sz="0" w:space="0" w:color="auto"/>
        <w:left w:val="none" w:sz="0" w:space="0" w:color="auto"/>
        <w:bottom w:val="none" w:sz="0" w:space="0" w:color="auto"/>
        <w:right w:val="none" w:sz="0" w:space="0" w:color="auto"/>
      </w:divBdr>
    </w:div>
    <w:div w:id="932738319">
      <w:bodyDiv w:val="1"/>
      <w:marLeft w:val="0"/>
      <w:marRight w:val="0"/>
      <w:marTop w:val="0"/>
      <w:marBottom w:val="0"/>
      <w:divBdr>
        <w:top w:val="none" w:sz="0" w:space="0" w:color="auto"/>
        <w:left w:val="none" w:sz="0" w:space="0" w:color="auto"/>
        <w:bottom w:val="none" w:sz="0" w:space="0" w:color="auto"/>
        <w:right w:val="none" w:sz="0" w:space="0" w:color="auto"/>
      </w:divBdr>
    </w:div>
    <w:div w:id="1107391156">
      <w:bodyDiv w:val="1"/>
      <w:marLeft w:val="0"/>
      <w:marRight w:val="0"/>
      <w:marTop w:val="0"/>
      <w:marBottom w:val="0"/>
      <w:divBdr>
        <w:top w:val="none" w:sz="0" w:space="0" w:color="auto"/>
        <w:left w:val="none" w:sz="0" w:space="0" w:color="auto"/>
        <w:bottom w:val="none" w:sz="0" w:space="0" w:color="auto"/>
        <w:right w:val="none" w:sz="0" w:space="0" w:color="auto"/>
      </w:divBdr>
    </w:div>
    <w:div w:id="1200823732">
      <w:bodyDiv w:val="1"/>
      <w:marLeft w:val="0"/>
      <w:marRight w:val="0"/>
      <w:marTop w:val="0"/>
      <w:marBottom w:val="0"/>
      <w:divBdr>
        <w:top w:val="none" w:sz="0" w:space="0" w:color="auto"/>
        <w:left w:val="none" w:sz="0" w:space="0" w:color="auto"/>
        <w:bottom w:val="none" w:sz="0" w:space="0" w:color="auto"/>
        <w:right w:val="none" w:sz="0" w:space="0" w:color="auto"/>
      </w:divBdr>
    </w:div>
    <w:div w:id="1349984357">
      <w:bodyDiv w:val="1"/>
      <w:marLeft w:val="0"/>
      <w:marRight w:val="0"/>
      <w:marTop w:val="0"/>
      <w:marBottom w:val="0"/>
      <w:divBdr>
        <w:top w:val="none" w:sz="0" w:space="0" w:color="auto"/>
        <w:left w:val="none" w:sz="0" w:space="0" w:color="auto"/>
        <w:bottom w:val="none" w:sz="0" w:space="0" w:color="auto"/>
        <w:right w:val="none" w:sz="0" w:space="0" w:color="auto"/>
      </w:divBdr>
    </w:div>
    <w:div w:id="1562206120">
      <w:bodyDiv w:val="1"/>
      <w:marLeft w:val="0"/>
      <w:marRight w:val="0"/>
      <w:marTop w:val="0"/>
      <w:marBottom w:val="0"/>
      <w:divBdr>
        <w:top w:val="none" w:sz="0" w:space="0" w:color="auto"/>
        <w:left w:val="none" w:sz="0" w:space="0" w:color="auto"/>
        <w:bottom w:val="none" w:sz="0" w:space="0" w:color="auto"/>
        <w:right w:val="none" w:sz="0" w:space="0" w:color="auto"/>
      </w:divBdr>
    </w:div>
    <w:div w:id="1592660362">
      <w:bodyDiv w:val="1"/>
      <w:marLeft w:val="0"/>
      <w:marRight w:val="0"/>
      <w:marTop w:val="0"/>
      <w:marBottom w:val="0"/>
      <w:divBdr>
        <w:top w:val="none" w:sz="0" w:space="0" w:color="auto"/>
        <w:left w:val="none" w:sz="0" w:space="0" w:color="auto"/>
        <w:bottom w:val="none" w:sz="0" w:space="0" w:color="auto"/>
        <w:right w:val="none" w:sz="0" w:space="0" w:color="auto"/>
      </w:divBdr>
    </w:div>
    <w:div w:id="1794471679">
      <w:bodyDiv w:val="1"/>
      <w:marLeft w:val="0"/>
      <w:marRight w:val="0"/>
      <w:marTop w:val="0"/>
      <w:marBottom w:val="0"/>
      <w:divBdr>
        <w:top w:val="none" w:sz="0" w:space="0" w:color="auto"/>
        <w:left w:val="none" w:sz="0" w:space="0" w:color="auto"/>
        <w:bottom w:val="none" w:sz="0" w:space="0" w:color="auto"/>
        <w:right w:val="none" w:sz="0" w:space="0" w:color="auto"/>
      </w:divBdr>
    </w:div>
    <w:div w:id="1867672996">
      <w:bodyDiv w:val="1"/>
      <w:marLeft w:val="0"/>
      <w:marRight w:val="0"/>
      <w:marTop w:val="0"/>
      <w:marBottom w:val="0"/>
      <w:divBdr>
        <w:top w:val="none" w:sz="0" w:space="0" w:color="auto"/>
        <w:left w:val="none" w:sz="0" w:space="0" w:color="auto"/>
        <w:bottom w:val="none" w:sz="0" w:space="0" w:color="auto"/>
        <w:right w:val="none" w:sz="0" w:space="0" w:color="auto"/>
      </w:divBdr>
    </w:div>
    <w:div w:id="1968510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hart" Target="charts/chart3.xml"/><Relationship Id="rId22" Type="http://schemas.openxmlformats.org/officeDocument/2006/relationships/image" Target="media/image11.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Number of Fans Managed in FB (in millions)</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Sheet1!$A$2:$A$7</c:f>
              <c:numCache>
                <c:formatCode>General</c:formatCode>
                <c:ptCount val="6"/>
                <c:pt idx="0">
                  <c:v>2014</c:v>
                </c:pt>
                <c:pt idx="1">
                  <c:v>2015</c:v>
                </c:pt>
                <c:pt idx="2">
                  <c:v>2016</c:v>
                </c:pt>
                <c:pt idx="3">
                  <c:v>2017</c:v>
                </c:pt>
                <c:pt idx="4">
                  <c:v>2018</c:v>
                </c:pt>
                <c:pt idx="5">
                  <c:v>2019</c:v>
                </c:pt>
              </c:numCache>
            </c:numRef>
          </c:cat>
          <c:val>
            <c:numRef>
              <c:f>Sheet1!$B$2:$B$7</c:f>
              <c:numCache>
                <c:formatCode>General</c:formatCode>
                <c:ptCount val="6"/>
                <c:pt idx="0">
                  <c:v>7</c:v>
                </c:pt>
                <c:pt idx="1">
                  <c:v>11.5</c:v>
                </c:pt>
                <c:pt idx="2">
                  <c:v>19.600000000000001</c:v>
                </c:pt>
                <c:pt idx="3">
                  <c:v>29.4</c:v>
                </c:pt>
                <c:pt idx="4">
                  <c:v>26.8</c:v>
                </c:pt>
                <c:pt idx="5">
                  <c:v>31.3</c:v>
                </c:pt>
              </c:numCache>
            </c:numRef>
          </c:val>
          <c:smooth val="0"/>
          <c:extLst>
            <c:ext xmlns:c16="http://schemas.microsoft.com/office/drawing/2014/chart" uri="{C3380CC4-5D6E-409C-BE32-E72D297353CC}">
              <c16:uniqueId val="{00000000-095B-44D5-9F0B-DB7345F60840}"/>
            </c:ext>
          </c:extLst>
        </c:ser>
        <c:dLbls>
          <c:showLegendKey val="0"/>
          <c:showVal val="0"/>
          <c:showCatName val="0"/>
          <c:showSerName val="0"/>
          <c:showPercent val="0"/>
          <c:showBubbleSize val="0"/>
        </c:dLbls>
        <c:marker val="1"/>
        <c:smooth val="0"/>
        <c:axId val="28082896"/>
        <c:axId val="2017435568"/>
      </c:lineChart>
      <c:catAx>
        <c:axId val="2808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7435568"/>
        <c:crosses val="autoZero"/>
        <c:auto val="1"/>
        <c:lblAlgn val="ctr"/>
        <c:lblOffset val="100"/>
        <c:noMultiLvlLbl val="0"/>
      </c:catAx>
      <c:valAx>
        <c:axId val="2017435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82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Revenue Generated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6FB-4B93-9C91-3F5FFB4C11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6FB-4B93-9C91-3F5FFB4C11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6FB-4B93-9C91-3F5FFB4C116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6FB-4B93-9C91-3F5FFB4C116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6FB-4B93-9C91-3F5FFB4C116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6FB-4B93-9C91-3F5FFB4C116F}"/>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F6FB-4B93-9C91-3F5FFB4C116F}"/>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F6FB-4B93-9C91-3F5FFB4C116F}"/>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F6FB-4B93-9C91-3F5FFB4C116F}"/>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F6FB-4B93-9C91-3F5FFB4C116F}"/>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F6FB-4B93-9C91-3F5FFB4C116F}"/>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F6FB-4B93-9C91-3F5FFB4C11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Sheet1!$A$2:$A$13</c:f>
              <c:strCache>
                <c:ptCount val="12"/>
                <c:pt idx="0">
                  <c:v>Shakib Al Hasan</c:v>
                </c:pt>
                <c:pt idx="1">
                  <c:v>Fogg</c:v>
                </c:pt>
                <c:pt idx="2">
                  <c:v>Taaza</c:v>
                </c:pt>
                <c:pt idx="3">
                  <c:v>Pran</c:v>
                </c:pt>
                <c:pt idx="4">
                  <c:v>SSG Group</c:v>
                </c:pt>
                <c:pt idx="5">
                  <c:v>Chittagong Bulls</c:v>
                </c:pt>
                <c:pt idx="6">
                  <c:v>abc Radio</c:v>
                </c:pt>
                <c:pt idx="7">
                  <c:v>Herfy BD</c:v>
                </c:pt>
                <c:pt idx="8">
                  <c:v>ACI Motors</c:v>
                </c:pt>
                <c:pt idx="9">
                  <c:v>Berger</c:v>
                </c:pt>
                <c:pt idx="10">
                  <c:v>BBC Janala</c:v>
                </c:pt>
                <c:pt idx="11">
                  <c:v>Others</c:v>
                </c:pt>
              </c:strCache>
            </c:strRef>
          </c:cat>
          <c:val>
            <c:numRef>
              <c:f>Sheet1!$B$2:$B$13</c:f>
              <c:numCache>
                <c:formatCode>General</c:formatCode>
                <c:ptCount val="12"/>
                <c:pt idx="0">
                  <c:v>6</c:v>
                </c:pt>
                <c:pt idx="1">
                  <c:v>1.3</c:v>
                </c:pt>
                <c:pt idx="2">
                  <c:v>4.2</c:v>
                </c:pt>
                <c:pt idx="3">
                  <c:v>1.9</c:v>
                </c:pt>
                <c:pt idx="4">
                  <c:v>1</c:v>
                </c:pt>
                <c:pt idx="5">
                  <c:v>0.5</c:v>
                </c:pt>
                <c:pt idx="6">
                  <c:v>0.9</c:v>
                </c:pt>
                <c:pt idx="7">
                  <c:v>1.2</c:v>
                </c:pt>
                <c:pt idx="8">
                  <c:v>2.2999999999999998</c:v>
                </c:pt>
                <c:pt idx="9">
                  <c:v>8</c:v>
                </c:pt>
                <c:pt idx="10">
                  <c:v>0.6</c:v>
                </c:pt>
                <c:pt idx="11">
                  <c:v>1.3</c:v>
                </c:pt>
              </c:numCache>
            </c:numRef>
          </c:val>
          <c:extLst>
            <c:ext xmlns:c16="http://schemas.microsoft.com/office/drawing/2014/chart" uri="{C3380CC4-5D6E-409C-BE32-E72D297353CC}">
              <c16:uniqueId val="{00000000-7BC7-4200-98AA-0F686A2D0F76}"/>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Digital Content Requirements </a:t>
            </a:r>
          </a:p>
          <a:p>
            <a:pPr>
              <a:defRPr/>
            </a:pPr>
            <a:r>
              <a:rPr lang="en-US" sz="1050"/>
              <a:t>(per month)</a:t>
            </a:r>
            <a:endParaRPr lang="en-US"/>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Static Content</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Sheet1!$A$2:$A$13</c:f>
              <c:strCache>
                <c:ptCount val="11"/>
                <c:pt idx="0">
                  <c:v>Shakib Al Hasan</c:v>
                </c:pt>
                <c:pt idx="1">
                  <c:v>Fogg</c:v>
                </c:pt>
                <c:pt idx="2">
                  <c:v>Taaza</c:v>
                </c:pt>
                <c:pt idx="3">
                  <c:v>Pran</c:v>
                </c:pt>
                <c:pt idx="4">
                  <c:v>SSG Group</c:v>
                </c:pt>
                <c:pt idx="5">
                  <c:v>Chittagong Bulls</c:v>
                </c:pt>
                <c:pt idx="6">
                  <c:v>abc Radio</c:v>
                </c:pt>
                <c:pt idx="7">
                  <c:v>Herfy BD</c:v>
                </c:pt>
                <c:pt idx="8">
                  <c:v>ACI Motors</c:v>
                </c:pt>
                <c:pt idx="9">
                  <c:v>Berger</c:v>
                </c:pt>
                <c:pt idx="10">
                  <c:v>BBC Janala</c:v>
                </c:pt>
              </c:strCache>
            </c:strRef>
          </c:cat>
          <c:val>
            <c:numRef>
              <c:f>Sheet1!$B$2:$B$13</c:f>
              <c:numCache>
                <c:formatCode>General</c:formatCode>
                <c:ptCount val="12"/>
                <c:pt idx="0">
                  <c:v>5</c:v>
                </c:pt>
                <c:pt idx="1">
                  <c:v>17</c:v>
                </c:pt>
                <c:pt idx="2">
                  <c:v>8</c:v>
                </c:pt>
                <c:pt idx="3">
                  <c:v>10</c:v>
                </c:pt>
                <c:pt idx="4">
                  <c:v>14</c:v>
                </c:pt>
                <c:pt idx="5">
                  <c:v>10</c:v>
                </c:pt>
                <c:pt idx="6">
                  <c:v>8</c:v>
                </c:pt>
                <c:pt idx="7">
                  <c:v>19</c:v>
                </c:pt>
                <c:pt idx="8">
                  <c:v>11</c:v>
                </c:pt>
                <c:pt idx="9">
                  <c:v>22</c:v>
                </c:pt>
                <c:pt idx="10">
                  <c:v>14</c:v>
                </c:pt>
              </c:numCache>
            </c:numRef>
          </c:val>
          <c:extLst>
            <c:ext xmlns:c16="http://schemas.microsoft.com/office/drawing/2014/chart" uri="{C3380CC4-5D6E-409C-BE32-E72D297353CC}">
              <c16:uniqueId val="{00000000-D3E7-4490-8B00-887D1FEF35A2}"/>
            </c:ext>
          </c:extLst>
        </c:ser>
        <c:ser>
          <c:idx val="1"/>
          <c:order val="1"/>
          <c:tx>
            <c:strRef>
              <c:f>Sheet1!$C$1</c:f>
              <c:strCache>
                <c:ptCount val="1"/>
                <c:pt idx="0">
                  <c:v>Animated Content</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Sheet1!$A$2:$A$13</c:f>
              <c:strCache>
                <c:ptCount val="11"/>
                <c:pt idx="0">
                  <c:v>Shakib Al Hasan</c:v>
                </c:pt>
                <c:pt idx="1">
                  <c:v>Fogg</c:v>
                </c:pt>
                <c:pt idx="2">
                  <c:v>Taaza</c:v>
                </c:pt>
                <c:pt idx="3">
                  <c:v>Pran</c:v>
                </c:pt>
                <c:pt idx="4">
                  <c:v>SSG Group</c:v>
                </c:pt>
                <c:pt idx="5">
                  <c:v>Chittagong Bulls</c:v>
                </c:pt>
                <c:pt idx="6">
                  <c:v>abc Radio</c:v>
                </c:pt>
                <c:pt idx="7">
                  <c:v>Herfy BD</c:v>
                </c:pt>
                <c:pt idx="8">
                  <c:v>ACI Motors</c:v>
                </c:pt>
                <c:pt idx="9">
                  <c:v>Berger</c:v>
                </c:pt>
                <c:pt idx="10">
                  <c:v>BBC Janala</c:v>
                </c:pt>
              </c:strCache>
            </c:strRef>
          </c:cat>
          <c:val>
            <c:numRef>
              <c:f>Sheet1!$C$2:$C$13</c:f>
              <c:numCache>
                <c:formatCode>General</c:formatCode>
                <c:ptCount val="12"/>
                <c:pt idx="0">
                  <c:v>2</c:v>
                </c:pt>
                <c:pt idx="1">
                  <c:v>5</c:v>
                </c:pt>
                <c:pt idx="2">
                  <c:v>4</c:v>
                </c:pt>
                <c:pt idx="3">
                  <c:v>3</c:v>
                </c:pt>
                <c:pt idx="4">
                  <c:v>4</c:v>
                </c:pt>
                <c:pt idx="5">
                  <c:v>5</c:v>
                </c:pt>
                <c:pt idx="6">
                  <c:v>2</c:v>
                </c:pt>
                <c:pt idx="7">
                  <c:v>5</c:v>
                </c:pt>
                <c:pt idx="8">
                  <c:v>2</c:v>
                </c:pt>
                <c:pt idx="9">
                  <c:v>6</c:v>
                </c:pt>
                <c:pt idx="10">
                  <c:v>4</c:v>
                </c:pt>
              </c:numCache>
            </c:numRef>
          </c:val>
          <c:extLst>
            <c:ext xmlns:c16="http://schemas.microsoft.com/office/drawing/2014/chart" uri="{C3380CC4-5D6E-409C-BE32-E72D297353CC}">
              <c16:uniqueId val="{00000003-D3E7-4490-8B00-887D1FEF35A2}"/>
            </c:ext>
          </c:extLst>
        </c:ser>
        <c:dLbls>
          <c:showLegendKey val="0"/>
          <c:showVal val="0"/>
          <c:showCatName val="0"/>
          <c:showSerName val="0"/>
          <c:showPercent val="0"/>
          <c:showBubbleSize val="0"/>
        </c:dLbls>
        <c:gapWidth val="100"/>
        <c:overlap val="-24"/>
        <c:axId val="950907040"/>
        <c:axId val="866097776"/>
      </c:barChart>
      <c:catAx>
        <c:axId val="95090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866097776"/>
        <c:crosses val="autoZero"/>
        <c:auto val="1"/>
        <c:lblAlgn val="ctr"/>
        <c:lblOffset val="100"/>
        <c:noMultiLvlLbl val="0"/>
      </c:catAx>
      <c:valAx>
        <c:axId val="866097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95090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1xyCavxsvtIa5NVjeBpLzKwEVg==">AMUW2mVvKHjxAIs5HHSbdYMp10GOyErHQl7sovvPYUXhWV3oQ/T46Vs5yR63io6RKxPhOr5rtI7eW14ueYj6GqBJJV2BPinXlJEljjAJ9Y+ILtUKjrpnZE0=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dig20</b:Tag>
    <b:SourceType>InternetSite</b:SourceType>
    <b:Guid>{06DE28DF-1C15-492C-95E0-5D35C3F27E4E}</b:Guid>
    <b:Author>
      <b:Author>
        <b:Corporate>digital in bangladesh</b:Corporate>
      </b:Author>
    </b:Author>
    <b:Title>www.hype.com</b:Title>
    <b:Year>2020</b:Year>
    <b:Month>june</b:Month>
    <b:Day>5</b:Day>
    <b:URL>https://hypedhaka.com/digital-data-bangladesh-2019/</b:URL>
    <b:RefOrder>6</b:RefOrder>
  </b:Source>
  <b:Source>
    <b:Tag>dai19</b:Tag>
    <b:SourceType>InternetSite</b:SourceType>
    <b:Guid>{5B9D4C92-EFA2-4E08-9D63-E6CA1934DF06}</b:Guid>
    <b:Author>
      <b:Author>
        <b:Corporate>daily sun</b:Corporate>
      </b:Author>
    </b:Author>
    <b:InternetSiteTitle>www.dailysun.com</b:InternetSiteTitle>
    <b:Year>2019</b:Year>
    <b:Month>december</b:Month>
    <b:Day>29</b:Day>
    <b:URL>https://www.daily-sun.com/printversion/details/360275/Digital-Bangladesh:-A-decade-of-technological-transformation</b:URL>
    <b:RefOrder>1</b:RefOrder>
  </b:Source>
  <b:Source>
    <b:Tag>jar14</b:Tag>
    <b:SourceType>InternetSite</b:SourceType>
    <b:Guid>{1F47DBB5-F090-41E4-BE90-271C76A44FBF}</b:Guid>
    <b:Author>
      <b:Author>
        <b:Corporate>jarvis digital</b:Corporate>
      </b:Author>
    </b:Author>
    <b:Title>www.jarvisdigital.com</b:Title>
    <b:Year>2014</b:Year>
    <b:Month>nov</b:Month>
    <b:Day>26</b:Day>
    <b:URL>https://jarvisdigitalbd.com/</b:URL>
    <b:RefOrder>2</b:RefOrder>
  </b:Source>
  <b:Source>
    <b:Tag>MdW15</b:Tag>
    <b:SourceType>JournalArticle</b:SourceType>
    <b:Guid>{71320174-6008-4B17-9678-DDAE127A6B76}</b:Guid>
    <b:Title>Mobile Infrastructure Sharing in Bangladesh:</b:Title>
    <b:Year>2015</b:Year>
    <b:Author>
      <b:Author>
        <b:NameList>
          <b:Person>
            <b:Last>Wahid-Uz-Zaman</b:Last>
            <b:First>Md</b:First>
          </b:Person>
        </b:NameList>
      </b:Author>
    </b:Author>
    <b:JournalName>Journal of Business Studies</b:JournalName>
    <b:Pages>https://fbs-du.com/news_event/15053046994.pdf</b:Pages>
    <b:RefOrder>4</b:RefOrder>
  </b:Source>
  <b:Source>
    <b:Tag>the20</b:Tag>
    <b:SourceType>InternetSite</b:SourceType>
    <b:Guid>{AC527A8F-A1B4-4E68-8E68-E60D8510E6A9}</b:Guid>
    <b:Title>www.thedailystar.com</b:Title>
    <b:Year>2020</b:Year>
    <b:Author>
      <b:Author>
        <b:Corporate>the daily star</b:Corporate>
      </b:Author>
    </b:Author>
    <b:Month>june</b:Month>
    <b:Day>7</b:Day>
    <b:URL>https://www.thedailystar.net/frontpage/bangladesh-ad-market-two-global-giants-gobble-most-1537759</b:URL>
    <b:RefOrder>5</b:RefOrder>
  </b:Source>
  <b:Source>
    <b:Tag>the201</b:Tag>
    <b:SourceType>InternetSite</b:SourceType>
    <b:Guid>{487CEA76-9220-410D-85FC-B72DAD57062E}</b:Guid>
    <b:Author>
      <b:Author>
        <b:Corporate>the daily star</b:Corporate>
      </b:Author>
    </b:Author>
    <b:Title>www.thedailystar.com</b:Title>
    <b:Year>2020</b:Year>
    <b:Month>june</b:Month>
    <b:Day>7</b:Day>
    <b:URL>https://www.thedailystar.net/opinion/news/digital-marketing-two-thousand-crore-taka-market-1793365</b:URL>
    <b:RefOrder>3</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6238C2-2E45-FD4C-A6FA-E1F9EDF14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5449</Words>
  <Characters>31065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SHARIF</cp:lastModifiedBy>
  <cp:revision>3</cp:revision>
  <cp:lastPrinted>2020-06-25T15:09:00Z</cp:lastPrinted>
  <dcterms:created xsi:type="dcterms:W3CDTF">2020-08-16T06:46:00Z</dcterms:created>
  <dcterms:modified xsi:type="dcterms:W3CDTF">2020-08-16T06:47:00Z</dcterms:modified>
</cp:coreProperties>
</file>