
<file path=[Content_Types].xml><?xml version="1.0" encoding="utf-8"?>
<Types xmlns="http://schemas.openxmlformats.org/package/2006/content-types">
  <Override PartName="/word/footnotes.xml" ContentType="application/vnd.openxmlformats-officedocument.wordprocessingml.footnotes+xml"/>
  <Override PartName="/word/diagrams/quickStyle1.xml" ContentType="application/vnd.openxmlformats-officedocument.drawingml.diagramStyle+xml"/>
  <Override PartName="/word/diagrams/quickStyle2.xml" ContentType="application/vnd.openxmlformats-officedocument.drawingml.diagramStyle+xml"/>
  <Override PartName="/word/diagrams/data3.xml" ContentType="application/vnd.openxmlformats-officedocument.drawingml.diagramData+xml"/>
  <Override PartName="/word/diagrams/data4.xml" ContentType="application/vnd.openxmlformats-officedocument.drawingml.diagramData+xml"/>
  <Override PartName="/word/diagrams/colors4.xml" ContentType="application/vnd.openxmlformats-officedocument.drawingml.diagramColors+xml"/>
  <Override PartName="/word/diagrams/colors5.xml" ContentType="application/vnd.openxmlformats-officedocument.drawingml.diagramColors+xml"/>
  <Default Extension="png" ContentType="image/png"/>
  <Override PartName="/customXml/itemProps1.xml" ContentType="application/vnd.openxmlformats-officedocument.customXmlProperties+xml"/>
  <Override PartName="/word/diagrams/data1.xml" ContentType="application/vnd.openxmlformats-officedocument.drawingml.diagramData+xml"/>
  <Override PartName="/word/diagrams/data2.xml" ContentType="application/vnd.openxmlformats-officedocument.drawingml.diagramData+xml"/>
  <Override PartName="/word/diagrams/colors2.xml" ContentType="application/vnd.openxmlformats-officedocument.drawingml.diagramColors+xml"/>
  <Override PartName="/word/diagrams/colors3.xml" ContentType="application/vnd.openxmlformats-officedocument.drawingml.diagramColors+xml"/>
  <Default Extension="jpeg" ContentType="image/jpeg"/>
  <Override PartName="/word/diagrams/colors1.xml" ContentType="application/vnd.openxmlformats-officedocument.drawingml.diagramColors+xml"/>
  <Override PartName="/word/diagrams/drawing5.xml" ContentType="application/vnd.ms-office.drawingml.diagramDrawing+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diagrams/drawing3.xml" ContentType="application/vnd.ms-office.drawingml.diagramDrawing+xml"/>
  <Override PartName="/word/diagrams/drawing4.xml" ContentType="application/vnd.ms-office.drawingml.diagramDrawing+xml"/>
  <Override PartName="/word/settings.xml" ContentType="application/vnd.openxmlformats-officedocument.wordprocessingml.settings+xml"/>
  <Override PartName="/word/diagrams/drawing2.xml" ContentType="application/vnd.ms-office.drawingml.diagramDrawing+xml"/>
  <Override PartName="/word/diagrams/drawing1.xml" ContentType="application/vnd.ms-office.drawingml.diagramDrawing+xml"/>
  <Override PartName="/word/footer1.xml" ContentType="application/vnd.openxmlformats-officedocument.wordprocessingml.footer+xml"/>
  <Override PartName="/word/diagrams/layout5.xml" ContentType="application/vnd.openxmlformats-officedocument.drawingml.diagramLayout+xml"/>
  <Override PartName="/word/theme/theme1.xml" ContentType="application/vnd.openxmlformats-officedocument.theme+xml"/>
  <Override PartName="/word/diagrams/layout3.xml" ContentType="application/vnd.openxmlformats-officedocument.drawingml.diagramLayout+xml"/>
  <Override PartName="/word/diagrams/layout4.xml" ContentType="application/vnd.openxmlformats-officedocument.drawingml.diagramLayout+xml"/>
  <Override PartName="/word/diagrams/quickStyle5.xml" ContentType="application/vnd.openxmlformats-officedocument.drawingml.diagramStyl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word/diagrams/layout1.xml" ContentType="application/vnd.openxmlformats-officedocument.drawingml.diagramLayout+xml"/>
  <Override PartName="/word/diagrams/layout2.xml" ContentType="application/vnd.openxmlformats-officedocument.drawingml.diagramLayout+xml"/>
  <Override PartName="/word/diagrams/quickStyle3.xml" ContentType="application/vnd.openxmlformats-officedocument.drawingml.diagramStyle+xml"/>
  <Override PartName="/word/diagrams/quickStyle4.xml" ContentType="application/vnd.openxmlformats-officedocument.drawingml.diagramStyle+xml"/>
  <Override PartName="/word/diagrams/data5.xml" ContentType="application/vnd.openxmlformats-officedocument.drawingml.diagramData+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748C2" w:rsidRPr="0038158E" w:rsidRDefault="003748C2" w:rsidP="003748C2">
      <w:pPr>
        <w:pStyle w:val="Title"/>
        <w:jc w:val="center"/>
        <w:rPr>
          <w:rStyle w:val="BookTitle"/>
        </w:rPr>
      </w:pPr>
      <w:r w:rsidRPr="0038158E">
        <w:rPr>
          <w:rStyle w:val="BookTitle"/>
        </w:rPr>
        <w:t>Internship report</w:t>
      </w:r>
    </w:p>
    <w:p w:rsidR="003748C2" w:rsidRDefault="003748C2" w:rsidP="003748C2">
      <w:pPr>
        <w:jc w:val="center"/>
      </w:pPr>
      <w:r>
        <w:rPr>
          <w:noProof/>
        </w:rPr>
        <w:drawing>
          <wp:inline distT="0" distB="0" distL="0" distR="0">
            <wp:extent cx="5777287" cy="1657054"/>
            <wp:effectExtent l="171450" t="133350" r="356813" b="305096"/>
            <wp:docPr id="2" name="Picture 1" descr="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jpg"/>
                    <pic:cNvPicPr/>
                  </pic:nvPicPr>
                  <pic:blipFill>
                    <a:blip r:embed="rId8"/>
                    <a:stretch>
                      <a:fillRect/>
                    </a:stretch>
                  </pic:blipFill>
                  <pic:spPr>
                    <a:xfrm>
                      <a:off x="0" y="0"/>
                      <a:ext cx="5796612" cy="1662597"/>
                    </a:xfrm>
                    <a:prstGeom prst="rect">
                      <a:avLst/>
                    </a:prstGeom>
                    <a:ln>
                      <a:noFill/>
                    </a:ln>
                    <a:effectLst>
                      <a:outerShdw blurRad="292100" dist="139700" dir="2700000" algn="tl" rotWithShape="0">
                        <a:srgbClr val="333333">
                          <a:alpha val="65000"/>
                        </a:srgbClr>
                      </a:outerShdw>
                    </a:effectLst>
                  </pic:spPr>
                </pic:pic>
              </a:graphicData>
            </a:graphic>
          </wp:inline>
        </w:drawing>
      </w:r>
    </w:p>
    <w:p w:rsidR="003748C2" w:rsidRDefault="003748C2" w:rsidP="003748C2">
      <w:pPr>
        <w:ind w:firstLine="720"/>
        <w:jc w:val="center"/>
      </w:pPr>
      <w:r>
        <w:rPr>
          <w:noProof/>
        </w:rPr>
        <w:drawing>
          <wp:inline distT="0" distB="0" distL="0" distR="0">
            <wp:extent cx="5367957" cy="3184989"/>
            <wp:effectExtent l="19050" t="0" r="4143" b="0"/>
            <wp:docPr id="3" name="Picture 2" descr="BTS6458-01A-1-450x26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TS6458-01A-1-450x267.jpg"/>
                    <pic:cNvPicPr/>
                  </pic:nvPicPr>
                  <pic:blipFill>
                    <a:blip r:embed="rId9"/>
                    <a:stretch>
                      <a:fillRect/>
                    </a:stretch>
                  </pic:blipFill>
                  <pic:spPr>
                    <a:xfrm>
                      <a:off x="0" y="0"/>
                      <a:ext cx="5386192" cy="3195808"/>
                    </a:xfrm>
                    <a:prstGeom prst="rect">
                      <a:avLst/>
                    </a:prstGeom>
                  </pic:spPr>
                </pic:pic>
              </a:graphicData>
            </a:graphic>
          </wp:inline>
        </w:drawing>
      </w:r>
    </w:p>
    <w:p w:rsidR="003748C2" w:rsidRDefault="003748C2" w:rsidP="003748C2">
      <w:pPr>
        <w:ind w:firstLine="720"/>
        <w:jc w:val="center"/>
      </w:pPr>
    </w:p>
    <w:p w:rsidR="003748C2" w:rsidRPr="0069550B" w:rsidRDefault="003748C2" w:rsidP="003748C2">
      <w:pPr>
        <w:ind w:firstLine="720"/>
        <w:rPr>
          <w:rFonts w:ascii="Times New Roman" w:hAnsi="Times New Roman" w:cs="Times New Roman"/>
          <w:b/>
          <w:color w:val="F2F2F2" w:themeColor="background1" w:themeShade="F2"/>
          <w:sz w:val="36"/>
          <w:szCs w:val="36"/>
        </w:rPr>
      </w:pPr>
      <w:r w:rsidRPr="0069550B">
        <w:rPr>
          <w:rFonts w:ascii="Times New Roman" w:hAnsi="Times New Roman" w:cs="Times New Roman"/>
          <w:b/>
          <w:color w:val="F2F2F2" w:themeColor="background1" w:themeShade="F2"/>
          <w:sz w:val="36"/>
          <w:szCs w:val="36"/>
          <w:highlight w:val="black"/>
        </w:rPr>
        <w:t>Md. Didarul Hossain Didar</w:t>
      </w:r>
    </w:p>
    <w:p w:rsidR="003748C2" w:rsidRPr="00064F6A" w:rsidRDefault="003748C2" w:rsidP="003748C2">
      <w:pPr>
        <w:ind w:firstLine="720"/>
        <w:rPr>
          <w:rFonts w:asciiTheme="majorHAnsi" w:hAnsiTheme="majorHAnsi"/>
          <w:b/>
          <w:sz w:val="32"/>
          <w:szCs w:val="30"/>
        </w:rPr>
      </w:pPr>
      <w:r w:rsidRPr="0069550B">
        <w:rPr>
          <w:rFonts w:asciiTheme="majorHAnsi" w:hAnsiTheme="majorHAnsi"/>
          <w:b/>
          <w:color w:val="8496B0" w:themeColor="text2" w:themeTint="99"/>
          <w:sz w:val="32"/>
          <w:szCs w:val="30"/>
          <w:highlight w:val="black"/>
        </w:rPr>
        <w:t>CodersTrust</w:t>
      </w:r>
      <w:r w:rsidRPr="0069550B">
        <w:rPr>
          <w:rFonts w:asciiTheme="majorHAnsi" w:hAnsiTheme="majorHAnsi"/>
          <w:b/>
          <w:color w:val="00B050"/>
          <w:sz w:val="32"/>
          <w:szCs w:val="30"/>
          <w:highlight w:val="black"/>
        </w:rPr>
        <w:t>Bangladesh</w:t>
      </w:r>
    </w:p>
    <w:p w:rsidR="00D33E7B" w:rsidRPr="00753AAC" w:rsidRDefault="00D33E7B" w:rsidP="00D64454">
      <w:pPr>
        <w:jc w:val="both"/>
        <w:rPr>
          <w:rFonts w:ascii="Arial" w:hAnsi="Arial" w:cs="Arial"/>
        </w:rPr>
      </w:pPr>
    </w:p>
    <w:p w:rsidR="003748C2" w:rsidRDefault="003748C2" w:rsidP="00753AAC">
      <w:pPr>
        <w:spacing w:line="360" w:lineRule="auto"/>
        <w:jc w:val="center"/>
        <w:rPr>
          <w:rFonts w:ascii="Arial" w:hAnsi="Arial" w:cs="Arial"/>
          <w:b/>
          <w:bCs/>
          <w:sz w:val="36"/>
          <w:szCs w:val="36"/>
        </w:rPr>
      </w:pPr>
    </w:p>
    <w:p w:rsidR="00753AAC" w:rsidRPr="00753AAC" w:rsidRDefault="00753AAC" w:rsidP="00753AAC">
      <w:pPr>
        <w:spacing w:line="360" w:lineRule="auto"/>
        <w:jc w:val="center"/>
        <w:rPr>
          <w:rFonts w:ascii="Arial" w:hAnsi="Arial" w:cs="Arial"/>
          <w:b/>
          <w:bCs/>
          <w:sz w:val="36"/>
          <w:szCs w:val="36"/>
        </w:rPr>
      </w:pPr>
      <w:r w:rsidRPr="00753AAC">
        <w:rPr>
          <w:rFonts w:ascii="Arial" w:hAnsi="Arial" w:cs="Arial"/>
          <w:b/>
          <w:bCs/>
          <w:sz w:val="36"/>
          <w:szCs w:val="36"/>
        </w:rPr>
        <w:lastRenderedPageBreak/>
        <w:t>Internship Report</w:t>
      </w:r>
    </w:p>
    <w:p w:rsidR="00753AAC" w:rsidRPr="00753AAC" w:rsidRDefault="00753AAC" w:rsidP="00753AAC">
      <w:pPr>
        <w:spacing w:line="360" w:lineRule="auto"/>
        <w:jc w:val="center"/>
        <w:rPr>
          <w:rFonts w:ascii="Arial" w:hAnsi="Arial" w:cs="Arial"/>
          <w:b/>
          <w:bCs/>
          <w:sz w:val="28"/>
          <w:szCs w:val="28"/>
        </w:rPr>
      </w:pPr>
      <w:r w:rsidRPr="00753AAC">
        <w:rPr>
          <w:rFonts w:ascii="Arial" w:hAnsi="Arial" w:cs="Arial"/>
          <w:b/>
          <w:bCs/>
          <w:sz w:val="28"/>
          <w:szCs w:val="28"/>
        </w:rPr>
        <w:t>Submitted to:</w:t>
      </w:r>
    </w:p>
    <w:p w:rsidR="00753AAC" w:rsidRPr="00753AAC" w:rsidRDefault="00753AAC" w:rsidP="00753AAC">
      <w:pPr>
        <w:spacing w:line="360" w:lineRule="auto"/>
        <w:jc w:val="center"/>
        <w:rPr>
          <w:rFonts w:ascii="Arial" w:hAnsi="Arial" w:cs="Arial"/>
          <w:bCs/>
          <w:sz w:val="24"/>
          <w:szCs w:val="24"/>
        </w:rPr>
      </w:pPr>
      <w:r w:rsidRPr="00753AAC">
        <w:rPr>
          <w:rFonts w:ascii="Arial" w:hAnsi="Arial" w:cs="Arial"/>
          <w:bCs/>
          <w:sz w:val="24"/>
          <w:szCs w:val="24"/>
        </w:rPr>
        <w:t>Dr. Seyama Sultana</w:t>
      </w:r>
    </w:p>
    <w:p w:rsidR="00753AAC" w:rsidRPr="00753AAC" w:rsidRDefault="00CE2A6D" w:rsidP="00753AAC">
      <w:pPr>
        <w:spacing w:line="360" w:lineRule="auto"/>
        <w:jc w:val="center"/>
        <w:rPr>
          <w:rFonts w:ascii="Arial" w:hAnsi="Arial" w:cs="Arial"/>
          <w:sz w:val="24"/>
          <w:szCs w:val="24"/>
        </w:rPr>
      </w:pPr>
      <w:r>
        <w:rPr>
          <w:rFonts w:ascii="Arial" w:hAnsi="Arial" w:cs="Arial"/>
          <w:sz w:val="24"/>
          <w:szCs w:val="24"/>
        </w:rPr>
        <w:t xml:space="preserve"> Associate Professor </w:t>
      </w:r>
    </w:p>
    <w:p w:rsidR="00753AAC" w:rsidRPr="00753AAC" w:rsidRDefault="00753AAC" w:rsidP="00753AAC">
      <w:pPr>
        <w:spacing w:line="360" w:lineRule="auto"/>
        <w:jc w:val="center"/>
        <w:rPr>
          <w:rFonts w:ascii="Arial" w:hAnsi="Arial" w:cs="Arial"/>
          <w:sz w:val="24"/>
          <w:szCs w:val="24"/>
        </w:rPr>
      </w:pPr>
      <w:r w:rsidRPr="00753AAC">
        <w:rPr>
          <w:rFonts w:ascii="Arial" w:hAnsi="Arial" w:cs="Arial"/>
          <w:sz w:val="24"/>
          <w:szCs w:val="24"/>
        </w:rPr>
        <w:t>School of Business &amp; Economics</w:t>
      </w:r>
    </w:p>
    <w:p w:rsidR="00753AAC" w:rsidRDefault="00753AAC" w:rsidP="00753AAC">
      <w:pPr>
        <w:spacing w:line="360" w:lineRule="auto"/>
        <w:jc w:val="center"/>
        <w:rPr>
          <w:rFonts w:ascii="Arial" w:hAnsi="Arial" w:cs="Arial"/>
          <w:sz w:val="24"/>
          <w:szCs w:val="24"/>
        </w:rPr>
      </w:pPr>
      <w:r w:rsidRPr="00753AAC">
        <w:rPr>
          <w:rFonts w:ascii="Arial" w:hAnsi="Arial" w:cs="Arial"/>
          <w:sz w:val="24"/>
          <w:szCs w:val="24"/>
        </w:rPr>
        <w:t xml:space="preserve">United International University </w:t>
      </w:r>
    </w:p>
    <w:p w:rsidR="00753AAC" w:rsidRPr="00753AAC" w:rsidRDefault="00753AAC" w:rsidP="00753AAC">
      <w:pPr>
        <w:spacing w:line="360" w:lineRule="auto"/>
        <w:jc w:val="center"/>
        <w:rPr>
          <w:rFonts w:ascii="Arial" w:hAnsi="Arial" w:cs="Arial"/>
          <w:sz w:val="24"/>
          <w:szCs w:val="24"/>
        </w:rPr>
      </w:pPr>
    </w:p>
    <w:p w:rsidR="00753AAC" w:rsidRPr="00753AAC" w:rsidRDefault="00753AAC" w:rsidP="00753AAC">
      <w:pPr>
        <w:spacing w:line="360" w:lineRule="auto"/>
        <w:jc w:val="center"/>
        <w:rPr>
          <w:rFonts w:ascii="Arial" w:hAnsi="Arial" w:cs="Arial"/>
          <w:b/>
          <w:bCs/>
          <w:sz w:val="28"/>
          <w:szCs w:val="28"/>
        </w:rPr>
      </w:pPr>
      <w:r w:rsidRPr="00753AAC">
        <w:rPr>
          <w:rFonts w:ascii="Arial" w:hAnsi="Arial" w:cs="Arial"/>
          <w:b/>
          <w:bCs/>
          <w:sz w:val="28"/>
          <w:szCs w:val="28"/>
        </w:rPr>
        <w:t>Submitted by:</w:t>
      </w:r>
    </w:p>
    <w:p w:rsidR="00753AAC" w:rsidRPr="00753AAC" w:rsidRDefault="00753AAC" w:rsidP="00753AAC">
      <w:pPr>
        <w:spacing w:line="360" w:lineRule="auto"/>
        <w:jc w:val="center"/>
        <w:rPr>
          <w:rFonts w:ascii="Arial" w:hAnsi="Arial" w:cs="Arial"/>
          <w:bCs/>
          <w:sz w:val="24"/>
          <w:szCs w:val="24"/>
        </w:rPr>
      </w:pPr>
      <w:r w:rsidRPr="00753AAC">
        <w:rPr>
          <w:rFonts w:ascii="Arial" w:hAnsi="Arial" w:cs="Arial"/>
          <w:bCs/>
          <w:sz w:val="24"/>
          <w:szCs w:val="24"/>
        </w:rPr>
        <w:t>Md.Didarul Hossain Didar</w:t>
      </w:r>
    </w:p>
    <w:p w:rsidR="00753AAC" w:rsidRPr="00753AAC" w:rsidRDefault="00753AAC" w:rsidP="00753AAC">
      <w:pPr>
        <w:spacing w:line="360" w:lineRule="auto"/>
        <w:jc w:val="center"/>
        <w:rPr>
          <w:rFonts w:ascii="Arial" w:hAnsi="Arial" w:cs="Arial"/>
          <w:bCs/>
          <w:sz w:val="24"/>
          <w:szCs w:val="24"/>
        </w:rPr>
      </w:pPr>
      <w:r w:rsidRPr="00753AAC">
        <w:rPr>
          <w:rFonts w:ascii="Arial" w:hAnsi="Arial" w:cs="Arial"/>
          <w:bCs/>
          <w:sz w:val="24"/>
          <w:szCs w:val="24"/>
        </w:rPr>
        <w:t>ID: 111 151 298</w:t>
      </w:r>
    </w:p>
    <w:p w:rsidR="00753AAC" w:rsidRPr="00753AAC" w:rsidRDefault="00753AAC" w:rsidP="00753AAC">
      <w:pPr>
        <w:spacing w:line="360" w:lineRule="auto"/>
        <w:jc w:val="center"/>
        <w:rPr>
          <w:rFonts w:ascii="Arial" w:hAnsi="Arial" w:cs="Arial"/>
          <w:bCs/>
          <w:sz w:val="24"/>
          <w:szCs w:val="24"/>
        </w:rPr>
      </w:pPr>
      <w:r w:rsidRPr="00753AAC">
        <w:rPr>
          <w:rFonts w:ascii="Arial" w:hAnsi="Arial" w:cs="Arial"/>
          <w:bCs/>
          <w:sz w:val="24"/>
          <w:szCs w:val="24"/>
        </w:rPr>
        <w:t>Major in Marketing</w:t>
      </w:r>
    </w:p>
    <w:p w:rsidR="00753AAC" w:rsidRPr="00753AAC" w:rsidRDefault="00753AAC" w:rsidP="00753AAC">
      <w:pPr>
        <w:spacing w:line="360" w:lineRule="auto"/>
        <w:jc w:val="center"/>
        <w:rPr>
          <w:rFonts w:ascii="Arial" w:hAnsi="Arial" w:cs="Arial"/>
          <w:b/>
          <w:bCs/>
          <w:sz w:val="32"/>
          <w:szCs w:val="32"/>
        </w:rPr>
      </w:pPr>
      <w:r w:rsidRPr="00753AAC">
        <w:rPr>
          <w:rFonts w:ascii="Arial" w:hAnsi="Arial" w:cs="Arial"/>
          <w:b/>
          <w:bCs/>
          <w:sz w:val="32"/>
          <w:szCs w:val="32"/>
        </w:rPr>
        <w:t>Bachelor of Business Administration (BBA)</w:t>
      </w:r>
    </w:p>
    <w:p w:rsidR="00753AAC" w:rsidRPr="00753AAC" w:rsidRDefault="00753AAC" w:rsidP="00753AAC">
      <w:pPr>
        <w:spacing w:line="360" w:lineRule="auto"/>
        <w:rPr>
          <w:rFonts w:ascii="Arial" w:hAnsi="Arial" w:cs="Arial"/>
          <w:sz w:val="28"/>
        </w:rPr>
      </w:pPr>
    </w:p>
    <w:p w:rsidR="00753AAC" w:rsidRPr="00753AAC" w:rsidRDefault="00753AAC" w:rsidP="00753AAC">
      <w:pPr>
        <w:spacing w:line="360" w:lineRule="auto"/>
        <w:jc w:val="center"/>
        <w:rPr>
          <w:rFonts w:ascii="Arial" w:hAnsi="Arial" w:cs="Arial"/>
        </w:rPr>
      </w:pPr>
      <w:r w:rsidRPr="00753AAC">
        <w:rPr>
          <w:rFonts w:ascii="Arial" w:hAnsi="Arial" w:cs="Arial"/>
          <w:noProof/>
        </w:rPr>
        <w:drawing>
          <wp:inline distT="0" distB="0" distL="0" distR="0">
            <wp:extent cx="1066800" cy="971232"/>
            <wp:effectExtent l="19050" t="0" r="0" b="286385"/>
            <wp:docPr id="7" name="Picture 7" descr="D:\study\Nazmul\downloa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study\Nazmul\download.jpg"/>
                    <pic:cNvPicPr>
                      <a:picLocks noChangeAspect="1" noChangeArrowheads="1"/>
                    </pic:cNvPicPr>
                  </pic:nvPicPr>
                  <pic:blipFill>
                    <a:blip r:embed="rId10"/>
                    <a:srcRect/>
                    <a:stretch>
                      <a:fillRect/>
                    </a:stretch>
                  </pic:blipFill>
                  <pic:spPr bwMode="auto">
                    <a:xfrm>
                      <a:off x="0" y="0"/>
                      <a:ext cx="1088046" cy="990574"/>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inline>
        </w:drawing>
      </w:r>
    </w:p>
    <w:p w:rsidR="00753AAC" w:rsidRPr="00753AAC" w:rsidRDefault="00753AAC" w:rsidP="00753AAC">
      <w:pPr>
        <w:spacing w:line="360" w:lineRule="auto"/>
        <w:jc w:val="center"/>
        <w:rPr>
          <w:rFonts w:ascii="Arial" w:hAnsi="Arial" w:cs="Arial"/>
          <w:b/>
          <w:sz w:val="40"/>
          <w:szCs w:val="40"/>
        </w:rPr>
      </w:pPr>
      <w:r w:rsidRPr="00753AAC">
        <w:rPr>
          <w:rFonts w:ascii="Arial" w:hAnsi="Arial" w:cs="Arial"/>
          <w:b/>
          <w:sz w:val="40"/>
          <w:szCs w:val="40"/>
        </w:rPr>
        <w:t>United International University</w:t>
      </w:r>
    </w:p>
    <w:p w:rsidR="00753AAC" w:rsidRPr="00753AAC" w:rsidRDefault="00753AAC" w:rsidP="00753AAC">
      <w:pPr>
        <w:spacing w:line="360" w:lineRule="auto"/>
        <w:jc w:val="center"/>
        <w:rPr>
          <w:rFonts w:ascii="Arial" w:hAnsi="Arial" w:cs="Arial"/>
          <w:b/>
          <w:sz w:val="24"/>
          <w:szCs w:val="24"/>
        </w:rPr>
      </w:pPr>
      <w:r w:rsidRPr="00753AAC">
        <w:rPr>
          <w:rFonts w:ascii="Arial" w:hAnsi="Arial" w:cs="Arial"/>
          <w:b/>
          <w:sz w:val="24"/>
          <w:szCs w:val="24"/>
        </w:rPr>
        <w:t>Date of submission</w:t>
      </w:r>
    </w:p>
    <w:p w:rsidR="00753AAC" w:rsidRPr="00753AAC" w:rsidRDefault="00131AA9" w:rsidP="00753AAC">
      <w:pPr>
        <w:spacing w:line="360" w:lineRule="auto"/>
        <w:jc w:val="center"/>
        <w:rPr>
          <w:rFonts w:ascii="Arial" w:hAnsi="Arial" w:cs="Arial"/>
          <w:sz w:val="24"/>
          <w:szCs w:val="24"/>
        </w:rPr>
      </w:pPr>
      <w:r>
        <w:rPr>
          <w:rFonts w:ascii="Arial" w:hAnsi="Arial" w:cs="Arial"/>
          <w:sz w:val="24"/>
          <w:szCs w:val="24"/>
        </w:rPr>
        <w:t>16</w:t>
      </w:r>
      <w:r w:rsidR="00E73FF1" w:rsidRPr="00E73FF1">
        <w:rPr>
          <w:rFonts w:ascii="Arial" w:hAnsi="Arial" w:cs="Arial"/>
          <w:sz w:val="24"/>
          <w:szCs w:val="24"/>
          <w:vertAlign w:val="superscript"/>
        </w:rPr>
        <w:t>th</w:t>
      </w:r>
      <w:r w:rsidR="00753AAC" w:rsidRPr="00753AAC">
        <w:rPr>
          <w:rFonts w:ascii="Arial" w:hAnsi="Arial" w:cs="Arial"/>
          <w:sz w:val="24"/>
          <w:szCs w:val="24"/>
        </w:rPr>
        <w:t>December, 2020</w:t>
      </w:r>
    </w:p>
    <w:p w:rsidR="00753AAC" w:rsidRPr="00753AAC" w:rsidRDefault="00753AAC" w:rsidP="00753AAC">
      <w:pPr>
        <w:rPr>
          <w:rFonts w:ascii="Arial" w:hAnsi="Arial" w:cs="Arial"/>
          <w:sz w:val="28"/>
          <w:szCs w:val="28"/>
        </w:rPr>
      </w:pPr>
    </w:p>
    <w:p w:rsidR="00753AAC" w:rsidRPr="00753AAC" w:rsidRDefault="00753AAC" w:rsidP="00753AAC">
      <w:pPr>
        <w:rPr>
          <w:rFonts w:ascii="Arial" w:hAnsi="Arial" w:cs="Arial"/>
          <w:sz w:val="28"/>
          <w:szCs w:val="28"/>
        </w:rPr>
        <w:sectPr w:rsidR="00753AAC" w:rsidRPr="00753AAC" w:rsidSect="00FD272A">
          <w:headerReference w:type="default" r:id="rId11"/>
          <w:pgSz w:w="12240" w:h="15840" w:code="1"/>
          <w:pgMar w:top="1440" w:right="1440" w:bottom="1440" w:left="1440" w:header="720" w:footer="720" w:gutter="0"/>
          <w:cols w:space="720"/>
          <w:docGrid w:linePitch="360"/>
        </w:sectPr>
      </w:pPr>
    </w:p>
    <w:p w:rsidR="00753AAC" w:rsidRPr="00753AAC" w:rsidRDefault="00753AAC" w:rsidP="00753AAC">
      <w:pPr>
        <w:pStyle w:val="Heading1"/>
        <w:rPr>
          <w:rFonts w:ascii="Arial" w:hAnsi="Arial" w:cs="Arial"/>
          <w:b/>
          <w:sz w:val="32"/>
        </w:rPr>
      </w:pPr>
      <w:bookmarkStart w:id="0" w:name="_Toc31297095"/>
      <w:bookmarkStart w:id="1" w:name="_Toc57733220"/>
      <w:bookmarkStart w:id="2" w:name="_Toc58218651"/>
      <w:r w:rsidRPr="00753AAC">
        <w:rPr>
          <w:rFonts w:ascii="Arial" w:hAnsi="Arial" w:cs="Arial"/>
          <w:b/>
          <w:sz w:val="32"/>
        </w:rPr>
        <w:lastRenderedPageBreak/>
        <w:t>Letter of Transmittal</w:t>
      </w:r>
      <w:bookmarkEnd w:id="0"/>
      <w:bookmarkEnd w:id="1"/>
      <w:bookmarkEnd w:id="2"/>
    </w:p>
    <w:p w:rsidR="003748C2" w:rsidRDefault="003748C2" w:rsidP="00753AAC">
      <w:pPr>
        <w:spacing w:line="360" w:lineRule="auto"/>
        <w:rPr>
          <w:rFonts w:ascii="Arial" w:hAnsi="Arial" w:cs="Arial"/>
          <w:sz w:val="24"/>
          <w:szCs w:val="24"/>
        </w:rPr>
      </w:pPr>
    </w:p>
    <w:p w:rsidR="00753AAC" w:rsidRPr="00753AAC" w:rsidRDefault="00131AA9" w:rsidP="00753AAC">
      <w:pPr>
        <w:spacing w:line="360" w:lineRule="auto"/>
        <w:rPr>
          <w:rFonts w:ascii="Arial" w:hAnsi="Arial" w:cs="Arial"/>
          <w:sz w:val="24"/>
          <w:szCs w:val="24"/>
        </w:rPr>
      </w:pPr>
      <w:r>
        <w:rPr>
          <w:rFonts w:ascii="Arial" w:hAnsi="Arial" w:cs="Arial"/>
          <w:sz w:val="24"/>
          <w:szCs w:val="24"/>
        </w:rPr>
        <w:t>16</w:t>
      </w:r>
      <w:r w:rsidR="007D3CA8" w:rsidRPr="00E73FF1">
        <w:rPr>
          <w:rFonts w:ascii="Arial" w:hAnsi="Arial" w:cs="Arial"/>
          <w:sz w:val="24"/>
          <w:szCs w:val="24"/>
          <w:vertAlign w:val="superscript"/>
        </w:rPr>
        <w:t>th</w:t>
      </w:r>
      <w:r w:rsidR="007D3CA8">
        <w:rPr>
          <w:rFonts w:ascii="Arial" w:hAnsi="Arial" w:cs="Arial"/>
          <w:sz w:val="24"/>
          <w:szCs w:val="24"/>
        </w:rPr>
        <w:t xml:space="preserve"> December</w:t>
      </w:r>
      <w:r w:rsidR="00753AAC" w:rsidRPr="00753AAC">
        <w:rPr>
          <w:rFonts w:ascii="Arial" w:hAnsi="Arial" w:cs="Arial"/>
          <w:sz w:val="24"/>
          <w:szCs w:val="24"/>
        </w:rPr>
        <w:t>, 2020</w:t>
      </w:r>
    </w:p>
    <w:p w:rsidR="00753AAC" w:rsidRPr="00753AAC" w:rsidRDefault="00753AAC" w:rsidP="00753AAC">
      <w:pPr>
        <w:spacing w:line="360" w:lineRule="auto"/>
        <w:rPr>
          <w:rFonts w:ascii="Arial" w:hAnsi="Arial" w:cs="Arial"/>
          <w:bCs/>
          <w:sz w:val="24"/>
          <w:szCs w:val="24"/>
        </w:rPr>
      </w:pPr>
      <w:r w:rsidRPr="00753AAC">
        <w:rPr>
          <w:rFonts w:ascii="Arial" w:hAnsi="Arial" w:cs="Arial"/>
          <w:bCs/>
          <w:sz w:val="24"/>
          <w:szCs w:val="24"/>
        </w:rPr>
        <w:t>Dr. Seyama Sultana</w:t>
      </w:r>
    </w:p>
    <w:p w:rsidR="00753AAC" w:rsidRPr="00753AAC" w:rsidRDefault="00765A00" w:rsidP="00753AAC">
      <w:pPr>
        <w:spacing w:line="360" w:lineRule="auto"/>
        <w:rPr>
          <w:rFonts w:ascii="Arial" w:hAnsi="Arial" w:cs="Arial"/>
          <w:sz w:val="24"/>
          <w:szCs w:val="24"/>
        </w:rPr>
      </w:pPr>
      <w:r>
        <w:rPr>
          <w:rFonts w:ascii="Arial" w:hAnsi="Arial" w:cs="Arial"/>
          <w:sz w:val="24"/>
          <w:szCs w:val="24"/>
        </w:rPr>
        <w:t>Associate</w:t>
      </w:r>
      <w:r w:rsidR="00753AAC" w:rsidRPr="00753AAC">
        <w:rPr>
          <w:rFonts w:ascii="Arial" w:hAnsi="Arial" w:cs="Arial"/>
          <w:sz w:val="24"/>
          <w:szCs w:val="24"/>
        </w:rPr>
        <w:t xml:space="preserve"> Professor</w:t>
      </w:r>
    </w:p>
    <w:p w:rsidR="00753AAC" w:rsidRPr="00753AAC" w:rsidRDefault="00753AAC" w:rsidP="00753AAC">
      <w:pPr>
        <w:spacing w:line="360" w:lineRule="auto"/>
        <w:rPr>
          <w:rFonts w:ascii="Arial" w:hAnsi="Arial" w:cs="Arial"/>
          <w:sz w:val="24"/>
          <w:szCs w:val="24"/>
        </w:rPr>
      </w:pPr>
      <w:r w:rsidRPr="00753AAC">
        <w:rPr>
          <w:rFonts w:ascii="Arial" w:hAnsi="Arial" w:cs="Arial"/>
          <w:sz w:val="24"/>
          <w:szCs w:val="24"/>
        </w:rPr>
        <w:t>School of Business &amp; Economics</w:t>
      </w:r>
    </w:p>
    <w:p w:rsidR="00753AAC" w:rsidRPr="00753AAC" w:rsidRDefault="00753AAC" w:rsidP="00753AAC">
      <w:pPr>
        <w:spacing w:line="360" w:lineRule="auto"/>
        <w:rPr>
          <w:rFonts w:ascii="Arial" w:hAnsi="Arial" w:cs="Arial"/>
          <w:sz w:val="24"/>
          <w:szCs w:val="24"/>
        </w:rPr>
      </w:pPr>
      <w:r w:rsidRPr="00753AAC">
        <w:rPr>
          <w:rFonts w:ascii="Arial" w:hAnsi="Arial" w:cs="Arial"/>
          <w:sz w:val="24"/>
          <w:szCs w:val="24"/>
        </w:rPr>
        <w:t>United International University</w:t>
      </w:r>
    </w:p>
    <w:p w:rsidR="00753AAC" w:rsidRPr="00753AAC" w:rsidRDefault="00753AAC" w:rsidP="00753AAC">
      <w:pPr>
        <w:spacing w:line="360" w:lineRule="auto"/>
        <w:rPr>
          <w:rFonts w:ascii="Arial" w:hAnsi="Arial" w:cs="Arial"/>
          <w:sz w:val="24"/>
          <w:szCs w:val="24"/>
        </w:rPr>
      </w:pPr>
      <w:r w:rsidRPr="00753AAC">
        <w:rPr>
          <w:rFonts w:ascii="Arial" w:hAnsi="Arial" w:cs="Arial"/>
          <w:sz w:val="24"/>
          <w:szCs w:val="24"/>
        </w:rPr>
        <w:t>Subject: Submission of internship report.</w:t>
      </w:r>
    </w:p>
    <w:p w:rsidR="003748C2" w:rsidRDefault="003748C2" w:rsidP="00753AAC">
      <w:pPr>
        <w:spacing w:line="360" w:lineRule="auto"/>
        <w:rPr>
          <w:rFonts w:ascii="Arial" w:hAnsi="Arial" w:cs="Arial"/>
          <w:sz w:val="24"/>
          <w:szCs w:val="24"/>
        </w:rPr>
      </w:pPr>
    </w:p>
    <w:p w:rsidR="00753AAC" w:rsidRPr="00753AAC" w:rsidRDefault="00753AAC" w:rsidP="00753AAC">
      <w:pPr>
        <w:spacing w:line="360" w:lineRule="auto"/>
        <w:rPr>
          <w:rFonts w:ascii="Arial" w:hAnsi="Arial" w:cs="Arial"/>
          <w:sz w:val="24"/>
          <w:szCs w:val="24"/>
        </w:rPr>
      </w:pPr>
      <w:r w:rsidRPr="00753AAC">
        <w:rPr>
          <w:rFonts w:ascii="Arial" w:hAnsi="Arial" w:cs="Arial"/>
          <w:sz w:val="24"/>
          <w:szCs w:val="24"/>
        </w:rPr>
        <w:t>Dear Ma'am,</w:t>
      </w:r>
    </w:p>
    <w:p w:rsidR="00753AAC" w:rsidRPr="00753AAC" w:rsidRDefault="00753AAC" w:rsidP="00753AAC">
      <w:pPr>
        <w:spacing w:line="360" w:lineRule="auto"/>
        <w:jc w:val="both"/>
        <w:rPr>
          <w:rFonts w:ascii="Arial" w:hAnsi="Arial" w:cs="Arial"/>
          <w:sz w:val="24"/>
          <w:szCs w:val="24"/>
        </w:rPr>
      </w:pPr>
      <w:r w:rsidRPr="00753AAC">
        <w:rPr>
          <w:rFonts w:ascii="Arial" w:hAnsi="Arial" w:cs="Arial"/>
          <w:sz w:val="24"/>
          <w:szCs w:val="24"/>
        </w:rPr>
        <w:t>With due respect, I am presenting my internship report within the time you have given to me. I followed your all instruction to make this report where I tried to explain the activities of renowned freelancing training organization “</w:t>
      </w:r>
      <w:r w:rsidRPr="00753AAC">
        <w:rPr>
          <w:rFonts w:ascii="Arial" w:hAnsi="Arial" w:cs="Arial"/>
          <w:b/>
          <w:sz w:val="24"/>
          <w:szCs w:val="24"/>
        </w:rPr>
        <w:t>coders trust Bangladesh</w:t>
      </w:r>
      <w:r w:rsidRPr="00753AAC">
        <w:rPr>
          <w:rFonts w:ascii="Arial" w:hAnsi="Arial" w:cs="Arial"/>
          <w:sz w:val="24"/>
          <w:szCs w:val="24"/>
        </w:rPr>
        <w:t>”. All of those things are monitored by my own experience, attempt, and my supportive colleagues. This report is a principal part of my internship and I have attempted my best to take a shot at it with greatest consideration and genuinely to make it all the more edifying, satisfactory, functional and explicit just as much as could be expected under the circumstances.</w:t>
      </w:r>
    </w:p>
    <w:p w:rsidR="00753AAC" w:rsidRPr="00753AAC" w:rsidRDefault="00753AAC" w:rsidP="00753AAC">
      <w:pPr>
        <w:spacing w:line="360" w:lineRule="auto"/>
        <w:jc w:val="both"/>
        <w:rPr>
          <w:rFonts w:ascii="Arial" w:hAnsi="Arial" w:cs="Arial"/>
          <w:sz w:val="24"/>
          <w:szCs w:val="24"/>
        </w:rPr>
      </w:pPr>
      <w:r w:rsidRPr="00753AAC">
        <w:rPr>
          <w:rFonts w:ascii="Arial" w:hAnsi="Arial" w:cs="Arial"/>
          <w:sz w:val="24"/>
          <w:szCs w:val="24"/>
        </w:rPr>
        <w:t>I would like to express my thankfulness to you for your warm support and effort which encouraged me to do this report successfully. Thank you so much for your endless support. Some unintentionally mistakes may arise so I am expecting you earnest image will remain same for those mistakes.</w:t>
      </w:r>
    </w:p>
    <w:p w:rsidR="00753AAC" w:rsidRPr="00753AAC" w:rsidRDefault="00753AAC" w:rsidP="00753AAC">
      <w:pPr>
        <w:spacing w:line="360" w:lineRule="auto"/>
        <w:rPr>
          <w:rFonts w:ascii="Arial" w:hAnsi="Arial" w:cs="Arial"/>
          <w:sz w:val="24"/>
          <w:szCs w:val="24"/>
        </w:rPr>
      </w:pPr>
      <w:r w:rsidRPr="00753AAC">
        <w:rPr>
          <w:rFonts w:ascii="Arial" w:hAnsi="Arial" w:cs="Arial"/>
          <w:sz w:val="24"/>
          <w:szCs w:val="24"/>
        </w:rPr>
        <w:t>Sincerely Yours,</w:t>
      </w:r>
    </w:p>
    <w:p w:rsidR="00753AAC" w:rsidRPr="00753AAC" w:rsidRDefault="00753AAC" w:rsidP="00753AAC">
      <w:pPr>
        <w:spacing w:line="360" w:lineRule="auto"/>
        <w:rPr>
          <w:rFonts w:ascii="Arial" w:hAnsi="Arial" w:cs="Arial"/>
          <w:sz w:val="24"/>
          <w:szCs w:val="24"/>
        </w:rPr>
      </w:pPr>
      <w:r w:rsidRPr="00753AAC">
        <w:rPr>
          <w:rFonts w:ascii="Arial" w:hAnsi="Arial" w:cs="Arial"/>
          <w:sz w:val="24"/>
          <w:szCs w:val="24"/>
        </w:rPr>
        <w:t>___________________</w:t>
      </w:r>
    </w:p>
    <w:p w:rsidR="00753AAC" w:rsidRPr="00753AAC" w:rsidRDefault="00753AAC" w:rsidP="00753AAC">
      <w:pPr>
        <w:spacing w:line="360" w:lineRule="auto"/>
        <w:rPr>
          <w:rFonts w:ascii="Arial" w:hAnsi="Arial" w:cs="Arial"/>
          <w:sz w:val="24"/>
          <w:szCs w:val="24"/>
        </w:rPr>
      </w:pPr>
      <w:r w:rsidRPr="00753AAC">
        <w:rPr>
          <w:rFonts w:ascii="Arial" w:hAnsi="Arial" w:cs="Arial"/>
          <w:sz w:val="24"/>
          <w:szCs w:val="24"/>
        </w:rPr>
        <w:t>Md. Didarul Hossain Didar</w:t>
      </w:r>
    </w:p>
    <w:p w:rsidR="00753AAC" w:rsidRPr="00753AAC" w:rsidRDefault="00753AAC" w:rsidP="00753AAC">
      <w:pPr>
        <w:spacing w:line="360" w:lineRule="auto"/>
        <w:rPr>
          <w:rFonts w:ascii="Arial" w:hAnsi="Arial" w:cs="Arial"/>
          <w:sz w:val="24"/>
          <w:szCs w:val="24"/>
        </w:rPr>
      </w:pPr>
      <w:r w:rsidRPr="00753AAC">
        <w:rPr>
          <w:rFonts w:ascii="Arial" w:hAnsi="Arial" w:cs="Arial"/>
          <w:sz w:val="24"/>
          <w:szCs w:val="24"/>
        </w:rPr>
        <w:t>ID: 111 151 298</w:t>
      </w:r>
    </w:p>
    <w:p w:rsidR="00753AAC" w:rsidRPr="00753AAC" w:rsidRDefault="00753AAC" w:rsidP="00753AAC">
      <w:pPr>
        <w:spacing w:line="360" w:lineRule="auto"/>
        <w:rPr>
          <w:rFonts w:ascii="Arial" w:hAnsi="Arial" w:cs="Arial"/>
          <w:sz w:val="24"/>
          <w:szCs w:val="24"/>
        </w:rPr>
      </w:pPr>
      <w:r w:rsidRPr="00753AAC">
        <w:rPr>
          <w:rFonts w:ascii="Arial" w:hAnsi="Arial" w:cs="Arial"/>
          <w:sz w:val="24"/>
          <w:szCs w:val="24"/>
        </w:rPr>
        <w:t>United International University</w:t>
      </w:r>
    </w:p>
    <w:p w:rsidR="00753AAC" w:rsidRDefault="00753AAC" w:rsidP="003748C2">
      <w:pPr>
        <w:pStyle w:val="Heading1"/>
        <w:rPr>
          <w:rFonts w:ascii="Arial" w:hAnsi="Arial" w:cs="Arial"/>
          <w:b/>
          <w:sz w:val="32"/>
        </w:rPr>
      </w:pPr>
      <w:bookmarkStart w:id="3" w:name="_Toc58218652"/>
      <w:r w:rsidRPr="003748C2">
        <w:rPr>
          <w:rFonts w:ascii="Arial" w:hAnsi="Arial" w:cs="Arial"/>
          <w:b/>
          <w:sz w:val="32"/>
        </w:rPr>
        <w:lastRenderedPageBreak/>
        <w:t>Acknowledgement</w:t>
      </w:r>
      <w:bookmarkEnd w:id="3"/>
    </w:p>
    <w:p w:rsidR="003748C2" w:rsidRPr="003748C2" w:rsidRDefault="003748C2" w:rsidP="003748C2"/>
    <w:p w:rsidR="00753AAC" w:rsidRPr="00753AAC" w:rsidRDefault="00753AAC" w:rsidP="00753AAC">
      <w:pPr>
        <w:tabs>
          <w:tab w:val="left" w:pos="404"/>
        </w:tabs>
        <w:spacing w:line="360" w:lineRule="auto"/>
        <w:jc w:val="both"/>
        <w:rPr>
          <w:rFonts w:ascii="Arial" w:hAnsi="Arial" w:cs="Arial"/>
          <w:sz w:val="24"/>
          <w:szCs w:val="24"/>
        </w:rPr>
      </w:pPr>
      <w:r w:rsidRPr="00753AAC">
        <w:rPr>
          <w:rFonts w:ascii="Arial" w:hAnsi="Arial" w:cs="Arial"/>
          <w:sz w:val="24"/>
          <w:szCs w:val="24"/>
        </w:rPr>
        <w:t xml:space="preserve">First of </w:t>
      </w:r>
      <w:r w:rsidR="003748C2" w:rsidRPr="00753AAC">
        <w:rPr>
          <w:rFonts w:ascii="Arial" w:hAnsi="Arial" w:cs="Arial"/>
          <w:sz w:val="24"/>
          <w:szCs w:val="24"/>
        </w:rPr>
        <w:t>all,</w:t>
      </w:r>
      <w:r w:rsidRPr="00753AAC">
        <w:rPr>
          <w:rFonts w:ascii="Arial" w:hAnsi="Arial" w:cs="Arial"/>
          <w:sz w:val="24"/>
          <w:szCs w:val="24"/>
        </w:rPr>
        <w:t xml:space="preserve"> I would like to express my gratitude to Allah that he has given me enough patience and energy to make this report which in fundamental requirements for my internship program. During making this report I got complete honest direction, management and coordinated effort from the people of my organization.</w:t>
      </w:r>
    </w:p>
    <w:p w:rsidR="00753AAC" w:rsidRPr="00753AAC" w:rsidRDefault="00753AAC" w:rsidP="00753AAC">
      <w:pPr>
        <w:tabs>
          <w:tab w:val="left" w:pos="404"/>
        </w:tabs>
        <w:spacing w:line="360" w:lineRule="auto"/>
        <w:jc w:val="both"/>
        <w:rPr>
          <w:rFonts w:ascii="Arial" w:hAnsi="Arial" w:cs="Arial"/>
          <w:sz w:val="24"/>
          <w:szCs w:val="24"/>
        </w:rPr>
      </w:pPr>
      <w:r w:rsidRPr="00753AAC">
        <w:rPr>
          <w:rFonts w:ascii="Arial" w:hAnsi="Arial" w:cs="Arial"/>
          <w:sz w:val="24"/>
          <w:szCs w:val="24"/>
        </w:rPr>
        <w:t xml:space="preserve">I would like to share my warm appreciation from the bottom of my heart to the instructor of my internship program and the honorable faculty member of United International University and </w:t>
      </w:r>
      <w:r w:rsidRPr="00753AAC">
        <w:rPr>
          <w:rFonts w:ascii="Arial" w:hAnsi="Arial" w:cs="Arial"/>
          <w:b/>
          <w:sz w:val="24"/>
          <w:szCs w:val="24"/>
        </w:rPr>
        <w:t xml:space="preserve">Dr. seyama sultana </w:t>
      </w:r>
      <w:r w:rsidRPr="00753AAC">
        <w:rPr>
          <w:rFonts w:ascii="Arial" w:hAnsi="Arial" w:cs="Arial"/>
          <w:sz w:val="24"/>
          <w:szCs w:val="24"/>
        </w:rPr>
        <w:t>who was always available for supporting, co-operating, providing valuable advice which encouraged me a lot to do this report successfully. Her unreservedly behavior and motivation made me extra energetic to face all difficulties to make it happen.</w:t>
      </w:r>
    </w:p>
    <w:p w:rsidR="00753AAC" w:rsidRPr="00753AAC" w:rsidRDefault="00753AAC" w:rsidP="00753AAC">
      <w:pPr>
        <w:tabs>
          <w:tab w:val="left" w:pos="404"/>
        </w:tabs>
        <w:spacing w:line="360" w:lineRule="auto"/>
        <w:jc w:val="both"/>
        <w:rPr>
          <w:rFonts w:ascii="Arial" w:hAnsi="Arial" w:cs="Arial"/>
          <w:sz w:val="24"/>
          <w:szCs w:val="24"/>
        </w:rPr>
      </w:pPr>
      <w:r w:rsidRPr="00753AAC">
        <w:rPr>
          <w:rFonts w:ascii="Arial" w:hAnsi="Arial" w:cs="Arial"/>
          <w:sz w:val="24"/>
          <w:szCs w:val="24"/>
        </w:rPr>
        <w:t>I am so thankful to my team leader S.M Towsif Ahmed Nishan who provided me all the proper guidance that I have to do and maintain accordingly and also kept me in his observation. Also thankful to others colleagues farhana zaman, happy akter and specially Md Harun (business development executive) who trained me up and prepared me for the organization. Lastly I want to mention Md</w:t>
      </w:r>
      <w:r w:rsidR="00F04424">
        <w:rPr>
          <w:rFonts w:ascii="Arial" w:hAnsi="Arial" w:cs="Arial"/>
          <w:sz w:val="24"/>
          <w:szCs w:val="24"/>
        </w:rPr>
        <w:t xml:space="preserve"> </w:t>
      </w:r>
      <w:r w:rsidRPr="00753AAC">
        <w:rPr>
          <w:rFonts w:ascii="Arial" w:hAnsi="Arial" w:cs="Arial"/>
          <w:sz w:val="24"/>
          <w:szCs w:val="24"/>
        </w:rPr>
        <w:t>imtiaz</w:t>
      </w:r>
      <w:r w:rsidR="00F04424">
        <w:rPr>
          <w:rFonts w:ascii="Arial" w:hAnsi="Arial" w:cs="Arial"/>
          <w:sz w:val="24"/>
          <w:szCs w:val="24"/>
        </w:rPr>
        <w:t xml:space="preserve"> </w:t>
      </w:r>
      <w:r w:rsidR="00F04424" w:rsidRPr="00753AAC">
        <w:rPr>
          <w:rFonts w:ascii="Arial" w:hAnsi="Arial" w:cs="Arial"/>
          <w:sz w:val="24"/>
          <w:szCs w:val="24"/>
        </w:rPr>
        <w:t>ahmed (Head</w:t>
      </w:r>
      <w:r w:rsidR="00F04424">
        <w:rPr>
          <w:rFonts w:ascii="Arial" w:hAnsi="Arial" w:cs="Arial"/>
          <w:sz w:val="24"/>
          <w:szCs w:val="24"/>
        </w:rPr>
        <w:t xml:space="preserve"> of business development</w:t>
      </w:r>
      <w:r w:rsidRPr="00753AAC">
        <w:rPr>
          <w:rFonts w:ascii="Arial" w:hAnsi="Arial" w:cs="Arial"/>
          <w:sz w:val="24"/>
          <w:szCs w:val="24"/>
        </w:rPr>
        <w:t xml:space="preserve">) who inspired and </w:t>
      </w:r>
      <w:r w:rsidR="00D517F0">
        <w:rPr>
          <w:rFonts w:ascii="Arial" w:hAnsi="Arial" w:cs="Arial"/>
          <w:sz w:val="24"/>
          <w:szCs w:val="24"/>
        </w:rPr>
        <w:t>motivated</w:t>
      </w:r>
      <w:r w:rsidRPr="00753AAC">
        <w:rPr>
          <w:rFonts w:ascii="Arial" w:hAnsi="Arial" w:cs="Arial"/>
          <w:sz w:val="24"/>
          <w:szCs w:val="24"/>
        </w:rPr>
        <w:t xml:space="preserve"> us to complete everything smoothly.</w:t>
      </w:r>
    </w:p>
    <w:p w:rsidR="00753AAC" w:rsidRDefault="007D3CA8" w:rsidP="00753AAC">
      <w:pPr>
        <w:tabs>
          <w:tab w:val="left" w:pos="404"/>
        </w:tabs>
        <w:spacing w:line="360" w:lineRule="auto"/>
        <w:jc w:val="both"/>
        <w:rPr>
          <w:rFonts w:ascii="Arial" w:hAnsi="Arial" w:cs="Arial"/>
          <w:sz w:val="24"/>
          <w:szCs w:val="24"/>
        </w:rPr>
      </w:pPr>
      <w:r w:rsidRPr="00753AAC">
        <w:rPr>
          <w:rFonts w:ascii="Arial" w:hAnsi="Arial" w:cs="Arial"/>
          <w:sz w:val="24"/>
          <w:szCs w:val="24"/>
        </w:rPr>
        <w:t>Finally,</w:t>
      </w:r>
      <w:r w:rsidR="00753AAC" w:rsidRPr="00753AAC">
        <w:rPr>
          <w:rFonts w:ascii="Arial" w:hAnsi="Arial" w:cs="Arial"/>
          <w:sz w:val="24"/>
          <w:szCs w:val="24"/>
        </w:rPr>
        <w:t xml:space="preserve"> I would like to confess my gratitude to every member I worked with and praying for their longevity and prosperity.</w:t>
      </w:r>
    </w:p>
    <w:p w:rsidR="00753AAC" w:rsidRDefault="00753AAC" w:rsidP="00753AAC">
      <w:pPr>
        <w:tabs>
          <w:tab w:val="left" w:pos="404"/>
        </w:tabs>
        <w:spacing w:line="360" w:lineRule="auto"/>
        <w:jc w:val="both"/>
        <w:rPr>
          <w:rFonts w:ascii="Arial" w:hAnsi="Arial" w:cs="Arial"/>
          <w:sz w:val="24"/>
          <w:szCs w:val="24"/>
        </w:rPr>
      </w:pPr>
    </w:p>
    <w:p w:rsidR="00DA1F8D" w:rsidRDefault="00DA1F8D" w:rsidP="00753AAC">
      <w:pPr>
        <w:tabs>
          <w:tab w:val="left" w:pos="404"/>
        </w:tabs>
        <w:spacing w:line="360" w:lineRule="auto"/>
        <w:jc w:val="both"/>
        <w:rPr>
          <w:rFonts w:ascii="Arial" w:hAnsi="Arial" w:cs="Arial"/>
          <w:sz w:val="24"/>
          <w:szCs w:val="24"/>
        </w:rPr>
      </w:pPr>
    </w:p>
    <w:p w:rsidR="00DA1F8D" w:rsidRDefault="00DA1F8D" w:rsidP="00753AAC">
      <w:pPr>
        <w:tabs>
          <w:tab w:val="left" w:pos="404"/>
        </w:tabs>
        <w:spacing w:line="360" w:lineRule="auto"/>
        <w:jc w:val="both"/>
        <w:rPr>
          <w:rFonts w:ascii="Arial" w:hAnsi="Arial" w:cs="Arial"/>
          <w:sz w:val="24"/>
          <w:szCs w:val="24"/>
        </w:rPr>
      </w:pPr>
    </w:p>
    <w:p w:rsidR="00DA1F8D" w:rsidRPr="00753AAC" w:rsidRDefault="00DA1F8D" w:rsidP="00753AAC">
      <w:pPr>
        <w:tabs>
          <w:tab w:val="left" w:pos="404"/>
        </w:tabs>
        <w:spacing w:line="360" w:lineRule="auto"/>
        <w:jc w:val="both"/>
        <w:rPr>
          <w:rFonts w:ascii="Arial" w:hAnsi="Arial" w:cs="Arial"/>
          <w:sz w:val="24"/>
          <w:szCs w:val="24"/>
        </w:rPr>
      </w:pPr>
    </w:p>
    <w:p w:rsidR="00753AAC" w:rsidRPr="00753AAC" w:rsidRDefault="00753AAC" w:rsidP="00753AAC">
      <w:pPr>
        <w:tabs>
          <w:tab w:val="left" w:pos="404"/>
        </w:tabs>
        <w:spacing w:line="360" w:lineRule="auto"/>
        <w:jc w:val="both"/>
        <w:rPr>
          <w:rFonts w:ascii="Arial" w:hAnsi="Arial" w:cs="Arial"/>
          <w:sz w:val="24"/>
          <w:szCs w:val="24"/>
        </w:rPr>
      </w:pPr>
    </w:p>
    <w:p w:rsidR="00753AAC" w:rsidRPr="00753AAC" w:rsidRDefault="00753AAC" w:rsidP="00753AAC">
      <w:pPr>
        <w:tabs>
          <w:tab w:val="left" w:pos="404"/>
        </w:tabs>
        <w:spacing w:line="360" w:lineRule="auto"/>
        <w:jc w:val="both"/>
        <w:rPr>
          <w:rFonts w:ascii="Arial" w:hAnsi="Arial" w:cs="Arial"/>
          <w:sz w:val="24"/>
          <w:szCs w:val="24"/>
        </w:rPr>
      </w:pPr>
    </w:p>
    <w:p w:rsidR="00753AAC" w:rsidRPr="00753AAC" w:rsidRDefault="00753AAC" w:rsidP="00753AAC">
      <w:pPr>
        <w:tabs>
          <w:tab w:val="left" w:pos="404"/>
        </w:tabs>
        <w:spacing w:line="360" w:lineRule="auto"/>
        <w:jc w:val="both"/>
        <w:rPr>
          <w:rFonts w:ascii="Arial" w:hAnsi="Arial" w:cs="Arial"/>
          <w:sz w:val="24"/>
          <w:szCs w:val="24"/>
        </w:rPr>
      </w:pPr>
    </w:p>
    <w:p w:rsidR="00753AAC" w:rsidRPr="00753AAC" w:rsidRDefault="00753AAC" w:rsidP="00753AAC">
      <w:pPr>
        <w:tabs>
          <w:tab w:val="left" w:pos="404"/>
        </w:tabs>
        <w:spacing w:line="360" w:lineRule="auto"/>
        <w:jc w:val="both"/>
        <w:rPr>
          <w:rFonts w:ascii="Arial" w:hAnsi="Arial" w:cs="Arial"/>
          <w:sz w:val="24"/>
          <w:szCs w:val="24"/>
        </w:rPr>
      </w:pPr>
    </w:p>
    <w:p w:rsidR="00753AAC" w:rsidRPr="00753AAC" w:rsidRDefault="00753AAC" w:rsidP="00753AAC">
      <w:pPr>
        <w:tabs>
          <w:tab w:val="left" w:pos="404"/>
        </w:tabs>
        <w:spacing w:line="360" w:lineRule="auto"/>
        <w:jc w:val="both"/>
        <w:rPr>
          <w:rFonts w:ascii="Arial" w:hAnsi="Arial" w:cs="Arial"/>
          <w:sz w:val="24"/>
          <w:szCs w:val="24"/>
        </w:rPr>
      </w:pPr>
      <w:bookmarkStart w:id="4" w:name="_GoBack"/>
      <w:bookmarkEnd w:id="4"/>
    </w:p>
    <w:p w:rsidR="00753AAC" w:rsidRPr="003748C2" w:rsidRDefault="00753AAC" w:rsidP="003748C2">
      <w:pPr>
        <w:pStyle w:val="Heading1"/>
        <w:rPr>
          <w:rFonts w:ascii="Arial" w:hAnsi="Arial" w:cs="Arial"/>
          <w:b/>
          <w:sz w:val="32"/>
        </w:rPr>
      </w:pPr>
      <w:bookmarkStart w:id="5" w:name="_Toc31297097"/>
      <w:bookmarkStart w:id="6" w:name="_Toc57733221"/>
      <w:bookmarkStart w:id="7" w:name="_Toc58218653"/>
      <w:r w:rsidRPr="003748C2">
        <w:rPr>
          <w:rFonts w:ascii="Arial" w:hAnsi="Arial" w:cs="Arial"/>
          <w:b/>
          <w:sz w:val="32"/>
        </w:rPr>
        <w:t>Executive Summary</w:t>
      </w:r>
      <w:bookmarkEnd w:id="5"/>
      <w:bookmarkEnd w:id="6"/>
      <w:bookmarkEnd w:id="7"/>
    </w:p>
    <w:p w:rsidR="00753AAC" w:rsidRPr="00753AAC" w:rsidRDefault="00753AAC" w:rsidP="00753AAC">
      <w:pPr>
        <w:tabs>
          <w:tab w:val="left" w:pos="404"/>
        </w:tabs>
        <w:spacing w:line="360" w:lineRule="auto"/>
        <w:jc w:val="both"/>
        <w:rPr>
          <w:rFonts w:ascii="Arial" w:hAnsi="Arial" w:cs="Arial"/>
          <w:sz w:val="24"/>
          <w:szCs w:val="24"/>
        </w:rPr>
      </w:pPr>
    </w:p>
    <w:p w:rsidR="00753AAC" w:rsidRPr="00753AAC" w:rsidRDefault="00753AAC" w:rsidP="00753AAC">
      <w:pPr>
        <w:tabs>
          <w:tab w:val="left" w:pos="404"/>
        </w:tabs>
        <w:spacing w:line="360" w:lineRule="auto"/>
        <w:jc w:val="both"/>
        <w:rPr>
          <w:rFonts w:ascii="Arial" w:hAnsi="Arial" w:cs="Arial"/>
          <w:sz w:val="24"/>
          <w:szCs w:val="24"/>
        </w:rPr>
      </w:pPr>
      <w:r w:rsidRPr="00753AAC">
        <w:rPr>
          <w:rFonts w:ascii="Arial" w:hAnsi="Arial" w:cs="Arial"/>
          <w:sz w:val="24"/>
          <w:szCs w:val="24"/>
        </w:rPr>
        <w:t xml:space="preserve">Internship is the final stage of completing graduation and I got that opportunity from renowned freelancing training organization coders trust Bangladesh under the supervision of my honorable faculty </w:t>
      </w:r>
      <w:r w:rsidRPr="00753AAC">
        <w:rPr>
          <w:rFonts w:ascii="Arial" w:hAnsi="Arial" w:cs="Arial"/>
          <w:b/>
          <w:sz w:val="24"/>
          <w:szCs w:val="24"/>
        </w:rPr>
        <w:t>Dr. Seyama Sultana</w:t>
      </w:r>
      <w:r w:rsidRPr="00753AAC">
        <w:rPr>
          <w:rFonts w:ascii="Arial" w:hAnsi="Arial" w:cs="Arial"/>
          <w:sz w:val="24"/>
          <w:szCs w:val="24"/>
        </w:rPr>
        <w:t xml:space="preserve">. </w:t>
      </w:r>
    </w:p>
    <w:p w:rsidR="00753AAC" w:rsidRPr="00753AAC" w:rsidRDefault="00753AAC" w:rsidP="00753AAC">
      <w:pPr>
        <w:tabs>
          <w:tab w:val="left" w:pos="404"/>
        </w:tabs>
        <w:spacing w:line="360" w:lineRule="auto"/>
        <w:jc w:val="both"/>
        <w:rPr>
          <w:rFonts w:ascii="Arial" w:hAnsi="Arial" w:cs="Arial"/>
          <w:sz w:val="24"/>
          <w:szCs w:val="24"/>
        </w:rPr>
      </w:pPr>
      <w:r w:rsidRPr="00753AAC">
        <w:rPr>
          <w:rFonts w:ascii="Arial" w:hAnsi="Arial" w:cs="Arial"/>
          <w:sz w:val="24"/>
          <w:szCs w:val="24"/>
        </w:rPr>
        <w:t>For being established in this competitive era people are looking for different ways and freelancing can be the strong hand for them. Coders trust Bangladesh is that organization who providing that platform to learn freelancing skills and how to use that properly. Learning freelancing ensures many extra privilege, earning extra money and being established in own way is the most major part of them. For ensuring that, Coder trust arranges several freelancing training course where people can learn what they need with a minimum amount of money. Though there are many freelancing organizations are working on that but coders trust one of them with huge good will. They also work on free women’s skills update program just to prove that women are also asset for the country and family support.</w:t>
      </w:r>
    </w:p>
    <w:p w:rsidR="00753AAC" w:rsidRPr="00753AAC" w:rsidRDefault="00753AAC" w:rsidP="00753AAC">
      <w:pPr>
        <w:tabs>
          <w:tab w:val="left" w:pos="404"/>
        </w:tabs>
        <w:spacing w:line="360" w:lineRule="auto"/>
        <w:jc w:val="both"/>
        <w:rPr>
          <w:rFonts w:ascii="Arial" w:hAnsi="Arial" w:cs="Arial"/>
          <w:sz w:val="24"/>
          <w:szCs w:val="24"/>
        </w:rPr>
      </w:pPr>
      <w:r w:rsidRPr="00753AAC">
        <w:rPr>
          <w:rFonts w:ascii="Arial" w:hAnsi="Arial" w:cs="Arial"/>
          <w:sz w:val="24"/>
          <w:szCs w:val="24"/>
        </w:rPr>
        <w:t xml:space="preserve">Between my 4 </w:t>
      </w:r>
      <w:r w:rsidR="0065550F" w:rsidRPr="00753AAC">
        <w:rPr>
          <w:rFonts w:ascii="Arial" w:hAnsi="Arial" w:cs="Arial"/>
          <w:sz w:val="24"/>
          <w:szCs w:val="24"/>
        </w:rPr>
        <w:t>months’</w:t>
      </w:r>
      <w:r w:rsidRPr="00753AAC">
        <w:rPr>
          <w:rFonts w:ascii="Arial" w:hAnsi="Arial" w:cs="Arial"/>
          <w:sz w:val="24"/>
          <w:szCs w:val="24"/>
        </w:rPr>
        <w:t xml:space="preserve"> internship period I learned lot of things which actually needs for any corporate organization and practical knowledge. I learned how to interact with corporate peoples, learned new software (ZOHO CRM) and office activities.</w:t>
      </w:r>
    </w:p>
    <w:p w:rsidR="00D33E7B" w:rsidRPr="00753AAC" w:rsidRDefault="00D33E7B" w:rsidP="00D64454">
      <w:pPr>
        <w:jc w:val="both"/>
        <w:rPr>
          <w:rFonts w:ascii="Arial" w:hAnsi="Arial" w:cs="Arial"/>
        </w:rPr>
      </w:pPr>
      <w:r w:rsidRPr="00753AAC">
        <w:rPr>
          <w:rFonts w:ascii="Arial" w:hAnsi="Arial" w:cs="Arial"/>
        </w:rPr>
        <w:br w:type="page"/>
      </w:r>
    </w:p>
    <w:sdt>
      <w:sdtPr>
        <w:rPr>
          <w:rFonts w:ascii="Arial" w:eastAsiaTheme="minorHAnsi" w:hAnsi="Arial" w:cs="Arial"/>
          <w:color w:val="auto"/>
          <w:sz w:val="22"/>
          <w:szCs w:val="22"/>
        </w:rPr>
        <w:id w:val="819087560"/>
        <w:docPartObj>
          <w:docPartGallery w:val="Table of Contents"/>
          <w:docPartUnique/>
        </w:docPartObj>
      </w:sdtPr>
      <w:sdtEndPr>
        <w:rPr>
          <w:b/>
          <w:bCs/>
          <w:noProof/>
        </w:rPr>
      </w:sdtEndPr>
      <w:sdtContent>
        <w:p w:rsidR="00603ED0" w:rsidRPr="008D2D17" w:rsidRDefault="00603ED0" w:rsidP="00D64454">
          <w:pPr>
            <w:pStyle w:val="TOCHeading"/>
            <w:jc w:val="both"/>
            <w:rPr>
              <w:rFonts w:ascii="Arial" w:hAnsi="Arial" w:cs="Arial"/>
              <w:sz w:val="24"/>
              <w:szCs w:val="24"/>
            </w:rPr>
          </w:pPr>
          <w:r w:rsidRPr="008D2D17">
            <w:rPr>
              <w:rFonts w:ascii="Arial" w:hAnsi="Arial" w:cs="Arial"/>
              <w:sz w:val="24"/>
              <w:szCs w:val="24"/>
            </w:rPr>
            <w:t>Table of Contents</w:t>
          </w:r>
        </w:p>
        <w:p w:rsidR="00753AAC" w:rsidRPr="008D2D17" w:rsidRDefault="00753AAC" w:rsidP="00753AAC">
          <w:pPr>
            <w:rPr>
              <w:rFonts w:ascii="Arial" w:hAnsi="Arial" w:cs="Arial"/>
              <w:sz w:val="24"/>
              <w:szCs w:val="24"/>
            </w:rPr>
          </w:pPr>
        </w:p>
        <w:p w:rsidR="008D2D17" w:rsidRPr="008D2D17" w:rsidRDefault="002419EC">
          <w:pPr>
            <w:pStyle w:val="TOC1"/>
            <w:tabs>
              <w:tab w:val="right" w:leader="dot" w:pos="9016"/>
            </w:tabs>
            <w:rPr>
              <w:rFonts w:ascii="Arial" w:eastAsiaTheme="minorEastAsia" w:hAnsi="Arial" w:cs="Arial"/>
              <w:noProof/>
              <w:sz w:val="24"/>
              <w:szCs w:val="24"/>
            </w:rPr>
          </w:pPr>
          <w:r w:rsidRPr="002419EC">
            <w:rPr>
              <w:rFonts w:ascii="Arial" w:hAnsi="Arial" w:cs="Arial"/>
              <w:sz w:val="24"/>
              <w:szCs w:val="24"/>
            </w:rPr>
            <w:fldChar w:fldCharType="begin"/>
          </w:r>
          <w:r w:rsidR="00603ED0" w:rsidRPr="008D2D17">
            <w:rPr>
              <w:rFonts w:ascii="Arial" w:hAnsi="Arial" w:cs="Arial"/>
              <w:sz w:val="24"/>
              <w:szCs w:val="24"/>
            </w:rPr>
            <w:instrText xml:space="preserve"> TOC \o "1-3" \h \z \u </w:instrText>
          </w:r>
          <w:r w:rsidRPr="002419EC">
            <w:rPr>
              <w:rFonts w:ascii="Arial" w:hAnsi="Arial" w:cs="Arial"/>
              <w:sz w:val="24"/>
              <w:szCs w:val="24"/>
            </w:rPr>
            <w:fldChar w:fldCharType="separate"/>
          </w:r>
          <w:hyperlink w:anchor="_Toc58218651" w:history="1">
            <w:r w:rsidR="008D2D17" w:rsidRPr="008D2D17">
              <w:rPr>
                <w:rStyle w:val="Hyperlink"/>
                <w:rFonts w:ascii="Arial" w:hAnsi="Arial" w:cs="Arial"/>
                <w:b/>
                <w:noProof/>
                <w:sz w:val="24"/>
                <w:szCs w:val="24"/>
              </w:rPr>
              <w:t>Letter of Transmittal</w:t>
            </w:r>
            <w:r w:rsidR="008D2D17" w:rsidRPr="008D2D17">
              <w:rPr>
                <w:rFonts w:ascii="Arial" w:hAnsi="Arial" w:cs="Arial"/>
                <w:noProof/>
                <w:webHidden/>
                <w:sz w:val="24"/>
                <w:szCs w:val="24"/>
              </w:rPr>
              <w:tab/>
            </w:r>
            <w:r w:rsidRPr="008D2D17">
              <w:rPr>
                <w:rFonts w:ascii="Arial" w:hAnsi="Arial" w:cs="Arial"/>
                <w:noProof/>
                <w:webHidden/>
                <w:sz w:val="24"/>
                <w:szCs w:val="24"/>
              </w:rPr>
              <w:fldChar w:fldCharType="begin"/>
            </w:r>
            <w:r w:rsidR="008D2D17" w:rsidRPr="008D2D17">
              <w:rPr>
                <w:rFonts w:ascii="Arial" w:hAnsi="Arial" w:cs="Arial"/>
                <w:noProof/>
                <w:webHidden/>
                <w:sz w:val="24"/>
                <w:szCs w:val="24"/>
              </w:rPr>
              <w:instrText xml:space="preserve"> PAGEREF _Toc58218651 \h </w:instrText>
            </w:r>
            <w:r w:rsidRPr="008D2D17">
              <w:rPr>
                <w:rFonts w:ascii="Arial" w:hAnsi="Arial" w:cs="Arial"/>
                <w:noProof/>
                <w:webHidden/>
                <w:sz w:val="24"/>
                <w:szCs w:val="24"/>
              </w:rPr>
            </w:r>
            <w:r w:rsidRPr="008D2D17">
              <w:rPr>
                <w:rFonts w:ascii="Arial" w:hAnsi="Arial" w:cs="Arial"/>
                <w:noProof/>
                <w:webHidden/>
                <w:sz w:val="24"/>
                <w:szCs w:val="24"/>
              </w:rPr>
              <w:fldChar w:fldCharType="separate"/>
            </w:r>
            <w:r w:rsidR="008D2D17" w:rsidRPr="008D2D17">
              <w:rPr>
                <w:rFonts w:ascii="Arial" w:hAnsi="Arial" w:cs="Arial"/>
                <w:noProof/>
                <w:webHidden/>
                <w:sz w:val="24"/>
                <w:szCs w:val="24"/>
              </w:rPr>
              <w:t>i</w:t>
            </w:r>
            <w:r w:rsidRPr="008D2D17">
              <w:rPr>
                <w:rFonts w:ascii="Arial" w:hAnsi="Arial" w:cs="Arial"/>
                <w:noProof/>
                <w:webHidden/>
                <w:sz w:val="24"/>
                <w:szCs w:val="24"/>
              </w:rPr>
              <w:fldChar w:fldCharType="end"/>
            </w:r>
          </w:hyperlink>
        </w:p>
        <w:p w:rsidR="008D2D17" w:rsidRPr="008D2D17" w:rsidRDefault="002419EC">
          <w:pPr>
            <w:pStyle w:val="TOC1"/>
            <w:tabs>
              <w:tab w:val="right" w:leader="dot" w:pos="9016"/>
            </w:tabs>
            <w:rPr>
              <w:rFonts w:ascii="Arial" w:eastAsiaTheme="minorEastAsia" w:hAnsi="Arial" w:cs="Arial"/>
              <w:noProof/>
              <w:sz w:val="24"/>
              <w:szCs w:val="24"/>
            </w:rPr>
          </w:pPr>
          <w:hyperlink w:anchor="_Toc58218652" w:history="1">
            <w:r w:rsidR="008D2D17" w:rsidRPr="008D2D17">
              <w:rPr>
                <w:rStyle w:val="Hyperlink"/>
                <w:rFonts w:ascii="Arial" w:hAnsi="Arial" w:cs="Arial"/>
                <w:b/>
                <w:noProof/>
                <w:sz w:val="24"/>
                <w:szCs w:val="24"/>
              </w:rPr>
              <w:t>Acknowledgement</w:t>
            </w:r>
            <w:r w:rsidR="008D2D17" w:rsidRPr="008D2D17">
              <w:rPr>
                <w:rFonts w:ascii="Arial" w:hAnsi="Arial" w:cs="Arial"/>
                <w:noProof/>
                <w:webHidden/>
                <w:sz w:val="24"/>
                <w:szCs w:val="24"/>
              </w:rPr>
              <w:tab/>
            </w:r>
            <w:r w:rsidRPr="008D2D17">
              <w:rPr>
                <w:rFonts w:ascii="Arial" w:hAnsi="Arial" w:cs="Arial"/>
                <w:noProof/>
                <w:webHidden/>
                <w:sz w:val="24"/>
                <w:szCs w:val="24"/>
              </w:rPr>
              <w:fldChar w:fldCharType="begin"/>
            </w:r>
            <w:r w:rsidR="008D2D17" w:rsidRPr="008D2D17">
              <w:rPr>
                <w:rFonts w:ascii="Arial" w:hAnsi="Arial" w:cs="Arial"/>
                <w:noProof/>
                <w:webHidden/>
                <w:sz w:val="24"/>
                <w:szCs w:val="24"/>
              </w:rPr>
              <w:instrText xml:space="preserve"> PAGEREF _Toc58218652 \h </w:instrText>
            </w:r>
            <w:r w:rsidRPr="008D2D17">
              <w:rPr>
                <w:rFonts w:ascii="Arial" w:hAnsi="Arial" w:cs="Arial"/>
                <w:noProof/>
                <w:webHidden/>
                <w:sz w:val="24"/>
                <w:szCs w:val="24"/>
              </w:rPr>
            </w:r>
            <w:r w:rsidRPr="008D2D17">
              <w:rPr>
                <w:rFonts w:ascii="Arial" w:hAnsi="Arial" w:cs="Arial"/>
                <w:noProof/>
                <w:webHidden/>
                <w:sz w:val="24"/>
                <w:szCs w:val="24"/>
              </w:rPr>
              <w:fldChar w:fldCharType="separate"/>
            </w:r>
            <w:r w:rsidR="008D2D17" w:rsidRPr="008D2D17">
              <w:rPr>
                <w:rFonts w:ascii="Arial" w:hAnsi="Arial" w:cs="Arial"/>
                <w:noProof/>
                <w:webHidden/>
                <w:sz w:val="24"/>
                <w:szCs w:val="24"/>
              </w:rPr>
              <w:t>ii</w:t>
            </w:r>
            <w:r w:rsidRPr="008D2D17">
              <w:rPr>
                <w:rFonts w:ascii="Arial" w:hAnsi="Arial" w:cs="Arial"/>
                <w:noProof/>
                <w:webHidden/>
                <w:sz w:val="24"/>
                <w:szCs w:val="24"/>
              </w:rPr>
              <w:fldChar w:fldCharType="end"/>
            </w:r>
          </w:hyperlink>
        </w:p>
        <w:p w:rsidR="008D2D17" w:rsidRPr="008D2D17" w:rsidRDefault="002419EC">
          <w:pPr>
            <w:pStyle w:val="TOC1"/>
            <w:tabs>
              <w:tab w:val="right" w:leader="dot" w:pos="9016"/>
            </w:tabs>
            <w:rPr>
              <w:rFonts w:ascii="Arial" w:eastAsiaTheme="minorEastAsia" w:hAnsi="Arial" w:cs="Arial"/>
              <w:noProof/>
              <w:sz w:val="24"/>
              <w:szCs w:val="24"/>
            </w:rPr>
          </w:pPr>
          <w:hyperlink w:anchor="_Toc58218653" w:history="1">
            <w:r w:rsidR="008D2D17" w:rsidRPr="008D2D17">
              <w:rPr>
                <w:rStyle w:val="Hyperlink"/>
                <w:rFonts w:ascii="Arial" w:hAnsi="Arial" w:cs="Arial"/>
                <w:b/>
                <w:noProof/>
                <w:sz w:val="24"/>
                <w:szCs w:val="24"/>
              </w:rPr>
              <w:t>Executive Summary</w:t>
            </w:r>
            <w:r w:rsidR="008D2D17" w:rsidRPr="008D2D17">
              <w:rPr>
                <w:rFonts w:ascii="Arial" w:hAnsi="Arial" w:cs="Arial"/>
                <w:noProof/>
                <w:webHidden/>
                <w:sz w:val="24"/>
                <w:szCs w:val="24"/>
              </w:rPr>
              <w:tab/>
            </w:r>
            <w:r w:rsidRPr="008D2D17">
              <w:rPr>
                <w:rFonts w:ascii="Arial" w:hAnsi="Arial" w:cs="Arial"/>
                <w:noProof/>
                <w:webHidden/>
                <w:sz w:val="24"/>
                <w:szCs w:val="24"/>
              </w:rPr>
              <w:fldChar w:fldCharType="begin"/>
            </w:r>
            <w:r w:rsidR="008D2D17" w:rsidRPr="008D2D17">
              <w:rPr>
                <w:rFonts w:ascii="Arial" w:hAnsi="Arial" w:cs="Arial"/>
                <w:noProof/>
                <w:webHidden/>
                <w:sz w:val="24"/>
                <w:szCs w:val="24"/>
              </w:rPr>
              <w:instrText xml:space="preserve"> PAGEREF _Toc58218653 \h </w:instrText>
            </w:r>
            <w:r w:rsidRPr="008D2D17">
              <w:rPr>
                <w:rFonts w:ascii="Arial" w:hAnsi="Arial" w:cs="Arial"/>
                <w:noProof/>
                <w:webHidden/>
                <w:sz w:val="24"/>
                <w:szCs w:val="24"/>
              </w:rPr>
            </w:r>
            <w:r w:rsidRPr="008D2D17">
              <w:rPr>
                <w:rFonts w:ascii="Arial" w:hAnsi="Arial" w:cs="Arial"/>
                <w:noProof/>
                <w:webHidden/>
                <w:sz w:val="24"/>
                <w:szCs w:val="24"/>
              </w:rPr>
              <w:fldChar w:fldCharType="separate"/>
            </w:r>
            <w:r w:rsidR="008D2D17" w:rsidRPr="008D2D17">
              <w:rPr>
                <w:rFonts w:ascii="Arial" w:hAnsi="Arial" w:cs="Arial"/>
                <w:noProof/>
                <w:webHidden/>
                <w:sz w:val="24"/>
                <w:szCs w:val="24"/>
              </w:rPr>
              <w:t>iii</w:t>
            </w:r>
            <w:r w:rsidRPr="008D2D17">
              <w:rPr>
                <w:rFonts w:ascii="Arial" w:hAnsi="Arial" w:cs="Arial"/>
                <w:noProof/>
                <w:webHidden/>
                <w:sz w:val="24"/>
                <w:szCs w:val="24"/>
              </w:rPr>
              <w:fldChar w:fldCharType="end"/>
            </w:r>
          </w:hyperlink>
        </w:p>
        <w:p w:rsidR="008D2D17" w:rsidRPr="008D2D17" w:rsidRDefault="002419EC">
          <w:pPr>
            <w:pStyle w:val="TOC1"/>
            <w:tabs>
              <w:tab w:val="left" w:pos="440"/>
              <w:tab w:val="right" w:leader="dot" w:pos="9016"/>
            </w:tabs>
            <w:rPr>
              <w:rFonts w:ascii="Arial" w:eastAsiaTheme="minorEastAsia" w:hAnsi="Arial" w:cs="Arial"/>
              <w:noProof/>
              <w:sz w:val="24"/>
              <w:szCs w:val="24"/>
            </w:rPr>
          </w:pPr>
          <w:hyperlink w:anchor="_Toc58218654" w:history="1">
            <w:r w:rsidR="008D2D17" w:rsidRPr="008D2D17">
              <w:rPr>
                <w:rStyle w:val="Hyperlink"/>
                <w:rFonts w:ascii="Arial" w:hAnsi="Arial" w:cs="Arial"/>
                <w:b/>
                <w:noProof/>
                <w:sz w:val="24"/>
                <w:szCs w:val="24"/>
              </w:rPr>
              <w:t>1.</w:t>
            </w:r>
            <w:r w:rsidR="008D2D17" w:rsidRPr="008D2D17">
              <w:rPr>
                <w:rFonts w:ascii="Arial" w:eastAsiaTheme="minorEastAsia" w:hAnsi="Arial" w:cs="Arial"/>
                <w:noProof/>
                <w:sz w:val="24"/>
                <w:szCs w:val="24"/>
              </w:rPr>
              <w:tab/>
            </w:r>
            <w:r w:rsidR="008D2D17" w:rsidRPr="008D2D17">
              <w:rPr>
                <w:rStyle w:val="Hyperlink"/>
                <w:rFonts w:ascii="Arial" w:hAnsi="Arial" w:cs="Arial"/>
                <w:b/>
                <w:noProof/>
                <w:sz w:val="24"/>
                <w:szCs w:val="24"/>
              </w:rPr>
              <w:t>CHAPTER I:</w:t>
            </w:r>
            <w:r w:rsidR="008D2D17" w:rsidRPr="008D2D17">
              <w:rPr>
                <w:rFonts w:ascii="Arial" w:hAnsi="Arial" w:cs="Arial"/>
                <w:noProof/>
                <w:webHidden/>
                <w:sz w:val="24"/>
                <w:szCs w:val="24"/>
              </w:rPr>
              <w:tab/>
            </w:r>
            <w:r w:rsidRPr="008D2D17">
              <w:rPr>
                <w:rFonts w:ascii="Arial" w:hAnsi="Arial" w:cs="Arial"/>
                <w:noProof/>
                <w:webHidden/>
                <w:sz w:val="24"/>
                <w:szCs w:val="24"/>
              </w:rPr>
              <w:fldChar w:fldCharType="begin"/>
            </w:r>
            <w:r w:rsidR="008D2D17" w:rsidRPr="008D2D17">
              <w:rPr>
                <w:rFonts w:ascii="Arial" w:hAnsi="Arial" w:cs="Arial"/>
                <w:noProof/>
                <w:webHidden/>
                <w:sz w:val="24"/>
                <w:szCs w:val="24"/>
              </w:rPr>
              <w:instrText xml:space="preserve"> PAGEREF _Toc58218654 \h </w:instrText>
            </w:r>
            <w:r w:rsidRPr="008D2D17">
              <w:rPr>
                <w:rFonts w:ascii="Arial" w:hAnsi="Arial" w:cs="Arial"/>
                <w:noProof/>
                <w:webHidden/>
                <w:sz w:val="24"/>
                <w:szCs w:val="24"/>
              </w:rPr>
            </w:r>
            <w:r w:rsidRPr="008D2D17">
              <w:rPr>
                <w:rFonts w:ascii="Arial" w:hAnsi="Arial" w:cs="Arial"/>
                <w:noProof/>
                <w:webHidden/>
                <w:sz w:val="24"/>
                <w:szCs w:val="24"/>
              </w:rPr>
              <w:fldChar w:fldCharType="separate"/>
            </w:r>
            <w:r w:rsidR="008D2D17" w:rsidRPr="008D2D17">
              <w:rPr>
                <w:rFonts w:ascii="Arial" w:hAnsi="Arial" w:cs="Arial"/>
                <w:noProof/>
                <w:webHidden/>
                <w:sz w:val="24"/>
                <w:szCs w:val="24"/>
              </w:rPr>
              <w:t>1</w:t>
            </w:r>
            <w:r w:rsidRPr="008D2D17">
              <w:rPr>
                <w:rFonts w:ascii="Arial" w:hAnsi="Arial" w:cs="Arial"/>
                <w:noProof/>
                <w:webHidden/>
                <w:sz w:val="24"/>
                <w:szCs w:val="24"/>
              </w:rPr>
              <w:fldChar w:fldCharType="end"/>
            </w:r>
          </w:hyperlink>
        </w:p>
        <w:p w:rsidR="008D2D17" w:rsidRPr="008D2D17" w:rsidRDefault="002419EC">
          <w:pPr>
            <w:pStyle w:val="TOC1"/>
            <w:tabs>
              <w:tab w:val="right" w:leader="dot" w:pos="9016"/>
            </w:tabs>
            <w:rPr>
              <w:rFonts w:ascii="Arial" w:eastAsiaTheme="minorEastAsia" w:hAnsi="Arial" w:cs="Arial"/>
              <w:noProof/>
              <w:sz w:val="24"/>
              <w:szCs w:val="24"/>
            </w:rPr>
          </w:pPr>
          <w:hyperlink w:anchor="_Toc58218655" w:history="1">
            <w:r w:rsidR="008D2D17" w:rsidRPr="008D2D17">
              <w:rPr>
                <w:rStyle w:val="Hyperlink"/>
                <w:rFonts w:ascii="Arial" w:hAnsi="Arial" w:cs="Arial"/>
                <w:b/>
                <w:noProof/>
                <w:sz w:val="24"/>
                <w:szCs w:val="24"/>
              </w:rPr>
              <w:t>INTRODUCTION</w:t>
            </w:r>
            <w:r w:rsidR="008D2D17" w:rsidRPr="008D2D17">
              <w:rPr>
                <w:rFonts w:ascii="Arial" w:hAnsi="Arial" w:cs="Arial"/>
                <w:noProof/>
                <w:webHidden/>
                <w:sz w:val="24"/>
                <w:szCs w:val="24"/>
              </w:rPr>
              <w:tab/>
            </w:r>
            <w:r w:rsidRPr="008D2D17">
              <w:rPr>
                <w:rFonts w:ascii="Arial" w:hAnsi="Arial" w:cs="Arial"/>
                <w:noProof/>
                <w:webHidden/>
                <w:sz w:val="24"/>
                <w:szCs w:val="24"/>
              </w:rPr>
              <w:fldChar w:fldCharType="begin"/>
            </w:r>
            <w:r w:rsidR="008D2D17" w:rsidRPr="008D2D17">
              <w:rPr>
                <w:rFonts w:ascii="Arial" w:hAnsi="Arial" w:cs="Arial"/>
                <w:noProof/>
                <w:webHidden/>
                <w:sz w:val="24"/>
                <w:szCs w:val="24"/>
              </w:rPr>
              <w:instrText xml:space="preserve"> PAGEREF _Toc58218655 \h </w:instrText>
            </w:r>
            <w:r w:rsidRPr="008D2D17">
              <w:rPr>
                <w:rFonts w:ascii="Arial" w:hAnsi="Arial" w:cs="Arial"/>
                <w:noProof/>
                <w:webHidden/>
                <w:sz w:val="24"/>
                <w:szCs w:val="24"/>
              </w:rPr>
            </w:r>
            <w:r w:rsidRPr="008D2D17">
              <w:rPr>
                <w:rFonts w:ascii="Arial" w:hAnsi="Arial" w:cs="Arial"/>
                <w:noProof/>
                <w:webHidden/>
                <w:sz w:val="24"/>
                <w:szCs w:val="24"/>
              </w:rPr>
              <w:fldChar w:fldCharType="separate"/>
            </w:r>
            <w:r w:rsidR="008D2D17" w:rsidRPr="008D2D17">
              <w:rPr>
                <w:rFonts w:ascii="Arial" w:hAnsi="Arial" w:cs="Arial"/>
                <w:noProof/>
                <w:webHidden/>
                <w:sz w:val="24"/>
                <w:szCs w:val="24"/>
              </w:rPr>
              <w:t>1</w:t>
            </w:r>
            <w:r w:rsidRPr="008D2D17">
              <w:rPr>
                <w:rFonts w:ascii="Arial" w:hAnsi="Arial" w:cs="Arial"/>
                <w:noProof/>
                <w:webHidden/>
                <w:sz w:val="24"/>
                <w:szCs w:val="24"/>
              </w:rPr>
              <w:fldChar w:fldCharType="end"/>
            </w:r>
          </w:hyperlink>
        </w:p>
        <w:p w:rsidR="008D2D17" w:rsidRPr="008D2D17" w:rsidRDefault="002419EC">
          <w:pPr>
            <w:pStyle w:val="TOC2"/>
            <w:tabs>
              <w:tab w:val="left" w:pos="880"/>
              <w:tab w:val="right" w:leader="dot" w:pos="9016"/>
            </w:tabs>
            <w:rPr>
              <w:rFonts w:ascii="Arial" w:eastAsiaTheme="minorEastAsia" w:hAnsi="Arial" w:cs="Arial"/>
              <w:noProof/>
              <w:sz w:val="24"/>
              <w:szCs w:val="24"/>
            </w:rPr>
          </w:pPr>
          <w:hyperlink w:anchor="_Toc58218656" w:history="1">
            <w:r w:rsidR="008D2D17" w:rsidRPr="008D2D17">
              <w:rPr>
                <w:rStyle w:val="Hyperlink"/>
                <w:rFonts w:ascii="Arial" w:hAnsi="Arial" w:cs="Arial"/>
                <w:noProof/>
                <w:sz w:val="24"/>
                <w:szCs w:val="24"/>
              </w:rPr>
              <w:t>1.1.</w:t>
            </w:r>
            <w:r w:rsidR="008D2D17" w:rsidRPr="008D2D17">
              <w:rPr>
                <w:rFonts w:ascii="Arial" w:eastAsiaTheme="minorEastAsia" w:hAnsi="Arial" w:cs="Arial"/>
                <w:noProof/>
                <w:sz w:val="24"/>
                <w:szCs w:val="24"/>
              </w:rPr>
              <w:tab/>
            </w:r>
            <w:r w:rsidR="008D2D17" w:rsidRPr="008D2D17">
              <w:rPr>
                <w:rStyle w:val="Hyperlink"/>
                <w:rFonts w:ascii="Arial" w:hAnsi="Arial" w:cs="Arial"/>
                <w:noProof/>
                <w:sz w:val="24"/>
                <w:szCs w:val="24"/>
              </w:rPr>
              <w:t>Background of the Report</w:t>
            </w:r>
            <w:r w:rsidR="008D2D17" w:rsidRPr="008D2D17">
              <w:rPr>
                <w:rFonts w:ascii="Arial" w:hAnsi="Arial" w:cs="Arial"/>
                <w:noProof/>
                <w:webHidden/>
                <w:sz w:val="24"/>
                <w:szCs w:val="24"/>
              </w:rPr>
              <w:tab/>
            </w:r>
            <w:r w:rsidRPr="008D2D17">
              <w:rPr>
                <w:rFonts w:ascii="Arial" w:hAnsi="Arial" w:cs="Arial"/>
                <w:noProof/>
                <w:webHidden/>
                <w:sz w:val="24"/>
                <w:szCs w:val="24"/>
              </w:rPr>
              <w:fldChar w:fldCharType="begin"/>
            </w:r>
            <w:r w:rsidR="008D2D17" w:rsidRPr="008D2D17">
              <w:rPr>
                <w:rFonts w:ascii="Arial" w:hAnsi="Arial" w:cs="Arial"/>
                <w:noProof/>
                <w:webHidden/>
                <w:sz w:val="24"/>
                <w:szCs w:val="24"/>
              </w:rPr>
              <w:instrText xml:space="preserve"> PAGEREF _Toc58218656 \h </w:instrText>
            </w:r>
            <w:r w:rsidRPr="008D2D17">
              <w:rPr>
                <w:rFonts w:ascii="Arial" w:hAnsi="Arial" w:cs="Arial"/>
                <w:noProof/>
                <w:webHidden/>
                <w:sz w:val="24"/>
                <w:szCs w:val="24"/>
              </w:rPr>
            </w:r>
            <w:r w:rsidRPr="008D2D17">
              <w:rPr>
                <w:rFonts w:ascii="Arial" w:hAnsi="Arial" w:cs="Arial"/>
                <w:noProof/>
                <w:webHidden/>
                <w:sz w:val="24"/>
                <w:szCs w:val="24"/>
              </w:rPr>
              <w:fldChar w:fldCharType="separate"/>
            </w:r>
            <w:r w:rsidR="008D2D17" w:rsidRPr="008D2D17">
              <w:rPr>
                <w:rFonts w:ascii="Arial" w:hAnsi="Arial" w:cs="Arial"/>
                <w:noProof/>
                <w:webHidden/>
                <w:sz w:val="24"/>
                <w:szCs w:val="24"/>
              </w:rPr>
              <w:t>2</w:t>
            </w:r>
            <w:r w:rsidRPr="008D2D17">
              <w:rPr>
                <w:rFonts w:ascii="Arial" w:hAnsi="Arial" w:cs="Arial"/>
                <w:noProof/>
                <w:webHidden/>
                <w:sz w:val="24"/>
                <w:szCs w:val="24"/>
              </w:rPr>
              <w:fldChar w:fldCharType="end"/>
            </w:r>
          </w:hyperlink>
        </w:p>
        <w:p w:rsidR="008D2D17" w:rsidRPr="008D2D17" w:rsidRDefault="002419EC">
          <w:pPr>
            <w:pStyle w:val="TOC2"/>
            <w:tabs>
              <w:tab w:val="left" w:pos="880"/>
              <w:tab w:val="right" w:leader="dot" w:pos="9016"/>
            </w:tabs>
            <w:rPr>
              <w:rFonts w:ascii="Arial" w:eastAsiaTheme="minorEastAsia" w:hAnsi="Arial" w:cs="Arial"/>
              <w:noProof/>
              <w:sz w:val="24"/>
              <w:szCs w:val="24"/>
            </w:rPr>
          </w:pPr>
          <w:hyperlink w:anchor="_Toc58218657" w:history="1">
            <w:r w:rsidR="008D2D17" w:rsidRPr="008D2D17">
              <w:rPr>
                <w:rStyle w:val="Hyperlink"/>
                <w:rFonts w:ascii="Arial" w:hAnsi="Arial" w:cs="Arial"/>
                <w:noProof/>
                <w:sz w:val="24"/>
                <w:szCs w:val="24"/>
              </w:rPr>
              <w:t>1.2.</w:t>
            </w:r>
            <w:r w:rsidR="008D2D17" w:rsidRPr="008D2D17">
              <w:rPr>
                <w:rFonts w:ascii="Arial" w:eastAsiaTheme="minorEastAsia" w:hAnsi="Arial" w:cs="Arial"/>
                <w:noProof/>
                <w:sz w:val="24"/>
                <w:szCs w:val="24"/>
              </w:rPr>
              <w:tab/>
            </w:r>
            <w:r w:rsidR="008D2D17" w:rsidRPr="008D2D17">
              <w:rPr>
                <w:rStyle w:val="Hyperlink"/>
                <w:rFonts w:ascii="Arial" w:hAnsi="Arial" w:cs="Arial"/>
                <w:noProof/>
                <w:sz w:val="24"/>
                <w:szCs w:val="24"/>
              </w:rPr>
              <w:t>Objective of the Report</w:t>
            </w:r>
            <w:r w:rsidR="008D2D17" w:rsidRPr="008D2D17">
              <w:rPr>
                <w:rFonts w:ascii="Arial" w:hAnsi="Arial" w:cs="Arial"/>
                <w:noProof/>
                <w:webHidden/>
                <w:sz w:val="24"/>
                <w:szCs w:val="24"/>
              </w:rPr>
              <w:tab/>
            </w:r>
            <w:r w:rsidRPr="008D2D17">
              <w:rPr>
                <w:rFonts w:ascii="Arial" w:hAnsi="Arial" w:cs="Arial"/>
                <w:noProof/>
                <w:webHidden/>
                <w:sz w:val="24"/>
                <w:szCs w:val="24"/>
              </w:rPr>
              <w:fldChar w:fldCharType="begin"/>
            </w:r>
            <w:r w:rsidR="008D2D17" w:rsidRPr="008D2D17">
              <w:rPr>
                <w:rFonts w:ascii="Arial" w:hAnsi="Arial" w:cs="Arial"/>
                <w:noProof/>
                <w:webHidden/>
                <w:sz w:val="24"/>
                <w:szCs w:val="24"/>
              </w:rPr>
              <w:instrText xml:space="preserve"> PAGEREF _Toc58218657 \h </w:instrText>
            </w:r>
            <w:r w:rsidRPr="008D2D17">
              <w:rPr>
                <w:rFonts w:ascii="Arial" w:hAnsi="Arial" w:cs="Arial"/>
                <w:noProof/>
                <w:webHidden/>
                <w:sz w:val="24"/>
                <w:szCs w:val="24"/>
              </w:rPr>
            </w:r>
            <w:r w:rsidRPr="008D2D17">
              <w:rPr>
                <w:rFonts w:ascii="Arial" w:hAnsi="Arial" w:cs="Arial"/>
                <w:noProof/>
                <w:webHidden/>
                <w:sz w:val="24"/>
                <w:szCs w:val="24"/>
              </w:rPr>
              <w:fldChar w:fldCharType="separate"/>
            </w:r>
            <w:r w:rsidR="008D2D17" w:rsidRPr="008D2D17">
              <w:rPr>
                <w:rFonts w:ascii="Arial" w:hAnsi="Arial" w:cs="Arial"/>
                <w:noProof/>
                <w:webHidden/>
                <w:sz w:val="24"/>
                <w:szCs w:val="24"/>
              </w:rPr>
              <w:t>2</w:t>
            </w:r>
            <w:r w:rsidRPr="008D2D17">
              <w:rPr>
                <w:rFonts w:ascii="Arial" w:hAnsi="Arial" w:cs="Arial"/>
                <w:noProof/>
                <w:webHidden/>
                <w:sz w:val="24"/>
                <w:szCs w:val="24"/>
              </w:rPr>
              <w:fldChar w:fldCharType="end"/>
            </w:r>
          </w:hyperlink>
        </w:p>
        <w:p w:rsidR="008D2D17" w:rsidRPr="008D2D17" w:rsidRDefault="002419EC">
          <w:pPr>
            <w:pStyle w:val="TOC2"/>
            <w:tabs>
              <w:tab w:val="left" w:pos="880"/>
              <w:tab w:val="right" w:leader="dot" w:pos="9016"/>
            </w:tabs>
            <w:rPr>
              <w:rFonts w:ascii="Arial" w:eastAsiaTheme="minorEastAsia" w:hAnsi="Arial" w:cs="Arial"/>
              <w:noProof/>
              <w:sz w:val="24"/>
              <w:szCs w:val="24"/>
            </w:rPr>
          </w:pPr>
          <w:hyperlink w:anchor="_Toc58218658" w:history="1">
            <w:r w:rsidR="008D2D17" w:rsidRPr="008D2D17">
              <w:rPr>
                <w:rStyle w:val="Hyperlink"/>
                <w:rFonts w:ascii="Arial" w:hAnsi="Arial" w:cs="Arial"/>
                <w:noProof/>
                <w:sz w:val="24"/>
                <w:szCs w:val="24"/>
              </w:rPr>
              <w:t>1.3.</w:t>
            </w:r>
            <w:r w:rsidR="008D2D17" w:rsidRPr="008D2D17">
              <w:rPr>
                <w:rFonts w:ascii="Arial" w:eastAsiaTheme="minorEastAsia" w:hAnsi="Arial" w:cs="Arial"/>
                <w:noProof/>
                <w:sz w:val="24"/>
                <w:szCs w:val="24"/>
              </w:rPr>
              <w:tab/>
            </w:r>
            <w:r w:rsidR="008D2D17" w:rsidRPr="008D2D17">
              <w:rPr>
                <w:rStyle w:val="Hyperlink"/>
                <w:rFonts w:ascii="Arial" w:hAnsi="Arial" w:cs="Arial"/>
                <w:noProof/>
                <w:sz w:val="24"/>
                <w:szCs w:val="24"/>
              </w:rPr>
              <w:t>Motivation of the Report</w:t>
            </w:r>
            <w:r w:rsidR="008D2D17" w:rsidRPr="008D2D17">
              <w:rPr>
                <w:rFonts w:ascii="Arial" w:hAnsi="Arial" w:cs="Arial"/>
                <w:noProof/>
                <w:webHidden/>
                <w:sz w:val="24"/>
                <w:szCs w:val="24"/>
              </w:rPr>
              <w:tab/>
            </w:r>
            <w:r w:rsidRPr="008D2D17">
              <w:rPr>
                <w:rFonts w:ascii="Arial" w:hAnsi="Arial" w:cs="Arial"/>
                <w:noProof/>
                <w:webHidden/>
                <w:sz w:val="24"/>
                <w:szCs w:val="24"/>
              </w:rPr>
              <w:fldChar w:fldCharType="begin"/>
            </w:r>
            <w:r w:rsidR="008D2D17" w:rsidRPr="008D2D17">
              <w:rPr>
                <w:rFonts w:ascii="Arial" w:hAnsi="Arial" w:cs="Arial"/>
                <w:noProof/>
                <w:webHidden/>
                <w:sz w:val="24"/>
                <w:szCs w:val="24"/>
              </w:rPr>
              <w:instrText xml:space="preserve"> PAGEREF _Toc58218658 \h </w:instrText>
            </w:r>
            <w:r w:rsidRPr="008D2D17">
              <w:rPr>
                <w:rFonts w:ascii="Arial" w:hAnsi="Arial" w:cs="Arial"/>
                <w:noProof/>
                <w:webHidden/>
                <w:sz w:val="24"/>
                <w:szCs w:val="24"/>
              </w:rPr>
            </w:r>
            <w:r w:rsidRPr="008D2D17">
              <w:rPr>
                <w:rFonts w:ascii="Arial" w:hAnsi="Arial" w:cs="Arial"/>
                <w:noProof/>
                <w:webHidden/>
                <w:sz w:val="24"/>
                <w:szCs w:val="24"/>
              </w:rPr>
              <w:fldChar w:fldCharType="separate"/>
            </w:r>
            <w:r w:rsidR="008D2D17" w:rsidRPr="008D2D17">
              <w:rPr>
                <w:rFonts w:ascii="Arial" w:hAnsi="Arial" w:cs="Arial"/>
                <w:noProof/>
                <w:webHidden/>
                <w:sz w:val="24"/>
                <w:szCs w:val="24"/>
              </w:rPr>
              <w:t>3</w:t>
            </w:r>
            <w:r w:rsidRPr="008D2D17">
              <w:rPr>
                <w:rFonts w:ascii="Arial" w:hAnsi="Arial" w:cs="Arial"/>
                <w:noProof/>
                <w:webHidden/>
                <w:sz w:val="24"/>
                <w:szCs w:val="24"/>
              </w:rPr>
              <w:fldChar w:fldCharType="end"/>
            </w:r>
          </w:hyperlink>
        </w:p>
        <w:p w:rsidR="008D2D17" w:rsidRPr="008D2D17" w:rsidRDefault="002419EC">
          <w:pPr>
            <w:pStyle w:val="TOC2"/>
            <w:tabs>
              <w:tab w:val="left" w:pos="880"/>
              <w:tab w:val="right" w:leader="dot" w:pos="9016"/>
            </w:tabs>
            <w:rPr>
              <w:rFonts w:ascii="Arial" w:eastAsiaTheme="minorEastAsia" w:hAnsi="Arial" w:cs="Arial"/>
              <w:noProof/>
              <w:sz w:val="24"/>
              <w:szCs w:val="24"/>
            </w:rPr>
          </w:pPr>
          <w:hyperlink w:anchor="_Toc58218659" w:history="1">
            <w:r w:rsidR="008D2D17" w:rsidRPr="008D2D17">
              <w:rPr>
                <w:rStyle w:val="Hyperlink"/>
                <w:rFonts w:ascii="Arial" w:hAnsi="Arial" w:cs="Arial"/>
                <w:noProof/>
                <w:sz w:val="24"/>
                <w:szCs w:val="24"/>
              </w:rPr>
              <w:t>1.4.</w:t>
            </w:r>
            <w:r w:rsidR="008D2D17" w:rsidRPr="008D2D17">
              <w:rPr>
                <w:rFonts w:ascii="Arial" w:eastAsiaTheme="minorEastAsia" w:hAnsi="Arial" w:cs="Arial"/>
                <w:noProof/>
                <w:sz w:val="24"/>
                <w:szCs w:val="24"/>
              </w:rPr>
              <w:tab/>
            </w:r>
            <w:r w:rsidR="008D2D17" w:rsidRPr="008D2D17">
              <w:rPr>
                <w:rStyle w:val="Hyperlink"/>
                <w:rFonts w:ascii="Arial" w:hAnsi="Arial" w:cs="Arial"/>
                <w:noProof/>
                <w:sz w:val="24"/>
                <w:szCs w:val="24"/>
              </w:rPr>
              <w:t>Scope and limitation of the Report</w:t>
            </w:r>
            <w:r w:rsidR="008D2D17" w:rsidRPr="008D2D17">
              <w:rPr>
                <w:rFonts w:ascii="Arial" w:hAnsi="Arial" w:cs="Arial"/>
                <w:noProof/>
                <w:webHidden/>
                <w:sz w:val="24"/>
                <w:szCs w:val="24"/>
              </w:rPr>
              <w:tab/>
            </w:r>
            <w:r w:rsidRPr="008D2D17">
              <w:rPr>
                <w:rFonts w:ascii="Arial" w:hAnsi="Arial" w:cs="Arial"/>
                <w:noProof/>
                <w:webHidden/>
                <w:sz w:val="24"/>
                <w:szCs w:val="24"/>
              </w:rPr>
              <w:fldChar w:fldCharType="begin"/>
            </w:r>
            <w:r w:rsidR="008D2D17" w:rsidRPr="008D2D17">
              <w:rPr>
                <w:rFonts w:ascii="Arial" w:hAnsi="Arial" w:cs="Arial"/>
                <w:noProof/>
                <w:webHidden/>
                <w:sz w:val="24"/>
                <w:szCs w:val="24"/>
              </w:rPr>
              <w:instrText xml:space="preserve"> PAGEREF _Toc58218659 \h </w:instrText>
            </w:r>
            <w:r w:rsidRPr="008D2D17">
              <w:rPr>
                <w:rFonts w:ascii="Arial" w:hAnsi="Arial" w:cs="Arial"/>
                <w:noProof/>
                <w:webHidden/>
                <w:sz w:val="24"/>
                <w:szCs w:val="24"/>
              </w:rPr>
            </w:r>
            <w:r w:rsidRPr="008D2D17">
              <w:rPr>
                <w:rFonts w:ascii="Arial" w:hAnsi="Arial" w:cs="Arial"/>
                <w:noProof/>
                <w:webHidden/>
                <w:sz w:val="24"/>
                <w:szCs w:val="24"/>
              </w:rPr>
              <w:fldChar w:fldCharType="separate"/>
            </w:r>
            <w:r w:rsidR="008D2D17" w:rsidRPr="008D2D17">
              <w:rPr>
                <w:rFonts w:ascii="Arial" w:hAnsi="Arial" w:cs="Arial"/>
                <w:noProof/>
                <w:webHidden/>
                <w:sz w:val="24"/>
                <w:szCs w:val="24"/>
              </w:rPr>
              <w:t>4</w:t>
            </w:r>
            <w:r w:rsidRPr="008D2D17">
              <w:rPr>
                <w:rFonts w:ascii="Arial" w:hAnsi="Arial" w:cs="Arial"/>
                <w:noProof/>
                <w:webHidden/>
                <w:sz w:val="24"/>
                <w:szCs w:val="24"/>
              </w:rPr>
              <w:fldChar w:fldCharType="end"/>
            </w:r>
          </w:hyperlink>
        </w:p>
        <w:p w:rsidR="008D2D17" w:rsidRPr="008D2D17" w:rsidRDefault="002419EC">
          <w:pPr>
            <w:pStyle w:val="TOC2"/>
            <w:tabs>
              <w:tab w:val="left" w:pos="880"/>
              <w:tab w:val="right" w:leader="dot" w:pos="9016"/>
            </w:tabs>
            <w:rPr>
              <w:rFonts w:ascii="Arial" w:eastAsiaTheme="minorEastAsia" w:hAnsi="Arial" w:cs="Arial"/>
              <w:noProof/>
              <w:sz w:val="24"/>
              <w:szCs w:val="24"/>
            </w:rPr>
          </w:pPr>
          <w:hyperlink w:anchor="_Toc58218660" w:history="1">
            <w:r w:rsidR="008D2D17" w:rsidRPr="008D2D17">
              <w:rPr>
                <w:rStyle w:val="Hyperlink"/>
                <w:rFonts w:ascii="Arial" w:hAnsi="Arial" w:cs="Arial"/>
                <w:noProof/>
                <w:sz w:val="24"/>
                <w:szCs w:val="24"/>
              </w:rPr>
              <w:t>1.5.</w:t>
            </w:r>
            <w:r w:rsidR="008D2D17" w:rsidRPr="008D2D17">
              <w:rPr>
                <w:rFonts w:ascii="Arial" w:eastAsiaTheme="minorEastAsia" w:hAnsi="Arial" w:cs="Arial"/>
                <w:noProof/>
                <w:sz w:val="24"/>
                <w:szCs w:val="24"/>
              </w:rPr>
              <w:tab/>
            </w:r>
            <w:r w:rsidR="008D2D17" w:rsidRPr="008D2D17">
              <w:rPr>
                <w:rStyle w:val="Hyperlink"/>
                <w:rFonts w:ascii="Arial" w:hAnsi="Arial" w:cs="Arial"/>
                <w:noProof/>
                <w:sz w:val="24"/>
                <w:szCs w:val="24"/>
              </w:rPr>
              <w:t>Definition of key terms</w:t>
            </w:r>
            <w:r w:rsidR="008D2D17" w:rsidRPr="008D2D17">
              <w:rPr>
                <w:rFonts w:ascii="Arial" w:hAnsi="Arial" w:cs="Arial"/>
                <w:noProof/>
                <w:webHidden/>
                <w:sz w:val="24"/>
                <w:szCs w:val="24"/>
              </w:rPr>
              <w:tab/>
            </w:r>
            <w:r w:rsidRPr="008D2D17">
              <w:rPr>
                <w:rFonts w:ascii="Arial" w:hAnsi="Arial" w:cs="Arial"/>
                <w:noProof/>
                <w:webHidden/>
                <w:sz w:val="24"/>
                <w:szCs w:val="24"/>
              </w:rPr>
              <w:fldChar w:fldCharType="begin"/>
            </w:r>
            <w:r w:rsidR="008D2D17" w:rsidRPr="008D2D17">
              <w:rPr>
                <w:rFonts w:ascii="Arial" w:hAnsi="Arial" w:cs="Arial"/>
                <w:noProof/>
                <w:webHidden/>
                <w:sz w:val="24"/>
                <w:szCs w:val="24"/>
              </w:rPr>
              <w:instrText xml:space="preserve"> PAGEREF _Toc58218660 \h </w:instrText>
            </w:r>
            <w:r w:rsidRPr="008D2D17">
              <w:rPr>
                <w:rFonts w:ascii="Arial" w:hAnsi="Arial" w:cs="Arial"/>
                <w:noProof/>
                <w:webHidden/>
                <w:sz w:val="24"/>
                <w:szCs w:val="24"/>
              </w:rPr>
            </w:r>
            <w:r w:rsidRPr="008D2D17">
              <w:rPr>
                <w:rFonts w:ascii="Arial" w:hAnsi="Arial" w:cs="Arial"/>
                <w:noProof/>
                <w:webHidden/>
                <w:sz w:val="24"/>
                <w:szCs w:val="24"/>
              </w:rPr>
              <w:fldChar w:fldCharType="separate"/>
            </w:r>
            <w:r w:rsidR="008D2D17" w:rsidRPr="008D2D17">
              <w:rPr>
                <w:rFonts w:ascii="Arial" w:hAnsi="Arial" w:cs="Arial"/>
                <w:noProof/>
                <w:webHidden/>
                <w:sz w:val="24"/>
                <w:szCs w:val="24"/>
              </w:rPr>
              <w:t>5</w:t>
            </w:r>
            <w:r w:rsidRPr="008D2D17">
              <w:rPr>
                <w:rFonts w:ascii="Arial" w:hAnsi="Arial" w:cs="Arial"/>
                <w:noProof/>
                <w:webHidden/>
                <w:sz w:val="24"/>
                <w:szCs w:val="24"/>
              </w:rPr>
              <w:fldChar w:fldCharType="end"/>
            </w:r>
          </w:hyperlink>
        </w:p>
        <w:p w:rsidR="008D2D17" w:rsidRPr="008D2D17" w:rsidRDefault="002419EC">
          <w:pPr>
            <w:pStyle w:val="TOC1"/>
            <w:tabs>
              <w:tab w:val="left" w:pos="440"/>
              <w:tab w:val="right" w:leader="dot" w:pos="9016"/>
            </w:tabs>
            <w:rPr>
              <w:rFonts w:ascii="Arial" w:eastAsiaTheme="minorEastAsia" w:hAnsi="Arial" w:cs="Arial"/>
              <w:noProof/>
              <w:sz w:val="24"/>
              <w:szCs w:val="24"/>
            </w:rPr>
          </w:pPr>
          <w:hyperlink w:anchor="_Toc58218661" w:history="1">
            <w:r w:rsidR="008D2D17" w:rsidRPr="008D2D17">
              <w:rPr>
                <w:rStyle w:val="Hyperlink"/>
                <w:rFonts w:ascii="Arial" w:hAnsi="Arial" w:cs="Arial"/>
                <w:b/>
                <w:noProof/>
                <w:sz w:val="24"/>
                <w:szCs w:val="24"/>
              </w:rPr>
              <w:t>2.</w:t>
            </w:r>
            <w:r w:rsidR="008D2D17" w:rsidRPr="008D2D17">
              <w:rPr>
                <w:rFonts w:ascii="Arial" w:eastAsiaTheme="minorEastAsia" w:hAnsi="Arial" w:cs="Arial"/>
                <w:noProof/>
                <w:sz w:val="24"/>
                <w:szCs w:val="24"/>
              </w:rPr>
              <w:tab/>
            </w:r>
            <w:r w:rsidR="008D2D17" w:rsidRPr="008D2D17">
              <w:rPr>
                <w:rStyle w:val="Hyperlink"/>
                <w:rFonts w:ascii="Arial" w:hAnsi="Arial" w:cs="Arial"/>
                <w:b/>
                <w:noProof/>
                <w:sz w:val="24"/>
                <w:szCs w:val="24"/>
              </w:rPr>
              <w:t>CHAPTER II:</w:t>
            </w:r>
            <w:r w:rsidR="008D2D17" w:rsidRPr="008D2D17">
              <w:rPr>
                <w:rFonts w:ascii="Arial" w:hAnsi="Arial" w:cs="Arial"/>
                <w:noProof/>
                <w:webHidden/>
                <w:sz w:val="24"/>
                <w:szCs w:val="24"/>
              </w:rPr>
              <w:tab/>
            </w:r>
            <w:r w:rsidRPr="008D2D17">
              <w:rPr>
                <w:rFonts w:ascii="Arial" w:hAnsi="Arial" w:cs="Arial"/>
                <w:noProof/>
                <w:webHidden/>
                <w:sz w:val="24"/>
                <w:szCs w:val="24"/>
              </w:rPr>
              <w:fldChar w:fldCharType="begin"/>
            </w:r>
            <w:r w:rsidR="008D2D17" w:rsidRPr="008D2D17">
              <w:rPr>
                <w:rFonts w:ascii="Arial" w:hAnsi="Arial" w:cs="Arial"/>
                <w:noProof/>
                <w:webHidden/>
                <w:sz w:val="24"/>
                <w:szCs w:val="24"/>
              </w:rPr>
              <w:instrText xml:space="preserve"> PAGEREF _Toc58218661 \h </w:instrText>
            </w:r>
            <w:r w:rsidRPr="008D2D17">
              <w:rPr>
                <w:rFonts w:ascii="Arial" w:hAnsi="Arial" w:cs="Arial"/>
                <w:noProof/>
                <w:webHidden/>
                <w:sz w:val="24"/>
                <w:szCs w:val="24"/>
              </w:rPr>
            </w:r>
            <w:r w:rsidRPr="008D2D17">
              <w:rPr>
                <w:rFonts w:ascii="Arial" w:hAnsi="Arial" w:cs="Arial"/>
                <w:noProof/>
                <w:webHidden/>
                <w:sz w:val="24"/>
                <w:szCs w:val="24"/>
              </w:rPr>
              <w:fldChar w:fldCharType="separate"/>
            </w:r>
            <w:r w:rsidR="008D2D17" w:rsidRPr="008D2D17">
              <w:rPr>
                <w:rFonts w:ascii="Arial" w:hAnsi="Arial" w:cs="Arial"/>
                <w:noProof/>
                <w:webHidden/>
                <w:sz w:val="24"/>
                <w:szCs w:val="24"/>
              </w:rPr>
              <w:t>7</w:t>
            </w:r>
            <w:r w:rsidRPr="008D2D17">
              <w:rPr>
                <w:rFonts w:ascii="Arial" w:hAnsi="Arial" w:cs="Arial"/>
                <w:noProof/>
                <w:webHidden/>
                <w:sz w:val="24"/>
                <w:szCs w:val="24"/>
              </w:rPr>
              <w:fldChar w:fldCharType="end"/>
            </w:r>
          </w:hyperlink>
        </w:p>
        <w:p w:rsidR="008D2D17" w:rsidRPr="008D2D17" w:rsidRDefault="002419EC">
          <w:pPr>
            <w:pStyle w:val="TOC1"/>
            <w:tabs>
              <w:tab w:val="right" w:leader="dot" w:pos="9016"/>
            </w:tabs>
            <w:rPr>
              <w:rFonts w:ascii="Arial" w:eastAsiaTheme="minorEastAsia" w:hAnsi="Arial" w:cs="Arial"/>
              <w:noProof/>
              <w:sz w:val="24"/>
              <w:szCs w:val="24"/>
            </w:rPr>
          </w:pPr>
          <w:hyperlink w:anchor="_Toc58218662" w:history="1">
            <w:r w:rsidR="008D2D17" w:rsidRPr="008D2D17">
              <w:rPr>
                <w:rStyle w:val="Hyperlink"/>
                <w:rFonts w:ascii="Arial" w:hAnsi="Arial" w:cs="Arial"/>
                <w:b/>
                <w:noProof/>
                <w:sz w:val="24"/>
                <w:szCs w:val="24"/>
              </w:rPr>
              <w:t>COMPANY AND INDUSTRY PREVIEW</w:t>
            </w:r>
            <w:r w:rsidR="008D2D17" w:rsidRPr="008D2D17">
              <w:rPr>
                <w:rFonts w:ascii="Arial" w:hAnsi="Arial" w:cs="Arial"/>
                <w:noProof/>
                <w:webHidden/>
                <w:sz w:val="24"/>
                <w:szCs w:val="24"/>
              </w:rPr>
              <w:tab/>
            </w:r>
            <w:r w:rsidRPr="008D2D17">
              <w:rPr>
                <w:rFonts w:ascii="Arial" w:hAnsi="Arial" w:cs="Arial"/>
                <w:noProof/>
                <w:webHidden/>
                <w:sz w:val="24"/>
                <w:szCs w:val="24"/>
              </w:rPr>
              <w:fldChar w:fldCharType="begin"/>
            </w:r>
            <w:r w:rsidR="008D2D17" w:rsidRPr="008D2D17">
              <w:rPr>
                <w:rFonts w:ascii="Arial" w:hAnsi="Arial" w:cs="Arial"/>
                <w:noProof/>
                <w:webHidden/>
                <w:sz w:val="24"/>
                <w:szCs w:val="24"/>
              </w:rPr>
              <w:instrText xml:space="preserve"> PAGEREF _Toc58218662 \h </w:instrText>
            </w:r>
            <w:r w:rsidRPr="008D2D17">
              <w:rPr>
                <w:rFonts w:ascii="Arial" w:hAnsi="Arial" w:cs="Arial"/>
                <w:noProof/>
                <w:webHidden/>
                <w:sz w:val="24"/>
                <w:szCs w:val="24"/>
              </w:rPr>
            </w:r>
            <w:r w:rsidRPr="008D2D17">
              <w:rPr>
                <w:rFonts w:ascii="Arial" w:hAnsi="Arial" w:cs="Arial"/>
                <w:noProof/>
                <w:webHidden/>
                <w:sz w:val="24"/>
                <w:szCs w:val="24"/>
              </w:rPr>
              <w:fldChar w:fldCharType="separate"/>
            </w:r>
            <w:r w:rsidR="008D2D17" w:rsidRPr="008D2D17">
              <w:rPr>
                <w:rFonts w:ascii="Arial" w:hAnsi="Arial" w:cs="Arial"/>
                <w:noProof/>
                <w:webHidden/>
                <w:sz w:val="24"/>
                <w:szCs w:val="24"/>
              </w:rPr>
              <w:t>7</w:t>
            </w:r>
            <w:r w:rsidRPr="008D2D17">
              <w:rPr>
                <w:rFonts w:ascii="Arial" w:hAnsi="Arial" w:cs="Arial"/>
                <w:noProof/>
                <w:webHidden/>
                <w:sz w:val="24"/>
                <w:szCs w:val="24"/>
              </w:rPr>
              <w:fldChar w:fldCharType="end"/>
            </w:r>
          </w:hyperlink>
        </w:p>
        <w:p w:rsidR="008D2D17" w:rsidRPr="008D2D17" w:rsidRDefault="002419EC">
          <w:pPr>
            <w:pStyle w:val="TOC2"/>
            <w:tabs>
              <w:tab w:val="left" w:pos="880"/>
              <w:tab w:val="right" w:leader="dot" w:pos="9016"/>
            </w:tabs>
            <w:rPr>
              <w:rFonts w:ascii="Arial" w:eastAsiaTheme="minorEastAsia" w:hAnsi="Arial" w:cs="Arial"/>
              <w:noProof/>
              <w:sz w:val="24"/>
              <w:szCs w:val="24"/>
            </w:rPr>
          </w:pPr>
          <w:hyperlink w:anchor="_Toc58218663" w:history="1">
            <w:r w:rsidR="008D2D17" w:rsidRPr="008D2D17">
              <w:rPr>
                <w:rStyle w:val="Hyperlink"/>
                <w:rFonts w:ascii="Arial" w:hAnsi="Arial" w:cs="Arial"/>
                <w:noProof/>
                <w:sz w:val="24"/>
                <w:szCs w:val="24"/>
              </w:rPr>
              <w:t>2.1.</w:t>
            </w:r>
            <w:r w:rsidR="008D2D17" w:rsidRPr="008D2D17">
              <w:rPr>
                <w:rFonts w:ascii="Arial" w:eastAsiaTheme="minorEastAsia" w:hAnsi="Arial" w:cs="Arial"/>
                <w:noProof/>
                <w:sz w:val="24"/>
                <w:szCs w:val="24"/>
              </w:rPr>
              <w:tab/>
            </w:r>
            <w:r w:rsidR="008D2D17" w:rsidRPr="008D2D17">
              <w:rPr>
                <w:rStyle w:val="Hyperlink"/>
                <w:rFonts w:ascii="Arial" w:hAnsi="Arial" w:cs="Arial"/>
                <w:noProof/>
                <w:sz w:val="24"/>
                <w:szCs w:val="24"/>
              </w:rPr>
              <w:t>Company Analysis</w:t>
            </w:r>
            <w:r w:rsidR="008D2D17" w:rsidRPr="008D2D17">
              <w:rPr>
                <w:rFonts w:ascii="Arial" w:hAnsi="Arial" w:cs="Arial"/>
                <w:noProof/>
                <w:webHidden/>
                <w:sz w:val="24"/>
                <w:szCs w:val="24"/>
              </w:rPr>
              <w:tab/>
            </w:r>
            <w:r w:rsidRPr="008D2D17">
              <w:rPr>
                <w:rFonts w:ascii="Arial" w:hAnsi="Arial" w:cs="Arial"/>
                <w:noProof/>
                <w:webHidden/>
                <w:sz w:val="24"/>
                <w:szCs w:val="24"/>
              </w:rPr>
              <w:fldChar w:fldCharType="begin"/>
            </w:r>
            <w:r w:rsidR="008D2D17" w:rsidRPr="008D2D17">
              <w:rPr>
                <w:rFonts w:ascii="Arial" w:hAnsi="Arial" w:cs="Arial"/>
                <w:noProof/>
                <w:webHidden/>
                <w:sz w:val="24"/>
                <w:szCs w:val="24"/>
              </w:rPr>
              <w:instrText xml:space="preserve"> PAGEREF _Toc58218663 \h </w:instrText>
            </w:r>
            <w:r w:rsidRPr="008D2D17">
              <w:rPr>
                <w:rFonts w:ascii="Arial" w:hAnsi="Arial" w:cs="Arial"/>
                <w:noProof/>
                <w:webHidden/>
                <w:sz w:val="24"/>
                <w:szCs w:val="24"/>
              </w:rPr>
            </w:r>
            <w:r w:rsidRPr="008D2D17">
              <w:rPr>
                <w:rFonts w:ascii="Arial" w:hAnsi="Arial" w:cs="Arial"/>
                <w:noProof/>
                <w:webHidden/>
                <w:sz w:val="24"/>
                <w:szCs w:val="24"/>
              </w:rPr>
              <w:fldChar w:fldCharType="separate"/>
            </w:r>
            <w:r w:rsidR="008D2D17" w:rsidRPr="008D2D17">
              <w:rPr>
                <w:rFonts w:ascii="Arial" w:hAnsi="Arial" w:cs="Arial"/>
                <w:noProof/>
                <w:webHidden/>
                <w:sz w:val="24"/>
                <w:szCs w:val="24"/>
              </w:rPr>
              <w:t>8</w:t>
            </w:r>
            <w:r w:rsidRPr="008D2D17">
              <w:rPr>
                <w:rFonts w:ascii="Arial" w:hAnsi="Arial" w:cs="Arial"/>
                <w:noProof/>
                <w:webHidden/>
                <w:sz w:val="24"/>
                <w:szCs w:val="24"/>
              </w:rPr>
              <w:fldChar w:fldCharType="end"/>
            </w:r>
          </w:hyperlink>
        </w:p>
        <w:p w:rsidR="008D2D17" w:rsidRPr="008D2D17" w:rsidRDefault="002419EC">
          <w:pPr>
            <w:pStyle w:val="TOC3"/>
            <w:tabs>
              <w:tab w:val="left" w:pos="1320"/>
              <w:tab w:val="right" w:leader="dot" w:pos="9016"/>
            </w:tabs>
            <w:rPr>
              <w:rFonts w:ascii="Arial" w:eastAsiaTheme="minorEastAsia" w:hAnsi="Arial" w:cs="Arial"/>
              <w:noProof/>
              <w:sz w:val="24"/>
              <w:szCs w:val="24"/>
            </w:rPr>
          </w:pPr>
          <w:hyperlink w:anchor="_Toc58218664" w:history="1">
            <w:r w:rsidR="008D2D17" w:rsidRPr="008D2D17">
              <w:rPr>
                <w:rStyle w:val="Hyperlink"/>
                <w:rFonts w:ascii="Arial" w:hAnsi="Arial" w:cs="Arial"/>
                <w:noProof/>
                <w:sz w:val="24"/>
                <w:szCs w:val="24"/>
              </w:rPr>
              <w:t>2.1.1</w:t>
            </w:r>
            <w:r w:rsidR="008D2D17" w:rsidRPr="008D2D17">
              <w:rPr>
                <w:rFonts w:ascii="Arial" w:eastAsiaTheme="minorEastAsia" w:hAnsi="Arial" w:cs="Arial"/>
                <w:noProof/>
                <w:sz w:val="24"/>
                <w:szCs w:val="24"/>
              </w:rPr>
              <w:tab/>
            </w:r>
            <w:r w:rsidR="008D2D17" w:rsidRPr="008D2D17">
              <w:rPr>
                <w:rStyle w:val="Hyperlink"/>
                <w:rFonts w:ascii="Arial" w:hAnsi="Arial" w:cs="Arial"/>
                <w:noProof/>
                <w:sz w:val="24"/>
                <w:szCs w:val="24"/>
              </w:rPr>
              <w:t>Overview and history</w:t>
            </w:r>
            <w:r w:rsidR="008D2D17" w:rsidRPr="008D2D17">
              <w:rPr>
                <w:rFonts w:ascii="Arial" w:hAnsi="Arial" w:cs="Arial"/>
                <w:noProof/>
                <w:webHidden/>
                <w:sz w:val="24"/>
                <w:szCs w:val="24"/>
              </w:rPr>
              <w:tab/>
            </w:r>
            <w:r w:rsidRPr="008D2D17">
              <w:rPr>
                <w:rFonts w:ascii="Arial" w:hAnsi="Arial" w:cs="Arial"/>
                <w:noProof/>
                <w:webHidden/>
                <w:sz w:val="24"/>
                <w:szCs w:val="24"/>
              </w:rPr>
              <w:fldChar w:fldCharType="begin"/>
            </w:r>
            <w:r w:rsidR="008D2D17" w:rsidRPr="008D2D17">
              <w:rPr>
                <w:rFonts w:ascii="Arial" w:hAnsi="Arial" w:cs="Arial"/>
                <w:noProof/>
                <w:webHidden/>
                <w:sz w:val="24"/>
                <w:szCs w:val="24"/>
              </w:rPr>
              <w:instrText xml:space="preserve"> PAGEREF _Toc58218664 \h </w:instrText>
            </w:r>
            <w:r w:rsidRPr="008D2D17">
              <w:rPr>
                <w:rFonts w:ascii="Arial" w:hAnsi="Arial" w:cs="Arial"/>
                <w:noProof/>
                <w:webHidden/>
                <w:sz w:val="24"/>
                <w:szCs w:val="24"/>
              </w:rPr>
            </w:r>
            <w:r w:rsidRPr="008D2D17">
              <w:rPr>
                <w:rFonts w:ascii="Arial" w:hAnsi="Arial" w:cs="Arial"/>
                <w:noProof/>
                <w:webHidden/>
                <w:sz w:val="24"/>
                <w:szCs w:val="24"/>
              </w:rPr>
              <w:fldChar w:fldCharType="separate"/>
            </w:r>
            <w:r w:rsidR="008D2D17" w:rsidRPr="008D2D17">
              <w:rPr>
                <w:rFonts w:ascii="Arial" w:hAnsi="Arial" w:cs="Arial"/>
                <w:noProof/>
                <w:webHidden/>
                <w:sz w:val="24"/>
                <w:szCs w:val="24"/>
              </w:rPr>
              <w:t>8</w:t>
            </w:r>
            <w:r w:rsidRPr="008D2D17">
              <w:rPr>
                <w:rFonts w:ascii="Arial" w:hAnsi="Arial" w:cs="Arial"/>
                <w:noProof/>
                <w:webHidden/>
                <w:sz w:val="24"/>
                <w:szCs w:val="24"/>
              </w:rPr>
              <w:fldChar w:fldCharType="end"/>
            </w:r>
          </w:hyperlink>
        </w:p>
        <w:p w:rsidR="008D2D17" w:rsidRPr="008D2D17" w:rsidRDefault="002419EC">
          <w:pPr>
            <w:pStyle w:val="TOC3"/>
            <w:tabs>
              <w:tab w:val="left" w:pos="1320"/>
              <w:tab w:val="right" w:leader="dot" w:pos="9016"/>
            </w:tabs>
            <w:rPr>
              <w:rFonts w:ascii="Arial" w:eastAsiaTheme="minorEastAsia" w:hAnsi="Arial" w:cs="Arial"/>
              <w:noProof/>
              <w:sz w:val="24"/>
              <w:szCs w:val="24"/>
            </w:rPr>
          </w:pPr>
          <w:hyperlink w:anchor="_Toc58218665" w:history="1">
            <w:r w:rsidR="008D2D17" w:rsidRPr="008D2D17">
              <w:rPr>
                <w:rStyle w:val="Hyperlink"/>
                <w:rFonts w:ascii="Arial" w:hAnsi="Arial" w:cs="Arial"/>
                <w:noProof/>
                <w:sz w:val="24"/>
                <w:szCs w:val="24"/>
              </w:rPr>
              <w:t>2.1.2</w:t>
            </w:r>
            <w:r w:rsidR="008D2D17" w:rsidRPr="008D2D17">
              <w:rPr>
                <w:rFonts w:ascii="Arial" w:eastAsiaTheme="minorEastAsia" w:hAnsi="Arial" w:cs="Arial"/>
                <w:noProof/>
                <w:sz w:val="24"/>
                <w:szCs w:val="24"/>
              </w:rPr>
              <w:tab/>
            </w:r>
            <w:r w:rsidR="008D2D17" w:rsidRPr="008D2D17">
              <w:rPr>
                <w:rStyle w:val="Hyperlink"/>
                <w:rFonts w:ascii="Arial" w:hAnsi="Arial" w:cs="Arial"/>
                <w:noProof/>
                <w:sz w:val="24"/>
                <w:szCs w:val="24"/>
              </w:rPr>
              <w:t>Mission and Vision:</w:t>
            </w:r>
            <w:r w:rsidR="008D2D17" w:rsidRPr="008D2D17">
              <w:rPr>
                <w:rFonts w:ascii="Arial" w:hAnsi="Arial" w:cs="Arial"/>
                <w:noProof/>
                <w:webHidden/>
                <w:sz w:val="24"/>
                <w:szCs w:val="24"/>
              </w:rPr>
              <w:tab/>
            </w:r>
            <w:r w:rsidRPr="008D2D17">
              <w:rPr>
                <w:rFonts w:ascii="Arial" w:hAnsi="Arial" w:cs="Arial"/>
                <w:noProof/>
                <w:webHidden/>
                <w:sz w:val="24"/>
                <w:szCs w:val="24"/>
              </w:rPr>
              <w:fldChar w:fldCharType="begin"/>
            </w:r>
            <w:r w:rsidR="008D2D17" w:rsidRPr="008D2D17">
              <w:rPr>
                <w:rFonts w:ascii="Arial" w:hAnsi="Arial" w:cs="Arial"/>
                <w:noProof/>
                <w:webHidden/>
                <w:sz w:val="24"/>
                <w:szCs w:val="24"/>
              </w:rPr>
              <w:instrText xml:space="preserve"> PAGEREF _Toc58218665 \h </w:instrText>
            </w:r>
            <w:r w:rsidRPr="008D2D17">
              <w:rPr>
                <w:rFonts w:ascii="Arial" w:hAnsi="Arial" w:cs="Arial"/>
                <w:noProof/>
                <w:webHidden/>
                <w:sz w:val="24"/>
                <w:szCs w:val="24"/>
              </w:rPr>
            </w:r>
            <w:r w:rsidRPr="008D2D17">
              <w:rPr>
                <w:rFonts w:ascii="Arial" w:hAnsi="Arial" w:cs="Arial"/>
                <w:noProof/>
                <w:webHidden/>
                <w:sz w:val="24"/>
                <w:szCs w:val="24"/>
              </w:rPr>
              <w:fldChar w:fldCharType="separate"/>
            </w:r>
            <w:r w:rsidR="008D2D17" w:rsidRPr="008D2D17">
              <w:rPr>
                <w:rFonts w:ascii="Arial" w:hAnsi="Arial" w:cs="Arial"/>
                <w:noProof/>
                <w:webHidden/>
                <w:sz w:val="24"/>
                <w:szCs w:val="24"/>
              </w:rPr>
              <w:t>11</w:t>
            </w:r>
            <w:r w:rsidRPr="008D2D17">
              <w:rPr>
                <w:rFonts w:ascii="Arial" w:hAnsi="Arial" w:cs="Arial"/>
                <w:noProof/>
                <w:webHidden/>
                <w:sz w:val="24"/>
                <w:szCs w:val="24"/>
              </w:rPr>
              <w:fldChar w:fldCharType="end"/>
            </w:r>
          </w:hyperlink>
        </w:p>
        <w:p w:rsidR="008D2D17" w:rsidRPr="008D2D17" w:rsidRDefault="002419EC">
          <w:pPr>
            <w:pStyle w:val="TOC3"/>
            <w:tabs>
              <w:tab w:val="left" w:pos="1320"/>
              <w:tab w:val="right" w:leader="dot" w:pos="9016"/>
            </w:tabs>
            <w:rPr>
              <w:rFonts w:ascii="Arial" w:eastAsiaTheme="minorEastAsia" w:hAnsi="Arial" w:cs="Arial"/>
              <w:noProof/>
              <w:sz w:val="24"/>
              <w:szCs w:val="24"/>
            </w:rPr>
          </w:pPr>
          <w:hyperlink w:anchor="_Toc58218666" w:history="1">
            <w:r w:rsidR="008D2D17" w:rsidRPr="008D2D17">
              <w:rPr>
                <w:rStyle w:val="Hyperlink"/>
                <w:rFonts w:ascii="Arial" w:hAnsi="Arial" w:cs="Arial"/>
                <w:noProof/>
                <w:sz w:val="24"/>
                <w:szCs w:val="24"/>
              </w:rPr>
              <w:t>2.1.3</w:t>
            </w:r>
            <w:r w:rsidR="008D2D17" w:rsidRPr="008D2D17">
              <w:rPr>
                <w:rFonts w:ascii="Arial" w:eastAsiaTheme="minorEastAsia" w:hAnsi="Arial" w:cs="Arial"/>
                <w:noProof/>
                <w:sz w:val="24"/>
                <w:szCs w:val="24"/>
              </w:rPr>
              <w:tab/>
            </w:r>
            <w:r w:rsidR="008D2D17" w:rsidRPr="008D2D17">
              <w:rPr>
                <w:rStyle w:val="Hyperlink"/>
                <w:rFonts w:ascii="Arial" w:hAnsi="Arial" w:cs="Arial"/>
                <w:noProof/>
                <w:sz w:val="24"/>
                <w:szCs w:val="24"/>
              </w:rPr>
              <w:t>Trend and growth</w:t>
            </w:r>
            <w:r w:rsidR="008D2D17" w:rsidRPr="008D2D17">
              <w:rPr>
                <w:rFonts w:ascii="Arial" w:hAnsi="Arial" w:cs="Arial"/>
                <w:noProof/>
                <w:webHidden/>
                <w:sz w:val="24"/>
                <w:szCs w:val="24"/>
              </w:rPr>
              <w:tab/>
            </w:r>
            <w:r w:rsidRPr="008D2D17">
              <w:rPr>
                <w:rFonts w:ascii="Arial" w:hAnsi="Arial" w:cs="Arial"/>
                <w:noProof/>
                <w:webHidden/>
                <w:sz w:val="24"/>
                <w:szCs w:val="24"/>
              </w:rPr>
              <w:fldChar w:fldCharType="begin"/>
            </w:r>
            <w:r w:rsidR="008D2D17" w:rsidRPr="008D2D17">
              <w:rPr>
                <w:rFonts w:ascii="Arial" w:hAnsi="Arial" w:cs="Arial"/>
                <w:noProof/>
                <w:webHidden/>
                <w:sz w:val="24"/>
                <w:szCs w:val="24"/>
              </w:rPr>
              <w:instrText xml:space="preserve"> PAGEREF _Toc58218666 \h </w:instrText>
            </w:r>
            <w:r w:rsidRPr="008D2D17">
              <w:rPr>
                <w:rFonts w:ascii="Arial" w:hAnsi="Arial" w:cs="Arial"/>
                <w:noProof/>
                <w:webHidden/>
                <w:sz w:val="24"/>
                <w:szCs w:val="24"/>
              </w:rPr>
            </w:r>
            <w:r w:rsidRPr="008D2D17">
              <w:rPr>
                <w:rFonts w:ascii="Arial" w:hAnsi="Arial" w:cs="Arial"/>
                <w:noProof/>
                <w:webHidden/>
                <w:sz w:val="24"/>
                <w:szCs w:val="24"/>
              </w:rPr>
              <w:fldChar w:fldCharType="separate"/>
            </w:r>
            <w:r w:rsidR="008D2D17" w:rsidRPr="008D2D17">
              <w:rPr>
                <w:rFonts w:ascii="Arial" w:hAnsi="Arial" w:cs="Arial"/>
                <w:noProof/>
                <w:webHidden/>
                <w:sz w:val="24"/>
                <w:szCs w:val="24"/>
              </w:rPr>
              <w:t>13</w:t>
            </w:r>
            <w:r w:rsidRPr="008D2D17">
              <w:rPr>
                <w:rFonts w:ascii="Arial" w:hAnsi="Arial" w:cs="Arial"/>
                <w:noProof/>
                <w:webHidden/>
                <w:sz w:val="24"/>
                <w:szCs w:val="24"/>
              </w:rPr>
              <w:fldChar w:fldCharType="end"/>
            </w:r>
          </w:hyperlink>
        </w:p>
        <w:p w:rsidR="008D2D17" w:rsidRPr="008D2D17" w:rsidRDefault="002419EC">
          <w:pPr>
            <w:pStyle w:val="TOC3"/>
            <w:tabs>
              <w:tab w:val="left" w:pos="1320"/>
              <w:tab w:val="right" w:leader="dot" w:pos="9016"/>
            </w:tabs>
            <w:rPr>
              <w:rFonts w:ascii="Arial" w:eastAsiaTheme="minorEastAsia" w:hAnsi="Arial" w:cs="Arial"/>
              <w:noProof/>
              <w:sz w:val="24"/>
              <w:szCs w:val="24"/>
            </w:rPr>
          </w:pPr>
          <w:hyperlink w:anchor="_Toc58218667" w:history="1">
            <w:r w:rsidR="008D2D17" w:rsidRPr="008D2D17">
              <w:rPr>
                <w:rStyle w:val="Hyperlink"/>
                <w:rFonts w:ascii="Arial" w:hAnsi="Arial" w:cs="Arial"/>
                <w:noProof/>
                <w:sz w:val="24"/>
                <w:szCs w:val="24"/>
              </w:rPr>
              <w:t>2.1.4</w:t>
            </w:r>
            <w:r w:rsidR="008D2D17" w:rsidRPr="008D2D17">
              <w:rPr>
                <w:rFonts w:ascii="Arial" w:eastAsiaTheme="minorEastAsia" w:hAnsi="Arial" w:cs="Arial"/>
                <w:noProof/>
                <w:sz w:val="24"/>
                <w:szCs w:val="24"/>
              </w:rPr>
              <w:tab/>
            </w:r>
            <w:r w:rsidR="008D2D17" w:rsidRPr="008D2D17">
              <w:rPr>
                <w:rStyle w:val="Hyperlink"/>
                <w:rFonts w:ascii="Arial" w:hAnsi="Arial" w:cs="Arial"/>
                <w:noProof/>
                <w:sz w:val="24"/>
                <w:szCs w:val="24"/>
              </w:rPr>
              <w:t>Customer mix</w:t>
            </w:r>
            <w:r w:rsidR="008D2D17" w:rsidRPr="008D2D17">
              <w:rPr>
                <w:rFonts w:ascii="Arial" w:hAnsi="Arial" w:cs="Arial"/>
                <w:noProof/>
                <w:webHidden/>
                <w:sz w:val="24"/>
                <w:szCs w:val="24"/>
              </w:rPr>
              <w:tab/>
            </w:r>
            <w:r w:rsidRPr="008D2D17">
              <w:rPr>
                <w:rFonts w:ascii="Arial" w:hAnsi="Arial" w:cs="Arial"/>
                <w:noProof/>
                <w:webHidden/>
                <w:sz w:val="24"/>
                <w:szCs w:val="24"/>
              </w:rPr>
              <w:fldChar w:fldCharType="begin"/>
            </w:r>
            <w:r w:rsidR="008D2D17" w:rsidRPr="008D2D17">
              <w:rPr>
                <w:rFonts w:ascii="Arial" w:hAnsi="Arial" w:cs="Arial"/>
                <w:noProof/>
                <w:webHidden/>
                <w:sz w:val="24"/>
                <w:szCs w:val="24"/>
              </w:rPr>
              <w:instrText xml:space="preserve"> PAGEREF _Toc58218667 \h </w:instrText>
            </w:r>
            <w:r w:rsidRPr="008D2D17">
              <w:rPr>
                <w:rFonts w:ascii="Arial" w:hAnsi="Arial" w:cs="Arial"/>
                <w:noProof/>
                <w:webHidden/>
                <w:sz w:val="24"/>
                <w:szCs w:val="24"/>
              </w:rPr>
            </w:r>
            <w:r w:rsidRPr="008D2D17">
              <w:rPr>
                <w:rFonts w:ascii="Arial" w:hAnsi="Arial" w:cs="Arial"/>
                <w:noProof/>
                <w:webHidden/>
                <w:sz w:val="24"/>
                <w:szCs w:val="24"/>
              </w:rPr>
              <w:fldChar w:fldCharType="separate"/>
            </w:r>
            <w:r w:rsidR="008D2D17" w:rsidRPr="008D2D17">
              <w:rPr>
                <w:rFonts w:ascii="Arial" w:hAnsi="Arial" w:cs="Arial"/>
                <w:noProof/>
                <w:webHidden/>
                <w:sz w:val="24"/>
                <w:szCs w:val="24"/>
              </w:rPr>
              <w:t>13</w:t>
            </w:r>
            <w:r w:rsidRPr="008D2D17">
              <w:rPr>
                <w:rFonts w:ascii="Arial" w:hAnsi="Arial" w:cs="Arial"/>
                <w:noProof/>
                <w:webHidden/>
                <w:sz w:val="24"/>
                <w:szCs w:val="24"/>
              </w:rPr>
              <w:fldChar w:fldCharType="end"/>
            </w:r>
          </w:hyperlink>
        </w:p>
        <w:p w:rsidR="008D2D17" w:rsidRPr="008D2D17" w:rsidRDefault="002419EC">
          <w:pPr>
            <w:pStyle w:val="TOC3"/>
            <w:tabs>
              <w:tab w:val="left" w:pos="1320"/>
              <w:tab w:val="right" w:leader="dot" w:pos="9016"/>
            </w:tabs>
            <w:rPr>
              <w:rFonts w:ascii="Arial" w:eastAsiaTheme="minorEastAsia" w:hAnsi="Arial" w:cs="Arial"/>
              <w:noProof/>
              <w:sz w:val="24"/>
              <w:szCs w:val="24"/>
            </w:rPr>
          </w:pPr>
          <w:hyperlink w:anchor="_Toc58218668" w:history="1">
            <w:r w:rsidR="008D2D17" w:rsidRPr="008D2D17">
              <w:rPr>
                <w:rStyle w:val="Hyperlink"/>
                <w:rFonts w:ascii="Arial" w:hAnsi="Arial" w:cs="Arial"/>
                <w:noProof/>
                <w:sz w:val="24"/>
                <w:szCs w:val="24"/>
              </w:rPr>
              <w:t>2.1.5</w:t>
            </w:r>
            <w:r w:rsidR="008D2D17" w:rsidRPr="008D2D17">
              <w:rPr>
                <w:rFonts w:ascii="Arial" w:eastAsiaTheme="minorEastAsia" w:hAnsi="Arial" w:cs="Arial"/>
                <w:noProof/>
                <w:sz w:val="24"/>
                <w:szCs w:val="24"/>
              </w:rPr>
              <w:tab/>
            </w:r>
            <w:r w:rsidR="008D2D17" w:rsidRPr="008D2D17">
              <w:rPr>
                <w:rStyle w:val="Hyperlink"/>
                <w:rFonts w:ascii="Arial" w:hAnsi="Arial" w:cs="Arial"/>
                <w:noProof/>
                <w:sz w:val="24"/>
                <w:szCs w:val="24"/>
              </w:rPr>
              <w:t>Services mix</w:t>
            </w:r>
            <w:r w:rsidR="008D2D17" w:rsidRPr="008D2D17">
              <w:rPr>
                <w:rFonts w:ascii="Arial" w:hAnsi="Arial" w:cs="Arial"/>
                <w:noProof/>
                <w:webHidden/>
                <w:sz w:val="24"/>
                <w:szCs w:val="24"/>
              </w:rPr>
              <w:tab/>
            </w:r>
            <w:r w:rsidRPr="008D2D17">
              <w:rPr>
                <w:rFonts w:ascii="Arial" w:hAnsi="Arial" w:cs="Arial"/>
                <w:noProof/>
                <w:webHidden/>
                <w:sz w:val="24"/>
                <w:szCs w:val="24"/>
              </w:rPr>
              <w:fldChar w:fldCharType="begin"/>
            </w:r>
            <w:r w:rsidR="008D2D17" w:rsidRPr="008D2D17">
              <w:rPr>
                <w:rFonts w:ascii="Arial" w:hAnsi="Arial" w:cs="Arial"/>
                <w:noProof/>
                <w:webHidden/>
                <w:sz w:val="24"/>
                <w:szCs w:val="24"/>
              </w:rPr>
              <w:instrText xml:space="preserve"> PAGEREF _Toc58218668 \h </w:instrText>
            </w:r>
            <w:r w:rsidRPr="008D2D17">
              <w:rPr>
                <w:rFonts w:ascii="Arial" w:hAnsi="Arial" w:cs="Arial"/>
                <w:noProof/>
                <w:webHidden/>
                <w:sz w:val="24"/>
                <w:szCs w:val="24"/>
              </w:rPr>
            </w:r>
            <w:r w:rsidRPr="008D2D17">
              <w:rPr>
                <w:rFonts w:ascii="Arial" w:hAnsi="Arial" w:cs="Arial"/>
                <w:noProof/>
                <w:webHidden/>
                <w:sz w:val="24"/>
                <w:szCs w:val="24"/>
              </w:rPr>
              <w:fldChar w:fldCharType="separate"/>
            </w:r>
            <w:r w:rsidR="008D2D17" w:rsidRPr="008D2D17">
              <w:rPr>
                <w:rFonts w:ascii="Arial" w:hAnsi="Arial" w:cs="Arial"/>
                <w:noProof/>
                <w:webHidden/>
                <w:sz w:val="24"/>
                <w:szCs w:val="24"/>
              </w:rPr>
              <w:t>13</w:t>
            </w:r>
            <w:r w:rsidRPr="008D2D17">
              <w:rPr>
                <w:rFonts w:ascii="Arial" w:hAnsi="Arial" w:cs="Arial"/>
                <w:noProof/>
                <w:webHidden/>
                <w:sz w:val="24"/>
                <w:szCs w:val="24"/>
              </w:rPr>
              <w:fldChar w:fldCharType="end"/>
            </w:r>
          </w:hyperlink>
        </w:p>
        <w:p w:rsidR="008D2D17" w:rsidRPr="008D2D17" w:rsidRDefault="002419EC">
          <w:pPr>
            <w:pStyle w:val="TOC3"/>
            <w:tabs>
              <w:tab w:val="left" w:pos="1320"/>
              <w:tab w:val="right" w:leader="dot" w:pos="9016"/>
            </w:tabs>
            <w:rPr>
              <w:rFonts w:ascii="Arial" w:eastAsiaTheme="minorEastAsia" w:hAnsi="Arial" w:cs="Arial"/>
              <w:noProof/>
              <w:sz w:val="24"/>
              <w:szCs w:val="24"/>
            </w:rPr>
          </w:pPr>
          <w:hyperlink w:anchor="_Toc58218669" w:history="1">
            <w:r w:rsidR="008D2D17" w:rsidRPr="008D2D17">
              <w:rPr>
                <w:rStyle w:val="Hyperlink"/>
                <w:rFonts w:ascii="Arial" w:hAnsi="Arial" w:cs="Arial"/>
                <w:noProof/>
                <w:sz w:val="24"/>
                <w:szCs w:val="24"/>
              </w:rPr>
              <w:t>2.1.6</w:t>
            </w:r>
            <w:r w:rsidR="008D2D17" w:rsidRPr="008D2D17">
              <w:rPr>
                <w:rFonts w:ascii="Arial" w:eastAsiaTheme="minorEastAsia" w:hAnsi="Arial" w:cs="Arial"/>
                <w:noProof/>
                <w:sz w:val="24"/>
                <w:szCs w:val="24"/>
              </w:rPr>
              <w:tab/>
            </w:r>
            <w:r w:rsidR="008D2D17" w:rsidRPr="008D2D17">
              <w:rPr>
                <w:rStyle w:val="Hyperlink"/>
                <w:rFonts w:ascii="Arial" w:hAnsi="Arial" w:cs="Arial"/>
                <w:noProof/>
                <w:sz w:val="24"/>
                <w:szCs w:val="24"/>
              </w:rPr>
              <w:t>Operations</w:t>
            </w:r>
            <w:r w:rsidR="008D2D17" w:rsidRPr="008D2D17">
              <w:rPr>
                <w:rFonts w:ascii="Arial" w:hAnsi="Arial" w:cs="Arial"/>
                <w:noProof/>
                <w:webHidden/>
                <w:sz w:val="24"/>
                <w:szCs w:val="24"/>
              </w:rPr>
              <w:tab/>
            </w:r>
            <w:r w:rsidRPr="008D2D17">
              <w:rPr>
                <w:rFonts w:ascii="Arial" w:hAnsi="Arial" w:cs="Arial"/>
                <w:noProof/>
                <w:webHidden/>
                <w:sz w:val="24"/>
                <w:szCs w:val="24"/>
              </w:rPr>
              <w:fldChar w:fldCharType="begin"/>
            </w:r>
            <w:r w:rsidR="008D2D17" w:rsidRPr="008D2D17">
              <w:rPr>
                <w:rFonts w:ascii="Arial" w:hAnsi="Arial" w:cs="Arial"/>
                <w:noProof/>
                <w:webHidden/>
                <w:sz w:val="24"/>
                <w:szCs w:val="24"/>
              </w:rPr>
              <w:instrText xml:space="preserve"> PAGEREF _Toc58218669 \h </w:instrText>
            </w:r>
            <w:r w:rsidRPr="008D2D17">
              <w:rPr>
                <w:rFonts w:ascii="Arial" w:hAnsi="Arial" w:cs="Arial"/>
                <w:noProof/>
                <w:webHidden/>
                <w:sz w:val="24"/>
                <w:szCs w:val="24"/>
              </w:rPr>
            </w:r>
            <w:r w:rsidRPr="008D2D17">
              <w:rPr>
                <w:rFonts w:ascii="Arial" w:hAnsi="Arial" w:cs="Arial"/>
                <w:noProof/>
                <w:webHidden/>
                <w:sz w:val="24"/>
                <w:szCs w:val="24"/>
              </w:rPr>
              <w:fldChar w:fldCharType="separate"/>
            </w:r>
            <w:r w:rsidR="008D2D17" w:rsidRPr="008D2D17">
              <w:rPr>
                <w:rFonts w:ascii="Arial" w:hAnsi="Arial" w:cs="Arial"/>
                <w:noProof/>
                <w:webHidden/>
                <w:sz w:val="24"/>
                <w:szCs w:val="24"/>
              </w:rPr>
              <w:t>14</w:t>
            </w:r>
            <w:r w:rsidRPr="008D2D17">
              <w:rPr>
                <w:rFonts w:ascii="Arial" w:hAnsi="Arial" w:cs="Arial"/>
                <w:noProof/>
                <w:webHidden/>
                <w:sz w:val="24"/>
                <w:szCs w:val="24"/>
              </w:rPr>
              <w:fldChar w:fldCharType="end"/>
            </w:r>
          </w:hyperlink>
        </w:p>
        <w:p w:rsidR="008D2D17" w:rsidRPr="008D2D17" w:rsidRDefault="002419EC">
          <w:pPr>
            <w:pStyle w:val="TOC3"/>
            <w:tabs>
              <w:tab w:val="left" w:pos="1320"/>
              <w:tab w:val="right" w:leader="dot" w:pos="9016"/>
            </w:tabs>
            <w:rPr>
              <w:rFonts w:ascii="Arial" w:eastAsiaTheme="minorEastAsia" w:hAnsi="Arial" w:cs="Arial"/>
              <w:noProof/>
              <w:sz w:val="24"/>
              <w:szCs w:val="24"/>
            </w:rPr>
          </w:pPr>
          <w:hyperlink w:anchor="_Toc58218670" w:history="1">
            <w:r w:rsidR="008D2D17" w:rsidRPr="008D2D17">
              <w:rPr>
                <w:rStyle w:val="Hyperlink"/>
                <w:rFonts w:ascii="Arial" w:hAnsi="Arial" w:cs="Arial"/>
                <w:noProof/>
                <w:sz w:val="24"/>
                <w:szCs w:val="24"/>
              </w:rPr>
              <w:t>2.1.7</w:t>
            </w:r>
            <w:r w:rsidR="008D2D17" w:rsidRPr="008D2D17">
              <w:rPr>
                <w:rFonts w:ascii="Arial" w:eastAsiaTheme="minorEastAsia" w:hAnsi="Arial" w:cs="Arial"/>
                <w:noProof/>
                <w:sz w:val="24"/>
                <w:szCs w:val="24"/>
              </w:rPr>
              <w:tab/>
            </w:r>
            <w:r w:rsidR="008D2D17" w:rsidRPr="008D2D17">
              <w:rPr>
                <w:rStyle w:val="Hyperlink"/>
                <w:rFonts w:ascii="Arial" w:hAnsi="Arial" w:cs="Arial"/>
                <w:noProof/>
                <w:sz w:val="24"/>
                <w:szCs w:val="24"/>
              </w:rPr>
              <w:t>SWOT analysis</w:t>
            </w:r>
            <w:r w:rsidR="008D2D17" w:rsidRPr="008D2D17">
              <w:rPr>
                <w:rFonts w:ascii="Arial" w:hAnsi="Arial" w:cs="Arial"/>
                <w:noProof/>
                <w:webHidden/>
                <w:sz w:val="24"/>
                <w:szCs w:val="24"/>
              </w:rPr>
              <w:tab/>
            </w:r>
            <w:r w:rsidRPr="008D2D17">
              <w:rPr>
                <w:rFonts w:ascii="Arial" w:hAnsi="Arial" w:cs="Arial"/>
                <w:noProof/>
                <w:webHidden/>
                <w:sz w:val="24"/>
                <w:szCs w:val="24"/>
              </w:rPr>
              <w:fldChar w:fldCharType="begin"/>
            </w:r>
            <w:r w:rsidR="008D2D17" w:rsidRPr="008D2D17">
              <w:rPr>
                <w:rFonts w:ascii="Arial" w:hAnsi="Arial" w:cs="Arial"/>
                <w:noProof/>
                <w:webHidden/>
                <w:sz w:val="24"/>
                <w:szCs w:val="24"/>
              </w:rPr>
              <w:instrText xml:space="preserve"> PAGEREF _Toc58218670 \h </w:instrText>
            </w:r>
            <w:r w:rsidRPr="008D2D17">
              <w:rPr>
                <w:rFonts w:ascii="Arial" w:hAnsi="Arial" w:cs="Arial"/>
                <w:noProof/>
                <w:webHidden/>
                <w:sz w:val="24"/>
                <w:szCs w:val="24"/>
              </w:rPr>
            </w:r>
            <w:r w:rsidRPr="008D2D17">
              <w:rPr>
                <w:rFonts w:ascii="Arial" w:hAnsi="Arial" w:cs="Arial"/>
                <w:noProof/>
                <w:webHidden/>
                <w:sz w:val="24"/>
                <w:szCs w:val="24"/>
              </w:rPr>
              <w:fldChar w:fldCharType="separate"/>
            </w:r>
            <w:r w:rsidR="008D2D17" w:rsidRPr="008D2D17">
              <w:rPr>
                <w:rFonts w:ascii="Arial" w:hAnsi="Arial" w:cs="Arial"/>
                <w:noProof/>
                <w:webHidden/>
                <w:sz w:val="24"/>
                <w:szCs w:val="24"/>
              </w:rPr>
              <w:t>17</w:t>
            </w:r>
            <w:r w:rsidRPr="008D2D17">
              <w:rPr>
                <w:rFonts w:ascii="Arial" w:hAnsi="Arial" w:cs="Arial"/>
                <w:noProof/>
                <w:webHidden/>
                <w:sz w:val="24"/>
                <w:szCs w:val="24"/>
              </w:rPr>
              <w:fldChar w:fldCharType="end"/>
            </w:r>
          </w:hyperlink>
        </w:p>
        <w:p w:rsidR="008D2D17" w:rsidRPr="008D2D17" w:rsidRDefault="002419EC">
          <w:pPr>
            <w:pStyle w:val="TOC2"/>
            <w:tabs>
              <w:tab w:val="left" w:pos="880"/>
              <w:tab w:val="right" w:leader="dot" w:pos="9016"/>
            </w:tabs>
            <w:rPr>
              <w:rFonts w:ascii="Arial" w:eastAsiaTheme="minorEastAsia" w:hAnsi="Arial" w:cs="Arial"/>
              <w:noProof/>
              <w:sz w:val="24"/>
              <w:szCs w:val="24"/>
            </w:rPr>
          </w:pPr>
          <w:hyperlink w:anchor="_Toc58218671" w:history="1">
            <w:r w:rsidR="008D2D17" w:rsidRPr="008D2D17">
              <w:rPr>
                <w:rStyle w:val="Hyperlink"/>
                <w:rFonts w:ascii="Arial" w:hAnsi="Arial" w:cs="Arial"/>
                <w:noProof/>
                <w:sz w:val="24"/>
                <w:szCs w:val="24"/>
              </w:rPr>
              <w:t>2.2</w:t>
            </w:r>
            <w:r w:rsidR="008D2D17" w:rsidRPr="008D2D17">
              <w:rPr>
                <w:rFonts w:ascii="Arial" w:eastAsiaTheme="minorEastAsia" w:hAnsi="Arial" w:cs="Arial"/>
                <w:noProof/>
                <w:sz w:val="24"/>
                <w:szCs w:val="24"/>
              </w:rPr>
              <w:tab/>
            </w:r>
            <w:r w:rsidR="008D2D17" w:rsidRPr="008D2D17">
              <w:rPr>
                <w:rStyle w:val="Hyperlink"/>
                <w:rFonts w:ascii="Arial" w:hAnsi="Arial" w:cs="Arial"/>
                <w:noProof/>
                <w:sz w:val="24"/>
                <w:szCs w:val="24"/>
              </w:rPr>
              <w:t>Industry analysis:</w:t>
            </w:r>
            <w:r w:rsidR="008D2D17" w:rsidRPr="008D2D17">
              <w:rPr>
                <w:rFonts w:ascii="Arial" w:hAnsi="Arial" w:cs="Arial"/>
                <w:noProof/>
                <w:webHidden/>
                <w:sz w:val="24"/>
                <w:szCs w:val="24"/>
              </w:rPr>
              <w:tab/>
            </w:r>
            <w:r w:rsidRPr="008D2D17">
              <w:rPr>
                <w:rFonts w:ascii="Arial" w:hAnsi="Arial" w:cs="Arial"/>
                <w:noProof/>
                <w:webHidden/>
                <w:sz w:val="24"/>
                <w:szCs w:val="24"/>
              </w:rPr>
              <w:fldChar w:fldCharType="begin"/>
            </w:r>
            <w:r w:rsidR="008D2D17" w:rsidRPr="008D2D17">
              <w:rPr>
                <w:rFonts w:ascii="Arial" w:hAnsi="Arial" w:cs="Arial"/>
                <w:noProof/>
                <w:webHidden/>
                <w:sz w:val="24"/>
                <w:szCs w:val="24"/>
              </w:rPr>
              <w:instrText xml:space="preserve"> PAGEREF _Toc58218671 \h </w:instrText>
            </w:r>
            <w:r w:rsidRPr="008D2D17">
              <w:rPr>
                <w:rFonts w:ascii="Arial" w:hAnsi="Arial" w:cs="Arial"/>
                <w:noProof/>
                <w:webHidden/>
                <w:sz w:val="24"/>
                <w:szCs w:val="24"/>
              </w:rPr>
            </w:r>
            <w:r w:rsidRPr="008D2D17">
              <w:rPr>
                <w:rFonts w:ascii="Arial" w:hAnsi="Arial" w:cs="Arial"/>
                <w:noProof/>
                <w:webHidden/>
                <w:sz w:val="24"/>
                <w:szCs w:val="24"/>
              </w:rPr>
              <w:fldChar w:fldCharType="separate"/>
            </w:r>
            <w:r w:rsidR="008D2D17" w:rsidRPr="008D2D17">
              <w:rPr>
                <w:rFonts w:ascii="Arial" w:hAnsi="Arial" w:cs="Arial"/>
                <w:noProof/>
                <w:webHidden/>
                <w:sz w:val="24"/>
                <w:szCs w:val="24"/>
              </w:rPr>
              <w:t>22</w:t>
            </w:r>
            <w:r w:rsidRPr="008D2D17">
              <w:rPr>
                <w:rFonts w:ascii="Arial" w:hAnsi="Arial" w:cs="Arial"/>
                <w:noProof/>
                <w:webHidden/>
                <w:sz w:val="24"/>
                <w:szCs w:val="24"/>
              </w:rPr>
              <w:fldChar w:fldCharType="end"/>
            </w:r>
          </w:hyperlink>
        </w:p>
        <w:p w:rsidR="008D2D17" w:rsidRPr="008D2D17" w:rsidRDefault="002419EC">
          <w:pPr>
            <w:pStyle w:val="TOC3"/>
            <w:tabs>
              <w:tab w:val="left" w:pos="1320"/>
              <w:tab w:val="right" w:leader="dot" w:pos="9016"/>
            </w:tabs>
            <w:rPr>
              <w:rFonts w:ascii="Arial" w:eastAsiaTheme="minorEastAsia" w:hAnsi="Arial" w:cs="Arial"/>
              <w:noProof/>
              <w:sz w:val="24"/>
              <w:szCs w:val="24"/>
            </w:rPr>
          </w:pPr>
          <w:hyperlink w:anchor="_Toc58218672" w:history="1">
            <w:r w:rsidR="008D2D17" w:rsidRPr="008D2D17">
              <w:rPr>
                <w:rStyle w:val="Hyperlink"/>
                <w:rFonts w:ascii="Arial" w:hAnsi="Arial" w:cs="Arial"/>
                <w:noProof/>
                <w:sz w:val="24"/>
                <w:szCs w:val="24"/>
              </w:rPr>
              <w:t>2.2.1</w:t>
            </w:r>
            <w:r w:rsidR="008D2D17" w:rsidRPr="008D2D17">
              <w:rPr>
                <w:rFonts w:ascii="Arial" w:eastAsiaTheme="minorEastAsia" w:hAnsi="Arial" w:cs="Arial"/>
                <w:noProof/>
                <w:sz w:val="24"/>
                <w:szCs w:val="24"/>
              </w:rPr>
              <w:tab/>
            </w:r>
            <w:r w:rsidR="008D2D17" w:rsidRPr="008D2D17">
              <w:rPr>
                <w:rStyle w:val="Hyperlink"/>
                <w:rFonts w:ascii="Arial" w:hAnsi="Arial" w:cs="Arial"/>
                <w:noProof/>
                <w:sz w:val="24"/>
                <w:szCs w:val="24"/>
              </w:rPr>
              <w:t>Specification of the industry</w:t>
            </w:r>
            <w:r w:rsidR="008D2D17" w:rsidRPr="008D2D17">
              <w:rPr>
                <w:rFonts w:ascii="Arial" w:hAnsi="Arial" w:cs="Arial"/>
                <w:noProof/>
                <w:webHidden/>
                <w:sz w:val="24"/>
                <w:szCs w:val="24"/>
              </w:rPr>
              <w:tab/>
            </w:r>
            <w:r w:rsidRPr="008D2D17">
              <w:rPr>
                <w:rFonts w:ascii="Arial" w:hAnsi="Arial" w:cs="Arial"/>
                <w:noProof/>
                <w:webHidden/>
                <w:sz w:val="24"/>
                <w:szCs w:val="24"/>
              </w:rPr>
              <w:fldChar w:fldCharType="begin"/>
            </w:r>
            <w:r w:rsidR="008D2D17" w:rsidRPr="008D2D17">
              <w:rPr>
                <w:rFonts w:ascii="Arial" w:hAnsi="Arial" w:cs="Arial"/>
                <w:noProof/>
                <w:webHidden/>
                <w:sz w:val="24"/>
                <w:szCs w:val="24"/>
              </w:rPr>
              <w:instrText xml:space="preserve"> PAGEREF _Toc58218672 \h </w:instrText>
            </w:r>
            <w:r w:rsidRPr="008D2D17">
              <w:rPr>
                <w:rFonts w:ascii="Arial" w:hAnsi="Arial" w:cs="Arial"/>
                <w:noProof/>
                <w:webHidden/>
                <w:sz w:val="24"/>
                <w:szCs w:val="24"/>
              </w:rPr>
            </w:r>
            <w:r w:rsidRPr="008D2D17">
              <w:rPr>
                <w:rFonts w:ascii="Arial" w:hAnsi="Arial" w:cs="Arial"/>
                <w:noProof/>
                <w:webHidden/>
                <w:sz w:val="24"/>
                <w:szCs w:val="24"/>
              </w:rPr>
              <w:fldChar w:fldCharType="separate"/>
            </w:r>
            <w:r w:rsidR="008D2D17" w:rsidRPr="008D2D17">
              <w:rPr>
                <w:rFonts w:ascii="Arial" w:hAnsi="Arial" w:cs="Arial"/>
                <w:noProof/>
                <w:webHidden/>
                <w:sz w:val="24"/>
                <w:szCs w:val="24"/>
              </w:rPr>
              <w:t>22</w:t>
            </w:r>
            <w:r w:rsidRPr="008D2D17">
              <w:rPr>
                <w:rFonts w:ascii="Arial" w:hAnsi="Arial" w:cs="Arial"/>
                <w:noProof/>
                <w:webHidden/>
                <w:sz w:val="24"/>
                <w:szCs w:val="24"/>
              </w:rPr>
              <w:fldChar w:fldCharType="end"/>
            </w:r>
          </w:hyperlink>
        </w:p>
        <w:p w:rsidR="008D2D17" w:rsidRPr="008D2D17" w:rsidRDefault="002419EC">
          <w:pPr>
            <w:pStyle w:val="TOC3"/>
            <w:tabs>
              <w:tab w:val="left" w:pos="1320"/>
              <w:tab w:val="right" w:leader="dot" w:pos="9016"/>
            </w:tabs>
            <w:rPr>
              <w:rFonts w:ascii="Arial" w:eastAsiaTheme="minorEastAsia" w:hAnsi="Arial" w:cs="Arial"/>
              <w:noProof/>
              <w:sz w:val="24"/>
              <w:szCs w:val="24"/>
            </w:rPr>
          </w:pPr>
          <w:hyperlink w:anchor="_Toc58218673" w:history="1">
            <w:r w:rsidR="008D2D17" w:rsidRPr="008D2D17">
              <w:rPr>
                <w:rStyle w:val="Hyperlink"/>
                <w:rFonts w:ascii="Arial" w:hAnsi="Arial" w:cs="Arial"/>
                <w:noProof/>
                <w:sz w:val="24"/>
                <w:szCs w:val="24"/>
              </w:rPr>
              <w:t>2.2.2</w:t>
            </w:r>
            <w:r w:rsidR="008D2D17" w:rsidRPr="008D2D17">
              <w:rPr>
                <w:rFonts w:ascii="Arial" w:eastAsiaTheme="minorEastAsia" w:hAnsi="Arial" w:cs="Arial"/>
                <w:noProof/>
                <w:sz w:val="24"/>
                <w:szCs w:val="24"/>
              </w:rPr>
              <w:tab/>
            </w:r>
            <w:r w:rsidR="008D2D17" w:rsidRPr="008D2D17">
              <w:rPr>
                <w:rStyle w:val="Hyperlink"/>
                <w:rFonts w:ascii="Arial" w:hAnsi="Arial" w:cs="Arial"/>
                <w:noProof/>
                <w:sz w:val="24"/>
                <w:szCs w:val="24"/>
              </w:rPr>
              <w:t>Size, trend, maturity, of the industry</w:t>
            </w:r>
            <w:r w:rsidR="008D2D17" w:rsidRPr="008D2D17">
              <w:rPr>
                <w:rFonts w:ascii="Arial" w:hAnsi="Arial" w:cs="Arial"/>
                <w:noProof/>
                <w:webHidden/>
                <w:sz w:val="24"/>
                <w:szCs w:val="24"/>
              </w:rPr>
              <w:tab/>
            </w:r>
            <w:r w:rsidRPr="008D2D17">
              <w:rPr>
                <w:rFonts w:ascii="Arial" w:hAnsi="Arial" w:cs="Arial"/>
                <w:noProof/>
                <w:webHidden/>
                <w:sz w:val="24"/>
                <w:szCs w:val="24"/>
              </w:rPr>
              <w:fldChar w:fldCharType="begin"/>
            </w:r>
            <w:r w:rsidR="008D2D17" w:rsidRPr="008D2D17">
              <w:rPr>
                <w:rFonts w:ascii="Arial" w:hAnsi="Arial" w:cs="Arial"/>
                <w:noProof/>
                <w:webHidden/>
                <w:sz w:val="24"/>
                <w:szCs w:val="24"/>
              </w:rPr>
              <w:instrText xml:space="preserve"> PAGEREF _Toc58218673 \h </w:instrText>
            </w:r>
            <w:r w:rsidRPr="008D2D17">
              <w:rPr>
                <w:rFonts w:ascii="Arial" w:hAnsi="Arial" w:cs="Arial"/>
                <w:noProof/>
                <w:webHidden/>
                <w:sz w:val="24"/>
                <w:szCs w:val="24"/>
              </w:rPr>
            </w:r>
            <w:r w:rsidRPr="008D2D17">
              <w:rPr>
                <w:rFonts w:ascii="Arial" w:hAnsi="Arial" w:cs="Arial"/>
                <w:noProof/>
                <w:webHidden/>
                <w:sz w:val="24"/>
                <w:szCs w:val="24"/>
              </w:rPr>
              <w:fldChar w:fldCharType="separate"/>
            </w:r>
            <w:r w:rsidR="008D2D17" w:rsidRPr="008D2D17">
              <w:rPr>
                <w:rFonts w:ascii="Arial" w:hAnsi="Arial" w:cs="Arial"/>
                <w:noProof/>
                <w:webHidden/>
                <w:sz w:val="24"/>
                <w:szCs w:val="24"/>
              </w:rPr>
              <w:t>22</w:t>
            </w:r>
            <w:r w:rsidRPr="008D2D17">
              <w:rPr>
                <w:rFonts w:ascii="Arial" w:hAnsi="Arial" w:cs="Arial"/>
                <w:noProof/>
                <w:webHidden/>
                <w:sz w:val="24"/>
                <w:szCs w:val="24"/>
              </w:rPr>
              <w:fldChar w:fldCharType="end"/>
            </w:r>
          </w:hyperlink>
        </w:p>
        <w:p w:rsidR="008D2D17" w:rsidRPr="008D2D17" w:rsidRDefault="002419EC">
          <w:pPr>
            <w:pStyle w:val="TOC3"/>
            <w:tabs>
              <w:tab w:val="left" w:pos="1320"/>
              <w:tab w:val="right" w:leader="dot" w:pos="9016"/>
            </w:tabs>
            <w:rPr>
              <w:rFonts w:ascii="Arial" w:eastAsiaTheme="minorEastAsia" w:hAnsi="Arial" w:cs="Arial"/>
              <w:noProof/>
              <w:sz w:val="24"/>
              <w:szCs w:val="24"/>
            </w:rPr>
          </w:pPr>
          <w:hyperlink w:anchor="_Toc58218674" w:history="1">
            <w:r w:rsidR="008D2D17" w:rsidRPr="008D2D17">
              <w:rPr>
                <w:rStyle w:val="Hyperlink"/>
                <w:rFonts w:ascii="Arial" w:hAnsi="Arial" w:cs="Arial"/>
                <w:noProof/>
                <w:sz w:val="24"/>
                <w:szCs w:val="24"/>
              </w:rPr>
              <w:t>2.2.3</w:t>
            </w:r>
            <w:r w:rsidR="008D2D17" w:rsidRPr="008D2D17">
              <w:rPr>
                <w:rFonts w:ascii="Arial" w:eastAsiaTheme="minorEastAsia" w:hAnsi="Arial" w:cs="Arial"/>
                <w:noProof/>
                <w:sz w:val="24"/>
                <w:szCs w:val="24"/>
              </w:rPr>
              <w:tab/>
            </w:r>
            <w:r w:rsidR="008D2D17" w:rsidRPr="008D2D17">
              <w:rPr>
                <w:rStyle w:val="Hyperlink"/>
                <w:rFonts w:ascii="Arial" w:hAnsi="Arial" w:cs="Arial"/>
                <w:noProof/>
                <w:sz w:val="24"/>
                <w:szCs w:val="24"/>
              </w:rPr>
              <w:t>External economic factors</w:t>
            </w:r>
            <w:r w:rsidR="008D2D17" w:rsidRPr="008D2D17">
              <w:rPr>
                <w:rFonts w:ascii="Arial" w:hAnsi="Arial" w:cs="Arial"/>
                <w:noProof/>
                <w:webHidden/>
                <w:sz w:val="24"/>
                <w:szCs w:val="24"/>
              </w:rPr>
              <w:tab/>
            </w:r>
            <w:r w:rsidRPr="008D2D17">
              <w:rPr>
                <w:rFonts w:ascii="Arial" w:hAnsi="Arial" w:cs="Arial"/>
                <w:noProof/>
                <w:webHidden/>
                <w:sz w:val="24"/>
                <w:szCs w:val="24"/>
              </w:rPr>
              <w:fldChar w:fldCharType="begin"/>
            </w:r>
            <w:r w:rsidR="008D2D17" w:rsidRPr="008D2D17">
              <w:rPr>
                <w:rFonts w:ascii="Arial" w:hAnsi="Arial" w:cs="Arial"/>
                <w:noProof/>
                <w:webHidden/>
                <w:sz w:val="24"/>
                <w:szCs w:val="24"/>
              </w:rPr>
              <w:instrText xml:space="preserve"> PAGEREF _Toc58218674 \h </w:instrText>
            </w:r>
            <w:r w:rsidRPr="008D2D17">
              <w:rPr>
                <w:rFonts w:ascii="Arial" w:hAnsi="Arial" w:cs="Arial"/>
                <w:noProof/>
                <w:webHidden/>
                <w:sz w:val="24"/>
                <w:szCs w:val="24"/>
              </w:rPr>
            </w:r>
            <w:r w:rsidRPr="008D2D17">
              <w:rPr>
                <w:rFonts w:ascii="Arial" w:hAnsi="Arial" w:cs="Arial"/>
                <w:noProof/>
                <w:webHidden/>
                <w:sz w:val="24"/>
                <w:szCs w:val="24"/>
              </w:rPr>
              <w:fldChar w:fldCharType="separate"/>
            </w:r>
            <w:r w:rsidR="008D2D17" w:rsidRPr="008D2D17">
              <w:rPr>
                <w:rFonts w:ascii="Arial" w:hAnsi="Arial" w:cs="Arial"/>
                <w:noProof/>
                <w:webHidden/>
                <w:sz w:val="24"/>
                <w:szCs w:val="24"/>
              </w:rPr>
              <w:t>22</w:t>
            </w:r>
            <w:r w:rsidRPr="008D2D17">
              <w:rPr>
                <w:rFonts w:ascii="Arial" w:hAnsi="Arial" w:cs="Arial"/>
                <w:noProof/>
                <w:webHidden/>
                <w:sz w:val="24"/>
                <w:szCs w:val="24"/>
              </w:rPr>
              <w:fldChar w:fldCharType="end"/>
            </w:r>
          </w:hyperlink>
        </w:p>
        <w:p w:rsidR="008D2D17" w:rsidRPr="008D2D17" w:rsidRDefault="002419EC">
          <w:pPr>
            <w:pStyle w:val="TOC3"/>
            <w:tabs>
              <w:tab w:val="left" w:pos="1320"/>
              <w:tab w:val="right" w:leader="dot" w:pos="9016"/>
            </w:tabs>
            <w:rPr>
              <w:rFonts w:ascii="Arial" w:eastAsiaTheme="minorEastAsia" w:hAnsi="Arial" w:cs="Arial"/>
              <w:noProof/>
              <w:sz w:val="24"/>
              <w:szCs w:val="24"/>
            </w:rPr>
          </w:pPr>
          <w:hyperlink w:anchor="_Toc58218675" w:history="1">
            <w:r w:rsidR="008D2D17" w:rsidRPr="008D2D17">
              <w:rPr>
                <w:rStyle w:val="Hyperlink"/>
                <w:rFonts w:ascii="Arial" w:hAnsi="Arial" w:cs="Arial"/>
                <w:noProof/>
                <w:sz w:val="24"/>
                <w:szCs w:val="24"/>
              </w:rPr>
              <w:t>2.2.4</w:t>
            </w:r>
            <w:r w:rsidR="008D2D17" w:rsidRPr="008D2D17">
              <w:rPr>
                <w:rFonts w:ascii="Arial" w:eastAsiaTheme="minorEastAsia" w:hAnsi="Arial" w:cs="Arial"/>
                <w:noProof/>
                <w:sz w:val="24"/>
                <w:szCs w:val="24"/>
              </w:rPr>
              <w:tab/>
            </w:r>
            <w:r w:rsidR="008D2D17" w:rsidRPr="008D2D17">
              <w:rPr>
                <w:rStyle w:val="Hyperlink"/>
                <w:rFonts w:ascii="Arial" w:hAnsi="Arial" w:cs="Arial"/>
                <w:noProof/>
                <w:sz w:val="24"/>
                <w:szCs w:val="24"/>
              </w:rPr>
              <w:t>Technological factors</w:t>
            </w:r>
            <w:r w:rsidR="008D2D17" w:rsidRPr="008D2D17">
              <w:rPr>
                <w:rFonts w:ascii="Arial" w:hAnsi="Arial" w:cs="Arial"/>
                <w:noProof/>
                <w:webHidden/>
                <w:sz w:val="24"/>
                <w:szCs w:val="24"/>
              </w:rPr>
              <w:tab/>
            </w:r>
            <w:r w:rsidRPr="008D2D17">
              <w:rPr>
                <w:rFonts w:ascii="Arial" w:hAnsi="Arial" w:cs="Arial"/>
                <w:noProof/>
                <w:webHidden/>
                <w:sz w:val="24"/>
                <w:szCs w:val="24"/>
              </w:rPr>
              <w:fldChar w:fldCharType="begin"/>
            </w:r>
            <w:r w:rsidR="008D2D17" w:rsidRPr="008D2D17">
              <w:rPr>
                <w:rFonts w:ascii="Arial" w:hAnsi="Arial" w:cs="Arial"/>
                <w:noProof/>
                <w:webHidden/>
                <w:sz w:val="24"/>
                <w:szCs w:val="24"/>
              </w:rPr>
              <w:instrText xml:space="preserve"> PAGEREF _Toc58218675 \h </w:instrText>
            </w:r>
            <w:r w:rsidRPr="008D2D17">
              <w:rPr>
                <w:rFonts w:ascii="Arial" w:hAnsi="Arial" w:cs="Arial"/>
                <w:noProof/>
                <w:webHidden/>
                <w:sz w:val="24"/>
                <w:szCs w:val="24"/>
              </w:rPr>
            </w:r>
            <w:r w:rsidRPr="008D2D17">
              <w:rPr>
                <w:rFonts w:ascii="Arial" w:hAnsi="Arial" w:cs="Arial"/>
                <w:noProof/>
                <w:webHidden/>
                <w:sz w:val="24"/>
                <w:szCs w:val="24"/>
              </w:rPr>
              <w:fldChar w:fldCharType="separate"/>
            </w:r>
            <w:r w:rsidR="008D2D17" w:rsidRPr="008D2D17">
              <w:rPr>
                <w:rFonts w:ascii="Arial" w:hAnsi="Arial" w:cs="Arial"/>
                <w:noProof/>
                <w:webHidden/>
                <w:sz w:val="24"/>
                <w:szCs w:val="24"/>
              </w:rPr>
              <w:t>22</w:t>
            </w:r>
            <w:r w:rsidRPr="008D2D17">
              <w:rPr>
                <w:rFonts w:ascii="Arial" w:hAnsi="Arial" w:cs="Arial"/>
                <w:noProof/>
                <w:webHidden/>
                <w:sz w:val="24"/>
                <w:szCs w:val="24"/>
              </w:rPr>
              <w:fldChar w:fldCharType="end"/>
            </w:r>
          </w:hyperlink>
        </w:p>
        <w:p w:rsidR="008D2D17" w:rsidRPr="008D2D17" w:rsidRDefault="002419EC">
          <w:pPr>
            <w:pStyle w:val="TOC3"/>
            <w:tabs>
              <w:tab w:val="left" w:pos="1320"/>
              <w:tab w:val="right" w:leader="dot" w:pos="9016"/>
            </w:tabs>
            <w:rPr>
              <w:rFonts w:ascii="Arial" w:eastAsiaTheme="minorEastAsia" w:hAnsi="Arial" w:cs="Arial"/>
              <w:noProof/>
              <w:sz w:val="24"/>
              <w:szCs w:val="24"/>
            </w:rPr>
          </w:pPr>
          <w:hyperlink w:anchor="_Toc58218676" w:history="1">
            <w:r w:rsidR="008D2D17" w:rsidRPr="008D2D17">
              <w:rPr>
                <w:rStyle w:val="Hyperlink"/>
                <w:rFonts w:ascii="Arial" w:hAnsi="Arial" w:cs="Arial"/>
                <w:noProof/>
                <w:sz w:val="24"/>
                <w:szCs w:val="24"/>
              </w:rPr>
              <w:t>2.2.5</w:t>
            </w:r>
            <w:r w:rsidR="008D2D17" w:rsidRPr="008D2D17">
              <w:rPr>
                <w:rFonts w:ascii="Arial" w:eastAsiaTheme="minorEastAsia" w:hAnsi="Arial" w:cs="Arial"/>
                <w:noProof/>
                <w:sz w:val="24"/>
                <w:szCs w:val="24"/>
              </w:rPr>
              <w:tab/>
            </w:r>
            <w:r w:rsidR="008D2D17" w:rsidRPr="008D2D17">
              <w:rPr>
                <w:rStyle w:val="Hyperlink"/>
                <w:rFonts w:ascii="Arial" w:hAnsi="Arial" w:cs="Arial"/>
                <w:noProof/>
                <w:sz w:val="24"/>
                <w:szCs w:val="24"/>
              </w:rPr>
              <w:t>Barriers to entry</w:t>
            </w:r>
            <w:r w:rsidR="008D2D17" w:rsidRPr="008D2D17">
              <w:rPr>
                <w:rFonts w:ascii="Arial" w:hAnsi="Arial" w:cs="Arial"/>
                <w:noProof/>
                <w:webHidden/>
                <w:sz w:val="24"/>
                <w:szCs w:val="24"/>
              </w:rPr>
              <w:tab/>
            </w:r>
            <w:r w:rsidRPr="008D2D17">
              <w:rPr>
                <w:rFonts w:ascii="Arial" w:hAnsi="Arial" w:cs="Arial"/>
                <w:noProof/>
                <w:webHidden/>
                <w:sz w:val="24"/>
                <w:szCs w:val="24"/>
              </w:rPr>
              <w:fldChar w:fldCharType="begin"/>
            </w:r>
            <w:r w:rsidR="008D2D17" w:rsidRPr="008D2D17">
              <w:rPr>
                <w:rFonts w:ascii="Arial" w:hAnsi="Arial" w:cs="Arial"/>
                <w:noProof/>
                <w:webHidden/>
                <w:sz w:val="24"/>
                <w:szCs w:val="24"/>
              </w:rPr>
              <w:instrText xml:space="preserve"> PAGEREF _Toc58218676 \h </w:instrText>
            </w:r>
            <w:r w:rsidRPr="008D2D17">
              <w:rPr>
                <w:rFonts w:ascii="Arial" w:hAnsi="Arial" w:cs="Arial"/>
                <w:noProof/>
                <w:webHidden/>
                <w:sz w:val="24"/>
                <w:szCs w:val="24"/>
              </w:rPr>
            </w:r>
            <w:r w:rsidRPr="008D2D17">
              <w:rPr>
                <w:rFonts w:ascii="Arial" w:hAnsi="Arial" w:cs="Arial"/>
                <w:noProof/>
                <w:webHidden/>
                <w:sz w:val="24"/>
                <w:szCs w:val="24"/>
              </w:rPr>
              <w:fldChar w:fldCharType="separate"/>
            </w:r>
            <w:r w:rsidR="008D2D17" w:rsidRPr="008D2D17">
              <w:rPr>
                <w:rFonts w:ascii="Arial" w:hAnsi="Arial" w:cs="Arial"/>
                <w:noProof/>
                <w:webHidden/>
                <w:sz w:val="24"/>
                <w:szCs w:val="24"/>
              </w:rPr>
              <w:t>23</w:t>
            </w:r>
            <w:r w:rsidRPr="008D2D17">
              <w:rPr>
                <w:rFonts w:ascii="Arial" w:hAnsi="Arial" w:cs="Arial"/>
                <w:noProof/>
                <w:webHidden/>
                <w:sz w:val="24"/>
                <w:szCs w:val="24"/>
              </w:rPr>
              <w:fldChar w:fldCharType="end"/>
            </w:r>
          </w:hyperlink>
        </w:p>
        <w:p w:rsidR="008D2D17" w:rsidRPr="008D2D17" w:rsidRDefault="002419EC">
          <w:pPr>
            <w:pStyle w:val="TOC3"/>
            <w:tabs>
              <w:tab w:val="left" w:pos="1320"/>
              <w:tab w:val="right" w:leader="dot" w:pos="9016"/>
            </w:tabs>
            <w:rPr>
              <w:rFonts w:ascii="Arial" w:eastAsiaTheme="minorEastAsia" w:hAnsi="Arial" w:cs="Arial"/>
              <w:noProof/>
              <w:sz w:val="24"/>
              <w:szCs w:val="24"/>
            </w:rPr>
          </w:pPr>
          <w:hyperlink w:anchor="_Toc58218677" w:history="1">
            <w:r w:rsidR="008D2D17" w:rsidRPr="008D2D17">
              <w:rPr>
                <w:rStyle w:val="Hyperlink"/>
                <w:rFonts w:ascii="Arial" w:hAnsi="Arial" w:cs="Arial"/>
                <w:noProof/>
                <w:sz w:val="24"/>
                <w:szCs w:val="24"/>
              </w:rPr>
              <w:t>2.2.6</w:t>
            </w:r>
            <w:r w:rsidR="008D2D17" w:rsidRPr="008D2D17">
              <w:rPr>
                <w:rFonts w:ascii="Arial" w:eastAsiaTheme="minorEastAsia" w:hAnsi="Arial" w:cs="Arial"/>
                <w:noProof/>
                <w:sz w:val="24"/>
                <w:szCs w:val="24"/>
              </w:rPr>
              <w:tab/>
            </w:r>
            <w:r w:rsidR="008D2D17" w:rsidRPr="008D2D17">
              <w:rPr>
                <w:rStyle w:val="Hyperlink"/>
                <w:rFonts w:ascii="Arial" w:hAnsi="Arial" w:cs="Arial"/>
                <w:noProof/>
                <w:sz w:val="24"/>
                <w:szCs w:val="24"/>
              </w:rPr>
              <w:t>Supplier and Buyer power</w:t>
            </w:r>
            <w:r w:rsidR="008D2D17" w:rsidRPr="008D2D17">
              <w:rPr>
                <w:rFonts w:ascii="Arial" w:hAnsi="Arial" w:cs="Arial"/>
                <w:noProof/>
                <w:webHidden/>
                <w:sz w:val="24"/>
                <w:szCs w:val="24"/>
              </w:rPr>
              <w:tab/>
            </w:r>
            <w:r w:rsidRPr="008D2D17">
              <w:rPr>
                <w:rFonts w:ascii="Arial" w:hAnsi="Arial" w:cs="Arial"/>
                <w:noProof/>
                <w:webHidden/>
                <w:sz w:val="24"/>
                <w:szCs w:val="24"/>
              </w:rPr>
              <w:fldChar w:fldCharType="begin"/>
            </w:r>
            <w:r w:rsidR="008D2D17" w:rsidRPr="008D2D17">
              <w:rPr>
                <w:rFonts w:ascii="Arial" w:hAnsi="Arial" w:cs="Arial"/>
                <w:noProof/>
                <w:webHidden/>
                <w:sz w:val="24"/>
                <w:szCs w:val="24"/>
              </w:rPr>
              <w:instrText xml:space="preserve"> PAGEREF _Toc58218677 \h </w:instrText>
            </w:r>
            <w:r w:rsidRPr="008D2D17">
              <w:rPr>
                <w:rFonts w:ascii="Arial" w:hAnsi="Arial" w:cs="Arial"/>
                <w:noProof/>
                <w:webHidden/>
                <w:sz w:val="24"/>
                <w:szCs w:val="24"/>
              </w:rPr>
            </w:r>
            <w:r w:rsidRPr="008D2D17">
              <w:rPr>
                <w:rFonts w:ascii="Arial" w:hAnsi="Arial" w:cs="Arial"/>
                <w:noProof/>
                <w:webHidden/>
                <w:sz w:val="24"/>
                <w:szCs w:val="24"/>
              </w:rPr>
              <w:fldChar w:fldCharType="separate"/>
            </w:r>
            <w:r w:rsidR="008D2D17" w:rsidRPr="008D2D17">
              <w:rPr>
                <w:rFonts w:ascii="Arial" w:hAnsi="Arial" w:cs="Arial"/>
                <w:noProof/>
                <w:webHidden/>
                <w:sz w:val="24"/>
                <w:szCs w:val="24"/>
              </w:rPr>
              <w:t>23</w:t>
            </w:r>
            <w:r w:rsidRPr="008D2D17">
              <w:rPr>
                <w:rFonts w:ascii="Arial" w:hAnsi="Arial" w:cs="Arial"/>
                <w:noProof/>
                <w:webHidden/>
                <w:sz w:val="24"/>
                <w:szCs w:val="24"/>
              </w:rPr>
              <w:fldChar w:fldCharType="end"/>
            </w:r>
          </w:hyperlink>
        </w:p>
        <w:p w:rsidR="008D2D17" w:rsidRPr="008D2D17" w:rsidRDefault="002419EC">
          <w:pPr>
            <w:pStyle w:val="TOC3"/>
            <w:tabs>
              <w:tab w:val="left" w:pos="1320"/>
              <w:tab w:val="right" w:leader="dot" w:pos="9016"/>
            </w:tabs>
            <w:rPr>
              <w:rFonts w:ascii="Arial" w:eastAsiaTheme="minorEastAsia" w:hAnsi="Arial" w:cs="Arial"/>
              <w:noProof/>
              <w:sz w:val="24"/>
              <w:szCs w:val="24"/>
            </w:rPr>
          </w:pPr>
          <w:hyperlink w:anchor="_Toc58218678" w:history="1">
            <w:r w:rsidR="008D2D17" w:rsidRPr="008D2D17">
              <w:rPr>
                <w:rStyle w:val="Hyperlink"/>
                <w:rFonts w:ascii="Arial" w:hAnsi="Arial" w:cs="Arial"/>
                <w:noProof/>
                <w:sz w:val="24"/>
                <w:szCs w:val="24"/>
              </w:rPr>
              <w:t>2.2.7</w:t>
            </w:r>
            <w:r w:rsidR="008D2D17" w:rsidRPr="008D2D17">
              <w:rPr>
                <w:rFonts w:ascii="Arial" w:eastAsiaTheme="minorEastAsia" w:hAnsi="Arial" w:cs="Arial"/>
                <w:noProof/>
                <w:sz w:val="24"/>
                <w:szCs w:val="24"/>
              </w:rPr>
              <w:tab/>
            </w:r>
            <w:r w:rsidR="008D2D17" w:rsidRPr="008D2D17">
              <w:rPr>
                <w:rStyle w:val="Hyperlink"/>
                <w:rFonts w:ascii="Arial" w:hAnsi="Arial" w:cs="Arial"/>
                <w:noProof/>
                <w:sz w:val="24"/>
                <w:szCs w:val="24"/>
              </w:rPr>
              <w:t>Threat of Substitutes</w:t>
            </w:r>
            <w:r w:rsidR="008D2D17" w:rsidRPr="008D2D17">
              <w:rPr>
                <w:rFonts w:ascii="Arial" w:hAnsi="Arial" w:cs="Arial"/>
                <w:noProof/>
                <w:webHidden/>
                <w:sz w:val="24"/>
                <w:szCs w:val="24"/>
              </w:rPr>
              <w:tab/>
            </w:r>
            <w:r w:rsidRPr="008D2D17">
              <w:rPr>
                <w:rFonts w:ascii="Arial" w:hAnsi="Arial" w:cs="Arial"/>
                <w:noProof/>
                <w:webHidden/>
                <w:sz w:val="24"/>
                <w:szCs w:val="24"/>
              </w:rPr>
              <w:fldChar w:fldCharType="begin"/>
            </w:r>
            <w:r w:rsidR="008D2D17" w:rsidRPr="008D2D17">
              <w:rPr>
                <w:rFonts w:ascii="Arial" w:hAnsi="Arial" w:cs="Arial"/>
                <w:noProof/>
                <w:webHidden/>
                <w:sz w:val="24"/>
                <w:szCs w:val="24"/>
              </w:rPr>
              <w:instrText xml:space="preserve"> PAGEREF _Toc58218678 \h </w:instrText>
            </w:r>
            <w:r w:rsidRPr="008D2D17">
              <w:rPr>
                <w:rFonts w:ascii="Arial" w:hAnsi="Arial" w:cs="Arial"/>
                <w:noProof/>
                <w:webHidden/>
                <w:sz w:val="24"/>
                <w:szCs w:val="24"/>
              </w:rPr>
            </w:r>
            <w:r w:rsidRPr="008D2D17">
              <w:rPr>
                <w:rFonts w:ascii="Arial" w:hAnsi="Arial" w:cs="Arial"/>
                <w:noProof/>
                <w:webHidden/>
                <w:sz w:val="24"/>
                <w:szCs w:val="24"/>
              </w:rPr>
              <w:fldChar w:fldCharType="separate"/>
            </w:r>
            <w:r w:rsidR="008D2D17" w:rsidRPr="008D2D17">
              <w:rPr>
                <w:rFonts w:ascii="Arial" w:hAnsi="Arial" w:cs="Arial"/>
                <w:noProof/>
                <w:webHidden/>
                <w:sz w:val="24"/>
                <w:szCs w:val="24"/>
              </w:rPr>
              <w:t>23</w:t>
            </w:r>
            <w:r w:rsidRPr="008D2D17">
              <w:rPr>
                <w:rFonts w:ascii="Arial" w:hAnsi="Arial" w:cs="Arial"/>
                <w:noProof/>
                <w:webHidden/>
                <w:sz w:val="24"/>
                <w:szCs w:val="24"/>
              </w:rPr>
              <w:fldChar w:fldCharType="end"/>
            </w:r>
          </w:hyperlink>
        </w:p>
        <w:p w:rsidR="008D2D17" w:rsidRPr="008D2D17" w:rsidRDefault="002419EC">
          <w:pPr>
            <w:pStyle w:val="TOC3"/>
            <w:tabs>
              <w:tab w:val="left" w:pos="1320"/>
              <w:tab w:val="right" w:leader="dot" w:pos="9016"/>
            </w:tabs>
            <w:rPr>
              <w:rFonts w:ascii="Arial" w:eastAsiaTheme="minorEastAsia" w:hAnsi="Arial" w:cs="Arial"/>
              <w:noProof/>
              <w:sz w:val="24"/>
              <w:szCs w:val="24"/>
            </w:rPr>
          </w:pPr>
          <w:hyperlink w:anchor="_Toc58218679" w:history="1">
            <w:r w:rsidR="008D2D17" w:rsidRPr="008D2D17">
              <w:rPr>
                <w:rStyle w:val="Hyperlink"/>
                <w:rFonts w:ascii="Arial" w:hAnsi="Arial" w:cs="Arial"/>
                <w:noProof/>
                <w:sz w:val="24"/>
                <w:szCs w:val="24"/>
              </w:rPr>
              <w:t>2.2.8</w:t>
            </w:r>
            <w:r w:rsidR="008D2D17" w:rsidRPr="008D2D17">
              <w:rPr>
                <w:rFonts w:ascii="Arial" w:eastAsiaTheme="minorEastAsia" w:hAnsi="Arial" w:cs="Arial"/>
                <w:noProof/>
                <w:sz w:val="24"/>
                <w:szCs w:val="24"/>
              </w:rPr>
              <w:tab/>
            </w:r>
            <w:r w:rsidR="008D2D17" w:rsidRPr="008D2D17">
              <w:rPr>
                <w:rStyle w:val="Hyperlink"/>
                <w:rFonts w:ascii="Arial" w:hAnsi="Arial" w:cs="Arial"/>
                <w:noProof/>
                <w:sz w:val="24"/>
                <w:szCs w:val="24"/>
              </w:rPr>
              <w:t>Industry rivalry</w:t>
            </w:r>
            <w:r w:rsidR="008D2D17" w:rsidRPr="008D2D17">
              <w:rPr>
                <w:rFonts w:ascii="Arial" w:hAnsi="Arial" w:cs="Arial"/>
                <w:noProof/>
                <w:webHidden/>
                <w:sz w:val="24"/>
                <w:szCs w:val="24"/>
              </w:rPr>
              <w:tab/>
            </w:r>
            <w:r w:rsidRPr="008D2D17">
              <w:rPr>
                <w:rFonts w:ascii="Arial" w:hAnsi="Arial" w:cs="Arial"/>
                <w:noProof/>
                <w:webHidden/>
                <w:sz w:val="24"/>
                <w:szCs w:val="24"/>
              </w:rPr>
              <w:fldChar w:fldCharType="begin"/>
            </w:r>
            <w:r w:rsidR="008D2D17" w:rsidRPr="008D2D17">
              <w:rPr>
                <w:rFonts w:ascii="Arial" w:hAnsi="Arial" w:cs="Arial"/>
                <w:noProof/>
                <w:webHidden/>
                <w:sz w:val="24"/>
                <w:szCs w:val="24"/>
              </w:rPr>
              <w:instrText xml:space="preserve"> PAGEREF _Toc58218679 \h </w:instrText>
            </w:r>
            <w:r w:rsidRPr="008D2D17">
              <w:rPr>
                <w:rFonts w:ascii="Arial" w:hAnsi="Arial" w:cs="Arial"/>
                <w:noProof/>
                <w:webHidden/>
                <w:sz w:val="24"/>
                <w:szCs w:val="24"/>
              </w:rPr>
            </w:r>
            <w:r w:rsidRPr="008D2D17">
              <w:rPr>
                <w:rFonts w:ascii="Arial" w:hAnsi="Arial" w:cs="Arial"/>
                <w:noProof/>
                <w:webHidden/>
                <w:sz w:val="24"/>
                <w:szCs w:val="24"/>
              </w:rPr>
              <w:fldChar w:fldCharType="separate"/>
            </w:r>
            <w:r w:rsidR="008D2D17" w:rsidRPr="008D2D17">
              <w:rPr>
                <w:rFonts w:ascii="Arial" w:hAnsi="Arial" w:cs="Arial"/>
                <w:noProof/>
                <w:webHidden/>
                <w:sz w:val="24"/>
                <w:szCs w:val="24"/>
              </w:rPr>
              <w:t>23</w:t>
            </w:r>
            <w:r w:rsidRPr="008D2D17">
              <w:rPr>
                <w:rFonts w:ascii="Arial" w:hAnsi="Arial" w:cs="Arial"/>
                <w:noProof/>
                <w:webHidden/>
                <w:sz w:val="24"/>
                <w:szCs w:val="24"/>
              </w:rPr>
              <w:fldChar w:fldCharType="end"/>
            </w:r>
          </w:hyperlink>
        </w:p>
        <w:p w:rsidR="008D2D17" w:rsidRPr="008D2D17" w:rsidRDefault="002419EC">
          <w:pPr>
            <w:pStyle w:val="TOC1"/>
            <w:tabs>
              <w:tab w:val="left" w:pos="440"/>
              <w:tab w:val="right" w:leader="dot" w:pos="9016"/>
            </w:tabs>
            <w:rPr>
              <w:rFonts w:ascii="Arial" w:eastAsiaTheme="minorEastAsia" w:hAnsi="Arial" w:cs="Arial"/>
              <w:noProof/>
              <w:sz w:val="24"/>
              <w:szCs w:val="24"/>
            </w:rPr>
          </w:pPr>
          <w:hyperlink w:anchor="_Toc58218680" w:history="1">
            <w:r w:rsidR="008D2D17" w:rsidRPr="008D2D17">
              <w:rPr>
                <w:rStyle w:val="Hyperlink"/>
                <w:rFonts w:ascii="Arial" w:hAnsi="Arial" w:cs="Arial"/>
                <w:b/>
                <w:noProof/>
                <w:sz w:val="24"/>
                <w:szCs w:val="24"/>
              </w:rPr>
              <w:t>3.</w:t>
            </w:r>
            <w:r w:rsidR="008D2D17" w:rsidRPr="008D2D17">
              <w:rPr>
                <w:rFonts w:ascii="Arial" w:eastAsiaTheme="minorEastAsia" w:hAnsi="Arial" w:cs="Arial"/>
                <w:noProof/>
                <w:sz w:val="24"/>
                <w:szCs w:val="24"/>
              </w:rPr>
              <w:tab/>
            </w:r>
            <w:r w:rsidR="008D2D17" w:rsidRPr="008D2D17">
              <w:rPr>
                <w:rStyle w:val="Hyperlink"/>
                <w:rFonts w:ascii="Arial" w:hAnsi="Arial" w:cs="Arial"/>
                <w:b/>
                <w:noProof/>
                <w:sz w:val="24"/>
                <w:szCs w:val="24"/>
              </w:rPr>
              <w:t>CHAPTER III:</w:t>
            </w:r>
            <w:r w:rsidR="008D2D17" w:rsidRPr="008D2D17">
              <w:rPr>
                <w:rFonts w:ascii="Arial" w:hAnsi="Arial" w:cs="Arial"/>
                <w:noProof/>
                <w:webHidden/>
                <w:sz w:val="24"/>
                <w:szCs w:val="24"/>
              </w:rPr>
              <w:tab/>
            </w:r>
            <w:r w:rsidRPr="008D2D17">
              <w:rPr>
                <w:rFonts w:ascii="Arial" w:hAnsi="Arial" w:cs="Arial"/>
                <w:noProof/>
                <w:webHidden/>
                <w:sz w:val="24"/>
                <w:szCs w:val="24"/>
              </w:rPr>
              <w:fldChar w:fldCharType="begin"/>
            </w:r>
            <w:r w:rsidR="008D2D17" w:rsidRPr="008D2D17">
              <w:rPr>
                <w:rFonts w:ascii="Arial" w:hAnsi="Arial" w:cs="Arial"/>
                <w:noProof/>
                <w:webHidden/>
                <w:sz w:val="24"/>
                <w:szCs w:val="24"/>
              </w:rPr>
              <w:instrText xml:space="preserve"> PAGEREF _Toc58218680 \h </w:instrText>
            </w:r>
            <w:r w:rsidRPr="008D2D17">
              <w:rPr>
                <w:rFonts w:ascii="Arial" w:hAnsi="Arial" w:cs="Arial"/>
                <w:noProof/>
                <w:webHidden/>
                <w:sz w:val="24"/>
                <w:szCs w:val="24"/>
              </w:rPr>
            </w:r>
            <w:r w:rsidRPr="008D2D17">
              <w:rPr>
                <w:rFonts w:ascii="Arial" w:hAnsi="Arial" w:cs="Arial"/>
                <w:noProof/>
                <w:webHidden/>
                <w:sz w:val="24"/>
                <w:szCs w:val="24"/>
              </w:rPr>
              <w:fldChar w:fldCharType="separate"/>
            </w:r>
            <w:r w:rsidR="008D2D17" w:rsidRPr="008D2D17">
              <w:rPr>
                <w:rFonts w:ascii="Arial" w:hAnsi="Arial" w:cs="Arial"/>
                <w:noProof/>
                <w:webHidden/>
                <w:sz w:val="24"/>
                <w:szCs w:val="24"/>
              </w:rPr>
              <w:t>24</w:t>
            </w:r>
            <w:r w:rsidRPr="008D2D17">
              <w:rPr>
                <w:rFonts w:ascii="Arial" w:hAnsi="Arial" w:cs="Arial"/>
                <w:noProof/>
                <w:webHidden/>
                <w:sz w:val="24"/>
                <w:szCs w:val="24"/>
              </w:rPr>
              <w:fldChar w:fldCharType="end"/>
            </w:r>
          </w:hyperlink>
        </w:p>
        <w:p w:rsidR="008D2D17" w:rsidRPr="008D2D17" w:rsidRDefault="002419EC">
          <w:pPr>
            <w:pStyle w:val="TOC1"/>
            <w:tabs>
              <w:tab w:val="right" w:leader="dot" w:pos="9016"/>
            </w:tabs>
            <w:rPr>
              <w:rFonts w:ascii="Arial" w:eastAsiaTheme="minorEastAsia" w:hAnsi="Arial" w:cs="Arial"/>
              <w:noProof/>
              <w:sz w:val="24"/>
              <w:szCs w:val="24"/>
            </w:rPr>
          </w:pPr>
          <w:hyperlink w:anchor="_Toc58218681" w:history="1">
            <w:r w:rsidR="008D2D17" w:rsidRPr="008D2D17">
              <w:rPr>
                <w:rStyle w:val="Hyperlink"/>
                <w:rFonts w:ascii="Arial" w:hAnsi="Arial" w:cs="Arial"/>
                <w:b/>
                <w:noProof/>
                <w:sz w:val="24"/>
                <w:szCs w:val="24"/>
              </w:rPr>
              <w:t>INTERNSHIP EXPERIENCE</w:t>
            </w:r>
            <w:r w:rsidR="008D2D17" w:rsidRPr="008D2D17">
              <w:rPr>
                <w:rFonts w:ascii="Arial" w:hAnsi="Arial" w:cs="Arial"/>
                <w:noProof/>
                <w:webHidden/>
                <w:sz w:val="24"/>
                <w:szCs w:val="24"/>
              </w:rPr>
              <w:tab/>
            </w:r>
            <w:r w:rsidRPr="008D2D17">
              <w:rPr>
                <w:rFonts w:ascii="Arial" w:hAnsi="Arial" w:cs="Arial"/>
                <w:noProof/>
                <w:webHidden/>
                <w:sz w:val="24"/>
                <w:szCs w:val="24"/>
              </w:rPr>
              <w:fldChar w:fldCharType="begin"/>
            </w:r>
            <w:r w:rsidR="008D2D17" w:rsidRPr="008D2D17">
              <w:rPr>
                <w:rFonts w:ascii="Arial" w:hAnsi="Arial" w:cs="Arial"/>
                <w:noProof/>
                <w:webHidden/>
                <w:sz w:val="24"/>
                <w:szCs w:val="24"/>
              </w:rPr>
              <w:instrText xml:space="preserve"> PAGEREF _Toc58218681 \h </w:instrText>
            </w:r>
            <w:r w:rsidRPr="008D2D17">
              <w:rPr>
                <w:rFonts w:ascii="Arial" w:hAnsi="Arial" w:cs="Arial"/>
                <w:noProof/>
                <w:webHidden/>
                <w:sz w:val="24"/>
                <w:szCs w:val="24"/>
              </w:rPr>
            </w:r>
            <w:r w:rsidRPr="008D2D17">
              <w:rPr>
                <w:rFonts w:ascii="Arial" w:hAnsi="Arial" w:cs="Arial"/>
                <w:noProof/>
                <w:webHidden/>
                <w:sz w:val="24"/>
                <w:szCs w:val="24"/>
              </w:rPr>
              <w:fldChar w:fldCharType="separate"/>
            </w:r>
            <w:r w:rsidR="008D2D17" w:rsidRPr="008D2D17">
              <w:rPr>
                <w:rFonts w:ascii="Arial" w:hAnsi="Arial" w:cs="Arial"/>
                <w:noProof/>
                <w:webHidden/>
                <w:sz w:val="24"/>
                <w:szCs w:val="24"/>
              </w:rPr>
              <w:t>24</w:t>
            </w:r>
            <w:r w:rsidRPr="008D2D17">
              <w:rPr>
                <w:rFonts w:ascii="Arial" w:hAnsi="Arial" w:cs="Arial"/>
                <w:noProof/>
                <w:webHidden/>
                <w:sz w:val="24"/>
                <w:szCs w:val="24"/>
              </w:rPr>
              <w:fldChar w:fldCharType="end"/>
            </w:r>
          </w:hyperlink>
        </w:p>
        <w:p w:rsidR="008D2D17" w:rsidRPr="008D2D17" w:rsidRDefault="002419EC">
          <w:pPr>
            <w:pStyle w:val="TOC2"/>
            <w:tabs>
              <w:tab w:val="left" w:pos="880"/>
              <w:tab w:val="right" w:leader="dot" w:pos="9016"/>
            </w:tabs>
            <w:rPr>
              <w:rFonts w:ascii="Arial" w:eastAsiaTheme="minorEastAsia" w:hAnsi="Arial" w:cs="Arial"/>
              <w:noProof/>
              <w:sz w:val="24"/>
              <w:szCs w:val="24"/>
            </w:rPr>
          </w:pPr>
          <w:hyperlink w:anchor="_Toc58218682" w:history="1">
            <w:r w:rsidR="008D2D17" w:rsidRPr="008D2D17">
              <w:rPr>
                <w:rStyle w:val="Hyperlink"/>
                <w:rFonts w:ascii="Arial" w:hAnsi="Arial" w:cs="Arial"/>
                <w:noProof/>
                <w:sz w:val="24"/>
                <w:szCs w:val="24"/>
              </w:rPr>
              <w:t>3.1.</w:t>
            </w:r>
            <w:r w:rsidR="008D2D17" w:rsidRPr="008D2D17">
              <w:rPr>
                <w:rFonts w:ascii="Arial" w:eastAsiaTheme="minorEastAsia" w:hAnsi="Arial" w:cs="Arial"/>
                <w:noProof/>
                <w:sz w:val="24"/>
                <w:szCs w:val="24"/>
              </w:rPr>
              <w:tab/>
            </w:r>
            <w:r w:rsidR="008D2D17" w:rsidRPr="008D2D17">
              <w:rPr>
                <w:rStyle w:val="Hyperlink"/>
                <w:rFonts w:ascii="Arial" w:hAnsi="Arial" w:cs="Arial"/>
                <w:noProof/>
                <w:sz w:val="24"/>
                <w:szCs w:val="24"/>
              </w:rPr>
              <w:t>Position, duties and responsibilities</w:t>
            </w:r>
            <w:r w:rsidR="008D2D17" w:rsidRPr="008D2D17">
              <w:rPr>
                <w:rFonts w:ascii="Arial" w:hAnsi="Arial" w:cs="Arial"/>
                <w:noProof/>
                <w:webHidden/>
                <w:sz w:val="24"/>
                <w:szCs w:val="24"/>
              </w:rPr>
              <w:tab/>
            </w:r>
            <w:r w:rsidRPr="008D2D17">
              <w:rPr>
                <w:rFonts w:ascii="Arial" w:hAnsi="Arial" w:cs="Arial"/>
                <w:noProof/>
                <w:webHidden/>
                <w:sz w:val="24"/>
                <w:szCs w:val="24"/>
              </w:rPr>
              <w:fldChar w:fldCharType="begin"/>
            </w:r>
            <w:r w:rsidR="008D2D17" w:rsidRPr="008D2D17">
              <w:rPr>
                <w:rFonts w:ascii="Arial" w:hAnsi="Arial" w:cs="Arial"/>
                <w:noProof/>
                <w:webHidden/>
                <w:sz w:val="24"/>
                <w:szCs w:val="24"/>
              </w:rPr>
              <w:instrText xml:space="preserve"> PAGEREF _Toc58218682 \h </w:instrText>
            </w:r>
            <w:r w:rsidRPr="008D2D17">
              <w:rPr>
                <w:rFonts w:ascii="Arial" w:hAnsi="Arial" w:cs="Arial"/>
                <w:noProof/>
                <w:webHidden/>
                <w:sz w:val="24"/>
                <w:szCs w:val="24"/>
              </w:rPr>
            </w:r>
            <w:r w:rsidRPr="008D2D17">
              <w:rPr>
                <w:rFonts w:ascii="Arial" w:hAnsi="Arial" w:cs="Arial"/>
                <w:noProof/>
                <w:webHidden/>
                <w:sz w:val="24"/>
                <w:szCs w:val="24"/>
              </w:rPr>
              <w:fldChar w:fldCharType="separate"/>
            </w:r>
            <w:r w:rsidR="008D2D17" w:rsidRPr="008D2D17">
              <w:rPr>
                <w:rFonts w:ascii="Arial" w:hAnsi="Arial" w:cs="Arial"/>
                <w:noProof/>
                <w:webHidden/>
                <w:sz w:val="24"/>
                <w:szCs w:val="24"/>
              </w:rPr>
              <w:t>25</w:t>
            </w:r>
            <w:r w:rsidRPr="008D2D17">
              <w:rPr>
                <w:rFonts w:ascii="Arial" w:hAnsi="Arial" w:cs="Arial"/>
                <w:noProof/>
                <w:webHidden/>
                <w:sz w:val="24"/>
                <w:szCs w:val="24"/>
              </w:rPr>
              <w:fldChar w:fldCharType="end"/>
            </w:r>
          </w:hyperlink>
        </w:p>
        <w:p w:rsidR="008D2D17" w:rsidRPr="008D2D17" w:rsidRDefault="002419EC">
          <w:pPr>
            <w:pStyle w:val="TOC2"/>
            <w:tabs>
              <w:tab w:val="left" w:pos="880"/>
              <w:tab w:val="right" w:leader="dot" w:pos="9016"/>
            </w:tabs>
            <w:rPr>
              <w:rFonts w:ascii="Arial" w:eastAsiaTheme="minorEastAsia" w:hAnsi="Arial" w:cs="Arial"/>
              <w:noProof/>
              <w:sz w:val="24"/>
              <w:szCs w:val="24"/>
            </w:rPr>
          </w:pPr>
          <w:hyperlink w:anchor="_Toc58218683" w:history="1">
            <w:r w:rsidR="008D2D17" w:rsidRPr="008D2D17">
              <w:rPr>
                <w:rStyle w:val="Hyperlink"/>
                <w:rFonts w:ascii="Arial" w:hAnsi="Arial" w:cs="Arial"/>
                <w:noProof/>
                <w:sz w:val="24"/>
                <w:szCs w:val="24"/>
              </w:rPr>
              <w:t>3.2.</w:t>
            </w:r>
            <w:r w:rsidR="008D2D17" w:rsidRPr="008D2D17">
              <w:rPr>
                <w:rFonts w:ascii="Arial" w:eastAsiaTheme="minorEastAsia" w:hAnsi="Arial" w:cs="Arial"/>
                <w:noProof/>
                <w:sz w:val="24"/>
                <w:szCs w:val="24"/>
              </w:rPr>
              <w:tab/>
            </w:r>
            <w:r w:rsidR="008D2D17" w:rsidRPr="008D2D17">
              <w:rPr>
                <w:rStyle w:val="Hyperlink"/>
                <w:rFonts w:ascii="Arial" w:hAnsi="Arial" w:cs="Arial"/>
                <w:noProof/>
                <w:sz w:val="24"/>
                <w:szCs w:val="24"/>
              </w:rPr>
              <w:t>Training</w:t>
            </w:r>
            <w:r w:rsidR="008D2D17" w:rsidRPr="008D2D17">
              <w:rPr>
                <w:rFonts w:ascii="Arial" w:hAnsi="Arial" w:cs="Arial"/>
                <w:noProof/>
                <w:webHidden/>
                <w:sz w:val="24"/>
                <w:szCs w:val="24"/>
              </w:rPr>
              <w:tab/>
            </w:r>
            <w:r w:rsidRPr="008D2D17">
              <w:rPr>
                <w:rFonts w:ascii="Arial" w:hAnsi="Arial" w:cs="Arial"/>
                <w:noProof/>
                <w:webHidden/>
                <w:sz w:val="24"/>
                <w:szCs w:val="24"/>
              </w:rPr>
              <w:fldChar w:fldCharType="begin"/>
            </w:r>
            <w:r w:rsidR="008D2D17" w:rsidRPr="008D2D17">
              <w:rPr>
                <w:rFonts w:ascii="Arial" w:hAnsi="Arial" w:cs="Arial"/>
                <w:noProof/>
                <w:webHidden/>
                <w:sz w:val="24"/>
                <w:szCs w:val="24"/>
              </w:rPr>
              <w:instrText xml:space="preserve"> PAGEREF _Toc58218683 \h </w:instrText>
            </w:r>
            <w:r w:rsidRPr="008D2D17">
              <w:rPr>
                <w:rFonts w:ascii="Arial" w:hAnsi="Arial" w:cs="Arial"/>
                <w:noProof/>
                <w:webHidden/>
                <w:sz w:val="24"/>
                <w:szCs w:val="24"/>
              </w:rPr>
            </w:r>
            <w:r w:rsidRPr="008D2D17">
              <w:rPr>
                <w:rFonts w:ascii="Arial" w:hAnsi="Arial" w:cs="Arial"/>
                <w:noProof/>
                <w:webHidden/>
                <w:sz w:val="24"/>
                <w:szCs w:val="24"/>
              </w:rPr>
              <w:fldChar w:fldCharType="separate"/>
            </w:r>
            <w:r w:rsidR="008D2D17" w:rsidRPr="008D2D17">
              <w:rPr>
                <w:rFonts w:ascii="Arial" w:hAnsi="Arial" w:cs="Arial"/>
                <w:noProof/>
                <w:webHidden/>
                <w:sz w:val="24"/>
                <w:szCs w:val="24"/>
              </w:rPr>
              <w:t>25</w:t>
            </w:r>
            <w:r w:rsidRPr="008D2D17">
              <w:rPr>
                <w:rFonts w:ascii="Arial" w:hAnsi="Arial" w:cs="Arial"/>
                <w:noProof/>
                <w:webHidden/>
                <w:sz w:val="24"/>
                <w:szCs w:val="24"/>
              </w:rPr>
              <w:fldChar w:fldCharType="end"/>
            </w:r>
          </w:hyperlink>
        </w:p>
        <w:p w:rsidR="008D2D17" w:rsidRPr="008D2D17" w:rsidRDefault="002419EC">
          <w:pPr>
            <w:pStyle w:val="TOC2"/>
            <w:tabs>
              <w:tab w:val="left" w:pos="880"/>
              <w:tab w:val="right" w:leader="dot" w:pos="9016"/>
            </w:tabs>
            <w:rPr>
              <w:rFonts w:ascii="Arial" w:eastAsiaTheme="minorEastAsia" w:hAnsi="Arial" w:cs="Arial"/>
              <w:noProof/>
              <w:sz w:val="24"/>
              <w:szCs w:val="24"/>
            </w:rPr>
          </w:pPr>
          <w:hyperlink w:anchor="_Toc58218684" w:history="1">
            <w:r w:rsidR="008D2D17" w:rsidRPr="008D2D17">
              <w:rPr>
                <w:rStyle w:val="Hyperlink"/>
                <w:rFonts w:ascii="Arial" w:hAnsi="Arial" w:cs="Arial"/>
                <w:noProof/>
                <w:sz w:val="24"/>
                <w:szCs w:val="24"/>
              </w:rPr>
              <w:t>3.3.</w:t>
            </w:r>
            <w:r w:rsidR="008D2D17" w:rsidRPr="008D2D17">
              <w:rPr>
                <w:rFonts w:ascii="Arial" w:eastAsiaTheme="minorEastAsia" w:hAnsi="Arial" w:cs="Arial"/>
                <w:noProof/>
                <w:sz w:val="24"/>
                <w:szCs w:val="24"/>
              </w:rPr>
              <w:tab/>
            </w:r>
            <w:r w:rsidR="008D2D17" w:rsidRPr="008D2D17">
              <w:rPr>
                <w:rStyle w:val="Hyperlink"/>
                <w:rFonts w:ascii="Arial" w:hAnsi="Arial" w:cs="Arial"/>
                <w:noProof/>
                <w:sz w:val="24"/>
                <w:szCs w:val="24"/>
              </w:rPr>
              <w:t>Contribution to department function</w:t>
            </w:r>
            <w:r w:rsidR="008D2D17" w:rsidRPr="008D2D17">
              <w:rPr>
                <w:rFonts w:ascii="Arial" w:hAnsi="Arial" w:cs="Arial"/>
                <w:noProof/>
                <w:webHidden/>
                <w:sz w:val="24"/>
                <w:szCs w:val="24"/>
              </w:rPr>
              <w:tab/>
            </w:r>
            <w:r w:rsidRPr="008D2D17">
              <w:rPr>
                <w:rFonts w:ascii="Arial" w:hAnsi="Arial" w:cs="Arial"/>
                <w:noProof/>
                <w:webHidden/>
                <w:sz w:val="24"/>
                <w:szCs w:val="24"/>
              </w:rPr>
              <w:fldChar w:fldCharType="begin"/>
            </w:r>
            <w:r w:rsidR="008D2D17" w:rsidRPr="008D2D17">
              <w:rPr>
                <w:rFonts w:ascii="Arial" w:hAnsi="Arial" w:cs="Arial"/>
                <w:noProof/>
                <w:webHidden/>
                <w:sz w:val="24"/>
                <w:szCs w:val="24"/>
              </w:rPr>
              <w:instrText xml:space="preserve"> PAGEREF _Toc58218684 \h </w:instrText>
            </w:r>
            <w:r w:rsidRPr="008D2D17">
              <w:rPr>
                <w:rFonts w:ascii="Arial" w:hAnsi="Arial" w:cs="Arial"/>
                <w:noProof/>
                <w:webHidden/>
                <w:sz w:val="24"/>
                <w:szCs w:val="24"/>
              </w:rPr>
            </w:r>
            <w:r w:rsidRPr="008D2D17">
              <w:rPr>
                <w:rFonts w:ascii="Arial" w:hAnsi="Arial" w:cs="Arial"/>
                <w:noProof/>
                <w:webHidden/>
                <w:sz w:val="24"/>
                <w:szCs w:val="24"/>
              </w:rPr>
              <w:fldChar w:fldCharType="separate"/>
            </w:r>
            <w:r w:rsidR="008D2D17" w:rsidRPr="008D2D17">
              <w:rPr>
                <w:rFonts w:ascii="Arial" w:hAnsi="Arial" w:cs="Arial"/>
                <w:noProof/>
                <w:webHidden/>
                <w:sz w:val="24"/>
                <w:szCs w:val="24"/>
              </w:rPr>
              <w:t>25</w:t>
            </w:r>
            <w:r w:rsidRPr="008D2D17">
              <w:rPr>
                <w:rFonts w:ascii="Arial" w:hAnsi="Arial" w:cs="Arial"/>
                <w:noProof/>
                <w:webHidden/>
                <w:sz w:val="24"/>
                <w:szCs w:val="24"/>
              </w:rPr>
              <w:fldChar w:fldCharType="end"/>
            </w:r>
          </w:hyperlink>
        </w:p>
        <w:p w:rsidR="008D2D17" w:rsidRPr="008D2D17" w:rsidRDefault="002419EC">
          <w:pPr>
            <w:pStyle w:val="TOC2"/>
            <w:tabs>
              <w:tab w:val="left" w:pos="880"/>
              <w:tab w:val="right" w:leader="dot" w:pos="9016"/>
            </w:tabs>
            <w:rPr>
              <w:rFonts w:ascii="Arial" w:eastAsiaTheme="minorEastAsia" w:hAnsi="Arial" w:cs="Arial"/>
              <w:noProof/>
              <w:sz w:val="24"/>
              <w:szCs w:val="24"/>
            </w:rPr>
          </w:pPr>
          <w:hyperlink w:anchor="_Toc58218685" w:history="1">
            <w:r w:rsidR="008D2D17" w:rsidRPr="008D2D17">
              <w:rPr>
                <w:rStyle w:val="Hyperlink"/>
                <w:rFonts w:ascii="Arial" w:hAnsi="Arial" w:cs="Arial"/>
                <w:noProof/>
                <w:sz w:val="24"/>
                <w:szCs w:val="24"/>
              </w:rPr>
              <w:t>3.4.</w:t>
            </w:r>
            <w:r w:rsidR="008D2D17" w:rsidRPr="008D2D17">
              <w:rPr>
                <w:rFonts w:ascii="Arial" w:eastAsiaTheme="minorEastAsia" w:hAnsi="Arial" w:cs="Arial"/>
                <w:noProof/>
                <w:sz w:val="24"/>
                <w:szCs w:val="24"/>
              </w:rPr>
              <w:tab/>
            </w:r>
            <w:r w:rsidR="008D2D17" w:rsidRPr="008D2D17">
              <w:rPr>
                <w:rStyle w:val="Hyperlink"/>
                <w:rFonts w:ascii="Arial" w:hAnsi="Arial" w:cs="Arial"/>
                <w:noProof/>
                <w:sz w:val="24"/>
                <w:szCs w:val="24"/>
              </w:rPr>
              <w:t>Evaluation</w:t>
            </w:r>
            <w:r w:rsidR="008D2D17" w:rsidRPr="008D2D17">
              <w:rPr>
                <w:rFonts w:ascii="Arial" w:hAnsi="Arial" w:cs="Arial"/>
                <w:noProof/>
                <w:webHidden/>
                <w:sz w:val="24"/>
                <w:szCs w:val="24"/>
              </w:rPr>
              <w:tab/>
            </w:r>
            <w:r w:rsidRPr="008D2D17">
              <w:rPr>
                <w:rFonts w:ascii="Arial" w:hAnsi="Arial" w:cs="Arial"/>
                <w:noProof/>
                <w:webHidden/>
                <w:sz w:val="24"/>
                <w:szCs w:val="24"/>
              </w:rPr>
              <w:fldChar w:fldCharType="begin"/>
            </w:r>
            <w:r w:rsidR="008D2D17" w:rsidRPr="008D2D17">
              <w:rPr>
                <w:rFonts w:ascii="Arial" w:hAnsi="Arial" w:cs="Arial"/>
                <w:noProof/>
                <w:webHidden/>
                <w:sz w:val="24"/>
                <w:szCs w:val="24"/>
              </w:rPr>
              <w:instrText xml:space="preserve"> PAGEREF _Toc58218685 \h </w:instrText>
            </w:r>
            <w:r w:rsidRPr="008D2D17">
              <w:rPr>
                <w:rFonts w:ascii="Arial" w:hAnsi="Arial" w:cs="Arial"/>
                <w:noProof/>
                <w:webHidden/>
                <w:sz w:val="24"/>
                <w:szCs w:val="24"/>
              </w:rPr>
            </w:r>
            <w:r w:rsidRPr="008D2D17">
              <w:rPr>
                <w:rFonts w:ascii="Arial" w:hAnsi="Arial" w:cs="Arial"/>
                <w:noProof/>
                <w:webHidden/>
                <w:sz w:val="24"/>
                <w:szCs w:val="24"/>
              </w:rPr>
              <w:fldChar w:fldCharType="separate"/>
            </w:r>
            <w:r w:rsidR="008D2D17" w:rsidRPr="008D2D17">
              <w:rPr>
                <w:rFonts w:ascii="Arial" w:hAnsi="Arial" w:cs="Arial"/>
                <w:noProof/>
                <w:webHidden/>
                <w:sz w:val="24"/>
                <w:szCs w:val="24"/>
              </w:rPr>
              <w:t>27</w:t>
            </w:r>
            <w:r w:rsidRPr="008D2D17">
              <w:rPr>
                <w:rFonts w:ascii="Arial" w:hAnsi="Arial" w:cs="Arial"/>
                <w:noProof/>
                <w:webHidden/>
                <w:sz w:val="24"/>
                <w:szCs w:val="24"/>
              </w:rPr>
              <w:fldChar w:fldCharType="end"/>
            </w:r>
          </w:hyperlink>
        </w:p>
        <w:p w:rsidR="008D2D17" w:rsidRPr="008D2D17" w:rsidRDefault="002419EC">
          <w:pPr>
            <w:pStyle w:val="TOC2"/>
            <w:tabs>
              <w:tab w:val="left" w:pos="880"/>
              <w:tab w:val="right" w:leader="dot" w:pos="9016"/>
            </w:tabs>
            <w:rPr>
              <w:rFonts w:ascii="Arial" w:eastAsiaTheme="minorEastAsia" w:hAnsi="Arial" w:cs="Arial"/>
              <w:noProof/>
              <w:sz w:val="24"/>
              <w:szCs w:val="24"/>
            </w:rPr>
          </w:pPr>
          <w:hyperlink w:anchor="_Toc58218686" w:history="1">
            <w:r w:rsidR="008D2D17" w:rsidRPr="008D2D17">
              <w:rPr>
                <w:rStyle w:val="Hyperlink"/>
                <w:rFonts w:ascii="Arial" w:hAnsi="Arial" w:cs="Arial"/>
                <w:noProof/>
                <w:sz w:val="24"/>
                <w:szCs w:val="24"/>
              </w:rPr>
              <w:t>3.5.</w:t>
            </w:r>
            <w:r w:rsidR="008D2D17" w:rsidRPr="008D2D17">
              <w:rPr>
                <w:rFonts w:ascii="Arial" w:eastAsiaTheme="minorEastAsia" w:hAnsi="Arial" w:cs="Arial"/>
                <w:noProof/>
                <w:sz w:val="24"/>
                <w:szCs w:val="24"/>
              </w:rPr>
              <w:tab/>
            </w:r>
            <w:r w:rsidR="008D2D17" w:rsidRPr="008D2D17">
              <w:rPr>
                <w:rStyle w:val="Hyperlink"/>
                <w:rFonts w:ascii="Arial" w:hAnsi="Arial" w:cs="Arial"/>
                <w:noProof/>
                <w:sz w:val="24"/>
                <w:szCs w:val="24"/>
              </w:rPr>
              <w:t>Skills applied</w:t>
            </w:r>
            <w:r w:rsidR="008D2D17" w:rsidRPr="008D2D17">
              <w:rPr>
                <w:rFonts w:ascii="Arial" w:hAnsi="Arial" w:cs="Arial"/>
                <w:noProof/>
                <w:webHidden/>
                <w:sz w:val="24"/>
                <w:szCs w:val="24"/>
              </w:rPr>
              <w:tab/>
            </w:r>
            <w:r w:rsidRPr="008D2D17">
              <w:rPr>
                <w:rFonts w:ascii="Arial" w:hAnsi="Arial" w:cs="Arial"/>
                <w:noProof/>
                <w:webHidden/>
                <w:sz w:val="24"/>
                <w:szCs w:val="24"/>
              </w:rPr>
              <w:fldChar w:fldCharType="begin"/>
            </w:r>
            <w:r w:rsidR="008D2D17" w:rsidRPr="008D2D17">
              <w:rPr>
                <w:rFonts w:ascii="Arial" w:hAnsi="Arial" w:cs="Arial"/>
                <w:noProof/>
                <w:webHidden/>
                <w:sz w:val="24"/>
                <w:szCs w:val="24"/>
              </w:rPr>
              <w:instrText xml:space="preserve"> PAGEREF _Toc58218686 \h </w:instrText>
            </w:r>
            <w:r w:rsidRPr="008D2D17">
              <w:rPr>
                <w:rFonts w:ascii="Arial" w:hAnsi="Arial" w:cs="Arial"/>
                <w:noProof/>
                <w:webHidden/>
                <w:sz w:val="24"/>
                <w:szCs w:val="24"/>
              </w:rPr>
            </w:r>
            <w:r w:rsidRPr="008D2D17">
              <w:rPr>
                <w:rFonts w:ascii="Arial" w:hAnsi="Arial" w:cs="Arial"/>
                <w:noProof/>
                <w:webHidden/>
                <w:sz w:val="24"/>
                <w:szCs w:val="24"/>
              </w:rPr>
              <w:fldChar w:fldCharType="separate"/>
            </w:r>
            <w:r w:rsidR="008D2D17" w:rsidRPr="008D2D17">
              <w:rPr>
                <w:rFonts w:ascii="Arial" w:hAnsi="Arial" w:cs="Arial"/>
                <w:noProof/>
                <w:webHidden/>
                <w:sz w:val="24"/>
                <w:szCs w:val="24"/>
              </w:rPr>
              <w:t>28</w:t>
            </w:r>
            <w:r w:rsidRPr="008D2D17">
              <w:rPr>
                <w:rFonts w:ascii="Arial" w:hAnsi="Arial" w:cs="Arial"/>
                <w:noProof/>
                <w:webHidden/>
                <w:sz w:val="24"/>
                <w:szCs w:val="24"/>
              </w:rPr>
              <w:fldChar w:fldCharType="end"/>
            </w:r>
          </w:hyperlink>
        </w:p>
        <w:p w:rsidR="008D2D17" w:rsidRPr="008D2D17" w:rsidRDefault="002419EC">
          <w:pPr>
            <w:pStyle w:val="TOC2"/>
            <w:tabs>
              <w:tab w:val="left" w:pos="880"/>
              <w:tab w:val="right" w:leader="dot" w:pos="9016"/>
            </w:tabs>
            <w:rPr>
              <w:rFonts w:ascii="Arial" w:eastAsiaTheme="minorEastAsia" w:hAnsi="Arial" w:cs="Arial"/>
              <w:noProof/>
              <w:sz w:val="24"/>
              <w:szCs w:val="24"/>
            </w:rPr>
          </w:pPr>
          <w:hyperlink w:anchor="_Toc58218687" w:history="1">
            <w:r w:rsidR="008D2D17" w:rsidRPr="008D2D17">
              <w:rPr>
                <w:rStyle w:val="Hyperlink"/>
                <w:rFonts w:ascii="Arial" w:hAnsi="Arial" w:cs="Arial"/>
                <w:noProof/>
                <w:sz w:val="24"/>
                <w:szCs w:val="24"/>
              </w:rPr>
              <w:t>3.6.</w:t>
            </w:r>
            <w:r w:rsidR="008D2D17" w:rsidRPr="008D2D17">
              <w:rPr>
                <w:rFonts w:ascii="Arial" w:eastAsiaTheme="minorEastAsia" w:hAnsi="Arial" w:cs="Arial"/>
                <w:noProof/>
                <w:sz w:val="24"/>
                <w:szCs w:val="24"/>
              </w:rPr>
              <w:tab/>
            </w:r>
            <w:r w:rsidR="008D2D17" w:rsidRPr="008D2D17">
              <w:rPr>
                <w:rStyle w:val="Hyperlink"/>
                <w:rFonts w:ascii="Arial" w:hAnsi="Arial" w:cs="Arial"/>
                <w:noProof/>
                <w:sz w:val="24"/>
                <w:szCs w:val="24"/>
              </w:rPr>
              <w:t>New skills developed</w:t>
            </w:r>
            <w:r w:rsidR="008D2D17" w:rsidRPr="008D2D17">
              <w:rPr>
                <w:rFonts w:ascii="Arial" w:hAnsi="Arial" w:cs="Arial"/>
                <w:noProof/>
                <w:webHidden/>
                <w:sz w:val="24"/>
                <w:szCs w:val="24"/>
              </w:rPr>
              <w:tab/>
            </w:r>
            <w:r w:rsidRPr="008D2D17">
              <w:rPr>
                <w:rFonts w:ascii="Arial" w:hAnsi="Arial" w:cs="Arial"/>
                <w:noProof/>
                <w:webHidden/>
                <w:sz w:val="24"/>
                <w:szCs w:val="24"/>
              </w:rPr>
              <w:fldChar w:fldCharType="begin"/>
            </w:r>
            <w:r w:rsidR="008D2D17" w:rsidRPr="008D2D17">
              <w:rPr>
                <w:rFonts w:ascii="Arial" w:hAnsi="Arial" w:cs="Arial"/>
                <w:noProof/>
                <w:webHidden/>
                <w:sz w:val="24"/>
                <w:szCs w:val="24"/>
              </w:rPr>
              <w:instrText xml:space="preserve"> PAGEREF _Toc58218687 \h </w:instrText>
            </w:r>
            <w:r w:rsidRPr="008D2D17">
              <w:rPr>
                <w:rFonts w:ascii="Arial" w:hAnsi="Arial" w:cs="Arial"/>
                <w:noProof/>
                <w:webHidden/>
                <w:sz w:val="24"/>
                <w:szCs w:val="24"/>
              </w:rPr>
            </w:r>
            <w:r w:rsidRPr="008D2D17">
              <w:rPr>
                <w:rFonts w:ascii="Arial" w:hAnsi="Arial" w:cs="Arial"/>
                <w:noProof/>
                <w:webHidden/>
                <w:sz w:val="24"/>
                <w:szCs w:val="24"/>
              </w:rPr>
              <w:fldChar w:fldCharType="separate"/>
            </w:r>
            <w:r w:rsidR="008D2D17" w:rsidRPr="008D2D17">
              <w:rPr>
                <w:rFonts w:ascii="Arial" w:hAnsi="Arial" w:cs="Arial"/>
                <w:noProof/>
                <w:webHidden/>
                <w:sz w:val="24"/>
                <w:szCs w:val="24"/>
              </w:rPr>
              <w:t>28</w:t>
            </w:r>
            <w:r w:rsidRPr="008D2D17">
              <w:rPr>
                <w:rFonts w:ascii="Arial" w:hAnsi="Arial" w:cs="Arial"/>
                <w:noProof/>
                <w:webHidden/>
                <w:sz w:val="24"/>
                <w:szCs w:val="24"/>
              </w:rPr>
              <w:fldChar w:fldCharType="end"/>
            </w:r>
          </w:hyperlink>
        </w:p>
        <w:p w:rsidR="008D2D17" w:rsidRPr="008D2D17" w:rsidRDefault="002419EC">
          <w:pPr>
            <w:pStyle w:val="TOC2"/>
            <w:tabs>
              <w:tab w:val="left" w:pos="880"/>
              <w:tab w:val="right" w:leader="dot" w:pos="9016"/>
            </w:tabs>
            <w:rPr>
              <w:rFonts w:ascii="Arial" w:eastAsiaTheme="minorEastAsia" w:hAnsi="Arial" w:cs="Arial"/>
              <w:noProof/>
              <w:sz w:val="24"/>
              <w:szCs w:val="24"/>
            </w:rPr>
          </w:pPr>
          <w:hyperlink w:anchor="_Toc58218688" w:history="1">
            <w:r w:rsidR="008D2D17" w:rsidRPr="008D2D17">
              <w:rPr>
                <w:rStyle w:val="Hyperlink"/>
                <w:rFonts w:ascii="Arial" w:hAnsi="Arial" w:cs="Arial"/>
                <w:noProof/>
                <w:sz w:val="24"/>
                <w:szCs w:val="24"/>
              </w:rPr>
              <w:t>3.7.</w:t>
            </w:r>
            <w:r w:rsidR="008D2D17" w:rsidRPr="008D2D17">
              <w:rPr>
                <w:rFonts w:ascii="Arial" w:eastAsiaTheme="minorEastAsia" w:hAnsi="Arial" w:cs="Arial"/>
                <w:noProof/>
                <w:sz w:val="24"/>
                <w:szCs w:val="24"/>
              </w:rPr>
              <w:tab/>
            </w:r>
            <w:r w:rsidR="008D2D17" w:rsidRPr="008D2D17">
              <w:rPr>
                <w:rStyle w:val="Hyperlink"/>
                <w:rFonts w:ascii="Arial" w:hAnsi="Arial" w:cs="Arial"/>
                <w:noProof/>
                <w:sz w:val="24"/>
                <w:szCs w:val="24"/>
              </w:rPr>
              <w:t>Application of academic knowledge</w:t>
            </w:r>
            <w:r w:rsidR="008D2D17" w:rsidRPr="008D2D17">
              <w:rPr>
                <w:rFonts w:ascii="Arial" w:hAnsi="Arial" w:cs="Arial"/>
                <w:noProof/>
                <w:webHidden/>
                <w:sz w:val="24"/>
                <w:szCs w:val="24"/>
              </w:rPr>
              <w:tab/>
            </w:r>
            <w:r w:rsidRPr="008D2D17">
              <w:rPr>
                <w:rFonts w:ascii="Arial" w:hAnsi="Arial" w:cs="Arial"/>
                <w:noProof/>
                <w:webHidden/>
                <w:sz w:val="24"/>
                <w:szCs w:val="24"/>
              </w:rPr>
              <w:fldChar w:fldCharType="begin"/>
            </w:r>
            <w:r w:rsidR="008D2D17" w:rsidRPr="008D2D17">
              <w:rPr>
                <w:rFonts w:ascii="Arial" w:hAnsi="Arial" w:cs="Arial"/>
                <w:noProof/>
                <w:webHidden/>
                <w:sz w:val="24"/>
                <w:szCs w:val="24"/>
              </w:rPr>
              <w:instrText xml:space="preserve"> PAGEREF _Toc58218688 \h </w:instrText>
            </w:r>
            <w:r w:rsidRPr="008D2D17">
              <w:rPr>
                <w:rFonts w:ascii="Arial" w:hAnsi="Arial" w:cs="Arial"/>
                <w:noProof/>
                <w:webHidden/>
                <w:sz w:val="24"/>
                <w:szCs w:val="24"/>
              </w:rPr>
            </w:r>
            <w:r w:rsidRPr="008D2D17">
              <w:rPr>
                <w:rFonts w:ascii="Arial" w:hAnsi="Arial" w:cs="Arial"/>
                <w:noProof/>
                <w:webHidden/>
                <w:sz w:val="24"/>
                <w:szCs w:val="24"/>
              </w:rPr>
              <w:fldChar w:fldCharType="separate"/>
            </w:r>
            <w:r w:rsidR="008D2D17" w:rsidRPr="008D2D17">
              <w:rPr>
                <w:rFonts w:ascii="Arial" w:hAnsi="Arial" w:cs="Arial"/>
                <w:noProof/>
                <w:webHidden/>
                <w:sz w:val="24"/>
                <w:szCs w:val="24"/>
              </w:rPr>
              <w:t>31</w:t>
            </w:r>
            <w:r w:rsidRPr="008D2D17">
              <w:rPr>
                <w:rFonts w:ascii="Arial" w:hAnsi="Arial" w:cs="Arial"/>
                <w:noProof/>
                <w:webHidden/>
                <w:sz w:val="24"/>
                <w:szCs w:val="24"/>
              </w:rPr>
              <w:fldChar w:fldCharType="end"/>
            </w:r>
          </w:hyperlink>
        </w:p>
        <w:p w:rsidR="008D2D17" w:rsidRPr="008D2D17" w:rsidRDefault="002419EC">
          <w:pPr>
            <w:pStyle w:val="TOC1"/>
            <w:tabs>
              <w:tab w:val="left" w:pos="440"/>
              <w:tab w:val="right" w:leader="dot" w:pos="9016"/>
            </w:tabs>
            <w:rPr>
              <w:rFonts w:ascii="Arial" w:eastAsiaTheme="minorEastAsia" w:hAnsi="Arial" w:cs="Arial"/>
              <w:noProof/>
              <w:sz w:val="24"/>
              <w:szCs w:val="24"/>
            </w:rPr>
          </w:pPr>
          <w:hyperlink w:anchor="_Toc58218689" w:history="1">
            <w:r w:rsidR="008D2D17" w:rsidRPr="008D2D17">
              <w:rPr>
                <w:rStyle w:val="Hyperlink"/>
                <w:rFonts w:ascii="Arial" w:hAnsi="Arial" w:cs="Arial"/>
                <w:b/>
                <w:noProof/>
                <w:sz w:val="24"/>
                <w:szCs w:val="24"/>
              </w:rPr>
              <w:t>4.</w:t>
            </w:r>
            <w:r w:rsidR="008D2D17" w:rsidRPr="008D2D17">
              <w:rPr>
                <w:rFonts w:ascii="Arial" w:eastAsiaTheme="minorEastAsia" w:hAnsi="Arial" w:cs="Arial"/>
                <w:noProof/>
                <w:sz w:val="24"/>
                <w:szCs w:val="24"/>
              </w:rPr>
              <w:tab/>
            </w:r>
            <w:r w:rsidR="008D2D17" w:rsidRPr="008D2D17">
              <w:rPr>
                <w:rStyle w:val="Hyperlink"/>
                <w:rFonts w:ascii="Arial" w:hAnsi="Arial" w:cs="Arial"/>
                <w:b/>
                <w:noProof/>
                <w:sz w:val="24"/>
                <w:szCs w:val="24"/>
              </w:rPr>
              <w:t>CHAPTER IV:</w:t>
            </w:r>
            <w:r w:rsidR="008D2D17" w:rsidRPr="008D2D17">
              <w:rPr>
                <w:rFonts w:ascii="Arial" w:hAnsi="Arial" w:cs="Arial"/>
                <w:noProof/>
                <w:webHidden/>
                <w:sz w:val="24"/>
                <w:szCs w:val="24"/>
              </w:rPr>
              <w:tab/>
            </w:r>
            <w:r w:rsidRPr="008D2D17">
              <w:rPr>
                <w:rFonts w:ascii="Arial" w:hAnsi="Arial" w:cs="Arial"/>
                <w:noProof/>
                <w:webHidden/>
                <w:sz w:val="24"/>
                <w:szCs w:val="24"/>
              </w:rPr>
              <w:fldChar w:fldCharType="begin"/>
            </w:r>
            <w:r w:rsidR="008D2D17" w:rsidRPr="008D2D17">
              <w:rPr>
                <w:rFonts w:ascii="Arial" w:hAnsi="Arial" w:cs="Arial"/>
                <w:noProof/>
                <w:webHidden/>
                <w:sz w:val="24"/>
                <w:szCs w:val="24"/>
              </w:rPr>
              <w:instrText xml:space="preserve"> PAGEREF _Toc58218689 \h </w:instrText>
            </w:r>
            <w:r w:rsidRPr="008D2D17">
              <w:rPr>
                <w:rFonts w:ascii="Arial" w:hAnsi="Arial" w:cs="Arial"/>
                <w:noProof/>
                <w:webHidden/>
                <w:sz w:val="24"/>
                <w:szCs w:val="24"/>
              </w:rPr>
            </w:r>
            <w:r w:rsidRPr="008D2D17">
              <w:rPr>
                <w:rFonts w:ascii="Arial" w:hAnsi="Arial" w:cs="Arial"/>
                <w:noProof/>
                <w:webHidden/>
                <w:sz w:val="24"/>
                <w:szCs w:val="24"/>
              </w:rPr>
              <w:fldChar w:fldCharType="separate"/>
            </w:r>
            <w:r w:rsidR="008D2D17" w:rsidRPr="008D2D17">
              <w:rPr>
                <w:rFonts w:ascii="Arial" w:hAnsi="Arial" w:cs="Arial"/>
                <w:noProof/>
                <w:webHidden/>
                <w:sz w:val="24"/>
                <w:szCs w:val="24"/>
              </w:rPr>
              <w:t>32</w:t>
            </w:r>
            <w:r w:rsidRPr="008D2D17">
              <w:rPr>
                <w:rFonts w:ascii="Arial" w:hAnsi="Arial" w:cs="Arial"/>
                <w:noProof/>
                <w:webHidden/>
                <w:sz w:val="24"/>
                <w:szCs w:val="24"/>
              </w:rPr>
              <w:fldChar w:fldCharType="end"/>
            </w:r>
          </w:hyperlink>
        </w:p>
        <w:p w:rsidR="008D2D17" w:rsidRPr="008D2D17" w:rsidRDefault="002419EC">
          <w:pPr>
            <w:pStyle w:val="TOC1"/>
            <w:tabs>
              <w:tab w:val="right" w:leader="dot" w:pos="9016"/>
            </w:tabs>
            <w:rPr>
              <w:rFonts w:ascii="Arial" w:eastAsiaTheme="minorEastAsia" w:hAnsi="Arial" w:cs="Arial"/>
              <w:noProof/>
              <w:sz w:val="24"/>
              <w:szCs w:val="24"/>
            </w:rPr>
          </w:pPr>
          <w:hyperlink w:anchor="_Toc58218690" w:history="1">
            <w:r w:rsidR="008D2D17" w:rsidRPr="008D2D17">
              <w:rPr>
                <w:rStyle w:val="Hyperlink"/>
                <w:rFonts w:ascii="Arial" w:hAnsi="Arial" w:cs="Arial"/>
                <w:b/>
                <w:noProof/>
                <w:sz w:val="24"/>
                <w:szCs w:val="24"/>
              </w:rPr>
              <w:t>CONCLUSION AND KEY FACTS</w:t>
            </w:r>
            <w:r w:rsidR="008D2D17" w:rsidRPr="008D2D17">
              <w:rPr>
                <w:rFonts w:ascii="Arial" w:hAnsi="Arial" w:cs="Arial"/>
                <w:noProof/>
                <w:webHidden/>
                <w:sz w:val="24"/>
                <w:szCs w:val="24"/>
              </w:rPr>
              <w:tab/>
            </w:r>
            <w:r w:rsidRPr="008D2D17">
              <w:rPr>
                <w:rFonts w:ascii="Arial" w:hAnsi="Arial" w:cs="Arial"/>
                <w:noProof/>
                <w:webHidden/>
                <w:sz w:val="24"/>
                <w:szCs w:val="24"/>
              </w:rPr>
              <w:fldChar w:fldCharType="begin"/>
            </w:r>
            <w:r w:rsidR="008D2D17" w:rsidRPr="008D2D17">
              <w:rPr>
                <w:rFonts w:ascii="Arial" w:hAnsi="Arial" w:cs="Arial"/>
                <w:noProof/>
                <w:webHidden/>
                <w:sz w:val="24"/>
                <w:szCs w:val="24"/>
              </w:rPr>
              <w:instrText xml:space="preserve"> PAGEREF _Toc58218690 \h </w:instrText>
            </w:r>
            <w:r w:rsidRPr="008D2D17">
              <w:rPr>
                <w:rFonts w:ascii="Arial" w:hAnsi="Arial" w:cs="Arial"/>
                <w:noProof/>
                <w:webHidden/>
                <w:sz w:val="24"/>
                <w:szCs w:val="24"/>
              </w:rPr>
            </w:r>
            <w:r w:rsidRPr="008D2D17">
              <w:rPr>
                <w:rFonts w:ascii="Arial" w:hAnsi="Arial" w:cs="Arial"/>
                <w:noProof/>
                <w:webHidden/>
                <w:sz w:val="24"/>
                <w:szCs w:val="24"/>
              </w:rPr>
              <w:fldChar w:fldCharType="separate"/>
            </w:r>
            <w:r w:rsidR="008D2D17" w:rsidRPr="008D2D17">
              <w:rPr>
                <w:rFonts w:ascii="Arial" w:hAnsi="Arial" w:cs="Arial"/>
                <w:noProof/>
                <w:webHidden/>
                <w:sz w:val="24"/>
                <w:szCs w:val="24"/>
              </w:rPr>
              <w:t>32</w:t>
            </w:r>
            <w:r w:rsidRPr="008D2D17">
              <w:rPr>
                <w:rFonts w:ascii="Arial" w:hAnsi="Arial" w:cs="Arial"/>
                <w:noProof/>
                <w:webHidden/>
                <w:sz w:val="24"/>
                <w:szCs w:val="24"/>
              </w:rPr>
              <w:fldChar w:fldCharType="end"/>
            </w:r>
          </w:hyperlink>
        </w:p>
        <w:p w:rsidR="008D2D17" w:rsidRPr="008D2D17" w:rsidRDefault="002419EC">
          <w:pPr>
            <w:pStyle w:val="TOC2"/>
            <w:tabs>
              <w:tab w:val="left" w:pos="880"/>
              <w:tab w:val="right" w:leader="dot" w:pos="9016"/>
            </w:tabs>
            <w:rPr>
              <w:rFonts w:ascii="Arial" w:eastAsiaTheme="minorEastAsia" w:hAnsi="Arial" w:cs="Arial"/>
              <w:noProof/>
              <w:sz w:val="24"/>
              <w:szCs w:val="24"/>
            </w:rPr>
          </w:pPr>
          <w:hyperlink w:anchor="_Toc58218691" w:history="1">
            <w:r w:rsidR="008D2D17" w:rsidRPr="008D2D17">
              <w:rPr>
                <w:rStyle w:val="Hyperlink"/>
                <w:rFonts w:ascii="Arial" w:hAnsi="Arial" w:cs="Arial"/>
                <w:noProof/>
                <w:sz w:val="24"/>
                <w:szCs w:val="24"/>
              </w:rPr>
              <w:t>4.1.</w:t>
            </w:r>
            <w:r w:rsidR="008D2D17" w:rsidRPr="008D2D17">
              <w:rPr>
                <w:rFonts w:ascii="Arial" w:eastAsiaTheme="minorEastAsia" w:hAnsi="Arial" w:cs="Arial"/>
                <w:noProof/>
                <w:sz w:val="24"/>
                <w:szCs w:val="24"/>
              </w:rPr>
              <w:tab/>
            </w:r>
            <w:r w:rsidR="008D2D17" w:rsidRPr="008D2D17">
              <w:rPr>
                <w:rStyle w:val="Hyperlink"/>
                <w:rFonts w:ascii="Arial" w:hAnsi="Arial" w:cs="Arial"/>
                <w:noProof/>
                <w:sz w:val="24"/>
                <w:szCs w:val="24"/>
              </w:rPr>
              <w:t>Recommendations for improving operations</w:t>
            </w:r>
            <w:r w:rsidR="008D2D17" w:rsidRPr="008D2D17">
              <w:rPr>
                <w:rFonts w:ascii="Arial" w:hAnsi="Arial" w:cs="Arial"/>
                <w:noProof/>
                <w:webHidden/>
                <w:sz w:val="24"/>
                <w:szCs w:val="24"/>
              </w:rPr>
              <w:tab/>
            </w:r>
            <w:r w:rsidRPr="008D2D17">
              <w:rPr>
                <w:rFonts w:ascii="Arial" w:hAnsi="Arial" w:cs="Arial"/>
                <w:noProof/>
                <w:webHidden/>
                <w:sz w:val="24"/>
                <w:szCs w:val="24"/>
              </w:rPr>
              <w:fldChar w:fldCharType="begin"/>
            </w:r>
            <w:r w:rsidR="008D2D17" w:rsidRPr="008D2D17">
              <w:rPr>
                <w:rFonts w:ascii="Arial" w:hAnsi="Arial" w:cs="Arial"/>
                <w:noProof/>
                <w:webHidden/>
                <w:sz w:val="24"/>
                <w:szCs w:val="24"/>
              </w:rPr>
              <w:instrText xml:space="preserve"> PAGEREF _Toc58218691 \h </w:instrText>
            </w:r>
            <w:r w:rsidRPr="008D2D17">
              <w:rPr>
                <w:rFonts w:ascii="Arial" w:hAnsi="Arial" w:cs="Arial"/>
                <w:noProof/>
                <w:webHidden/>
                <w:sz w:val="24"/>
                <w:szCs w:val="24"/>
              </w:rPr>
            </w:r>
            <w:r w:rsidRPr="008D2D17">
              <w:rPr>
                <w:rFonts w:ascii="Arial" w:hAnsi="Arial" w:cs="Arial"/>
                <w:noProof/>
                <w:webHidden/>
                <w:sz w:val="24"/>
                <w:szCs w:val="24"/>
              </w:rPr>
              <w:fldChar w:fldCharType="separate"/>
            </w:r>
            <w:r w:rsidR="008D2D17" w:rsidRPr="008D2D17">
              <w:rPr>
                <w:rFonts w:ascii="Arial" w:hAnsi="Arial" w:cs="Arial"/>
                <w:noProof/>
                <w:webHidden/>
                <w:sz w:val="24"/>
                <w:szCs w:val="24"/>
              </w:rPr>
              <w:t>33</w:t>
            </w:r>
            <w:r w:rsidRPr="008D2D17">
              <w:rPr>
                <w:rFonts w:ascii="Arial" w:hAnsi="Arial" w:cs="Arial"/>
                <w:noProof/>
                <w:webHidden/>
                <w:sz w:val="24"/>
                <w:szCs w:val="24"/>
              </w:rPr>
              <w:fldChar w:fldCharType="end"/>
            </w:r>
          </w:hyperlink>
        </w:p>
        <w:p w:rsidR="008D2D17" w:rsidRPr="008D2D17" w:rsidRDefault="002419EC">
          <w:pPr>
            <w:pStyle w:val="TOC2"/>
            <w:tabs>
              <w:tab w:val="left" w:pos="880"/>
              <w:tab w:val="right" w:leader="dot" w:pos="9016"/>
            </w:tabs>
            <w:rPr>
              <w:rFonts w:ascii="Arial" w:eastAsiaTheme="minorEastAsia" w:hAnsi="Arial" w:cs="Arial"/>
              <w:noProof/>
              <w:sz w:val="24"/>
              <w:szCs w:val="24"/>
            </w:rPr>
          </w:pPr>
          <w:hyperlink w:anchor="_Toc58218692" w:history="1">
            <w:r w:rsidR="008D2D17" w:rsidRPr="008D2D17">
              <w:rPr>
                <w:rStyle w:val="Hyperlink"/>
                <w:rFonts w:ascii="Arial" w:hAnsi="Arial" w:cs="Arial"/>
                <w:noProof/>
                <w:sz w:val="24"/>
                <w:szCs w:val="24"/>
              </w:rPr>
              <w:t>4.2.</w:t>
            </w:r>
            <w:r w:rsidR="008D2D17" w:rsidRPr="008D2D17">
              <w:rPr>
                <w:rFonts w:ascii="Arial" w:eastAsiaTheme="minorEastAsia" w:hAnsi="Arial" w:cs="Arial"/>
                <w:noProof/>
                <w:sz w:val="24"/>
                <w:szCs w:val="24"/>
              </w:rPr>
              <w:tab/>
            </w:r>
            <w:r w:rsidR="008D2D17" w:rsidRPr="008D2D17">
              <w:rPr>
                <w:rStyle w:val="Hyperlink"/>
                <w:rFonts w:ascii="Arial" w:hAnsi="Arial" w:cs="Arial"/>
                <w:noProof/>
                <w:sz w:val="24"/>
                <w:szCs w:val="24"/>
              </w:rPr>
              <w:t>Conclusion</w:t>
            </w:r>
            <w:r w:rsidR="008D2D17" w:rsidRPr="008D2D17">
              <w:rPr>
                <w:rFonts w:ascii="Arial" w:hAnsi="Arial" w:cs="Arial"/>
                <w:noProof/>
                <w:webHidden/>
                <w:sz w:val="24"/>
                <w:szCs w:val="24"/>
              </w:rPr>
              <w:tab/>
            </w:r>
            <w:r w:rsidRPr="008D2D17">
              <w:rPr>
                <w:rFonts w:ascii="Arial" w:hAnsi="Arial" w:cs="Arial"/>
                <w:noProof/>
                <w:webHidden/>
                <w:sz w:val="24"/>
                <w:szCs w:val="24"/>
              </w:rPr>
              <w:fldChar w:fldCharType="begin"/>
            </w:r>
            <w:r w:rsidR="008D2D17" w:rsidRPr="008D2D17">
              <w:rPr>
                <w:rFonts w:ascii="Arial" w:hAnsi="Arial" w:cs="Arial"/>
                <w:noProof/>
                <w:webHidden/>
                <w:sz w:val="24"/>
                <w:szCs w:val="24"/>
              </w:rPr>
              <w:instrText xml:space="preserve"> PAGEREF _Toc58218692 \h </w:instrText>
            </w:r>
            <w:r w:rsidRPr="008D2D17">
              <w:rPr>
                <w:rFonts w:ascii="Arial" w:hAnsi="Arial" w:cs="Arial"/>
                <w:noProof/>
                <w:webHidden/>
                <w:sz w:val="24"/>
                <w:szCs w:val="24"/>
              </w:rPr>
            </w:r>
            <w:r w:rsidRPr="008D2D17">
              <w:rPr>
                <w:rFonts w:ascii="Arial" w:hAnsi="Arial" w:cs="Arial"/>
                <w:noProof/>
                <w:webHidden/>
                <w:sz w:val="24"/>
                <w:szCs w:val="24"/>
              </w:rPr>
              <w:fldChar w:fldCharType="separate"/>
            </w:r>
            <w:r w:rsidR="008D2D17" w:rsidRPr="008D2D17">
              <w:rPr>
                <w:rFonts w:ascii="Arial" w:hAnsi="Arial" w:cs="Arial"/>
                <w:noProof/>
                <w:webHidden/>
                <w:sz w:val="24"/>
                <w:szCs w:val="24"/>
              </w:rPr>
              <w:t>33</w:t>
            </w:r>
            <w:r w:rsidRPr="008D2D17">
              <w:rPr>
                <w:rFonts w:ascii="Arial" w:hAnsi="Arial" w:cs="Arial"/>
                <w:noProof/>
                <w:webHidden/>
                <w:sz w:val="24"/>
                <w:szCs w:val="24"/>
              </w:rPr>
              <w:fldChar w:fldCharType="end"/>
            </w:r>
          </w:hyperlink>
        </w:p>
        <w:p w:rsidR="008D2D17" w:rsidRPr="008D2D17" w:rsidRDefault="002419EC">
          <w:pPr>
            <w:pStyle w:val="TOC1"/>
            <w:tabs>
              <w:tab w:val="right" w:leader="dot" w:pos="9016"/>
            </w:tabs>
            <w:rPr>
              <w:rFonts w:ascii="Arial" w:eastAsiaTheme="minorEastAsia" w:hAnsi="Arial" w:cs="Arial"/>
              <w:noProof/>
              <w:sz w:val="24"/>
              <w:szCs w:val="24"/>
            </w:rPr>
          </w:pPr>
          <w:hyperlink w:anchor="_Toc58218693" w:history="1">
            <w:r w:rsidR="008D2D17" w:rsidRPr="008D2D17">
              <w:rPr>
                <w:rStyle w:val="Hyperlink"/>
                <w:rFonts w:ascii="Arial" w:hAnsi="Arial" w:cs="Arial"/>
                <w:b/>
                <w:noProof/>
                <w:sz w:val="24"/>
                <w:szCs w:val="24"/>
              </w:rPr>
              <w:t>References</w:t>
            </w:r>
            <w:r w:rsidR="008D2D17" w:rsidRPr="008D2D17">
              <w:rPr>
                <w:rFonts w:ascii="Arial" w:hAnsi="Arial" w:cs="Arial"/>
                <w:noProof/>
                <w:webHidden/>
                <w:sz w:val="24"/>
                <w:szCs w:val="24"/>
              </w:rPr>
              <w:tab/>
            </w:r>
            <w:r w:rsidRPr="008D2D17">
              <w:rPr>
                <w:rFonts w:ascii="Arial" w:hAnsi="Arial" w:cs="Arial"/>
                <w:noProof/>
                <w:webHidden/>
                <w:sz w:val="24"/>
                <w:szCs w:val="24"/>
              </w:rPr>
              <w:fldChar w:fldCharType="begin"/>
            </w:r>
            <w:r w:rsidR="008D2D17" w:rsidRPr="008D2D17">
              <w:rPr>
                <w:rFonts w:ascii="Arial" w:hAnsi="Arial" w:cs="Arial"/>
                <w:noProof/>
                <w:webHidden/>
                <w:sz w:val="24"/>
                <w:szCs w:val="24"/>
              </w:rPr>
              <w:instrText xml:space="preserve"> PAGEREF _Toc58218693 \h </w:instrText>
            </w:r>
            <w:r w:rsidRPr="008D2D17">
              <w:rPr>
                <w:rFonts w:ascii="Arial" w:hAnsi="Arial" w:cs="Arial"/>
                <w:noProof/>
                <w:webHidden/>
                <w:sz w:val="24"/>
                <w:szCs w:val="24"/>
              </w:rPr>
            </w:r>
            <w:r w:rsidRPr="008D2D17">
              <w:rPr>
                <w:rFonts w:ascii="Arial" w:hAnsi="Arial" w:cs="Arial"/>
                <w:noProof/>
                <w:webHidden/>
                <w:sz w:val="24"/>
                <w:szCs w:val="24"/>
              </w:rPr>
              <w:fldChar w:fldCharType="separate"/>
            </w:r>
            <w:r w:rsidR="008D2D17" w:rsidRPr="008D2D17">
              <w:rPr>
                <w:rFonts w:ascii="Arial" w:hAnsi="Arial" w:cs="Arial"/>
                <w:noProof/>
                <w:webHidden/>
                <w:sz w:val="24"/>
                <w:szCs w:val="24"/>
              </w:rPr>
              <w:t>vii</w:t>
            </w:r>
            <w:r w:rsidRPr="008D2D17">
              <w:rPr>
                <w:rFonts w:ascii="Arial" w:hAnsi="Arial" w:cs="Arial"/>
                <w:noProof/>
                <w:webHidden/>
                <w:sz w:val="24"/>
                <w:szCs w:val="24"/>
              </w:rPr>
              <w:fldChar w:fldCharType="end"/>
            </w:r>
          </w:hyperlink>
        </w:p>
        <w:p w:rsidR="00603ED0" w:rsidRPr="00753AAC" w:rsidRDefault="002419EC" w:rsidP="00D64454">
          <w:pPr>
            <w:jc w:val="both"/>
            <w:rPr>
              <w:rFonts w:ascii="Arial" w:hAnsi="Arial" w:cs="Arial"/>
            </w:rPr>
          </w:pPr>
          <w:r w:rsidRPr="008D2D17">
            <w:rPr>
              <w:rFonts w:ascii="Arial" w:hAnsi="Arial" w:cs="Arial"/>
              <w:b/>
              <w:bCs/>
              <w:noProof/>
              <w:sz w:val="24"/>
              <w:szCs w:val="24"/>
            </w:rPr>
            <w:fldChar w:fldCharType="end"/>
          </w:r>
        </w:p>
      </w:sdtContent>
    </w:sdt>
    <w:p w:rsidR="00D33E7B" w:rsidRPr="00753AAC" w:rsidRDefault="00D33E7B" w:rsidP="00D64454">
      <w:pPr>
        <w:jc w:val="both"/>
        <w:rPr>
          <w:rFonts w:ascii="Arial" w:hAnsi="Arial" w:cs="Arial"/>
        </w:rPr>
      </w:pPr>
      <w:r w:rsidRPr="00753AAC">
        <w:rPr>
          <w:rFonts w:ascii="Arial" w:hAnsi="Arial" w:cs="Arial"/>
        </w:rPr>
        <w:br w:type="page"/>
      </w:r>
    </w:p>
    <w:p w:rsidR="00753AAC" w:rsidRPr="00753AAC" w:rsidRDefault="00753AAC">
      <w:pPr>
        <w:pStyle w:val="TableofFigures"/>
        <w:tabs>
          <w:tab w:val="right" w:leader="dot" w:pos="9016"/>
        </w:tabs>
        <w:rPr>
          <w:rFonts w:cs="Arial"/>
          <w:b/>
          <w:color w:val="2F5496" w:themeColor="accent5" w:themeShade="BF"/>
          <w:sz w:val="32"/>
          <w:szCs w:val="32"/>
        </w:rPr>
      </w:pPr>
      <w:r w:rsidRPr="00753AAC">
        <w:rPr>
          <w:rFonts w:cs="Arial"/>
          <w:b/>
          <w:color w:val="2F5496" w:themeColor="accent5" w:themeShade="BF"/>
          <w:sz w:val="32"/>
          <w:szCs w:val="32"/>
        </w:rPr>
        <w:lastRenderedPageBreak/>
        <w:t>List of Figure:</w:t>
      </w:r>
    </w:p>
    <w:p w:rsidR="00753AAC" w:rsidRPr="00753AAC" w:rsidRDefault="00753AAC" w:rsidP="00753AAC">
      <w:pPr>
        <w:rPr>
          <w:rFonts w:ascii="Arial" w:hAnsi="Arial" w:cs="Arial"/>
        </w:rPr>
      </w:pPr>
    </w:p>
    <w:p w:rsidR="0065550F" w:rsidRDefault="002419EC">
      <w:pPr>
        <w:pStyle w:val="TableofFigures"/>
        <w:tabs>
          <w:tab w:val="right" w:leader="dot" w:pos="9016"/>
        </w:tabs>
        <w:rPr>
          <w:rFonts w:asciiTheme="minorHAnsi" w:eastAsiaTheme="minorEastAsia" w:hAnsiTheme="minorHAnsi"/>
          <w:noProof/>
          <w:color w:val="auto"/>
          <w:sz w:val="22"/>
        </w:rPr>
      </w:pPr>
      <w:r w:rsidRPr="002419EC">
        <w:rPr>
          <w:rFonts w:cs="Arial"/>
        </w:rPr>
        <w:fldChar w:fldCharType="begin"/>
      </w:r>
      <w:r w:rsidR="0065550F">
        <w:rPr>
          <w:rFonts w:cs="Arial"/>
        </w:rPr>
        <w:instrText xml:space="preserve"> TOC \h \z \c "Figure" </w:instrText>
      </w:r>
      <w:r w:rsidRPr="002419EC">
        <w:rPr>
          <w:rFonts w:cs="Arial"/>
        </w:rPr>
        <w:fldChar w:fldCharType="separate"/>
      </w:r>
      <w:hyperlink w:anchor="_Toc58100187" w:history="1">
        <w:r w:rsidR="0065550F" w:rsidRPr="00C63D34">
          <w:rPr>
            <w:rStyle w:val="Hyperlink"/>
            <w:rFonts w:cs="Arial"/>
            <w:noProof/>
          </w:rPr>
          <w:t>Figure 1: Campuses of Coders Trust</w:t>
        </w:r>
        <w:r w:rsidR="0065550F">
          <w:rPr>
            <w:noProof/>
            <w:webHidden/>
          </w:rPr>
          <w:tab/>
        </w:r>
        <w:r>
          <w:rPr>
            <w:noProof/>
            <w:webHidden/>
          </w:rPr>
          <w:fldChar w:fldCharType="begin"/>
        </w:r>
        <w:r w:rsidR="0065550F">
          <w:rPr>
            <w:noProof/>
            <w:webHidden/>
          </w:rPr>
          <w:instrText xml:space="preserve"> PAGEREF _Toc58100187 \h </w:instrText>
        </w:r>
        <w:r>
          <w:rPr>
            <w:noProof/>
            <w:webHidden/>
          </w:rPr>
        </w:r>
        <w:r>
          <w:rPr>
            <w:noProof/>
            <w:webHidden/>
          </w:rPr>
          <w:fldChar w:fldCharType="separate"/>
        </w:r>
        <w:r w:rsidR="0065550F">
          <w:rPr>
            <w:noProof/>
            <w:webHidden/>
          </w:rPr>
          <w:t>10</w:t>
        </w:r>
        <w:r>
          <w:rPr>
            <w:noProof/>
            <w:webHidden/>
          </w:rPr>
          <w:fldChar w:fldCharType="end"/>
        </w:r>
      </w:hyperlink>
    </w:p>
    <w:p w:rsidR="0065550F" w:rsidRDefault="002419EC">
      <w:pPr>
        <w:pStyle w:val="TableofFigures"/>
        <w:tabs>
          <w:tab w:val="right" w:leader="dot" w:pos="9016"/>
        </w:tabs>
        <w:rPr>
          <w:rFonts w:asciiTheme="minorHAnsi" w:eastAsiaTheme="minorEastAsia" w:hAnsiTheme="minorHAnsi"/>
          <w:noProof/>
          <w:color w:val="auto"/>
          <w:sz w:val="22"/>
        </w:rPr>
      </w:pPr>
      <w:hyperlink w:anchor="_Toc58100188" w:history="1">
        <w:r w:rsidR="0065550F" w:rsidRPr="00C63D34">
          <w:rPr>
            <w:rStyle w:val="Hyperlink"/>
            <w:rFonts w:cs="Arial"/>
            <w:noProof/>
          </w:rPr>
          <w:t>Figure 2: Mission &amp; Vision of Coders Trust</w:t>
        </w:r>
        <w:r w:rsidR="0065550F">
          <w:rPr>
            <w:noProof/>
            <w:webHidden/>
          </w:rPr>
          <w:tab/>
        </w:r>
        <w:r>
          <w:rPr>
            <w:noProof/>
            <w:webHidden/>
          </w:rPr>
          <w:fldChar w:fldCharType="begin"/>
        </w:r>
        <w:r w:rsidR="0065550F">
          <w:rPr>
            <w:noProof/>
            <w:webHidden/>
          </w:rPr>
          <w:instrText xml:space="preserve"> PAGEREF _Toc58100188 \h </w:instrText>
        </w:r>
        <w:r>
          <w:rPr>
            <w:noProof/>
            <w:webHidden/>
          </w:rPr>
        </w:r>
        <w:r>
          <w:rPr>
            <w:noProof/>
            <w:webHidden/>
          </w:rPr>
          <w:fldChar w:fldCharType="separate"/>
        </w:r>
        <w:r w:rsidR="0065550F">
          <w:rPr>
            <w:noProof/>
            <w:webHidden/>
          </w:rPr>
          <w:t>11</w:t>
        </w:r>
        <w:r>
          <w:rPr>
            <w:noProof/>
            <w:webHidden/>
          </w:rPr>
          <w:fldChar w:fldCharType="end"/>
        </w:r>
      </w:hyperlink>
    </w:p>
    <w:p w:rsidR="0065550F" w:rsidRDefault="002419EC">
      <w:pPr>
        <w:pStyle w:val="TableofFigures"/>
        <w:tabs>
          <w:tab w:val="right" w:leader="dot" w:pos="9016"/>
        </w:tabs>
        <w:rPr>
          <w:rFonts w:asciiTheme="minorHAnsi" w:eastAsiaTheme="minorEastAsia" w:hAnsiTheme="minorHAnsi"/>
          <w:noProof/>
          <w:color w:val="auto"/>
          <w:sz w:val="22"/>
        </w:rPr>
      </w:pPr>
      <w:hyperlink w:anchor="_Toc58100189" w:history="1">
        <w:r w:rsidR="0065550F" w:rsidRPr="00C63D34">
          <w:rPr>
            <w:rStyle w:val="Hyperlink"/>
            <w:rFonts w:cs="Arial"/>
            <w:noProof/>
          </w:rPr>
          <w:t>Figure 3: Offering Courses that Coders Trust offers</w:t>
        </w:r>
        <w:r w:rsidR="0065550F">
          <w:rPr>
            <w:noProof/>
            <w:webHidden/>
          </w:rPr>
          <w:tab/>
        </w:r>
        <w:r>
          <w:rPr>
            <w:noProof/>
            <w:webHidden/>
          </w:rPr>
          <w:fldChar w:fldCharType="begin"/>
        </w:r>
        <w:r w:rsidR="0065550F">
          <w:rPr>
            <w:noProof/>
            <w:webHidden/>
          </w:rPr>
          <w:instrText xml:space="preserve"> PAGEREF _Toc58100189 \h </w:instrText>
        </w:r>
        <w:r>
          <w:rPr>
            <w:noProof/>
            <w:webHidden/>
          </w:rPr>
        </w:r>
        <w:r>
          <w:rPr>
            <w:noProof/>
            <w:webHidden/>
          </w:rPr>
          <w:fldChar w:fldCharType="separate"/>
        </w:r>
        <w:r w:rsidR="0065550F">
          <w:rPr>
            <w:noProof/>
            <w:webHidden/>
          </w:rPr>
          <w:t>14</w:t>
        </w:r>
        <w:r>
          <w:rPr>
            <w:noProof/>
            <w:webHidden/>
          </w:rPr>
          <w:fldChar w:fldCharType="end"/>
        </w:r>
      </w:hyperlink>
    </w:p>
    <w:p w:rsidR="0065550F" w:rsidRDefault="002419EC">
      <w:pPr>
        <w:pStyle w:val="TableofFigures"/>
        <w:tabs>
          <w:tab w:val="right" w:leader="dot" w:pos="9016"/>
        </w:tabs>
        <w:rPr>
          <w:rFonts w:asciiTheme="minorHAnsi" w:eastAsiaTheme="minorEastAsia" w:hAnsiTheme="minorHAnsi"/>
          <w:noProof/>
          <w:color w:val="auto"/>
          <w:sz w:val="22"/>
        </w:rPr>
      </w:pPr>
      <w:hyperlink w:anchor="_Toc58100190" w:history="1">
        <w:r w:rsidR="0065550F" w:rsidRPr="00C63D34">
          <w:rPr>
            <w:rStyle w:val="Hyperlink"/>
            <w:rFonts w:cs="Arial"/>
            <w:noProof/>
          </w:rPr>
          <w:t>Figure 4: Organization Structure of Coders Trust</w:t>
        </w:r>
        <w:r w:rsidR="0065550F">
          <w:rPr>
            <w:noProof/>
            <w:webHidden/>
          </w:rPr>
          <w:tab/>
        </w:r>
        <w:r>
          <w:rPr>
            <w:noProof/>
            <w:webHidden/>
          </w:rPr>
          <w:fldChar w:fldCharType="begin"/>
        </w:r>
        <w:r w:rsidR="0065550F">
          <w:rPr>
            <w:noProof/>
            <w:webHidden/>
          </w:rPr>
          <w:instrText xml:space="preserve"> PAGEREF _Toc58100190 \h </w:instrText>
        </w:r>
        <w:r>
          <w:rPr>
            <w:noProof/>
            <w:webHidden/>
          </w:rPr>
        </w:r>
        <w:r>
          <w:rPr>
            <w:noProof/>
            <w:webHidden/>
          </w:rPr>
          <w:fldChar w:fldCharType="separate"/>
        </w:r>
        <w:r w:rsidR="0065550F">
          <w:rPr>
            <w:noProof/>
            <w:webHidden/>
          </w:rPr>
          <w:t>15</w:t>
        </w:r>
        <w:r>
          <w:rPr>
            <w:noProof/>
            <w:webHidden/>
          </w:rPr>
          <w:fldChar w:fldCharType="end"/>
        </w:r>
      </w:hyperlink>
    </w:p>
    <w:p w:rsidR="0065550F" w:rsidRDefault="002419EC">
      <w:pPr>
        <w:pStyle w:val="TableofFigures"/>
        <w:tabs>
          <w:tab w:val="right" w:leader="dot" w:pos="9016"/>
        </w:tabs>
        <w:rPr>
          <w:rFonts w:asciiTheme="minorHAnsi" w:eastAsiaTheme="minorEastAsia" w:hAnsiTheme="minorHAnsi"/>
          <w:noProof/>
          <w:color w:val="auto"/>
          <w:sz w:val="22"/>
        </w:rPr>
      </w:pPr>
      <w:hyperlink w:anchor="_Toc58100191" w:history="1">
        <w:r w:rsidR="0065550F" w:rsidRPr="00C63D34">
          <w:rPr>
            <w:rStyle w:val="Hyperlink"/>
            <w:rFonts w:cs="Arial"/>
            <w:noProof/>
          </w:rPr>
          <w:t>Figure 5: SWOT Analysis of Coders Trust</w:t>
        </w:r>
        <w:r w:rsidR="0065550F">
          <w:rPr>
            <w:noProof/>
            <w:webHidden/>
          </w:rPr>
          <w:tab/>
        </w:r>
        <w:r>
          <w:rPr>
            <w:noProof/>
            <w:webHidden/>
          </w:rPr>
          <w:fldChar w:fldCharType="begin"/>
        </w:r>
        <w:r w:rsidR="0065550F">
          <w:rPr>
            <w:noProof/>
            <w:webHidden/>
          </w:rPr>
          <w:instrText xml:space="preserve"> PAGEREF _Toc58100191 \h </w:instrText>
        </w:r>
        <w:r>
          <w:rPr>
            <w:noProof/>
            <w:webHidden/>
          </w:rPr>
        </w:r>
        <w:r>
          <w:rPr>
            <w:noProof/>
            <w:webHidden/>
          </w:rPr>
          <w:fldChar w:fldCharType="separate"/>
        </w:r>
        <w:r w:rsidR="0065550F">
          <w:rPr>
            <w:noProof/>
            <w:webHidden/>
          </w:rPr>
          <w:t>20</w:t>
        </w:r>
        <w:r>
          <w:rPr>
            <w:noProof/>
            <w:webHidden/>
          </w:rPr>
          <w:fldChar w:fldCharType="end"/>
        </w:r>
      </w:hyperlink>
    </w:p>
    <w:p w:rsidR="00753AAC" w:rsidRPr="00753AAC" w:rsidRDefault="002419EC" w:rsidP="00D64454">
      <w:pPr>
        <w:jc w:val="both"/>
        <w:rPr>
          <w:rFonts w:ascii="Arial" w:hAnsi="Arial" w:cs="Arial"/>
        </w:rPr>
      </w:pPr>
      <w:r>
        <w:rPr>
          <w:rFonts w:ascii="Arial" w:hAnsi="Arial" w:cs="Arial"/>
        </w:rPr>
        <w:fldChar w:fldCharType="end"/>
      </w:r>
    </w:p>
    <w:p w:rsidR="00753AAC" w:rsidRPr="00753AAC" w:rsidRDefault="00753AAC" w:rsidP="00753AAC">
      <w:pPr>
        <w:pStyle w:val="TableofFigures"/>
        <w:tabs>
          <w:tab w:val="right" w:leader="dot" w:pos="9016"/>
        </w:tabs>
        <w:rPr>
          <w:rFonts w:cs="Arial"/>
          <w:b/>
          <w:color w:val="2F5496" w:themeColor="accent5" w:themeShade="BF"/>
          <w:sz w:val="32"/>
          <w:szCs w:val="32"/>
        </w:rPr>
      </w:pPr>
      <w:r w:rsidRPr="00753AAC">
        <w:rPr>
          <w:rFonts w:cs="Arial"/>
          <w:b/>
          <w:color w:val="2F5496" w:themeColor="accent5" w:themeShade="BF"/>
          <w:sz w:val="32"/>
          <w:szCs w:val="32"/>
        </w:rPr>
        <w:t>List of abbreviations</w:t>
      </w:r>
    </w:p>
    <w:p w:rsidR="00753AAC" w:rsidRPr="00753AAC" w:rsidRDefault="00753AAC" w:rsidP="00753AAC">
      <w:pPr>
        <w:rPr>
          <w:rFonts w:ascii="Arial" w:hAnsi="Arial" w:cs="Arial"/>
        </w:rPr>
      </w:pPr>
    </w:p>
    <w:p w:rsidR="00753AAC" w:rsidRPr="00753AAC" w:rsidRDefault="00753AAC" w:rsidP="00753AAC">
      <w:pPr>
        <w:pStyle w:val="TableofFigures"/>
        <w:numPr>
          <w:ilvl w:val="0"/>
          <w:numId w:val="34"/>
        </w:numPr>
        <w:tabs>
          <w:tab w:val="right" w:leader="dot" w:pos="9016"/>
        </w:tabs>
        <w:rPr>
          <w:rStyle w:val="Hyperlink"/>
          <w:rFonts w:cs="Arial"/>
          <w:noProof/>
          <w:color w:val="auto"/>
          <w:u w:val="none"/>
        </w:rPr>
      </w:pPr>
      <w:r w:rsidRPr="00753AAC">
        <w:rPr>
          <w:rStyle w:val="Hyperlink"/>
          <w:rFonts w:cs="Arial"/>
          <w:noProof/>
          <w:color w:val="auto"/>
          <w:u w:val="none"/>
        </w:rPr>
        <w:t>CTBD : Coders Trust Bangladesh</w:t>
      </w:r>
    </w:p>
    <w:p w:rsidR="00753AAC" w:rsidRPr="00753AAC" w:rsidRDefault="00753AAC" w:rsidP="00753AAC">
      <w:pPr>
        <w:pStyle w:val="TableofFigures"/>
        <w:numPr>
          <w:ilvl w:val="0"/>
          <w:numId w:val="34"/>
        </w:numPr>
        <w:tabs>
          <w:tab w:val="right" w:leader="dot" w:pos="9016"/>
        </w:tabs>
        <w:rPr>
          <w:rStyle w:val="Hyperlink"/>
          <w:rFonts w:cs="Arial"/>
          <w:noProof/>
          <w:color w:val="auto"/>
          <w:u w:val="none"/>
        </w:rPr>
      </w:pPr>
      <w:r w:rsidRPr="00753AAC">
        <w:rPr>
          <w:rStyle w:val="Hyperlink"/>
          <w:rFonts w:cs="Arial"/>
          <w:noProof/>
          <w:color w:val="auto"/>
          <w:u w:val="none"/>
        </w:rPr>
        <w:t>CRM : Customer Relationship Management</w:t>
      </w:r>
    </w:p>
    <w:p w:rsidR="00753AAC" w:rsidRPr="00753AAC" w:rsidRDefault="00753AAC" w:rsidP="00753AAC">
      <w:pPr>
        <w:pStyle w:val="TableofFigures"/>
        <w:numPr>
          <w:ilvl w:val="0"/>
          <w:numId w:val="34"/>
        </w:numPr>
        <w:tabs>
          <w:tab w:val="right" w:leader="dot" w:pos="9016"/>
        </w:tabs>
        <w:rPr>
          <w:rStyle w:val="Hyperlink"/>
          <w:rFonts w:cs="Arial"/>
          <w:noProof/>
          <w:color w:val="auto"/>
          <w:u w:val="none"/>
        </w:rPr>
      </w:pPr>
      <w:r w:rsidRPr="00753AAC">
        <w:rPr>
          <w:rStyle w:val="Hyperlink"/>
          <w:rFonts w:cs="Arial"/>
          <w:noProof/>
          <w:color w:val="auto"/>
          <w:u w:val="none"/>
        </w:rPr>
        <w:t>UNDP : United Nations Development Program</w:t>
      </w:r>
    </w:p>
    <w:p w:rsidR="00753AAC" w:rsidRPr="00753AAC" w:rsidRDefault="00753AAC" w:rsidP="00753AAC">
      <w:pPr>
        <w:pStyle w:val="TableofFigures"/>
        <w:numPr>
          <w:ilvl w:val="0"/>
          <w:numId w:val="34"/>
        </w:numPr>
        <w:tabs>
          <w:tab w:val="right" w:leader="dot" w:pos="9016"/>
        </w:tabs>
        <w:rPr>
          <w:rStyle w:val="Hyperlink"/>
          <w:rFonts w:cs="Arial"/>
          <w:noProof/>
          <w:color w:val="auto"/>
          <w:u w:val="none"/>
        </w:rPr>
      </w:pPr>
      <w:r w:rsidRPr="00753AAC">
        <w:rPr>
          <w:rStyle w:val="Hyperlink"/>
          <w:rFonts w:cs="Arial"/>
          <w:noProof/>
          <w:color w:val="auto"/>
          <w:u w:val="none"/>
        </w:rPr>
        <w:t>BTEB : Bangladesh Technical Education Board</w:t>
      </w:r>
    </w:p>
    <w:p w:rsidR="00D33E7B" w:rsidRPr="00753AAC" w:rsidRDefault="00D33E7B" w:rsidP="00D64454">
      <w:pPr>
        <w:jc w:val="both"/>
        <w:rPr>
          <w:rFonts w:ascii="Arial" w:hAnsi="Arial" w:cs="Arial"/>
        </w:rPr>
      </w:pPr>
      <w:r w:rsidRPr="00753AAC">
        <w:rPr>
          <w:rFonts w:ascii="Arial" w:hAnsi="Arial" w:cs="Arial"/>
        </w:rPr>
        <w:br w:type="page"/>
      </w:r>
    </w:p>
    <w:p w:rsidR="00D33E7B" w:rsidRPr="00753AAC" w:rsidRDefault="00D33E7B" w:rsidP="00D64454">
      <w:pPr>
        <w:jc w:val="both"/>
        <w:rPr>
          <w:rFonts w:ascii="Arial" w:hAnsi="Arial" w:cs="Arial"/>
        </w:rPr>
        <w:sectPr w:rsidR="00D33E7B" w:rsidRPr="00753AAC" w:rsidSect="00D33E7B">
          <w:footerReference w:type="default" r:id="rId12"/>
          <w:pgSz w:w="11906" w:h="16838" w:code="9"/>
          <w:pgMar w:top="1440" w:right="1440" w:bottom="1440" w:left="1440" w:header="720" w:footer="720" w:gutter="0"/>
          <w:pgNumType w:fmt="lowerRoman" w:start="1"/>
          <w:cols w:space="720"/>
          <w:docGrid w:linePitch="360"/>
        </w:sectPr>
      </w:pPr>
    </w:p>
    <w:p w:rsidR="007F3B4A" w:rsidRPr="00753AAC" w:rsidRDefault="007F3B4A" w:rsidP="00D64454">
      <w:pPr>
        <w:pStyle w:val="Heading1"/>
        <w:jc w:val="both"/>
        <w:rPr>
          <w:rFonts w:ascii="Arial" w:hAnsi="Arial" w:cs="Arial"/>
        </w:rPr>
      </w:pPr>
      <w:bookmarkStart w:id="8" w:name="_Toc57733222"/>
      <w:bookmarkStart w:id="9" w:name="_Toc31297100"/>
    </w:p>
    <w:p w:rsidR="007F3B4A" w:rsidRPr="00753AAC" w:rsidRDefault="007F3B4A" w:rsidP="00D64454">
      <w:pPr>
        <w:pStyle w:val="Heading1"/>
        <w:jc w:val="both"/>
        <w:rPr>
          <w:rFonts w:ascii="Arial" w:hAnsi="Arial" w:cs="Arial"/>
        </w:rPr>
      </w:pPr>
    </w:p>
    <w:p w:rsidR="007F3B4A" w:rsidRPr="00753AAC" w:rsidRDefault="007F3B4A" w:rsidP="00D64454">
      <w:pPr>
        <w:pStyle w:val="Heading1"/>
        <w:jc w:val="both"/>
        <w:rPr>
          <w:rFonts w:ascii="Arial" w:hAnsi="Arial" w:cs="Arial"/>
        </w:rPr>
      </w:pPr>
    </w:p>
    <w:p w:rsidR="007F3B4A" w:rsidRPr="00753AAC" w:rsidRDefault="007F3B4A" w:rsidP="00D64454">
      <w:pPr>
        <w:pStyle w:val="Heading1"/>
        <w:jc w:val="both"/>
        <w:rPr>
          <w:rFonts w:ascii="Arial" w:hAnsi="Arial" w:cs="Arial"/>
        </w:rPr>
      </w:pPr>
    </w:p>
    <w:p w:rsidR="007F3B4A" w:rsidRPr="00753AAC" w:rsidRDefault="007F3B4A" w:rsidP="00D64454">
      <w:pPr>
        <w:pStyle w:val="Heading1"/>
        <w:jc w:val="both"/>
        <w:rPr>
          <w:rFonts w:ascii="Arial" w:hAnsi="Arial" w:cs="Arial"/>
        </w:rPr>
      </w:pPr>
    </w:p>
    <w:p w:rsidR="007F3B4A" w:rsidRPr="00753AAC" w:rsidRDefault="007F3B4A" w:rsidP="00D64454">
      <w:pPr>
        <w:pStyle w:val="Heading1"/>
        <w:jc w:val="both"/>
        <w:rPr>
          <w:rFonts w:ascii="Arial" w:hAnsi="Arial" w:cs="Arial"/>
        </w:rPr>
      </w:pPr>
    </w:p>
    <w:p w:rsidR="00D33E7B" w:rsidRPr="008D2D17" w:rsidRDefault="00D33E7B" w:rsidP="006B3D0D">
      <w:pPr>
        <w:pStyle w:val="Heading1"/>
        <w:numPr>
          <w:ilvl w:val="0"/>
          <w:numId w:val="41"/>
        </w:numPr>
        <w:rPr>
          <w:b/>
        </w:rPr>
      </w:pPr>
      <w:bookmarkStart w:id="10" w:name="_Toc58218654"/>
      <w:r w:rsidRPr="008D2D17">
        <w:rPr>
          <w:b/>
        </w:rPr>
        <w:t>CHAPTER I:</w:t>
      </w:r>
      <w:bookmarkEnd w:id="8"/>
      <w:bookmarkEnd w:id="10"/>
    </w:p>
    <w:p w:rsidR="00D33E7B" w:rsidRPr="008D2D17" w:rsidRDefault="00D33E7B" w:rsidP="006B3D0D">
      <w:pPr>
        <w:pStyle w:val="Heading1"/>
        <w:rPr>
          <w:b/>
        </w:rPr>
      </w:pPr>
      <w:bookmarkStart w:id="11" w:name="_Toc57733223"/>
      <w:bookmarkStart w:id="12" w:name="_Toc58218655"/>
      <w:r w:rsidRPr="008D2D17">
        <w:rPr>
          <w:b/>
        </w:rPr>
        <w:t>INTRODUCTION</w:t>
      </w:r>
      <w:bookmarkEnd w:id="9"/>
      <w:bookmarkEnd w:id="11"/>
      <w:bookmarkEnd w:id="12"/>
    </w:p>
    <w:p w:rsidR="00D33E7B" w:rsidRPr="00753AAC" w:rsidRDefault="00D33E7B" w:rsidP="00DE7971">
      <w:pPr>
        <w:pStyle w:val="Heading2"/>
      </w:pPr>
      <w:r w:rsidRPr="00753AAC">
        <w:br w:type="page"/>
      </w:r>
    </w:p>
    <w:p w:rsidR="006A082B" w:rsidRDefault="007F3B4A" w:rsidP="00DE7971">
      <w:pPr>
        <w:pStyle w:val="Heading2"/>
        <w:numPr>
          <w:ilvl w:val="1"/>
          <w:numId w:val="41"/>
        </w:numPr>
      </w:pPr>
      <w:bookmarkStart w:id="13" w:name="_Toc31297101"/>
      <w:bookmarkStart w:id="14" w:name="_Ref55173553"/>
      <w:bookmarkStart w:id="15" w:name="_Toc57733224"/>
      <w:bookmarkStart w:id="16" w:name="_Toc58218656"/>
      <w:r w:rsidRPr="00753AAC">
        <w:lastRenderedPageBreak/>
        <w:t>Background of the Report</w:t>
      </w:r>
      <w:bookmarkEnd w:id="13"/>
      <w:bookmarkEnd w:id="14"/>
      <w:bookmarkEnd w:id="15"/>
      <w:bookmarkEnd w:id="16"/>
    </w:p>
    <w:p w:rsidR="006A082B" w:rsidRPr="006A082B" w:rsidRDefault="006A082B" w:rsidP="006A082B"/>
    <w:p w:rsidR="007F3B4A" w:rsidRDefault="007F3B4A" w:rsidP="00D64454">
      <w:pPr>
        <w:tabs>
          <w:tab w:val="left" w:pos="404"/>
        </w:tabs>
        <w:spacing w:line="360" w:lineRule="auto"/>
        <w:jc w:val="both"/>
        <w:rPr>
          <w:rFonts w:ascii="Arial" w:hAnsi="Arial" w:cs="Arial"/>
          <w:sz w:val="24"/>
          <w:szCs w:val="24"/>
        </w:rPr>
      </w:pPr>
      <w:r w:rsidRPr="00753AAC">
        <w:rPr>
          <w:rFonts w:ascii="Arial" w:hAnsi="Arial" w:cs="Arial"/>
          <w:sz w:val="24"/>
          <w:szCs w:val="24"/>
        </w:rPr>
        <w:t xml:space="preserve">There is no doubt that internship is a great way to learn practical knowledge about corporate culture and physical experience in </w:t>
      </w:r>
      <w:r w:rsidR="00C56895" w:rsidRPr="00753AAC">
        <w:rPr>
          <w:rFonts w:ascii="Arial" w:hAnsi="Arial" w:cs="Arial"/>
          <w:sz w:val="24"/>
          <w:szCs w:val="24"/>
        </w:rPr>
        <w:t>organization. The</w:t>
      </w:r>
      <w:r w:rsidRPr="00753AAC">
        <w:rPr>
          <w:rFonts w:ascii="Arial" w:hAnsi="Arial" w:cs="Arial"/>
          <w:sz w:val="24"/>
          <w:szCs w:val="24"/>
        </w:rPr>
        <w:t xml:space="preserve"> universe of work is rapidly moving for which every </w:t>
      </w:r>
      <w:r w:rsidR="00C56895" w:rsidRPr="00753AAC">
        <w:rPr>
          <w:rFonts w:ascii="Arial" w:hAnsi="Arial" w:cs="Arial"/>
          <w:sz w:val="24"/>
          <w:szCs w:val="24"/>
        </w:rPr>
        <w:t>individual</w:t>
      </w:r>
      <w:r w:rsidRPr="00753AAC">
        <w:rPr>
          <w:rFonts w:ascii="Arial" w:hAnsi="Arial" w:cs="Arial"/>
          <w:sz w:val="24"/>
          <w:szCs w:val="24"/>
        </w:rPr>
        <w:t xml:space="preserve"> needs different skills to grow up their career a</w:t>
      </w:r>
      <w:r w:rsidR="00C56895">
        <w:rPr>
          <w:rFonts w:ascii="Arial" w:hAnsi="Arial" w:cs="Arial"/>
          <w:sz w:val="24"/>
          <w:szCs w:val="24"/>
        </w:rPr>
        <w:t xml:space="preserve">nd being established in future. </w:t>
      </w:r>
      <w:r w:rsidR="00C56895" w:rsidRPr="00753AAC">
        <w:rPr>
          <w:rFonts w:ascii="Arial" w:hAnsi="Arial" w:cs="Arial"/>
          <w:sz w:val="24"/>
          <w:szCs w:val="24"/>
        </w:rPr>
        <w:t>Skills</w:t>
      </w:r>
      <w:r w:rsidR="00C56895">
        <w:rPr>
          <w:rFonts w:ascii="Arial" w:hAnsi="Arial" w:cs="Arial"/>
          <w:sz w:val="24"/>
          <w:szCs w:val="24"/>
        </w:rPr>
        <w:t xml:space="preserve"> are requirement</w:t>
      </w:r>
      <w:r w:rsidRPr="00753AAC">
        <w:rPr>
          <w:rFonts w:ascii="Arial" w:hAnsi="Arial" w:cs="Arial"/>
          <w:sz w:val="24"/>
          <w:szCs w:val="24"/>
        </w:rPr>
        <w:t xml:space="preserve"> for continuous enrichment to serve continuous workflow of any organization. To improve the personal skills coders trust Bangladesh sets several own skill development program like digital marketing, graphic design, web design, web development, diploma in freelancing, python and others. These programs makes a person develop for their own career and also if some want to earn money by doing freelancing they can. But they need to find out the proper guideline to help them. All the </w:t>
      </w:r>
      <w:r w:rsidR="00BA75CA" w:rsidRPr="00753AAC">
        <w:rPr>
          <w:rFonts w:ascii="Arial" w:hAnsi="Arial" w:cs="Arial"/>
          <w:sz w:val="24"/>
          <w:szCs w:val="24"/>
        </w:rPr>
        <w:t>process</w:t>
      </w:r>
      <w:r w:rsidR="00BA75CA">
        <w:rPr>
          <w:rFonts w:ascii="Arial" w:hAnsi="Arial" w:cs="Arial"/>
          <w:sz w:val="24"/>
          <w:szCs w:val="24"/>
        </w:rPr>
        <w:t>es are</w:t>
      </w:r>
      <w:r w:rsidR="00F04424">
        <w:rPr>
          <w:rFonts w:ascii="Arial" w:hAnsi="Arial" w:cs="Arial"/>
          <w:sz w:val="24"/>
          <w:szCs w:val="24"/>
        </w:rPr>
        <w:t xml:space="preserve"> </w:t>
      </w:r>
      <w:r w:rsidRPr="00753AAC">
        <w:rPr>
          <w:rFonts w:ascii="Arial" w:hAnsi="Arial" w:cs="Arial"/>
          <w:sz w:val="24"/>
          <w:szCs w:val="24"/>
        </w:rPr>
        <w:t>conduct</w:t>
      </w:r>
      <w:r w:rsidR="00C56895">
        <w:rPr>
          <w:rFonts w:ascii="Arial" w:hAnsi="Arial" w:cs="Arial"/>
          <w:sz w:val="24"/>
          <w:szCs w:val="24"/>
        </w:rPr>
        <w:t>ed</w:t>
      </w:r>
      <w:r w:rsidRPr="00753AAC">
        <w:rPr>
          <w:rFonts w:ascii="Arial" w:hAnsi="Arial" w:cs="Arial"/>
          <w:sz w:val="24"/>
          <w:szCs w:val="24"/>
        </w:rPr>
        <w:t xml:space="preserve"> through business development team, finance department, student’s affairs and HR department. As an intern I got the opportunity to know about all process through my team leader and supportive colleagues. Coders trust Bangladesh presented me the extension to have my internship program for three months.</w:t>
      </w:r>
    </w:p>
    <w:p w:rsidR="006A082B" w:rsidRPr="00753AAC" w:rsidRDefault="006A082B" w:rsidP="00D64454">
      <w:pPr>
        <w:tabs>
          <w:tab w:val="left" w:pos="404"/>
        </w:tabs>
        <w:spacing w:line="360" w:lineRule="auto"/>
        <w:jc w:val="both"/>
        <w:rPr>
          <w:rFonts w:ascii="Arial" w:hAnsi="Arial" w:cs="Arial"/>
          <w:sz w:val="24"/>
          <w:szCs w:val="24"/>
        </w:rPr>
      </w:pPr>
    </w:p>
    <w:p w:rsidR="007F3B4A" w:rsidRDefault="007F3B4A" w:rsidP="00DE7971">
      <w:pPr>
        <w:pStyle w:val="Heading2"/>
        <w:numPr>
          <w:ilvl w:val="1"/>
          <w:numId w:val="41"/>
        </w:numPr>
      </w:pPr>
      <w:bookmarkStart w:id="17" w:name="_Toc31297102"/>
      <w:bookmarkStart w:id="18" w:name="_Toc57733225"/>
      <w:bookmarkStart w:id="19" w:name="_Toc58218657"/>
      <w:r w:rsidRPr="00753AAC">
        <w:t>Objective of the Report</w:t>
      </w:r>
      <w:bookmarkEnd w:id="17"/>
      <w:bookmarkEnd w:id="18"/>
      <w:bookmarkEnd w:id="19"/>
    </w:p>
    <w:p w:rsidR="006A082B" w:rsidRPr="006A082B" w:rsidRDefault="006A082B" w:rsidP="006A082B"/>
    <w:p w:rsidR="007F3B4A" w:rsidRDefault="007F3B4A" w:rsidP="00D64454">
      <w:pPr>
        <w:tabs>
          <w:tab w:val="left" w:pos="404"/>
        </w:tabs>
        <w:spacing w:line="360" w:lineRule="auto"/>
        <w:jc w:val="both"/>
        <w:rPr>
          <w:rFonts w:ascii="Arial" w:hAnsi="Arial" w:cs="Arial"/>
          <w:sz w:val="24"/>
          <w:szCs w:val="24"/>
        </w:rPr>
      </w:pPr>
      <w:r w:rsidRPr="00753AAC">
        <w:rPr>
          <w:rFonts w:ascii="Arial" w:hAnsi="Arial" w:cs="Arial"/>
          <w:sz w:val="24"/>
          <w:szCs w:val="24"/>
        </w:rPr>
        <w:t xml:space="preserve">The objectives of the report are to analysis a freelancing organization, how they operate their program towards students and build their freelancing career. Which is coders trust Bangladesh a part of coders trust Denmark based organization. </w:t>
      </w:r>
    </w:p>
    <w:p w:rsidR="006A082B" w:rsidRPr="00753AAC" w:rsidRDefault="006A082B" w:rsidP="00D64454">
      <w:pPr>
        <w:tabs>
          <w:tab w:val="left" w:pos="404"/>
        </w:tabs>
        <w:spacing w:line="360" w:lineRule="auto"/>
        <w:jc w:val="both"/>
        <w:rPr>
          <w:rFonts w:ascii="Arial" w:hAnsi="Arial" w:cs="Arial"/>
          <w:sz w:val="24"/>
          <w:szCs w:val="24"/>
        </w:rPr>
      </w:pPr>
    </w:p>
    <w:p w:rsidR="007F3B4A" w:rsidRPr="00753AAC" w:rsidRDefault="007F3B4A" w:rsidP="00D64454">
      <w:pPr>
        <w:tabs>
          <w:tab w:val="left" w:pos="4044"/>
        </w:tabs>
        <w:spacing w:line="360" w:lineRule="auto"/>
        <w:jc w:val="both"/>
        <w:rPr>
          <w:rFonts w:ascii="Arial" w:hAnsi="Arial" w:cs="Arial"/>
          <w:b/>
          <w:color w:val="000000" w:themeColor="text1"/>
          <w:sz w:val="24"/>
          <w:szCs w:val="24"/>
        </w:rPr>
      </w:pPr>
      <w:r w:rsidRPr="00753AAC">
        <w:rPr>
          <w:rFonts w:ascii="Arial" w:hAnsi="Arial" w:cs="Arial"/>
          <w:b/>
          <w:color w:val="000000" w:themeColor="text1"/>
          <w:sz w:val="24"/>
          <w:szCs w:val="24"/>
        </w:rPr>
        <w:t>Specific Objective</w:t>
      </w:r>
    </w:p>
    <w:p w:rsidR="007F3B4A" w:rsidRPr="00753AAC" w:rsidRDefault="001B0CB2" w:rsidP="00D64454">
      <w:pPr>
        <w:tabs>
          <w:tab w:val="left" w:pos="4044"/>
        </w:tabs>
        <w:spacing w:line="360" w:lineRule="auto"/>
        <w:jc w:val="both"/>
        <w:rPr>
          <w:rFonts w:ascii="Arial" w:hAnsi="Arial" w:cs="Arial"/>
          <w:sz w:val="24"/>
          <w:szCs w:val="24"/>
        </w:rPr>
      </w:pPr>
      <w:r>
        <w:rPr>
          <w:rFonts w:ascii="Arial" w:hAnsi="Arial" w:cs="Arial"/>
          <w:sz w:val="24"/>
          <w:szCs w:val="24"/>
        </w:rPr>
        <w:t>The substance</w:t>
      </w:r>
      <w:r w:rsidR="007F3B4A" w:rsidRPr="00753AAC">
        <w:rPr>
          <w:rFonts w:ascii="Arial" w:hAnsi="Arial" w:cs="Arial"/>
          <w:sz w:val="24"/>
          <w:szCs w:val="24"/>
        </w:rPr>
        <w:t xml:space="preserve"> purposes of the report is showing and analyzing the overall company operation in Bangladesh.</w:t>
      </w:r>
    </w:p>
    <w:p w:rsidR="007F3B4A" w:rsidRPr="00753AAC" w:rsidRDefault="007F3B4A" w:rsidP="00D64454">
      <w:pPr>
        <w:pStyle w:val="ListParagraph"/>
        <w:numPr>
          <w:ilvl w:val="0"/>
          <w:numId w:val="3"/>
        </w:numPr>
        <w:tabs>
          <w:tab w:val="left" w:pos="404"/>
          <w:tab w:val="left" w:pos="4044"/>
        </w:tabs>
        <w:spacing w:after="200" w:line="360" w:lineRule="auto"/>
        <w:jc w:val="both"/>
        <w:rPr>
          <w:rFonts w:ascii="Arial" w:hAnsi="Arial" w:cs="Arial"/>
          <w:sz w:val="24"/>
          <w:szCs w:val="24"/>
        </w:rPr>
      </w:pPr>
      <w:r w:rsidRPr="00753AAC">
        <w:rPr>
          <w:rFonts w:ascii="Arial" w:hAnsi="Arial" w:cs="Arial"/>
          <w:color w:val="000000" w:themeColor="text1"/>
          <w:sz w:val="24"/>
          <w:szCs w:val="24"/>
        </w:rPr>
        <w:t xml:space="preserve">Report is about to break down the actual culture of Coders trust Bangladesh </w:t>
      </w:r>
    </w:p>
    <w:p w:rsidR="007F3B4A" w:rsidRPr="00753AAC" w:rsidRDefault="007F3B4A" w:rsidP="00D64454">
      <w:pPr>
        <w:pStyle w:val="ListParagraph"/>
        <w:numPr>
          <w:ilvl w:val="0"/>
          <w:numId w:val="3"/>
        </w:numPr>
        <w:tabs>
          <w:tab w:val="left" w:pos="404"/>
          <w:tab w:val="left" w:pos="4044"/>
        </w:tabs>
        <w:spacing w:after="200" w:line="360" w:lineRule="auto"/>
        <w:jc w:val="both"/>
        <w:rPr>
          <w:rFonts w:ascii="Arial" w:hAnsi="Arial" w:cs="Arial"/>
          <w:sz w:val="24"/>
          <w:szCs w:val="24"/>
        </w:rPr>
      </w:pPr>
      <w:r w:rsidRPr="00753AAC">
        <w:rPr>
          <w:rFonts w:ascii="Arial" w:hAnsi="Arial" w:cs="Arial"/>
          <w:sz w:val="24"/>
          <w:szCs w:val="24"/>
        </w:rPr>
        <w:t>The others departments overview towards organization and students</w:t>
      </w:r>
    </w:p>
    <w:p w:rsidR="007F3B4A" w:rsidRPr="00753AAC" w:rsidRDefault="007F3B4A" w:rsidP="00D64454">
      <w:pPr>
        <w:pStyle w:val="ListParagraph"/>
        <w:numPr>
          <w:ilvl w:val="0"/>
          <w:numId w:val="3"/>
        </w:numPr>
        <w:tabs>
          <w:tab w:val="left" w:pos="404"/>
          <w:tab w:val="left" w:pos="4044"/>
        </w:tabs>
        <w:spacing w:after="200" w:line="360" w:lineRule="auto"/>
        <w:jc w:val="both"/>
        <w:rPr>
          <w:rFonts w:ascii="Arial" w:hAnsi="Arial" w:cs="Arial"/>
          <w:sz w:val="24"/>
          <w:szCs w:val="24"/>
        </w:rPr>
      </w:pPr>
      <w:r w:rsidRPr="00753AAC">
        <w:rPr>
          <w:rFonts w:ascii="Arial" w:hAnsi="Arial" w:cs="Arial"/>
          <w:sz w:val="24"/>
          <w:szCs w:val="24"/>
        </w:rPr>
        <w:t>Learning about customer relationship management of coders trust Bangladesh</w:t>
      </w:r>
    </w:p>
    <w:p w:rsidR="007F3B4A" w:rsidRPr="00753AAC" w:rsidRDefault="007F3B4A" w:rsidP="00D64454">
      <w:pPr>
        <w:pStyle w:val="ListParagraph"/>
        <w:numPr>
          <w:ilvl w:val="0"/>
          <w:numId w:val="3"/>
        </w:numPr>
        <w:tabs>
          <w:tab w:val="left" w:pos="404"/>
          <w:tab w:val="left" w:pos="4044"/>
        </w:tabs>
        <w:spacing w:after="200" w:line="360" w:lineRule="auto"/>
        <w:jc w:val="both"/>
        <w:rPr>
          <w:rFonts w:ascii="Arial" w:hAnsi="Arial" w:cs="Arial"/>
          <w:sz w:val="24"/>
          <w:szCs w:val="24"/>
        </w:rPr>
      </w:pPr>
      <w:r w:rsidRPr="00753AAC">
        <w:rPr>
          <w:rFonts w:ascii="Arial" w:hAnsi="Arial" w:cs="Arial"/>
          <w:sz w:val="24"/>
          <w:szCs w:val="24"/>
        </w:rPr>
        <w:lastRenderedPageBreak/>
        <w:t>Analyzing the uses of ZOHO CRM software in coders trust Bangladesh</w:t>
      </w:r>
    </w:p>
    <w:p w:rsidR="007F3B4A" w:rsidRPr="00753AAC" w:rsidRDefault="007F3B4A" w:rsidP="00D64454">
      <w:pPr>
        <w:pStyle w:val="ListParagraph"/>
        <w:numPr>
          <w:ilvl w:val="0"/>
          <w:numId w:val="3"/>
        </w:numPr>
        <w:tabs>
          <w:tab w:val="left" w:pos="404"/>
          <w:tab w:val="left" w:pos="4044"/>
        </w:tabs>
        <w:spacing w:after="200" w:line="360" w:lineRule="auto"/>
        <w:jc w:val="both"/>
        <w:rPr>
          <w:rFonts w:ascii="Arial" w:hAnsi="Arial" w:cs="Arial"/>
          <w:sz w:val="24"/>
          <w:szCs w:val="24"/>
        </w:rPr>
      </w:pPr>
      <w:r w:rsidRPr="00753AAC">
        <w:rPr>
          <w:rFonts w:ascii="Arial" w:hAnsi="Arial" w:cs="Arial"/>
          <w:sz w:val="24"/>
          <w:szCs w:val="24"/>
        </w:rPr>
        <w:t>Analyzing the process of handling the all duties and achieving organizations goal</w:t>
      </w:r>
    </w:p>
    <w:p w:rsidR="007F3B4A" w:rsidRPr="00753AAC" w:rsidRDefault="007F3B4A" w:rsidP="00D64454">
      <w:pPr>
        <w:pStyle w:val="ListParagraph"/>
        <w:tabs>
          <w:tab w:val="left" w:pos="404"/>
          <w:tab w:val="left" w:pos="4044"/>
        </w:tabs>
        <w:spacing w:line="360" w:lineRule="auto"/>
        <w:jc w:val="both"/>
        <w:rPr>
          <w:rFonts w:ascii="Arial" w:hAnsi="Arial" w:cs="Arial"/>
          <w:sz w:val="24"/>
          <w:szCs w:val="24"/>
        </w:rPr>
      </w:pPr>
    </w:p>
    <w:p w:rsidR="007F3B4A" w:rsidRPr="00753AAC" w:rsidRDefault="007F3B4A" w:rsidP="00D64454">
      <w:pPr>
        <w:tabs>
          <w:tab w:val="left" w:pos="404"/>
        </w:tabs>
        <w:spacing w:line="360" w:lineRule="auto"/>
        <w:jc w:val="both"/>
        <w:rPr>
          <w:rFonts w:ascii="Arial" w:hAnsi="Arial" w:cs="Arial"/>
          <w:b/>
          <w:sz w:val="24"/>
          <w:szCs w:val="24"/>
        </w:rPr>
      </w:pPr>
    </w:p>
    <w:p w:rsidR="007F3B4A" w:rsidRPr="00753AAC" w:rsidRDefault="007F3B4A" w:rsidP="00D64454">
      <w:pPr>
        <w:tabs>
          <w:tab w:val="left" w:pos="404"/>
        </w:tabs>
        <w:spacing w:line="360" w:lineRule="auto"/>
        <w:jc w:val="both"/>
        <w:rPr>
          <w:rFonts w:ascii="Arial" w:hAnsi="Arial" w:cs="Arial"/>
          <w:b/>
          <w:sz w:val="24"/>
          <w:szCs w:val="24"/>
        </w:rPr>
      </w:pPr>
      <w:r w:rsidRPr="00753AAC">
        <w:rPr>
          <w:rFonts w:ascii="Arial" w:hAnsi="Arial" w:cs="Arial"/>
          <w:b/>
          <w:sz w:val="24"/>
          <w:szCs w:val="24"/>
        </w:rPr>
        <w:t>Broad Objective</w:t>
      </w:r>
    </w:p>
    <w:p w:rsidR="007F3B4A" w:rsidRPr="00753AAC" w:rsidRDefault="007F3B4A" w:rsidP="00D64454">
      <w:pPr>
        <w:pStyle w:val="ListParagraph"/>
        <w:numPr>
          <w:ilvl w:val="0"/>
          <w:numId w:val="4"/>
        </w:numPr>
        <w:tabs>
          <w:tab w:val="left" w:pos="404"/>
        </w:tabs>
        <w:spacing w:after="200" w:line="360" w:lineRule="auto"/>
        <w:jc w:val="both"/>
        <w:rPr>
          <w:rFonts w:ascii="Arial" w:hAnsi="Arial" w:cs="Arial"/>
          <w:sz w:val="24"/>
          <w:szCs w:val="24"/>
        </w:rPr>
      </w:pPr>
      <w:r w:rsidRPr="00753AAC">
        <w:rPr>
          <w:rFonts w:ascii="Arial" w:hAnsi="Arial" w:cs="Arial"/>
          <w:sz w:val="24"/>
          <w:szCs w:val="24"/>
        </w:rPr>
        <w:t>To consider the organization and their valuable commitment to their employees and students.</w:t>
      </w:r>
    </w:p>
    <w:p w:rsidR="007F3B4A" w:rsidRDefault="007F3B4A" w:rsidP="00D64454">
      <w:pPr>
        <w:pStyle w:val="ListParagraph"/>
        <w:numPr>
          <w:ilvl w:val="0"/>
          <w:numId w:val="4"/>
        </w:numPr>
        <w:tabs>
          <w:tab w:val="left" w:pos="404"/>
        </w:tabs>
        <w:spacing w:after="200" w:line="360" w:lineRule="auto"/>
        <w:jc w:val="both"/>
        <w:rPr>
          <w:rFonts w:ascii="Arial" w:hAnsi="Arial" w:cs="Arial"/>
          <w:sz w:val="24"/>
          <w:szCs w:val="24"/>
        </w:rPr>
      </w:pPr>
      <w:r w:rsidRPr="00753AAC">
        <w:rPr>
          <w:rFonts w:ascii="Arial" w:hAnsi="Arial" w:cs="Arial"/>
          <w:sz w:val="24"/>
          <w:szCs w:val="24"/>
        </w:rPr>
        <w:t>Gaining the experience by fulfilling job duties as per company’s expectations.</w:t>
      </w:r>
    </w:p>
    <w:p w:rsidR="006A082B" w:rsidRPr="00753AAC" w:rsidRDefault="006A082B" w:rsidP="006A082B">
      <w:pPr>
        <w:pStyle w:val="ListParagraph"/>
        <w:tabs>
          <w:tab w:val="left" w:pos="404"/>
        </w:tabs>
        <w:spacing w:after="200" w:line="360" w:lineRule="auto"/>
        <w:jc w:val="both"/>
        <w:rPr>
          <w:rFonts w:ascii="Arial" w:hAnsi="Arial" w:cs="Arial"/>
          <w:sz w:val="24"/>
          <w:szCs w:val="24"/>
        </w:rPr>
      </w:pPr>
    </w:p>
    <w:p w:rsidR="006A082B" w:rsidRPr="006A082B" w:rsidRDefault="007F3B4A" w:rsidP="00DE7971">
      <w:pPr>
        <w:pStyle w:val="Heading2"/>
        <w:numPr>
          <w:ilvl w:val="1"/>
          <w:numId w:val="41"/>
        </w:numPr>
      </w:pPr>
      <w:bookmarkStart w:id="20" w:name="_Toc57733226"/>
      <w:bookmarkStart w:id="21" w:name="_Toc58218658"/>
      <w:r w:rsidRPr="00753AAC">
        <w:t>Motivation of the Report</w:t>
      </w:r>
      <w:bookmarkEnd w:id="20"/>
      <w:bookmarkEnd w:id="21"/>
    </w:p>
    <w:p w:rsidR="007F3B4A" w:rsidRPr="00753AAC" w:rsidRDefault="007F3B4A" w:rsidP="00D64454">
      <w:pPr>
        <w:pStyle w:val="ListParagraph"/>
        <w:ind w:left="540"/>
        <w:jc w:val="both"/>
        <w:rPr>
          <w:rFonts w:ascii="Arial" w:hAnsi="Arial" w:cs="Arial"/>
        </w:rPr>
      </w:pPr>
    </w:p>
    <w:p w:rsidR="007F3B4A" w:rsidRDefault="007F3B4A" w:rsidP="00D64454">
      <w:pPr>
        <w:tabs>
          <w:tab w:val="left" w:pos="404"/>
        </w:tabs>
        <w:spacing w:line="360" w:lineRule="auto"/>
        <w:jc w:val="both"/>
        <w:rPr>
          <w:rFonts w:ascii="Arial" w:hAnsi="Arial" w:cs="Arial"/>
          <w:sz w:val="24"/>
          <w:szCs w:val="24"/>
        </w:rPr>
      </w:pPr>
      <w:r w:rsidRPr="00753AAC">
        <w:rPr>
          <w:rFonts w:ascii="Arial" w:hAnsi="Arial" w:cs="Arial"/>
          <w:sz w:val="24"/>
          <w:szCs w:val="24"/>
        </w:rPr>
        <w:t>Bangladesh is a fast growing country but most of the people are not that much educated to set them in an organization. For that, there are some freelancing program which can easily learn by well or little educated people. It is also a way of earning without depending others. In Bangladesh job opportunity is decreasing day by day according to public demand. So if they can make their own ways by doing freelancing for their present or future career it would be also helpful for the government. Everyone is facing difficulties to manage or support their families for several issues where self skills program help them to come out from the situation. This is a stage for individuals willing to increase their skills to earn money through online and can do from home or any convenient place. The goal of Coders Trust BD is to change the social burden of education and youth joblessness into an "Investible Opportunity".</w:t>
      </w:r>
    </w:p>
    <w:p w:rsidR="006A082B" w:rsidRDefault="006A082B" w:rsidP="00D64454">
      <w:pPr>
        <w:tabs>
          <w:tab w:val="left" w:pos="404"/>
        </w:tabs>
        <w:spacing w:line="360" w:lineRule="auto"/>
        <w:jc w:val="both"/>
        <w:rPr>
          <w:rFonts w:ascii="Arial" w:hAnsi="Arial" w:cs="Arial"/>
          <w:sz w:val="24"/>
          <w:szCs w:val="24"/>
        </w:rPr>
      </w:pPr>
    </w:p>
    <w:p w:rsidR="006A082B" w:rsidRDefault="006A082B" w:rsidP="00D64454">
      <w:pPr>
        <w:tabs>
          <w:tab w:val="left" w:pos="404"/>
        </w:tabs>
        <w:spacing w:line="360" w:lineRule="auto"/>
        <w:jc w:val="both"/>
        <w:rPr>
          <w:rFonts w:ascii="Arial" w:hAnsi="Arial" w:cs="Arial"/>
          <w:sz w:val="24"/>
          <w:szCs w:val="24"/>
        </w:rPr>
      </w:pPr>
    </w:p>
    <w:p w:rsidR="006A082B" w:rsidRDefault="006A082B" w:rsidP="00D64454">
      <w:pPr>
        <w:tabs>
          <w:tab w:val="left" w:pos="404"/>
        </w:tabs>
        <w:spacing w:line="360" w:lineRule="auto"/>
        <w:jc w:val="both"/>
        <w:rPr>
          <w:rFonts w:ascii="Arial" w:hAnsi="Arial" w:cs="Arial"/>
          <w:sz w:val="24"/>
          <w:szCs w:val="24"/>
        </w:rPr>
      </w:pPr>
    </w:p>
    <w:p w:rsidR="006A082B" w:rsidRDefault="006A082B" w:rsidP="00D64454">
      <w:pPr>
        <w:tabs>
          <w:tab w:val="left" w:pos="404"/>
        </w:tabs>
        <w:spacing w:line="360" w:lineRule="auto"/>
        <w:jc w:val="both"/>
        <w:rPr>
          <w:rFonts w:ascii="Arial" w:hAnsi="Arial" w:cs="Arial"/>
          <w:sz w:val="24"/>
          <w:szCs w:val="24"/>
        </w:rPr>
      </w:pPr>
    </w:p>
    <w:p w:rsidR="006A082B" w:rsidRDefault="006A082B" w:rsidP="00D64454">
      <w:pPr>
        <w:tabs>
          <w:tab w:val="left" w:pos="404"/>
        </w:tabs>
        <w:spacing w:line="360" w:lineRule="auto"/>
        <w:jc w:val="both"/>
        <w:rPr>
          <w:rFonts w:ascii="Arial" w:hAnsi="Arial" w:cs="Arial"/>
          <w:sz w:val="24"/>
          <w:szCs w:val="24"/>
        </w:rPr>
      </w:pPr>
    </w:p>
    <w:p w:rsidR="006A082B" w:rsidRPr="00753AAC" w:rsidRDefault="006A082B" w:rsidP="00D64454">
      <w:pPr>
        <w:tabs>
          <w:tab w:val="left" w:pos="404"/>
        </w:tabs>
        <w:spacing w:line="360" w:lineRule="auto"/>
        <w:jc w:val="both"/>
        <w:rPr>
          <w:rFonts w:ascii="Arial" w:hAnsi="Arial" w:cs="Arial"/>
          <w:sz w:val="24"/>
          <w:szCs w:val="24"/>
        </w:rPr>
      </w:pPr>
    </w:p>
    <w:p w:rsidR="007F3B4A" w:rsidRPr="00DE7971" w:rsidRDefault="007F3B4A" w:rsidP="00DE7971">
      <w:pPr>
        <w:pStyle w:val="Heading2"/>
        <w:numPr>
          <w:ilvl w:val="1"/>
          <w:numId w:val="41"/>
        </w:numPr>
      </w:pPr>
      <w:bookmarkStart w:id="22" w:name="_Toc57733227"/>
      <w:bookmarkStart w:id="23" w:name="_Toc58218659"/>
      <w:r w:rsidRPr="00DE7971">
        <w:t>Scope and limitation of the Report</w:t>
      </w:r>
      <w:bookmarkEnd w:id="22"/>
      <w:bookmarkEnd w:id="23"/>
    </w:p>
    <w:p w:rsidR="001B0CB2" w:rsidRPr="001B0CB2" w:rsidRDefault="001B0CB2" w:rsidP="001B0CB2"/>
    <w:p w:rsidR="007F3B4A" w:rsidRPr="00753AAC" w:rsidRDefault="007F3B4A" w:rsidP="00D64454">
      <w:pPr>
        <w:tabs>
          <w:tab w:val="left" w:pos="3898"/>
        </w:tabs>
        <w:spacing w:line="360" w:lineRule="auto"/>
        <w:jc w:val="both"/>
        <w:rPr>
          <w:rFonts w:ascii="Arial" w:hAnsi="Arial" w:cs="Arial"/>
          <w:b/>
          <w:sz w:val="24"/>
          <w:szCs w:val="24"/>
        </w:rPr>
      </w:pPr>
      <w:r w:rsidRPr="00753AAC">
        <w:rPr>
          <w:rFonts w:ascii="Arial" w:hAnsi="Arial" w:cs="Arial"/>
          <w:b/>
          <w:sz w:val="24"/>
          <w:szCs w:val="24"/>
        </w:rPr>
        <w:t>Scope of the report</w:t>
      </w:r>
    </w:p>
    <w:p w:rsidR="007F3B4A" w:rsidRPr="00753AAC" w:rsidRDefault="007F3B4A" w:rsidP="00D64454">
      <w:pPr>
        <w:tabs>
          <w:tab w:val="left" w:pos="3898"/>
        </w:tabs>
        <w:spacing w:line="360" w:lineRule="auto"/>
        <w:jc w:val="both"/>
        <w:rPr>
          <w:rFonts w:ascii="Arial" w:hAnsi="Arial" w:cs="Arial"/>
          <w:b/>
          <w:sz w:val="24"/>
          <w:szCs w:val="24"/>
        </w:rPr>
      </w:pPr>
      <w:r w:rsidRPr="00753AAC">
        <w:rPr>
          <w:rFonts w:ascii="Arial" w:hAnsi="Arial" w:cs="Arial"/>
          <w:sz w:val="24"/>
          <w:szCs w:val="24"/>
        </w:rPr>
        <w:t xml:space="preserve">The scope of the report is basically a skill update area which is covered by the organization including the strategy, process, technology and activities that the organization uses for oversee connections with existing and expected clients and employees. Company’s goal is to maintain long term relationship between organization and potential clients for creating value in significant markets. For that, they are providing after course service to ensure that the individual may learn properly from the organization and may suggest another to admit here and build their career. Customer loyalty is a great issue for the organization to extend their marketplace and performance. As many people are looking for their better career so definitely they grab the opportunity where proper services are given. In My report I focused on how the organization collect their potential customer and manage internal activities between employees. </w:t>
      </w:r>
    </w:p>
    <w:p w:rsidR="007F3B4A" w:rsidRPr="00753AAC" w:rsidRDefault="007F3B4A" w:rsidP="00D64454">
      <w:pPr>
        <w:tabs>
          <w:tab w:val="left" w:pos="404"/>
        </w:tabs>
        <w:spacing w:line="360" w:lineRule="auto"/>
        <w:jc w:val="both"/>
        <w:rPr>
          <w:rFonts w:ascii="Arial" w:hAnsi="Arial" w:cs="Arial"/>
          <w:b/>
          <w:sz w:val="24"/>
          <w:szCs w:val="24"/>
        </w:rPr>
      </w:pPr>
    </w:p>
    <w:p w:rsidR="007F3B4A" w:rsidRPr="00753AAC" w:rsidRDefault="007F3B4A" w:rsidP="00D64454">
      <w:pPr>
        <w:tabs>
          <w:tab w:val="left" w:pos="404"/>
        </w:tabs>
        <w:spacing w:line="360" w:lineRule="auto"/>
        <w:jc w:val="both"/>
        <w:rPr>
          <w:rFonts w:ascii="Arial" w:hAnsi="Arial" w:cs="Arial"/>
          <w:b/>
          <w:sz w:val="24"/>
          <w:szCs w:val="24"/>
        </w:rPr>
      </w:pPr>
      <w:r w:rsidRPr="00753AAC">
        <w:rPr>
          <w:rFonts w:ascii="Arial" w:hAnsi="Arial" w:cs="Arial"/>
          <w:b/>
          <w:sz w:val="24"/>
          <w:szCs w:val="24"/>
        </w:rPr>
        <w:t>Limitation of the study</w:t>
      </w:r>
    </w:p>
    <w:p w:rsidR="007F3B4A" w:rsidRPr="00753AAC" w:rsidRDefault="007F3B4A" w:rsidP="00D64454">
      <w:pPr>
        <w:tabs>
          <w:tab w:val="left" w:pos="404"/>
        </w:tabs>
        <w:spacing w:line="360" w:lineRule="auto"/>
        <w:jc w:val="both"/>
        <w:rPr>
          <w:rFonts w:ascii="Arial" w:hAnsi="Arial" w:cs="Arial"/>
          <w:sz w:val="24"/>
          <w:szCs w:val="24"/>
        </w:rPr>
      </w:pPr>
      <w:r w:rsidRPr="00753AAC">
        <w:rPr>
          <w:rFonts w:ascii="Arial" w:hAnsi="Arial" w:cs="Arial"/>
          <w:sz w:val="24"/>
          <w:szCs w:val="24"/>
        </w:rPr>
        <w:t>Limitations are basically problems or difficulties during preparing the report which I had to face also. After getting all kind of support from my team leader and members I faced various limitations for preparing this report which are given below:</w:t>
      </w:r>
    </w:p>
    <w:p w:rsidR="007F3B4A" w:rsidRPr="00753AAC" w:rsidRDefault="007F3B4A" w:rsidP="00D64454">
      <w:pPr>
        <w:pStyle w:val="ListParagraph"/>
        <w:numPr>
          <w:ilvl w:val="0"/>
          <w:numId w:val="5"/>
        </w:numPr>
        <w:tabs>
          <w:tab w:val="left" w:pos="404"/>
        </w:tabs>
        <w:spacing w:after="200" w:line="360" w:lineRule="auto"/>
        <w:jc w:val="both"/>
        <w:rPr>
          <w:rFonts w:ascii="Arial" w:hAnsi="Arial" w:cs="Arial"/>
          <w:sz w:val="24"/>
          <w:szCs w:val="24"/>
        </w:rPr>
      </w:pPr>
      <w:r w:rsidRPr="00753AAC">
        <w:rPr>
          <w:rFonts w:ascii="Arial" w:hAnsi="Arial" w:cs="Arial"/>
          <w:sz w:val="24"/>
          <w:szCs w:val="24"/>
        </w:rPr>
        <w:t>Time was undoubtedly short for preparing this report on  whole organization</w:t>
      </w:r>
    </w:p>
    <w:p w:rsidR="007F3B4A" w:rsidRPr="00753AAC" w:rsidRDefault="007F3B4A" w:rsidP="00D64454">
      <w:pPr>
        <w:pStyle w:val="ListParagraph"/>
        <w:numPr>
          <w:ilvl w:val="0"/>
          <w:numId w:val="5"/>
        </w:numPr>
        <w:tabs>
          <w:tab w:val="left" w:pos="404"/>
        </w:tabs>
        <w:spacing w:after="200" w:line="360" w:lineRule="auto"/>
        <w:jc w:val="both"/>
        <w:rPr>
          <w:rFonts w:ascii="Arial" w:hAnsi="Arial" w:cs="Arial"/>
          <w:sz w:val="24"/>
          <w:szCs w:val="24"/>
        </w:rPr>
      </w:pPr>
      <w:r w:rsidRPr="00753AAC">
        <w:rPr>
          <w:rFonts w:ascii="Arial" w:hAnsi="Arial" w:cs="Arial"/>
          <w:sz w:val="24"/>
          <w:szCs w:val="24"/>
        </w:rPr>
        <w:t>Some complicated issues were arise to find out the actual information of organization</w:t>
      </w:r>
    </w:p>
    <w:p w:rsidR="007F3B4A" w:rsidRPr="00753AAC" w:rsidRDefault="007F3B4A" w:rsidP="00D64454">
      <w:pPr>
        <w:pStyle w:val="ListParagraph"/>
        <w:numPr>
          <w:ilvl w:val="0"/>
          <w:numId w:val="5"/>
        </w:numPr>
        <w:tabs>
          <w:tab w:val="left" w:pos="404"/>
        </w:tabs>
        <w:spacing w:after="200" w:line="360" w:lineRule="auto"/>
        <w:jc w:val="both"/>
        <w:rPr>
          <w:rFonts w:ascii="Arial" w:hAnsi="Arial" w:cs="Arial"/>
          <w:sz w:val="24"/>
          <w:szCs w:val="24"/>
        </w:rPr>
      </w:pPr>
      <w:r w:rsidRPr="00753AAC">
        <w:rPr>
          <w:rFonts w:ascii="Arial" w:hAnsi="Arial" w:cs="Arial"/>
          <w:sz w:val="24"/>
          <w:szCs w:val="24"/>
        </w:rPr>
        <w:t>Mainly I worked on ZOHO CRM software which is used by many organization</w:t>
      </w:r>
      <w:r w:rsidR="00BA75CA">
        <w:rPr>
          <w:rFonts w:ascii="Arial" w:hAnsi="Arial" w:cs="Arial"/>
          <w:sz w:val="24"/>
          <w:szCs w:val="24"/>
        </w:rPr>
        <w:t>s</w:t>
      </w:r>
      <w:r w:rsidRPr="00753AAC">
        <w:rPr>
          <w:rFonts w:ascii="Arial" w:hAnsi="Arial" w:cs="Arial"/>
          <w:sz w:val="24"/>
          <w:szCs w:val="24"/>
        </w:rPr>
        <w:t xml:space="preserve"> and </w:t>
      </w:r>
      <w:r w:rsidR="00DA1F8D" w:rsidRPr="00753AAC">
        <w:rPr>
          <w:rFonts w:ascii="Arial" w:hAnsi="Arial" w:cs="Arial"/>
          <w:sz w:val="24"/>
          <w:szCs w:val="24"/>
        </w:rPr>
        <w:t>it’s quite</w:t>
      </w:r>
      <w:r w:rsidRPr="00753AAC">
        <w:rPr>
          <w:rFonts w:ascii="Arial" w:hAnsi="Arial" w:cs="Arial"/>
          <w:sz w:val="24"/>
          <w:szCs w:val="24"/>
        </w:rPr>
        <w:t xml:space="preserve"> difficult to explain the uses o</w:t>
      </w:r>
      <w:r w:rsidR="00BA75CA">
        <w:rPr>
          <w:rFonts w:ascii="Arial" w:hAnsi="Arial" w:cs="Arial"/>
          <w:sz w:val="24"/>
          <w:szCs w:val="24"/>
        </w:rPr>
        <w:t>f</w:t>
      </w:r>
      <w:r w:rsidRPr="00753AAC">
        <w:rPr>
          <w:rFonts w:ascii="Arial" w:hAnsi="Arial" w:cs="Arial"/>
          <w:sz w:val="24"/>
          <w:szCs w:val="24"/>
        </w:rPr>
        <w:t xml:space="preserve"> CRM.</w:t>
      </w:r>
    </w:p>
    <w:p w:rsidR="007F3B4A" w:rsidRDefault="007F3B4A" w:rsidP="00D64454">
      <w:pPr>
        <w:pStyle w:val="ListParagraph"/>
        <w:numPr>
          <w:ilvl w:val="0"/>
          <w:numId w:val="5"/>
        </w:numPr>
        <w:tabs>
          <w:tab w:val="left" w:pos="404"/>
        </w:tabs>
        <w:spacing w:after="200" w:line="360" w:lineRule="auto"/>
        <w:jc w:val="both"/>
        <w:rPr>
          <w:rFonts w:ascii="Arial" w:hAnsi="Arial" w:cs="Arial"/>
          <w:sz w:val="24"/>
          <w:szCs w:val="24"/>
        </w:rPr>
      </w:pPr>
      <w:r w:rsidRPr="00753AAC">
        <w:rPr>
          <w:rFonts w:ascii="Arial" w:hAnsi="Arial" w:cs="Arial"/>
          <w:sz w:val="24"/>
          <w:szCs w:val="24"/>
        </w:rPr>
        <w:t>It’s hard to explain how we were convince people to join our organization</w:t>
      </w:r>
    </w:p>
    <w:p w:rsidR="006A082B" w:rsidRDefault="006A082B" w:rsidP="006A082B">
      <w:pPr>
        <w:pStyle w:val="ListParagraph"/>
        <w:tabs>
          <w:tab w:val="left" w:pos="404"/>
        </w:tabs>
        <w:spacing w:after="200" w:line="360" w:lineRule="auto"/>
        <w:ind w:left="764"/>
        <w:jc w:val="both"/>
        <w:rPr>
          <w:rFonts w:ascii="Arial" w:hAnsi="Arial" w:cs="Arial"/>
          <w:sz w:val="24"/>
          <w:szCs w:val="24"/>
        </w:rPr>
      </w:pPr>
    </w:p>
    <w:p w:rsidR="006A082B" w:rsidRDefault="006A082B" w:rsidP="006A082B">
      <w:pPr>
        <w:pStyle w:val="ListParagraph"/>
        <w:tabs>
          <w:tab w:val="left" w:pos="404"/>
        </w:tabs>
        <w:spacing w:after="200" w:line="360" w:lineRule="auto"/>
        <w:ind w:left="764"/>
        <w:jc w:val="both"/>
        <w:rPr>
          <w:rFonts w:ascii="Arial" w:hAnsi="Arial" w:cs="Arial"/>
          <w:sz w:val="24"/>
          <w:szCs w:val="24"/>
        </w:rPr>
      </w:pPr>
    </w:p>
    <w:p w:rsidR="006A082B" w:rsidRDefault="006A082B" w:rsidP="006A082B">
      <w:pPr>
        <w:pStyle w:val="ListParagraph"/>
        <w:tabs>
          <w:tab w:val="left" w:pos="404"/>
        </w:tabs>
        <w:spacing w:after="200" w:line="360" w:lineRule="auto"/>
        <w:ind w:left="764"/>
        <w:jc w:val="both"/>
        <w:rPr>
          <w:rFonts w:ascii="Arial" w:hAnsi="Arial" w:cs="Arial"/>
          <w:sz w:val="24"/>
          <w:szCs w:val="24"/>
        </w:rPr>
      </w:pPr>
    </w:p>
    <w:p w:rsidR="006A082B" w:rsidRDefault="006A082B" w:rsidP="006A082B">
      <w:pPr>
        <w:pStyle w:val="ListParagraph"/>
        <w:tabs>
          <w:tab w:val="left" w:pos="404"/>
        </w:tabs>
        <w:spacing w:after="200" w:line="360" w:lineRule="auto"/>
        <w:ind w:left="764"/>
        <w:jc w:val="both"/>
        <w:rPr>
          <w:rFonts w:ascii="Arial" w:hAnsi="Arial" w:cs="Arial"/>
          <w:sz w:val="24"/>
          <w:szCs w:val="24"/>
        </w:rPr>
      </w:pPr>
    </w:p>
    <w:p w:rsidR="006A082B" w:rsidRDefault="006A082B" w:rsidP="006A082B">
      <w:pPr>
        <w:pStyle w:val="ListParagraph"/>
        <w:tabs>
          <w:tab w:val="left" w:pos="404"/>
        </w:tabs>
        <w:spacing w:after="200" w:line="360" w:lineRule="auto"/>
        <w:ind w:left="764"/>
        <w:jc w:val="both"/>
        <w:rPr>
          <w:rFonts w:ascii="Arial" w:hAnsi="Arial" w:cs="Arial"/>
          <w:sz w:val="24"/>
          <w:szCs w:val="24"/>
        </w:rPr>
      </w:pPr>
    </w:p>
    <w:p w:rsidR="006A082B" w:rsidRPr="00753AAC" w:rsidRDefault="006A082B" w:rsidP="006A082B">
      <w:pPr>
        <w:pStyle w:val="ListParagraph"/>
        <w:tabs>
          <w:tab w:val="left" w:pos="404"/>
        </w:tabs>
        <w:spacing w:after="200" w:line="360" w:lineRule="auto"/>
        <w:ind w:left="764"/>
        <w:jc w:val="both"/>
        <w:rPr>
          <w:rFonts w:ascii="Arial" w:hAnsi="Arial" w:cs="Arial"/>
          <w:sz w:val="24"/>
          <w:szCs w:val="24"/>
        </w:rPr>
      </w:pPr>
    </w:p>
    <w:p w:rsidR="007F3B4A" w:rsidRDefault="007F3B4A" w:rsidP="00DE7971">
      <w:pPr>
        <w:pStyle w:val="Heading2"/>
        <w:numPr>
          <w:ilvl w:val="1"/>
          <w:numId w:val="41"/>
        </w:numPr>
      </w:pPr>
      <w:bookmarkStart w:id="24" w:name="_Toc57733228"/>
      <w:bookmarkStart w:id="25" w:name="_Toc58218660"/>
      <w:r w:rsidRPr="00753AAC">
        <w:t>Definition of key terms</w:t>
      </w:r>
      <w:bookmarkEnd w:id="24"/>
      <w:bookmarkEnd w:id="25"/>
    </w:p>
    <w:p w:rsidR="006A082B" w:rsidRPr="006A082B" w:rsidRDefault="006A082B" w:rsidP="006A082B"/>
    <w:p w:rsidR="007F3B4A" w:rsidRPr="00753AAC" w:rsidRDefault="007F3B4A" w:rsidP="00D64454">
      <w:pPr>
        <w:tabs>
          <w:tab w:val="left" w:pos="404"/>
        </w:tabs>
        <w:spacing w:line="360" w:lineRule="auto"/>
        <w:jc w:val="both"/>
        <w:rPr>
          <w:rFonts w:ascii="Arial" w:hAnsi="Arial" w:cs="Arial"/>
          <w:sz w:val="24"/>
          <w:szCs w:val="24"/>
        </w:rPr>
      </w:pPr>
      <w:r w:rsidRPr="00753AAC">
        <w:rPr>
          <w:rFonts w:ascii="Arial" w:hAnsi="Arial" w:cs="Arial"/>
          <w:b/>
          <w:sz w:val="24"/>
          <w:szCs w:val="24"/>
        </w:rPr>
        <w:t>Marketing</w:t>
      </w:r>
      <w:r w:rsidRPr="00753AAC">
        <w:rPr>
          <w:rFonts w:ascii="Arial" w:hAnsi="Arial" w:cs="Arial"/>
          <w:sz w:val="24"/>
          <w:szCs w:val="24"/>
        </w:rPr>
        <w:t xml:space="preserve">: </w:t>
      </w:r>
    </w:p>
    <w:p w:rsidR="007F3B4A" w:rsidRDefault="007F3B4A" w:rsidP="00D64454">
      <w:pPr>
        <w:tabs>
          <w:tab w:val="left" w:pos="404"/>
        </w:tabs>
        <w:spacing w:line="360" w:lineRule="auto"/>
        <w:jc w:val="both"/>
        <w:rPr>
          <w:rFonts w:ascii="Arial" w:hAnsi="Arial" w:cs="Arial"/>
          <w:sz w:val="24"/>
          <w:szCs w:val="24"/>
        </w:rPr>
      </w:pPr>
      <w:r w:rsidRPr="00753AAC">
        <w:rPr>
          <w:rFonts w:ascii="Arial" w:hAnsi="Arial" w:cs="Arial"/>
          <w:sz w:val="24"/>
          <w:szCs w:val="24"/>
        </w:rPr>
        <w:t>Marketing is a process of creating value for the customers and build strong customer relationship by company for capturing the value from customers in returns.</w:t>
      </w:r>
    </w:p>
    <w:p w:rsidR="006A082B" w:rsidRPr="00753AAC" w:rsidRDefault="006A082B" w:rsidP="00D64454">
      <w:pPr>
        <w:tabs>
          <w:tab w:val="left" w:pos="404"/>
        </w:tabs>
        <w:spacing w:line="360" w:lineRule="auto"/>
        <w:jc w:val="both"/>
        <w:rPr>
          <w:rFonts w:ascii="Arial" w:hAnsi="Arial" w:cs="Arial"/>
          <w:sz w:val="24"/>
          <w:szCs w:val="24"/>
        </w:rPr>
      </w:pPr>
    </w:p>
    <w:p w:rsidR="007F3B4A" w:rsidRPr="00753AAC" w:rsidRDefault="007F3B4A" w:rsidP="00D64454">
      <w:pPr>
        <w:tabs>
          <w:tab w:val="left" w:pos="404"/>
        </w:tabs>
        <w:spacing w:line="360" w:lineRule="auto"/>
        <w:jc w:val="both"/>
        <w:rPr>
          <w:rFonts w:ascii="Arial" w:hAnsi="Arial" w:cs="Arial"/>
          <w:b/>
          <w:sz w:val="24"/>
          <w:szCs w:val="24"/>
        </w:rPr>
      </w:pPr>
      <w:r w:rsidRPr="00753AAC">
        <w:rPr>
          <w:rFonts w:ascii="Arial" w:hAnsi="Arial" w:cs="Arial"/>
          <w:b/>
          <w:sz w:val="24"/>
          <w:szCs w:val="24"/>
        </w:rPr>
        <w:t>Service marketing</w:t>
      </w:r>
    </w:p>
    <w:p w:rsidR="007F3B4A" w:rsidRDefault="007F3B4A" w:rsidP="00D64454">
      <w:pPr>
        <w:tabs>
          <w:tab w:val="left" w:pos="404"/>
        </w:tabs>
        <w:spacing w:line="360" w:lineRule="auto"/>
        <w:jc w:val="both"/>
        <w:rPr>
          <w:rFonts w:ascii="Arial" w:hAnsi="Arial" w:cs="Arial"/>
          <w:sz w:val="24"/>
          <w:szCs w:val="24"/>
        </w:rPr>
      </w:pPr>
      <w:r w:rsidRPr="00753AAC">
        <w:rPr>
          <w:rFonts w:ascii="Arial" w:hAnsi="Arial" w:cs="Arial"/>
          <w:sz w:val="24"/>
          <w:szCs w:val="24"/>
        </w:rPr>
        <w:t xml:space="preserve">Service marketing is basically </w:t>
      </w:r>
      <w:r w:rsidR="006D2801" w:rsidRPr="00753AAC">
        <w:rPr>
          <w:rFonts w:ascii="Arial" w:hAnsi="Arial" w:cs="Arial"/>
          <w:sz w:val="24"/>
          <w:szCs w:val="24"/>
        </w:rPr>
        <w:t>consisting</w:t>
      </w:r>
      <w:r w:rsidRPr="00753AAC">
        <w:rPr>
          <w:rFonts w:ascii="Arial" w:hAnsi="Arial" w:cs="Arial"/>
          <w:sz w:val="24"/>
          <w:szCs w:val="24"/>
        </w:rPr>
        <w:t xml:space="preserve"> of seven factors which are used for before or after sales. Those are product, price, place, promotion, people, process and physical evidence</w:t>
      </w:r>
      <w:r w:rsidR="006D2801">
        <w:rPr>
          <w:rFonts w:ascii="Arial" w:hAnsi="Arial" w:cs="Arial"/>
          <w:sz w:val="24"/>
          <w:szCs w:val="24"/>
        </w:rPr>
        <w:t>.</w:t>
      </w:r>
    </w:p>
    <w:p w:rsidR="006A082B" w:rsidRPr="00753AAC" w:rsidRDefault="006A082B" w:rsidP="00D64454">
      <w:pPr>
        <w:tabs>
          <w:tab w:val="left" w:pos="404"/>
        </w:tabs>
        <w:spacing w:line="360" w:lineRule="auto"/>
        <w:jc w:val="both"/>
        <w:rPr>
          <w:rFonts w:ascii="Arial" w:hAnsi="Arial" w:cs="Arial"/>
          <w:sz w:val="24"/>
          <w:szCs w:val="24"/>
        </w:rPr>
      </w:pPr>
    </w:p>
    <w:p w:rsidR="007F3B4A" w:rsidRPr="00753AAC" w:rsidRDefault="007F3B4A" w:rsidP="00D64454">
      <w:pPr>
        <w:tabs>
          <w:tab w:val="left" w:pos="404"/>
        </w:tabs>
        <w:spacing w:line="360" w:lineRule="auto"/>
        <w:jc w:val="both"/>
        <w:rPr>
          <w:rFonts w:ascii="Arial" w:hAnsi="Arial" w:cs="Arial"/>
          <w:b/>
          <w:sz w:val="24"/>
          <w:szCs w:val="24"/>
        </w:rPr>
      </w:pPr>
      <w:r w:rsidRPr="00753AAC">
        <w:rPr>
          <w:rFonts w:ascii="Arial" w:hAnsi="Arial" w:cs="Arial"/>
          <w:b/>
          <w:sz w:val="24"/>
          <w:szCs w:val="24"/>
        </w:rPr>
        <w:t>Consumer Behavior</w:t>
      </w:r>
    </w:p>
    <w:p w:rsidR="007F3B4A" w:rsidRDefault="007F3B4A" w:rsidP="00D64454">
      <w:pPr>
        <w:tabs>
          <w:tab w:val="left" w:pos="404"/>
        </w:tabs>
        <w:spacing w:line="360" w:lineRule="auto"/>
        <w:jc w:val="both"/>
        <w:rPr>
          <w:rFonts w:ascii="Arial" w:hAnsi="Arial" w:cs="Arial"/>
          <w:sz w:val="24"/>
          <w:szCs w:val="24"/>
        </w:rPr>
      </w:pPr>
      <w:r w:rsidRPr="00753AAC">
        <w:rPr>
          <w:rFonts w:ascii="Arial" w:hAnsi="Arial" w:cs="Arial"/>
          <w:sz w:val="24"/>
          <w:szCs w:val="24"/>
        </w:rPr>
        <w:t>Consumer behavior is how they think about product, service or organization and how they make decision about their needs and what they want to buy.</w:t>
      </w:r>
    </w:p>
    <w:p w:rsidR="006A082B" w:rsidRPr="00753AAC" w:rsidRDefault="006A082B" w:rsidP="00D64454">
      <w:pPr>
        <w:tabs>
          <w:tab w:val="left" w:pos="404"/>
        </w:tabs>
        <w:spacing w:line="360" w:lineRule="auto"/>
        <w:jc w:val="both"/>
        <w:rPr>
          <w:rFonts w:ascii="Arial" w:hAnsi="Arial" w:cs="Arial"/>
          <w:sz w:val="24"/>
          <w:szCs w:val="24"/>
        </w:rPr>
      </w:pPr>
    </w:p>
    <w:p w:rsidR="007F3B4A" w:rsidRPr="00753AAC" w:rsidRDefault="007F3B4A" w:rsidP="00D64454">
      <w:pPr>
        <w:tabs>
          <w:tab w:val="left" w:pos="404"/>
        </w:tabs>
        <w:spacing w:line="360" w:lineRule="auto"/>
        <w:jc w:val="both"/>
        <w:rPr>
          <w:rFonts w:ascii="Arial" w:hAnsi="Arial" w:cs="Arial"/>
          <w:b/>
          <w:sz w:val="24"/>
          <w:szCs w:val="24"/>
        </w:rPr>
      </w:pPr>
      <w:r w:rsidRPr="00753AAC">
        <w:rPr>
          <w:rFonts w:ascii="Arial" w:hAnsi="Arial" w:cs="Arial"/>
          <w:b/>
          <w:sz w:val="24"/>
          <w:szCs w:val="24"/>
        </w:rPr>
        <w:t>Customer mix</w:t>
      </w:r>
    </w:p>
    <w:p w:rsidR="007F3B4A" w:rsidRDefault="007F3B4A" w:rsidP="00D64454">
      <w:pPr>
        <w:tabs>
          <w:tab w:val="left" w:pos="404"/>
        </w:tabs>
        <w:spacing w:line="360" w:lineRule="auto"/>
        <w:jc w:val="both"/>
        <w:rPr>
          <w:rFonts w:ascii="Arial" w:hAnsi="Arial" w:cs="Arial"/>
          <w:sz w:val="24"/>
          <w:szCs w:val="24"/>
        </w:rPr>
      </w:pPr>
      <w:r w:rsidRPr="00753AAC">
        <w:rPr>
          <w:rFonts w:ascii="Arial" w:hAnsi="Arial" w:cs="Arial"/>
          <w:sz w:val="24"/>
          <w:szCs w:val="24"/>
        </w:rPr>
        <w:t>Customer mix is the sales driven by a specific sort of client section communicated as a level of business' total sale.</w:t>
      </w:r>
    </w:p>
    <w:p w:rsidR="006A082B" w:rsidRPr="00753AAC" w:rsidRDefault="006A082B" w:rsidP="00D64454">
      <w:pPr>
        <w:tabs>
          <w:tab w:val="left" w:pos="404"/>
        </w:tabs>
        <w:spacing w:line="360" w:lineRule="auto"/>
        <w:jc w:val="both"/>
        <w:rPr>
          <w:rFonts w:ascii="Arial" w:hAnsi="Arial" w:cs="Arial"/>
          <w:sz w:val="24"/>
          <w:szCs w:val="24"/>
        </w:rPr>
      </w:pPr>
    </w:p>
    <w:p w:rsidR="007F3B4A" w:rsidRPr="00753AAC" w:rsidRDefault="007F3B4A" w:rsidP="00D64454">
      <w:pPr>
        <w:tabs>
          <w:tab w:val="left" w:pos="404"/>
        </w:tabs>
        <w:spacing w:line="360" w:lineRule="auto"/>
        <w:jc w:val="both"/>
        <w:rPr>
          <w:rFonts w:ascii="Arial" w:hAnsi="Arial" w:cs="Arial"/>
          <w:b/>
          <w:sz w:val="24"/>
          <w:szCs w:val="24"/>
        </w:rPr>
      </w:pPr>
      <w:r w:rsidRPr="00753AAC">
        <w:rPr>
          <w:rFonts w:ascii="Arial" w:hAnsi="Arial" w:cs="Arial"/>
          <w:b/>
          <w:sz w:val="24"/>
          <w:szCs w:val="24"/>
        </w:rPr>
        <w:t>Technological factors</w:t>
      </w:r>
    </w:p>
    <w:p w:rsidR="007F3B4A" w:rsidRDefault="007F3B4A" w:rsidP="00D64454">
      <w:pPr>
        <w:tabs>
          <w:tab w:val="left" w:pos="404"/>
        </w:tabs>
        <w:spacing w:line="360" w:lineRule="auto"/>
        <w:jc w:val="both"/>
        <w:rPr>
          <w:rFonts w:ascii="Arial" w:hAnsi="Arial" w:cs="Arial"/>
          <w:sz w:val="24"/>
          <w:szCs w:val="24"/>
        </w:rPr>
      </w:pPr>
      <w:r w:rsidRPr="00753AAC">
        <w:rPr>
          <w:rFonts w:ascii="Arial" w:hAnsi="Arial" w:cs="Arial"/>
          <w:sz w:val="24"/>
          <w:szCs w:val="24"/>
        </w:rPr>
        <w:t>Technological factors are being utilized for assessing accessible options concerning technological capacities.</w:t>
      </w:r>
    </w:p>
    <w:p w:rsidR="006A082B" w:rsidRDefault="006A082B" w:rsidP="00D64454">
      <w:pPr>
        <w:tabs>
          <w:tab w:val="left" w:pos="404"/>
        </w:tabs>
        <w:spacing w:line="360" w:lineRule="auto"/>
        <w:jc w:val="both"/>
        <w:rPr>
          <w:rFonts w:ascii="Arial" w:hAnsi="Arial" w:cs="Arial"/>
          <w:sz w:val="24"/>
          <w:szCs w:val="24"/>
        </w:rPr>
      </w:pPr>
    </w:p>
    <w:p w:rsidR="006A082B" w:rsidRDefault="006A082B" w:rsidP="00D64454">
      <w:pPr>
        <w:tabs>
          <w:tab w:val="left" w:pos="404"/>
        </w:tabs>
        <w:spacing w:line="360" w:lineRule="auto"/>
        <w:jc w:val="both"/>
        <w:rPr>
          <w:rFonts w:ascii="Arial" w:hAnsi="Arial" w:cs="Arial"/>
          <w:sz w:val="24"/>
          <w:szCs w:val="24"/>
        </w:rPr>
      </w:pPr>
    </w:p>
    <w:p w:rsidR="006A082B" w:rsidRPr="00753AAC" w:rsidRDefault="006A082B" w:rsidP="00D64454">
      <w:pPr>
        <w:tabs>
          <w:tab w:val="left" w:pos="404"/>
        </w:tabs>
        <w:spacing w:line="360" w:lineRule="auto"/>
        <w:jc w:val="both"/>
        <w:rPr>
          <w:rFonts w:ascii="Arial" w:hAnsi="Arial" w:cs="Arial"/>
          <w:sz w:val="24"/>
          <w:szCs w:val="24"/>
        </w:rPr>
      </w:pPr>
    </w:p>
    <w:p w:rsidR="007F3B4A" w:rsidRPr="00753AAC" w:rsidRDefault="007F3B4A" w:rsidP="00D64454">
      <w:pPr>
        <w:tabs>
          <w:tab w:val="left" w:pos="404"/>
        </w:tabs>
        <w:spacing w:line="360" w:lineRule="auto"/>
        <w:jc w:val="both"/>
        <w:rPr>
          <w:rFonts w:ascii="Arial" w:hAnsi="Arial" w:cs="Arial"/>
          <w:sz w:val="24"/>
          <w:szCs w:val="24"/>
        </w:rPr>
      </w:pPr>
    </w:p>
    <w:p w:rsidR="007F3B4A" w:rsidRPr="00753AAC" w:rsidRDefault="007F3B4A" w:rsidP="00D64454">
      <w:pPr>
        <w:tabs>
          <w:tab w:val="left" w:pos="404"/>
        </w:tabs>
        <w:spacing w:line="360" w:lineRule="auto"/>
        <w:jc w:val="both"/>
        <w:rPr>
          <w:rFonts w:ascii="Arial" w:hAnsi="Arial" w:cs="Arial"/>
          <w:b/>
          <w:sz w:val="24"/>
          <w:szCs w:val="24"/>
        </w:rPr>
      </w:pPr>
      <w:r w:rsidRPr="00753AAC">
        <w:rPr>
          <w:rFonts w:ascii="Arial" w:hAnsi="Arial" w:cs="Arial"/>
          <w:b/>
          <w:sz w:val="24"/>
          <w:szCs w:val="24"/>
        </w:rPr>
        <w:t>Branding</w:t>
      </w:r>
    </w:p>
    <w:p w:rsidR="007F3B4A" w:rsidRPr="00753AAC" w:rsidRDefault="007F3B4A" w:rsidP="00D64454">
      <w:pPr>
        <w:tabs>
          <w:tab w:val="left" w:pos="404"/>
        </w:tabs>
        <w:spacing w:line="360" w:lineRule="auto"/>
        <w:jc w:val="both"/>
        <w:rPr>
          <w:rFonts w:ascii="Arial" w:hAnsi="Arial" w:cs="Arial"/>
          <w:sz w:val="24"/>
          <w:szCs w:val="24"/>
        </w:rPr>
      </w:pPr>
      <w:r w:rsidRPr="00753AAC">
        <w:rPr>
          <w:rFonts w:ascii="Arial" w:hAnsi="Arial" w:cs="Arial"/>
          <w:sz w:val="24"/>
          <w:szCs w:val="24"/>
        </w:rPr>
        <w:t>Branding is a process creating and shaping a brand in consumers’ minds by giving a specific value of a product, service or organization.</w:t>
      </w:r>
    </w:p>
    <w:p w:rsidR="007F3B4A" w:rsidRPr="00753AAC" w:rsidRDefault="007F3B4A" w:rsidP="00D64454">
      <w:pPr>
        <w:tabs>
          <w:tab w:val="left" w:pos="404"/>
        </w:tabs>
        <w:spacing w:line="360" w:lineRule="auto"/>
        <w:jc w:val="both"/>
        <w:rPr>
          <w:rFonts w:ascii="Arial" w:hAnsi="Arial" w:cs="Arial"/>
          <w:sz w:val="24"/>
          <w:szCs w:val="24"/>
        </w:rPr>
      </w:pPr>
    </w:p>
    <w:p w:rsidR="007F3B4A" w:rsidRPr="00753AAC" w:rsidRDefault="007F3B4A" w:rsidP="00D64454">
      <w:pPr>
        <w:tabs>
          <w:tab w:val="left" w:pos="404"/>
        </w:tabs>
        <w:spacing w:line="360" w:lineRule="auto"/>
        <w:jc w:val="both"/>
        <w:rPr>
          <w:rFonts w:ascii="Arial" w:hAnsi="Arial" w:cs="Arial"/>
          <w:sz w:val="24"/>
          <w:szCs w:val="24"/>
        </w:rPr>
      </w:pPr>
    </w:p>
    <w:p w:rsidR="007F3B4A" w:rsidRPr="00753AAC" w:rsidRDefault="007F3B4A" w:rsidP="00D64454">
      <w:pPr>
        <w:tabs>
          <w:tab w:val="left" w:pos="404"/>
        </w:tabs>
        <w:spacing w:line="360" w:lineRule="auto"/>
        <w:jc w:val="both"/>
        <w:rPr>
          <w:rFonts w:ascii="Arial" w:hAnsi="Arial" w:cs="Arial"/>
          <w:sz w:val="24"/>
          <w:szCs w:val="24"/>
        </w:rPr>
      </w:pPr>
    </w:p>
    <w:p w:rsidR="007F3B4A" w:rsidRPr="00753AAC" w:rsidRDefault="007F3B4A" w:rsidP="00D64454">
      <w:pPr>
        <w:tabs>
          <w:tab w:val="left" w:pos="404"/>
        </w:tabs>
        <w:spacing w:line="360" w:lineRule="auto"/>
        <w:jc w:val="both"/>
        <w:rPr>
          <w:rFonts w:ascii="Arial" w:hAnsi="Arial" w:cs="Arial"/>
          <w:sz w:val="24"/>
          <w:szCs w:val="24"/>
        </w:rPr>
      </w:pPr>
    </w:p>
    <w:p w:rsidR="007F3B4A" w:rsidRPr="00753AAC" w:rsidRDefault="007F3B4A" w:rsidP="00D64454">
      <w:pPr>
        <w:tabs>
          <w:tab w:val="left" w:pos="404"/>
        </w:tabs>
        <w:spacing w:line="360" w:lineRule="auto"/>
        <w:jc w:val="both"/>
        <w:rPr>
          <w:rFonts w:ascii="Arial" w:hAnsi="Arial" w:cs="Arial"/>
          <w:sz w:val="24"/>
          <w:szCs w:val="24"/>
        </w:rPr>
      </w:pPr>
    </w:p>
    <w:p w:rsidR="007F3B4A" w:rsidRPr="00753AAC" w:rsidRDefault="007F3B4A" w:rsidP="00D64454">
      <w:pPr>
        <w:tabs>
          <w:tab w:val="left" w:pos="404"/>
        </w:tabs>
        <w:spacing w:line="360" w:lineRule="auto"/>
        <w:jc w:val="both"/>
        <w:rPr>
          <w:rFonts w:ascii="Arial" w:hAnsi="Arial" w:cs="Arial"/>
          <w:sz w:val="24"/>
          <w:szCs w:val="24"/>
        </w:rPr>
      </w:pPr>
    </w:p>
    <w:p w:rsidR="007F3B4A" w:rsidRPr="00753AAC" w:rsidRDefault="007F3B4A" w:rsidP="00D64454">
      <w:pPr>
        <w:tabs>
          <w:tab w:val="left" w:pos="404"/>
        </w:tabs>
        <w:spacing w:line="360" w:lineRule="auto"/>
        <w:jc w:val="both"/>
        <w:rPr>
          <w:rFonts w:ascii="Arial" w:hAnsi="Arial" w:cs="Arial"/>
          <w:sz w:val="24"/>
          <w:szCs w:val="24"/>
        </w:rPr>
      </w:pPr>
    </w:p>
    <w:p w:rsidR="007F3B4A" w:rsidRPr="00753AAC" w:rsidRDefault="007F3B4A" w:rsidP="00D64454">
      <w:pPr>
        <w:tabs>
          <w:tab w:val="left" w:pos="404"/>
        </w:tabs>
        <w:spacing w:line="360" w:lineRule="auto"/>
        <w:jc w:val="both"/>
        <w:rPr>
          <w:rFonts w:ascii="Arial" w:hAnsi="Arial" w:cs="Arial"/>
          <w:sz w:val="24"/>
          <w:szCs w:val="24"/>
        </w:rPr>
      </w:pPr>
    </w:p>
    <w:p w:rsidR="007F3B4A" w:rsidRPr="00753AAC" w:rsidRDefault="007F3B4A" w:rsidP="00D64454">
      <w:pPr>
        <w:tabs>
          <w:tab w:val="left" w:pos="404"/>
        </w:tabs>
        <w:spacing w:line="360" w:lineRule="auto"/>
        <w:jc w:val="both"/>
        <w:rPr>
          <w:rFonts w:ascii="Arial" w:hAnsi="Arial" w:cs="Arial"/>
          <w:sz w:val="24"/>
          <w:szCs w:val="24"/>
        </w:rPr>
      </w:pPr>
    </w:p>
    <w:p w:rsidR="007F3B4A" w:rsidRPr="00753AAC" w:rsidRDefault="007F3B4A" w:rsidP="00D64454">
      <w:pPr>
        <w:tabs>
          <w:tab w:val="left" w:pos="404"/>
        </w:tabs>
        <w:spacing w:line="360" w:lineRule="auto"/>
        <w:jc w:val="both"/>
        <w:rPr>
          <w:rFonts w:ascii="Arial" w:hAnsi="Arial" w:cs="Arial"/>
          <w:sz w:val="24"/>
          <w:szCs w:val="24"/>
        </w:rPr>
      </w:pPr>
    </w:p>
    <w:p w:rsidR="007F3B4A" w:rsidRPr="00753AAC" w:rsidRDefault="007F3B4A" w:rsidP="00D64454">
      <w:pPr>
        <w:tabs>
          <w:tab w:val="left" w:pos="404"/>
        </w:tabs>
        <w:spacing w:line="360" w:lineRule="auto"/>
        <w:jc w:val="both"/>
        <w:rPr>
          <w:rFonts w:ascii="Arial" w:hAnsi="Arial" w:cs="Arial"/>
          <w:sz w:val="24"/>
          <w:szCs w:val="24"/>
        </w:rPr>
      </w:pPr>
    </w:p>
    <w:p w:rsidR="007F3B4A" w:rsidRPr="00753AAC" w:rsidRDefault="007F3B4A" w:rsidP="00D64454">
      <w:pPr>
        <w:tabs>
          <w:tab w:val="left" w:pos="404"/>
        </w:tabs>
        <w:spacing w:line="360" w:lineRule="auto"/>
        <w:jc w:val="both"/>
        <w:rPr>
          <w:rFonts w:ascii="Arial" w:hAnsi="Arial" w:cs="Arial"/>
          <w:sz w:val="24"/>
          <w:szCs w:val="24"/>
        </w:rPr>
      </w:pPr>
    </w:p>
    <w:p w:rsidR="007F3B4A" w:rsidRPr="00753AAC" w:rsidRDefault="007F3B4A" w:rsidP="00D64454">
      <w:pPr>
        <w:tabs>
          <w:tab w:val="left" w:pos="404"/>
        </w:tabs>
        <w:spacing w:line="360" w:lineRule="auto"/>
        <w:jc w:val="both"/>
        <w:rPr>
          <w:rFonts w:ascii="Arial" w:hAnsi="Arial" w:cs="Arial"/>
          <w:sz w:val="24"/>
          <w:szCs w:val="24"/>
        </w:rPr>
      </w:pPr>
    </w:p>
    <w:p w:rsidR="007F3B4A" w:rsidRPr="00753AAC" w:rsidRDefault="007F3B4A" w:rsidP="00D64454">
      <w:pPr>
        <w:tabs>
          <w:tab w:val="left" w:pos="404"/>
        </w:tabs>
        <w:spacing w:line="360" w:lineRule="auto"/>
        <w:jc w:val="both"/>
        <w:rPr>
          <w:rFonts w:ascii="Arial" w:hAnsi="Arial" w:cs="Arial"/>
          <w:sz w:val="24"/>
          <w:szCs w:val="24"/>
        </w:rPr>
      </w:pPr>
    </w:p>
    <w:p w:rsidR="007F3B4A" w:rsidRPr="00753AAC" w:rsidRDefault="007F3B4A" w:rsidP="00D64454">
      <w:pPr>
        <w:tabs>
          <w:tab w:val="left" w:pos="404"/>
        </w:tabs>
        <w:spacing w:line="360" w:lineRule="auto"/>
        <w:jc w:val="both"/>
        <w:rPr>
          <w:rFonts w:ascii="Arial" w:hAnsi="Arial" w:cs="Arial"/>
          <w:sz w:val="24"/>
          <w:szCs w:val="24"/>
        </w:rPr>
      </w:pPr>
    </w:p>
    <w:p w:rsidR="007F3B4A" w:rsidRPr="00753AAC" w:rsidRDefault="007F3B4A" w:rsidP="00D64454">
      <w:pPr>
        <w:tabs>
          <w:tab w:val="left" w:pos="404"/>
        </w:tabs>
        <w:spacing w:line="360" w:lineRule="auto"/>
        <w:jc w:val="both"/>
        <w:rPr>
          <w:rFonts w:ascii="Arial" w:hAnsi="Arial" w:cs="Arial"/>
          <w:sz w:val="24"/>
          <w:szCs w:val="24"/>
        </w:rPr>
      </w:pPr>
    </w:p>
    <w:p w:rsidR="007F3B4A" w:rsidRPr="00753AAC" w:rsidRDefault="007F3B4A" w:rsidP="00D64454">
      <w:pPr>
        <w:tabs>
          <w:tab w:val="left" w:pos="404"/>
        </w:tabs>
        <w:spacing w:line="360" w:lineRule="auto"/>
        <w:jc w:val="both"/>
        <w:rPr>
          <w:rFonts w:ascii="Arial" w:hAnsi="Arial" w:cs="Arial"/>
          <w:sz w:val="24"/>
          <w:szCs w:val="24"/>
        </w:rPr>
      </w:pPr>
    </w:p>
    <w:p w:rsidR="007F3B4A" w:rsidRPr="00753AAC" w:rsidRDefault="007F3B4A" w:rsidP="00D64454">
      <w:pPr>
        <w:tabs>
          <w:tab w:val="left" w:pos="404"/>
        </w:tabs>
        <w:spacing w:line="360" w:lineRule="auto"/>
        <w:jc w:val="both"/>
        <w:rPr>
          <w:rFonts w:ascii="Arial" w:hAnsi="Arial" w:cs="Arial"/>
          <w:sz w:val="24"/>
          <w:szCs w:val="24"/>
        </w:rPr>
      </w:pPr>
    </w:p>
    <w:p w:rsidR="007F3B4A" w:rsidRPr="00753AAC" w:rsidRDefault="007F3B4A" w:rsidP="00D64454">
      <w:pPr>
        <w:tabs>
          <w:tab w:val="left" w:pos="404"/>
        </w:tabs>
        <w:spacing w:line="360" w:lineRule="auto"/>
        <w:jc w:val="both"/>
        <w:rPr>
          <w:rFonts w:ascii="Arial" w:hAnsi="Arial" w:cs="Arial"/>
          <w:sz w:val="24"/>
          <w:szCs w:val="24"/>
        </w:rPr>
      </w:pPr>
    </w:p>
    <w:p w:rsidR="007F3B4A" w:rsidRPr="00753AAC" w:rsidRDefault="007F3B4A" w:rsidP="00D64454">
      <w:pPr>
        <w:tabs>
          <w:tab w:val="left" w:pos="404"/>
        </w:tabs>
        <w:spacing w:line="360" w:lineRule="auto"/>
        <w:jc w:val="both"/>
        <w:rPr>
          <w:rFonts w:ascii="Arial" w:hAnsi="Arial" w:cs="Arial"/>
          <w:sz w:val="24"/>
          <w:szCs w:val="24"/>
        </w:rPr>
      </w:pPr>
    </w:p>
    <w:p w:rsidR="007F3B4A" w:rsidRPr="00753AAC" w:rsidRDefault="007F3B4A" w:rsidP="00D64454">
      <w:pPr>
        <w:tabs>
          <w:tab w:val="left" w:pos="404"/>
        </w:tabs>
        <w:spacing w:line="360" w:lineRule="auto"/>
        <w:jc w:val="both"/>
        <w:rPr>
          <w:rFonts w:ascii="Arial" w:hAnsi="Arial" w:cs="Arial"/>
          <w:sz w:val="24"/>
          <w:szCs w:val="24"/>
        </w:rPr>
      </w:pPr>
    </w:p>
    <w:p w:rsidR="007F3B4A" w:rsidRPr="00753AAC" w:rsidRDefault="007F3B4A" w:rsidP="00D64454">
      <w:pPr>
        <w:tabs>
          <w:tab w:val="left" w:pos="404"/>
        </w:tabs>
        <w:spacing w:line="360" w:lineRule="auto"/>
        <w:jc w:val="both"/>
        <w:rPr>
          <w:rFonts w:ascii="Arial" w:hAnsi="Arial" w:cs="Arial"/>
          <w:sz w:val="24"/>
          <w:szCs w:val="24"/>
        </w:rPr>
      </w:pPr>
    </w:p>
    <w:p w:rsidR="007F3B4A" w:rsidRPr="00753AAC" w:rsidRDefault="007F3B4A" w:rsidP="00D64454">
      <w:pPr>
        <w:pStyle w:val="Heading1"/>
        <w:spacing w:line="360" w:lineRule="auto"/>
        <w:ind w:left="540"/>
        <w:jc w:val="both"/>
        <w:rPr>
          <w:rFonts w:ascii="Arial" w:hAnsi="Arial" w:cs="Arial"/>
          <w:sz w:val="24"/>
          <w:szCs w:val="24"/>
        </w:rPr>
      </w:pPr>
    </w:p>
    <w:p w:rsidR="007F3B4A" w:rsidRPr="00753AAC" w:rsidRDefault="007F3B4A" w:rsidP="00D64454">
      <w:pPr>
        <w:pStyle w:val="Heading1"/>
        <w:spacing w:line="360" w:lineRule="auto"/>
        <w:ind w:left="540"/>
        <w:jc w:val="both"/>
        <w:rPr>
          <w:rFonts w:ascii="Arial" w:hAnsi="Arial" w:cs="Arial"/>
          <w:sz w:val="24"/>
          <w:szCs w:val="24"/>
        </w:rPr>
      </w:pPr>
    </w:p>
    <w:p w:rsidR="007F3B4A" w:rsidRPr="00753AAC" w:rsidRDefault="007F3B4A" w:rsidP="00D64454">
      <w:pPr>
        <w:jc w:val="both"/>
        <w:rPr>
          <w:rFonts w:ascii="Arial" w:hAnsi="Arial" w:cs="Arial"/>
        </w:rPr>
      </w:pPr>
    </w:p>
    <w:p w:rsidR="007F3B4A" w:rsidRPr="00753AAC" w:rsidRDefault="007F3B4A" w:rsidP="00D64454">
      <w:pPr>
        <w:jc w:val="both"/>
        <w:rPr>
          <w:rFonts w:ascii="Arial" w:hAnsi="Arial" w:cs="Arial"/>
        </w:rPr>
      </w:pPr>
    </w:p>
    <w:p w:rsidR="007F3B4A" w:rsidRPr="00753AAC" w:rsidRDefault="007F3B4A" w:rsidP="00D64454">
      <w:pPr>
        <w:pStyle w:val="Heading1"/>
        <w:spacing w:line="360" w:lineRule="auto"/>
        <w:ind w:left="540"/>
        <w:jc w:val="both"/>
        <w:rPr>
          <w:rFonts w:ascii="Arial" w:hAnsi="Arial" w:cs="Arial"/>
          <w:sz w:val="24"/>
          <w:szCs w:val="24"/>
        </w:rPr>
      </w:pPr>
    </w:p>
    <w:p w:rsidR="007F3B4A" w:rsidRPr="00753AAC" w:rsidRDefault="007F3B4A" w:rsidP="00D64454">
      <w:pPr>
        <w:pStyle w:val="Heading1"/>
        <w:spacing w:line="360" w:lineRule="auto"/>
        <w:ind w:left="540"/>
        <w:jc w:val="both"/>
        <w:rPr>
          <w:rFonts w:ascii="Arial" w:hAnsi="Arial" w:cs="Arial"/>
          <w:sz w:val="24"/>
          <w:szCs w:val="24"/>
        </w:rPr>
      </w:pPr>
      <w:r w:rsidRPr="00753AAC">
        <w:rPr>
          <w:rFonts w:ascii="Arial" w:hAnsi="Arial" w:cs="Arial"/>
          <w:sz w:val="24"/>
          <w:szCs w:val="24"/>
        </w:rPr>
        <w:tab/>
      </w:r>
      <w:bookmarkStart w:id="26" w:name="_Toc31297106"/>
    </w:p>
    <w:p w:rsidR="007F3B4A" w:rsidRPr="008C0953" w:rsidRDefault="007F3B4A" w:rsidP="00DE7971">
      <w:pPr>
        <w:pStyle w:val="Heading1"/>
        <w:numPr>
          <w:ilvl w:val="0"/>
          <w:numId w:val="41"/>
        </w:numPr>
        <w:rPr>
          <w:rFonts w:ascii="Arial" w:hAnsi="Arial" w:cs="Arial"/>
          <w:b/>
        </w:rPr>
      </w:pPr>
      <w:bookmarkStart w:id="27" w:name="_Toc57733229"/>
      <w:bookmarkStart w:id="28" w:name="_Toc58218661"/>
      <w:r w:rsidRPr="008C0953">
        <w:rPr>
          <w:rFonts w:ascii="Arial" w:hAnsi="Arial" w:cs="Arial"/>
          <w:b/>
        </w:rPr>
        <w:t>CHAPTER II:</w:t>
      </w:r>
      <w:bookmarkEnd w:id="27"/>
      <w:bookmarkEnd w:id="28"/>
    </w:p>
    <w:p w:rsidR="007F3B4A" w:rsidRPr="008C0953" w:rsidRDefault="007F3B4A" w:rsidP="002644F1">
      <w:pPr>
        <w:pStyle w:val="Heading1"/>
        <w:rPr>
          <w:rFonts w:ascii="Arial" w:hAnsi="Arial" w:cs="Arial"/>
          <w:b/>
        </w:rPr>
      </w:pPr>
      <w:bookmarkStart w:id="29" w:name="_Toc57733230"/>
      <w:bookmarkStart w:id="30" w:name="_Toc58218662"/>
      <w:r w:rsidRPr="008C0953">
        <w:rPr>
          <w:rFonts w:ascii="Arial" w:hAnsi="Arial" w:cs="Arial"/>
          <w:b/>
        </w:rPr>
        <w:t>COMPANY AND INDUSTRY PREVIEW</w:t>
      </w:r>
      <w:bookmarkEnd w:id="26"/>
      <w:bookmarkEnd w:id="29"/>
      <w:bookmarkEnd w:id="30"/>
    </w:p>
    <w:p w:rsidR="007F3B4A" w:rsidRPr="00753AAC" w:rsidRDefault="007F3B4A" w:rsidP="00D64454">
      <w:pPr>
        <w:tabs>
          <w:tab w:val="left" w:pos="364"/>
          <w:tab w:val="left" w:pos="3360"/>
        </w:tabs>
        <w:spacing w:line="360" w:lineRule="auto"/>
        <w:jc w:val="both"/>
        <w:rPr>
          <w:rFonts w:ascii="Arial" w:hAnsi="Arial" w:cs="Arial"/>
          <w:sz w:val="24"/>
          <w:szCs w:val="24"/>
        </w:rPr>
      </w:pPr>
      <w:r w:rsidRPr="00753AAC">
        <w:rPr>
          <w:rFonts w:ascii="Arial" w:hAnsi="Arial" w:cs="Arial"/>
          <w:sz w:val="24"/>
          <w:szCs w:val="24"/>
        </w:rPr>
        <w:tab/>
      </w:r>
    </w:p>
    <w:p w:rsidR="007F3B4A" w:rsidRPr="00753AAC" w:rsidRDefault="007F3B4A" w:rsidP="00D64454">
      <w:pPr>
        <w:tabs>
          <w:tab w:val="left" w:pos="364"/>
          <w:tab w:val="left" w:pos="3360"/>
        </w:tabs>
        <w:spacing w:line="360" w:lineRule="auto"/>
        <w:jc w:val="both"/>
        <w:rPr>
          <w:rFonts w:ascii="Arial" w:hAnsi="Arial" w:cs="Arial"/>
          <w:sz w:val="24"/>
          <w:szCs w:val="24"/>
        </w:rPr>
      </w:pPr>
    </w:p>
    <w:p w:rsidR="007F3B4A" w:rsidRPr="00753AAC" w:rsidRDefault="007F3B4A" w:rsidP="00D64454">
      <w:pPr>
        <w:tabs>
          <w:tab w:val="left" w:pos="364"/>
          <w:tab w:val="left" w:pos="3360"/>
        </w:tabs>
        <w:spacing w:line="360" w:lineRule="auto"/>
        <w:jc w:val="both"/>
        <w:rPr>
          <w:rFonts w:ascii="Arial" w:hAnsi="Arial" w:cs="Arial"/>
          <w:sz w:val="24"/>
          <w:szCs w:val="24"/>
        </w:rPr>
      </w:pPr>
    </w:p>
    <w:p w:rsidR="007F3B4A" w:rsidRPr="00753AAC" w:rsidRDefault="007F3B4A" w:rsidP="00D64454">
      <w:pPr>
        <w:tabs>
          <w:tab w:val="left" w:pos="364"/>
          <w:tab w:val="left" w:pos="3360"/>
        </w:tabs>
        <w:spacing w:line="360" w:lineRule="auto"/>
        <w:jc w:val="both"/>
        <w:rPr>
          <w:rFonts w:ascii="Arial" w:hAnsi="Arial" w:cs="Arial"/>
          <w:sz w:val="24"/>
          <w:szCs w:val="24"/>
        </w:rPr>
      </w:pPr>
    </w:p>
    <w:p w:rsidR="007F3B4A" w:rsidRPr="00753AAC" w:rsidRDefault="007F3B4A" w:rsidP="00D64454">
      <w:pPr>
        <w:tabs>
          <w:tab w:val="left" w:pos="364"/>
          <w:tab w:val="left" w:pos="3360"/>
        </w:tabs>
        <w:spacing w:line="360" w:lineRule="auto"/>
        <w:jc w:val="both"/>
        <w:rPr>
          <w:rFonts w:ascii="Arial" w:hAnsi="Arial" w:cs="Arial"/>
          <w:sz w:val="24"/>
          <w:szCs w:val="24"/>
        </w:rPr>
      </w:pPr>
    </w:p>
    <w:p w:rsidR="007F3B4A" w:rsidRPr="00753AAC" w:rsidRDefault="007F3B4A" w:rsidP="00D64454">
      <w:pPr>
        <w:tabs>
          <w:tab w:val="left" w:pos="364"/>
          <w:tab w:val="left" w:pos="3360"/>
        </w:tabs>
        <w:spacing w:line="360" w:lineRule="auto"/>
        <w:jc w:val="both"/>
        <w:rPr>
          <w:rFonts w:ascii="Arial" w:hAnsi="Arial" w:cs="Arial"/>
          <w:sz w:val="24"/>
          <w:szCs w:val="24"/>
        </w:rPr>
      </w:pPr>
    </w:p>
    <w:p w:rsidR="007F3B4A" w:rsidRPr="00753AAC" w:rsidRDefault="007F3B4A" w:rsidP="00D64454">
      <w:pPr>
        <w:tabs>
          <w:tab w:val="left" w:pos="364"/>
          <w:tab w:val="left" w:pos="3360"/>
        </w:tabs>
        <w:spacing w:line="360" w:lineRule="auto"/>
        <w:jc w:val="both"/>
        <w:rPr>
          <w:rFonts w:ascii="Arial" w:hAnsi="Arial" w:cs="Arial"/>
          <w:sz w:val="24"/>
          <w:szCs w:val="24"/>
        </w:rPr>
      </w:pPr>
    </w:p>
    <w:p w:rsidR="007F3B4A" w:rsidRPr="00753AAC" w:rsidRDefault="007F3B4A" w:rsidP="00D64454">
      <w:pPr>
        <w:tabs>
          <w:tab w:val="left" w:pos="364"/>
          <w:tab w:val="left" w:pos="3360"/>
        </w:tabs>
        <w:spacing w:line="360" w:lineRule="auto"/>
        <w:jc w:val="both"/>
        <w:rPr>
          <w:rFonts w:ascii="Arial" w:hAnsi="Arial" w:cs="Arial"/>
          <w:sz w:val="24"/>
          <w:szCs w:val="24"/>
        </w:rPr>
      </w:pPr>
    </w:p>
    <w:p w:rsidR="007F3B4A" w:rsidRPr="00753AAC" w:rsidRDefault="007F3B4A" w:rsidP="00D64454">
      <w:pPr>
        <w:tabs>
          <w:tab w:val="left" w:pos="364"/>
          <w:tab w:val="left" w:pos="3360"/>
        </w:tabs>
        <w:spacing w:line="360" w:lineRule="auto"/>
        <w:jc w:val="both"/>
        <w:rPr>
          <w:rFonts w:ascii="Arial" w:hAnsi="Arial" w:cs="Arial"/>
          <w:sz w:val="24"/>
          <w:szCs w:val="24"/>
        </w:rPr>
      </w:pPr>
    </w:p>
    <w:p w:rsidR="007F3B4A" w:rsidRPr="00753AAC" w:rsidRDefault="007F3B4A" w:rsidP="00D64454">
      <w:pPr>
        <w:tabs>
          <w:tab w:val="left" w:pos="364"/>
          <w:tab w:val="left" w:pos="3360"/>
        </w:tabs>
        <w:spacing w:line="360" w:lineRule="auto"/>
        <w:jc w:val="both"/>
        <w:rPr>
          <w:rFonts w:ascii="Arial" w:hAnsi="Arial" w:cs="Arial"/>
          <w:sz w:val="24"/>
          <w:szCs w:val="24"/>
        </w:rPr>
      </w:pPr>
    </w:p>
    <w:p w:rsidR="007F3B4A" w:rsidRPr="00753AAC" w:rsidRDefault="007F3B4A" w:rsidP="00D64454">
      <w:pPr>
        <w:tabs>
          <w:tab w:val="left" w:pos="364"/>
          <w:tab w:val="left" w:pos="3360"/>
        </w:tabs>
        <w:spacing w:line="360" w:lineRule="auto"/>
        <w:jc w:val="both"/>
        <w:rPr>
          <w:rFonts w:ascii="Arial" w:hAnsi="Arial" w:cs="Arial"/>
          <w:sz w:val="24"/>
          <w:szCs w:val="24"/>
        </w:rPr>
      </w:pPr>
    </w:p>
    <w:p w:rsidR="007F3B4A" w:rsidRPr="00753AAC" w:rsidRDefault="007F3B4A" w:rsidP="00D64454">
      <w:pPr>
        <w:tabs>
          <w:tab w:val="left" w:pos="364"/>
          <w:tab w:val="left" w:pos="3360"/>
        </w:tabs>
        <w:spacing w:line="360" w:lineRule="auto"/>
        <w:jc w:val="both"/>
        <w:rPr>
          <w:rFonts w:ascii="Arial" w:hAnsi="Arial" w:cs="Arial"/>
          <w:sz w:val="24"/>
          <w:szCs w:val="24"/>
        </w:rPr>
      </w:pPr>
    </w:p>
    <w:p w:rsidR="007F3B4A" w:rsidRPr="00753AAC" w:rsidRDefault="007F3B4A" w:rsidP="00D64454">
      <w:pPr>
        <w:tabs>
          <w:tab w:val="left" w:pos="364"/>
          <w:tab w:val="left" w:pos="3360"/>
        </w:tabs>
        <w:spacing w:line="360" w:lineRule="auto"/>
        <w:jc w:val="both"/>
        <w:rPr>
          <w:rFonts w:ascii="Arial" w:hAnsi="Arial" w:cs="Arial"/>
          <w:sz w:val="24"/>
          <w:szCs w:val="24"/>
        </w:rPr>
      </w:pPr>
    </w:p>
    <w:p w:rsidR="007F3B4A" w:rsidRPr="00753AAC" w:rsidRDefault="007F3B4A" w:rsidP="00D64454">
      <w:pPr>
        <w:tabs>
          <w:tab w:val="left" w:pos="364"/>
          <w:tab w:val="left" w:pos="3360"/>
        </w:tabs>
        <w:spacing w:line="360" w:lineRule="auto"/>
        <w:jc w:val="both"/>
        <w:rPr>
          <w:rFonts w:ascii="Arial" w:hAnsi="Arial" w:cs="Arial"/>
          <w:sz w:val="24"/>
          <w:szCs w:val="24"/>
        </w:rPr>
      </w:pPr>
    </w:p>
    <w:p w:rsidR="007F3B4A" w:rsidRDefault="007F3B4A" w:rsidP="00D64454">
      <w:pPr>
        <w:tabs>
          <w:tab w:val="left" w:pos="364"/>
          <w:tab w:val="left" w:pos="3360"/>
        </w:tabs>
        <w:spacing w:line="360" w:lineRule="auto"/>
        <w:jc w:val="both"/>
        <w:rPr>
          <w:rFonts w:ascii="Arial" w:hAnsi="Arial" w:cs="Arial"/>
          <w:sz w:val="24"/>
          <w:szCs w:val="24"/>
        </w:rPr>
      </w:pPr>
    </w:p>
    <w:p w:rsidR="006A082B" w:rsidRPr="00753AAC" w:rsidRDefault="006A082B" w:rsidP="00D64454">
      <w:pPr>
        <w:tabs>
          <w:tab w:val="left" w:pos="364"/>
          <w:tab w:val="left" w:pos="3360"/>
        </w:tabs>
        <w:spacing w:line="360" w:lineRule="auto"/>
        <w:jc w:val="both"/>
        <w:rPr>
          <w:rFonts w:ascii="Arial" w:hAnsi="Arial" w:cs="Arial"/>
          <w:sz w:val="24"/>
          <w:szCs w:val="24"/>
        </w:rPr>
      </w:pPr>
    </w:p>
    <w:p w:rsidR="007F3B4A" w:rsidRDefault="007F3B4A" w:rsidP="00DE7971">
      <w:pPr>
        <w:pStyle w:val="Heading2"/>
        <w:numPr>
          <w:ilvl w:val="1"/>
          <w:numId w:val="41"/>
        </w:numPr>
      </w:pPr>
      <w:bookmarkStart w:id="31" w:name="_Toc57733231"/>
      <w:bookmarkStart w:id="32" w:name="_Toc58218663"/>
      <w:r w:rsidRPr="00753AAC">
        <w:t>Company Analysis</w:t>
      </w:r>
      <w:bookmarkEnd w:id="31"/>
      <w:bookmarkEnd w:id="32"/>
    </w:p>
    <w:p w:rsidR="006A082B" w:rsidRPr="006A082B" w:rsidRDefault="006A082B" w:rsidP="006A082B"/>
    <w:p w:rsidR="007F3B4A" w:rsidRDefault="007F3B4A" w:rsidP="00D64454">
      <w:pPr>
        <w:tabs>
          <w:tab w:val="left" w:pos="404"/>
        </w:tabs>
        <w:spacing w:line="360" w:lineRule="auto"/>
        <w:jc w:val="both"/>
        <w:rPr>
          <w:rFonts w:ascii="Arial" w:hAnsi="Arial" w:cs="Arial"/>
          <w:sz w:val="24"/>
          <w:szCs w:val="24"/>
        </w:rPr>
      </w:pPr>
      <w:r w:rsidRPr="00753AAC">
        <w:rPr>
          <w:rFonts w:ascii="Arial" w:hAnsi="Arial" w:cs="Arial"/>
          <w:sz w:val="24"/>
          <w:szCs w:val="24"/>
        </w:rPr>
        <w:t>Coders trust is a global organization which create platform to work on generating income through online. They work on the people who want to update their abilities for participating in different activities and can earn money through online by working independently at home. The image of the worldwide labor force is changing quickly into an actually tirelessly advancing "gig economy". Occupations are turning out to be area autonomous and time-free as freelance job. If persons have the valuable skills, they do not need to be stacked in any kind of geographical boundaries, they can manage work by themselves over internet. Coders trust believe t</w:t>
      </w:r>
      <w:r w:rsidR="00D42099">
        <w:rPr>
          <w:rFonts w:ascii="Arial" w:hAnsi="Arial" w:cs="Arial"/>
          <w:sz w:val="24"/>
          <w:szCs w:val="24"/>
        </w:rPr>
        <w:t>hat life may change by the blessings</w:t>
      </w:r>
      <w:r w:rsidRPr="00753AAC">
        <w:rPr>
          <w:rFonts w:ascii="Arial" w:hAnsi="Arial" w:cs="Arial"/>
          <w:sz w:val="24"/>
          <w:szCs w:val="24"/>
        </w:rPr>
        <w:t xml:space="preserve"> of internet because internet is a borderless world where everyone has equal opportunities if they can grab. For that coders trust brought the opportunities to everyone which are learning area that everybody can learn. Here people can learn through online and people can earn through online. </w:t>
      </w:r>
    </w:p>
    <w:p w:rsidR="006A082B" w:rsidRPr="00753AAC" w:rsidRDefault="006A082B" w:rsidP="00D64454">
      <w:pPr>
        <w:tabs>
          <w:tab w:val="left" w:pos="404"/>
        </w:tabs>
        <w:spacing w:line="360" w:lineRule="auto"/>
        <w:jc w:val="both"/>
        <w:rPr>
          <w:rFonts w:ascii="Arial" w:hAnsi="Arial" w:cs="Arial"/>
          <w:sz w:val="24"/>
          <w:szCs w:val="24"/>
        </w:rPr>
      </w:pPr>
    </w:p>
    <w:p w:rsidR="007F3B4A" w:rsidRDefault="007F3B4A" w:rsidP="00DE7971">
      <w:pPr>
        <w:pStyle w:val="Heading3"/>
      </w:pPr>
      <w:bookmarkStart w:id="33" w:name="_Toc57733232"/>
      <w:bookmarkStart w:id="34" w:name="_Toc58218664"/>
      <w:r w:rsidRPr="00753AAC">
        <w:t>Overview and history</w:t>
      </w:r>
      <w:bookmarkEnd w:id="33"/>
      <w:bookmarkEnd w:id="34"/>
    </w:p>
    <w:p w:rsidR="006A082B" w:rsidRPr="006A082B" w:rsidRDefault="006A082B" w:rsidP="006A082B"/>
    <w:p w:rsidR="007F3B4A" w:rsidRPr="00753AAC" w:rsidRDefault="007F3B4A" w:rsidP="00D64454">
      <w:pPr>
        <w:tabs>
          <w:tab w:val="left" w:pos="404"/>
        </w:tabs>
        <w:spacing w:line="360" w:lineRule="auto"/>
        <w:jc w:val="both"/>
        <w:rPr>
          <w:rFonts w:ascii="Arial" w:hAnsi="Arial" w:cs="Arial"/>
          <w:sz w:val="24"/>
          <w:szCs w:val="24"/>
        </w:rPr>
      </w:pPr>
      <w:r w:rsidRPr="00753AAC">
        <w:rPr>
          <w:rFonts w:ascii="Arial" w:hAnsi="Arial" w:cs="Arial"/>
          <w:sz w:val="24"/>
          <w:szCs w:val="24"/>
        </w:rPr>
        <w:t xml:space="preserve">CODERS TRUST BANGLADESH is financially supported by the Danish Global Development Agency or </w:t>
      </w:r>
      <w:r w:rsidRPr="00753AAC">
        <w:rPr>
          <w:rFonts w:ascii="Arial" w:hAnsi="Arial" w:cs="Arial"/>
          <w:b/>
          <w:sz w:val="24"/>
          <w:szCs w:val="24"/>
        </w:rPr>
        <w:t xml:space="preserve">"Danida". </w:t>
      </w:r>
      <w:r w:rsidRPr="00753AAC">
        <w:rPr>
          <w:rFonts w:ascii="Arial" w:hAnsi="Arial" w:cs="Arial"/>
          <w:sz w:val="24"/>
          <w:szCs w:val="24"/>
        </w:rPr>
        <w:t>Danida basically distribute microfinance and guideline to those students whose are from developing countries and want to make them expert in particular section of skills. The headquarter of coders trust is located in Copenhagen, Denmark and founde</w:t>
      </w:r>
      <w:r w:rsidR="000633BA">
        <w:rPr>
          <w:rFonts w:ascii="Arial" w:hAnsi="Arial" w:cs="Arial"/>
          <w:sz w:val="24"/>
          <w:szCs w:val="24"/>
        </w:rPr>
        <w:t>d by four people Ferdinand Kearwo</w:t>
      </w:r>
      <w:r w:rsidRPr="00753AAC">
        <w:rPr>
          <w:rFonts w:ascii="Arial" w:hAnsi="Arial" w:cs="Arial"/>
          <w:sz w:val="24"/>
          <w:szCs w:val="24"/>
        </w:rPr>
        <w:t xml:space="preserve">lff, Jan-CayoFiebig, Asser Smidt, and Morten Lund. </w:t>
      </w:r>
    </w:p>
    <w:p w:rsidR="004570A5" w:rsidRDefault="007F3B4A" w:rsidP="00D64454">
      <w:pPr>
        <w:tabs>
          <w:tab w:val="left" w:pos="404"/>
        </w:tabs>
        <w:spacing w:line="360" w:lineRule="auto"/>
        <w:jc w:val="both"/>
        <w:rPr>
          <w:rFonts w:ascii="Arial" w:hAnsi="Arial" w:cs="Arial"/>
          <w:sz w:val="24"/>
          <w:szCs w:val="24"/>
        </w:rPr>
      </w:pPr>
      <w:r w:rsidRPr="00753AAC">
        <w:rPr>
          <w:rFonts w:ascii="Arial" w:hAnsi="Arial" w:cs="Arial"/>
          <w:sz w:val="24"/>
          <w:szCs w:val="24"/>
        </w:rPr>
        <w:t xml:space="preserve">Coders trust has established in Bangladesh November 2013, but it’s started operations from March 2015. Mr. Aziz ahmad established coders trust In Bangladesh who is a global business leader. He dreams about carrying education to the general population at a moderate expense so that everyone can overcome professional difficulties to face workforces and make themselves to organizational demands by learning digital skills. Coders trust sets standards where they ensure local workforce </w:t>
      </w:r>
    </w:p>
    <w:p w:rsidR="004570A5" w:rsidRDefault="004570A5" w:rsidP="00D64454">
      <w:pPr>
        <w:tabs>
          <w:tab w:val="left" w:pos="404"/>
        </w:tabs>
        <w:spacing w:line="360" w:lineRule="auto"/>
        <w:jc w:val="both"/>
        <w:rPr>
          <w:rFonts w:ascii="Arial" w:hAnsi="Arial" w:cs="Arial"/>
          <w:sz w:val="24"/>
          <w:szCs w:val="24"/>
        </w:rPr>
      </w:pPr>
    </w:p>
    <w:p w:rsidR="007F3B4A" w:rsidRDefault="007F3B4A" w:rsidP="00D64454">
      <w:pPr>
        <w:tabs>
          <w:tab w:val="left" w:pos="404"/>
        </w:tabs>
        <w:spacing w:line="360" w:lineRule="auto"/>
        <w:jc w:val="both"/>
        <w:rPr>
          <w:rFonts w:ascii="Arial" w:hAnsi="Arial" w:cs="Arial"/>
          <w:sz w:val="24"/>
          <w:szCs w:val="24"/>
        </w:rPr>
      </w:pPr>
      <w:r w:rsidRPr="00753AAC">
        <w:rPr>
          <w:rFonts w:ascii="Arial" w:hAnsi="Arial" w:cs="Arial"/>
          <w:sz w:val="24"/>
          <w:szCs w:val="24"/>
        </w:rPr>
        <w:t>can reach global needs by learning skills. They also believe that everyone can achieve the IT skills by their own ideas and innovative intentions</w:t>
      </w:r>
      <w:sdt>
        <w:sdtPr>
          <w:rPr>
            <w:rFonts w:ascii="Arial" w:hAnsi="Arial" w:cs="Arial"/>
            <w:sz w:val="24"/>
            <w:szCs w:val="24"/>
          </w:rPr>
          <w:id w:val="1848136535"/>
          <w:citation/>
        </w:sdtPr>
        <w:sdtContent>
          <w:r w:rsidR="002419EC" w:rsidRPr="00753AAC">
            <w:rPr>
              <w:rFonts w:ascii="Arial" w:hAnsi="Arial" w:cs="Arial"/>
              <w:sz w:val="24"/>
              <w:szCs w:val="24"/>
            </w:rPr>
            <w:fldChar w:fldCharType="begin"/>
          </w:r>
          <w:r w:rsidR="00D64454" w:rsidRPr="00753AAC">
            <w:rPr>
              <w:rFonts w:ascii="Arial" w:hAnsi="Arial" w:cs="Arial"/>
              <w:sz w:val="24"/>
              <w:szCs w:val="24"/>
            </w:rPr>
            <w:instrText xml:space="preserve"> CITATION Cod20 \l 1033 </w:instrText>
          </w:r>
          <w:r w:rsidR="002419EC" w:rsidRPr="00753AAC">
            <w:rPr>
              <w:rFonts w:ascii="Arial" w:hAnsi="Arial" w:cs="Arial"/>
              <w:sz w:val="24"/>
              <w:szCs w:val="24"/>
            </w:rPr>
            <w:fldChar w:fldCharType="separate"/>
          </w:r>
          <w:r w:rsidR="00D64454" w:rsidRPr="00753AAC">
            <w:rPr>
              <w:rFonts w:ascii="Arial" w:hAnsi="Arial" w:cs="Arial"/>
              <w:noProof/>
              <w:sz w:val="24"/>
              <w:szCs w:val="24"/>
            </w:rPr>
            <w:t xml:space="preserve"> (Bangladesh, 2020)</w:t>
          </w:r>
          <w:r w:rsidR="002419EC" w:rsidRPr="00753AAC">
            <w:rPr>
              <w:rFonts w:ascii="Arial" w:hAnsi="Arial" w:cs="Arial"/>
              <w:sz w:val="24"/>
              <w:szCs w:val="24"/>
            </w:rPr>
            <w:fldChar w:fldCharType="end"/>
          </w:r>
        </w:sdtContent>
      </w:sdt>
      <w:r w:rsidRPr="00753AAC">
        <w:rPr>
          <w:rFonts w:ascii="Arial" w:hAnsi="Arial" w:cs="Arial"/>
          <w:sz w:val="24"/>
          <w:szCs w:val="24"/>
        </w:rPr>
        <w:t xml:space="preserve">. </w:t>
      </w:r>
    </w:p>
    <w:p w:rsidR="004570A5" w:rsidRDefault="004570A5" w:rsidP="00D64454">
      <w:pPr>
        <w:tabs>
          <w:tab w:val="left" w:pos="404"/>
        </w:tabs>
        <w:spacing w:line="360" w:lineRule="auto"/>
        <w:jc w:val="both"/>
        <w:rPr>
          <w:rFonts w:ascii="Arial" w:hAnsi="Arial" w:cs="Arial"/>
          <w:sz w:val="24"/>
          <w:szCs w:val="24"/>
        </w:rPr>
      </w:pPr>
    </w:p>
    <w:p w:rsidR="004570A5" w:rsidRDefault="004570A5" w:rsidP="00D64454">
      <w:pPr>
        <w:tabs>
          <w:tab w:val="left" w:pos="404"/>
        </w:tabs>
        <w:spacing w:line="360" w:lineRule="auto"/>
        <w:jc w:val="both"/>
        <w:rPr>
          <w:rFonts w:ascii="Arial" w:hAnsi="Arial" w:cs="Arial"/>
          <w:sz w:val="24"/>
          <w:szCs w:val="24"/>
        </w:rPr>
      </w:pPr>
    </w:p>
    <w:p w:rsidR="004570A5" w:rsidRDefault="004570A5" w:rsidP="00D64454">
      <w:pPr>
        <w:tabs>
          <w:tab w:val="left" w:pos="404"/>
        </w:tabs>
        <w:spacing w:line="360" w:lineRule="auto"/>
        <w:jc w:val="both"/>
        <w:rPr>
          <w:rFonts w:ascii="Arial" w:hAnsi="Arial" w:cs="Arial"/>
          <w:sz w:val="24"/>
          <w:szCs w:val="24"/>
        </w:rPr>
      </w:pPr>
      <w:r>
        <w:rPr>
          <w:rFonts w:ascii="Arial" w:hAnsi="Arial" w:cs="Arial"/>
          <w:noProof/>
          <w:sz w:val="24"/>
          <w:szCs w:val="24"/>
        </w:rPr>
        <w:drawing>
          <wp:inline distT="0" distB="0" distL="0" distR="0">
            <wp:extent cx="5733415" cy="3236595"/>
            <wp:effectExtent l="19050" t="0" r="635" b="0"/>
            <wp:docPr id="6" name="Picture 5" descr="a2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222.jpg"/>
                    <pic:cNvPicPr/>
                  </pic:nvPicPr>
                  <pic:blipFill>
                    <a:blip r:embed="rId13"/>
                    <a:stretch>
                      <a:fillRect/>
                    </a:stretch>
                  </pic:blipFill>
                  <pic:spPr>
                    <a:xfrm>
                      <a:off x="0" y="0"/>
                      <a:ext cx="5733415" cy="3236595"/>
                    </a:xfrm>
                    <a:prstGeom prst="rect">
                      <a:avLst/>
                    </a:prstGeom>
                  </pic:spPr>
                </pic:pic>
              </a:graphicData>
            </a:graphic>
          </wp:inline>
        </w:drawing>
      </w:r>
    </w:p>
    <w:p w:rsidR="004570A5" w:rsidRDefault="004570A5" w:rsidP="00D64454">
      <w:pPr>
        <w:tabs>
          <w:tab w:val="left" w:pos="404"/>
        </w:tabs>
        <w:spacing w:line="360" w:lineRule="auto"/>
        <w:jc w:val="both"/>
        <w:rPr>
          <w:rFonts w:ascii="Arial" w:hAnsi="Arial" w:cs="Arial"/>
          <w:sz w:val="24"/>
          <w:szCs w:val="24"/>
        </w:rPr>
      </w:pPr>
    </w:p>
    <w:p w:rsidR="004570A5" w:rsidRPr="00753AAC" w:rsidRDefault="004570A5" w:rsidP="00D64454">
      <w:pPr>
        <w:tabs>
          <w:tab w:val="left" w:pos="404"/>
        </w:tabs>
        <w:spacing w:line="360" w:lineRule="auto"/>
        <w:jc w:val="both"/>
        <w:rPr>
          <w:rFonts w:ascii="Arial" w:hAnsi="Arial" w:cs="Arial"/>
          <w:sz w:val="24"/>
          <w:szCs w:val="24"/>
        </w:rPr>
      </w:pPr>
    </w:p>
    <w:p w:rsidR="007F3B4A" w:rsidRDefault="007F3B4A" w:rsidP="00D64454">
      <w:pPr>
        <w:tabs>
          <w:tab w:val="left" w:pos="404"/>
        </w:tabs>
        <w:spacing w:line="360" w:lineRule="auto"/>
        <w:jc w:val="both"/>
        <w:rPr>
          <w:rFonts w:ascii="Arial" w:hAnsi="Arial" w:cs="Arial"/>
          <w:sz w:val="24"/>
          <w:szCs w:val="24"/>
        </w:rPr>
      </w:pPr>
      <w:r w:rsidRPr="00753AAC">
        <w:rPr>
          <w:rFonts w:ascii="Arial" w:hAnsi="Arial" w:cs="Arial"/>
          <w:sz w:val="24"/>
          <w:szCs w:val="24"/>
        </w:rPr>
        <w:t>Currently coders trust has offices in 4 countries (Denmark, Bangladesh, USA, and Kosovo) but the operations of this organization over 11 different countries across Europe and Asia (India, Malaysia, Bhutan, Kosovo, Bangladesh, Iraq, Poland, Palestine, Honduras, Kenya, and Jordan). This is the only international skill development organization in Bangladesh that works on developing world</w:t>
      </w:r>
      <w:r w:rsidR="00F04424">
        <w:rPr>
          <w:rFonts w:ascii="Arial" w:hAnsi="Arial" w:cs="Arial"/>
          <w:sz w:val="24"/>
          <w:szCs w:val="24"/>
        </w:rPr>
        <w:t xml:space="preserve"> </w:t>
      </w:r>
      <w:r w:rsidRPr="00753AAC">
        <w:rPr>
          <w:rFonts w:ascii="Arial" w:hAnsi="Arial" w:cs="Arial"/>
          <w:sz w:val="24"/>
          <w:szCs w:val="24"/>
        </w:rPr>
        <w:t>wide</w:t>
      </w:r>
      <w:r w:rsidR="00F04424">
        <w:rPr>
          <w:rFonts w:ascii="Arial" w:hAnsi="Arial" w:cs="Arial"/>
          <w:sz w:val="24"/>
          <w:szCs w:val="24"/>
        </w:rPr>
        <w:t xml:space="preserve"> </w:t>
      </w:r>
      <w:r w:rsidRPr="00753AAC">
        <w:rPr>
          <w:rFonts w:ascii="Arial" w:hAnsi="Arial" w:cs="Arial"/>
          <w:sz w:val="24"/>
          <w:szCs w:val="24"/>
        </w:rPr>
        <w:t>recognized skills and currently they are offering 11 international courses. Mr. Ataul</w:t>
      </w:r>
      <w:r w:rsidR="00F04424">
        <w:rPr>
          <w:rFonts w:ascii="Arial" w:hAnsi="Arial" w:cs="Arial"/>
          <w:sz w:val="24"/>
          <w:szCs w:val="24"/>
        </w:rPr>
        <w:t xml:space="preserve"> </w:t>
      </w:r>
      <w:r w:rsidRPr="00753AAC">
        <w:rPr>
          <w:rFonts w:ascii="Arial" w:hAnsi="Arial" w:cs="Arial"/>
          <w:sz w:val="24"/>
          <w:szCs w:val="24"/>
        </w:rPr>
        <w:t>Goni</w:t>
      </w:r>
      <w:r w:rsidR="00F04424">
        <w:rPr>
          <w:rFonts w:ascii="Arial" w:hAnsi="Arial" w:cs="Arial"/>
          <w:sz w:val="24"/>
          <w:szCs w:val="24"/>
        </w:rPr>
        <w:t xml:space="preserve"> </w:t>
      </w:r>
      <w:r w:rsidRPr="00753AAC">
        <w:rPr>
          <w:rFonts w:ascii="Arial" w:hAnsi="Arial" w:cs="Arial"/>
          <w:sz w:val="24"/>
          <w:szCs w:val="24"/>
        </w:rPr>
        <w:t>Osmani is honorable Country Director of Coders trust Bangladesh</w:t>
      </w:r>
      <w:sdt>
        <w:sdtPr>
          <w:rPr>
            <w:rFonts w:ascii="Arial" w:hAnsi="Arial" w:cs="Arial"/>
            <w:sz w:val="24"/>
            <w:szCs w:val="24"/>
          </w:rPr>
          <w:id w:val="-1903437242"/>
          <w:citation/>
        </w:sdtPr>
        <w:sdtContent>
          <w:r w:rsidR="002419EC" w:rsidRPr="00753AAC">
            <w:rPr>
              <w:rFonts w:ascii="Arial" w:hAnsi="Arial" w:cs="Arial"/>
              <w:sz w:val="24"/>
              <w:szCs w:val="24"/>
            </w:rPr>
            <w:fldChar w:fldCharType="begin"/>
          </w:r>
          <w:r w:rsidR="00D64454" w:rsidRPr="00753AAC">
            <w:rPr>
              <w:rFonts w:ascii="Arial" w:hAnsi="Arial" w:cs="Arial"/>
              <w:sz w:val="24"/>
              <w:szCs w:val="24"/>
            </w:rPr>
            <w:instrText xml:space="preserve"> CITATION Cod20 \l 1033 </w:instrText>
          </w:r>
          <w:r w:rsidR="002419EC" w:rsidRPr="00753AAC">
            <w:rPr>
              <w:rFonts w:ascii="Arial" w:hAnsi="Arial" w:cs="Arial"/>
              <w:sz w:val="24"/>
              <w:szCs w:val="24"/>
            </w:rPr>
            <w:fldChar w:fldCharType="separate"/>
          </w:r>
          <w:r w:rsidR="00D64454" w:rsidRPr="00753AAC">
            <w:rPr>
              <w:rFonts w:ascii="Arial" w:hAnsi="Arial" w:cs="Arial"/>
              <w:noProof/>
              <w:sz w:val="24"/>
              <w:szCs w:val="24"/>
            </w:rPr>
            <w:t xml:space="preserve"> (Bangladesh, 2020)</w:t>
          </w:r>
          <w:r w:rsidR="002419EC" w:rsidRPr="00753AAC">
            <w:rPr>
              <w:rFonts w:ascii="Arial" w:hAnsi="Arial" w:cs="Arial"/>
              <w:sz w:val="24"/>
              <w:szCs w:val="24"/>
            </w:rPr>
            <w:fldChar w:fldCharType="end"/>
          </w:r>
        </w:sdtContent>
      </w:sdt>
      <w:r w:rsidRPr="00753AAC">
        <w:rPr>
          <w:rFonts w:ascii="Arial" w:hAnsi="Arial" w:cs="Arial"/>
          <w:sz w:val="24"/>
          <w:szCs w:val="24"/>
        </w:rPr>
        <w:t>.</w:t>
      </w:r>
    </w:p>
    <w:p w:rsidR="004570A5" w:rsidRDefault="004570A5" w:rsidP="00D64454">
      <w:pPr>
        <w:tabs>
          <w:tab w:val="left" w:pos="404"/>
        </w:tabs>
        <w:spacing w:line="360" w:lineRule="auto"/>
        <w:jc w:val="both"/>
        <w:rPr>
          <w:rFonts w:ascii="Arial" w:hAnsi="Arial" w:cs="Arial"/>
          <w:sz w:val="24"/>
          <w:szCs w:val="24"/>
        </w:rPr>
      </w:pPr>
    </w:p>
    <w:p w:rsidR="006A082B" w:rsidRDefault="006A082B" w:rsidP="00D64454">
      <w:pPr>
        <w:tabs>
          <w:tab w:val="left" w:pos="404"/>
        </w:tabs>
        <w:spacing w:line="360" w:lineRule="auto"/>
        <w:jc w:val="both"/>
        <w:rPr>
          <w:rFonts w:ascii="Arial" w:hAnsi="Arial" w:cs="Arial"/>
          <w:sz w:val="24"/>
          <w:szCs w:val="24"/>
        </w:rPr>
      </w:pPr>
    </w:p>
    <w:p w:rsidR="006A082B" w:rsidRPr="00753AAC" w:rsidRDefault="006A082B" w:rsidP="00D64454">
      <w:pPr>
        <w:tabs>
          <w:tab w:val="left" w:pos="404"/>
        </w:tabs>
        <w:spacing w:line="360" w:lineRule="auto"/>
        <w:jc w:val="both"/>
        <w:rPr>
          <w:rFonts w:ascii="Arial" w:hAnsi="Arial" w:cs="Arial"/>
          <w:noProof/>
          <w:sz w:val="24"/>
          <w:szCs w:val="24"/>
        </w:rPr>
      </w:pPr>
    </w:p>
    <w:p w:rsidR="007F3B4A" w:rsidRPr="006A082B" w:rsidRDefault="007F3B4A" w:rsidP="006A082B">
      <w:pPr>
        <w:tabs>
          <w:tab w:val="left" w:pos="404"/>
        </w:tabs>
        <w:spacing w:line="360" w:lineRule="auto"/>
        <w:jc w:val="both"/>
        <w:rPr>
          <w:rFonts w:ascii="Arial" w:hAnsi="Arial" w:cs="Arial"/>
          <w:b/>
          <w:color w:val="2E74B5" w:themeColor="accent1" w:themeShade="BF"/>
          <w:sz w:val="24"/>
          <w:szCs w:val="24"/>
          <w:u w:val="single"/>
        </w:rPr>
      </w:pPr>
      <w:r w:rsidRPr="006A082B">
        <w:rPr>
          <w:rFonts w:ascii="Arial" w:hAnsi="Arial" w:cs="Arial"/>
          <w:b/>
          <w:color w:val="2E74B5" w:themeColor="accent1" w:themeShade="BF"/>
          <w:sz w:val="24"/>
          <w:szCs w:val="24"/>
          <w:u w:val="single"/>
        </w:rPr>
        <w:t>In Bangladesh coders trust operates four branches in Dhaka, They are:</w:t>
      </w:r>
    </w:p>
    <w:p w:rsidR="008C58BA" w:rsidRPr="00753AAC" w:rsidRDefault="007F3B4A" w:rsidP="008C58BA">
      <w:pPr>
        <w:keepNext/>
        <w:tabs>
          <w:tab w:val="left" w:pos="2095"/>
        </w:tabs>
        <w:spacing w:line="360" w:lineRule="auto"/>
        <w:jc w:val="both"/>
        <w:rPr>
          <w:rFonts w:ascii="Arial" w:hAnsi="Arial" w:cs="Arial"/>
        </w:rPr>
      </w:pPr>
      <w:r w:rsidRPr="00753AAC">
        <w:rPr>
          <w:rFonts w:ascii="Arial" w:hAnsi="Arial" w:cs="Arial"/>
          <w:noProof/>
          <w:sz w:val="24"/>
          <w:szCs w:val="24"/>
        </w:rPr>
        <w:drawing>
          <wp:inline distT="0" distB="0" distL="0" distR="0">
            <wp:extent cx="6175086" cy="2096654"/>
            <wp:effectExtent l="19050" t="0" r="16164" b="0"/>
            <wp:docPr id="10" name="Diagram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inline>
        </w:drawing>
      </w:r>
    </w:p>
    <w:p w:rsidR="007F3B4A" w:rsidRPr="00753AAC" w:rsidRDefault="008C58BA" w:rsidP="008C58BA">
      <w:pPr>
        <w:pStyle w:val="Caption"/>
        <w:jc w:val="center"/>
        <w:rPr>
          <w:rFonts w:ascii="Arial" w:hAnsi="Arial" w:cs="Arial"/>
          <w:sz w:val="24"/>
          <w:szCs w:val="24"/>
        </w:rPr>
      </w:pPr>
      <w:bookmarkStart w:id="35" w:name="_Toc57834263"/>
      <w:bookmarkStart w:id="36" w:name="_Toc58100187"/>
      <w:r w:rsidRPr="00753AAC">
        <w:rPr>
          <w:rFonts w:ascii="Arial" w:hAnsi="Arial" w:cs="Arial"/>
        </w:rPr>
        <w:t xml:space="preserve">Figure </w:t>
      </w:r>
      <w:r w:rsidR="002419EC" w:rsidRPr="00753AAC">
        <w:rPr>
          <w:rFonts w:ascii="Arial" w:hAnsi="Arial" w:cs="Arial"/>
        </w:rPr>
        <w:fldChar w:fldCharType="begin"/>
      </w:r>
      <w:r w:rsidRPr="00753AAC">
        <w:rPr>
          <w:rFonts w:ascii="Arial" w:hAnsi="Arial" w:cs="Arial"/>
        </w:rPr>
        <w:instrText xml:space="preserve"> SEQ Figure \* ARABIC </w:instrText>
      </w:r>
      <w:r w:rsidR="002419EC" w:rsidRPr="00753AAC">
        <w:rPr>
          <w:rFonts w:ascii="Arial" w:hAnsi="Arial" w:cs="Arial"/>
        </w:rPr>
        <w:fldChar w:fldCharType="separate"/>
      </w:r>
      <w:r w:rsidRPr="00753AAC">
        <w:rPr>
          <w:rFonts w:ascii="Arial" w:hAnsi="Arial" w:cs="Arial"/>
          <w:noProof/>
        </w:rPr>
        <w:t>1</w:t>
      </w:r>
      <w:r w:rsidR="002419EC" w:rsidRPr="00753AAC">
        <w:rPr>
          <w:rFonts w:ascii="Arial" w:hAnsi="Arial" w:cs="Arial"/>
        </w:rPr>
        <w:fldChar w:fldCharType="end"/>
      </w:r>
      <w:r w:rsidRPr="00753AAC">
        <w:rPr>
          <w:rFonts w:ascii="Arial" w:hAnsi="Arial" w:cs="Arial"/>
        </w:rPr>
        <w:t>: Campuses of Coders Trust</w:t>
      </w:r>
      <w:bookmarkEnd w:id="35"/>
      <w:bookmarkEnd w:id="36"/>
    </w:p>
    <w:p w:rsidR="007F3B4A" w:rsidRPr="00753AAC" w:rsidRDefault="007F3B4A" w:rsidP="00D64454">
      <w:pPr>
        <w:tabs>
          <w:tab w:val="left" w:pos="2095"/>
        </w:tabs>
        <w:spacing w:line="360" w:lineRule="auto"/>
        <w:jc w:val="both"/>
        <w:rPr>
          <w:rFonts w:ascii="Arial" w:hAnsi="Arial" w:cs="Arial"/>
          <w:sz w:val="24"/>
          <w:szCs w:val="24"/>
        </w:rPr>
      </w:pPr>
      <w:r w:rsidRPr="00753AAC">
        <w:rPr>
          <w:rFonts w:ascii="Arial" w:hAnsi="Arial" w:cs="Arial"/>
          <w:sz w:val="24"/>
          <w:szCs w:val="24"/>
        </w:rPr>
        <w:tab/>
      </w:r>
    </w:p>
    <w:p w:rsidR="007F3B4A" w:rsidRDefault="007F3B4A" w:rsidP="00D64454">
      <w:pPr>
        <w:tabs>
          <w:tab w:val="left" w:pos="404"/>
        </w:tabs>
        <w:spacing w:line="360" w:lineRule="auto"/>
        <w:jc w:val="both"/>
        <w:rPr>
          <w:rFonts w:ascii="Arial" w:hAnsi="Arial" w:cs="Arial"/>
          <w:sz w:val="24"/>
          <w:szCs w:val="24"/>
        </w:rPr>
      </w:pPr>
      <w:r w:rsidRPr="00753AAC">
        <w:rPr>
          <w:rFonts w:ascii="Arial" w:hAnsi="Arial" w:cs="Arial"/>
          <w:sz w:val="24"/>
          <w:szCs w:val="24"/>
        </w:rPr>
        <w:t xml:space="preserve">It does not describe itself only as a technological company but also they have their own commitment to improve skills the people of developing and developed countries. They like to introduce themselves as a collector of global innovative creators. </w:t>
      </w:r>
    </w:p>
    <w:p w:rsidR="006A082B" w:rsidRDefault="006A082B" w:rsidP="00D64454">
      <w:pPr>
        <w:tabs>
          <w:tab w:val="left" w:pos="404"/>
        </w:tabs>
        <w:spacing w:line="360" w:lineRule="auto"/>
        <w:jc w:val="both"/>
        <w:rPr>
          <w:rFonts w:ascii="Arial" w:hAnsi="Arial" w:cs="Arial"/>
          <w:sz w:val="24"/>
          <w:szCs w:val="24"/>
        </w:rPr>
      </w:pPr>
    </w:p>
    <w:p w:rsidR="006A082B" w:rsidRPr="00753AAC" w:rsidRDefault="006A082B" w:rsidP="00D64454">
      <w:pPr>
        <w:tabs>
          <w:tab w:val="left" w:pos="404"/>
        </w:tabs>
        <w:spacing w:line="360" w:lineRule="auto"/>
        <w:jc w:val="both"/>
        <w:rPr>
          <w:rFonts w:ascii="Arial" w:hAnsi="Arial" w:cs="Arial"/>
          <w:sz w:val="24"/>
          <w:szCs w:val="24"/>
        </w:rPr>
      </w:pPr>
    </w:p>
    <w:p w:rsidR="007F3B4A" w:rsidRPr="00753AAC" w:rsidRDefault="007F3B4A" w:rsidP="00D64454">
      <w:pPr>
        <w:tabs>
          <w:tab w:val="left" w:pos="404"/>
        </w:tabs>
        <w:spacing w:line="360" w:lineRule="auto"/>
        <w:jc w:val="both"/>
        <w:rPr>
          <w:rFonts w:ascii="Arial" w:hAnsi="Arial" w:cs="Arial"/>
          <w:b/>
          <w:sz w:val="24"/>
          <w:szCs w:val="24"/>
        </w:rPr>
      </w:pPr>
      <w:r w:rsidRPr="00753AAC">
        <w:rPr>
          <w:rFonts w:ascii="Arial" w:hAnsi="Arial" w:cs="Arial"/>
          <w:b/>
          <w:sz w:val="24"/>
          <w:szCs w:val="24"/>
        </w:rPr>
        <w:t>Purposes of coders trust Bangladesh:</w:t>
      </w:r>
    </w:p>
    <w:p w:rsidR="007F3B4A" w:rsidRPr="00753AAC" w:rsidRDefault="007F3B4A" w:rsidP="00D64454">
      <w:pPr>
        <w:tabs>
          <w:tab w:val="left" w:pos="404"/>
        </w:tabs>
        <w:spacing w:line="360" w:lineRule="auto"/>
        <w:jc w:val="both"/>
        <w:rPr>
          <w:rFonts w:ascii="Arial" w:hAnsi="Arial" w:cs="Arial"/>
          <w:sz w:val="24"/>
          <w:szCs w:val="24"/>
        </w:rPr>
      </w:pPr>
      <w:r w:rsidRPr="00753AAC">
        <w:rPr>
          <w:rFonts w:ascii="Arial" w:hAnsi="Arial" w:cs="Arial"/>
          <w:sz w:val="24"/>
          <w:szCs w:val="24"/>
        </w:rPr>
        <w:t xml:space="preserve">It also </w:t>
      </w:r>
      <w:r w:rsidR="00D64454" w:rsidRPr="00753AAC">
        <w:rPr>
          <w:rFonts w:ascii="Arial" w:hAnsi="Arial" w:cs="Arial"/>
          <w:sz w:val="24"/>
          <w:szCs w:val="24"/>
        </w:rPr>
        <w:t>works</w:t>
      </w:r>
      <w:r w:rsidRPr="00753AAC">
        <w:rPr>
          <w:rFonts w:ascii="Arial" w:hAnsi="Arial" w:cs="Arial"/>
          <w:sz w:val="24"/>
          <w:szCs w:val="24"/>
        </w:rPr>
        <w:t xml:space="preserve"> like others it institutions but it has some different initiatives.</w:t>
      </w:r>
    </w:p>
    <w:p w:rsidR="007F3B4A" w:rsidRPr="00753AAC" w:rsidRDefault="007F3B4A" w:rsidP="00D64454">
      <w:pPr>
        <w:pStyle w:val="ListParagraph"/>
        <w:numPr>
          <w:ilvl w:val="0"/>
          <w:numId w:val="6"/>
        </w:numPr>
        <w:tabs>
          <w:tab w:val="left" w:pos="404"/>
        </w:tabs>
        <w:spacing w:after="200" w:line="360" w:lineRule="auto"/>
        <w:jc w:val="both"/>
        <w:rPr>
          <w:rFonts w:ascii="Arial" w:hAnsi="Arial" w:cs="Arial"/>
          <w:sz w:val="24"/>
          <w:szCs w:val="24"/>
        </w:rPr>
      </w:pPr>
      <w:r w:rsidRPr="00753AAC">
        <w:rPr>
          <w:rFonts w:ascii="Arial" w:hAnsi="Arial" w:cs="Arial"/>
          <w:sz w:val="24"/>
          <w:szCs w:val="24"/>
        </w:rPr>
        <w:t>Providing guidelines, solutions and information just to help the people who are actually want them as a successful person in their own career by developing online skills.</w:t>
      </w:r>
    </w:p>
    <w:p w:rsidR="007F3B4A" w:rsidRPr="00753AAC" w:rsidRDefault="007F3B4A" w:rsidP="00D64454">
      <w:pPr>
        <w:pStyle w:val="ListParagraph"/>
        <w:numPr>
          <w:ilvl w:val="0"/>
          <w:numId w:val="6"/>
        </w:numPr>
        <w:tabs>
          <w:tab w:val="left" w:pos="404"/>
        </w:tabs>
        <w:spacing w:after="200" w:line="360" w:lineRule="auto"/>
        <w:jc w:val="both"/>
        <w:rPr>
          <w:rFonts w:ascii="Arial" w:hAnsi="Arial" w:cs="Arial"/>
          <w:sz w:val="24"/>
          <w:szCs w:val="24"/>
        </w:rPr>
      </w:pPr>
      <w:r w:rsidRPr="00753AAC">
        <w:rPr>
          <w:rFonts w:ascii="Arial" w:hAnsi="Arial" w:cs="Arial"/>
          <w:sz w:val="24"/>
          <w:szCs w:val="24"/>
        </w:rPr>
        <w:t>Providing scholarship and financial support to the interested capable individuals.</w:t>
      </w:r>
    </w:p>
    <w:p w:rsidR="007F3B4A" w:rsidRPr="00753AAC" w:rsidRDefault="007F3B4A" w:rsidP="00D64454">
      <w:pPr>
        <w:pStyle w:val="ListParagraph"/>
        <w:numPr>
          <w:ilvl w:val="0"/>
          <w:numId w:val="6"/>
        </w:numPr>
        <w:tabs>
          <w:tab w:val="left" w:pos="404"/>
        </w:tabs>
        <w:spacing w:after="200" w:line="360" w:lineRule="auto"/>
        <w:jc w:val="both"/>
        <w:rPr>
          <w:rFonts w:ascii="Arial" w:hAnsi="Arial" w:cs="Arial"/>
          <w:sz w:val="24"/>
          <w:szCs w:val="24"/>
        </w:rPr>
      </w:pPr>
      <w:r w:rsidRPr="00753AAC">
        <w:rPr>
          <w:rFonts w:ascii="Arial" w:hAnsi="Arial" w:cs="Arial"/>
          <w:sz w:val="24"/>
          <w:szCs w:val="24"/>
        </w:rPr>
        <w:t>Providing after course service for long time just to ensure that people can learn properly to make them stable and serve the nation.</w:t>
      </w:r>
    </w:p>
    <w:p w:rsidR="007F3B4A" w:rsidRPr="00753AAC" w:rsidRDefault="007F3B4A" w:rsidP="00D64454">
      <w:pPr>
        <w:pStyle w:val="ListParagraph"/>
        <w:tabs>
          <w:tab w:val="left" w:pos="404"/>
        </w:tabs>
        <w:spacing w:line="360" w:lineRule="auto"/>
        <w:jc w:val="both"/>
        <w:rPr>
          <w:rFonts w:ascii="Arial" w:hAnsi="Arial" w:cs="Arial"/>
          <w:sz w:val="24"/>
          <w:szCs w:val="24"/>
        </w:rPr>
      </w:pPr>
    </w:p>
    <w:p w:rsidR="003278EE" w:rsidRPr="00753AAC" w:rsidRDefault="003278EE" w:rsidP="00D64454">
      <w:pPr>
        <w:tabs>
          <w:tab w:val="left" w:pos="404"/>
        </w:tabs>
        <w:spacing w:line="360" w:lineRule="auto"/>
        <w:jc w:val="both"/>
        <w:rPr>
          <w:rFonts w:ascii="Arial" w:hAnsi="Arial" w:cs="Arial"/>
          <w:sz w:val="24"/>
          <w:szCs w:val="24"/>
        </w:rPr>
      </w:pPr>
    </w:p>
    <w:p w:rsidR="003278EE" w:rsidRPr="00753AAC" w:rsidRDefault="003278EE" w:rsidP="00D64454">
      <w:pPr>
        <w:tabs>
          <w:tab w:val="left" w:pos="404"/>
        </w:tabs>
        <w:spacing w:line="360" w:lineRule="auto"/>
        <w:jc w:val="both"/>
        <w:rPr>
          <w:rFonts w:ascii="Arial" w:hAnsi="Arial" w:cs="Arial"/>
          <w:sz w:val="24"/>
          <w:szCs w:val="24"/>
        </w:rPr>
      </w:pPr>
    </w:p>
    <w:p w:rsidR="007F3B4A" w:rsidRPr="00753AAC" w:rsidRDefault="007F3B4A" w:rsidP="00DE7971">
      <w:pPr>
        <w:pStyle w:val="Heading3"/>
      </w:pPr>
      <w:bookmarkStart w:id="37" w:name="_Toc58218665"/>
      <w:r w:rsidRPr="00753AAC">
        <w:t>Mission and Vision:</w:t>
      </w:r>
      <w:bookmarkEnd w:id="37"/>
    </w:p>
    <w:p w:rsidR="007F3B4A" w:rsidRPr="00753AAC" w:rsidRDefault="007F3B4A" w:rsidP="00D64454">
      <w:pPr>
        <w:tabs>
          <w:tab w:val="left" w:pos="404"/>
        </w:tabs>
        <w:spacing w:line="360" w:lineRule="auto"/>
        <w:jc w:val="both"/>
        <w:rPr>
          <w:rFonts w:ascii="Arial" w:hAnsi="Arial" w:cs="Arial"/>
          <w:b/>
          <w:sz w:val="24"/>
          <w:szCs w:val="24"/>
        </w:rPr>
      </w:pPr>
    </w:p>
    <w:p w:rsidR="008C58BA" w:rsidRPr="00753AAC" w:rsidRDefault="007F3B4A" w:rsidP="008C58BA">
      <w:pPr>
        <w:keepNext/>
        <w:tabs>
          <w:tab w:val="left" w:pos="404"/>
        </w:tabs>
        <w:spacing w:line="360" w:lineRule="auto"/>
        <w:ind w:firstLine="404"/>
        <w:jc w:val="both"/>
        <w:rPr>
          <w:rFonts w:ascii="Arial" w:hAnsi="Arial" w:cs="Arial"/>
        </w:rPr>
      </w:pPr>
      <w:r w:rsidRPr="00753AAC">
        <w:rPr>
          <w:rFonts w:ascii="Arial" w:hAnsi="Arial" w:cs="Arial"/>
          <w:b/>
          <w:sz w:val="24"/>
          <w:szCs w:val="24"/>
        </w:rPr>
        <w:tab/>
      </w:r>
      <w:r w:rsidRPr="00753AAC">
        <w:rPr>
          <w:rFonts w:ascii="Arial" w:hAnsi="Arial" w:cs="Arial"/>
          <w:b/>
          <w:noProof/>
          <w:sz w:val="24"/>
          <w:szCs w:val="24"/>
        </w:rPr>
        <w:drawing>
          <wp:inline distT="0" distB="0" distL="0" distR="0">
            <wp:extent cx="4722149" cy="1579418"/>
            <wp:effectExtent l="19050" t="0" r="21301" b="1732"/>
            <wp:docPr id="4" name="Di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8" r:lo="rId19" r:qs="rId20" r:cs="rId21"/>
              </a:graphicData>
            </a:graphic>
          </wp:inline>
        </w:drawing>
      </w:r>
    </w:p>
    <w:p w:rsidR="007F3B4A" w:rsidRPr="002644F1" w:rsidRDefault="008C58BA" w:rsidP="002644F1">
      <w:pPr>
        <w:pStyle w:val="Caption"/>
        <w:jc w:val="center"/>
        <w:rPr>
          <w:rFonts w:ascii="Arial" w:hAnsi="Arial" w:cs="Arial"/>
          <w:b/>
          <w:sz w:val="22"/>
          <w:szCs w:val="22"/>
        </w:rPr>
      </w:pPr>
      <w:bookmarkStart w:id="38" w:name="_Toc57834264"/>
      <w:bookmarkStart w:id="39" w:name="_Toc58100188"/>
      <w:r w:rsidRPr="002644F1">
        <w:rPr>
          <w:rFonts w:ascii="Arial" w:hAnsi="Arial" w:cs="Arial"/>
          <w:sz w:val="22"/>
          <w:szCs w:val="22"/>
        </w:rPr>
        <w:t xml:space="preserve">Figure </w:t>
      </w:r>
      <w:r w:rsidR="002419EC" w:rsidRPr="002644F1">
        <w:rPr>
          <w:rFonts w:ascii="Arial" w:hAnsi="Arial" w:cs="Arial"/>
          <w:sz w:val="22"/>
          <w:szCs w:val="22"/>
        </w:rPr>
        <w:fldChar w:fldCharType="begin"/>
      </w:r>
      <w:r w:rsidRPr="002644F1">
        <w:rPr>
          <w:rFonts w:ascii="Arial" w:hAnsi="Arial" w:cs="Arial"/>
          <w:sz w:val="22"/>
          <w:szCs w:val="22"/>
        </w:rPr>
        <w:instrText xml:space="preserve"> SEQ Figure \* ARABIC </w:instrText>
      </w:r>
      <w:r w:rsidR="002419EC" w:rsidRPr="002644F1">
        <w:rPr>
          <w:rFonts w:ascii="Arial" w:hAnsi="Arial" w:cs="Arial"/>
          <w:sz w:val="22"/>
          <w:szCs w:val="22"/>
        </w:rPr>
        <w:fldChar w:fldCharType="separate"/>
      </w:r>
      <w:r w:rsidRPr="002644F1">
        <w:rPr>
          <w:rFonts w:ascii="Arial" w:hAnsi="Arial" w:cs="Arial"/>
          <w:noProof/>
          <w:sz w:val="22"/>
          <w:szCs w:val="22"/>
        </w:rPr>
        <w:t>2</w:t>
      </w:r>
      <w:r w:rsidR="002419EC" w:rsidRPr="002644F1">
        <w:rPr>
          <w:rFonts w:ascii="Arial" w:hAnsi="Arial" w:cs="Arial"/>
          <w:sz w:val="22"/>
          <w:szCs w:val="22"/>
        </w:rPr>
        <w:fldChar w:fldCharType="end"/>
      </w:r>
      <w:r w:rsidRPr="002644F1">
        <w:rPr>
          <w:rFonts w:ascii="Arial" w:hAnsi="Arial" w:cs="Arial"/>
          <w:sz w:val="22"/>
          <w:szCs w:val="22"/>
        </w:rPr>
        <w:t>: Mission &amp; Vision of Coders Trust</w:t>
      </w:r>
      <w:bookmarkEnd w:id="38"/>
      <w:bookmarkEnd w:id="39"/>
    </w:p>
    <w:p w:rsidR="007F3B4A" w:rsidRDefault="007F3B4A" w:rsidP="00D64454">
      <w:pPr>
        <w:tabs>
          <w:tab w:val="left" w:pos="404"/>
        </w:tabs>
        <w:spacing w:line="360" w:lineRule="auto"/>
        <w:jc w:val="both"/>
        <w:rPr>
          <w:rFonts w:ascii="Arial" w:hAnsi="Arial" w:cs="Arial"/>
          <w:sz w:val="24"/>
          <w:szCs w:val="24"/>
        </w:rPr>
      </w:pPr>
    </w:p>
    <w:p w:rsidR="006A082B" w:rsidRPr="00753AAC" w:rsidRDefault="006A082B" w:rsidP="00D64454">
      <w:pPr>
        <w:tabs>
          <w:tab w:val="left" w:pos="404"/>
        </w:tabs>
        <w:spacing w:line="360" w:lineRule="auto"/>
        <w:jc w:val="both"/>
        <w:rPr>
          <w:rFonts w:ascii="Arial" w:hAnsi="Arial" w:cs="Arial"/>
          <w:sz w:val="24"/>
          <w:szCs w:val="24"/>
        </w:rPr>
      </w:pPr>
    </w:p>
    <w:p w:rsidR="007F3B4A" w:rsidRDefault="004570A5" w:rsidP="00D64454">
      <w:pPr>
        <w:tabs>
          <w:tab w:val="left" w:pos="404"/>
        </w:tabs>
        <w:spacing w:line="360" w:lineRule="auto"/>
        <w:jc w:val="both"/>
        <w:rPr>
          <w:rFonts w:ascii="Arial" w:hAnsi="Arial" w:cs="Arial"/>
          <w:b/>
          <w:color w:val="C45911" w:themeColor="accent2" w:themeShade="BF"/>
          <w:sz w:val="24"/>
          <w:szCs w:val="24"/>
        </w:rPr>
      </w:pPr>
      <w:r w:rsidRPr="00753AAC">
        <w:rPr>
          <w:rFonts w:ascii="Arial" w:hAnsi="Arial" w:cs="Arial"/>
          <w:b/>
          <w:color w:val="C45911" w:themeColor="accent2" w:themeShade="BF"/>
          <w:sz w:val="24"/>
          <w:szCs w:val="24"/>
        </w:rPr>
        <w:t xml:space="preserve">Mission </w:t>
      </w:r>
      <w:sdt>
        <w:sdtPr>
          <w:rPr>
            <w:rFonts w:ascii="Arial" w:hAnsi="Arial" w:cs="Arial"/>
            <w:b/>
            <w:color w:val="C45911" w:themeColor="accent2" w:themeShade="BF"/>
            <w:sz w:val="24"/>
            <w:szCs w:val="24"/>
          </w:rPr>
          <w:id w:val="-1559629055"/>
          <w:citation/>
        </w:sdtPr>
        <w:sdtContent>
          <w:r w:rsidR="002419EC" w:rsidRPr="00753AAC">
            <w:rPr>
              <w:rFonts w:ascii="Arial" w:hAnsi="Arial" w:cs="Arial"/>
              <w:b/>
              <w:color w:val="C45911" w:themeColor="accent2" w:themeShade="BF"/>
              <w:sz w:val="24"/>
              <w:szCs w:val="24"/>
            </w:rPr>
            <w:fldChar w:fldCharType="begin"/>
          </w:r>
          <w:r w:rsidR="00D64454" w:rsidRPr="00753AAC">
            <w:rPr>
              <w:rFonts w:ascii="Arial" w:hAnsi="Arial" w:cs="Arial"/>
              <w:b/>
              <w:color w:val="C45911" w:themeColor="accent2" w:themeShade="BF"/>
              <w:sz w:val="24"/>
              <w:szCs w:val="24"/>
            </w:rPr>
            <w:instrText xml:space="preserve"> CITATION Cod201 \l 1033 </w:instrText>
          </w:r>
          <w:r w:rsidR="002419EC" w:rsidRPr="00753AAC">
            <w:rPr>
              <w:rFonts w:ascii="Arial" w:hAnsi="Arial" w:cs="Arial"/>
              <w:b/>
              <w:color w:val="C45911" w:themeColor="accent2" w:themeShade="BF"/>
              <w:sz w:val="24"/>
              <w:szCs w:val="24"/>
            </w:rPr>
            <w:fldChar w:fldCharType="separate"/>
          </w:r>
          <w:r w:rsidR="00D64454" w:rsidRPr="00753AAC">
            <w:rPr>
              <w:rFonts w:ascii="Arial" w:hAnsi="Arial" w:cs="Arial"/>
              <w:noProof/>
              <w:color w:val="C45911" w:themeColor="accent2" w:themeShade="BF"/>
              <w:sz w:val="24"/>
              <w:szCs w:val="24"/>
            </w:rPr>
            <w:t>(Bangladesh, Coders Trust Bangladesh, 2020)</w:t>
          </w:r>
          <w:r w:rsidR="002419EC" w:rsidRPr="00753AAC">
            <w:rPr>
              <w:rFonts w:ascii="Arial" w:hAnsi="Arial" w:cs="Arial"/>
              <w:b/>
              <w:color w:val="C45911" w:themeColor="accent2" w:themeShade="BF"/>
              <w:sz w:val="24"/>
              <w:szCs w:val="24"/>
            </w:rPr>
            <w:fldChar w:fldCharType="end"/>
          </w:r>
        </w:sdtContent>
      </w:sdt>
      <w:r w:rsidR="007F3B4A" w:rsidRPr="00753AAC">
        <w:rPr>
          <w:rFonts w:ascii="Arial" w:hAnsi="Arial" w:cs="Arial"/>
          <w:b/>
          <w:color w:val="C45911" w:themeColor="accent2" w:themeShade="BF"/>
          <w:sz w:val="24"/>
          <w:szCs w:val="24"/>
        </w:rPr>
        <w:t>:</w:t>
      </w:r>
    </w:p>
    <w:p w:rsidR="004570A5" w:rsidRPr="00753AAC" w:rsidRDefault="004570A5" w:rsidP="00D64454">
      <w:pPr>
        <w:tabs>
          <w:tab w:val="left" w:pos="404"/>
        </w:tabs>
        <w:spacing w:line="360" w:lineRule="auto"/>
        <w:jc w:val="both"/>
        <w:rPr>
          <w:rFonts w:ascii="Arial" w:hAnsi="Arial" w:cs="Arial"/>
          <w:b/>
          <w:color w:val="C45911" w:themeColor="accent2" w:themeShade="BF"/>
          <w:sz w:val="24"/>
          <w:szCs w:val="24"/>
        </w:rPr>
      </w:pPr>
    </w:p>
    <w:p w:rsidR="007F3B4A" w:rsidRPr="00753AAC" w:rsidRDefault="007F3B4A" w:rsidP="00D64454">
      <w:pPr>
        <w:pStyle w:val="ListParagraph"/>
        <w:numPr>
          <w:ilvl w:val="0"/>
          <w:numId w:val="7"/>
        </w:numPr>
        <w:tabs>
          <w:tab w:val="left" w:pos="404"/>
        </w:tabs>
        <w:spacing w:after="200" w:line="360" w:lineRule="auto"/>
        <w:jc w:val="both"/>
        <w:rPr>
          <w:rFonts w:ascii="Arial" w:hAnsi="Arial" w:cs="Arial"/>
          <w:sz w:val="24"/>
          <w:szCs w:val="24"/>
        </w:rPr>
      </w:pPr>
      <w:r w:rsidRPr="00753AAC">
        <w:rPr>
          <w:rFonts w:ascii="Arial" w:hAnsi="Arial" w:cs="Arial"/>
          <w:sz w:val="24"/>
          <w:szCs w:val="24"/>
        </w:rPr>
        <w:t>Be the best by providing solution to develop and digitalized nation</w:t>
      </w:r>
    </w:p>
    <w:p w:rsidR="007F3B4A" w:rsidRPr="00753AAC" w:rsidRDefault="007F3B4A" w:rsidP="00D64454">
      <w:pPr>
        <w:pStyle w:val="ListParagraph"/>
        <w:numPr>
          <w:ilvl w:val="0"/>
          <w:numId w:val="7"/>
        </w:numPr>
        <w:tabs>
          <w:tab w:val="left" w:pos="404"/>
        </w:tabs>
        <w:spacing w:after="200" w:line="360" w:lineRule="auto"/>
        <w:jc w:val="both"/>
        <w:rPr>
          <w:rFonts w:ascii="Arial" w:hAnsi="Arial" w:cs="Arial"/>
          <w:sz w:val="24"/>
          <w:szCs w:val="24"/>
        </w:rPr>
      </w:pPr>
      <w:r w:rsidRPr="00753AAC">
        <w:rPr>
          <w:rFonts w:ascii="Arial" w:hAnsi="Arial" w:cs="Arial"/>
          <w:sz w:val="24"/>
          <w:szCs w:val="24"/>
        </w:rPr>
        <w:t>Be the great career consultancy institution</w:t>
      </w:r>
    </w:p>
    <w:p w:rsidR="007F3B4A" w:rsidRPr="00753AAC" w:rsidRDefault="007F3B4A" w:rsidP="00D64454">
      <w:pPr>
        <w:pStyle w:val="ListParagraph"/>
        <w:numPr>
          <w:ilvl w:val="0"/>
          <w:numId w:val="7"/>
        </w:numPr>
        <w:tabs>
          <w:tab w:val="left" w:pos="404"/>
        </w:tabs>
        <w:spacing w:after="200" w:line="360" w:lineRule="auto"/>
        <w:jc w:val="both"/>
        <w:rPr>
          <w:rFonts w:ascii="Arial" w:hAnsi="Arial" w:cs="Arial"/>
          <w:sz w:val="24"/>
          <w:szCs w:val="24"/>
        </w:rPr>
      </w:pPr>
      <w:r w:rsidRPr="00753AAC">
        <w:rPr>
          <w:rFonts w:ascii="Arial" w:hAnsi="Arial" w:cs="Arial"/>
          <w:sz w:val="24"/>
          <w:szCs w:val="24"/>
        </w:rPr>
        <w:t>Be the world class skill development organization</w:t>
      </w:r>
    </w:p>
    <w:p w:rsidR="006A082B" w:rsidRPr="004570A5" w:rsidRDefault="007F3B4A" w:rsidP="004570A5">
      <w:pPr>
        <w:pStyle w:val="ListParagraph"/>
        <w:numPr>
          <w:ilvl w:val="0"/>
          <w:numId w:val="7"/>
        </w:numPr>
        <w:tabs>
          <w:tab w:val="left" w:pos="404"/>
        </w:tabs>
        <w:spacing w:after="200" w:line="360" w:lineRule="auto"/>
        <w:jc w:val="both"/>
        <w:rPr>
          <w:rFonts w:ascii="Arial" w:hAnsi="Arial" w:cs="Arial"/>
          <w:sz w:val="24"/>
          <w:szCs w:val="24"/>
        </w:rPr>
      </w:pPr>
      <w:r w:rsidRPr="00753AAC">
        <w:rPr>
          <w:rFonts w:ascii="Arial" w:hAnsi="Arial" w:cs="Arial"/>
          <w:sz w:val="24"/>
          <w:szCs w:val="24"/>
        </w:rPr>
        <w:t>Be unique than other freelancing solution providers</w:t>
      </w:r>
    </w:p>
    <w:p w:rsidR="007F3B4A" w:rsidRPr="00753AAC" w:rsidRDefault="007F3B4A" w:rsidP="00D64454">
      <w:pPr>
        <w:pStyle w:val="ListParagraph"/>
        <w:numPr>
          <w:ilvl w:val="0"/>
          <w:numId w:val="7"/>
        </w:numPr>
        <w:tabs>
          <w:tab w:val="left" w:pos="404"/>
        </w:tabs>
        <w:spacing w:after="200" w:line="360" w:lineRule="auto"/>
        <w:jc w:val="both"/>
        <w:rPr>
          <w:rFonts w:ascii="Arial" w:hAnsi="Arial" w:cs="Arial"/>
          <w:sz w:val="24"/>
          <w:szCs w:val="24"/>
        </w:rPr>
      </w:pPr>
      <w:r w:rsidRPr="00753AAC">
        <w:rPr>
          <w:rFonts w:ascii="Arial" w:hAnsi="Arial" w:cs="Arial"/>
          <w:sz w:val="24"/>
          <w:szCs w:val="24"/>
        </w:rPr>
        <w:t>To make effective educational organization with the minimal price and great quality</w:t>
      </w:r>
    </w:p>
    <w:p w:rsidR="007F3B4A" w:rsidRDefault="007F3B4A" w:rsidP="00D64454">
      <w:pPr>
        <w:pStyle w:val="ListParagraph"/>
        <w:numPr>
          <w:ilvl w:val="0"/>
          <w:numId w:val="7"/>
        </w:numPr>
        <w:tabs>
          <w:tab w:val="left" w:pos="404"/>
        </w:tabs>
        <w:spacing w:after="200" w:line="360" w:lineRule="auto"/>
        <w:jc w:val="both"/>
        <w:rPr>
          <w:rFonts w:ascii="Arial" w:hAnsi="Arial" w:cs="Arial"/>
          <w:sz w:val="24"/>
          <w:szCs w:val="24"/>
        </w:rPr>
      </w:pPr>
      <w:r w:rsidRPr="00753AAC">
        <w:rPr>
          <w:rFonts w:ascii="Arial" w:hAnsi="Arial" w:cs="Arial"/>
          <w:sz w:val="24"/>
          <w:szCs w:val="24"/>
        </w:rPr>
        <w:t xml:space="preserve">Conquer the challenge of </w:t>
      </w:r>
      <w:r w:rsidR="00D64454" w:rsidRPr="00753AAC">
        <w:rPr>
          <w:rFonts w:ascii="Arial" w:hAnsi="Arial" w:cs="Arial"/>
          <w:sz w:val="24"/>
          <w:szCs w:val="24"/>
        </w:rPr>
        <w:t>unemployment</w:t>
      </w:r>
    </w:p>
    <w:p w:rsidR="004570A5" w:rsidRPr="00753AAC" w:rsidRDefault="004570A5" w:rsidP="004570A5">
      <w:pPr>
        <w:pStyle w:val="ListParagraph"/>
        <w:tabs>
          <w:tab w:val="left" w:pos="404"/>
        </w:tabs>
        <w:spacing w:after="200" w:line="360" w:lineRule="auto"/>
        <w:jc w:val="both"/>
        <w:rPr>
          <w:rFonts w:ascii="Arial" w:hAnsi="Arial" w:cs="Arial"/>
          <w:sz w:val="24"/>
          <w:szCs w:val="24"/>
        </w:rPr>
      </w:pPr>
    </w:p>
    <w:p w:rsidR="007F3B4A" w:rsidRPr="00753AAC" w:rsidRDefault="007F3B4A" w:rsidP="00D64454">
      <w:pPr>
        <w:pStyle w:val="ListParagraph"/>
        <w:tabs>
          <w:tab w:val="left" w:pos="404"/>
        </w:tabs>
        <w:spacing w:line="360" w:lineRule="auto"/>
        <w:jc w:val="both"/>
        <w:rPr>
          <w:rFonts w:ascii="Arial" w:hAnsi="Arial" w:cs="Arial"/>
          <w:sz w:val="24"/>
          <w:szCs w:val="24"/>
        </w:rPr>
      </w:pPr>
    </w:p>
    <w:p w:rsidR="007F3B4A" w:rsidRPr="00753AAC" w:rsidRDefault="007F3B4A" w:rsidP="00D64454">
      <w:pPr>
        <w:tabs>
          <w:tab w:val="left" w:pos="404"/>
        </w:tabs>
        <w:spacing w:line="360" w:lineRule="auto"/>
        <w:jc w:val="both"/>
        <w:rPr>
          <w:rFonts w:ascii="Arial" w:hAnsi="Arial" w:cs="Arial"/>
          <w:b/>
          <w:color w:val="C45911" w:themeColor="accent2" w:themeShade="BF"/>
          <w:sz w:val="24"/>
          <w:szCs w:val="24"/>
        </w:rPr>
      </w:pPr>
      <w:r w:rsidRPr="00753AAC">
        <w:rPr>
          <w:rFonts w:ascii="Arial" w:hAnsi="Arial" w:cs="Arial"/>
          <w:b/>
          <w:color w:val="C45911" w:themeColor="accent2" w:themeShade="BF"/>
          <w:sz w:val="24"/>
          <w:szCs w:val="24"/>
        </w:rPr>
        <w:t xml:space="preserve">Vision: </w:t>
      </w:r>
    </w:p>
    <w:p w:rsidR="007F3B4A" w:rsidRPr="00753AAC" w:rsidRDefault="004570A5" w:rsidP="008C58BA">
      <w:pPr>
        <w:tabs>
          <w:tab w:val="left" w:pos="404"/>
        </w:tabs>
        <w:spacing w:line="360" w:lineRule="auto"/>
        <w:jc w:val="both"/>
        <w:rPr>
          <w:rFonts w:ascii="Arial" w:hAnsi="Arial" w:cs="Arial"/>
          <w:color w:val="000000" w:themeColor="text1"/>
          <w:sz w:val="24"/>
          <w:szCs w:val="24"/>
        </w:rPr>
      </w:pPr>
      <w:r w:rsidRPr="00753AAC">
        <w:rPr>
          <w:rFonts w:ascii="Arial" w:hAnsi="Arial" w:cs="Arial"/>
          <w:color w:val="000000" w:themeColor="text1"/>
          <w:sz w:val="24"/>
          <w:szCs w:val="24"/>
        </w:rPr>
        <w:t>Paid</w:t>
      </w:r>
      <w:r w:rsidR="007F3B4A" w:rsidRPr="00753AAC">
        <w:rPr>
          <w:rFonts w:ascii="Arial" w:hAnsi="Arial" w:cs="Arial"/>
          <w:color w:val="000000" w:themeColor="text1"/>
          <w:sz w:val="24"/>
          <w:szCs w:val="24"/>
        </w:rPr>
        <w:t xml:space="preserve"> education and equal opportunities are not available in many countries, especially in developing countries where millions of people are denied to access education. Coders Trust believes in a society and country development having the motto as “Learn a skill, make a </w:t>
      </w:r>
      <w:r w:rsidRPr="00753AAC">
        <w:rPr>
          <w:rFonts w:ascii="Arial" w:hAnsi="Arial" w:cs="Arial"/>
          <w:color w:val="000000" w:themeColor="text1"/>
          <w:sz w:val="24"/>
          <w:szCs w:val="24"/>
        </w:rPr>
        <w:t>living”. Investing</w:t>
      </w:r>
      <w:r w:rsidR="007F3B4A" w:rsidRPr="00753AAC">
        <w:rPr>
          <w:rFonts w:ascii="Arial" w:hAnsi="Arial" w:cs="Arial"/>
          <w:color w:val="000000" w:themeColor="text1"/>
          <w:sz w:val="24"/>
          <w:szCs w:val="24"/>
        </w:rPr>
        <w:t xml:space="preserve"> in the education of our youth is something beneficial for everyone, they believe as a skill development training center </w:t>
      </w:r>
      <w:r w:rsidR="007F3B4A" w:rsidRPr="00753AAC">
        <w:rPr>
          <w:rFonts w:ascii="Arial" w:hAnsi="Arial" w:cs="Arial"/>
          <w:color w:val="000000" w:themeColor="text1"/>
          <w:sz w:val="24"/>
          <w:szCs w:val="24"/>
        </w:rPr>
        <w:lastRenderedPageBreak/>
        <w:t xml:space="preserve">in Bangladesh. The local and freelance market will get more skilled </w:t>
      </w:r>
      <w:r w:rsidR="00E437AD" w:rsidRPr="00753AAC">
        <w:rPr>
          <w:rFonts w:ascii="Arial" w:hAnsi="Arial" w:cs="Arial"/>
          <w:color w:val="000000" w:themeColor="text1"/>
          <w:sz w:val="24"/>
          <w:szCs w:val="24"/>
        </w:rPr>
        <w:t>People</w:t>
      </w:r>
      <w:r w:rsidR="007F3B4A" w:rsidRPr="00753AAC">
        <w:rPr>
          <w:rFonts w:ascii="Arial" w:hAnsi="Arial" w:cs="Arial"/>
          <w:color w:val="000000" w:themeColor="text1"/>
          <w:sz w:val="24"/>
          <w:szCs w:val="24"/>
        </w:rPr>
        <w:t>, students of coders trust will find their earning ways, coders trust also can earn by increasing their service to more people</w:t>
      </w:r>
      <w:sdt>
        <w:sdtPr>
          <w:rPr>
            <w:rFonts w:ascii="Arial" w:hAnsi="Arial" w:cs="Arial"/>
          </w:rPr>
          <w:id w:val="800659949"/>
          <w:citation/>
        </w:sdtPr>
        <w:sdtContent>
          <w:r w:rsidR="002419EC" w:rsidRPr="00753AAC">
            <w:rPr>
              <w:rFonts w:ascii="Arial" w:hAnsi="Arial" w:cs="Arial"/>
              <w:color w:val="000000" w:themeColor="text1"/>
              <w:sz w:val="24"/>
              <w:szCs w:val="24"/>
            </w:rPr>
            <w:fldChar w:fldCharType="begin"/>
          </w:r>
          <w:r w:rsidR="008C58BA" w:rsidRPr="00753AAC">
            <w:rPr>
              <w:rFonts w:ascii="Arial" w:hAnsi="Arial" w:cs="Arial"/>
              <w:color w:val="000000" w:themeColor="text1"/>
              <w:sz w:val="24"/>
              <w:szCs w:val="24"/>
            </w:rPr>
            <w:instrText xml:space="preserve"> CITATION Cod201 \l 1033 </w:instrText>
          </w:r>
          <w:r w:rsidR="002419EC" w:rsidRPr="00753AAC">
            <w:rPr>
              <w:rFonts w:ascii="Arial" w:hAnsi="Arial" w:cs="Arial"/>
              <w:color w:val="000000" w:themeColor="text1"/>
              <w:sz w:val="24"/>
              <w:szCs w:val="24"/>
            </w:rPr>
            <w:fldChar w:fldCharType="separate"/>
          </w:r>
          <w:r w:rsidR="008C58BA" w:rsidRPr="00753AAC">
            <w:rPr>
              <w:rFonts w:ascii="Arial" w:hAnsi="Arial" w:cs="Arial"/>
              <w:noProof/>
              <w:color w:val="000000" w:themeColor="text1"/>
              <w:sz w:val="24"/>
              <w:szCs w:val="24"/>
            </w:rPr>
            <w:t xml:space="preserve"> (Bangladesh, Coders Trust Bangladesh, 2020)</w:t>
          </w:r>
          <w:r w:rsidR="002419EC" w:rsidRPr="00753AAC">
            <w:rPr>
              <w:rFonts w:ascii="Arial" w:hAnsi="Arial" w:cs="Arial"/>
              <w:color w:val="000000" w:themeColor="text1"/>
              <w:sz w:val="24"/>
              <w:szCs w:val="24"/>
            </w:rPr>
            <w:fldChar w:fldCharType="end"/>
          </w:r>
        </w:sdtContent>
      </w:sdt>
      <w:r w:rsidR="007F3B4A" w:rsidRPr="00753AAC">
        <w:rPr>
          <w:rFonts w:ascii="Arial" w:hAnsi="Arial" w:cs="Arial"/>
          <w:color w:val="000000" w:themeColor="text1"/>
          <w:sz w:val="24"/>
          <w:szCs w:val="24"/>
        </w:rPr>
        <w:t>.</w:t>
      </w:r>
    </w:p>
    <w:p w:rsidR="007F3B4A" w:rsidRPr="00753AAC" w:rsidRDefault="007F3B4A" w:rsidP="00D64454">
      <w:pPr>
        <w:numPr>
          <w:ilvl w:val="0"/>
          <w:numId w:val="8"/>
        </w:numPr>
        <w:shd w:val="clear" w:color="auto" w:fill="FFFFFF"/>
        <w:spacing w:after="0" w:line="360" w:lineRule="auto"/>
        <w:jc w:val="both"/>
        <w:rPr>
          <w:rFonts w:ascii="Arial" w:eastAsia="Times New Roman" w:hAnsi="Arial" w:cs="Arial"/>
          <w:color w:val="000000" w:themeColor="text1"/>
          <w:sz w:val="24"/>
          <w:szCs w:val="24"/>
        </w:rPr>
      </w:pPr>
      <w:r w:rsidRPr="00753AAC">
        <w:rPr>
          <w:rFonts w:ascii="Arial" w:eastAsia="Times New Roman" w:hAnsi="Arial" w:cs="Arial"/>
          <w:color w:val="000000" w:themeColor="text1"/>
          <w:sz w:val="24"/>
          <w:szCs w:val="24"/>
        </w:rPr>
        <w:t>Overcome the obstacles to make skill development freelancing education &amp; training available for any kind of people to financial improvements</w:t>
      </w:r>
    </w:p>
    <w:p w:rsidR="007F3B4A" w:rsidRPr="00753AAC" w:rsidRDefault="007F3B4A" w:rsidP="00D64454">
      <w:pPr>
        <w:numPr>
          <w:ilvl w:val="0"/>
          <w:numId w:val="8"/>
        </w:numPr>
        <w:shd w:val="clear" w:color="auto" w:fill="FFFFFF"/>
        <w:spacing w:after="0" w:line="360" w:lineRule="auto"/>
        <w:jc w:val="both"/>
        <w:rPr>
          <w:rFonts w:ascii="Arial" w:eastAsia="Times New Roman" w:hAnsi="Arial" w:cs="Arial"/>
          <w:color w:val="000000" w:themeColor="text1"/>
          <w:sz w:val="24"/>
          <w:szCs w:val="24"/>
        </w:rPr>
      </w:pPr>
      <w:r w:rsidRPr="00753AAC">
        <w:rPr>
          <w:rFonts w:ascii="Arial" w:eastAsia="Times New Roman" w:hAnsi="Arial" w:cs="Arial"/>
          <w:color w:val="000000" w:themeColor="text1"/>
          <w:sz w:val="24"/>
          <w:szCs w:val="24"/>
        </w:rPr>
        <w:t xml:space="preserve"> Overcome the challenge of unemployment and make them capable for local job markets and others international freelancing website like </w:t>
      </w:r>
      <w:r w:rsidR="00C169A6">
        <w:rPr>
          <w:rFonts w:ascii="Arial" w:eastAsia="Times New Roman" w:hAnsi="Arial" w:cs="Arial"/>
          <w:color w:val="000000" w:themeColor="text1"/>
          <w:sz w:val="24"/>
          <w:szCs w:val="24"/>
        </w:rPr>
        <w:t>Up-</w:t>
      </w:r>
      <w:r w:rsidR="00C169A6" w:rsidRPr="00753AAC">
        <w:rPr>
          <w:rFonts w:ascii="Arial" w:eastAsia="Times New Roman" w:hAnsi="Arial" w:cs="Arial"/>
          <w:color w:val="000000" w:themeColor="text1"/>
          <w:sz w:val="24"/>
          <w:szCs w:val="24"/>
        </w:rPr>
        <w:t>work</w:t>
      </w:r>
      <w:r w:rsidRPr="00753AAC">
        <w:rPr>
          <w:rFonts w:ascii="Arial" w:eastAsia="Times New Roman" w:hAnsi="Arial" w:cs="Arial"/>
          <w:color w:val="000000" w:themeColor="text1"/>
          <w:sz w:val="24"/>
          <w:szCs w:val="24"/>
        </w:rPr>
        <w:t>, Fiber, people per hour etc.</w:t>
      </w:r>
    </w:p>
    <w:p w:rsidR="007F3B4A" w:rsidRPr="00753AAC" w:rsidRDefault="007F3B4A" w:rsidP="00D64454">
      <w:pPr>
        <w:tabs>
          <w:tab w:val="left" w:pos="404"/>
        </w:tabs>
        <w:spacing w:line="360" w:lineRule="auto"/>
        <w:jc w:val="both"/>
        <w:rPr>
          <w:rFonts w:ascii="Arial" w:hAnsi="Arial" w:cs="Arial"/>
          <w:sz w:val="24"/>
          <w:szCs w:val="24"/>
        </w:rPr>
      </w:pPr>
    </w:p>
    <w:p w:rsidR="007F3B4A" w:rsidRDefault="007F3B4A" w:rsidP="00D64454">
      <w:pPr>
        <w:tabs>
          <w:tab w:val="left" w:pos="404"/>
        </w:tabs>
        <w:spacing w:line="360" w:lineRule="auto"/>
        <w:jc w:val="both"/>
        <w:rPr>
          <w:rFonts w:ascii="Arial" w:hAnsi="Arial" w:cs="Arial"/>
          <w:sz w:val="24"/>
          <w:szCs w:val="24"/>
        </w:rPr>
      </w:pPr>
      <w:r w:rsidRPr="00753AAC">
        <w:rPr>
          <w:rFonts w:ascii="Arial" w:hAnsi="Arial" w:cs="Arial"/>
          <w:sz w:val="24"/>
          <w:szCs w:val="24"/>
        </w:rPr>
        <w:t>Coders trust is open platform for all kind of people but it works among the young generation to expand their career opportunities in online market place with more incomes and allocate their financial stability.</w:t>
      </w:r>
    </w:p>
    <w:p w:rsidR="006A082B" w:rsidRDefault="006A082B" w:rsidP="00D64454">
      <w:pPr>
        <w:tabs>
          <w:tab w:val="left" w:pos="404"/>
        </w:tabs>
        <w:spacing w:line="360" w:lineRule="auto"/>
        <w:jc w:val="both"/>
        <w:rPr>
          <w:rFonts w:ascii="Arial" w:hAnsi="Arial" w:cs="Arial"/>
          <w:sz w:val="24"/>
          <w:szCs w:val="24"/>
        </w:rPr>
      </w:pPr>
    </w:p>
    <w:p w:rsidR="006A082B" w:rsidRDefault="006A082B" w:rsidP="00D64454">
      <w:pPr>
        <w:tabs>
          <w:tab w:val="left" w:pos="404"/>
        </w:tabs>
        <w:spacing w:line="360" w:lineRule="auto"/>
        <w:jc w:val="both"/>
        <w:rPr>
          <w:rFonts w:ascii="Arial" w:hAnsi="Arial" w:cs="Arial"/>
          <w:sz w:val="24"/>
          <w:szCs w:val="24"/>
        </w:rPr>
      </w:pPr>
    </w:p>
    <w:p w:rsidR="004570A5" w:rsidRDefault="004570A5" w:rsidP="00D64454">
      <w:pPr>
        <w:tabs>
          <w:tab w:val="left" w:pos="404"/>
        </w:tabs>
        <w:spacing w:line="360" w:lineRule="auto"/>
        <w:jc w:val="both"/>
        <w:rPr>
          <w:rFonts w:ascii="Arial" w:hAnsi="Arial" w:cs="Arial"/>
          <w:sz w:val="24"/>
          <w:szCs w:val="24"/>
        </w:rPr>
      </w:pPr>
    </w:p>
    <w:p w:rsidR="004570A5" w:rsidRDefault="004570A5" w:rsidP="00D64454">
      <w:pPr>
        <w:tabs>
          <w:tab w:val="left" w:pos="404"/>
        </w:tabs>
        <w:spacing w:line="360" w:lineRule="auto"/>
        <w:jc w:val="both"/>
        <w:rPr>
          <w:rFonts w:ascii="Arial" w:hAnsi="Arial" w:cs="Arial"/>
          <w:sz w:val="24"/>
          <w:szCs w:val="24"/>
        </w:rPr>
      </w:pPr>
    </w:p>
    <w:p w:rsidR="004570A5" w:rsidRDefault="004570A5" w:rsidP="00D64454">
      <w:pPr>
        <w:tabs>
          <w:tab w:val="left" w:pos="404"/>
        </w:tabs>
        <w:spacing w:line="360" w:lineRule="auto"/>
        <w:jc w:val="both"/>
        <w:rPr>
          <w:rFonts w:ascii="Arial" w:hAnsi="Arial" w:cs="Arial"/>
          <w:sz w:val="24"/>
          <w:szCs w:val="24"/>
        </w:rPr>
      </w:pPr>
    </w:p>
    <w:p w:rsidR="004570A5" w:rsidRDefault="004570A5" w:rsidP="00D64454">
      <w:pPr>
        <w:tabs>
          <w:tab w:val="left" w:pos="404"/>
        </w:tabs>
        <w:spacing w:line="360" w:lineRule="auto"/>
        <w:jc w:val="both"/>
        <w:rPr>
          <w:rFonts w:ascii="Arial" w:hAnsi="Arial" w:cs="Arial"/>
          <w:sz w:val="24"/>
          <w:szCs w:val="24"/>
        </w:rPr>
      </w:pPr>
    </w:p>
    <w:p w:rsidR="004570A5" w:rsidRDefault="004570A5" w:rsidP="00D64454">
      <w:pPr>
        <w:tabs>
          <w:tab w:val="left" w:pos="404"/>
        </w:tabs>
        <w:spacing w:line="360" w:lineRule="auto"/>
        <w:jc w:val="both"/>
        <w:rPr>
          <w:rFonts w:ascii="Arial" w:hAnsi="Arial" w:cs="Arial"/>
          <w:sz w:val="24"/>
          <w:szCs w:val="24"/>
        </w:rPr>
      </w:pPr>
    </w:p>
    <w:p w:rsidR="004570A5" w:rsidRDefault="004570A5" w:rsidP="00D64454">
      <w:pPr>
        <w:tabs>
          <w:tab w:val="left" w:pos="404"/>
        </w:tabs>
        <w:spacing w:line="360" w:lineRule="auto"/>
        <w:jc w:val="both"/>
        <w:rPr>
          <w:rFonts w:ascii="Arial" w:hAnsi="Arial" w:cs="Arial"/>
          <w:sz w:val="24"/>
          <w:szCs w:val="24"/>
        </w:rPr>
      </w:pPr>
    </w:p>
    <w:p w:rsidR="004570A5" w:rsidRDefault="004570A5" w:rsidP="00D64454">
      <w:pPr>
        <w:tabs>
          <w:tab w:val="left" w:pos="404"/>
        </w:tabs>
        <w:spacing w:line="360" w:lineRule="auto"/>
        <w:jc w:val="both"/>
        <w:rPr>
          <w:rFonts w:ascii="Arial" w:hAnsi="Arial" w:cs="Arial"/>
          <w:sz w:val="24"/>
          <w:szCs w:val="24"/>
        </w:rPr>
      </w:pPr>
    </w:p>
    <w:p w:rsidR="004570A5" w:rsidRDefault="004570A5" w:rsidP="00D64454">
      <w:pPr>
        <w:tabs>
          <w:tab w:val="left" w:pos="404"/>
        </w:tabs>
        <w:spacing w:line="360" w:lineRule="auto"/>
        <w:jc w:val="both"/>
        <w:rPr>
          <w:rFonts w:ascii="Arial" w:hAnsi="Arial" w:cs="Arial"/>
          <w:sz w:val="24"/>
          <w:szCs w:val="24"/>
        </w:rPr>
      </w:pPr>
    </w:p>
    <w:p w:rsidR="004570A5" w:rsidRDefault="004570A5" w:rsidP="00D64454">
      <w:pPr>
        <w:tabs>
          <w:tab w:val="left" w:pos="404"/>
        </w:tabs>
        <w:spacing w:line="360" w:lineRule="auto"/>
        <w:jc w:val="both"/>
        <w:rPr>
          <w:rFonts w:ascii="Arial" w:hAnsi="Arial" w:cs="Arial"/>
          <w:sz w:val="24"/>
          <w:szCs w:val="24"/>
        </w:rPr>
      </w:pPr>
    </w:p>
    <w:p w:rsidR="00E437AD" w:rsidRDefault="00E437AD" w:rsidP="00D64454">
      <w:pPr>
        <w:tabs>
          <w:tab w:val="left" w:pos="404"/>
        </w:tabs>
        <w:spacing w:line="360" w:lineRule="auto"/>
        <w:jc w:val="both"/>
        <w:rPr>
          <w:rFonts w:ascii="Arial" w:hAnsi="Arial" w:cs="Arial"/>
          <w:sz w:val="24"/>
          <w:szCs w:val="24"/>
        </w:rPr>
      </w:pPr>
    </w:p>
    <w:p w:rsidR="00E437AD" w:rsidRDefault="00E437AD" w:rsidP="00D64454">
      <w:pPr>
        <w:tabs>
          <w:tab w:val="left" w:pos="404"/>
        </w:tabs>
        <w:spacing w:line="360" w:lineRule="auto"/>
        <w:jc w:val="both"/>
        <w:rPr>
          <w:rFonts w:ascii="Arial" w:hAnsi="Arial" w:cs="Arial"/>
          <w:sz w:val="24"/>
          <w:szCs w:val="24"/>
        </w:rPr>
      </w:pPr>
    </w:p>
    <w:p w:rsidR="00E437AD" w:rsidRDefault="00E437AD" w:rsidP="00D64454">
      <w:pPr>
        <w:tabs>
          <w:tab w:val="left" w:pos="404"/>
        </w:tabs>
        <w:spacing w:line="360" w:lineRule="auto"/>
        <w:jc w:val="both"/>
        <w:rPr>
          <w:rFonts w:ascii="Arial" w:hAnsi="Arial" w:cs="Arial"/>
          <w:sz w:val="24"/>
          <w:szCs w:val="24"/>
        </w:rPr>
      </w:pPr>
    </w:p>
    <w:p w:rsidR="004570A5" w:rsidRDefault="004570A5" w:rsidP="00D64454">
      <w:pPr>
        <w:tabs>
          <w:tab w:val="left" w:pos="404"/>
        </w:tabs>
        <w:spacing w:line="360" w:lineRule="auto"/>
        <w:jc w:val="both"/>
        <w:rPr>
          <w:rFonts w:ascii="Arial" w:hAnsi="Arial" w:cs="Arial"/>
          <w:sz w:val="24"/>
          <w:szCs w:val="24"/>
        </w:rPr>
      </w:pPr>
    </w:p>
    <w:p w:rsidR="006A082B" w:rsidRPr="00753AAC" w:rsidRDefault="006A082B" w:rsidP="00D64454">
      <w:pPr>
        <w:tabs>
          <w:tab w:val="left" w:pos="404"/>
        </w:tabs>
        <w:spacing w:line="360" w:lineRule="auto"/>
        <w:jc w:val="both"/>
        <w:rPr>
          <w:rFonts w:ascii="Arial" w:hAnsi="Arial" w:cs="Arial"/>
          <w:sz w:val="24"/>
          <w:szCs w:val="24"/>
        </w:rPr>
      </w:pPr>
    </w:p>
    <w:p w:rsidR="006A082B" w:rsidRDefault="007F3B4A" w:rsidP="00DE7971">
      <w:pPr>
        <w:pStyle w:val="Heading3"/>
      </w:pPr>
      <w:bookmarkStart w:id="40" w:name="_Toc57733233"/>
      <w:bookmarkStart w:id="41" w:name="_Toc58218666"/>
      <w:r w:rsidRPr="00753AAC">
        <w:t>Trend and growth</w:t>
      </w:r>
      <w:bookmarkEnd w:id="40"/>
      <w:bookmarkEnd w:id="41"/>
    </w:p>
    <w:p w:rsidR="006A082B" w:rsidRPr="006A082B" w:rsidRDefault="006A082B" w:rsidP="006A082B"/>
    <w:p w:rsidR="007F3B4A" w:rsidRDefault="007F3B4A" w:rsidP="00D64454">
      <w:pPr>
        <w:tabs>
          <w:tab w:val="left" w:pos="404"/>
        </w:tabs>
        <w:spacing w:line="360" w:lineRule="auto"/>
        <w:jc w:val="both"/>
        <w:rPr>
          <w:rFonts w:ascii="Arial" w:hAnsi="Arial" w:cs="Arial"/>
          <w:sz w:val="24"/>
          <w:szCs w:val="24"/>
        </w:rPr>
      </w:pPr>
      <w:r w:rsidRPr="00753AAC">
        <w:rPr>
          <w:rFonts w:ascii="Arial" w:hAnsi="Arial" w:cs="Arial"/>
          <w:sz w:val="24"/>
          <w:szCs w:val="24"/>
        </w:rPr>
        <w:t xml:space="preserve">Coders trust Bangladesh is gradually rising in market place. But they are few steps forward rather than other competitors just because of their quality education with reasonable price, training policy and after course support. Coders trust Bangladesh also planning to launch new courses and </w:t>
      </w:r>
      <w:r w:rsidR="00475556" w:rsidRPr="00753AAC">
        <w:rPr>
          <w:rFonts w:ascii="Arial" w:hAnsi="Arial" w:cs="Arial"/>
          <w:sz w:val="24"/>
          <w:szCs w:val="24"/>
        </w:rPr>
        <w:t>them</w:t>
      </w:r>
      <w:r w:rsidRPr="00753AAC">
        <w:rPr>
          <w:rFonts w:ascii="Arial" w:hAnsi="Arial" w:cs="Arial"/>
          <w:sz w:val="24"/>
          <w:szCs w:val="24"/>
        </w:rPr>
        <w:t xml:space="preserve"> starting a free skill up course for women.</w:t>
      </w:r>
    </w:p>
    <w:p w:rsidR="006A082B" w:rsidRPr="00753AAC" w:rsidRDefault="006A082B" w:rsidP="00D64454">
      <w:pPr>
        <w:tabs>
          <w:tab w:val="left" w:pos="404"/>
        </w:tabs>
        <w:spacing w:line="360" w:lineRule="auto"/>
        <w:jc w:val="both"/>
        <w:rPr>
          <w:rFonts w:ascii="Arial" w:hAnsi="Arial" w:cs="Arial"/>
          <w:sz w:val="24"/>
          <w:szCs w:val="24"/>
        </w:rPr>
      </w:pPr>
    </w:p>
    <w:p w:rsidR="007F3B4A" w:rsidRPr="00753AAC" w:rsidRDefault="007F3B4A" w:rsidP="00DE7971">
      <w:pPr>
        <w:pStyle w:val="Heading3"/>
      </w:pPr>
      <w:bookmarkStart w:id="42" w:name="_Toc57733234"/>
      <w:bookmarkStart w:id="43" w:name="_Toc58218667"/>
      <w:r w:rsidRPr="00753AAC">
        <w:t>Customer mix</w:t>
      </w:r>
      <w:bookmarkEnd w:id="42"/>
      <w:bookmarkEnd w:id="43"/>
    </w:p>
    <w:p w:rsidR="007F3B4A" w:rsidRDefault="007F3B4A" w:rsidP="00D64454">
      <w:pPr>
        <w:tabs>
          <w:tab w:val="left" w:pos="404"/>
        </w:tabs>
        <w:spacing w:line="360" w:lineRule="auto"/>
        <w:jc w:val="both"/>
        <w:rPr>
          <w:rFonts w:ascii="Arial" w:hAnsi="Arial" w:cs="Arial"/>
          <w:sz w:val="24"/>
          <w:szCs w:val="24"/>
        </w:rPr>
      </w:pPr>
      <w:r w:rsidRPr="00753AAC">
        <w:rPr>
          <w:rFonts w:ascii="Arial" w:hAnsi="Arial" w:cs="Arial"/>
          <w:sz w:val="24"/>
          <w:szCs w:val="24"/>
        </w:rPr>
        <w:t>Coders trust is basically a platform where people can increase their abilities and can earn through online. When it’s started operations in Bangladesh their ultimate Customers are Bangladeshi people. Here every people can do whose are from different sectors and different educational background. They just need to have the basic idea of using computer. Though our main customer is Bangladeshi people but also a lot of Bangladeshi people are doing course from all over the world through online.</w:t>
      </w:r>
    </w:p>
    <w:p w:rsidR="006A082B" w:rsidRPr="00753AAC" w:rsidRDefault="006A082B" w:rsidP="00D64454">
      <w:pPr>
        <w:tabs>
          <w:tab w:val="left" w:pos="404"/>
        </w:tabs>
        <w:spacing w:line="360" w:lineRule="auto"/>
        <w:jc w:val="both"/>
        <w:rPr>
          <w:rFonts w:ascii="Arial" w:hAnsi="Arial" w:cs="Arial"/>
          <w:sz w:val="24"/>
          <w:szCs w:val="24"/>
        </w:rPr>
      </w:pPr>
    </w:p>
    <w:p w:rsidR="007F3B4A" w:rsidRPr="00753AAC" w:rsidRDefault="007F3B4A" w:rsidP="00DE7971">
      <w:pPr>
        <w:pStyle w:val="Heading3"/>
      </w:pPr>
      <w:bookmarkStart w:id="44" w:name="_Toc57733235"/>
      <w:bookmarkStart w:id="45" w:name="_Toc58218668"/>
      <w:r w:rsidRPr="00753AAC">
        <w:t>Services mix</w:t>
      </w:r>
      <w:bookmarkEnd w:id="44"/>
      <w:bookmarkEnd w:id="45"/>
    </w:p>
    <w:p w:rsidR="007F3B4A" w:rsidRDefault="007F3B4A" w:rsidP="00D64454">
      <w:pPr>
        <w:tabs>
          <w:tab w:val="left" w:pos="404"/>
        </w:tabs>
        <w:spacing w:line="360" w:lineRule="auto"/>
        <w:jc w:val="both"/>
        <w:rPr>
          <w:rFonts w:ascii="Arial" w:hAnsi="Arial" w:cs="Arial"/>
          <w:sz w:val="24"/>
          <w:szCs w:val="24"/>
        </w:rPr>
      </w:pPr>
      <w:r w:rsidRPr="00753AAC">
        <w:rPr>
          <w:rFonts w:ascii="Arial" w:hAnsi="Arial" w:cs="Arial"/>
          <w:sz w:val="24"/>
          <w:szCs w:val="24"/>
        </w:rPr>
        <w:t xml:space="preserve">Coders trust Bangladesh arrange those service which are demanding for freelancing market place and they form the course content according to number of classes. </w:t>
      </w:r>
    </w:p>
    <w:p w:rsidR="006A082B" w:rsidRDefault="006A082B" w:rsidP="00D64454">
      <w:pPr>
        <w:tabs>
          <w:tab w:val="left" w:pos="404"/>
        </w:tabs>
        <w:spacing w:line="360" w:lineRule="auto"/>
        <w:jc w:val="both"/>
        <w:rPr>
          <w:rFonts w:ascii="Arial" w:hAnsi="Arial" w:cs="Arial"/>
          <w:sz w:val="24"/>
          <w:szCs w:val="24"/>
        </w:rPr>
      </w:pPr>
    </w:p>
    <w:p w:rsidR="006A082B" w:rsidRDefault="006A082B" w:rsidP="00D64454">
      <w:pPr>
        <w:tabs>
          <w:tab w:val="left" w:pos="404"/>
        </w:tabs>
        <w:spacing w:line="360" w:lineRule="auto"/>
        <w:jc w:val="both"/>
        <w:rPr>
          <w:rFonts w:ascii="Arial" w:hAnsi="Arial" w:cs="Arial"/>
          <w:sz w:val="24"/>
          <w:szCs w:val="24"/>
        </w:rPr>
      </w:pPr>
    </w:p>
    <w:p w:rsidR="006A082B" w:rsidRDefault="006A082B" w:rsidP="00D64454">
      <w:pPr>
        <w:tabs>
          <w:tab w:val="left" w:pos="404"/>
        </w:tabs>
        <w:spacing w:line="360" w:lineRule="auto"/>
        <w:jc w:val="both"/>
        <w:rPr>
          <w:rFonts w:ascii="Arial" w:hAnsi="Arial" w:cs="Arial"/>
          <w:sz w:val="24"/>
          <w:szCs w:val="24"/>
        </w:rPr>
      </w:pPr>
    </w:p>
    <w:p w:rsidR="006A082B" w:rsidRDefault="006A082B" w:rsidP="00D64454">
      <w:pPr>
        <w:tabs>
          <w:tab w:val="left" w:pos="404"/>
        </w:tabs>
        <w:spacing w:line="360" w:lineRule="auto"/>
        <w:jc w:val="both"/>
        <w:rPr>
          <w:rFonts w:ascii="Arial" w:hAnsi="Arial" w:cs="Arial"/>
          <w:sz w:val="24"/>
          <w:szCs w:val="24"/>
        </w:rPr>
      </w:pPr>
    </w:p>
    <w:p w:rsidR="006A082B" w:rsidRDefault="006A082B" w:rsidP="00D64454">
      <w:pPr>
        <w:tabs>
          <w:tab w:val="left" w:pos="404"/>
        </w:tabs>
        <w:spacing w:line="360" w:lineRule="auto"/>
        <w:jc w:val="both"/>
        <w:rPr>
          <w:rFonts w:ascii="Arial" w:hAnsi="Arial" w:cs="Arial"/>
          <w:sz w:val="24"/>
          <w:szCs w:val="24"/>
        </w:rPr>
      </w:pPr>
    </w:p>
    <w:p w:rsidR="006A082B" w:rsidRDefault="006A082B" w:rsidP="00D64454">
      <w:pPr>
        <w:tabs>
          <w:tab w:val="left" w:pos="404"/>
        </w:tabs>
        <w:spacing w:line="360" w:lineRule="auto"/>
        <w:jc w:val="both"/>
        <w:rPr>
          <w:rFonts w:ascii="Arial" w:hAnsi="Arial" w:cs="Arial"/>
          <w:sz w:val="24"/>
          <w:szCs w:val="24"/>
        </w:rPr>
      </w:pPr>
    </w:p>
    <w:p w:rsidR="006A082B" w:rsidRDefault="006A082B" w:rsidP="00D64454">
      <w:pPr>
        <w:tabs>
          <w:tab w:val="left" w:pos="404"/>
        </w:tabs>
        <w:spacing w:line="360" w:lineRule="auto"/>
        <w:jc w:val="both"/>
        <w:rPr>
          <w:rFonts w:ascii="Arial" w:hAnsi="Arial" w:cs="Arial"/>
          <w:sz w:val="24"/>
          <w:szCs w:val="24"/>
        </w:rPr>
      </w:pPr>
    </w:p>
    <w:p w:rsidR="006A082B" w:rsidRPr="00753AAC" w:rsidRDefault="006A082B" w:rsidP="00D64454">
      <w:pPr>
        <w:tabs>
          <w:tab w:val="left" w:pos="404"/>
        </w:tabs>
        <w:spacing w:line="360" w:lineRule="auto"/>
        <w:jc w:val="both"/>
        <w:rPr>
          <w:rFonts w:ascii="Arial" w:hAnsi="Arial" w:cs="Arial"/>
          <w:sz w:val="24"/>
          <w:szCs w:val="24"/>
        </w:rPr>
      </w:pPr>
    </w:p>
    <w:p w:rsidR="008C58BA" w:rsidRPr="00753AAC" w:rsidRDefault="007F3B4A" w:rsidP="008C58BA">
      <w:pPr>
        <w:keepNext/>
        <w:tabs>
          <w:tab w:val="left" w:pos="404"/>
        </w:tabs>
        <w:spacing w:line="360" w:lineRule="auto"/>
        <w:jc w:val="both"/>
        <w:rPr>
          <w:rFonts w:ascii="Arial" w:hAnsi="Arial" w:cs="Arial"/>
        </w:rPr>
      </w:pPr>
      <w:r w:rsidRPr="00753AAC">
        <w:rPr>
          <w:rFonts w:ascii="Arial" w:hAnsi="Arial" w:cs="Arial"/>
          <w:noProof/>
          <w:sz w:val="24"/>
          <w:szCs w:val="24"/>
        </w:rPr>
        <w:drawing>
          <wp:inline distT="0" distB="0" distL="0" distR="0">
            <wp:extent cx="5486400" cy="3200400"/>
            <wp:effectExtent l="57150" t="0" r="19050" b="0"/>
            <wp:docPr id="5" name="Diagram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2" r:lo="rId23" r:qs="rId24" r:cs="rId25"/>
              </a:graphicData>
            </a:graphic>
          </wp:inline>
        </w:drawing>
      </w:r>
    </w:p>
    <w:p w:rsidR="007F3B4A" w:rsidRPr="002644F1" w:rsidRDefault="008C58BA" w:rsidP="002644F1">
      <w:pPr>
        <w:pStyle w:val="Caption"/>
        <w:jc w:val="center"/>
        <w:rPr>
          <w:rFonts w:ascii="Arial" w:hAnsi="Arial" w:cs="Arial"/>
          <w:sz w:val="22"/>
          <w:szCs w:val="22"/>
        </w:rPr>
      </w:pPr>
      <w:bookmarkStart w:id="46" w:name="_Toc57834265"/>
      <w:bookmarkStart w:id="47" w:name="_Toc58100189"/>
      <w:r w:rsidRPr="002644F1">
        <w:rPr>
          <w:rFonts w:ascii="Arial" w:hAnsi="Arial" w:cs="Arial"/>
          <w:sz w:val="22"/>
          <w:szCs w:val="22"/>
        </w:rPr>
        <w:t xml:space="preserve">Figure </w:t>
      </w:r>
      <w:r w:rsidR="002419EC" w:rsidRPr="002644F1">
        <w:rPr>
          <w:rFonts w:ascii="Arial" w:hAnsi="Arial" w:cs="Arial"/>
          <w:sz w:val="22"/>
          <w:szCs w:val="22"/>
        </w:rPr>
        <w:fldChar w:fldCharType="begin"/>
      </w:r>
      <w:r w:rsidRPr="002644F1">
        <w:rPr>
          <w:rFonts w:ascii="Arial" w:hAnsi="Arial" w:cs="Arial"/>
          <w:sz w:val="22"/>
          <w:szCs w:val="22"/>
        </w:rPr>
        <w:instrText xml:space="preserve"> SEQ Figure \* ARABIC </w:instrText>
      </w:r>
      <w:r w:rsidR="002419EC" w:rsidRPr="002644F1">
        <w:rPr>
          <w:rFonts w:ascii="Arial" w:hAnsi="Arial" w:cs="Arial"/>
          <w:sz w:val="22"/>
          <w:szCs w:val="22"/>
        </w:rPr>
        <w:fldChar w:fldCharType="separate"/>
      </w:r>
      <w:r w:rsidRPr="002644F1">
        <w:rPr>
          <w:rFonts w:ascii="Arial" w:hAnsi="Arial" w:cs="Arial"/>
          <w:noProof/>
          <w:sz w:val="22"/>
          <w:szCs w:val="22"/>
        </w:rPr>
        <w:t>3</w:t>
      </w:r>
      <w:r w:rsidR="002419EC" w:rsidRPr="002644F1">
        <w:rPr>
          <w:rFonts w:ascii="Arial" w:hAnsi="Arial" w:cs="Arial"/>
          <w:sz w:val="22"/>
          <w:szCs w:val="22"/>
        </w:rPr>
        <w:fldChar w:fldCharType="end"/>
      </w:r>
      <w:r w:rsidRPr="002644F1">
        <w:rPr>
          <w:rFonts w:ascii="Arial" w:hAnsi="Arial" w:cs="Arial"/>
          <w:sz w:val="22"/>
          <w:szCs w:val="22"/>
        </w:rPr>
        <w:t>: Offering Courses that Coders Trust offers</w:t>
      </w:r>
      <w:bookmarkEnd w:id="46"/>
      <w:bookmarkEnd w:id="47"/>
    </w:p>
    <w:p w:rsidR="008C58BA" w:rsidRPr="00753AAC" w:rsidRDefault="008C58BA" w:rsidP="00D64454">
      <w:pPr>
        <w:tabs>
          <w:tab w:val="left" w:pos="404"/>
        </w:tabs>
        <w:spacing w:line="360" w:lineRule="auto"/>
        <w:jc w:val="both"/>
        <w:rPr>
          <w:rFonts w:ascii="Arial" w:hAnsi="Arial" w:cs="Arial"/>
          <w:sz w:val="24"/>
          <w:szCs w:val="24"/>
        </w:rPr>
      </w:pPr>
    </w:p>
    <w:p w:rsidR="007F3B4A" w:rsidRDefault="007F3B4A" w:rsidP="00D64454">
      <w:pPr>
        <w:tabs>
          <w:tab w:val="left" w:pos="404"/>
        </w:tabs>
        <w:spacing w:line="360" w:lineRule="auto"/>
        <w:jc w:val="both"/>
        <w:rPr>
          <w:rFonts w:ascii="Arial" w:hAnsi="Arial" w:cs="Arial"/>
          <w:sz w:val="24"/>
          <w:szCs w:val="24"/>
        </w:rPr>
      </w:pPr>
      <w:r w:rsidRPr="00753AAC">
        <w:rPr>
          <w:rFonts w:ascii="Arial" w:hAnsi="Arial" w:cs="Arial"/>
          <w:sz w:val="24"/>
          <w:szCs w:val="24"/>
        </w:rPr>
        <w:t xml:space="preserve">For short course they take 15 days and for broad course they take around 3 </w:t>
      </w:r>
      <w:r w:rsidR="003278EE" w:rsidRPr="00753AAC">
        <w:rPr>
          <w:rFonts w:ascii="Arial" w:hAnsi="Arial" w:cs="Arial"/>
          <w:sz w:val="24"/>
          <w:szCs w:val="24"/>
        </w:rPr>
        <w:t>months</w:t>
      </w:r>
      <w:r w:rsidRPr="00753AAC">
        <w:rPr>
          <w:rFonts w:ascii="Arial" w:hAnsi="Arial" w:cs="Arial"/>
          <w:sz w:val="24"/>
          <w:szCs w:val="24"/>
        </w:rPr>
        <w:t>.</w:t>
      </w:r>
    </w:p>
    <w:p w:rsidR="006A082B" w:rsidRPr="00753AAC" w:rsidRDefault="006A082B" w:rsidP="00D64454">
      <w:pPr>
        <w:tabs>
          <w:tab w:val="left" w:pos="404"/>
        </w:tabs>
        <w:spacing w:line="360" w:lineRule="auto"/>
        <w:jc w:val="both"/>
        <w:rPr>
          <w:rFonts w:ascii="Arial" w:hAnsi="Arial" w:cs="Arial"/>
          <w:sz w:val="24"/>
          <w:szCs w:val="24"/>
        </w:rPr>
      </w:pPr>
    </w:p>
    <w:p w:rsidR="007F3B4A" w:rsidRDefault="007F3B4A" w:rsidP="00DE7971">
      <w:pPr>
        <w:pStyle w:val="Heading3"/>
      </w:pPr>
      <w:bookmarkStart w:id="48" w:name="_Toc57733236"/>
      <w:bookmarkStart w:id="49" w:name="_Toc58218669"/>
      <w:r w:rsidRPr="00753AAC">
        <w:t>Operations</w:t>
      </w:r>
      <w:bookmarkEnd w:id="48"/>
      <w:bookmarkEnd w:id="49"/>
    </w:p>
    <w:p w:rsidR="006A082B" w:rsidRPr="006A082B" w:rsidRDefault="006A082B" w:rsidP="006A082B"/>
    <w:p w:rsidR="007F3B4A" w:rsidRDefault="007F3B4A" w:rsidP="00D64454">
      <w:pPr>
        <w:tabs>
          <w:tab w:val="left" w:pos="404"/>
        </w:tabs>
        <w:spacing w:line="360" w:lineRule="auto"/>
        <w:jc w:val="both"/>
        <w:rPr>
          <w:rFonts w:ascii="Arial" w:hAnsi="Arial" w:cs="Arial"/>
          <w:sz w:val="24"/>
          <w:szCs w:val="24"/>
        </w:rPr>
      </w:pPr>
      <w:r w:rsidRPr="00753AAC">
        <w:rPr>
          <w:rFonts w:ascii="Arial" w:hAnsi="Arial" w:cs="Arial"/>
          <w:sz w:val="24"/>
          <w:szCs w:val="24"/>
        </w:rPr>
        <w:t>Coders trust Bangladesh started their operation with little amount of people but day by day employees are increasing with the number of courses.</w:t>
      </w:r>
    </w:p>
    <w:p w:rsidR="006A082B" w:rsidRPr="00753AAC" w:rsidRDefault="006A082B" w:rsidP="00D64454">
      <w:pPr>
        <w:tabs>
          <w:tab w:val="left" w:pos="404"/>
        </w:tabs>
        <w:spacing w:line="360" w:lineRule="auto"/>
        <w:jc w:val="both"/>
        <w:rPr>
          <w:rFonts w:ascii="Arial" w:hAnsi="Arial" w:cs="Arial"/>
          <w:sz w:val="24"/>
          <w:szCs w:val="24"/>
        </w:rPr>
      </w:pPr>
    </w:p>
    <w:p w:rsidR="007F3B4A" w:rsidRPr="00753AAC" w:rsidRDefault="007F3B4A" w:rsidP="00D64454">
      <w:pPr>
        <w:tabs>
          <w:tab w:val="left" w:pos="404"/>
        </w:tabs>
        <w:spacing w:line="360" w:lineRule="auto"/>
        <w:jc w:val="both"/>
        <w:rPr>
          <w:rFonts w:ascii="Arial" w:hAnsi="Arial" w:cs="Arial"/>
          <w:b/>
          <w:sz w:val="24"/>
          <w:szCs w:val="24"/>
        </w:rPr>
      </w:pPr>
      <w:r w:rsidRPr="00753AAC">
        <w:rPr>
          <w:rFonts w:ascii="Arial" w:hAnsi="Arial" w:cs="Arial"/>
          <w:b/>
          <w:sz w:val="24"/>
          <w:szCs w:val="24"/>
        </w:rPr>
        <w:t>Team contributions:</w:t>
      </w:r>
    </w:p>
    <w:p w:rsidR="007F3B4A" w:rsidRPr="00753AAC" w:rsidRDefault="007F3B4A" w:rsidP="00D64454">
      <w:pPr>
        <w:tabs>
          <w:tab w:val="left" w:pos="404"/>
        </w:tabs>
        <w:spacing w:line="360" w:lineRule="auto"/>
        <w:jc w:val="both"/>
        <w:rPr>
          <w:rFonts w:ascii="Arial" w:hAnsi="Arial" w:cs="Arial"/>
          <w:sz w:val="24"/>
          <w:szCs w:val="24"/>
        </w:rPr>
      </w:pPr>
      <w:r w:rsidRPr="00753AAC">
        <w:rPr>
          <w:rFonts w:ascii="Arial" w:hAnsi="Arial" w:cs="Arial"/>
          <w:sz w:val="24"/>
          <w:szCs w:val="24"/>
        </w:rPr>
        <w:t>They form several teams based on work categories. Every team is helping hand for another team. They have focused to improve the organization’s level.</w:t>
      </w:r>
    </w:p>
    <w:p w:rsidR="007F3B4A" w:rsidRPr="00753AAC" w:rsidRDefault="007F3B4A" w:rsidP="00D64454">
      <w:pPr>
        <w:pStyle w:val="ListParagraph"/>
        <w:numPr>
          <w:ilvl w:val="0"/>
          <w:numId w:val="9"/>
        </w:numPr>
        <w:tabs>
          <w:tab w:val="left" w:pos="404"/>
        </w:tabs>
        <w:spacing w:after="200" w:line="360" w:lineRule="auto"/>
        <w:jc w:val="both"/>
        <w:rPr>
          <w:rFonts w:ascii="Arial" w:hAnsi="Arial" w:cs="Arial"/>
          <w:sz w:val="24"/>
          <w:szCs w:val="24"/>
        </w:rPr>
      </w:pPr>
      <w:r w:rsidRPr="00753AAC">
        <w:rPr>
          <w:rFonts w:ascii="Arial" w:hAnsi="Arial" w:cs="Arial"/>
          <w:sz w:val="24"/>
          <w:szCs w:val="24"/>
        </w:rPr>
        <w:t>Organization culture</w:t>
      </w:r>
    </w:p>
    <w:p w:rsidR="007F3B4A" w:rsidRPr="00753AAC" w:rsidRDefault="007F3B4A" w:rsidP="00D64454">
      <w:pPr>
        <w:pStyle w:val="ListParagraph"/>
        <w:numPr>
          <w:ilvl w:val="0"/>
          <w:numId w:val="9"/>
        </w:numPr>
        <w:tabs>
          <w:tab w:val="left" w:pos="404"/>
        </w:tabs>
        <w:spacing w:after="200" w:line="360" w:lineRule="auto"/>
        <w:jc w:val="both"/>
        <w:rPr>
          <w:rFonts w:ascii="Arial" w:hAnsi="Arial" w:cs="Arial"/>
          <w:sz w:val="24"/>
          <w:szCs w:val="24"/>
        </w:rPr>
      </w:pPr>
      <w:r w:rsidRPr="00753AAC">
        <w:rPr>
          <w:rFonts w:ascii="Arial" w:hAnsi="Arial" w:cs="Arial"/>
          <w:sz w:val="24"/>
          <w:szCs w:val="24"/>
        </w:rPr>
        <w:t>Business develop team</w:t>
      </w:r>
    </w:p>
    <w:p w:rsidR="007F3B4A" w:rsidRPr="00753AAC" w:rsidRDefault="007F3B4A" w:rsidP="00D64454">
      <w:pPr>
        <w:pStyle w:val="ListParagraph"/>
        <w:numPr>
          <w:ilvl w:val="0"/>
          <w:numId w:val="9"/>
        </w:numPr>
        <w:tabs>
          <w:tab w:val="left" w:pos="404"/>
        </w:tabs>
        <w:spacing w:after="200" w:line="360" w:lineRule="auto"/>
        <w:jc w:val="both"/>
        <w:rPr>
          <w:rFonts w:ascii="Arial" w:hAnsi="Arial" w:cs="Arial"/>
          <w:sz w:val="24"/>
          <w:szCs w:val="24"/>
        </w:rPr>
      </w:pPr>
      <w:r w:rsidRPr="00753AAC">
        <w:rPr>
          <w:rFonts w:ascii="Arial" w:hAnsi="Arial" w:cs="Arial"/>
          <w:sz w:val="24"/>
          <w:szCs w:val="24"/>
        </w:rPr>
        <w:t>Consultancy team</w:t>
      </w:r>
    </w:p>
    <w:p w:rsidR="007F3B4A" w:rsidRPr="00753AAC" w:rsidRDefault="007F3B4A" w:rsidP="00D64454">
      <w:pPr>
        <w:pStyle w:val="ListParagraph"/>
        <w:numPr>
          <w:ilvl w:val="0"/>
          <w:numId w:val="9"/>
        </w:numPr>
        <w:tabs>
          <w:tab w:val="left" w:pos="404"/>
        </w:tabs>
        <w:spacing w:after="200" w:line="360" w:lineRule="auto"/>
        <w:jc w:val="both"/>
        <w:rPr>
          <w:rFonts w:ascii="Arial" w:hAnsi="Arial" w:cs="Arial"/>
          <w:sz w:val="24"/>
          <w:szCs w:val="24"/>
        </w:rPr>
      </w:pPr>
      <w:r w:rsidRPr="00753AAC">
        <w:rPr>
          <w:rFonts w:ascii="Arial" w:hAnsi="Arial" w:cs="Arial"/>
          <w:sz w:val="24"/>
          <w:szCs w:val="24"/>
        </w:rPr>
        <w:lastRenderedPageBreak/>
        <w:t xml:space="preserve">Department team </w:t>
      </w:r>
    </w:p>
    <w:p w:rsidR="007F3B4A" w:rsidRPr="00753AAC" w:rsidRDefault="007F3B4A" w:rsidP="00D64454">
      <w:pPr>
        <w:pStyle w:val="ListParagraph"/>
        <w:numPr>
          <w:ilvl w:val="0"/>
          <w:numId w:val="9"/>
        </w:numPr>
        <w:tabs>
          <w:tab w:val="left" w:pos="404"/>
        </w:tabs>
        <w:spacing w:after="200" w:line="360" w:lineRule="auto"/>
        <w:jc w:val="both"/>
        <w:rPr>
          <w:rFonts w:ascii="Arial" w:hAnsi="Arial" w:cs="Arial"/>
          <w:sz w:val="24"/>
          <w:szCs w:val="24"/>
        </w:rPr>
      </w:pPr>
      <w:r w:rsidRPr="00753AAC">
        <w:rPr>
          <w:rFonts w:ascii="Arial" w:hAnsi="Arial" w:cs="Arial"/>
          <w:sz w:val="24"/>
          <w:szCs w:val="24"/>
        </w:rPr>
        <w:t xml:space="preserve">Branch team </w:t>
      </w:r>
    </w:p>
    <w:p w:rsidR="007F3B4A" w:rsidRPr="00753AAC" w:rsidRDefault="007F3B4A" w:rsidP="00D64454">
      <w:pPr>
        <w:pStyle w:val="ListParagraph"/>
        <w:numPr>
          <w:ilvl w:val="0"/>
          <w:numId w:val="9"/>
        </w:numPr>
        <w:tabs>
          <w:tab w:val="left" w:pos="404"/>
        </w:tabs>
        <w:spacing w:after="200" w:line="360" w:lineRule="auto"/>
        <w:jc w:val="both"/>
        <w:rPr>
          <w:rFonts w:ascii="Arial" w:hAnsi="Arial" w:cs="Arial"/>
          <w:sz w:val="24"/>
          <w:szCs w:val="24"/>
        </w:rPr>
      </w:pPr>
      <w:r w:rsidRPr="00753AAC">
        <w:rPr>
          <w:rFonts w:ascii="Arial" w:hAnsi="Arial" w:cs="Arial"/>
          <w:sz w:val="24"/>
          <w:szCs w:val="24"/>
        </w:rPr>
        <w:t>Service delivery team</w:t>
      </w:r>
    </w:p>
    <w:p w:rsidR="007F3B4A" w:rsidRPr="00753AAC" w:rsidRDefault="007F3B4A" w:rsidP="00D64454">
      <w:pPr>
        <w:pStyle w:val="ListParagraph"/>
        <w:numPr>
          <w:ilvl w:val="0"/>
          <w:numId w:val="9"/>
        </w:numPr>
        <w:tabs>
          <w:tab w:val="left" w:pos="404"/>
        </w:tabs>
        <w:spacing w:after="200" w:line="360" w:lineRule="auto"/>
        <w:jc w:val="both"/>
        <w:rPr>
          <w:rFonts w:ascii="Arial" w:hAnsi="Arial" w:cs="Arial"/>
          <w:sz w:val="24"/>
          <w:szCs w:val="24"/>
        </w:rPr>
      </w:pPr>
      <w:r w:rsidRPr="00753AAC">
        <w:rPr>
          <w:rFonts w:ascii="Arial" w:hAnsi="Arial" w:cs="Arial"/>
          <w:sz w:val="24"/>
          <w:szCs w:val="24"/>
        </w:rPr>
        <w:t>Marketing team</w:t>
      </w:r>
    </w:p>
    <w:p w:rsidR="008C58BA" w:rsidRPr="00753AAC" w:rsidRDefault="007F3B4A" w:rsidP="008C58BA">
      <w:pPr>
        <w:keepNext/>
        <w:ind w:firstLine="720"/>
        <w:jc w:val="both"/>
        <w:rPr>
          <w:rFonts w:ascii="Arial" w:hAnsi="Arial" w:cs="Arial"/>
        </w:rPr>
      </w:pPr>
      <w:r w:rsidRPr="00753AAC">
        <w:rPr>
          <w:rFonts w:ascii="Arial" w:hAnsi="Arial" w:cs="Arial"/>
          <w:noProof/>
          <w:sz w:val="28"/>
          <w:szCs w:val="28"/>
        </w:rPr>
        <w:drawing>
          <wp:inline distT="0" distB="0" distL="0" distR="0">
            <wp:extent cx="5813656" cy="5116946"/>
            <wp:effectExtent l="57150" t="0" r="34694" b="0"/>
            <wp:docPr id="17" name="Diagram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6" r:lo="rId27" r:qs="rId28" r:cs="rId29"/>
              </a:graphicData>
            </a:graphic>
          </wp:inline>
        </w:drawing>
      </w:r>
    </w:p>
    <w:p w:rsidR="007F3B4A" w:rsidRPr="002644F1" w:rsidRDefault="008C58BA" w:rsidP="002644F1">
      <w:pPr>
        <w:pStyle w:val="Caption"/>
        <w:jc w:val="center"/>
        <w:rPr>
          <w:rFonts w:ascii="Arial" w:hAnsi="Arial" w:cs="Arial"/>
          <w:sz w:val="22"/>
          <w:szCs w:val="22"/>
        </w:rPr>
      </w:pPr>
      <w:bookmarkStart w:id="50" w:name="_Toc57834266"/>
      <w:bookmarkStart w:id="51" w:name="_Toc58100190"/>
      <w:r w:rsidRPr="002644F1">
        <w:rPr>
          <w:rFonts w:ascii="Arial" w:hAnsi="Arial" w:cs="Arial"/>
          <w:sz w:val="22"/>
          <w:szCs w:val="22"/>
        </w:rPr>
        <w:t xml:space="preserve">Figure </w:t>
      </w:r>
      <w:r w:rsidR="002419EC" w:rsidRPr="002644F1">
        <w:rPr>
          <w:rFonts w:ascii="Arial" w:hAnsi="Arial" w:cs="Arial"/>
          <w:sz w:val="22"/>
          <w:szCs w:val="22"/>
        </w:rPr>
        <w:fldChar w:fldCharType="begin"/>
      </w:r>
      <w:r w:rsidRPr="002644F1">
        <w:rPr>
          <w:rFonts w:ascii="Arial" w:hAnsi="Arial" w:cs="Arial"/>
          <w:sz w:val="22"/>
          <w:szCs w:val="22"/>
        </w:rPr>
        <w:instrText xml:space="preserve"> SEQ Figure \* ARABIC </w:instrText>
      </w:r>
      <w:r w:rsidR="002419EC" w:rsidRPr="002644F1">
        <w:rPr>
          <w:rFonts w:ascii="Arial" w:hAnsi="Arial" w:cs="Arial"/>
          <w:sz w:val="22"/>
          <w:szCs w:val="22"/>
        </w:rPr>
        <w:fldChar w:fldCharType="separate"/>
      </w:r>
      <w:r w:rsidRPr="002644F1">
        <w:rPr>
          <w:rFonts w:ascii="Arial" w:hAnsi="Arial" w:cs="Arial"/>
          <w:noProof/>
          <w:sz w:val="22"/>
          <w:szCs w:val="22"/>
        </w:rPr>
        <w:t>4</w:t>
      </w:r>
      <w:r w:rsidR="002419EC" w:rsidRPr="002644F1">
        <w:rPr>
          <w:rFonts w:ascii="Arial" w:hAnsi="Arial" w:cs="Arial"/>
          <w:sz w:val="22"/>
          <w:szCs w:val="22"/>
        </w:rPr>
        <w:fldChar w:fldCharType="end"/>
      </w:r>
      <w:r w:rsidRPr="002644F1">
        <w:rPr>
          <w:rFonts w:ascii="Arial" w:hAnsi="Arial" w:cs="Arial"/>
          <w:sz w:val="22"/>
          <w:szCs w:val="22"/>
        </w:rPr>
        <w:t>: Organization Structure of Coders Trust</w:t>
      </w:r>
      <w:bookmarkEnd w:id="50"/>
      <w:bookmarkEnd w:id="51"/>
    </w:p>
    <w:p w:rsidR="003278EE" w:rsidRDefault="003278EE" w:rsidP="00D64454">
      <w:pPr>
        <w:jc w:val="both"/>
        <w:rPr>
          <w:rFonts w:ascii="Arial" w:hAnsi="Arial" w:cs="Arial"/>
          <w:sz w:val="28"/>
          <w:szCs w:val="28"/>
        </w:rPr>
      </w:pPr>
    </w:p>
    <w:p w:rsidR="006A082B" w:rsidRPr="00753AAC" w:rsidRDefault="006A082B" w:rsidP="00D64454">
      <w:pPr>
        <w:jc w:val="both"/>
        <w:rPr>
          <w:rFonts w:ascii="Arial" w:hAnsi="Arial" w:cs="Arial"/>
          <w:sz w:val="28"/>
          <w:szCs w:val="28"/>
        </w:rPr>
      </w:pPr>
    </w:p>
    <w:p w:rsidR="007F3B4A" w:rsidRDefault="007F3B4A" w:rsidP="00D64454">
      <w:pPr>
        <w:jc w:val="both"/>
        <w:rPr>
          <w:rFonts w:ascii="Arial" w:hAnsi="Arial" w:cs="Arial"/>
          <w:b/>
          <w:sz w:val="28"/>
          <w:szCs w:val="28"/>
        </w:rPr>
      </w:pPr>
      <w:r w:rsidRPr="00753AAC">
        <w:rPr>
          <w:rFonts w:ascii="Arial" w:hAnsi="Arial" w:cs="Arial"/>
          <w:b/>
          <w:sz w:val="28"/>
          <w:szCs w:val="28"/>
        </w:rPr>
        <w:t>Business development department</w:t>
      </w:r>
    </w:p>
    <w:p w:rsidR="006A082B" w:rsidRPr="00753AAC" w:rsidRDefault="006A082B" w:rsidP="00D64454">
      <w:pPr>
        <w:jc w:val="both"/>
        <w:rPr>
          <w:rFonts w:ascii="Arial" w:hAnsi="Arial" w:cs="Arial"/>
          <w:b/>
          <w:sz w:val="28"/>
          <w:szCs w:val="28"/>
        </w:rPr>
      </w:pPr>
    </w:p>
    <w:p w:rsidR="007F3B4A" w:rsidRDefault="007F3B4A" w:rsidP="00D64454">
      <w:pPr>
        <w:spacing w:line="360" w:lineRule="auto"/>
        <w:jc w:val="both"/>
        <w:rPr>
          <w:rFonts w:ascii="Arial" w:hAnsi="Arial" w:cs="Arial"/>
          <w:sz w:val="24"/>
          <w:szCs w:val="24"/>
        </w:rPr>
      </w:pPr>
      <w:r w:rsidRPr="00753AAC">
        <w:rPr>
          <w:rFonts w:ascii="Arial" w:hAnsi="Arial" w:cs="Arial"/>
          <w:sz w:val="24"/>
          <w:szCs w:val="24"/>
        </w:rPr>
        <w:t xml:space="preserve">Business development department is the most challenging department is coders trust Bangladesh. Every employee of this department has to do multiple tasks from their job duties along with other departments. They provide all information and </w:t>
      </w:r>
      <w:r w:rsidRPr="00753AAC">
        <w:rPr>
          <w:rFonts w:ascii="Arial" w:hAnsi="Arial" w:cs="Arial"/>
          <w:sz w:val="24"/>
          <w:szCs w:val="24"/>
        </w:rPr>
        <w:lastRenderedPageBreak/>
        <w:t xml:space="preserve">counseling to the potential customers and has to prove why an individual should do a </w:t>
      </w:r>
      <w:r w:rsidR="00475556">
        <w:rPr>
          <w:rFonts w:ascii="Arial" w:hAnsi="Arial" w:cs="Arial"/>
          <w:sz w:val="24"/>
          <w:szCs w:val="24"/>
        </w:rPr>
        <w:t>p</w:t>
      </w:r>
      <w:r w:rsidR="00475556" w:rsidRPr="00753AAC">
        <w:rPr>
          <w:rFonts w:ascii="Arial" w:hAnsi="Arial" w:cs="Arial"/>
          <w:sz w:val="24"/>
          <w:szCs w:val="24"/>
        </w:rPr>
        <w:t>articular</w:t>
      </w:r>
      <w:r w:rsidRPr="00753AAC">
        <w:rPr>
          <w:rFonts w:ascii="Arial" w:hAnsi="Arial" w:cs="Arial"/>
          <w:sz w:val="24"/>
          <w:szCs w:val="24"/>
        </w:rPr>
        <w:t xml:space="preserve"> training with proper examples, contents and facilities. They have to do documentation all the information, financial statement and other according to customer’s words. </w:t>
      </w:r>
    </w:p>
    <w:p w:rsidR="006A082B" w:rsidRPr="00753AAC" w:rsidRDefault="006A082B" w:rsidP="00D64454">
      <w:pPr>
        <w:spacing w:line="360" w:lineRule="auto"/>
        <w:jc w:val="both"/>
        <w:rPr>
          <w:rFonts w:ascii="Arial" w:hAnsi="Arial" w:cs="Arial"/>
          <w:sz w:val="24"/>
          <w:szCs w:val="24"/>
        </w:rPr>
      </w:pPr>
    </w:p>
    <w:p w:rsidR="006A082B" w:rsidRPr="00753AAC" w:rsidRDefault="007F3B4A" w:rsidP="00D64454">
      <w:pPr>
        <w:jc w:val="both"/>
        <w:rPr>
          <w:rFonts w:ascii="Arial" w:hAnsi="Arial" w:cs="Arial"/>
          <w:b/>
          <w:sz w:val="28"/>
          <w:szCs w:val="28"/>
        </w:rPr>
      </w:pPr>
      <w:r w:rsidRPr="00753AAC">
        <w:rPr>
          <w:rFonts w:ascii="Arial" w:hAnsi="Arial" w:cs="Arial"/>
          <w:b/>
          <w:sz w:val="28"/>
          <w:szCs w:val="28"/>
        </w:rPr>
        <w:t>Accounts department</w:t>
      </w:r>
    </w:p>
    <w:p w:rsidR="007F3B4A" w:rsidRDefault="007F3B4A" w:rsidP="00D64454">
      <w:pPr>
        <w:jc w:val="both"/>
        <w:rPr>
          <w:rFonts w:ascii="Arial" w:hAnsi="Arial" w:cs="Arial"/>
          <w:sz w:val="24"/>
          <w:szCs w:val="24"/>
        </w:rPr>
      </w:pPr>
      <w:r w:rsidRPr="00753AAC">
        <w:rPr>
          <w:rFonts w:ascii="Arial" w:hAnsi="Arial" w:cs="Arial"/>
          <w:sz w:val="24"/>
          <w:szCs w:val="24"/>
        </w:rPr>
        <w:t>This department handles all kind of financial issues for the organization. This team support coders trust Bangladesh by providing Billing, salary, every kind of financial statements, compensations of employees and so on.</w:t>
      </w:r>
    </w:p>
    <w:p w:rsidR="006A082B" w:rsidRPr="00753AAC" w:rsidRDefault="006A082B" w:rsidP="00D64454">
      <w:pPr>
        <w:jc w:val="both"/>
        <w:rPr>
          <w:rFonts w:ascii="Arial" w:hAnsi="Arial" w:cs="Arial"/>
          <w:b/>
          <w:sz w:val="28"/>
          <w:szCs w:val="28"/>
        </w:rPr>
      </w:pPr>
    </w:p>
    <w:p w:rsidR="006A082B" w:rsidRPr="00753AAC" w:rsidRDefault="007F3B4A" w:rsidP="00D64454">
      <w:pPr>
        <w:jc w:val="both"/>
        <w:rPr>
          <w:rFonts w:ascii="Arial" w:hAnsi="Arial" w:cs="Arial"/>
          <w:b/>
          <w:sz w:val="28"/>
          <w:szCs w:val="28"/>
        </w:rPr>
      </w:pPr>
      <w:r w:rsidRPr="00753AAC">
        <w:rPr>
          <w:rFonts w:ascii="Arial" w:hAnsi="Arial" w:cs="Arial"/>
          <w:b/>
          <w:sz w:val="28"/>
          <w:szCs w:val="28"/>
        </w:rPr>
        <w:t xml:space="preserve">Student’s affairs </w:t>
      </w:r>
    </w:p>
    <w:p w:rsidR="007F3B4A" w:rsidRDefault="007F3B4A" w:rsidP="00D64454">
      <w:pPr>
        <w:spacing w:line="360" w:lineRule="auto"/>
        <w:jc w:val="both"/>
        <w:rPr>
          <w:rFonts w:ascii="Arial" w:hAnsi="Arial" w:cs="Arial"/>
          <w:sz w:val="24"/>
          <w:szCs w:val="24"/>
        </w:rPr>
      </w:pPr>
      <w:r w:rsidRPr="00753AAC">
        <w:rPr>
          <w:rFonts w:ascii="Arial" w:hAnsi="Arial" w:cs="Arial"/>
          <w:sz w:val="24"/>
          <w:szCs w:val="24"/>
        </w:rPr>
        <w:t xml:space="preserve">Student’s affairs are mainly work for maintaining the admission of students, class schedule, Batch, providing solution of all troubles according to </w:t>
      </w:r>
      <w:r w:rsidR="00010FB3" w:rsidRPr="00753AAC">
        <w:rPr>
          <w:rFonts w:ascii="Arial" w:hAnsi="Arial" w:cs="Arial"/>
          <w:sz w:val="24"/>
          <w:szCs w:val="24"/>
        </w:rPr>
        <w:t>student’s</w:t>
      </w:r>
      <w:r w:rsidRPr="00753AAC">
        <w:rPr>
          <w:rFonts w:ascii="Arial" w:hAnsi="Arial" w:cs="Arial"/>
          <w:sz w:val="24"/>
          <w:szCs w:val="24"/>
        </w:rPr>
        <w:t xml:space="preserve"> demand. They also provide admission document to students and keep record for organization and future query.  </w:t>
      </w:r>
    </w:p>
    <w:p w:rsidR="006A082B" w:rsidRPr="00753AAC" w:rsidRDefault="006A082B" w:rsidP="00D64454">
      <w:pPr>
        <w:spacing w:line="360" w:lineRule="auto"/>
        <w:jc w:val="both"/>
        <w:rPr>
          <w:rFonts w:ascii="Arial" w:hAnsi="Arial" w:cs="Arial"/>
          <w:sz w:val="24"/>
          <w:szCs w:val="24"/>
        </w:rPr>
      </w:pPr>
    </w:p>
    <w:p w:rsidR="007F3B4A" w:rsidRPr="00753AAC" w:rsidRDefault="007F3B4A" w:rsidP="00D64454">
      <w:pPr>
        <w:jc w:val="both"/>
        <w:rPr>
          <w:rFonts w:ascii="Arial" w:hAnsi="Arial" w:cs="Arial"/>
          <w:b/>
          <w:sz w:val="28"/>
          <w:szCs w:val="28"/>
        </w:rPr>
      </w:pPr>
      <w:r w:rsidRPr="00753AAC">
        <w:rPr>
          <w:rFonts w:ascii="Arial" w:hAnsi="Arial" w:cs="Arial"/>
          <w:b/>
          <w:sz w:val="28"/>
          <w:szCs w:val="28"/>
        </w:rPr>
        <w:t>IT (Information technology)</w:t>
      </w:r>
    </w:p>
    <w:p w:rsidR="007F3B4A" w:rsidRDefault="007F3B4A" w:rsidP="00D64454">
      <w:pPr>
        <w:spacing w:line="360" w:lineRule="auto"/>
        <w:jc w:val="both"/>
        <w:rPr>
          <w:rFonts w:ascii="Arial" w:hAnsi="Arial" w:cs="Arial"/>
          <w:sz w:val="24"/>
          <w:szCs w:val="24"/>
        </w:rPr>
      </w:pPr>
      <w:r w:rsidRPr="00753AAC">
        <w:rPr>
          <w:rFonts w:ascii="Arial" w:hAnsi="Arial" w:cs="Arial"/>
          <w:sz w:val="24"/>
          <w:szCs w:val="24"/>
        </w:rPr>
        <w:t>IT section always provides digital service to the employees and students for smoothing the process and operations like website solutions, update, organizational support and others.</w:t>
      </w:r>
    </w:p>
    <w:p w:rsidR="006A082B" w:rsidRPr="00753AAC" w:rsidRDefault="006A082B" w:rsidP="00D64454">
      <w:pPr>
        <w:spacing w:line="360" w:lineRule="auto"/>
        <w:jc w:val="both"/>
        <w:rPr>
          <w:rFonts w:ascii="Arial" w:hAnsi="Arial" w:cs="Arial"/>
          <w:sz w:val="24"/>
          <w:szCs w:val="24"/>
        </w:rPr>
      </w:pPr>
    </w:p>
    <w:p w:rsidR="007F3B4A" w:rsidRPr="00753AAC" w:rsidRDefault="007F3B4A" w:rsidP="00D64454">
      <w:pPr>
        <w:jc w:val="both"/>
        <w:rPr>
          <w:rFonts w:ascii="Arial" w:hAnsi="Arial" w:cs="Arial"/>
          <w:b/>
          <w:sz w:val="28"/>
          <w:szCs w:val="28"/>
        </w:rPr>
      </w:pPr>
      <w:r w:rsidRPr="00753AAC">
        <w:rPr>
          <w:rFonts w:ascii="Arial" w:hAnsi="Arial" w:cs="Arial"/>
          <w:b/>
          <w:sz w:val="28"/>
          <w:szCs w:val="28"/>
        </w:rPr>
        <w:t>Digital marketing department</w:t>
      </w:r>
    </w:p>
    <w:p w:rsidR="006A082B" w:rsidRDefault="007F3B4A" w:rsidP="00D64454">
      <w:pPr>
        <w:spacing w:line="360" w:lineRule="auto"/>
        <w:jc w:val="both"/>
        <w:rPr>
          <w:rFonts w:ascii="Arial" w:hAnsi="Arial" w:cs="Arial"/>
          <w:sz w:val="24"/>
          <w:szCs w:val="24"/>
        </w:rPr>
      </w:pPr>
      <w:r w:rsidRPr="00753AAC">
        <w:rPr>
          <w:rFonts w:ascii="Arial" w:hAnsi="Arial" w:cs="Arial"/>
          <w:sz w:val="24"/>
          <w:szCs w:val="24"/>
        </w:rPr>
        <w:t>Marketing is undoubtedly important for any organization and digital marketing contributes tremendously for the organization especially in this era. Our digital marketing team also doing the same thing for coders trusts Bangladesh. They</w:t>
      </w:r>
      <w:r w:rsidR="00475556">
        <w:rPr>
          <w:rFonts w:ascii="Arial" w:hAnsi="Arial" w:cs="Arial"/>
          <w:sz w:val="24"/>
          <w:szCs w:val="24"/>
        </w:rPr>
        <w:t xml:space="preserve"> are</w:t>
      </w:r>
      <w:r w:rsidRPr="00753AAC">
        <w:rPr>
          <w:rFonts w:ascii="Arial" w:hAnsi="Arial" w:cs="Arial"/>
          <w:sz w:val="24"/>
          <w:szCs w:val="24"/>
        </w:rPr>
        <w:t xml:space="preserve"> promoting the organization, providing Ads through social media and other online platforms where people can know about coders trust Bangladesh.</w:t>
      </w:r>
    </w:p>
    <w:p w:rsidR="00475556" w:rsidRDefault="00475556" w:rsidP="00D64454">
      <w:pPr>
        <w:spacing w:line="360" w:lineRule="auto"/>
        <w:jc w:val="both"/>
        <w:rPr>
          <w:rFonts w:ascii="Arial" w:hAnsi="Arial" w:cs="Arial"/>
          <w:sz w:val="24"/>
          <w:szCs w:val="24"/>
        </w:rPr>
      </w:pPr>
    </w:p>
    <w:p w:rsidR="00475556" w:rsidRDefault="00475556" w:rsidP="00D64454">
      <w:pPr>
        <w:spacing w:line="360" w:lineRule="auto"/>
        <w:jc w:val="both"/>
        <w:rPr>
          <w:rFonts w:ascii="Arial" w:hAnsi="Arial" w:cs="Arial"/>
          <w:sz w:val="24"/>
          <w:szCs w:val="24"/>
        </w:rPr>
      </w:pPr>
    </w:p>
    <w:p w:rsidR="006A082B" w:rsidRPr="00753AAC" w:rsidRDefault="006A082B" w:rsidP="00D64454">
      <w:pPr>
        <w:spacing w:line="360" w:lineRule="auto"/>
        <w:jc w:val="both"/>
        <w:rPr>
          <w:rFonts w:ascii="Arial" w:hAnsi="Arial" w:cs="Arial"/>
          <w:sz w:val="24"/>
          <w:szCs w:val="24"/>
        </w:rPr>
      </w:pPr>
    </w:p>
    <w:p w:rsidR="007F3B4A" w:rsidRPr="00753AAC" w:rsidRDefault="007F3B4A" w:rsidP="00D64454">
      <w:pPr>
        <w:jc w:val="both"/>
        <w:rPr>
          <w:rFonts w:ascii="Arial" w:hAnsi="Arial" w:cs="Arial"/>
          <w:b/>
          <w:sz w:val="28"/>
          <w:szCs w:val="28"/>
        </w:rPr>
      </w:pPr>
      <w:r w:rsidRPr="00753AAC">
        <w:rPr>
          <w:rFonts w:ascii="Arial" w:hAnsi="Arial" w:cs="Arial"/>
          <w:b/>
          <w:sz w:val="28"/>
          <w:szCs w:val="28"/>
        </w:rPr>
        <w:t xml:space="preserve">Human resource </w:t>
      </w:r>
    </w:p>
    <w:p w:rsidR="007F3B4A" w:rsidRDefault="007F3B4A" w:rsidP="00D64454">
      <w:pPr>
        <w:spacing w:line="360" w:lineRule="auto"/>
        <w:jc w:val="both"/>
        <w:rPr>
          <w:rFonts w:ascii="Arial" w:hAnsi="Arial" w:cs="Arial"/>
          <w:sz w:val="24"/>
          <w:szCs w:val="24"/>
        </w:rPr>
      </w:pPr>
      <w:r w:rsidRPr="00753AAC">
        <w:rPr>
          <w:rFonts w:ascii="Arial" w:hAnsi="Arial" w:cs="Arial"/>
          <w:sz w:val="24"/>
          <w:szCs w:val="24"/>
        </w:rPr>
        <w:t>Human resource is heart of the organization. The maintain employees all activities, recruiting, leaving according to the rules and regulations of organization.</w:t>
      </w:r>
    </w:p>
    <w:p w:rsidR="006A082B" w:rsidRPr="00753AAC" w:rsidRDefault="006A082B" w:rsidP="00D64454">
      <w:pPr>
        <w:spacing w:line="360" w:lineRule="auto"/>
        <w:jc w:val="both"/>
        <w:rPr>
          <w:rFonts w:ascii="Arial" w:hAnsi="Arial" w:cs="Arial"/>
          <w:sz w:val="24"/>
          <w:szCs w:val="24"/>
        </w:rPr>
      </w:pPr>
    </w:p>
    <w:p w:rsidR="007F3B4A" w:rsidRDefault="007F3B4A" w:rsidP="00DE7971">
      <w:pPr>
        <w:pStyle w:val="Heading3"/>
      </w:pPr>
      <w:bookmarkStart w:id="52" w:name="_Toc57733237"/>
      <w:bookmarkStart w:id="53" w:name="_Toc58218670"/>
      <w:r w:rsidRPr="00753AAC">
        <w:t>SWOT analysis</w:t>
      </w:r>
      <w:bookmarkEnd w:id="52"/>
      <w:bookmarkEnd w:id="53"/>
    </w:p>
    <w:p w:rsidR="006A082B" w:rsidRPr="006A082B" w:rsidRDefault="006A082B" w:rsidP="006A082B"/>
    <w:p w:rsidR="007F3B4A" w:rsidRPr="00753AAC" w:rsidRDefault="007F3B4A" w:rsidP="00D64454">
      <w:pPr>
        <w:spacing w:line="360" w:lineRule="auto"/>
        <w:jc w:val="both"/>
        <w:rPr>
          <w:rFonts w:ascii="Arial" w:hAnsi="Arial" w:cs="Arial"/>
          <w:sz w:val="24"/>
          <w:szCs w:val="24"/>
        </w:rPr>
      </w:pPr>
      <w:r w:rsidRPr="00753AAC">
        <w:rPr>
          <w:rFonts w:ascii="Arial" w:hAnsi="Arial" w:cs="Arial"/>
          <w:sz w:val="24"/>
          <w:szCs w:val="24"/>
        </w:rPr>
        <w:t>SWOT analysis is the way of findings company’s strength, weakness, opportunities and threads. It helps the organization to know current position and panning for future. Before exploring new initiatives or actions, SWOT analysis should be completed. SWOT analysis objectives are to get a proper guideline for current issues and future actions about internal and external factors.</w:t>
      </w:r>
    </w:p>
    <w:p w:rsidR="003278EE" w:rsidRPr="004570A5" w:rsidRDefault="007F3B4A" w:rsidP="00D64454">
      <w:pPr>
        <w:spacing w:line="360" w:lineRule="auto"/>
        <w:jc w:val="both"/>
        <w:rPr>
          <w:rFonts w:ascii="Arial" w:hAnsi="Arial" w:cs="Arial"/>
          <w:sz w:val="24"/>
          <w:szCs w:val="24"/>
        </w:rPr>
      </w:pPr>
      <w:r w:rsidRPr="00753AAC">
        <w:rPr>
          <w:rFonts w:ascii="Arial" w:hAnsi="Arial" w:cs="Arial"/>
          <w:sz w:val="24"/>
          <w:szCs w:val="24"/>
        </w:rPr>
        <w:t>Coders Trust Bangladesh can also do SWOT analysis before applying new strategy for assessing internal and external position.</w:t>
      </w:r>
    </w:p>
    <w:p w:rsidR="003278EE" w:rsidRPr="00753AAC" w:rsidRDefault="003278EE" w:rsidP="00D64454">
      <w:pPr>
        <w:spacing w:line="360" w:lineRule="auto"/>
        <w:jc w:val="both"/>
        <w:rPr>
          <w:rFonts w:ascii="Arial" w:hAnsi="Arial" w:cs="Arial"/>
          <w:b/>
          <w:color w:val="323E4F" w:themeColor="text2" w:themeShade="BF"/>
          <w:sz w:val="28"/>
          <w:szCs w:val="24"/>
        </w:rPr>
      </w:pPr>
    </w:p>
    <w:p w:rsidR="003278EE" w:rsidRDefault="007F3B4A" w:rsidP="00D64454">
      <w:pPr>
        <w:spacing w:line="360" w:lineRule="auto"/>
        <w:jc w:val="both"/>
        <w:rPr>
          <w:rFonts w:ascii="Arial" w:hAnsi="Arial" w:cs="Arial"/>
          <w:b/>
          <w:color w:val="323E4F" w:themeColor="text2" w:themeShade="BF"/>
          <w:sz w:val="28"/>
          <w:szCs w:val="24"/>
        </w:rPr>
      </w:pPr>
      <w:r w:rsidRPr="00753AAC">
        <w:rPr>
          <w:rFonts w:ascii="Arial" w:hAnsi="Arial" w:cs="Arial"/>
          <w:b/>
          <w:color w:val="323E4F" w:themeColor="text2" w:themeShade="BF"/>
          <w:sz w:val="28"/>
          <w:szCs w:val="24"/>
        </w:rPr>
        <w:t>Strengths of Coders trust Bangladesh:</w:t>
      </w:r>
    </w:p>
    <w:p w:rsidR="004570A5" w:rsidRPr="00753AAC" w:rsidRDefault="004570A5" w:rsidP="00D64454">
      <w:pPr>
        <w:spacing w:line="360" w:lineRule="auto"/>
        <w:jc w:val="both"/>
        <w:rPr>
          <w:rFonts w:ascii="Arial" w:hAnsi="Arial" w:cs="Arial"/>
          <w:b/>
          <w:color w:val="323E4F" w:themeColor="text2" w:themeShade="BF"/>
          <w:sz w:val="28"/>
          <w:szCs w:val="24"/>
        </w:rPr>
      </w:pPr>
    </w:p>
    <w:p w:rsidR="007F3B4A" w:rsidRPr="00B50DF6" w:rsidRDefault="007F3B4A" w:rsidP="00D64454">
      <w:pPr>
        <w:pStyle w:val="ListParagraph"/>
        <w:numPr>
          <w:ilvl w:val="0"/>
          <w:numId w:val="24"/>
        </w:numPr>
        <w:spacing w:after="200" w:line="360" w:lineRule="auto"/>
        <w:jc w:val="both"/>
        <w:rPr>
          <w:rFonts w:ascii="Arial" w:hAnsi="Arial" w:cs="Arial"/>
          <w:b/>
          <w:sz w:val="24"/>
          <w:szCs w:val="24"/>
          <w:u w:val="single"/>
        </w:rPr>
      </w:pPr>
      <w:r w:rsidRPr="00B50DF6">
        <w:rPr>
          <w:rFonts w:ascii="Arial" w:hAnsi="Arial" w:cs="Arial"/>
          <w:b/>
          <w:sz w:val="24"/>
          <w:szCs w:val="24"/>
          <w:u w:val="single"/>
        </w:rPr>
        <w:t>Organization’s culture:</w:t>
      </w:r>
    </w:p>
    <w:p w:rsidR="007F3B4A" w:rsidRDefault="007F3B4A" w:rsidP="00D64454">
      <w:pPr>
        <w:spacing w:line="360" w:lineRule="auto"/>
        <w:jc w:val="both"/>
        <w:rPr>
          <w:rFonts w:ascii="Arial" w:hAnsi="Arial" w:cs="Arial"/>
          <w:sz w:val="24"/>
          <w:szCs w:val="24"/>
        </w:rPr>
      </w:pPr>
      <w:r w:rsidRPr="00753AAC">
        <w:rPr>
          <w:rFonts w:ascii="Arial" w:hAnsi="Arial" w:cs="Arial"/>
          <w:sz w:val="24"/>
          <w:szCs w:val="24"/>
        </w:rPr>
        <w:t xml:space="preserve">Coders trust Bangladesh ensures pure organizational culture. Here every employee is motivated by the culture of organization to be helpful and co-operative to others. Here employees are warmly accepted to do task out of the job responsibilities for developing the organization and helping other team. </w:t>
      </w:r>
      <w:r w:rsidR="006A082B">
        <w:rPr>
          <w:rFonts w:ascii="Arial" w:hAnsi="Arial" w:cs="Arial"/>
          <w:sz w:val="24"/>
          <w:szCs w:val="24"/>
        </w:rPr>
        <w:t>That</w:t>
      </w:r>
      <w:r w:rsidR="006A082B" w:rsidRPr="00753AAC">
        <w:rPr>
          <w:rFonts w:ascii="Arial" w:hAnsi="Arial" w:cs="Arial"/>
          <w:sz w:val="24"/>
          <w:szCs w:val="24"/>
        </w:rPr>
        <w:t xml:space="preserve"> boosts</w:t>
      </w:r>
      <w:r w:rsidRPr="00753AAC">
        <w:rPr>
          <w:rFonts w:ascii="Arial" w:hAnsi="Arial" w:cs="Arial"/>
          <w:sz w:val="24"/>
          <w:szCs w:val="24"/>
        </w:rPr>
        <w:t xml:space="preserve"> employees to provide 100% effort.</w:t>
      </w:r>
    </w:p>
    <w:p w:rsidR="006A082B" w:rsidRPr="00753AAC" w:rsidRDefault="006A082B" w:rsidP="00D64454">
      <w:pPr>
        <w:spacing w:line="360" w:lineRule="auto"/>
        <w:jc w:val="both"/>
        <w:rPr>
          <w:rFonts w:ascii="Arial" w:hAnsi="Arial" w:cs="Arial"/>
          <w:sz w:val="24"/>
          <w:szCs w:val="24"/>
        </w:rPr>
      </w:pPr>
    </w:p>
    <w:p w:rsidR="006A082B" w:rsidRPr="00B50DF6" w:rsidRDefault="007F3B4A" w:rsidP="006A082B">
      <w:pPr>
        <w:pStyle w:val="ListParagraph"/>
        <w:numPr>
          <w:ilvl w:val="0"/>
          <w:numId w:val="23"/>
        </w:numPr>
        <w:spacing w:after="200" w:line="360" w:lineRule="auto"/>
        <w:jc w:val="both"/>
        <w:rPr>
          <w:rFonts w:ascii="Arial" w:hAnsi="Arial" w:cs="Arial"/>
          <w:b/>
          <w:sz w:val="24"/>
          <w:szCs w:val="24"/>
          <w:u w:val="single"/>
        </w:rPr>
      </w:pPr>
      <w:r w:rsidRPr="00B50DF6">
        <w:rPr>
          <w:rFonts w:ascii="Arial" w:hAnsi="Arial" w:cs="Arial"/>
          <w:b/>
          <w:sz w:val="24"/>
          <w:szCs w:val="24"/>
          <w:u w:val="single"/>
        </w:rPr>
        <w:t>International organization:</w:t>
      </w:r>
    </w:p>
    <w:p w:rsidR="007F3B4A" w:rsidRDefault="007F3B4A" w:rsidP="00D64454">
      <w:pPr>
        <w:spacing w:line="360" w:lineRule="auto"/>
        <w:jc w:val="both"/>
        <w:rPr>
          <w:rFonts w:ascii="Arial" w:hAnsi="Arial" w:cs="Arial"/>
          <w:sz w:val="24"/>
          <w:szCs w:val="24"/>
        </w:rPr>
      </w:pPr>
      <w:r w:rsidRPr="00753AAC">
        <w:rPr>
          <w:rFonts w:ascii="Arial" w:hAnsi="Arial" w:cs="Arial"/>
          <w:sz w:val="24"/>
          <w:szCs w:val="24"/>
        </w:rPr>
        <w:t>Coders trust is an international organization which carries additional benefits in this country. People may easily rely on this organization for better output.</w:t>
      </w:r>
    </w:p>
    <w:p w:rsidR="006A082B" w:rsidRPr="00753AAC" w:rsidRDefault="006A082B" w:rsidP="00D64454">
      <w:pPr>
        <w:spacing w:line="360" w:lineRule="auto"/>
        <w:jc w:val="both"/>
        <w:rPr>
          <w:rFonts w:ascii="Arial" w:hAnsi="Arial" w:cs="Arial"/>
          <w:b/>
          <w:szCs w:val="24"/>
          <w:u w:val="single"/>
        </w:rPr>
      </w:pPr>
    </w:p>
    <w:p w:rsidR="007F3B4A" w:rsidRPr="00B50DF6" w:rsidRDefault="007F3B4A" w:rsidP="00D64454">
      <w:pPr>
        <w:pStyle w:val="ListParagraph"/>
        <w:numPr>
          <w:ilvl w:val="0"/>
          <w:numId w:val="22"/>
        </w:numPr>
        <w:spacing w:after="200" w:line="360" w:lineRule="auto"/>
        <w:jc w:val="both"/>
        <w:rPr>
          <w:rFonts w:ascii="Arial" w:hAnsi="Arial" w:cs="Arial"/>
          <w:b/>
          <w:sz w:val="24"/>
          <w:szCs w:val="24"/>
          <w:u w:val="single"/>
        </w:rPr>
      </w:pPr>
      <w:r w:rsidRPr="00B50DF6">
        <w:rPr>
          <w:rFonts w:ascii="Arial" w:hAnsi="Arial" w:cs="Arial"/>
          <w:b/>
          <w:sz w:val="24"/>
          <w:szCs w:val="24"/>
          <w:u w:val="single"/>
        </w:rPr>
        <w:t>Strong management system:</w:t>
      </w:r>
    </w:p>
    <w:p w:rsidR="007F3B4A" w:rsidRDefault="007F3B4A" w:rsidP="00D64454">
      <w:pPr>
        <w:spacing w:line="360" w:lineRule="auto"/>
        <w:jc w:val="both"/>
        <w:rPr>
          <w:rFonts w:ascii="Arial" w:hAnsi="Arial" w:cs="Arial"/>
          <w:sz w:val="24"/>
          <w:szCs w:val="24"/>
        </w:rPr>
      </w:pPr>
      <w:r w:rsidRPr="00753AAC">
        <w:rPr>
          <w:rFonts w:ascii="Arial" w:hAnsi="Arial" w:cs="Arial"/>
          <w:sz w:val="24"/>
          <w:szCs w:val="24"/>
        </w:rPr>
        <w:t>As an international organization coders trust has to maintain their best quality. And for maintaining the quality they have strong management system whose are able to manage employees and customers.</w:t>
      </w:r>
    </w:p>
    <w:p w:rsidR="006A082B" w:rsidRPr="00753AAC" w:rsidRDefault="006A082B" w:rsidP="00D64454">
      <w:pPr>
        <w:spacing w:line="360" w:lineRule="auto"/>
        <w:jc w:val="both"/>
        <w:rPr>
          <w:rFonts w:ascii="Arial" w:hAnsi="Arial" w:cs="Arial"/>
          <w:sz w:val="24"/>
          <w:szCs w:val="24"/>
        </w:rPr>
      </w:pPr>
    </w:p>
    <w:p w:rsidR="003278EE" w:rsidRPr="00B50DF6" w:rsidRDefault="007F3B4A" w:rsidP="00D64454">
      <w:pPr>
        <w:pStyle w:val="ListParagraph"/>
        <w:numPr>
          <w:ilvl w:val="0"/>
          <w:numId w:val="21"/>
        </w:numPr>
        <w:spacing w:after="200" w:line="360" w:lineRule="auto"/>
        <w:jc w:val="both"/>
        <w:rPr>
          <w:rFonts w:ascii="Arial" w:hAnsi="Arial" w:cs="Arial"/>
          <w:sz w:val="28"/>
          <w:szCs w:val="24"/>
        </w:rPr>
      </w:pPr>
      <w:r w:rsidRPr="00B50DF6">
        <w:rPr>
          <w:rFonts w:ascii="Arial" w:hAnsi="Arial" w:cs="Arial"/>
          <w:b/>
          <w:sz w:val="24"/>
          <w:szCs w:val="24"/>
          <w:u w:val="single"/>
        </w:rPr>
        <w:t>Expertise</w:t>
      </w:r>
      <w:r w:rsidRPr="00B50DF6">
        <w:rPr>
          <w:rFonts w:ascii="Arial" w:hAnsi="Arial" w:cs="Arial"/>
          <w:sz w:val="28"/>
          <w:szCs w:val="24"/>
        </w:rPr>
        <w:t>:</w:t>
      </w:r>
    </w:p>
    <w:p w:rsidR="007F3B4A" w:rsidRDefault="007F3B4A" w:rsidP="00D64454">
      <w:pPr>
        <w:spacing w:after="200" w:line="360" w:lineRule="auto"/>
        <w:jc w:val="both"/>
        <w:rPr>
          <w:rFonts w:ascii="Arial" w:hAnsi="Arial" w:cs="Arial"/>
          <w:sz w:val="24"/>
          <w:szCs w:val="24"/>
        </w:rPr>
      </w:pPr>
      <w:r w:rsidRPr="00753AAC">
        <w:rPr>
          <w:rFonts w:ascii="Arial" w:hAnsi="Arial" w:cs="Arial"/>
          <w:sz w:val="24"/>
          <w:szCs w:val="24"/>
        </w:rPr>
        <w:t>Coders trust has lot of expertise employees who can handle different types of trouble situation. As here everyone work together tough situation become easier with proper guideline and actions. Coders trust also has many expert mentors to provide proper knowledge and training to the students.</w:t>
      </w:r>
    </w:p>
    <w:p w:rsidR="006A082B" w:rsidRPr="00753AAC" w:rsidRDefault="006A082B" w:rsidP="00D64454">
      <w:pPr>
        <w:spacing w:after="200" w:line="360" w:lineRule="auto"/>
        <w:jc w:val="both"/>
        <w:rPr>
          <w:rFonts w:ascii="Arial" w:hAnsi="Arial" w:cs="Arial"/>
          <w:sz w:val="24"/>
          <w:szCs w:val="24"/>
        </w:rPr>
      </w:pPr>
    </w:p>
    <w:p w:rsidR="007F3B4A" w:rsidRPr="00B50DF6" w:rsidRDefault="007F3B4A" w:rsidP="00D64454">
      <w:pPr>
        <w:pStyle w:val="ListParagraph"/>
        <w:numPr>
          <w:ilvl w:val="0"/>
          <w:numId w:val="20"/>
        </w:numPr>
        <w:spacing w:after="200" w:line="360" w:lineRule="auto"/>
        <w:jc w:val="both"/>
        <w:rPr>
          <w:rFonts w:ascii="Arial" w:hAnsi="Arial" w:cs="Arial"/>
          <w:b/>
          <w:sz w:val="24"/>
          <w:szCs w:val="24"/>
          <w:u w:val="single"/>
        </w:rPr>
      </w:pPr>
      <w:r w:rsidRPr="00B50DF6">
        <w:rPr>
          <w:rFonts w:ascii="Arial" w:hAnsi="Arial" w:cs="Arial"/>
          <w:b/>
          <w:sz w:val="24"/>
          <w:szCs w:val="24"/>
          <w:u w:val="single"/>
        </w:rPr>
        <w:t>Higher student success rate:</w:t>
      </w:r>
    </w:p>
    <w:p w:rsidR="007F3B4A" w:rsidRPr="00753AAC" w:rsidRDefault="007F3B4A" w:rsidP="00D64454">
      <w:pPr>
        <w:spacing w:line="360" w:lineRule="auto"/>
        <w:jc w:val="both"/>
        <w:rPr>
          <w:rFonts w:ascii="Arial" w:hAnsi="Arial" w:cs="Arial"/>
          <w:sz w:val="24"/>
          <w:szCs w:val="24"/>
        </w:rPr>
      </w:pPr>
      <w:r w:rsidRPr="00753AAC">
        <w:rPr>
          <w:rFonts w:ascii="Arial" w:hAnsi="Arial" w:cs="Arial"/>
          <w:sz w:val="24"/>
          <w:szCs w:val="24"/>
        </w:rPr>
        <w:t>The vital strength</w:t>
      </w:r>
      <w:r w:rsidR="00C169A6">
        <w:rPr>
          <w:rFonts w:ascii="Arial" w:hAnsi="Arial" w:cs="Arial"/>
          <w:sz w:val="24"/>
          <w:szCs w:val="24"/>
        </w:rPr>
        <w:t>s</w:t>
      </w:r>
      <w:r w:rsidRPr="00753AAC">
        <w:rPr>
          <w:rFonts w:ascii="Arial" w:hAnsi="Arial" w:cs="Arial"/>
          <w:sz w:val="24"/>
          <w:szCs w:val="24"/>
        </w:rPr>
        <w:t xml:space="preserve"> of coders trust is their success ratio comparatively other </w:t>
      </w:r>
      <w:r w:rsidR="00C169A6">
        <w:rPr>
          <w:rFonts w:ascii="Arial" w:hAnsi="Arial" w:cs="Arial"/>
          <w:sz w:val="24"/>
          <w:szCs w:val="24"/>
        </w:rPr>
        <w:t xml:space="preserve">than </w:t>
      </w:r>
      <w:r w:rsidRPr="00753AAC">
        <w:rPr>
          <w:rFonts w:ascii="Arial" w:hAnsi="Arial" w:cs="Arial"/>
          <w:sz w:val="24"/>
          <w:szCs w:val="24"/>
        </w:rPr>
        <w:t>similar technical training organization. As mentioned earlier they strictly maintain the quality service and for that they reach the success. They have strong mentor support, strong management system and proper student support helps to accomplish this. People who got training from coder trust, they can earn so early from online and get path to make their career.</w:t>
      </w:r>
    </w:p>
    <w:p w:rsidR="007F3B4A" w:rsidRPr="00753AAC" w:rsidRDefault="007F3B4A" w:rsidP="00D64454">
      <w:pPr>
        <w:spacing w:line="360" w:lineRule="auto"/>
        <w:ind w:firstLine="720"/>
        <w:jc w:val="both"/>
        <w:rPr>
          <w:rFonts w:ascii="Arial" w:hAnsi="Arial" w:cs="Arial"/>
          <w:sz w:val="24"/>
          <w:szCs w:val="24"/>
        </w:rPr>
      </w:pPr>
    </w:p>
    <w:p w:rsidR="007F3B4A" w:rsidRPr="00B50DF6" w:rsidRDefault="007F3B4A" w:rsidP="00D64454">
      <w:pPr>
        <w:pStyle w:val="ListParagraph"/>
        <w:numPr>
          <w:ilvl w:val="0"/>
          <w:numId w:val="19"/>
        </w:numPr>
        <w:spacing w:after="200" w:line="360" w:lineRule="auto"/>
        <w:jc w:val="both"/>
        <w:rPr>
          <w:rFonts w:ascii="Arial" w:hAnsi="Arial" w:cs="Arial"/>
          <w:b/>
          <w:sz w:val="24"/>
          <w:szCs w:val="24"/>
          <w:u w:val="single"/>
        </w:rPr>
      </w:pPr>
      <w:r w:rsidRPr="00B50DF6">
        <w:rPr>
          <w:rFonts w:ascii="Arial" w:hAnsi="Arial" w:cs="Arial"/>
          <w:b/>
          <w:sz w:val="24"/>
          <w:szCs w:val="24"/>
          <w:u w:val="single"/>
        </w:rPr>
        <w:t>Approved by BTEB</w:t>
      </w:r>
    </w:p>
    <w:p w:rsidR="007F3B4A" w:rsidRDefault="007F3B4A" w:rsidP="00D64454">
      <w:pPr>
        <w:spacing w:line="360" w:lineRule="auto"/>
        <w:jc w:val="both"/>
        <w:rPr>
          <w:rFonts w:ascii="Arial" w:hAnsi="Arial" w:cs="Arial"/>
          <w:sz w:val="24"/>
          <w:szCs w:val="24"/>
        </w:rPr>
      </w:pPr>
      <w:r w:rsidRPr="00753AAC">
        <w:rPr>
          <w:rFonts w:ascii="Arial" w:hAnsi="Arial" w:cs="Arial"/>
          <w:sz w:val="24"/>
          <w:szCs w:val="24"/>
        </w:rPr>
        <w:t>Coders trust Bangladesh is more than a freelancing training organization. It’s approved by the Bangladesh Technical Education Board (BTEB), the wing of Bangladesh government under the ministry of education.</w:t>
      </w:r>
    </w:p>
    <w:p w:rsidR="006A082B" w:rsidRDefault="006A082B" w:rsidP="00D64454">
      <w:pPr>
        <w:spacing w:line="360" w:lineRule="auto"/>
        <w:jc w:val="both"/>
        <w:rPr>
          <w:rFonts w:ascii="Arial" w:hAnsi="Arial" w:cs="Arial"/>
          <w:sz w:val="24"/>
          <w:szCs w:val="24"/>
        </w:rPr>
      </w:pPr>
    </w:p>
    <w:p w:rsidR="004570A5" w:rsidRDefault="004570A5" w:rsidP="00D64454">
      <w:pPr>
        <w:spacing w:line="360" w:lineRule="auto"/>
        <w:jc w:val="both"/>
        <w:rPr>
          <w:rFonts w:ascii="Arial" w:hAnsi="Arial" w:cs="Arial"/>
          <w:sz w:val="24"/>
          <w:szCs w:val="24"/>
        </w:rPr>
      </w:pPr>
    </w:p>
    <w:p w:rsidR="004570A5" w:rsidRDefault="004570A5" w:rsidP="00D64454">
      <w:pPr>
        <w:spacing w:line="360" w:lineRule="auto"/>
        <w:jc w:val="both"/>
        <w:rPr>
          <w:rFonts w:ascii="Arial" w:hAnsi="Arial" w:cs="Arial"/>
          <w:sz w:val="24"/>
          <w:szCs w:val="24"/>
        </w:rPr>
      </w:pPr>
    </w:p>
    <w:p w:rsidR="004570A5" w:rsidRDefault="004570A5" w:rsidP="00D64454">
      <w:pPr>
        <w:spacing w:line="360" w:lineRule="auto"/>
        <w:jc w:val="both"/>
        <w:rPr>
          <w:rFonts w:ascii="Arial" w:hAnsi="Arial" w:cs="Arial"/>
          <w:sz w:val="24"/>
          <w:szCs w:val="24"/>
        </w:rPr>
      </w:pPr>
    </w:p>
    <w:p w:rsidR="004570A5" w:rsidRPr="00753AAC" w:rsidRDefault="004570A5" w:rsidP="00D64454">
      <w:pPr>
        <w:spacing w:line="360" w:lineRule="auto"/>
        <w:jc w:val="both"/>
        <w:rPr>
          <w:rFonts w:ascii="Arial" w:hAnsi="Arial" w:cs="Arial"/>
          <w:sz w:val="24"/>
          <w:szCs w:val="24"/>
        </w:rPr>
      </w:pPr>
    </w:p>
    <w:p w:rsidR="006A082B" w:rsidRPr="00753AAC" w:rsidRDefault="007F3B4A" w:rsidP="00D64454">
      <w:pPr>
        <w:spacing w:line="360" w:lineRule="auto"/>
        <w:jc w:val="both"/>
        <w:rPr>
          <w:rFonts w:ascii="Arial" w:hAnsi="Arial" w:cs="Arial"/>
          <w:b/>
          <w:color w:val="323E4F" w:themeColor="text2" w:themeShade="BF"/>
          <w:sz w:val="28"/>
          <w:szCs w:val="24"/>
        </w:rPr>
      </w:pPr>
      <w:r w:rsidRPr="00753AAC">
        <w:rPr>
          <w:rFonts w:ascii="Arial" w:hAnsi="Arial" w:cs="Arial"/>
          <w:b/>
          <w:color w:val="323E4F" w:themeColor="text2" w:themeShade="BF"/>
          <w:sz w:val="28"/>
          <w:szCs w:val="24"/>
        </w:rPr>
        <w:t>Weakness of Coders trusts Bangladesh:</w:t>
      </w:r>
    </w:p>
    <w:p w:rsidR="007F3B4A" w:rsidRDefault="007F3B4A" w:rsidP="00D64454">
      <w:pPr>
        <w:jc w:val="both"/>
        <w:rPr>
          <w:rFonts w:ascii="Arial" w:hAnsi="Arial" w:cs="Arial"/>
          <w:sz w:val="24"/>
          <w:szCs w:val="24"/>
        </w:rPr>
      </w:pPr>
      <w:r w:rsidRPr="00753AAC">
        <w:rPr>
          <w:rFonts w:ascii="Arial" w:hAnsi="Arial" w:cs="Arial"/>
          <w:sz w:val="24"/>
          <w:szCs w:val="24"/>
        </w:rPr>
        <w:t>Weakness is a lack of some potential resource or process which should be include in business strategy or operations.</w:t>
      </w:r>
    </w:p>
    <w:p w:rsidR="006A082B" w:rsidRPr="00753AAC" w:rsidRDefault="006A082B" w:rsidP="00D64454">
      <w:pPr>
        <w:jc w:val="both"/>
        <w:rPr>
          <w:rFonts w:ascii="Arial" w:hAnsi="Arial" w:cs="Arial"/>
          <w:sz w:val="24"/>
          <w:szCs w:val="24"/>
        </w:rPr>
      </w:pPr>
    </w:p>
    <w:p w:rsidR="007F3B4A" w:rsidRPr="00B50DF6" w:rsidRDefault="007F3B4A" w:rsidP="00D64454">
      <w:pPr>
        <w:pStyle w:val="ListParagraph"/>
        <w:numPr>
          <w:ilvl w:val="0"/>
          <w:numId w:val="18"/>
        </w:numPr>
        <w:spacing w:after="200" w:line="276" w:lineRule="auto"/>
        <w:jc w:val="both"/>
        <w:rPr>
          <w:rFonts w:ascii="Arial" w:hAnsi="Arial" w:cs="Arial"/>
          <w:b/>
          <w:sz w:val="24"/>
          <w:szCs w:val="24"/>
          <w:u w:val="single"/>
        </w:rPr>
      </w:pPr>
      <w:r w:rsidRPr="00B50DF6">
        <w:rPr>
          <w:rFonts w:ascii="Arial" w:hAnsi="Arial" w:cs="Arial"/>
          <w:b/>
          <w:sz w:val="24"/>
          <w:szCs w:val="24"/>
          <w:u w:val="single"/>
        </w:rPr>
        <w:t>Dropout rate of students</w:t>
      </w:r>
      <w:r w:rsidR="002C47D4" w:rsidRPr="00B50DF6">
        <w:rPr>
          <w:rFonts w:ascii="Arial" w:hAnsi="Arial" w:cs="Arial"/>
          <w:b/>
          <w:sz w:val="24"/>
          <w:szCs w:val="24"/>
          <w:u w:val="single"/>
        </w:rPr>
        <w:t>:</w:t>
      </w:r>
    </w:p>
    <w:p w:rsidR="007F3B4A" w:rsidRDefault="007F3B4A" w:rsidP="00D64454">
      <w:pPr>
        <w:jc w:val="both"/>
        <w:rPr>
          <w:rFonts w:ascii="Arial" w:hAnsi="Arial" w:cs="Arial"/>
          <w:sz w:val="24"/>
          <w:szCs w:val="24"/>
        </w:rPr>
      </w:pPr>
      <w:r w:rsidRPr="00753AAC">
        <w:rPr>
          <w:rFonts w:ascii="Arial" w:hAnsi="Arial" w:cs="Arial"/>
          <w:sz w:val="24"/>
          <w:szCs w:val="24"/>
        </w:rPr>
        <w:t>Sometimes coders trust has to face high dropout ratio of students for their barriers, financial and family problems. Due to lack of interest some people admit here but they dong last long.</w:t>
      </w:r>
    </w:p>
    <w:p w:rsidR="006A082B" w:rsidRPr="00753AAC" w:rsidRDefault="006A082B" w:rsidP="00D64454">
      <w:pPr>
        <w:jc w:val="both"/>
        <w:rPr>
          <w:rFonts w:ascii="Arial" w:hAnsi="Arial" w:cs="Arial"/>
          <w:sz w:val="24"/>
          <w:szCs w:val="24"/>
        </w:rPr>
      </w:pPr>
    </w:p>
    <w:p w:rsidR="007F3B4A" w:rsidRPr="00B50DF6" w:rsidRDefault="007F3B4A" w:rsidP="00D64454">
      <w:pPr>
        <w:pStyle w:val="ListParagraph"/>
        <w:numPr>
          <w:ilvl w:val="0"/>
          <w:numId w:val="18"/>
        </w:numPr>
        <w:spacing w:after="200" w:line="276" w:lineRule="auto"/>
        <w:jc w:val="both"/>
        <w:rPr>
          <w:rFonts w:ascii="Arial" w:hAnsi="Arial" w:cs="Arial"/>
          <w:b/>
          <w:sz w:val="24"/>
          <w:szCs w:val="24"/>
          <w:u w:val="single"/>
        </w:rPr>
      </w:pPr>
      <w:r w:rsidRPr="00B50DF6">
        <w:rPr>
          <w:rFonts w:ascii="Arial" w:hAnsi="Arial" w:cs="Arial"/>
          <w:b/>
          <w:sz w:val="24"/>
          <w:szCs w:val="24"/>
          <w:u w:val="single"/>
        </w:rPr>
        <w:t>Limitations of courses:</w:t>
      </w:r>
    </w:p>
    <w:p w:rsidR="007F3B4A" w:rsidRDefault="007F3B4A" w:rsidP="00D64454">
      <w:pPr>
        <w:jc w:val="both"/>
        <w:rPr>
          <w:rFonts w:ascii="Arial" w:hAnsi="Arial" w:cs="Arial"/>
          <w:sz w:val="24"/>
          <w:szCs w:val="24"/>
        </w:rPr>
      </w:pPr>
      <w:r w:rsidRPr="00753AAC">
        <w:rPr>
          <w:rFonts w:ascii="Arial" w:hAnsi="Arial" w:cs="Arial"/>
          <w:sz w:val="24"/>
          <w:szCs w:val="24"/>
        </w:rPr>
        <w:t xml:space="preserve">Some courses are not allowed for all at the beginning </w:t>
      </w:r>
      <w:r w:rsidR="00C169A6" w:rsidRPr="00753AAC">
        <w:rPr>
          <w:rFonts w:ascii="Arial" w:hAnsi="Arial" w:cs="Arial"/>
          <w:sz w:val="24"/>
          <w:szCs w:val="24"/>
        </w:rPr>
        <w:t>because</w:t>
      </w:r>
      <w:r w:rsidRPr="00753AAC">
        <w:rPr>
          <w:rFonts w:ascii="Arial" w:hAnsi="Arial" w:cs="Arial"/>
          <w:sz w:val="24"/>
          <w:szCs w:val="24"/>
        </w:rPr>
        <w:t xml:space="preserve"> for doing those course people need to have some mandatory knowledge of that subject. So some prerequisite course must has to be done. </w:t>
      </w:r>
    </w:p>
    <w:p w:rsidR="006A082B" w:rsidRPr="00753AAC" w:rsidRDefault="006A082B" w:rsidP="00D64454">
      <w:pPr>
        <w:jc w:val="both"/>
        <w:rPr>
          <w:rFonts w:ascii="Arial" w:hAnsi="Arial" w:cs="Arial"/>
          <w:sz w:val="24"/>
          <w:szCs w:val="24"/>
        </w:rPr>
      </w:pPr>
    </w:p>
    <w:p w:rsidR="007F3B4A" w:rsidRPr="00B50DF6" w:rsidRDefault="007F3B4A" w:rsidP="00D64454">
      <w:pPr>
        <w:pStyle w:val="ListParagraph"/>
        <w:numPr>
          <w:ilvl w:val="0"/>
          <w:numId w:val="18"/>
        </w:numPr>
        <w:spacing w:after="200" w:line="276" w:lineRule="auto"/>
        <w:jc w:val="both"/>
        <w:rPr>
          <w:rFonts w:ascii="Arial" w:hAnsi="Arial" w:cs="Arial"/>
          <w:b/>
          <w:sz w:val="24"/>
          <w:szCs w:val="24"/>
          <w:u w:val="single"/>
        </w:rPr>
      </w:pPr>
      <w:r w:rsidRPr="00B50DF6">
        <w:rPr>
          <w:rFonts w:ascii="Arial" w:hAnsi="Arial" w:cs="Arial"/>
          <w:b/>
          <w:sz w:val="24"/>
          <w:szCs w:val="24"/>
          <w:u w:val="single"/>
        </w:rPr>
        <w:t>Locations:</w:t>
      </w:r>
    </w:p>
    <w:p w:rsidR="007F3B4A" w:rsidRPr="00753AAC" w:rsidRDefault="007F3B4A" w:rsidP="00D64454">
      <w:pPr>
        <w:jc w:val="both"/>
        <w:rPr>
          <w:rFonts w:ascii="Arial" w:hAnsi="Arial" w:cs="Arial"/>
          <w:sz w:val="24"/>
          <w:szCs w:val="24"/>
        </w:rPr>
      </w:pPr>
      <w:r w:rsidRPr="00753AAC">
        <w:rPr>
          <w:rFonts w:ascii="Arial" w:hAnsi="Arial" w:cs="Arial"/>
          <w:sz w:val="24"/>
          <w:szCs w:val="24"/>
        </w:rPr>
        <w:t>As an international organization lot of people wants to join here to get better training but all branches of coders trust is located in Dhaka. It’s become trouble to get the service for outsiders of Dhaka.</w:t>
      </w:r>
    </w:p>
    <w:p w:rsidR="007F3B4A" w:rsidRPr="00753AAC" w:rsidRDefault="007F3B4A" w:rsidP="00D64454">
      <w:pPr>
        <w:jc w:val="both"/>
        <w:rPr>
          <w:rFonts w:ascii="Arial" w:hAnsi="Arial" w:cs="Arial"/>
          <w:sz w:val="24"/>
          <w:szCs w:val="24"/>
        </w:rPr>
      </w:pPr>
    </w:p>
    <w:p w:rsidR="007F3B4A" w:rsidRPr="00753AAC" w:rsidRDefault="007F3B4A" w:rsidP="00D64454">
      <w:pPr>
        <w:ind w:firstLine="720"/>
        <w:jc w:val="both"/>
        <w:rPr>
          <w:rFonts w:ascii="Arial" w:hAnsi="Arial" w:cs="Arial"/>
          <w:sz w:val="24"/>
          <w:szCs w:val="24"/>
        </w:rPr>
      </w:pPr>
    </w:p>
    <w:p w:rsidR="007F3B4A" w:rsidRPr="00753AAC" w:rsidRDefault="007F3B4A" w:rsidP="00D64454">
      <w:pPr>
        <w:ind w:firstLine="720"/>
        <w:jc w:val="both"/>
        <w:rPr>
          <w:rFonts w:ascii="Arial" w:hAnsi="Arial" w:cs="Arial"/>
          <w:sz w:val="24"/>
          <w:szCs w:val="24"/>
        </w:rPr>
      </w:pPr>
    </w:p>
    <w:p w:rsidR="007F3B4A" w:rsidRPr="00753AAC" w:rsidRDefault="007F3B4A" w:rsidP="00D64454">
      <w:pPr>
        <w:ind w:firstLine="720"/>
        <w:jc w:val="both"/>
        <w:rPr>
          <w:rFonts w:ascii="Arial" w:hAnsi="Arial" w:cs="Arial"/>
          <w:sz w:val="24"/>
          <w:szCs w:val="24"/>
        </w:rPr>
      </w:pPr>
    </w:p>
    <w:p w:rsidR="007F3B4A" w:rsidRPr="00753AAC" w:rsidRDefault="007F3B4A" w:rsidP="00D64454">
      <w:pPr>
        <w:ind w:firstLine="720"/>
        <w:jc w:val="both"/>
        <w:rPr>
          <w:rFonts w:ascii="Arial" w:hAnsi="Arial" w:cs="Arial"/>
          <w:sz w:val="24"/>
          <w:szCs w:val="24"/>
        </w:rPr>
      </w:pPr>
    </w:p>
    <w:p w:rsidR="007F3B4A" w:rsidRPr="00753AAC" w:rsidRDefault="007F3B4A" w:rsidP="00D64454">
      <w:pPr>
        <w:ind w:firstLine="720"/>
        <w:jc w:val="both"/>
        <w:rPr>
          <w:rFonts w:ascii="Arial" w:hAnsi="Arial" w:cs="Arial"/>
          <w:sz w:val="24"/>
          <w:szCs w:val="24"/>
        </w:rPr>
      </w:pPr>
    </w:p>
    <w:p w:rsidR="007F3B4A" w:rsidRPr="00753AAC" w:rsidRDefault="007F3B4A" w:rsidP="00D64454">
      <w:pPr>
        <w:ind w:firstLine="720"/>
        <w:jc w:val="both"/>
        <w:rPr>
          <w:rFonts w:ascii="Arial" w:hAnsi="Arial" w:cs="Arial"/>
          <w:sz w:val="24"/>
          <w:szCs w:val="24"/>
        </w:rPr>
      </w:pPr>
    </w:p>
    <w:p w:rsidR="007F3B4A" w:rsidRPr="00753AAC" w:rsidRDefault="007F3B4A" w:rsidP="00D64454">
      <w:pPr>
        <w:ind w:firstLine="720"/>
        <w:jc w:val="both"/>
        <w:rPr>
          <w:rFonts w:ascii="Arial" w:hAnsi="Arial" w:cs="Arial"/>
          <w:sz w:val="24"/>
          <w:szCs w:val="24"/>
        </w:rPr>
      </w:pPr>
    </w:p>
    <w:p w:rsidR="007F3B4A" w:rsidRPr="00753AAC" w:rsidRDefault="007F3B4A" w:rsidP="00D64454">
      <w:pPr>
        <w:ind w:firstLine="720"/>
        <w:jc w:val="both"/>
        <w:rPr>
          <w:rFonts w:ascii="Arial" w:hAnsi="Arial" w:cs="Arial"/>
          <w:sz w:val="24"/>
          <w:szCs w:val="24"/>
        </w:rPr>
      </w:pPr>
    </w:p>
    <w:p w:rsidR="007F3B4A" w:rsidRPr="00753AAC" w:rsidRDefault="007F3B4A" w:rsidP="00D64454">
      <w:pPr>
        <w:ind w:firstLine="720"/>
        <w:jc w:val="both"/>
        <w:rPr>
          <w:rFonts w:ascii="Arial" w:hAnsi="Arial" w:cs="Arial"/>
          <w:sz w:val="24"/>
          <w:szCs w:val="24"/>
        </w:rPr>
      </w:pPr>
    </w:p>
    <w:p w:rsidR="007F3B4A" w:rsidRPr="00753AAC" w:rsidRDefault="007F3B4A" w:rsidP="00D64454">
      <w:pPr>
        <w:ind w:firstLine="720"/>
        <w:jc w:val="both"/>
        <w:rPr>
          <w:rFonts w:ascii="Arial" w:hAnsi="Arial" w:cs="Arial"/>
          <w:sz w:val="24"/>
          <w:szCs w:val="24"/>
        </w:rPr>
      </w:pPr>
    </w:p>
    <w:p w:rsidR="007F3B4A" w:rsidRDefault="007F3B4A" w:rsidP="00D64454">
      <w:pPr>
        <w:ind w:firstLine="720"/>
        <w:jc w:val="both"/>
        <w:rPr>
          <w:rFonts w:ascii="Arial" w:hAnsi="Arial" w:cs="Arial"/>
          <w:sz w:val="24"/>
          <w:szCs w:val="24"/>
        </w:rPr>
      </w:pPr>
    </w:p>
    <w:p w:rsidR="006A082B" w:rsidRDefault="006A082B" w:rsidP="00D64454">
      <w:pPr>
        <w:ind w:firstLine="720"/>
        <w:jc w:val="both"/>
        <w:rPr>
          <w:rFonts w:ascii="Arial" w:hAnsi="Arial" w:cs="Arial"/>
          <w:sz w:val="24"/>
          <w:szCs w:val="24"/>
        </w:rPr>
      </w:pPr>
    </w:p>
    <w:p w:rsidR="006A082B" w:rsidRDefault="006A082B" w:rsidP="00D64454">
      <w:pPr>
        <w:ind w:firstLine="720"/>
        <w:jc w:val="both"/>
        <w:rPr>
          <w:rFonts w:ascii="Arial" w:hAnsi="Arial" w:cs="Arial"/>
          <w:sz w:val="24"/>
          <w:szCs w:val="24"/>
        </w:rPr>
      </w:pPr>
    </w:p>
    <w:p w:rsidR="006A082B" w:rsidRDefault="006A082B" w:rsidP="00D64454">
      <w:pPr>
        <w:ind w:firstLine="720"/>
        <w:jc w:val="both"/>
        <w:rPr>
          <w:rFonts w:ascii="Arial" w:hAnsi="Arial" w:cs="Arial"/>
          <w:sz w:val="24"/>
          <w:szCs w:val="24"/>
        </w:rPr>
      </w:pPr>
    </w:p>
    <w:p w:rsidR="006A082B" w:rsidRPr="00753AAC" w:rsidRDefault="006A082B" w:rsidP="00D64454">
      <w:pPr>
        <w:ind w:firstLine="720"/>
        <w:jc w:val="both"/>
        <w:rPr>
          <w:rFonts w:ascii="Arial" w:hAnsi="Arial" w:cs="Arial"/>
          <w:sz w:val="24"/>
          <w:szCs w:val="24"/>
        </w:rPr>
      </w:pPr>
    </w:p>
    <w:p w:rsidR="008C58BA" w:rsidRPr="00753AAC" w:rsidRDefault="00D3446A" w:rsidP="008C58BA">
      <w:pPr>
        <w:keepNext/>
        <w:ind w:firstLine="720"/>
        <w:jc w:val="both"/>
        <w:rPr>
          <w:rFonts w:ascii="Arial" w:hAnsi="Arial" w:cs="Arial"/>
        </w:rPr>
      </w:pPr>
      <w:r w:rsidRPr="00753AAC">
        <w:rPr>
          <w:rFonts w:ascii="Arial" w:hAnsi="Arial" w:cs="Arial"/>
          <w:noProof/>
          <w:sz w:val="24"/>
          <w:szCs w:val="24"/>
        </w:rPr>
        <w:drawing>
          <wp:inline distT="0" distB="0" distL="0" distR="0">
            <wp:extent cx="5629027" cy="3434963"/>
            <wp:effectExtent l="0" t="190500" r="0" b="203587"/>
            <wp:docPr id="12" name="Diagram 1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0" r:lo="rId31" r:qs="rId32" r:cs="rId33"/>
              </a:graphicData>
            </a:graphic>
          </wp:inline>
        </w:drawing>
      </w:r>
    </w:p>
    <w:p w:rsidR="007F3B4A" w:rsidRPr="002644F1" w:rsidRDefault="008C58BA" w:rsidP="002644F1">
      <w:pPr>
        <w:pStyle w:val="Caption"/>
        <w:jc w:val="center"/>
        <w:rPr>
          <w:rFonts w:ascii="Arial" w:hAnsi="Arial" w:cs="Arial"/>
          <w:sz w:val="22"/>
          <w:szCs w:val="22"/>
        </w:rPr>
      </w:pPr>
      <w:bookmarkStart w:id="54" w:name="_Toc57834267"/>
      <w:bookmarkStart w:id="55" w:name="_Toc58100191"/>
      <w:r w:rsidRPr="002644F1">
        <w:rPr>
          <w:rFonts w:ascii="Arial" w:hAnsi="Arial" w:cs="Arial"/>
          <w:sz w:val="22"/>
          <w:szCs w:val="22"/>
        </w:rPr>
        <w:t xml:space="preserve">Figure </w:t>
      </w:r>
      <w:r w:rsidR="002419EC" w:rsidRPr="002644F1">
        <w:rPr>
          <w:rFonts w:ascii="Arial" w:hAnsi="Arial" w:cs="Arial"/>
          <w:sz w:val="22"/>
          <w:szCs w:val="22"/>
        </w:rPr>
        <w:fldChar w:fldCharType="begin"/>
      </w:r>
      <w:r w:rsidRPr="002644F1">
        <w:rPr>
          <w:rFonts w:ascii="Arial" w:hAnsi="Arial" w:cs="Arial"/>
          <w:sz w:val="22"/>
          <w:szCs w:val="22"/>
        </w:rPr>
        <w:instrText xml:space="preserve"> SEQ Figure \* ARABIC </w:instrText>
      </w:r>
      <w:r w:rsidR="002419EC" w:rsidRPr="002644F1">
        <w:rPr>
          <w:rFonts w:ascii="Arial" w:hAnsi="Arial" w:cs="Arial"/>
          <w:sz w:val="22"/>
          <w:szCs w:val="22"/>
        </w:rPr>
        <w:fldChar w:fldCharType="separate"/>
      </w:r>
      <w:r w:rsidRPr="002644F1">
        <w:rPr>
          <w:rFonts w:ascii="Arial" w:hAnsi="Arial" w:cs="Arial"/>
          <w:noProof/>
          <w:sz w:val="22"/>
          <w:szCs w:val="22"/>
        </w:rPr>
        <w:t>5</w:t>
      </w:r>
      <w:r w:rsidR="002419EC" w:rsidRPr="002644F1">
        <w:rPr>
          <w:rFonts w:ascii="Arial" w:hAnsi="Arial" w:cs="Arial"/>
          <w:sz w:val="22"/>
          <w:szCs w:val="22"/>
        </w:rPr>
        <w:fldChar w:fldCharType="end"/>
      </w:r>
      <w:r w:rsidRPr="002644F1">
        <w:rPr>
          <w:rFonts w:ascii="Arial" w:hAnsi="Arial" w:cs="Arial"/>
          <w:sz w:val="22"/>
          <w:szCs w:val="22"/>
        </w:rPr>
        <w:t>: SWOT Analysis of Coders Trust</w:t>
      </w:r>
      <w:bookmarkEnd w:id="54"/>
      <w:bookmarkEnd w:id="55"/>
    </w:p>
    <w:p w:rsidR="007F3B4A" w:rsidRPr="00753AAC" w:rsidRDefault="007F3B4A" w:rsidP="002644F1">
      <w:pPr>
        <w:tabs>
          <w:tab w:val="left" w:pos="4305"/>
        </w:tabs>
        <w:ind w:firstLine="720"/>
        <w:jc w:val="both"/>
        <w:rPr>
          <w:rFonts w:ascii="Arial" w:hAnsi="Arial" w:cs="Arial"/>
          <w:sz w:val="24"/>
          <w:szCs w:val="24"/>
        </w:rPr>
      </w:pPr>
      <w:r w:rsidRPr="00753AAC">
        <w:rPr>
          <w:rFonts w:ascii="Arial" w:hAnsi="Arial" w:cs="Arial"/>
          <w:sz w:val="24"/>
          <w:szCs w:val="24"/>
        </w:rPr>
        <w:tab/>
      </w:r>
    </w:p>
    <w:p w:rsidR="007F3B4A" w:rsidRPr="00753AAC" w:rsidRDefault="007F3B4A" w:rsidP="00D64454">
      <w:pPr>
        <w:tabs>
          <w:tab w:val="left" w:pos="1876"/>
        </w:tabs>
        <w:jc w:val="both"/>
        <w:rPr>
          <w:rFonts w:ascii="Arial" w:hAnsi="Arial" w:cs="Arial"/>
          <w:sz w:val="24"/>
          <w:szCs w:val="24"/>
        </w:rPr>
      </w:pPr>
      <w:r w:rsidRPr="00753AAC">
        <w:rPr>
          <w:rFonts w:ascii="Arial" w:hAnsi="Arial" w:cs="Arial"/>
          <w:b/>
          <w:color w:val="323E4F" w:themeColor="text2" w:themeShade="BF"/>
          <w:sz w:val="28"/>
          <w:szCs w:val="24"/>
        </w:rPr>
        <w:t>Opportunities of Coders trust Bangladesh:</w:t>
      </w:r>
    </w:p>
    <w:p w:rsidR="007F3B4A" w:rsidRDefault="007F3B4A" w:rsidP="00D64454">
      <w:pPr>
        <w:spacing w:line="360" w:lineRule="auto"/>
        <w:jc w:val="both"/>
        <w:rPr>
          <w:rFonts w:ascii="Arial" w:hAnsi="Arial" w:cs="Arial"/>
          <w:color w:val="000000" w:themeColor="text1"/>
          <w:sz w:val="24"/>
          <w:szCs w:val="24"/>
        </w:rPr>
      </w:pPr>
      <w:r w:rsidRPr="00753AAC">
        <w:rPr>
          <w:rFonts w:ascii="Arial" w:hAnsi="Arial" w:cs="Arial"/>
          <w:color w:val="000000" w:themeColor="text1"/>
          <w:sz w:val="24"/>
          <w:szCs w:val="24"/>
        </w:rPr>
        <w:t xml:space="preserve">Opportunity </w:t>
      </w:r>
      <w:r w:rsidR="00C169A6" w:rsidRPr="00753AAC">
        <w:rPr>
          <w:rFonts w:ascii="Arial" w:hAnsi="Arial" w:cs="Arial"/>
          <w:color w:val="000000" w:themeColor="text1"/>
          <w:sz w:val="24"/>
          <w:szCs w:val="24"/>
        </w:rPr>
        <w:t>defines</w:t>
      </w:r>
      <w:r w:rsidRPr="00753AAC">
        <w:rPr>
          <w:rFonts w:ascii="Arial" w:hAnsi="Arial" w:cs="Arial"/>
          <w:color w:val="000000" w:themeColor="text1"/>
          <w:sz w:val="24"/>
          <w:szCs w:val="24"/>
        </w:rPr>
        <w:t xml:space="preserve"> finding new potential steps to extend the business for short or long run benefits.</w:t>
      </w:r>
    </w:p>
    <w:p w:rsidR="00C169A6" w:rsidRPr="00753AAC" w:rsidRDefault="00C169A6" w:rsidP="00D64454">
      <w:pPr>
        <w:spacing w:line="360" w:lineRule="auto"/>
        <w:jc w:val="both"/>
        <w:rPr>
          <w:rFonts w:ascii="Arial" w:hAnsi="Arial" w:cs="Arial"/>
          <w:color w:val="000000" w:themeColor="text1"/>
          <w:sz w:val="24"/>
          <w:szCs w:val="24"/>
        </w:rPr>
      </w:pPr>
    </w:p>
    <w:p w:rsidR="007F3B4A" w:rsidRPr="00B50DF6" w:rsidRDefault="007F3B4A" w:rsidP="00D64454">
      <w:pPr>
        <w:spacing w:line="360" w:lineRule="auto"/>
        <w:jc w:val="both"/>
        <w:rPr>
          <w:rFonts w:ascii="Arial" w:hAnsi="Arial" w:cs="Arial"/>
          <w:b/>
          <w:color w:val="000000" w:themeColor="text1"/>
          <w:sz w:val="24"/>
          <w:szCs w:val="24"/>
          <w:u w:val="single"/>
        </w:rPr>
      </w:pPr>
      <w:r w:rsidRPr="00B50DF6">
        <w:rPr>
          <w:rFonts w:ascii="Arial" w:hAnsi="Arial" w:cs="Arial"/>
          <w:b/>
          <w:color w:val="000000" w:themeColor="text1"/>
          <w:sz w:val="24"/>
          <w:szCs w:val="24"/>
          <w:u w:val="single"/>
        </w:rPr>
        <w:t>Offering new course:</w:t>
      </w:r>
    </w:p>
    <w:p w:rsidR="007F3B4A" w:rsidRDefault="007F3B4A" w:rsidP="00D64454">
      <w:pPr>
        <w:spacing w:line="360" w:lineRule="auto"/>
        <w:jc w:val="both"/>
        <w:rPr>
          <w:rFonts w:ascii="Arial" w:hAnsi="Arial" w:cs="Arial"/>
          <w:color w:val="000000" w:themeColor="text1"/>
          <w:sz w:val="24"/>
          <w:szCs w:val="24"/>
        </w:rPr>
      </w:pPr>
      <w:r w:rsidRPr="00753AAC">
        <w:rPr>
          <w:rFonts w:ascii="Arial" w:hAnsi="Arial" w:cs="Arial"/>
          <w:color w:val="000000" w:themeColor="text1"/>
          <w:sz w:val="24"/>
          <w:szCs w:val="24"/>
        </w:rPr>
        <w:t>Coders trust may take a new opportunity by offering new general skill development course for people from every sector. At the current level coders trust launch some advance course for higher or progressed knowledge.</w:t>
      </w:r>
    </w:p>
    <w:p w:rsidR="004570A5" w:rsidRDefault="004570A5" w:rsidP="00D64454">
      <w:pPr>
        <w:spacing w:line="360" w:lineRule="auto"/>
        <w:jc w:val="both"/>
        <w:rPr>
          <w:rFonts w:ascii="Arial" w:hAnsi="Arial" w:cs="Arial"/>
          <w:color w:val="000000" w:themeColor="text1"/>
          <w:sz w:val="24"/>
          <w:szCs w:val="24"/>
        </w:rPr>
      </w:pPr>
    </w:p>
    <w:p w:rsidR="004570A5" w:rsidRDefault="004570A5" w:rsidP="00D64454">
      <w:pPr>
        <w:spacing w:line="360" w:lineRule="auto"/>
        <w:jc w:val="both"/>
        <w:rPr>
          <w:rFonts w:ascii="Arial" w:hAnsi="Arial" w:cs="Arial"/>
          <w:color w:val="000000" w:themeColor="text1"/>
          <w:sz w:val="24"/>
          <w:szCs w:val="24"/>
        </w:rPr>
      </w:pPr>
    </w:p>
    <w:p w:rsidR="004570A5" w:rsidRDefault="004570A5" w:rsidP="00D64454">
      <w:pPr>
        <w:spacing w:line="360" w:lineRule="auto"/>
        <w:jc w:val="both"/>
        <w:rPr>
          <w:rFonts w:ascii="Arial" w:hAnsi="Arial" w:cs="Arial"/>
          <w:color w:val="000000" w:themeColor="text1"/>
          <w:sz w:val="24"/>
          <w:szCs w:val="24"/>
        </w:rPr>
      </w:pPr>
    </w:p>
    <w:p w:rsidR="004570A5" w:rsidRPr="00753AAC" w:rsidRDefault="004570A5" w:rsidP="00D64454">
      <w:pPr>
        <w:spacing w:line="360" w:lineRule="auto"/>
        <w:jc w:val="both"/>
        <w:rPr>
          <w:rFonts w:ascii="Arial" w:hAnsi="Arial" w:cs="Arial"/>
          <w:color w:val="000000" w:themeColor="text1"/>
          <w:sz w:val="24"/>
          <w:szCs w:val="24"/>
        </w:rPr>
      </w:pPr>
    </w:p>
    <w:p w:rsidR="007F3B4A" w:rsidRPr="00B50DF6" w:rsidRDefault="007F3B4A" w:rsidP="00D64454">
      <w:pPr>
        <w:spacing w:line="360" w:lineRule="auto"/>
        <w:jc w:val="both"/>
        <w:rPr>
          <w:rFonts w:ascii="Arial" w:hAnsi="Arial" w:cs="Arial"/>
          <w:b/>
          <w:color w:val="000000" w:themeColor="text1"/>
          <w:sz w:val="24"/>
          <w:szCs w:val="24"/>
          <w:u w:val="single"/>
        </w:rPr>
      </w:pPr>
      <w:r w:rsidRPr="00B50DF6">
        <w:rPr>
          <w:rFonts w:ascii="Arial" w:hAnsi="Arial" w:cs="Arial"/>
          <w:b/>
          <w:color w:val="000000" w:themeColor="text1"/>
          <w:sz w:val="24"/>
          <w:szCs w:val="24"/>
          <w:u w:val="single"/>
        </w:rPr>
        <w:t>Online facilities:</w:t>
      </w:r>
    </w:p>
    <w:p w:rsidR="007F3B4A" w:rsidRDefault="007F3B4A" w:rsidP="00D64454">
      <w:pPr>
        <w:spacing w:line="360" w:lineRule="auto"/>
        <w:jc w:val="both"/>
        <w:rPr>
          <w:rFonts w:ascii="Arial" w:hAnsi="Arial" w:cs="Arial"/>
          <w:color w:val="000000" w:themeColor="text1"/>
          <w:sz w:val="24"/>
          <w:szCs w:val="24"/>
        </w:rPr>
      </w:pPr>
      <w:r w:rsidRPr="00753AAC">
        <w:rPr>
          <w:rFonts w:ascii="Arial" w:hAnsi="Arial" w:cs="Arial"/>
          <w:color w:val="000000" w:themeColor="text1"/>
          <w:sz w:val="24"/>
          <w:szCs w:val="24"/>
        </w:rPr>
        <w:t xml:space="preserve">Current world is running through online based work. Coders trust also may take this chance to get more benefits. A lot of people cannot join here due to regional problems so when they get the chance to do course in online they can increase their </w:t>
      </w:r>
      <w:r w:rsidR="004570A5" w:rsidRPr="00753AAC">
        <w:rPr>
          <w:rFonts w:ascii="Arial" w:hAnsi="Arial" w:cs="Arial"/>
          <w:color w:val="000000" w:themeColor="text1"/>
          <w:sz w:val="24"/>
          <w:szCs w:val="24"/>
        </w:rPr>
        <w:t>Skills</w:t>
      </w:r>
      <w:r w:rsidR="008B3D8D">
        <w:rPr>
          <w:rFonts w:ascii="Arial" w:hAnsi="Arial" w:cs="Arial"/>
          <w:color w:val="000000" w:themeColor="text1"/>
          <w:sz w:val="24"/>
          <w:szCs w:val="24"/>
        </w:rPr>
        <w:t xml:space="preserve"> </w:t>
      </w:r>
      <w:r w:rsidR="004570A5" w:rsidRPr="00753AAC">
        <w:rPr>
          <w:rFonts w:ascii="Arial" w:hAnsi="Arial" w:cs="Arial"/>
          <w:color w:val="000000" w:themeColor="text1"/>
          <w:sz w:val="24"/>
          <w:szCs w:val="24"/>
        </w:rPr>
        <w:t>from anywhere</w:t>
      </w:r>
      <w:r w:rsidRPr="00753AAC">
        <w:rPr>
          <w:rFonts w:ascii="Arial" w:hAnsi="Arial" w:cs="Arial"/>
          <w:color w:val="000000" w:themeColor="text1"/>
          <w:sz w:val="24"/>
          <w:szCs w:val="24"/>
        </w:rPr>
        <w:t xml:space="preserve"> in the world. Off campus training is not available in Bangladesh yet that much, so if they start they may get fast mover advantages. </w:t>
      </w:r>
    </w:p>
    <w:p w:rsidR="006A082B" w:rsidRPr="00753AAC" w:rsidRDefault="006A082B" w:rsidP="00D64454">
      <w:pPr>
        <w:spacing w:line="360" w:lineRule="auto"/>
        <w:jc w:val="both"/>
        <w:rPr>
          <w:rFonts w:ascii="Arial" w:hAnsi="Arial" w:cs="Arial"/>
          <w:color w:val="000000" w:themeColor="text1"/>
          <w:sz w:val="24"/>
          <w:szCs w:val="24"/>
        </w:rPr>
      </w:pPr>
    </w:p>
    <w:p w:rsidR="007F3B4A" w:rsidRPr="00B50DF6" w:rsidRDefault="007F3B4A" w:rsidP="00D64454">
      <w:pPr>
        <w:spacing w:line="360" w:lineRule="auto"/>
        <w:jc w:val="both"/>
        <w:rPr>
          <w:rFonts w:ascii="Arial" w:hAnsi="Arial" w:cs="Arial"/>
          <w:b/>
          <w:color w:val="000000" w:themeColor="text1"/>
          <w:sz w:val="24"/>
          <w:szCs w:val="24"/>
          <w:u w:val="single"/>
        </w:rPr>
      </w:pPr>
      <w:r w:rsidRPr="00B50DF6">
        <w:rPr>
          <w:rFonts w:ascii="Arial" w:hAnsi="Arial" w:cs="Arial"/>
          <w:b/>
          <w:color w:val="000000" w:themeColor="text1"/>
          <w:sz w:val="24"/>
          <w:szCs w:val="24"/>
          <w:u w:val="single"/>
        </w:rPr>
        <w:t>Increasing branches:</w:t>
      </w:r>
    </w:p>
    <w:p w:rsidR="007F3B4A" w:rsidRDefault="007F3B4A" w:rsidP="00D64454">
      <w:pPr>
        <w:spacing w:line="360" w:lineRule="auto"/>
        <w:jc w:val="both"/>
        <w:rPr>
          <w:rFonts w:ascii="Arial" w:hAnsi="Arial" w:cs="Arial"/>
          <w:color w:val="000000" w:themeColor="text1"/>
          <w:sz w:val="24"/>
          <w:szCs w:val="24"/>
        </w:rPr>
      </w:pPr>
      <w:r w:rsidRPr="00753AAC">
        <w:rPr>
          <w:rFonts w:ascii="Arial" w:hAnsi="Arial" w:cs="Arial"/>
          <w:color w:val="000000" w:themeColor="text1"/>
          <w:sz w:val="24"/>
          <w:szCs w:val="24"/>
        </w:rPr>
        <w:t>Coders trust has only four branches in Dhaka city. So they can expand their organization through increasing branches all over the country so that other regional people can also get service from here.</w:t>
      </w:r>
    </w:p>
    <w:p w:rsidR="006A082B" w:rsidRPr="00753AAC" w:rsidRDefault="006A082B" w:rsidP="00D64454">
      <w:pPr>
        <w:spacing w:line="360" w:lineRule="auto"/>
        <w:jc w:val="both"/>
        <w:rPr>
          <w:rFonts w:ascii="Arial" w:hAnsi="Arial" w:cs="Arial"/>
          <w:color w:val="000000" w:themeColor="text1"/>
          <w:sz w:val="24"/>
          <w:szCs w:val="24"/>
        </w:rPr>
      </w:pPr>
    </w:p>
    <w:p w:rsidR="006A082B" w:rsidRPr="00753AAC" w:rsidRDefault="007F3B4A" w:rsidP="00D64454">
      <w:pPr>
        <w:spacing w:line="360" w:lineRule="auto"/>
        <w:jc w:val="both"/>
        <w:rPr>
          <w:rFonts w:ascii="Arial" w:hAnsi="Arial" w:cs="Arial"/>
          <w:b/>
          <w:color w:val="44546A" w:themeColor="text2"/>
          <w:sz w:val="28"/>
          <w:szCs w:val="24"/>
        </w:rPr>
      </w:pPr>
      <w:r w:rsidRPr="00753AAC">
        <w:rPr>
          <w:rFonts w:ascii="Arial" w:hAnsi="Arial" w:cs="Arial"/>
          <w:b/>
          <w:color w:val="44546A" w:themeColor="text2"/>
          <w:sz w:val="28"/>
          <w:szCs w:val="24"/>
        </w:rPr>
        <w:t>Threats of Coders trust Bangladesh:</w:t>
      </w:r>
    </w:p>
    <w:p w:rsidR="007F3B4A" w:rsidRDefault="007F3B4A" w:rsidP="00D64454">
      <w:pPr>
        <w:spacing w:line="360" w:lineRule="auto"/>
        <w:jc w:val="both"/>
        <w:rPr>
          <w:rFonts w:ascii="Arial" w:hAnsi="Arial" w:cs="Arial"/>
          <w:color w:val="000000" w:themeColor="text1"/>
          <w:sz w:val="24"/>
          <w:szCs w:val="24"/>
        </w:rPr>
      </w:pPr>
      <w:r w:rsidRPr="00753AAC">
        <w:rPr>
          <w:rFonts w:ascii="Arial" w:hAnsi="Arial" w:cs="Arial"/>
          <w:color w:val="000000" w:themeColor="text1"/>
          <w:sz w:val="24"/>
          <w:szCs w:val="24"/>
        </w:rPr>
        <w:t>Threats are outer component that can influence an organization's performance and also can be burden for long run prosperity.</w:t>
      </w:r>
    </w:p>
    <w:p w:rsidR="006A082B" w:rsidRPr="00753AAC" w:rsidRDefault="006A082B" w:rsidP="00D64454">
      <w:pPr>
        <w:spacing w:line="360" w:lineRule="auto"/>
        <w:jc w:val="both"/>
        <w:rPr>
          <w:rFonts w:ascii="Arial" w:hAnsi="Arial" w:cs="Arial"/>
          <w:color w:val="000000" w:themeColor="text1"/>
          <w:sz w:val="24"/>
          <w:szCs w:val="24"/>
        </w:rPr>
      </w:pPr>
    </w:p>
    <w:p w:rsidR="007F3B4A" w:rsidRPr="00B50DF6" w:rsidRDefault="007F3B4A" w:rsidP="00D64454">
      <w:pPr>
        <w:spacing w:line="360" w:lineRule="auto"/>
        <w:jc w:val="both"/>
        <w:rPr>
          <w:rFonts w:ascii="Arial" w:hAnsi="Arial" w:cs="Arial"/>
          <w:color w:val="000000" w:themeColor="text1"/>
          <w:sz w:val="28"/>
          <w:szCs w:val="24"/>
        </w:rPr>
      </w:pPr>
      <w:r w:rsidRPr="00B50DF6">
        <w:rPr>
          <w:rFonts w:ascii="Arial" w:hAnsi="Arial" w:cs="Arial"/>
          <w:b/>
          <w:color w:val="000000" w:themeColor="text1"/>
          <w:sz w:val="24"/>
          <w:szCs w:val="24"/>
          <w:u w:val="single"/>
        </w:rPr>
        <w:t>Competitors</w:t>
      </w:r>
      <w:r w:rsidRPr="00B50DF6">
        <w:rPr>
          <w:rFonts w:ascii="Arial" w:hAnsi="Arial" w:cs="Arial"/>
          <w:color w:val="000000" w:themeColor="text1"/>
          <w:sz w:val="28"/>
          <w:szCs w:val="24"/>
        </w:rPr>
        <w:t>:</w:t>
      </w:r>
    </w:p>
    <w:p w:rsidR="007F3B4A" w:rsidRDefault="007F3B4A" w:rsidP="00D64454">
      <w:pPr>
        <w:spacing w:line="360" w:lineRule="auto"/>
        <w:jc w:val="both"/>
        <w:rPr>
          <w:rFonts w:ascii="Arial" w:hAnsi="Arial" w:cs="Arial"/>
          <w:color w:val="000000" w:themeColor="text1"/>
          <w:sz w:val="24"/>
          <w:szCs w:val="24"/>
        </w:rPr>
      </w:pPr>
      <w:r w:rsidRPr="00753AAC">
        <w:rPr>
          <w:rFonts w:ascii="Arial" w:hAnsi="Arial" w:cs="Arial"/>
          <w:color w:val="000000" w:themeColor="text1"/>
          <w:sz w:val="24"/>
          <w:szCs w:val="24"/>
        </w:rPr>
        <w:t>There are so many skills development organizations are opening in Bangladesh which are not enough standard. For those coders trust may face financial trouble as the people are admitting there.</w:t>
      </w:r>
    </w:p>
    <w:p w:rsidR="006A082B" w:rsidRPr="00753AAC" w:rsidRDefault="006A082B" w:rsidP="00D64454">
      <w:pPr>
        <w:spacing w:line="360" w:lineRule="auto"/>
        <w:jc w:val="both"/>
        <w:rPr>
          <w:rFonts w:ascii="Arial" w:hAnsi="Arial" w:cs="Arial"/>
          <w:color w:val="000000" w:themeColor="text1"/>
          <w:sz w:val="24"/>
          <w:szCs w:val="24"/>
        </w:rPr>
      </w:pPr>
    </w:p>
    <w:p w:rsidR="007F3B4A" w:rsidRPr="00B50DF6" w:rsidRDefault="007F3B4A" w:rsidP="00D64454">
      <w:pPr>
        <w:spacing w:line="360" w:lineRule="auto"/>
        <w:jc w:val="both"/>
        <w:rPr>
          <w:rFonts w:ascii="Arial" w:hAnsi="Arial" w:cs="Arial"/>
          <w:b/>
          <w:color w:val="000000" w:themeColor="text1"/>
          <w:sz w:val="24"/>
          <w:szCs w:val="24"/>
          <w:u w:val="single"/>
        </w:rPr>
      </w:pPr>
      <w:r w:rsidRPr="00B50DF6">
        <w:rPr>
          <w:rFonts w:ascii="Arial" w:hAnsi="Arial" w:cs="Arial"/>
          <w:b/>
          <w:color w:val="000000" w:themeColor="text1"/>
          <w:sz w:val="24"/>
          <w:szCs w:val="24"/>
          <w:u w:val="single"/>
        </w:rPr>
        <w:t>Economical condition:</w:t>
      </w:r>
    </w:p>
    <w:p w:rsidR="00D3446A" w:rsidRDefault="00D3446A" w:rsidP="00D64454">
      <w:pPr>
        <w:spacing w:line="360" w:lineRule="auto"/>
        <w:jc w:val="both"/>
        <w:rPr>
          <w:rFonts w:ascii="Arial" w:hAnsi="Arial" w:cs="Arial"/>
          <w:color w:val="000000" w:themeColor="text1"/>
          <w:sz w:val="24"/>
          <w:szCs w:val="24"/>
        </w:rPr>
      </w:pPr>
      <w:r w:rsidRPr="00753AAC">
        <w:rPr>
          <w:rFonts w:ascii="Arial" w:hAnsi="Arial" w:cs="Arial"/>
          <w:color w:val="000000" w:themeColor="text1"/>
          <w:sz w:val="24"/>
          <w:szCs w:val="24"/>
        </w:rPr>
        <w:lastRenderedPageBreak/>
        <w:t>Economic</w:t>
      </w:r>
      <w:r w:rsidR="007F3B4A" w:rsidRPr="00753AAC">
        <w:rPr>
          <w:rFonts w:ascii="Arial" w:hAnsi="Arial" w:cs="Arial"/>
          <w:color w:val="000000" w:themeColor="text1"/>
          <w:sz w:val="24"/>
          <w:szCs w:val="24"/>
        </w:rPr>
        <w:t xml:space="preserve"> stability is important for new learning. Most of the people in our country are lives in below poverty line or middle class. So sometimes it’s difficult to spend money for new something.</w:t>
      </w:r>
    </w:p>
    <w:p w:rsidR="006A082B" w:rsidRDefault="006A082B" w:rsidP="00D64454">
      <w:pPr>
        <w:spacing w:line="360" w:lineRule="auto"/>
        <w:jc w:val="both"/>
        <w:rPr>
          <w:rFonts w:ascii="Arial" w:hAnsi="Arial" w:cs="Arial"/>
          <w:color w:val="000000" w:themeColor="text1"/>
          <w:sz w:val="24"/>
          <w:szCs w:val="24"/>
        </w:rPr>
      </w:pPr>
    </w:p>
    <w:p w:rsidR="00D3446A" w:rsidRPr="00753AAC" w:rsidRDefault="00D3446A" w:rsidP="00D64454">
      <w:pPr>
        <w:spacing w:line="360" w:lineRule="auto"/>
        <w:jc w:val="both"/>
        <w:rPr>
          <w:rFonts w:ascii="Arial" w:hAnsi="Arial" w:cs="Arial"/>
          <w:color w:val="000000" w:themeColor="text1"/>
          <w:sz w:val="24"/>
          <w:szCs w:val="24"/>
        </w:rPr>
      </w:pPr>
    </w:p>
    <w:p w:rsidR="007F3B4A" w:rsidRPr="00753AAC" w:rsidRDefault="007F3B4A" w:rsidP="00DE7971">
      <w:pPr>
        <w:pStyle w:val="Heading2"/>
        <w:numPr>
          <w:ilvl w:val="1"/>
          <w:numId w:val="26"/>
        </w:numPr>
      </w:pPr>
      <w:bookmarkStart w:id="56" w:name="_Toc57733238"/>
      <w:bookmarkStart w:id="57" w:name="_Toc58218671"/>
      <w:r w:rsidRPr="00753AAC">
        <w:t>Industry analysis</w:t>
      </w:r>
      <w:bookmarkEnd w:id="56"/>
      <w:r w:rsidR="006A082B">
        <w:t>:</w:t>
      </w:r>
      <w:bookmarkEnd w:id="57"/>
    </w:p>
    <w:p w:rsidR="00301EA1" w:rsidRPr="00753AAC" w:rsidRDefault="00301EA1" w:rsidP="00D64454">
      <w:pPr>
        <w:jc w:val="both"/>
        <w:rPr>
          <w:rFonts w:ascii="Arial" w:hAnsi="Arial" w:cs="Arial"/>
        </w:rPr>
      </w:pPr>
    </w:p>
    <w:p w:rsidR="007F3B4A" w:rsidRPr="00753AAC" w:rsidRDefault="007F3B4A" w:rsidP="00DE7971">
      <w:pPr>
        <w:pStyle w:val="Heading3"/>
      </w:pPr>
      <w:bookmarkStart w:id="58" w:name="_Toc57733239"/>
      <w:bookmarkStart w:id="59" w:name="_Toc58218672"/>
      <w:r w:rsidRPr="00753AAC">
        <w:t>Specification of the industry</w:t>
      </w:r>
      <w:bookmarkEnd w:id="58"/>
      <w:bookmarkEnd w:id="59"/>
    </w:p>
    <w:p w:rsidR="007F3B4A" w:rsidRPr="00753AAC" w:rsidRDefault="007F3B4A" w:rsidP="00D64454">
      <w:pPr>
        <w:spacing w:line="360" w:lineRule="auto"/>
        <w:jc w:val="both"/>
        <w:rPr>
          <w:rFonts w:ascii="Arial" w:hAnsi="Arial" w:cs="Arial"/>
          <w:color w:val="000000" w:themeColor="text1"/>
          <w:sz w:val="24"/>
          <w:szCs w:val="24"/>
        </w:rPr>
      </w:pPr>
      <w:r w:rsidRPr="00753AAC">
        <w:rPr>
          <w:rFonts w:ascii="Arial" w:hAnsi="Arial" w:cs="Arial"/>
          <w:color w:val="000000" w:themeColor="text1"/>
          <w:sz w:val="24"/>
          <w:szCs w:val="24"/>
        </w:rPr>
        <w:t>Coders trust is a freelancing training organization where people can learn extra skills out of the box can share with others and also can generate money through providing service. Coders trust also work in BB service where they provide training employees of organization. It also help people to develop their skills in a specific sectors.</w:t>
      </w:r>
    </w:p>
    <w:p w:rsidR="006A082B" w:rsidRPr="00753AAC" w:rsidRDefault="006A082B" w:rsidP="00D64454">
      <w:pPr>
        <w:spacing w:line="360" w:lineRule="auto"/>
        <w:jc w:val="both"/>
        <w:rPr>
          <w:rFonts w:ascii="Arial" w:hAnsi="Arial" w:cs="Arial"/>
          <w:color w:val="000000" w:themeColor="text1"/>
          <w:sz w:val="24"/>
          <w:szCs w:val="24"/>
        </w:rPr>
      </w:pPr>
    </w:p>
    <w:p w:rsidR="007F3B4A" w:rsidRPr="00753AAC" w:rsidRDefault="007F3B4A" w:rsidP="00DE7971">
      <w:pPr>
        <w:pStyle w:val="Heading3"/>
      </w:pPr>
      <w:bookmarkStart w:id="60" w:name="_Toc31297116"/>
      <w:bookmarkStart w:id="61" w:name="_Toc57733240"/>
      <w:bookmarkStart w:id="62" w:name="_Toc58218673"/>
      <w:r w:rsidRPr="00753AAC">
        <w:t>Size, trend, maturity, of the industry</w:t>
      </w:r>
      <w:bookmarkEnd w:id="60"/>
      <w:bookmarkEnd w:id="61"/>
      <w:bookmarkEnd w:id="62"/>
    </w:p>
    <w:p w:rsidR="00301EA1" w:rsidRPr="00753AAC" w:rsidRDefault="007F3B4A" w:rsidP="00D64454">
      <w:pPr>
        <w:tabs>
          <w:tab w:val="left" w:pos="960"/>
        </w:tabs>
        <w:jc w:val="both"/>
        <w:rPr>
          <w:rFonts w:ascii="Arial" w:hAnsi="Arial" w:cs="Arial"/>
          <w:sz w:val="24"/>
        </w:rPr>
      </w:pPr>
      <w:r w:rsidRPr="00753AAC">
        <w:rPr>
          <w:rFonts w:ascii="Arial" w:hAnsi="Arial" w:cs="Arial"/>
          <w:color w:val="000000" w:themeColor="text1"/>
          <w:sz w:val="24"/>
          <w:szCs w:val="24"/>
        </w:rPr>
        <w:t>Size of coders trust is massive globally but coders trust Bangladesh is medium size organization which expanding day by day. Trend is rising gradually in Bangladesh day by day. Coders trust is very well known in Bangladesh as a freelancing training organization just because of their education method and high success</w:t>
      </w:r>
      <w:bookmarkStart w:id="63" w:name="_Toc31297117"/>
      <w:r w:rsidRPr="00753AAC">
        <w:rPr>
          <w:rFonts w:ascii="Arial" w:hAnsi="Arial" w:cs="Arial"/>
          <w:color w:val="000000" w:themeColor="text1"/>
          <w:sz w:val="24"/>
          <w:szCs w:val="24"/>
        </w:rPr>
        <w:t xml:space="preserve"> ratio.</w:t>
      </w:r>
    </w:p>
    <w:p w:rsidR="007F3B4A" w:rsidRPr="00753AAC" w:rsidRDefault="007F3B4A" w:rsidP="00D64454">
      <w:pPr>
        <w:tabs>
          <w:tab w:val="left" w:pos="960"/>
        </w:tabs>
        <w:jc w:val="both"/>
        <w:rPr>
          <w:rFonts w:ascii="Arial" w:hAnsi="Arial" w:cs="Arial"/>
          <w:color w:val="000000" w:themeColor="text1"/>
          <w:sz w:val="24"/>
          <w:szCs w:val="24"/>
        </w:rPr>
      </w:pPr>
    </w:p>
    <w:p w:rsidR="007F3B4A" w:rsidRPr="00753AAC" w:rsidRDefault="007F3B4A" w:rsidP="00DE7971">
      <w:pPr>
        <w:pStyle w:val="Heading3"/>
      </w:pPr>
      <w:bookmarkStart w:id="64" w:name="_Toc57733241"/>
      <w:bookmarkStart w:id="65" w:name="_Toc58218674"/>
      <w:r w:rsidRPr="00753AAC">
        <w:t>External economic factors</w:t>
      </w:r>
      <w:bookmarkEnd w:id="63"/>
      <w:bookmarkEnd w:id="64"/>
      <w:bookmarkEnd w:id="65"/>
      <w:r w:rsidRPr="00753AAC">
        <w:tab/>
      </w:r>
    </w:p>
    <w:p w:rsidR="007F3B4A" w:rsidRPr="00753AAC" w:rsidRDefault="007F3B4A" w:rsidP="00D64454">
      <w:pPr>
        <w:tabs>
          <w:tab w:val="left" w:pos="960"/>
        </w:tabs>
        <w:spacing w:line="360" w:lineRule="auto"/>
        <w:jc w:val="both"/>
        <w:rPr>
          <w:rFonts w:ascii="Arial" w:hAnsi="Arial" w:cs="Arial"/>
          <w:color w:val="000000" w:themeColor="text1"/>
          <w:sz w:val="24"/>
        </w:rPr>
      </w:pPr>
      <w:r w:rsidRPr="00753AAC">
        <w:rPr>
          <w:rFonts w:ascii="Arial" w:hAnsi="Arial" w:cs="Arial"/>
          <w:color w:val="000000" w:themeColor="text1"/>
          <w:sz w:val="24"/>
        </w:rPr>
        <w:t xml:space="preserve">Massive training </w:t>
      </w:r>
      <w:r w:rsidR="00301EA1" w:rsidRPr="00753AAC">
        <w:rPr>
          <w:rFonts w:ascii="Arial" w:hAnsi="Arial" w:cs="Arial"/>
          <w:color w:val="000000" w:themeColor="text1"/>
          <w:sz w:val="24"/>
        </w:rPr>
        <w:t>center</w:t>
      </w:r>
      <w:r w:rsidRPr="00753AAC">
        <w:rPr>
          <w:rFonts w:ascii="Arial" w:hAnsi="Arial" w:cs="Arial"/>
          <w:color w:val="000000" w:themeColor="text1"/>
          <w:sz w:val="24"/>
        </w:rPr>
        <w:t xml:space="preserve"> can settle their business through providing service to other organization. In Bangladesh freelancer were unrecognized but present government started providing their own identification as they are contributing in G</w:t>
      </w:r>
      <w:bookmarkStart w:id="66" w:name="_Toc31297118"/>
      <w:r w:rsidRPr="00753AAC">
        <w:rPr>
          <w:rFonts w:ascii="Arial" w:hAnsi="Arial" w:cs="Arial"/>
          <w:color w:val="000000" w:themeColor="text1"/>
          <w:sz w:val="24"/>
        </w:rPr>
        <w:t>DP.</w:t>
      </w:r>
    </w:p>
    <w:p w:rsidR="00301EA1" w:rsidRPr="00753AAC" w:rsidRDefault="00301EA1" w:rsidP="00D64454">
      <w:pPr>
        <w:tabs>
          <w:tab w:val="left" w:pos="960"/>
        </w:tabs>
        <w:spacing w:line="360" w:lineRule="auto"/>
        <w:jc w:val="both"/>
        <w:rPr>
          <w:rFonts w:ascii="Arial" w:hAnsi="Arial" w:cs="Arial"/>
          <w:color w:val="000000" w:themeColor="text1"/>
          <w:sz w:val="24"/>
        </w:rPr>
      </w:pPr>
    </w:p>
    <w:p w:rsidR="007F3B4A" w:rsidRPr="00753AAC" w:rsidRDefault="007F3B4A" w:rsidP="00DE7971">
      <w:pPr>
        <w:pStyle w:val="Heading3"/>
      </w:pPr>
      <w:bookmarkStart w:id="67" w:name="_Toc57733242"/>
      <w:bookmarkStart w:id="68" w:name="_Toc58218675"/>
      <w:r w:rsidRPr="00753AAC">
        <w:t>Technological factors</w:t>
      </w:r>
      <w:bookmarkEnd w:id="66"/>
      <w:bookmarkEnd w:id="67"/>
      <w:bookmarkEnd w:id="68"/>
    </w:p>
    <w:p w:rsidR="007F3B4A" w:rsidRPr="00753AAC" w:rsidRDefault="007F3B4A" w:rsidP="00D64454">
      <w:pPr>
        <w:tabs>
          <w:tab w:val="left" w:pos="960"/>
        </w:tabs>
        <w:spacing w:line="360" w:lineRule="auto"/>
        <w:jc w:val="both"/>
        <w:rPr>
          <w:rFonts w:ascii="Arial" w:hAnsi="Arial" w:cs="Arial"/>
          <w:color w:val="000000" w:themeColor="text1"/>
          <w:sz w:val="24"/>
        </w:rPr>
      </w:pPr>
      <w:r w:rsidRPr="00753AAC">
        <w:rPr>
          <w:rFonts w:ascii="Arial" w:hAnsi="Arial" w:cs="Arial"/>
          <w:color w:val="000000" w:themeColor="text1"/>
          <w:sz w:val="24"/>
        </w:rPr>
        <w:t>Technological factors are more important to do something new. For doing freelancing people need just a computer with internet connection to connect clients. Specially freelancing training organization knows how to use technology properly to get the best output in short period of</w:t>
      </w:r>
      <w:bookmarkStart w:id="69" w:name="_Toc31297119"/>
      <w:r w:rsidRPr="00753AAC">
        <w:rPr>
          <w:rFonts w:ascii="Arial" w:hAnsi="Arial" w:cs="Arial"/>
          <w:color w:val="000000" w:themeColor="text1"/>
          <w:sz w:val="24"/>
        </w:rPr>
        <w:t xml:space="preserve"> time.          </w:t>
      </w:r>
    </w:p>
    <w:p w:rsidR="00301EA1" w:rsidRPr="00753AAC" w:rsidRDefault="00301EA1" w:rsidP="00D64454">
      <w:pPr>
        <w:tabs>
          <w:tab w:val="left" w:pos="960"/>
        </w:tabs>
        <w:spacing w:line="360" w:lineRule="auto"/>
        <w:jc w:val="both"/>
        <w:rPr>
          <w:rFonts w:ascii="Arial" w:hAnsi="Arial" w:cs="Arial"/>
          <w:color w:val="000000" w:themeColor="text1"/>
          <w:sz w:val="24"/>
        </w:rPr>
      </w:pPr>
    </w:p>
    <w:p w:rsidR="007F3B4A" w:rsidRPr="00753AAC" w:rsidRDefault="007F3B4A" w:rsidP="00DE7971">
      <w:pPr>
        <w:pStyle w:val="Heading3"/>
      </w:pPr>
      <w:bookmarkStart w:id="70" w:name="_Toc57733243"/>
      <w:bookmarkStart w:id="71" w:name="_Toc58218676"/>
      <w:r w:rsidRPr="00753AAC">
        <w:lastRenderedPageBreak/>
        <w:t>Barriers to entry</w:t>
      </w:r>
      <w:bookmarkEnd w:id="69"/>
      <w:bookmarkEnd w:id="70"/>
      <w:bookmarkEnd w:id="71"/>
    </w:p>
    <w:p w:rsidR="007F3B4A" w:rsidRPr="00753AAC" w:rsidRDefault="007F3B4A" w:rsidP="00D64454">
      <w:pPr>
        <w:tabs>
          <w:tab w:val="left" w:pos="960"/>
        </w:tabs>
        <w:spacing w:line="360" w:lineRule="auto"/>
        <w:jc w:val="both"/>
        <w:rPr>
          <w:rFonts w:ascii="Arial" w:hAnsi="Arial" w:cs="Arial"/>
          <w:color w:val="000000" w:themeColor="text1"/>
          <w:sz w:val="24"/>
        </w:rPr>
      </w:pPr>
      <w:r w:rsidRPr="00753AAC">
        <w:rPr>
          <w:rFonts w:ascii="Arial" w:hAnsi="Arial" w:cs="Arial"/>
          <w:color w:val="000000" w:themeColor="text1"/>
          <w:sz w:val="24"/>
        </w:rPr>
        <w:t>For the entrance of this sector people needs to be more skillful knowledge about the organization and big capital to settle dow</w:t>
      </w:r>
      <w:bookmarkStart w:id="72" w:name="_Toc31297120"/>
      <w:r w:rsidRPr="00753AAC">
        <w:rPr>
          <w:rFonts w:ascii="Arial" w:hAnsi="Arial" w:cs="Arial"/>
          <w:color w:val="000000" w:themeColor="text1"/>
          <w:sz w:val="24"/>
        </w:rPr>
        <w:t>n.</w:t>
      </w:r>
    </w:p>
    <w:p w:rsidR="00301EA1" w:rsidRPr="00753AAC" w:rsidRDefault="00301EA1" w:rsidP="00D64454">
      <w:pPr>
        <w:tabs>
          <w:tab w:val="left" w:pos="960"/>
        </w:tabs>
        <w:spacing w:line="360" w:lineRule="auto"/>
        <w:jc w:val="both"/>
        <w:rPr>
          <w:rFonts w:ascii="Arial" w:hAnsi="Arial" w:cs="Arial"/>
          <w:color w:val="000000" w:themeColor="text1"/>
          <w:sz w:val="24"/>
        </w:rPr>
      </w:pPr>
    </w:p>
    <w:p w:rsidR="007F3B4A" w:rsidRPr="00753AAC" w:rsidRDefault="007F3B4A" w:rsidP="00DE7971">
      <w:pPr>
        <w:pStyle w:val="Heading3"/>
      </w:pPr>
      <w:bookmarkStart w:id="73" w:name="_Toc57733244"/>
      <w:bookmarkStart w:id="74" w:name="_Toc58218677"/>
      <w:r w:rsidRPr="00753AAC">
        <w:t>Supplier and Buyer power</w:t>
      </w:r>
      <w:bookmarkEnd w:id="72"/>
      <w:bookmarkEnd w:id="73"/>
      <w:bookmarkEnd w:id="74"/>
    </w:p>
    <w:p w:rsidR="007F3B4A" w:rsidRPr="00753AAC" w:rsidRDefault="007F3B4A" w:rsidP="00D64454">
      <w:pPr>
        <w:tabs>
          <w:tab w:val="left" w:pos="960"/>
        </w:tabs>
        <w:spacing w:line="360" w:lineRule="auto"/>
        <w:jc w:val="both"/>
        <w:rPr>
          <w:rFonts w:ascii="Arial" w:hAnsi="Arial" w:cs="Arial"/>
          <w:color w:val="000000" w:themeColor="text1"/>
          <w:sz w:val="24"/>
        </w:rPr>
      </w:pPr>
      <w:r w:rsidRPr="00753AAC">
        <w:rPr>
          <w:rFonts w:ascii="Arial" w:hAnsi="Arial" w:cs="Arial"/>
          <w:color w:val="000000" w:themeColor="text1"/>
          <w:sz w:val="24"/>
        </w:rPr>
        <w:t>In freelancing work relationship between supplier and customer are not visible. They contact through online, provide through online and also transaction happen in online. As coders trust is training organization they provide service through offline and online. Students can communicate any time over online or offline.</w:t>
      </w:r>
    </w:p>
    <w:p w:rsidR="00301EA1" w:rsidRPr="00753AAC" w:rsidRDefault="00301EA1" w:rsidP="00D64454">
      <w:pPr>
        <w:tabs>
          <w:tab w:val="left" w:pos="960"/>
        </w:tabs>
        <w:spacing w:line="360" w:lineRule="auto"/>
        <w:jc w:val="both"/>
        <w:rPr>
          <w:rFonts w:ascii="Arial" w:hAnsi="Arial" w:cs="Arial"/>
          <w:color w:val="000000" w:themeColor="text1"/>
          <w:sz w:val="24"/>
        </w:rPr>
      </w:pPr>
    </w:p>
    <w:p w:rsidR="007F3B4A" w:rsidRPr="00753AAC" w:rsidRDefault="007F3B4A" w:rsidP="00DE7971">
      <w:pPr>
        <w:pStyle w:val="Heading3"/>
      </w:pPr>
      <w:bookmarkStart w:id="75" w:name="_Toc31297121"/>
      <w:bookmarkStart w:id="76" w:name="_Toc57733245"/>
      <w:bookmarkStart w:id="77" w:name="_Toc58218678"/>
      <w:r w:rsidRPr="00753AAC">
        <w:t>Threat of Substitutes</w:t>
      </w:r>
      <w:bookmarkEnd w:id="75"/>
      <w:bookmarkEnd w:id="76"/>
      <w:bookmarkEnd w:id="77"/>
    </w:p>
    <w:p w:rsidR="007F3B4A" w:rsidRPr="00753AAC" w:rsidRDefault="007F3B4A" w:rsidP="00D64454">
      <w:pPr>
        <w:tabs>
          <w:tab w:val="left" w:pos="960"/>
        </w:tabs>
        <w:spacing w:line="360" w:lineRule="auto"/>
        <w:jc w:val="both"/>
        <w:rPr>
          <w:rFonts w:ascii="Arial" w:hAnsi="Arial" w:cs="Arial"/>
          <w:color w:val="000000" w:themeColor="text1"/>
          <w:sz w:val="24"/>
        </w:rPr>
      </w:pPr>
      <w:r w:rsidRPr="00753AAC">
        <w:rPr>
          <w:rFonts w:ascii="Arial" w:hAnsi="Arial" w:cs="Arial"/>
          <w:color w:val="000000" w:themeColor="text1"/>
          <w:sz w:val="24"/>
        </w:rPr>
        <w:t>Freelancing is getting popular all over the world. And its demand is growing day by day. So many organ</w:t>
      </w:r>
      <w:r w:rsidR="008B3D8D">
        <w:rPr>
          <w:rFonts w:ascii="Arial" w:hAnsi="Arial" w:cs="Arial"/>
          <w:color w:val="000000" w:themeColor="text1"/>
          <w:sz w:val="24"/>
        </w:rPr>
        <w:t xml:space="preserve">izations are trying to rise up. </w:t>
      </w:r>
      <w:r w:rsidRPr="00753AAC">
        <w:rPr>
          <w:rFonts w:ascii="Arial" w:hAnsi="Arial" w:cs="Arial"/>
          <w:color w:val="000000" w:themeColor="text1"/>
          <w:sz w:val="24"/>
        </w:rPr>
        <w:t>Governm</w:t>
      </w:r>
      <w:r w:rsidR="00475556">
        <w:rPr>
          <w:rFonts w:ascii="Arial" w:hAnsi="Arial" w:cs="Arial"/>
          <w:color w:val="000000" w:themeColor="text1"/>
          <w:sz w:val="24"/>
        </w:rPr>
        <w:t xml:space="preserve">ent also helping </w:t>
      </w:r>
      <w:r w:rsidRPr="00753AAC">
        <w:rPr>
          <w:rFonts w:ascii="Arial" w:hAnsi="Arial" w:cs="Arial"/>
          <w:color w:val="000000" w:themeColor="text1"/>
          <w:sz w:val="24"/>
        </w:rPr>
        <w:t>freelancing</w:t>
      </w:r>
      <w:r w:rsidR="00475556">
        <w:rPr>
          <w:rFonts w:ascii="Arial" w:hAnsi="Arial" w:cs="Arial"/>
          <w:color w:val="000000" w:themeColor="text1"/>
          <w:sz w:val="24"/>
        </w:rPr>
        <w:t xml:space="preserve"> institutions</w:t>
      </w:r>
      <w:r w:rsidRPr="00753AAC">
        <w:rPr>
          <w:rFonts w:ascii="Arial" w:hAnsi="Arial" w:cs="Arial"/>
          <w:color w:val="000000" w:themeColor="text1"/>
          <w:sz w:val="24"/>
        </w:rPr>
        <w:t xml:space="preserve"> to reduce unemployment of Bangladesh.</w:t>
      </w:r>
      <w:r w:rsidR="00ED7B7E">
        <w:rPr>
          <w:rFonts w:ascii="Arial" w:hAnsi="Arial" w:cs="Arial"/>
          <w:color w:val="000000" w:themeColor="text1"/>
          <w:sz w:val="24"/>
        </w:rPr>
        <w:t xml:space="preserve"> So it is going to be very compe</w:t>
      </w:r>
      <w:r w:rsidRPr="00753AAC">
        <w:rPr>
          <w:rFonts w:ascii="Arial" w:hAnsi="Arial" w:cs="Arial"/>
          <w:color w:val="000000" w:themeColor="text1"/>
          <w:sz w:val="24"/>
        </w:rPr>
        <w:t>t</w:t>
      </w:r>
      <w:r w:rsidR="00ED7B7E">
        <w:rPr>
          <w:rFonts w:ascii="Arial" w:hAnsi="Arial" w:cs="Arial"/>
          <w:color w:val="000000" w:themeColor="text1"/>
          <w:sz w:val="24"/>
        </w:rPr>
        <w:t>it</w:t>
      </w:r>
      <w:r w:rsidRPr="00753AAC">
        <w:rPr>
          <w:rFonts w:ascii="Arial" w:hAnsi="Arial" w:cs="Arial"/>
          <w:color w:val="000000" w:themeColor="text1"/>
          <w:sz w:val="24"/>
        </w:rPr>
        <w:t>ive near future.</w:t>
      </w:r>
      <w:bookmarkStart w:id="78" w:name="_Toc31297122"/>
    </w:p>
    <w:p w:rsidR="00301EA1" w:rsidRPr="00753AAC" w:rsidRDefault="00301EA1" w:rsidP="00D64454">
      <w:pPr>
        <w:jc w:val="both"/>
        <w:rPr>
          <w:rFonts w:ascii="Arial" w:hAnsi="Arial" w:cs="Arial"/>
        </w:rPr>
      </w:pPr>
    </w:p>
    <w:p w:rsidR="007F3B4A" w:rsidRPr="00753AAC" w:rsidRDefault="007F3B4A" w:rsidP="00DE7971">
      <w:pPr>
        <w:pStyle w:val="Heading3"/>
      </w:pPr>
      <w:bookmarkStart w:id="79" w:name="_Toc57733246"/>
      <w:bookmarkStart w:id="80" w:name="_Toc58218679"/>
      <w:r w:rsidRPr="00753AAC">
        <w:t>Industry rivalry</w:t>
      </w:r>
      <w:bookmarkEnd w:id="78"/>
      <w:bookmarkEnd w:id="79"/>
      <w:bookmarkEnd w:id="80"/>
    </w:p>
    <w:p w:rsidR="007F3B4A" w:rsidRPr="00753AAC" w:rsidRDefault="007F3B4A" w:rsidP="00D64454">
      <w:pPr>
        <w:spacing w:line="360" w:lineRule="auto"/>
        <w:jc w:val="both"/>
        <w:rPr>
          <w:rFonts w:ascii="Arial" w:hAnsi="Arial" w:cs="Arial"/>
          <w:sz w:val="24"/>
          <w:szCs w:val="24"/>
        </w:rPr>
      </w:pPr>
      <w:r w:rsidRPr="00753AAC">
        <w:rPr>
          <w:rFonts w:ascii="Arial" w:hAnsi="Arial" w:cs="Arial"/>
          <w:sz w:val="24"/>
          <w:szCs w:val="24"/>
        </w:rPr>
        <w:t xml:space="preserve">As freelancing demand is growing up now </w:t>
      </w:r>
      <w:r w:rsidR="00301EA1" w:rsidRPr="00753AAC">
        <w:rPr>
          <w:rFonts w:ascii="Arial" w:hAnsi="Arial" w:cs="Arial"/>
          <w:sz w:val="24"/>
          <w:szCs w:val="24"/>
        </w:rPr>
        <w:t>a day</w:t>
      </w:r>
      <w:r w:rsidRPr="00753AAC">
        <w:rPr>
          <w:rFonts w:ascii="Arial" w:hAnsi="Arial" w:cs="Arial"/>
          <w:sz w:val="24"/>
          <w:szCs w:val="24"/>
        </w:rPr>
        <w:t xml:space="preserve"> so many organizations are trying to expand their business by adding several programs without ensuring quality. For that good organizations are take positions of protest against them. For long term relationship organization should be devoted to clients.</w:t>
      </w:r>
    </w:p>
    <w:p w:rsidR="007F3B4A" w:rsidRPr="00753AAC" w:rsidRDefault="007F3B4A" w:rsidP="00D64454">
      <w:pPr>
        <w:spacing w:line="360" w:lineRule="auto"/>
        <w:jc w:val="both"/>
        <w:rPr>
          <w:rFonts w:ascii="Arial" w:hAnsi="Arial" w:cs="Arial"/>
          <w:sz w:val="24"/>
          <w:szCs w:val="24"/>
        </w:rPr>
      </w:pPr>
    </w:p>
    <w:p w:rsidR="007F3B4A" w:rsidRPr="00753AAC" w:rsidRDefault="007F3B4A" w:rsidP="00D64454">
      <w:pPr>
        <w:spacing w:line="360" w:lineRule="auto"/>
        <w:jc w:val="both"/>
        <w:rPr>
          <w:rFonts w:ascii="Arial" w:hAnsi="Arial" w:cs="Arial"/>
          <w:sz w:val="24"/>
          <w:szCs w:val="24"/>
        </w:rPr>
      </w:pPr>
    </w:p>
    <w:p w:rsidR="007F3B4A" w:rsidRPr="00753AAC" w:rsidRDefault="007F3B4A" w:rsidP="00D64454">
      <w:pPr>
        <w:spacing w:line="360" w:lineRule="auto"/>
        <w:jc w:val="both"/>
        <w:rPr>
          <w:rFonts w:ascii="Arial" w:hAnsi="Arial" w:cs="Arial"/>
          <w:sz w:val="24"/>
          <w:szCs w:val="24"/>
        </w:rPr>
      </w:pPr>
    </w:p>
    <w:p w:rsidR="007F3B4A" w:rsidRPr="00753AAC" w:rsidRDefault="007F3B4A" w:rsidP="00D64454">
      <w:pPr>
        <w:spacing w:line="360" w:lineRule="auto"/>
        <w:jc w:val="both"/>
        <w:rPr>
          <w:rFonts w:ascii="Arial" w:hAnsi="Arial" w:cs="Arial"/>
          <w:sz w:val="24"/>
          <w:szCs w:val="24"/>
        </w:rPr>
      </w:pPr>
    </w:p>
    <w:p w:rsidR="007F3B4A" w:rsidRPr="00753AAC" w:rsidRDefault="007F3B4A" w:rsidP="00D64454">
      <w:pPr>
        <w:spacing w:line="360" w:lineRule="auto"/>
        <w:jc w:val="both"/>
        <w:rPr>
          <w:rFonts w:ascii="Arial" w:hAnsi="Arial" w:cs="Arial"/>
          <w:sz w:val="24"/>
          <w:szCs w:val="24"/>
        </w:rPr>
      </w:pPr>
    </w:p>
    <w:p w:rsidR="007F3B4A" w:rsidRPr="00753AAC" w:rsidRDefault="007F3B4A" w:rsidP="00D64454">
      <w:pPr>
        <w:spacing w:line="360" w:lineRule="auto"/>
        <w:jc w:val="both"/>
        <w:rPr>
          <w:rFonts w:ascii="Arial" w:hAnsi="Arial" w:cs="Arial"/>
          <w:sz w:val="24"/>
          <w:szCs w:val="24"/>
        </w:rPr>
      </w:pPr>
    </w:p>
    <w:p w:rsidR="007F3B4A" w:rsidRPr="00753AAC" w:rsidRDefault="007F3B4A" w:rsidP="00D64454">
      <w:pPr>
        <w:spacing w:line="360" w:lineRule="auto"/>
        <w:jc w:val="both"/>
        <w:rPr>
          <w:rFonts w:ascii="Arial" w:hAnsi="Arial" w:cs="Arial"/>
          <w:sz w:val="24"/>
          <w:szCs w:val="24"/>
        </w:rPr>
      </w:pPr>
    </w:p>
    <w:p w:rsidR="007F3B4A" w:rsidRPr="00753AAC" w:rsidRDefault="007F3B4A" w:rsidP="00D64454">
      <w:pPr>
        <w:spacing w:line="360" w:lineRule="auto"/>
        <w:jc w:val="both"/>
        <w:rPr>
          <w:rFonts w:ascii="Arial" w:hAnsi="Arial" w:cs="Arial"/>
          <w:sz w:val="24"/>
          <w:szCs w:val="24"/>
        </w:rPr>
      </w:pPr>
    </w:p>
    <w:p w:rsidR="007F3B4A" w:rsidRPr="00753AAC" w:rsidRDefault="007F3B4A" w:rsidP="00D64454">
      <w:pPr>
        <w:spacing w:line="360" w:lineRule="auto"/>
        <w:jc w:val="both"/>
        <w:rPr>
          <w:rFonts w:ascii="Arial" w:hAnsi="Arial" w:cs="Arial"/>
          <w:sz w:val="24"/>
          <w:szCs w:val="24"/>
        </w:rPr>
      </w:pPr>
    </w:p>
    <w:p w:rsidR="007F3B4A" w:rsidRPr="00753AAC" w:rsidRDefault="007F3B4A" w:rsidP="00D64454">
      <w:pPr>
        <w:spacing w:line="360" w:lineRule="auto"/>
        <w:jc w:val="both"/>
        <w:rPr>
          <w:rFonts w:ascii="Arial" w:hAnsi="Arial" w:cs="Arial"/>
          <w:sz w:val="24"/>
          <w:szCs w:val="24"/>
        </w:rPr>
      </w:pPr>
    </w:p>
    <w:p w:rsidR="007F3B4A" w:rsidRPr="00753AAC" w:rsidRDefault="007F3B4A" w:rsidP="00D64454">
      <w:pPr>
        <w:spacing w:line="360" w:lineRule="auto"/>
        <w:jc w:val="both"/>
        <w:rPr>
          <w:rFonts w:ascii="Arial" w:hAnsi="Arial" w:cs="Arial"/>
          <w:sz w:val="24"/>
          <w:szCs w:val="24"/>
        </w:rPr>
      </w:pPr>
    </w:p>
    <w:p w:rsidR="007F3B4A" w:rsidRPr="00753AAC" w:rsidRDefault="007F3B4A" w:rsidP="00D64454">
      <w:pPr>
        <w:spacing w:line="360" w:lineRule="auto"/>
        <w:jc w:val="both"/>
        <w:rPr>
          <w:rFonts w:ascii="Arial" w:hAnsi="Arial" w:cs="Arial"/>
          <w:sz w:val="24"/>
          <w:szCs w:val="24"/>
        </w:rPr>
      </w:pPr>
    </w:p>
    <w:p w:rsidR="007F3B4A" w:rsidRPr="00753AAC" w:rsidRDefault="007F3B4A" w:rsidP="00D64454">
      <w:pPr>
        <w:spacing w:line="360" w:lineRule="auto"/>
        <w:jc w:val="both"/>
        <w:rPr>
          <w:rFonts w:ascii="Arial" w:hAnsi="Arial" w:cs="Arial"/>
          <w:sz w:val="24"/>
          <w:szCs w:val="24"/>
        </w:rPr>
      </w:pPr>
    </w:p>
    <w:p w:rsidR="007F3B4A" w:rsidRPr="00753AAC" w:rsidRDefault="007F3B4A" w:rsidP="00D64454">
      <w:pPr>
        <w:spacing w:line="360" w:lineRule="auto"/>
        <w:jc w:val="both"/>
        <w:rPr>
          <w:rFonts w:ascii="Arial" w:hAnsi="Arial" w:cs="Arial"/>
          <w:sz w:val="24"/>
          <w:szCs w:val="24"/>
        </w:rPr>
      </w:pPr>
    </w:p>
    <w:p w:rsidR="007F3B4A" w:rsidRPr="00753AAC" w:rsidRDefault="007F3B4A" w:rsidP="00D64454">
      <w:pPr>
        <w:spacing w:line="360" w:lineRule="auto"/>
        <w:jc w:val="both"/>
        <w:rPr>
          <w:rFonts w:ascii="Arial" w:hAnsi="Arial" w:cs="Arial"/>
          <w:sz w:val="24"/>
          <w:szCs w:val="24"/>
        </w:rPr>
      </w:pPr>
    </w:p>
    <w:p w:rsidR="007F3B4A" w:rsidRPr="00753AAC" w:rsidRDefault="007F3B4A" w:rsidP="00D64454">
      <w:pPr>
        <w:spacing w:line="360" w:lineRule="auto"/>
        <w:jc w:val="both"/>
        <w:rPr>
          <w:rFonts w:ascii="Arial" w:hAnsi="Arial" w:cs="Arial"/>
          <w:sz w:val="24"/>
          <w:szCs w:val="24"/>
        </w:rPr>
      </w:pPr>
    </w:p>
    <w:p w:rsidR="007F3B4A" w:rsidRPr="00753AAC" w:rsidRDefault="007F3B4A" w:rsidP="00D64454">
      <w:pPr>
        <w:spacing w:line="360" w:lineRule="auto"/>
        <w:jc w:val="both"/>
        <w:rPr>
          <w:rFonts w:ascii="Arial" w:hAnsi="Arial" w:cs="Arial"/>
          <w:sz w:val="24"/>
          <w:szCs w:val="24"/>
        </w:rPr>
      </w:pPr>
    </w:p>
    <w:p w:rsidR="00301EA1" w:rsidRPr="00753AAC" w:rsidRDefault="00301EA1" w:rsidP="00D64454">
      <w:pPr>
        <w:spacing w:line="360" w:lineRule="auto"/>
        <w:jc w:val="both"/>
        <w:rPr>
          <w:rFonts w:ascii="Arial" w:hAnsi="Arial" w:cs="Arial"/>
          <w:color w:val="8496B0" w:themeColor="text2" w:themeTint="99"/>
          <w:sz w:val="32"/>
          <w:szCs w:val="24"/>
        </w:rPr>
      </w:pPr>
    </w:p>
    <w:p w:rsidR="007F3B4A" w:rsidRPr="008C0953" w:rsidRDefault="007F3B4A" w:rsidP="00DE7971">
      <w:pPr>
        <w:pStyle w:val="Heading1"/>
        <w:numPr>
          <w:ilvl w:val="0"/>
          <w:numId w:val="41"/>
        </w:numPr>
        <w:rPr>
          <w:rFonts w:ascii="Arial" w:hAnsi="Arial" w:cs="Arial"/>
          <w:b/>
        </w:rPr>
      </w:pPr>
      <w:bookmarkStart w:id="81" w:name="_Toc57733247"/>
      <w:bookmarkStart w:id="82" w:name="_Toc58218680"/>
      <w:bookmarkStart w:id="83" w:name="_Toc31297123"/>
      <w:r w:rsidRPr="008C0953">
        <w:rPr>
          <w:rFonts w:ascii="Arial" w:hAnsi="Arial" w:cs="Arial"/>
          <w:b/>
        </w:rPr>
        <w:t>CHAPTER III:</w:t>
      </w:r>
      <w:bookmarkEnd w:id="81"/>
      <w:bookmarkEnd w:id="82"/>
    </w:p>
    <w:p w:rsidR="007F3B4A" w:rsidRPr="008C0953" w:rsidRDefault="007F3B4A" w:rsidP="008C58BA">
      <w:pPr>
        <w:pStyle w:val="Heading1"/>
        <w:rPr>
          <w:rFonts w:ascii="Arial" w:hAnsi="Arial" w:cs="Arial"/>
          <w:b/>
        </w:rPr>
      </w:pPr>
      <w:bookmarkStart w:id="84" w:name="_Toc57733248"/>
      <w:bookmarkStart w:id="85" w:name="_Toc58218681"/>
      <w:r w:rsidRPr="008C0953">
        <w:rPr>
          <w:rFonts w:ascii="Arial" w:hAnsi="Arial" w:cs="Arial"/>
          <w:b/>
        </w:rPr>
        <w:t>INTERNSHIP EXPERIENCE</w:t>
      </w:r>
      <w:bookmarkEnd w:id="83"/>
      <w:bookmarkEnd w:id="84"/>
      <w:bookmarkEnd w:id="85"/>
    </w:p>
    <w:p w:rsidR="007F3B4A" w:rsidRPr="00753AAC" w:rsidRDefault="007F3B4A" w:rsidP="008C58BA">
      <w:pPr>
        <w:spacing w:line="360" w:lineRule="auto"/>
        <w:jc w:val="center"/>
        <w:rPr>
          <w:rFonts w:ascii="Arial" w:hAnsi="Arial" w:cs="Arial"/>
          <w:sz w:val="24"/>
          <w:szCs w:val="24"/>
        </w:rPr>
      </w:pPr>
    </w:p>
    <w:p w:rsidR="007F3B4A" w:rsidRPr="00753AAC" w:rsidRDefault="007F3B4A" w:rsidP="00D64454">
      <w:pPr>
        <w:spacing w:line="360" w:lineRule="auto"/>
        <w:jc w:val="both"/>
        <w:rPr>
          <w:rFonts w:ascii="Arial" w:hAnsi="Arial" w:cs="Arial"/>
          <w:sz w:val="24"/>
          <w:szCs w:val="24"/>
        </w:rPr>
      </w:pPr>
    </w:p>
    <w:p w:rsidR="007F3B4A" w:rsidRDefault="007F3B4A" w:rsidP="00D64454">
      <w:pPr>
        <w:spacing w:line="360" w:lineRule="auto"/>
        <w:jc w:val="both"/>
        <w:rPr>
          <w:rFonts w:ascii="Arial" w:hAnsi="Arial" w:cs="Arial"/>
          <w:sz w:val="24"/>
          <w:szCs w:val="24"/>
        </w:rPr>
      </w:pPr>
    </w:p>
    <w:p w:rsidR="006A082B" w:rsidRDefault="006A082B" w:rsidP="00D64454">
      <w:pPr>
        <w:spacing w:line="360" w:lineRule="auto"/>
        <w:jc w:val="both"/>
        <w:rPr>
          <w:rFonts w:ascii="Arial" w:hAnsi="Arial" w:cs="Arial"/>
          <w:sz w:val="24"/>
          <w:szCs w:val="24"/>
        </w:rPr>
      </w:pPr>
    </w:p>
    <w:p w:rsidR="006A082B" w:rsidRDefault="006A082B" w:rsidP="00D64454">
      <w:pPr>
        <w:spacing w:line="360" w:lineRule="auto"/>
        <w:jc w:val="both"/>
        <w:rPr>
          <w:rFonts w:ascii="Arial" w:hAnsi="Arial" w:cs="Arial"/>
          <w:sz w:val="24"/>
          <w:szCs w:val="24"/>
        </w:rPr>
      </w:pPr>
    </w:p>
    <w:p w:rsidR="006A082B" w:rsidRDefault="006A082B" w:rsidP="00D64454">
      <w:pPr>
        <w:spacing w:line="360" w:lineRule="auto"/>
        <w:jc w:val="both"/>
        <w:rPr>
          <w:rFonts w:ascii="Arial" w:hAnsi="Arial" w:cs="Arial"/>
          <w:sz w:val="24"/>
          <w:szCs w:val="24"/>
        </w:rPr>
      </w:pPr>
    </w:p>
    <w:p w:rsidR="006A082B" w:rsidRDefault="006A082B" w:rsidP="00D64454">
      <w:pPr>
        <w:spacing w:line="360" w:lineRule="auto"/>
        <w:jc w:val="both"/>
        <w:rPr>
          <w:rFonts w:ascii="Arial" w:hAnsi="Arial" w:cs="Arial"/>
          <w:sz w:val="24"/>
          <w:szCs w:val="24"/>
        </w:rPr>
      </w:pPr>
    </w:p>
    <w:p w:rsidR="006A082B" w:rsidRDefault="006A082B" w:rsidP="00D64454">
      <w:pPr>
        <w:spacing w:line="360" w:lineRule="auto"/>
        <w:jc w:val="both"/>
        <w:rPr>
          <w:rFonts w:ascii="Arial" w:hAnsi="Arial" w:cs="Arial"/>
          <w:sz w:val="24"/>
          <w:szCs w:val="24"/>
        </w:rPr>
      </w:pPr>
    </w:p>
    <w:p w:rsidR="006A082B" w:rsidRDefault="006A082B" w:rsidP="00D64454">
      <w:pPr>
        <w:spacing w:line="360" w:lineRule="auto"/>
        <w:jc w:val="both"/>
        <w:rPr>
          <w:rFonts w:ascii="Arial" w:hAnsi="Arial" w:cs="Arial"/>
          <w:sz w:val="24"/>
          <w:szCs w:val="24"/>
        </w:rPr>
      </w:pPr>
    </w:p>
    <w:p w:rsidR="006A082B" w:rsidRDefault="006A082B" w:rsidP="00D64454">
      <w:pPr>
        <w:spacing w:line="360" w:lineRule="auto"/>
        <w:jc w:val="both"/>
        <w:rPr>
          <w:rFonts w:ascii="Arial" w:hAnsi="Arial" w:cs="Arial"/>
          <w:sz w:val="24"/>
          <w:szCs w:val="24"/>
        </w:rPr>
      </w:pPr>
    </w:p>
    <w:p w:rsidR="006A082B" w:rsidRDefault="006A082B" w:rsidP="00D64454">
      <w:pPr>
        <w:spacing w:line="360" w:lineRule="auto"/>
        <w:jc w:val="both"/>
        <w:rPr>
          <w:rFonts w:ascii="Arial" w:hAnsi="Arial" w:cs="Arial"/>
          <w:sz w:val="24"/>
          <w:szCs w:val="24"/>
        </w:rPr>
      </w:pPr>
    </w:p>
    <w:p w:rsidR="006A082B" w:rsidRPr="00753AAC" w:rsidRDefault="006A082B" w:rsidP="00D64454">
      <w:pPr>
        <w:spacing w:line="360" w:lineRule="auto"/>
        <w:jc w:val="both"/>
        <w:rPr>
          <w:rFonts w:ascii="Arial" w:hAnsi="Arial" w:cs="Arial"/>
          <w:sz w:val="24"/>
          <w:szCs w:val="24"/>
        </w:rPr>
      </w:pPr>
    </w:p>
    <w:p w:rsidR="007F3B4A" w:rsidRPr="00753AAC" w:rsidRDefault="007F3B4A" w:rsidP="00D64454">
      <w:pPr>
        <w:spacing w:line="360" w:lineRule="auto"/>
        <w:jc w:val="both"/>
        <w:rPr>
          <w:rFonts w:ascii="Arial" w:hAnsi="Arial" w:cs="Arial"/>
          <w:sz w:val="24"/>
          <w:szCs w:val="24"/>
        </w:rPr>
      </w:pPr>
    </w:p>
    <w:p w:rsidR="007F3B4A" w:rsidRPr="00753AAC" w:rsidRDefault="007F3B4A" w:rsidP="00D64454">
      <w:pPr>
        <w:spacing w:line="360" w:lineRule="auto"/>
        <w:jc w:val="both"/>
        <w:rPr>
          <w:rFonts w:ascii="Arial" w:hAnsi="Arial" w:cs="Arial"/>
          <w:sz w:val="24"/>
          <w:szCs w:val="24"/>
        </w:rPr>
      </w:pPr>
    </w:p>
    <w:p w:rsidR="007F3B4A" w:rsidRDefault="007F3B4A" w:rsidP="009D0ED0">
      <w:pPr>
        <w:pStyle w:val="Heading2"/>
        <w:numPr>
          <w:ilvl w:val="1"/>
          <w:numId w:val="41"/>
        </w:numPr>
      </w:pPr>
      <w:bookmarkStart w:id="86" w:name="_Toc31297124"/>
      <w:bookmarkStart w:id="87" w:name="_Toc57733249"/>
      <w:bookmarkStart w:id="88" w:name="_Toc58218682"/>
      <w:r w:rsidRPr="00753AAC">
        <w:t>Position, duties and responsibilities</w:t>
      </w:r>
      <w:bookmarkEnd w:id="86"/>
      <w:bookmarkEnd w:id="87"/>
      <w:bookmarkEnd w:id="88"/>
    </w:p>
    <w:p w:rsidR="006A082B" w:rsidRPr="006A082B" w:rsidRDefault="006A082B" w:rsidP="006A082B"/>
    <w:p w:rsidR="007F3B4A" w:rsidRDefault="007F3B4A" w:rsidP="00D64454">
      <w:pPr>
        <w:tabs>
          <w:tab w:val="left" w:pos="960"/>
        </w:tabs>
        <w:spacing w:line="360" w:lineRule="auto"/>
        <w:jc w:val="both"/>
        <w:rPr>
          <w:rFonts w:ascii="Arial" w:hAnsi="Arial" w:cs="Arial"/>
          <w:color w:val="000000" w:themeColor="text1"/>
          <w:sz w:val="24"/>
        </w:rPr>
      </w:pPr>
      <w:r w:rsidRPr="00753AAC">
        <w:rPr>
          <w:rFonts w:ascii="Arial" w:hAnsi="Arial" w:cs="Arial"/>
          <w:color w:val="000000" w:themeColor="text1"/>
          <w:sz w:val="24"/>
        </w:rPr>
        <w:t>I have done four months as a business development intern in coders trust Bangladesh. Where I managed sales, documentation, admission process and others data related activities. My responsible was selling freelancing course through providing proper benefits of that. After admitting I was also responsible for their every support and needs that fulfilled by organization.</w:t>
      </w:r>
    </w:p>
    <w:p w:rsidR="006A082B" w:rsidRPr="00753AAC" w:rsidRDefault="006A082B" w:rsidP="00D64454">
      <w:pPr>
        <w:tabs>
          <w:tab w:val="left" w:pos="960"/>
        </w:tabs>
        <w:spacing w:line="360" w:lineRule="auto"/>
        <w:jc w:val="both"/>
        <w:rPr>
          <w:rFonts w:ascii="Arial" w:hAnsi="Arial" w:cs="Arial"/>
          <w:color w:val="000000" w:themeColor="text1"/>
          <w:sz w:val="24"/>
        </w:rPr>
      </w:pPr>
    </w:p>
    <w:p w:rsidR="007F3B4A" w:rsidRPr="006B3D0D" w:rsidRDefault="007F3B4A" w:rsidP="009D0ED0">
      <w:pPr>
        <w:pStyle w:val="Heading2"/>
        <w:numPr>
          <w:ilvl w:val="1"/>
          <w:numId w:val="41"/>
        </w:numPr>
      </w:pPr>
      <w:bookmarkStart w:id="89" w:name="_Toc31297125"/>
      <w:bookmarkStart w:id="90" w:name="_Toc57733250"/>
      <w:bookmarkStart w:id="91" w:name="_Toc58218683"/>
      <w:r w:rsidRPr="00753AAC">
        <w:t>Training</w:t>
      </w:r>
      <w:bookmarkEnd w:id="89"/>
      <w:bookmarkEnd w:id="90"/>
      <w:bookmarkEnd w:id="91"/>
    </w:p>
    <w:p w:rsidR="006A082B" w:rsidRPr="006A082B" w:rsidRDefault="006A082B" w:rsidP="006A082B"/>
    <w:p w:rsidR="007F3B4A" w:rsidRDefault="007F3B4A" w:rsidP="00D64454">
      <w:pPr>
        <w:tabs>
          <w:tab w:val="left" w:pos="960"/>
        </w:tabs>
        <w:spacing w:line="360" w:lineRule="auto"/>
        <w:jc w:val="both"/>
        <w:rPr>
          <w:rFonts w:ascii="Arial" w:hAnsi="Arial" w:cs="Arial"/>
          <w:color w:val="000000" w:themeColor="text1"/>
          <w:sz w:val="24"/>
        </w:rPr>
      </w:pPr>
      <w:r w:rsidRPr="00753AAC">
        <w:rPr>
          <w:rFonts w:ascii="Arial" w:hAnsi="Arial" w:cs="Arial"/>
          <w:color w:val="000000" w:themeColor="text1"/>
          <w:sz w:val="24"/>
        </w:rPr>
        <w:t>My team leader SM Tawsif</w:t>
      </w:r>
      <w:r w:rsidR="008B3D8D">
        <w:rPr>
          <w:rFonts w:ascii="Arial" w:hAnsi="Arial" w:cs="Arial"/>
          <w:color w:val="000000" w:themeColor="text1"/>
          <w:sz w:val="24"/>
        </w:rPr>
        <w:t xml:space="preserve"> </w:t>
      </w:r>
      <w:r w:rsidRPr="00753AAC">
        <w:rPr>
          <w:rFonts w:ascii="Arial" w:hAnsi="Arial" w:cs="Arial"/>
          <w:color w:val="000000" w:themeColor="text1"/>
          <w:sz w:val="24"/>
        </w:rPr>
        <w:t>ahmed</w:t>
      </w:r>
      <w:r w:rsidR="004570A5">
        <w:rPr>
          <w:rFonts w:ascii="Arial" w:hAnsi="Arial" w:cs="Arial"/>
          <w:color w:val="000000" w:themeColor="text1"/>
          <w:sz w:val="24"/>
        </w:rPr>
        <w:t xml:space="preserve"> nishan (Head of D</w:t>
      </w:r>
      <w:r w:rsidRPr="00753AAC">
        <w:rPr>
          <w:rFonts w:ascii="Arial" w:hAnsi="Arial" w:cs="Arial"/>
          <w:color w:val="000000" w:themeColor="text1"/>
          <w:sz w:val="24"/>
        </w:rPr>
        <w:t xml:space="preserve">hanmondi branch) supported me to </w:t>
      </w:r>
      <w:r w:rsidR="004570A5">
        <w:rPr>
          <w:rFonts w:ascii="Arial" w:hAnsi="Arial" w:cs="Arial"/>
          <w:color w:val="000000" w:themeColor="text1"/>
          <w:sz w:val="24"/>
        </w:rPr>
        <w:t>learn every stage of learning. I a</w:t>
      </w:r>
      <w:r w:rsidRPr="00753AAC">
        <w:rPr>
          <w:rFonts w:ascii="Arial" w:hAnsi="Arial" w:cs="Arial"/>
          <w:color w:val="000000" w:themeColor="text1"/>
          <w:sz w:val="24"/>
        </w:rPr>
        <w:t xml:space="preserve">lso learned how to use ZOHO CRM software from Md. Harun (business development executive). Also got support from other team members. They trained me almost 1 month just to ensure the quality which I would provide clients. </w:t>
      </w:r>
    </w:p>
    <w:p w:rsidR="006A082B" w:rsidRPr="00753AAC" w:rsidRDefault="006A082B" w:rsidP="00D64454">
      <w:pPr>
        <w:tabs>
          <w:tab w:val="left" w:pos="960"/>
        </w:tabs>
        <w:spacing w:line="360" w:lineRule="auto"/>
        <w:jc w:val="both"/>
        <w:rPr>
          <w:rFonts w:ascii="Arial" w:hAnsi="Arial" w:cs="Arial"/>
          <w:color w:val="000000" w:themeColor="text1"/>
          <w:sz w:val="24"/>
        </w:rPr>
      </w:pPr>
    </w:p>
    <w:p w:rsidR="007F3B4A" w:rsidRPr="00753AAC" w:rsidRDefault="007F3B4A" w:rsidP="009D0ED0">
      <w:pPr>
        <w:pStyle w:val="Heading2"/>
        <w:numPr>
          <w:ilvl w:val="1"/>
          <w:numId w:val="41"/>
        </w:numPr>
      </w:pPr>
      <w:bookmarkStart w:id="92" w:name="_Toc31297126"/>
      <w:bookmarkStart w:id="93" w:name="_Toc57733251"/>
      <w:bookmarkStart w:id="94" w:name="_Toc58218684"/>
      <w:r w:rsidRPr="00753AAC">
        <w:t>Contribution to department function</w:t>
      </w:r>
      <w:bookmarkEnd w:id="92"/>
      <w:bookmarkEnd w:id="93"/>
      <w:bookmarkEnd w:id="94"/>
    </w:p>
    <w:p w:rsidR="00301EA1" w:rsidRPr="00753AAC" w:rsidRDefault="00301EA1" w:rsidP="00D64454">
      <w:pPr>
        <w:jc w:val="both"/>
        <w:rPr>
          <w:rFonts w:ascii="Arial" w:hAnsi="Arial" w:cs="Arial"/>
        </w:rPr>
      </w:pPr>
    </w:p>
    <w:p w:rsidR="007F3B4A" w:rsidRPr="00753AAC" w:rsidRDefault="007F3B4A" w:rsidP="00D64454">
      <w:pPr>
        <w:tabs>
          <w:tab w:val="left" w:pos="960"/>
        </w:tabs>
        <w:spacing w:line="360" w:lineRule="auto"/>
        <w:jc w:val="both"/>
        <w:rPr>
          <w:rFonts w:ascii="Arial" w:hAnsi="Arial" w:cs="Arial"/>
          <w:b/>
          <w:color w:val="000000" w:themeColor="text1"/>
          <w:sz w:val="24"/>
          <w:u w:val="single"/>
        </w:rPr>
      </w:pPr>
      <w:r w:rsidRPr="00753AAC">
        <w:rPr>
          <w:rFonts w:ascii="Arial" w:hAnsi="Arial" w:cs="Arial"/>
          <w:b/>
          <w:color w:val="000000" w:themeColor="text1"/>
          <w:sz w:val="24"/>
          <w:u w:val="single"/>
        </w:rPr>
        <w:t xml:space="preserve">Service of sales and admission: </w:t>
      </w:r>
    </w:p>
    <w:p w:rsidR="007F3B4A" w:rsidRPr="00753AAC" w:rsidRDefault="007F3B4A" w:rsidP="00D64454">
      <w:pPr>
        <w:tabs>
          <w:tab w:val="left" w:pos="960"/>
        </w:tabs>
        <w:spacing w:line="360" w:lineRule="auto"/>
        <w:jc w:val="both"/>
        <w:rPr>
          <w:rFonts w:ascii="Arial" w:hAnsi="Arial" w:cs="Arial"/>
          <w:color w:val="000000" w:themeColor="text1"/>
          <w:sz w:val="24"/>
        </w:rPr>
      </w:pPr>
      <w:r w:rsidRPr="00753AAC">
        <w:rPr>
          <w:rFonts w:ascii="Arial" w:hAnsi="Arial" w:cs="Arial"/>
          <w:color w:val="000000" w:themeColor="text1"/>
          <w:sz w:val="24"/>
        </w:rPr>
        <w:t>Here organization communicates directly with clients to provide proper information. People can clear their all queries by coming to office or call over phone. If someone interested to admit here they also can do that online or offline.</w:t>
      </w:r>
    </w:p>
    <w:p w:rsidR="00301EA1" w:rsidRDefault="00301EA1" w:rsidP="00D64454">
      <w:pPr>
        <w:tabs>
          <w:tab w:val="left" w:pos="960"/>
        </w:tabs>
        <w:spacing w:line="360" w:lineRule="auto"/>
        <w:jc w:val="both"/>
        <w:rPr>
          <w:rFonts w:ascii="Arial" w:hAnsi="Arial" w:cs="Arial"/>
          <w:color w:val="000000" w:themeColor="text1"/>
          <w:sz w:val="24"/>
        </w:rPr>
      </w:pPr>
    </w:p>
    <w:p w:rsidR="004159D1" w:rsidRDefault="004159D1" w:rsidP="00D64454">
      <w:pPr>
        <w:tabs>
          <w:tab w:val="left" w:pos="960"/>
        </w:tabs>
        <w:spacing w:line="360" w:lineRule="auto"/>
        <w:jc w:val="both"/>
        <w:rPr>
          <w:rFonts w:ascii="Arial" w:hAnsi="Arial" w:cs="Arial"/>
          <w:color w:val="000000" w:themeColor="text1"/>
          <w:sz w:val="24"/>
        </w:rPr>
      </w:pPr>
    </w:p>
    <w:p w:rsidR="004159D1" w:rsidRDefault="004159D1" w:rsidP="00D64454">
      <w:pPr>
        <w:tabs>
          <w:tab w:val="left" w:pos="960"/>
        </w:tabs>
        <w:spacing w:line="360" w:lineRule="auto"/>
        <w:jc w:val="both"/>
        <w:rPr>
          <w:rFonts w:ascii="Arial" w:hAnsi="Arial" w:cs="Arial"/>
          <w:color w:val="000000" w:themeColor="text1"/>
          <w:sz w:val="24"/>
        </w:rPr>
      </w:pPr>
    </w:p>
    <w:p w:rsidR="004159D1" w:rsidRPr="00753AAC" w:rsidRDefault="004159D1" w:rsidP="00D64454">
      <w:pPr>
        <w:tabs>
          <w:tab w:val="left" w:pos="960"/>
        </w:tabs>
        <w:spacing w:line="360" w:lineRule="auto"/>
        <w:jc w:val="both"/>
        <w:rPr>
          <w:rFonts w:ascii="Arial" w:hAnsi="Arial" w:cs="Arial"/>
          <w:color w:val="000000" w:themeColor="text1"/>
          <w:sz w:val="24"/>
        </w:rPr>
      </w:pPr>
    </w:p>
    <w:p w:rsidR="007F3B4A" w:rsidRPr="00753AAC" w:rsidRDefault="007F3B4A" w:rsidP="00D64454">
      <w:pPr>
        <w:tabs>
          <w:tab w:val="left" w:pos="960"/>
        </w:tabs>
        <w:spacing w:line="360" w:lineRule="auto"/>
        <w:jc w:val="both"/>
        <w:rPr>
          <w:rFonts w:ascii="Arial" w:hAnsi="Arial" w:cs="Arial"/>
          <w:b/>
          <w:color w:val="000000" w:themeColor="text1"/>
          <w:sz w:val="24"/>
          <w:u w:val="single"/>
        </w:rPr>
      </w:pPr>
      <w:r w:rsidRPr="00753AAC">
        <w:rPr>
          <w:rFonts w:ascii="Arial" w:hAnsi="Arial" w:cs="Arial"/>
          <w:b/>
          <w:color w:val="000000" w:themeColor="text1"/>
          <w:sz w:val="24"/>
          <w:u w:val="single"/>
        </w:rPr>
        <w:t>Business development:</w:t>
      </w:r>
    </w:p>
    <w:p w:rsidR="007F3B4A" w:rsidRDefault="007F3B4A" w:rsidP="00D64454">
      <w:pPr>
        <w:tabs>
          <w:tab w:val="left" w:pos="960"/>
        </w:tabs>
        <w:spacing w:line="360" w:lineRule="auto"/>
        <w:jc w:val="both"/>
        <w:rPr>
          <w:rFonts w:ascii="Arial" w:hAnsi="Arial" w:cs="Arial"/>
          <w:color w:val="000000" w:themeColor="text1"/>
          <w:sz w:val="24"/>
        </w:rPr>
      </w:pPr>
      <w:r w:rsidRPr="00753AAC">
        <w:rPr>
          <w:rFonts w:ascii="Arial" w:hAnsi="Arial" w:cs="Arial"/>
          <w:color w:val="000000" w:themeColor="text1"/>
          <w:sz w:val="24"/>
        </w:rPr>
        <w:t>This is the most important department of coder trust Bangladesh. This is heart of the organization. They have to manage everything from the beginning of admission to end. Where we used to precede all documents and get them easy. They do:</w:t>
      </w:r>
    </w:p>
    <w:p w:rsidR="0048172F" w:rsidRPr="00753AAC" w:rsidRDefault="0048172F" w:rsidP="00D64454">
      <w:pPr>
        <w:tabs>
          <w:tab w:val="left" w:pos="960"/>
        </w:tabs>
        <w:spacing w:line="360" w:lineRule="auto"/>
        <w:jc w:val="both"/>
        <w:rPr>
          <w:rFonts w:ascii="Arial" w:hAnsi="Arial" w:cs="Arial"/>
          <w:color w:val="000000" w:themeColor="text1"/>
          <w:sz w:val="24"/>
        </w:rPr>
      </w:pPr>
    </w:p>
    <w:p w:rsidR="007F3B4A" w:rsidRPr="00753AAC" w:rsidRDefault="007F3B4A" w:rsidP="00D64454">
      <w:pPr>
        <w:pStyle w:val="ListParagraph"/>
        <w:numPr>
          <w:ilvl w:val="0"/>
          <w:numId w:val="12"/>
        </w:numPr>
        <w:tabs>
          <w:tab w:val="left" w:pos="960"/>
        </w:tabs>
        <w:spacing w:after="200" w:line="360" w:lineRule="auto"/>
        <w:jc w:val="both"/>
        <w:rPr>
          <w:rFonts w:ascii="Arial" w:hAnsi="Arial" w:cs="Arial"/>
          <w:color w:val="000000" w:themeColor="text1"/>
          <w:sz w:val="24"/>
        </w:rPr>
      </w:pPr>
      <w:r w:rsidRPr="00753AAC">
        <w:rPr>
          <w:rFonts w:ascii="Arial" w:hAnsi="Arial" w:cs="Arial"/>
          <w:color w:val="000000" w:themeColor="text1"/>
          <w:sz w:val="24"/>
        </w:rPr>
        <w:t xml:space="preserve">Promote every freelancing course and make sell strategy </w:t>
      </w:r>
    </w:p>
    <w:p w:rsidR="007F3B4A" w:rsidRPr="00753AAC" w:rsidRDefault="007F3B4A" w:rsidP="00D64454">
      <w:pPr>
        <w:pStyle w:val="ListParagraph"/>
        <w:numPr>
          <w:ilvl w:val="0"/>
          <w:numId w:val="12"/>
        </w:numPr>
        <w:tabs>
          <w:tab w:val="left" w:pos="960"/>
        </w:tabs>
        <w:spacing w:after="200" w:line="360" w:lineRule="auto"/>
        <w:jc w:val="both"/>
        <w:rPr>
          <w:rFonts w:ascii="Arial" w:hAnsi="Arial" w:cs="Arial"/>
          <w:color w:val="000000" w:themeColor="text1"/>
          <w:sz w:val="24"/>
        </w:rPr>
      </w:pPr>
      <w:r w:rsidRPr="00753AAC">
        <w:rPr>
          <w:rFonts w:ascii="Arial" w:hAnsi="Arial" w:cs="Arial"/>
          <w:color w:val="000000" w:themeColor="text1"/>
          <w:sz w:val="24"/>
        </w:rPr>
        <w:t>Maintain relationship and communication with old and new potential clients</w:t>
      </w:r>
    </w:p>
    <w:p w:rsidR="007F3B4A" w:rsidRPr="00753AAC" w:rsidRDefault="007F3B4A" w:rsidP="00D64454">
      <w:pPr>
        <w:pStyle w:val="ListParagraph"/>
        <w:numPr>
          <w:ilvl w:val="0"/>
          <w:numId w:val="12"/>
        </w:numPr>
        <w:tabs>
          <w:tab w:val="left" w:pos="960"/>
        </w:tabs>
        <w:spacing w:after="200" w:line="360" w:lineRule="auto"/>
        <w:jc w:val="both"/>
        <w:rPr>
          <w:rFonts w:ascii="Arial" w:hAnsi="Arial" w:cs="Arial"/>
          <w:color w:val="000000" w:themeColor="text1"/>
          <w:sz w:val="24"/>
        </w:rPr>
      </w:pPr>
      <w:r w:rsidRPr="00753AAC">
        <w:rPr>
          <w:rFonts w:ascii="Arial" w:hAnsi="Arial" w:cs="Arial"/>
          <w:color w:val="000000" w:themeColor="text1"/>
          <w:sz w:val="24"/>
        </w:rPr>
        <w:t>Also maintain communication within the organization to resolve any issue</w:t>
      </w:r>
    </w:p>
    <w:p w:rsidR="007F3B4A" w:rsidRPr="00753AAC" w:rsidRDefault="007F3B4A" w:rsidP="00D64454">
      <w:pPr>
        <w:pStyle w:val="ListParagraph"/>
        <w:numPr>
          <w:ilvl w:val="0"/>
          <w:numId w:val="12"/>
        </w:numPr>
        <w:tabs>
          <w:tab w:val="left" w:pos="960"/>
        </w:tabs>
        <w:spacing w:after="200" w:line="360" w:lineRule="auto"/>
        <w:jc w:val="both"/>
        <w:rPr>
          <w:rFonts w:ascii="Arial" w:hAnsi="Arial" w:cs="Arial"/>
          <w:color w:val="000000" w:themeColor="text1"/>
          <w:sz w:val="24"/>
        </w:rPr>
      </w:pPr>
      <w:r w:rsidRPr="00753AAC">
        <w:rPr>
          <w:rFonts w:ascii="Arial" w:hAnsi="Arial" w:cs="Arial"/>
          <w:color w:val="000000" w:themeColor="text1"/>
          <w:sz w:val="24"/>
        </w:rPr>
        <w:t>Admitting clients and documentation their information</w:t>
      </w:r>
    </w:p>
    <w:p w:rsidR="007F3B4A" w:rsidRDefault="007F3B4A" w:rsidP="00D64454">
      <w:pPr>
        <w:pStyle w:val="ListParagraph"/>
        <w:numPr>
          <w:ilvl w:val="0"/>
          <w:numId w:val="12"/>
        </w:numPr>
        <w:tabs>
          <w:tab w:val="left" w:pos="960"/>
        </w:tabs>
        <w:spacing w:after="200" w:line="360" w:lineRule="auto"/>
        <w:jc w:val="both"/>
        <w:rPr>
          <w:rFonts w:ascii="Arial" w:hAnsi="Arial" w:cs="Arial"/>
          <w:color w:val="000000" w:themeColor="text1"/>
          <w:sz w:val="24"/>
        </w:rPr>
      </w:pPr>
      <w:r w:rsidRPr="00753AAC">
        <w:rPr>
          <w:rFonts w:ascii="Arial" w:hAnsi="Arial" w:cs="Arial"/>
          <w:color w:val="000000" w:themeColor="text1"/>
          <w:sz w:val="24"/>
        </w:rPr>
        <w:t xml:space="preserve">Financial transaction </w:t>
      </w:r>
    </w:p>
    <w:p w:rsidR="006A082B" w:rsidRPr="00753AAC" w:rsidRDefault="006A082B" w:rsidP="006A082B">
      <w:pPr>
        <w:pStyle w:val="ListParagraph"/>
        <w:tabs>
          <w:tab w:val="left" w:pos="960"/>
        </w:tabs>
        <w:spacing w:after="200" w:line="360" w:lineRule="auto"/>
        <w:jc w:val="both"/>
        <w:rPr>
          <w:rFonts w:ascii="Arial" w:hAnsi="Arial" w:cs="Arial"/>
          <w:color w:val="000000" w:themeColor="text1"/>
          <w:sz w:val="24"/>
        </w:rPr>
      </w:pPr>
    </w:p>
    <w:p w:rsidR="007F3B4A" w:rsidRPr="00753AAC" w:rsidRDefault="007F3B4A" w:rsidP="00D64454">
      <w:pPr>
        <w:tabs>
          <w:tab w:val="left" w:pos="960"/>
        </w:tabs>
        <w:spacing w:line="360" w:lineRule="auto"/>
        <w:jc w:val="both"/>
        <w:rPr>
          <w:rFonts w:ascii="Arial" w:hAnsi="Arial" w:cs="Arial"/>
          <w:b/>
          <w:color w:val="000000" w:themeColor="text1"/>
          <w:sz w:val="24"/>
          <w:u w:val="single"/>
        </w:rPr>
      </w:pPr>
      <w:r w:rsidRPr="00753AAC">
        <w:rPr>
          <w:rFonts w:ascii="Arial" w:hAnsi="Arial" w:cs="Arial"/>
          <w:b/>
          <w:color w:val="000000" w:themeColor="text1"/>
          <w:sz w:val="24"/>
          <w:u w:val="single"/>
        </w:rPr>
        <w:t>Data collection method:</w:t>
      </w:r>
    </w:p>
    <w:p w:rsidR="007F3B4A" w:rsidRPr="00753AAC" w:rsidRDefault="007F3B4A" w:rsidP="00D64454">
      <w:pPr>
        <w:tabs>
          <w:tab w:val="left" w:pos="960"/>
        </w:tabs>
        <w:spacing w:line="360" w:lineRule="auto"/>
        <w:jc w:val="both"/>
        <w:rPr>
          <w:rFonts w:ascii="Arial" w:hAnsi="Arial" w:cs="Arial"/>
          <w:color w:val="000000" w:themeColor="text1"/>
          <w:sz w:val="24"/>
        </w:rPr>
      </w:pPr>
      <w:r w:rsidRPr="00753AAC">
        <w:rPr>
          <w:rFonts w:ascii="Arial" w:hAnsi="Arial" w:cs="Arial"/>
          <w:color w:val="000000" w:themeColor="text1"/>
          <w:sz w:val="24"/>
        </w:rPr>
        <w:t xml:space="preserve">For example, in </w:t>
      </w:r>
      <w:r w:rsidR="00E03621">
        <w:rPr>
          <w:rFonts w:ascii="Arial" w:hAnsi="Arial" w:cs="Arial"/>
          <w:color w:val="000000" w:themeColor="text1"/>
          <w:sz w:val="24"/>
        </w:rPr>
        <w:t xml:space="preserve">ZOHO CRM </w:t>
      </w:r>
      <w:r w:rsidRPr="00753AAC">
        <w:rPr>
          <w:rFonts w:ascii="Arial" w:hAnsi="Arial" w:cs="Arial"/>
          <w:color w:val="000000" w:themeColor="text1"/>
          <w:sz w:val="24"/>
        </w:rPr>
        <w:t>we found all generated data which provided by team leader and We contact everyone to provide information and do documentation of their data with proper analysis.</w:t>
      </w:r>
    </w:p>
    <w:p w:rsidR="007F3B4A" w:rsidRPr="00753AAC" w:rsidRDefault="007F3B4A" w:rsidP="00D64454">
      <w:pPr>
        <w:tabs>
          <w:tab w:val="left" w:pos="960"/>
        </w:tabs>
        <w:spacing w:line="360" w:lineRule="auto"/>
        <w:jc w:val="both"/>
        <w:rPr>
          <w:rFonts w:ascii="Arial" w:hAnsi="Arial" w:cs="Arial"/>
          <w:color w:val="000000" w:themeColor="text1"/>
          <w:sz w:val="24"/>
        </w:rPr>
      </w:pPr>
    </w:p>
    <w:p w:rsidR="007F3B4A" w:rsidRDefault="007F3B4A" w:rsidP="00D64454">
      <w:pPr>
        <w:tabs>
          <w:tab w:val="left" w:pos="960"/>
        </w:tabs>
        <w:spacing w:line="360" w:lineRule="auto"/>
        <w:jc w:val="both"/>
        <w:rPr>
          <w:rFonts w:ascii="Arial" w:hAnsi="Arial" w:cs="Arial"/>
          <w:color w:val="000000" w:themeColor="text1"/>
          <w:sz w:val="24"/>
        </w:rPr>
      </w:pPr>
      <w:r w:rsidRPr="00753AAC">
        <w:rPr>
          <w:rFonts w:ascii="Arial" w:hAnsi="Arial" w:cs="Arial"/>
          <w:noProof/>
          <w:color w:val="000000" w:themeColor="text1"/>
          <w:sz w:val="24"/>
        </w:rPr>
        <w:drawing>
          <wp:inline distT="0" distB="0" distL="0" distR="0">
            <wp:extent cx="5943600" cy="2914650"/>
            <wp:effectExtent l="1905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 2.png"/>
                    <pic:cNvPicPr/>
                  </pic:nvPicPr>
                  <pic:blipFill rotWithShape="1">
                    <a:blip r:embed="rId3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t="13960" b="5983"/>
                    <a:stretch/>
                  </pic:blipFill>
                  <pic:spPr bwMode="auto">
                    <a:xfrm>
                      <a:off x="0" y="0"/>
                      <a:ext cx="5943600" cy="2914650"/>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pic:spPr>
                </pic:pic>
              </a:graphicData>
            </a:graphic>
          </wp:inline>
        </w:drawing>
      </w:r>
    </w:p>
    <w:p w:rsidR="006A082B" w:rsidRDefault="006A082B" w:rsidP="00D64454">
      <w:pPr>
        <w:tabs>
          <w:tab w:val="left" w:pos="960"/>
        </w:tabs>
        <w:spacing w:line="360" w:lineRule="auto"/>
        <w:jc w:val="both"/>
        <w:rPr>
          <w:rFonts w:ascii="Arial" w:hAnsi="Arial" w:cs="Arial"/>
          <w:color w:val="000000" w:themeColor="text1"/>
          <w:sz w:val="24"/>
        </w:rPr>
      </w:pPr>
    </w:p>
    <w:p w:rsidR="004159D1" w:rsidRPr="00753AAC" w:rsidRDefault="004159D1" w:rsidP="00D64454">
      <w:pPr>
        <w:tabs>
          <w:tab w:val="left" w:pos="960"/>
        </w:tabs>
        <w:spacing w:line="360" w:lineRule="auto"/>
        <w:jc w:val="both"/>
        <w:rPr>
          <w:rFonts w:ascii="Arial" w:hAnsi="Arial" w:cs="Arial"/>
          <w:color w:val="000000" w:themeColor="text1"/>
          <w:sz w:val="24"/>
        </w:rPr>
      </w:pPr>
    </w:p>
    <w:p w:rsidR="007F3B4A" w:rsidRPr="00753AAC" w:rsidRDefault="007F3B4A" w:rsidP="00D64454">
      <w:pPr>
        <w:tabs>
          <w:tab w:val="left" w:pos="1338"/>
        </w:tabs>
        <w:spacing w:line="360" w:lineRule="auto"/>
        <w:jc w:val="both"/>
        <w:rPr>
          <w:rFonts w:ascii="Arial" w:hAnsi="Arial" w:cs="Arial"/>
          <w:b/>
          <w:sz w:val="24"/>
          <w:u w:val="single"/>
        </w:rPr>
      </w:pPr>
      <w:r w:rsidRPr="00753AAC">
        <w:rPr>
          <w:rFonts w:ascii="Arial" w:hAnsi="Arial" w:cs="Arial"/>
          <w:b/>
          <w:sz w:val="24"/>
          <w:u w:val="single"/>
        </w:rPr>
        <w:t>Follow-up:</w:t>
      </w:r>
    </w:p>
    <w:p w:rsidR="006A082B" w:rsidRDefault="007F3B4A" w:rsidP="00D64454">
      <w:pPr>
        <w:tabs>
          <w:tab w:val="left" w:pos="1338"/>
        </w:tabs>
        <w:spacing w:line="360" w:lineRule="auto"/>
        <w:jc w:val="both"/>
        <w:rPr>
          <w:rFonts w:ascii="Arial" w:hAnsi="Arial" w:cs="Arial"/>
          <w:sz w:val="24"/>
        </w:rPr>
      </w:pPr>
      <w:r w:rsidRPr="00753AAC">
        <w:rPr>
          <w:rFonts w:ascii="Arial" w:hAnsi="Arial" w:cs="Arial"/>
          <w:sz w:val="24"/>
        </w:rPr>
        <w:t>After interacting clients, they provide a possible date to admit and we select that date on our follow-up list which reminds to contact those clients.</w:t>
      </w:r>
    </w:p>
    <w:p w:rsidR="006A082B" w:rsidRPr="00753AAC" w:rsidRDefault="006A082B" w:rsidP="00D64454">
      <w:pPr>
        <w:tabs>
          <w:tab w:val="left" w:pos="1338"/>
        </w:tabs>
        <w:spacing w:line="360" w:lineRule="auto"/>
        <w:jc w:val="both"/>
        <w:rPr>
          <w:rFonts w:ascii="Arial" w:hAnsi="Arial" w:cs="Arial"/>
          <w:sz w:val="24"/>
        </w:rPr>
      </w:pPr>
    </w:p>
    <w:p w:rsidR="007F3B4A" w:rsidRPr="00753AAC" w:rsidRDefault="007F3B4A" w:rsidP="00D64454">
      <w:pPr>
        <w:tabs>
          <w:tab w:val="left" w:pos="1338"/>
        </w:tabs>
        <w:spacing w:line="360" w:lineRule="auto"/>
        <w:jc w:val="both"/>
        <w:rPr>
          <w:rFonts w:ascii="Arial" w:hAnsi="Arial" w:cs="Arial"/>
          <w:sz w:val="24"/>
        </w:rPr>
      </w:pPr>
      <w:r w:rsidRPr="00753AAC">
        <w:rPr>
          <w:rFonts w:ascii="Arial" w:hAnsi="Arial" w:cs="Arial"/>
          <w:b/>
          <w:sz w:val="24"/>
          <w:u w:val="single"/>
        </w:rPr>
        <w:t>Admission</w:t>
      </w:r>
      <w:r w:rsidRPr="00753AAC">
        <w:rPr>
          <w:rFonts w:ascii="Arial" w:hAnsi="Arial" w:cs="Arial"/>
          <w:sz w:val="24"/>
        </w:rPr>
        <w:t>:</w:t>
      </w:r>
    </w:p>
    <w:p w:rsidR="007F3B4A" w:rsidRPr="00753AAC" w:rsidRDefault="007F3B4A" w:rsidP="00D64454">
      <w:pPr>
        <w:tabs>
          <w:tab w:val="left" w:pos="1338"/>
        </w:tabs>
        <w:spacing w:line="360" w:lineRule="auto"/>
        <w:jc w:val="both"/>
        <w:rPr>
          <w:rFonts w:ascii="Arial" w:hAnsi="Arial" w:cs="Arial"/>
          <w:sz w:val="24"/>
        </w:rPr>
      </w:pPr>
      <w:r w:rsidRPr="00753AAC">
        <w:rPr>
          <w:rFonts w:ascii="Arial" w:hAnsi="Arial" w:cs="Arial"/>
          <w:sz w:val="24"/>
        </w:rPr>
        <w:t>After getting payment from clients we input their updates in leads like adding section, time, clearance and others.</w:t>
      </w:r>
    </w:p>
    <w:p w:rsidR="00301EA1" w:rsidRPr="00753AAC" w:rsidRDefault="00301EA1" w:rsidP="00D64454">
      <w:pPr>
        <w:tabs>
          <w:tab w:val="left" w:pos="1338"/>
        </w:tabs>
        <w:spacing w:line="360" w:lineRule="auto"/>
        <w:jc w:val="both"/>
        <w:rPr>
          <w:rFonts w:ascii="Arial" w:hAnsi="Arial" w:cs="Arial"/>
          <w:sz w:val="24"/>
        </w:rPr>
      </w:pPr>
    </w:p>
    <w:p w:rsidR="007F3B4A" w:rsidRPr="00753AAC" w:rsidRDefault="007F3B4A" w:rsidP="00D64454">
      <w:pPr>
        <w:tabs>
          <w:tab w:val="left" w:pos="1338"/>
        </w:tabs>
        <w:spacing w:line="360" w:lineRule="auto"/>
        <w:jc w:val="both"/>
        <w:rPr>
          <w:rFonts w:ascii="Arial" w:hAnsi="Arial" w:cs="Arial"/>
          <w:sz w:val="24"/>
        </w:rPr>
      </w:pPr>
      <w:r w:rsidRPr="00753AAC">
        <w:rPr>
          <w:rFonts w:ascii="Arial" w:hAnsi="Arial" w:cs="Arial"/>
          <w:b/>
          <w:sz w:val="24"/>
          <w:u w:val="single"/>
        </w:rPr>
        <w:t>Collaboration with student affairs team:</w:t>
      </w:r>
    </w:p>
    <w:p w:rsidR="007F3B4A" w:rsidRPr="00753AAC" w:rsidRDefault="007F3B4A" w:rsidP="00D64454">
      <w:pPr>
        <w:tabs>
          <w:tab w:val="left" w:pos="1178"/>
        </w:tabs>
        <w:spacing w:line="360" w:lineRule="auto"/>
        <w:jc w:val="both"/>
        <w:rPr>
          <w:rFonts w:ascii="Arial" w:hAnsi="Arial" w:cs="Arial"/>
          <w:sz w:val="24"/>
        </w:rPr>
      </w:pPr>
      <w:r w:rsidRPr="00753AAC">
        <w:rPr>
          <w:rFonts w:ascii="Arial" w:hAnsi="Arial" w:cs="Arial"/>
          <w:sz w:val="24"/>
        </w:rPr>
        <w:t xml:space="preserve">After admission if they face any problems beyond our access, we contact student affairs to resolve that issues. </w:t>
      </w:r>
    </w:p>
    <w:p w:rsidR="00301EA1" w:rsidRPr="00753AAC" w:rsidRDefault="00301EA1" w:rsidP="00D64454">
      <w:pPr>
        <w:tabs>
          <w:tab w:val="left" w:pos="1556"/>
        </w:tabs>
        <w:jc w:val="both"/>
        <w:rPr>
          <w:rFonts w:ascii="Arial" w:hAnsi="Arial" w:cs="Arial"/>
          <w:sz w:val="24"/>
        </w:rPr>
      </w:pPr>
    </w:p>
    <w:p w:rsidR="007F3B4A" w:rsidRDefault="007F3B4A" w:rsidP="00D64454">
      <w:pPr>
        <w:tabs>
          <w:tab w:val="left" w:pos="1556"/>
        </w:tabs>
        <w:jc w:val="both"/>
        <w:rPr>
          <w:rFonts w:ascii="Arial" w:hAnsi="Arial" w:cs="Arial"/>
          <w:b/>
          <w:sz w:val="24"/>
          <w:szCs w:val="24"/>
        </w:rPr>
      </w:pPr>
      <w:r w:rsidRPr="00753AAC">
        <w:rPr>
          <w:rFonts w:ascii="Arial" w:hAnsi="Arial" w:cs="Arial"/>
          <w:b/>
          <w:sz w:val="24"/>
          <w:szCs w:val="24"/>
          <w:u w:val="single"/>
        </w:rPr>
        <w:t>Other activities</w:t>
      </w:r>
      <w:r w:rsidRPr="00753AAC">
        <w:rPr>
          <w:rFonts w:ascii="Arial" w:hAnsi="Arial" w:cs="Arial"/>
          <w:b/>
          <w:sz w:val="24"/>
          <w:szCs w:val="24"/>
        </w:rPr>
        <w:t>:</w:t>
      </w:r>
    </w:p>
    <w:p w:rsidR="00863895" w:rsidRPr="00753AAC" w:rsidRDefault="00863895" w:rsidP="00D64454">
      <w:pPr>
        <w:tabs>
          <w:tab w:val="left" w:pos="1556"/>
        </w:tabs>
        <w:jc w:val="both"/>
        <w:rPr>
          <w:rFonts w:ascii="Arial" w:hAnsi="Arial" w:cs="Arial"/>
          <w:b/>
          <w:sz w:val="24"/>
          <w:szCs w:val="24"/>
        </w:rPr>
      </w:pPr>
    </w:p>
    <w:p w:rsidR="007F3B4A" w:rsidRPr="00753AAC" w:rsidRDefault="0048172F" w:rsidP="00D64454">
      <w:pPr>
        <w:pStyle w:val="ListParagraph"/>
        <w:numPr>
          <w:ilvl w:val="0"/>
          <w:numId w:val="13"/>
        </w:numPr>
        <w:tabs>
          <w:tab w:val="left" w:pos="1556"/>
        </w:tabs>
        <w:spacing w:after="200" w:line="360" w:lineRule="auto"/>
        <w:jc w:val="both"/>
        <w:rPr>
          <w:rFonts w:ascii="Arial" w:hAnsi="Arial" w:cs="Arial"/>
          <w:sz w:val="24"/>
          <w:szCs w:val="24"/>
        </w:rPr>
      </w:pPr>
      <w:r>
        <w:rPr>
          <w:rFonts w:ascii="Arial" w:hAnsi="Arial" w:cs="Arial"/>
          <w:sz w:val="24"/>
          <w:szCs w:val="24"/>
        </w:rPr>
        <w:t>Daily report had</w:t>
      </w:r>
      <w:r w:rsidR="007F3B4A" w:rsidRPr="00753AAC">
        <w:rPr>
          <w:rFonts w:ascii="Arial" w:hAnsi="Arial" w:cs="Arial"/>
          <w:sz w:val="24"/>
          <w:szCs w:val="24"/>
        </w:rPr>
        <w:t xml:space="preserve"> to show to my team leader</w:t>
      </w:r>
    </w:p>
    <w:p w:rsidR="007F3B4A" w:rsidRPr="00753AAC" w:rsidRDefault="007F3B4A" w:rsidP="00D64454">
      <w:pPr>
        <w:pStyle w:val="ListParagraph"/>
        <w:numPr>
          <w:ilvl w:val="0"/>
          <w:numId w:val="13"/>
        </w:numPr>
        <w:tabs>
          <w:tab w:val="left" w:pos="1556"/>
        </w:tabs>
        <w:spacing w:after="200" w:line="360" w:lineRule="auto"/>
        <w:jc w:val="both"/>
        <w:rPr>
          <w:rFonts w:ascii="Arial" w:hAnsi="Arial" w:cs="Arial"/>
          <w:sz w:val="24"/>
          <w:szCs w:val="24"/>
        </w:rPr>
      </w:pPr>
      <w:r w:rsidRPr="00753AAC">
        <w:rPr>
          <w:rFonts w:ascii="Arial" w:hAnsi="Arial" w:cs="Arial"/>
          <w:sz w:val="24"/>
          <w:szCs w:val="24"/>
        </w:rPr>
        <w:t>Attending meeting for two times in a day through zoom</w:t>
      </w:r>
    </w:p>
    <w:p w:rsidR="007F3B4A" w:rsidRPr="00753AAC" w:rsidRDefault="007F3B4A" w:rsidP="00D64454">
      <w:pPr>
        <w:pStyle w:val="ListParagraph"/>
        <w:numPr>
          <w:ilvl w:val="0"/>
          <w:numId w:val="13"/>
        </w:numPr>
        <w:tabs>
          <w:tab w:val="left" w:pos="1556"/>
        </w:tabs>
        <w:spacing w:after="200" w:line="360" w:lineRule="auto"/>
        <w:jc w:val="both"/>
        <w:rPr>
          <w:rFonts w:ascii="Arial" w:hAnsi="Arial" w:cs="Arial"/>
          <w:sz w:val="24"/>
          <w:szCs w:val="24"/>
        </w:rPr>
      </w:pPr>
      <w:r w:rsidRPr="00753AAC">
        <w:rPr>
          <w:rFonts w:ascii="Arial" w:hAnsi="Arial" w:cs="Arial"/>
          <w:sz w:val="24"/>
          <w:szCs w:val="24"/>
        </w:rPr>
        <w:t>Also got much advice from seniors and after applying had to provide feedback.</w:t>
      </w:r>
    </w:p>
    <w:p w:rsidR="007F3B4A" w:rsidRPr="00753AAC" w:rsidRDefault="007F3B4A" w:rsidP="00D64454">
      <w:pPr>
        <w:jc w:val="both"/>
        <w:rPr>
          <w:rFonts w:ascii="Arial" w:hAnsi="Arial" w:cs="Arial"/>
        </w:rPr>
      </w:pPr>
    </w:p>
    <w:p w:rsidR="007F3B4A" w:rsidRPr="00753AAC" w:rsidRDefault="007F3B4A" w:rsidP="009D0ED0">
      <w:pPr>
        <w:pStyle w:val="Heading2"/>
        <w:numPr>
          <w:ilvl w:val="1"/>
          <w:numId w:val="41"/>
        </w:numPr>
      </w:pPr>
      <w:bookmarkStart w:id="95" w:name="_Toc31297127"/>
      <w:bookmarkStart w:id="96" w:name="_Toc57733252"/>
      <w:bookmarkStart w:id="97" w:name="_Toc58218685"/>
      <w:r w:rsidRPr="00753AAC">
        <w:t>Evaluation</w:t>
      </w:r>
      <w:bookmarkEnd w:id="95"/>
      <w:bookmarkEnd w:id="96"/>
      <w:bookmarkEnd w:id="97"/>
    </w:p>
    <w:p w:rsidR="007F3B4A" w:rsidRPr="00753AAC" w:rsidRDefault="007F3B4A" w:rsidP="00D64454">
      <w:pPr>
        <w:spacing w:line="360" w:lineRule="auto"/>
        <w:jc w:val="both"/>
        <w:rPr>
          <w:rFonts w:ascii="Arial" w:hAnsi="Arial" w:cs="Arial"/>
          <w:sz w:val="24"/>
        </w:rPr>
      </w:pPr>
      <w:r w:rsidRPr="00753AAC">
        <w:rPr>
          <w:rFonts w:ascii="Arial" w:hAnsi="Arial" w:cs="Arial"/>
          <w:sz w:val="24"/>
        </w:rPr>
        <w:t>Coders trust always concern about quality. Am I doing well or not for that they used to take a small viva after a certain period of time how I use my software an</w:t>
      </w:r>
      <w:r w:rsidR="0048172F">
        <w:rPr>
          <w:rFonts w:ascii="Arial" w:hAnsi="Arial" w:cs="Arial"/>
          <w:sz w:val="24"/>
        </w:rPr>
        <w:t>d how I interact with people. If</w:t>
      </w:r>
      <w:r w:rsidRPr="00753AAC">
        <w:rPr>
          <w:rFonts w:ascii="Arial" w:hAnsi="Arial" w:cs="Arial"/>
          <w:sz w:val="24"/>
        </w:rPr>
        <w:t xml:space="preserve"> something wrong they helped</w:t>
      </w:r>
      <w:r w:rsidR="0048172F">
        <w:rPr>
          <w:rFonts w:ascii="Arial" w:hAnsi="Arial" w:cs="Arial"/>
          <w:sz w:val="24"/>
        </w:rPr>
        <w:t xml:space="preserve"> me</w:t>
      </w:r>
      <w:r w:rsidRPr="00753AAC">
        <w:rPr>
          <w:rFonts w:ascii="Arial" w:hAnsi="Arial" w:cs="Arial"/>
          <w:sz w:val="24"/>
        </w:rPr>
        <w:t xml:space="preserve"> to correct.</w:t>
      </w:r>
    </w:p>
    <w:p w:rsidR="007F3B4A" w:rsidRDefault="007F3B4A" w:rsidP="00D64454">
      <w:pPr>
        <w:jc w:val="both"/>
        <w:rPr>
          <w:rFonts w:ascii="Arial" w:hAnsi="Arial" w:cs="Arial"/>
          <w:sz w:val="24"/>
        </w:rPr>
      </w:pPr>
    </w:p>
    <w:p w:rsidR="004159D1" w:rsidRDefault="004159D1" w:rsidP="00D64454">
      <w:pPr>
        <w:jc w:val="both"/>
        <w:rPr>
          <w:rFonts w:ascii="Arial" w:hAnsi="Arial" w:cs="Arial"/>
          <w:sz w:val="24"/>
        </w:rPr>
      </w:pPr>
    </w:p>
    <w:p w:rsidR="004159D1" w:rsidRPr="00753AAC" w:rsidRDefault="004159D1" w:rsidP="00D64454">
      <w:pPr>
        <w:jc w:val="both"/>
        <w:rPr>
          <w:rFonts w:ascii="Arial" w:hAnsi="Arial" w:cs="Arial"/>
          <w:sz w:val="24"/>
        </w:rPr>
      </w:pPr>
    </w:p>
    <w:p w:rsidR="007F3B4A" w:rsidRPr="00753AAC" w:rsidRDefault="007F3B4A" w:rsidP="009D0ED0">
      <w:pPr>
        <w:pStyle w:val="Heading2"/>
        <w:numPr>
          <w:ilvl w:val="1"/>
          <w:numId w:val="41"/>
        </w:numPr>
      </w:pPr>
      <w:bookmarkStart w:id="98" w:name="_Toc31297128"/>
      <w:bookmarkStart w:id="99" w:name="_Toc57733253"/>
      <w:bookmarkStart w:id="100" w:name="_Toc58218686"/>
      <w:r w:rsidRPr="00753AAC">
        <w:lastRenderedPageBreak/>
        <w:t>Skills applied</w:t>
      </w:r>
      <w:bookmarkEnd w:id="98"/>
      <w:bookmarkEnd w:id="99"/>
      <w:bookmarkEnd w:id="100"/>
    </w:p>
    <w:p w:rsidR="006A082B" w:rsidRPr="00753AAC" w:rsidRDefault="007F3B4A" w:rsidP="00D64454">
      <w:pPr>
        <w:spacing w:line="360" w:lineRule="auto"/>
        <w:jc w:val="both"/>
        <w:rPr>
          <w:rFonts w:ascii="Arial" w:hAnsi="Arial" w:cs="Arial"/>
          <w:sz w:val="24"/>
        </w:rPr>
      </w:pPr>
      <w:r w:rsidRPr="00753AAC">
        <w:rPr>
          <w:rFonts w:ascii="Arial" w:hAnsi="Arial" w:cs="Arial"/>
          <w:sz w:val="24"/>
        </w:rPr>
        <w:t>As this is training organization so I had to convince people for doing any course. For that I had to absorb all content of courses so that people can get to know properly. My communication skills help me a lot. As we had to documentation all record so computer skills also helped in a proper way.</w:t>
      </w:r>
    </w:p>
    <w:p w:rsidR="00301EA1" w:rsidRPr="00753AAC" w:rsidRDefault="00301EA1" w:rsidP="00D64454">
      <w:pPr>
        <w:spacing w:line="360" w:lineRule="auto"/>
        <w:jc w:val="both"/>
        <w:rPr>
          <w:rFonts w:ascii="Arial" w:hAnsi="Arial" w:cs="Arial"/>
          <w:sz w:val="24"/>
        </w:rPr>
      </w:pPr>
    </w:p>
    <w:p w:rsidR="007F3B4A" w:rsidRPr="009D0ED0" w:rsidRDefault="007F3B4A" w:rsidP="009D0ED0">
      <w:pPr>
        <w:pStyle w:val="Heading2"/>
        <w:numPr>
          <w:ilvl w:val="1"/>
          <w:numId w:val="41"/>
        </w:numPr>
      </w:pPr>
      <w:bookmarkStart w:id="101" w:name="_Toc58218687"/>
      <w:r w:rsidRPr="00753AAC">
        <w:t>New skills developed</w:t>
      </w:r>
      <w:bookmarkEnd w:id="101"/>
    </w:p>
    <w:p w:rsidR="007F3B4A" w:rsidRPr="00753AAC" w:rsidRDefault="007F3B4A" w:rsidP="00D64454">
      <w:pPr>
        <w:ind w:firstLine="720"/>
        <w:jc w:val="both"/>
        <w:rPr>
          <w:rFonts w:ascii="Arial" w:hAnsi="Arial" w:cs="Arial"/>
        </w:rPr>
      </w:pPr>
    </w:p>
    <w:p w:rsidR="007F3B4A" w:rsidRPr="00753AAC" w:rsidRDefault="007F3B4A" w:rsidP="00D64454">
      <w:pPr>
        <w:pStyle w:val="Title"/>
        <w:jc w:val="both"/>
        <w:rPr>
          <w:rFonts w:ascii="Arial" w:hAnsi="Arial" w:cs="Arial"/>
          <w:color w:val="auto"/>
          <w:sz w:val="32"/>
          <w:szCs w:val="42"/>
        </w:rPr>
      </w:pPr>
      <w:r w:rsidRPr="00753AAC">
        <w:rPr>
          <w:rFonts w:ascii="Arial" w:hAnsi="Arial" w:cs="Arial"/>
          <w:color w:val="auto"/>
          <w:sz w:val="32"/>
          <w:szCs w:val="42"/>
        </w:rPr>
        <w:t>ZOHO CRM software</w:t>
      </w:r>
    </w:p>
    <w:p w:rsidR="007F3B4A" w:rsidRPr="00753AAC" w:rsidRDefault="007F3B4A" w:rsidP="00D64454">
      <w:pPr>
        <w:jc w:val="both"/>
        <w:rPr>
          <w:rFonts w:ascii="Arial" w:hAnsi="Arial" w:cs="Arial"/>
        </w:rPr>
      </w:pPr>
    </w:p>
    <w:p w:rsidR="007F3B4A" w:rsidRPr="00753AAC" w:rsidRDefault="007F3B4A" w:rsidP="00D64454">
      <w:pPr>
        <w:jc w:val="both"/>
        <w:rPr>
          <w:rFonts w:ascii="Arial" w:hAnsi="Arial" w:cs="Arial"/>
        </w:rPr>
      </w:pPr>
    </w:p>
    <w:p w:rsidR="007F3B4A" w:rsidRDefault="007F3B4A" w:rsidP="00D64454">
      <w:pPr>
        <w:spacing w:line="360" w:lineRule="auto"/>
        <w:jc w:val="both"/>
        <w:rPr>
          <w:rFonts w:ascii="Arial" w:hAnsi="Arial" w:cs="Arial"/>
          <w:sz w:val="24"/>
          <w:szCs w:val="24"/>
        </w:rPr>
      </w:pPr>
      <w:r w:rsidRPr="00753AAC">
        <w:rPr>
          <w:rFonts w:ascii="Arial" w:hAnsi="Arial" w:cs="Arial"/>
          <w:sz w:val="24"/>
          <w:szCs w:val="24"/>
        </w:rPr>
        <w:t>Customer relationship management (CRM) is software which is used for getting technical support. This software helps to maintain communication with customers in an effective way where possibilities of error are zero. Specially for keeping the record of customer’s data and information in sales and service industry CRM is great way to use.</w:t>
      </w:r>
    </w:p>
    <w:p w:rsidR="0074442B" w:rsidRDefault="0074442B" w:rsidP="00D64454">
      <w:pPr>
        <w:spacing w:line="360" w:lineRule="auto"/>
        <w:jc w:val="both"/>
        <w:rPr>
          <w:rFonts w:ascii="Arial" w:hAnsi="Arial" w:cs="Arial"/>
          <w:sz w:val="24"/>
          <w:szCs w:val="24"/>
        </w:rPr>
      </w:pPr>
      <w:r>
        <w:rPr>
          <w:rFonts w:ascii="Arial" w:hAnsi="Arial" w:cs="Arial"/>
          <w:sz w:val="24"/>
          <w:szCs w:val="24"/>
        </w:rPr>
        <w:t xml:space="preserve">Customer relationship management is very important to maintain for any organization. CRM helps to any employer to get easier way to maintain effective contact to current and future potential buyer. In coders trust Bangladesh, primarily they collect all </w:t>
      </w:r>
      <w:r w:rsidR="00475556">
        <w:rPr>
          <w:rFonts w:ascii="Arial" w:hAnsi="Arial" w:cs="Arial"/>
          <w:sz w:val="24"/>
          <w:szCs w:val="24"/>
        </w:rPr>
        <w:t>students’</w:t>
      </w:r>
      <w:r>
        <w:rPr>
          <w:rFonts w:ascii="Arial" w:hAnsi="Arial" w:cs="Arial"/>
          <w:sz w:val="24"/>
          <w:szCs w:val="24"/>
        </w:rPr>
        <w:t xml:space="preserve"> documents or proper information from website, face book and registration list and create data base in ZOHO CRM. Such as: </w:t>
      </w:r>
    </w:p>
    <w:p w:rsidR="0074442B" w:rsidRDefault="0074442B" w:rsidP="0074442B">
      <w:pPr>
        <w:pStyle w:val="ListParagraph"/>
        <w:numPr>
          <w:ilvl w:val="0"/>
          <w:numId w:val="38"/>
        </w:numPr>
        <w:spacing w:line="360" w:lineRule="auto"/>
        <w:jc w:val="both"/>
        <w:rPr>
          <w:rFonts w:ascii="Arial" w:hAnsi="Arial" w:cs="Arial"/>
          <w:sz w:val="24"/>
          <w:szCs w:val="24"/>
        </w:rPr>
      </w:pPr>
      <w:r>
        <w:rPr>
          <w:rFonts w:ascii="Arial" w:hAnsi="Arial" w:cs="Arial"/>
          <w:sz w:val="24"/>
          <w:szCs w:val="24"/>
        </w:rPr>
        <w:t>Collect basic inf</w:t>
      </w:r>
      <w:r w:rsidR="00863895">
        <w:rPr>
          <w:rFonts w:ascii="Arial" w:hAnsi="Arial" w:cs="Arial"/>
          <w:sz w:val="24"/>
          <w:szCs w:val="24"/>
        </w:rPr>
        <w:t>or</w:t>
      </w:r>
      <w:r>
        <w:rPr>
          <w:rFonts w:ascii="Arial" w:hAnsi="Arial" w:cs="Arial"/>
          <w:sz w:val="24"/>
          <w:szCs w:val="24"/>
        </w:rPr>
        <w:t>mation</w:t>
      </w:r>
      <w:r w:rsidR="00863895">
        <w:rPr>
          <w:rFonts w:ascii="Arial" w:hAnsi="Arial" w:cs="Arial"/>
          <w:sz w:val="24"/>
          <w:szCs w:val="24"/>
        </w:rPr>
        <w:t xml:space="preserve"> from different sectors (name, phone number, email, interested course)</w:t>
      </w:r>
    </w:p>
    <w:p w:rsidR="00863895" w:rsidRDefault="00863895" w:rsidP="0074442B">
      <w:pPr>
        <w:pStyle w:val="ListParagraph"/>
        <w:numPr>
          <w:ilvl w:val="0"/>
          <w:numId w:val="38"/>
        </w:numPr>
        <w:spacing w:line="360" w:lineRule="auto"/>
        <w:jc w:val="both"/>
        <w:rPr>
          <w:rFonts w:ascii="Arial" w:hAnsi="Arial" w:cs="Arial"/>
          <w:sz w:val="24"/>
          <w:szCs w:val="24"/>
        </w:rPr>
      </w:pPr>
      <w:r>
        <w:rPr>
          <w:rFonts w:ascii="Arial" w:hAnsi="Arial" w:cs="Arial"/>
          <w:sz w:val="24"/>
          <w:szCs w:val="24"/>
        </w:rPr>
        <w:t>Create CRM file</w:t>
      </w:r>
    </w:p>
    <w:p w:rsidR="00863895" w:rsidRDefault="00863895" w:rsidP="0074442B">
      <w:pPr>
        <w:pStyle w:val="ListParagraph"/>
        <w:numPr>
          <w:ilvl w:val="0"/>
          <w:numId w:val="38"/>
        </w:numPr>
        <w:spacing w:line="360" w:lineRule="auto"/>
        <w:jc w:val="both"/>
        <w:rPr>
          <w:rFonts w:ascii="Arial" w:hAnsi="Arial" w:cs="Arial"/>
          <w:sz w:val="24"/>
          <w:szCs w:val="24"/>
        </w:rPr>
      </w:pPr>
      <w:r>
        <w:rPr>
          <w:rFonts w:ascii="Arial" w:hAnsi="Arial" w:cs="Arial"/>
          <w:sz w:val="24"/>
          <w:szCs w:val="24"/>
        </w:rPr>
        <w:t>Update information regularly after interaction</w:t>
      </w:r>
    </w:p>
    <w:p w:rsidR="0074442B" w:rsidRDefault="0074442B" w:rsidP="00D64454">
      <w:pPr>
        <w:spacing w:line="360" w:lineRule="auto"/>
        <w:jc w:val="both"/>
        <w:rPr>
          <w:rFonts w:ascii="Arial" w:hAnsi="Arial" w:cs="Arial"/>
          <w:sz w:val="24"/>
          <w:szCs w:val="24"/>
        </w:rPr>
      </w:pPr>
    </w:p>
    <w:p w:rsidR="004159D1" w:rsidRDefault="004159D1" w:rsidP="00D64454">
      <w:pPr>
        <w:spacing w:line="360" w:lineRule="auto"/>
        <w:jc w:val="both"/>
        <w:rPr>
          <w:rFonts w:ascii="Arial" w:hAnsi="Arial" w:cs="Arial"/>
          <w:sz w:val="24"/>
          <w:szCs w:val="24"/>
        </w:rPr>
      </w:pPr>
    </w:p>
    <w:p w:rsidR="004159D1" w:rsidRDefault="004159D1" w:rsidP="00D64454">
      <w:pPr>
        <w:spacing w:line="360" w:lineRule="auto"/>
        <w:jc w:val="both"/>
        <w:rPr>
          <w:rFonts w:ascii="Arial" w:hAnsi="Arial" w:cs="Arial"/>
          <w:sz w:val="24"/>
          <w:szCs w:val="24"/>
        </w:rPr>
      </w:pPr>
    </w:p>
    <w:p w:rsidR="004159D1" w:rsidRDefault="004159D1" w:rsidP="00D64454">
      <w:pPr>
        <w:spacing w:line="360" w:lineRule="auto"/>
        <w:jc w:val="both"/>
        <w:rPr>
          <w:rFonts w:ascii="Arial" w:hAnsi="Arial" w:cs="Arial"/>
          <w:sz w:val="24"/>
          <w:szCs w:val="24"/>
        </w:rPr>
      </w:pPr>
    </w:p>
    <w:p w:rsidR="004159D1" w:rsidRPr="00753AAC" w:rsidRDefault="004159D1" w:rsidP="00D64454">
      <w:pPr>
        <w:spacing w:line="360" w:lineRule="auto"/>
        <w:jc w:val="both"/>
        <w:rPr>
          <w:rFonts w:ascii="Arial" w:hAnsi="Arial" w:cs="Arial"/>
          <w:sz w:val="24"/>
          <w:szCs w:val="24"/>
        </w:rPr>
      </w:pPr>
    </w:p>
    <w:p w:rsidR="007F3B4A" w:rsidRPr="00753AAC" w:rsidRDefault="007F3B4A" w:rsidP="00D64454">
      <w:pPr>
        <w:spacing w:line="360" w:lineRule="auto"/>
        <w:jc w:val="both"/>
        <w:rPr>
          <w:rFonts w:ascii="Arial" w:hAnsi="Arial" w:cs="Arial"/>
          <w:sz w:val="24"/>
          <w:szCs w:val="24"/>
        </w:rPr>
      </w:pPr>
      <w:r w:rsidRPr="00753AAC">
        <w:rPr>
          <w:rFonts w:ascii="Arial" w:hAnsi="Arial" w:cs="Arial"/>
          <w:sz w:val="24"/>
          <w:szCs w:val="24"/>
        </w:rPr>
        <w:t>In coders trust Bangladesh I had to do documentations of all record provided by present and potential customers and CRM helped. Those are:</w:t>
      </w:r>
    </w:p>
    <w:p w:rsidR="007F3B4A" w:rsidRPr="00753AAC" w:rsidRDefault="007F3B4A" w:rsidP="00D64454">
      <w:pPr>
        <w:spacing w:line="360" w:lineRule="auto"/>
        <w:jc w:val="both"/>
        <w:rPr>
          <w:rFonts w:ascii="Arial" w:hAnsi="Arial" w:cs="Arial"/>
          <w:sz w:val="24"/>
          <w:szCs w:val="24"/>
        </w:rPr>
      </w:pPr>
    </w:p>
    <w:p w:rsidR="007F3B4A" w:rsidRPr="00753AAC" w:rsidRDefault="007F3B4A" w:rsidP="00D64454">
      <w:pPr>
        <w:pStyle w:val="ListParagraph"/>
        <w:numPr>
          <w:ilvl w:val="0"/>
          <w:numId w:val="14"/>
        </w:numPr>
        <w:spacing w:after="200" w:line="360" w:lineRule="auto"/>
        <w:jc w:val="both"/>
        <w:rPr>
          <w:rFonts w:ascii="Arial" w:hAnsi="Arial" w:cs="Arial"/>
          <w:sz w:val="24"/>
          <w:szCs w:val="24"/>
        </w:rPr>
      </w:pPr>
      <w:r w:rsidRPr="00753AAC">
        <w:rPr>
          <w:rFonts w:ascii="Arial" w:hAnsi="Arial" w:cs="Arial"/>
          <w:sz w:val="24"/>
          <w:szCs w:val="24"/>
        </w:rPr>
        <w:t xml:space="preserve">Artificial intelligence </w:t>
      </w:r>
    </w:p>
    <w:p w:rsidR="007F3B4A" w:rsidRPr="00753AAC" w:rsidRDefault="007F3B4A" w:rsidP="00D64454">
      <w:pPr>
        <w:pStyle w:val="ListParagraph"/>
        <w:numPr>
          <w:ilvl w:val="0"/>
          <w:numId w:val="14"/>
        </w:numPr>
        <w:spacing w:after="200" w:line="360" w:lineRule="auto"/>
        <w:jc w:val="both"/>
        <w:rPr>
          <w:rFonts w:ascii="Arial" w:hAnsi="Arial" w:cs="Arial"/>
          <w:sz w:val="24"/>
          <w:szCs w:val="24"/>
        </w:rPr>
      </w:pPr>
      <w:r w:rsidRPr="00753AAC">
        <w:rPr>
          <w:rFonts w:ascii="Arial" w:hAnsi="Arial" w:cs="Arial"/>
          <w:sz w:val="24"/>
          <w:szCs w:val="24"/>
        </w:rPr>
        <w:t>Documentations</w:t>
      </w:r>
    </w:p>
    <w:p w:rsidR="007F3B4A" w:rsidRPr="00753AAC" w:rsidRDefault="007F3B4A" w:rsidP="00D64454">
      <w:pPr>
        <w:pStyle w:val="ListParagraph"/>
        <w:numPr>
          <w:ilvl w:val="0"/>
          <w:numId w:val="14"/>
        </w:numPr>
        <w:spacing w:after="200" w:line="360" w:lineRule="auto"/>
        <w:jc w:val="both"/>
        <w:rPr>
          <w:rFonts w:ascii="Arial" w:hAnsi="Arial" w:cs="Arial"/>
          <w:sz w:val="24"/>
          <w:szCs w:val="24"/>
        </w:rPr>
      </w:pPr>
      <w:r w:rsidRPr="00753AAC">
        <w:rPr>
          <w:rFonts w:ascii="Arial" w:hAnsi="Arial" w:cs="Arial"/>
          <w:sz w:val="24"/>
          <w:szCs w:val="24"/>
        </w:rPr>
        <w:t>Follow-up</w:t>
      </w:r>
    </w:p>
    <w:p w:rsidR="00863895" w:rsidRPr="004159D1" w:rsidRDefault="007F3B4A" w:rsidP="004159D1">
      <w:pPr>
        <w:pStyle w:val="ListParagraph"/>
        <w:numPr>
          <w:ilvl w:val="0"/>
          <w:numId w:val="14"/>
        </w:numPr>
        <w:spacing w:after="200" w:line="360" w:lineRule="auto"/>
        <w:jc w:val="both"/>
        <w:rPr>
          <w:rFonts w:ascii="Arial" w:hAnsi="Arial" w:cs="Arial"/>
          <w:sz w:val="24"/>
          <w:szCs w:val="24"/>
        </w:rPr>
      </w:pPr>
      <w:r w:rsidRPr="00753AAC">
        <w:rPr>
          <w:rFonts w:ascii="Arial" w:hAnsi="Arial" w:cs="Arial"/>
          <w:sz w:val="24"/>
          <w:szCs w:val="24"/>
        </w:rPr>
        <w:t>Data restore</w:t>
      </w:r>
    </w:p>
    <w:p w:rsidR="007F3B4A" w:rsidRPr="00B506DD" w:rsidRDefault="007F3B4A" w:rsidP="00B506DD">
      <w:pPr>
        <w:pStyle w:val="ListParagraph"/>
        <w:numPr>
          <w:ilvl w:val="0"/>
          <w:numId w:val="14"/>
        </w:numPr>
        <w:spacing w:after="200" w:line="360" w:lineRule="auto"/>
        <w:jc w:val="both"/>
        <w:rPr>
          <w:rFonts w:ascii="Arial" w:hAnsi="Arial" w:cs="Arial"/>
          <w:sz w:val="24"/>
          <w:szCs w:val="24"/>
        </w:rPr>
      </w:pPr>
      <w:r w:rsidRPr="00753AAC">
        <w:rPr>
          <w:rFonts w:ascii="Arial" w:hAnsi="Arial" w:cs="Arial"/>
          <w:sz w:val="24"/>
          <w:szCs w:val="24"/>
        </w:rPr>
        <w:t xml:space="preserve">Fixing schedule </w:t>
      </w:r>
    </w:p>
    <w:p w:rsidR="007F3B4A" w:rsidRPr="00753AAC" w:rsidRDefault="007F3B4A" w:rsidP="00D64454">
      <w:pPr>
        <w:pStyle w:val="ListParagraph"/>
        <w:numPr>
          <w:ilvl w:val="0"/>
          <w:numId w:val="14"/>
        </w:numPr>
        <w:spacing w:after="200" w:line="360" w:lineRule="auto"/>
        <w:jc w:val="both"/>
        <w:rPr>
          <w:rFonts w:ascii="Arial" w:hAnsi="Arial" w:cs="Arial"/>
          <w:sz w:val="24"/>
          <w:szCs w:val="24"/>
        </w:rPr>
      </w:pPr>
      <w:r w:rsidRPr="00753AAC">
        <w:rPr>
          <w:rFonts w:ascii="Arial" w:hAnsi="Arial" w:cs="Arial"/>
          <w:sz w:val="24"/>
          <w:szCs w:val="24"/>
        </w:rPr>
        <w:t>Transaction record</w:t>
      </w:r>
    </w:p>
    <w:p w:rsidR="007F3B4A" w:rsidRPr="00753AAC" w:rsidRDefault="007F3B4A" w:rsidP="00D64454">
      <w:pPr>
        <w:pStyle w:val="ListParagraph"/>
        <w:numPr>
          <w:ilvl w:val="0"/>
          <w:numId w:val="14"/>
        </w:numPr>
        <w:spacing w:after="200" w:line="360" w:lineRule="auto"/>
        <w:jc w:val="both"/>
        <w:rPr>
          <w:rFonts w:ascii="Arial" w:hAnsi="Arial" w:cs="Arial"/>
          <w:sz w:val="24"/>
          <w:szCs w:val="24"/>
        </w:rPr>
      </w:pPr>
      <w:r w:rsidRPr="00753AAC">
        <w:rPr>
          <w:rFonts w:ascii="Arial" w:hAnsi="Arial" w:cs="Arial"/>
          <w:sz w:val="24"/>
          <w:szCs w:val="24"/>
        </w:rPr>
        <w:t>Agreement deed</w:t>
      </w:r>
    </w:p>
    <w:p w:rsidR="007F3B4A" w:rsidRPr="00753AAC" w:rsidRDefault="007F3B4A" w:rsidP="00D64454">
      <w:pPr>
        <w:pStyle w:val="ListParagraph"/>
        <w:numPr>
          <w:ilvl w:val="0"/>
          <w:numId w:val="14"/>
        </w:numPr>
        <w:spacing w:after="200" w:line="360" w:lineRule="auto"/>
        <w:jc w:val="both"/>
        <w:rPr>
          <w:rFonts w:ascii="Arial" w:hAnsi="Arial" w:cs="Arial"/>
          <w:sz w:val="24"/>
          <w:szCs w:val="24"/>
        </w:rPr>
      </w:pPr>
      <w:r w:rsidRPr="00753AAC">
        <w:rPr>
          <w:rFonts w:ascii="Arial" w:hAnsi="Arial" w:cs="Arial"/>
          <w:sz w:val="24"/>
          <w:szCs w:val="24"/>
        </w:rPr>
        <w:t>Customers information and demand</w:t>
      </w:r>
    </w:p>
    <w:p w:rsidR="006A082B" w:rsidRDefault="006A082B" w:rsidP="00D64454">
      <w:pPr>
        <w:jc w:val="both"/>
        <w:rPr>
          <w:rFonts w:ascii="Arial" w:hAnsi="Arial" w:cs="Arial"/>
        </w:rPr>
      </w:pPr>
    </w:p>
    <w:p w:rsidR="006A082B" w:rsidRDefault="006A082B" w:rsidP="00D64454">
      <w:pPr>
        <w:jc w:val="both"/>
        <w:rPr>
          <w:rFonts w:ascii="Arial" w:hAnsi="Arial" w:cs="Arial"/>
        </w:rPr>
      </w:pPr>
    </w:p>
    <w:p w:rsidR="006A082B" w:rsidRDefault="006A082B" w:rsidP="00D64454">
      <w:pPr>
        <w:jc w:val="both"/>
        <w:rPr>
          <w:rFonts w:ascii="Arial" w:hAnsi="Arial" w:cs="Arial"/>
        </w:rPr>
      </w:pPr>
    </w:p>
    <w:p w:rsidR="006A082B" w:rsidRDefault="006A082B" w:rsidP="00D64454">
      <w:pPr>
        <w:jc w:val="both"/>
        <w:rPr>
          <w:rFonts w:ascii="Arial" w:hAnsi="Arial" w:cs="Arial"/>
        </w:rPr>
      </w:pPr>
    </w:p>
    <w:p w:rsidR="006A082B" w:rsidRPr="00753AAC" w:rsidRDefault="006A082B" w:rsidP="00D64454">
      <w:pPr>
        <w:jc w:val="both"/>
        <w:rPr>
          <w:rFonts w:ascii="Arial" w:hAnsi="Arial" w:cs="Arial"/>
        </w:rPr>
      </w:pPr>
    </w:p>
    <w:p w:rsidR="007F3B4A" w:rsidRPr="00753AAC" w:rsidRDefault="007F3B4A" w:rsidP="00D64454">
      <w:pPr>
        <w:jc w:val="both"/>
        <w:rPr>
          <w:rFonts w:ascii="Arial" w:hAnsi="Arial" w:cs="Arial"/>
          <w:b/>
          <w:color w:val="FFFFFF" w:themeColor="background1"/>
          <w:sz w:val="32"/>
          <w:szCs w:val="24"/>
        </w:rPr>
      </w:pPr>
      <w:r w:rsidRPr="00753AAC">
        <w:rPr>
          <w:rFonts w:ascii="Arial" w:hAnsi="Arial" w:cs="Arial"/>
          <w:b/>
          <w:color w:val="FFFFFF" w:themeColor="background1"/>
          <w:sz w:val="32"/>
          <w:szCs w:val="24"/>
          <w:highlight w:val="darkBlue"/>
        </w:rPr>
        <w:t>Here is some picture of ZOHO CRM</w:t>
      </w:r>
    </w:p>
    <w:p w:rsidR="007F3B4A" w:rsidRPr="00753AAC" w:rsidRDefault="007F3B4A" w:rsidP="00D64454">
      <w:pPr>
        <w:jc w:val="both"/>
        <w:rPr>
          <w:rFonts w:ascii="Arial" w:hAnsi="Arial" w:cs="Arial"/>
          <w:sz w:val="24"/>
          <w:szCs w:val="24"/>
        </w:rPr>
      </w:pPr>
    </w:p>
    <w:p w:rsidR="007F3B4A" w:rsidRPr="00753AAC" w:rsidRDefault="007F3B4A" w:rsidP="00D64454">
      <w:pPr>
        <w:jc w:val="both"/>
        <w:rPr>
          <w:rFonts w:ascii="Arial" w:hAnsi="Arial" w:cs="Arial"/>
          <w:sz w:val="24"/>
          <w:szCs w:val="24"/>
        </w:rPr>
      </w:pPr>
      <w:r w:rsidRPr="00753AAC">
        <w:rPr>
          <w:rFonts w:ascii="Arial" w:hAnsi="Arial" w:cs="Arial"/>
          <w:noProof/>
          <w:sz w:val="24"/>
          <w:szCs w:val="24"/>
        </w:rPr>
        <w:drawing>
          <wp:inline distT="0" distB="0" distL="0" distR="0">
            <wp:extent cx="5578186" cy="3073962"/>
            <wp:effectExtent l="19050" t="0" r="3464" b="0"/>
            <wp:docPr id="13" name="Picture 12" descr="ss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ss.jpg"/>
                    <pic:cNvPicPr/>
                  </pic:nvPicPr>
                  <pic:blipFill>
                    <a:blip r:embed="rId35"/>
                    <a:stretch>
                      <a:fillRect/>
                    </a:stretch>
                  </pic:blipFill>
                  <pic:spPr>
                    <a:xfrm>
                      <a:off x="0" y="0"/>
                      <a:ext cx="5574396" cy="3071873"/>
                    </a:xfrm>
                    <a:prstGeom prst="rect">
                      <a:avLst/>
                    </a:prstGeom>
                  </pic:spPr>
                </pic:pic>
              </a:graphicData>
            </a:graphic>
          </wp:inline>
        </w:drawing>
      </w:r>
    </w:p>
    <w:p w:rsidR="007F3B4A" w:rsidRPr="00753AAC" w:rsidRDefault="007F3B4A" w:rsidP="00D64454">
      <w:pPr>
        <w:jc w:val="both"/>
        <w:rPr>
          <w:rFonts w:ascii="Arial" w:hAnsi="Arial" w:cs="Arial"/>
          <w:sz w:val="24"/>
          <w:szCs w:val="24"/>
        </w:rPr>
      </w:pPr>
    </w:p>
    <w:p w:rsidR="007F3B4A" w:rsidRPr="00753AAC" w:rsidRDefault="007F3B4A" w:rsidP="00D64454">
      <w:pPr>
        <w:jc w:val="both"/>
        <w:rPr>
          <w:rFonts w:ascii="Arial" w:hAnsi="Arial" w:cs="Arial"/>
          <w:sz w:val="24"/>
          <w:szCs w:val="24"/>
        </w:rPr>
      </w:pPr>
      <w:r w:rsidRPr="00753AAC">
        <w:rPr>
          <w:rFonts w:ascii="Arial" w:hAnsi="Arial" w:cs="Arial"/>
          <w:noProof/>
          <w:sz w:val="24"/>
          <w:szCs w:val="24"/>
        </w:rPr>
        <w:drawing>
          <wp:inline distT="0" distB="0" distL="0" distR="0">
            <wp:extent cx="5929168" cy="3615346"/>
            <wp:effectExtent l="19050" t="0" r="0" b="0"/>
            <wp:docPr id="14" name="Picture 13" descr="sss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ss 2.jpg"/>
                    <pic:cNvPicPr/>
                  </pic:nvPicPr>
                  <pic:blipFill>
                    <a:blip r:embed="rId36"/>
                    <a:stretch>
                      <a:fillRect/>
                    </a:stretch>
                  </pic:blipFill>
                  <pic:spPr>
                    <a:xfrm>
                      <a:off x="0" y="0"/>
                      <a:ext cx="5936364" cy="3619734"/>
                    </a:xfrm>
                    <a:prstGeom prst="rect">
                      <a:avLst/>
                    </a:prstGeom>
                  </pic:spPr>
                </pic:pic>
              </a:graphicData>
            </a:graphic>
          </wp:inline>
        </w:drawing>
      </w:r>
    </w:p>
    <w:p w:rsidR="007F3B4A" w:rsidRPr="00753AAC" w:rsidRDefault="007F3B4A" w:rsidP="00D64454">
      <w:pPr>
        <w:jc w:val="both"/>
        <w:rPr>
          <w:rFonts w:ascii="Arial" w:hAnsi="Arial" w:cs="Arial"/>
          <w:sz w:val="24"/>
          <w:szCs w:val="24"/>
        </w:rPr>
      </w:pPr>
    </w:p>
    <w:p w:rsidR="007F3B4A" w:rsidRPr="00753AAC" w:rsidRDefault="007F3B4A" w:rsidP="00D64454">
      <w:pPr>
        <w:jc w:val="both"/>
        <w:rPr>
          <w:rFonts w:ascii="Arial" w:hAnsi="Arial" w:cs="Arial"/>
          <w:sz w:val="24"/>
          <w:szCs w:val="24"/>
        </w:rPr>
      </w:pPr>
      <w:r w:rsidRPr="00753AAC">
        <w:rPr>
          <w:rFonts w:ascii="Arial" w:hAnsi="Arial" w:cs="Arial"/>
          <w:noProof/>
          <w:sz w:val="24"/>
          <w:szCs w:val="24"/>
        </w:rPr>
        <w:drawing>
          <wp:inline distT="0" distB="0" distL="0" distR="0">
            <wp:extent cx="5943600" cy="3230245"/>
            <wp:effectExtent l="19050" t="0" r="0" b="0"/>
            <wp:docPr id="15" name="Picture 14" descr="sss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ss 3.jpg"/>
                    <pic:cNvPicPr/>
                  </pic:nvPicPr>
                  <pic:blipFill>
                    <a:blip r:embed="rId37"/>
                    <a:stretch>
                      <a:fillRect/>
                    </a:stretch>
                  </pic:blipFill>
                  <pic:spPr>
                    <a:xfrm>
                      <a:off x="0" y="0"/>
                      <a:ext cx="5943600" cy="3230245"/>
                    </a:xfrm>
                    <a:prstGeom prst="rect">
                      <a:avLst/>
                    </a:prstGeom>
                  </pic:spPr>
                </pic:pic>
              </a:graphicData>
            </a:graphic>
          </wp:inline>
        </w:drawing>
      </w:r>
    </w:p>
    <w:p w:rsidR="007F3B4A" w:rsidRPr="00753AAC" w:rsidRDefault="007F3B4A" w:rsidP="00D64454">
      <w:pPr>
        <w:jc w:val="both"/>
        <w:rPr>
          <w:rFonts w:ascii="Arial" w:hAnsi="Arial" w:cs="Arial"/>
          <w:sz w:val="24"/>
          <w:szCs w:val="24"/>
        </w:rPr>
      </w:pPr>
    </w:p>
    <w:p w:rsidR="007F3B4A" w:rsidRPr="00753AAC" w:rsidRDefault="007F3B4A" w:rsidP="00D64454">
      <w:pPr>
        <w:jc w:val="both"/>
        <w:rPr>
          <w:rFonts w:ascii="Arial" w:hAnsi="Arial" w:cs="Arial"/>
          <w:sz w:val="24"/>
          <w:szCs w:val="24"/>
        </w:rPr>
      </w:pPr>
      <w:r w:rsidRPr="00753AAC">
        <w:rPr>
          <w:rFonts w:ascii="Arial" w:hAnsi="Arial" w:cs="Arial"/>
          <w:noProof/>
          <w:sz w:val="24"/>
          <w:szCs w:val="24"/>
        </w:rPr>
        <w:lastRenderedPageBreak/>
        <w:drawing>
          <wp:inline distT="0" distB="0" distL="0" distR="0">
            <wp:extent cx="5943600" cy="2914650"/>
            <wp:effectExtent l="19050" t="0" r="0" b="0"/>
            <wp:docPr id="16"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 2.png"/>
                    <pic:cNvPicPr/>
                  </pic:nvPicPr>
                  <pic:blipFill rotWithShape="1">
                    <a:blip r:embed="rId3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t="13960" b="5983"/>
                    <a:stretch/>
                  </pic:blipFill>
                  <pic:spPr bwMode="auto">
                    <a:xfrm>
                      <a:off x="0" y="0"/>
                      <a:ext cx="5943600" cy="2914650"/>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pic:spPr>
                </pic:pic>
              </a:graphicData>
            </a:graphic>
          </wp:inline>
        </w:drawing>
      </w:r>
    </w:p>
    <w:p w:rsidR="007F3B4A" w:rsidRPr="00753AAC" w:rsidRDefault="007F3B4A" w:rsidP="00D64454">
      <w:pPr>
        <w:jc w:val="both"/>
        <w:rPr>
          <w:rFonts w:ascii="Arial" w:hAnsi="Arial" w:cs="Arial"/>
          <w:sz w:val="24"/>
          <w:szCs w:val="24"/>
        </w:rPr>
      </w:pPr>
    </w:p>
    <w:p w:rsidR="007F3B4A" w:rsidRPr="00753AAC" w:rsidRDefault="007F3B4A" w:rsidP="00D64454">
      <w:pPr>
        <w:tabs>
          <w:tab w:val="left" w:pos="2095"/>
        </w:tabs>
        <w:jc w:val="both"/>
        <w:rPr>
          <w:rFonts w:ascii="Arial" w:hAnsi="Arial" w:cs="Arial"/>
          <w:sz w:val="24"/>
          <w:szCs w:val="24"/>
        </w:rPr>
      </w:pPr>
    </w:p>
    <w:p w:rsidR="007F3B4A" w:rsidRPr="00753AAC" w:rsidRDefault="007F3B4A" w:rsidP="009D0ED0">
      <w:pPr>
        <w:pStyle w:val="Heading2"/>
        <w:numPr>
          <w:ilvl w:val="1"/>
          <w:numId w:val="41"/>
        </w:numPr>
      </w:pPr>
      <w:bookmarkStart w:id="102" w:name="_Toc31297130"/>
      <w:bookmarkStart w:id="103" w:name="_Toc57733254"/>
      <w:bookmarkStart w:id="104" w:name="_Toc58218688"/>
      <w:r w:rsidRPr="00753AAC">
        <w:t>Application of academic knowledge</w:t>
      </w:r>
      <w:bookmarkEnd w:id="102"/>
      <w:bookmarkEnd w:id="103"/>
      <w:bookmarkEnd w:id="104"/>
    </w:p>
    <w:p w:rsidR="007F3B4A" w:rsidRPr="00753AAC" w:rsidRDefault="007F3B4A" w:rsidP="00D64454">
      <w:pPr>
        <w:tabs>
          <w:tab w:val="left" w:pos="2095"/>
        </w:tabs>
        <w:jc w:val="both"/>
        <w:rPr>
          <w:rFonts w:ascii="Arial" w:hAnsi="Arial" w:cs="Arial"/>
          <w:sz w:val="24"/>
          <w:szCs w:val="24"/>
        </w:rPr>
      </w:pPr>
    </w:p>
    <w:p w:rsidR="007F3B4A" w:rsidRPr="00753AAC" w:rsidRDefault="007F3B4A" w:rsidP="00D64454">
      <w:pPr>
        <w:tabs>
          <w:tab w:val="left" w:pos="2095"/>
        </w:tabs>
        <w:spacing w:line="360" w:lineRule="auto"/>
        <w:jc w:val="both"/>
        <w:rPr>
          <w:rFonts w:ascii="Arial" w:hAnsi="Arial" w:cs="Arial"/>
          <w:sz w:val="24"/>
          <w:szCs w:val="24"/>
        </w:rPr>
      </w:pPr>
      <w:r w:rsidRPr="00753AAC">
        <w:rPr>
          <w:rFonts w:ascii="Arial" w:hAnsi="Arial" w:cs="Arial"/>
          <w:sz w:val="24"/>
          <w:szCs w:val="24"/>
        </w:rPr>
        <w:t>My academic knowledge helped me a lot to cope-up with the job duties. My computer skills, business communication, consumer behavior knowledge, office word everything supported me.</w:t>
      </w:r>
    </w:p>
    <w:p w:rsidR="007F3B4A" w:rsidRPr="00753AAC" w:rsidRDefault="007F3B4A" w:rsidP="00D64454">
      <w:pPr>
        <w:tabs>
          <w:tab w:val="left" w:pos="2095"/>
        </w:tabs>
        <w:spacing w:line="360" w:lineRule="auto"/>
        <w:jc w:val="both"/>
        <w:rPr>
          <w:rFonts w:ascii="Arial" w:hAnsi="Arial" w:cs="Arial"/>
          <w:sz w:val="24"/>
          <w:szCs w:val="24"/>
        </w:rPr>
      </w:pPr>
    </w:p>
    <w:p w:rsidR="007F3B4A" w:rsidRPr="00753AAC" w:rsidRDefault="007F3B4A" w:rsidP="00D64454">
      <w:pPr>
        <w:tabs>
          <w:tab w:val="left" w:pos="2095"/>
        </w:tabs>
        <w:spacing w:line="360" w:lineRule="auto"/>
        <w:jc w:val="both"/>
        <w:rPr>
          <w:rFonts w:ascii="Arial" w:hAnsi="Arial" w:cs="Arial"/>
          <w:sz w:val="24"/>
          <w:szCs w:val="24"/>
        </w:rPr>
      </w:pPr>
    </w:p>
    <w:p w:rsidR="007F3B4A" w:rsidRPr="00753AAC" w:rsidRDefault="007F3B4A" w:rsidP="00D64454">
      <w:pPr>
        <w:tabs>
          <w:tab w:val="left" w:pos="2095"/>
        </w:tabs>
        <w:spacing w:line="360" w:lineRule="auto"/>
        <w:jc w:val="both"/>
        <w:rPr>
          <w:rFonts w:ascii="Arial" w:hAnsi="Arial" w:cs="Arial"/>
          <w:sz w:val="24"/>
          <w:szCs w:val="24"/>
        </w:rPr>
      </w:pPr>
    </w:p>
    <w:p w:rsidR="007F3B4A" w:rsidRPr="00753AAC" w:rsidRDefault="007F3B4A" w:rsidP="00D64454">
      <w:pPr>
        <w:tabs>
          <w:tab w:val="left" w:pos="2095"/>
        </w:tabs>
        <w:spacing w:line="360" w:lineRule="auto"/>
        <w:jc w:val="both"/>
        <w:rPr>
          <w:rFonts w:ascii="Arial" w:hAnsi="Arial" w:cs="Arial"/>
          <w:sz w:val="24"/>
          <w:szCs w:val="24"/>
        </w:rPr>
      </w:pPr>
    </w:p>
    <w:p w:rsidR="007F3B4A" w:rsidRPr="00753AAC" w:rsidRDefault="007F3B4A" w:rsidP="00D64454">
      <w:pPr>
        <w:tabs>
          <w:tab w:val="left" w:pos="2095"/>
        </w:tabs>
        <w:spacing w:line="360" w:lineRule="auto"/>
        <w:jc w:val="both"/>
        <w:rPr>
          <w:rFonts w:ascii="Arial" w:hAnsi="Arial" w:cs="Arial"/>
          <w:sz w:val="24"/>
          <w:szCs w:val="24"/>
        </w:rPr>
      </w:pPr>
    </w:p>
    <w:p w:rsidR="007F3B4A" w:rsidRPr="00753AAC" w:rsidRDefault="007F3B4A" w:rsidP="00D64454">
      <w:pPr>
        <w:tabs>
          <w:tab w:val="left" w:pos="2095"/>
        </w:tabs>
        <w:spacing w:line="360" w:lineRule="auto"/>
        <w:jc w:val="both"/>
        <w:rPr>
          <w:rFonts w:ascii="Arial" w:hAnsi="Arial" w:cs="Arial"/>
          <w:sz w:val="24"/>
          <w:szCs w:val="24"/>
        </w:rPr>
      </w:pPr>
    </w:p>
    <w:p w:rsidR="007F3B4A" w:rsidRPr="00753AAC" w:rsidRDefault="007F3B4A" w:rsidP="00D64454">
      <w:pPr>
        <w:tabs>
          <w:tab w:val="left" w:pos="2095"/>
        </w:tabs>
        <w:spacing w:line="360" w:lineRule="auto"/>
        <w:jc w:val="both"/>
        <w:rPr>
          <w:rFonts w:ascii="Arial" w:hAnsi="Arial" w:cs="Arial"/>
          <w:sz w:val="24"/>
          <w:szCs w:val="24"/>
        </w:rPr>
      </w:pPr>
    </w:p>
    <w:p w:rsidR="007F3B4A" w:rsidRPr="00753AAC" w:rsidRDefault="007F3B4A" w:rsidP="00D64454">
      <w:pPr>
        <w:tabs>
          <w:tab w:val="left" w:pos="2095"/>
        </w:tabs>
        <w:spacing w:line="360" w:lineRule="auto"/>
        <w:jc w:val="both"/>
        <w:rPr>
          <w:rFonts w:ascii="Arial" w:hAnsi="Arial" w:cs="Arial"/>
          <w:sz w:val="24"/>
          <w:szCs w:val="24"/>
        </w:rPr>
      </w:pPr>
    </w:p>
    <w:p w:rsidR="00301EA1" w:rsidRDefault="00301EA1" w:rsidP="00D64454">
      <w:pPr>
        <w:tabs>
          <w:tab w:val="left" w:pos="2095"/>
        </w:tabs>
        <w:spacing w:line="360" w:lineRule="auto"/>
        <w:jc w:val="both"/>
        <w:rPr>
          <w:rFonts w:ascii="Arial" w:hAnsi="Arial" w:cs="Arial"/>
          <w:sz w:val="24"/>
          <w:szCs w:val="24"/>
        </w:rPr>
      </w:pPr>
    </w:p>
    <w:p w:rsidR="00863895" w:rsidRDefault="00863895" w:rsidP="00D64454">
      <w:pPr>
        <w:tabs>
          <w:tab w:val="left" w:pos="2095"/>
        </w:tabs>
        <w:spacing w:line="360" w:lineRule="auto"/>
        <w:jc w:val="both"/>
        <w:rPr>
          <w:rFonts w:ascii="Arial" w:hAnsi="Arial" w:cs="Arial"/>
          <w:sz w:val="24"/>
          <w:szCs w:val="24"/>
        </w:rPr>
      </w:pPr>
    </w:p>
    <w:p w:rsidR="00863895" w:rsidRDefault="00863895" w:rsidP="00D64454">
      <w:pPr>
        <w:tabs>
          <w:tab w:val="left" w:pos="2095"/>
        </w:tabs>
        <w:spacing w:line="360" w:lineRule="auto"/>
        <w:jc w:val="both"/>
        <w:rPr>
          <w:rFonts w:ascii="Arial" w:hAnsi="Arial" w:cs="Arial"/>
          <w:sz w:val="24"/>
          <w:szCs w:val="24"/>
        </w:rPr>
      </w:pPr>
    </w:p>
    <w:p w:rsidR="00863895" w:rsidRDefault="00863895" w:rsidP="00D64454">
      <w:pPr>
        <w:tabs>
          <w:tab w:val="left" w:pos="2095"/>
        </w:tabs>
        <w:spacing w:line="360" w:lineRule="auto"/>
        <w:jc w:val="both"/>
        <w:rPr>
          <w:rFonts w:ascii="Arial" w:hAnsi="Arial" w:cs="Arial"/>
          <w:sz w:val="24"/>
          <w:szCs w:val="24"/>
        </w:rPr>
      </w:pPr>
    </w:p>
    <w:p w:rsidR="00863895" w:rsidRDefault="00863895" w:rsidP="00D64454">
      <w:pPr>
        <w:tabs>
          <w:tab w:val="left" w:pos="2095"/>
        </w:tabs>
        <w:spacing w:line="360" w:lineRule="auto"/>
        <w:jc w:val="both"/>
        <w:rPr>
          <w:rFonts w:ascii="Arial" w:hAnsi="Arial" w:cs="Arial"/>
          <w:sz w:val="24"/>
          <w:szCs w:val="24"/>
        </w:rPr>
      </w:pPr>
    </w:p>
    <w:p w:rsidR="00863895" w:rsidRDefault="00863895" w:rsidP="00D64454">
      <w:pPr>
        <w:tabs>
          <w:tab w:val="left" w:pos="2095"/>
        </w:tabs>
        <w:spacing w:line="360" w:lineRule="auto"/>
        <w:jc w:val="both"/>
        <w:rPr>
          <w:rFonts w:ascii="Arial" w:hAnsi="Arial" w:cs="Arial"/>
          <w:sz w:val="24"/>
          <w:szCs w:val="24"/>
        </w:rPr>
      </w:pPr>
    </w:p>
    <w:p w:rsidR="00863895" w:rsidRDefault="00863895" w:rsidP="00D64454">
      <w:pPr>
        <w:tabs>
          <w:tab w:val="left" w:pos="2095"/>
        </w:tabs>
        <w:spacing w:line="360" w:lineRule="auto"/>
        <w:jc w:val="both"/>
        <w:rPr>
          <w:rFonts w:ascii="Arial" w:hAnsi="Arial" w:cs="Arial"/>
          <w:sz w:val="24"/>
          <w:szCs w:val="24"/>
        </w:rPr>
      </w:pPr>
    </w:p>
    <w:p w:rsidR="00863895" w:rsidRDefault="00863895" w:rsidP="00D64454">
      <w:pPr>
        <w:tabs>
          <w:tab w:val="left" w:pos="2095"/>
        </w:tabs>
        <w:spacing w:line="360" w:lineRule="auto"/>
        <w:jc w:val="both"/>
        <w:rPr>
          <w:rFonts w:ascii="Arial" w:hAnsi="Arial" w:cs="Arial"/>
          <w:sz w:val="24"/>
          <w:szCs w:val="24"/>
        </w:rPr>
      </w:pPr>
    </w:p>
    <w:p w:rsidR="00863895" w:rsidRDefault="00863895" w:rsidP="00D64454">
      <w:pPr>
        <w:tabs>
          <w:tab w:val="left" w:pos="2095"/>
        </w:tabs>
        <w:spacing w:line="360" w:lineRule="auto"/>
        <w:jc w:val="both"/>
        <w:rPr>
          <w:rFonts w:ascii="Arial" w:hAnsi="Arial" w:cs="Arial"/>
          <w:sz w:val="24"/>
          <w:szCs w:val="24"/>
        </w:rPr>
      </w:pPr>
    </w:p>
    <w:p w:rsidR="00863895" w:rsidRPr="00753AAC" w:rsidRDefault="00863895" w:rsidP="00D64454">
      <w:pPr>
        <w:tabs>
          <w:tab w:val="left" w:pos="2095"/>
        </w:tabs>
        <w:spacing w:line="360" w:lineRule="auto"/>
        <w:jc w:val="both"/>
        <w:rPr>
          <w:rFonts w:ascii="Arial" w:hAnsi="Arial" w:cs="Arial"/>
          <w:sz w:val="24"/>
          <w:szCs w:val="24"/>
        </w:rPr>
      </w:pPr>
    </w:p>
    <w:p w:rsidR="007F3B4A" w:rsidRPr="008C0953" w:rsidRDefault="007F3B4A" w:rsidP="009D0ED0">
      <w:pPr>
        <w:pStyle w:val="Heading1"/>
        <w:numPr>
          <w:ilvl w:val="0"/>
          <w:numId w:val="41"/>
        </w:numPr>
        <w:rPr>
          <w:rFonts w:ascii="Arial" w:hAnsi="Arial" w:cs="Arial"/>
          <w:b/>
        </w:rPr>
      </w:pPr>
      <w:bookmarkStart w:id="105" w:name="_Toc57733255"/>
      <w:bookmarkStart w:id="106" w:name="_Toc58218689"/>
      <w:bookmarkStart w:id="107" w:name="_Toc31297131"/>
      <w:r w:rsidRPr="008C0953">
        <w:rPr>
          <w:rFonts w:ascii="Arial" w:hAnsi="Arial" w:cs="Arial"/>
          <w:b/>
        </w:rPr>
        <w:t>CHAPTER IV:</w:t>
      </w:r>
      <w:bookmarkEnd w:id="105"/>
      <w:bookmarkEnd w:id="106"/>
    </w:p>
    <w:p w:rsidR="007F3B4A" w:rsidRPr="008C0953" w:rsidRDefault="007F3B4A" w:rsidP="008C58BA">
      <w:pPr>
        <w:pStyle w:val="Heading1"/>
        <w:rPr>
          <w:rFonts w:ascii="Arial" w:hAnsi="Arial" w:cs="Arial"/>
          <w:b/>
        </w:rPr>
      </w:pPr>
      <w:bookmarkStart w:id="108" w:name="_Toc57733256"/>
      <w:bookmarkStart w:id="109" w:name="_Toc58218690"/>
      <w:r w:rsidRPr="008C0953">
        <w:rPr>
          <w:rFonts w:ascii="Arial" w:hAnsi="Arial" w:cs="Arial"/>
          <w:b/>
        </w:rPr>
        <w:t>CONCLUSION AND KEY FACTS</w:t>
      </w:r>
      <w:bookmarkEnd w:id="107"/>
      <w:bookmarkEnd w:id="108"/>
      <w:bookmarkEnd w:id="109"/>
    </w:p>
    <w:p w:rsidR="007F3B4A" w:rsidRPr="00753AAC" w:rsidRDefault="007F3B4A" w:rsidP="00D64454">
      <w:pPr>
        <w:pStyle w:val="Heading1"/>
        <w:jc w:val="both"/>
        <w:rPr>
          <w:rFonts w:ascii="Arial" w:hAnsi="Arial" w:cs="Arial"/>
          <w:sz w:val="24"/>
          <w:szCs w:val="24"/>
        </w:rPr>
      </w:pPr>
    </w:p>
    <w:p w:rsidR="007F3B4A" w:rsidRPr="00753AAC" w:rsidRDefault="007F3B4A" w:rsidP="00D64454">
      <w:pPr>
        <w:tabs>
          <w:tab w:val="left" w:pos="2095"/>
        </w:tabs>
        <w:spacing w:line="360" w:lineRule="auto"/>
        <w:jc w:val="both"/>
        <w:rPr>
          <w:rFonts w:ascii="Arial" w:hAnsi="Arial" w:cs="Arial"/>
          <w:sz w:val="24"/>
          <w:szCs w:val="24"/>
        </w:rPr>
      </w:pPr>
    </w:p>
    <w:p w:rsidR="007F3B4A" w:rsidRPr="00753AAC" w:rsidRDefault="007F3B4A" w:rsidP="00D64454">
      <w:pPr>
        <w:tabs>
          <w:tab w:val="left" w:pos="2095"/>
        </w:tabs>
        <w:spacing w:line="360" w:lineRule="auto"/>
        <w:jc w:val="both"/>
        <w:rPr>
          <w:rFonts w:ascii="Arial" w:hAnsi="Arial" w:cs="Arial"/>
          <w:sz w:val="24"/>
          <w:szCs w:val="24"/>
        </w:rPr>
      </w:pPr>
    </w:p>
    <w:p w:rsidR="007F3B4A" w:rsidRPr="00753AAC" w:rsidRDefault="007F3B4A" w:rsidP="00D64454">
      <w:pPr>
        <w:tabs>
          <w:tab w:val="left" w:pos="2095"/>
        </w:tabs>
        <w:spacing w:line="360" w:lineRule="auto"/>
        <w:jc w:val="both"/>
        <w:rPr>
          <w:rFonts w:ascii="Arial" w:hAnsi="Arial" w:cs="Arial"/>
          <w:sz w:val="24"/>
          <w:szCs w:val="24"/>
        </w:rPr>
      </w:pPr>
    </w:p>
    <w:p w:rsidR="007F3B4A" w:rsidRPr="00753AAC" w:rsidRDefault="007F3B4A" w:rsidP="00D64454">
      <w:pPr>
        <w:tabs>
          <w:tab w:val="left" w:pos="2095"/>
        </w:tabs>
        <w:spacing w:line="360" w:lineRule="auto"/>
        <w:jc w:val="both"/>
        <w:rPr>
          <w:rFonts w:ascii="Arial" w:hAnsi="Arial" w:cs="Arial"/>
          <w:sz w:val="24"/>
          <w:szCs w:val="24"/>
        </w:rPr>
      </w:pPr>
    </w:p>
    <w:p w:rsidR="007F3B4A" w:rsidRPr="00753AAC" w:rsidRDefault="007F3B4A" w:rsidP="00D64454">
      <w:pPr>
        <w:tabs>
          <w:tab w:val="left" w:pos="2095"/>
        </w:tabs>
        <w:spacing w:line="360" w:lineRule="auto"/>
        <w:jc w:val="both"/>
        <w:rPr>
          <w:rFonts w:ascii="Arial" w:hAnsi="Arial" w:cs="Arial"/>
          <w:sz w:val="24"/>
          <w:szCs w:val="24"/>
        </w:rPr>
      </w:pPr>
    </w:p>
    <w:p w:rsidR="007F3B4A" w:rsidRPr="00753AAC" w:rsidRDefault="007F3B4A" w:rsidP="00D64454">
      <w:pPr>
        <w:tabs>
          <w:tab w:val="left" w:pos="2095"/>
        </w:tabs>
        <w:spacing w:line="360" w:lineRule="auto"/>
        <w:jc w:val="both"/>
        <w:rPr>
          <w:rFonts w:ascii="Arial" w:hAnsi="Arial" w:cs="Arial"/>
          <w:sz w:val="24"/>
          <w:szCs w:val="24"/>
        </w:rPr>
      </w:pPr>
    </w:p>
    <w:p w:rsidR="007F3B4A" w:rsidRPr="00753AAC" w:rsidRDefault="007F3B4A" w:rsidP="00D64454">
      <w:pPr>
        <w:tabs>
          <w:tab w:val="left" w:pos="2095"/>
        </w:tabs>
        <w:spacing w:line="360" w:lineRule="auto"/>
        <w:jc w:val="both"/>
        <w:rPr>
          <w:rFonts w:ascii="Arial" w:hAnsi="Arial" w:cs="Arial"/>
          <w:sz w:val="24"/>
          <w:szCs w:val="24"/>
        </w:rPr>
      </w:pPr>
    </w:p>
    <w:p w:rsidR="007F3B4A" w:rsidRPr="00753AAC" w:rsidRDefault="007F3B4A" w:rsidP="00D64454">
      <w:pPr>
        <w:tabs>
          <w:tab w:val="left" w:pos="2095"/>
        </w:tabs>
        <w:spacing w:line="360" w:lineRule="auto"/>
        <w:jc w:val="both"/>
        <w:rPr>
          <w:rFonts w:ascii="Arial" w:hAnsi="Arial" w:cs="Arial"/>
          <w:sz w:val="24"/>
          <w:szCs w:val="24"/>
        </w:rPr>
      </w:pPr>
    </w:p>
    <w:p w:rsidR="007F3B4A" w:rsidRPr="00753AAC" w:rsidRDefault="007F3B4A" w:rsidP="00D64454">
      <w:pPr>
        <w:tabs>
          <w:tab w:val="left" w:pos="2095"/>
        </w:tabs>
        <w:spacing w:line="360" w:lineRule="auto"/>
        <w:jc w:val="both"/>
        <w:rPr>
          <w:rFonts w:ascii="Arial" w:hAnsi="Arial" w:cs="Arial"/>
          <w:sz w:val="24"/>
          <w:szCs w:val="24"/>
        </w:rPr>
      </w:pPr>
    </w:p>
    <w:p w:rsidR="007F3B4A" w:rsidRPr="00753AAC" w:rsidRDefault="007F3B4A" w:rsidP="00D64454">
      <w:pPr>
        <w:tabs>
          <w:tab w:val="left" w:pos="2095"/>
        </w:tabs>
        <w:spacing w:line="360" w:lineRule="auto"/>
        <w:jc w:val="both"/>
        <w:rPr>
          <w:rFonts w:ascii="Arial" w:hAnsi="Arial" w:cs="Arial"/>
          <w:sz w:val="24"/>
          <w:szCs w:val="24"/>
        </w:rPr>
      </w:pPr>
    </w:p>
    <w:p w:rsidR="007F3B4A" w:rsidRDefault="007F3B4A" w:rsidP="00D64454">
      <w:pPr>
        <w:tabs>
          <w:tab w:val="left" w:pos="2095"/>
        </w:tabs>
        <w:spacing w:line="360" w:lineRule="auto"/>
        <w:jc w:val="both"/>
        <w:rPr>
          <w:rFonts w:ascii="Arial" w:hAnsi="Arial" w:cs="Arial"/>
          <w:sz w:val="24"/>
          <w:szCs w:val="24"/>
        </w:rPr>
      </w:pPr>
    </w:p>
    <w:p w:rsidR="006A082B" w:rsidRDefault="006A082B" w:rsidP="00D64454">
      <w:pPr>
        <w:tabs>
          <w:tab w:val="left" w:pos="2095"/>
        </w:tabs>
        <w:spacing w:line="360" w:lineRule="auto"/>
        <w:jc w:val="both"/>
        <w:rPr>
          <w:rFonts w:ascii="Arial" w:hAnsi="Arial" w:cs="Arial"/>
          <w:sz w:val="24"/>
          <w:szCs w:val="24"/>
        </w:rPr>
      </w:pPr>
    </w:p>
    <w:p w:rsidR="006A082B" w:rsidRDefault="006A082B" w:rsidP="00D64454">
      <w:pPr>
        <w:tabs>
          <w:tab w:val="left" w:pos="2095"/>
        </w:tabs>
        <w:spacing w:line="360" w:lineRule="auto"/>
        <w:jc w:val="both"/>
        <w:rPr>
          <w:rFonts w:ascii="Arial" w:hAnsi="Arial" w:cs="Arial"/>
          <w:sz w:val="24"/>
          <w:szCs w:val="24"/>
        </w:rPr>
      </w:pPr>
    </w:p>
    <w:p w:rsidR="006A082B" w:rsidRPr="00753AAC" w:rsidRDefault="006A082B" w:rsidP="00D64454">
      <w:pPr>
        <w:tabs>
          <w:tab w:val="left" w:pos="2095"/>
        </w:tabs>
        <w:spacing w:line="360" w:lineRule="auto"/>
        <w:jc w:val="both"/>
        <w:rPr>
          <w:rFonts w:ascii="Arial" w:hAnsi="Arial" w:cs="Arial"/>
          <w:sz w:val="24"/>
          <w:szCs w:val="24"/>
        </w:rPr>
      </w:pPr>
    </w:p>
    <w:p w:rsidR="007F3B4A" w:rsidRPr="00753AAC" w:rsidRDefault="007F3B4A" w:rsidP="009D0ED0">
      <w:pPr>
        <w:pStyle w:val="Heading2"/>
        <w:numPr>
          <w:ilvl w:val="1"/>
          <w:numId w:val="41"/>
        </w:numPr>
      </w:pPr>
      <w:bookmarkStart w:id="110" w:name="_Toc31297132"/>
      <w:bookmarkStart w:id="111" w:name="_Toc57733257"/>
      <w:bookmarkStart w:id="112" w:name="_Toc58218691"/>
      <w:r w:rsidRPr="00753AAC">
        <w:t>Recommendations for improving operations</w:t>
      </w:r>
      <w:bookmarkEnd w:id="110"/>
      <w:bookmarkEnd w:id="111"/>
      <w:bookmarkEnd w:id="112"/>
    </w:p>
    <w:p w:rsidR="007F3B4A" w:rsidRPr="00753AAC" w:rsidRDefault="007F3B4A" w:rsidP="00D64454">
      <w:pPr>
        <w:tabs>
          <w:tab w:val="left" w:pos="2095"/>
        </w:tabs>
        <w:spacing w:line="360" w:lineRule="auto"/>
        <w:jc w:val="both"/>
        <w:rPr>
          <w:rFonts w:ascii="Arial" w:hAnsi="Arial" w:cs="Arial"/>
          <w:b/>
          <w:bCs/>
          <w:sz w:val="24"/>
          <w:szCs w:val="24"/>
        </w:rPr>
      </w:pPr>
    </w:p>
    <w:p w:rsidR="007F3B4A" w:rsidRDefault="007F3B4A" w:rsidP="004747AA">
      <w:pPr>
        <w:pStyle w:val="ListParagraph"/>
        <w:numPr>
          <w:ilvl w:val="0"/>
          <w:numId w:val="40"/>
        </w:numPr>
        <w:tabs>
          <w:tab w:val="left" w:pos="2095"/>
        </w:tabs>
        <w:spacing w:line="360" w:lineRule="auto"/>
        <w:jc w:val="both"/>
        <w:rPr>
          <w:rFonts w:ascii="Arial" w:hAnsi="Arial" w:cs="Arial"/>
          <w:sz w:val="24"/>
          <w:szCs w:val="24"/>
        </w:rPr>
      </w:pPr>
      <w:r w:rsidRPr="004747AA">
        <w:rPr>
          <w:rFonts w:ascii="Arial" w:hAnsi="Arial" w:cs="Arial"/>
          <w:sz w:val="24"/>
          <w:szCs w:val="24"/>
        </w:rPr>
        <w:t>Coders trust can increase number of course which are demanding for coming future.</w:t>
      </w:r>
    </w:p>
    <w:p w:rsidR="004747AA" w:rsidRPr="004747AA" w:rsidRDefault="004747AA" w:rsidP="004747AA">
      <w:pPr>
        <w:pStyle w:val="ListParagraph"/>
        <w:numPr>
          <w:ilvl w:val="0"/>
          <w:numId w:val="40"/>
        </w:numPr>
        <w:tabs>
          <w:tab w:val="left" w:pos="2095"/>
        </w:tabs>
        <w:spacing w:line="360" w:lineRule="auto"/>
        <w:jc w:val="both"/>
        <w:rPr>
          <w:rFonts w:ascii="Arial" w:hAnsi="Arial" w:cs="Arial"/>
          <w:sz w:val="24"/>
          <w:szCs w:val="24"/>
        </w:rPr>
      </w:pPr>
      <w:r>
        <w:rPr>
          <w:rFonts w:ascii="Arial" w:hAnsi="Arial" w:cs="Arial"/>
          <w:sz w:val="24"/>
          <w:szCs w:val="24"/>
        </w:rPr>
        <w:t>They can increase their branches all over the Bangladesh so that people can get it easily.</w:t>
      </w:r>
    </w:p>
    <w:p w:rsidR="004747AA" w:rsidRDefault="004747AA" w:rsidP="004747AA">
      <w:pPr>
        <w:pStyle w:val="ListParagraph"/>
        <w:numPr>
          <w:ilvl w:val="0"/>
          <w:numId w:val="40"/>
        </w:numPr>
        <w:tabs>
          <w:tab w:val="left" w:pos="2095"/>
        </w:tabs>
        <w:spacing w:line="360" w:lineRule="auto"/>
        <w:jc w:val="both"/>
        <w:rPr>
          <w:rFonts w:ascii="Arial" w:hAnsi="Arial" w:cs="Arial"/>
          <w:sz w:val="24"/>
          <w:szCs w:val="24"/>
        </w:rPr>
      </w:pPr>
      <w:r>
        <w:rPr>
          <w:rFonts w:ascii="Arial" w:hAnsi="Arial" w:cs="Arial"/>
          <w:sz w:val="24"/>
          <w:szCs w:val="24"/>
        </w:rPr>
        <w:t>They should grab all opportunities according to SWOT analysis.</w:t>
      </w:r>
    </w:p>
    <w:p w:rsidR="004747AA" w:rsidRPr="005A5E6F" w:rsidRDefault="004747AA" w:rsidP="005A5E6F">
      <w:pPr>
        <w:pStyle w:val="ListParagraph"/>
        <w:numPr>
          <w:ilvl w:val="0"/>
          <w:numId w:val="40"/>
        </w:numPr>
        <w:tabs>
          <w:tab w:val="left" w:pos="2095"/>
        </w:tabs>
        <w:spacing w:line="360" w:lineRule="auto"/>
        <w:jc w:val="both"/>
        <w:rPr>
          <w:rFonts w:ascii="Arial" w:hAnsi="Arial" w:cs="Arial"/>
          <w:sz w:val="24"/>
          <w:szCs w:val="24"/>
        </w:rPr>
      </w:pPr>
      <w:r>
        <w:rPr>
          <w:rFonts w:ascii="Arial" w:hAnsi="Arial" w:cs="Arial"/>
          <w:sz w:val="24"/>
          <w:szCs w:val="24"/>
        </w:rPr>
        <w:t>Sometimes they can do campaign in different universities and organizations to let people know about this.</w:t>
      </w:r>
    </w:p>
    <w:p w:rsidR="007F3B4A" w:rsidRPr="00753AAC" w:rsidRDefault="007F3B4A" w:rsidP="00D64454">
      <w:pPr>
        <w:tabs>
          <w:tab w:val="left" w:pos="2138"/>
        </w:tabs>
        <w:jc w:val="both"/>
        <w:rPr>
          <w:rFonts w:ascii="Arial" w:hAnsi="Arial" w:cs="Arial"/>
          <w:sz w:val="24"/>
          <w:szCs w:val="24"/>
        </w:rPr>
      </w:pPr>
    </w:p>
    <w:p w:rsidR="007F3B4A" w:rsidRPr="00753AAC" w:rsidRDefault="007F3B4A" w:rsidP="009D0ED0">
      <w:pPr>
        <w:pStyle w:val="Heading2"/>
        <w:numPr>
          <w:ilvl w:val="1"/>
          <w:numId w:val="41"/>
        </w:numPr>
      </w:pPr>
      <w:bookmarkStart w:id="113" w:name="_Toc31297133"/>
      <w:bookmarkStart w:id="114" w:name="_Toc57733258"/>
      <w:bookmarkStart w:id="115" w:name="_Toc58218692"/>
      <w:r w:rsidRPr="00753AAC">
        <w:t>Conclusion</w:t>
      </w:r>
      <w:bookmarkEnd w:id="113"/>
      <w:bookmarkEnd w:id="114"/>
      <w:bookmarkEnd w:id="115"/>
    </w:p>
    <w:p w:rsidR="007F3B4A" w:rsidRPr="00753AAC" w:rsidRDefault="007F3B4A" w:rsidP="00D64454">
      <w:pPr>
        <w:tabs>
          <w:tab w:val="left" w:pos="2138"/>
        </w:tabs>
        <w:jc w:val="both"/>
        <w:rPr>
          <w:rFonts w:ascii="Arial" w:hAnsi="Arial" w:cs="Arial"/>
          <w:sz w:val="24"/>
          <w:szCs w:val="24"/>
        </w:rPr>
      </w:pPr>
    </w:p>
    <w:p w:rsidR="007F3B4A" w:rsidRPr="00753AAC" w:rsidRDefault="007F3B4A" w:rsidP="00D64454">
      <w:pPr>
        <w:tabs>
          <w:tab w:val="left" w:pos="2138"/>
        </w:tabs>
        <w:spacing w:line="360" w:lineRule="auto"/>
        <w:jc w:val="both"/>
        <w:rPr>
          <w:rFonts w:ascii="Arial" w:hAnsi="Arial" w:cs="Arial"/>
          <w:sz w:val="24"/>
          <w:szCs w:val="24"/>
        </w:rPr>
      </w:pPr>
      <w:r w:rsidRPr="00753AAC">
        <w:rPr>
          <w:rFonts w:ascii="Arial" w:hAnsi="Arial" w:cs="Arial"/>
          <w:sz w:val="24"/>
          <w:szCs w:val="24"/>
        </w:rPr>
        <w:t>Coders trust Bangladesh is a fast growing freelancing training organization which established in Bangladesh in 2013 and started work from 2015. Now a day’s freelancing has huge demand to the people for extra earnings and build career in a different ways. As the ratio of unemployment of Bangladesh is high so it’s very difficult to get a job for major amount of people. When they can learn some specific knowledge or skills, they can work for any organization or people from national or international as a freelancer. That is also helps to the people and government as well.</w:t>
      </w:r>
    </w:p>
    <w:p w:rsidR="006A082B" w:rsidRDefault="007F3B4A" w:rsidP="006A082B">
      <w:pPr>
        <w:tabs>
          <w:tab w:val="left" w:pos="2138"/>
        </w:tabs>
        <w:spacing w:line="360" w:lineRule="auto"/>
        <w:jc w:val="both"/>
        <w:rPr>
          <w:rFonts w:ascii="Arial" w:hAnsi="Arial" w:cs="Arial"/>
          <w:sz w:val="24"/>
          <w:szCs w:val="24"/>
        </w:rPr>
      </w:pPr>
      <w:r w:rsidRPr="00753AAC">
        <w:rPr>
          <w:rFonts w:ascii="Arial" w:hAnsi="Arial" w:cs="Arial"/>
          <w:sz w:val="24"/>
          <w:szCs w:val="24"/>
        </w:rPr>
        <w:t xml:space="preserve">Coders trust is trying to provide that platform where people can use their knowledge and learn demanding skills to apply in career. As an international organization coders trust always concern their quality. For that they are improving their methods and course content. People’s success rate is comparatively pretty high among the competitors. Finally, throughout this report I want to say coders trust has multifunctional department which work for the same goals. I also learned many things in my internship period which were enjoying, interesting and challenging.  </w:t>
      </w:r>
    </w:p>
    <w:p w:rsidR="00D33E7B" w:rsidRPr="006A082B" w:rsidRDefault="00D33E7B" w:rsidP="006A082B">
      <w:pPr>
        <w:tabs>
          <w:tab w:val="left" w:pos="2138"/>
        </w:tabs>
        <w:spacing w:line="360" w:lineRule="auto"/>
        <w:jc w:val="both"/>
        <w:rPr>
          <w:rFonts w:ascii="Arial" w:hAnsi="Arial" w:cs="Arial"/>
          <w:sz w:val="24"/>
          <w:szCs w:val="24"/>
        </w:rPr>
      </w:pPr>
      <w:r w:rsidRPr="00753AAC">
        <w:rPr>
          <w:rFonts w:ascii="Arial" w:hAnsi="Arial" w:cs="Arial"/>
        </w:rPr>
        <w:br w:type="page"/>
      </w:r>
    </w:p>
    <w:p w:rsidR="00D33E7B" w:rsidRPr="00753AAC" w:rsidRDefault="00D33E7B" w:rsidP="00D64454">
      <w:pPr>
        <w:jc w:val="both"/>
        <w:rPr>
          <w:rFonts w:ascii="Arial" w:hAnsi="Arial" w:cs="Arial"/>
        </w:rPr>
        <w:sectPr w:rsidR="00D33E7B" w:rsidRPr="00753AAC" w:rsidSect="00D33E7B">
          <w:pgSz w:w="11909" w:h="16834" w:code="9"/>
          <w:pgMar w:top="1440" w:right="1440" w:bottom="1440" w:left="1440" w:header="720" w:footer="720" w:gutter="0"/>
          <w:pgNumType w:start="1"/>
          <w:cols w:space="720"/>
          <w:docGrid w:linePitch="360"/>
        </w:sectPr>
      </w:pPr>
    </w:p>
    <w:bookmarkStart w:id="116" w:name="_Toc58218693" w:displacedByCustomXml="next"/>
    <w:sdt>
      <w:sdtPr>
        <w:rPr>
          <w:rFonts w:ascii="Arial" w:eastAsiaTheme="minorHAnsi" w:hAnsi="Arial" w:cs="Arial"/>
          <w:b/>
          <w:color w:val="auto"/>
          <w:sz w:val="22"/>
          <w:szCs w:val="22"/>
        </w:rPr>
        <w:id w:val="-1096486217"/>
        <w:docPartObj>
          <w:docPartGallery w:val="Bibliographies"/>
          <w:docPartUnique/>
        </w:docPartObj>
      </w:sdtPr>
      <w:sdtEndPr>
        <w:rPr>
          <w:b w:val="0"/>
        </w:rPr>
      </w:sdtEndPr>
      <w:sdtContent>
        <w:p w:rsidR="008C58BA" w:rsidRPr="008C0953" w:rsidRDefault="008C58BA" w:rsidP="008C58BA">
          <w:pPr>
            <w:pStyle w:val="Heading1"/>
            <w:tabs>
              <w:tab w:val="left" w:pos="2540"/>
              <w:tab w:val="center" w:pos="4513"/>
            </w:tabs>
            <w:jc w:val="left"/>
            <w:rPr>
              <w:rFonts w:ascii="Arial" w:hAnsi="Arial" w:cs="Arial"/>
              <w:b/>
            </w:rPr>
          </w:pPr>
          <w:r w:rsidRPr="008C0953">
            <w:rPr>
              <w:rFonts w:ascii="Arial" w:hAnsi="Arial" w:cs="Arial"/>
              <w:b/>
            </w:rPr>
            <w:t>References</w:t>
          </w:r>
          <w:bookmarkEnd w:id="116"/>
        </w:p>
        <w:sdt>
          <w:sdtPr>
            <w:rPr>
              <w:rFonts w:ascii="Arial" w:hAnsi="Arial" w:cs="Arial"/>
            </w:rPr>
            <w:id w:val="-573587230"/>
            <w:bibliography/>
          </w:sdtPr>
          <w:sdtContent>
            <w:p w:rsidR="008C58BA" w:rsidRPr="00753AAC" w:rsidRDefault="002419EC" w:rsidP="008C58BA">
              <w:pPr>
                <w:pStyle w:val="Bibliography"/>
                <w:ind w:left="720" w:hanging="720"/>
                <w:rPr>
                  <w:rFonts w:ascii="Arial" w:hAnsi="Arial" w:cs="Arial"/>
                  <w:noProof/>
                  <w:sz w:val="24"/>
                  <w:szCs w:val="24"/>
                </w:rPr>
              </w:pPr>
              <w:r w:rsidRPr="002419EC">
                <w:rPr>
                  <w:rFonts w:ascii="Arial" w:hAnsi="Arial" w:cs="Arial"/>
                </w:rPr>
                <w:fldChar w:fldCharType="begin"/>
              </w:r>
              <w:r w:rsidR="008C58BA" w:rsidRPr="00753AAC">
                <w:rPr>
                  <w:rFonts w:ascii="Arial" w:hAnsi="Arial" w:cs="Arial"/>
                </w:rPr>
                <w:instrText xml:space="preserve"> BIBLIOGRAPHY </w:instrText>
              </w:r>
              <w:r w:rsidRPr="002419EC">
                <w:rPr>
                  <w:rFonts w:ascii="Arial" w:hAnsi="Arial" w:cs="Arial"/>
                </w:rPr>
                <w:fldChar w:fldCharType="separate"/>
              </w:r>
              <w:r w:rsidR="008C58BA" w:rsidRPr="00753AAC">
                <w:rPr>
                  <w:rFonts w:ascii="Arial" w:hAnsi="Arial" w:cs="Arial"/>
                  <w:noProof/>
                </w:rPr>
                <w:t xml:space="preserve">Bangladesh, C. T. (2020, November 22). </w:t>
              </w:r>
              <w:r w:rsidR="008C58BA" w:rsidRPr="00753AAC">
                <w:rPr>
                  <w:rFonts w:ascii="Arial" w:hAnsi="Arial" w:cs="Arial"/>
                  <w:i/>
                  <w:iCs/>
                  <w:noProof/>
                </w:rPr>
                <w:t>Coders Trust Bangladesh</w:t>
              </w:r>
              <w:r w:rsidR="008C58BA" w:rsidRPr="00753AAC">
                <w:rPr>
                  <w:rFonts w:ascii="Arial" w:hAnsi="Arial" w:cs="Arial"/>
                  <w:noProof/>
                </w:rPr>
                <w:t>. Retrieved from coderstrustbd web site: https://coderstrustbd.com/about-coderstrustbangladesh/</w:t>
              </w:r>
            </w:p>
            <w:p w:rsidR="008C58BA" w:rsidRPr="00753AAC" w:rsidRDefault="008C58BA" w:rsidP="008C58BA">
              <w:pPr>
                <w:pStyle w:val="Bibliography"/>
                <w:ind w:left="720" w:hanging="720"/>
                <w:rPr>
                  <w:rFonts w:ascii="Arial" w:hAnsi="Arial" w:cs="Arial"/>
                  <w:noProof/>
                </w:rPr>
              </w:pPr>
              <w:r w:rsidRPr="00753AAC">
                <w:rPr>
                  <w:rFonts w:ascii="Arial" w:hAnsi="Arial" w:cs="Arial"/>
                  <w:noProof/>
                </w:rPr>
                <w:t xml:space="preserve">Bangladesh, C. T. (2020, November 20). </w:t>
              </w:r>
              <w:r w:rsidRPr="00753AAC">
                <w:rPr>
                  <w:rFonts w:ascii="Arial" w:hAnsi="Arial" w:cs="Arial"/>
                  <w:i/>
                  <w:iCs/>
                  <w:noProof/>
                </w:rPr>
                <w:t>Coders Trust Bangladesh</w:t>
              </w:r>
              <w:r w:rsidRPr="00753AAC">
                <w:rPr>
                  <w:rFonts w:ascii="Arial" w:hAnsi="Arial" w:cs="Arial"/>
                  <w:noProof/>
                </w:rPr>
                <w:t>. Retrieved from Coders Trust Bangladesh web site: https://coderstrustbd.com/about-coderstrustbangladesh/</w:t>
              </w:r>
            </w:p>
            <w:p w:rsidR="008C58BA" w:rsidRPr="00753AAC" w:rsidRDefault="002419EC" w:rsidP="008C58BA">
              <w:pPr>
                <w:rPr>
                  <w:rFonts w:ascii="Arial" w:hAnsi="Arial" w:cs="Arial"/>
                </w:rPr>
              </w:pPr>
              <w:r w:rsidRPr="00753AAC">
                <w:rPr>
                  <w:rFonts w:ascii="Arial" w:hAnsi="Arial" w:cs="Arial"/>
                  <w:b/>
                  <w:bCs/>
                  <w:noProof/>
                </w:rPr>
                <w:fldChar w:fldCharType="end"/>
              </w:r>
            </w:p>
          </w:sdtContent>
        </w:sdt>
      </w:sdtContent>
    </w:sdt>
    <w:p w:rsidR="000F537A" w:rsidRDefault="002419EC" w:rsidP="000F537A">
      <w:pPr>
        <w:pStyle w:val="ListParagraph"/>
        <w:numPr>
          <w:ilvl w:val="0"/>
          <w:numId w:val="39"/>
        </w:numPr>
        <w:spacing w:after="200" w:line="480" w:lineRule="auto"/>
        <w:rPr>
          <w:rFonts w:ascii="Arial" w:hAnsi="Arial" w:cs="Arial"/>
          <w:sz w:val="24"/>
          <w:szCs w:val="24"/>
        </w:rPr>
      </w:pPr>
      <w:hyperlink r:id="rId38" w:history="1">
        <w:r w:rsidR="000F537A" w:rsidRPr="00501780">
          <w:rPr>
            <w:rStyle w:val="Hyperlink"/>
            <w:rFonts w:ascii="Arial" w:hAnsi="Arial" w:cs="Arial"/>
            <w:sz w:val="24"/>
            <w:szCs w:val="24"/>
          </w:rPr>
          <w:t>https://academy.coderstrust.com/</w:t>
        </w:r>
      </w:hyperlink>
    </w:p>
    <w:p w:rsidR="000F537A" w:rsidRDefault="002419EC" w:rsidP="000F537A">
      <w:pPr>
        <w:pStyle w:val="ListParagraph"/>
        <w:numPr>
          <w:ilvl w:val="0"/>
          <w:numId w:val="39"/>
        </w:numPr>
        <w:spacing w:after="200" w:line="480" w:lineRule="auto"/>
        <w:rPr>
          <w:rFonts w:ascii="Arial" w:hAnsi="Arial" w:cs="Arial"/>
          <w:sz w:val="24"/>
          <w:szCs w:val="24"/>
        </w:rPr>
      </w:pPr>
      <w:hyperlink r:id="rId39" w:history="1">
        <w:r w:rsidR="000F537A" w:rsidRPr="00501780">
          <w:rPr>
            <w:rStyle w:val="Hyperlink"/>
            <w:rFonts w:ascii="Arial" w:hAnsi="Arial" w:cs="Arial"/>
            <w:sz w:val="24"/>
            <w:szCs w:val="24"/>
          </w:rPr>
          <w:t>https://www.facebook.com/coderstrustbangladesh</w:t>
        </w:r>
      </w:hyperlink>
    </w:p>
    <w:p w:rsidR="000F537A" w:rsidRDefault="002419EC" w:rsidP="000F537A">
      <w:pPr>
        <w:pStyle w:val="ListParagraph"/>
        <w:numPr>
          <w:ilvl w:val="0"/>
          <w:numId w:val="39"/>
        </w:numPr>
        <w:spacing w:after="200" w:line="480" w:lineRule="auto"/>
        <w:rPr>
          <w:rFonts w:ascii="Arial" w:hAnsi="Arial" w:cs="Arial"/>
          <w:sz w:val="24"/>
          <w:szCs w:val="24"/>
        </w:rPr>
      </w:pPr>
      <w:hyperlink r:id="rId40" w:history="1">
        <w:r w:rsidR="000F537A" w:rsidRPr="00501780">
          <w:rPr>
            <w:rStyle w:val="Hyperlink"/>
            <w:rFonts w:ascii="Arial" w:hAnsi="Arial" w:cs="Arial"/>
            <w:sz w:val="24"/>
            <w:szCs w:val="24"/>
          </w:rPr>
          <w:t>https://www.youtube.com/channel/UC-87-uUgQ2G779xaBSeuMLA</w:t>
        </w:r>
      </w:hyperlink>
    </w:p>
    <w:p w:rsidR="003E364E" w:rsidRPr="00753AAC" w:rsidRDefault="003E364E" w:rsidP="00D64454">
      <w:pPr>
        <w:jc w:val="both"/>
        <w:rPr>
          <w:rFonts w:ascii="Arial" w:hAnsi="Arial" w:cs="Arial"/>
        </w:rPr>
      </w:pPr>
    </w:p>
    <w:sectPr w:rsidR="003E364E" w:rsidRPr="00753AAC" w:rsidSect="0065550F">
      <w:pgSz w:w="11906" w:h="16838" w:code="9"/>
      <w:pgMar w:top="1440" w:right="1440" w:bottom="1440" w:left="1440" w:header="720" w:footer="720" w:gutter="0"/>
      <w:pgNumType w:fmt="lowerRoman" w:start="7"/>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0781F" w:rsidRDefault="0040781F" w:rsidP="00D33E7B">
      <w:pPr>
        <w:spacing w:after="0" w:line="240" w:lineRule="auto"/>
      </w:pPr>
      <w:r>
        <w:separator/>
      </w:r>
    </w:p>
  </w:endnote>
  <w:endnote w:type="continuationSeparator" w:id="1">
    <w:p w:rsidR="0040781F" w:rsidRDefault="0040781F" w:rsidP="00D33E7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rinda">
    <w:altName w:val="Courier New"/>
    <w:panose1 w:val="00000400000000000000"/>
    <w:charset w:val="01"/>
    <w:family w:val="roman"/>
    <w:notTrueType/>
    <w:pitch w:val="variable"/>
    <w:sig w:usb0="00000000" w:usb1="00000000" w:usb2="00000000" w:usb3="00000000" w:csb0="0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38063789"/>
      <w:docPartObj>
        <w:docPartGallery w:val="Page Numbers (Bottom of Page)"/>
        <w:docPartUnique/>
      </w:docPartObj>
    </w:sdtPr>
    <w:sdtEndPr>
      <w:rPr>
        <w:color w:val="7F7F7F" w:themeColor="background1" w:themeShade="7F"/>
        <w:spacing w:val="60"/>
      </w:rPr>
    </w:sdtEndPr>
    <w:sdtContent>
      <w:p w:rsidR="006B3D0D" w:rsidRDefault="002419EC">
        <w:pPr>
          <w:pStyle w:val="Footer"/>
          <w:pBdr>
            <w:top w:val="single" w:sz="4" w:space="1" w:color="D9D9D9" w:themeColor="background1" w:themeShade="D9"/>
          </w:pBdr>
          <w:jc w:val="right"/>
        </w:pPr>
        <w:r>
          <w:fldChar w:fldCharType="begin"/>
        </w:r>
        <w:r w:rsidR="006B3D0D">
          <w:instrText xml:space="preserve"> PAGE   \* MERGEFORMAT </w:instrText>
        </w:r>
        <w:r>
          <w:fldChar w:fldCharType="separate"/>
        </w:r>
        <w:r w:rsidR="00131AA9">
          <w:rPr>
            <w:noProof/>
          </w:rPr>
          <w:t>vi</w:t>
        </w:r>
        <w:r>
          <w:rPr>
            <w:noProof/>
          </w:rPr>
          <w:fldChar w:fldCharType="end"/>
        </w:r>
        <w:r w:rsidR="006B3D0D">
          <w:t xml:space="preserve"> | </w:t>
        </w:r>
        <w:r w:rsidR="006B3D0D">
          <w:rPr>
            <w:color w:val="7F7F7F" w:themeColor="background1" w:themeShade="7F"/>
            <w:spacing w:val="60"/>
          </w:rPr>
          <w:t>Page</w:t>
        </w:r>
      </w:p>
    </w:sdtContent>
  </w:sdt>
  <w:p w:rsidR="006B3D0D" w:rsidRDefault="006B3D0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0781F" w:rsidRDefault="0040781F" w:rsidP="00D33E7B">
      <w:pPr>
        <w:spacing w:after="0" w:line="240" w:lineRule="auto"/>
      </w:pPr>
      <w:r>
        <w:separator/>
      </w:r>
    </w:p>
  </w:footnote>
  <w:footnote w:type="continuationSeparator" w:id="1">
    <w:p w:rsidR="0040781F" w:rsidRDefault="0040781F" w:rsidP="00D33E7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3D0D" w:rsidRDefault="006B3D0D" w:rsidP="00753AAC">
    <w:pPr>
      <w:pStyle w:val="Header"/>
      <w:ind w:firstLine="720"/>
    </w:pPr>
    <w:r>
      <w:tab/>
    </w:r>
    <w:r>
      <w:tab/>
    </w:r>
    <w:r>
      <w:rPr>
        <w:noProof/>
      </w:rPr>
      <w:drawing>
        <wp:inline distT="0" distB="0" distL="0" distR="0">
          <wp:extent cx="1696734" cy="448692"/>
          <wp:effectExtent l="19050" t="0" r="0" b="0"/>
          <wp:docPr id="1" name="Picture 0" descr="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jpg"/>
                  <pic:cNvPicPr/>
                </pic:nvPicPr>
                <pic:blipFill>
                  <a:blip r:embed="rId1"/>
                  <a:stretch>
                    <a:fillRect/>
                  </a:stretch>
                </pic:blipFill>
                <pic:spPr>
                  <a:xfrm>
                    <a:off x="0" y="0"/>
                    <a:ext cx="1701996" cy="450084"/>
                  </a:xfrm>
                  <a:prstGeom prst="rect">
                    <a:avLst/>
                  </a:prstGeom>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3E74F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06161B79"/>
    <w:multiLevelType w:val="multilevel"/>
    <w:tmpl w:val="0860C676"/>
    <w:lvl w:ilvl="0">
      <w:start w:val="3"/>
      <w:numFmt w:val="decimal"/>
      <w:lvlText w:val="%1"/>
      <w:lvlJc w:val="left"/>
      <w:pPr>
        <w:ind w:left="435" w:hanging="435"/>
      </w:pPr>
      <w:rPr>
        <w:rFonts w:hint="default"/>
        <w:i w:val="0"/>
      </w:rPr>
    </w:lvl>
    <w:lvl w:ilvl="1">
      <w:start w:val="1"/>
      <w:numFmt w:val="decimal"/>
      <w:lvlText w:val="%1.%2"/>
      <w:lvlJc w:val="left"/>
      <w:pPr>
        <w:ind w:left="720" w:hanging="720"/>
      </w:pPr>
      <w:rPr>
        <w:rFonts w:hint="default"/>
        <w:i w:val="0"/>
      </w:rPr>
    </w:lvl>
    <w:lvl w:ilvl="2">
      <w:start w:val="1"/>
      <w:numFmt w:val="decimal"/>
      <w:lvlText w:val="%1.%2.%3"/>
      <w:lvlJc w:val="left"/>
      <w:pPr>
        <w:ind w:left="1080" w:hanging="1080"/>
      </w:pPr>
      <w:rPr>
        <w:rFonts w:hint="default"/>
        <w:i w:val="0"/>
      </w:rPr>
    </w:lvl>
    <w:lvl w:ilvl="3">
      <w:start w:val="1"/>
      <w:numFmt w:val="decimal"/>
      <w:lvlText w:val="%1.%2.%3.%4"/>
      <w:lvlJc w:val="left"/>
      <w:pPr>
        <w:ind w:left="1080" w:hanging="1080"/>
      </w:pPr>
      <w:rPr>
        <w:rFonts w:hint="default"/>
        <w:i w:val="0"/>
      </w:rPr>
    </w:lvl>
    <w:lvl w:ilvl="4">
      <w:start w:val="1"/>
      <w:numFmt w:val="decimal"/>
      <w:lvlText w:val="%1.%2.%3.%4.%5"/>
      <w:lvlJc w:val="left"/>
      <w:pPr>
        <w:ind w:left="1440" w:hanging="1440"/>
      </w:pPr>
      <w:rPr>
        <w:rFonts w:hint="default"/>
        <w:i w:val="0"/>
      </w:rPr>
    </w:lvl>
    <w:lvl w:ilvl="5">
      <w:start w:val="1"/>
      <w:numFmt w:val="decimal"/>
      <w:lvlText w:val="%1.%2.%3.%4.%5.%6"/>
      <w:lvlJc w:val="left"/>
      <w:pPr>
        <w:ind w:left="1800" w:hanging="1800"/>
      </w:pPr>
      <w:rPr>
        <w:rFonts w:hint="default"/>
        <w:i w:val="0"/>
      </w:rPr>
    </w:lvl>
    <w:lvl w:ilvl="6">
      <w:start w:val="1"/>
      <w:numFmt w:val="decimal"/>
      <w:lvlText w:val="%1.%2.%3.%4.%5.%6.%7"/>
      <w:lvlJc w:val="left"/>
      <w:pPr>
        <w:ind w:left="1800" w:hanging="1800"/>
      </w:pPr>
      <w:rPr>
        <w:rFonts w:hint="default"/>
        <w:i w:val="0"/>
      </w:rPr>
    </w:lvl>
    <w:lvl w:ilvl="7">
      <w:start w:val="1"/>
      <w:numFmt w:val="decimal"/>
      <w:lvlText w:val="%1.%2.%3.%4.%5.%6.%7.%8"/>
      <w:lvlJc w:val="left"/>
      <w:pPr>
        <w:ind w:left="2160" w:hanging="2160"/>
      </w:pPr>
      <w:rPr>
        <w:rFonts w:hint="default"/>
        <w:i w:val="0"/>
      </w:rPr>
    </w:lvl>
    <w:lvl w:ilvl="8">
      <w:start w:val="1"/>
      <w:numFmt w:val="decimal"/>
      <w:lvlText w:val="%1.%2.%3.%4.%5.%6.%7.%8.%9"/>
      <w:lvlJc w:val="left"/>
      <w:pPr>
        <w:ind w:left="2520" w:hanging="2520"/>
      </w:pPr>
      <w:rPr>
        <w:rFonts w:hint="default"/>
        <w:i w:val="0"/>
      </w:rPr>
    </w:lvl>
  </w:abstractNum>
  <w:abstractNum w:abstractNumId="2">
    <w:nsid w:val="08321663"/>
    <w:multiLevelType w:val="hybridMultilevel"/>
    <w:tmpl w:val="F878BC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8E1543B"/>
    <w:multiLevelType w:val="multilevel"/>
    <w:tmpl w:val="5E6CAD34"/>
    <w:lvl w:ilvl="0">
      <w:start w:val="4"/>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4">
    <w:nsid w:val="09DE2A2E"/>
    <w:multiLevelType w:val="hybridMultilevel"/>
    <w:tmpl w:val="AA82CCA6"/>
    <w:lvl w:ilvl="0" w:tplc="04090009">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10A83935"/>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nsid w:val="13235F90"/>
    <w:multiLevelType w:val="hybridMultilevel"/>
    <w:tmpl w:val="BAC25B7E"/>
    <w:lvl w:ilvl="0" w:tplc="04090001">
      <w:start w:val="1"/>
      <w:numFmt w:val="bullet"/>
      <w:lvlText w:val=""/>
      <w:lvlJc w:val="left"/>
      <w:pPr>
        <w:ind w:left="764" w:hanging="360"/>
      </w:pPr>
      <w:rPr>
        <w:rFonts w:ascii="Symbol" w:hAnsi="Symbol" w:hint="default"/>
      </w:rPr>
    </w:lvl>
    <w:lvl w:ilvl="1" w:tplc="04090003" w:tentative="1">
      <w:start w:val="1"/>
      <w:numFmt w:val="bullet"/>
      <w:lvlText w:val="o"/>
      <w:lvlJc w:val="left"/>
      <w:pPr>
        <w:ind w:left="1484" w:hanging="360"/>
      </w:pPr>
      <w:rPr>
        <w:rFonts w:ascii="Courier New" w:hAnsi="Courier New" w:cs="Courier New" w:hint="default"/>
      </w:rPr>
    </w:lvl>
    <w:lvl w:ilvl="2" w:tplc="04090005" w:tentative="1">
      <w:start w:val="1"/>
      <w:numFmt w:val="bullet"/>
      <w:lvlText w:val=""/>
      <w:lvlJc w:val="left"/>
      <w:pPr>
        <w:ind w:left="2204" w:hanging="360"/>
      </w:pPr>
      <w:rPr>
        <w:rFonts w:ascii="Wingdings" w:hAnsi="Wingdings" w:hint="default"/>
      </w:rPr>
    </w:lvl>
    <w:lvl w:ilvl="3" w:tplc="04090001" w:tentative="1">
      <w:start w:val="1"/>
      <w:numFmt w:val="bullet"/>
      <w:lvlText w:val=""/>
      <w:lvlJc w:val="left"/>
      <w:pPr>
        <w:ind w:left="2924" w:hanging="360"/>
      </w:pPr>
      <w:rPr>
        <w:rFonts w:ascii="Symbol" w:hAnsi="Symbol" w:hint="default"/>
      </w:rPr>
    </w:lvl>
    <w:lvl w:ilvl="4" w:tplc="04090003" w:tentative="1">
      <w:start w:val="1"/>
      <w:numFmt w:val="bullet"/>
      <w:lvlText w:val="o"/>
      <w:lvlJc w:val="left"/>
      <w:pPr>
        <w:ind w:left="3644" w:hanging="360"/>
      </w:pPr>
      <w:rPr>
        <w:rFonts w:ascii="Courier New" w:hAnsi="Courier New" w:cs="Courier New" w:hint="default"/>
      </w:rPr>
    </w:lvl>
    <w:lvl w:ilvl="5" w:tplc="04090005" w:tentative="1">
      <w:start w:val="1"/>
      <w:numFmt w:val="bullet"/>
      <w:lvlText w:val=""/>
      <w:lvlJc w:val="left"/>
      <w:pPr>
        <w:ind w:left="4364" w:hanging="360"/>
      </w:pPr>
      <w:rPr>
        <w:rFonts w:ascii="Wingdings" w:hAnsi="Wingdings" w:hint="default"/>
      </w:rPr>
    </w:lvl>
    <w:lvl w:ilvl="6" w:tplc="04090001" w:tentative="1">
      <w:start w:val="1"/>
      <w:numFmt w:val="bullet"/>
      <w:lvlText w:val=""/>
      <w:lvlJc w:val="left"/>
      <w:pPr>
        <w:ind w:left="5084" w:hanging="360"/>
      </w:pPr>
      <w:rPr>
        <w:rFonts w:ascii="Symbol" w:hAnsi="Symbol" w:hint="default"/>
      </w:rPr>
    </w:lvl>
    <w:lvl w:ilvl="7" w:tplc="04090003" w:tentative="1">
      <w:start w:val="1"/>
      <w:numFmt w:val="bullet"/>
      <w:lvlText w:val="o"/>
      <w:lvlJc w:val="left"/>
      <w:pPr>
        <w:ind w:left="5804" w:hanging="360"/>
      </w:pPr>
      <w:rPr>
        <w:rFonts w:ascii="Courier New" w:hAnsi="Courier New" w:cs="Courier New" w:hint="default"/>
      </w:rPr>
    </w:lvl>
    <w:lvl w:ilvl="8" w:tplc="04090005" w:tentative="1">
      <w:start w:val="1"/>
      <w:numFmt w:val="bullet"/>
      <w:lvlText w:val=""/>
      <w:lvlJc w:val="left"/>
      <w:pPr>
        <w:ind w:left="6524" w:hanging="360"/>
      </w:pPr>
      <w:rPr>
        <w:rFonts w:ascii="Wingdings" w:hAnsi="Wingdings" w:hint="default"/>
      </w:rPr>
    </w:lvl>
  </w:abstractNum>
  <w:abstractNum w:abstractNumId="7">
    <w:nsid w:val="138D42D7"/>
    <w:multiLevelType w:val="hybridMultilevel"/>
    <w:tmpl w:val="F90268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4B80C96"/>
    <w:multiLevelType w:val="multilevel"/>
    <w:tmpl w:val="DE6A13F6"/>
    <w:lvl w:ilvl="0">
      <w:start w:val="2"/>
      <w:numFmt w:val="decimal"/>
      <w:lvlText w:val="%1"/>
      <w:lvlJc w:val="left"/>
      <w:pPr>
        <w:ind w:left="510" w:hanging="51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800" w:hanging="180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9">
    <w:nsid w:val="16296898"/>
    <w:multiLevelType w:val="hybridMultilevel"/>
    <w:tmpl w:val="A544AB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9796DF7"/>
    <w:multiLevelType w:val="hybridMultilevel"/>
    <w:tmpl w:val="CDCEE7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5557279"/>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nsid w:val="2AD73834"/>
    <w:multiLevelType w:val="multilevel"/>
    <w:tmpl w:val="E0AA5C28"/>
    <w:lvl w:ilvl="0">
      <w:start w:val="1"/>
      <w:numFmt w:val="decimal"/>
      <w:lvlText w:val="%1.0"/>
      <w:lvlJc w:val="left"/>
      <w:pPr>
        <w:ind w:left="540" w:hanging="540"/>
      </w:pPr>
      <w:rPr>
        <w:rFonts w:cs="Times New Roman" w:hint="default"/>
      </w:rPr>
    </w:lvl>
    <w:lvl w:ilvl="1">
      <w:start w:val="1"/>
      <w:numFmt w:val="decimal"/>
      <w:lvlText w:val="%1.%2"/>
      <w:lvlJc w:val="left"/>
      <w:pPr>
        <w:ind w:left="540" w:hanging="540"/>
      </w:pPr>
      <w:rPr>
        <w:rFonts w:cs="Times New Roman" w:hint="default"/>
        <w:i w:val="0"/>
      </w:rPr>
    </w:lvl>
    <w:lvl w:ilvl="2">
      <w:start w:val="1"/>
      <w:numFmt w:val="decimal"/>
      <w:lvlText w:val="%1.%2.%3"/>
      <w:lvlJc w:val="left"/>
      <w:pPr>
        <w:ind w:left="1260" w:hanging="720"/>
      </w:pPr>
      <w:rPr>
        <w:rFonts w:cs="Times New Roman" w:hint="default"/>
        <w:b/>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200" w:hanging="1440"/>
      </w:pPr>
      <w:rPr>
        <w:rFonts w:cs="Times New Roman" w:hint="default"/>
      </w:rPr>
    </w:lvl>
  </w:abstractNum>
  <w:abstractNum w:abstractNumId="13">
    <w:nsid w:val="2DAD7E08"/>
    <w:multiLevelType w:val="hybridMultilevel"/>
    <w:tmpl w:val="8CB6C22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nsid w:val="2F75592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3229058C"/>
    <w:multiLevelType w:val="hybridMultilevel"/>
    <w:tmpl w:val="0E30CCB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nsid w:val="32F23D2A"/>
    <w:multiLevelType w:val="hybridMultilevel"/>
    <w:tmpl w:val="868C1C4A"/>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698343A"/>
    <w:multiLevelType w:val="hybridMultilevel"/>
    <w:tmpl w:val="98185E7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nsid w:val="386E0DA2"/>
    <w:multiLevelType w:val="multilevel"/>
    <w:tmpl w:val="EE804954"/>
    <w:lvl w:ilvl="0">
      <w:start w:val="4"/>
      <w:numFmt w:val="decimal"/>
      <w:lvlText w:val="%1"/>
      <w:lvlJc w:val="left"/>
      <w:pPr>
        <w:ind w:left="435" w:hanging="43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9">
    <w:nsid w:val="3D024281"/>
    <w:multiLevelType w:val="hybridMultilevel"/>
    <w:tmpl w:val="07D6214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nsid w:val="3F3B096B"/>
    <w:multiLevelType w:val="hybridMultilevel"/>
    <w:tmpl w:val="0BB6B12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60D1CB1"/>
    <w:multiLevelType w:val="hybridMultilevel"/>
    <w:tmpl w:val="C6E611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9C72958"/>
    <w:multiLevelType w:val="hybridMultilevel"/>
    <w:tmpl w:val="C89C890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B85716B"/>
    <w:multiLevelType w:val="hybridMultilevel"/>
    <w:tmpl w:val="B358D062"/>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nsid w:val="4D631E28"/>
    <w:multiLevelType w:val="multilevel"/>
    <w:tmpl w:val="FC863FB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nsid w:val="4DB558EA"/>
    <w:multiLevelType w:val="multilevel"/>
    <w:tmpl w:val="79ECB4D4"/>
    <w:lvl w:ilvl="0">
      <w:start w:val="2"/>
      <w:numFmt w:val="decimal"/>
      <w:lvlText w:val="%1"/>
      <w:lvlJc w:val="left"/>
      <w:pPr>
        <w:ind w:left="480" w:hanging="480"/>
      </w:pPr>
      <w:rPr>
        <w:rFonts w:hint="default"/>
        <w:b/>
      </w:rPr>
    </w:lvl>
    <w:lvl w:ilvl="1">
      <w:start w:val="2"/>
      <w:numFmt w:val="decimal"/>
      <w:lvlText w:val="%1.%2"/>
      <w:lvlJc w:val="left"/>
      <w:pPr>
        <w:ind w:left="810" w:hanging="480"/>
      </w:pPr>
      <w:rPr>
        <w:rFonts w:hint="default"/>
        <w:b/>
      </w:rPr>
    </w:lvl>
    <w:lvl w:ilvl="2">
      <w:start w:val="2"/>
      <w:numFmt w:val="decimal"/>
      <w:lvlText w:val="%1.%2.%3"/>
      <w:lvlJc w:val="left"/>
      <w:pPr>
        <w:ind w:left="1380" w:hanging="720"/>
      </w:pPr>
      <w:rPr>
        <w:rFonts w:hint="default"/>
        <w:b/>
      </w:rPr>
    </w:lvl>
    <w:lvl w:ilvl="3">
      <w:start w:val="1"/>
      <w:numFmt w:val="decimal"/>
      <w:lvlText w:val="%1.%2.%3.%4"/>
      <w:lvlJc w:val="left"/>
      <w:pPr>
        <w:ind w:left="1710" w:hanging="720"/>
      </w:pPr>
      <w:rPr>
        <w:rFonts w:hint="default"/>
        <w:b/>
      </w:rPr>
    </w:lvl>
    <w:lvl w:ilvl="4">
      <w:start w:val="1"/>
      <w:numFmt w:val="decimal"/>
      <w:lvlText w:val="%1.%2.%3.%4.%5"/>
      <w:lvlJc w:val="left"/>
      <w:pPr>
        <w:ind w:left="2400" w:hanging="1080"/>
      </w:pPr>
      <w:rPr>
        <w:rFonts w:hint="default"/>
        <w:b/>
      </w:rPr>
    </w:lvl>
    <w:lvl w:ilvl="5">
      <w:start w:val="1"/>
      <w:numFmt w:val="decimal"/>
      <w:lvlText w:val="%1.%2.%3.%4.%5.%6"/>
      <w:lvlJc w:val="left"/>
      <w:pPr>
        <w:ind w:left="2730" w:hanging="1080"/>
      </w:pPr>
      <w:rPr>
        <w:rFonts w:hint="default"/>
        <w:b/>
      </w:rPr>
    </w:lvl>
    <w:lvl w:ilvl="6">
      <w:start w:val="1"/>
      <w:numFmt w:val="decimal"/>
      <w:lvlText w:val="%1.%2.%3.%4.%5.%6.%7"/>
      <w:lvlJc w:val="left"/>
      <w:pPr>
        <w:ind w:left="3420" w:hanging="1440"/>
      </w:pPr>
      <w:rPr>
        <w:rFonts w:hint="default"/>
        <w:b/>
      </w:rPr>
    </w:lvl>
    <w:lvl w:ilvl="7">
      <w:start w:val="1"/>
      <w:numFmt w:val="decimal"/>
      <w:lvlText w:val="%1.%2.%3.%4.%5.%6.%7.%8"/>
      <w:lvlJc w:val="left"/>
      <w:pPr>
        <w:ind w:left="3750" w:hanging="1440"/>
      </w:pPr>
      <w:rPr>
        <w:rFonts w:hint="default"/>
        <w:b/>
      </w:rPr>
    </w:lvl>
    <w:lvl w:ilvl="8">
      <w:start w:val="1"/>
      <w:numFmt w:val="decimal"/>
      <w:lvlText w:val="%1.%2.%3.%4.%5.%6.%7.%8.%9"/>
      <w:lvlJc w:val="left"/>
      <w:pPr>
        <w:ind w:left="4440" w:hanging="1800"/>
      </w:pPr>
      <w:rPr>
        <w:rFonts w:hint="default"/>
        <w:b/>
      </w:rPr>
    </w:lvl>
  </w:abstractNum>
  <w:abstractNum w:abstractNumId="26">
    <w:nsid w:val="4FB6469D"/>
    <w:multiLevelType w:val="multilevel"/>
    <w:tmpl w:val="6BF6199A"/>
    <w:lvl w:ilvl="0">
      <w:start w:val="2"/>
      <w:numFmt w:val="decimal"/>
      <w:lvlText w:val="%1"/>
      <w:lvlJc w:val="left"/>
      <w:pPr>
        <w:ind w:left="495" w:hanging="495"/>
      </w:pPr>
      <w:rPr>
        <w:rFonts w:hint="default"/>
      </w:rPr>
    </w:lvl>
    <w:lvl w:ilvl="1">
      <w:start w:val="1"/>
      <w:numFmt w:val="decimal"/>
      <w:lvlText w:val="%1.%2"/>
      <w:lvlJc w:val="left"/>
      <w:pPr>
        <w:ind w:left="720" w:hanging="720"/>
      </w:pPr>
      <w:rPr>
        <w:rFonts w:hint="default"/>
      </w:rPr>
    </w:lvl>
    <w:lvl w:ilvl="2">
      <w:start w:val="1"/>
      <w:numFmt w:val="decimal"/>
      <w:pStyle w:val="Heading3"/>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27">
    <w:nsid w:val="51190407"/>
    <w:multiLevelType w:val="hybridMultilevel"/>
    <w:tmpl w:val="40A8D1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51DD53A7"/>
    <w:multiLevelType w:val="multilevel"/>
    <w:tmpl w:val="9886D514"/>
    <w:lvl w:ilvl="0">
      <w:start w:val="1"/>
      <w:numFmt w:val="decimal"/>
      <w:lvlText w:val="%1."/>
      <w:lvlJc w:val="left"/>
      <w:pPr>
        <w:ind w:left="360" w:hanging="360"/>
      </w:pPr>
      <w:rPr>
        <w:rFonts w:hint="default"/>
        <w:i w:val="0"/>
      </w:rPr>
    </w:lvl>
    <w:lvl w:ilvl="1">
      <w:start w:val="1"/>
      <w:numFmt w:val="decimal"/>
      <w:lvlText w:val="%1.%2."/>
      <w:lvlJc w:val="left"/>
      <w:pPr>
        <w:ind w:left="792" w:hanging="432"/>
      </w:pPr>
      <w:rPr>
        <w:rFonts w:hint="default"/>
        <w:i w:val="0"/>
      </w:rPr>
    </w:lvl>
    <w:lvl w:ilvl="2">
      <w:start w:val="1"/>
      <w:numFmt w:val="decimal"/>
      <w:lvlText w:val="%1.%2.%3."/>
      <w:lvlJc w:val="left"/>
      <w:pPr>
        <w:ind w:left="1224" w:hanging="504"/>
      </w:pPr>
      <w:rPr>
        <w:rFonts w:hint="default"/>
        <w:i w:val="0"/>
      </w:rPr>
    </w:lvl>
    <w:lvl w:ilvl="3">
      <w:start w:val="1"/>
      <w:numFmt w:val="decimal"/>
      <w:lvlText w:val="%1.%2.%3.%4."/>
      <w:lvlJc w:val="left"/>
      <w:pPr>
        <w:ind w:left="1728" w:hanging="648"/>
      </w:pPr>
      <w:rPr>
        <w:rFonts w:hint="default"/>
        <w:i w:val="0"/>
      </w:rPr>
    </w:lvl>
    <w:lvl w:ilvl="4">
      <w:start w:val="1"/>
      <w:numFmt w:val="decimal"/>
      <w:lvlText w:val="%1.%2.%3.%4.%5."/>
      <w:lvlJc w:val="left"/>
      <w:pPr>
        <w:ind w:left="2232" w:hanging="792"/>
      </w:pPr>
      <w:rPr>
        <w:rFonts w:hint="default"/>
        <w:i w:val="0"/>
      </w:rPr>
    </w:lvl>
    <w:lvl w:ilvl="5">
      <w:start w:val="1"/>
      <w:numFmt w:val="decimal"/>
      <w:lvlText w:val="%1.%2.%3.%4.%5.%6."/>
      <w:lvlJc w:val="left"/>
      <w:pPr>
        <w:ind w:left="2736" w:hanging="936"/>
      </w:pPr>
      <w:rPr>
        <w:rFonts w:hint="default"/>
        <w:i w:val="0"/>
      </w:rPr>
    </w:lvl>
    <w:lvl w:ilvl="6">
      <w:start w:val="1"/>
      <w:numFmt w:val="decimal"/>
      <w:lvlText w:val="%1.%2.%3.%4.%5.%6.%7."/>
      <w:lvlJc w:val="left"/>
      <w:pPr>
        <w:ind w:left="3240" w:hanging="1080"/>
      </w:pPr>
      <w:rPr>
        <w:rFonts w:hint="default"/>
        <w:i w:val="0"/>
      </w:rPr>
    </w:lvl>
    <w:lvl w:ilvl="7">
      <w:start w:val="1"/>
      <w:numFmt w:val="decimal"/>
      <w:lvlText w:val="%1.%2.%3.%4.%5.%6.%7.%8."/>
      <w:lvlJc w:val="left"/>
      <w:pPr>
        <w:ind w:left="3744" w:hanging="1224"/>
      </w:pPr>
      <w:rPr>
        <w:rFonts w:hint="default"/>
        <w:i w:val="0"/>
      </w:rPr>
    </w:lvl>
    <w:lvl w:ilvl="8">
      <w:start w:val="1"/>
      <w:numFmt w:val="decimal"/>
      <w:lvlText w:val="%1.%2.%3.%4.%5.%6.%7.%8.%9."/>
      <w:lvlJc w:val="left"/>
      <w:pPr>
        <w:ind w:left="4320" w:hanging="1440"/>
      </w:pPr>
      <w:rPr>
        <w:rFonts w:hint="default"/>
        <w:i w:val="0"/>
      </w:rPr>
    </w:lvl>
  </w:abstractNum>
  <w:abstractNum w:abstractNumId="29">
    <w:nsid w:val="538E3A99"/>
    <w:multiLevelType w:val="hybridMultilevel"/>
    <w:tmpl w:val="783AA4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5E441478"/>
    <w:multiLevelType w:val="hybridMultilevel"/>
    <w:tmpl w:val="D21AB5A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nsid w:val="6ABB6221"/>
    <w:multiLevelType w:val="hybridMultilevel"/>
    <w:tmpl w:val="B268E0A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nsid w:val="6F7072ED"/>
    <w:multiLevelType w:val="hybridMultilevel"/>
    <w:tmpl w:val="78A48BD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nsid w:val="6FF149A2"/>
    <w:multiLevelType w:val="hybridMultilevel"/>
    <w:tmpl w:val="282698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723B7F45"/>
    <w:multiLevelType w:val="hybridMultilevel"/>
    <w:tmpl w:val="A6E6443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763A5FD3"/>
    <w:multiLevelType w:val="hybridMultilevel"/>
    <w:tmpl w:val="DDF0DF3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nsid w:val="7CFD4269"/>
    <w:multiLevelType w:val="hybridMultilevel"/>
    <w:tmpl w:val="D6BA251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4"/>
  </w:num>
  <w:num w:numId="2">
    <w:abstractNumId w:val="12"/>
  </w:num>
  <w:num w:numId="3">
    <w:abstractNumId w:val="21"/>
  </w:num>
  <w:num w:numId="4">
    <w:abstractNumId w:val="7"/>
  </w:num>
  <w:num w:numId="5">
    <w:abstractNumId w:val="6"/>
  </w:num>
  <w:num w:numId="6">
    <w:abstractNumId w:val="20"/>
  </w:num>
  <w:num w:numId="7">
    <w:abstractNumId w:val="16"/>
  </w:num>
  <w:num w:numId="8">
    <w:abstractNumId w:val="4"/>
  </w:num>
  <w:num w:numId="9">
    <w:abstractNumId w:val="29"/>
  </w:num>
  <w:num w:numId="10">
    <w:abstractNumId w:val="25"/>
  </w:num>
  <w:num w:numId="11">
    <w:abstractNumId w:val="1"/>
  </w:num>
  <w:num w:numId="12">
    <w:abstractNumId w:val="27"/>
  </w:num>
  <w:num w:numId="13">
    <w:abstractNumId w:val="10"/>
  </w:num>
  <w:num w:numId="14">
    <w:abstractNumId w:val="9"/>
  </w:num>
  <w:num w:numId="15">
    <w:abstractNumId w:val="18"/>
  </w:num>
  <w:num w:numId="16">
    <w:abstractNumId w:val="3"/>
  </w:num>
  <w:num w:numId="17">
    <w:abstractNumId w:val="8"/>
  </w:num>
  <w:num w:numId="18">
    <w:abstractNumId w:val="13"/>
  </w:num>
  <w:num w:numId="19">
    <w:abstractNumId w:val="32"/>
  </w:num>
  <w:num w:numId="20">
    <w:abstractNumId w:val="19"/>
  </w:num>
  <w:num w:numId="21">
    <w:abstractNumId w:val="31"/>
  </w:num>
  <w:num w:numId="22">
    <w:abstractNumId w:val="15"/>
  </w:num>
  <w:num w:numId="23">
    <w:abstractNumId w:val="30"/>
  </w:num>
  <w:num w:numId="24">
    <w:abstractNumId w:val="17"/>
  </w:num>
  <w:num w:numId="25">
    <w:abstractNumId w:val="28"/>
  </w:num>
  <w:num w:numId="26">
    <w:abstractNumId w:val="26"/>
  </w:num>
  <w:num w:numId="27">
    <w:abstractNumId w:val="3"/>
    <w:lvlOverride w:ilvl="0">
      <w:startOverride w:val="4"/>
    </w:lvlOverride>
    <w:lvlOverride w:ilvl="1">
      <w:startOverride w:val="1"/>
    </w:lvlOverride>
  </w:num>
  <w:num w:numId="28">
    <w:abstractNumId w:val="3"/>
    <w:lvlOverride w:ilvl="0">
      <w:startOverride w:val="5"/>
    </w:lvlOverride>
    <w:lvlOverride w:ilvl="1">
      <w:startOverride w:val="1"/>
    </w:lvlOverride>
  </w:num>
  <w:num w:numId="29">
    <w:abstractNumId w:val="3"/>
    <w:lvlOverride w:ilvl="0">
      <w:startOverride w:val="5"/>
    </w:lvlOverride>
    <w:lvlOverride w:ilvl="1">
      <w:startOverride w:val="1"/>
    </w:lvlOverride>
  </w:num>
  <w:num w:numId="30">
    <w:abstractNumId w:val="3"/>
    <w:lvlOverride w:ilvl="0">
      <w:startOverride w:val="5"/>
    </w:lvlOverride>
    <w:lvlOverride w:ilvl="1">
      <w:startOverride w:val="1"/>
    </w:lvlOverride>
  </w:num>
  <w:num w:numId="31">
    <w:abstractNumId w:val="3"/>
    <w:lvlOverride w:ilvl="0">
      <w:startOverride w:val="5"/>
    </w:lvlOverride>
    <w:lvlOverride w:ilvl="1">
      <w:startOverride w:val="1"/>
    </w:lvlOverride>
  </w:num>
  <w:num w:numId="32">
    <w:abstractNumId w:val="22"/>
  </w:num>
  <w:num w:numId="33">
    <w:abstractNumId w:val="23"/>
  </w:num>
  <w:num w:numId="34">
    <w:abstractNumId w:val="34"/>
  </w:num>
  <w:num w:numId="35">
    <w:abstractNumId w:val="33"/>
  </w:num>
  <w:num w:numId="36">
    <w:abstractNumId w:val="0"/>
  </w:num>
  <w:num w:numId="37">
    <w:abstractNumId w:val="14"/>
  </w:num>
  <w:num w:numId="38">
    <w:abstractNumId w:val="35"/>
  </w:num>
  <w:num w:numId="39">
    <w:abstractNumId w:val="36"/>
  </w:num>
  <w:num w:numId="40">
    <w:abstractNumId w:val="2"/>
  </w:num>
  <w:num w:numId="41">
    <w:abstractNumId w:val="5"/>
  </w:num>
  <w:num w:numId="42">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footnotePr>
    <w:footnote w:id="0"/>
    <w:footnote w:id="1"/>
  </w:footnotePr>
  <w:endnotePr>
    <w:endnote w:id="0"/>
    <w:endnote w:id="1"/>
  </w:endnotePr>
  <w:compat/>
  <w:rsids>
    <w:rsidRoot w:val="00B073D1"/>
    <w:rsid w:val="00010FB3"/>
    <w:rsid w:val="000116A7"/>
    <w:rsid w:val="000140DE"/>
    <w:rsid w:val="000633BA"/>
    <w:rsid w:val="00084E8C"/>
    <w:rsid w:val="000F537A"/>
    <w:rsid w:val="00131AA9"/>
    <w:rsid w:val="00172BCA"/>
    <w:rsid w:val="00174010"/>
    <w:rsid w:val="001B0CB2"/>
    <w:rsid w:val="001D20FB"/>
    <w:rsid w:val="002419EC"/>
    <w:rsid w:val="002644F1"/>
    <w:rsid w:val="002C47D4"/>
    <w:rsid w:val="002E79EC"/>
    <w:rsid w:val="00301EA1"/>
    <w:rsid w:val="003278EE"/>
    <w:rsid w:val="003748C2"/>
    <w:rsid w:val="003E364E"/>
    <w:rsid w:val="0040781F"/>
    <w:rsid w:val="004159D1"/>
    <w:rsid w:val="00441377"/>
    <w:rsid w:val="004570A5"/>
    <w:rsid w:val="004747AA"/>
    <w:rsid w:val="00475556"/>
    <w:rsid w:val="0048172F"/>
    <w:rsid w:val="004F5628"/>
    <w:rsid w:val="00544653"/>
    <w:rsid w:val="005921F5"/>
    <w:rsid w:val="005926D2"/>
    <w:rsid w:val="005A5E6F"/>
    <w:rsid w:val="00603ED0"/>
    <w:rsid w:val="0065550F"/>
    <w:rsid w:val="006A082B"/>
    <w:rsid w:val="006B3D0D"/>
    <w:rsid w:val="006D2801"/>
    <w:rsid w:val="007049DA"/>
    <w:rsid w:val="0074442B"/>
    <w:rsid w:val="00753AAC"/>
    <w:rsid w:val="007644F4"/>
    <w:rsid w:val="00765A00"/>
    <w:rsid w:val="007A0DBD"/>
    <w:rsid w:val="007C6813"/>
    <w:rsid w:val="007D3CA8"/>
    <w:rsid w:val="007F0203"/>
    <w:rsid w:val="007F3B4A"/>
    <w:rsid w:val="00845FCA"/>
    <w:rsid w:val="00847C51"/>
    <w:rsid w:val="00863895"/>
    <w:rsid w:val="008B3D8D"/>
    <w:rsid w:val="008C0953"/>
    <w:rsid w:val="008C58BA"/>
    <w:rsid w:val="008D2D17"/>
    <w:rsid w:val="008E7537"/>
    <w:rsid w:val="0091397C"/>
    <w:rsid w:val="009C1AAC"/>
    <w:rsid w:val="009C45E0"/>
    <w:rsid w:val="009D0ED0"/>
    <w:rsid w:val="00A622A1"/>
    <w:rsid w:val="00A91331"/>
    <w:rsid w:val="00B073D1"/>
    <w:rsid w:val="00B506DD"/>
    <w:rsid w:val="00B50DF6"/>
    <w:rsid w:val="00BA75CA"/>
    <w:rsid w:val="00BC46C8"/>
    <w:rsid w:val="00C101C6"/>
    <w:rsid w:val="00C169A6"/>
    <w:rsid w:val="00C56895"/>
    <w:rsid w:val="00CA736E"/>
    <w:rsid w:val="00CE2A6D"/>
    <w:rsid w:val="00D33E7B"/>
    <w:rsid w:val="00D3446A"/>
    <w:rsid w:val="00D42099"/>
    <w:rsid w:val="00D517F0"/>
    <w:rsid w:val="00D64454"/>
    <w:rsid w:val="00DA1F8D"/>
    <w:rsid w:val="00DE7971"/>
    <w:rsid w:val="00DF48CD"/>
    <w:rsid w:val="00E03621"/>
    <w:rsid w:val="00E05787"/>
    <w:rsid w:val="00E35946"/>
    <w:rsid w:val="00E437AD"/>
    <w:rsid w:val="00E73FF1"/>
    <w:rsid w:val="00ED7B7E"/>
    <w:rsid w:val="00F04424"/>
    <w:rsid w:val="00F636BB"/>
    <w:rsid w:val="00FC5101"/>
    <w:rsid w:val="00FD272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47C51"/>
  </w:style>
  <w:style w:type="paragraph" w:styleId="Heading1">
    <w:name w:val="heading 1"/>
    <w:basedOn w:val="Normal"/>
    <w:next w:val="Normal"/>
    <w:link w:val="Heading1Char"/>
    <w:uiPriority w:val="9"/>
    <w:qFormat/>
    <w:rsid w:val="007F3B4A"/>
    <w:pPr>
      <w:keepNext/>
      <w:keepLines/>
      <w:spacing w:before="240" w:after="0" w:line="240" w:lineRule="auto"/>
      <w:jc w:val="center"/>
      <w:outlineLvl w:val="0"/>
    </w:pPr>
    <w:rPr>
      <w:rFonts w:ascii="Times New Roman" w:eastAsiaTheme="majorEastAsia" w:hAnsi="Times New Roman" w:cstheme="majorBidi"/>
      <w:color w:val="1F3864" w:themeColor="accent5" w:themeShade="80"/>
      <w:sz w:val="48"/>
      <w:szCs w:val="32"/>
    </w:rPr>
  </w:style>
  <w:style w:type="paragraph" w:styleId="Heading2">
    <w:name w:val="heading 2"/>
    <w:basedOn w:val="ListParagraph"/>
    <w:next w:val="Normal"/>
    <w:link w:val="Heading2Char"/>
    <w:uiPriority w:val="9"/>
    <w:unhideWhenUsed/>
    <w:qFormat/>
    <w:rsid w:val="00DE7971"/>
    <w:pPr>
      <w:keepNext/>
      <w:keepLines/>
      <w:spacing w:before="200" w:after="0" w:line="360" w:lineRule="auto"/>
      <w:ind w:left="0"/>
      <w:contextualSpacing w:val="0"/>
      <w:jc w:val="both"/>
      <w:outlineLvl w:val="1"/>
    </w:pPr>
    <w:rPr>
      <w:rFonts w:ascii="Arial" w:hAnsi="Arial" w:cs="Arial"/>
      <w:b/>
      <w:bCs/>
      <w:color w:val="323E4F" w:themeColor="text2" w:themeShade="BF"/>
      <w:sz w:val="32"/>
      <w:szCs w:val="32"/>
    </w:rPr>
  </w:style>
  <w:style w:type="paragraph" w:styleId="Heading3">
    <w:name w:val="heading 3"/>
    <w:basedOn w:val="Heading2"/>
    <w:next w:val="Normal"/>
    <w:link w:val="Heading3Char"/>
    <w:autoRedefine/>
    <w:uiPriority w:val="9"/>
    <w:unhideWhenUsed/>
    <w:qFormat/>
    <w:rsid w:val="00DE7971"/>
    <w:pPr>
      <w:numPr>
        <w:ilvl w:val="2"/>
        <w:numId w:val="26"/>
      </w:numPr>
      <w:outlineLvl w:val="2"/>
    </w:pPr>
    <w:rPr>
      <w:color w:val="2F5496" w:themeColor="accent5" w:themeShade="BF"/>
      <w:sz w:val="28"/>
    </w:rPr>
  </w:style>
  <w:style w:type="paragraph" w:styleId="Heading4">
    <w:name w:val="heading 4"/>
    <w:basedOn w:val="Heading2"/>
    <w:next w:val="Normal"/>
    <w:link w:val="Heading4Char"/>
    <w:uiPriority w:val="9"/>
    <w:unhideWhenUsed/>
    <w:qFormat/>
    <w:rsid w:val="00D33E7B"/>
    <w:pPr>
      <w:ind w:left="360" w:hanging="360"/>
      <w:outlineLvl w:val="3"/>
    </w:pPr>
    <w:rPr>
      <w:color w:val="2F5496" w:themeColor="accent5" w:themeShade="BF"/>
      <w:sz w:val="24"/>
    </w:rPr>
  </w:style>
  <w:style w:type="paragraph" w:styleId="Heading5">
    <w:name w:val="heading 5"/>
    <w:basedOn w:val="Heading2"/>
    <w:next w:val="Normal"/>
    <w:link w:val="Heading5Char"/>
    <w:uiPriority w:val="9"/>
    <w:unhideWhenUsed/>
    <w:qFormat/>
    <w:rsid w:val="00D33E7B"/>
    <w:pPr>
      <w:ind w:left="360" w:hanging="3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33E7B"/>
    <w:pPr>
      <w:tabs>
        <w:tab w:val="center" w:pos="4680"/>
        <w:tab w:val="right" w:pos="9360"/>
      </w:tabs>
      <w:spacing w:after="0" w:line="240" w:lineRule="auto"/>
    </w:pPr>
  </w:style>
  <w:style w:type="character" w:customStyle="1" w:styleId="HeaderChar">
    <w:name w:val="Header Char"/>
    <w:basedOn w:val="DefaultParagraphFont"/>
    <w:link w:val="Header"/>
    <w:uiPriority w:val="99"/>
    <w:rsid w:val="00D33E7B"/>
  </w:style>
  <w:style w:type="paragraph" w:styleId="Footer">
    <w:name w:val="footer"/>
    <w:basedOn w:val="Normal"/>
    <w:link w:val="FooterChar"/>
    <w:uiPriority w:val="99"/>
    <w:unhideWhenUsed/>
    <w:rsid w:val="00D33E7B"/>
    <w:pPr>
      <w:tabs>
        <w:tab w:val="center" w:pos="4680"/>
        <w:tab w:val="right" w:pos="9360"/>
      </w:tabs>
      <w:spacing w:after="0" w:line="240" w:lineRule="auto"/>
    </w:pPr>
  </w:style>
  <w:style w:type="character" w:customStyle="1" w:styleId="FooterChar">
    <w:name w:val="Footer Char"/>
    <w:basedOn w:val="DefaultParagraphFont"/>
    <w:link w:val="Footer"/>
    <w:uiPriority w:val="99"/>
    <w:rsid w:val="00D33E7B"/>
  </w:style>
  <w:style w:type="paragraph" w:styleId="ListParagraph">
    <w:name w:val="List Paragraph"/>
    <w:basedOn w:val="Normal"/>
    <w:uiPriority w:val="34"/>
    <w:qFormat/>
    <w:rsid w:val="00D33E7B"/>
    <w:pPr>
      <w:ind w:left="720"/>
      <w:contextualSpacing/>
    </w:pPr>
  </w:style>
  <w:style w:type="character" w:customStyle="1" w:styleId="Heading1Char">
    <w:name w:val="Heading 1 Char"/>
    <w:basedOn w:val="DefaultParagraphFont"/>
    <w:link w:val="Heading1"/>
    <w:uiPriority w:val="9"/>
    <w:rsid w:val="007F3B4A"/>
    <w:rPr>
      <w:rFonts w:ascii="Times New Roman" w:eastAsiaTheme="majorEastAsia" w:hAnsi="Times New Roman" w:cstheme="majorBidi"/>
      <w:color w:val="1F3864" w:themeColor="accent5" w:themeShade="80"/>
      <w:sz w:val="48"/>
      <w:szCs w:val="32"/>
    </w:rPr>
  </w:style>
  <w:style w:type="character" w:customStyle="1" w:styleId="Heading2Char">
    <w:name w:val="Heading 2 Char"/>
    <w:basedOn w:val="DefaultParagraphFont"/>
    <w:link w:val="Heading2"/>
    <w:uiPriority w:val="9"/>
    <w:rsid w:val="00DE7971"/>
    <w:rPr>
      <w:rFonts w:ascii="Arial" w:hAnsi="Arial" w:cs="Arial"/>
      <w:b/>
      <w:bCs/>
      <w:color w:val="323E4F" w:themeColor="text2" w:themeShade="BF"/>
      <w:sz w:val="32"/>
      <w:szCs w:val="32"/>
    </w:rPr>
  </w:style>
  <w:style w:type="character" w:customStyle="1" w:styleId="Heading3Char">
    <w:name w:val="Heading 3 Char"/>
    <w:basedOn w:val="DefaultParagraphFont"/>
    <w:link w:val="Heading3"/>
    <w:uiPriority w:val="9"/>
    <w:rsid w:val="00DE7971"/>
    <w:rPr>
      <w:rFonts w:ascii="Arial" w:hAnsi="Arial" w:cs="Arial"/>
      <w:b/>
      <w:bCs/>
      <w:color w:val="2F5496" w:themeColor="accent5" w:themeShade="BF"/>
      <w:sz w:val="28"/>
      <w:szCs w:val="32"/>
    </w:rPr>
  </w:style>
  <w:style w:type="character" w:customStyle="1" w:styleId="Heading4Char">
    <w:name w:val="Heading 4 Char"/>
    <w:basedOn w:val="DefaultParagraphFont"/>
    <w:link w:val="Heading4"/>
    <w:uiPriority w:val="9"/>
    <w:rsid w:val="00D33E7B"/>
    <w:rPr>
      <w:rFonts w:ascii="Arial" w:hAnsi="Arial" w:cs="Arial"/>
      <w:b/>
      <w:bCs/>
      <w:color w:val="2F5496" w:themeColor="accent5" w:themeShade="BF"/>
      <w:sz w:val="24"/>
      <w:szCs w:val="32"/>
    </w:rPr>
  </w:style>
  <w:style w:type="character" w:customStyle="1" w:styleId="Heading5Char">
    <w:name w:val="Heading 5 Char"/>
    <w:basedOn w:val="DefaultParagraphFont"/>
    <w:link w:val="Heading5"/>
    <w:uiPriority w:val="9"/>
    <w:rsid w:val="00D33E7B"/>
    <w:rPr>
      <w:rFonts w:ascii="Arial" w:hAnsi="Arial" w:cs="Arial"/>
      <w:b/>
      <w:bCs/>
      <w:color w:val="323E4F" w:themeColor="text2" w:themeShade="BF"/>
      <w:sz w:val="32"/>
      <w:szCs w:val="32"/>
    </w:rPr>
  </w:style>
  <w:style w:type="paragraph" w:styleId="Title">
    <w:name w:val="Title"/>
    <w:basedOn w:val="Normal"/>
    <w:next w:val="Normal"/>
    <w:link w:val="TitleChar"/>
    <w:uiPriority w:val="10"/>
    <w:qFormat/>
    <w:rsid w:val="007F3B4A"/>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uiPriority w:val="10"/>
    <w:rsid w:val="007F3B4A"/>
    <w:rPr>
      <w:rFonts w:asciiTheme="majorHAnsi" w:eastAsiaTheme="majorEastAsia" w:hAnsiTheme="majorHAnsi" w:cstheme="majorBidi"/>
      <w:color w:val="323E4F" w:themeColor="text2" w:themeShade="BF"/>
      <w:spacing w:val="5"/>
      <w:kern w:val="28"/>
      <w:sz w:val="52"/>
      <w:szCs w:val="52"/>
    </w:rPr>
  </w:style>
  <w:style w:type="paragraph" w:styleId="TOCHeading">
    <w:name w:val="TOC Heading"/>
    <w:basedOn w:val="Heading1"/>
    <w:next w:val="Normal"/>
    <w:uiPriority w:val="39"/>
    <w:unhideWhenUsed/>
    <w:qFormat/>
    <w:rsid w:val="00603ED0"/>
    <w:pPr>
      <w:spacing w:line="259" w:lineRule="auto"/>
      <w:jc w:val="left"/>
      <w:outlineLvl w:val="9"/>
    </w:pPr>
    <w:rPr>
      <w:rFonts w:asciiTheme="majorHAnsi" w:hAnsiTheme="majorHAnsi"/>
      <w:color w:val="2E74B5" w:themeColor="accent1" w:themeShade="BF"/>
      <w:sz w:val="32"/>
    </w:rPr>
  </w:style>
  <w:style w:type="paragraph" w:styleId="TOC1">
    <w:name w:val="toc 1"/>
    <w:basedOn w:val="Normal"/>
    <w:next w:val="Normal"/>
    <w:autoRedefine/>
    <w:uiPriority w:val="39"/>
    <w:unhideWhenUsed/>
    <w:rsid w:val="00603ED0"/>
    <w:pPr>
      <w:spacing w:after="100"/>
    </w:pPr>
  </w:style>
  <w:style w:type="paragraph" w:styleId="TOC2">
    <w:name w:val="toc 2"/>
    <w:basedOn w:val="Normal"/>
    <w:next w:val="Normal"/>
    <w:autoRedefine/>
    <w:uiPriority w:val="39"/>
    <w:unhideWhenUsed/>
    <w:rsid w:val="00603ED0"/>
    <w:pPr>
      <w:spacing w:after="100"/>
      <w:ind w:left="220"/>
    </w:pPr>
  </w:style>
  <w:style w:type="paragraph" w:styleId="TOC3">
    <w:name w:val="toc 3"/>
    <w:basedOn w:val="Normal"/>
    <w:next w:val="Normal"/>
    <w:autoRedefine/>
    <w:uiPriority w:val="39"/>
    <w:unhideWhenUsed/>
    <w:rsid w:val="00603ED0"/>
    <w:pPr>
      <w:spacing w:after="100"/>
      <w:ind w:left="440"/>
    </w:pPr>
  </w:style>
  <w:style w:type="character" w:styleId="Hyperlink">
    <w:name w:val="Hyperlink"/>
    <w:basedOn w:val="DefaultParagraphFont"/>
    <w:uiPriority w:val="99"/>
    <w:unhideWhenUsed/>
    <w:rsid w:val="00603ED0"/>
    <w:rPr>
      <w:color w:val="0563C1" w:themeColor="hyperlink"/>
      <w:u w:val="single"/>
    </w:rPr>
  </w:style>
  <w:style w:type="paragraph" w:styleId="Bibliography">
    <w:name w:val="Bibliography"/>
    <w:basedOn w:val="Normal"/>
    <w:next w:val="Normal"/>
    <w:uiPriority w:val="37"/>
    <w:unhideWhenUsed/>
    <w:rsid w:val="008C58BA"/>
  </w:style>
  <w:style w:type="paragraph" w:styleId="Caption">
    <w:name w:val="caption"/>
    <w:basedOn w:val="Normal"/>
    <w:next w:val="Normal"/>
    <w:uiPriority w:val="35"/>
    <w:unhideWhenUsed/>
    <w:qFormat/>
    <w:rsid w:val="008C58BA"/>
    <w:pPr>
      <w:spacing w:after="200" w:line="240" w:lineRule="auto"/>
    </w:pPr>
    <w:rPr>
      <w:i/>
      <w:iCs/>
      <w:color w:val="44546A" w:themeColor="text2"/>
      <w:sz w:val="18"/>
      <w:szCs w:val="18"/>
    </w:rPr>
  </w:style>
  <w:style w:type="paragraph" w:styleId="TableofFigures">
    <w:name w:val="table of figures"/>
    <w:basedOn w:val="Normal"/>
    <w:next w:val="Normal"/>
    <w:uiPriority w:val="99"/>
    <w:unhideWhenUsed/>
    <w:rsid w:val="00753AAC"/>
    <w:pPr>
      <w:spacing w:after="0"/>
    </w:pPr>
    <w:rPr>
      <w:rFonts w:ascii="Arial" w:hAnsi="Arial"/>
      <w:color w:val="000000" w:themeColor="text1"/>
      <w:sz w:val="24"/>
    </w:rPr>
  </w:style>
  <w:style w:type="character" w:styleId="BookTitle">
    <w:name w:val="Book Title"/>
    <w:basedOn w:val="DefaultParagraphFont"/>
    <w:uiPriority w:val="33"/>
    <w:qFormat/>
    <w:rsid w:val="003748C2"/>
    <w:rPr>
      <w:b/>
      <w:bCs/>
      <w:smallCaps/>
      <w:spacing w:val="5"/>
    </w:rPr>
  </w:style>
  <w:style w:type="paragraph" w:styleId="BalloonText">
    <w:name w:val="Balloon Text"/>
    <w:basedOn w:val="Normal"/>
    <w:link w:val="BalloonTextChar"/>
    <w:uiPriority w:val="99"/>
    <w:semiHidden/>
    <w:unhideWhenUsed/>
    <w:rsid w:val="007C681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C681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03964005">
      <w:bodyDiv w:val="1"/>
      <w:marLeft w:val="0"/>
      <w:marRight w:val="0"/>
      <w:marTop w:val="0"/>
      <w:marBottom w:val="0"/>
      <w:divBdr>
        <w:top w:val="none" w:sz="0" w:space="0" w:color="auto"/>
        <w:left w:val="none" w:sz="0" w:space="0" w:color="auto"/>
        <w:bottom w:val="none" w:sz="0" w:space="0" w:color="auto"/>
        <w:right w:val="none" w:sz="0" w:space="0" w:color="auto"/>
      </w:divBdr>
    </w:div>
    <w:div w:id="992370897">
      <w:bodyDiv w:val="1"/>
      <w:marLeft w:val="0"/>
      <w:marRight w:val="0"/>
      <w:marTop w:val="0"/>
      <w:marBottom w:val="0"/>
      <w:divBdr>
        <w:top w:val="none" w:sz="0" w:space="0" w:color="auto"/>
        <w:left w:val="none" w:sz="0" w:space="0" w:color="auto"/>
        <w:bottom w:val="none" w:sz="0" w:space="0" w:color="auto"/>
        <w:right w:val="none" w:sz="0" w:space="0" w:color="auto"/>
      </w:divBdr>
    </w:div>
    <w:div w:id="1418214223">
      <w:bodyDiv w:val="1"/>
      <w:marLeft w:val="0"/>
      <w:marRight w:val="0"/>
      <w:marTop w:val="0"/>
      <w:marBottom w:val="0"/>
      <w:divBdr>
        <w:top w:val="none" w:sz="0" w:space="0" w:color="auto"/>
        <w:left w:val="none" w:sz="0" w:space="0" w:color="auto"/>
        <w:bottom w:val="none" w:sz="0" w:space="0" w:color="auto"/>
        <w:right w:val="none" w:sz="0" w:space="0" w:color="auto"/>
      </w:divBdr>
    </w:div>
    <w:div w:id="1890336996">
      <w:bodyDiv w:val="1"/>
      <w:marLeft w:val="0"/>
      <w:marRight w:val="0"/>
      <w:marTop w:val="0"/>
      <w:marBottom w:val="0"/>
      <w:divBdr>
        <w:top w:val="none" w:sz="0" w:space="0" w:color="auto"/>
        <w:left w:val="none" w:sz="0" w:space="0" w:color="auto"/>
        <w:bottom w:val="none" w:sz="0" w:space="0" w:color="auto"/>
        <w:right w:val="none" w:sz="0" w:space="0" w:color="auto"/>
      </w:divBdr>
    </w:div>
    <w:div w:id="1934506444">
      <w:bodyDiv w:val="1"/>
      <w:marLeft w:val="0"/>
      <w:marRight w:val="0"/>
      <w:marTop w:val="0"/>
      <w:marBottom w:val="0"/>
      <w:divBdr>
        <w:top w:val="none" w:sz="0" w:space="0" w:color="auto"/>
        <w:left w:val="none" w:sz="0" w:space="0" w:color="auto"/>
        <w:bottom w:val="none" w:sz="0" w:space="0" w:color="auto"/>
        <w:right w:val="none" w:sz="0" w:space="0" w:color="auto"/>
      </w:divBdr>
    </w:div>
    <w:div w:id="20888402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jpeg"/><Relationship Id="rId18" Type="http://schemas.openxmlformats.org/officeDocument/2006/relationships/diagramData" Target="diagrams/data2.xml"/><Relationship Id="rId26" Type="http://schemas.openxmlformats.org/officeDocument/2006/relationships/diagramData" Target="diagrams/data4.xml"/><Relationship Id="rId39" Type="http://schemas.openxmlformats.org/officeDocument/2006/relationships/hyperlink" Target="https://www.facebook.com/coderstrustbangladesh" TargetMode="External"/><Relationship Id="rId3" Type="http://schemas.openxmlformats.org/officeDocument/2006/relationships/styles" Target="styles.xml"/><Relationship Id="rId21" Type="http://schemas.openxmlformats.org/officeDocument/2006/relationships/diagramColors" Target="diagrams/colors2.xml"/><Relationship Id="rId34" Type="http://schemas.openxmlformats.org/officeDocument/2006/relationships/image" Target="media/image6.png"/><Relationship Id="rId42" Type="http://schemas.openxmlformats.org/officeDocument/2006/relationships/theme" Target="theme/theme1.xml"/><Relationship Id="rId47" Type="http://schemas.microsoft.com/office/2007/relationships/diagramDrawing" Target="diagrams/drawing3.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diagramColors" Target="diagrams/colors1.xml"/><Relationship Id="rId25" Type="http://schemas.openxmlformats.org/officeDocument/2006/relationships/diagramColors" Target="diagrams/colors3.xml"/><Relationship Id="rId33" Type="http://schemas.openxmlformats.org/officeDocument/2006/relationships/diagramColors" Target="diagrams/colors5.xml"/><Relationship Id="rId38" Type="http://schemas.openxmlformats.org/officeDocument/2006/relationships/hyperlink" Target="https://academy.coderstrust.com/" TargetMode="External"/><Relationship Id="rId46" Type="http://schemas.microsoft.com/office/2007/relationships/diagramDrawing" Target="diagrams/drawing2.xml"/><Relationship Id="rId2" Type="http://schemas.openxmlformats.org/officeDocument/2006/relationships/numbering" Target="numbering.xml"/><Relationship Id="rId16" Type="http://schemas.openxmlformats.org/officeDocument/2006/relationships/diagramQuickStyle" Target="diagrams/quickStyle1.xml"/><Relationship Id="rId20" Type="http://schemas.openxmlformats.org/officeDocument/2006/relationships/diagramQuickStyle" Target="diagrams/quickStyle2.xml"/><Relationship Id="rId29" Type="http://schemas.openxmlformats.org/officeDocument/2006/relationships/diagramColors" Target="diagrams/colors4.xm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diagramQuickStyle" Target="diagrams/quickStyle3.xml"/><Relationship Id="rId32" Type="http://schemas.openxmlformats.org/officeDocument/2006/relationships/diagramQuickStyle" Target="diagrams/quickStyle5.xml"/><Relationship Id="rId37" Type="http://schemas.openxmlformats.org/officeDocument/2006/relationships/image" Target="media/image9.jpeg"/><Relationship Id="rId40" Type="http://schemas.openxmlformats.org/officeDocument/2006/relationships/hyperlink" Target="https://www.youtube.com/channel/UC-87-uUgQ2G779xaBSeuMLA" TargetMode="External"/><Relationship Id="rId45" Type="http://schemas.microsoft.com/office/2007/relationships/diagramDrawing" Target="diagrams/drawing5.xml"/><Relationship Id="rId5" Type="http://schemas.openxmlformats.org/officeDocument/2006/relationships/webSettings" Target="webSettings.xml"/><Relationship Id="rId15" Type="http://schemas.openxmlformats.org/officeDocument/2006/relationships/diagramLayout" Target="diagrams/layout1.xml"/><Relationship Id="rId23" Type="http://schemas.openxmlformats.org/officeDocument/2006/relationships/diagramLayout" Target="diagrams/layout3.xml"/><Relationship Id="rId28" Type="http://schemas.openxmlformats.org/officeDocument/2006/relationships/diagramQuickStyle" Target="diagrams/quickStyle4.xml"/><Relationship Id="rId36" Type="http://schemas.openxmlformats.org/officeDocument/2006/relationships/image" Target="media/image8.jpeg"/><Relationship Id="rId10" Type="http://schemas.openxmlformats.org/officeDocument/2006/relationships/image" Target="media/image3.jpeg"/><Relationship Id="rId19" Type="http://schemas.openxmlformats.org/officeDocument/2006/relationships/diagramLayout" Target="diagrams/layout2.xml"/><Relationship Id="rId31" Type="http://schemas.openxmlformats.org/officeDocument/2006/relationships/diagramLayout" Target="diagrams/layout5.xml"/><Relationship Id="rId44" Type="http://schemas.microsoft.com/office/2007/relationships/diagramDrawing" Target="diagrams/drawing4.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diagramData" Target="diagrams/data1.xml"/><Relationship Id="rId22" Type="http://schemas.openxmlformats.org/officeDocument/2006/relationships/diagramData" Target="diagrams/data3.xml"/><Relationship Id="rId27" Type="http://schemas.openxmlformats.org/officeDocument/2006/relationships/diagramLayout" Target="diagrams/layout4.xml"/><Relationship Id="rId30" Type="http://schemas.openxmlformats.org/officeDocument/2006/relationships/diagramData" Target="diagrams/data5.xml"/><Relationship Id="rId35" Type="http://schemas.openxmlformats.org/officeDocument/2006/relationships/image" Target="media/image7.jpeg"/><Relationship Id="rId43" Type="http://schemas.microsoft.com/office/2007/relationships/diagramDrawing" Target="diagrams/drawing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diagrams/_rels/data1.xml.rels><?xml version="1.0" encoding="UTF-8" standalone="yes"?>
<Relationships xmlns="http://schemas.openxmlformats.org/package/2006/relationships"><Relationship Id="rId1" Type="http://schemas.openxmlformats.org/officeDocument/2006/relationships/image" Target="../media/image5.jpeg"/></Relationships>
</file>

<file path=word/diagrams/_rels/drawing1.xml.rels><?xml version="1.0" encoding="UTF-8" standalone="yes"?>
<Relationships xmlns="http://schemas.openxmlformats.org/package/2006/relationships"><Relationship Id="rId1" Type="http://schemas.openxmlformats.org/officeDocument/2006/relationships/image" Target="../media/image51.jpe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5_3">
  <dgm:title val=""/>
  <dgm:desc val=""/>
  <dgm:catLst>
    <dgm:cat type="accent5" pri="11300"/>
  </dgm:catLst>
  <dgm:styleLbl name="node0">
    <dgm:fillClrLst meth="repeat">
      <a:schemeClr val="accent5">
        <a:shade val="80000"/>
      </a:schemeClr>
    </dgm:fillClrLst>
    <dgm:linClrLst meth="repeat">
      <a:schemeClr val="lt1"/>
    </dgm:linClrLst>
    <dgm:effectClrLst/>
    <dgm:txLinClrLst/>
    <dgm:txFillClrLst/>
    <dgm:txEffectClrLst/>
  </dgm:styleLbl>
  <dgm:styleLbl name="node1">
    <dgm:fillClrLst>
      <a:schemeClr val="accent5">
        <a:shade val="80000"/>
      </a:schemeClr>
      <a:schemeClr val="accent5">
        <a:tint val="70000"/>
      </a:schemeClr>
    </dgm:fillClrLst>
    <dgm:linClrLst meth="repeat">
      <a:schemeClr val="lt1"/>
    </dgm:linClrLst>
    <dgm:effectClrLst/>
    <dgm:txLinClrLst/>
    <dgm:txFillClrLst/>
    <dgm:txEffectClrLst/>
  </dgm:styleLbl>
  <dgm:styleLbl name="alignNode1">
    <dgm:fillClrLst>
      <a:schemeClr val="accent5">
        <a:shade val="80000"/>
      </a:schemeClr>
      <a:schemeClr val="accent5">
        <a:tint val="70000"/>
      </a:schemeClr>
    </dgm:fillClrLst>
    <dgm:linClrLst>
      <a:schemeClr val="accent5">
        <a:shade val="80000"/>
      </a:schemeClr>
      <a:schemeClr val="accent5">
        <a:tint val="70000"/>
      </a:schemeClr>
    </dgm:linClrLst>
    <dgm:effectClrLst/>
    <dgm:txLinClrLst/>
    <dgm:txFillClrLst/>
    <dgm:txEffectClrLst/>
  </dgm:styleLbl>
  <dgm:styleLbl name="lnNode1">
    <dgm:fillClrLst>
      <a:schemeClr val="accent5">
        <a:shade val="80000"/>
      </a:schemeClr>
      <a:schemeClr val="accent5">
        <a:tint val="70000"/>
      </a:schemeClr>
    </dgm:fillClrLst>
    <dgm:linClrLst meth="repeat">
      <a:schemeClr val="lt1"/>
    </dgm:linClrLst>
    <dgm:effectClrLst/>
    <dgm:txLinClrLst/>
    <dgm:txFillClrLst/>
    <dgm:txEffectClrLst/>
  </dgm:styleLbl>
  <dgm:styleLbl name="vennNode1">
    <dgm:fillClrLst>
      <a:schemeClr val="accent5">
        <a:shade val="80000"/>
        <a:alpha val="50000"/>
      </a:schemeClr>
      <a:schemeClr val="accent5">
        <a:tint val="70000"/>
        <a:alpha val="50000"/>
      </a:schemeClr>
    </dgm:fillClrLst>
    <dgm:linClrLst meth="repeat">
      <a:schemeClr val="lt1"/>
    </dgm:linClrLst>
    <dgm:effectClrLst/>
    <dgm:txLinClrLst/>
    <dgm:txFillClrLst/>
    <dgm:txEffectClrLst/>
  </dgm:styleLbl>
  <dgm:styleLbl name="node2">
    <dgm:fillClrLst>
      <a:schemeClr val="accent5">
        <a:tint val="99000"/>
      </a:schemeClr>
    </dgm:fillClrLst>
    <dgm:linClrLst meth="repeat">
      <a:schemeClr val="lt1"/>
    </dgm:linClrLst>
    <dgm:effectClrLst/>
    <dgm:txLinClrLst/>
    <dgm:txFillClrLst/>
    <dgm:txEffectClrLst/>
  </dgm:styleLbl>
  <dgm:styleLbl name="node3">
    <dgm:fillClrLst>
      <a:schemeClr val="accent5">
        <a:tint val="80000"/>
      </a:schemeClr>
    </dgm:fillClrLst>
    <dgm:linClrLst meth="repeat">
      <a:schemeClr val="lt1"/>
    </dgm:linClrLst>
    <dgm:effectClrLst/>
    <dgm:txLinClrLst/>
    <dgm:txFillClrLst/>
    <dgm:txEffectClrLst/>
  </dgm:styleLbl>
  <dgm:styleLbl name="node4">
    <dgm:fillClrLst>
      <a:schemeClr val="accent5">
        <a:tint val="70000"/>
      </a:schemeClr>
    </dgm:fillClrLst>
    <dgm:linClrLst meth="repeat">
      <a:schemeClr val="lt1"/>
    </dgm:linClrLst>
    <dgm:effectClrLst/>
    <dgm:txLinClrLst/>
    <dgm:txFillClrLst/>
    <dgm:txEffectClrLst/>
  </dgm:styleLbl>
  <dgm:styleLbl name="fgImgPlace1">
    <dgm:fillClrLst>
      <a:schemeClr val="accent5">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hade val="90000"/>
      </a:schemeClr>
      <a:schemeClr val="accent5">
        <a:tint val="70000"/>
      </a:schemeClr>
    </dgm:fillClrLst>
    <dgm:linClrLst>
      <a:schemeClr val="accent5">
        <a:shade val="90000"/>
      </a:schemeClr>
      <a:schemeClr val="accent5">
        <a:tint val="70000"/>
      </a:schemeClr>
    </dgm:linClrLst>
    <dgm:effectClrLst/>
    <dgm:txLinClrLst/>
    <dgm:txFillClrLst/>
    <dgm:txEffectClrLst/>
  </dgm:styleLbl>
  <dgm:styleLbl name="fgSibTrans2D1">
    <dgm:fillClrLst>
      <a:schemeClr val="accent5">
        <a:shade val="90000"/>
      </a:schemeClr>
      <a:schemeClr val="accent5">
        <a:tint val="70000"/>
      </a:schemeClr>
    </dgm:fillClrLst>
    <dgm:linClrLst>
      <a:schemeClr val="accent5">
        <a:shade val="90000"/>
      </a:schemeClr>
      <a:schemeClr val="accent5">
        <a:tint val="70000"/>
      </a:schemeClr>
    </dgm:linClrLst>
    <dgm:effectClrLst/>
    <dgm:txLinClrLst/>
    <dgm:txFillClrLst meth="repeat">
      <a:schemeClr val="lt1"/>
    </dgm:txFillClrLst>
    <dgm:txEffectClrLst/>
  </dgm:styleLbl>
  <dgm:styleLbl name="bgSibTrans2D1">
    <dgm:fillClrLst>
      <a:schemeClr val="accent5">
        <a:shade val="90000"/>
      </a:schemeClr>
      <a:schemeClr val="accent5">
        <a:tint val="70000"/>
      </a:schemeClr>
    </dgm:fillClrLst>
    <dgm:linClrLst>
      <a:schemeClr val="accent5">
        <a:shade val="90000"/>
      </a:schemeClr>
      <a:schemeClr val="accent5">
        <a:tint val="70000"/>
      </a:schemeClr>
    </dgm:linClrLst>
    <dgm:effectClrLst/>
    <dgm:txLinClrLst/>
    <dgm:txFillClrLst meth="repeat">
      <a:schemeClr val="lt1"/>
    </dgm:txFillClrLst>
    <dgm:txEffectClrLst/>
  </dgm:styleLbl>
  <dgm:styleLbl name="sibTrans1D1">
    <dgm:fillClrLst>
      <a:schemeClr val="accent5">
        <a:shade val="90000"/>
      </a:schemeClr>
      <a:schemeClr val="accent5">
        <a:tint val="70000"/>
      </a:schemeClr>
    </dgm:fillClrLst>
    <dgm:linClrLst>
      <a:schemeClr val="accent5">
        <a:shade val="90000"/>
      </a:schemeClr>
      <a:schemeClr val="accent5">
        <a:tint val="70000"/>
      </a:schemeClr>
    </dgm:linClrLst>
    <dgm:effectClrLst/>
    <dgm:txLinClrLst/>
    <dgm:txFillClrLst meth="repeat">
      <a:schemeClr val="tx1"/>
    </dgm:txFillClrLst>
    <dgm:txEffectClrLst/>
  </dgm:styleLbl>
  <dgm:styleLbl name="callout">
    <dgm:fillClrLst meth="repeat">
      <a:schemeClr val="accent5"/>
    </dgm:fillClrLst>
    <dgm:linClrLst meth="repeat">
      <a:schemeClr val="accent5"/>
    </dgm:linClrLst>
    <dgm:effectClrLst/>
    <dgm:txLinClrLst/>
    <dgm:txFillClrLst meth="repeat">
      <a:schemeClr val="tx1"/>
    </dgm:txFillClrLst>
    <dgm:txEffectClrLst/>
  </dgm:styleLbl>
  <dgm:styleLbl name="asst0">
    <dgm:fillClrLst meth="repeat">
      <a:schemeClr val="accent5">
        <a:shade val="80000"/>
      </a:schemeClr>
    </dgm:fillClrLst>
    <dgm:linClrLst meth="repeat">
      <a:schemeClr val="lt1"/>
    </dgm:linClrLst>
    <dgm:effectClrLst/>
    <dgm:txLinClrLst/>
    <dgm:txFillClrLst/>
    <dgm:txEffectClrLst/>
  </dgm:styleLbl>
  <dgm:styleLbl name="asst1">
    <dgm:fillClrLst meth="repeat">
      <a:schemeClr val="accent5">
        <a:shade val="80000"/>
      </a:schemeClr>
    </dgm:fillClrLst>
    <dgm:linClrLst meth="repeat">
      <a:schemeClr val="lt1"/>
    </dgm:linClrLst>
    <dgm:effectClrLst/>
    <dgm:txLinClrLst/>
    <dgm:txFillClrLst/>
    <dgm:txEffectClrLst/>
  </dgm:styleLbl>
  <dgm:styleLbl name="asst2">
    <dgm:fillClrLst>
      <a:schemeClr val="accent5">
        <a:tint val="99000"/>
      </a:schemeClr>
    </dgm:fillClrLst>
    <dgm:linClrLst meth="repeat">
      <a:schemeClr val="lt1"/>
    </dgm:linClrLst>
    <dgm:effectClrLst/>
    <dgm:txLinClrLst/>
    <dgm:txFillClrLst/>
    <dgm:txEffectClrLst/>
  </dgm:styleLbl>
  <dgm:styleLbl name="asst3">
    <dgm:fillClrLst>
      <a:schemeClr val="accent5">
        <a:tint val="80000"/>
      </a:schemeClr>
    </dgm:fillClrLst>
    <dgm:linClrLst meth="repeat">
      <a:schemeClr val="lt1"/>
    </dgm:linClrLst>
    <dgm:effectClrLst/>
    <dgm:txLinClrLst/>
    <dgm:txFillClrLst/>
    <dgm:txEffectClrLst/>
  </dgm:styleLbl>
  <dgm:styleLbl name="asst4">
    <dgm:fillClrLst>
      <a:schemeClr val="accent5">
        <a:tint val="70000"/>
      </a:schemeClr>
    </dgm:fillClrLst>
    <dgm:linClrLst meth="repeat">
      <a:schemeClr val="lt1"/>
    </dgm:linClrLst>
    <dgm:effectClrLst/>
    <dgm:txLinClrLst/>
    <dgm:txFillClrLst/>
    <dgm:txEffectClrLst/>
  </dgm:styleLbl>
  <dgm:styleLbl name="parChTrans2D1">
    <dgm:fillClrLst meth="repeat">
      <a:schemeClr val="accent5">
        <a:tint val="60000"/>
      </a:schemeClr>
    </dgm:fillClrLst>
    <dgm:linClrLst meth="repeat">
      <a:schemeClr val="accent5">
        <a:tint val="60000"/>
      </a:schemeClr>
    </dgm:linClrLst>
    <dgm:effectClrLst/>
    <dgm:txLinClrLst/>
    <dgm:txFillClrLst meth="repeat">
      <a:schemeClr val="lt1"/>
    </dgm:txFillClrLst>
    <dgm:txEffectClrLst/>
  </dgm:styleLbl>
  <dgm:styleLbl name="parChTrans2D2">
    <dgm:fillClrLst meth="repeat">
      <a:schemeClr val="accent5">
        <a:tint val="90000"/>
      </a:schemeClr>
    </dgm:fillClrLst>
    <dgm:linClrLst meth="repeat">
      <a:schemeClr val="accent5">
        <a:tint val="90000"/>
      </a:schemeClr>
    </dgm:linClrLst>
    <dgm:effectClrLst/>
    <dgm:txLinClrLst/>
    <dgm:txFillClrLst/>
    <dgm:txEffectClrLst/>
  </dgm:styleLbl>
  <dgm:styleLbl name="parChTrans2D3">
    <dgm:fillClrLst meth="repeat">
      <a:schemeClr val="accent5">
        <a:tint val="70000"/>
      </a:schemeClr>
    </dgm:fillClrLst>
    <dgm:linClrLst meth="repeat">
      <a:schemeClr val="accent5">
        <a:tint val="70000"/>
      </a:schemeClr>
    </dgm:linClrLst>
    <dgm:effectClrLst/>
    <dgm:txLinClrLst/>
    <dgm:txFillClrLst/>
    <dgm:txEffectClrLst/>
  </dgm:styleLbl>
  <dgm:styleLbl name="parChTrans2D4">
    <dgm:fillClrLst meth="repeat">
      <a:schemeClr val="accent5">
        <a:tint val="50000"/>
      </a:schemeClr>
    </dgm:fillClrLst>
    <dgm:linClrLst meth="repeat">
      <a:schemeClr val="accent5">
        <a:tint val="50000"/>
      </a:schemeClr>
    </dgm:linClrLst>
    <dgm:effectClrLst/>
    <dgm:txLinClrLst/>
    <dgm:txFillClrLst meth="repeat">
      <a:schemeClr val="lt1"/>
    </dgm:txFillClrLst>
    <dgm:txEffectClrLst/>
  </dgm:styleLbl>
  <dgm:styleLbl name="parChTrans1D1">
    <dgm:fillClrLst meth="repeat">
      <a:schemeClr val="accent5">
        <a:shade val="80000"/>
      </a:schemeClr>
    </dgm:fillClrLst>
    <dgm:linClrLst meth="repeat">
      <a:schemeClr val="accent5">
        <a:shade val="80000"/>
      </a:schemeClr>
    </dgm:linClrLst>
    <dgm:effectClrLst/>
    <dgm:txLinClrLst/>
    <dgm:txFillClrLst meth="repeat">
      <a:schemeClr val="tx1"/>
    </dgm:txFillClrLst>
    <dgm:txEffectClrLst/>
  </dgm:styleLbl>
  <dgm:styleLbl name="parChTrans1D2">
    <dgm:fillClrLst meth="repeat">
      <a:schemeClr val="accent5">
        <a:tint val="99000"/>
      </a:schemeClr>
    </dgm:fillClrLst>
    <dgm:linClrLst meth="repeat">
      <a:schemeClr val="accent5">
        <a:tint val="99000"/>
      </a:schemeClr>
    </dgm:linClrLst>
    <dgm:effectClrLst/>
    <dgm:txLinClrLst/>
    <dgm:txFillClrLst meth="repeat">
      <a:schemeClr val="tx1"/>
    </dgm:txFillClrLst>
    <dgm:txEffectClrLst/>
  </dgm:styleLbl>
  <dgm:styleLbl name="parChTrans1D3">
    <dgm:fillClrLst meth="repeat">
      <a:schemeClr val="accent5">
        <a:tint val="80000"/>
      </a:schemeClr>
    </dgm:fillClrLst>
    <dgm:linClrLst meth="repeat">
      <a:schemeClr val="accent5">
        <a:tint val="80000"/>
      </a:schemeClr>
    </dgm:linClrLst>
    <dgm:effectClrLst/>
    <dgm:txLinClrLst/>
    <dgm:txFillClrLst meth="repeat">
      <a:schemeClr val="tx1"/>
    </dgm:txFillClrLst>
    <dgm:txEffectClrLst/>
  </dgm:styleLbl>
  <dgm:styleLbl name="parChTrans1D4">
    <dgm:fillClrLst meth="repeat">
      <a:schemeClr val="accent5">
        <a:tint val="70000"/>
      </a:schemeClr>
    </dgm:fillClrLst>
    <dgm:linClrLst meth="repeat">
      <a:schemeClr val="accent5">
        <a:tint val="7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hade val="80000"/>
      </a:schemeClr>
      <a:schemeClr val="accent5">
        <a:tint val="7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hade val="80000"/>
      </a:schemeClr>
      <a:schemeClr val="accent5">
        <a:tint val="7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hade val="80000"/>
      </a:schemeClr>
      <a:schemeClr val="accent5">
        <a:tint val="70000"/>
      </a:schemeClr>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hade val="80000"/>
      </a:schemeClr>
      <a:schemeClr val="accent5">
        <a:tint val="70000"/>
      </a:schemeClr>
    </dgm:linClrLst>
    <dgm:effectClrLst/>
    <dgm:txLinClrLst/>
    <dgm:txFillClrLst meth="repeat">
      <a:schemeClr val="dk1"/>
    </dgm:txFillClrLst>
    <dgm:txEffectClrLst/>
  </dgm:styleLbl>
  <dgm:styleLbl name="solidFgAcc1">
    <dgm:fillClrLst meth="repeat">
      <a:schemeClr val="lt1"/>
    </dgm:fillClrLst>
    <dgm:linClrLst>
      <a:schemeClr val="accent5">
        <a:shade val="80000"/>
      </a:schemeClr>
      <a:schemeClr val="accent5">
        <a:tint val="7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5"/>
    </dgm:linClrLst>
    <dgm:effectClrLst/>
    <dgm:txLinClrLst/>
    <dgm:txFillClrLst meth="repeat">
      <a:schemeClr val="dk1"/>
    </dgm:txFillClrLst>
    <dgm:txEffectClrLst/>
  </dgm:styleLbl>
  <dgm:styleLbl name="solidBgAcc1">
    <dgm:fillClrLst meth="repeat">
      <a:schemeClr val="lt1"/>
    </dgm:fillClrLst>
    <dgm:linClrLst meth="repeat">
      <a:schemeClr val="accent5"/>
    </dgm:linClrLst>
    <dgm:effectClrLst/>
    <dgm:txLinClrLst/>
    <dgm:txFillClrLst meth="repeat">
      <a:schemeClr val="dk1"/>
    </dgm:txFillClrLst>
    <dgm:txEffectClrLst/>
  </dgm:styleLbl>
  <dgm:styleLbl name="fgAccFollowNode1">
    <dgm:fillClrLst meth="repeat">
      <a:schemeClr val="accent5">
        <a:alpha val="90000"/>
        <a:tint val="40000"/>
      </a:schemeClr>
    </dgm:fillClrLst>
    <dgm:linClrLst meth="repeat">
      <a:schemeClr val="accent5">
        <a:alpha val="90000"/>
        <a:tint val="40000"/>
      </a:schemeClr>
    </dgm:linClrLst>
    <dgm:effectClrLst/>
    <dgm:txLinClrLst/>
    <dgm:txFillClrLst meth="repeat">
      <a:schemeClr val="dk1"/>
    </dgm:txFillClrLst>
    <dgm:txEffectClrLst/>
  </dgm:styleLbl>
  <dgm:styleLbl name="alignAccFollowNode1">
    <dgm:fillClrLst meth="repeat">
      <a:schemeClr val="accent5">
        <a:alpha val="90000"/>
        <a:tint val="40000"/>
      </a:schemeClr>
    </dgm:fillClrLst>
    <dgm:linClrLst meth="repeat">
      <a:schemeClr val="accent5">
        <a:alpha val="90000"/>
        <a:tint val="40000"/>
      </a:schemeClr>
    </dgm:linClrLst>
    <dgm:effectClrLst/>
    <dgm:txLinClrLst/>
    <dgm:txFillClrLst meth="repeat">
      <a:schemeClr val="dk1"/>
    </dgm:txFillClrLst>
    <dgm:txEffectClrLst/>
  </dgm:styleLbl>
  <dgm:styleLbl name="bgAccFollowNode1">
    <dgm:fillClrLst meth="repeat">
      <a:schemeClr val="accent5">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5">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5">
        <a:tint val="99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5">
        <a:tint val="8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5">
        <a:tint val="70000"/>
      </a:schemeClr>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colorful3">
  <dgm:title val=""/>
  <dgm:desc val=""/>
  <dgm:catLst>
    <dgm:cat type="colorful" pri="10300"/>
  </dgm:catLst>
  <dgm:styleLbl name="node0">
    <dgm:fillClrLst meth="repeat">
      <a:schemeClr val="accent2"/>
    </dgm:fillClrLst>
    <dgm:linClrLst meth="repeat">
      <a:schemeClr val="lt1"/>
    </dgm:linClrLst>
    <dgm:effectClrLst/>
    <dgm:txLinClrLst/>
    <dgm:txFillClrLst/>
    <dgm:txEffectClrLst/>
  </dgm:styleLbl>
  <dgm:styleLbl name="node1">
    <dgm:fillClrLst>
      <a:schemeClr val="accent3"/>
      <a:schemeClr val="accent4"/>
    </dgm:fillClrLst>
    <dgm:linClrLst meth="repeat">
      <a:schemeClr val="lt1"/>
    </dgm:linClrLst>
    <dgm:effectClrLst/>
    <dgm:txLinClrLst/>
    <dgm:txFillClrLst/>
    <dgm:txEffectClrLst/>
  </dgm:styleLbl>
  <dgm:styleLbl name="alignNode1">
    <dgm:fillClrLst>
      <a:schemeClr val="accent3"/>
      <a:schemeClr val="accent4"/>
    </dgm:fillClrLst>
    <dgm:linClrLst>
      <a:schemeClr val="accent3"/>
      <a:schemeClr val="accent4"/>
    </dgm:linClrLst>
    <dgm:effectClrLst/>
    <dgm:txLinClrLst/>
    <dgm:txFillClrLst/>
    <dgm:txEffectClrLst/>
  </dgm:styleLbl>
  <dgm:styleLbl name="lnNode1">
    <dgm:fillClrLst>
      <a:schemeClr val="accent3"/>
      <a:schemeClr val="accent4"/>
    </dgm:fillClrLst>
    <dgm:linClrLst meth="repeat">
      <a:schemeClr val="lt1"/>
    </dgm:linClrLst>
    <dgm:effectClrLst/>
    <dgm:txLinClrLst/>
    <dgm:txFillClrLst/>
    <dgm:txEffectClrLst/>
  </dgm:styleLbl>
  <dgm:styleLbl name="vennNode1">
    <dgm:fillClrLst>
      <a:schemeClr val="accent3">
        <a:alpha val="50000"/>
      </a:schemeClr>
      <a:schemeClr val="accent4">
        <a:alpha val="50000"/>
      </a:schemeClr>
    </dgm:fillClrLst>
    <dgm:linClrLst meth="repeat">
      <a:schemeClr val="lt1"/>
    </dgm:linClrLst>
    <dgm:effectClrLst/>
    <dgm:txLinClrLst/>
    <dgm:txFillClrLst/>
    <dgm:txEffectClrLst/>
  </dgm:styleLbl>
  <dgm:styleLbl name="node2">
    <dgm:fillClrLst>
      <a:schemeClr val="accent4"/>
    </dgm:fillClrLst>
    <dgm:linClrLst meth="repeat">
      <a:schemeClr val="lt1"/>
    </dgm:linClrLst>
    <dgm:effectClrLst/>
    <dgm:txLinClrLst/>
    <dgm:txFillClrLst/>
    <dgm:txEffectClrLst/>
  </dgm:styleLbl>
  <dgm:styleLbl name="node3">
    <dgm:fillClrLst>
      <a:schemeClr val="accent5"/>
    </dgm:fillClrLst>
    <dgm:linClrLst meth="repeat">
      <a:schemeClr val="lt1"/>
    </dgm:linClrLst>
    <dgm:effectClrLst/>
    <dgm:txLinClrLst/>
    <dgm:txFillClrLst/>
    <dgm:txEffectClrLst/>
  </dgm:styleLbl>
  <dgm:styleLbl name="node4">
    <dgm:fillClrLst>
      <a:schemeClr val="accent6"/>
    </dgm:fillClrLst>
    <dgm:linClrLst meth="repeat">
      <a:schemeClr val="lt1"/>
    </dgm:linClrLst>
    <dgm:effectClrLst/>
    <dgm:txLinClrLst/>
    <dgm:txFillClrLst/>
    <dgm:txEffectClrLst/>
  </dgm:styleLbl>
  <dgm:styleLbl name="fgImgPlace1">
    <dgm:fillClrLst>
      <a:schemeClr val="accent3">
        <a:tint val="50000"/>
      </a:schemeClr>
      <a:schemeClr val="accent4">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chemeClr val="accent4"/>
    </dgm:fillClrLst>
    <dgm:linClrLst meth="repeat">
      <a:schemeClr val="lt1"/>
    </dgm:linClrLst>
    <dgm:effectClrLst/>
    <dgm:txLinClrLst/>
    <dgm:txFillClrLst/>
    <dgm:txEffectClrLst/>
  </dgm:styleLbl>
  <dgm:styleLbl name="fgSibTrans2D1">
    <dgm:fillClrLst>
      <a:schemeClr val="accent3"/>
      <a:schemeClr val="accent4"/>
    </dgm:fillClrLst>
    <dgm:linClrLst meth="repeat">
      <a:schemeClr val="lt1"/>
    </dgm:linClrLst>
    <dgm:effectClrLst/>
    <dgm:txLinClrLst/>
    <dgm:txFillClrLst meth="repeat">
      <a:schemeClr val="lt1"/>
    </dgm:txFillClrLst>
    <dgm:txEffectClrLst/>
  </dgm:styleLbl>
  <dgm:styleLbl name="bgSibTrans2D1">
    <dgm:fillClrLst>
      <a:schemeClr val="accent3"/>
      <a:schemeClr val="accent4"/>
    </dgm:fillClrLst>
    <dgm:linClrLst meth="repeat">
      <a:schemeClr val="lt1"/>
    </dgm:linClrLst>
    <dgm:effectClrLst/>
    <dgm:txLinClrLst/>
    <dgm:txFillClrLst meth="repeat">
      <a:schemeClr val="lt1"/>
    </dgm:txFillClrLst>
    <dgm:txEffectClrLst/>
  </dgm:styleLbl>
  <dgm:styleLbl name="sibTrans1D1">
    <dgm:fillClrLst/>
    <dgm:linClrLst>
      <a:schemeClr val="accent3"/>
      <a:schemeClr val="accent4"/>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a:shade val="80000"/>
      </a:schemeClr>
    </dgm:linClrLst>
    <dgm:effectClrLst/>
    <dgm:txLinClrLst/>
    <dgm:txFillClrLst/>
    <dgm:txEffectClrLst/>
  </dgm:styleLbl>
  <dgm:styleLbl name="asst1">
    <dgm:fillClrLst meth="repeat">
      <a:schemeClr val="accent4"/>
    </dgm:fillClrLst>
    <dgm:linClrLst meth="repeat">
      <a:schemeClr val="lt1">
        <a:shade val="80000"/>
      </a:schemeClr>
    </dgm:linClrLst>
    <dgm:effectClrLst/>
    <dgm:txLinClrLst/>
    <dgm:txFillClrLst/>
    <dgm:txEffectClrLst/>
  </dgm:styleLbl>
  <dgm:styleLbl name="asst2">
    <dgm:fillClrLst>
      <a:schemeClr val="accent5"/>
    </dgm:fillClrLst>
    <dgm:linClrLst meth="repeat">
      <a:schemeClr val="lt1"/>
    </dgm:linClrLst>
    <dgm:effectClrLst/>
    <dgm:txLinClrLst/>
    <dgm:txFillClrLst/>
    <dgm:txEffectClrLst/>
  </dgm:styleLbl>
  <dgm:styleLbl name="asst3">
    <dgm:fillClrLst>
      <a:schemeClr val="accent6"/>
    </dgm:fillClrLst>
    <dgm:linClrLst meth="repeat">
      <a:schemeClr val="lt1"/>
    </dgm:linClrLst>
    <dgm:effectClrLst/>
    <dgm:txLinClrLst/>
    <dgm:txFillClrLst/>
    <dgm:txEffectClrLst/>
  </dgm:styleLbl>
  <dgm:styleLbl name="asst4">
    <dgm:fillClrLst>
      <a:schemeClr val="accent1"/>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3"/>
    </dgm:fillClrLst>
    <dgm:linClrLst meth="repeat">
      <a:schemeClr val="accent3"/>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4"/>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5"/>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dgm:linClrLst>
    <dgm:effectClrLst/>
    <dgm:txLinClrLst/>
    <dgm:txFillClrLst meth="repeat">
      <a:schemeClr val="tx1"/>
    </dgm:txFillClrLst>
    <dgm:txEffectClrLst/>
  </dgm:styleLbl>
  <dgm:styleLbl name="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solidFgAcc1">
    <dgm:fillClrLst meth="repeat">
      <a:schemeClr val="lt1"/>
    </dgm:fillClrLst>
    <dgm:linClrLst>
      <a:schemeClr val="accent3"/>
      <a:schemeClr val="accent4"/>
    </dgm:linClrLst>
    <dgm:effectClrLst/>
    <dgm:txLinClrLst/>
    <dgm:txFillClrLst meth="repeat">
      <a:schemeClr val="dk1"/>
    </dgm:txFillClrLst>
    <dgm:txEffectClrLst/>
  </dgm:styleLbl>
  <dgm:styleLbl name="solidAlignAcc1">
    <dgm:fillClrLst meth="repeat">
      <a:schemeClr val="lt1"/>
    </dgm:fillClrLst>
    <dgm:linClrLst>
      <a:schemeClr val="accent3"/>
      <a:schemeClr val="accent4"/>
    </dgm:linClrLst>
    <dgm:effectClrLst/>
    <dgm:txLinClrLst/>
    <dgm:txFillClrLst meth="repeat">
      <a:schemeClr val="dk1"/>
    </dgm:txFillClrLst>
    <dgm:txEffectClrLst/>
  </dgm:styleLbl>
  <dgm:styleLbl name="solidBgAcc1">
    <dgm:fillClrLst meth="repeat">
      <a:schemeClr val="lt1"/>
    </dgm:fillClrLst>
    <dgm:linClrLst>
      <a:schemeClr val="accent3"/>
      <a:schemeClr val="accent4"/>
    </dgm:linClrLst>
    <dgm:effectClrLst/>
    <dgm:txLinClrLst/>
    <dgm:txFillClrLst meth="repeat">
      <a:schemeClr val="dk1"/>
    </dgm:txFillClrLst>
    <dgm:txEffectClrLst/>
  </dgm:styleLbl>
  <dgm:styleLbl name="f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align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b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2"/>
    </dgm:linClrLst>
    <dgm:effectClrLst/>
    <dgm:txLinClrLst/>
    <dgm:txFillClrLst meth="repeat">
      <a:schemeClr val="dk1"/>
    </dgm:txFillClrLst>
    <dgm:txEffectClrLst/>
  </dgm:styleLbl>
  <dgm:styleLbl name="fgAcc2">
    <dgm:fillClrLst meth="repeat">
      <a:schemeClr val="lt1">
        <a:alpha val="90000"/>
      </a:schemeClr>
    </dgm:fillClrLst>
    <dgm:linClrLst>
      <a:schemeClr val="accent4"/>
    </dgm:linClrLst>
    <dgm:effectClrLst/>
    <dgm:txLinClrLst/>
    <dgm:txFillClrLst meth="repeat">
      <a:schemeClr val="dk1"/>
    </dgm:txFillClrLst>
    <dgm:txEffectClrLst/>
  </dgm:styleLbl>
  <dgm:styleLbl name="fgAcc3">
    <dgm:fillClrLst meth="repeat">
      <a:schemeClr val="lt1">
        <a:alpha val="90000"/>
      </a:schemeClr>
    </dgm:fillClrLst>
    <dgm:linClrLst>
      <a:schemeClr val="accent5"/>
    </dgm:linClrLst>
    <dgm:effectClrLst/>
    <dgm:txLinClrLst/>
    <dgm:txFillClrLst meth="repeat">
      <a:schemeClr val="dk1"/>
    </dgm:txFillClrLst>
    <dgm:txEffectClrLst/>
  </dgm:styleLbl>
  <dgm:styleLbl name="fgAcc4">
    <dgm:fillClrLst meth="repeat">
      <a:schemeClr val="lt1">
        <a:alpha val="90000"/>
      </a:schemeClr>
    </dgm:fillClrLst>
    <dgm:linClrLst>
      <a:schemeClr val="accent6"/>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colorful1#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96D9692E-0541-477C-B703-93012B2F3C7B}" type="doc">
      <dgm:prSet loTypeId="urn:microsoft.com/office/officeart/2005/8/layout/pList1#1" loCatId="list" qsTypeId="urn:microsoft.com/office/officeart/2005/8/quickstyle/simple1" qsCatId="simple" csTypeId="urn:microsoft.com/office/officeart/2005/8/colors/accent1_2" csCatId="accent1" phldr="1"/>
      <dgm:spPr/>
      <dgm:t>
        <a:bodyPr/>
        <a:lstStyle/>
        <a:p>
          <a:endParaRPr lang="en-US"/>
        </a:p>
      </dgm:t>
    </dgm:pt>
    <dgm:pt modelId="{709BADCD-E0CD-456F-B02B-5ADE9D52FBA5}">
      <dgm:prSet phldrT="[Text]" custT="1"/>
      <dgm:spPr/>
      <dgm:t>
        <a:bodyPr/>
        <a:lstStyle/>
        <a:p>
          <a:r>
            <a:rPr lang="en-US" sz="1600" b="1">
              <a:solidFill>
                <a:schemeClr val="tx1">
                  <a:lumMod val="95000"/>
                  <a:lumOff val="5000"/>
                </a:schemeClr>
              </a:solidFill>
              <a:latin typeface="+mj-lt"/>
            </a:rPr>
            <a:t>Banani campus</a:t>
          </a:r>
          <a:endParaRPr lang="en-US" sz="1600">
            <a:solidFill>
              <a:schemeClr val="tx1">
                <a:lumMod val="95000"/>
                <a:lumOff val="5000"/>
              </a:schemeClr>
            </a:solidFill>
            <a:latin typeface="+mj-lt"/>
          </a:endParaRPr>
        </a:p>
      </dgm:t>
    </dgm:pt>
    <dgm:pt modelId="{BFD4CD78-4699-44C1-AC38-F1EADC3C082C}" type="parTrans" cxnId="{D97A72F9-9F99-4D76-9360-C07BFB89BDD2}">
      <dgm:prSet/>
      <dgm:spPr/>
      <dgm:t>
        <a:bodyPr/>
        <a:lstStyle/>
        <a:p>
          <a:endParaRPr lang="en-US"/>
        </a:p>
      </dgm:t>
    </dgm:pt>
    <dgm:pt modelId="{155D97BC-90F5-4A73-8446-AF3D7750BCC6}" type="sibTrans" cxnId="{D97A72F9-9F99-4D76-9360-C07BFB89BDD2}">
      <dgm:prSet/>
      <dgm:spPr/>
      <dgm:t>
        <a:bodyPr/>
        <a:lstStyle/>
        <a:p>
          <a:endParaRPr lang="en-US"/>
        </a:p>
      </dgm:t>
    </dgm:pt>
    <dgm:pt modelId="{A75DC5BA-B012-4325-8E6E-84BFD4DF5E71}">
      <dgm:prSet phldrT="[Text]" custT="1"/>
      <dgm:spPr/>
      <dgm:t>
        <a:bodyPr/>
        <a:lstStyle/>
        <a:p>
          <a:r>
            <a:rPr lang="en-US" sz="1600" b="1">
              <a:solidFill>
                <a:schemeClr val="tx1">
                  <a:lumMod val="95000"/>
                  <a:lumOff val="5000"/>
                </a:schemeClr>
              </a:solidFill>
              <a:latin typeface="+mj-lt"/>
            </a:rPr>
            <a:t>Dhanmondi campus</a:t>
          </a:r>
          <a:endParaRPr lang="en-US" sz="1600">
            <a:solidFill>
              <a:schemeClr val="tx1">
                <a:lumMod val="95000"/>
                <a:lumOff val="5000"/>
              </a:schemeClr>
            </a:solidFill>
            <a:latin typeface="+mj-lt"/>
          </a:endParaRPr>
        </a:p>
      </dgm:t>
    </dgm:pt>
    <dgm:pt modelId="{0F21680A-ABF6-48DD-BDE1-90DE306E5771}" type="parTrans" cxnId="{7746C1BF-BE28-4B66-8CEE-23D253ADD8A3}">
      <dgm:prSet/>
      <dgm:spPr/>
      <dgm:t>
        <a:bodyPr/>
        <a:lstStyle/>
        <a:p>
          <a:endParaRPr lang="en-US"/>
        </a:p>
      </dgm:t>
    </dgm:pt>
    <dgm:pt modelId="{1272CF55-F4E0-4741-9BB8-13B85894DEED}" type="sibTrans" cxnId="{7746C1BF-BE28-4B66-8CEE-23D253ADD8A3}">
      <dgm:prSet/>
      <dgm:spPr/>
      <dgm:t>
        <a:bodyPr/>
        <a:lstStyle/>
        <a:p>
          <a:endParaRPr lang="en-US"/>
        </a:p>
      </dgm:t>
    </dgm:pt>
    <dgm:pt modelId="{B452D075-E410-42D9-9334-66F03F439683}">
      <dgm:prSet phldrT="[Text]" custT="1"/>
      <dgm:spPr/>
      <dgm:t>
        <a:bodyPr/>
        <a:lstStyle/>
        <a:p>
          <a:r>
            <a:rPr lang="en-US" sz="1600" b="1">
              <a:solidFill>
                <a:schemeClr val="tx1">
                  <a:lumMod val="95000"/>
                  <a:lumOff val="5000"/>
                </a:schemeClr>
              </a:solidFill>
              <a:latin typeface="+mj-lt"/>
            </a:rPr>
            <a:t>Mouchak campus</a:t>
          </a:r>
          <a:endParaRPr lang="en-US" sz="1600">
            <a:solidFill>
              <a:schemeClr val="tx1">
                <a:lumMod val="95000"/>
                <a:lumOff val="5000"/>
              </a:schemeClr>
            </a:solidFill>
            <a:latin typeface="+mj-lt"/>
          </a:endParaRPr>
        </a:p>
      </dgm:t>
    </dgm:pt>
    <dgm:pt modelId="{A6280F9C-EA82-428D-A858-565938840D39}" type="parTrans" cxnId="{700FB65D-80E3-41F8-8E00-B56645B630A3}">
      <dgm:prSet/>
      <dgm:spPr/>
      <dgm:t>
        <a:bodyPr/>
        <a:lstStyle/>
        <a:p>
          <a:endParaRPr lang="en-US"/>
        </a:p>
      </dgm:t>
    </dgm:pt>
    <dgm:pt modelId="{E4F2DF8C-8AD4-446B-A6E3-F89DECE56298}" type="sibTrans" cxnId="{700FB65D-80E3-41F8-8E00-B56645B630A3}">
      <dgm:prSet/>
      <dgm:spPr/>
      <dgm:t>
        <a:bodyPr/>
        <a:lstStyle/>
        <a:p>
          <a:endParaRPr lang="en-US"/>
        </a:p>
      </dgm:t>
    </dgm:pt>
    <dgm:pt modelId="{9D7A11E0-435B-48D7-9D82-E00DB0C83EBC}">
      <dgm:prSet phldrT="[Text]" custT="1"/>
      <dgm:spPr/>
      <dgm:t>
        <a:bodyPr/>
        <a:lstStyle/>
        <a:p>
          <a:r>
            <a:rPr lang="en-US" sz="1600" b="1">
              <a:solidFill>
                <a:schemeClr val="tx1">
                  <a:lumMod val="95000"/>
                  <a:lumOff val="5000"/>
                </a:schemeClr>
              </a:solidFill>
              <a:latin typeface="+mj-lt"/>
            </a:rPr>
            <a:t>Mirpur campus</a:t>
          </a:r>
          <a:endParaRPr lang="en-US" sz="1600">
            <a:solidFill>
              <a:schemeClr val="tx1">
                <a:lumMod val="95000"/>
                <a:lumOff val="5000"/>
              </a:schemeClr>
            </a:solidFill>
            <a:latin typeface="+mj-lt"/>
          </a:endParaRPr>
        </a:p>
      </dgm:t>
    </dgm:pt>
    <dgm:pt modelId="{4DE83F8A-E04D-44F1-BA87-02673180A99B}" type="parTrans" cxnId="{CFA5CF04-FF48-4EF2-B7DE-B22C18B9C6E6}">
      <dgm:prSet/>
      <dgm:spPr/>
      <dgm:t>
        <a:bodyPr/>
        <a:lstStyle/>
        <a:p>
          <a:endParaRPr lang="en-US"/>
        </a:p>
      </dgm:t>
    </dgm:pt>
    <dgm:pt modelId="{7B59E893-5E4E-4959-AE1D-E717E4F50D44}" type="sibTrans" cxnId="{CFA5CF04-FF48-4EF2-B7DE-B22C18B9C6E6}">
      <dgm:prSet/>
      <dgm:spPr/>
      <dgm:t>
        <a:bodyPr/>
        <a:lstStyle/>
        <a:p>
          <a:endParaRPr lang="en-US"/>
        </a:p>
      </dgm:t>
    </dgm:pt>
    <dgm:pt modelId="{AB0DDE93-5A0B-4049-9568-23F621FE1207}" type="pres">
      <dgm:prSet presAssocID="{96D9692E-0541-477C-B703-93012B2F3C7B}" presName="Name0" presStyleCnt="0">
        <dgm:presLayoutVars>
          <dgm:dir/>
          <dgm:resizeHandles val="exact"/>
        </dgm:presLayoutVars>
      </dgm:prSet>
      <dgm:spPr/>
      <dgm:t>
        <a:bodyPr/>
        <a:lstStyle/>
        <a:p>
          <a:endParaRPr lang="en-US"/>
        </a:p>
      </dgm:t>
    </dgm:pt>
    <dgm:pt modelId="{D8D81640-6E41-4D96-8E46-45B71E811EE9}" type="pres">
      <dgm:prSet presAssocID="{709BADCD-E0CD-456F-B02B-5ADE9D52FBA5}" presName="compNode" presStyleCnt="0"/>
      <dgm:spPr/>
    </dgm:pt>
    <dgm:pt modelId="{B3CC1325-1B13-4D97-9E2E-3D00BEF2929C}" type="pres">
      <dgm:prSet presAssocID="{709BADCD-E0CD-456F-B02B-5ADE9D52FBA5}" presName="pictRect" presStyleLbl="node1" presStyleIdx="0" presStyleCnt="4"/>
      <dgm:spPr>
        <a:blipFill rotWithShape="0">
          <a:blip xmlns:r="http://schemas.openxmlformats.org/officeDocument/2006/relationships" r:embed="rId1"/>
          <a:stretch>
            <a:fillRect/>
          </a:stretch>
        </a:blipFill>
      </dgm:spPr>
    </dgm:pt>
    <dgm:pt modelId="{ECBCBF6B-0CFC-424D-86E6-5325673101B3}" type="pres">
      <dgm:prSet presAssocID="{709BADCD-E0CD-456F-B02B-5ADE9D52FBA5}" presName="textRect" presStyleLbl="revTx" presStyleIdx="0" presStyleCnt="4">
        <dgm:presLayoutVars>
          <dgm:bulletEnabled val="1"/>
        </dgm:presLayoutVars>
      </dgm:prSet>
      <dgm:spPr/>
      <dgm:t>
        <a:bodyPr/>
        <a:lstStyle/>
        <a:p>
          <a:endParaRPr lang="en-US"/>
        </a:p>
      </dgm:t>
    </dgm:pt>
    <dgm:pt modelId="{7EFEDE9D-652A-4310-8B18-59C4C0BDCF31}" type="pres">
      <dgm:prSet presAssocID="{155D97BC-90F5-4A73-8446-AF3D7750BCC6}" presName="sibTrans" presStyleLbl="sibTrans2D1" presStyleIdx="0" presStyleCnt="0"/>
      <dgm:spPr/>
      <dgm:t>
        <a:bodyPr/>
        <a:lstStyle/>
        <a:p>
          <a:endParaRPr lang="en-US"/>
        </a:p>
      </dgm:t>
    </dgm:pt>
    <dgm:pt modelId="{1E912358-917D-4BFC-851D-98276B95BF95}" type="pres">
      <dgm:prSet presAssocID="{A75DC5BA-B012-4325-8E6E-84BFD4DF5E71}" presName="compNode" presStyleCnt="0"/>
      <dgm:spPr/>
    </dgm:pt>
    <dgm:pt modelId="{449668BA-515F-4B42-B1A1-BFC88ED13DC5}" type="pres">
      <dgm:prSet presAssocID="{A75DC5BA-B012-4325-8E6E-84BFD4DF5E71}" presName="pictRect" presStyleLbl="node1" presStyleIdx="1" presStyleCnt="4"/>
      <dgm:spPr>
        <a:blipFill rotWithShape="0">
          <a:blip xmlns:r="http://schemas.openxmlformats.org/officeDocument/2006/relationships" r:embed="rId1"/>
          <a:stretch>
            <a:fillRect/>
          </a:stretch>
        </a:blipFill>
      </dgm:spPr>
    </dgm:pt>
    <dgm:pt modelId="{14A5E6E9-502D-440B-AE03-2ED14E8B0C35}" type="pres">
      <dgm:prSet presAssocID="{A75DC5BA-B012-4325-8E6E-84BFD4DF5E71}" presName="textRect" presStyleLbl="revTx" presStyleIdx="1" presStyleCnt="4">
        <dgm:presLayoutVars>
          <dgm:bulletEnabled val="1"/>
        </dgm:presLayoutVars>
      </dgm:prSet>
      <dgm:spPr/>
      <dgm:t>
        <a:bodyPr/>
        <a:lstStyle/>
        <a:p>
          <a:endParaRPr lang="en-US"/>
        </a:p>
      </dgm:t>
    </dgm:pt>
    <dgm:pt modelId="{ED6C1763-8C8B-486B-BFF8-BAA2AB9C4DB3}" type="pres">
      <dgm:prSet presAssocID="{1272CF55-F4E0-4741-9BB8-13B85894DEED}" presName="sibTrans" presStyleLbl="sibTrans2D1" presStyleIdx="0" presStyleCnt="0"/>
      <dgm:spPr/>
      <dgm:t>
        <a:bodyPr/>
        <a:lstStyle/>
        <a:p>
          <a:endParaRPr lang="en-US"/>
        </a:p>
      </dgm:t>
    </dgm:pt>
    <dgm:pt modelId="{7D3586D1-E2D3-4B8F-9D58-77335D64FADE}" type="pres">
      <dgm:prSet presAssocID="{B452D075-E410-42D9-9334-66F03F439683}" presName="compNode" presStyleCnt="0"/>
      <dgm:spPr/>
    </dgm:pt>
    <dgm:pt modelId="{92961F18-6B2B-48BF-B5BB-51C73F2E95C7}" type="pres">
      <dgm:prSet presAssocID="{B452D075-E410-42D9-9334-66F03F439683}" presName="pictRect" presStyleLbl="node1" presStyleIdx="2" presStyleCnt="4"/>
      <dgm:spPr>
        <a:blipFill rotWithShape="0">
          <a:blip xmlns:r="http://schemas.openxmlformats.org/officeDocument/2006/relationships" r:embed="rId1"/>
          <a:stretch>
            <a:fillRect/>
          </a:stretch>
        </a:blipFill>
      </dgm:spPr>
    </dgm:pt>
    <dgm:pt modelId="{47C867CF-1CD5-48A7-8FBF-6CE4369F4591}" type="pres">
      <dgm:prSet presAssocID="{B452D075-E410-42D9-9334-66F03F439683}" presName="textRect" presStyleLbl="revTx" presStyleIdx="2" presStyleCnt="4">
        <dgm:presLayoutVars>
          <dgm:bulletEnabled val="1"/>
        </dgm:presLayoutVars>
      </dgm:prSet>
      <dgm:spPr/>
      <dgm:t>
        <a:bodyPr/>
        <a:lstStyle/>
        <a:p>
          <a:endParaRPr lang="en-US"/>
        </a:p>
      </dgm:t>
    </dgm:pt>
    <dgm:pt modelId="{6A107E64-3011-4AB5-A7FC-54BA28D42DF4}" type="pres">
      <dgm:prSet presAssocID="{E4F2DF8C-8AD4-446B-A6E3-F89DECE56298}" presName="sibTrans" presStyleLbl="sibTrans2D1" presStyleIdx="0" presStyleCnt="0"/>
      <dgm:spPr/>
      <dgm:t>
        <a:bodyPr/>
        <a:lstStyle/>
        <a:p>
          <a:endParaRPr lang="en-US"/>
        </a:p>
      </dgm:t>
    </dgm:pt>
    <dgm:pt modelId="{DAF88CE9-629A-4398-80E6-7797F8EDB1DB}" type="pres">
      <dgm:prSet presAssocID="{9D7A11E0-435B-48D7-9D82-E00DB0C83EBC}" presName="compNode" presStyleCnt="0"/>
      <dgm:spPr/>
    </dgm:pt>
    <dgm:pt modelId="{B2BE4F79-6819-4B54-82BC-BA376BFA4240}" type="pres">
      <dgm:prSet presAssocID="{9D7A11E0-435B-48D7-9D82-E00DB0C83EBC}" presName="pictRect" presStyleLbl="node1" presStyleIdx="3" presStyleCnt="4"/>
      <dgm:spPr>
        <a:blipFill rotWithShape="0">
          <a:blip xmlns:r="http://schemas.openxmlformats.org/officeDocument/2006/relationships" r:embed="rId1"/>
          <a:stretch>
            <a:fillRect/>
          </a:stretch>
        </a:blipFill>
      </dgm:spPr>
    </dgm:pt>
    <dgm:pt modelId="{EF90B24D-237D-43FC-AD67-58C09E09D4A3}" type="pres">
      <dgm:prSet presAssocID="{9D7A11E0-435B-48D7-9D82-E00DB0C83EBC}" presName="textRect" presStyleLbl="revTx" presStyleIdx="3" presStyleCnt="4">
        <dgm:presLayoutVars>
          <dgm:bulletEnabled val="1"/>
        </dgm:presLayoutVars>
      </dgm:prSet>
      <dgm:spPr/>
      <dgm:t>
        <a:bodyPr/>
        <a:lstStyle/>
        <a:p>
          <a:endParaRPr lang="en-US"/>
        </a:p>
      </dgm:t>
    </dgm:pt>
  </dgm:ptLst>
  <dgm:cxnLst>
    <dgm:cxn modelId="{A969893F-F1EA-4EE1-BDE4-BCE5B1F0C159}" type="presOf" srcId="{E4F2DF8C-8AD4-446B-A6E3-F89DECE56298}" destId="{6A107E64-3011-4AB5-A7FC-54BA28D42DF4}" srcOrd="0" destOrd="0" presId="urn:microsoft.com/office/officeart/2005/8/layout/pList1#1"/>
    <dgm:cxn modelId="{D97A72F9-9F99-4D76-9360-C07BFB89BDD2}" srcId="{96D9692E-0541-477C-B703-93012B2F3C7B}" destId="{709BADCD-E0CD-456F-B02B-5ADE9D52FBA5}" srcOrd="0" destOrd="0" parTransId="{BFD4CD78-4699-44C1-AC38-F1EADC3C082C}" sibTransId="{155D97BC-90F5-4A73-8446-AF3D7750BCC6}"/>
    <dgm:cxn modelId="{28F12058-1F31-42ED-A5FD-DD22CE3FA83C}" type="presOf" srcId="{96D9692E-0541-477C-B703-93012B2F3C7B}" destId="{AB0DDE93-5A0B-4049-9568-23F621FE1207}" srcOrd="0" destOrd="0" presId="urn:microsoft.com/office/officeart/2005/8/layout/pList1#1"/>
    <dgm:cxn modelId="{5BA7AAAC-65CF-4958-8348-3A9FB33C29F4}" type="presOf" srcId="{155D97BC-90F5-4A73-8446-AF3D7750BCC6}" destId="{7EFEDE9D-652A-4310-8B18-59C4C0BDCF31}" srcOrd="0" destOrd="0" presId="urn:microsoft.com/office/officeart/2005/8/layout/pList1#1"/>
    <dgm:cxn modelId="{96D29C1E-DA83-48BB-B122-0A6954A87D91}" type="presOf" srcId="{A75DC5BA-B012-4325-8E6E-84BFD4DF5E71}" destId="{14A5E6E9-502D-440B-AE03-2ED14E8B0C35}" srcOrd="0" destOrd="0" presId="urn:microsoft.com/office/officeart/2005/8/layout/pList1#1"/>
    <dgm:cxn modelId="{C026C97A-6224-42B8-B7D3-A39DFD56F80F}" type="presOf" srcId="{B452D075-E410-42D9-9334-66F03F439683}" destId="{47C867CF-1CD5-48A7-8FBF-6CE4369F4591}" srcOrd="0" destOrd="0" presId="urn:microsoft.com/office/officeart/2005/8/layout/pList1#1"/>
    <dgm:cxn modelId="{CF02A70B-BAA5-4BC2-8DF4-8D172E3C742F}" type="presOf" srcId="{709BADCD-E0CD-456F-B02B-5ADE9D52FBA5}" destId="{ECBCBF6B-0CFC-424D-86E6-5325673101B3}" srcOrd="0" destOrd="0" presId="urn:microsoft.com/office/officeart/2005/8/layout/pList1#1"/>
    <dgm:cxn modelId="{FA85053D-04A1-482B-9B59-F6041E5BFDA9}" type="presOf" srcId="{1272CF55-F4E0-4741-9BB8-13B85894DEED}" destId="{ED6C1763-8C8B-486B-BFF8-BAA2AB9C4DB3}" srcOrd="0" destOrd="0" presId="urn:microsoft.com/office/officeart/2005/8/layout/pList1#1"/>
    <dgm:cxn modelId="{107F5CD7-C939-4F44-B9AD-1EFD9F40B790}" type="presOf" srcId="{9D7A11E0-435B-48D7-9D82-E00DB0C83EBC}" destId="{EF90B24D-237D-43FC-AD67-58C09E09D4A3}" srcOrd="0" destOrd="0" presId="urn:microsoft.com/office/officeart/2005/8/layout/pList1#1"/>
    <dgm:cxn modelId="{CFA5CF04-FF48-4EF2-B7DE-B22C18B9C6E6}" srcId="{96D9692E-0541-477C-B703-93012B2F3C7B}" destId="{9D7A11E0-435B-48D7-9D82-E00DB0C83EBC}" srcOrd="3" destOrd="0" parTransId="{4DE83F8A-E04D-44F1-BA87-02673180A99B}" sibTransId="{7B59E893-5E4E-4959-AE1D-E717E4F50D44}"/>
    <dgm:cxn modelId="{7746C1BF-BE28-4B66-8CEE-23D253ADD8A3}" srcId="{96D9692E-0541-477C-B703-93012B2F3C7B}" destId="{A75DC5BA-B012-4325-8E6E-84BFD4DF5E71}" srcOrd="1" destOrd="0" parTransId="{0F21680A-ABF6-48DD-BDE1-90DE306E5771}" sibTransId="{1272CF55-F4E0-4741-9BB8-13B85894DEED}"/>
    <dgm:cxn modelId="{700FB65D-80E3-41F8-8E00-B56645B630A3}" srcId="{96D9692E-0541-477C-B703-93012B2F3C7B}" destId="{B452D075-E410-42D9-9334-66F03F439683}" srcOrd="2" destOrd="0" parTransId="{A6280F9C-EA82-428D-A858-565938840D39}" sibTransId="{E4F2DF8C-8AD4-446B-A6E3-F89DECE56298}"/>
    <dgm:cxn modelId="{4E56E1AE-7347-4970-96E4-C0A858D9C721}" type="presParOf" srcId="{AB0DDE93-5A0B-4049-9568-23F621FE1207}" destId="{D8D81640-6E41-4D96-8E46-45B71E811EE9}" srcOrd="0" destOrd="0" presId="urn:microsoft.com/office/officeart/2005/8/layout/pList1#1"/>
    <dgm:cxn modelId="{56F5AAA0-570A-41B8-8934-4A21412E31F8}" type="presParOf" srcId="{D8D81640-6E41-4D96-8E46-45B71E811EE9}" destId="{B3CC1325-1B13-4D97-9E2E-3D00BEF2929C}" srcOrd="0" destOrd="0" presId="urn:microsoft.com/office/officeart/2005/8/layout/pList1#1"/>
    <dgm:cxn modelId="{ED1A0EB6-6FFB-41C6-9387-C38FBF14A6B6}" type="presParOf" srcId="{D8D81640-6E41-4D96-8E46-45B71E811EE9}" destId="{ECBCBF6B-0CFC-424D-86E6-5325673101B3}" srcOrd="1" destOrd="0" presId="urn:microsoft.com/office/officeart/2005/8/layout/pList1#1"/>
    <dgm:cxn modelId="{8ECDF323-0CE3-4963-83C6-5E80CCE6B03F}" type="presParOf" srcId="{AB0DDE93-5A0B-4049-9568-23F621FE1207}" destId="{7EFEDE9D-652A-4310-8B18-59C4C0BDCF31}" srcOrd="1" destOrd="0" presId="urn:microsoft.com/office/officeart/2005/8/layout/pList1#1"/>
    <dgm:cxn modelId="{DC60AE35-8200-46E3-9B61-FA47AA5CBF36}" type="presParOf" srcId="{AB0DDE93-5A0B-4049-9568-23F621FE1207}" destId="{1E912358-917D-4BFC-851D-98276B95BF95}" srcOrd="2" destOrd="0" presId="urn:microsoft.com/office/officeart/2005/8/layout/pList1#1"/>
    <dgm:cxn modelId="{46C83E31-8301-43EC-8A0B-44AC4594511D}" type="presParOf" srcId="{1E912358-917D-4BFC-851D-98276B95BF95}" destId="{449668BA-515F-4B42-B1A1-BFC88ED13DC5}" srcOrd="0" destOrd="0" presId="urn:microsoft.com/office/officeart/2005/8/layout/pList1#1"/>
    <dgm:cxn modelId="{5C0C0611-FDFF-4D9C-8D58-B74DC13CCD08}" type="presParOf" srcId="{1E912358-917D-4BFC-851D-98276B95BF95}" destId="{14A5E6E9-502D-440B-AE03-2ED14E8B0C35}" srcOrd="1" destOrd="0" presId="urn:microsoft.com/office/officeart/2005/8/layout/pList1#1"/>
    <dgm:cxn modelId="{0AC6D358-5948-48A9-A8FF-24B9012D283F}" type="presParOf" srcId="{AB0DDE93-5A0B-4049-9568-23F621FE1207}" destId="{ED6C1763-8C8B-486B-BFF8-BAA2AB9C4DB3}" srcOrd="3" destOrd="0" presId="urn:microsoft.com/office/officeart/2005/8/layout/pList1#1"/>
    <dgm:cxn modelId="{6A734B83-77CE-450D-B07D-F00A67BFD29E}" type="presParOf" srcId="{AB0DDE93-5A0B-4049-9568-23F621FE1207}" destId="{7D3586D1-E2D3-4B8F-9D58-77335D64FADE}" srcOrd="4" destOrd="0" presId="urn:microsoft.com/office/officeart/2005/8/layout/pList1#1"/>
    <dgm:cxn modelId="{8435B426-2454-4387-B3B8-073D608D2B39}" type="presParOf" srcId="{7D3586D1-E2D3-4B8F-9D58-77335D64FADE}" destId="{92961F18-6B2B-48BF-B5BB-51C73F2E95C7}" srcOrd="0" destOrd="0" presId="urn:microsoft.com/office/officeart/2005/8/layout/pList1#1"/>
    <dgm:cxn modelId="{5CFA200C-FD01-49D0-AB01-ACE8830919DC}" type="presParOf" srcId="{7D3586D1-E2D3-4B8F-9D58-77335D64FADE}" destId="{47C867CF-1CD5-48A7-8FBF-6CE4369F4591}" srcOrd="1" destOrd="0" presId="urn:microsoft.com/office/officeart/2005/8/layout/pList1#1"/>
    <dgm:cxn modelId="{B916D13A-8D88-46DD-A228-23B11F09EDB3}" type="presParOf" srcId="{AB0DDE93-5A0B-4049-9568-23F621FE1207}" destId="{6A107E64-3011-4AB5-A7FC-54BA28D42DF4}" srcOrd="5" destOrd="0" presId="urn:microsoft.com/office/officeart/2005/8/layout/pList1#1"/>
    <dgm:cxn modelId="{3F5DD05C-ABA4-4B50-83CF-C7616ED9DD2E}" type="presParOf" srcId="{AB0DDE93-5A0B-4049-9568-23F621FE1207}" destId="{DAF88CE9-629A-4398-80E6-7797F8EDB1DB}" srcOrd="6" destOrd="0" presId="urn:microsoft.com/office/officeart/2005/8/layout/pList1#1"/>
    <dgm:cxn modelId="{4D79E13F-5442-4F80-A2B6-693A85E857EA}" type="presParOf" srcId="{DAF88CE9-629A-4398-80E6-7797F8EDB1DB}" destId="{B2BE4F79-6819-4B54-82BC-BA376BFA4240}" srcOrd="0" destOrd="0" presId="urn:microsoft.com/office/officeart/2005/8/layout/pList1#1"/>
    <dgm:cxn modelId="{5789144E-4856-4316-81DA-9ACB638BAFA0}" type="presParOf" srcId="{DAF88CE9-629A-4398-80E6-7797F8EDB1DB}" destId="{EF90B24D-237D-43FC-AD67-58C09E09D4A3}" srcOrd="1" destOrd="0" presId="urn:microsoft.com/office/officeart/2005/8/layout/pList1#1"/>
  </dgm:cxnLst>
  <dgm:bg/>
  <dgm:whole/>
</dgm:dataModel>
</file>

<file path=word/diagrams/data2.xml><?xml version="1.0" encoding="utf-8"?>
<dgm:dataModel xmlns:dgm="http://schemas.openxmlformats.org/drawingml/2006/diagram" xmlns:a="http://schemas.openxmlformats.org/drawingml/2006/main">
  <dgm:ptLst>
    <dgm:pt modelId="{90BBC3C4-04E5-4E9C-AADD-EAAA42691316}" type="doc">
      <dgm:prSet loTypeId="urn:microsoft.com/office/officeart/2005/8/layout/vList2" loCatId="list" qsTypeId="urn:microsoft.com/office/officeart/2005/8/quickstyle/simple1" qsCatId="simple" csTypeId="urn:microsoft.com/office/officeart/2005/8/colors/accent5_3" csCatId="accent5" phldr="1"/>
      <dgm:spPr/>
      <dgm:t>
        <a:bodyPr/>
        <a:lstStyle/>
        <a:p>
          <a:endParaRPr lang="en-US"/>
        </a:p>
      </dgm:t>
    </dgm:pt>
    <dgm:pt modelId="{E1F73C53-DEA4-401C-9D58-E5BCE62CA3CB}">
      <dgm:prSet phldrT="[Text]"/>
      <dgm:spPr/>
      <dgm:t>
        <a:bodyPr/>
        <a:lstStyle/>
        <a:p>
          <a:pPr algn="ctr"/>
          <a:r>
            <a:rPr lang="en-US"/>
            <a:t>mission</a:t>
          </a:r>
        </a:p>
      </dgm:t>
    </dgm:pt>
    <dgm:pt modelId="{6E940F10-A68E-4ACA-B187-122C3AA39A1A}" type="parTrans" cxnId="{3C446802-4CB0-4413-BC11-0498CDEDCFC7}">
      <dgm:prSet/>
      <dgm:spPr/>
      <dgm:t>
        <a:bodyPr/>
        <a:lstStyle/>
        <a:p>
          <a:endParaRPr lang="en-US"/>
        </a:p>
      </dgm:t>
    </dgm:pt>
    <dgm:pt modelId="{CBC9DA0B-F93E-4990-9245-A64AD80711A5}" type="sibTrans" cxnId="{3C446802-4CB0-4413-BC11-0498CDEDCFC7}">
      <dgm:prSet/>
      <dgm:spPr/>
      <dgm:t>
        <a:bodyPr/>
        <a:lstStyle/>
        <a:p>
          <a:endParaRPr lang="en-US"/>
        </a:p>
      </dgm:t>
    </dgm:pt>
    <dgm:pt modelId="{40AA0BCE-4761-4A38-9A10-EBCC7A5CBD5F}">
      <dgm:prSet phldrT="[Text]"/>
      <dgm:spPr/>
      <dgm:t>
        <a:bodyPr/>
        <a:lstStyle/>
        <a:p>
          <a:pPr algn="ctr"/>
          <a:r>
            <a:rPr lang="en-US"/>
            <a:t>vision</a:t>
          </a:r>
        </a:p>
      </dgm:t>
    </dgm:pt>
    <dgm:pt modelId="{E9320490-EA5D-4F71-91EE-B32DBAB44865}" type="parTrans" cxnId="{FBAECC37-86AD-4544-A791-0C8362965141}">
      <dgm:prSet/>
      <dgm:spPr/>
      <dgm:t>
        <a:bodyPr/>
        <a:lstStyle/>
        <a:p>
          <a:endParaRPr lang="en-US"/>
        </a:p>
      </dgm:t>
    </dgm:pt>
    <dgm:pt modelId="{8EB2DFE4-C450-4ACC-A460-1A7BBC62DFB4}" type="sibTrans" cxnId="{FBAECC37-86AD-4544-A791-0C8362965141}">
      <dgm:prSet/>
      <dgm:spPr/>
      <dgm:t>
        <a:bodyPr/>
        <a:lstStyle/>
        <a:p>
          <a:endParaRPr lang="en-US"/>
        </a:p>
      </dgm:t>
    </dgm:pt>
    <dgm:pt modelId="{BDACC37E-B181-4B62-9C82-54E9A239F143}" type="pres">
      <dgm:prSet presAssocID="{90BBC3C4-04E5-4E9C-AADD-EAAA42691316}" presName="linear" presStyleCnt="0">
        <dgm:presLayoutVars>
          <dgm:animLvl val="lvl"/>
          <dgm:resizeHandles val="exact"/>
        </dgm:presLayoutVars>
      </dgm:prSet>
      <dgm:spPr/>
      <dgm:t>
        <a:bodyPr/>
        <a:lstStyle/>
        <a:p>
          <a:endParaRPr lang="en-US"/>
        </a:p>
      </dgm:t>
    </dgm:pt>
    <dgm:pt modelId="{85515D9D-6036-402C-9B0E-BD16B2EAA920}" type="pres">
      <dgm:prSet presAssocID="{E1F73C53-DEA4-401C-9D58-E5BCE62CA3CB}" presName="parentText" presStyleLbl="node1" presStyleIdx="0" presStyleCnt="2">
        <dgm:presLayoutVars>
          <dgm:chMax val="0"/>
          <dgm:bulletEnabled val="1"/>
        </dgm:presLayoutVars>
      </dgm:prSet>
      <dgm:spPr/>
      <dgm:t>
        <a:bodyPr/>
        <a:lstStyle/>
        <a:p>
          <a:endParaRPr lang="en-US"/>
        </a:p>
      </dgm:t>
    </dgm:pt>
    <dgm:pt modelId="{0617A12D-51A0-41D7-B291-A4B47CE642E6}" type="pres">
      <dgm:prSet presAssocID="{CBC9DA0B-F93E-4990-9245-A64AD80711A5}" presName="spacer" presStyleCnt="0"/>
      <dgm:spPr/>
    </dgm:pt>
    <dgm:pt modelId="{B102F014-8881-49FF-9CD2-30C02305376F}" type="pres">
      <dgm:prSet presAssocID="{40AA0BCE-4761-4A38-9A10-EBCC7A5CBD5F}" presName="parentText" presStyleLbl="node1" presStyleIdx="1" presStyleCnt="2">
        <dgm:presLayoutVars>
          <dgm:chMax val="0"/>
          <dgm:bulletEnabled val="1"/>
        </dgm:presLayoutVars>
      </dgm:prSet>
      <dgm:spPr/>
      <dgm:t>
        <a:bodyPr/>
        <a:lstStyle/>
        <a:p>
          <a:endParaRPr lang="en-US"/>
        </a:p>
      </dgm:t>
    </dgm:pt>
  </dgm:ptLst>
  <dgm:cxnLst>
    <dgm:cxn modelId="{C26ADED1-D71E-4DE7-89C6-0F18D1F8A174}" type="presOf" srcId="{40AA0BCE-4761-4A38-9A10-EBCC7A5CBD5F}" destId="{B102F014-8881-49FF-9CD2-30C02305376F}" srcOrd="0" destOrd="0" presId="urn:microsoft.com/office/officeart/2005/8/layout/vList2"/>
    <dgm:cxn modelId="{27AAF297-2E5E-495F-937E-0E897965DC0A}" type="presOf" srcId="{90BBC3C4-04E5-4E9C-AADD-EAAA42691316}" destId="{BDACC37E-B181-4B62-9C82-54E9A239F143}" srcOrd="0" destOrd="0" presId="urn:microsoft.com/office/officeart/2005/8/layout/vList2"/>
    <dgm:cxn modelId="{3C446802-4CB0-4413-BC11-0498CDEDCFC7}" srcId="{90BBC3C4-04E5-4E9C-AADD-EAAA42691316}" destId="{E1F73C53-DEA4-401C-9D58-E5BCE62CA3CB}" srcOrd="0" destOrd="0" parTransId="{6E940F10-A68E-4ACA-B187-122C3AA39A1A}" sibTransId="{CBC9DA0B-F93E-4990-9245-A64AD80711A5}"/>
    <dgm:cxn modelId="{FBAECC37-86AD-4544-A791-0C8362965141}" srcId="{90BBC3C4-04E5-4E9C-AADD-EAAA42691316}" destId="{40AA0BCE-4761-4A38-9A10-EBCC7A5CBD5F}" srcOrd="1" destOrd="0" parTransId="{E9320490-EA5D-4F71-91EE-B32DBAB44865}" sibTransId="{8EB2DFE4-C450-4ACC-A460-1A7BBC62DFB4}"/>
    <dgm:cxn modelId="{C4B98DFC-64B1-4041-8922-51566C2B3A5E}" type="presOf" srcId="{E1F73C53-DEA4-401C-9D58-E5BCE62CA3CB}" destId="{85515D9D-6036-402C-9B0E-BD16B2EAA920}" srcOrd="0" destOrd="0" presId="urn:microsoft.com/office/officeart/2005/8/layout/vList2"/>
    <dgm:cxn modelId="{B3D963A7-BC23-4603-89E1-66C2218FE421}" type="presParOf" srcId="{BDACC37E-B181-4B62-9C82-54E9A239F143}" destId="{85515D9D-6036-402C-9B0E-BD16B2EAA920}" srcOrd="0" destOrd="0" presId="urn:microsoft.com/office/officeart/2005/8/layout/vList2"/>
    <dgm:cxn modelId="{F5075D82-8661-46B2-AE2A-F11B7E163A1F}" type="presParOf" srcId="{BDACC37E-B181-4B62-9C82-54E9A239F143}" destId="{0617A12D-51A0-41D7-B291-A4B47CE642E6}" srcOrd="1" destOrd="0" presId="urn:microsoft.com/office/officeart/2005/8/layout/vList2"/>
    <dgm:cxn modelId="{CCDD5457-E838-4E24-B149-6EBBCD539A3E}" type="presParOf" srcId="{BDACC37E-B181-4B62-9C82-54E9A239F143}" destId="{B102F014-8881-49FF-9CD2-30C02305376F}" srcOrd="2" destOrd="0" presId="urn:microsoft.com/office/officeart/2005/8/layout/vList2"/>
  </dgm:cxnLst>
  <dgm:bg/>
  <dgm:whole/>
</dgm:dataModel>
</file>

<file path=word/diagrams/data3.xml><?xml version="1.0" encoding="utf-8"?>
<dgm:dataModel xmlns:dgm="http://schemas.openxmlformats.org/drawingml/2006/diagram" xmlns:a="http://schemas.openxmlformats.org/drawingml/2006/main">
  <dgm:ptLst>
    <dgm:pt modelId="{ED0D704B-CD88-4CE3-BC24-242420EEB403}" type="doc">
      <dgm:prSet loTypeId="urn:microsoft.com/office/officeart/2005/8/layout/default#1" loCatId="list" qsTypeId="urn:microsoft.com/office/officeart/2005/8/quickstyle/simple3" qsCatId="simple" csTypeId="urn:microsoft.com/office/officeart/2005/8/colors/colorful3" csCatId="colorful" phldr="1"/>
      <dgm:spPr/>
      <dgm:t>
        <a:bodyPr/>
        <a:lstStyle/>
        <a:p>
          <a:endParaRPr lang="en-US"/>
        </a:p>
      </dgm:t>
    </dgm:pt>
    <dgm:pt modelId="{02B98456-EB10-40C6-9A66-86A8D253A6CF}">
      <dgm:prSet phldrT="[Text]"/>
      <dgm:spPr/>
      <dgm:t>
        <a:bodyPr/>
        <a:lstStyle/>
        <a:p>
          <a:r>
            <a:rPr lang="en-GB" b="1" i="0">
              <a:latin typeface="Times New Roman" panose="02020603050405020304" pitchFamily="18" charset="0"/>
              <a:cs typeface="Times New Roman" panose="02020603050405020304" pitchFamily="18" charset="0"/>
            </a:rPr>
            <a:t>Graphic Design</a:t>
          </a:r>
          <a:endParaRPr lang="en-US"/>
        </a:p>
      </dgm:t>
    </dgm:pt>
    <dgm:pt modelId="{F06F24DD-C7D7-459E-B6C7-EEC51DC7E142}" type="parTrans" cxnId="{F88FEB12-DAD0-4130-8779-3938B65FF117}">
      <dgm:prSet/>
      <dgm:spPr/>
      <dgm:t>
        <a:bodyPr/>
        <a:lstStyle/>
        <a:p>
          <a:endParaRPr lang="en-US"/>
        </a:p>
      </dgm:t>
    </dgm:pt>
    <dgm:pt modelId="{724E3AEC-AD8B-417F-BBED-BBEC38DF2B8E}" type="sibTrans" cxnId="{F88FEB12-DAD0-4130-8779-3938B65FF117}">
      <dgm:prSet/>
      <dgm:spPr/>
      <dgm:t>
        <a:bodyPr/>
        <a:lstStyle/>
        <a:p>
          <a:endParaRPr lang="en-US"/>
        </a:p>
      </dgm:t>
    </dgm:pt>
    <dgm:pt modelId="{505C6E40-1367-4443-94E9-7AFABA114895}">
      <dgm:prSet phldrT="[Text]"/>
      <dgm:spPr/>
      <dgm:t>
        <a:bodyPr/>
        <a:lstStyle/>
        <a:p>
          <a:r>
            <a:rPr lang="en-GB" b="1" i="0">
              <a:latin typeface="Times New Roman" panose="02020603050405020304" pitchFamily="18" charset="0"/>
              <a:cs typeface="Times New Roman" panose="02020603050405020304" pitchFamily="18" charset="0"/>
            </a:rPr>
            <a:t>3D Game Development</a:t>
          </a:r>
          <a:endParaRPr lang="en-US"/>
        </a:p>
      </dgm:t>
    </dgm:pt>
    <dgm:pt modelId="{F9C8FDC0-64CC-421F-9741-B829322B81D6}" type="parTrans" cxnId="{8936F87D-7DDD-4BBF-A42A-7789E9A010CF}">
      <dgm:prSet/>
      <dgm:spPr/>
      <dgm:t>
        <a:bodyPr/>
        <a:lstStyle/>
        <a:p>
          <a:endParaRPr lang="en-US"/>
        </a:p>
      </dgm:t>
    </dgm:pt>
    <dgm:pt modelId="{61A7C6E5-840D-4627-AAC5-A5BB598A90B2}" type="sibTrans" cxnId="{8936F87D-7DDD-4BBF-A42A-7789E9A010CF}">
      <dgm:prSet/>
      <dgm:spPr/>
      <dgm:t>
        <a:bodyPr/>
        <a:lstStyle/>
        <a:p>
          <a:endParaRPr lang="en-US"/>
        </a:p>
      </dgm:t>
    </dgm:pt>
    <dgm:pt modelId="{DEBBCF9B-B441-479F-A4F3-E056EE25E6B5}">
      <dgm:prSet phldrT="[Text]"/>
      <dgm:spPr/>
      <dgm:t>
        <a:bodyPr/>
        <a:lstStyle/>
        <a:p>
          <a:r>
            <a:rPr lang="en-GB" b="1" i="0">
              <a:latin typeface="Times New Roman" panose="02020603050405020304" pitchFamily="18" charset="0"/>
              <a:cs typeface="Times New Roman" panose="02020603050405020304" pitchFamily="18" charset="0"/>
            </a:rPr>
            <a:t>Video Production</a:t>
          </a:r>
          <a:endParaRPr lang="en-US"/>
        </a:p>
      </dgm:t>
    </dgm:pt>
    <dgm:pt modelId="{9BAB057B-A5D0-4F02-B03B-8FE8F269736F}" type="parTrans" cxnId="{DBB4931C-24DD-48D5-B953-279500D48F81}">
      <dgm:prSet/>
      <dgm:spPr/>
      <dgm:t>
        <a:bodyPr/>
        <a:lstStyle/>
        <a:p>
          <a:endParaRPr lang="en-US"/>
        </a:p>
      </dgm:t>
    </dgm:pt>
    <dgm:pt modelId="{D919A0A5-AB40-4CF9-BAFF-6D8103920354}" type="sibTrans" cxnId="{DBB4931C-24DD-48D5-B953-279500D48F81}">
      <dgm:prSet/>
      <dgm:spPr/>
      <dgm:t>
        <a:bodyPr/>
        <a:lstStyle/>
        <a:p>
          <a:endParaRPr lang="en-US"/>
        </a:p>
      </dgm:t>
    </dgm:pt>
    <dgm:pt modelId="{6F7177A9-D40E-479A-B47C-F721B3256F4C}">
      <dgm:prSet phldrT="[Text]"/>
      <dgm:spPr/>
      <dgm:t>
        <a:bodyPr/>
        <a:lstStyle/>
        <a:p>
          <a:r>
            <a:rPr lang="en-GB" b="1" i="0">
              <a:latin typeface="Times New Roman" panose="02020603050405020304" pitchFamily="18" charset="0"/>
              <a:cs typeface="Times New Roman" panose="02020603050405020304" pitchFamily="18" charset="0"/>
            </a:rPr>
            <a:t>Advanced Excel</a:t>
          </a:r>
          <a:endParaRPr lang="en-US"/>
        </a:p>
      </dgm:t>
    </dgm:pt>
    <dgm:pt modelId="{E8ED408E-8263-4FF3-8CB7-EE634E99EC30}" type="parTrans" cxnId="{61D7D672-3444-4BF0-B39E-666FE7F8E91B}">
      <dgm:prSet/>
      <dgm:spPr/>
      <dgm:t>
        <a:bodyPr/>
        <a:lstStyle/>
        <a:p>
          <a:endParaRPr lang="en-US"/>
        </a:p>
      </dgm:t>
    </dgm:pt>
    <dgm:pt modelId="{33E99962-A678-4D96-A49C-15E59D6E8099}" type="sibTrans" cxnId="{61D7D672-3444-4BF0-B39E-666FE7F8E91B}">
      <dgm:prSet/>
      <dgm:spPr/>
      <dgm:t>
        <a:bodyPr/>
        <a:lstStyle/>
        <a:p>
          <a:endParaRPr lang="en-US"/>
        </a:p>
      </dgm:t>
    </dgm:pt>
    <dgm:pt modelId="{26B7693E-7681-45E8-A995-8105EA29ABE4}">
      <dgm:prSet phldrT="[Text]"/>
      <dgm:spPr/>
      <dgm:t>
        <a:bodyPr/>
        <a:lstStyle/>
        <a:p>
          <a:r>
            <a:rPr lang="en-GB" b="1" i="0">
              <a:latin typeface="Times New Roman" panose="02020603050405020304" pitchFamily="18" charset="0"/>
              <a:cs typeface="Times New Roman" panose="02020603050405020304" pitchFamily="18" charset="0"/>
            </a:rPr>
            <a:t>Business Communication</a:t>
          </a:r>
          <a:endParaRPr lang="en-US"/>
        </a:p>
      </dgm:t>
    </dgm:pt>
    <dgm:pt modelId="{8ACAB23D-9DEA-4C4B-8B34-708E84D75EAF}" type="parTrans" cxnId="{F1081E76-9854-47FA-9D31-E496D208129A}">
      <dgm:prSet/>
      <dgm:spPr/>
      <dgm:t>
        <a:bodyPr/>
        <a:lstStyle/>
        <a:p>
          <a:endParaRPr lang="en-US"/>
        </a:p>
      </dgm:t>
    </dgm:pt>
    <dgm:pt modelId="{1141EA84-45E8-432F-AA7D-8676239AD4AA}" type="sibTrans" cxnId="{F1081E76-9854-47FA-9D31-E496D208129A}">
      <dgm:prSet/>
      <dgm:spPr/>
      <dgm:t>
        <a:bodyPr/>
        <a:lstStyle/>
        <a:p>
          <a:endParaRPr lang="en-US"/>
        </a:p>
      </dgm:t>
    </dgm:pt>
    <dgm:pt modelId="{F4B4C273-3D1C-4A12-886C-3B4DFB625DF5}">
      <dgm:prSet phldrT="[Text]"/>
      <dgm:spPr/>
      <dgm:t>
        <a:bodyPr/>
        <a:lstStyle/>
        <a:p>
          <a:r>
            <a:rPr lang="en-GB" b="1" i="0">
              <a:latin typeface="Times New Roman" panose="02020603050405020304" pitchFamily="18" charset="0"/>
              <a:cs typeface="Times New Roman" panose="02020603050405020304" pitchFamily="18" charset="0"/>
            </a:rPr>
            <a:t>Content Writing</a:t>
          </a:r>
          <a:endParaRPr lang="en-US"/>
        </a:p>
      </dgm:t>
    </dgm:pt>
    <dgm:pt modelId="{F5B86E33-0FAD-4662-AE8A-C661A19BC12B}" type="parTrans" cxnId="{9566DF01-EAE0-46CA-B9F3-48BD8FCF801B}">
      <dgm:prSet/>
      <dgm:spPr/>
      <dgm:t>
        <a:bodyPr/>
        <a:lstStyle/>
        <a:p>
          <a:endParaRPr lang="en-US"/>
        </a:p>
      </dgm:t>
    </dgm:pt>
    <dgm:pt modelId="{FDC4A6DB-26C2-4A1E-9D47-84B71474C7D4}" type="sibTrans" cxnId="{9566DF01-EAE0-46CA-B9F3-48BD8FCF801B}">
      <dgm:prSet/>
      <dgm:spPr/>
      <dgm:t>
        <a:bodyPr/>
        <a:lstStyle/>
        <a:p>
          <a:endParaRPr lang="en-US"/>
        </a:p>
      </dgm:t>
    </dgm:pt>
    <dgm:pt modelId="{4EB36454-FF02-4604-95AA-37C779457DE6}">
      <dgm:prSet phldrT="[Text]"/>
      <dgm:spPr/>
      <dgm:t>
        <a:bodyPr/>
        <a:lstStyle/>
        <a:p>
          <a:r>
            <a:rPr lang="en-GB" b="1" i="0">
              <a:latin typeface="Times New Roman" panose="02020603050405020304" pitchFamily="18" charset="0"/>
              <a:cs typeface="Times New Roman" panose="02020603050405020304" pitchFamily="18" charset="0"/>
            </a:rPr>
            <a:t>Responsive Web Design</a:t>
          </a:r>
          <a:endParaRPr lang="en-US"/>
        </a:p>
      </dgm:t>
    </dgm:pt>
    <dgm:pt modelId="{4F277CE8-FCB6-4960-8241-C3E803BA84E2}" type="parTrans" cxnId="{68697999-5CF2-4FE6-A330-1C9C2A03EECE}">
      <dgm:prSet/>
      <dgm:spPr/>
      <dgm:t>
        <a:bodyPr/>
        <a:lstStyle/>
        <a:p>
          <a:endParaRPr lang="en-US"/>
        </a:p>
      </dgm:t>
    </dgm:pt>
    <dgm:pt modelId="{95DFC0E1-D1C6-45D1-AF50-719D61F6AB77}" type="sibTrans" cxnId="{68697999-5CF2-4FE6-A330-1C9C2A03EECE}">
      <dgm:prSet/>
      <dgm:spPr/>
      <dgm:t>
        <a:bodyPr/>
        <a:lstStyle/>
        <a:p>
          <a:endParaRPr lang="en-US"/>
        </a:p>
      </dgm:t>
    </dgm:pt>
    <dgm:pt modelId="{CF584FA6-15C1-4657-B51E-8190D4FEFB9B}">
      <dgm:prSet phldrT="[Text]"/>
      <dgm:spPr/>
      <dgm:t>
        <a:bodyPr/>
        <a:lstStyle/>
        <a:p>
          <a:r>
            <a:rPr lang="en-GB" b="1" i="0">
              <a:latin typeface="Times New Roman" panose="02020603050405020304" pitchFamily="18" charset="0"/>
              <a:cs typeface="Times New Roman" panose="02020603050405020304" pitchFamily="18" charset="0"/>
            </a:rPr>
            <a:t>Advanced Web Development</a:t>
          </a:r>
          <a:endParaRPr lang="en-US"/>
        </a:p>
      </dgm:t>
    </dgm:pt>
    <dgm:pt modelId="{69B37718-77B3-4F7D-B317-CC2CB2391C50}" type="parTrans" cxnId="{E3D621A6-4B0B-4D4D-B25C-92494DE26EDC}">
      <dgm:prSet/>
      <dgm:spPr/>
      <dgm:t>
        <a:bodyPr/>
        <a:lstStyle/>
        <a:p>
          <a:endParaRPr lang="en-US"/>
        </a:p>
      </dgm:t>
    </dgm:pt>
    <dgm:pt modelId="{22E44D8C-810D-49EE-B11F-04821856CCE2}" type="sibTrans" cxnId="{E3D621A6-4B0B-4D4D-B25C-92494DE26EDC}">
      <dgm:prSet/>
      <dgm:spPr/>
      <dgm:t>
        <a:bodyPr/>
        <a:lstStyle/>
        <a:p>
          <a:endParaRPr lang="en-US"/>
        </a:p>
      </dgm:t>
    </dgm:pt>
    <dgm:pt modelId="{5A90357A-39B2-4F8F-BB44-B88139397D68}">
      <dgm:prSet phldrT="[Text]"/>
      <dgm:spPr/>
      <dgm:t>
        <a:bodyPr/>
        <a:lstStyle/>
        <a:p>
          <a:r>
            <a:rPr lang="en-GB" b="1" i="0">
              <a:latin typeface="Times New Roman" panose="02020603050405020304" pitchFamily="18" charset="0"/>
              <a:cs typeface="Times New Roman" panose="02020603050405020304" pitchFamily="18" charset="0"/>
            </a:rPr>
            <a:t>Digital Marketing</a:t>
          </a:r>
          <a:endParaRPr lang="en-US"/>
        </a:p>
      </dgm:t>
    </dgm:pt>
    <dgm:pt modelId="{AF47E2D6-7FEB-4B35-9E9C-CC45D8A6488E}" type="parTrans" cxnId="{9035CAC3-01AB-47CD-8E3D-B8FE70E2FC90}">
      <dgm:prSet/>
      <dgm:spPr/>
      <dgm:t>
        <a:bodyPr/>
        <a:lstStyle/>
        <a:p>
          <a:endParaRPr lang="en-US"/>
        </a:p>
      </dgm:t>
    </dgm:pt>
    <dgm:pt modelId="{25025BCD-EB0C-4133-8C2B-07592C0C0EBB}" type="sibTrans" cxnId="{9035CAC3-01AB-47CD-8E3D-B8FE70E2FC90}">
      <dgm:prSet/>
      <dgm:spPr/>
      <dgm:t>
        <a:bodyPr/>
        <a:lstStyle/>
        <a:p>
          <a:endParaRPr lang="en-US"/>
        </a:p>
      </dgm:t>
    </dgm:pt>
    <dgm:pt modelId="{0D5FC0E9-7D2C-4ACA-AAA3-EDA58D727E24}">
      <dgm:prSet phldrT="[Text]"/>
      <dgm:spPr/>
      <dgm:t>
        <a:bodyPr/>
        <a:lstStyle/>
        <a:p>
          <a:r>
            <a:rPr lang="en-GB" b="1" i="0">
              <a:latin typeface="Times New Roman" panose="02020603050405020304" pitchFamily="18" charset="0"/>
              <a:cs typeface="Times New Roman" panose="02020603050405020304" pitchFamily="18" charset="0"/>
            </a:rPr>
            <a:t>Android App Development</a:t>
          </a:r>
          <a:endParaRPr lang="en-US"/>
        </a:p>
      </dgm:t>
    </dgm:pt>
    <dgm:pt modelId="{9DEF5D94-B03C-4947-B7FD-420F669280EE}" type="parTrans" cxnId="{299884AF-E376-459A-B0F7-0A760DEC1147}">
      <dgm:prSet/>
      <dgm:spPr/>
      <dgm:t>
        <a:bodyPr/>
        <a:lstStyle/>
        <a:p>
          <a:endParaRPr lang="en-US"/>
        </a:p>
      </dgm:t>
    </dgm:pt>
    <dgm:pt modelId="{504FF816-2B5B-47BA-AD3D-BA6AC3AB5F85}" type="sibTrans" cxnId="{299884AF-E376-459A-B0F7-0A760DEC1147}">
      <dgm:prSet/>
      <dgm:spPr/>
      <dgm:t>
        <a:bodyPr/>
        <a:lstStyle/>
        <a:p>
          <a:endParaRPr lang="en-US"/>
        </a:p>
      </dgm:t>
    </dgm:pt>
    <dgm:pt modelId="{7FFE07A9-30F4-45CB-87C8-64236D0DF2FD}">
      <dgm:prSet phldrT="[Text]"/>
      <dgm:spPr/>
      <dgm:t>
        <a:bodyPr/>
        <a:lstStyle/>
        <a:p>
          <a:r>
            <a:rPr lang="en-GB" b="1" i="0">
              <a:latin typeface="Times New Roman" panose="02020603050405020304" pitchFamily="18" charset="0"/>
              <a:cs typeface="Times New Roman" panose="02020603050405020304" pitchFamily="18" charset="0"/>
            </a:rPr>
            <a:t>Accounts Management System</a:t>
          </a:r>
          <a:endParaRPr lang="en-US"/>
        </a:p>
      </dgm:t>
    </dgm:pt>
    <dgm:pt modelId="{EFB5D9AF-EAEC-4B1F-9B72-7DE2BC860F5A}" type="parTrans" cxnId="{EF14AC70-8801-4E62-9D85-131B2AA2D17B}">
      <dgm:prSet/>
      <dgm:spPr/>
      <dgm:t>
        <a:bodyPr/>
        <a:lstStyle/>
        <a:p>
          <a:endParaRPr lang="en-US"/>
        </a:p>
      </dgm:t>
    </dgm:pt>
    <dgm:pt modelId="{9F7917E1-A8D8-441F-A01A-ABE55FE7FE8E}" type="sibTrans" cxnId="{EF14AC70-8801-4E62-9D85-131B2AA2D17B}">
      <dgm:prSet/>
      <dgm:spPr/>
      <dgm:t>
        <a:bodyPr/>
        <a:lstStyle/>
        <a:p>
          <a:endParaRPr lang="en-US"/>
        </a:p>
      </dgm:t>
    </dgm:pt>
    <dgm:pt modelId="{9B208BE8-4B46-4749-94E9-7F23C7DBAFFA}">
      <dgm:prSet phldrT="[Text]"/>
      <dgm:spPr/>
      <dgm:t>
        <a:bodyPr/>
        <a:lstStyle/>
        <a:p>
          <a:r>
            <a:rPr lang="en-GB" b="1" i="0">
              <a:latin typeface="Times New Roman" panose="02020603050405020304" pitchFamily="18" charset="0"/>
              <a:cs typeface="Times New Roman" panose="02020603050405020304" pitchFamily="18" charset="0"/>
            </a:rPr>
            <a:t>WordPress Theme Customization</a:t>
          </a:r>
          <a:endParaRPr lang="en-US"/>
        </a:p>
      </dgm:t>
    </dgm:pt>
    <dgm:pt modelId="{7CA8EF1E-0EB7-4709-8AE2-D45BAF5396F1}" type="parTrans" cxnId="{66B0C565-0B5D-4E17-BAE1-1A54E810DCB9}">
      <dgm:prSet/>
      <dgm:spPr/>
      <dgm:t>
        <a:bodyPr/>
        <a:lstStyle/>
        <a:p>
          <a:endParaRPr lang="en-US"/>
        </a:p>
      </dgm:t>
    </dgm:pt>
    <dgm:pt modelId="{B92795CC-EDE2-447C-838E-A196746518C4}" type="sibTrans" cxnId="{66B0C565-0B5D-4E17-BAE1-1A54E810DCB9}">
      <dgm:prSet/>
      <dgm:spPr/>
      <dgm:t>
        <a:bodyPr/>
        <a:lstStyle/>
        <a:p>
          <a:endParaRPr lang="en-US"/>
        </a:p>
      </dgm:t>
    </dgm:pt>
    <dgm:pt modelId="{42150810-6189-4797-B07A-5CEA0251667F}" type="pres">
      <dgm:prSet presAssocID="{ED0D704B-CD88-4CE3-BC24-242420EEB403}" presName="diagram" presStyleCnt="0">
        <dgm:presLayoutVars>
          <dgm:dir/>
          <dgm:resizeHandles val="exact"/>
        </dgm:presLayoutVars>
      </dgm:prSet>
      <dgm:spPr/>
      <dgm:t>
        <a:bodyPr/>
        <a:lstStyle/>
        <a:p>
          <a:endParaRPr lang="en-US"/>
        </a:p>
      </dgm:t>
    </dgm:pt>
    <dgm:pt modelId="{A32175CD-E0E2-437C-A308-E996B62A4F6A}" type="pres">
      <dgm:prSet presAssocID="{02B98456-EB10-40C6-9A66-86A8D253A6CF}" presName="node" presStyleLbl="node1" presStyleIdx="0" presStyleCnt="12">
        <dgm:presLayoutVars>
          <dgm:bulletEnabled val="1"/>
        </dgm:presLayoutVars>
      </dgm:prSet>
      <dgm:spPr/>
      <dgm:t>
        <a:bodyPr/>
        <a:lstStyle/>
        <a:p>
          <a:endParaRPr lang="en-US"/>
        </a:p>
      </dgm:t>
    </dgm:pt>
    <dgm:pt modelId="{197CB058-F165-485B-8EAC-9A035C4C974E}" type="pres">
      <dgm:prSet presAssocID="{724E3AEC-AD8B-417F-BBED-BBEC38DF2B8E}" presName="sibTrans" presStyleCnt="0"/>
      <dgm:spPr/>
    </dgm:pt>
    <dgm:pt modelId="{1FC1B2B0-B418-41FC-AC9C-A919233A77D8}" type="pres">
      <dgm:prSet presAssocID="{4EB36454-FF02-4604-95AA-37C779457DE6}" presName="node" presStyleLbl="node1" presStyleIdx="1" presStyleCnt="12">
        <dgm:presLayoutVars>
          <dgm:bulletEnabled val="1"/>
        </dgm:presLayoutVars>
      </dgm:prSet>
      <dgm:spPr/>
      <dgm:t>
        <a:bodyPr/>
        <a:lstStyle/>
        <a:p>
          <a:endParaRPr lang="en-US"/>
        </a:p>
      </dgm:t>
    </dgm:pt>
    <dgm:pt modelId="{9DE37C20-1763-4A5F-8860-35347AAED688}" type="pres">
      <dgm:prSet presAssocID="{95DFC0E1-D1C6-45D1-AF50-719D61F6AB77}" presName="sibTrans" presStyleCnt="0"/>
      <dgm:spPr/>
    </dgm:pt>
    <dgm:pt modelId="{D1027491-002A-4FB8-9E59-B870183B10CE}" type="pres">
      <dgm:prSet presAssocID="{CF584FA6-15C1-4657-B51E-8190D4FEFB9B}" presName="node" presStyleLbl="node1" presStyleIdx="2" presStyleCnt="12">
        <dgm:presLayoutVars>
          <dgm:bulletEnabled val="1"/>
        </dgm:presLayoutVars>
      </dgm:prSet>
      <dgm:spPr/>
      <dgm:t>
        <a:bodyPr/>
        <a:lstStyle/>
        <a:p>
          <a:endParaRPr lang="en-US"/>
        </a:p>
      </dgm:t>
    </dgm:pt>
    <dgm:pt modelId="{E4B690B0-884F-45E0-8F8C-AF402898002A}" type="pres">
      <dgm:prSet presAssocID="{22E44D8C-810D-49EE-B11F-04821856CCE2}" presName="sibTrans" presStyleCnt="0"/>
      <dgm:spPr/>
    </dgm:pt>
    <dgm:pt modelId="{7B3839ED-4283-403B-888F-7B510C91E40B}" type="pres">
      <dgm:prSet presAssocID="{5A90357A-39B2-4F8F-BB44-B88139397D68}" presName="node" presStyleLbl="node1" presStyleIdx="3" presStyleCnt="12">
        <dgm:presLayoutVars>
          <dgm:bulletEnabled val="1"/>
        </dgm:presLayoutVars>
      </dgm:prSet>
      <dgm:spPr/>
      <dgm:t>
        <a:bodyPr/>
        <a:lstStyle/>
        <a:p>
          <a:endParaRPr lang="en-US"/>
        </a:p>
      </dgm:t>
    </dgm:pt>
    <dgm:pt modelId="{6FD624B2-3888-464F-9CB8-77EF2201B3F6}" type="pres">
      <dgm:prSet presAssocID="{25025BCD-EB0C-4133-8C2B-07592C0C0EBB}" presName="sibTrans" presStyleCnt="0"/>
      <dgm:spPr/>
    </dgm:pt>
    <dgm:pt modelId="{219347A5-0159-484B-94EB-B98D4FDD22B6}" type="pres">
      <dgm:prSet presAssocID="{0D5FC0E9-7D2C-4ACA-AAA3-EDA58D727E24}" presName="node" presStyleLbl="node1" presStyleIdx="4" presStyleCnt="12">
        <dgm:presLayoutVars>
          <dgm:bulletEnabled val="1"/>
        </dgm:presLayoutVars>
      </dgm:prSet>
      <dgm:spPr/>
      <dgm:t>
        <a:bodyPr/>
        <a:lstStyle/>
        <a:p>
          <a:endParaRPr lang="en-US"/>
        </a:p>
      </dgm:t>
    </dgm:pt>
    <dgm:pt modelId="{832971D9-8C2B-44BF-9B2A-C74DC7DB20AD}" type="pres">
      <dgm:prSet presAssocID="{504FF816-2B5B-47BA-AD3D-BA6AC3AB5F85}" presName="sibTrans" presStyleCnt="0"/>
      <dgm:spPr/>
    </dgm:pt>
    <dgm:pt modelId="{FD07EADE-95DA-45BE-B58D-B13F8C09D7AF}" type="pres">
      <dgm:prSet presAssocID="{7FFE07A9-30F4-45CB-87C8-64236D0DF2FD}" presName="node" presStyleLbl="node1" presStyleIdx="5" presStyleCnt="12">
        <dgm:presLayoutVars>
          <dgm:bulletEnabled val="1"/>
        </dgm:presLayoutVars>
      </dgm:prSet>
      <dgm:spPr/>
      <dgm:t>
        <a:bodyPr/>
        <a:lstStyle/>
        <a:p>
          <a:endParaRPr lang="en-US"/>
        </a:p>
      </dgm:t>
    </dgm:pt>
    <dgm:pt modelId="{C5711105-4323-4EE0-B6B6-0357678D0F53}" type="pres">
      <dgm:prSet presAssocID="{9F7917E1-A8D8-441F-A01A-ABE55FE7FE8E}" presName="sibTrans" presStyleCnt="0"/>
      <dgm:spPr/>
    </dgm:pt>
    <dgm:pt modelId="{1254564D-3CC3-4CE8-995E-9E068440BCAB}" type="pres">
      <dgm:prSet presAssocID="{9B208BE8-4B46-4749-94E9-7F23C7DBAFFA}" presName="node" presStyleLbl="node1" presStyleIdx="6" presStyleCnt="12">
        <dgm:presLayoutVars>
          <dgm:bulletEnabled val="1"/>
        </dgm:presLayoutVars>
      </dgm:prSet>
      <dgm:spPr/>
      <dgm:t>
        <a:bodyPr/>
        <a:lstStyle/>
        <a:p>
          <a:endParaRPr lang="en-US"/>
        </a:p>
      </dgm:t>
    </dgm:pt>
    <dgm:pt modelId="{FCA13DF9-F68A-4558-BB98-59F4897C94FD}" type="pres">
      <dgm:prSet presAssocID="{B92795CC-EDE2-447C-838E-A196746518C4}" presName="sibTrans" presStyleCnt="0"/>
      <dgm:spPr/>
    </dgm:pt>
    <dgm:pt modelId="{29EF9965-420E-4ED9-8C27-3E7D27CE3DD7}" type="pres">
      <dgm:prSet presAssocID="{F4B4C273-3D1C-4A12-886C-3B4DFB625DF5}" presName="node" presStyleLbl="node1" presStyleIdx="7" presStyleCnt="12">
        <dgm:presLayoutVars>
          <dgm:bulletEnabled val="1"/>
        </dgm:presLayoutVars>
      </dgm:prSet>
      <dgm:spPr/>
      <dgm:t>
        <a:bodyPr/>
        <a:lstStyle/>
        <a:p>
          <a:endParaRPr lang="en-US"/>
        </a:p>
      </dgm:t>
    </dgm:pt>
    <dgm:pt modelId="{693CA189-4EC2-4763-B226-1BA0C2C9C124}" type="pres">
      <dgm:prSet presAssocID="{FDC4A6DB-26C2-4A1E-9D47-84B71474C7D4}" presName="sibTrans" presStyleCnt="0"/>
      <dgm:spPr/>
    </dgm:pt>
    <dgm:pt modelId="{087BC896-9CC5-4C8E-A395-426298D102C4}" type="pres">
      <dgm:prSet presAssocID="{505C6E40-1367-4443-94E9-7AFABA114895}" presName="node" presStyleLbl="node1" presStyleIdx="8" presStyleCnt="12">
        <dgm:presLayoutVars>
          <dgm:bulletEnabled val="1"/>
        </dgm:presLayoutVars>
      </dgm:prSet>
      <dgm:spPr/>
      <dgm:t>
        <a:bodyPr/>
        <a:lstStyle/>
        <a:p>
          <a:endParaRPr lang="en-US"/>
        </a:p>
      </dgm:t>
    </dgm:pt>
    <dgm:pt modelId="{D01CA675-EB77-465E-90EF-6EC0419A155F}" type="pres">
      <dgm:prSet presAssocID="{61A7C6E5-840D-4627-AAC5-A5BB598A90B2}" presName="sibTrans" presStyleCnt="0"/>
      <dgm:spPr/>
    </dgm:pt>
    <dgm:pt modelId="{1B38DBAA-4BD3-4F5E-B52D-D5DB684C579A}" type="pres">
      <dgm:prSet presAssocID="{DEBBCF9B-B441-479F-A4F3-E056EE25E6B5}" presName="node" presStyleLbl="node1" presStyleIdx="9" presStyleCnt="12">
        <dgm:presLayoutVars>
          <dgm:bulletEnabled val="1"/>
        </dgm:presLayoutVars>
      </dgm:prSet>
      <dgm:spPr/>
      <dgm:t>
        <a:bodyPr/>
        <a:lstStyle/>
        <a:p>
          <a:endParaRPr lang="en-US"/>
        </a:p>
      </dgm:t>
    </dgm:pt>
    <dgm:pt modelId="{BDDCC171-D9F0-4D01-8CBF-1CF765476366}" type="pres">
      <dgm:prSet presAssocID="{D919A0A5-AB40-4CF9-BAFF-6D8103920354}" presName="sibTrans" presStyleCnt="0"/>
      <dgm:spPr/>
    </dgm:pt>
    <dgm:pt modelId="{1011C9D1-B035-4EA1-80EF-79B75FA5A92F}" type="pres">
      <dgm:prSet presAssocID="{6F7177A9-D40E-479A-B47C-F721B3256F4C}" presName="node" presStyleLbl="node1" presStyleIdx="10" presStyleCnt="12">
        <dgm:presLayoutVars>
          <dgm:bulletEnabled val="1"/>
        </dgm:presLayoutVars>
      </dgm:prSet>
      <dgm:spPr/>
      <dgm:t>
        <a:bodyPr/>
        <a:lstStyle/>
        <a:p>
          <a:endParaRPr lang="en-US"/>
        </a:p>
      </dgm:t>
    </dgm:pt>
    <dgm:pt modelId="{0488484D-4683-4868-997A-080CF076DA4D}" type="pres">
      <dgm:prSet presAssocID="{33E99962-A678-4D96-A49C-15E59D6E8099}" presName="sibTrans" presStyleCnt="0"/>
      <dgm:spPr/>
    </dgm:pt>
    <dgm:pt modelId="{DD4FCFAE-1F73-4A49-AB45-3A656D9ECFBD}" type="pres">
      <dgm:prSet presAssocID="{26B7693E-7681-45E8-A995-8105EA29ABE4}" presName="node" presStyleLbl="node1" presStyleIdx="11" presStyleCnt="12">
        <dgm:presLayoutVars>
          <dgm:bulletEnabled val="1"/>
        </dgm:presLayoutVars>
      </dgm:prSet>
      <dgm:spPr/>
      <dgm:t>
        <a:bodyPr/>
        <a:lstStyle/>
        <a:p>
          <a:endParaRPr lang="en-US"/>
        </a:p>
      </dgm:t>
    </dgm:pt>
  </dgm:ptLst>
  <dgm:cxnLst>
    <dgm:cxn modelId="{9D1676A1-5574-4DB7-805D-DBAD945EA180}" type="presOf" srcId="{CF584FA6-15C1-4657-B51E-8190D4FEFB9B}" destId="{D1027491-002A-4FB8-9E59-B870183B10CE}" srcOrd="0" destOrd="0" presId="urn:microsoft.com/office/officeart/2005/8/layout/default#1"/>
    <dgm:cxn modelId="{68697999-5CF2-4FE6-A330-1C9C2A03EECE}" srcId="{ED0D704B-CD88-4CE3-BC24-242420EEB403}" destId="{4EB36454-FF02-4604-95AA-37C779457DE6}" srcOrd="1" destOrd="0" parTransId="{4F277CE8-FCB6-4960-8241-C3E803BA84E2}" sibTransId="{95DFC0E1-D1C6-45D1-AF50-719D61F6AB77}"/>
    <dgm:cxn modelId="{3C57EACC-605F-4F5B-920A-16FF44F48476}" type="presOf" srcId="{4EB36454-FF02-4604-95AA-37C779457DE6}" destId="{1FC1B2B0-B418-41FC-AC9C-A919233A77D8}" srcOrd="0" destOrd="0" presId="urn:microsoft.com/office/officeart/2005/8/layout/default#1"/>
    <dgm:cxn modelId="{66B0C565-0B5D-4E17-BAE1-1A54E810DCB9}" srcId="{ED0D704B-CD88-4CE3-BC24-242420EEB403}" destId="{9B208BE8-4B46-4749-94E9-7F23C7DBAFFA}" srcOrd="6" destOrd="0" parTransId="{7CA8EF1E-0EB7-4709-8AE2-D45BAF5396F1}" sibTransId="{B92795CC-EDE2-447C-838E-A196746518C4}"/>
    <dgm:cxn modelId="{1AB90997-2F64-4A8E-8FF9-DA286E1D53D5}" type="presOf" srcId="{26B7693E-7681-45E8-A995-8105EA29ABE4}" destId="{DD4FCFAE-1F73-4A49-AB45-3A656D9ECFBD}" srcOrd="0" destOrd="0" presId="urn:microsoft.com/office/officeart/2005/8/layout/default#1"/>
    <dgm:cxn modelId="{F1081E76-9854-47FA-9D31-E496D208129A}" srcId="{ED0D704B-CD88-4CE3-BC24-242420EEB403}" destId="{26B7693E-7681-45E8-A995-8105EA29ABE4}" srcOrd="11" destOrd="0" parTransId="{8ACAB23D-9DEA-4C4B-8B34-708E84D75EAF}" sibTransId="{1141EA84-45E8-432F-AA7D-8676239AD4AA}"/>
    <dgm:cxn modelId="{C9B0DBA3-DA5E-4D9F-9D52-F5A40E173B92}" type="presOf" srcId="{9B208BE8-4B46-4749-94E9-7F23C7DBAFFA}" destId="{1254564D-3CC3-4CE8-995E-9E068440BCAB}" srcOrd="0" destOrd="0" presId="urn:microsoft.com/office/officeart/2005/8/layout/default#1"/>
    <dgm:cxn modelId="{E3D621A6-4B0B-4D4D-B25C-92494DE26EDC}" srcId="{ED0D704B-CD88-4CE3-BC24-242420EEB403}" destId="{CF584FA6-15C1-4657-B51E-8190D4FEFB9B}" srcOrd="2" destOrd="0" parTransId="{69B37718-77B3-4F7D-B317-CC2CB2391C50}" sibTransId="{22E44D8C-810D-49EE-B11F-04821856CCE2}"/>
    <dgm:cxn modelId="{9566DF01-EAE0-46CA-B9F3-48BD8FCF801B}" srcId="{ED0D704B-CD88-4CE3-BC24-242420EEB403}" destId="{F4B4C273-3D1C-4A12-886C-3B4DFB625DF5}" srcOrd="7" destOrd="0" parTransId="{F5B86E33-0FAD-4662-AE8A-C661A19BC12B}" sibTransId="{FDC4A6DB-26C2-4A1E-9D47-84B71474C7D4}"/>
    <dgm:cxn modelId="{9035CAC3-01AB-47CD-8E3D-B8FE70E2FC90}" srcId="{ED0D704B-CD88-4CE3-BC24-242420EEB403}" destId="{5A90357A-39B2-4F8F-BB44-B88139397D68}" srcOrd="3" destOrd="0" parTransId="{AF47E2D6-7FEB-4B35-9E9C-CC45D8A6488E}" sibTransId="{25025BCD-EB0C-4133-8C2B-07592C0C0EBB}"/>
    <dgm:cxn modelId="{7492340F-612D-43BB-AF24-D06EAE7F7659}" type="presOf" srcId="{0D5FC0E9-7D2C-4ACA-AAA3-EDA58D727E24}" destId="{219347A5-0159-484B-94EB-B98D4FDD22B6}" srcOrd="0" destOrd="0" presId="urn:microsoft.com/office/officeart/2005/8/layout/default#1"/>
    <dgm:cxn modelId="{299884AF-E376-459A-B0F7-0A760DEC1147}" srcId="{ED0D704B-CD88-4CE3-BC24-242420EEB403}" destId="{0D5FC0E9-7D2C-4ACA-AAA3-EDA58D727E24}" srcOrd="4" destOrd="0" parTransId="{9DEF5D94-B03C-4947-B7FD-420F669280EE}" sibTransId="{504FF816-2B5B-47BA-AD3D-BA6AC3AB5F85}"/>
    <dgm:cxn modelId="{DBB4931C-24DD-48D5-B953-279500D48F81}" srcId="{ED0D704B-CD88-4CE3-BC24-242420EEB403}" destId="{DEBBCF9B-B441-479F-A4F3-E056EE25E6B5}" srcOrd="9" destOrd="0" parTransId="{9BAB057B-A5D0-4F02-B03B-8FE8F269736F}" sibTransId="{D919A0A5-AB40-4CF9-BAFF-6D8103920354}"/>
    <dgm:cxn modelId="{8936F87D-7DDD-4BBF-A42A-7789E9A010CF}" srcId="{ED0D704B-CD88-4CE3-BC24-242420EEB403}" destId="{505C6E40-1367-4443-94E9-7AFABA114895}" srcOrd="8" destOrd="0" parTransId="{F9C8FDC0-64CC-421F-9741-B829322B81D6}" sibTransId="{61A7C6E5-840D-4627-AAC5-A5BB598A90B2}"/>
    <dgm:cxn modelId="{9E7A37F0-514C-4378-A5B1-D711A86D6569}" type="presOf" srcId="{505C6E40-1367-4443-94E9-7AFABA114895}" destId="{087BC896-9CC5-4C8E-A395-426298D102C4}" srcOrd="0" destOrd="0" presId="urn:microsoft.com/office/officeart/2005/8/layout/default#1"/>
    <dgm:cxn modelId="{AAE4CF69-B770-462C-B848-7EB2B8C7D2BD}" type="presOf" srcId="{02B98456-EB10-40C6-9A66-86A8D253A6CF}" destId="{A32175CD-E0E2-437C-A308-E996B62A4F6A}" srcOrd="0" destOrd="0" presId="urn:microsoft.com/office/officeart/2005/8/layout/default#1"/>
    <dgm:cxn modelId="{F88FEB12-DAD0-4130-8779-3938B65FF117}" srcId="{ED0D704B-CD88-4CE3-BC24-242420EEB403}" destId="{02B98456-EB10-40C6-9A66-86A8D253A6CF}" srcOrd="0" destOrd="0" parTransId="{F06F24DD-C7D7-459E-B6C7-EEC51DC7E142}" sibTransId="{724E3AEC-AD8B-417F-BBED-BBEC38DF2B8E}"/>
    <dgm:cxn modelId="{EF14AC70-8801-4E62-9D85-131B2AA2D17B}" srcId="{ED0D704B-CD88-4CE3-BC24-242420EEB403}" destId="{7FFE07A9-30F4-45CB-87C8-64236D0DF2FD}" srcOrd="5" destOrd="0" parTransId="{EFB5D9AF-EAEC-4B1F-9B72-7DE2BC860F5A}" sibTransId="{9F7917E1-A8D8-441F-A01A-ABE55FE7FE8E}"/>
    <dgm:cxn modelId="{61D7D672-3444-4BF0-B39E-666FE7F8E91B}" srcId="{ED0D704B-CD88-4CE3-BC24-242420EEB403}" destId="{6F7177A9-D40E-479A-B47C-F721B3256F4C}" srcOrd="10" destOrd="0" parTransId="{E8ED408E-8263-4FF3-8CB7-EE634E99EC30}" sibTransId="{33E99962-A678-4D96-A49C-15E59D6E8099}"/>
    <dgm:cxn modelId="{BDCD220E-EA69-455E-A2BD-74A5C1FCD57E}" type="presOf" srcId="{F4B4C273-3D1C-4A12-886C-3B4DFB625DF5}" destId="{29EF9965-420E-4ED9-8C27-3E7D27CE3DD7}" srcOrd="0" destOrd="0" presId="urn:microsoft.com/office/officeart/2005/8/layout/default#1"/>
    <dgm:cxn modelId="{5B09361A-2B08-4C70-B4F2-ABCA1B3217F4}" type="presOf" srcId="{5A90357A-39B2-4F8F-BB44-B88139397D68}" destId="{7B3839ED-4283-403B-888F-7B510C91E40B}" srcOrd="0" destOrd="0" presId="urn:microsoft.com/office/officeart/2005/8/layout/default#1"/>
    <dgm:cxn modelId="{7B53DC95-AAE8-4EAF-B964-93A1116343EE}" type="presOf" srcId="{ED0D704B-CD88-4CE3-BC24-242420EEB403}" destId="{42150810-6189-4797-B07A-5CEA0251667F}" srcOrd="0" destOrd="0" presId="urn:microsoft.com/office/officeart/2005/8/layout/default#1"/>
    <dgm:cxn modelId="{A6226017-283A-42F0-A0C1-8966D6785583}" type="presOf" srcId="{DEBBCF9B-B441-479F-A4F3-E056EE25E6B5}" destId="{1B38DBAA-4BD3-4F5E-B52D-D5DB684C579A}" srcOrd="0" destOrd="0" presId="urn:microsoft.com/office/officeart/2005/8/layout/default#1"/>
    <dgm:cxn modelId="{F95D9496-066A-40EC-B686-E2C3D0C87134}" type="presOf" srcId="{6F7177A9-D40E-479A-B47C-F721B3256F4C}" destId="{1011C9D1-B035-4EA1-80EF-79B75FA5A92F}" srcOrd="0" destOrd="0" presId="urn:microsoft.com/office/officeart/2005/8/layout/default#1"/>
    <dgm:cxn modelId="{A0F872F0-187A-4374-B916-07A92A07F83D}" type="presOf" srcId="{7FFE07A9-30F4-45CB-87C8-64236D0DF2FD}" destId="{FD07EADE-95DA-45BE-B58D-B13F8C09D7AF}" srcOrd="0" destOrd="0" presId="urn:microsoft.com/office/officeart/2005/8/layout/default#1"/>
    <dgm:cxn modelId="{283B60D6-1B19-4BDB-869F-349B595462E2}" type="presParOf" srcId="{42150810-6189-4797-B07A-5CEA0251667F}" destId="{A32175CD-E0E2-437C-A308-E996B62A4F6A}" srcOrd="0" destOrd="0" presId="urn:microsoft.com/office/officeart/2005/8/layout/default#1"/>
    <dgm:cxn modelId="{A8B07A61-F8E4-4FCF-BED3-E23D085CF4F3}" type="presParOf" srcId="{42150810-6189-4797-B07A-5CEA0251667F}" destId="{197CB058-F165-485B-8EAC-9A035C4C974E}" srcOrd="1" destOrd="0" presId="urn:microsoft.com/office/officeart/2005/8/layout/default#1"/>
    <dgm:cxn modelId="{88425419-4248-4D95-B295-7AD726DEAAE2}" type="presParOf" srcId="{42150810-6189-4797-B07A-5CEA0251667F}" destId="{1FC1B2B0-B418-41FC-AC9C-A919233A77D8}" srcOrd="2" destOrd="0" presId="urn:microsoft.com/office/officeart/2005/8/layout/default#1"/>
    <dgm:cxn modelId="{29DEBD67-575F-4B65-BB34-452F156A373F}" type="presParOf" srcId="{42150810-6189-4797-B07A-5CEA0251667F}" destId="{9DE37C20-1763-4A5F-8860-35347AAED688}" srcOrd="3" destOrd="0" presId="urn:microsoft.com/office/officeart/2005/8/layout/default#1"/>
    <dgm:cxn modelId="{F07334B8-A9B4-42D3-93D6-B41CBC3FF9AC}" type="presParOf" srcId="{42150810-6189-4797-B07A-5CEA0251667F}" destId="{D1027491-002A-4FB8-9E59-B870183B10CE}" srcOrd="4" destOrd="0" presId="urn:microsoft.com/office/officeart/2005/8/layout/default#1"/>
    <dgm:cxn modelId="{0099A47A-884F-4E2D-8A4F-4D3823B16F06}" type="presParOf" srcId="{42150810-6189-4797-B07A-5CEA0251667F}" destId="{E4B690B0-884F-45E0-8F8C-AF402898002A}" srcOrd="5" destOrd="0" presId="urn:microsoft.com/office/officeart/2005/8/layout/default#1"/>
    <dgm:cxn modelId="{3A8592DE-35DD-461F-A9F7-3DE418B9B40E}" type="presParOf" srcId="{42150810-6189-4797-B07A-5CEA0251667F}" destId="{7B3839ED-4283-403B-888F-7B510C91E40B}" srcOrd="6" destOrd="0" presId="urn:microsoft.com/office/officeart/2005/8/layout/default#1"/>
    <dgm:cxn modelId="{7594D302-2ECA-46F0-941D-34E672C3DA13}" type="presParOf" srcId="{42150810-6189-4797-B07A-5CEA0251667F}" destId="{6FD624B2-3888-464F-9CB8-77EF2201B3F6}" srcOrd="7" destOrd="0" presId="urn:microsoft.com/office/officeart/2005/8/layout/default#1"/>
    <dgm:cxn modelId="{039D41CA-4BBF-43E4-BB05-ED5331AC3A90}" type="presParOf" srcId="{42150810-6189-4797-B07A-5CEA0251667F}" destId="{219347A5-0159-484B-94EB-B98D4FDD22B6}" srcOrd="8" destOrd="0" presId="urn:microsoft.com/office/officeart/2005/8/layout/default#1"/>
    <dgm:cxn modelId="{77F1C11D-8ECA-4087-8D42-8E361B32C7B4}" type="presParOf" srcId="{42150810-6189-4797-B07A-5CEA0251667F}" destId="{832971D9-8C2B-44BF-9B2A-C74DC7DB20AD}" srcOrd="9" destOrd="0" presId="urn:microsoft.com/office/officeart/2005/8/layout/default#1"/>
    <dgm:cxn modelId="{CDFA3FC5-A68F-43B7-BA14-4759A718ACC1}" type="presParOf" srcId="{42150810-6189-4797-B07A-5CEA0251667F}" destId="{FD07EADE-95DA-45BE-B58D-B13F8C09D7AF}" srcOrd="10" destOrd="0" presId="urn:microsoft.com/office/officeart/2005/8/layout/default#1"/>
    <dgm:cxn modelId="{8656CA2F-B072-4F90-A744-3CF15D937BE9}" type="presParOf" srcId="{42150810-6189-4797-B07A-5CEA0251667F}" destId="{C5711105-4323-4EE0-B6B6-0357678D0F53}" srcOrd="11" destOrd="0" presId="urn:microsoft.com/office/officeart/2005/8/layout/default#1"/>
    <dgm:cxn modelId="{75C72BF4-C1E2-4CDF-B754-08849810DCA8}" type="presParOf" srcId="{42150810-6189-4797-B07A-5CEA0251667F}" destId="{1254564D-3CC3-4CE8-995E-9E068440BCAB}" srcOrd="12" destOrd="0" presId="urn:microsoft.com/office/officeart/2005/8/layout/default#1"/>
    <dgm:cxn modelId="{A15C2E31-699E-4E2D-9F0A-1FE8A79DF725}" type="presParOf" srcId="{42150810-6189-4797-B07A-5CEA0251667F}" destId="{FCA13DF9-F68A-4558-BB98-59F4897C94FD}" srcOrd="13" destOrd="0" presId="urn:microsoft.com/office/officeart/2005/8/layout/default#1"/>
    <dgm:cxn modelId="{CD009CEC-DEE7-4D42-9BCE-5D9C2FC5665D}" type="presParOf" srcId="{42150810-6189-4797-B07A-5CEA0251667F}" destId="{29EF9965-420E-4ED9-8C27-3E7D27CE3DD7}" srcOrd="14" destOrd="0" presId="urn:microsoft.com/office/officeart/2005/8/layout/default#1"/>
    <dgm:cxn modelId="{90F3B692-3FE9-47A1-AFB0-2F4B1F53551C}" type="presParOf" srcId="{42150810-6189-4797-B07A-5CEA0251667F}" destId="{693CA189-4EC2-4763-B226-1BA0C2C9C124}" srcOrd="15" destOrd="0" presId="urn:microsoft.com/office/officeart/2005/8/layout/default#1"/>
    <dgm:cxn modelId="{44A47CD7-AB47-4925-9F82-ECD9A9DA296D}" type="presParOf" srcId="{42150810-6189-4797-B07A-5CEA0251667F}" destId="{087BC896-9CC5-4C8E-A395-426298D102C4}" srcOrd="16" destOrd="0" presId="urn:microsoft.com/office/officeart/2005/8/layout/default#1"/>
    <dgm:cxn modelId="{14E6D1DA-6B2C-475E-BED0-BB01CD44AB60}" type="presParOf" srcId="{42150810-6189-4797-B07A-5CEA0251667F}" destId="{D01CA675-EB77-465E-90EF-6EC0419A155F}" srcOrd="17" destOrd="0" presId="urn:microsoft.com/office/officeart/2005/8/layout/default#1"/>
    <dgm:cxn modelId="{6E1B8694-9F0D-4975-AEFB-461D2178F075}" type="presParOf" srcId="{42150810-6189-4797-B07A-5CEA0251667F}" destId="{1B38DBAA-4BD3-4F5E-B52D-D5DB684C579A}" srcOrd="18" destOrd="0" presId="urn:microsoft.com/office/officeart/2005/8/layout/default#1"/>
    <dgm:cxn modelId="{C4371209-4845-4298-86C0-A1B5541CA3AB}" type="presParOf" srcId="{42150810-6189-4797-B07A-5CEA0251667F}" destId="{BDDCC171-D9F0-4D01-8CBF-1CF765476366}" srcOrd="19" destOrd="0" presId="urn:microsoft.com/office/officeart/2005/8/layout/default#1"/>
    <dgm:cxn modelId="{C8FB2DAE-7DB2-4661-807E-340AB55B23F4}" type="presParOf" srcId="{42150810-6189-4797-B07A-5CEA0251667F}" destId="{1011C9D1-B035-4EA1-80EF-79B75FA5A92F}" srcOrd="20" destOrd="0" presId="urn:microsoft.com/office/officeart/2005/8/layout/default#1"/>
    <dgm:cxn modelId="{E578EED6-FDF0-4A5C-BAC6-09F85E8517F5}" type="presParOf" srcId="{42150810-6189-4797-B07A-5CEA0251667F}" destId="{0488484D-4683-4868-997A-080CF076DA4D}" srcOrd="21" destOrd="0" presId="urn:microsoft.com/office/officeart/2005/8/layout/default#1"/>
    <dgm:cxn modelId="{1C6B5E80-6D34-4345-9EF6-DD5C36C64726}" type="presParOf" srcId="{42150810-6189-4797-B07A-5CEA0251667F}" destId="{DD4FCFAE-1F73-4A49-AB45-3A656D9ECFBD}" srcOrd="22" destOrd="0" presId="urn:microsoft.com/office/officeart/2005/8/layout/default#1"/>
  </dgm:cxnLst>
  <dgm:bg/>
  <dgm:whole/>
</dgm:dataModel>
</file>

<file path=word/diagrams/data4.xml><?xml version="1.0" encoding="utf-8"?>
<dgm:dataModel xmlns:dgm="http://schemas.openxmlformats.org/drawingml/2006/diagram" xmlns:a="http://schemas.openxmlformats.org/drawingml/2006/main">
  <dgm:ptLst>
    <dgm:pt modelId="{547E8290-4053-49A0-A8AE-7FEAE4A418F7}" type="doc">
      <dgm:prSet loTypeId="urn:microsoft.com/office/officeart/2005/8/layout/orgChart1" loCatId="hierarchy" qsTypeId="urn:microsoft.com/office/officeart/2005/8/quickstyle/simple3" qsCatId="simple" csTypeId="urn:microsoft.com/office/officeart/2005/8/colors/colorful4" csCatId="colorful" phldr="1"/>
      <dgm:spPr/>
      <dgm:t>
        <a:bodyPr/>
        <a:lstStyle/>
        <a:p>
          <a:endParaRPr lang="en-US"/>
        </a:p>
      </dgm:t>
    </dgm:pt>
    <dgm:pt modelId="{306E6CCF-C2FB-4935-A210-3FA636E73064}">
      <dgm:prSet phldrT="[Text]" custT="1"/>
      <dgm:spPr/>
      <dgm:t>
        <a:bodyPr/>
        <a:lstStyle/>
        <a:p>
          <a:pPr algn="ctr"/>
          <a:r>
            <a:rPr lang="en-US" sz="1000" b="1"/>
            <a:t>Country Director</a:t>
          </a:r>
        </a:p>
      </dgm:t>
    </dgm:pt>
    <dgm:pt modelId="{7F58D963-092E-44E3-9508-1595107F0063}" type="parTrans" cxnId="{938F8027-2B96-4C95-8C1F-55EE42F615F9}">
      <dgm:prSet/>
      <dgm:spPr/>
      <dgm:t>
        <a:bodyPr/>
        <a:lstStyle/>
        <a:p>
          <a:pPr algn="ctr"/>
          <a:endParaRPr lang="en-US"/>
        </a:p>
      </dgm:t>
    </dgm:pt>
    <dgm:pt modelId="{36F0DB3F-AEE7-49E2-9B97-78A4DBB684C2}" type="sibTrans" cxnId="{938F8027-2B96-4C95-8C1F-55EE42F615F9}">
      <dgm:prSet/>
      <dgm:spPr/>
      <dgm:t>
        <a:bodyPr/>
        <a:lstStyle/>
        <a:p>
          <a:pPr algn="ctr"/>
          <a:endParaRPr lang="en-US"/>
        </a:p>
      </dgm:t>
    </dgm:pt>
    <dgm:pt modelId="{A6BF644A-7CDB-49BA-BBB6-8DFFE88B1607}">
      <dgm:prSet phldrT="[Text]" custT="1"/>
      <dgm:spPr/>
      <dgm:t>
        <a:bodyPr/>
        <a:lstStyle/>
        <a:p>
          <a:pPr algn="ctr"/>
          <a:r>
            <a:rPr lang="en-US" sz="1000" b="1"/>
            <a:t>Business Development Head </a:t>
          </a:r>
        </a:p>
      </dgm:t>
    </dgm:pt>
    <dgm:pt modelId="{08FCD277-1E46-4685-9509-8773DAB1B566}" type="parTrans" cxnId="{9163EA53-F764-4737-8DD8-37A0819309C2}">
      <dgm:prSet/>
      <dgm:spPr/>
      <dgm:t>
        <a:bodyPr/>
        <a:lstStyle/>
        <a:p>
          <a:pPr algn="ctr"/>
          <a:endParaRPr lang="en-US"/>
        </a:p>
      </dgm:t>
    </dgm:pt>
    <dgm:pt modelId="{76D7D907-15AB-4D7C-A389-B9737F96A90F}" type="sibTrans" cxnId="{9163EA53-F764-4737-8DD8-37A0819309C2}">
      <dgm:prSet/>
      <dgm:spPr/>
      <dgm:t>
        <a:bodyPr/>
        <a:lstStyle/>
        <a:p>
          <a:pPr algn="ctr"/>
          <a:endParaRPr lang="en-US"/>
        </a:p>
      </dgm:t>
    </dgm:pt>
    <dgm:pt modelId="{231CB5F4-E4EE-487C-87CD-FF31D1F5609A}">
      <dgm:prSet phldrT="[Text]" custT="1"/>
      <dgm:spPr/>
      <dgm:t>
        <a:bodyPr/>
        <a:lstStyle/>
        <a:p>
          <a:pPr algn="ctr"/>
          <a:r>
            <a:rPr lang="en-US" sz="1000" b="1"/>
            <a:t>IT</a:t>
          </a:r>
        </a:p>
      </dgm:t>
    </dgm:pt>
    <dgm:pt modelId="{05A028AA-882C-4473-B0D6-61FC37A5749A}" type="parTrans" cxnId="{8D2B7B30-CBAB-4ABA-BB6D-4265212E5EBB}">
      <dgm:prSet/>
      <dgm:spPr/>
      <dgm:t>
        <a:bodyPr/>
        <a:lstStyle/>
        <a:p>
          <a:pPr algn="ctr"/>
          <a:endParaRPr lang="en-US"/>
        </a:p>
      </dgm:t>
    </dgm:pt>
    <dgm:pt modelId="{EB1C3278-D620-4611-9AC5-38CE475216F9}" type="sibTrans" cxnId="{8D2B7B30-CBAB-4ABA-BB6D-4265212E5EBB}">
      <dgm:prSet/>
      <dgm:spPr/>
      <dgm:t>
        <a:bodyPr/>
        <a:lstStyle/>
        <a:p>
          <a:pPr algn="ctr"/>
          <a:endParaRPr lang="en-US"/>
        </a:p>
      </dgm:t>
    </dgm:pt>
    <dgm:pt modelId="{090BDFC3-D516-40FA-91EB-8407AC585D9D}">
      <dgm:prSet phldrT="[Text]" custT="1"/>
      <dgm:spPr/>
      <dgm:t>
        <a:bodyPr/>
        <a:lstStyle/>
        <a:p>
          <a:pPr algn="ctr"/>
          <a:r>
            <a:rPr lang="en-US" sz="1000" b="1"/>
            <a:t>Students affairs Head</a:t>
          </a:r>
        </a:p>
      </dgm:t>
    </dgm:pt>
    <dgm:pt modelId="{4D5A736E-A1F3-43B1-8646-B78A5FEBD90A}" type="parTrans" cxnId="{09BFEA5B-1191-426E-9D69-F6C49AEBEBC0}">
      <dgm:prSet/>
      <dgm:spPr/>
      <dgm:t>
        <a:bodyPr/>
        <a:lstStyle/>
        <a:p>
          <a:pPr algn="ctr"/>
          <a:endParaRPr lang="en-US"/>
        </a:p>
      </dgm:t>
    </dgm:pt>
    <dgm:pt modelId="{69FBA01E-250A-4F91-BECC-32653F5D1C15}" type="sibTrans" cxnId="{09BFEA5B-1191-426E-9D69-F6C49AEBEBC0}">
      <dgm:prSet/>
      <dgm:spPr/>
      <dgm:t>
        <a:bodyPr/>
        <a:lstStyle/>
        <a:p>
          <a:pPr algn="ctr"/>
          <a:endParaRPr lang="en-US"/>
        </a:p>
      </dgm:t>
    </dgm:pt>
    <dgm:pt modelId="{21F819AA-7018-4598-8CEE-285C14A5ABD2}">
      <dgm:prSet phldrT="[Text]" custT="1"/>
      <dgm:spPr/>
      <dgm:t>
        <a:bodyPr/>
        <a:lstStyle/>
        <a:p>
          <a:pPr algn="ctr"/>
          <a:r>
            <a:rPr lang="en-US" sz="1000" b="1"/>
            <a:t>Accounts Head</a:t>
          </a:r>
        </a:p>
      </dgm:t>
    </dgm:pt>
    <dgm:pt modelId="{03863D44-441F-4EE8-9196-73EC09CA8635}" type="parTrans" cxnId="{2B24274E-1F89-4FC8-9ECA-643D5C9625C4}">
      <dgm:prSet/>
      <dgm:spPr/>
      <dgm:t>
        <a:bodyPr/>
        <a:lstStyle/>
        <a:p>
          <a:pPr algn="ctr"/>
          <a:endParaRPr lang="en-US"/>
        </a:p>
      </dgm:t>
    </dgm:pt>
    <dgm:pt modelId="{2D910640-1F2C-4C15-A5EA-C28AF56C9506}" type="sibTrans" cxnId="{2B24274E-1F89-4FC8-9ECA-643D5C9625C4}">
      <dgm:prSet/>
      <dgm:spPr/>
      <dgm:t>
        <a:bodyPr/>
        <a:lstStyle/>
        <a:p>
          <a:pPr algn="ctr"/>
          <a:endParaRPr lang="en-US"/>
        </a:p>
      </dgm:t>
    </dgm:pt>
    <dgm:pt modelId="{D7434FF6-D143-4360-A6A9-7CDBCBAA5545}">
      <dgm:prSet phldrT="[Text]" custT="1"/>
      <dgm:spPr/>
      <dgm:t>
        <a:bodyPr/>
        <a:lstStyle/>
        <a:p>
          <a:pPr algn="ctr"/>
          <a:r>
            <a:rPr lang="en-US" sz="1000" b="1"/>
            <a:t>Digital marketing Head</a:t>
          </a:r>
        </a:p>
      </dgm:t>
    </dgm:pt>
    <dgm:pt modelId="{C8F44A92-DE9F-4FE0-B649-D48E821DE082}" type="parTrans" cxnId="{2C0754F7-9EC9-44DE-AFB9-206500CA66E4}">
      <dgm:prSet/>
      <dgm:spPr/>
      <dgm:t>
        <a:bodyPr/>
        <a:lstStyle/>
        <a:p>
          <a:pPr algn="ctr"/>
          <a:endParaRPr lang="en-US"/>
        </a:p>
      </dgm:t>
    </dgm:pt>
    <dgm:pt modelId="{F3F18E94-A01A-4956-B413-B5248ED4BB8A}" type="sibTrans" cxnId="{2C0754F7-9EC9-44DE-AFB9-206500CA66E4}">
      <dgm:prSet/>
      <dgm:spPr/>
      <dgm:t>
        <a:bodyPr/>
        <a:lstStyle/>
        <a:p>
          <a:pPr algn="ctr"/>
          <a:endParaRPr lang="en-US"/>
        </a:p>
      </dgm:t>
    </dgm:pt>
    <dgm:pt modelId="{BE0800DC-3962-4793-BCE5-49893B793F86}">
      <dgm:prSet custT="1"/>
      <dgm:spPr/>
      <dgm:t>
        <a:bodyPr/>
        <a:lstStyle/>
        <a:p>
          <a:pPr algn="ctr"/>
          <a:r>
            <a:rPr lang="en-US" sz="1000" b="1"/>
            <a:t>Branch Team leader</a:t>
          </a:r>
        </a:p>
      </dgm:t>
    </dgm:pt>
    <dgm:pt modelId="{7BF82FCB-03A2-4081-A032-6057C9042E8D}" type="parTrans" cxnId="{8C02C61A-3C72-4065-A218-D4442A2D81EE}">
      <dgm:prSet/>
      <dgm:spPr/>
      <dgm:t>
        <a:bodyPr/>
        <a:lstStyle/>
        <a:p>
          <a:pPr algn="ctr"/>
          <a:endParaRPr lang="en-US"/>
        </a:p>
      </dgm:t>
    </dgm:pt>
    <dgm:pt modelId="{E2B8E5CE-9ACB-4A75-9DE1-110FA2B0C4DA}" type="sibTrans" cxnId="{8C02C61A-3C72-4065-A218-D4442A2D81EE}">
      <dgm:prSet/>
      <dgm:spPr/>
      <dgm:t>
        <a:bodyPr/>
        <a:lstStyle/>
        <a:p>
          <a:pPr algn="ctr"/>
          <a:endParaRPr lang="en-US"/>
        </a:p>
      </dgm:t>
    </dgm:pt>
    <dgm:pt modelId="{824738A7-A2B3-4CC7-A3B2-0E81F628AB29}">
      <dgm:prSet custT="1"/>
      <dgm:spPr/>
      <dgm:t>
        <a:bodyPr/>
        <a:lstStyle/>
        <a:p>
          <a:pPr algn="ctr"/>
          <a:r>
            <a:rPr lang="en-US" sz="1000" b="1"/>
            <a:t>Team Moderator</a:t>
          </a:r>
        </a:p>
      </dgm:t>
    </dgm:pt>
    <dgm:pt modelId="{E85A53F0-A0FC-496E-8561-4D538473E010}" type="parTrans" cxnId="{309F679C-7BFF-410B-82AB-1BC3A51CB37A}">
      <dgm:prSet/>
      <dgm:spPr/>
      <dgm:t>
        <a:bodyPr/>
        <a:lstStyle/>
        <a:p>
          <a:pPr algn="ctr"/>
          <a:endParaRPr lang="en-US"/>
        </a:p>
      </dgm:t>
    </dgm:pt>
    <dgm:pt modelId="{BD0C0448-BD1D-4E4C-A31C-15721A80EAF4}" type="sibTrans" cxnId="{309F679C-7BFF-410B-82AB-1BC3A51CB37A}">
      <dgm:prSet/>
      <dgm:spPr/>
      <dgm:t>
        <a:bodyPr/>
        <a:lstStyle/>
        <a:p>
          <a:pPr algn="ctr"/>
          <a:endParaRPr lang="en-US"/>
        </a:p>
      </dgm:t>
    </dgm:pt>
    <dgm:pt modelId="{5A2FF58E-FA1A-4A94-BD90-64A1EDBED72D}">
      <dgm:prSet custT="1"/>
      <dgm:spPr/>
      <dgm:t>
        <a:bodyPr/>
        <a:lstStyle/>
        <a:p>
          <a:pPr algn="ctr"/>
          <a:r>
            <a:rPr lang="en-US" sz="1000" b="1"/>
            <a:t>Executive</a:t>
          </a:r>
        </a:p>
      </dgm:t>
    </dgm:pt>
    <dgm:pt modelId="{990905E0-CFA6-4509-8D2F-D4B96BE120F9}" type="parTrans" cxnId="{B3667BB3-7A8F-4300-8D24-5A344984BE2B}">
      <dgm:prSet/>
      <dgm:spPr/>
      <dgm:t>
        <a:bodyPr/>
        <a:lstStyle/>
        <a:p>
          <a:pPr algn="ctr"/>
          <a:endParaRPr lang="en-US"/>
        </a:p>
      </dgm:t>
    </dgm:pt>
    <dgm:pt modelId="{B6C2E684-760F-4C52-B30D-618AB2EC27C9}" type="sibTrans" cxnId="{B3667BB3-7A8F-4300-8D24-5A344984BE2B}">
      <dgm:prSet/>
      <dgm:spPr/>
      <dgm:t>
        <a:bodyPr/>
        <a:lstStyle/>
        <a:p>
          <a:pPr algn="ctr"/>
          <a:endParaRPr lang="en-US"/>
        </a:p>
      </dgm:t>
    </dgm:pt>
    <dgm:pt modelId="{EB84E1C3-338B-4146-93EA-5D00684C99AC}">
      <dgm:prSet custT="1"/>
      <dgm:spPr/>
      <dgm:t>
        <a:bodyPr/>
        <a:lstStyle/>
        <a:p>
          <a:pPr algn="ctr"/>
          <a:r>
            <a:rPr lang="en-US" sz="1000" b="1"/>
            <a:t>Executive</a:t>
          </a:r>
        </a:p>
      </dgm:t>
    </dgm:pt>
    <dgm:pt modelId="{87464F17-6999-4375-B2DD-E90ADEC87775}" type="parTrans" cxnId="{F934F1AF-E681-4341-BDD2-068F846F5B7A}">
      <dgm:prSet/>
      <dgm:spPr/>
      <dgm:t>
        <a:bodyPr/>
        <a:lstStyle/>
        <a:p>
          <a:pPr algn="ctr"/>
          <a:endParaRPr lang="en-US"/>
        </a:p>
      </dgm:t>
    </dgm:pt>
    <dgm:pt modelId="{99B51204-A3FF-417B-8815-C59FED6CACE0}" type="sibTrans" cxnId="{F934F1AF-E681-4341-BDD2-068F846F5B7A}">
      <dgm:prSet/>
      <dgm:spPr/>
      <dgm:t>
        <a:bodyPr/>
        <a:lstStyle/>
        <a:p>
          <a:pPr algn="ctr"/>
          <a:endParaRPr lang="en-US"/>
        </a:p>
      </dgm:t>
    </dgm:pt>
    <dgm:pt modelId="{F18A08EB-F493-453E-831E-5CCC03B596A6}">
      <dgm:prSet custT="1"/>
      <dgm:spPr/>
      <dgm:t>
        <a:bodyPr/>
        <a:lstStyle/>
        <a:p>
          <a:pPr algn="ctr"/>
          <a:r>
            <a:rPr lang="en-US" sz="1000" b="1"/>
            <a:t>executive</a:t>
          </a:r>
        </a:p>
      </dgm:t>
    </dgm:pt>
    <dgm:pt modelId="{240D942D-1018-4C95-B8B6-EBD23C4B332D}" type="parTrans" cxnId="{6D5721E2-3DCE-426C-94D7-39A5B5AC86F8}">
      <dgm:prSet/>
      <dgm:spPr/>
      <dgm:t>
        <a:bodyPr/>
        <a:lstStyle/>
        <a:p>
          <a:pPr algn="ctr"/>
          <a:endParaRPr lang="en-US"/>
        </a:p>
      </dgm:t>
    </dgm:pt>
    <dgm:pt modelId="{B7C928F0-928D-4B25-B31B-D78895CD4CC0}" type="sibTrans" cxnId="{6D5721E2-3DCE-426C-94D7-39A5B5AC86F8}">
      <dgm:prSet/>
      <dgm:spPr/>
      <dgm:t>
        <a:bodyPr/>
        <a:lstStyle/>
        <a:p>
          <a:pPr algn="ctr"/>
          <a:endParaRPr lang="en-US"/>
        </a:p>
      </dgm:t>
    </dgm:pt>
    <dgm:pt modelId="{8CE5A586-06AA-40C4-A985-7A618F49182E}">
      <dgm:prSet custT="1"/>
      <dgm:spPr/>
      <dgm:t>
        <a:bodyPr/>
        <a:lstStyle/>
        <a:p>
          <a:pPr algn="ctr"/>
          <a:r>
            <a:rPr lang="en-US" sz="1000" b="1"/>
            <a:t>Executive</a:t>
          </a:r>
        </a:p>
      </dgm:t>
    </dgm:pt>
    <dgm:pt modelId="{F2BBAC6A-0FA7-4289-8179-266D62699A67}" type="parTrans" cxnId="{1EB90338-43C2-49E5-AE79-D0718CEF6214}">
      <dgm:prSet/>
      <dgm:spPr/>
      <dgm:t>
        <a:bodyPr/>
        <a:lstStyle/>
        <a:p>
          <a:pPr algn="ctr"/>
          <a:endParaRPr lang="en-US"/>
        </a:p>
      </dgm:t>
    </dgm:pt>
    <dgm:pt modelId="{A36FB4F0-7B2E-4484-8063-DBE9088D1BBD}" type="sibTrans" cxnId="{1EB90338-43C2-49E5-AE79-D0718CEF6214}">
      <dgm:prSet/>
      <dgm:spPr/>
      <dgm:t>
        <a:bodyPr/>
        <a:lstStyle/>
        <a:p>
          <a:pPr algn="ctr"/>
          <a:endParaRPr lang="en-US"/>
        </a:p>
      </dgm:t>
    </dgm:pt>
    <dgm:pt modelId="{25336FC9-2CD4-46F4-B77A-1357DA82FCE2}">
      <dgm:prSet custT="1"/>
      <dgm:spPr/>
      <dgm:t>
        <a:bodyPr/>
        <a:lstStyle/>
        <a:p>
          <a:pPr algn="ctr"/>
          <a:r>
            <a:rPr lang="en-US" sz="1000" b="1"/>
            <a:t>Executive</a:t>
          </a:r>
        </a:p>
      </dgm:t>
    </dgm:pt>
    <dgm:pt modelId="{7B0F3FD9-2C68-4FE2-BE6D-1A5262ADB6DA}" type="parTrans" cxnId="{3D9E7DC6-43BF-41BF-B9A2-69A2E28FACD2}">
      <dgm:prSet/>
      <dgm:spPr/>
      <dgm:t>
        <a:bodyPr/>
        <a:lstStyle/>
        <a:p>
          <a:pPr algn="ctr"/>
          <a:endParaRPr lang="en-US"/>
        </a:p>
      </dgm:t>
    </dgm:pt>
    <dgm:pt modelId="{233DFB3B-EB63-4378-B883-A0EF8B7D601E}" type="sibTrans" cxnId="{3D9E7DC6-43BF-41BF-B9A2-69A2E28FACD2}">
      <dgm:prSet/>
      <dgm:spPr/>
      <dgm:t>
        <a:bodyPr/>
        <a:lstStyle/>
        <a:p>
          <a:pPr algn="ctr"/>
          <a:endParaRPr lang="en-US"/>
        </a:p>
      </dgm:t>
    </dgm:pt>
    <dgm:pt modelId="{EB1319D9-5308-467A-8827-61A6541C8638}">
      <dgm:prSet custT="1"/>
      <dgm:spPr/>
      <dgm:t>
        <a:bodyPr/>
        <a:lstStyle/>
        <a:p>
          <a:pPr algn="ctr"/>
          <a:r>
            <a:rPr lang="en-US" sz="1000" b="1"/>
            <a:t>Intern</a:t>
          </a:r>
        </a:p>
      </dgm:t>
    </dgm:pt>
    <dgm:pt modelId="{4D7032C1-8975-4DA1-98E3-BC84604DCBED}" type="parTrans" cxnId="{FBF95F2D-C909-4B05-954A-093DFF780447}">
      <dgm:prSet/>
      <dgm:spPr/>
      <dgm:t>
        <a:bodyPr/>
        <a:lstStyle/>
        <a:p>
          <a:pPr algn="ctr"/>
          <a:endParaRPr lang="en-US"/>
        </a:p>
      </dgm:t>
    </dgm:pt>
    <dgm:pt modelId="{C9333CA0-4F0D-41B3-AA75-52FC0BE6CD17}" type="sibTrans" cxnId="{FBF95F2D-C909-4B05-954A-093DFF780447}">
      <dgm:prSet/>
      <dgm:spPr/>
      <dgm:t>
        <a:bodyPr/>
        <a:lstStyle/>
        <a:p>
          <a:pPr algn="ctr"/>
          <a:endParaRPr lang="en-US"/>
        </a:p>
      </dgm:t>
    </dgm:pt>
    <dgm:pt modelId="{F4FBD63A-15BB-4A4D-B754-1D6B8CB3A10F}">
      <dgm:prSet custT="1"/>
      <dgm:spPr/>
      <dgm:t>
        <a:bodyPr/>
        <a:lstStyle/>
        <a:p>
          <a:pPr algn="ctr"/>
          <a:r>
            <a:rPr lang="en-US" sz="1000" b="1"/>
            <a:t>Intern</a:t>
          </a:r>
        </a:p>
      </dgm:t>
    </dgm:pt>
    <dgm:pt modelId="{6358D938-5881-438D-B619-A90FAB814FD4}" type="parTrans" cxnId="{BC20E31E-DB41-4F08-AB6D-05284ABB5B47}">
      <dgm:prSet/>
      <dgm:spPr/>
      <dgm:t>
        <a:bodyPr/>
        <a:lstStyle/>
        <a:p>
          <a:pPr algn="ctr"/>
          <a:endParaRPr lang="en-US"/>
        </a:p>
      </dgm:t>
    </dgm:pt>
    <dgm:pt modelId="{A6C172CA-3E82-484E-978E-3DFD8945F84C}" type="sibTrans" cxnId="{BC20E31E-DB41-4F08-AB6D-05284ABB5B47}">
      <dgm:prSet/>
      <dgm:spPr/>
      <dgm:t>
        <a:bodyPr/>
        <a:lstStyle/>
        <a:p>
          <a:pPr algn="ctr"/>
          <a:endParaRPr lang="en-US"/>
        </a:p>
      </dgm:t>
    </dgm:pt>
    <dgm:pt modelId="{BA2D95FB-D07E-46DD-8371-18786A43AF03}">
      <dgm:prSet custT="1"/>
      <dgm:spPr/>
      <dgm:t>
        <a:bodyPr/>
        <a:lstStyle/>
        <a:p>
          <a:pPr algn="ctr"/>
          <a:r>
            <a:rPr lang="en-US" sz="1000" b="1"/>
            <a:t>Founder</a:t>
          </a:r>
        </a:p>
      </dgm:t>
    </dgm:pt>
    <dgm:pt modelId="{EE232AFF-6CE7-4C29-9558-BB89029AEF3F}" type="parTrans" cxnId="{BD1FFDF1-CAA5-4B80-90D9-64278D308797}">
      <dgm:prSet/>
      <dgm:spPr/>
      <dgm:t>
        <a:bodyPr/>
        <a:lstStyle/>
        <a:p>
          <a:pPr algn="ctr"/>
          <a:endParaRPr lang="en-US"/>
        </a:p>
      </dgm:t>
    </dgm:pt>
    <dgm:pt modelId="{658A1F95-92CA-4164-9D75-76C44C86CAEF}" type="sibTrans" cxnId="{BD1FFDF1-CAA5-4B80-90D9-64278D308797}">
      <dgm:prSet/>
      <dgm:spPr/>
      <dgm:t>
        <a:bodyPr/>
        <a:lstStyle/>
        <a:p>
          <a:pPr algn="ctr"/>
          <a:endParaRPr lang="en-US"/>
        </a:p>
      </dgm:t>
    </dgm:pt>
    <dgm:pt modelId="{685F0629-7D74-4E0A-B4FD-8C037A2DD08B}">
      <dgm:prSet custT="1"/>
      <dgm:spPr/>
      <dgm:t>
        <a:bodyPr/>
        <a:lstStyle/>
        <a:p>
          <a:r>
            <a:rPr lang="en-US" sz="1000" b="1"/>
            <a:t>Human</a:t>
          </a:r>
        </a:p>
        <a:p>
          <a:r>
            <a:rPr lang="en-US" sz="1000" b="1"/>
            <a:t>Resource</a:t>
          </a:r>
        </a:p>
      </dgm:t>
    </dgm:pt>
    <dgm:pt modelId="{13EF4473-5688-47A1-BE05-577B172896DC}" type="parTrans" cxnId="{FE6A9873-D7E6-43B0-B7FE-EB1B4D220CE5}">
      <dgm:prSet/>
      <dgm:spPr/>
      <dgm:t>
        <a:bodyPr/>
        <a:lstStyle/>
        <a:p>
          <a:endParaRPr lang="en-US"/>
        </a:p>
      </dgm:t>
    </dgm:pt>
    <dgm:pt modelId="{8A70BFBE-7318-438C-8B36-9E4D2E553C86}" type="sibTrans" cxnId="{FE6A9873-D7E6-43B0-B7FE-EB1B4D220CE5}">
      <dgm:prSet/>
      <dgm:spPr/>
      <dgm:t>
        <a:bodyPr/>
        <a:lstStyle/>
        <a:p>
          <a:endParaRPr lang="en-US"/>
        </a:p>
      </dgm:t>
    </dgm:pt>
    <dgm:pt modelId="{3FE75A46-636F-42FE-B0E6-76D405FED5CE}" type="pres">
      <dgm:prSet presAssocID="{547E8290-4053-49A0-A8AE-7FEAE4A418F7}" presName="hierChild1" presStyleCnt="0">
        <dgm:presLayoutVars>
          <dgm:orgChart val="1"/>
          <dgm:chPref val="1"/>
          <dgm:dir/>
          <dgm:animOne val="branch"/>
          <dgm:animLvl val="lvl"/>
          <dgm:resizeHandles/>
        </dgm:presLayoutVars>
      </dgm:prSet>
      <dgm:spPr/>
      <dgm:t>
        <a:bodyPr/>
        <a:lstStyle/>
        <a:p>
          <a:endParaRPr lang="en-US"/>
        </a:p>
      </dgm:t>
    </dgm:pt>
    <dgm:pt modelId="{B6C274CD-31A7-4E9E-82A5-4EC18D1333A8}" type="pres">
      <dgm:prSet presAssocID="{BA2D95FB-D07E-46DD-8371-18786A43AF03}" presName="hierRoot1" presStyleCnt="0">
        <dgm:presLayoutVars>
          <dgm:hierBranch val="init"/>
        </dgm:presLayoutVars>
      </dgm:prSet>
      <dgm:spPr/>
    </dgm:pt>
    <dgm:pt modelId="{6E0002A7-DE55-4D37-8038-77B79270D2F1}" type="pres">
      <dgm:prSet presAssocID="{BA2D95FB-D07E-46DD-8371-18786A43AF03}" presName="rootComposite1" presStyleCnt="0"/>
      <dgm:spPr/>
    </dgm:pt>
    <dgm:pt modelId="{70E86209-9CD8-4C03-A9DB-3B36E484EBF2}" type="pres">
      <dgm:prSet presAssocID="{BA2D95FB-D07E-46DD-8371-18786A43AF03}" presName="rootText1" presStyleLbl="node0" presStyleIdx="0" presStyleCnt="1">
        <dgm:presLayoutVars>
          <dgm:chPref val="3"/>
        </dgm:presLayoutVars>
      </dgm:prSet>
      <dgm:spPr/>
      <dgm:t>
        <a:bodyPr/>
        <a:lstStyle/>
        <a:p>
          <a:endParaRPr lang="en-US"/>
        </a:p>
      </dgm:t>
    </dgm:pt>
    <dgm:pt modelId="{FAECFD26-E558-432F-B556-3FA1F0A29D57}" type="pres">
      <dgm:prSet presAssocID="{BA2D95FB-D07E-46DD-8371-18786A43AF03}" presName="rootConnector1" presStyleLbl="node1" presStyleIdx="0" presStyleCnt="0"/>
      <dgm:spPr/>
      <dgm:t>
        <a:bodyPr/>
        <a:lstStyle/>
        <a:p>
          <a:endParaRPr lang="en-US"/>
        </a:p>
      </dgm:t>
    </dgm:pt>
    <dgm:pt modelId="{43FA2FF0-1B72-47A4-9D3C-DB7891CA7CE5}" type="pres">
      <dgm:prSet presAssocID="{BA2D95FB-D07E-46DD-8371-18786A43AF03}" presName="hierChild2" presStyleCnt="0"/>
      <dgm:spPr/>
    </dgm:pt>
    <dgm:pt modelId="{D21DF4AC-36D7-4FE1-B441-7B8F8C0D5E71}" type="pres">
      <dgm:prSet presAssocID="{7F58D963-092E-44E3-9508-1595107F0063}" presName="Name37" presStyleLbl="parChTrans1D2" presStyleIdx="0" presStyleCnt="1"/>
      <dgm:spPr/>
      <dgm:t>
        <a:bodyPr/>
        <a:lstStyle/>
        <a:p>
          <a:endParaRPr lang="en-US"/>
        </a:p>
      </dgm:t>
    </dgm:pt>
    <dgm:pt modelId="{9362FB83-8E04-4A3D-B155-DEC97E436647}" type="pres">
      <dgm:prSet presAssocID="{306E6CCF-C2FB-4935-A210-3FA636E73064}" presName="hierRoot2" presStyleCnt="0">
        <dgm:presLayoutVars>
          <dgm:hierBranch val="init"/>
        </dgm:presLayoutVars>
      </dgm:prSet>
      <dgm:spPr/>
    </dgm:pt>
    <dgm:pt modelId="{19CCB74D-CA5C-4110-A955-C8CDC63DDE85}" type="pres">
      <dgm:prSet presAssocID="{306E6CCF-C2FB-4935-A210-3FA636E73064}" presName="rootComposite" presStyleCnt="0"/>
      <dgm:spPr/>
    </dgm:pt>
    <dgm:pt modelId="{6944CA39-9EB2-4AF4-9479-BA38DD7DE12D}" type="pres">
      <dgm:prSet presAssocID="{306E6CCF-C2FB-4935-A210-3FA636E73064}" presName="rootText" presStyleLbl="node2" presStyleIdx="0" presStyleCnt="1">
        <dgm:presLayoutVars>
          <dgm:chPref val="3"/>
        </dgm:presLayoutVars>
      </dgm:prSet>
      <dgm:spPr/>
      <dgm:t>
        <a:bodyPr/>
        <a:lstStyle/>
        <a:p>
          <a:endParaRPr lang="en-US"/>
        </a:p>
      </dgm:t>
    </dgm:pt>
    <dgm:pt modelId="{95C0348E-B5E3-4AA5-9E1F-187C269954B2}" type="pres">
      <dgm:prSet presAssocID="{306E6CCF-C2FB-4935-A210-3FA636E73064}" presName="rootConnector" presStyleLbl="node2" presStyleIdx="0" presStyleCnt="1"/>
      <dgm:spPr/>
      <dgm:t>
        <a:bodyPr/>
        <a:lstStyle/>
        <a:p>
          <a:endParaRPr lang="en-US"/>
        </a:p>
      </dgm:t>
    </dgm:pt>
    <dgm:pt modelId="{00A5F79C-F42C-4A9F-974F-0F7B0A2EB518}" type="pres">
      <dgm:prSet presAssocID="{306E6CCF-C2FB-4935-A210-3FA636E73064}" presName="hierChild4" presStyleCnt="0"/>
      <dgm:spPr/>
    </dgm:pt>
    <dgm:pt modelId="{CD1ED669-F7CE-4CEE-81E0-78B6487805E6}" type="pres">
      <dgm:prSet presAssocID="{08FCD277-1E46-4685-9509-8773DAB1B566}" presName="Name37" presStyleLbl="parChTrans1D3" presStyleIdx="0" presStyleCnt="6"/>
      <dgm:spPr/>
      <dgm:t>
        <a:bodyPr/>
        <a:lstStyle/>
        <a:p>
          <a:endParaRPr lang="en-US"/>
        </a:p>
      </dgm:t>
    </dgm:pt>
    <dgm:pt modelId="{B839F928-F485-44AB-9482-06339EFB8374}" type="pres">
      <dgm:prSet presAssocID="{A6BF644A-7CDB-49BA-BBB6-8DFFE88B1607}" presName="hierRoot2" presStyleCnt="0">
        <dgm:presLayoutVars>
          <dgm:hierBranch val="init"/>
        </dgm:presLayoutVars>
      </dgm:prSet>
      <dgm:spPr/>
    </dgm:pt>
    <dgm:pt modelId="{545063CD-4DB0-45EE-964A-C622417EF010}" type="pres">
      <dgm:prSet presAssocID="{A6BF644A-7CDB-49BA-BBB6-8DFFE88B1607}" presName="rootComposite" presStyleCnt="0"/>
      <dgm:spPr/>
    </dgm:pt>
    <dgm:pt modelId="{3EF7FCD4-219D-4BFD-8534-63B286EFBC7A}" type="pres">
      <dgm:prSet presAssocID="{A6BF644A-7CDB-49BA-BBB6-8DFFE88B1607}" presName="rootText" presStyleLbl="node3" presStyleIdx="0" presStyleCnt="6">
        <dgm:presLayoutVars>
          <dgm:chPref val="3"/>
        </dgm:presLayoutVars>
      </dgm:prSet>
      <dgm:spPr/>
      <dgm:t>
        <a:bodyPr/>
        <a:lstStyle/>
        <a:p>
          <a:endParaRPr lang="en-US"/>
        </a:p>
      </dgm:t>
    </dgm:pt>
    <dgm:pt modelId="{7CC9546D-99E9-40F3-97C0-D582D6529619}" type="pres">
      <dgm:prSet presAssocID="{A6BF644A-7CDB-49BA-BBB6-8DFFE88B1607}" presName="rootConnector" presStyleLbl="node3" presStyleIdx="0" presStyleCnt="6"/>
      <dgm:spPr/>
      <dgm:t>
        <a:bodyPr/>
        <a:lstStyle/>
        <a:p>
          <a:endParaRPr lang="en-US"/>
        </a:p>
      </dgm:t>
    </dgm:pt>
    <dgm:pt modelId="{48A24188-126E-4224-9658-F7D142A4FDC1}" type="pres">
      <dgm:prSet presAssocID="{A6BF644A-7CDB-49BA-BBB6-8DFFE88B1607}" presName="hierChild4" presStyleCnt="0"/>
      <dgm:spPr/>
    </dgm:pt>
    <dgm:pt modelId="{791C4780-CF13-4A03-81DC-703E4FB2DB8D}" type="pres">
      <dgm:prSet presAssocID="{7BF82FCB-03A2-4081-A032-6057C9042E8D}" presName="Name37" presStyleLbl="parChTrans1D4" presStyleIdx="0" presStyleCnt="9"/>
      <dgm:spPr/>
      <dgm:t>
        <a:bodyPr/>
        <a:lstStyle/>
        <a:p>
          <a:endParaRPr lang="en-US"/>
        </a:p>
      </dgm:t>
    </dgm:pt>
    <dgm:pt modelId="{04B61959-54AC-4C56-825C-3F7D3AEB3AF6}" type="pres">
      <dgm:prSet presAssocID="{BE0800DC-3962-4793-BCE5-49893B793F86}" presName="hierRoot2" presStyleCnt="0">
        <dgm:presLayoutVars>
          <dgm:hierBranch val="init"/>
        </dgm:presLayoutVars>
      </dgm:prSet>
      <dgm:spPr/>
    </dgm:pt>
    <dgm:pt modelId="{685491A1-70ED-4514-8139-BD8086EAFD14}" type="pres">
      <dgm:prSet presAssocID="{BE0800DC-3962-4793-BCE5-49893B793F86}" presName="rootComposite" presStyleCnt="0"/>
      <dgm:spPr/>
    </dgm:pt>
    <dgm:pt modelId="{B18E63B9-8E70-4B0E-B767-775F89A0A9F6}" type="pres">
      <dgm:prSet presAssocID="{BE0800DC-3962-4793-BCE5-49893B793F86}" presName="rootText" presStyleLbl="node4" presStyleIdx="0" presStyleCnt="9">
        <dgm:presLayoutVars>
          <dgm:chPref val="3"/>
        </dgm:presLayoutVars>
      </dgm:prSet>
      <dgm:spPr/>
      <dgm:t>
        <a:bodyPr/>
        <a:lstStyle/>
        <a:p>
          <a:endParaRPr lang="en-US"/>
        </a:p>
      </dgm:t>
    </dgm:pt>
    <dgm:pt modelId="{0DB38B48-12EF-4F74-B591-D16C6B2AF7FD}" type="pres">
      <dgm:prSet presAssocID="{BE0800DC-3962-4793-BCE5-49893B793F86}" presName="rootConnector" presStyleLbl="node4" presStyleIdx="0" presStyleCnt="9"/>
      <dgm:spPr/>
      <dgm:t>
        <a:bodyPr/>
        <a:lstStyle/>
        <a:p>
          <a:endParaRPr lang="en-US"/>
        </a:p>
      </dgm:t>
    </dgm:pt>
    <dgm:pt modelId="{52BED513-7852-4C3D-AF29-99C23B0B08B9}" type="pres">
      <dgm:prSet presAssocID="{BE0800DC-3962-4793-BCE5-49893B793F86}" presName="hierChild4" presStyleCnt="0"/>
      <dgm:spPr/>
    </dgm:pt>
    <dgm:pt modelId="{48550B33-E1DE-4C76-8A3D-1ADA0C614729}" type="pres">
      <dgm:prSet presAssocID="{E85A53F0-A0FC-496E-8561-4D538473E010}" presName="Name37" presStyleLbl="parChTrans1D4" presStyleIdx="1" presStyleCnt="9"/>
      <dgm:spPr/>
      <dgm:t>
        <a:bodyPr/>
        <a:lstStyle/>
        <a:p>
          <a:endParaRPr lang="en-US"/>
        </a:p>
      </dgm:t>
    </dgm:pt>
    <dgm:pt modelId="{D9C5A621-2765-489C-9FAA-FF0B6F361F0E}" type="pres">
      <dgm:prSet presAssocID="{824738A7-A2B3-4CC7-A3B2-0E81F628AB29}" presName="hierRoot2" presStyleCnt="0">
        <dgm:presLayoutVars>
          <dgm:hierBranch val="init"/>
        </dgm:presLayoutVars>
      </dgm:prSet>
      <dgm:spPr/>
    </dgm:pt>
    <dgm:pt modelId="{32589342-B0A6-4938-84FF-F9C9243EFE4E}" type="pres">
      <dgm:prSet presAssocID="{824738A7-A2B3-4CC7-A3B2-0E81F628AB29}" presName="rootComposite" presStyleCnt="0"/>
      <dgm:spPr/>
    </dgm:pt>
    <dgm:pt modelId="{2657A070-3FA1-46BD-8491-7BDC0119A9F6}" type="pres">
      <dgm:prSet presAssocID="{824738A7-A2B3-4CC7-A3B2-0E81F628AB29}" presName="rootText" presStyleLbl="node4" presStyleIdx="1" presStyleCnt="9">
        <dgm:presLayoutVars>
          <dgm:chPref val="3"/>
        </dgm:presLayoutVars>
      </dgm:prSet>
      <dgm:spPr/>
      <dgm:t>
        <a:bodyPr/>
        <a:lstStyle/>
        <a:p>
          <a:endParaRPr lang="en-US"/>
        </a:p>
      </dgm:t>
    </dgm:pt>
    <dgm:pt modelId="{9886CC78-224F-47DF-8709-81A69DDC0350}" type="pres">
      <dgm:prSet presAssocID="{824738A7-A2B3-4CC7-A3B2-0E81F628AB29}" presName="rootConnector" presStyleLbl="node4" presStyleIdx="1" presStyleCnt="9"/>
      <dgm:spPr/>
      <dgm:t>
        <a:bodyPr/>
        <a:lstStyle/>
        <a:p>
          <a:endParaRPr lang="en-US"/>
        </a:p>
      </dgm:t>
    </dgm:pt>
    <dgm:pt modelId="{B5721DA6-BC24-4435-9B75-C7F669009F9E}" type="pres">
      <dgm:prSet presAssocID="{824738A7-A2B3-4CC7-A3B2-0E81F628AB29}" presName="hierChild4" presStyleCnt="0"/>
      <dgm:spPr/>
    </dgm:pt>
    <dgm:pt modelId="{C7139003-B000-4DD5-A387-E86E0AE6BA32}" type="pres">
      <dgm:prSet presAssocID="{990905E0-CFA6-4509-8D2F-D4B96BE120F9}" presName="Name37" presStyleLbl="parChTrans1D4" presStyleIdx="2" presStyleCnt="9"/>
      <dgm:spPr/>
      <dgm:t>
        <a:bodyPr/>
        <a:lstStyle/>
        <a:p>
          <a:endParaRPr lang="en-US"/>
        </a:p>
      </dgm:t>
    </dgm:pt>
    <dgm:pt modelId="{619859A9-8D33-48C3-8537-E3533F544495}" type="pres">
      <dgm:prSet presAssocID="{5A2FF58E-FA1A-4A94-BD90-64A1EDBED72D}" presName="hierRoot2" presStyleCnt="0">
        <dgm:presLayoutVars>
          <dgm:hierBranch val="init"/>
        </dgm:presLayoutVars>
      </dgm:prSet>
      <dgm:spPr/>
    </dgm:pt>
    <dgm:pt modelId="{19EF2793-536B-4FEC-8333-D4D16663A5B0}" type="pres">
      <dgm:prSet presAssocID="{5A2FF58E-FA1A-4A94-BD90-64A1EDBED72D}" presName="rootComposite" presStyleCnt="0"/>
      <dgm:spPr/>
    </dgm:pt>
    <dgm:pt modelId="{761B1FE8-D46C-4F6D-93A6-C5C772A1AA75}" type="pres">
      <dgm:prSet presAssocID="{5A2FF58E-FA1A-4A94-BD90-64A1EDBED72D}" presName="rootText" presStyleLbl="node4" presStyleIdx="2" presStyleCnt="9">
        <dgm:presLayoutVars>
          <dgm:chPref val="3"/>
        </dgm:presLayoutVars>
      </dgm:prSet>
      <dgm:spPr/>
      <dgm:t>
        <a:bodyPr/>
        <a:lstStyle/>
        <a:p>
          <a:endParaRPr lang="en-US"/>
        </a:p>
      </dgm:t>
    </dgm:pt>
    <dgm:pt modelId="{77D9DB62-052B-488D-9683-2BC00D26D8EA}" type="pres">
      <dgm:prSet presAssocID="{5A2FF58E-FA1A-4A94-BD90-64A1EDBED72D}" presName="rootConnector" presStyleLbl="node4" presStyleIdx="2" presStyleCnt="9"/>
      <dgm:spPr/>
      <dgm:t>
        <a:bodyPr/>
        <a:lstStyle/>
        <a:p>
          <a:endParaRPr lang="en-US"/>
        </a:p>
      </dgm:t>
    </dgm:pt>
    <dgm:pt modelId="{DC383648-4E90-4BC0-89A8-05CE90B69192}" type="pres">
      <dgm:prSet presAssocID="{5A2FF58E-FA1A-4A94-BD90-64A1EDBED72D}" presName="hierChild4" presStyleCnt="0"/>
      <dgm:spPr/>
    </dgm:pt>
    <dgm:pt modelId="{D36976A8-CBEA-4A25-9CE0-C96A2EED4BE2}" type="pres">
      <dgm:prSet presAssocID="{5A2FF58E-FA1A-4A94-BD90-64A1EDBED72D}" presName="hierChild5" presStyleCnt="0"/>
      <dgm:spPr/>
    </dgm:pt>
    <dgm:pt modelId="{D573B7E8-BA31-4198-B98B-D3A8182A03DA}" type="pres">
      <dgm:prSet presAssocID="{4D7032C1-8975-4DA1-98E3-BC84604DCBED}" presName="Name37" presStyleLbl="parChTrans1D4" presStyleIdx="3" presStyleCnt="9"/>
      <dgm:spPr/>
      <dgm:t>
        <a:bodyPr/>
        <a:lstStyle/>
        <a:p>
          <a:endParaRPr lang="en-US"/>
        </a:p>
      </dgm:t>
    </dgm:pt>
    <dgm:pt modelId="{ADBC5907-EC71-4C7A-B761-69A5F13123FF}" type="pres">
      <dgm:prSet presAssocID="{EB1319D9-5308-467A-8827-61A6541C8638}" presName="hierRoot2" presStyleCnt="0">
        <dgm:presLayoutVars>
          <dgm:hierBranch val="init"/>
        </dgm:presLayoutVars>
      </dgm:prSet>
      <dgm:spPr/>
    </dgm:pt>
    <dgm:pt modelId="{37D0E213-2677-4D6D-9601-0D77E1B883BB}" type="pres">
      <dgm:prSet presAssocID="{EB1319D9-5308-467A-8827-61A6541C8638}" presName="rootComposite" presStyleCnt="0"/>
      <dgm:spPr/>
    </dgm:pt>
    <dgm:pt modelId="{CDC411E4-B3E2-4BC1-818F-AF45CA1D6FED}" type="pres">
      <dgm:prSet presAssocID="{EB1319D9-5308-467A-8827-61A6541C8638}" presName="rootText" presStyleLbl="node4" presStyleIdx="3" presStyleCnt="9">
        <dgm:presLayoutVars>
          <dgm:chPref val="3"/>
        </dgm:presLayoutVars>
      </dgm:prSet>
      <dgm:spPr/>
      <dgm:t>
        <a:bodyPr/>
        <a:lstStyle/>
        <a:p>
          <a:endParaRPr lang="en-US"/>
        </a:p>
      </dgm:t>
    </dgm:pt>
    <dgm:pt modelId="{5562ABCE-88BB-4E6E-9556-8F7E3EEA1DC0}" type="pres">
      <dgm:prSet presAssocID="{EB1319D9-5308-467A-8827-61A6541C8638}" presName="rootConnector" presStyleLbl="node4" presStyleIdx="3" presStyleCnt="9"/>
      <dgm:spPr/>
      <dgm:t>
        <a:bodyPr/>
        <a:lstStyle/>
        <a:p>
          <a:endParaRPr lang="en-US"/>
        </a:p>
      </dgm:t>
    </dgm:pt>
    <dgm:pt modelId="{54452788-0AB3-481C-908A-ACF039499FFA}" type="pres">
      <dgm:prSet presAssocID="{EB1319D9-5308-467A-8827-61A6541C8638}" presName="hierChild4" presStyleCnt="0"/>
      <dgm:spPr/>
    </dgm:pt>
    <dgm:pt modelId="{C32D1E60-094C-4241-BC10-5CCDA0FFC7F2}" type="pres">
      <dgm:prSet presAssocID="{EB1319D9-5308-467A-8827-61A6541C8638}" presName="hierChild5" presStyleCnt="0"/>
      <dgm:spPr/>
    </dgm:pt>
    <dgm:pt modelId="{8487DEA9-14EE-412D-B2A8-2D705872F4B7}" type="pres">
      <dgm:prSet presAssocID="{824738A7-A2B3-4CC7-A3B2-0E81F628AB29}" presName="hierChild5" presStyleCnt="0"/>
      <dgm:spPr/>
    </dgm:pt>
    <dgm:pt modelId="{4E5FB21B-BFE3-460A-AA75-631C9FA1AA1F}" type="pres">
      <dgm:prSet presAssocID="{BE0800DC-3962-4793-BCE5-49893B793F86}" presName="hierChild5" presStyleCnt="0"/>
      <dgm:spPr/>
    </dgm:pt>
    <dgm:pt modelId="{95759A22-9B5C-4474-9434-B1151DC3CEDA}" type="pres">
      <dgm:prSet presAssocID="{A6BF644A-7CDB-49BA-BBB6-8DFFE88B1607}" presName="hierChild5" presStyleCnt="0"/>
      <dgm:spPr/>
    </dgm:pt>
    <dgm:pt modelId="{1DB0C0B8-AB82-4EAC-8BF7-D853442FA1FD}" type="pres">
      <dgm:prSet presAssocID="{03863D44-441F-4EE8-9196-73EC09CA8635}" presName="Name37" presStyleLbl="parChTrans1D3" presStyleIdx="1" presStyleCnt="6"/>
      <dgm:spPr/>
      <dgm:t>
        <a:bodyPr/>
        <a:lstStyle/>
        <a:p>
          <a:endParaRPr lang="en-US"/>
        </a:p>
      </dgm:t>
    </dgm:pt>
    <dgm:pt modelId="{B2169EC7-8A00-4BDB-B520-DCD286C7278C}" type="pres">
      <dgm:prSet presAssocID="{21F819AA-7018-4598-8CEE-285C14A5ABD2}" presName="hierRoot2" presStyleCnt="0">
        <dgm:presLayoutVars>
          <dgm:hierBranch val="init"/>
        </dgm:presLayoutVars>
      </dgm:prSet>
      <dgm:spPr/>
    </dgm:pt>
    <dgm:pt modelId="{97B2D948-9873-4BD4-A644-40AAC88B17EE}" type="pres">
      <dgm:prSet presAssocID="{21F819AA-7018-4598-8CEE-285C14A5ABD2}" presName="rootComposite" presStyleCnt="0"/>
      <dgm:spPr/>
    </dgm:pt>
    <dgm:pt modelId="{CAECC13C-434B-4468-A4E4-03D5BFF07594}" type="pres">
      <dgm:prSet presAssocID="{21F819AA-7018-4598-8CEE-285C14A5ABD2}" presName="rootText" presStyleLbl="node3" presStyleIdx="1" presStyleCnt="6">
        <dgm:presLayoutVars>
          <dgm:chPref val="3"/>
        </dgm:presLayoutVars>
      </dgm:prSet>
      <dgm:spPr/>
      <dgm:t>
        <a:bodyPr/>
        <a:lstStyle/>
        <a:p>
          <a:endParaRPr lang="en-US"/>
        </a:p>
      </dgm:t>
    </dgm:pt>
    <dgm:pt modelId="{2173B1EE-F64A-41F2-B92E-3D02749E93ED}" type="pres">
      <dgm:prSet presAssocID="{21F819AA-7018-4598-8CEE-285C14A5ABD2}" presName="rootConnector" presStyleLbl="node3" presStyleIdx="1" presStyleCnt="6"/>
      <dgm:spPr/>
      <dgm:t>
        <a:bodyPr/>
        <a:lstStyle/>
        <a:p>
          <a:endParaRPr lang="en-US"/>
        </a:p>
      </dgm:t>
    </dgm:pt>
    <dgm:pt modelId="{3F8D666F-6493-4C65-9E51-E130000F265D}" type="pres">
      <dgm:prSet presAssocID="{21F819AA-7018-4598-8CEE-285C14A5ABD2}" presName="hierChild4" presStyleCnt="0"/>
      <dgm:spPr/>
    </dgm:pt>
    <dgm:pt modelId="{48E81414-7360-4613-A11C-F62E498719FA}" type="pres">
      <dgm:prSet presAssocID="{87464F17-6999-4375-B2DD-E90ADEC87775}" presName="Name37" presStyleLbl="parChTrans1D4" presStyleIdx="4" presStyleCnt="9"/>
      <dgm:spPr/>
      <dgm:t>
        <a:bodyPr/>
        <a:lstStyle/>
        <a:p>
          <a:endParaRPr lang="en-US"/>
        </a:p>
      </dgm:t>
    </dgm:pt>
    <dgm:pt modelId="{22A388D5-8D3D-4E43-A10D-E4FDE219586B}" type="pres">
      <dgm:prSet presAssocID="{EB84E1C3-338B-4146-93EA-5D00684C99AC}" presName="hierRoot2" presStyleCnt="0">
        <dgm:presLayoutVars>
          <dgm:hierBranch val="init"/>
        </dgm:presLayoutVars>
      </dgm:prSet>
      <dgm:spPr/>
    </dgm:pt>
    <dgm:pt modelId="{D953AF21-CBCC-461B-B228-84FFC14502D4}" type="pres">
      <dgm:prSet presAssocID="{EB84E1C3-338B-4146-93EA-5D00684C99AC}" presName="rootComposite" presStyleCnt="0"/>
      <dgm:spPr/>
    </dgm:pt>
    <dgm:pt modelId="{4A77897A-8356-42AC-A406-1B9641580FF3}" type="pres">
      <dgm:prSet presAssocID="{EB84E1C3-338B-4146-93EA-5D00684C99AC}" presName="rootText" presStyleLbl="node4" presStyleIdx="4" presStyleCnt="9">
        <dgm:presLayoutVars>
          <dgm:chPref val="3"/>
        </dgm:presLayoutVars>
      </dgm:prSet>
      <dgm:spPr/>
      <dgm:t>
        <a:bodyPr/>
        <a:lstStyle/>
        <a:p>
          <a:endParaRPr lang="en-US"/>
        </a:p>
      </dgm:t>
    </dgm:pt>
    <dgm:pt modelId="{E39EF0EB-91EE-4EB2-99C2-92F4B0193D2D}" type="pres">
      <dgm:prSet presAssocID="{EB84E1C3-338B-4146-93EA-5D00684C99AC}" presName="rootConnector" presStyleLbl="node4" presStyleIdx="4" presStyleCnt="9"/>
      <dgm:spPr/>
      <dgm:t>
        <a:bodyPr/>
        <a:lstStyle/>
        <a:p>
          <a:endParaRPr lang="en-US"/>
        </a:p>
      </dgm:t>
    </dgm:pt>
    <dgm:pt modelId="{5CE13AEB-2286-4791-8B16-5D4482BC8225}" type="pres">
      <dgm:prSet presAssocID="{EB84E1C3-338B-4146-93EA-5D00684C99AC}" presName="hierChild4" presStyleCnt="0"/>
      <dgm:spPr/>
    </dgm:pt>
    <dgm:pt modelId="{657D6DF5-A67B-4411-971A-549853E7539C}" type="pres">
      <dgm:prSet presAssocID="{6358D938-5881-438D-B619-A90FAB814FD4}" presName="Name37" presStyleLbl="parChTrans1D4" presStyleIdx="5" presStyleCnt="9"/>
      <dgm:spPr/>
      <dgm:t>
        <a:bodyPr/>
        <a:lstStyle/>
        <a:p>
          <a:endParaRPr lang="en-US"/>
        </a:p>
      </dgm:t>
    </dgm:pt>
    <dgm:pt modelId="{F22EE714-44D4-41FF-BDD8-03B1725C331A}" type="pres">
      <dgm:prSet presAssocID="{F4FBD63A-15BB-4A4D-B754-1D6B8CB3A10F}" presName="hierRoot2" presStyleCnt="0">
        <dgm:presLayoutVars>
          <dgm:hierBranch val="init"/>
        </dgm:presLayoutVars>
      </dgm:prSet>
      <dgm:spPr/>
    </dgm:pt>
    <dgm:pt modelId="{181BB499-AD64-4F74-AEED-2F59126A5E17}" type="pres">
      <dgm:prSet presAssocID="{F4FBD63A-15BB-4A4D-B754-1D6B8CB3A10F}" presName="rootComposite" presStyleCnt="0"/>
      <dgm:spPr/>
    </dgm:pt>
    <dgm:pt modelId="{E8EFAF60-AAED-4BB4-A742-2DD040C3CEAB}" type="pres">
      <dgm:prSet presAssocID="{F4FBD63A-15BB-4A4D-B754-1D6B8CB3A10F}" presName="rootText" presStyleLbl="node4" presStyleIdx="5" presStyleCnt="9">
        <dgm:presLayoutVars>
          <dgm:chPref val="3"/>
        </dgm:presLayoutVars>
      </dgm:prSet>
      <dgm:spPr/>
      <dgm:t>
        <a:bodyPr/>
        <a:lstStyle/>
        <a:p>
          <a:endParaRPr lang="en-US"/>
        </a:p>
      </dgm:t>
    </dgm:pt>
    <dgm:pt modelId="{FDDAAE71-B500-49EF-B8BC-6F5DD1F45ADB}" type="pres">
      <dgm:prSet presAssocID="{F4FBD63A-15BB-4A4D-B754-1D6B8CB3A10F}" presName="rootConnector" presStyleLbl="node4" presStyleIdx="5" presStyleCnt="9"/>
      <dgm:spPr/>
      <dgm:t>
        <a:bodyPr/>
        <a:lstStyle/>
        <a:p>
          <a:endParaRPr lang="en-US"/>
        </a:p>
      </dgm:t>
    </dgm:pt>
    <dgm:pt modelId="{2BB5D404-28DC-47A6-8D82-655F18EDFBA7}" type="pres">
      <dgm:prSet presAssocID="{F4FBD63A-15BB-4A4D-B754-1D6B8CB3A10F}" presName="hierChild4" presStyleCnt="0"/>
      <dgm:spPr/>
    </dgm:pt>
    <dgm:pt modelId="{D74D8449-B5E4-43E5-B87E-AD3F4180E836}" type="pres">
      <dgm:prSet presAssocID="{F4FBD63A-15BB-4A4D-B754-1D6B8CB3A10F}" presName="hierChild5" presStyleCnt="0"/>
      <dgm:spPr/>
    </dgm:pt>
    <dgm:pt modelId="{8BA15207-9D36-4B92-90BD-8C0665032F5B}" type="pres">
      <dgm:prSet presAssocID="{EB84E1C3-338B-4146-93EA-5D00684C99AC}" presName="hierChild5" presStyleCnt="0"/>
      <dgm:spPr/>
    </dgm:pt>
    <dgm:pt modelId="{962FB329-2430-4E42-9334-B2AF5FE1FFD6}" type="pres">
      <dgm:prSet presAssocID="{21F819AA-7018-4598-8CEE-285C14A5ABD2}" presName="hierChild5" presStyleCnt="0"/>
      <dgm:spPr/>
    </dgm:pt>
    <dgm:pt modelId="{72E3D778-3069-44A9-819B-F2652B7D07B2}" type="pres">
      <dgm:prSet presAssocID="{4D5A736E-A1F3-43B1-8646-B78A5FEBD90A}" presName="Name37" presStyleLbl="parChTrans1D3" presStyleIdx="2" presStyleCnt="6"/>
      <dgm:spPr/>
      <dgm:t>
        <a:bodyPr/>
        <a:lstStyle/>
        <a:p>
          <a:endParaRPr lang="en-US"/>
        </a:p>
      </dgm:t>
    </dgm:pt>
    <dgm:pt modelId="{A7091F3D-9F6D-4DAB-85B2-546E34B8AD10}" type="pres">
      <dgm:prSet presAssocID="{090BDFC3-D516-40FA-91EB-8407AC585D9D}" presName="hierRoot2" presStyleCnt="0">
        <dgm:presLayoutVars>
          <dgm:hierBranch val="init"/>
        </dgm:presLayoutVars>
      </dgm:prSet>
      <dgm:spPr/>
    </dgm:pt>
    <dgm:pt modelId="{F123ED0A-A76E-4267-94AC-0A5A8B5CDFA4}" type="pres">
      <dgm:prSet presAssocID="{090BDFC3-D516-40FA-91EB-8407AC585D9D}" presName="rootComposite" presStyleCnt="0"/>
      <dgm:spPr/>
    </dgm:pt>
    <dgm:pt modelId="{643EDA06-5987-4021-A1A4-DA7055A22870}" type="pres">
      <dgm:prSet presAssocID="{090BDFC3-D516-40FA-91EB-8407AC585D9D}" presName="rootText" presStyleLbl="node3" presStyleIdx="2" presStyleCnt="6">
        <dgm:presLayoutVars>
          <dgm:chPref val="3"/>
        </dgm:presLayoutVars>
      </dgm:prSet>
      <dgm:spPr/>
      <dgm:t>
        <a:bodyPr/>
        <a:lstStyle/>
        <a:p>
          <a:endParaRPr lang="en-US"/>
        </a:p>
      </dgm:t>
    </dgm:pt>
    <dgm:pt modelId="{2878EE82-839D-4968-8025-858382FBBD53}" type="pres">
      <dgm:prSet presAssocID="{090BDFC3-D516-40FA-91EB-8407AC585D9D}" presName="rootConnector" presStyleLbl="node3" presStyleIdx="2" presStyleCnt="6"/>
      <dgm:spPr/>
      <dgm:t>
        <a:bodyPr/>
        <a:lstStyle/>
        <a:p>
          <a:endParaRPr lang="en-US"/>
        </a:p>
      </dgm:t>
    </dgm:pt>
    <dgm:pt modelId="{962E50FE-BFEB-49CE-B7C3-2983E03305ED}" type="pres">
      <dgm:prSet presAssocID="{090BDFC3-D516-40FA-91EB-8407AC585D9D}" presName="hierChild4" presStyleCnt="0"/>
      <dgm:spPr/>
    </dgm:pt>
    <dgm:pt modelId="{C1D5AF56-3AD7-4BB9-92BB-3F93E6F84B31}" type="pres">
      <dgm:prSet presAssocID="{240D942D-1018-4C95-B8B6-EBD23C4B332D}" presName="Name37" presStyleLbl="parChTrans1D4" presStyleIdx="6" presStyleCnt="9"/>
      <dgm:spPr/>
      <dgm:t>
        <a:bodyPr/>
        <a:lstStyle/>
        <a:p>
          <a:endParaRPr lang="en-US"/>
        </a:p>
      </dgm:t>
    </dgm:pt>
    <dgm:pt modelId="{10DF2095-40FB-47B1-B7D3-6384C451FCD6}" type="pres">
      <dgm:prSet presAssocID="{F18A08EB-F493-453E-831E-5CCC03B596A6}" presName="hierRoot2" presStyleCnt="0">
        <dgm:presLayoutVars>
          <dgm:hierBranch val="init"/>
        </dgm:presLayoutVars>
      </dgm:prSet>
      <dgm:spPr/>
    </dgm:pt>
    <dgm:pt modelId="{51B1A72F-533F-40CA-AC9F-16D910AD9630}" type="pres">
      <dgm:prSet presAssocID="{F18A08EB-F493-453E-831E-5CCC03B596A6}" presName="rootComposite" presStyleCnt="0"/>
      <dgm:spPr/>
    </dgm:pt>
    <dgm:pt modelId="{79AA17B9-1599-4E97-8AD9-A7B15FB78B64}" type="pres">
      <dgm:prSet presAssocID="{F18A08EB-F493-453E-831E-5CCC03B596A6}" presName="rootText" presStyleLbl="node4" presStyleIdx="6" presStyleCnt="9">
        <dgm:presLayoutVars>
          <dgm:chPref val="3"/>
        </dgm:presLayoutVars>
      </dgm:prSet>
      <dgm:spPr/>
      <dgm:t>
        <a:bodyPr/>
        <a:lstStyle/>
        <a:p>
          <a:endParaRPr lang="en-US"/>
        </a:p>
      </dgm:t>
    </dgm:pt>
    <dgm:pt modelId="{5F93A52F-F998-464C-93FF-CA37C96EEB58}" type="pres">
      <dgm:prSet presAssocID="{F18A08EB-F493-453E-831E-5CCC03B596A6}" presName="rootConnector" presStyleLbl="node4" presStyleIdx="6" presStyleCnt="9"/>
      <dgm:spPr/>
      <dgm:t>
        <a:bodyPr/>
        <a:lstStyle/>
        <a:p>
          <a:endParaRPr lang="en-US"/>
        </a:p>
      </dgm:t>
    </dgm:pt>
    <dgm:pt modelId="{0E15B14C-1EEB-4D55-9D55-67F29F22A7EC}" type="pres">
      <dgm:prSet presAssocID="{F18A08EB-F493-453E-831E-5CCC03B596A6}" presName="hierChild4" presStyleCnt="0"/>
      <dgm:spPr/>
    </dgm:pt>
    <dgm:pt modelId="{4AEAE7C9-4342-46AC-A5CC-B0A824C61225}" type="pres">
      <dgm:prSet presAssocID="{F18A08EB-F493-453E-831E-5CCC03B596A6}" presName="hierChild5" presStyleCnt="0"/>
      <dgm:spPr/>
    </dgm:pt>
    <dgm:pt modelId="{77ED362A-5B13-428B-AA01-484D6F3472E5}" type="pres">
      <dgm:prSet presAssocID="{090BDFC3-D516-40FA-91EB-8407AC585D9D}" presName="hierChild5" presStyleCnt="0"/>
      <dgm:spPr/>
    </dgm:pt>
    <dgm:pt modelId="{DE99A27D-03A1-49AD-804B-37EC599B9EDA}" type="pres">
      <dgm:prSet presAssocID="{05A028AA-882C-4473-B0D6-61FC37A5749A}" presName="Name37" presStyleLbl="parChTrans1D3" presStyleIdx="3" presStyleCnt="6"/>
      <dgm:spPr/>
      <dgm:t>
        <a:bodyPr/>
        <a:lstStyle/>
        <a:p>
          <a:endParaRPr lang="en-US"/>
        </a:p>
      </dgm:t>
    </dgm:pt>
    <dgm:pt modelId="{C7678C4D-987E-4B09-92C5-599ADB97FCB3}" type="pres">
      <dgm:prSet presAssocID="{231CB5F4-E4EE-487C-87CD-FF31D1F5609A}" presName="hierRoot2" presStyleCnt="0">
        <dgm:presLayoutVars>
          <dgm:hierBranch val="init"/>
        </dgm:presLayoutVars>
      </dgm:prSet>
      <dgm:spPr/>
    </dgm:pt>
    <dgm:pt modelId="{41E7FD2E-E0CC-4D13-A589-B725185CD78A}" type="pres">
      <dgm:prSet presAssocID="{231CB5F4-E4EE-487C-87CD-FF31D1F5609A}" presName="rootComposite" presStyleCnt="0"/>
      <dgm:spPr/>
    </dgm:pt>
    <dgm:pt modelId="{507ECF66-ECA0-4B8F-991D-A27C03A9FF0D}" type="pres">
      <dgm:prSet presAssocID="{231CB5F4-E4EE-487C-87CD-FF31D1F5609A}" presName="rootText" presStyleLbl="node3" presStyleIdx="3" presStyleCnt="6">
        <dgm:presLayoutVars>
          <dgm:chPref val="3"/>
        </dgm:presLayoutVars>
      </dgm:prSet>
      <dgm:spPr/>
      <dgm:t>
        <a:bodyPr/>
        <a:lstStyle/>
        <a:p>
          <a:endParaRPr lang="en-US"/>
        </a:p>
      </dgm:t>
    </dgm:pt>
    <dgm:pt modelId="{4DFBFD75-C73A-4070-993A-C85B4139A113}" type="pres">
      <dgm:prSet presAssocID="{231CB5F4-E4EE-487C-87CD-FF31D1F5609A}" presName="rootConnector" presStyleLbl="node3" presStyleIdx="3" presStyleCnt="6"/>
      <dgm:spPr/>
      <dgm:t>
        <a:bodyPr/>
        <a:lstStyle/>
        <a:p>
          <a:endParaRPr lang="en-US"/>
        </a:p>
      </dgm:t>
    </dgm:pt>
    <dgm:pt modelId="{1795709A-3D51-4B02-A914-A53A71913136}" type="pres">
      <dgm:prSet presAssocID="{231CB5F4-E4EE-487C-87CD-FF31D1F5609A}" presName="hierChild4" presStyleCnt="0"/>
      <dgm:spPr/>
    </dgm:pt>
    <dgm:pt modelId="{A6DCCEF9-74E8-460A-818F-6FC8C67A5C02}" type="pres">
      <dgm:prSet presAssocID="{F2BBAC6A-0FA7-4289-8179-266D62699A67}" presName="Name37" presStyleLbl="parChTrans1D4" presStyleIdx="7" presStyleCnt="9"/>
      <dgm:spPr/>
      <dgm:t>
        <a:bodyPr/>
        <a:lstStyle/>
        <a:p>
          <a:endParaRPr lang="en-US"/>
        </a:p>
      </dgm:t>
    </dgm:pt>
    <dgm:pt modelId="{FC0964FD-28D2-41E8-BF81-1F7936E51300}" type="pres">
      <dgm:prSet presAssocID="{8CE5A586-06AA-40C4-A985-7A618F49182E}" presName="hierRoot2" presStyleCnt="0">
        <dgm:presLayoutVars>
          <dgm:hierBranch val="init"/>
        </dgm:presLayoutVars>
      </dgm:prSet>
      <dgm:spPr/>
    </dgm:pt>
    <dgm:pt modelId="{FF12663A-073A-4BC0-8B0B-FD6E1CBF4FA2}" type="pres">
      <dgm:prSet presAssocID="{8CE5A586-06AA-40C4-A985-7A618F49182E}" presName="rootComposite" presStyleCnt="0"/>
      <dgm:spPr/>
    </dgm:pt>
    <dgm:pt modelId="{92197B0B-F2F4-45F5-AC0E-131F976E41F9}" type="pres">
      <dgm:prSet presAssocID="{8CE5A586-06AA-40C4-A985-7A618F49182E}" presName="rootText" presStyleLbl="node4" presStyleIdx="7" presStyleCnt="9">
        <dgm:presLayoutVars>
          <dgm:chPref val="3"/>
        </dgm:presLayoutVars>
      </dgm:prSet>
      <dgm:spPr/>
      <dgm:t>
        <a:bodyPr/>
        <a:lstStyle/>
        <a:p>
          <a:endParaRPr lang="en-US"/>
        </a:p>
      </dgm:t>
    </dgm:pt>
    <dgm:pt modelId="{E9B5A962-9FA1-47A8-9889-ADD05545E584}" type="pres">
      <dgm:prSet presAssocID="{8CE5A586-06AA-40C4-A985-7A618F49182E}" presName="rootConnector" presStyleLbl="node4" presStyleIdx="7" presStyleCnt="9"/>
      <dgm:spPr/>
      <dgm:t>
        <a:bodyPr/>
        <a:lstStyle/>
        <a:p>
          <a:endParaRPr lang="en-US"/>
        </a:p>
      </dgm:t>
    </dgm:pt>
    <dgm:pt modelId="{57C9C4D7-C199-4394-B3A2-EC6D5ED50DFA}" type="pres">
      <dgm:prSet presAssocID="{8CE5A586-06AA-40C4-A985-7A618F49182E}" presName="hierChild4" presStyleCnt="0"/>
      <dgm:spPr/>
    </dgm:pt>
    <dgm:pt modelId="{5AF78616-971C-4415-8DC6-EEB09D5EF9FA}" type="pres">
      <dgm:prSet presAssocID="{8CE5A586-06AA-40C4-A985-7A618F49182E}" presName="hierChild5" presStyleCnt="0"/>
      <dgm:spPr/>
    </dgm:pt>
    <dgm:pt modelId="{225A6FA1-5383-471E-BF2C-FA036B388E57}" type="pres">
      <dgm:prSet presAssocID="{231CB5F4-E4EE-487C-87CD-FF31D1F5609A}" presName="hierChild5" presStyleCnt="0"/>
      <dgm:spPr/>
    </dgm:pt>
    <dgm:pt modelId="{773E626A-FF57-4230-8FC6-464EF2F80EC5}" type="pres">
      <dgm:prSet presAssocID="{C8F44A92-DE9F-4FE0-B649-D48E821DE082}" presName="Name37" presStyleLbl="parChTrans1D3" presStyleIdx="4" presStyleCnt="6"/>
      <dgm:spPr/>
      <dgm:t>
        <a:bodyPr/>
        <a:lstStyle/>
        <a:p>
          <a:endParaRPr lang="en-US"/>
        </a:p>
      </dgm:t>
    </dgm:pt>
    <dgm:pt modelId="{16BB78A3-AE22-41FD-BF97-CE39518D37EF}" type="pres">
      <dgm:prSet presAssocID="{D7434FF6-D143-4360-A6A9-7CDBCBAA5545}" presName="hierRoot2" presStyleCnt="0">
        <dgm:presLayoutVars>
          <dgm:hierBranch val="init"/>
        </dgm:presLayoutVars>
      </dgm:prSet>
      <dgm:spPr/>
    </dgm:pt>
    <dgm:pt modelId="{D8922C9E-7C03-4827-A686-53AC49CCAF3D}" type="pres">
      <dgm:prSet presAssocID="{D7434FF6-D143-4360-A6A9-7CDBCBAA5545}" presName="rootComposite" presStyleCnt="0"/>
      <dgm:spPr/>
    </dgm:pt>
    <dgm:pt modelId="{DA5D2F15-24F2-4929-B4F3-CDFF71196D0E}" type="pres">
      <dgm:prSet presAssocID="{D7434FF6-D143-4360-A6A9-7CDBCBAA5545}" presName="rootText" presStyleLbl="node3" presStyleIdx="4" presStyleCnt="6">
        <dgm:presLayoutVars>
          <dgm:chPref val="3"/>
        </dgm:presLayoutVars>
      </dgm:prSet>
      <dgm:spPr/>
      <dgm:t>
        <a:bodyPr/>
        <a:lstStyle/>
        <a:p>
          <a:endParaRPr lang="en-US"/>
        </a:p>
      </dgm:t>
    </dgm:pt>
    <dgm:pt modelId="{DF48933B-D271-4E4B-8512-E50B224B374E}" type="pres">
      <dgm:prSet presAssocID="{D7434FF6-D143-4360-A6A9-7CDBCBAA5545}" presName="rootConnector" presStyleLbl="node3" presStyleIdx="4" presStyleCnt="6"/>
      <dgm:spPr/>
      <dgm:t>
        <a:bodyPr/>
        <a:lstStyle/>
        <a:p>
          <a:endParaRPr lang="en-US"/>
        </a:p>
      </dgm:t>
    </dgm:pt>
    <dgm:pt modelId="{E47072B1-09FD-4F3E-9537-391A7B3D25E4}" type="pres">
      <dgm:prSet presAssocID="{D7434FF6-D143-4360-A6A9-7CDBCBAA5545}" presName="hierChild4" presStyleCnt="0"/>
      <dgm:spPr/>
    </dgm:pt>
    <dgm:pt modelId="{295494CA-B8CB-4EBF-B450-139A9AF2791D}" type="pres">
      <dgm:prSet presAssocID="{7B0F3FD9-2C68-4FE2-BE6D-1A5262ADB6DA}" presName="Name37" presStyleLbl="parChTrans1D4" presStyleIdx="8" presStyleCnt="9"/>
      <dgm:spPr/>
      <dgm:t>
        <a:bodyPr/>
        <a:lstStyle/>
        <a:p>
          <a:endParaRPr lang="en-US"/>
        </a:p>
      </dgm:t>
    </dgm:pt>
    <dgm:pt modelId="{417322B1-AF38-481D-828F-951C32BBEC5D}" type="pres">
      <dgm:prSet presAssocID="{25336FC9-2CD4-46F4-B77A-1357DA82FCE2}" presName="hierRoot2" presStyleCnt="0">
        <dgm:presLayoutVars>
          <dgm:hierBranch val="init"/>
        </dgm:presLayoutVars>
      </dgm:prSet>
      <dgm:spPr/>
    </dgm:pt>
    <dgm:pt modelId="{D1C27563-DDF7-44EA-BAC0-C4BF03838CC4}" type="pres">
      <dgm:prSet presAssocID="{25336FC9-2CD4-46F4-B77A-1357DA82FCE2}" presName="rootComposite" presStyleCnt="0"/>
      <dgm:spPr/>
    </dgm:pt>
    <dgm:pt modelId="{C17C8926-6F0E-422C-AF66-F3C519BDFDC2}" type="pres">
      <dgm:prSet presAssocID="{25336FC9-2CD4-46F4-B77A-1357DA82FCE2}" presName="rootText" presStyleLbl="node4" presStyleIdx="8" presStyleCnt="9">
        <dgm:presLayoutVars>
          <dgm:chPref val="3"/>
        </dgm:presLayoutVars>
      </dgm:prSet>
      <dgm:spPr/>
      <dgm:t>
        <a:bodyPr/>
        <a:lstStyle/>
        <a:p>
          <a:endParaRPr lang="en-US"/>
        </a:p>
      </dgm:t>
    </dgm:pt>
    <dgm:pt modelId="{944A0DF0-E5EE-41F6-9CFD-12F0801AC092}" type="pres">
      <dgm:prSet presAssocID="{25336FC9-2CD4-46F4-B77A-1357DA82FCE2}" presName="rootConnector" presStyleLbl="node4" presStyleIdx="8" presStyleCnt="9"/>
      <dgm:spPr/>
      <dgm:t>
        <a:bodyPr/>
        <a:lstStyle/>
        <a:p>
          <a:endParaRPr lang="en-US"/>
        </a:p>
      </dgm:t>
    </dgm:pt>
    <dgm:pt modelId="{ACBDB2A0-3EA0-4FD3-AB76-66EA364FF2E3}" type="pres">
      <dgm:prSet presAssocID="{25336FC9-2CD4-46F4-B77A-1357DA82FCE2}" presName="hierChild4" presStyleCnt="0"/>
      <dgm:spPr/>
    </dgm:pt>
    <dgm:pt modelId="{60EFFFFC-DF26-4CBE-A5B0-924C8235DEA3}" type="pres">
      <dgm:prSet presAssocID="{25336FC9-2CD4-46F4-B77A-1357DA82FCE2}" presName="hierChild5" presStyleCnt="0"/>
      <dgm:spPr/>
    </dgm:pt>
    <dgm:pt modelId="{F46F2EA0-6A18-410C-B33C-80E8474AAE1C}" type="pres">
      <dgm:prSet presAssocID="{D7434FF6-D143-4360-A6A9-7CDBCBAA5545}" presName="hierChild5" presStyleCnt="0"/>
      <dgm:spPr/>
    </dgm:pt>
    <dgm:pt modelId="{60E50C2E-6EA4-4C33-B43E-932E8F2628CE}" type="pres">
      <dgm:prSet presAssocID="{13EF4473-5688-47A1-BE05-577B172896DC}" presName="Name37" presStyleLbl="parChTrans1D3" presStyleIdx="5" presStyleCnt="6"/>
      <dgm:spPr/>
      <dgm:t>
        <a:bodyPr/>
        <a:lstStyle/>
        <a:p>
          <a:endParaRPr lang="en-US"/>
        </a:p>
      </dgm:t>
    </dgm:pt>
    <dgm:pt modelId="{27C0A529-F4FB-4D15-8139-299C025B8F69}" type="pres">
      <dgm:prSet presAssocID="{685F0629-7D74-4E0A-B4FD-8C037A2DD08B}" presName="hierRoot2" presStyleCnt="0">
        <dgm:presLayoutVars>
          <dgm:hierBranch val="init"/>
        </dgm:presLayoutVars>
      </dgm:prSet>
      <dgm:spPr/>
    </dgm:pt>
    <dgm:pt modelId="{E63F9880-FF5F-45C4-A761-2D33669F7AA6}" type="pres">
      <dgm:prSet presAssocID="{685F0629-7D74-4E0A-B4FD-8C037A2DD08B}" presName="rootComposite" presStyleCnt="0"/>
      <dgm:spPr/>
    </dgm:pt>
    <dgm:pt modelId="{956C9E00-D2C0-4473-9B83-A746EFF46AC8}" type="pres">
      <dgm:prSet presAssocID="{685F0629-7D74-4E0A-B4FD-8C037A2DD08B}" presName="rootText" presStyleLbl="node3" presStyleIdx="5" presStyleCnt="6">
        <dgm:presLayoutVars>
          <dgm:chPref val="3"/>
        </dgm:presLayoutVars>
      </dgm:prSet>
      <dgm:spPr/>
      <dgm:t>
        <a:bodyPr/>
        <a:lstStyle/>
        <a:p>
          <a:endParaRPr lang="en-US"/>
        </a:p>
      </dgm:t>
    </dgm:pt>
    <dgm:pt modelId="{FB14DE66-1DB2-4D33-BC2D-84F6A6B6F626}" type="pres">
      <dgm:prSet presAssocID="{685F0629-7D74-4E0A-B4FD-8C037A2DD08B}" presName="rootConnector" presStyleLbl="node3" presStyleIdx="5" presStyleCnt="6"/>
      <dgm:spPr/>
      <dgm:t>
        <a:bodyPr/>
        <a:lstStyle/>
        <a:p>
          <a:endParaRPr lang="en-US"/>
        </a:p>
      </dgm:t>
    </dgm:pt>
    <dgm:pt modelId="{7C741B4C-3CA4-4A31-905B-B253405C2D79}" type="pres">
      <dgm:prSet presAssocID="{685F0629-7D74-4E0A-B4FD-8C037A2DD08B}" presName="hierChild4" presStyleCnt="0"/>
      <dgm:spPr/>
    </dgm:pt>
    <dgm:pt modelId="{54914D6A-14D0-474B-BE75-544C824A08FC}" type="pres">
      <dgm:prSet presAssocID="{685F0629-7D74-4E0A-B4FD-8C037A2DD08B}" presName="hierChild5" presStyleCnt="0"/>
      <dgm:spPr/>
    </dgm:pt>
    <dgm:pt modelId="{BE1EFB91-E6CE-4DD2-8FF9-33AB8C34BA2F}" type="pres">
      <dgm:prSet presAssocID="{306E6CCF-C2FB-4935-A210-3FA636E73064}" presName="hierChild5" presStyleCnt="0"/>
      <dgm:spPr/>
    </dgm:pt>
    <dgm:pt modelId="{AD442AA8-3F1A-471D-9769-4E05F00E026D}" type="pres">
      <dgm:prSet presAssocID="{BA2D95FB-D07E-46DD-8371-18786A43AF03}" presName="hierChild3" presStyleCnt="0"/>
      <dgm:spPr/>
    </dgm:pt>
  </dgm:ptLst>
  <dgm:cxnLst>
    <dgm:cxn modelId="{5C7095F0-8417-4B4F-99ED-87A5AB852926}" type="presOf" srcId="{306E6CCF-C2FB-4935-A210-3FA636E73064}" destId="{95C0348E-B5E3-4AA5-9E1F-187C269954B2}" srcOrd="1" destOrd="0" presId="urn:microsoft.com/office/officeart/2005/8/layout/orgChart1"/>
    <dgm:cxn modelId="{C01E2A9D-50F7-4283-AC89-0FCF159D386B}" type="presOf" srcId="{EB84E1C3-338B-4146-93EA-5D00684C99AC}" destId="{E39EF0EB-91EE-4EB2-99C2-92F4B0193D2D}" srcOrd="1" destOrd="0" presId="urn:microsoft.com/office/officeart/2005/8/layout/orgChart1"/>
    <dgm:cxn modelId="{FBF95F2D-C909-4B05-954A-093DFF780447}" srcId="{824738A7-A2B3-4CC7-A3B2-0E81F628AB29}" destId="{EB1319D9-5308-467A-8827-61A6541C8638}" srcOrd="1" destOrd="0" parTransId="{4D7032C1-8975-4DA1-98E3-BC84604DCBED}" sibTransId="{C9333CA0-4F0D-41B3-AA75-52FC0BE6CD17}"/>
    <dgm:cxn modelId="{938F8027-2B96-4C95-8C1F-55EE42F615F9}" srcId="{BA2D95FB-D07E-46DD-8371-18786A43AF03}" destId="{306E6CCF-C2FB-4935-A210-3FA636E73064}" srcOrd="0" destOrd="0" parTransId="{7F58D963-092E-44E3-9508-1595107F0063}" sibTransId="{36F0DB3F-AEE7-49E2-9B97-78A4DBB684C2}"/>
    <dgm:cxn modelId="{B3667BB3-7A8F-4300-8D24-5A344984BE2B}" srcId="{824738A7-A2B3-4CC7-A3B2-0E81F628AB29}" destId="{5A2FF58E-FA1A-4A94-BD90-64A1EDBED72D}" srcOrd="0" destOrd="0" parTransId="{990905E0-CFA6-4509-8D2F-D4B96BE120F9}" sibTransId="{B6C2E684-760F-4C52-B30D-618AB2EC27C9}"/>
    <dgm:cxn modelId="{933C1A6F-4D6B-41A0-9035-C5B24AD520D4}" type="presOf" srcId="{BA2D95FB-D07E-46DD-8371-18786A43AF03}" destId="{70E86209-9CD8-4C03-A9DB-3B36E484EBF2}" srcOrd="0" destOrd="0" presId="urn:microsoft.com/office/officeart/2005/8/layout/orgChart1"/>
    <dgm:cxn modelId="{8D2B7B30-CBAB-4ABA-BB6D-4265212E5EBB}" srcId="{306E6CCF-C2FB-4935-A210-3FA636E73064}" destId="{231CB5F4-E4EE-487C-87CD-FF31D1F5609A}" srcOrd="3" destOrd="0" parTransId="{05A028AA-882C-4473-B0D6-61FC37A5749A}" sibTransId="{EB1C3278-D620-4611-9AC5-38CE475216F9}"/>
    <dgm:cxn modelId="{6D5721E2-3DCE-426C-94D7-39A5B5AC86F8}" srcId="{090BDFC3-D516-40FA-91EB-8407AC585D9D}" destId="{F18A08EB-F493-453E-831E-5CCC03B596A6}" srcOrd="0" destOrd="0" parTransId="{240D942D-1018-4C95-B8B6-EBD23C4B332D}" sibTransId="{B7C928F0-928D-4B25-B31B-D78895CD4CC0}"/>
    <dgm:cxn modelId="{D3B07D4C-58CC-4FD0-99D6-26925D3CA826}" type="presOf" srcId="{13EF4473-5688-47A1-BE05-577B172896DC}" destId="{60E50C2E-6EA4-4C33-B43E-932E8F2628CE}" srcOrd="0" destOrd="0" presId="urn:microsoft.com/office/officeart/2005/8/layout/orgChart1"/>
    <dgm:cxn modelId="{AA25942E-0A29-4D29-97A3-7E910EA3AFD6}" type="presOf" srcId="{25336FC9-2CD4-46F4-B77A-1357DA82FCE2}" destId="{944A0DF0-E5EE-41F6-9CFD-12F0801AC092}" srcOrd="1" destOrd="0" presId="urn:microsoft.com/office/officeart/2005/8/layout/orgChart1"/>
    <dgm:cxn modelId="{3D9E7DC6-43BF-41BF-B9A2-69A2E28FACD2}" srcId="{D7434FF6-D143-4360-A6A9-7CDBCBAA5545}" destId="{25336FC9-2CD4-46F4-B77A-1357DA82FCE2}" srcOrd="0" destOrd="0" parTransId="{7B0F3FD9-2C68-4FE2-BE6D-1A5262ADB6DA}" sibTransId="{233DFB3B-EB63-4378-B883-A0EF8B7D601E}"/>
    <dgm:cxn modelId="{6773BAD4-6715-4B29-BE31-89E6A0D77F29}" type="presOf" srcId="{4D7032C1-8975-4DA1-98E3-BC84604DCBED}" destId="{D573B7E8-BA31-4198-B98B-D3A8182A03DA}" srcOrd="0" destOrd="0" presId="urn:microsoft.com/office/officeart/2005/8/layout/orgChart1"/>
    <dgm:cxn modelId="{D2D9DBA5-CA0D-485B-B1BB-4EC39254C5E5}" type="presOf" srcId="{8CE5A586-06AA-40C4-A985-7A618F49182E}" destId="{E9B5A962-9FA1-47A8-9889-ADD05545E584}" srcOrd="1" destOrd="0" presId="urn:microsoft.com/office/officeart/2005/8/layout/orgChart1"/>
    <dgm:cxn modelId="{62D6EA0D-1D9F-41D5-A502-5E6F3079321C}" type="presOf" srcId="{F2BBAC6A-0FA7-4289-8179-266D62699A67}" destId="{A6DCCEF9-74E8-460A-818F-6FC8C67A5C02}" srcOrd="0" destOrd="0" presId="urn:microsoft.com/office/officeart/2005/8/layout/orgChart1"/>
    <dgm:cxn modelId="{C0485242-7B91-4794-B4A6-B9AB55AF3626}" type="presOf" srcId="{08FCD277-1E46-4685-9509-8773DAB1B566}" destId="{CD1ED669-F7CE-4CEE-81E0-78B6487805E6}" srcOrd="0" destOrd="0" presId="urn:microsoft.com/office/officeart/2005/8/layout/orgChart1"/>
    <dgm:cxn modelId="{09BFEA5B-1191-426E-9D69-F6C49AEBEBC0}" srcId="{306E6CCF-C2FB-4935-A210-3FA636E73064}" destId="{090BDFC3-D516-40FA-91EB-8407AC585D9D}" srcOrd="2" destOrd="0" parTransId="{4D5A736E-A1F3-43B1-8646-B78A5FEBD90A}" sibTransId="{69FBA01E-250A-4F91-BECC-32653F5D1C15}"/>
    <dgm:cxn modelId="{BBFC81F8-255F-44A9-8301-371FEC3D5234}" type="presOf" srcId="{547E8290-4053-49A0-A8AE-7FEAE4A418F7}" destId="{3FE75A46-636F-42FE-B0E6-76D405FED5CE}" srcOrd="0" destOrd="0" presId="urn:microsoft.com/office/officeart/2005/8/layout/orgChart1"/>
    <dgm:cxn modelId="{7F69B1DD-8E10-453A-9ABD-CE4DF508C54F}" type="presOf" srcId="{A6BF644A-7CDB-49BA-BBB6-8DFFE88B1607}" destId="{7CC9546D-99E9-40F3-97C0-D582D6529619}" srcOrd="1" destOrd="0" presId="urn:microsoft.com/office/officeart/2005/8/layout/orgChart1"/>
    <dgm:cxn modelId="{D3CC9E9A-6DE1-441A-B1C9-EFE32A5E5CFC}" type="presOf" srcId="{306E6CCF-C2FB-4935-A210-3FA636E73064}" destId="{6944CA39-9EB2-4AF4-9479-BA38DD7DE12D}" srcOrd="0" destOrd="0" presId="urn:microsoft.com/office/officeart/2005/8/layout/orgChart1"/>
    <dgm:cxn modelId="{3164A7FD-B5A3-47D6-AE4A-6963D60E3446}" type="presOf" srcId="{7B0F3FD9-2C68-4FE2-BE6D-1A5262ADB6DA}" destId="{295494CA-B8CB-4EBF-B450-139A9AF2791D}" srcOrd="0" destOrd="0" presId="urn:microsoft.com/office/officeart/2005/8/layout/orgChart1"/>
    <dgm:cxn modelId="{D4A6471C-004F-4D64-9C17-30AB49C2F1DE}" type="presOf" srcId="{240D942D-1018-4C95-B8B6-EBD23C4B332D}" destId="{C1D5AF56-3AD7-4BB9-92BB-3F93E6F84B31}" srcOrd="0" destOrd="0" presId="urn:microsoft.com/office/officeart/2005/8/layout/orgChart1"/>
    <dgm:cxn modelId="{1678A6DD-D49D-459D-A62F-F36A8B41F24E}" type="presOf" srcId="{21F819AA-7018-4598-8CEE-285C14A5ABD2}" destId="{2173B1EE-F64A-41F2-B92E-3D02749E93ED}" srcOrd="1" destOrd="0" presId="urn:microsoft.com/office/officeart/2005/8/layout/orgChart1"/>
    <dgm:cxn modelId="{31FF56CE-C599-4DAF-876B-29BDA535FA2D}" type="presOf" srcId="{824738A7-A2B3-4CC7-A3B2-0E81F628AB29}" destId="{9886CC78-224F-47DF-8709-81A69DDC0350}" srcOrd="1" destOrd="0" presId="urn:microsoft.com/office/officeart/2005/8/layout/orgChart1"/>
    <dgm:cxn modelId="{472519D9-F29A-4721-B15A-55002FE4441B}" type="presOf" srcId="{87464F17-6999-4375-B2DD-E90ADEC87775}" destId="{48E81414-7360-4613-A11C-F62E498719FA}" srcOrd="0" destOrd="0" presId="urn:microsoft.com/office/officeart/2005/8/layout/orgChart1"/>
    <dgm:cxn modelId="{978B2C43-58B3-4613-8C9A-8F5D3BBE21D4}" type="presOf" srcId="{BA2D95FB-D07E-46DD-8371-18786A43AF03}" destId="{FAECFD26-E558-432F-B556-3FA1F0A29D57}" srcOrd="1" destOrd="0" presId="urn:microsoft.com/office/officeart/2005/8/layout/orgChart1"/>
    <dgm:cxn modelId="{7CEC6A9A-7E95-4026-92D6-9A1410A5A811}" type="presOf" srcId="{D7434FF6-D143-4360-A6A9-7CDBCBAA5545}" destId="{DA5D2F15-24F2-4929-B4F3-CDFF71196D0E}" srcOrd="0" destOrd="0" presId="urn:microsoft.com/office/officeart/2005/8/layout/orgChart1"/>
    <dgm:cxn modelId="{91C85D91-EEA9-47C6-8FAA-BCBC0C2DE82F}" type="presOf" srcId="{231CB5F4-E4EE-487C-87CD-FF31D1F5609A}" destId="{507ECF66-ECA0-4B8F-991D-A27C03A9FF0D}" srcOrd="0" destOrd="0" presId="urn:microsoft.com/office/officeart/2005/8/layout/orgChart1"/>
    <dgm:cxn modelId="{F934F1AF-E681-4341-BDD2-068F846F5B7A}" srcId="{21F819AA-7018-4598-8CEE-285C14A5ABD2}" destId="{EB84E1C3-338B-4146-93EA-5D00684C99AC}" srcOrd="0" destOrd="0" parTransId="{87464F17-6999-4375-B2DD-E90ADEC87775}" sibTransId="{99B51204-A3FF-417B-8815-C59FED6CACE0}"/>
    <dgm:cxn modelId="{BD1FFDF1-CAA5-4B80-90D9-64278D308797}" srcId="{547E8290-4053-49A0-A8AE-7FEAE4A418F7}" destId="{BA2D95FB-D07E-46DD-8371-18786A43AF03}" srcOrd="0" destOrd="0" parTransId="{EE232AFF-6CE7-4C29-9558-BB89029AEF3F}" sibTransId="{658A1F95-92CA-4164-9D75-76C44C86CAEF}"/>
    <dgm:cxn modelId="{31DD3D98-07BF-4561-9E51-14E4084634F9}" type="presOf" srcId="{6358D938-5881-438D-B619-A90FAB814FD4}" destId="{657D6DF5-A67B-4411-971A-549853E7539C}" srcOrd="0" destOrd="0" presId="urn:microsoft.com/office/officeart/2005/8/layout/orgChart1"/>
    <dgm:cxn modelId="{CF8D0735-D9E9-496A-8BA2-194D7B906549}" type="presOf" srcId="{03863D44-441F-4EE8-9196-73EC09CA8635}" destId="{1DB0C0B8-AB82-4EAC-8BF7-D853442FA1FD}" srcOrd="0" destOrd="0" presId="urn:microsoft.com/office/officeart/2005/8/layout/orgChart1"/>
    <dgm:cxn modelId="{F412372A-1DCC-43F8-9863-6D2366D825C9}" type="presOf" srcId="{5A2FF58E-FA1A-4A94-BD90-64A1EDBED72D}" destId="{761B1FE8-D46C-4F6D-93A6-C5C772A1AA75}" srcOrd="0" destOrd="0" presId="urn:microsoft.com/office/officeart/2005/8/layout/orgChart1"/>
    <dgm:cxn modelId="{309F679C-7BFF-410B-82AB-1BC3A51CB37A}" srcId="{BE0800DC-3962-4793-BCE5-49893B793F86}" destId="{824738A7-A2B3-4CC7-A3B2-0E81F628AB29}" srcOrd="0" destOrd="0" parTransId="{E85A53F0-A0FC-496E-8561-4D538473E010}" sibTransId="{BD0C0448-BD1D-4E4C-A31C-15721A80EAF4}"/>
    <dgm:cxn modelId="{60F29499-F1BC-42AE-9CC0-508867348130}" type="presOf" srcId="{990905E0-CFA6-4509-8D2F-D4B96BE120F9}" destId="{C7139003-B000-4DD5-A387-E86E0AE6BA32}" srcOrd="0" destOrd="0" presId="urn:microsoft.com/office/officeart/2005/8/layout/orgChart1"/>
    <dgm:cxn modelId="{1EB90338-43C2-49E5-AE79-D0718CEF6214}" srcId="{231CB5F4-E4EE-487C-87CD-FF31D1F5609A}" destId="{8CE5A586-06AA-40C4-A985-7A618F49182E}" srcOrd="0" destOrd="0" parTransId="{F2BBAC6A-0FA7-4289-8179-266D62699A67}" sibTransId="{A36FB4F0-7B2E-4484-8063-DBE9088D1BBD}"/>
    <dgm:cxn modelId="{677F8570-D62A-426E-A76B-2469FF653204}" type="presOf" srcId="{EB84E1C3-338B-4146-93EA-5D00684C99AC}" destId="{4A77897A-8356-42AC-A406-1B9641580FF3}" srcOrd="0" destOrd="0" presId="urn:microsoft.com/office/officeart/2005/8/layout/orgChart1"/>
    <dgm:cxn modelId="{8DAA39C8-9021-4FD7-A6C7-FDD409B5FE1E}" type="presOf" srcId="{05A028AA-882C-4473-B0D6-61FC37A5749A}" destId="{DE99A27D-03A1-49AD-804B-37EC599B9EDA}" srcOrd="0" destOrd="0" presId="urn:microsoft.com/office/officeart/2005/8/layout/orgChart1"/>
    <dgm:cxn modelId="{ED5FBC12-FD09-4A17-81CC-2F371B4D3990}" type="presOf" srcId="{685F0629-7D74-4E0A-B4FD-8C037A2DD08B}" destId="{FB14DE66-1DB2-4D33-BC2D-84F6A6B6F626}" srcOrd="1" destOrd="0" presId="urn:microsoft.com/office/officeart/2005/8/layout/orgChart1"/>
    <dgm:cxn modelId="{8A5A0704-7C8E-4B0E-B19B-ED36D535FD46}" type="presOf" srcId="{685F0629-7D74-4E0A-B4FD-8C037A2DD08B}" destId="{956C9E00-D2C0-4473-9B83-A746EFF46AC8}" srcOrd="0" destOrd="0" presId="urn:microsoft.com/office/officeart/2005/8/layout/orgChart1"/>
    <dgm:cxn modelId="{BC20E31E-DB41-4F08-AB6D-05284ABB5B47}" srcId="{EB84E1C3-338B-4146-93EA-5D00684C99AC}" destId="{F4FBD63A-15BB-4A4D-B754-1D6B8CB3A10F}" srcOrd="0" destOrd="0" parTransId="{6358D938-5881-438D-B619-A90FAB814FD4}" sibTransId="{A6C172CA-3E82-484E-978E-3DFD8945F84C}"/>
    <dgm:cxn modelId="{FEC28B84-1253-4A73-8F9C-88267987E2EC}" type="presOf" srcId="{5A2FF58E-FA1A-4A94-BD90-64A1EDBED72D}" destId="{77D9DB62-052B-488D-9683-2BC00D26D8EA}" srcOrd="1" destOrd="0" presId="urn:microsoft.com/office/officeart/2005/8/layout/orgChart1"/>
    <dgm:cxn modelId="{D54FCC29-8EA9-4191-A540-8B49BE3EE0AF}" type="presOf" srcId="{BE0800DC-3962-4793-BCE5-49893B793F86}" destId="{B18E63B9-8E70-4B0E-B767-775F89A0A9F6}" srcOrd="0" destOrd="0" presId="urn:microsoft.com/office/officeart/2005/8/layout/orgChart1"/>
    <dgm:cxn modelId="{8C02C61A-3C72-4065-A218-D4442A2D81EE}" srcId="{A6BF644A-7CDB-49BA-BBB6-8DFFE88B1607}" destId="{BE0800DC-3962-4793-BCE5-49893B793F86}" srcOrd="0" destOrd="0" parTransId="{7BF82FCB-03A2-4081-A032-6057C9042E8D}" sibTransId="{E2B8E5CE-9ACB-4A75-9DE1-110FA2B0C4DA}"/>
    <dgm:cxn modelId="{2C0754F7-9EC9-44DE-AFB9-206500CA66E4}" srcId="{306E6CCF-C2FB-4935-A210-3FA636E73064}" destId="{D7434FF6-D143-4360-A6A9-7CDBCBAA5545}" srcOrd="4" destOrd="0" parTransId="{C8F44A92-DE9F-4FE0-B649-D48E821DE082}" sibTransId="{F3F18E94-A01A-4956-B413-B5248ED4BB8A}"/>
    <dgm:cxn modelId="{3FCE2D14-DA31-491B-91F6-CF460E5ADF40}" type="presOf" srcId="{25336FC9-2CD4-46F4-B77A-1357DA82FCE2}" destId="{C17C8926-6F0E-422C-AF66-F3C519BDFDC2}" srcOrd="0" destOrd="0" presId="urn:microsoft.com/office/officeart/2005/8/layout/orgChart1"/>
    <dgm:cxn modelId="{0C776CE7-D1DC-4AD9-ADA9-DE9E9ED1C9A1}" type="presOf" srcId="{231CB5F4-E4EE-487C-87CD-FF31D1F5609A}" destId="{4DFBFD75-C73A-4070-993A-C85B4139A113}" srcOrd="1" destOrd="0" presId="urn:microsoft.com/office/officeart/2005/8/layout/orgChart1"/>
    <dgm:cxn modelId="{6C8E8D81-7FB3-4722-956E-2DCC15E49A6B}" type="presOf" srcId="{7BF82FCB-03A2-4081-A032-6057C9042E8D}" destId="{791C4780-CF13-4A03-81DC-703E4FB2DB8D}" srcOrd="0" destOrd="0" presId="urn:microsoft.com/office/officeart/2005/8/layout/orgChart1"/>
    <dgm:cxn modelId="{04C3C66D-CC05-4FC8-9017-41BB849AEED0}" type="presOf" srcId="{8CE5A586-06AA-40C4-A985-7A618F49182E}" destId="{92197B0B-F2F4-45F5-AC0E-131F976E41F9}" srcOrd="0" destOrd="0" presId="urn:microsoft.com/office/officeart/2005/8/layout/orgChart1"/>
    <dgm:cxn modelId="{2B24274E-1F89-4FC8-9ECA-643D5C9625C4}" srcId="{306E6CCF-C2FB-4935-A210-3FA636E73064}" destId="{21F819AA-7018-4598-8CEE-285C14A5ABD2}" srcOrd="1" destOrd="0" parTransId="{03863D44-441F-4EE8-9196-73EC09CA8635}" sibTransId="{2D910640-1F2C-4C15-A5EA-C28AF56C9506}"/>
    <dgm:cxn modelId="{35325711-FF4A-47ED-835F-82A791BD7968}" type="presOf" srcId="{090BDFC3-D516-40FA-91EB-8407AC585D9D}" destId="{643EDA06-5987-4021-A1A4-DA7055A22870}" srcOrd="0" destOrd="0" presId="urn:microsoft.com/office/officeart/2005/8/layout/orgChart1"/>
    <dgm:cxn modelId="{BC247124-2157-4DC4-A664-7702912BD041}" type="presOf" srcId="{A6BF644A-7CDB-49BA-BBB6-8DFFE88B1607}" destId="{3EF7FCD4-219D-4BFD-8534-63B286EFBC7A}" srcOrd="0" destOrd="0" presId="urn:microsoft.com/office/officeart/2005/8/layout/orgChart1"/>
    <dgm:cxn modelId="{FABB9118-D0C2-4163-98AE-4390D4B91B85}" type="presOf" srcId="{C8F44A92-DE9F-4FE0-B649-D48E821DE082}" destId="{773E626A-FF57-4230-8FC6-464EF2F80EC5}" srcOrd="0" destOrd="0" presId="urn:microsoft.com/office/officeart/2005/8/layout/orgChart1"/>
    <dgm:cxn modelId="{0466C471-2C3A-4333-B097-37A2D0434EC3}" type="presOf" srcId="{F18A08EB-F493-453E-831E-5CCC03B596A6}" destId="{5F93A52F-F998-464C-93FF-CA37C96EEB58}" srcOrd="1" destOrd="0" presId="urn:microsoft.com/office/officeart/2005/8/layout/orgChart1"/>
    <dgm:cxn modelId="{81E585EF-53BA-4B96-B609-553F71B40C4A}" type="presOf" srcId="{824738A7-A2B3-4CC7-A3B2-0E81F628AB29}" destId="{2657A070-3FA1-46BD-8491-7BDC0119A9F6}" srcOrd="0" destOrd="0" presId="urn:microsoft.com/office/officeart/2005/8/layout/orgChart1"/>
    <dgm:cxn modelId="{F94A28BC-240E-4323-BE15-7A8E793B2BCC}" type="presOf" srcId="{F18A08EB-F493-453E-831E-5CCC03B596A6}" destId="{79AA17B9-1599-4E97-8AD9-A7B15FB78B64}" srcOrd="0" destOrd="0" presId="urn:microsoft.com/office/officeart/2005/8/layout/orgChart1"/>
    <dgm:cxn modelId="{FE6A9873-D7E6-43B0-B7FE-EB1B4D220CE5}" srcId="{306E6CCF-C2FB-4935-A210-3FA636E73064}" destId="{685F0629-7D74-4E0A-B4FD-8C037A2DD08B}" srcOrd="5" destOrd="0" parTransId="{13EF4473-5688-47A1-BE05-577B172896DC}" sibTransId="{8A70BFBE-7318-438C-8B36-9E4D2E553C86}"/>
    <dgm:cxn modelId="{FFC8D49E-02DE-4271-992E-860E6283C812}" type="presOf" srcId="{BE0800DC-3962-4793-BCE5-49893B793F86}" destId="{0DB38B48-12EF-4F74-B591-D16C6B2AF7FD}" srcOrd="1" destOrd="0" presId="urn:microsoft.com/office/officeart/2005/8/layout/orgChart1"/>
    <dgm:cxn modelId="{630A973C-6606-4843-B79B-69C4A8438CA1}" type="presOf" srcId="{F4FBD63A-15BB-4A4D-B754-1D6B8CB3A10F}" destId="{FDDAAE71-B500-49EF-B8BC-6F5DD1F45ADB}" srcOrd="1" destOrd="0" presId="urn:microsoft.com/office/officeart/2005/8/layout/orgChart1"/>
    <dgm:cxn modelId="{967F7FE5-3547-4161-AD1E-4A5AC6DC3C2A}" type="presOf" srcId="{F4FBD63A-15BB-4A4D-B754-1D6B8CB3A10F}" destId="{E8EFAF60-AAED-4BB4-A742-2DD040C3CEAB}" srcOrd="0" destOrd="0" presId="urn:microsoft.com/office/officeart/2005/8/layout/orgChart1"/>
    <dgm:cxn modelId="{0F25A981-659A-483E-9229-5CD14DC7854D}" type="presOf" srcId="{4D5A736E-A1F3-43B1-8646-B78A5FEBD90A}" destId="{72E3D778-3069-44A9-819B-F2652B7D07B2}" srcOrd="0" destOrd="0" presId="urn:microsoft.com/office/officeart/2005/8/layout/orgChart1"/>
    <dgm:cxn modelId="{871320C6-84DC-474A-9382-429241BDA0BE}" type="presOf" srcId="{D7434FF6-D143-4360-A6A9-7CDBCBAA5545}" destId="{DF48933B-D271-4E4B-8512-E50B224B374E}" srcOrd="1" destOrd="0" presId="urn:microsoft.com/office/officeart/2005/8/layout/orgChart1"/>
    <dgm:cxn modelId="{9163EA53-F764-4737-8DD8-37A0819309C2}" srcId="{306E6CCF-C2FB-4935-A210-3FA636E73064}" destId="{A6BF644A-7CDB-49BA-BBB6-8DFFE88B1607}" srcOrd="0" destOrd="0" parTransId="{08FCD277-1E46-4685-9509-8773DAB1B566}" sibTransId="{76D7D907-15AB-4D7C-A389-B9737F96A90F}"/>
    <dgm:cxn modelId="{46C653BD-B99F-4673-BB5E-853A1F930CE5}" type="presOf" srcId="{7F58D963-092E-44E3-9508-1595107F0063}" destId="{D21DF4AC-36D7-4FE1-B441-7B8F8C0D5E71}" srcOrd="0" destOrd="0" presId="urn:microsoft.com/office/officeart/2005/8/layout/orgChart1"/>
    <dgm:cxn modelId="{0DA3B9B1-4035-4C8E-B8F9-07678ADB9BC7}" type="presOf" srcId="{090BDFC3-D516-40FA-91EB-8407AC585D9D}" destId="{2878EE82-839D-4968-8025-858382FBBD53}" srcOrd="1" destOrd="0" presId="urn:microsoft.com/office/officeart/2005/8/layout/orgChart1"/>
    <dgm:cxn modelId="{83A55AD6-D067-4671-A534-A7944538BF9D}" type="presOf" srcId="{EB1319D9-5308-467A-8827-61A6541C8638}" destId="{CDC411E4-B3E2-4BC1-818F-AF45CA1D6FED}" srcOrd="0" destOrd="0" presId="urn:microsoft.com/office/officeart/2005/8/layout/orgChart1"/>
    <dgm:cxn modelId="{817A4B87-DC6B-4FFA-96C4-A097C07E13B0}" type="presOf" srcId="{21F819AA-7018-4598-8CEE-285C14A5ABD2}" destId="{CAECC13C-434B-4468-A4E4-03D5BFF07594}" srcOrd="0" destOrd="0" presId="urn:microsoft.com/office/officeart/2005/8/layout/orgChart1"/>
    <dgm:cxn modelId="{6D247E78-EC5A-4950-B43A-E275ED920BB5}" type="presOf" srcId="{E85A53F0-A0FC-496E-8561-4D538473E010}" destId="{48550B33-E1DE-4C76-8A3D-1ADA0C614729}" srcOrd="0" destOrd="0" presId="urn:microsoft.com/office/officeart/2005/8/layout/orgChart1"/>
    <dgm:cxn modelId="{49681EB0-0B31-4675-A08D-ACBEEFEECC72}" type="presOf" srcId="{EB1319D9-5308-467A-8827-61A6541C8638}" destId="{5562ABCE-88BB-4E6E-9556-8F7E3EEA1DC0}" srcOrd="1" destOrd="0" presId="urn:microsoft.com/office/officeart/2005/8/layout/orgChart1"/>
    <dgm:cxn modelId="{C267F86E-D565-4908-8B29-F53EB808BA46}" type="presParOf" srcId="{3FE75A46-636F-42FE-B0E6-76D405FED5CE}" destId="{B6C274CD-31A7-4E9E-82A5-4EC18D1333A8}" srcOrd="0" destOrd="0" presId="urn:microsoft.com/office/officeart/2005/8/layout/orgChart1"/>
    <dgm:cxn modelId="{ABDC744A-15C6-457D-B507-68148F00FA27}" type="presParOf" srcId="{B6C274CD-31A7-4E9E-82A5-4EC18D1333A8}" destId="{6E0002A7-DE55-4D37-8038-77B79270D2F1}" srcOrd="0" destOrd="0" presId="urn:microsoft.com/office/officeart/2005/8/layout/orgChart1"/>
    <dgm:cxn modelId="{A4AB9709-3D18-498C-BAFB-480C965D49EB}" type="presParOf" srcId="{6E0002A7-DE55-4D37-8038-77B79270D2F1}" destId="{70E86209-9CD8-4C03-A9DB-3B36E484EBF2}" srcOrd="0" destOrd="0" presId="urn:microsoft.com/office/officeart/2005/8/layout/orgChart1"/>
    <dgm:cxn modelId="{DF063B48-E383-4CB0-AAF5-6D2E83C09EBB}" type="presParOf" srcId="{6E0002A7-DE55-4D37-8038-77B79270D2F1}" destId="{FAECFD26-E558-432F-B556-3FA1F0A29D57}" srcOrd="1" destOrd="0" presId="urn:microsoft.com/office/officeart/2005/8/layout/orgChart1"/>
    <dgm:cxn modelId="{39134607-63BA-4D48-90D9-422568DD91CF}" type="presParOf" srcId="{B6C274CD-31A7-4E9E-82A5-4EC18D1333A8}" destId="{43FA2FF0-1B72-47A4-9D3C-DB7891CA7CE5}" srcOrd="1" destOrd="0" presId="urn:microsoft.com/office/officeart/2005/8/layout/orgChart1"/>
    <dgm:cxn modelId="{E06A8BD7-1829-47D9-B61C-BFDDF4A9C8B0}" type="presParOf" srcId="{43FA2FF0-1B72-47A4-9D3C-DB7891CA7CE5}" destId="{D21DF4AC-36D7-4FE1-B441-7B8F8C0D5E71}" srcOrd="0" destOrd="0" presId="urn:microsoft.com/office/officeart/2005/8/layout/orgChart1"/>
    <dgm:cxn modelId="{F9494C89-3659-4328-AEA2-84EA081B2E57}" type="presParOf" srcId="{43FA2FF0-1B72-47A4-9D3C-DB7891CA7CE5}" destId="{9362FB83-8E04-4A3D-B155-DEC97E436647}" srcOrd="1" destOrd="0" presId="urn:microsoft.com/office/officeart/2005/8/layout/orgChart1"/>
    <dgm:cxn modelId="{5930E4B3-8D49-46A8-9883-3E4FED17A140}" type="presParOf" srcId="{9362FB83-8E04-4A3D-B155-DEC97E436647}" destId="{19CCB74D-CA5C-4110-A955-C8CDC63DDE85}" srcOrd="0" destOrd="0" presId="urn:microsoft.com/office/officeart/2005/8/layout/orgChart1"/>
    <dgm:cxn modelId="{37E4B017-39F9-42C9-8B88-2F85C5082275}" type="presParOf" srcId="{19CCB74D-CA5C-4110-A955-C8CDC63DDE85}" destId="{6944CA39-9EB2-4AF4-9479-BA38DD7DE12D}" srcOrd="0" destOrd="0" presId="urn:microsoft.com/office/officeart/2005/8/layout/orgChart1"/>
    <dgm:cxn modelId="{83C137DA-B862-4AE3-9AE6-4562A9CFB6E8}" type="presParOf" srcId="{19CCB74D-CA5C-4110-A955-C8CDC63DDE85}" destId="{95C0348E-B5E3-4AA5-9E1F-187C269954B2}" srcOrd="1" destOrd="0" presId="urn:microsoft.com/office/officeart/2005/8/layout/orgChart1"/>
    <dgm:cxn modelId="{A9758498-911B-468F-AAEA-3D052EBB6FF9}" type="presParOf" srcId="{9362FB83-8E04-4A3D-B155-DEC97E436647}" destId="{00A5F79C-F42C-4A9F-974F-0F7B0A2EB518}" srcOrd="1" destOrd="0" presId="urn:microsoft.com/office/officeart/2005/8/layout/orgChart1"/>
    <dgm:cxn modelId="{2322A033-54C5-4BFD-9A38-39CC71C7FD24}" type="presParOf" srcId="{00A5F79C-F42C-4A9F-974F-0F7B0A2EB518}" destId="{CD1ED669-F7CE-4CEE-81E0-78B6487805E6}" srcOrd="0" destOrd="0" presId="urn:microsoft.com/office/officeart/2005/8/layout/orgChart1"/>
    <dgm:cxn modelId="{9BC439DD-930E-48F9-875C-882EA9857018}" type="presParOf" srcId="{00A5F79C-F42C-4A9F-974F-0F7B0A2EB518}" destId="{B839F928-F485-44AB-9482-06339EFB8374}" srcOrd="1" destOrd="0" presId="urn:microsoft.com/office/officeart/2005/8/layout/orgChart1"/>
    <dgm:cxn modelId="{8104A876-0EE1-4C97-A568-5FC33B68281A}" type="presParOf" srcId="{B839F928-F485-44AB-9482-06339EFB8374}" destId="{545063CD-4DB0-45EE-964A-C622417EF010}" srcOrd="0" destOrd="0" presId="urn:microsoft.com/office/officeart/2005/8/layout/orgChart1"/>
    <dgm:cxn modelId="{2630F494-8383-4D38-B6BA-11535F518DAC}" type="presParOf" srcId="{545063CD-4DB0-45EE-964A-C622417EF010}" destId="{3EF7FCD4-219D-4BFD-8534-63B286EFBC7A}" srcOrd="0" destOrd="0" presId="urn:microsoft.com/office/officeart/2005/8/layout/orgChart1"/>
    <dgm:cxn modelId="{0ED1CFDD-F154-4EC3-A33C-B7E89DE861CF}" type="presParOf" srcId="{545063CD-4DB0-45EE-964A-C622417EF010}" destId="{7CC9546D-99E9-40F3-97C0-D582D6529619}" srcOrd="1" destOrd="0" presId="urn:microsoft.com/office/officeart/2005/8/layout/orgChart1"/>
    <dgm:cxn modelId="{D2C74E55-3A6D-4F15-9323-D5F1B4F303CC}" type="presParOf" srcId="{B839F928-F485-44AB-9482-06339EFB8374}" destId="{48A24188-126E-4224-9658-F7D142A4FDC1}" srcOrd="1" destOrd="0" presId="urn:microsoft.com/office/officeart/2005/8/layout/orgChart1"/>
    <dgm:cxn modelId="{EE95B73F-8797-4C83-89A2-BB1580AF29E4}" type="presParOf" srcId="{48A24188-126E-4224-9658-F7D142A4FDC1}" destId="{791C4780-CF13-4A03-81DC-703E4FB2DB8D}" srcOrd="0" destOrd="0" presId="urn:microsoft.com/office/officeart/2005/8/layout/orgChart1"/>
    <dgm:cxn modelId="{A1567DD9-82B8-495E-AAFA-D6C8AC1182EF}" type="presParOf" srcId="{48A24188-126E-4224-9658-F7D142A4FDC1}" destId="{04B61959-54AC-4C56-825C-3F7D3AEB3AF6}" srcOrd="1" destOrd="0" presId="urn:microsoft.com/office/officeart/2005/8/layout/orgChart1"/>
    <dgm:cxn modelId="{AB16ABC9-1415-466F-BC51-DFE5499C7087}" type="presParOf" srcId="{04B61959-54AC-4C56-825C-3F7D3AEB3AF6}" destId="{685491A1-70ED-4514-8139-BD8086EAFD14}" srcOrd="0" destOrd="0" presId="urn:microsoft.com/office/officeart/2005/8/layout/orgChart1"/>
    <dgm:cxn modelId="{07F208AD-3B95-42D6-A4D1-75279DFBDA92}" type="presParOf" srcId="{685491A1-70ED-4514-8139-BD8086EAFD14}" destId="{B18E63B9-8E70-4B0E-B767-775F89A0A9F6}" srcOrd="0" destOrd="0" presId="urn:microsoft.com/office/officeart/2005/8/layout/orgChart1"/>
    <dgm:cxn modelId="{B51C633A-53E5-40D3-AEE0-A02A0091E252}" type="presParOf" srcId="{685491A1-70ED-4514-8139-BD8086EAFD14}" destId="{0DB38B48-12EF-4F74-B591-D16C6B2AF7FD}" srcOrd="1" destOrd="0" presId="urn:microsoft.com/office/officeart/2005/8/layout/orgChart1"/>
    <dgm:cxn modelId="{1543F4BA-93DF-4E84-A22D-FA06261251F5}" type="presParOf" srcId="{04B61959-54AC-4C56-825C-3F7D3AEB3AF6}" destId="{52BED513-7852-4C3D-AF29-99C23B0B08B9}" srcOrd="1" destOrd="0" presId="urn:microsoft.com/office/officeart/2005/8/layout/orgChart1"/>
    <dgm:cxn modelId="{25AB08B5-2DFF-4932-B6A6-3FFA3B99A5BC}" type="presParOf" srcId="{52BED513-7852-4C3D-AF29-99C23B0B08B9}" destId="{48550B33-E1DE-4C76-8A3D-1ADA0C614729}" srcOrd="0" destOrd="0" presId="urn:microsoft.com/office/officeart/2005/8/layout/orgChart1"/>
    <dgm:cxn modelId="{57BB86D4-A1DE-4B28-B1A9-9F5023390F60}" type="presParOf" srcId="{52BED513-7852-4C3D-AF29-99C23B0B08B9}" destId="{D9C5A621-2765-489C-9FAA-FF0B6F361F0E}" srcOrd="1" destOrd="0" presId="urn:microsoft.com/office/officeart/2005/8/layout/orgChart1"/>
    <dgm:cxn modelId="{8163A125-266A-4F3A-BB5B-477313D7458C}" type="presParOf" srcId="{D9C5A621-2765-489C-9FAA-FF0B6F361F0E}" destId="{32589342-B0A6-4938-84FF-F9C9243EFE4E}" srcOrd="0" destOrd="0" presId="urn:microsoft.com/office/officeart/2005/8/layout/orgChart1"/>
    <dgm:cxn modelId="{138CB40B-A5B2-4FC5-90D9-2AD44E5E3A22}" type="presParOf" srcId="{32589342-B0A6-4938-84FF-F9C9243EFE4E}" destId="{2657A070-3FA1-46BD-8491-7BDC0119A9F6}" srcOrd="0" destOrd="0" presId="urn:microsoft.com/office/officeart/2005/8/layout/orgChart1"/>
    <dgm:cxn modelId="{91E03F80-CC2C-48A5-AB69-5A348E91FAA7}" type="presParOf" srcId="{32589342-B0A6-4938-84FF-F9C9243EFE4E}" destId="{9886CC78-224F-47DF-8709-81A69DDC0350}" srcOrd="1" destOrd="0" presId="urn:microsoft.com/office/officeart/2005/8/layout/orgChart1"/>
    <dgm:cxn modelId="{F7D7E497-282C-45CC-8037-19DBA788EF95}" type="presParOf" srcId="{D9C5A621-2765-489C-9FAA-FF0B6F361F0E}" destId="{B5721DA6-BC24-4435-9B75-C7F669009F9E}" srcOrd="1" destOrd="0" presId="urn:microsoft.com/office/officeart/2005/8/layout/orgChart1"/>
    <dgm:cxn modelId="{4DDCE74B-6878-435D-81BC-AFB3079FEE8E}" type="presParOf" srcId="{B5721DA6-BC24-4435-9B75-C7F669009F9E}" destId="{C7139003-B000-4DD5-A387-E86E0AE6BA32}" srcOrd="0" destOrd="0" presId="urn:microsoft.com/office/officeart/2005/8/layout/orgChart1"/>
    <dgm:cxn modelId="{DB18C674-1778-4D98-B37D-338EBF55BBB0}" type="presParOf" srcId="{B5721DA6-BC24-4435-9B75-C7F669009F9E}" destId="{619859A9-8D33-48C3-8537-E3533F544495}" srcOrd="1" destOrd="0" presId="urn:microsoft.com/office/officeart/2005/8/layout/orgChart1"/>
    <dgm:cxn modelId="{603CE957-D628-43FB-8CBE-3BCC3A7FC15E}" type="presParOf" srcId="{619859A9-8D33-48C3-8537-E3533F544495}" destId="{19EF2793-536B-4FEC-8333-D4D16663A5B0}" srcOrd="0" destOrd="0" presId="urn:microsoft.com/office/officeart/2005/8/layout/orgChart1"/>
    <dgm:cxn modelId="{D744B561-16ED-470B-AD41-F4F456C38F3C}" type="presParOf" srcId="{19EF2793-536B-4FEC-8333-D4D16663A5B0}" destId="{761B1FE8-D46C-4F6D-93A6-C5C772A1AA75}" srcOrd="0" destOrd="0" presId="urn:microsoft.com/office/officeart/2005/8/layout/orgChart1"/>
    <dgm:cxn modelId="{8804AFF9-42DD-41BF-9CEC-650F4904E34A}" type="presParOf" srcId="{19EF2793-536B-4FEC-8333-D4D16663A5B0}" destId="{77D9DB62-052B-488D-9683-2BC00D26D8EA}" srcOrd="1" destOrd="0" presId="urn:microsoft.com/office/officeart/2005/8/layout/orgChart1"/>
    <dgm:cxn modelId="{8FC8825B-3183-4F24-8791-A7D73B2140ED}" type="presParOf" srcId="{619859A9-8D33-48C3-8537-E3533F544495}" destId="{DC383648-4E90-4BC0-89A8-05CE90B69192}" srcOrd="1" destOrd="0" presId="urn:microsoft.com/office/officeart/2005/8/layout/orgChart1"/>
    <dgm:cxn modelId="{EED7C9F0-529A-438D-AE2F-5C4F3B857D90}" type="presParOf" srcId="{619859A9-8D33-48C3-8537-E3533F544495}" destId="{D36976A8-CBEA-4A25-9CE0-C96A2EED4BE2}" srcOrd="2" destOrd="0" presId="urn:microsoft.com/office/officeart/2005/8/layout/orgChart1"/>
    <dgm:cxn modelId="{A4F4FBB2-7EFF-4BF9-A476-7F3913059D5C}" type="presParOf" srcId="{B5721DA6-BC24-4435-9B75-C7F669009F9E}" destId="{D573B7E8-BA31-4198-B98B-D3A8182A03DA}" srcOrd="2" destOrd="0" presId="urn:microsoft.com/office/officeart/2005/8/layout/orgChart1"/>
    <dgm:cxn modelId="{FFA24B65-B829-4003-ADC8-079D767D2B14}" type="presParOf" srcId="{B5721DA6-BC24-4435-9B75-C7F669009F9E}" destId="{ADBC5907-EC71-4C7A-B761-69A5F13123FF}" srcOrd="3" destOrd="0" presId="urn:microsoft.com/office/officeart/2005/8/layout/orgChart1"/>
    <dgm:cxn modelId="{38EF98CD-2770-44F9-8DA8-0B43E672224C}" type="presParOf" srcId="{ADBC5907-EC71-4C7A-B761-69A5F13123FF}" destId="{37D0E213-2677-4D6D-9601-0D77E1B883BB}" srcOrd="0" destOrd="0" presId="urn:microsoft.com/office/officeart/2005/8/layout/orgChart1"/>
    <dgm:cxn modelId="{1533C8B8-A9D0-4432-9294-A0AD11459C8C}" type="presParOf" srcId="{37D0E213-2677-4D6D-9601-0D77E1B883BB}" destId="{CDC411E4-B3E2-4BC1-818F-AF45CA1D6FED}" srcOrd="0" destOrd="0" presId="urn:microsoft.com/office/officeart/2005/8/layout/orgChart1"/>
    <dgm:cxn modelId="{5A796318-FE0B-4E70-937E-E20F9B862E46}" type="presParOf" srcId="{37D0E213-2677-4D6D-9601-0D77E1B883BB}" destId="{5562ABCE-88BB-4E6E-9556-8F7E3EEA1DC0}" srcOrd="1" destOrd="0" presId="urn:microsoft.com/office/officeart/2005/8/layout/orgChart1"/>
    <dgm:cxn modelId="{137F0DFC-8A80-474F-A996-E6E460F59A3D}" type="presParOf" srcId="{ADBC5907-EC71-4C7A-B761-69A5F13123FF}" destId="{54452788-0AB3-481C-908A-ACF039499FFA}" srcOrd="1" destOrd="0" presId="urn:microsoft.com/office/officeart/2005/8/layout/orgChart1"/>
    <dgm:cxn modelId="{DA09E08E-B530-4DEE-8581-E7C67AC809FB}" type="presParOf" srcId="{ADBC5907-EC71-4C7A-B761-69A5F13123FF}" destId="{C32D1E60-094C-4241-BC10-5CCDA0FFC7F2}" srcOrd="2" destOrd="0" presId="urn:microsoft.com/office/officeart/2005/8/layout/orgChart1"/>
    <dgm:cxn modelId="{034748ED-58B5-490F-A742-094159CA6E29}" type="presParOf" srcId="{D9C5A621-2765-489C-9FAA-FF0B6F361F0E}" destId="{8487DEA9-14EE-412D-B2A8-2D705872F4B7}" srcOrd="2" destOrd="0" presId="urn:microsoft.com/office/officeart/2005/8/layout/orgChart1"/>
    <dgm:cxn modelId="{8347DB9C-50E9-4D1E-8BBC-0A82DEB507D5}" type="presParOf" srcId="{04B61959-54AC-4C56-825C-3F7D3AEB3AF6}" destId="{4E5FB21B-BFE3-460A-AA75-631C9FA1AA1F}" srcOrd="2" destOrd="0" presId="urn:microsoft.com/office/officeart/2005/8/layout/orgChart1"/>
    <dgm:cxn modelId="{E191A13D-A1BE-490B-B1E3-A76CE39F2789}" type="presParOf" srcId="{B839F928-F485-44AB-9482-06339EFB8374}" destId="{95759A22-9B5C-4474-9434-B1151DC3CEDA}" srcOrd="2" destOrd="0" presId="urn:microsoft.com/office/officeart/2005/8/layout/orgChart1"/>
    <dgm:cxn modelId="{F19BC28F-355E-42B5-ADFA-446C22EAEEDF}" type="presParOf" srcId="{00A5F79C-F42C-4A9F-974F-0F7B0A2EB518}" destId="{1DB0C0B8-AB82-4EAC-8BF7-D853442FA1FD}" srcOrd="2" destOrd="0" presId="urn:microsoft.com/office/officeart/2005/8/layout/orgChart1"/>
    <dgm:cxn modelId="{BDCFD312-9ABE-4ED8-B0E0-852E6DC05315}" type="presParOf" srcId="{00A5F79C-F42C-4A9F-974F-0F7B0A2EB518}" destId="{B2169EC7-8A00-4BDB-B520-DCD286C7278C}" srcOrd="3" destOrd="0" presId="urn:microsoft.com/office/officeart/2005/8/layout/orgChart1"/>
    <dgm:cxn modelId="{5C9ABAD4-FD91-4D09-9038-1C99E8195D24}" type="presParOf" srcId="{B2169EC7-8A00-4BDB-B520-DCD286C7278C}" destId="{97B2D948-9873-4BD4-A644-40AAC88B17EE}" srcOrd="0" destOrd="0" presId="urn:microsoft.com/office/officeart/2005/8/layout/orgChart1"/>
    <dgm:cxn modelId="{E7529117-00B2-45D6-BE34-B6154F4DBF49}" type="presParOf" srcId="{97B2D948-9873-4BD4-A644-40AAC88B17EE}" destId="{CAECC13C-434B-4468-A4E4-03D5BFF07594}" srcOrd="0" destOrd="0" presId="urn:microsoft.com/office/officeart/2005/8/layout/orgChart1"/>
    <dgm:cxn modelId="{DF59390C-CF8D-42AE-B833-239114A1C038}" type="presParOf" srcId="{97B2D948-9873-4BD4-A644-40AAC88B17EE}" destId="{2173B1EE-F64A-41F2-B92E-3D02749E93ED}" srcOrd="1" destOrd="0" presId="urn:microsoft.com/office/officeart/2005/8/layout/orgChart1"/>
    <dgm:cxn modelId="{FDC6FBD2-863D-458D-B30F-DE2803D4E77B}" type="presParOf" srcId="{B2169EC7-8A00-4BDB-B520-DCD286C7278C}" destId="{3F8D666F-6493-4C65-9E51-E130000F265D}" srcOrd="1" destOrd="0" presId="urn:microsoft.com/office/officeart/2005/8/layout/orgChart1"/>
    <dgm:cxn modelId="{64E319DB-949D-4C6C-ADD5-6ECD6E9F8ECC}" type="presParOf" srcId="{3F8D666F-6493-4C65-9E51-E130000F265D}" destId="{48E81414-7360-4613-A11C-F62E498719FA}" srcOrd="0" destOrd="0" presId="urn:microsoft.com/office/officeart/2005/8/layout/orgChart1"/>
    <dgm:cxn modelId="{11739427-46EE-4BB7-B94D-A63217315790}" type="presParOf" srcId="{3F8D666F-6493-4C65-9E51-E130000F265D}" destId="{22A388D5-8D3D-4E43-A10D-E4FDE219586B}" srcOrd="1" destOrd="0" presId="urn:microsoft.com/office/officeart/2005/8/layout/orgChart1"/>
    <dgm:cxn modelId="{B9EAD239-16E3-452D-B42F-2644407E7218}" type="presParOf" srcId="{22A388D5-8D3D-4E43-A10D-E4FDE219586B}" destId="{D953AF21-CBCC-461B-B228-84FFC14502D4}" srcOrd="0" destOrd="0" presId="urn:microsoft.com/office/officeart/2005/8/layout/orgChart1"/>
    <dgm:cxn modelId="{470F7241-E9DF-47E2-953E-92F5973A8FA8}" type="presParOf" srcId="{D953AF21-CBCC-461B-B228-84FFC14502D4}" destId="{4A77897A-8356-42AC-A406-1B9641580FF3}" srcOrd="0" destOrd="0" presId="urn:microsoft.com/office/officeart/2005/8/layout/orgChart1"/>
    <dgm:cxn modelId="{BEBEE146-1EFA-4A82-92EB-5DE3D489FD5E}" type="presParOf" srcId="{D953AF21-CBCC-461B-B228-84FFC14502D4}" destId="{E39EF0EB-91EE-4EB2-99C2-92F4B0193D2D}" srcOrd="1" destOrd="0" presId="urn:microsoft.com/office/officeart/2005/8/layout/orgChart1"/>
    <dgm:cxn modelId="{BEB54CF6-5BD0-4A65-899C-A74E4637A752}" type="presParOf" srcId="{22A388D5-8D3D-4E43-A10D-E4FDE219586B}" destId="{5CE13AEB-2286-4791-8B16-5D4482BC8225}" srcOrd="1" destOrd="0" presId="urn:microsoft.com/office/officeart/2005/8/layout/orgChart1"/>
    <dgm:cxn modelId="{6D5161C2-17D6-43B5-909C-61F6B141A474}" type="presParOf" srcId="{5CE13AEB-2286-4791-8B16-5D4482BC8225}" destId="{657D6DF5-A67B-4411-971A-549853E7539C}" srcOrd="0" destOrd="0" presId="urn:microsoft.com/office/officeart/2005/8/layout/orgChart1"/>
    <dgm:cxn modelId="{D387C67F-E4BF-4501-9814-692222B4ECEC}" type="presParOf" srcId="{5CE13AEB-2286-4791-8B16-5D4482BC8225}" destId="{F22EE714-44D4-41FF-BDD8-03B1725C331A}" srcOrd="1" destOrd="0" presId="urn:microsoft.com/office/officeart/2005/8/layout/orgChart1"/>
    <dgm:cxn modelId="{BB86BBA5-F85C-45D1-B78B-9E1469F40136}" type="presParOf" srcId="{F22EE714-44D4-41FF-BDD8-03B1725C331A}" destId="{181BB499-AD64-4F74-AEED-2F59126A5E17}" srcOrd="0" destOrd="0" presId="urn:microsoft.com/office/officeart/2005/8/layout/orgChart1"/>
    <dgm:cxn modelId="{80FEA31E-0AB3-4039-9E66-F4D61F93491A}" type="presParOf" srcId="{181BB499-AD64-4F74-AEED-2F59126A5E17}" destId="{E8EFAF60-AAED-4BB4-A742-2DD040C3CEAB}" srcOrd="0" destOrd="0" presId="urn:microsoft.com/office/officeart/2005/8/layout/orgChart1"/>
    <dgm:cxn modelId="{6C16EEA9-2266-4598-9528-F6D37C88742E}" type="presParOf" srcId="{181BB499-AD64-4F74-AEED-2F59126A5E17}" destId="{FDDAAE71-B500-49EF-B8BC-6F5DD1F45ADB}" srcOrd="1" destOrd="0" presId="urn:microsoft.com/office/officeart/2005/8/layout/orgChart1"/>
    <dgm:cxn modelId="{74CB87FA-C3C5-4997-9717-234211A52EB7}" type="presParOf" srcId="{F22EE714-44D4-41FF-BDD8-03B1725C331A}" destId="{2BB5D404-28DC-47A6-8D82-655F18EDFBA7}" srcOrd="1" destOrd="0" presId="urn:microsoft.com/office/officeart/2005/8/layout/orgChart1"/>
    <dgm:cxn modelId="{85AF552A-8830-4658-AE06-8E35CA132998}" type="presParOf" srcId="{F22EE714-44D4-41FF-BDD8-03B1725C331A}" destId="{D74D8449-B5E4-43E5-B87E-AD3F4180E836}" srcOrd="2" destOrd="0" presId="urn:microsoft.com/office/officeart/2005/8/layout/orgChart1"/>
    <dgm:cxn modelId="{203481C7-D9EB-4DB6-ABA1-3C1507CBE89C}" type="presParOf" srcId="{22A388D5-8D3D-4E43-A10D-E4FDE219586B}" destId="{8BA15207-9D36-4B92-90BD-8C0665032F5B}" srcOrd="2" destOrd="0" presId="urn:microsoft.com/office/officeart/2005/8/layout/orgChart1"/>
    <dgm:cxn modelId="{1D2DC709-9D6D-4917-BBE5-CD30168AC086}" type="presParOf" srcId="{B2169EC7-8A00-4BDB-B520-DCD286C7278C}" destId="{962FB329-2430-4E42-9334-B2AF5FE1FFD6}" srcOrd="2" destOrd="0" presId="urn:microsoft.com/office/officeart/2005/8/layout/orgChart1"/>
    <dgm:cxn modelId="{B85BA3CD-B1FD-4FCC-841F-021D7CD89313}" type="presParOf" srcId="{00A5F79C-F42C-4A9F-974F-0F7B0A2EB518}" destId="{72E3D778-3069-44A9-819B-F2652B7D07B2}" srcOrd="4" destOrd="0" presId="urn:microsoft.com/office/officeart/2005/8/layout/orgChart1"/>
    <dgm:cxn modelId="{9EAC3405-B598-4B27-862F-498B29ADD840}" type="presParOf" srcId="{00A5F79C-F42C-4A9F-974F-0F7B0A2EB518}" destId="{A7091F3D-9F6D-4DAB-85B2-546E34B8AD10}" srcOrd="5" destOrd="0" presId="urn:microsoft.com/office/officeart/2005/8/layout/orgChart1"/>
    <dgm:cxn modelId="{27046D54-B777-400D-88DB-7BA2FF46AC1C}" type="presParOf" srcId="{A7091F3D-9F6D-4DAB-85B2-546E34B8AD10}" destId="{F123ED0A-A76E-4267-94AC-0A5A8B5CDFA4}" srcOrd="0" destOrd="0" presId="urn:microsoft.com/office/officeart/2005/8/layout/orgChart1"/>
    <dgm:cxn modelId="{9A45C9F5-672C-449C-8BF4-DA984A6349FD}" type="presParOf" srcId="{F123ED0A-A76E-4267-94AC-0A5A8B5CDFA4}" destId="{643EDA06-5987-4021-A1A4-DA7055A22870}" srcOrd="0" destOrd="0" presId="urn:microsoft.com/office/officeart/2005/8/layout/orgChart1"/>
    <dgm:cxn modelId="{7C7719DD-A5AE-46B5-A6C0-4C528CF176B2}" type="presParOf" srcId="{F123ED0A-A76E-4267-94AC-0A5A8B5CDFA4}" destId="{2878EE82-839D-4968-8025-858382FBBD53}" srcOrd="1" destOrd="0" presId="urn:microsoft.com/office/officeart/2005/8/layout/orgChart1"/>
    <dgm:cxn modelId="{3B7B3FCB-737B-4812-96FF-69BB2E466288}" type="presParOf" srcId="{A7091F3D-9F6D-4DAB-85B2-546E34B8AD10}" destId="{962E50FE-BFEB-49CE-B7C3-2983E03305ED}" srcOrd="1" destOrd="0" presId="urn:microsoft.com/office/officeart/2005/8/layout/orgChart1"/>
    <dgm:cxn modelId="{BDB53DDD-345B-40B4-AE31-0ECBE53DCDF7}" type="presParOf" srcId="{962E50FE-BFEB-49CE-B7C3-2983E03305ED}" destId="{C1D5AF56-3AD7-4BB9-92BB-3F93E6F84B31}" srcOrd="0" destOrd="0" presId="urn:microsoft.com/office/officeart/2005/8/layout/orgChart1"/>
    <dgm:cxn modelId="{46C14DA0-99DD-4070-91F1-B1A2308162F7}" type="presParOf" srcId="{962E50FE-BFEB-49CE-B7C3-2983E03305ED}" destId="{10DF2095-40FB-47B1-B7D3-6384C451FCD6}" srcOrd="1" destOrd="0" presId="urn:microsoft.com/office/officeart/2005/8/layout/orgChart1"/>
    <dgm:cxn modelId="{B2711FB1-8B56-4F81-8A53-197C2162534E}" type="presParOf" srcId="{10DF2095-40FB-47B1-B7D3-6384C451FCD6}" destId="{51B1A72F-533F-40CA-AC9F-16D910AD9630}" srcOrd="0" destOrd="0" presId="urn:microsoft.com/office/officeart/2005/8/layout/orgChart1"/>
    <dgm:cxn modelId="{4C89CC9A-4114-4DA7-99B8-3AFA5BEB37D5}" type="presParOf" srcId="{51B1A72F-533F-40CA-AC9F-16D910AD9630}" destId="{79AA17B9-1599-4E97-8AD9-A7B15FB78B64}" srcOrd="0" destOrd="0" presId="urn:microsoft.com/office/officeart/2005/8/layout/orgChart1"/>
    <dgm:cxn modelId="{B68FA180-1E52-476B-BEBF-FFCE9CA92DCA}" type="presParOf" srcId="{51B1A72F-533F-40CA-AC9F-16D910AD9630}" destId="{5F93A52F-F998-464C-93FF-CA37C96EEB58}" srcOrd="1" destOrd="0" presId="urn:microsoft.com/office/officeart/2005/8/layout/orgChart1"/>
    <dgm:cxn modelId="{AC6871C0-8769-4A3B-91BE-1B345AB32F61}" type="presParOf" srcId="{10DF2095-40FB-47B1-B7D3-6384C451FCD6}" destId="{0E15B14C-1EEB-4D55-9D55-67F29F22A7EC}" srcOrd="1" destOrd="0" presId="urn:microsoft.com/office/officeart/2005/8/layout/orgChart1"/>
    <dgm:cxn modelId="{CF1E1762-4871-4063-988B-A5A6D7F944FA}" type="presParOf" srcId="{10DF2095-40FB-47B1-B7D3-6384C451FCD6}" destId="{4AEAE7C9-4342-46AC-A5CC-B0A824C61225}" srcOrd="2" destOrd="0" presId="urn:microsoft.com/office/officeart/2005/8/layout/orgChart1"/>
    <dgm:cxn modelId="{C7355C5A-1CD0-4079-B9FE-0EB22C98203F}" type="presParOf" srcId="{A7091F3D-9F6D-4DAB-85B2-546E34B8AD10}" destId="{77ED362A-5B13-428B-AA01-484D6F3472E5}" srcOrd="2" destOrd="0" presId="urn:microsoft.com/office/officeart/2005/8/layout/orgChart1"/>
    <dgm:cxn modelId="{BFE04D6C-2BD4-4BD2-88EB-2D4C4D1355D3}" type="presParOf" srcId="{00A5F79C-F42C-4A9F-974F-0F7B0A2EB518}" destId="{DE99A27D-03A1-49AD-804B-37EC599B9EDA}" srcOrd="6" destOrd="0" presId="urn:microsoft.com/office/officeart/2005/8/layout/orgChart1"/>
    <dgm:cxn modelId="{8EF6541A-BD8E-4E92-A82D-E43413E980E3}" type="presParOf" srcId="{00A5F79C-F42C-4A9F-974F-0F7B0A2EB518}" destId="{C7678C4D-987E-4B09-92C5-599ADB97FCB3}" srcOrd="7" destOrd="0" presId="urn:microsoft.com/office/officeart/2005/8/layout/orgChart1"/>
    <dgm:cxn modelId="{20D35D59-5847-41D4-8446-88AB86D87455}" type="presParOf" srcId="{C7678C4D-987E-4B09-92C5-599ADB97FCB3}" destId="{41E7FD2E-E0CC-4D13-A589-B725185CD78A}" srcOrd="0" destOrd="0" presId="urn:microsoft.com/office/officeart/2005/8/layout/orgChart1"/>
    <dgm:cxn modelId="{029C9470-A541-4AFB-ABAE-8399462BFC9D}" type="presParOf" srcId="{41E7FD2E-E0CC-4D13-A589-B725185CD78A}" destId="{507ECF66-ECA0-4B8F-991D-A27C03A9FF0D}" srcOrd="0" destOrd="0" presId="urn:microsoft.com/office/officeart/2005/8/layout/orgChart1"/>
    <dgm:cxn modelId="{9868A6A0-5EA2-479E-8C33-B00C4FEBC33D}" type="presParOf" srcId="{41E7FD2E-E0CC-4D13-A589-B725185CD78A}" destId="{4DFBFD75-C73A-4070-993A-C85B4139A113}" srcOrd="1" destOrd="0" presId="urn:microsoft.com/office/officeart/2005/8/layout/orgChart1"/>
    <dgm:cxn modelId="{BF4858F9-68D0-4672-BA20-273DEB69AE9D}" type="presParOf" srcId="{C7678C4D-987E-4B09-92C5-599ADB97FCB3}" destId="{1795709A-3D51-4B02-A914-A53A71913136}" srcOrd="1" destOrd="0" presId="urn:microsoft.com/office/officeart/2005/8/layout/orgChart1"/>
    <dgm:cxn modelId="{0B31921F-A11E-43C7-BFA9-EE5BA3BD8644}" type="presParOf" srcId="{1795709A-3D51-4B02-A914-A53A71913136}" destId="{A6DCCEF9-74E8-460A-818F-6FC8C67A5C02}" srcOrd="0" destOrd="0" presId="urn:microsoft.com/office/officeart/2005/8/layout/orgChart1"/>
    <dgm:cxn modelId="{09173897-3817-4983-BF08-04EE9F92D536}" type="presParOf" srcId="{1795709A-3D51-4B02-A914-A53A71913136}" destId="{FC0964FD-28D2-41E8-BF81-1F7936E51300}" srcOrd="1" destOrd="0" presId="urn:microsoft.com/office/officeart/2005/8/layout/orgChart1"/>
    <dgm:cxn modelId="{951FC1E3-FDC0-4089-A84A-7FE038D09E74}" type="presParOf" srcId="{FC0964FD-28D2-41E8-BF81-1F7936E51300}" destId="{FF12663A-073A-4BC0-8B0B-FD6E1CBF4FA2}" srcOrd="0" destOrd="0" presId="urn:microsoft.com/office/officeart/2005/8/layout/orgChart1"/>
    <dgm:cxn modelId="{1A60651A-EF89-4B69-A5A2-00A1270CEF8D}" type="presParOf" srcId="{FF12663A-073A-4BC0-8B0B-FD6E1CBF4FA2}" destId="{92197B0B-F2F4-45F5-AC0E-131F976E41F9}" srcOrd="0" destOrd="0" presId="urn:microsoft.com/office/officeart/2005/8/layout/orgChart1"/>
    <dgm:cxn modelId="{0E8D4D76-9292-4A4C-8288-E58FE1E6A9AD}" type="presParOf" srcId="{FF12663A-073A-4BC0-8B0B-FD6E1CBF4FA2}" destId="{E9B5A962-9FA1-47A8-9889-ADD05545E584}" srcOrd="1" destOrd="0" presId="urn:microsoft.com/office/officeart/2005/8/layout/orgChart1"/>
    <dgm:cxn modelId="{D019887C-8877-401E-8A69-F3797F22E95D}" type="presParOf" srcId="{FC0964FD-28D2-41E8-BF81-1F7936E51300}" destId="{57C9C4D7-C199-4394-B3A2-EC6D5ED50DFA}" srcOrd="1" destOrd="0" presId="urn:microsoft.com/office/officeart/2005/8/layout/orgChart1"/>
    <dgm:cxn modelId="{38270450-50DA-4B8D-886D-F755EF140C50}" type="presParOf" srcId="{FC0964FD-28D2-41E8-BF81-1F7936E51300}" destId="{5AF78616-971C-4415-8DC6-EEB09D5EF9FA}" srcOrd="2" destOrd="0" presId="urn:microsoft.com/office/officeart/2005/8/layout/orgChart1"/>
    <dgm:cxn modelId="{B6603656-AF59-4682-9340-1F880BFF985E}" type="presParOf" srcId="{C7678C4D-987E-4B09-92C5-599ADB97FCB3}" destId="{225A6FA1-5383-471E-BF2C-FA036B388E57}" srcOrd="2" destOrd="0" presId="urn:microsoft.com/office/officeart/2005/8/layout/orgChart1"/>
    <dgm:cxn modelId="{432F0074-589B-4E3E-90C2-75838166C3BE}" type="presParOf" srcId="{00A5F79C-F42C-4A9F-974F-0F7B0A2EB518}" destId="{773E626A-FF57-4230-8FC6-464EF2F80EC5}" srcOrd="8" destOrd="0" presId="urn:microsoft.com/office/officeart/2005/8/layout/orgChart1"/>
    <dgm:cxn modelId="{14FD3BEE-37FA-4199-BC8E-194315FC4B45}" type="presParOf" srcId="{00A5F79C-F42C-4A9F-974F-0F7B0A2EB518}" destId="{16BB78A3-AE22-41FD-BF97-CE39518D37EF}" srcOrd="9" destOrd="0" presId="urn:microsoft.com/office/officeart/2005/8/layout/orgChart1"/>
    <dgm:cxn modelId="{AAD60790-40DA-47BA-960B-E4F63C7DAD1A}" type="presParOf" srcId="{16BB78A3-AE22-41FD-BF97-CE39518D37EF}" destId="{D8922C9E-7C03-4827-A686-53AC49CCAF3D}" srcOrd="0" destOrd="0" presId="urn:microsoft.com/office/officeart/2005/8/layout/orgChart1"/>
    <dgm:cxn modelId="{704D4DF7-0A6E-48DC-8339-2D740184BD0B}" type="presParOf" srcId="{D8922C9E-7C03-4827-A686-53AC49CCAF3D}" destId="{DA5D2F15-24F2-4929-B4F3-CDFF71196D0E}" srcOrd="0" destOrd="0" presId="urn:microsoft.com/office/officeart/2005/8/layout/orgChart1"/>
    <dgm:cxn modelId="{90E4D3FD-4132-46BD-8D86-FEFAF38055E1}" type="presParOf" srcId="{D8922C9E-7C03-4827-A686-53AC49CCAF3D}" destId="{DF48933B-D271-4E4B-8512-E50B224B374E}" srcOrd="1" destOrd="0" presId="urn:microsoft.com/office/officeart/2005/8/layout/orgChart1"/>
    <dgm:cxn modelId="{316DEB4F-7BC2-4DA3-BA39-07D20FAA10F6}" type="presParOf" srcId="{16BB78A3-AE22-41FD-BF97-CE39518D37EF}" destId="{E47072B1-09FD-4F3E-9537-391A7B3D25E4}" srcOrd="1" destOrd="0" presId="urn:microsoft.com/office/officeart/2005/8/layout/orgChart1"/>
    <dgm:cxn modelId="{EDA12DF4-8DDA-4ED2-B285-D56351305B30}" type="presParOf" srcId="{E47072B1-09FD-4F3E-9537-391A7B3D25E4}" destId="{295494CA-B8CB-4EBF-B450-139A9AF2791D}" srcOrd="0" destOrd="0" presId="urn:microsoft.com/office/officeart/2005/8/layout/orgChart1"/>
    <dgm:cxn modelId="{CFE764A9-9EB1-4638-A930-449074CEDA25}" type="presParOf" srcId="{E47072B1-09FD-4F3E-9537-391A7B3D25E4}" destId="{417322B1-AF38-481D-828F-951C32BBEC5D}" srcOrd="1" destOrd="0" presId="urn:microsoft.com/office/officeart/2005/8/layout/orgChart1"/>
    <dgm:cxn modelId="{179F929B-0CB1-4B8F-BFD1-7F6EBB4C40E2}" type="presParOf" srcId="{417322B1-AF38-481D-828F-951C32BBEC5D}" destId="{D1C27563-DDF7-44EA-BAC0-C4BF03838CC4}" srcOrd="0" destOrd="0" presId="urn:microsoft.com/office/officeart/2005/8/layout/orgChart1"/>
    <dgm:cxn modelId="{22E9D9BE-D8F5-42A8-8DCF-AC24E4DEDFB7}" type="presParOf" srcId="{D1C27563-DDF7-44EA-BAC0-C4BF03838CC4}" destId="{C17C8926-6F0E-422C-AF66-F3C519BDFDC2}" srcOrd="0" destOrd="0" presId="urn:microsoft.com/office/officeart/2005/8/layout/orgChart1"/>
    <dgm:cxn modelId="{C67189CD-0136-49E4-BFEC-BBC0C9A6189A}" type="presParOf" srcId="{D1C27563-DDF7-44EA-BAC0-C4BF03838CC4}" destId="{944A0DF0-E5EE-41F6-9CFD-12F0801AC092}" srcOrd="1" destOrd="0" presId="urn:microsoft.com/office/officeart/2005/8/layout/orgChart1"/>
    <dgm:cxn modelId="{A195A51D-7DF5-4C94-8F27-7BFBC86EEA4F}" type="presParOf" srcId="{417322B1-AF38-481D-828F-951C32BBEC5D}" destId="{ACBDB2A0-3EA0-4FD3-AB76-66EA364FF2E3}" srcOrd="1" destOrd="0" presId="urn:microsoft.com/office/officeart/2005/8/layout/orgChart1"/>
    <dgm:cxn modelId="{AC7A90FB-F8EF-4AFF-A0A8-1497F7B97FE5}" type="presParOf" srcId="{417322B1-AF38-481D-828F-951C32BBEC5D}" destId="{60EFFFFC-DF26-4CBE-A5B0-924C8235DEA3}" srcOrd="2" destOrd="0" presId="urn:microsoft.com/office/officeart/2005/8/layout/orgChart1"/>
    <dgm:cxn modelId="{0FF888A5-AB68-46F0-AAA1-1A224827CEF6}" type="presParOf" srcId="{16BB78A3-AE22-41FD-BF97-CE39518D37EF}" destId="{F46F2EA0-6A18-410C-B33C-80E8474AAE1C}" srcOrd="2" destOrd="0" presId="urn:microsoft.com/office/officeart/2005/8/layout/orgChart1"/>
    <dgm:cxn modelId="{2DE97073-CEEE-4CAD-81F7-A4F34DA4FDFC}" type="presParOf" srcId="{00A5F79C-F42C-4A9F-974F-0F7B0A2EB518}" destId="{60E50C2E-6EA4-4C33-B43E-932E8F2628CE}" srcOrd="10" destOrd="0" presId="urn:microsoft.com/office/officeart/2005/8/layout/orgChart1"/>
    <dgm:cxn modelId="{2B1465EE-EADF-4471-B4A7-9F6B8A173148}" type="presParOf" srcId="{00A5F79C-F42C-4A9F-974F-0F7B0A2EB518}" destId="{27C0A529-F4FB-4D15-8139-299C025B8F69}" srcOrd="11" destOrd="0" presId="urn:microsoft.com/office/officeart/2005/8/layout/orgChart1"/>
    <dgm:cxn modelId="{8BB040A8-19A5-49A5-A227-2EA574CBBF81}" type="presParOf" srcId="{27C0A529-F4FB-4D15-8139-299C025B8F69}" destId="{E63F9880-FF5F-45C4-A761-2D33669F7AA6}" srcOrd="0" destOrd="0" presId="urn:microsoft.com/office/officeart/2005/8/layout/orgChart1"/>
    <dgm:cxn modelId="{3337234A-F202-4383-BF27-D5ABE453829D}" type="presParOf" srcId="{E63F9880-FF5F-45C4-A761-2D33669F7AA6}" destId="{956C9E00-D2C0-4473-9B83-A746EFF46AC8}" srcOrd="0" destOrd="0" presId="urn:microsoft.com/office/officeart/2005/8/layout/orgChart1"/>
    <dgm:cxn modelId="{7F798915-D257-4784-A8FE-79B522EAEFEC}" type="presParOf" srcId="{E63F9880-FF5F-45C4-A761-2D33669F7AA6}" destId="{FB14DE66-1DB2-4D33-BC2D-84F6A6B6F626}" srcOrd="1" destOrd="0" presId="urn:microsoft.com/office/officeart/2005/8/layout/orgChart1"/>
    <dgm:cxn modelId="{AE34805B-56E3-4377-8CF3-6023BDFC47B8}" type="presParOf" srcId="{27C0A529-F4FB-4D15-8139-299C025B8F69}" destId="{7C741B4C-3CA4-4A31-905B-B253405C2D79}" srcOrd="1" destOrd="0" presId="urn:microsoft.com/office/officeart/2005/8/layout/orgChart1"/>
    <dgm:cxn modelId="{682EA889-0010-4630-BC2F-75F08282F4DA}" type="presParOf" srcId="{27C0A529-F4FB-4D15-8139-299C025B8F69}" destId="{54914D6A-14D0-474B-BE75-544C824A08FC}" srcOrd="2" destOrd="0" presId="urn:microsoft.com/office/officeart/2005/8/layout/orgChart1"/>
    <dgm:cxn modelId="{AE7C10AF-30E1-443D-B66A-4912F9A03132}" type="presParOf" srcId="{9362FB83-8E04-4A3D-B155-DEC97E436647}" destId="{BE1EFB91-E6CE-4DD2-8FF9-33AB8C34BA2F}" srcOrd="2" destOrd="0" presId="urn:microsoft.com/office/officeart/2005/8/layout/orgChart1"/>
    <dgm:cxn modelId="{8008D829-E50D-4966-A450-BEA008B1C873}" type="presParOf" srcId="{B6C274CD-31A7-4E9E-82A5-4EC18D1333A8}" destId="{AD442AA8-3F1A-471D-9769-4E05F00E026D}" srcOrd="2" destOrd="0" presId="urn:microsoft.com/office/officeart/2005/8/layout/orgChart1"/>
  </dgm:cxnLst>
  <dgm:bg/>
  <dgm:whole/>
</dgm:dataModel>
</file>

<file path=word/diagrams/data5.xml><?xml version="1.0" encoding="utf-8"?>
<dgm:dataModel xmlns:dgm="http://schemas.openxmlformats.org/drawingml/2006/diagram" xmlns:a="http://schemas.openxmlformats.org/drawingml/2006/main">
  <dgm:ptLst>
    <dgm:pt modelId="{C3761699-120C-4F9C-A1DA-A271116BE4B0}" type="doc">
      <dgm:prSet loTypeId="urn:microsoft.com/office/officeart/2005/8/layout/cycle4#2" loCatId="cycle" qsTypeId="urn:microsoft.com/office/officeart/2005/8/quickstyle/simple3" qsCatId="simple" csTypeId="urn:microsoft.com/office/officeart/2005/8/colors/colorful1#1" csCatId="colorful" phldr="1"/>
      <dgm:spPr/>
      <dgm:t>
        <a:bodyPr/>
        <a:lstStyle/>
        <a:p>
          <a:endParaRPr lang="en-US"/>
        </a:p>
      </dgm:t>
    </dgm:pt>
    <dgm:pt modelId="{68FADD14-013C-4995-BD6B-31024D1A1E8B}">
      <dgm:prSet phldrT="[Text]" custT="1"/>
      <dgm:spPr/>
      <dgm:t>
        <a:bodyPr/>
        <a:lstStyle/>
        <a:p>
          <a:r>
            <a:rPr lang="en-US" sz="1200" b="1">
              <a:solidFill>
                <a:srgbClr val="0070C0"/>
              </a:solidFill>
            </a:rPr>
            <a:t>Strengths</a:t>
          </a:r>
        </a:p>
      </dgm:t>
    </dgm:pt>
    <dgm:pt modelId="{A516DD31-01EE-44BB-92AD-5B9364415A64}" type="parTrans" cxnId="{E1F61229-3542-4BA4-8823-76F0DB7E02DC}">
      <dgm:prSet/>
      <dgm:spPr/>
      <dgm:t>
        <a:bodyPr/>
        <a:lstStyle/>
        <a:p>
          <a:endParaRPr lang="en-US"/>
        </a:p>
      </dgm:t>
    </dgm:pt>
    <dgm:pt modelId="{DBAC5B17-16F7-4798-8B42-C59B6B2B0E2E}" type="sibTrans" cxnId="{E1F61229-3542-4BA4-8823-76F0DB7E02DC}">
      <dgm:prSet/>
      <dgm:spPr/>
      <dgm:t>
        <a:bodyPr/>
        <a:lstStyle/>
        <a:p>
          <a:endParaRPr lang="en-US"/>
        </a:p>
      </dgm:t>
    </dgm:pt>
    <dgm:pt modelId="{873734BF-2C70-46F9-ACEE-3FABD96E40D2}">
      <dgm:prSet phldrT="[Text]" custT="1"/>
      <dgm:spPr/>
      <dgm:t>
        <a:bodyPr/>
        <a:lstStyle/>
        <a:p>
          <a:r>
            <a:rPr lang="en-US" sz="1200" b="1"/>
            <a:t>organization's culture</a:t>
          </a:r>
        </a:p>
      </dgm:t>
    </dgm:pt>
    <dgm:pt modelId="{43BC812D-5243-48CA-9889-882EC9826015}" type="parTrans" cxnId="{69624DDC-7B48-4748-BC6E-CDE22CE62612}">
      <dgm:prSet/>
      <dgm:spPr/>
      <dgm:t>
        <a:bodyPr/>
        <a:lstStyle/>
        <a:p>
          <a:endParaRPr lang="en-US"/>
        </a:p>
      </dgm:t>
    </dgm:pt>
    <dgm:pt modelId="{5486D3B1-AFA0-44C7-8FE2-08550A1C0724}" type="sibTrans" cxnId="{69624DDC-7B48-4748-BC6E-CDE22CE62612}">
      <dgm:prSet/>
      <dgm:spPr/>
      <dgm:t>
        <a:bodyPr/>
        <a:lstStyle/>
        <a:p>
          <a:endParaRPr lang="en-US"/>
        </a:p>
      </dgm:t>
    </dgm:pt>
    <dgm:pt modelId="{49885CF3-C67D-45B3-BF73-07B9606A51A9}">
      <dgm:prSet phldrT="[Text]" custT="1"/>
      <dgm:spPr/>
      <dgm:t>
        <a:bodyPr/>
        <a:lstStyle/>
        <a:p>
          <a:r>
            <a:rPr lang="en-US" sz="1200" b="1">
              <a:solidFill>
                <a:schemeClr val="tx1">
                  <a:lumMod val="95000"/>
                  <a:lumOff val="5000"/>
                </a:schemeClr>
              </a:solidFill>
            </a:rPr>
            <a:t>Weakness</a:t>
          </a:r>
        </a:p>
      </dgm:t>
    </dgm:pt>
    <dgm:pt modelId="{B8EBBAF7-7340-4404-82E8-22A72954DBFA}" type="parTrans" cxnId="{D9FD6E7C-C028-4396-9AFD-3FD96CE33191}">
      <dgm:prSet/>
      <dgm:spPr/>
      <dgm:t>
        <a:bodyPr/>
        <a:lstStyle/>
        <a:p>
          <a:endParaRPr lang="en-US"/>
        </a:p>
      </dgm:t>
    </dgm:pt>
    <dgm:pt modelId="{938E3698-B40C-47FB-AF4C-3D4C752C42A7}" type="sibTrans" cxnId="{D9FD6E7C-C028-4396-9AFD-3FD96CE33191}">
      <dgm:prSet/>
      <dgm:spPr/>
      <dgm:t>
        <a:bodyPr/>
        <a:lstStyle/>
        <a:p>
          <a:endParaRPr lang="en-US"/>
        </a:p>
      </dgm:t>
    </dgm:pt>
    <dgm:pt modelId="{9A69C5E8-F9B4-4E4F-868A-264834C8AC50}">
      <dgm:prSet phldrT="[Text]" custT="1"/>
      <dgm:spPr/>
      <dgm:t>
        <a:bodyPr/>
        <a:lstStyle/>
        <a:p>
          <a:r>
            <a:rPr lang="en-US" sz="1200" b="1"/>
            <a:t>Dropout rate</a:t>
          </a:r>
        </a:p>
      </dgm:t>
    </dgm:pt>
    <dgm:pt modelId="{37BF72C6-0B4C-483A-9A05-996464DC015E}" type="parTrans" cxnId="{A2DA6919-D5F1-4D9F-8DD9-1E3F0857CC1F}">
      <dgm:prSet/>
      <dgm:spPr/>
      <dgm:t>
        <a:bodyPr/>
        <a:lstStyle/>
        <a:p>
          <a:endParaRPr lang="en-US"/>
        </a:p>
      </dgm:t>
    </dgm:pt>
    <dgm:pt modelId="{ECA7E1A7-8E61-4384-B2D9-65E3615C2135}" type="sibTrans" cxnId="{A2DA6919-D5F1-4D9F-8DD9-1E3F0857CC1F}">
      <dgm:prSet/>
      <dgm:spPr/>
      <dgm:t>
        <a:bodyPr/>
        <a:lstStyle/>
        <a:p>
          <a:endParaRPr lang="en-US"/>
        </a:p>
      </dgm:t>
    </dgm:pt>
    <dgm:pt modelId="{DCE1F8EC-E7D2-4F15-AD9C-3F1126CCE4FA}">
      <dgm:prSet phldrT="[Text]" custT="1"/>
      <dgm:spPr/>
      <dgm:t>
        <a:bodyPr/>
        <a:lstStyle/>
        <a:p>
          <a:r>
            <a:rPr lang="en-US" sz="1200" b="1">
              <a:solidFill>
                <a:srgbClr val="FF0000"/>
              </a:solidFill>
            </a:rPr>
            <a:t>Threads</a:t>
          </a:r>
        </a:p>
      </dgm:t>
    </dgm:pt>
    <dgm:pt modelId="{65AABE33-346B-4EE8-8693-CA7AB6FD6DC2}" type="parTrans" cxnId="{B8C63D78-69F5-4FC0-B322-D8E538104EB0}">
      <dgm:prSet/>
      <dgm:spPr/>
      <dgm:t>
        <a:bodyPr/>
        <a:lstStyle/>
        <a:p>
          <a:endParaRPr lang="en-US"/>
        </a:p>
      </dgm:t>
    </dgm:pt>
    <dgm:pt modelId="{82F02E77-9E13-468C-A9B2-E1E304AD4652}" type="sibTrans" cxnId="{B8C63D78-69F5-4FC0-B322-D8E538104EB0}">
      <dgm:prSet/>
      <dgm:spPr/>
      <dgm:t>
        <a:bodyPr/>
        <a:lstStyle/>
        <a:p>
          <a:endParaRPr lang="en-US"/>
        </a:p>
      </dgm:t>
    </dgm:pt>
    <dgm:pt modelId="{9E7F689F-168D-42A4-A813-BC03AB587581}">
      <dgm:prSet phldrT="[Text]" custT="1"/>
      <dgm:spPr/>
      <dgm:t>
        <a:bodyPr/>
        <a:lstStyle/>
        <a:p>
          <a:r>
            <a:rPr lang="en-US" sz="1200" b="1"/>
            <a:t>compitiors</a:t>
          </a:r>
        </a:p>
      </dgm:t>
    </dgm:pt>
    <dgm:pt modelId="{321D9925-65D6-4003-A6A9-9F601808F8EA}" type="parTrans" cxnId="{194F5CD9-7F36-44FC-901E-5A96CE317497}">
      <dgm:prSet/>
      <dgm:spPr/>
      <dgm:t>
        <a:bodyPr/>
        <a:lstStyle/>
        <a:p>
          <a:endParaRPr lang="en-US"/>
        </a:p>
      </dgm:t>
    </dgm:pt>
    <dgm:pt modelId="{C5F6A128-2FD6-4E18-BF3E-5BD2D80A16C4}" type="sibTrans" cxnId="{194F5CD9-7F36-44FC-901E-5A96CE317497}">
      <dgm:prSet/>
      <dgm:spPr/>
      <dgm:t>
        <a:bodyPr/>
        <a:lstStyle/>
        <a:p>
          <a:endParaRPr lang="en-US"/>
        </a:p>
      </dgm:t>
    </dgm:pt>
    <dgm:pt modelId="{A4E0AADC-8860-4717-94C0-F9B386CE0DCC}">
      <dgm:prSet phldrT="[Text]" custT="1"/>
      <dgm:spPr/>
      <dgm:t>
        <a:bodyPr/>
        <a:lstStyle/>
        <a:p>
          <a:r>
            <a:rPr lang="en-US" sz="1200" b="1">
              <a:solidFill>
                <a:srgbClr val="00B050"/>
              </a:solidFill>
            </a:rPr>
            <a:t>Opportunities</a:t>
          </a:r>
        </a:p>
      </dgm:t>
    </dgm:pt>
    <dgm:pt modelId="{2B1921DC-AB76-49DE-B9B7-37DA7BBD55F2}" type="parTrans" cxnId="{0FC4291C-155F-46C3-A9FE-F9206A728DE1}">
      <dgm:prSet/>
      <dgm:spPr/>
      <dgm:t>
        <a:bodyPr/>
        <a:lstStyle/>
        <a:p>
          <a:endParaRPr lang="en-US"/>
        </a:p>
      </dgm:t>
    </dgm:pt>
    <dgm:pt modelId="{B6D13A0C-1ECA-463D-B9E4-4CD16370F9B7}" type="sibTrans" cxnId="{0FC4291C-155F-46C3-A9FE-F9206A728DE1}">
      <dgm:prSet/>
      <dgm:spPr/>
      <dgm:t>
        <a:bodyPr/>
        <a:lstStyle/>
        <a:p>
          <a:endParaRPr lang="en-US"/>
        </a:p>
      </dgm:t>
    </dgm:pt>
    <dgm:pt modelId="{C03C5C8A-1976-4C8C-97AF-1050FC42694D}">
      <dgm:prSet phldrT="[Text]" custT="1"/>
      <dgm:spPr/>
      <dgm:t>
        <a:bodyPr/>
        <a:lstStyle/>
        <a:p>
          <a:r>
            <a:rPr lang="en-US" sz="1200" b="1"/>
            <a:t>Offering new course</a:t>
          </a:r>
        </a:p>
      </dgm:t>
    </dgm:pt>
    <dgm:pt modelId="{DA972F18-D030-407B-BFD5-D4C0DD60A380}" type="parTrans" cxnId="{5404175A-1762-4FCE-B6CE-6BF18ABF125C}">
      <dgm:prSet/>
      <dgm:spPr/>
      <dgm:t>
        <a:bodyPr/>
        <a:lstStyle/>
        <a:p>
          <a:endParaRPr lang="en-US"/>
        </a:p>
      </dgm:t>
    </dgm:pt>
    <dgm:pt modelId="{32D3364A-F85E-4655-BDF5-0AB563EA3C3A}" type="sibTrans" cxnId="{5404175A-1762-4FCE-B6CE-6BF18ABF125C}">
      <dgm:prSet/>
      <dgm:spPr/>
      <dgm:t>
        <a:bodyPr/>
        <a:lstStyle/>
        <a:p>
          <a:endParaRPr lang="en-US"/>
        </a:p>
      </dgm:t>
    </dgm:pt>
    <dgm:pt modelId="{EA03961E-4B3C-409F-A5DE-9ED05AE58745}">
      <dgm:prSet phldrT="[Text]" custT="1"/>
      <dgm:spPr/>
      <dgm:t>
        <a:bodyPr/>
        <a:lstStyle/>
        <a:p>
          <a:r>
            <a:rPr lang="en-US" sz="1200" b="1"/>
            <a:t>international organization</a:t>
          </a:r>
        </a:p>
      </dgm:t>
    </dgm:pt>
    <dgm:pt modelId="{99F36EA5-25CA-414B-BBB2-E676C4670BB2}" type="parTrans" cxnId="{C0F92D0B-1BC3-4B84-9919-1A0574A78521}">
      <dgm:prSet/>
      <dgm:spPr/>
      <dgm:t>
        <a:bodyPr/>
        <a:lstStyle/>
        <a:p>
          <a:endParaRPr lang="en-US"/>
        </a:p>
      </dgm:t>
    </dgm:pt>
    <dgm:pt modelId="{BB6CB990-4F3B-4717-8A8E-DD0B61D87AC3}" type="sibTrans" cxnId="{C0F92D0B-1BC3-4B84-9919-1A0574A78521}">
      <dgm:prSet/>
      <dgm:spPr/>
      <dgm:t>
        <a:bodyPr/>
        <a:lstStyle/>
        <a:p>
          <a:endParaRPr lang="en-US"/>
        </a:p>
      </dgm:t>
    </dgm:pt>
    <dgm:pt modelId="{50CC7A0B-8F55-47D4-84FE-01821B01F489}">
      <dgm:prSet phldrT="[Text]" custT="1"/>
      <dgm:spPr/>
      <dgm:t>
        <a:bodyPr/>
        <a:lstStyle/>
        <a:p>
          <a:r>
            <a:rPr lang="en-US" sz="1200" b="1"/>
            <a:t>strong</a:t>
          </a:r>
        </a:p>
      </dgm:t>
    </dgm:pt>
    <dgm:pt modelId="{D4CBFE3E-E1B3-45FD-83DD-D04A150227ED}" type="parTrans" cxnId="{C856DF31-F573-47AC-9EC8-6E48BB3B40F4}">
      <dgm:prSet/>
      <dgm:spPr/>
      <dgm:t>
        <a:bodyPr/>
        <a:lstStyle/>
        <a:p>
          <a:endParaRPr lang="en-US"/>
        </a:p>
      </dgm:t>
    </dgm:pt>
    <dgm:pt modelId="{736D8D25-E43C-4C8C-BDE8-30433EFE6FE4}" type="sibTrans" cxnId="{C856DF31-F573-47AC-9EC8-6E48BB3B40F4}">
      <dgm:prSet/>
      <dgm:spPr/>
      <dgm:t>
        <a:bodyPr/>
        <a:lstStyle/>
        <a:p>
          <a:endParaRPr lang="en-US"/>
        </a:p>
      </dgm:t>
    </dgm:pt>
    <dgm:pt modelId="{56796027-7BDB-48B4-9FA0-6FEED8F8E102}">
      <dgm:prSet phldrT="[Text]" custT="1"/>
      <dgm:spPr/>
      <dgm:t>
        <a:bodyPr/>
        <a:lstStyle/>
        <a:p>
          <a:r>
            <a:rPr lang="en-US" sz="1200" b="1"/>
            <a:t>expertise</a:t>
          </a:r>
        </a:p>
      </dgm:t>
    </dgm:pt>
    <dgm:pt modelId="{327940E7-AFCA-4EA7-BB55-46046F31409B}" type="parTrans" cxnId="{071B0AA2-1647-44BB-B23C-4A6F039A0E90}">
      <dgm:prSet/>
      <dgm:spPr/>
      <dgm:t>
        <a:bodyPr/>
        <a:lstStyle/>
        <a:p>
          <a:endParaRPr lang="en-US"/>
        </a:p>
      </dgm:t>
    </dgm:pt>
    <dgm:pt modelId="{814DF4D8-3968-4F2E-8204-594144D0426F}" type="sibTrans" cxnId="{071B0AA2-1647-44BB-B23C-4A6F039A0E90}">
      <dgm:prSet/>
      <dgm:spPr/>
      <dgm:t>
        <a:bodyPr/>
        <a:lstStyle/>
        <a:p>
          <a:endParaRPr lang="en-US"/>
        </a:p>
      </dgm:t>
    </dgm:pt>
    <dgm:pt modelId="{9376E56E-635E-48E5-9997-212FC3908956}">
      <dgm:prSet phldrT="[Text]" custT="1"/>
      <dgm:spPr/>
      <dgm:t>
        <a:bodyPr/>
        <a:lstStyle/>
        <a:p>
          <a:r>
            <a:rPr lang="en-US" sz="1200" b="1"/>
            <a:t>success rate</a:t>
          </a:r>
        </a:p>
      </dgm:t>
    </dgm:pt>
    <dgm:pt modelId="{F50B6465-27E8-485A-8CA6-538FC086B59C}" type="parTrans" cxnId="{62E50137-FF37-4D7A-A8D4-30583C0787A3}">
      <dgm:prSet/>
      <dgm:spPr/>
      <dgm:t>
        <a:bodyPr/>
        <a:lstStyle/>
        <a:p>
          <a:endParaRPr lang="en-US"/>
        </a:p>
      </dgm:t>
    </dgm:pt>
    <dgm:pt modelId="{897A9EBA-3CB6-4929-8E9C-1F153A8B954B}" type="sibTrans" cxnId="{62E50137-FF37-4D7A-A8D4-30583C0787A3}">
      <dgm:prSet/>
      <dgm:spPr/>
      <dgm:t>
        <a:bodyPr/>
        <a:lstStyle/>
        <a:p>
          <a:endParaRPr lang="en-US"/>
        </a:p>
      </dgm:t>
    </dgm:pt>
    <dgm:pt modelId="{A38AAF81-F0DC-495D-A67F-906C5066E587}">
      <dgm:prSet phldrT="[Text]" custT="1"/>
      <dgm:spPr/>
      <dgm:t>
        <a:bodyPr/>
        <a:lstStyle/>
        <a:p>
          <a:r>
            <a:rPr lang="en-US" sz="1200" b="1"/>
            <a:t>BTEB</a:t>
          </a:r>
        </a:p>
      </dgm:t>
    </dgm:pt>
    <dgm:pt modelId="{5A9C6270-02FF-4A6A-9E8A-02DEE3097DA0}" type="parTrans" cxnId="{A5CEFFDD-05C6-429D-B36F-D5F10C89FD98}">
      <dgm:prSet/>
      <dgm:spPr/>
      <dgm:t>
        <a:bodyPr/>
        <a:lstStyle/>
        <a:p>
          <a:endParaRPr lang="en-US"/>
        </a:p>
      </dgm:t>
    </dgm:pt>
    <dgm:pt modelId="{971049F9-EDDA-4CB4-B195-CC93EB38F839}" type="sibTrans" cxnId="{A5CEFFDD-05C6-429D-B36F-D5F10C89FD98}">
      <dgm:prSet/>
      <dgm:spPr/>
      <dgm:t>
        <a:bodyPr/>
        <a:lstStyle/>
        <a:p>
          <a:endParaRPr lang="en-US"/>
        </a:p>
      </dgm:t>
    </dgm:pt>
    <dgm:pt modelId="{85327F4D-3273-48BD-922E-C4968672EAE5}">
      <dgm:prSet phldrT="[Text]" custT="1"/>
      <dgm:spPr/>
      <dgm:t>
        <a:bodyPr/>
        <a:lstStyle/>
        <a:p>
          <a:r>
            <a:rPr lang="en-US" sz="1200" b="1"/>
            <a:t>management</a:t>
          </a:r>
        </a:p>
      </dgm:t>
    </dgm:pt>
    <dgm:pt modelId="{06AB6057-9955-48CC-87F0-21E3EA7BA234}" type="parTrans" cxnId="{BB644385-4FF8-46E4-900B-AA7531E2CF77}">
      <dgm:prSet/>
      <dgm:spPr/>
      <dgm:t>
        <a:bodyPr/>
        <a:lstStyle/>
        <a:p>
          <a:endParaRPr lang="en-US"/>
        </a:p>
      </dgm:t>
    </dgm:pt>
    <dgm:pt modelId="{61B782A4-B23E-4D5E-8C3A-C0877D6D7096}" type="sibTrans" cxnId="{BB644385-4FF8-46E4-900B-AA7531E2CF77}">
      <dgm:prSet/>
      <dgm:spPr/>
      <dgm:t>
        <a:bodyPr/>
        <a:lstStyle/>
        <a:p>
          <a:endParaRPr lang="en-US"/>
        </a:p>
      </dgm:t>
    </dgm:pt>
    <dgm:pt modelId="{39B97744-08E5-41A4-8D90-907AE3F7CA57}">
      <dgm:prSet phldrT="[Text]" custT="1"/>
      <dgm:spPr/>
      <dgm:t>
        <a:bodyPr/>
        <a:lstStyle/>
        <a:p>
          <a:r>
            <a:rPr lang="en-US" sz="1200" b="1"/>
            <a:t>limitations of courses</a:t>
          </a:r>
        </a:p>
      </dgm:t>
    </dgm:pt>
    <dgm:pt modelId="{51CC9167-7AEC-49D0-A3A8-1FF2633F2350}" type="parTrans" cxnId="{E7DBAF10-D0E5-44C3-B7D3-425BC1493CA2}">
      <dgm:prSet/>
      <dgm:spPr/>
      <dgm:t>
        <a:bodyPr/>
        <a:lstStyle/>
        <a:p>
          <a:endParaRPr lang="en-US"/>
        </a:p>
      </dgm:t>
    </dgm:pt>
    <dgm:pt modelId="{2A0B500E-4922-40A4-A79C-CC2AFCEFE665}" type="sibTrans" cxnId="{E7DBAF10-D0E5-44C3-B7D3-425BC1493CA2}">
      <dgm:prSet/>
      <dgm:spPr/>
      <dgm:t>
        <a:bodyPr/>
        <a:lstStyle/>
        <a:p>
          <a:endParaRPr lang="en-US"/>
        </a:p>
      </dgm:t>
    </dgm:pt>
    <dgm:pt modelId="{044A50BB-8EFD-4B95-B227-587AC2B6B889}">
      <dgm:prSet phldrT="[Text]" custT="1"/>
      <dgm:spPr/>
      <dgm:t>
        <a:bodyPr/>
        <a:lstStyle/>
        <a:p>
          <a:r>
            <a:rPr lang="en-US" sz="1200" b="1"/>
            <a:t>Locations</a:t>
          </a:r>
        </a:p>
      </dgm:t>
    </dgm:pt>
    <dgm:pt modelId="{EAB5BFC0-1CB1-4334-96FB-AD7DD5F2C4B9}" type="parTrans" cxnId="{E699CD1C-60AF-4074-84CF-82F51207D3A4}">
      <dgm:prSet/>
      <dgm:spPr/>
      <dgm:t>
        <a:bodyPr/>
        <a:lstStyle/>
        <a:p>
          <a:endParaRPr lang="en-US"/>
        </a:p>
      </dgm:t>
    </dgm:pt>
    <dgm:pt modelId="{B79E17A3-5D22-44A5-91C4-957BEBBD13B4}" type="sibTrans" cxnId="{E699CD1C-60AF-4074-84CF-82F51207D3A4}">
      <dgm:prSet/>
      <dgm:spPr/>
      <dgm:t>
        <a:bodyPr/>
        <a:lstStyle/>
        <a:p>
          <a:endParaRPr lang="en-US"/>
        </a:p>
      </dgm:t>
    </dgm:pt>
    <dgm:pt modelId="{3C7FC4B0-4346-4511-804A-CC6E26D7D0A9}">
      <dgm:prSet phldrT="[Text]" custT="1"/>
      <dgm:spPr/>
      <dgm:t>
        <a:bodyPr/>
        <a:lstStyle/>
        <a:p>
          <a:r>
            <a:rPr lang="en-US" sz="1200" b="1"/>
            <a:t>Online facilities</a:t>
          </a:r>
        </a:p>
      </dgm:t>
    </dgm:pt>
    <dgm:pt modelId="{91EBFA42-97B9-4E50-AE69-41955B5E062E}" type="parTrans" cxnId="{1B71311A-D1EF-4BB0-8623-0B39FAECD0DD}">
      <dgm:prSet/>
      <dgm:spPr/>
      <dgm:t>
        <a:bodyPr/>
        <a:lstStyle/>
        <a:p>
          <a:endParaRPr lang="en-US"/>
        </a:p>
      </dgm:t>
    </dgm:pt>
    <dgm:pt modelId="{BA8BFFE0-570E-444C-9811-95A8D84F335C}" type="sibTrans" cxnId="{1B71311A-D1EF-4BB0-8623-0B39FAECD0DD}">
      <dgm:prSet/>
      <dgm:spPr/>
      <dgm:t>
        <a:bodyPr/>
        <a:lstStyle/>
        <a:p>
          <a:endParaRPr lang="en-US"/>
        </a:p>
      </dgm:t>
    </dgm:pt>
    <dgm:pt modelId="{7DEF4097-822C-47D4-81B4-6D016699562E}">
      <dgm:prSet phldrT="[Text]" custT="1"/>
      <dgm:spPr/>
      <dgm:t>
        <a:bodyPr/>
        <a:lstStyle/>
        <a:p>
          <a:r>
            <a:rPr lang="en-US" sz="1200" b="1"/>
            <a:t>Increasing new branches</a:t>
          </a:r>
        </a:p>
      </dgm:t>
    </dgm:pt>
    <dgm:pt modelId="{36FED44C-5B0A-4A93-B90B-38E325DB9383}" type="parTrans" cxnId="{9C047E27-B507-4EB0-8B8C-6D3E5C6A1D40}">
      <dgm:prSet/>
      <dgm:spPr/>
      <dgm:t>
        <a:bodyPr/>
        <a:lstStyle/>
        <a:p>
          <a:endParaRPr lang="en-US"/>
        </a:p>
      </dgm:t>
    </dgm:pt>
    <dgm:pt modelId="{F681709D-C5F7-435B-B34C-D9C85725D0F6}" type="sibTrans" cxnId="{9C047E27-B507-4EB0-8B8C-6D3E5C6A1D40}">
      <dgm:prSet/>
      <dgm:spPr/>
      <dgm:t>
        <a:bodyPr/>
        <a:lstStyle/>
        <a:p>
          <a:endParaRPr lang="en-US"/>
        </a:p>
      </dgm:t>
    </dgm:pt>
    <dgm:pt modelId="{0E5C1923-3522-4708-871C-E2AE2CC1B27C}">
      <dgm:prSet phldrT="[Text]" custT="1"/>
      <dgm:spPr/>
      <dgm:t>
        <a:bodyPr/>
        <a:lstStyle/>
        <a:p>
          <a:r>
            <a:rPr lang="en-US" sz="1200" b="1"/>
            <a:t>economical condition</a:t>
          </a:r>
        </a:p>
      </dgm:t>
    </dgm:pt>
    <dgm:pt modelId="{CE1E8806-F44D-4CB6-914C-4299A2EEC856}" type="parTrans" cxnId="{44D07C57-9499-4BC2-9FEC-E886100CE9A4}">
      <dgm:prSet/>
      <dgm:spPr/>
      <dgm:t>
        <a:bodyPr/>
        <a:lstStyle/>
        <a:p>
          <a:endParaRPr lang="en-US"/>
        </a:p>
      </dgm:t>
    </dgm:pt>
    <dgm:pt modelId="{FB1091F1-E999-400B-90F6-94BC900E2C97}" type="sibTrans" cxnId="{44D07C57-9499-4BC2-9FEC-E886100CE9A4}">
      <dgm:prSet/>
      <dgm:spPr/>
      <dgm:t>
        <a:bodyPr/>
        <a:lstStyle/>
        <a:p>
          <a:endParaRPr lang="en-US"/>
        </a:p>
      </dgm:t>
    </dgm:pt>
    <dgm:pt modelId="{1F011A5E-68EE-4270-A8B3-CD01D4BBBC1F}" type="pres">
      <dgm:prSet presAssocID="{C3761699-120C-4F9C-A1DA-A271116BE4B0}" presName="cycleMatrixDiagram" presStyleCnt="0">
        <dgm:presLayoutVars>
          <dgm:chMax val="1"/>
          <dgm:dir/>
          <dgm:animLvl val="lvl"/>
          <dgm:resizeHandles val="exact"/>
        </dgm:presLayoutVars>
      </dgm:prSet>
      <dgm:spPr/>
      <dgm:t>
        <a:bodyPr/>
        <a:lstStyle/>
        <a:p>
          <a:endParaRPr lang="en-US"/>
        </a:p>
      </dgm:t>
    </dgm:pt>
    <dgm:pt modelId="{C4A72F59-4F19-402B-AE94-40D58E556D88}" type="pres">
      <dgm:prSet presAssocID="{C3761699-120C-4F9C-A1DA-A271116BE4B0}" presName="children" presStyleCnt="0"/>
      <dgm:spPr/>
    </dgm:pt>
    <dgm:pt modelId="{E3E8DB0D-34ED-4C18-A4D7-18AC47325509}" type="pres">
      <dgm:prSet presAssocID="{C3761699-120C-4F9C-A1DA-A271116BE4B0}" presName="child1group" presStyleCnt="0"/>
      <dgm:spPr/>
    </dgm:pt>
    <dgm:pt modelId="{38EBB8AD-1999-4494-B98A-ACC8FCE2EBA8}" type="pres">
      <dgm:prSet presAssocID="{C3761699-120C-4F9C-A1DA-A271116BE4B0}" presName="child1" presStyleLbl="bgAcc1" presStyleIdx="0" presStyleCnt="4" custScaleX="125190" custScaleY="163968"/>
      <dgm:spPr/>
      <dgm:t>
        <a:bodyPr/>
        <a:lstStyle/>
        <a:p>
          <a:endParaRPr lang="en-US"/>
        </a:p>
      </dgm:t>
    </dgm:pt>
    <dgm:pt modelId="{87D0BBC0-2A73-417C-990F-09F02375D096}" type="pres">
      <dgm:prSet presAssocID="{C3761699-120C-4F9C-A1DA-A271116BE4B0}" presName="child1Text" presStyleLbl="bgAcc1" presStyleIdx="0" presStyleCnt="4">
        <dgm:presLayoutVars>
          <dgm:bulletEnabled val="1"/>
        </dgm:presLayoutVars>
      </dgm:prSet>
      <dgm:spPr/>
      <dgm:t>
        <a:bodyPr/>
        <a:lstStyle/>
        <a:p>
          <a:endParaRPr lang="en-US"/>
        </a:p>
      </dgm:t>
    </dgm:pt>
    <dgm:pt modelId="{EC55EC8D-7FEA-4B92-89FA-3A9D14117F53}" type="pres">
      <dgm:prSet presAssocID="{C3761699-120C-4F9C-A1DA-A271116BE4B0}" presName="child2group" presStyleCnt="0"/>
      <dgm:spPr/>
    </dgm:pt>
    <dgm:pt modelId="{ED1C94BA-ABB2-462D-8B75-2B3FDFDA2507}" type="pres">
      <dgm:prSet presAssocID="{C3761699-120C-4F9C-A1DA-A271116BE4B0}" presName="child2" presStyleLbl="bgAcc1" presStyleIdx="1" presStyleCnt="4" custScaleX="119886" custScaleY="145795"/>
      <dgm:spPr/>
      <dgm:t>
        <a:bodyPr/>
        <a:lstStyle/>
        <a:p>
          <a:endParaRPr lang="en-US"/>
        </a:p>
      </dgm:t>
    </dgm:pt>
    <dgm:pt modelId="{E51FFB5C-39DB-4CD7-BC49-FFB2D967AD16}" type="pres">
      <dgm:prSet presAssocID="{C3761699-120C-4F9C-A1DA-A271116BE4B0}" presName="child2Text" presStyleLbl="bgAcc1" presStyleIdx="1" presStyleCnt="4">
        <dgm:presLayoutVars>
          <dgm:bulletEnabled val="1"/>
        </dgm:presLayoutVars>
      </dgm:prSet>
      <dgm:spPr/>
      <dgm:t>
        <a:bodyPr/>
        <a:lstStyle/>
        <a:p>
          <a:endParaRPr lang="en-US"/>
        </a:p>
      </dgm:t>
    </dgm:pt>
    <dgm:pt modelId="{CE03F5D5-C966-4C4F-A0AE-59FB628F8E3D}" type="pres">
      <dgm:prSet presAssocID="{C3761699-120C-4F9C-A1DA-A271116BE4B0}" presName="child3group" presStyleCnt="0"/>
      <dgm:spPr/>
    </dgm:pt>
    <dgm:pt modelId="{F13E8DA0-D0F6-4A90-AA5B-960CBE58BB3B}" type="pres">
      <dgm:prSet presAssocID="{C3761699-120C-4F9C-A1DA-A271116BE4B0}" presName="child3" presStyleLbl="bgAcc1" presStyleIdx="2" presStyleCnt="4"/>
      <dgm:spPr/>
      <dgm:t>
        <a:bodyPr/>
        <a:lstStyle/>
        <a:p>
          <a:endParaRPr lang="en-US"/>
        </a:p>
      </dgm:t>
    </dgm:pt>
    <dgm:pt modelId="{042E9DFB-AF36-4E4B-AD6A-5CC2570D88E6}" type="pres">
      <dgm:prSet presAssocID="{C3761699-120C-4F9C-A1DA-A271116BE4B0}" presName="child3Text" presStyleLbl="bgAcc1" presStyleIdx="2" presStyleCnt="4">
        <dgm:presLayoutVars>
          <dgm:bulletEnabled val="1"/>
        </dgm:presLayoutVars>
      </dgm:prSet>
      <dgm:spPr/>
      <dgm:t>
        <a:bodyPr/>
        <a:lstStyle/>
        <a:p>
          <a:endParaRPr lang="en-US"/>
        </a:p>
      </dgm:t>
    </dgm:pt>
    <dgm:pt modelId="{D038C8C2-AA4D-4F8F-88F1-9C9A1B003C8A}" type="pres">
      <dgm:prSet presAssocID="{C3761699-120C-4F9C-A1DA-A271116BE4B0}" presName="child4group" presStyleCnt="0"/>
      <dgm:spPr/>
    </dgm:pt>
    <dgm:pt modelId="{CA7BA8EE-C8DB-4E5F-ABBD-8E1F9008ABD0}" type="pres">
      <dgm:prSet presAssocID="{C3761699-120C-4F9C-A1DA-A271116BE4B0}" presName="child4" presStyleLbl="bgAcc1" presStyleIdx="3" presStyleCnt="4" custScaleX="109871" custScaleY="127249"/>
      <dgm:spPr/>
      <dgm:t>
        <a:bodyPr/>
        <a:lstStyle/>
        <a:p>
          <a:endParaRPr lang="en-US"/>
        </a:p>
      </dgm:t>
    </dgm:pt>
    <dgm:pt modelId="{854279D0-5F76-4846-8D9C-9EA2286D0F1B}" type="pres">
      <dgm:prSet presAssocID="{C3761699-120C-4F9C-A1DA-A271116BE4B0}" presName="child4Text" presStyleLbl="bgAcc1" presStyleIdx="3" presStyleCnt="4">
        <dgm:presLayoutVars>
          <dgm:bulletEnabled val="1"/>
        </dgm:presLayoutVars>
      </dgm:prSet>
      <dgm:spPr/>
      <dgm:t>
        <a:bodyPr/>
        <a:lstStyle/>
        <a:p>
          <a:endParaRPr lang="en-US"/>
        </a:p>
      </dgm:t>
    </dgm:pt>
    <dgm:pt modelId="{998F60E2-59EA-4520-8F1F-C15FFFF49B68}" type="pres">
      <dgm:prSet presAssocID="{C3761699-120C-4F9C-A1DA-A271116BE4B0}" presName="childPlaceholder" presStyleCnt="0"/>
      <dgm:spPr/>
    </dgm:pt>
    <dgm:pt modelId="{09D8066D-A962-477D-A554-A2C5BD75B18C}" type="pres">
      <dgm:prSet presAssocID="{C3761699-120C-4F9C-A1DA-A271116BE4B0}" presName="circle" presStyleCnt="0"/>
      <dgm:spPr/>
    </dgm:pt>
    <dgm:pt modelId="{73D6F722-3978-45CD-B7AC-A1857ACDCF5C}" type="pres">
      <dgm:prSet presAssocID="{C3761699-120C-4F9C-A1DA-A271116BE4B0}" presName="quadrant1" presStyleLbl="node1" presStyleIdx="0" presStyleCnt="4">
        <dgm:presLayoutVars>
          <dgm:chMax val="1"/>
          <dgm:bulletEnabled val="1"/>
        </dgm:presLayoutVars>
      </dgm:prSet>
      <dgm:spPr/>
      <dgm:t>
        <a:bodyPr/>
        <a:lstStyle/>
        <a:p>
          <a:endParaRPr lang="en-US"/>
        </a:p>
      </dgm:t>
    </dgm:pt>
    <dgm:pt modelId="{6094AC82-7217-4F06-B9D6-CE17D9162A73}" type="pres">
      <dgm:prSet presAssocID="{C3761699-120C-4F9C-A1DA-A271116BE4B0}" presName="quadrant2" presStyleLbl="node1" presStyleIdx="1" presStyleCnt="4">
        <dgm:presLayoutVars>
          <dgm:chMax val="1"/>
          <dgm:bulletEnabled val="1"/>
        </dgm:presLayoutVars>
      </dgm:prSet>
      <dgm:spPr/>
      <dgm:t>
        <a:bodyPr/>
        <a:lstStyle/>
        <a:p>
          <a:endParaRPr lang="en-US"/>
        </a:p>
      </dgm:t>
    </dgm:pt>
    <dgm:pt modelId="{DDB4A68B-8E80-4DD8-B341-C9F10CF807CC}" type="pres">
      <dgm:prSet presAssocID="{C3761699-120C-4F9C-A1DA-A271116BE4B0}" presName="quadrant3" presStyleLbl="node1" presStyleIdx="2" presStyleCnt="4">
        <dgm:presLayoutVars>
          <dgm:chMax val="1"/>
          <dgm:bulletEnabled val="1"/>
        </dgm:presLayoutVars>
      </dgm:prSet>
      <dgm:spPr/>
      <dgm:t>
        <a:bodyPr/>
        <a:lstStyle/>
        <a:p>
          <a:endParaRPr lang="en-US"/>
        </a:p>
      </dgm:t>
    </dgm:pt>
    <dgm:pt modelId="{58C59CFC-9DE4-490C-96FB-05C84D7B54FA}" type="pres">
      <dgm:prSet presAssocID="{C3761699-120C-4F9C-A1DA-A271116BE4B0}" presName="quadrant4" presStyleLbl="node1" presStyleIdx="3" presStyleCnt="4">
        <dgm:presLayoutVars>
          <dgm:chMax val="1"/>
          <dgm:bulletEnabled val="1"/>
        </dgm:presLayoutVars>
      </dgm:prSet>
      <dgm:spPr/>
      <dgm:t>
        <a:bodyPr/>
        <a:lstStyle/>
        <a:p>
          <a:endParaRPr lang="en-US"/>
        </a:p>
      </dgm:t>
    </dgm:pt>
    <dgm:pt modelId="{7437C6C3-027F-4CA3-A0A0-A99692E03AC8}" type="pres">
      <dgm:prSet presAssocID="{C3761699-120C-4F9C-A1DA-A271116BE4B0}" presName="quadrantPlaceholder" presStyleCnt="0"/>
      <dgm:spPr/>
    </dgm:pt>
    <dgm:pt modelId="{66326BFC-5250-4DF7-96D0-60B46CCA69DC}" type="pres">
      <dgm:prSet presAssocID="{C3761699-120C-4F9C-A1DA-A271116BE4B0}" presName="center1" presStyleLbl="fgShp" presStyleIdx="0" presStyleCnt="2"/>
      <dgm:spPr/>
    </dgm:pt>
    <dgm:pt modelId="{93269976-6796-4D51-9C75-20D4907ACF19}" type="pres">
      <dgm:prSet presAssocID="{C3761699-120C-4F9C-A1DA-A271116BE4B0}" presName="center2" presStyleLbl="fgShp" presStyleIdx="1" presStyleCnt="2"/>
      <dgm:spPr/>
    </dgm:pt>
  </dgm:ptLst>
  <dgm:cxnLst>
    <dgm:cxn modelId="{B5C58F26-A609-42CF-BED3-455043E13668}" type="presOf" srcId="{85327F4D-3273-48BD-922E-C4968672EAE5}" destId="{87D0BBC0-2A73-417C-990F-09F02375D096}" srcOrd="1" destOrd="3" presId="urn:microsoft.com/office/officeart/2005/8/layout/cycle4#2"/>
    <dgm:cxn modelId="{62E50137-FF37-4D7A-A8D4-30583C0787A3}" srcId="{68FADD14-013C-4995-BD6B-31024D1A1E8B}" destId="{9376E56E-635E-48E5-9997-212FC3908956}" srcOrd="5" destOrd="0" parTransId="{F50B6465-27E8-485A-8CA6-538FC086B59C}" sibTransId="{897A9EBA-3CB6-4929-8E9C-1F153A8B954B}"/>
    <dgm:cxn modelId="{A2DA6919-D5F1-4D9F-8DD9-1E3F0857CC1F}" srcId="{49885CF3-C67D-45B3-BF73-07B9606A51A9}" destId="{9A69C5E8-F9B4-4E4F-868A-264834C8AC50}" srcOrd="0" destOrd="0" parTransId="{37BF72C6-0B4C-483A-9A05-996464DC015E}" sibTransId="{ECA7E1A7-8E61-4384-B2D9-65E3615C2135}"/>
    <dgm:cxn modelId="{FD873474-6A8A-4B8F-AE77-58DB88669819}" type="presOf" srcId="{56796027-7BDB-48B4-9FA0-6FEED8F8E102}" destId="{87D0BBC0-2A73-417C-990F-09F02375D096}" srcOrd="1" destOrd="4" presId="urn:microsoft.com/office/officeart/2005/8/layout/cycle4#2"/>
    <dgm:cxn modelId="{627A0A29-36CA-47EA-ACBB-A86199AAF349}" type="presOf" srcId="{9E7F689F-168D-42A4-A813-BC03AB587581}" destId="{042E9DFB-AF36-4E4B-AD6A-5CC2570D88E6}" srcOrd="1" destOrd="0" presId="urn:microsoft.com/office/officeart/2005/8/layout/cycle4#2"/>
    <dgm:cxn modelId="{E699CD1C-60AF-4074-84CF-82F51207D3A4}" srcId="{49885CF3-C67D-45B3-BF73-07B9606A51A9}" destId="{044A50BB-8EFD-4B95-B227-587AC2B6B889}" srcOrd="2" destOrd="0" parTransId="{EAB5BFC0-1CB1-4334-96FB-AD7DD5F2C4B9}" sibTransId="{B79E17A3-5D22-44A5-91C4-957BEBBD13B4}"/>
    <dgm:cxn modelId="{5404175A-1762-4FCE-B6CE-6BF18ABF125C}" srcId="{A4E0AADC-8860-4717-94C0-F9B386CE0DCC}" destId="{C03C5C8A-1976-4C8C-97AF-1050FC42694D}" srcOrd="0" destOrd="0" parTransId="{DA972F18-D030-407B-BFD5-D4C0DD60A380}" sibTransId="{32D3364A-F85E-4655-BDF5-0AB563EA3C3A}"/>
    <dgm:cxn modelId="{38029AE0-31E8-4E03-BC5F-CA219CD4FAFC}" type="presOf" srcId="{49885CF3-C67D-45B3-BF73-07B9606A51A9}" destId="{6094AC82-7217-4F06-B9D6-CE17D9162A73}" srcOrd="0" destOrd="0" presId="urn:microsoft.com/office/officeart/2005/8/layout/cycle4#2"/>
    <dgm:cxn modelId="{E1F61229-3542-4BA4-8823-76F0DB7E02DC}" srcId="{C3761699-120C-4F9C-A1DA-A271116BE4B0}" destId="{68FADD14-013C-4995-BD6B-31024D1A1E8B}" srcOrd="0" destOrd="0" parTransId="{A516DD31-01EE-44BB-92AD-5B9364415A64}" sibTransId="{DBAC5B17-16F7-4798-8B42-C59B6B2B0E2E}"/>
    <dgm:cxn modelId="{179A5E43-C29D-49DD-A4AA-CE0FBD2F39D2}" type="presOf" srcId="{873734BF-2C70-46F9-ACEE-3FABD96E40D2}" destId="{87D0BBC0-2A73-417C-990F-09F02375D096}" srcOrd="1" destOrd="0" presId="urn:microsoft.com/office/officeart/2005/8/layout/cycle4#2"/>
    <dgm:cxn modelId="{E7DBAF10-D0E5-44C3-B7D3-425BC1493CA2}" srcId="{49885CF3-C67D-45B3-BF73-07B9606A51A9}" destId="{39B97744-08E5-41A4-8D90-907AE3F7CA57}" srcOrd="1" destOrd="0" parTransId="{51CC9167-7AEC-49D0-A3A8-1FF2633F2350}" sibTransId="{2A0B500E-4922-40A4-A79C-CC2AFCEFE665}"/>
    <dgm:cxn modelId="{DFB1D2B8-12BB-4C9C-80C3-D4745393C19E}" type="presOf" srcId="{9A69C5E8-F9B4-4E4F-868A-264834C8AC50}" destId="{ED1C94BA-ABB2-462D-8B75-2B3FDFDA2507}" srcOrd="0" destOrd="0" presId="urn:microsoft.com/office/officeart/2005/8/layout/cycle4#2"/>
    <dgm:cxn modelId="{D86209C4-BC90-48E7-80CD-7A35C8461FB2}" type="presOf" srcId="{85327F4D-3273-48BD-922E-C4968672EAE5}" destId="{38EBB8AD-1999-4494-B98A-ACC8FCE2EBA8}" srcOrd="0" destOrd="3" presId="urn:microsoft.com/office/officeart/2005/8/layout/cycle4#2"/>
    <dgm:cxn modelId="{05568780-2FD6-4FAB-B64A-32536DB9922D}" type="presOf" srcId="{9376E56E-635E-48E5-9997-212FC3908956}" destId="{87D0BBC0-2A73-417C-990F-09F02375D096}" srcOrd="1" destOrd="5" presId="urn:microsoft.com/office/officeart/2005/8/layout/cycle4#2"/>
    <dgm:cxn modelId="{0FC4291C-155F-46C3-A9FE-F9206A728DE1}" srcId="{C3761699-120C-4F9C-A1DA-A271116BE4B0}" destId="{A4E0AADC-8860-4717-94C0-F9B386CE0DCC}" srcOrd="3" destOrd="0" parTransId="{2B1921DC-AB76-49DE-B9B7-37DA7BBD55F2}" sibTransId="{B6D13A0C-1ECA-463D-B9E4-4CD16370F9B7}"/>
    <dgm:cxn modelId="{F076221C-883B-4F6E-A1C5-2AF79D74D260}" type="presOf" srcId="{A38AAF81-F0DC-495D-A67F-906C5066E587}" destId="{38EBB8AD-1999-4494-B98A-ACC8FCE2EBA8}" srcOrd="0" destOrd="6" presId="urn:microsoft.com/office/officeart/2005/8/layout/cycle4#2"/>
    <dgm:cxn modelId="{A5CEFFDD-05C6-429D-B36F-D5F10C89FD98}" srcId="{68FADD14-013C-4995-BD6B-31024D1A1E8B}" destId="{A38AAF81-F0DC-495D-A67F-906C5066E587}" srcOrd="6" destOrd="0" parTransId="{5A9C6270-02FF-4A6A-9E8A-02DEE3097DA0}" sibTransId="{971049F9-EDDA-4CB4-B195-CC93EB38F839}"/>
    <dgm:cxn modelId="{A967EEB8-590C-44F2-A47A-A41175DC0A0D}" type="presOf" srcId="{EA03961E-4B3C-409F-A5DE-9ED05AE58745}" destId="{87D0BBC0-2A73-417C-990F-09F02375D096}" srcOrd="1" destOrd="1" presId="urn:microsoft.com/office/officeart/2005/8/layout/cycle4#2"/>
    <dgm:cxn modelId="{31439EDF-BF60-4E01-A0C7-FC9D3CFCA95C}" type="presOf" srcId="{EA03961E-4B3C-409F-A5DE-9ED05AE58745}" destId="{38EBB8AD-1999-4494-B98A-ACC8FCE2EBA8}" srcOrd="0" destOrd="1" presId="urn:microsoft.com/office/officeart/2005/8/layout/cycle4#2"/>
    <dgm:cxn modelId="{44D07C57-9499-4BC2-9FEC-E886100CE9A4}" srcId="{DCE1F8EC-E7D2-4F15-AD9C-3F1126CCE4FA}" destId="{0E5C1923-3522-4708-871C-E2AE2CC1B27C}" srcOrd="1" destOrd="0" parTransId="{CE1E8806-F44D-4CB6-914C-4299A2EEC856}" sibTransId="{FB1091F1-E999-400B-90F6-94BC900E2C97}"/>
    <dgm:cxn modelId="{B8C63D78-69F5-4FC0-B322-D8E538104EB0}" srcId="{C3761699-120C-4F9C-A1DA-A271116BE4B0}" destId="{DCE1F8EC-E7D2-4F15-AD9C-3F1126CCE4FA}" srcOrd="2" destOrd="0" parTransId="{65AABE33-346B-4EE8-8693-CA7AB6FD6DC2}" sibTransId="{82F02E77-9E13-468C-A9B2-E1E304AD4652}"/>
    <dgm:cxn modelId="{B13D6096-BC46-4C37-BE2A-70F12F592B1F}" type="presOf" srcId="{C3761699-120C-4F9C-A1DA-A271116BE4B0}" destId="{1F011A5E-68EE-4270-A8B3-CD01D4BBBC1F}" srcOrd="0" destOrd="0" presId="urn:microsoft.com/office/officeart/2005/8/layout/cycle4#2"/>
    <dgm:cxn modelId="{DDC20054-6898-40C1-B9CD-D62AE4350ABC}" type="presOf" srcId="{9E7F689F-168D-42A4-A813-BC03AB587581}" destId="{F13E8DA0-D0F6-4A90-AA5B-960CBE58BB3B}" srcOrd="0" destOrd="0" presId="urn:microsoft.com/office/officeart/2005/8/layout/cycle4#2"/>
    <dgm:cxn modelId="{23017059-539B-432D-97E0-43D19F4E367F}" type="presOf" srcId="{50CC7A0B-8F55-47D4-84FE-01821B01F489}" destId="{38EBB8AD-1999-4494-B98A-ACC8FCE2EBA8}" srcOrd="0" destOrd="2" presId="urn:microsoft.com/office/officeart/2005/8/layout/cycle4#2"/>
    <dgm:cxn modelId="{9C047E27-B507-4EB0-8B8C-6D3E5C6A1D40}" srcId="{A4E0AADC-8860-4717-94C0-F9B386CE0DCC}" destId="{7DEF4097-822C-47D4-81B4-6D016699562E}" srcOrd="2" destOrd="0" parTransId="{36FED44C-5B0A-4A93-B90B-38E325DB9383}" sibTransId="{F681709D-C5F7-435B-B34C-D9C85725D0F6}"/>
    <dgm:cxn modelId="{194F5CD9-7F36-44FC-901E-5A96CE317497}" srcId="{DCE1F8EC-E7D2-4F15-AD9C-3F1126CCE4FA}" destId="{9E7F689F-168D-42A4-A813-BC03AB587581}" srcOrd="0" destOrd="0" parTransId="{321D9925-65D6-4003-A6A9-9F601808F8EA}" sibTransId="{C5F6A128-2FD6-4E18-BF3E-5BD2D80A16C4}"/>
    <dgm:cxn modelId="{F88C98A9-3C0A-41DD-BDD0-7ECF5CDE1EB7}" type="presOf" srcId="{0E5C1923-3522-4708-871C-E2AE2CC1B27C}" destId="{042E9DFB-AF36-4E4B-AD6A-5CC2570D88E6}" srcOrd="1" destOrd="1" presId="urn:microsoft.com/office/officeart/2005/8/layout/cycle4#2"/>
    <dgm:cxn modelId="{BC1EBEF0-777F-49BD-843A-09DCD88025A5}" type="presOf" srcId="{A38AAF81-F0DC-495D-A67F-906C5066E587}" destId="{87D0BBC0-2A73-417C-990F-09F02375D096}" srcOrd="1" destOrd="6" presId="urn:microsoft.com/office/officeart/2005/8/layout/cycle4#2"/>
    <dgm:cxn modelId="{69624DDC-7B48-4748-BC6E-CDE22CE62612}" srcId="{68FADD14-013C-4995-BD6B-31024D1A1E8B}" destId="{873734BF-2C70-46F9-ACEE-3FABD96E40D2}" srcOrd="0" destOrd="0" parTransId="{43BC812D-5243-48CA-9889-882EC9826015}" sibTransId="{5486D3B1-AFA0-44C7-8FE2-08550A1C0724}"/>
    <dgm:cxn modelId="{A20427CB-6AB1-4933-B6D6-ED9603D79403}" type="presOf" srcId="{9376E56E-635E-48E5-9997-212FC3908956}" destId="{38EBB8AD-1999-4494-B98A-ACC8FCE2EBA8}" srcOrd="0" destOrd="5" presId="urn:microsoft.com/office/officeart/2005/8/layout/cycle4#2"/>
    <dgm:cxn modelId="{F294E19E-C614-4685-AB70-FA31E5EB76E5}" type="presOf" srcId="{C03C5C8A-1976-4C8C-97AF-1050FC42694D}" destId="{854279D0-5F76-4846-8D9C-9EA2286D0F1B}" srcOrd="1" destOrd="0" presId="urn:microsoft.com/office/officeart/2005/8/layout/cycle4#2"/>
    <dgm:cxn modelId="{71281CA5-F8A7-4A77-9E25-F1614D570059}" type="presOf" srcId="{68FADD14-013C-4995-BD6B-31024D1A1E8B}" destId="{73D6F722-3978-45CD-B7AC-A1857ACDCF5C}" srcOrd="0" destOrd="0" presId="urn:microsoft.com/office/officeart/2005/8/layout/cycle4#2"/>
    <dgm:cxn modelId="{071B0AA2-1647-44BB-B23C-4A6F039A0E90}" srcId="{68FADD14-013C-4995-BD6B-31024D1A1E8B}" destId="{56796027-7BDB-48B4-9FA0-6FEED8F8E102}" srcOrd="4" destOrd="0" parTransId="{327940E7-AFCA-4EA7-BB55-46046F31409B}" sibTransId="{814DF4D8-3968-4F2E-8204-594144D0426F}"/>
    <dgm:cxn modelId="{F9DFCA58-53C7-4407-A2DC-3F579EFAAB5E}" type="presOf" srcId="{7DEF4097-822C-47D4-81B4-6D016699562E}" destId="{854279D0-5F76-4846-8D9C-9EA2286D0F1B}" srcOrd="1" destOrd="2" presId="urn:microsoft.com/office/officeart/2005/8/layout/cycle4#2"/>
    <dgm:cxn modelId="{BB644385-4FF8-46E4-900B-AA7531E2CF77}" srcId="{68FADD14-013C-4995-BD6B-31024D1A1E8B}" destId="{85327F4D-3273-48BD-922E-C4968672EAE5}" srcOrd="3" destOrd="0" parTransId="{06AB6057-9955-48CC-87F0-21E3EA7BA234}" sibTransId="{61B782A4-B23E-4D5E-8C3A-C0877D6D7096}"/>
    <dgm:cxn modelId="{E98DC515-75C8-4FCD-9718-66C2466249F1}" type="presOf" srcId="{873734BF-2C70-46F9-ACEE-3FABD96E40D2}" destId="{38EBB8AD-1999-4494-B98A-ACC8FCE2EBA8}" srcOrd="0" destOrd="0" presId="urn:microsoft.com/office/officeart/2005/8/layout/cycle4#2"/>
    <dgm:cxn modelId="{D9FD6E7C-C028-4396-9AFD-3FD96CE33191}" srcId="{C3761699-120C-4F9C-A1DA-A271116BE4B0}" destId="{49885CF3-C67D-45B3-BF73-07B9606A51A9}" srcOrd="1" destOrd="0" parTransId="{B8EBBAF7-7340-4404-82E8-22A72954DBFA}" sibTransId="{938E3698-B40C-47FB-AF4C-3D4C752C42A7}"/>
    <dgm:cxn modelId="{1B71311A-D1EF-4BB0-8623-0B39FAECD0DD}" srcId="{A4E0AADC-8860-4717-94C0-F9B386CE0DCC}" destId="{3C7FC4B0-4346-4511-804A-CC6E26D7D0A9}" srcOrd="1" destOrd="0" parTransId="{91EBFA42-97B9-4E50-AE69-41955B5E062E}" sibTransId="{BA8BFFE0-570E-444C-9811-95A8D84F335C}"/>
    <dgm:cxn modelId="{594F9445-45DC-40F8-88A4-0D946B03B598}" type="presOf" srcId="{50CC7A0B-8F55-47D4-84FE-01821B01F489}" destId="{87D0BBC0-2A73-417C-990F-09F02375D096}" srcOrd="1" destOrd="2" presId="urn:microsoft.com/office/officeart/2005/8/layout/cycle4#2"/>
    <dgm:cxn modelId="{48DFA313-2710-459C-9503-11BFDB44123D}" type="presOf" srcId="{56796027-7BDB-48B4-9FA0-6FEED8F8E102}" destId="{38EBB8AD-1999-4494-B98A-ACC8FCE2EBA8}" srcOrd="0" destOrd="4" presId="urn:microsoft.com/office/officeart/2005/8/layout/cycle4#2"/>
    <dgm:cxn modelId="{CB2D2B39-1916-43BD-A0B0-FC8C172F8995}" type="presOf" srcId="{3C7FC4B0-4346-4511-804A-CC6E26D7D0A9}" destId="{854279D0-5F76-4846-8D9C-9EA2286D0F1B}" srcOrd="1" destOrd="1" presId="urn:microsoft.com/office/officeart/2005/8/layout/cycle4#2"/>
    <dgm:cxn modelId="{8ED5FF61-340E-4CE3-8377-049895DAE43D}" type="presOf" srcId="{A4E0AADC-8860-4717-94C0-F9B386CE0DCC}" destId="{58C59CFC-9DE4-490C-96FB-05C84D7B54FA}" srcOrd="0" destOrd="0" presId="urn:microsoft.com/office/officeart/2005/8/layout/cycle4#2"/>
    <dgm:cxn modelId="{1414B206-A005-41E7-B273-3FE60F7A483D}" type="presOf" srcId="{39B97744-08E5-41A4-8D90-907AE3F7CA57}" destId="{ED1C94BA-ABB2-462D-8B75-2B3FDFDA2507}" srcOrd="0" destOrd="1" presId="urn:microsoft.com/office/officeart/2005/8/layout/cycle4#2"/>
    <dgm:cxn modelId="{25CF147D-DCD0-4311-9B78-9C3BC705A2C0}" type="presOf" srcId="{39B97744-08E5-41A4-8D90-907AE3F7CA57}" destId="{E51FFB5C-39DB-4CD7-BC49-FFB2D967AD16}" srcOrd="1" destOrd="1" presId="urn:microsoft.com/office/officeart/2005/8/layout/cycle4#2"/>
    <dgm:cxn modelId="{93D70B36-DF8F-4705-8FA8-9E36E2764F85}" type="presOf" srcId="{DCE1F8EC-E7D2-4F15-AD9C-3F1126CCE4FA}" destId="{DDB4A68B-8E80-4DD8-B341-C9F10CF807CC}" srcOrd="0" destOrd="0" presId="urn:microsoft.com/office/officeart/2005/8/layout/cycle4#2"/>
    <dgm:cxn modelId="{C0F92D0B-1BC3-4B84-9919-1A0574A78521}" srcId="{68FADD14-013C-4995-BD6B-31024D1A1E8B}" destId="{EA03961E-4B3C-409F-A5DE-9ED05AE58745}" srcOrd="1" destOrd="0" parTransId="{99F36EA5-25CA-414B-BBB2-E676C4670BB2}" sibTransId="{BB6CB990-4F3B-4717-8A8E-DD0B61D87AC3}"/>
    <dgm:cxn modelId="{C856DF31-F573-47AC-9EC8-6E48BB3B40F4}" srcId="{68FADD14-013C-4995-BD6B-31024D1A1E8B}" destId="{50CC7A0B-8F55-47D4-84FE-01821B01F489}" srcOrd="2" destOrd="0" parTransId="{D4CBFE3E-E1B3-45FD-83DD-D04A150227ED}" sibTransId="{736D8D25-E43C-4C8C-BDE8-30433EFE6FE4}"/>
    <dgm:cxn modelId="{1D96C383-3A06-4C1B-927C-126FB719DE4D}" type="presOf" srcId="{044A50BB-8EFD-4B95-B227-587AC2B6B889}" destId="{ED1C94BA-ABB2-462D-8B75-2B3FDFDA2507}" srcOrd="0" destOrd="2" presId="urn:microsoft.com/office/officeart/2005/8/layout/cycle4#2"/>
    <dgm:cxn modelId="{26581FEE-05C0-45F9-9D6D-FDF7585B0888}" type="presOf" srcId="{7DEF4097-822C-47D4-81B4-6D016699562E}" destId="{CA7BA8EE-C8DB-4E5F-ABBD-8E1F9008ABD0}" srcOrd="0" destOrd="2" presId="urn:microsoft.com/office/officeart/2005/8/layout/cycle4#2"/>
    <dgm:cxn modelId="{9CD445FA-C1F5-4210-9B26-E270A5393D4F}" type="presOf" srcId="{9A69C5E8-F9B4-4E4F-868A-264834C8AC50}" destId="{E51FFB5C-39DB-4CD7-BC49-FFB2D967AD16}" srcOrd="1" destOrd="0" presId="urn:microsoft.com/office/officeart/2005/8/layout/cycle4#2"/>
    <dgm:cxn modelId="{BC8E2A11-2039-41B8-B985-E6F35269DAC7}" type="presOf" srcId="{C03C5C8A-1976-4C8C-97AF-1050FC42694D}" destId="{CA7BA8EE-C8DB-4E5F-ABBD-8E1F9008ABD0}" srcOrd="0" destOrd="0" presId="urn:microsoft.com/office/officeart/2005/8/layout/cycle4#2"/>
    <dgm:cxn modelId="{E0FD7343-CFBE-4864-934E-A5CA846D3181}" type="presOf" srcId="{044A50BB-8EFD-4B95-B227-587AC2B6B889}" destId="{E51FFB5C-39DB-4CD7-BC49-FFB2D967AD16}" srcOrd="1" destOrd="2" presId="urn:microsoft.com/office/officeart/2005/8/layout/cycle4#2"/>
    <dgm:cxn modelId="{04CAB417-D7E9-4F8C-BC67-74901FE919CD}" type="presOf" srcId="{3C7FC4B0-4346-4511-804A-CC6E26D7D0A9}" destId="{CA7BA8EE-C8DB-4E5F-ABBD-8E1F9008ABD0}" srcOrd="0" destOrd="1" presId="urn:microsoft.com/office/officeart/2005/8/layout/cycle4#2"/>
    <dgm:cxn modelId="{B30D6288-F761-440A-9EF7-CCB654A59B1F}" type="presOf" srcId="{0E5C1923-3522-4708-871C-E2AE2CC1B27C}" destId="{F13E8DA0-D0F6-4A90-AA5B-960CBE58BB3B}" srcOrd="0" destOrd="1" presId="urn:microsoft.com/office/officeart/2005/8/layout/cycle4#2"/>
    <dgm:cxn modelId="{5F36FEEC-4098-455C-B270-7CDB7B546976}" type="presParOf" srcId="{1F011A5E-68EE-4270-A8B3-CD01D4BBBC1F}" destId="{C4A72F59-4F19-402B-AE94-40D58E556D88}" srcOrd="0" destOrd="0" presId="urn:microsoft.com/office/officeart/2005/8/layout/cycle4#2"/>
    <dgm:cxn modelId="{0F6E8DA1-E428-42FA-A96C-616D7A8B0BC8}" type="presParOf" srcId="{C4A72F59-4F19-402B-AE94-40D58E556D88}" destId="{E3E8DB0D-34ED-4C18-A4D7-18AC47325509}" srcOrd="0" destOrd="0" presId="urn:microsoft.com/office/officeart/2005/8/layout/cycle4#2"/>
    <dgm:cxn modelId="{364336F5-F4B6-4F40-AE23-1BDA6C3BC752}" type="presParOf" srcId="{E3E8DB0D-34ED-4C18-A4D7-18AC47325509}" destId="{38EBB8AD-1999-4494-B98A-ACC8FCE2EBA8}" srcOrd="0" destOrd="0" presId="urn:microsoft.com/office/officeart/2005/8/layout/cycle4#2"/>
    <dgm:cxn modelId="{50445443-EC58-4105-9A3D-7818710CA421}" type="presParOf" srcId="{E3E8DB0D-34ED-4C18-A4D7-18AC47325509}" destId="{87D0BBC0-2A73-417C-990F-09F02375D096}" srcOrd="1" destOrd="0" presId="urn:microsoft.com/office/officeart/2005/8/layout/cycle4#2"/>
    <dgm:cxn modelId="{6C4E9FBF-3824-465A-866C-CD2D1678C4E1}" type="presParOf" srcId="{C4A72F59-4F19-402B-AE94-40D58E556D88}" destId="{EC55EC8D-7FEA-4B92-89FA-3A9D14117F53}" srcOrd="1" destOrd="0" presId="urn:microsoft.com/office/officeart/2005/8/layout/cycle4#2"/>
    <dgm:cxn modelId="{66A5BFC3-2A0C-480D-960D-C4327C8EA8E8}" type="presParOf" srcId="{EC55EC8D-7FEA-4B92-89FA-3A9D14117F53}" destId="{ED1C94BA-ABB2-462D-8B75-2B3FDFDA2507}" srcOrd="0" destOrd="0" presId="urn:microsoft.com/office/officeart/2005/8/layout/cycle4#2"/>
    <dgm:cxn modelId="{A3CD28E8-3751-4EE6-90BD-D5440CD6B5D1}" type="presParOf" srcId="{EC55EC8D-7FEA-4B92-89FA-3A9D14117F53}" destId="{E51FFB5C-39DB-4CD7-BC49-FFB2D967AD16}" srcOrd="1" destOrd="0" presId="urn:microsoft.com/office/officeart/2005/8/layout/cycle4#2"/>
    <dgm:cxn modelId="{E45D4EB5-2560-453F-9DE8-216F98EDCFA8}" type="presParOf" srcId="{C4A72F59-4F19-402B-AE94-40D58E556D88}" destId="{CE03F5D5-C966-4C4F-A0AE-59FB628F8E3D}" srcOrd="2" destOrd="0" presId="urn:microsoft.com/office/officeart/2005/8/layout/cycle4#2"/>
    <dgm:cxn modelId="{38F806EF-F5CF-4EBB-BE23-9C2173C839F7}" type="presParOf" srcId="{CE03F5D5-C966-4C4F-A0AE-59FB628F8E3D}" destId="{F13E8DA0-D0F6-4A90-AA5B-960CBE58BB3B}" srcOrd="0" destOrd="0" presId="urn:microsoft.com/office/officeart/2005/8/layout/cycle4#2"/>
    <dgm:cxn modelId="{257AEEF8-F13F-47DF-9812-C3793BE2DF6B}" type="presParOf" srcId="{CE03F5D5-C966-4C4F-A0AE-59FB628F8E3D}" destId="{042E9DFB-AF36-4E4B-AD6A-5CC2570D88E6}" srcOrd="1" destOrd="0" presId="urn:microsoft.com/office/officeart/2005/8/layout/cycle4#2"/>
    <dgm:cxn modelId="{BB3B3984-8E6F-4250-94DE-48D4B009EC45}" type="presParOf" srcId="{C4A72F59-4F19-402B-AE94-40D58E556D88}" destId="{D038C8C2-AA4D-4F8F-88F1-9C9A1B003C8A}" srcOrd="3" destOrd="0" presId="urn:microsoft.com/office/officeart/2005/8/layout/cycle4#2"/>
    <dgm:cxn modelId="{28DF8E90-7752-4D26-9F43-736AB48D34F6}" type="presParOf" srcId="{D038C8C2-AA4D-4F8F-88F1-9C9A1B003C8A}" destId="{CA7BA8EE-C8DB-4E5F-ABBD-8E1F9008ABD0}" srcOrd="0" destOrd="0" presId="urn:microsoft.com/office/officeart/2005/8/layout/cycle4#2"/>
    <dgm:cxn modelId="{18D0E364-EA46-4FED-9FA7-C959225F79F6}" type="presParOf" srcId="{D038C8C2-AA4D-4F8F-88F1-9C9A1B003C8A}" destId="{854279D0-5F76-4846-8D9C-9EA2286D0F1B}" srcOrd="1" destOrd="0" presId="urn:microsoft.com/office/officeart/2005/8/layout/cycle4#2"/>
    <dgm:cxn modelId="{44430FFF-3D77-4A00-9FFA-6667AB878CCD}" type="presParOf" srcId="{C4A72F59-4F19-402B-AE94-40D58E556D88}" destId="{998F60E2-59EA-4520-8F1F-C15FFFF49B68}" srcOrd="4" destOrd="0" presId="urn:microsoft.com/office/officeart/2005/8/layout/cycle4#2"/>
    <dgm:cxn modelId="{57A276AF-9CC9-4761-A8F2-E79754E52A7C}" type="presParOf" srcId="{1F011A5E-68EE-4270-A8B3-CD01D4BBBC1F}" destId="{09D8066D-A962-477D-A554-A2C5BD75B18C}" srcOrd="1" destOrd="0" presId="urn:microsoft.com/office/officeart/2005/8/layout/cycle4#2"/>
    <dgm:cxn modelId="{B2923FF6-4B6D-421A-B7EF-D8283F5EA9F1}" type="presParOf" srcId="{09D8066D-A962-477D-A554-A2C5BD75B18C}" destId="{73D6F722-3978-45CD-B7AC-A1857ACDCF5C}" srcOrd="0" destOrd="0" presId="urn:microsoft.com/office/officeart/2005/8/layout/cycle4#2"/>
    <dgm:cxn modelId="{5CC356E1-7D00-40D3-8753-6E10D8F07676}" type="presParOf" srcId="{09D8066D-A962-477D-A554-A2C5BD75B18C}" destId="{6094AC82-7217-4F06-B9D6-CE17D9162A73}" srcOrd="1" destOrd="0" presId="urn:microsoft.com/office/officeart/2005/8/layout/cycle4#2"/>
    <dgm:cxn modelId="{5860280A-7420-492F-9FD0-D6D3EE7E79EC}" type="presParOf" srcId="{09D8066D-A962-477D-A554-A2C5BD75B18C}" destId="{DDB4A68B-8E80-4DD8-B341-C9F10CF807CC}" srcOrd="2" destOrd="0" presId="urn:microsoft.com/office/officeart/2005/8/layout/cycle4#2"/>
    <dgm:cxn modelId="{9BD1EDB0-791C-4D8B-B1BD-C9FF7D38C730}" type="presParOf" srcId="{09D8066D-A962-477D-A554-A2C5BD75B18C}" destId="{58C59CFC-9DE4-490C-96FB-05C84D7B54FA}" srcOrd="3" destOrd="0" presId="urn:microsoft.com/office/officeart/2005/8/layout/cycle4#2"/>
    <dgm:cxn modelId="{8A0468FC-F04A-490B-87FF-73D087BD17C5}" type="presParOf" srcId="{09D8066D-A962-477D-A554-A2C5BD75B18C}" destId="{7437C6C3-027F-4CA3-A0A0-A99692E03AC8}" srcOrd="4" destOrd="0" presId="urn:microsoft.com/office/officeart/2005/8/layout/cycle4#2"/>
    <dgm:cxn modelId="{DC3DB1BB-D065-45DD-AE32-D757A2D6ABCB}" type="presParOf" srcId="{1F011A5E-68EE-4270-A8B3-CD01D4BBBC1F}" destId="{66326BFC-5250-4DF7-96D0-60B46CCA69DC}" srcOrd="2" destOrd="0" presId="urn:microsoft.com/office/officeart/2005/8/layout/cycle4#2"/>
    <dgm:cxn modelId="{B9AA0990-857E-4525-B52A-341D51C02D64}" type="presParOf" srcId="{1F011A5E-68EE-4270-A8B3-CD01D4BBBC1F}" destId="{93269976-6796-4D51-9C75-20D4907ACF19}" srcOrd="3" destOrd="0" presId="urn:microsoft.com/office/officeart/2005/8/layout/cycle4#2"/>
  </dgm:cxnLst>
  <dgm:bg/>
  <dgm:whole/>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3CC1325-1B13-4D97-9E2E-3D00BEF2929C}">
      <dsp:nvSpPr>
        <dsp:cNvPr id="0" name=""/>
        <dsp:cNvSpPr/>
      </dsp:nvSpPr>
      <dsp:spPr>
        <a:xfrm>
          <a:off x="3014" y="287977"/>
          <a:ext cx="1434622" cy="988454"/>
        </a:xfrm>
        <a:prstGeom prst="roundRect">
          <a:avLst/>
        </a:prstGeom>
        <a:blipFill rotWithShape="0">
          <a:blip xmlns:r="http://schemas.openxmlformats.org/officeDocument/2006/relationships" r:embed="rId1"/>
          <a:stretch>
            <a:fillRect/>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ECBCBF6B-0CFC-424D-86E6-5325673101B3}">
      <dsp:nvSpPr>
        <dsp:cNvPr id="0" name=""/>
        <dsp:cNvSpPr/>
      </dsp:nvSpPr>
      <dsp:spPr>
        <a:xfrm>
          <a:off x="3014" y="1276431"/>
          <a:ext cx="1434622" cy="532244"/>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13792" tIns="113792" rIns="113792" bIns="0" numCol="1" spcCol="1270" anchor="t" anchorCtr="0">
          <a:noAutofit/>
        </a:bodyPr>
        <a:lstStyle/>
        <a:p>
          <a:pPr lvl="0" algn="ctr" defTabSz="711200">
            <a:lnSpc>
              <a:spcPct val="90000"/>
            </a:lnSpc>
            <a:spcBef>
              <a:spcPct val="0"/>
            </a:spcBef>
            <a:spcAft>
              <a:spcPct val="35000"/>
            </a:spcAft>
          </a:pPr>
          <a:r>
            <a:rPr lang="en-US" sz="1600" b="1" kern="1200">
              <a:solidFill>
                <a:schemeClr val="tx1">
                  <a:lumMod val="95000"/>
                  <a:lumOff val="5000"/>
                </a:schemeClr>
              </a:solidFill>
              <a:latin typeface="+mj-lt"/>
            </a:rPr>
            <a:t>Banani campus</a:t>
          </a:r>
          <a:endParaRPr lang="en-US" sz="1600" kern="1200">
            <a:solidFill>
              <a:schemeClr val="tx1">
                <a:lumMod val="95000"/>
                <a:lumOff val="5000"/>
              </a:schemeClr>
            </a:solidFill>
            <a:latin typeface="+mj-lt"/>
          </a:endParaRPr>
        </a:p>
      </dsp:txBody>
      <dsp:txXfrm>
        <a:off x="3014" y="1276431"/>
        <a:ext cx="1434622" cy="532244"/>
      </dsp:txXfrm>
    </dsp:sp>
    <dsp:sp modelId="{449668BA-515F-4B42-B1A1-BFC88ED13DC5}">
      <dsp:nvSpPr>
        <dsp:cNvPr id="0" name=""/>
        <dsp:cNvSpPr/>
      </dsp:nvSpPr>
      <dsp:spPr>
        <a:xfrm>
          <a:off x="1581159" y="287977"/>
          <a:ext cx="1434622" cy="988454"/>
        </a:xfrm>
        <a:prstGeom prst="roundRect">
          <a:avLst/>
        </a:prstGeom>
        <a:blipFill rotWithShape="0">
          <a:blip xmlns:r="http://schemas.openxmlformats.org/officeDocument/2006/relationships" r:embed="rId1"/>
          <a:stretch>
            <a:fillRect/>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14A5E6E9-502D-440B-AE03-2ED14E8B0C35}">
      <dsp:nvSpPr>
        <dsp:cNvPr id="0" name=""/>
        <dsp:cNvSpPr/>
      </dsp:nvSpPr>
      <dsp:spPr>
        <a:xfrm>
          <a:off x="1581159" y="1276431"/>
          <a:ext cx="1434622" cy="532244"/>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13792" tIns="113792" rIns="113792" bIns="0" numCol="1" spcCol="1270" anchor="t" anchorCtr="0">
          <a:noAutofit/>
        </a:bodyPr>
        <a:lstStyle/>
        <a:p>
          <a:pPr lvl="0" algn="ctr" defTabSz="711200">
            <a:lnSpc>
              <a:spcPct val="90000"/>
            </a:lnSpc>
            <a:spcBef>
              <a:spcPct val="0"/>
            </a:spcBef>
            <a:spcAft>
              <a:spcPct val="35000"/>
            </a:spcAft>
          </a:pPr>
          <a:r>
            <a:rPr lang="en-US" sz="1600" b="1" kern="1200">
              <a:solidFill>
                <a:schemeClr val="tx1">
                  <a:lumMod val="95000"/>
                  <a:lumOff val="5000"/>
                </a:schemeClr>
              </a:solidFill>
              <a:latin typeface="+mj-lt"/>
            </a:rPr>
            <a:t>Dhanmondi campus</a:t>
          </a:r>
          <a:endParaRPr lang="en-US" sz="1600" kern="1200">
            <a:solidFill>
              <a:schemeClr val="tx1">
                <a:lumMod val="95000"/>
                <a:lumOff val="5000"/>
              </a:schemeClr>
            </a:solidFill>
            <a:latin typeface="+mj-lt"/>
          </a:endParaRPr>
        </a:p>
      </dsp:txBody>
      <dsp:txXfrm>
        <a:off x="1581159" y="1276431"/>
        <a:ext cx="1434622" cy="532244"/>
      </dsp:txXfrm>
    </dsp:sp>
    <dsp:sp modelId="{92961F18-6B2B-48BF-B5BB-51C73F2E95C7}">
      <dsp:nvSpPr>
        <dsp:cNvPr id="0" name=""/>
        <dsp:cNvSpPr/>
      </dsp:nvSpPr>
      <dsp:spPr>
        <a:xfrm>
          <a:off x="3159304" y="287977"/>
          <a:ext cx="1434622" cy="988454"/>
        </a:xfrm>
        <a:prstGeom prst="roundRect">
          <a:avLst/>
        </a:prstGeom>
        <a:blipFill rotWithShape="0">
          <a:blip xmlns:r="http://schemas.openxmlformats.org/officeDocument/2006/relationships" r:embed="rId1"/>
          <a:stretch>
            <a:fillRect/>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47C867CF-1CD5-48A7-8FBF-6CE4369F4591}">
      <dsp:nvSpPr>
        <dsp:cNvPr id="0" name=""/>
        <dsp:cNvSpPr/>
      </dsp:nvSpPr>
      <dsp:spPr>
        <a:xfrm>
          <a:off x="3159304" y="1276431"/>
          <a:ext cx="1434622" cy="532244"/>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13792" tIns="113792" rIns="113792" bIns="0" numCol="1" spcCol="1270" anchor="t" anchorCtr="0">
          <a:noAutofit/>
        </a:bodyPr>
        <a:lstStyle/>
        <a:p>
          <a:pPr lvl="0" algn="ctr" defTabSz="711200">
            <a:lnSpc>
              <a:spcPct val="90000"/>
            </a:lnSpc>
            <a:spcBef>
              <a:spcPct val="0"/>
            </a:spcBef>
            <a:spcAft>
              <a:spcPct val="35000"/>
            </a:spcAft>
          </a:pPr>
          <a:r>
            <a:rPr lang="en-US" sz="1600" b="1" kern="1200">
              <a:solidFill>
                <a:schemeClr val="tx1">
                  <a:lumMod val="95000"/>
                  <a:lumOff val="5000"/>
                </a:schemeClr>
              </a:solidFill>
              <a:latin typeface="+mj-lt"/>
            </a:rPr>
            <a:t>Mouchak campus</a:t>
          </a:r>
          <a:endParaRPr lang="en-US" sz="1600" kern="1200">
            <a:solidFill>
              <a:schemeClr val="tx1">
                <a:lumMod val="95000"/>
                <a:lumOff val="5000"/>
              </a:schemeClr>
            </a:solidFill>
            <a:latin typeface="+mj-lt"/>
          </a:endParaRPr>
        </a:p>
      </dsp:txBody>
      <dsp:txXfrm>
        <a:off x="3159304" y="1276431"/>
        <a:ext cx="1434622" cy="532244"/>
      </dsp:txXfrm>
    </dsp:sp>
    <dsp:sp modelId="{B2BE4F79-6819-4B54-82BC-BA376BFA4240}">
      <dsp:nvSpPr>
        <dsp:cNvPr id="0" name=""/>
        <dsp:cNvSpPr/>
      </dsp:nvSpPr>
      <dsp:spPr>
        <a:xfrm>
          <a:off x="4737449" y="287977"/>
          <a:ext cx="1434622" cy="988454"/>
        </a:xfrm>
        <a:prstGeom prst="roundRect">
          <a:avLst/>
        </a:prstGeom>
        <a:blipFill rotWithShape="0">
          <a:blip xmlns:r="http://schemas.openxmlformats.org/officeDocument/2006/relationships" r:embed="rId1"/>
          <a:stretch>
            <a:fillRect/>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EF90B24D-237D-43FC-AD67-58C09E09D4A3}">
      <dsp:nvSpPr>
        <dsp:cNvPr id="0" name=""/>
        <dsp:cNvSpPr/>
      </dsp:nvSpPr>
      <dsp:spPr>
        <a:xfrm>
          <a:off x="4737449" y="1276431"/>
          <a:ext cx="1434622" cy="532244"/>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13792" tIns="113792" rIns="113792" bIns="0" numCol="1" spcCol="1270" anchor="t" anchorCtr="0">
          <a:noAutofit/>
        </a:bodyPr>
        <a:lstStyle/>
        <a:p>
          <a:pPr lvl="0" algn="ctr" defTabSz="711200">
            <a:lnSpc>
              <a:spcPct val="90000"/>
            </a:lnSpc>
            <a:spcBef>
              <a:spcPct val="0"/>
            </a:spcBef>
            <a:spcAft>
              <a:spcPct val="35000"/>
            </a:spcAft>
          </a:pPr>
          <a:r>
            <a:rPr lang="en-US" sz="1600" b="1" kern="1200">
              <a:solidFill>
                <a:schemeClr val="tx1">
                  <a:lumMod val="95000"/>
                  <a:lumOff val="5000"/>
                </a:schemeClr>
              </a:solidFill>
              <a:latin typeface="+mj-lt"/>
            </a:rPr>
            <a:t>Mirpur campus</a:t>
          </a:r>
          <a:endParaRPr lang="en-US" sz="1600" kern="1200">
            <a:solidFill>
              <a:schemeClr val="tx1">
                <a:lumMod val="95000"/>
                <a:lumOff val="5000"/>
              </a:schemeClr>
            </a:solidFill>
            <a:latin typeface="+mj-lt"/>
          </a:endParaRPr>
        </a:p>
      </dsp:txBody>
      <dsp:txXfrm>
        <a:off x="4737449" y="1276431"/>
        <a:ext cx="1434622" cy="532244"/>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5515D9D-6036-402C-9B0E-BD16B2EAA920}">
      <dsp:nvSpPr>
        <dsp:cNvPr id="0" name=""/>
        <dsp:cNvSpPr/>
      </dsp:nvSpPr>
      <dsp:spPr>
        <a:xfrm>
          <a:off x="0" y="1534"/>
          <a:ext cx="4722149" cy="743535"/>
        </a:xfrm>
        <a:prstGeom prst="roundRect">
          <a:avLst/>
        </a:prstGeom>
        <a:solidFill>
          <a:schemeClr val="accent5">
            <a:shade val="8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8110" tIns="118110" rIns="118110" bIns="118110" numCol="1" spcCol="1270" anchor="ctr" anchorCtr="0">
          <a:noAutofit/>
        </a:bodyPr>
        <a:lstStyle/>
        <a:p>
          <a:pPr lvl="0" algn="ctr" defTabSz="1377950">
            <a:lnSpc>
              <a:spcPct val="90000"/>
            </a:lnSpc>
            <a:spcBef>
              <a:spcPct val="0"/>
            </a:spcBef>
            <a:spcAft>
              <a:spcPct val="35000"/>
            </a:spcAft>
          </a:pPr>
          <a:r>
            <a:rPr lang="en-US" sz="3100" kern="1200"/>
            <a:t>mission</a:t>
          </a:r>
        </a:p>
      </dsp:txBody>
      <dsp:txXfrm>
        <a:off x="36296" y="37830"/>
        <a:ext cx="4649557" cy="670943"/>
      </dsp:txXfrm>
    </dsp:sp>
    <dsp:sp modelId="{B102F014-8881-49FF-9CD2-30C02305376F}">
      <dsp:nvSpPr>
        <dsp:cNvPr id="0" name=""/>
        <dsp:cNvSpPr/>
      </dsp:nvSpPr>
      <dsp:spPr>
        <a:xfrm>
          <a:off x="0" y="834349"/>
          <a:ext cx="4722149" cy="743535"/>
        </a:xfrm>
        <a:prstGeom prst="roundRect">
          <a:avLst/>
        </a:prstGeom>
        <a:solidFill>
          <a:schemeClr val="accent5">
            <a:shade val="80000"/>
            <a:hueOff val="349283"/>
            <a:satOff val="-6256"/>
            <a:lumOff val="26585"/>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8110" tIns="118110" rIns="118110" bIns="118110" numCol="1" spcCol="1270" anchor="ctr" anchorCtr="0">
          <a:noAutofit/>
        </a:bodyPr>
        <a:lstStyle/>
        <a:p>
          <a:pPr lvl="0" algn="ctr" defTabSz="1377950">
            <a:lnSpc>
              <a:spcPct val="90000"/>
            </a:lnSpc>
            <a:spcBef>
              <a:spcPct val="0"/>
            </a:spcBef>
            <a:spcAft>
              <a:spcPct val="35000"/>
            </a:spcAft>
          </a:pPr>
          <a:r>
            <a:rPr lang="en-US" sz="3100" kern="1200"/>
            <a:t>vision</a:t>
          </a:r>
        </a:p>
      </dsp:txBody>
      <dsp:txXfrm>
        <a:off x="36296" y="870645"/>
        <a:ext cx="4649557" cy="670943"/>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32175CD-E0E2-437C-A308-E996B62A4F6A}">
      <dsp:nvSpPr>
        <dsp:cNvPr id="0" name=""/>
        <dsp:cNvSpPr/>
      </dsp:nvSpPr>
      <dsp:spPr>
        <a:xfrm>
          <a:off x="1607" y="325040"/>
          <a:ext cx="1275159" cy="765095"/>
        </a:xfrm>
        <a:prstGeom prst="rect">
          <a:avLst/>
        </a:prstGeom>
        <a:gradFill rotWithShape="0">
          <a:gsLst>
            <a:gs pos="0">
              <a:schemeClr val="accent3">
                <a:hueOff val="0"/>
                <a:satOff val="0"/>
                <a:lumOff val="0"/>
                <a:alphaOff val="0"/>
                <a:lumMod val="110000"/>
                <a:satMod val="105000"/>
                <a:tint val="67000"/>
              </a:schemeClr>
            </a:gs>
            <a:gs pos="50000">
              <a:schemeClr val="accent3">
                <a:hueOff val="0"/>
                <a:satOff val="0"/>
                <a:lumOff val="0"/>
                <a:alphaOff val="0"/>
                <a:lumMod val="105000"/>
                <a:satMod val="103000"/>
                <a:tint val="73000"/>
              </a:schemeClr>
            </a:gs>
            <a:gs pos="100000">
              <a:schemeClr val="accent3">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9530" tIns="49530" rIns="49530" bIns="49530" numCol="1" spcCol="1270" anchor="ctr" anchorCtr="0">
          <a:noAutofit/>
        </a:bodyPr>
        <a:lstStyle/>
        <a:p>
          <a:pPr lvl="0" algn="ctr" defTabSz="577850">
            <a:lnSpc>
              <a:spcPct val="90000"/>
            </a:lnSpc>
            <a:spcBef>
              <a:spcPct val="0"/>
            </a:spcBef>
            <a:spcAft>
              <a:spcPct val="35000"/>
            </a:spcAft>
          </a:pPr>
          <a:r>
            <a:rPr lang="en-GB" sz="1300" b="1" i="0" kern="1200">
              <a:latin typeface="Times New Roman" panose="02020603050405020304" pitchFamily="18" charset="0"/>
              <a:cs typeface="Times New Roman" panose="02020603050405020304" pitchFamily="18" charset="0"/>
            </a:rPr>
            <a:t>Graphic Design</a:t>
          </a:r>
          <a:endParaRPr lang="en-US" sz="1300" kern="1200"/>
        </a:p>
      </dsp:txBody>
      <dsp:txXfrm>
        <a:off x="1607" y="325040"/>
        <a:ext cx="1275159" cy="765095"/>
      </dsp:txXfrm>
    </dsp:sp>
    <dsp:sp modelId="{1FC1B2B0-B418-41FC-AC9C-A919233A77D8}">
      <dsp:nvSpPr>
        <dsp:cNvPr id="0" name=""/>
        <dsp:cNvSpPr/>
      </dsp:nvSpPr>
      <dsp:spPr>
        <a:xfrm>
          <a:off x="1404282" y="325040"/>
          <a:ext cx="1275159" cy="765095"/>
        </a:xfrm>
        <a:prstGeom prst="rect">
          <a:avLst/>
        </a:prstGeom>
        <a:gradFill rotWithShape="0">
          <a:gsLst>
            <a:gs pos="0">
              <a:schemeClr val="accent3">
                <a:hueOff val="246418"/>
                <a:satOff val="9091"/>
                <a:lumOff val="-1337"/>
                <a:alphaOff val="0"/>
                <a:lumMod val="110000"/>
                <a:satMod val="105000"/>
                <a:tint val="67000"/>
              </a:schemeClr>
            </a:gs>
            <a:gs pos="50000">
              <a:schemeClr val="accent3">
                <a:hueOff val="246418"/>
                <a:satOff val="9091"/>
                <a:lumOff val="-1337"/>
                <a:alphaOff val="0"/>
                <a:lumMod val="105000"/>
                <a:satMod val="103000"/>
                <a:tint val="73000"/>
              </a:schemeClr>
            </a:gs>
            <a:gs pos="100000">
              <a:schemeClr val="accent3">
                <a:hueOff val="246418"/>
                <a:satOff val="9091"/>
                <a:lumOff val="-1337"/>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9530" tIns="49530" rIns="49530" bIns="49530" numCol="1" spcCol="1270" anchor="ctr" anchorCtr="0">
          <a:noAutofit/>
        </a:bodyPr>
        <a:lstStyle/>
        <a:p>
          <a:pPr lvl="0" algn="ctr" defTabSz="577850">
            <a:lnSpc>
              <a:spcPct val="90000"/>
            </a:lnSpc>
            <a:spcBef>
              <a:spcPct val="0"/>
            </a:spcBef>
            <a:spcAft>
              <a:spcPct val="35000"/>
            </a:spcAft>
          </a:pPr>
          <a:r>
            <a:rPr lang="en-GB" sz="1300" b="1" i="0" kern="1200">
              <a:latin typeface="Times New Roman" panose="02020603050405020304" pitchFamily="18" charset="0"/>
              <a:cs typeface="Times New Roman" panose="02020603050405020304" pitchFamily="18" charset="0"/>
            </a:rPr>
            <a:t>Responsive Web Design</a:t>
          </a:r>
          <a:endParaRPr lang="en-US" sz="1300" kern="1200"/>
        </a:p>
      </dsp:txBody>
      <dsp:txXfrm>
        <a:off x="1404282" y="325040"/>
        <a:ext cx="1275159" cy="765095"/>
      </dsp:txXfrm>
    </dsp:sp>
    <dsp:sp modelId="{D1027491-002A-4FB8-9E59-B870183B10CE}">
      <dsp:nvSpPr>
        <dsp:cNvPr id="0" name=""/>
        <dsp:cNvSpPr/>
      </dsp:nvSpPr>
      <dsp:spPr>
        <a:xfrm>
          <a:off x="2806957" y="325040"/>
          <a:ext cx="1275159" cy="765095"/>
        </a:xfrm>
        <a:prstGeom prst="rect">
          <a:avLst/>
        </a:prstGeom>
        <a:gradFill rotWithShape="0">
          <a:gsLst>
            <a:gs pos="0">
              <a:schemeClr val="accent3">
                <a:hueOff val="492836"/>
                <a:satOff val="18182"/>
                <a:lumOff val="-2674"/>
                <a:alphaOff val="0"/>
                <a:lumMod val="110000"/>
                <a:satMod val="105000"/>
                <a:tint val="67000"/>
              </a:schemeClr>
            </a:gs>
            <a:gs pos="50000">
              <a:schemeClr val="accent3">
                <a:hueOff val="492836"/>
                <a:satOff val="18182"/>
                <a:lumOff val="-2674"/>
                <a:alphaOff val="0"/>
                <a:lumMod val="105000"/>
                <a:satMod val="103000"/>
                <a:tint val="73000"/>
              </a:schemeClr>
            </a:gs>
            <a:gs pos="100000">
              <a:schemeClr val="accent3">
                <a:hueOff val="492836"/>
                <a:satOff val="18182"/>
                <a:lumOff val="-2674"/>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9530" tIns="49530" rIns="49530" bIns="49530" numCol="1" spcCol="1270" anchor="ctr" anchorCtr="0">
          <a:noAutofit/>
        </a:bodyPr>
        <a:lstStyle/>
        <a:p>
          <a:pPr lvl="0" algn="ctr" defTabSz="577850">
            <a:lnSpc>
              <a:spcPct val="90000"/>
            </a:lnSpc>
            <a:spcBef>
              <a:spcPct val="0"/>
            </a:spcBef>
            <a:spcAft>
              <a:spcPct val="35000"/>
            </a:spcAft>
          </a:pPr>
          <a:r>
            <a:rPr lang="en-GB" sz="1300" b="1" i="0" kern="1200">
              <a:latin typeface="Times New Roman" panose="02020603050405020304" pitchFamily="18" charset="0"/>
              <a:cs typeface="Times New Roman" panose="02020603050405020304" pitchFamily="18" charset="0"/>
            </a:rPr>
            <a:t>Advanced Web Development</a:t>
          </a:r>
          <a:endParaRPr lang="en-US" sz="1300" kern="1200"/>
        </a:p>
      </dsp:txBody>
      <dsp:txXfrm>
        <a:off x="2806957" y="325040"/>
        <a:ext cx="1275159" cy="765095"/>
      </dsp:txXfrm>
    </dsp:sp>
    <dsp:sp modelId="{7B3839ED-4283-403B-888F-7B510C91E40B}">
      <dsp:nvSpPr>
        <dsp:cNvPr id="0" name=""/>
        <dsp:cNvSpPr/>
      </dsp:nvSpPr>
      <dsp:spPr>
        <a:xfrm>
          <a:off x="4209633" y="325040"/>
          <a:ext cx="1275159" cy="765095"/>
        </a:xfrm>
        <a:prstGeom prst="rect">
          <a:avLst/>
        </a:prstGeom>
        <a:gradFill rotWithShape="0">
          <a:gsLst>
            <a:gs pos="0">
              <a:schemeClr val="accent3">
                <a:hueOff val="739254"/>
                <a:satOff val="27273"/>
                <a:lumOff val="-4011"/>
                <a:alphaOff val="0"/>
                <a:lumMod val="110000"/>
                <a:satMod val="105000"/>
                <a:tint val="67000"/>
              </a:schemeClr>
            </a:gs>
            <a:gs pos="50000">
              <a:schemeClr val="accent3">
                <a:hueOff val="739254"/>
                <a:satOff val="27273"/>
                <a:lumOff val="-4011"/>
                <a:alphaOff val="0"/>
                <a:lumMod val="105000"/>
                <a:satMod val="103000"/>
                <a:tint val="73000"/>
              </a:schemeClr>
            </a:gs>
            <a:gs pos="100000">
              <a:schemeClr val="accent3">
                <a:hueOff val="739254"/>
                <a:satOff val="27273"/>
                <a:lumOff val="-4011"/>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9530" tIns="49530" rIns="49530" bIns="49530" numCol="1" spcCol="1270" anchor="ctr" anchorCtr="0">
          <a:noAutofit/>
        </a:bodyPr>
        <a:lstStyle/>
        <a:p>
          <a:pPr lvl="0" algn="ctr" defTabSz="577850">
            <a:lnSpc>
              <a:spcPct val="90000"/>
            </a:lnSpc>
            <a:spcBef>
              <a:spcPct val="0"/>
            </a:spcBef>
            <a:spcAft>
              <a:spcPct val="35000"/>
            </a:spcAft>
          </a:pPr>
          <a:r>
            <a:rPr lang="en-GB" sz="1300" b="1" i="0" kern="1200">
              <a:latin typeface="Times New Roman" panose="02020603050405020304" pitchFamily="18" charset="0"/>
              <a:cs typeface="Times New Roman" panose="02020603050405020304" pitchFamily="18" charset="0"/>
            </a:rPr>
            <a:t>Digital Marketing</a:t>
          </a:r>
          <a:endParaRPr lang="en-US" sz="1300" kern="1200"/>
        </a:p>
      </dsp:txBody>
      <dsp:txXfrm>
        <a:off x="4209633" y="325040"/>
        <a:ext cx="1275159" cy="765095"/>
      </dsp:txXfrm>
    </dsp:sp>
    <dsp:sp modelId="{219347A5-0159-484B-94EB-B98D4FDD22B6}">
      <dsp:nvSpPr>
        <dsp:cNvPr id="0" name=""/>
        <dsp:cNvSpPr/>
      </dsp:nvSpPr>
      <dsp:spPr>
        <a:xfrm>
          <a:off x="1607" y="1217652"/>
          <a:ext cx="1275159" cy="765095"/>
        </a:xfrm>
        <a:prstGeom prst="rect">
          <a:avLst/>
        </a:prstGeom>
        <a:gradFill rotWithShape="0">
          <a:gsLst>
            <a:gs pos="0">
              <a:schemeClr val="accent3">
                <a:hueOff val="985672"/>
                <a:satOff val="36364"/>
                <a:lumOff val="-5348"/>
                <a:alphaOff val="0"/>
                <a:lumMod val="110000"/>
                <a:satMod val="105000"/>
                <a:tint val="67000"/>
              </a:schemeClr>
            </a:gs>
            <a:gs pos="50000">
              <a:schemeClr val="accent3">
                <a:hueOff val="985672"/>
                <a:satOff val="36364"/>
                <a:lumOff val="-5348"/>
                <a:alphaOff val="0"/>
                <a:lumMod val="105000"/>
                <a:satMod val="103000"/>
                <a:tint val="73000"/>
              </a:schemeClr>
            </a:gs>
            <a:gs pos="100000">
              <a:schemeClr val="accent3">
                <a:hueOff val="985672"/>
                <a:satOff val="36364"/>
                <a:lumOff val="-5348"/>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9530" tIns="49530" rIns="49530" bIns="49530" numCol="1" spcCol="1270" anchor="ctr" anchorCtr="0">
          <a:noAutofit/>
        </a:bodyPr>
        <a:lstStyle/>
        <a:p>
          <a:pPr lvl="0" algn="ctr" defTabSz="577850">
            <a:lnSpc>
              <a:spcPct val="90000"/>
            </a:lnSpc>
            <a:spcBef>
              <a:spcPct val="0"/>
            </a:spcBef>
            <a:spcAft>
              <a:spcPct val="35000"/>
            </a:spcAft>
          </a:pPr>
          <a:r>
            <a:rPr lang="en-GB" sz="1300" b="1" i="0" kern="1200">
              <a:latin typeface="Times New Roman" panose="02020603050405020304" pitchFamily="18" charset="0"/>
              <a:cs typeface="Times New Roman" panose="02020603050405020304" pitchFamily="18" charset="0"/>
            </a:rPr>
            <a:t>Android App Development</a:t>
          </a:r>
          <a:endParaRPr lang="en-US" sz="1300" kern="1200"/>
        </a:p>
      </dsp:txBody>
      <dsp:txXfrm>
        <a:off x="1607" y="1217652"/>
        <a:ext cx="1275159" cy="765095"/>
      </dsp:txXfrm>
    </dsp:sp>
    <dsp:sp modelId="{FD07EADE-95DA-45BE-B58D-B13F8C09D7AF}">
      <dsp:nvSpPr>
        <dsp:cNvPr id="0" name=""/>
        <dsp:cNvSpPr/>
      </dsp:nvSpPr>
      <dsp:spPr>
        <a:xfrm>
          <a:off x="1404282" y="1217652"/>
          <a:ext cx="1275159" cy="765095"/>
        </a:xfrm>
        <a:prstGeom prst="rect">
          <a:avLst/>
        </a:prstGeom>
        <a:gradFill rotWithShape="0">
          <a:gsLst>
            <a:gs pos="0">
              <a:schemeClr val="accent3">
                <a:hueOff val="1232090"/>
                <a:satOff val="45455"/>
                <a:lumOff val="-6685"/>
                <a:alphaOff val="0"/>
                <a:lumMod val="110000"/>
                <a:satMod val="105000"/>
                <a:tint val="67000"/>
              </a:schemeClr>
            </a:gs>
            <a:gs pos="50000">
              <a:schemeClr val="accent3">
                <a:hueOff val="1232090"/>
                <a:satOff val="45455"/>
                <a:lumOff val="-6685"/>
                <a:alphaOff val="0"/>
                <a:lumMod val="105000"/>
                <a:satMod val="103000"/>
                <a:tint val="73000"/>
              </a:schemeClr>
            </a:gs>
            <a:gs pos="100000">
              <a:schemeClr val="accent3">
                <a:hueOff val="1232090"/>
                <a:satOff val="45455"/>
                <a:lumOff val="-6685"/>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9530" tIns="49530" rIns="49530" bIns="49530" numCol="1" spcCol="1270" anchor="ctr" anchorCtr="0">
          <a:noAutofit/>
        </a:bodyPr>
        <a:lstStyle/>
        <a:p>
          <a:pPr lvl="0" algn="ctr" defTabSz="577850">
            <a:lnSpc>
              <a:spcPct val="90000"/>
            </a:lnSpc>
            <a:spcBef>
              <a:spcPct val="0"/>
            </a:spcBef>
            <a:spcAft>
              <a:spcPct val="35000"/>
            </a:spcAft>
          </a:pPr>
          <a:r>
            <a:rPr lang="en-GB" sz="1300" b="1" i="0" kern="1200">
              <a:latin typeface="Times New Roman" panose="02020603050405020304" pitchFamily="18" charset="0"/>
              <a:cs typeface="Times New Roman" panose="02020603050405020304" pitchFamily="18" charset="0"/>
            </a:rPr>
            <a:t>Accounts Management System</a:t>
          </a:r>
          <a:endParaRPr lang="en-US" sz="1300" kern="1200"/>
        </a:p>
      </dsp:txBody>
      <dsp:txXfrm>
        <a:off x="1404282" y="1217652"/>
        <a:ext cx="1275159" cy="765095"/>
      </dsp:txXfrm>
    </dsp:sp>
    <dsp:sp modelId="{1254564D-3CC3-4CE8-995E-9E068440BCAB}">
      <dsp:nvSpPr>
        <dsp:cNvPr id="0" name=""/>
        <dsp:cNvSpPr/>
      </dsp:nvSpPr>
      <dsp:spPr>
        <a:xfrm>
          <a:off x="2806957" y="1217652"/>
          <a:ext cx="1275159" cy="765095"/>
        </a:xfrm>
        <a:prstGeom prst="rect">
          <a:avLst/>
        </a:prstGeom>
        <a:gradFill rotWithShape="0">
          <a:gsLst>
            <a:gs pos="0">
              <a:schemeClr val="accent3">
                <a:hueOff val="1478509"/>
                <a:satOff val="54545"/>
                <a:lumOff val="-8021"/>
                <a:alphaOff val="0"/>
                <a:lumMod val="110000"/>
                <a:satMod val="105000"/>
                <a:tint val="67000"/>
              </a:schemeClr>
            </a:gs>
            <a:gs pos="50000">
              <a:schemeClr val="accent3">
                <a:hueOff val="1478509"/>
                <a:satOff val="54545"/>
                <a:lumOff val="-8021"/>
                <a:alphaOff val="0"/>
                <a:lumMod val="105000"/>
                <a:satMod val="103000"/>
                <a:tint val="73000"/>
              </a:schemeClr>
            </a:gs>
            <a:gs pos="100000">
              <a:schemeClr val="accent3">
                <a:hueOff val="1478509"/>
                <a:satOff val="54545"/>
                <a:lumOff val="-8021"/>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9530" tIns="49530" rIns="49530" bIns="49530" numCol="1" spcCol="1270" anchor="ctr" anchorCtr="0">
          <a:noAutofit/>
        </a:bodyPr>
        <a:lstStyle/>
        <a:p>
          <a:pPr lvl="0" algn="ctr" defTabSz="577850">
            <a:lnSpc>
              <a:spcPct val="90000"/>
            </a:lnSpc>
            <a:spcBef>
              <a:spcPct val="0"/>
            </a:spcBef>
            <a:spcAft>
              <a:spcPct val="35000"/>
            </a:spcAft>
          </a:pPr>
          <a:r>
            <a:rPr lang="en-GB" sz="1300" b="1" i="0" kern="1200">
              <a:latin typeface="Times New Roman" panose="02020603050405020304" pitchFamily="18" charset="0"/>
              <a:cs typeface="Times New Roman" panose="02020603050405020304" pitchFamily="18" charset="0"/>
            </a:rPr>
            <a:t>WordPress Theme Customization</a:t>
          </a:r>
          <a:endParaRPr lang="en-US" sz="1300" kern="1200"/>
        </a:p>
      </dsp:txBody>
      <dsp:txXfrm>
        <a:off x="2806957" y="1217652"/>
        <a:ext cx="1275159" cy="765095"/>
      </dsp:txXfrm>
    </dsp:sp>
    <dsp:sp modelId="{29EF9965-420E-4ED9-8C27-3E7D27CE3DD7}">
      <dsp:nvSpPr>
        <dsp:cNvPr id="0" name=""/>
        <dsp:cNvSpPr/>
      </dsp:nvSpPr>
      <dsp:spPr>
        <a:xfrm>
          <a:off x="4209633" y="1217652"/>
          <a:ext cx="1275159" cy="765095"/>
        </a:xfrm>
        <a:prstGeom prst="rect">
          <a:avLst/>
        </a:prstGeom>
        <a:gradFill rotWithShape="0">
          <a:gsLst>
            <a:gs pos="0">
              <a:schemeClr val="accent3">
                <a:hueOff val="1724927"/>
                <a:satOff val="63636"/>
                <a:lumOff val="-9358"/>
                <a:alphaOff val="0"/>
                <a:lumMod val="110000"/>
                <a:satMod val="105000"/>
                <a:tint val="67000"/>
              </a:schemeClr>
            </a:gs>
            <a:gs pos="50000">
              <a:schemeClr val="accent3">
                <a:hueOff val="1724927"/>
                <a:satOff val="63636"/>
                <a:lumOff val="-9358"/>
                <a:alphaOff val="0"/>
                <a:lumMod val="105000"/>
                <a:satMod val="103000"/>
                <a:tint val="73000"/>
              </a:schemeClr>
            </a:gs>
            <a:gs pos="100000">
              <a:schemeClr val="accent3">
                <a:hueOff val="1724927"/>
                <a:satOff val="63636"/>
                <a:lumOff val="-9358"/>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9530" tIns="49530" rIns="49530" bIns="49530" numCol="1" spcCol="1270" anchor="ctr" anchorCtr="0">
          <a:noAutofit/>
        </a:bodyPr>
        <a:lstStyle/>
        <a:p>
          <a:pPr lvl="0" algn="ctr" defTabSz="577850">
            <a:lnSpc>
              <a:spcPct val="90000"/>
            </a:lnSpc>
            <a:spcBef>
              <a:spcPct val="0"/>
            </a:spcBef>
            <a:spcAft>
              <a:spcPct val="35000"/>
            </a:spcAft>
          </a:pPr>
          <a:r>
            <a:rPr lang="en-GB" sz="1300" b="1" i="0" kern="1200">
              <a:latin typeface="Times New Roman" panose="02020603050405020304" pitchFamily="18" charset="0"/>
              <a:cs typeface="Times New Roman" panose="02020603050405020304" pitchFamily="18" charset="0"/>
            </a:rPr>
            <a:t>Content Writing</a:t>
          </a:r>
          <a:endParaRPr lang="en-US" sz="1300" kern="1200"/>
        </a:p>
      </dsp:txBody>
      <dsp:txXfrm>
        <a:off x="4209633" y="1217652"/>
        <a:ext cx="1275159" cy="765095"/>
      </dsp:txXfrm>
    </dsp:sp>
    <dsp:sp modelId="{087BC896-9CC5-4C8E-A395-426298D102C4}">
      <dsp:nvSpPr>
        <dsp:cNvPr id="0" name=""/>
        <dsp:cNvSpPr/>
      </dsp:nvSpPr>
      <dsp:spPr>
        <a:xfrm>
          <a:off x="1607" y="2110263"/>
          <a:ext cx="1275159" cy="765095"/>
        </a:xfrm>
        <a:prstGeom prst="rect">
          <a:avLst/>
        </a:prstGeom>
        <a:gradFill rotWithShape="0">
          <a:gsLst>
            <a:gs pos="0">
              <a:schemeClr val="accent3">
                <a:hueOff val="1971345"/>
                <a:satOff val="72727"/>
                <a:lumOff val="-10695"/>
                <a:alphaOff val="0"/>
                <a:lumMod val="110000"/>
                <a:satMod val="105000"/>
                <a:tint val="67000"/>
              </a:schemeClr>
            </a:gs>
            <a:gs pos="50000">
              <a:schemeClr val="accent3">
                <a:hueOff val="1971345"/>
                <a:satOff val="72727"/>
                <a:lumOff val="-10695"/>
                <a:alphaOff val="0"/>
                <a:lumMod val="105000"/>
                <a:satMod val="103000"/>
                <a:tint val="73000"/>
              </a:schemeClr>
            </a:gs>
            <a:gs pos="100000">
              <a:schemeClr val="accent3">
                <a:hueOff val="1971345"/>
                <a:satOff val="72727"/>
                <a:lumOff val="-10695"/>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9530" tIns="49530" rIns="49530" bIns="49530" numCol="1" spcCol="1270" anchor="ctr" anchorCtr="0">
          <a:noAutofit/>
        </a:bodyPr>
        <a:lstStyle/>
        <a:p>
          <a:pPr lvl="0" algn="ctr" defTabSz="577850">
            <a:lnSpc>
              <a:spcPct val="90000"/>
            </a:lnSpc>
            <a:spcBef>
              <a:spcPct val="0"/>
            </a:spcBef>
            <a:spcAft>
              <a:spcPct val="35000"/>
            </a:spcAft>
          </a:pPr>
          <a:r>
            <a:rPr lang="en-GB" sz="1300" b="1" i="0" kern="1200">
              <a:latin typeface="Times New Roman" panose="02020603050405020304" pitchFamily="18" charset="0"/>
              <a:cs typeface="Times New Roman" panose="02020603050405020304" pitchFamily="18" charset="0"/>
            </a:rPr>
            <a:t>3D Game Development</a:t>
          </a:r>
          <a:endParaRPr lang="en-US" sz="1300" kern="1200"/>
        </a:p>
      </dsp:txBody>
      <dsp:txXfrm>
        <a:off x="1607" y="2110263"/>
        <a:ext cx="1275159" cy="765095"/>
      </dsp:txXfrm>
    </dsp:sp>
    <dsp:sp modelId="{1B38DBAA-4BD3-4F5E-B52D-D5DB684C579A}">
      <dsp:nvSpPr>
        <dsp:cNvPr id="0" name=""/>
        <dsp:cNvSpPr/>
      </dsp:nvSpPr>
      <dsp:spPr>
        <a:xfrm>
          <a:off x="1404282" y="2110263"/>
          <a:ext cx="1275159" cy="765095"/>
        </a:xfrm>
        <a:prstGeom prst="rect">
          <a:avLst/>
        </a:prstGeom>
        <a:gradFill rotWithShape="0">
          <a:gsLst>
            <a:gs pos="0">
              <a:schemeClr val="accent3">
                <a:hueOff val="2217763"/>
                <a:satOff val="81818"/>
                <a:lumOff val="-12032"/>
                <a:alphaOff val="0"/>
                <a:lumMod val="110000"/>
                <a:satMod val="105000"/>
                <a:tint val="67000"/>
              </a:schemeClr>
            </a:gs>
            <a:gs pos="50000">
              <a:schemeClr val="accent3">
                <a:hueOff val="2217763"/>
                <a:satOff val="81818"/>
                <a:lumOff val="-12032"/>
                <a:alphaOff val="0"/>
                <a:lumMod val="105000"/>
                <a:satMod val="103000"/>
                <a:tint val="73000"/>
              </a:schemeClr>
            </a:gs>
            <a:gs pos="100000">
              <a:schemeClr val="accent3">
                <a:hueOff val="2217763"/>
                <a:satOff val="81818"/>
                <a:lumOff val="-12032"/>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9530" tIns="49530" rIns="49530" bIns="49530" numCol="1" spcCol="1270" anchor="ctr" anchorCtr="0">
          <a:noAutofit/>
        </a:bodyPr>
        <a:lstStyle/>
        <a:p>
          <a:pPr lvl="0" algn="ctr" defTabSz="577850">
            <a:lnSpc>
              <a:spcPct val="90000"/>
            </a:lnSpc>
            <a:spcBef>
              <a:spcPct val="0"/>
            </a:spcBef>
            <a:spcAft>
              <a:spcPct val="35000"/>
            </a:spcAft>
          </a:pPr>
          <a:r>
            <a:rPr lang="en-GB" sz="1300" b="1" i="0" kern="1200">
              <a:latin typeface="Times New Roman" panose="02020603050405020304" pitchFamily="18" charset="0"/>
              <a:cs typeface="Times New Roman" panose="02020603050405020304" pitchFamily="18" charset="0"/>
            </a:rPr>
            <a:t>Video Production</a:t>
          </a:r>
          <a:endParaRPr lang="en-US" sz="1300" kern="1200"/>
        </a:p>
      </dsp:txBody>
      <dsp:txXfrm>
        <a:off x="1404282" y="2110263"/>
        <a:ext cx="1275159" cy="765095"/>
      </dsp:txXfrm>
    </dsp:sp>
    <dsp:sp modelId="{1011C9D1-B035-4EA1-80EF-79B75FA5A92F}">
      <dsp:nvSpPr>
        <dsp:cNvPr id="0" name=""/>
        <dsp:cNvSpPr/>
      </dsp:nvSpPr>
      <dsp:spPr>
        <a:xfrm>
          <a:off x="2806957" y="2110263"/>
          <a:ext cx="1275159" cy="765095"/>
        </a:xfrm>
        <a:prstGeom prst="rect">
          <a:avLst/>
        </a:prstGeom>
        <a:gradFill rotWithShape="0">
          <a:gsLst>
            <a:gs pos="0">
              <a:schemeClr val="accent3">
                <a:hueOff val="2464181"/>
                <a:satOff val="90909"/>
                <a:lumOff val="-13369"/>
                <a:alphaOff val="0"/>
                <a:lumMod val="110000"/>
                <a:satMod val="105000"/>
                <a:tint val="67000"/>
              </a:schemeClr>
            </a:gs>
            <a:gs pos="50000">
              <a:schemeClr val="accent3">
                <a:hueOff val="2464181"/>
                <a:satOff val="90909"/>
                <a:lumOff val="-13369"/>
                <a:alphaOff val="0"/>
                <a:lumMod val="105000"/>
                <a:satMod val="103000"/>
                <a:tint val="73000"/>
              </a:schemeClr>
            </a:gs>
            <a:gs pos="100000">
              <a:schemeClr val="accent3">
                <a:hueOff val="2464181"/>
                <a:satOff val="90909"/>
                <a:lumOff val="-13369"/>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9530" tIns="49530" rIns="49530" bIns="49530" numCol="1" spcCol="1270" anchor="ctr" anchorCtr="0">
          <a:noAutofit/>
        </a:bodyPr>
        <a:lstStyle/>
        <a:p>
          <a:pPr lvl="0" algn="ctr" defTabSz="577850">
            <a:lnSpc>
              <a:spcPct val="90000"/>
            </a:lnSpc>
            <a:spcBef>
              <a:spcPct val="0"/>
            </a:spcBef>
            <a:spcAft>
              <a:spcPct val="35000"/>
            </a:spcAft>
          </a:pPr>
          <a:r>
            <a:rPr lang="en-GB" sz="1300" b="1" i="0" kern="1200">
              <a:latin typeface="Times New Roman" panose="02020603050405020304" pitchFamily="18" charset="0"/>
              <a:cs typeface="Times New Roman" panose="02020603050405020304" pitchFamily="18" charset="0"/>
            </a:rPr>
            <a:t>Advanced Excel</a:t>
          </a:r>
          <a:endParaRPr lang="en-US" sz="1300" kern="1200"/>
        </a:p>
      </dsp:txBody>
      <dsp:txXfrm>
        <a:off x="2806957" y="2110263"/>
        <a:ext cx="1275159" cy="765095"/>
      </dsp:txXfrm>
    </dsp:sp>
    <dsp:sp modelId="{DD4FCFAE-1F73-4A49-AB45-3A656D9ECFBD}">
      <dsp:nvSpPr>
        <dsp:cNvPr id="0" name=""/>
        <dsp:cNvSpPr/>
      </dsp:nvSpPr>
      <dsp:spPr>
        <a:xfrm>
          <a:off x="4209633" y="2110263"/>
          <a:ext cx="1275159" cy="765095"/>
        </a:xfrm>
        <a:prstGeom prst="rect">
          <a:avLst/>
        </a:prstGeom>
        <a:gradFill rotWithShape="0">
          <a:gsLst>
            <a:gs pos="0">
              <a:schemeClr val="accent3">
                <a:hueOff val="2710599"/>
                <a:satOff val="100000"/>
                <a:lumOff val="-14706"/>
                <a:alphaOff val="0"/>
                <a:lumMod val="110000"/>
                <a:satMod val="105000"/>
                <a:tint val="67000"/>
              </a:schemeClr>
            </a:gs>
            <a:gs pos="50000">
              <a:schemeClr val="accent3">
                <a:hueOff val="2710599"/>
                <a:satOff val="100000"/>
                <a:lumOff val="-14706"/>
                <a:alphaOff val="0"/>
                <a:lumMod val="105000"/>
                <a:satMod val="103000"/>
                <a:tint val="73000"/>
              </a:schemeClr>
            </a:gs>
            <a:gs pos="100000">
              <a:schemeClr val="accent3">
                <a:hueOff val="2710599"/>
                <a:satOff val="100000"/>
                <a:lumOff val="-14706"/>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9530" tIns="49530" rIns="49530" bIns="49530" numCol="1" spcCol="1270" anchor="ctr" anchorCtr="0">
          <a:noAutofit/>
        </a:bodyPr>
        <a:lstStyle/>
        <a:p>
          <a:pPr lvl="0" algn="ctr" defTabSz="577850">
            <a:lnSpc>
              <a:spcPct val="90000"/>
            </a:lnSpc>
            <a:spcBef>
              <a:spcPct val="0"/>
            </a:spcBef>
            <a:spcAft>
              <a:spcPct val="35000"/>
            </a:spcAft>
          </a:pPr>
          <a:r>
            <a:rPr lang="en-GB" sz="1300" b="1" i="0" kern="1200">
              <a:latin typeface="Times New Roman" panose="02020603050405020304" pitchFamily="18" charset="0"/>
              <a:cs typeface="Times New Roman" panose="02020603050405020304" pitchFamily="18" charset="0"/>
            </a:rPr>
            <a:t>Business Communication</a:t>
          </a:r>
          <a:endParaRPr lang="en-US" sz="1300" kern="1200"/>
        </a:p>
      </dsp:txBody>
      <dsp:txXfrm>
        <a:off x="4209633" y="2110263"/>
        <a:ext cx="1275159" cy="765095"/>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0E50C2E-6EA4-4C33-B43E-932E8F2628CE}">
      <dsp:nvSpPr>
        <dsp:cNvPr id="0" name=""/>
        <dsp:cNvSpPr/>
      </dsp:nvSpPr>
      <dsp:spPr>
        <a:xfrm>
          <a:off x="2906828" y="1594264"/>
          <a:ext cx="2492932" cy="173063"/>
        </a:xfrm>
        <a:custGeom>
          <a:avLst/>
          <a:gdLst/>
          <a:ahLst/>
          <a:cxnLst/>
          <a:rect l="0" t="0" r="0" b="0"/>
          <a:pathLst>
            <a:path>
              <a:moveTo>
                <a:pt x="0" y="0"/>
              </a:moveTo>
              <a:lnTo>
                <a:pt x="0" y="86531"/>
              </a:lnTo>
              <a:lnTo>
                <a:pt x="2492932" y="86531"/>
              </a:lnTo>
              <a:lnTo>
                <a:pt x="2492932" y="173063"/>
              </a:lnTo>
            </a:path>
          </a:pathLst>
        </a:custGeom>
        <a:noFill/>
        <a:ln w="12700" cap="flat" cmpd="sng" algn="ctr">
          <a:solidFill>
            <a:schemeClr val="accent6">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95494CA-B8CB-4EBF-B450-139A9AF2791D}">
      <dsp:nvSpPr>
        <dsp:cNvPr id="0" name=""/>
        <dsp:cNvSpPr/>
      </dsp:nvSpPr>
      <dsp:spPr>
        <a:xfrm>
          <a:off x="4072943" y="2179382"/>
          <a:ext cx="123616" cy="379090"/>
        </a:xfrm>
        <a:custGeom>
          <a:avLst/>
          <a:gdLst/>
          <a:ahLst/>
          <a:cxnLst/>
          <a:rect l="0" t="0" r="0" b="0"/>
          <a:pathLst>
            <a:path>
              <a:moveTo>
                <a:pt x="0" y="0"/>
              </a:moveTo>
              <a:lnTo>
                <a:pt x="0" y="379090"/>
              </a:lnTo>
              <a:lnTo>
                <a:pt x="123616" y="379090"/>
              </a:lnTo>
            </a:path>
          </a:pathLst>
        </a:custGeom>
        <a:noFill/>
        <a:ln w="12700" cap="flat" cmpd="sng" algn="ctr">
          <a:solidFill>
            <a:schemeClr val="accent1">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773E626A-FF57-4230-8FC6-464EF2F80EC5}">
      <dsp:nvSpPr>
        <dsp:cNvPr id="0" name=""/>
        <dsp:cNvSpPr/>
      </dsp:nvSpPr>
      <dsp:spPr>
        <a:xfrm>
          <a:off x="2906828" y="1594264"/>
          <a:ext cx="1495759" cy="173063"/>
        </a:xfrm>
        <a:custGeom>
          <a:avLst/>
          <a:gdLst/>
          <a:ahLst/>
          <a:cxnLst/>
          <a:rect l="0" t="0" r="0" b="0"/>
          <a:pathLst>
            <a:path>
              <a:moveTo>
                <a:pt x="0" y="0"/>
              </a:moveTo>
              <a:lnTo>
                <a:pt x="0" y="86531"/>
              </a:lnTo>
              <a:lnTo>
                <a:pt x="1495759" y="86531"/>
              </a:lnTo>
              <a:lnTo>
                <a:pt x="1495759" y="173063"/>
              </a:lnTo>
            </a:path>
          </a:pathLst>
        </a:custGeom>
        <a:noFill/>
        <a:ln w="12700" cap="flat" cmpd="sng" algn="ctr">
          <a:solidFill>
            <a:schemeClr val="accent6">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6DCCEF9-74E8-460A-818F-6FC8C67A5C02}">
      <dsp:nvSpPr>
        <dsp:cNvPr id="0" name=""/>
        <dsp:cNvSpPr/>
      </dsp:nvSpPr>
      <dsp:spPr>
        <a:xfrm>
          <a:off x="3075770" y="2179382"/>
          <a:ext cx="123616" cy="379090"/>
        </a:xfrm>
        <a:custGeom>
          <a:avLst/>
          <a:gdLst/>
          <a:ahLst/>
          <a:cxnLst/>
          <a:rect l="0" t="0" r="0" b="0"/>
          <a:pathLst>
            <a:path>
              <a:moveTo>
                <a:pt x="0" y="0"/>
              </a:moveTo>
              <a:lnTo>
                <a:pt x="0" y="379090"/>
              </a:lnTo>
              <a:lnTo>
                <a:pt x="123616" y="379090"/>
              </a:lnTo>
            </a:path>
          </a:pathLst>
        </a:custGeom>
        <a:noFill/>
        <a:ln w="12700" cap="flat" cmpd="sng" algn="ctr">
          <a:solidFill>
            <a:schemeClr val="accent1">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E99A27D-03A1-49AD-804B-37EC599B9EDA}">
      <dsp:nvSpPr>
        <dsp:cNvPr id="0" name=""/>
        <dsp:cNvSpPr/>
      </dsp:nvSpPr>
      <dsp:spPr>
        <a:xfrm>
          <a:off x="2906828" y="1594264"/>
          <a:ext cx="498586" cy="173063"/>
        </a:xfrm>
        <a:custGeom>
          <a:avLst/>
          <a:gdLst/>
          <a:ahLst/>
          <a:cxnLst/>
          <a:rect l="0" t="0" r="0" b="0"/>
          <a:pathLst>
            <a:path>
              <a:moveTo>
                <a:pt x="0" y="0"/>
              </a:moveTo>
              <a:lnTo>
                <a:pt x="0" y="86531"/>
              </a:lnTo>
              <a:lnTo>
                <a:pt x="498586" y="86531"/>
              </a:lnTo>
              <a:lnTo>
                <a:pt x="498586" y="173063"/>
              </a:lnTo>
            </a:path>
          </a:pathLst>
        </a:custGeom>
        <a:noFill/>
        <a:ln w="12700" cap="flat" cmpd="sng" algn="ctr">
          <a:solidFill>
            <a:schemeClr val="accent6">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C1D5AF56-3AD7-4BB9-92BB-3F93E6F84B31}">
      <dsp:nvSpPr>
        <dsp:cNvPr id="0" name=""/>
        <dsp:cNvSpPr/>
      </dsp:nvSpPr>
      <dsp:spPr>
        <a:xfrm>
          <a:off x="2078597" y="2179382"/>
          <a:ext cx="123616" cy="379090"/>
        </a:xfrm>
        <a:custGeom>
          <a:avLst/>
          <a:gdLst/>
          <a:ahLst/>
          <a:cxnLst/>
          <a:rect l="0" t="0" r="0" b="0"/>
          <a:pathLst>
            <a:path>
              <a:moveTo>
                <a:pt x="0" y="0"/>
              </a:moveTo>
              <a:lnTo>
                <a:pt x="0" y="379090"/>
              </a:lnTo>
              <a:lnTo>
                <a:pt x="123616" y="379090"/>
              </a:lnTo>
            </a:path>
          </a:pathLst>
        </a:custGeom>
        <a:noFill/>
        <a:ln w="12700" cap="flat" cmpd="sng" algn="ctr">
          <a:solidFill>
            <a:schemeClr val="accent1">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72E3D778-3069-44A9-819B-F2652B7D07B2}">
      <dsp:nvSpPr>
        <dsp:cNvPr id="0" name=""/>
        <dsp:cNvSpPr/>
      </dsp:nvSpPr>
      <dsp:spPr>
        <a:xfrm>
          <a:off x="2408241" y="1594264"/>
          <a:ext cx="498586" cy="173063"/>
        </a:xfrm>
        <a:custGeom>
          <a:avLst/>
          <a:gdLst/>
          <a:ahLst/>
          <a:cxnLst/>
          <a:rect l="0" t="0" r="0" b="0"/>
          <a:pathLst>
            <a:path>
              <a:moveTo>
                <a:pt x="498586" y="0"/>
              </a:moveTo>
              <a:lnTo>
                <a:pt x="498586" y="86531"/>
              </a:lnTo>
              <a:lnTo>
                <a:pt x="0" y="86531"/>
              </a:lnTo>
              <a:lnTo>
                <a:pt x="0" y="173063"/>
              </a:lnTo>
            </a:path>
          </a:pathLst>
        </a:custGeom>
        <a:noFill/>
        <a:ln w="12700" cap="flat" cmpd="sng" algn="ctr">
          <a:solidFill>
            <a:schemeClr val="accent6">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657D6DF5-A67B-4411-971A-549853E7539C}">
      <dsp:nvSpPr>
        <dsp:cNvPr id="0" name=""/>
        <dsp:cNvSpPr/>
      </dsp:nvSpPr>
      <dsp:spPr>
        <a:xfrm>
          <a:off x="1081424" y="2764500"/>
          <a:ext cx="123616" cy="379090"/>
        </a:xfrm>
        <a:custGeom>
          <a:avLst/>
          <a:gdLst/>
          <a:ahLst/>
          <a:cxnLst/>
          <a:rect l="0" t="0" r="0" b="0"/>
          <a:pathLst>
            <a:path>
              <a:moveTo>
                <a:pt x="0" y="0"/>
              </a:moveTo>
              <a:lnTo>
                <a:pt x="0" y="379090"/>
              </a:lnTo>
              <a:lnTo>
                <a:pt x="123616" y="379090"/>
              </a:lnTo>
            </a:path>
          </a:pathLst>
        </a:custGeom>
        <a:noFill/>
        <a:ln w="12700" cap="flat" cmpd="sng" algn="ctr">
          <a:solidFill>
            <a:schemeClr val="accent1">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8E81414-7360-4613-A11C-F62E498719FA}">
      <dsp:nvSpPr>
        <dsp:cNvPr id="0" name=""/>
        <dsp:cNvSpPr/>
      </dsp:nvSpPr>
      <dsp:spPr>
        <a:xfrm>
          <a:off x="1365348" y="2179382"/>
          <a:ext cx="91440" cy="173063"/>
        </a:xfrm>
        <a:custGeom>
          <a:avLst/>
          <a:gdLst/>
          <a:ahLst/>
          <a:cxnLst/>
          <a:rect l="0" t="0" r="0" b="0"/>
          <a:pathLst>
            <a:path>
              <a:moveTo>
                <a:pt x="45720" y="0"/>
              </a:moveTo>
              <a:lnTo>
                <a:pt x="45720" y="173063"/>
              </a:lnTo>
            </a:path>
          </a:pathLst>
        </a:custGeom>
        <a:noFill/>
        <a:ln w="12700" cap="flat" cmpd="sng" algn="ctr">
          <a:solidFill>
            <a:schemeClr val="accent1">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DB0C0B8-AB82-4EAC-8BF7-D853442FA1FD}">
      <dsp:nvSpPr>
        <dsp:cNvPr id="0" name=""/>
        <dsp:cNvSpPr/>
      </dsp:nvSpPr>
      <dsp:spPr>
        <a:xfrm>
          <a:off x="1411068" y="1594264"/>
          <a:ext cx="1495759" cy="173063"/>
        </a:xfrm>
        <a:custGeom>
          <a:avLst/>
          <a:gdLst/>
          <a:ahLst/>
          <a:cxnLst/>
          <a:rect l="0" t="0" r="0" b="0"/>
          <a:pathLst>
            <a:path>
              <a:moveTo>
                <a:pt x="1495759" y="0"/>
              </a:moveTo>
              <a:lnTo>
                <a:pt x="1495759" y="86531"/>
              </a:lnTo>
              <a:lnTo>
                <a:pt x="0" y="86531"/>
              </a:lnTo>
              <a:lnTo>
                <a:pt x="0" y="173063"/>
              </a:lnTo>
            </a:path>
          </a:pathLst>
        </a:custGeom>
        <a:noFill/>
        <a:ln w="12700" cap="flat" cmpd="sng" algn="ctr">
          <a:solidFill>
            <a:schemeClr val="accent6">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573B7E8-BA31-4198-B98B-D3A8182A03DA}">
      <dsp:nvSpPr>
        <dsp:cNvPr id="0" name=""/>
        <dsp:cNvSpPr/>
      </dsp:nvSpPr>
      <dsp:spPr>
        <a:xfrm>
          <a:off x="84251" y="3349618"/>
          <a:ext cx="123616" cy="964208"/>
        </a:xfrm>
        <a:custGeom>
          <a:avLst/>
          <a:gdLst/>
          <a:ahLst/>
          <a:cxnLst/>
          <a:rect l="0" t="0" r="0" b="0"/>
          <a:pathLst>
            <a:path>
              <a:moveTo>
                <a:pt x="0" y="0"/>
              </a:moveTo>
              <a:lnTo>
                <a:pt x="0" y="964208"/>
              </a:lnTo>
              <a:lnTo>
                <a:pt x="123616" y="964208"/>
              </a:lnTo>
            </a:path>
          </a:pathLst>
        </a:custGeom>
        <a:noFill/>
        <a:ln w="12700" cap="flat" cmpd="sng" algn="ctr">
          <a:solidFill>
            <a:schemeClr val="accent1">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C7139003-B000-4DD5-A387-E86E0AE6BA32}">
      <dsp:nvSpPr>
        <dsp:cNvPr id="0" name=""/>
        <dsp:cNvSpPr/>
      </dsp:nvSpPr>
      <dsp:spPr>
        <a:xfrm>
          <a:off x="84251" y="3349618"/>
          <a:ext cx="123616" cy="379090"/>
        </a:xfrm>
        <a:custGeom>
          <a:avLst/>
          <a:gdLst/>
          <a:ahLst/>
          <a:cxnLst/>
          <a:rect l="0" t="0" r="0" b="0"/>
          <a:pathLst>
            <a:path>
              <a:moveTo>
                <a:pt x="0" y="0"/>
              </a:moveTo>
              <a:lnTo>
                <a:pt x="0" y="379090"/>
              </a:lnTo>
              <a:lnTo>
                <a:pt x="123616" y="379090"/>
              </a:lnTo>
            </a:path>
          </a:pathLst>
        </a:custGeom>
        <a:noFill/>
        <a:ln w="12700" cap="flat" cmpd="sng" algn="ctr">
          <a:solidFill>
            <a:schemeClr val="accent1">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8550B33-E1DE-4C76-8A3D-1ADA0C614729}">
      <dsp:nvSpPr>
        <dsp:cNvPr id="0" name=""/>
        <dsp:cNvSpPr/>
      </dsp:nvSpPr>
      <dsp:spPr>
        <a:xfrm>
          <a:off x="368175" y="2764500"/>
          <a:ext cx="91440" cy="173063"/>
        </a:xfrm>
        <a:custGeom>
          <a:avLst/>
          <a:gdLst/>
          <a:ahLst/>
          <a:cxnLst/>
          <a:rect l="0" t="0" r="0" b="0"/>
          <a:pathLst>
            <a:path>
              <a:moveTo>
                <a:pt x="45720" y="0"/>
              </a:moveTo>
              <a:lnTo>
                <a:pt x="45720" y="173063"/>
              </a:lnTo>
            </a:path>
          </a:pathLst>
        </a:custGeom>
        <a:noFill/>
        <a:ln w="12700" cap="flat" cmpd="sng" algn="ctr">
          <a:solidFill>
            <a:schemeClr val="accent1">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791C4780-CF13-4A03-81DC-703E4FB2DB8D}">
      <dsp:nvSpPr>
        <dsp:cNvPr id="0" name=""/>
        <dsp:cNvSpPr/>
      </dsp:nvSpPr>
      <dsp:spPr>
        <a:xfrm>
          <a:off x="368175" y="2179382"/>
          <a:ext cx="91440" cy="173063"/>
        </a:xfrm>
        <a:custGeom>
          <a:avLst/>
          <a:gdLst/>
          <a:ahLst/>
          <a:cxnLst/>
          <a:rect l="0" t="0" r="0" b="0"/>
          <a:pathLst>
            <a:path>
              <a:moveTo>
                <a:pt x="45720" y="0"/>
              </a:moveTo>
              <a:lnTo>
                <a:pt x="45720" y="173063"/>
              </a:lnTo>
            </a:path>
          </a:pathLst>
        </a:custGeom>
        <a:noFill/>
        <a:ln w="12700" cap="flat" cmpd="sng" algn="ctr">
          <a:solidFill>
            <a:schemeClr val="accent1">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CD1ED669-F7CE-4CEE-81E0-78B6487805E6}">
      <dsp:nvSpPr>
        <dsp:cNvPr id="0" name=""/>
        <dsp:cNvSpPr/>
      </dsp:nvSpPr>
      <dsp:spPr>
        <a:xfrm>
          <a:off x="413895" y="1594264"/>
          <a:ext cx="2492932" cy="173063"/>
        </a:xfrm>
        <a:custGeom>
          <a:avLst/>
          <a:gdLst/>
          <a:ahLst/>
          <a:cxnLst/>
          <a:rect l="0" t="0" r="0" b="0"/>
          <a:pathLst>
            <a:path>
              <a:moveTo>
                <a:pt x="2492932" y="0"/>
              </a:moveTo>
              <a:lnTo>
                <a:pt x="2492932" y="86531"/>
              </a:lnTo>
              <a:lnTo>
                <a:pt x="0" y="86531"/>
              </a:lnTo>
              <a:lnTo>
                <a:pt x="0" y="173063"/>
              </a:lnTo>
            </a:path>
          </a:pathLst>
        </a:custGeom>
        <a:noFill/>
        <a:ln w="12700" cap="flat" cmpd="sng" algn="ctr">
          <a:solidFill>
            <a:schemeClr val="accent6">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21DF4AC-36D7-4FE1-B441-7B8F8C0D5E71}">
      <dsp:nvSpPr>
        <dsp:cNvPr id="0" name=""/>
        <dsp:cNvSpPr/>
      </dsp:nvSpPr>
      <dsp:spPr>
        <a:xfrm>
          <a:off x="2861108" y="1009146"/>
          <a:ext cx="91440" cy="173063"/>
        </a:xfrm>
        <a:custGeom>
          <a:avLst/>
          <a:gdLst/>
          <a:ahLst/>
          <a:cxnLst/>
          <a:rect l="0" t="0" r="0" b="0"/>
          <a:pathLst>
            <a:path>
              <a:moveTo>
                <a:pt x="45720" y="0"/>
              </a:moveTo>
              <a:lnTo>
                <a:pt x="45720" y="173063"/>
              </a:lnTo>
            </a:path>
          </a:pathLst>
        </a:custGeom>
        <a:noFill/>
        <a:ln w="12700" cap="flat" cmpd="sng" algn="ctr">
          <a:solidFill>
            <a:schemeClr val="accent5">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70E86209-9CD8-4C03-A9DB-3B36E484EBF2}">
      <dsp:nvSpPr>
        <dsp:cNvPr id="0" name=""/>
        <dsp:cNvSpPr/>
      </dsp:nvSpPr>
      <dsp:spPr>
        <a:xfrm>
          <a:off x="2494773" y="597091"/>
          <a:ext cx="824109" cy="412054"/>
        </a:xfrm>
        <a:prstGeom prst="rect">
          <a:avLst/>
        </a:prstGeom>
        <a:gradFill rotWithShape="0">
          <a:gsLst>
            <a:gs pos="0">
              <a:schemeClr val="accent3">
                <a:hueOff val="0"/>
                <a:satOff val="0"/>
                <a:lumOff val="0"/>
                <a:alphaOff val="0"/>
                <a:lumMod val="110000"/>
                <a:satMod val="105000"/>
                <a:tint val="67000"/>
              </a:schemeClr>
            </a:gs>
            <a:gs pos="50000">
              <a:schemeClr val="accent3">
                <a:hueOff val="0"/>
                <a:satOff val="0"/>
                <a:lumOff val="0"/>
                <a:alphaOff val="0"/>
                <a:lumMod val="105000"/>
                <a:satMod val="103000"/>
                <a:tint val="73000"/>
              </a:schemeClr>
            </a:gs>
            <a:gs pos="100000">
              <a:schemeClr val="accent3">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b="1" kern="1200"/>
            <a:t>Founder</a:t>
          </a:r>
        </a:p>
      </dsp:txBody>
      <dsp:txXfrm>
        <a:off x="2494773" y="597091"/>
        <a:ext cx="824109" cy="412054"/>
      </dsp:txXfrm>
    </dsp:sp>
    <dsp:sp modelId="{6944CA39-9EB2-4AF4-9479-BA38DD7DE12D}">
      <dsp:nvSpPr>
        <dsp:cNvPr id="0" name=""/>
        <dsp:cNvSpPr/>
      </dsp:nvSpPr>
      <dsp:spPr>
        <a:xfrm>
          <a:off x="2494773" y="1182209"/>
          <a:ext cx="824109" cy="412054"/>
        </a:xfrm>
        <a:prstGeom prst="rect">
          <a:avLst/>
        </a:prstGeom>
        <a:gradFill rotWithShape="0">
          <a:gsLst>
            <a:gs pos="0">
              <a:schemeClr val="accent5">
                <a:hueOff val="0"/>
                <a:satOff val="0"/>
                <a:lumOff val="0"/>
                <a:alphaOff val="0"/>
                <a:lumMod val="110000"/>
                <a:satMod val="105000"/>
                <a:tint val="67000"/>
              </a:schemeClr>
            </a:gs>
            <a:gs pos="50000">
              <a:schemeClr val="accent5">
                <a:hueOff val="0"/>
                <a:satOff val="0"/>
                <a:lumOff val="0"/>
                <a:alphaOff val="0"/>
                <a:lumMod val="105000"/>
                <a:satMod val="103000"/>
                <a:tint val="73000"/>
              </a:schemeClr>
            </a:gs>
            <a:gs pos="100000">
              <a:schemeClr val="accent5">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b="1" kern="1200"/>
            <a:t>Country Director</a:t>
          </a:r>
        </a:p>
      </dsp:txBody>
      <dsp:txXfrm>
        <a:off x="2494773" y="1182209"/>
        <a:ext cx="824109" cy="412054"/>
      </dsp:txXfrm>
    </dsp:sp>
    <dsp:sp modelId="{3EF7FCD4-219D-4BFD-8534-63B286EFBC7A}">
      <dsp:nvSpPr>
        <dsp:cNvPr id="0" name=""/>
        <dsp:cNvSpPr/>
      </dsp:nvSpPr>
      <dsp:spPr>
        <a:xfrm>
          <a:off x="1840" y="1767327"/>
          <a:ext cx="824109" cy="412054"/>
        </a:xfrm>
        <a:prstGeom prst="rect">
          <a:avLst/>
        </a:prstGeom>
        <a:gradFill rotWithShape="0">
          <a:gsLst>
            <a:gs pos="0">
              <a:schemeClr val="accent6">
                <a:hueOff val="0"/>
                <a:satOff val="0"/>
                <a:lumOff val="0"/>
                <a:alphaOff val="0"/>
                <a:lumMod val="110000"/>
                <a:satMod val="105000"/>
                <a:tint val="67000"/>
              </a:schemeClr>
            </a:gs>
            <a:gs pos="50000">
              <a:schemeClr val="accent6">
                <a:hueOff val="0"/>
                <a:satOff val="0"/>
                <a:lumOff val="0"/>
                <a:alphaOff val="0"/>
                <a:lumMod val="105000"/>
                <a:satMod val="103000"/>
                <a:tint val="73000"/>
              </a:schemeClr>
            </a:gs>
            <a:gs pos="100000">
              <a:schemeClr val="accent6">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b="1" kern="1200"/>
            <a:t>Business Development Head </a:t>
          </a:r>
        </a:p>
      </dsp:txBody>
      <dsp:txXfrm>
        <a:off x="1840" y="1767327"/>
        <a:ext cx="824109" cy="412054"/>
      </dsp:txXfrm>
    </dsp:sp>
    <dsp:sp modelId="{B18E63B9-8E70-4B0E-B767-775F89A0A9F6}">
      <dsp:nvSpPr>
        <dsp:cNvPr id="0" name=""/>
        <dsp:cNvSpPr/>
      </dsp:nvSpPr>
      <dsp:spPr>
        <a:xfrm>
          <a:off x="1840" y="2352445"/>
          <a:ext cx="824109" cy="412054"/>
        </a:xfrm>
        <a:prstGeom prst="rect">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b="1" kern="1200"/>
            <a:t>Branch Team leader</a:t>
          </a:r>
        </a:p>
      </dsp:txBody>
      <dsp:txXfrm>
        <a:off x="1840" y="2352445"/>
        <a:ext cx="824109" cy="412054"/>
      </dsp:txXfrm>
    </dsp:sp>
    <dsp:sp modelId="{2657A070-3FA1-46BD-8491-7BDC0119A9F6}">
      <dsp:nvSpPr>
        <dsp:cNvPr id="0" name=""/>
        <dsp:cNvSpPr/>
      </dsp:nvSpPr>
      <dsp:spPr>
        <a:xfrm>
          <a:off x="1840" y="2937563"/>
          <a:ext cx="824109" cy="412054"/>
        </a:xfrm>
        <a:prstGeom prst="rect">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b="1" kern="1200"/>
            <a:t>Team Moderator</a:t>
          </a:r>
        </a:p>
      </dsp:txBody>
      <dsp:txXfrm>
        <a:off x="1840" y="2937563"/>
        <a:ext cx="824109" cy="412054"/>
      </dsp:txXfrm>
    </dsp:sp>
    <dsp:sp modelId="{761B1FE8-D46C-4F6D-93A6-C5C772A1AA75}">
      <dsp:nvSpPr>
        <dsp:cNvPr id="0" name=""/>
        <dsp:cNvSpPr/>
      </dsp:nvSpPr>
      <dsp:spPr>
        <a:xfrm>
          <a:off x="207868" y="3522681"/>
          <a:ext cx="824109" cy="412054"/>
        </a:xfrm>
        <a:prstGeom prst="rect">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b="1" kern="1200"/>
            <a:t>Executive</a:t>
          </a:r>
        </a:p>
      </dsp:txBody>
      <dsp:txXfrm>
        <a:off x="207868" y="3522681"/>
        <a:ext cx="824109" cy="412054"/>
      </dsp:txXfrm>
    </dsp:sp>
    <dsp:sp modelId="{CDC411E4-B3E2-4BC1-818F-AF45CA1D6FED}">
      <dsp:nvSpPr>
        <dsp:cNvPr id="0" name=""/>
        <dsp:cNvSpPr/>
      </dsp:nvSpPr>
      <dsp:spPr>
        <a:xfrm>
          <a:off x="207868" y="4107799"/>
          <a:ext cx="824109" cy="412054"/>
        </a:xfrm>
        <a:prstGeom prst="rect">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b="1" kern="1200"/>
            <a:t>Intern</a:t>
          </a:r>
        </a:p>
      </dsp:txBody>
      <dsp:txXfrm>
        <a:off x="207868" y="4107799"/>
        <a:ext cx="824109" cy="412054"/>
      </dsp:txXfrm>
    </dsp:sp>
    <dsp:sp modelId="{CAECC13C-434B-4468-A4E4-03D5BFF07594}">
      <dsp:nvSpPr>
        <dsp:cNvPr id="0" name=""/>
        <dsp:cNvSpPr/>
      </dsp:nvSpPr>
      <dsp:spPr>
        <a:xfrm>
          <a:off x="999013" y="1767327"/>
          <a:ext cx="824109" cy="412054"/>
        </a:xfrm>
        <a:prstGeom prst="rect">
          <a:avLst/>
        </a:prstGeom>
        <a:gradFill rotWithShape="0">
          <a:gsLst>
            <a:gs pos="0">
              <a:schemeClr val="accent6">
                <a:hueOff val="0"/>
                <a:satOff val="0"/>
                <a:lumOff val="0"/>
                <a:alphaOff val="0"/>
                <a:lumMod val="110000"/>
                <a:satMod val="105000"/>
                <a:tint val="67000"/>
              </a:schemeClr>
            </a:gs>
            <a:gs pos="50000">
              <a:schemeClr val="accent6">
                <a:hueOff val="0"/>
                <a:satOff val="0"/>
                <a:lumOff val="0"/>
                <a:alphaOff val="0"/>
                <a:lumMod val="105000"/>
                <a:satMod val="103000"/>
                <a:tint val="73000"/>
              </a:schemeClr>
            </a:gs>
            <a:gs pos="100000">
              <a:schemeClr val="accent6">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b="1" kern="1200"/>
            <a:t>Accounts Head</a:t>
          </a:r>
        </a:p>
      </dsp:txBody>
      <dsp:txXfrm>
        <a:off x="999013" y="1767327"/>
        <a:ext cx="824109" cy="412054"/>
      </dsp:txXfrm>
    </dsp:sp>
    <dsp:sp modelId="{4A77897A-8356-42AC-A406-1B9641580FF3}">
      <dsp:nvSpPr>
        <dsp:cNvPr id="0" name=""/>
        <dsp:cNvSpPr/>
      </dsp:nvSpPr>
      <dsp:spPr>
        <a:xfrm>
          <a:off x="999013" y="2352445"/>
          <a:ext cx="824109" cy="412054"/>
        </a:xfrm>
        <a:prstGeom prst="rect">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b="1" kern="1200"/>
            <a:t>Executive</a:t>
          </a:r>
        </a:p>
      </dsp:txBody>
      <dsp:txXfrm>
        <a:off x="999013" y="2352445"/>
        <a:ext cx="824109" cy="412054"/>
      </dsp:txXfrm>
    </dsp:sp>
    <dsp:sp modelId="{E8EFAF60-AAED-4BB4-A742-2DD040C3CEAB}">
      <dsp:nvSpPr>
        <dsp:cNvPr id="0" name=""/>
        <dsp:cNvSpPr/>
      </dsp:nvSpPr>
      <dsp:spPr>
        <a:xfrm>
          <a:off x="1205041" y="2937563"/>
          <a:ext cx="824109" cy="412054"/>
        </a:xfrm>
        <a:prstGeom prst="rect">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b="1" kern="1200"/>
            <a:t>Intern</a:t>
          </a:r>
        </a:p>
      </dsp:txBody>
      <dsp:txXfrm>
        <a:off x="1205041" y="2937563"/>
        <a:ext cx="824109" cy="412054"/>
      </dsp:txXfrm>
    </dsp:sp>
    <dsp:sp modelId="{643EDA06-5987-4021-A1A4-DA7055A22870}">
      <dsp:nvSpPr>
        <dsp:cNvPr id="0" name=""/>
        <dsp:cNvSpPr/>
      </dsp:nvSpPr>
      <dsp:spPr>
        <a:xfrm>
          <a:off x="1996186" y="1767327"/>
          <a:ext cx="824109" cy="412054"/>
        </a:xfrm>
        <a:prstGeom prst="rect">
          <a:avLst/>
        </a:prstGeom>
        <a:gradFill rotWithShape="0">
          <a:gsLst>
            <a:gs pos="0">
              <a:schemeClr val="accent6">
                <a:hueOff val="0"/>
                <a:satOff val="0"/>
                <a:lumOff val="0"/>
                <a:alphaOff val="0"/>
                <a:lumMod val="110000"/>
                <a:satMod val="105000"/>
                <a:tint val="67000"/>
              </a:schemeClr>
            </a:gs>
            <a:gs pos="50000">
              <a:schemeClr val="accent6">
                <a:hueOff val="0"/>
                <a:satOff val="0"/>
                <a:lumOff val="0"/>
                <a:alphaOff val="0"/>
                <a:lumMod val="105000"/>
                <a:satMod val="103000"/>
                <a:tint val="73000"/>
              </a:schemeClr>
            </a:gs>
            <a:gs pos="100000">
              <a:schemeClr val="accent6">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b="1" kern="1200"/>
            <a:t>Students affairs Head</a:t>
          </a:r>
        </a:p>
      </dsp:txBody>
      <dsp:txXfrm>
        <a:off x="1996186" y="1767327"/>
        <a:ext cx="824109" cy="412054"/>
      </dsp:txXfrm>
    </dsp:sp>
    <dsp:sp modelId="{79AA17B9-1599-4E97-8AD9-A7B15FB78B64}">
      <dsp:nvSpPr>
        <dsp:cNvPr id="0" name=""/>
        <dsp:cNvSpPr/>
      </dsp:nvSpPr>
      <dsp:spPr>
        <a:xfrm>
          <a:off x="2202214" y="2352445"/>
          <a:ext cx="824109" cy="412054"/>
        </a:xfrm>
        <a:prstGeom prst="rect">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b="1" kern="1200"/>
            <a:t>executive</a:t>
          </a:r>
        </a:p>
      </dsp:txBody>
      <dsp:txXfrm>
        <a:off x="2202214" y="2352445"/>
        <a:ext cx="824109" cy="412054"/>
      </dsp:txXfrm>
    </dsp:sp>
    <dsp:sp modelId="{507ECF66-ECA0-4B8F-991D-A27C03A9FF0D}">
      <dsp:nvSpPr>
        <dsp:cNvPr id="0" name=""/>
        <dsp:cNvSpPr/>
      </dsp:nvSpPr>
      <dsp:spPr>
        <a:xfrm>
          <a:off x="2993359" y="1767327"/>
          <a:ext cx="824109" cy="412054"/>
        </a:xfrm>
        <a:prstGeom prst="rect">
          <a:avLst/>
        </a:prstGeom>
        <a:gradFill rotWithShape="0">
          <a:gsLst>
            <a:gs pos="0">
              <a:schemeClr val="accent6">
                <a:hueOff val="0"/>
                <a:satOff val="0"/>
                <a:lumOff val="0"/>
                <a:alphaOff val="0"/>
                <a:lumMod val="110000"/>
                <a:satMod val="105000"/>
                <a:tint val="67000"/>
              </a:schemeClr>
            </a:gs>
            <a:gs pos="50000">
              <a:schemeClr val="accent6">
                <a:hueOff val="0"/>
                <a:satOff val="0"/>
                <a:lumOff val="0"/>
                <a:alphaOff val="0"/>
                <a:lumMod val="105000"/>
                <a:satMod val="103000"/>
                <a:tint val="73000"/>
              </a:schemeClr>
            </a:gs>
            <a:gs pos="100000">
              <a:schemeClr val="accent6">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b="1" kern="1200"/>
            <a:t>IT</a:t>
          </a:r>
        </a:p>
      </dsp:txBody>
      <dsp:txXfrm>
        <a:off x="2993359" y="1767327"/>
        <a:ext cx="824109" cy="412054"/>
      </dsp:txXfrm>
    </dsp:sp>
    <dsp:sp modelId="{92197B0B-F2F4-45F5-AC0E-131F976E41F9}">
      <dsp:nvSpPr>
        <dsp:cNvPr id="0" name=""/>
        <dsp:cNvSpPr/>
      </dsp:nvSpPr>
      <dsp:spPr>
        <a:xfrm>
          <a:off x="3199387" y="2352445"/>
          <a:ext cx="824109" cy="412054"/>
        </a:xfrm>
        <a:prstGeom prst="rect">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b="1" kern="1200"/>
            <a:t>Executive</a:t>
          </a:r>
        </a:p>
      </dsp:txBody>
      <dsp:txXfrm>
        <a:off x="3199387" y="2352445"/>
        <a:ext cx="824109" cy="412054"/>
      </dsp:txXfrm>
    </dsp:sp>
    <dsp:sp modelId="{DA5D2F15-24F2-4929-B4F3-CDFF71196D0E}">
      <dsp:nvSpPr>
        <dsp:cNvPr id="0" name=""/>
        <dsp:cNvSpPr/>
      </dsp:nvSpPr>
      <dsp:spPr>
        <a:xfrm>
          <a:off x="3990532" y="1767327"/>
          <a:ext cx="824109" cy="412054"/>
        </a:xfrm>
        <a:prstGeom prst="rect">
          <a:avLst/>
        </a:prstGeom>
        <a:gradFill rotWithShape="0">
          <a:gsLst>
            <a:gs pos="0">
              <a:schemeClr val="accent6">
                <a:hueOff val="0"/>
                <a:satOff val="0"/>
                <a:lumOff val="0"/>
                <a:alphaOff val="0"/>
                <a:lumMod val="110000"/>
                <a:satMod val="105000"/>
                <a:tint val="67000"/>
              </a:schemeClr>
            </a:gs>
            <a:gs pos="50000">
              <a:schemeClr val="accent6">
                <a:hueOff val="0"/>
                <a:satOff val="0"/>
                <a:lumOff val="0"/>
                <a:alphaOff val="0"/>
                <a:lumMod val="105000"/>
                <a:satMod val="103000"/>
                <a:tint val="73000"/>
              </a:schemeClr>
            </a:gs>
            <a:gs pos="100000">
              <a:schemeClr val="accent6">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b="1" kern="1200"/>
            <a:t>Digital marketing Head</a:t>
          </a:r>
        </a:p>
      </dsp:txBody>
      <dsp:txXfrm>
        <a:off x="3990532" y="1767327"/>
        <a:ext cx="824109" cy="412054"/>
      </dsp:txXfrm>
    </dsp:sp>
    <dsp:sp modelId="{C17C8926-6F0E-422C-AF66-F3C519BDFDC2}">
      <dsp:nvSpPr>
        <dsp:cNvPr id="0" name=""/>
        <dsp:cNvSpPr/>
      </dsp:nvSpPr>
      <dsp:spPr>
        <a:xfrm>
          <a:off x="4196559" y="2352445"/>
          <a:ext cx="824109" cy="412054"/>
        </a:xfrm>
        <a:prstGeom prst="rect">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b="1" kern="1200"/>
            <a:t>Executive</a:t>
          </a:r>
        </a:p>
      </dsp:txBody>
      <dsp:txXfrm>
        <a:off x="4196559" y="2352445"/>
        <a:ext cx="824109" cy="412054"/>
      </dsp:txXfrm>
    </dsp:sp>
    <dsp:sp modelId="{956C9E00-D2C0-4473-9B83-A746EFF46AC8}">
      <dsp:nvSpPr>
        <dsp:cNvPr id="0" name=""/>
        <dsp:cNvSpPr/>
      </dsp:nvSpPr>
      <dsp:spPr>
        <a:xfrm>
          <a:off x="4987705" y="1767327"/>
          <a:ext cx="824109" cy="412054"/>
        </a:xfrm>
        <a:prstGeom prst="rect">
          <a:avLst/>
        </a:prstGeom>
        <a:gradFill rotWithShape="0">
          <a:gsLst>
            <a:gs pos="0">
              <a:schemeClr val="accent6">
                <a:hueOff val="0"/>
                <a:satOff val="0"/>
                <a:lumOff val="0"/>
                <a:alphaOff val="0"/>
                <a:lumMod val="110000"/>
                <a:satMod val="105000"/>
                <a:tint val="67000"/>
              </a:schemeClr>
            </a:gs>
            <a:gs pos="50000">
              <a:schemeClr val="accent6">
                <a:hueOff val="0"/>
                <a:satOff val="0"/>
                <a:lumOff val="0"/>
                <a:alphaOff val="0"/>
                <a:lumMod val="105000"/>
                <a:satMod val="103000"/>
                <a:tint val="73000"/>
              </a:schemeClr>
            </a:gs>
            <a:gs pos="100000">
              <a:schemeClr val="accent6">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b="1" kern="1200"/>
            <a:t>Human</a:t>
          </a:r>
        </a:p>
        <a:p>
          <a:pPr lvl="0" algn="ctr" defTabSz="444500">
            <a:lnSpc>
              <a:spcPct val="90000"/>
            </a:lnSpc>
            <a:spcBef>
              <a:spcPct val="0"/>
            </a:spcBef>
            <a:spcAft>
              <a:spcPct val="35000"/>
            </a:spcAft>
          </a:pPr>
          <a:r>
            <a:rPr lang="en-US" sz="1000" b="1" kern="1200"/>
            <a:t>Resource</a:t>
          </a:r>
        </a:p>
      </dsp:txBody>
      <dsp:txXfrm>
        <a:off x="4987705" y="1767327"/>
        <a:ext cx="824109" cy="412054"/>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13E8DA0-D0F6-4A90-AA5B-960CBE58BB3B}">
      <dsp:nvSpPr>
        <dsp:cNvPr id="0" name=""/>
        <dsp:cNvSpPr/>
      </dsp:nvSpPr>
      <dsp:spPr>
        <a:xfrm>
          <a:off x="3356934" y="2416153"/>
          <a:ext cx="1648448" cy="1067820"/>
        </a:xfrm>
        <a:prstGeom prst="roundRect">
          <a:avLst>
            <a:gd name="adj" fmla="val 10000"/>
          </a:avLst>
        </a:prstGeom>
        <a:solidFill>
          <a:schemeClr val="lt1">
            <a:alpha val="90000"/>
            <a:hueOff val="0"/>
            <a:satOff val="0"/>
            <a:lumOff val="0"/>
            <a:alphaOff val="0"/>
          </a:schemeClr>
        </a:solidFill>
        <a:ln w="6350" cap="flat" cmpd="sng" algn="ctr">
          <a:solidFill>
            <a:schemeClr val="accent4">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45720" tIns="45720" rIns="45720" bIns="45720" numCol="1" spcCol="1270" anchor="t" anchorCtr="0">
          <a:noAutofit/>
        </a:bodyPr>
        <a:lstStyle/>
        <a:p>
          <a:pPr marL="114300" lvl="1" indent="-114300" algn="l" defTabSz="533400">
            <a:lnSpc>
              <a:spcPct val="90000"/>
            </a:lnSpc>
            <a:spcBef>
              <a:spcPct val="0"/>
            </a:spcBef>
            <a:spcAft>
              <a:spcPct val="15000"/>
            </a:spcAft>
            <a:buChar char="••"/>
          </a:pPr>
          <a:r>
            <a:rPr lang="en-US" sz="1200" b="1" kern="1200"/>
            <a:t>compitiors</a:t>
          </a:r>
        </a:p>
        <a:p>
          <a:pPr marL="114300" lvl="1" indent="-114300" algn="l" defTabSz="533400">
            <a:lnSpc>
              <a:spcPct val="90000"/>
            </a:lnSpc>
            <a:spcBef>
              <a:spcPct val="0"/>
            </a:spcBef>
            <a:spcAft>
              <a:spcPct val="15000"/>
            </a:spcAft>
            <a:buChar char="••"/>
          </a:pPr>
          <a:r>
            <a:rPr lang="en-US" sz="1200" b="1" kern="1200"/>
            <a:t>economical condition</a:t>
          </a:r>
        </a:p>
      </dsp:txBody>
      <dsp:txXfrm>
        <a:off x="3874925" y="2706566"/>
        <a:ext cx="1106999" cy="753951"/>
      </dsp:txXfrm>
    </dsp:sp>
    <dsp:sp modelId="{CA7BA8EE-C8DB-4E5F-ABBD-8E1F9008ABD0}">
      <dsp:nvSpPr>
        <dsp:cNvPr id="0" name=""/>
        <dsp:cNvSpPr/>
      </dsp:nvSpPr>
      <dsp:spPr>
        <a:xfrm>
          <a:off x="586001" y="2270668"/>
          <a:ext cx="1811166" cy="1358791"/>
        </a:xfrm>
        <a:prstGeom prst="roundRect">
          <a:avLst>
            <a:gd name="adj" fmla="val 10000"/>
          </a:avLst>
        </a:prstGeom>
        <a:solidFill>
          <a:schemeClr val="lt1">
            <a:alpha val="90000"/>
            <a:hueOff val="0"/>
            <a:satOff val="0"/>
            <a:lumOff val="0"/>
            <a:alphaOff val="0"/>
          </a:schemeClr>
        </a:solidFill>
        <a:ln w="6350" cap="flat" cmpd="sng" algn="ctr">
          <a:solidFill>
            <a:schemeClr val="accent5">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45720" tIns="45720" rIns="45720" bIns="45720" numCol="1" spcCol="1270" anchor="t" anchorCtr="0">
          <a:noAutofit/>
        </a:bodyPr>
        <a:lstStyle/>
        <a:p>
          <a:pPr marL="114300" lvl="1" indent="-114300" algn="l" defTabSz="533400">
            <a:lnSpc>
              <a:spcPct val="90000"/>
            </a:lnSpc>
            <a:spcBef>
              <a:spcPct val="0"/>
            </a:spcBef>
            <a:spcAft>
              <a:spcPct val="15000"/>
            </a:spcAft>
            <a:buChar char="••"/>
          </a:pPr>
          <a:r>
            <a:rPr lang="en-US" sz="1200" b="1" kern="1200"/>
            <a:t>Offering new course</a:t>
          </a:r>
        </a:p>
        <a:p>
          <a:pPr marL="114300" lvl="1" indent="-114300" algn="l" defTabSz="533400">
            <a:lnSpc>
              <a:spcPct val="90000"/>
            </a:lnSpc>
            <a:spcBef>
              <a:spcPct val="0"/>
            </a:spcBef>
            <a:spcAft>
              <a:spcPct val="15000"/>
            </a:spcAft>
            <a:buChar char="••"/>
          </a:pPr>
          <a:r>
            <a:rPr lang="en-US" sz="1200" b="1" kern="1200"/>
            <a:t>Online facilities</a:t>
          </a:r>
        </a:p>
        <a:p>
          <a:pPr marL="114300" lvl="1" indent="-114300" algn="l" defTabSz="533400">
            <a:lnSpc>
              <a:spcPct val="90000"/>
            </a:lnSpc>
            <a:spcBef>
              <a:spcPct val="0"/>
            </a:spcBef>
            <a:spcAft>
              <a:spcPct val="15000"/>
            </a:spcAft>
            <a:buChar char="••"/>
          </a:pPr>
          <a:r>
            <a:rPr lang="en-US" sz="1200" b="1" kern="1200"/>
            <a:t>Increasing new branches</a:t>
          </a:r>
        </a:p>
      </dsp:txBody>
      <dsp:txXfrm>
        <a:off x="615849" y="2640214"/>
        <a:ext cx="1208120" cy="959397"/>
      </dsp:txXfrm>
    </dsp:sp>
    <dsp:sp modelId="{ED1C94BA-ABB2-462D-8B75-2B3FDFDA2507}">
      <dsp:nvSpPr>
        <dsp:cNvPr id="0" name=""/>
        <dsp:cNvSpPr/>
      </dsp:nvSpPr>
      <dsp:spPr>
        <a:xfrm>
          <a:off x="3193029" y="-97469"/>
          <a:ext cx="1976258" cy="1556829"/>
        </a:xfrm>
        <a:prstGeom prst="roundRect">
          <a:avLst>
            <a:gd name="adj" fmla="val 10000"/>
          </a:avLst>
        </a:prstGeom>
        <a:solidFill>
          <a:schemeClr val="lt1">
            <a:alpha val="90000"/>
            <a:hueOff val="0"/>
            <a:satOff val="0"/>
            <a:lumOff val="0"/>
            <a:alphaOff val="0"/>
          </a:schemeClr>
        </a:solidFill>
        <a:ln w="6350" cap="flat" cmpd="sng" algn="ctr">
          <a:solidFill>
            <a:schemeClr val="accent3">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45720" tIns="45720" rIns="45720" bIns="45720" numCol="1" spcCol="1270" anchor="t" anchorCtr="0">
          <a:noAutofit/>
        </a:bodyPr>
        <a:lstStyle/>
        <a:p>
          <a:pPr marL="114300" lvl="1" indent="-114300" algn="l" defTabSz="533400">
            <a:lnSpc>
              <a:spcPct val="90000"/>
            </a:lnSpc>
            <a:spcBef>
              <a:spcPct val="0"/>
            </a:spcBef>
            <a:spcAft>
              <a:spcPct val="15000"/>
            </a:spcAft>
            <a:buChar char="••"/>
          </a:pPr>
          <a:r>
            <a:rPr lang="en-US" sz="1200" b="1" kern="1200"/>
            <a:t>Dropout rate</a:t>
          </a:r>
        </a:p>
        <a:p>
          <a:pPr marL="114300" lvl="1" indent="-114300" algn="l" defTabSz="533400">
            <a:lnSpc>
              <a:spcPct val="90000"/>
            </a:lnSpc>
            <a:spcBef>
              <a:spcPct val="0"/>
            </a:spcBef>
            <a:spcAft>
              <a:spcPct val="15000"/>
            </a:spcAft>
            <a:buChar char="••"/>
          </a:pPr>
          <a:r>
            <a:rPr lang="en-US" sz="1200" b="1" kern="1200"/>
            <a:t>limitations of courses</a:t>
          </a:r>
        </a:p>
        <a:p>
          <a:pPr marL="114300" lvl="1" indent="-114300" algn="l" defTabSz="533400">
            <a:lnSpc>
              <a:spcPct val="90000"/>
            </a:lnSpc>
            <a:spcBef>
              <a:spcPct val="0"/>
            </a:spcBef>
            <a:spcAft>
              <a:spcPct val="15000"/>
            </a:spcAft>
            <a:buChar char="••"/>
          </a:pPr>
          <a:r>
            <a:rPr lang="en-US" sz="1200" b="1" kern="1200"/>
            <a:t>Locations</a:t>
          </a:r>
        </a:p>
      </dsp:txBody>
      <dsp:txXfrm>
        <a:off x="3820104" y="-63271"/>
        <a:ext cx="1314985" cy="1099225"/>
      </dsp:txXfrm>
    </dsp:sp>
    <dsp:sp modelId="{38EBB8AD-1999-4494-B98A-ACC8FCE2EBA8}">
      <dsp:nvSpPr>
        <dsp:cNvPr id="0" name=""/>
        <dsp:cNvSpPr/>
      </dsp:nvSpPr>
      <dsp:spPr>
        <a:xfrm>
          <a:off x="459739" y="-194496"/>
          <a:ext cx="2063692" cy="1750884"/>
        </a:xfrm>
        <a:prstGeom prst="roundRect">
          <a:avLst>
            <a:gd name="adj" fmla="val 10000"/>
          </a:avLst>
        </a:prstGeom>
        <a:solidFill>
          <a:schemeClr val="lt1">
            <a:alpha val="90000"/>
            <a:hueOff val="0"/>
            <a:satOff val="0"/>
            <a:lumOff val="0"/>
            <a:alphaOff val="0"/>
          </a:schemeClr>
        </a:solidFill>
        <a:ln w="6350" cap="flat" cmpd="sng" algn="ctr">
          <a:solidFill>
            <a:schemeClr val="accent2">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45720" tIns="45720" rIns="45720" bIns="45720" numCol="1" spcCol="1270" anchor="t" anchorCtr="0">
          <a:noAutofit/>
        </a:bodyPr>
        <a:lstStyle/>
        <a:p>
          <a:pPr marL="114300" lvl="1" indent="-114300" algn="l" defTabSz="533400">
            <a:lnSpc>
              <a:spcPct val="90000"/>
            </a:lnSpc>
            <a:spcBef>
              <a:spcPct val="0"/>
            </a:spcBef>
            <a:spcAft>
              <a:spcPct val="15000"/>
            </a:spcAft>
            <a:buChar char="••"/>
          </a:pPr>
          <a:r>
            <a:rPr lang="en-US" sz="1200" b="1" kern="1200"/>
            <a:t>organization's culture</a:t>
          </a:r>
        </a:p>
        <a:p>
          <a:pPr marL="114300" lvl="1" indent="-114300" algn="l" defTabSz="533400">
            <a:lnSpc>
              <a:spcPct val="90000"/>
            </a:lnSpc>
            <a:spcBef>
              <a:spcPct val="0"/>
            </a:spcBef>
            <a:spcAft>
              <a:spcPct val="15000"/>
            </a:spcAft>
            <a:buChar char="••"/>
          </a:pPr>
          <a:r>
            <a:rPr lang="en-US" sz="1200" b="1" kern="1200"/>
            <a:t>international organization</a:t>
          </a:r>
        </a:p>
        <a:p>
          <a:pPr marL="114300" lvl="1" indent="-114300" algn="l" defTabSz="533400">
            <a:lnSpc>
              <a:spcPct val="90000"/>
            </a:lnSpc>
            <a:spcBef>
              <a:spcPct val="0"/>
            </a:spcBef>
            <a:spcAft>
              <a:spcPct val="15000"/>
            </a:spcAft>
            <a:buChar char="••"/>
          </a:pPr>
          <a:r>
            <a:rPr lang="en-US" sz="1200" b="1" kern="1200"/>
            <a:t>strong</a:t>
          </a:r>
        </a:p>
        <a:p>
          <a:pPr marL="114300" lvl="1" indent="-114300" algn="l" defTabSz="533400">
            <a:lnSpc>
              <a:spcPct val="90000"/>
            </a:lnSpc>
            <a:spcBef>
              <a:spcPct val="0"/>
            </a:spcBef>
            <a:spcAft>
              <a:spcPct val="15000"/>
            </a:spcAft>
            <a:buChar char="••"/>
          </a:pPr>
          <a:r>
            <a:rPr lang="en-US" sz="1200" b="1" kern="1200"/>
            <a:t>management</a:t>
          </a:r>
        </a:p>
        <a:p>
          <a:pPr marL="114300" lvl="1" indent="-114300" algn="l" defTabSz="533400">
            <a:lnSpc>
              <a:spcPct val="90000"/>
            </a:lnSpc>
            <a:spcBef>
              <a:spcPct val="0"/>
            </a:spcBef>
            <a:spcAft>
              <a:spcPct val="15000"/>
            </a:spcAft>
            <a:buChar char="••"/>
          </a:pPr>
          <a:r>
            <a:rPr lang="en-US" sz="1200" b="1" kern="1200"/>
            <a:t>expertise</a:t>
          </a:r>
        </a:p>
        <a:p>
          <a:pPr marL="114300" lvl="1" indent="-114300" algn="l" defTabSz="533400">
            <a:lnSpc>
              <a:spcPct val="90000"/>
            </a:lnSpc>
            <a:spcBef>
              <a:spcPct val="0"/>
            </a:spcBef>
            <a:spcAft>
              <a:spcPct val="15000"/>
            </a:spcAft>
            <a:buChar char="••"/>
          </a:pPr>
          <a:r>
            <a:rPr lang="en-US" sz="1200" b="1" kern="1200"/>
            <a:t>success rate</a:t>
          </a:r>
        </a:p>
        <a:p>
          <a:pPr marL="114300" lvl="1" indent="-114300" algn="l" defTabSz="533400">
            <a:lnSpc>
              <a:spcPct val="90000"/>
            </a:lnSpc>
            <a:spcBef>
              <a:spcPct val="0"/>
            </a:spcBef>
            <a:spcAft>
              <a:spcPct val="15000"/>
            </a:spcAft>
            <a:buChar char="••"/>
          </a:pPr>
          <a:r>
            <a:rPr lang="en-US" sz="1200" b="1" kern="1200"/>
            <a:t>BTEB</a:t>
          </a:r>
        </a:p>
      </dsp:txBody>
      <dsp:txXfrm>
        <a:off x="498200" y="-156035"/>
        <a:ext cx="1367662" cy="1236241"/>
      </dsp:txXfrm>
    </dsp:sp>
    <dsp:sp modelId="{73D6F722-3978-45CD-B7AC-A1857ACDCF5C}">
      <dsp:nvSpPr>
        <dsp:cNvPr id="0" name=""/>
        <dsp:cNvSpPr/>
      </dsp:nvSpPr>
      <dsp:spPr>
        <a:xfrm>
          <a:off x="1336249" y="239217"/>
          <a:ext cx="1444894" cy="1444894"/>
        </a:xfrm>
        <a:prstGeom prst="pieWedge">
          <a:avLst/>
        </a:prstGeom>
        <a:gradFill rotWithShape="0">
          <a:gsLst>
            <a:gs pos="0">
              <a:schemeClr val="accent2">
                <a:hueOff val="0"/>
                <a:satOff val="0"/>
                <a:lumOff val="0"/>
                <a:alphaOff val="0"/>
                <a:lumMod val="110000"/>
                <a:satMod val="105000"/>
                <a:tint val="67000"/>
              </a:schemeClr>
            </a:gs>
            <a:gs pos="50000">
              <a:schemeClr val="accent2">
                <a:hueOff val="0"/>
                <a:satOff val="0"/>
                <a:lumOff val="0"/>
                <a:alphaOff val="0"/>
                <a:lumMod val="105000"/>
                <a:satMod val="103000"/>
                <a:tint val="73000"/>
              </a:schemeClr>
            </a:gs>
            <a:gs pos="100000">
              <a:schemeClr val="accent2">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85344" tIns="85344" rIns="85344" bIns="85344" numCol="1" spcCol="1270" anchor="ctr" anchorCtr="0">
          <a:noAutofit/>
        </a:bodyPr>
        <a:lstStyle/>
        <a:p>
          <a:pPr lvl="0" algn="ctr" defTabSz="533400">
            <a:lnSpc>
              <a:spcPct val="90000"/>
            </a:lnSpc>
            <a:spcBef>
              <a:spcPct val="0"/>
            </a:spcBef>
            <a:spcAft>
              <a:spcPct val="35000"/>
            </a:spcAft>
          </a:pPr>
          <a:r>
            <a:rPr lang="en-US" sz="1200" b="1" kern="1200">
              <a:solidFill>
                <a:srgbClr val="0070C0"/>
              </a:solidFill>
            </a:rPr>
            <a:t>Strengths</a:t>
          </a:r>
        </a:p>
      </dsp:txBody>
      <dsp:txXfrm>
        <a:off x="1759449" y="662417"/>
        <a:ext cx="1021694" cy="1021694"/>
      </dsp:txXfrm>
    </dsp:sp>
    <dsp:sp modelId="{6094AC82-7217-4F06-B9D6-CE17D9162A73}">
      <dsp:nvSpPr>
        <dsp:cNvPr id="0" name=""/>
        <dsp:cNvSpPr/>
      </dsp:nvSpPr>
      <dsp:spPr>
        <a:xfrm rot="5400000">
          <a:off x="2847882" y="239217"/>
          <a:ext cx="1444894" cy="1444894"/>
        </a:xfrm>
        <a:prstGeom prst="pieWedge">
          <a:avLst/>
        </a:prstGeom>
        <a:gradFill rotWithShape="0">
          <a:gsLst>
            <a:gs pos="0">
              <a:schemeClr val="accent3">
                <a:hueOff val="0"/>
                <a:satOff val="0"/>
                <a:lumOff val="0"/>
                <a:alphaOff val="0"/>
                <a:lumMod val="110000"/>
                <a:satMod val="105000"/>
                <a:tint val="67000"/>
              </a:schemeClr>
            </a:gs>
            <a:gs pos="50000">
              <a:schemeClr val="accent3">
                <a:hueOff val="0"/>
                <a:satOff val="0"/>
                <a:lumOff val="0"/>
                <a:alphaOff val="0"/>
                <a:lumMod val="105000"/>
                <a:satMod val="103000"/>
                <a:tint val="73000"/>
              </a:schemeClr>
            </a:gs>
            <a:gs pos="100000">
              <a:schemeClr val="accent3">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85344" tIns="85344" rIns="85344" bIns="85344" numCol="1" spcCol="1270" anchor="ctr" anchorCtr="0">
          <a:noAutofit/>
        </a:bodyPr>
        <a:lstStyle/>
        <a:p>
          <a:pPr lvl="0" algn="ctr" defTabSz="533400">
            <a:lnSpc>
              <a:spcPct val="90000"/>
            </a:lnSpc>
            <a:spcBef>
              <a:spcPct val="0"/>
            </a:spcBef>
            <a:spcAft>
              <a:spcPct val="35000"/>
            </a:spcAft>
          </a:pPr>
          <a:r>
            <a:rPr lang="en-US" sz="1200" b="1" kern="1200">
              <a:solidFill>
                <a:schemeClr val="tx1">
                  <a:lumMod val="95000"/>
                  <a:lumOff val="5000"/>
                </a:schemeClr>
              </a:solidFill>
            </a:rPr>
            <a:t>Weakness</a:t>
          </a:r>
        </a:p>
      </dsp:txBody>
      <dsp:txXfrm rot="-5400000">
        <a:off x="2847882" y="662417"/>
        <a:ext cx="1021694" cy="1021694"/>
      </dsp:txXfrm>
    </dsp:sp>
    <dsp:sp modelId="{DDB4A68B-8E80-4DD8-B341-C9F10CF807CC}">
      <dsp:nvSpPr>
        <dsp:cNvPr id="0" name=""/>
        <dsp:cNvSpPr/>
      </dsp:nvSpPr>
      <dsp:spPr>
        <a:xfrm rot="10800000">
          <a:off x="2847882" y="1750850"/>
          <a:ext cx="1444894" cy="1444894"/>
        </a:xfrm>
        <a:prstGeom prst="pieWedge">
          <a:avLst/>
        </a:prstGeom>
        <a:gradFill rotWithShape="0">
          <a:gsLst>
            <a:gs pos="0">
              <a:schemeClr val="accent4">
                <a:hueOff val="0"/>
                <a:satOff val="0"/>
                <a:lumOff val="0"/>
                <a:alphaOff val="0"/>
                <a:lumMod val="110000"/>
                <a:satMod val="105000"/>
                <a:tint val="67000"/>
              </a:schemeClr>
            </a:gs>
            <a:gs pos="50000">
              <a:schemeClr val="accent4">
                <a:hueOff val="0"/>
                <a:satOff val="0"/>
                <a:lumOff val="0"/>
                <a:alphaOff val="0"/>
                <a:lumMod val="105000"/>
                <a:satMod val="103000"/>
                <a:tint val="73000"/>
              </a:schemeClr>
            </a:gs>
            <a:gs pos="100000">
              <a:schemeClr val="accent4">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85344" tIns="85344" rIns="85344" bIns="85344" numCol="1" spcCol="1270" anchor="ctr" anchorCtr="0">
          <a:noAutofit/>
        </a:bodyPr>
        <a:lstStyle/>
        <a:p>
          <a:pPr lvl="0" algn="ctr" defTabSz="533400">
            <a:lnSpc>
              <a:spcPct val="90000"/>
            </a:lnSpc>
            <a:spcBef>
              <a:spcPct val="0"/>
            </a:spcBef>
            <a:spcAft>
              <a:spcPct val="35000"/>
            </a:spcAft>
          </a:pPr>
          <a:r>
            <a:rPr lang="en-US" sz="1200" b="1" kern="1200">
              <a:solidFill>
                <a:srgbClr val="FF0000"/>
              </a:solidFill>
            </a:rPr>
            <a:t>Threads</a:t>
          </a:r>
        </a:p>
      </dsp:txBody>
      <dsp:txXfrm rot="10800000">
        <a:off x="2847882" y="1750850"/>
        <a:ext cx="1021694" cy="1021694"/>
      </dsp:txXfrm>
    </dsp:sp>
    <dsp:sp modelId="{58C59CFC-9DE4-490C-96FB-05C84D7B54FA}">
      <dsp:nvSpPr>
        <dsp:cNvPr id="0" name=""/>
        <dsp:cNvSpPr/>
      </dsp:nvSpPr>
      <dsp:spPr>
        <a:xfrm rot="16200000">
          <a:off x="1336249" y="1750850"/>
          <a:ext cx="1444894" cy="1444894"/>
        </a:xfrm>
        <a:prstGeom prst="pieWedge">
          <a:avLst/>
        </a:prstGeom>
        <a:gradFill rotWithShape="0">
          <a:gsLst>
            <a:gs pos="0">
              <a:schemeClr val="accent5">
                <a:hueOff val="0"/>
                <a:satOff val="0"/>
                <a:lumOff val="0"/>
                <a:alphaOff val="0"/>
                <a:lumMod val="110000"/>
                <a:satMod val="105000"/>
                <a:tint val="67000"/>
              </a:schemeClr>
            </a:gs>
            <a:gs pos="50000">
              <a:schemeClr val="accent5">
                <a:hueOff val="0"/>
                <a:satOff val="0"/>
                <a:lumOff val="0"/>
                <a:alphaOff val="0"/>
                <a:lumMod val="105000"/>
                <a:satMod val="103000"/>
                <a:tint val="73000"/>
              </a:schemeClr>
            </a:gs>
            <a:gs pos="100000">
              <a:schemeClr val="accent5">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85344" tIns="85344" rIns="85344" bIns="85344" numCol="1" spcCol="1270" anchor="ctr" anchorCtr="0">
          <a:noAutofit/>
        </a:bodyPr>
        <a:lstStyle/>
        <a:p>
          <a:pPr lvl="0" algn="ctr" defTabSz="533400">
            <a:lnSpc>
              <a:spcPct val="90000"/>
            </a:lnSpc>
            <a:spcBef>
              <a:spcPct val="0"/>
            </a:spcBef>
            <a:spcAft>
              <a:spcPct val="35000"/>
            </a:spcAft>
          </a:pPr>
          <a:r>
            <a:rPr lang="en-US" sz="1200" b="1" kern="1200">
              <a:solidFill>
                <a:srgbClr val="00B050"/>
              </a:solidFill>
            </a:rPr>
            <a:t>Opportunities</a:t>
          </a:r>
        </a:p>
      </dsp:txBody>
      <dsp:txXfrm rot="5400000">
        <a:off x="1759449" y="1750850"/>
        <a:ext cx="1021694" cy="1021694"/>
      </dsp:txXfrm>
    </dsp:sp>
    <dsp:sp modelId="{66326BFC-5250-4DF7-96D0-60B46CCA69DC}">
      <dsp:nvSpPr>
        <dsp:cNvPr id="0" name=""/>
        <dsp:cNvSpPr/>
      </dsp:nvSpPr>
      <dsp:spPr>
        <a:xfrm>
          <a:off x="2565077" y="1417156"/>
          <a:ext cx="498872" cy="433802"/>
        </a:xfrm>
        <a:prstGeom prst="circularArrow">
          <a:avLst/>
        </a:prstGeom>
        <a:gradFill rotWithShape="0">
          <a:gsLst>
            <a:gs pos="0">
              <a:schemeClr val="accent2">
                <a:tint val="40000"/>
                <a:hueOff val="0"/>
                <a:satOff val="0"/>
                <a:lumOff val="0"/>
                <a:alphaOff val="0"/>
                <a:lumMod val="110000"/>
                <a:satMod val="105000"/>
                <a:tint val="67000"/>
              </a:schemeClr>
            </a:gs>
            <a:gs pos="50000">
              <a:schemeClr val="accent2">
                <a:tint val="40000"/>
                <a:hueOff val="0"/>
                <a:satOff val="0"/>
                <a:lumOff val="0"/>
                <a:alphaOff val="0"/>
                <a:lumMod val="105000"/>
                <a:satMod val="103000"/>
                <a:tint val="73000"/>
              </a:schemeClr>
            </a:gs>
            <a:gs pos="100000">
              <a:schemeClr val="accent2">
                <a:tint val="40000"/>
                <a:hueOff val="0"/>
                <a:satOff val="0"/>
                <a:lumOff val="0"/>
                <a:alphaOff val="0"/>
                <a:lumMod val="105000"/>
                <a:satMod val="109000"/>
                <a:tint val="81000"/>
              </a:schemeClr>
            </a:gs>
          </a:gsLst>
          <a:lin ang="5400000" scaled="0"/>
        </a:gradFill>
        <a:ln w="6350" cap="flat" cmpd="sng" algn="ctr">
          <a:solidFill>
            <a:schemeClr val="lt1">
              <a:hueOff val="0"/>
              <a:satOff val="0"/>
              <a:lumOff val="0"/>
              <a:alphaOff val="0"/>
            </a:schemeClr>
          </a:solidFill>
          <a:prstDash val="solid"/>
          <a:miter lim="800000"/>
        </a:ln>
        <a:effectLst/>
        <a:scene3d>
          <a:camera prst="orthographicFront"/>
          <a:lightRig rig="flat" dir="t"/>
        </a:scene3d>
        <a:sp3d prstMaterial="dkEdge">
          <a:bevelT w="8200" h="38100"/>
        </a:sp3d>
      </dsp:spPr>
      <dsp:style>
        <a:lnRef idx="1">
          <a:scrgbClr r="0" g="0" b="0"/>
        </a:lnRef>
        <a:fillRef idx="2">
          <a:scrgbClr r="0" g="0" b="0"/>
        </a:fillRef>
        <a:effectRef idx="1">
          <a:scrgbClr r="0" g="0" b="0"/>
        </a:effectRef>
        <a:fontRef idx="minor"/>
      </dsp:style>
    </dsp:sp>
    <dsp:sp modelId="{93269976-6796-4D51-9C75-20D4907ACF19}">
      <dsp:nvSpPr>
        <dsp:cNvPr id="0" name=""/>
        <dsp:cNvSpPr/>
      </dsp:nvSpPr>
      <dsp:spPr>
        <a:xfrm rot="10800000">
          <a:off x="2565077" y="1584003"/>
          <a:ext cx="498872" cy="433802"/>
        </a:xfrm>
        <a:prstGeom prst="circularArrow">
          <a:avLst/>
        </a:prstGeom>
        <a:gradFill rotWithShape="0">
          <a:gsLst>
            <a:gs pos="0">
              <a:schemeClr val="accent2">
                <a:tint val="40000"/>
                <a:hueOff val="0"/>
                <a:satOff val="0"/>
                <a:lumOff val="0"/>
                <a:alphaOff val="0"/>
                <a:lumMod val="110000"/>
                <a:satMod val="105000"/>
                <a:tint val="67000"/>
              </a:schemeClr>
            </a:gs>
            <a:gs pos="50000">
              <a:schemeClr val="accent2">
                <a:tint val="40000"/>
                <a:hueOff val="0"/>
                <a:satOff val="0"/>
                <a:lumOff val="0"/>
                <a:alphaOff val="0"/>
                <a:lumMod val="105000"/>
                <a:satMod val="103000"/>
                <a:tint val="73000"/>
              </a:schemeClr>
            </a:gs>
            <a:gs pos="100000">
              <a:schemeClr val="accent2">
                <a:tint val="40000"/>
                <a:hueOff val="0"/>
                <a:satOff val="0"/>
                <a:lumOff val="0"/>
                <a:alphaOff val="0"/>
                <a:lumMod val="105000"/>
                <a:satMod val="109000"/>
                <a:tint val="81000"/>
              </a:schemeClr>
            </a:gs>
          </a:gsLst>
          <a:lin ang="5400000" scaled="0"/>
        </a:gradFill>
        <a:ln w="6350" cap="flat" cmpd="sng" algn="ctr">
          <a:solidFill>
            <a:schemeClr val="lt1">
              <a:hueOff val="0"/>
              <a:satOff val="0"/>
              <a:lumOff val="0"/>
              <a:alphaOff val="0"/>
            </a:schemeClr>
          </a:solidFill>
          <a:prstDash val="solid"/>
          <a:miter lim="800000"/>
        </a:ln>
        <a:effectLst/>
        <a:scene3d>
          <a:camera prst="orthographicFront"/>
          <a:lightRig rig="flat" dir="t"/>
        </a:scene3d>
        <a:sp3d prstMaterial="dkEdge">
          <a:bevelT w="8200" h="38100"/>
        </a:sp3d>
      </dsp:spPr>
      <dsp:style>
        <a:lnRef idx="1">
          <a:scrgbClr r="0" g="0" b="0"/>
        </a:lnRef>
        <a:fillRef idx="2">
          <a:scrgbClr r="0" g="0" b="0"/>
        </a:fillRef>
        <a:effectRef idx="1">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5/8/layout/pList1#1">
  <dgm:title val=""/>
  <dgm:desc val=""/>
  <dgm:catLst>
    <dgm:cat type="list" pri="2000"/>
    <dgm:cat type="picture" pri="2500"/>
    <dgm:cat type="pictureconvert" pri="2500"/>
  </dgm:catLst>
  <dgm:sampData>
    <dgm:dataModel>
      <dgm:ptLst>
        <dgm:pt modelId="0" type="doc"/>
        <dgm:pt modelId="1">
          <dgm:prSet phldr="1"/>
        </dgm:pt>
        <dgm:pt modelId="2">
          <dgm:prSet phldr="1"/>
        </dgm:pt>
        <dgm:pt modelId="3">
          <dgm:prSet phldr="1"/>
        </dgm:pt>
        <dgm:pt modelId="4">
          <dgm:prSet phldr="1"/>
        </dgm:pt>
      </dgm:ptLst>
      <dgm:cxnLst>
        <dgm:cxn modelId="7" srcId="0" destId="1" srcOrd="0" destOrd="0"/>
        <dgm:cxn modelId="8" srcId="0" destId="2" srcOrd="1" destOrd="0"/>
        <dgm:cxn modelId="9" srcId="0" destId="3" srcOrd="2" destOrd="0"/>
        <dgm:cxn modelId="10" srcId="0" destId="4" srcOrd="3"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useDef="1">
    <dgm:dataModel>
      <dgm:ptLst/>
      <dgm:bg/>
      <dgm:whole/>
    </dgm:dataModel>
  </dgm:clrData>
  <dgm:layoutNode name="Name0">
    <dgm:varLst>
      <dgm:dir/>
      <dgm:resizeHandles val="exact"/>
    </dgm:varLst>
    <dgm:choose name="Name1">
      <dgm:if name="Name2" axis="self" func="var" arg="dir" op="equ" val="norm">
        <dgm:alg type="snake">
          <dgm:param type="grDir" val="tL"/>
          <dgm:param type="flowDir" val="row"/>
          <dgm:param type="contDir" val="sameDir"/>
          <dgm:param type="off" val="ctr"/>
          <dgm:param type="vertAlign" val="mid"/>
          <dgm:param type="horzAlign" val="ctr"/>
        </dgm:alg>
      </dgm:if>
      <dgm:else name="Name3">
        <dgm:alg type="snake">
          <dgm:param type="grDir" val="tR"/>
          <dgm:param type="flowDir" val="row"/>
          <dgm:param type="contDir" val="sameDir"/>
          <dgm:param type="off" val="ctr"/>
          <dgm:param type="vertAlign" val="mid"/>
          <dgm:param type="horzAlign" val="ctr"/>
        </dgm:alg>
      </dgm:else>
    </dgm:choose>
    <dgm:shape xmlns:r="http://schemas.openxmlformats.org/officeDocument/2006/relationships" r:blip="">
      <dgm:adjLst/>
    </dgm:shape>
    <dgm:presOf/>
    <dgm:constrLst>
      <dgm:constr type="w" for="ch" forName="compNode" refType="w"/>
      <dgm:constr type="w" for="ch" ptType="sibTrans" refType="w" refFor="ch" refForName="compNode" op="equ" fact="0.1"/>
      <dgm:constr type="sp" refType="w" refFor="ch" refForName="compNode" op="equ" fact="0.1"/>
      <dgm:constr type="primFontSz" for="des" ptType="node" op="equ" val="65"/>
    </dgm:constrLst>
    <dgm:ruleLst/>
    <dgm:forEach name="Name4" axis="ch" ptType="node">
      <dgm:layoutNode name="compNode">
        <dgm:alg type="composite">
          <dgm:param type="ar" val="0.943"/>
        </dgm:alg>
        <dgm:shape xmlns:r="http://schemas.openxmlformats.org/officeDocument/2006/relationships" r:blip="">
          <dgm:adjLst/>
        </dgm:shape>
        <dgm:presOf axis="self"/>
        <dgm:constrLst>
          <dgm:constr type="h" refType="w" fact="1.06"/>
          <dgm:constr type="h" for="ch" forName="pictRect" refType="h" fact="0.65"/>
          <dgm:constr type="w" for="ch" forName="pictRect" refType="w"/>
          <dgm:constr type="l" for="ch" forName="pictRect"/>
          <dgm:constr type="t" for="ch" forName="pictRect"/>
          <dgm:constr type="w" for="ch" forName="textRect" refType="w"/>
          <dgm:constr type="h" for="ch" forName="textRect" refType="h" fact="0.35"/>
          <dgm:constr type="l" for="ch" forName="textRect"/>
          <dgm:constr type="t" for="ch" forName="textRect" refType="b" refFor="ch" refForName="pictRect"/>
        </dgm:constrLst>
        <dgm:ruleLst/>
        <dgm:layoutNode name="pictRect">
          <dgm:alg type="sp"/>
          <dgm:shape xmlns:r="http://schemas.openxmlformats.org/officeDocument/2006/relationships" type="roundRect" r:blip="" blipPhldr="1">
            <dgm:adjLst/>
          </dgm:shape>
          <dgm:presOf/>
          <dgm:constrLst/>
          <dgm:ruleLst/>
        </dgm:layoutNode>
        <dgm:layoutNode name="textRect" styleLbl="revTx">
          <dgm:varLst>
            <dgm:bulletEnabled val="1"/>
          </dgm:varLst>
          <dgm:alg type="tx">
            <dgm:param type="txAnchorVert" val="t"/>
          </dgm:alg>
          <dgm:shape xmlns:r="http://schemas.openxmlformats.org/officeDocument/2006/relationships" type="rect" r:blip="">
            <dgm:adjLst/>
          </dgm:shape>
          <dgm:presOf axis="desOrSelf" ptType="node"/>
          <dgm:constrLst>
            <dgm:constr type="bMarg"/>
          </dgm:constrLst>
          <dgm:ruleLst>
            <dgm:rule type="primFontSz" val="5" fact="NaN" max="NaN"/>
          </dgm:ruleLst>
        </dgm:layoutNode>
      </dgm:layoutNode>
      <dgm:forEach name="Name5" axis="followSib" ptType="sibTrans" cnt="1">
        <dgm:layoutNode name="sibTrans">
          <dgm:alg type="sp"/>
          <dgm:shape xmlns:r="http://schemas.openxmlformats.org/officeDocument/2006/relationships" type="rect" r:blip="" hideGeom="1">
            <dgm:adjLst/>
          </dgm:shape>
          <dgm:presOf axis="self"/>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vList2">
  <dgm:title val=""/>
  <dgm:desc val=""/>
  <dgm:catLst>
    <dgm:cat type="list" pri="3000"/>
    <dgm:cat type="convert" pri="1000"/>
  </dgm:catLst>
  <dgm:sampData>
    <dgm:dataModel>
      <dgm:ptLst>
        <dgm:pt modelId="0" type="doc"/>
        <dgm:pt modelId="1">
          <dgm:prSet phldr="1"/>
        </dgm:pt>
        <dgm:pt modelId="11">
          <dgm:prSet phldr="1"/>
        </dgm:pt>
        <dgm:pt modelId="2">
          <dgm:prSet phldr="1"/>
        </dgm:pt>
        <dgm:pt modelId="21">
          <dgm:prSet phldr="1"/>
        </dgm:pt>
      </dgm:ptLst>
      <dgm:cxnLst>
        <dgm:cxn modelId="4" srcId="0" destId="1" srcOrd="0" destOrd="0"/>
        <dgm:cxn modelId="5" srcId="0" destId="2" srcOrd="1" destOrd="0"/>
        <dgm:cxn modelId="12" srcId="1" destId="11" srcOrd="0" destOrd="0"/>
        <dgm:cxn modelId="23" srcId="2" destId="21"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animLvl val="lvl"/>
      <dgm:resizeHandles val="exact"/>
    </dgm:varLst>
    <dgm:alg type="lin">
      <dgm:param type="linDir" val="fromT"/>
      <dgm:param type="vertAlign" val="mid"/>
    </dgm:alg>
    <dgm:shape xmlns:r="http://schemas.openxmlformats.org/officeDocument/2006/relationships" r:blip="">
      <dgm:adjLst/>
    </dgm:shape>
    <dgm:presOf/>
    <dgm:constrLst>
      <dgm:constr type="w" for="ch" forName="parentText" refType="w"/>
      <dgm:constr type="h" for="ch" forName="parentText" refType="primFontSz" refFor="ch" refForName="parentText" fact="0.52"/>
      <dgm:constr type="w" for="ch" forName="childText" refType="w"/>
      <dgm:constr type="h" for="ch" forName="childText" refType="primFontSz" refFor="ch" refForName="parentText" fact="0.46"/>
      <dgm:constr type="h" for="ch" forName="parentText" op="equ"/>
      <dgm:constr type="primFontSz" for="ch" forName="parentText" op="equ" val="65"/>
      <dgm:constr type="primFontSz" for="ch" forName="childText" refType="primFontSz" refFor="ch" refForName="parentText" op="equ"/>
      <dgm:constr type="h" for="ch" forName="spacer" refType="primFontSz" refFor="ch" refForName="parentText" fact="0.08"/>
    </dgm:constrLst>
    <dgm:ruleLst>
      <dgm:rule type="primFontSz" for="ch" forName="parentText" val="5" fact="NaN" max="NaN"/>
    </dgm:ruleLst>
    <dgm:forEach name="Name0" axis="ch" ptType="node">
      <dgm:layoutNode name="parentText" styleLbl="node1">
        <dgm:varLst>
          <dgm:chMax val="0"/>
          <dgm:bulletEnabled val="1"/>
        </dgm:varLst>
        <dgm:alg type="tx">
          <dgm:param type="parTxLTRAlign" val="l"/>
          <dgm:param type="parTxRTLAlign" val="r"/>
        </dgm:alg>
        <dgm:shape xmlns:r="http://schemas.openxmlformats.org/officeDocument/2006/relationships" type="roundRect" r:blip="">
          <dgm:adjLst/>
        </dgm:shape>
        <dgm:presOf axis="self"/>
        <dgm:constrLst>
          <dgm:constr type="tMarg" refType="primFontSz" fact="0.3"/>
          <dgm:constr type="bMarg" refType="primFontSz" fact="0.3"/>
          <dgm:constr type="lMarg" refType="primFontSz" fact="0.3"/>
          <dgm:constr type="rMarg" refType="primFontSz" fact="0.3"/>
        </dgm:constrLst>
        <dgm:ruleLst>
          <dgm:rule type="h" val="INF" fact="NaN" max="NaN"/>
        </dgm:ruleLst>
      </dgm:layoutNode>
      <dgm:choose name="Name1">
        <dgm:if name="Name2" axis="ch" ptType="node" func="cnt" op="gte" val="1">
          <dgm:layoutNode name="childText" styleLbl="revTx">
            <dgm:varLst>
              <dgm:bulletEnabled val="1"/>
            </dgm:varLst>
            <dgm:alg type="tx">
              <dgm:param type="stBulletLvl" val="1"/>
              <dgm:param type="lnSpAfChP" val="20"/>
            </dgm:alg>
            <dgm:shape xmlns:r="http://schemas.openxmlformats.org/officeDocument/2006/relationships" type="rect" r:blip="">
              <dgm:adjLst/>
            </dgm:shape>
            <dgm:presOf axis="des" ptType="node"/>
            <dgm:constrLst>
              <dgm:constr type="tMarg" refType="primFontSz" fact="0.1"/>
              <dgm:constr type="bMarg" refType="primFontSz" fact="0.1"/>
              <dgm:constr type="lMarg" refType="w" fact="0.09"/>
            </dgm:constrLst>
            <dgm:ruleLst>
              <dgm:rule type="h" val="INF" fact="NaN" max="NaN"/>
            </dgm:ruleLst>
          </dgm:layoutNode>
        </dgm:if>
        <dgm:else name="Name3">
          <dgm:choose name="Name4">
            <dgm:if name="Name5" axis="par ch" ptType="doc node" func="cnt" op="gte" val="2">
              <dgm:forEach name="Name6" axis="followSib" ptType="sibTrans" cnt="1">
                <dgm:layoutNode name="spacer">
                  <dgm:alg type="sp"/>
                  <dgm:shape xmlns:r="http://schemas.openxmlformats.org/officeDocument/2006/relationships" r:blip="">
                    <dgm:adjLst/>
                  </dgm:shape>
                  <dgm:presOf/>
                  <dgm:constrLst/>
                  <dgm:ruleLst/>
                </dgm:layoutNode>
              </dgm:forEach>
            </dgm:if>
            <dgm:else name="Name7"/>
          </dgm:choose>
        </dgm:else>
      </dgm:choose>
    </dgm:forEach>
  </dgm:layoutNode>
</dgm:layoutDef>
</file>

<file path=word/diagrams/layout3.xml><?xml version="1.0" encoding="utf-8"?>
<dgm:layoutDef xmlns:dgm="http://schemas.openxmlformats.org/drawingml/2006/diagram" xmlns:a="http://schemas.openxmlformats.org/drawingml/2006/main" uniqueId="urn:microsoft.com/office/officeart/2005/8/layout/default#1">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5.xml><?xml version="1.0" encoding="utf-8"?>
<dgm:layoutDef xmlns:dgm="http://schemas.openxmlformats.org/drawingml/2006/diagram" xmlns:a="http://schemas.openxmlformats.org/drawingml/2006/main" uniqueId="urn:microsoft.com/office/officeart/2005/8/layout/cycle4#2">
  <dgm:title val=""/>
  <dgm:desc val=""/>
  <dgm:catLst>
    <dgm:cat type="relationship" pri="26000"/>
    <dgm:cat type="cycle" pri="13000"/>
    <dgm:cat type="matrix" pri="4000"/>
  </dgm:catLst>
  <dgm:sampData>
    <dgm:dataModel>
      <dgm:ptLst>
        <dgm:pt modelId="0" type="doc"/>
        <dgm:pt modelId="1">
          <dgm:prSet phldr="1"/>
        </dgm:pt>
        <dgm:pt modelId="11">
          <dgm:prSet phldr="1"/>
        </dgm:pt>
        <dgm:pt modelId="2">
          <dgm:prSet phldr="1"/>
        </dgm:pt>
        <dgm:pt modelId="21">
          <dgm:prSet phldr="1"/>
        </dgm:pt>
        <dgm:pt modelId="3">
          <dgm:prSet phldr="1"/>
        </dgm:pt>
        <dgm:pt modelId="31">
          <dgm:prSet phldr="1"/>
        </dgm:pt>
        <dgm:pt modelId="4">
          <dgm:prSet phldr="1"/>
        </dgm:pt>
        <dgm:pt modelId="41">
          <dgm:prSet phldr="1"/>
        </dgm:pt>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sampData>
  <dgm:style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cycleMatrixDiagram">
    <dgm:varLst>
      <dgm:chMax val="1"/>
      <dgm:dir/>
      <dgm:animLvl val="lvl"/>
      <dgm:resizeHandles val="exact"/>
    </dgm:varLst>
    <dgm:alg type="composite">
      <dgm:param type="ar" val="1.3"/>
    </dgm:alg>
    <dgm:shape xmlns:r="http://schemas.openxmlformats.org/officeDocument/2006/relationships" r:blip="">
      <dgm:adjLst/>
    </dgm:shape>
    <dgm:presOf/>
    <dgm:constrLst>
      <dgm:constr type="w" for="ch" forName="children" refType="w"/>
      <dgm:constr type="h" for="ch" forName="children" refType="w" refFor="ch" refForName="children" fact="0.77"/>
      <dgm:constr type="ctrX" for="ch" forName="children" refType="w" fact="0.5"/>
      <dgm:constr type="ctrY" for="ch" forName="children" refType="h" fact="0.5"/>
      <dgm:constr type="w" for="ch" forName="circle" refType="w"/>
      <dgm:constr type="h" for="ch" forName="circle" refType="h"/>
      <dgm:constr type="ctrX" for="ch" forName="circle" refType="w" fact="0.5"/>
      <dgm:constr type="ctrY" for="ch" forName="circle" refType="h" fact="0.5"/>
      <dgm:constr type="w" for="ch" forName="center1" refType="w" fact="0.115"/>
      <dgm:constr type="h" for="ch" forName="center1" refType="w" fact="0.1"/>
      <dgm:constr type="ctrX" for="ch" forName="center1" refType="w" fact="0.5"/>
      <dgm:constr type="ctrY" for="ch" forName="center1" refType="h" fact="0.475"/>
      <dgm:constr type="w" for="ch" forName="center2" refType="w" fact="0.115"/>
      <dgm:constr type="h" for="ch" forName="center2" refType="w" fact="0.1"/>
      <dgm:constr type="ctrX" for="ch" forName="center2" refType="w" fact="0.5"/>
      <dgm:constr type="ctrY" for="ch" forName="center2" refType="h" fact="0.525"/>
    </dgm:constrLst>
    <dgm:ruleLst/>
    <dgm:choose name="Name0">
      <dgm:if name="Name1" axis="ch" ptType="node" func="cnt" op="gte" val="1">
        <dgm:layoutNode name="children">
          <dgm:alg type="composite">
            <dgm:param type="ar" val="1.3"/>
          </dgm:alg>
          <dgm:shape xmlns:r="http://schemas.openxmlformats.org/officeDocument/2006/relationships" r:blip="">
            <dgm:adjLst/>
          </dgm:shape>
          <dgm:presOf/>
          <dgm:choose name="Name2">
            <dgm:if name="Name3" func="var" arg="dir" op="equ" val="norm">
              <dgm:constrLst>
                <dgm:constr type="primFontSz" for="des" ptType="node" op="equ" val="65"/>
                <dgm:constr type="w" for="ch" forName="child1group" refType="w" fact="0.38"/>
                <dgm:constr type="h" for="ch" forName="child1group" refType="h" fact="0.32"/>
                <dgm:constr type="t" for="ch" forName="child1group"/>
                <dgm:constr type="l" for="ch" forName="child1group"/>
                <dgm:constr type="w" for="ch" forName="child2group" refType="w" fact="0.38"/>
                <dgm:constr type="h" for="ch" forName="child2group" refType="h" fact="0.32"/>
                <dgm:constr type="t" for="ch" forName="child2group"/>
                <dgm:constr type="r" for="ch" forName="child2group" refType="w"/>
                <dgm:constr type="w" for="ch" forName="child3group" refType="w" fact="0.38"/>
                <dgm:constr type="h" for="ch" forName="child3group" refType="h" fact="0.32"/>
                <dgm:constr type="b" for="ch" forName="child3group" refType="h"/>
                <dgm:constr type="r" for="ch" forName="child3group" refType="w"/>
                <dgm:constr type="w" for="ch" forName="child4group" refType="w" fact="0.38"/>
                <dgm:constr type="h" for="ch" forName="child4group" refType="h" fact="0.32"/>
                <dgm:constr type="b" for="ch" forName="child4group" refType="h"/>
                <dgm:constr type="l" for="ch" forName="child4group"/>
              </dgm:constrLst>
            </dgm:if>
            <dgm:else name="Name4">
              <dgm:constrLst>
                <dgm:constr type="primFontSz" for="des" ptType="node" op="equ" val="65"/>
                <dgm:constr type="w" for="ch" forName="child1group" refType="w" fact="0.38"/>
                <dgm:constr type="h" for="ch" forName="child1group" refType="h" fact="0.32"/>
                <dgm:constr type="t" for="ch" forName="child1group"/>
                <dgm:constr type="r" for="ch" forName="child1group" refType="w"/>
                <dgm:constr type="w" for="ch" forName="child2group" refType="w" fact="0.38"/>
                <dgm:constr type="h" for="ch" forName="child2group" refType="h" fact="0.32"/>
                <dgm:constr type="t" for="ch" forName="child2group"/>
                <dgm:constr type="l" for="ch" forName="child2group"/>
                <dgm:constr type="w" for="ch" forName="child3group" refType="w" fact="0.38"/>
                <dgm:constr type="h" for="ch" forName="child3group" refType="h" fact="0.32"/>
                <dgm:constr type="b" for="ch" forName="child3group" refType="h"/>
                <dgm:constr type="l" for="ch" forName="child3group"/>
                <dgm:constr type="w" for="ch" forName="child4group" refType="w" fact="0.38"/>
                <dgm:constr type="h" for="ch" forName="child4group" refType="h" fact="0.32"/>
                <dgm:constr type="b" for="ch" forName="child4group" refType="h"/>
                <dgm:constr type="r" for="ch" forName="child4group" refType="w"/>
              </dgm:constrLst>
            </dgm:else>
          </dgm:choose>
          <dgm:ruleLst/>
          <dgm:choose name="Name5">
            <dgm:if name="Name6" axis="ch ch" ptType="node node" st="1 1" cnt="1 0" func="cnt" op="gte" val="1">
              <dgm:layoutNode name="child1group">
                <dgm:alg type="composite">
                  <dgm:param type="horzAlign" val="none"/>
                  <dgm:param type="vertAlign" val="none"/>
                </dgm:alg>
                <dgm:shape xmlns:r="http://schemas.openxmlformats.org/officeDocument/2006/relationships" r:blip="">
                  <dgm:adjLst/>
                </dgm:shape>
                <dgm:presOf/>
                <dgm:choose name="Name7">
                  <dgm:if name="Name8" func="var" arg="dir" op="equ" val="norm">
                    <dgm:constrLst>
                      <dgm:constr type="w" for="ch" forName="child1" refType="w"/>
                      <dgm:constr type="h" for="ch" forName="child1" refType="h"/>
                      <dgm:constr type="t" for="ch" forName="child1"/>
                      <dgm:constr type="l" for="ch" forName="child1"/>
                      <dgm:constr type="w" for="ch" forName="child1Text" refType="w" fact="0.7"/>
                      <dgm:constr type="h" for="ch" forName="child1Text" refType="h" fact="0.75"/>
                      <dgm:constr type="t" for="ch" forName="child1Text"/>
                      <dgm:constr type="l" for="ch" forName="child1Text"/>
                    </dgm:constrLst>
                  </dgm:if>
                  <dgm:else name="Name9">
                    <dgm:constrLst>
                      <dgm:constr type="w" for="ch" forName="child1" refType="w"/>
                      <dgm:constr type="h" for="ch" forName="child1" refType="h"/>
                      <dgm:constr type="t" for="ch" forName="child1"/>
                      <dgm:constr type="r" for="ch" forName="child1" refType="w"/>
                      <dgm:constr type="w" for="ch" forName="child1Text" refType="w" fact="0.7"/>
                      <dgm:constr type="h" for="ch" forName="child1Text" refType="h" fact="0.75"/>
                      <dgm:constr type="t" for="ch" forName="child1Text"/>
                      <dgm:constr type="r" for="ch" forName="child1Text" refType="w"/>
                    </dgm:constrLst>
                  </dgm:else>
                </dgm:choose>
                <dgm:ruleLst/>
                <dgm:layoutNode name="child1" styleLbl="bgAcc1">
                  <dgm:alg type="sp"/>
                  <dgm:shape xmlns:r="http://schemas.openxmlformats.org/officeDocument/2006/relationships" type="roundRect" r:blip="" zOrderOff="-2">
                    <dgm:adjLst>
                      <dgm:adj idx="1" val="0.1"/>
                    </dgm:adjLst>
                  </dgm:shape>
                  <dgm:presOf axis="ch des" ptType="node node" st="1 1" cnt="1 0"/>
                  <dgm:constrLst/>
                  <dgm:ruleLst/>
                </dgm:layoutNode>
                <dgm:layoutNode name="child1Text" styleLbl="bgAcc1">
                  <dgm:varLst>
                    <dgm:bulletEnabled val="1"/>
                  </dgm:varLst>
                  <dgm:alg type="tx">
                    <dgm:param type="stBulletLvl" val="1"/>
                  </dgm:alg>
                  <dgm:shape xmlns:r="http://schemas.openxmlformats.org/officeDocument/2006/relationships" type="roundRect" r:blip="" zOrderOff="-2" hideGeom="1">
                    <dgm:adjLst>
                      <dgm:adj idx="1" val="0.1"/>
                    </dgm:adjLst>
                  </dgm:shape>
                  <dgm:presOf axis="ch des" ptType="node node" st="1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if>
            <dgm:else name="Name10"/>
          </dgm:choose>
          <dgm:choose name="Name11">
            <dgm:if name="Name12" axis="ch ch" ptType="node node" st="2 1" cnt="1 0" func="cnt" op="gte" val="1">
              <dgm:layoutNode name="child2group">
                <dgm:alg type="composite">
                  <dgm:param type="horzAlign" val="none"/>
                  <dgm:param type="vertAlign" val="none"/>
                </dgm:alg>
                <dgm:shape xmlns:r="http://schemas.openxmlformats.org/officeDocument/2006/relationships" r:blip="">
                  <dgm:adjLst/>
                </dgm:shape>
                <dgm:choose name="Name13">
                  <dgm:if name="Name14" func="var" arg="dir" op="equ" val="norm">
                    <dgm:constrLst>
                      <dgm:constr type="w" for="ch" forName="child2" refType="w"/>
                      <dgm:constr type="h" for="ch" forName="child2" refType="h"/>
                      <dgm:constr type="t" for="ch" forName="child2"/>
                      <dgm:constr type="r" for="ch" forName="child2" refType="w"/>
                      <dgm:constr type="w" for="ch" forName="child2Text" refType="w" fact="0.7"/>
                      <dgm:constr type="h" for="ch" forName="child2Text" refType="h" fact="0.75"/>
                      <dgm:constr type="t" for="ch" forName="child2Text"/>
                      <dgm:constr type="r" for="ch" forName="child2Text" refType="w"/>
                    </dgm:constrLst>
                  </dgm:if>
                  <dgm:else name="Name15">
                    <dgm:constrLst>
                      <dgm:constr type="w" for="ch" forName="child2" refType="w"/>
                      <dgm:constr type="h" for="ch" forName="child2" refType="h"/>
                      <dgm:constr type="t" for="ch" forName="child2"/>
                      <dgm:constr type="l" for="ch" forName="child2"/>
                      <dgm:constr type="w" for="ch" forName="child2Text" refType="w" fact="0.7"/>
                      <dgm:constr type="h" for="ch" forName="child2Text" refType="h" fact="0.75"/>
                      <dgm:constr type="t" for="ch" forName="child2Text"/>
                      <dgm:constr type="l" for="ch" forName="child2Text"/>
                    </dgm:constrLst>
                  </dgm:else>
                </dgm:choose>
                <dgm:ruleLst/>
                <dgm:layoutNode name="child2" styleLbl="bgAcc1">
                  <dgm:alg type="sp"/>
                  <dgm:shape xmlns:r="http://schemas.openxmlformats.org/officeDocument/2006/relationships" type="roundRect" r:blip="" zOrderOff="-2">
                    <dgm:adjLst>
                      <dgm:adj idx="1" val="0.1"/>
                    </dgm:adjLst>
                  </dgm:shape>
                  <dgm:presOf axis="ch des" ptType="node node" st="2 1" cnt="1 0"/>
                  <dgm:constrLst/>
                  <dgm:ruleLst/>
                </dgm:layoutNode>
                <dgm:layoutNode name="child2Text" styleLbl="bgAcc1">
                  <dgm:varLst>
                    <dgm:bulletEnabled val="1"/>
                  </dgm:varLst>
                  <dgm:alg type="tx">
                    <dgm:param type="stBulletLvl" val="1"/>
                  </dgm:alg>
                  <dgm:shape xmlns:r="http://schemas.openxmlformats.org/officeDocument/2006/relationships" type="roundRect" r:blip="" zOrderOff="-2" hideGeom="1">
                    <dgm:adjLst>
                      <dgm:adj idx="1" val="0.1"/>
                    </dgm:adjLst>
                  </dgm:shape>
                  <dgm:presOf axis="ch des" ptType="node node" st="2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if>
            <dgm:else name="Name16"/>
          </dgm:choose>
          <dgm:choose name="Name17">
            <dgm:if name="Name18" axis="ch ch" ptType="node node" st="3 1" cnt="1 0" func="cnt" op="gte" val="1">
              <dgm:layoutNode name="child3group">
                <dgm:alg type="composite">
                  <dgm:param type="horzAlign" val="none"/>
                  <dgm:param type="vertAlign" val="none"/>
                </dgm:alg>
                <dgm:shape xmlns:r="http://schemas.openxmlformats.org/officeDocument/2006/relationships" r:blip="">
                  <dgm:adjLst/>
                </dgm:shape>
                <dgm:presOf/>
                <dgm:choose name="Name19">
                  <dgm:if name="Name20" func="var" arg="dir" op="equ" val="norm">
                    <dgm:constrLst>
                      <dgm:constr type="w" for="ch" forName="child3" refType="w"/>
                      <dgm:constr type="h" for="ch" forName="child3" refType="h"/>
                      <dgm:constr type="b" for="ch" forName="child3" refType="h"/>
                      <dgm:constr type="r" for="ch" forName="child3" refType="w"/>
                      <dgm:constr type="w" for="ch" forName="child3Text" refType="w" fact="0.7"/>
                      <dgm:constr type="h" for="ch" forName="child3Text" refType="h" fact="0.75"/>
                      <dgm:constr type="b" for="ch" forName="child3Text" refType="h"/>
                      <dgm:constr type="r" for="ch" forName="child3Text" refType="w"/>
                    </dgm:constrLst>
                  </dgm:if>
                  <dgm:else name="Name21">
                    <dgm:constrLst>
                      <dgm:constr type="w" for="ch" forName="child3" refType="w"/>
                      <dgm:constr type="h" for="ch" forName="child3" refType="h"/>
                      <dgm:constr type="b" for="ch" forName="child3" refType="h"/>
                      <dgm:constr type="l" for="ch" forName="child3"/>
                      <dgm:constr type="w" for="ch" forName="child3Text" refType="w" fact="0.7"/>
                      <dgm:constr type="h" for="ch" forName="child3Text" refType="h" fact="0.75"/>
                      <dgm:constr type="b" for="ch" forName="child3Text" refType="h"/>
                      <dgm:constr type="l" for="ch" forName="child3Text"/>
                    </dgm:constrLst>
                  </dgm:else>
                </dgm:choose>
                <dgm:ruleLst/>
                <dgm:layoutNode name="child3" styleLbl="bgAcc1">
                  <dgm:alg type="sp"/>
                  <dgm:shape xmlns:r="http://schemas.openxmlformats.org/officeDocument/2006/relationships" type="roundRect" r:blip="" zOrderOff="-4">
                    <dgm:adjLst>
                      <dgm:adj idx="1" val="0.1"/>
                    </dgm:adjLst>
                  </dgm:shape>
                  <dgm:presOf axis="ch des" ptType="node node" st="3 1" cnt="1 0"/>
                  <dgm:constrLst/>
                  <dgm:ruleLst/>
                </dgm:layoutNode>
                <dgm:layoutNode name="child3Text" styleLbl="bgAcc1">
                  <dgm:varLst>
                    <dgm:bulletEnabled val="1"/>
                  </dgm:varLst>
                  <dgm:alg type="tx">
                    <dgm:param type="stBulletLvl" val="1"/>
                  </dgm:alg>
                  <dgm:shape xmlns:r="http://schemas.openxmlformats.org/officeDocument/2006/relationships" type="roundRect" r:blip="" zOrderOff="-4" hideGeom="1">
                    <dgm:adjLst>
                      <dgm:adj idx="1" val="0.1"/>
                    </dgm:adjLst>
                  </dgm:shape>
                  <dgm:presOf axis="ch des" ptType="node node" st="3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if>
            <dgm:else name="Name22"/>
          </dgm:choose>
          <dgm:choose name="Name23">
            <dgm:if name="Name24" axis="ch ch" ptType="node node" st="4 1" cnt="1 0" func="cnt" op="gte" val="1">
              <dgm:layoutNode name="child4group">
                <dgm:alg type="composite">
                  <dgm:param type="horzAlign" val="none"/>
                  <dgm:param type="vertAlign" val="none"/>
                </dgm:alg>
                <dgm:shape xmlns:r="http://schemas.openxmlformats.org/officeDocument/2006/relationships" r:blip="">
                  <dgm:adjLst/>
                </dgm:shape>
                <dgm:presOf/>
                <dgm:choose name="Name25">
                  <dgm:if name="Name26" func="var" arg="dir" op="equ" val="norm">
                    <dgm:constrLst>
                      <dgm:constr type="w" for="ch" forName="child4" refType="w"/>
                      <dgm:constr type="h" for="ch" forName="child4" refType="h"/>
                      <dgm:constr type="b" for="ch" forName="child4" refType="h"/>
                      <dgm:constr type="l" for="ch" forName="child4"/>
                      <dgm:constr type="w" for="ch" forName="child4Text" refType="w" fact="0.7"/>
                      <dgm:constr type="h" for="ch" forName="child4Text" refType="h" fact="0.75"/>
                      <dgm:constr type="b" for="ch" forName="child4Text" refType="h"/>
                      <dgm:constr type="l" for="ch" forName="child4Text"/>
                    </dgm:constrLst>
                  </dgm:if>
                  <dgm:else name="Name27">
                    <dgm:constrLst>
                      <dgm:constr type="w" for="ch" forName="child4" refType="w"/>
                      <dgm:constr type="h" for="ch" forName="child4" refType="h"/>
                      <dgm:constr type="b" for="ch" forName="child4" refType="h"/>
                      <dgm:constr type="r" for="ch" forName="child4" refType="w"/>
                      <dgm:constr type="w" for="ch" forName="child4Text" refType="w" fact="0.7"/>
                      <dgm:constr type="h" for="ch" forName="child4Text" refType="h" fact="0.75"/>
                      <dgm:constr type="b" for="ch" forName="child4Text" refType="h"/>
                      <dgm:constr type="r" for="ch" forName="child4Text" refType="w"/>
                    </dgm:constrLst>
                  </dgm:else>
                </dgm:choose>
                <dgm:ruleLst/>
                <dgm:layoutNode name="child4" styleLbl="bgAcc1">
                  <dgm:alg type="sp"/>
                  <dgm:shape xmlns:r="http://schemas.openxmlformats.org/officeDocument/2006/relationships" type="roundRect" r:blip="" zOrderOff="-4">
                    <dgm:adjLst>
                      <dgm:adj idx="1" val="0.1"/>
                    </dgm:adjLst>
                  </dgm:shape>
                  <dgm:presOf axis="ch des" ptType="node node" st="4 1" cnt="1 0"/>
                  <dgm:constrLst/>
                  <dgm:ruleLst/>
                </dgm:layoutNode>
                <dgm:layoutNode name="child4Text" styleLbl="bgAcc1">
                  <dgm:varLst>
                    <dgm:bulletEnabled val="1"/>
                  </dgm:varLst>
                  <dgm:alg type="tx">
                    <dgm:param type="stBulletLvl" val="1"/>
                  </dgm:alg>
                  <dgm:shape xmlns:r="http://schemas.openxmlformats.org/officeDocument/2006/relationships" type="roundRect" r:blip="" zOrderOff="-4" hideGeom="1">
                    <dgm:adjLst>
                      <dgm:adj idx="1" val="0.1"/>
                    </dgm:adjLst>
                  </dgm:shape>
                  <dgm:presOf axis="ch des" ptType="node node" st="4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if>
            <dgm:else name="Name28"/>
          </dgm:choose>
          <dgm:layoutNode name="childPlaceholder">
            <dgm:alg type="sp"/>
            <dgm:shape xmlns:r="http://schemas.openxmlformats.org/officeDocument/2006/relationships" r:blip="">
              <dgm:adjLst/>
            </dgm:shape>
            <dgm:presOf/>
            <dgm:constrLst/>
            <dgm:ruleLst/>
          </dgm:layoutNode>
        </dgm:layoutNode>
        <dgm:layoutNode name="circle">
          <dgm:alg type="composite">
            <dgm:param type="ar" val="1"/>
          </dgm:alg>
          <dgm:shape xmlns:r="http://schemas.openxmlformats.org/officeDocument/2006/relationships" r:blip="">
            <dgm:adjLst/>
          </dgm:shape>
          <dgm:presOf/>
          <dgm:choose name="Name29">
            <dgm:if name="Name30" func="var" arg="dir" op="equ" val="norm">
              <dgm:constrLst>
                <dgm:constr type="primFontSz" for="ch" ptType="node" op="equ" val="65"/>
                <dgm:constr type="w" for="ch" forName="quadrant1" refType="w" fact="0.433"/>
                <dgm:constr type="h" for="ch" forName="quadrant1" refType="h" fact="0.433"/>
                <dgm:constr type="b" for="ch" forName="quadrant1" refType="h" fact="0.5"/>
                <dgm:constr type="bOff" for="ch" forName="quadrant1" refType="h" fact="-0.01"/>
                <dgm:constr type="r" for="ch" forName="quadrant1" refType="w" fact="0.5"/>
                <dgm:constr type="rOff" for="ch" forName="quadrant1" refType="w" fact="-0.01"/>
                <dgm:constr type="w" for="ch" forName="quadrant2" refType="w" fact="0.433"/>
                <dgm:constr type="h" for="ch" forName="quadrant2" refType="h" fact="0.433"/>
                <dgm:constr type="b" for="ch" forName="quadrant2" refType="h" fact="0.5"/>
                <dgm:constr type="bOff" for="ch" forName="quadrant2" refType="h" fact="-0.01"/>
                <dgm:constr type="l" for="ch" forName="quadrant2" refType="w" fact="0.5"/>
                <dgm:constr type="lOff" for="ch" forName="quadrant2" refType="w" fact="0.01"/>
                <dgm:constr type="w" for="ch" forName="quadrant3" refType="w" fact="0.433"/>
                <dgm:constr type="h" for="ch" forName="quadrant3" refType="h" fact="0.433"/>
                <dgm:constr type="t" for="ch" forName="quadrant3" refType="h" fact="0.5"/>
                <dgm:constr type="tOff" for="ch" forName="quadrant3" refType="h" fact="0.01"/>
                <dgm:constr type="l" for="ch" forName="quadrant3" refType="w" fact="0.5"/>
                <dgm:constr type="lOff" for="ch" forName="quadrant3" refType="w" fact="0.01"/>
                <dgm:constr type="w" for="ch" forName="quadrant4" refType="w" fact="0.433"/>
                <dgm:constr type="h" for="ch" forName="quadrant4" refType="h" fact="0.433"/>
                <dgm:constr type="t" for="ch" forName="quadrant4" refType="h" fact="0.5"/>
                <dgm:constr type="tOff" for="ch" forName="quadrant4" refType="h" fact="0.01"/>
                <dgm:constr type="r" for="ch" forName="quadrant4" refType="w" fact="0.5"/>
                <dgm:constr type="rOff" for="ch" forName="quadrant4" refType="w" fact="-0.01"/>
              </dgm:constrLst>
            </dgm:if>
            <dgm:else name="Name31">
              <dgm:constrLst>
                <dgm:constr type="primFontSz" for="ch" ptType="node" op="equ" val="65"/>
                <dgm:constr type="w" for="ch" forName="quadrant1" refType="w" fact="0.433"/>
                <dgm:constr type="h" for="ch" forName="quadrant1" refType="h" fact="0.433"/>
                <dgm:constr type="b" for="ch" forName="quadrant1" refType="h" fact="0.5"/>
                <dgm:constr type="bOff" for="ch" forName="quadrant1" refType="h" fact="-0.01"/>
                <dgm:constr type="l" for="ch" forName="quadrant1" refType="w" fact="0.5"/>
                <dgm:constr type="lOff" for="ch" forName="quadrant1" refType="w" fact="0.01"/>
                <dgm:constr type="w" for="ch" forName="quadrant2" refType="w" fact="0.433"/>
                <dgm:constr type="h" for="ch" forName="quadrant2" refType="h" fact="0.433"/>
                <dgm:constr type="b" for="ch" forName="quadrant2" refType="h" fact="0.5"/>
                <dgm:constr type="bOff" for="ch" forName="quadrant2" refType="h" fact="-0.01"/>
                <dgm:constr type="r" for="ch" forName="quadrant2" refType="w" fact="0.5"/>
                <dgm:constr type="rOff" for="ch" forName="quadrant2" refType="w" fact="-0.01"/>
                <dgm:constr type="w" for="ch" forName="quadrant3" refType="w" fact="0.433"/>
                <dgm:constr type="h" for="ch" forName="quadrant3" refType="h" fact="0.433"/>
                <dgm:constr type="t" for="ch" forName="quadrant3" refType="h" fact="0.5"/>
                <dgm:constr type="tOff" for="ch" forName="quadrant3" refType="h" fact="0.01"/>
                <dgm:constr type="r" for="ch" forName="quadrant3" refType="w" fact="0.5"/>
                <dgm:constr type="rOff" for="ch" forName="quadrant3" refType="w" fact="-0.01"/>
                <dgm:constr type="w" for="ch" forName="quadrant4" refType="w" fact="0.433"/>
                <dgm:constr type="h" for="ch" forName="quadrant4" refType="h" fact="0.433"/>
                <dgm:constr type="t" for="ch" forName="quadrant4" refType="h" fact="0.5"/>
                <dgm:constr type="tOff" for="ch" forName="quadrant4" refType="h" fact="0.01"/>
                <dgm:constr type="l" for="ch" forName="quadrant4" refType="w" fact="0.5"/>
                <dgm:constr type="lOff" for="ch" forName="quadrant4" refType="w" fact="0.01"/>
              </dgm:constrLst>
            </dgm:else>
          </dgm:choose>
          <dgm:ruleLst/>
          <dgm:layoutNode name="quadrant1" styleLbl="node1">
            <dgm:varLst>
              <dgm:chMax val="1"/>
              <dgm:bulletEnabled val="1"/>
            </dgm:varLst>
            <dgm:alg type="tx"/>
            <dgm:choose name="Name32">
              <dgm:if name="Name33" func="var" arg="dir" op="equ" val="norm">
                <dgm:shape xmlns:r="http://schemas.openxmlformats.org/officeDocument/2006/relationships" type="pieWedge" r:blip="">
                  <dgm:adjLst/>
                </dgm:shape>
              </dgm:if>
              <dgm:else name="Name34">
                <dgm:shape xmlns:r="http://schemas.openxmlformats.org/officeDocument/2006/relationships" rot="90" type="pieWedge" r:blip="">
                  <dgm:adjLst/>
                </dgm:shape>
              </dgm:else>
            </dgm:choose>
            <dgm:presOf axis="ch" ptType="node" cnt="1"/>
            <dgm:constrLst/>
            <dgm:ruleLst>
              <dgm:rule type="primFontSz" val="5" fact="NaN" max="NaN"/>
            </dgm:ruleLst>
          </dgm:layoutNode>
          <dgm:layoutNode name="quadrant2" styleLbl="node1">
            <dgm:varLst>
              <dgm:chMax val="1"/>
              <dgm:bulletEnabled val="1"/>
            </dgm:varLst>
            <dgm:alg type="tx"/>
            <dgm:choose name="Name35">
              <dgm:if name="Name36" func="var" arg="dir" op="equ" val="norm">
                <dgm:shape xmlns:r="http://schemas.openxmlformats.org/officeDocument/2006/relationships" rot="90" type="pieWedge" r:blip="">
                  <dgm:adjLst/>
                </dgm:shape>
              </dgm:if>
              <dgm:else name="Name37">
                <dgm:shape xmlns:r="http://schemas.openxmlformats.org/officeDocument/2006/relationships" type="pieWedge" r:blip="">
                  <dgm:adjLst/>
                </dgm:shape>
              </dgm:else>
            </dgm:choose>
            <dgm:presOf axis="ch" ptType="node" st="2" cnt="1"/>
            <dgm:constrLst/>
            <dgm:ruleLst>
              <dgm:rule type="primFontSz" val="5" fact="NaN" max="NaN"/>
            </dgm:ruleLst>
          </dgm:layoutNode>
          <dgm:layoutNode name="quadrant3" styleLbl="node1">
            <dgm:varLst>
              <dgm:chMax val="1"/>
              <dgm:bulletEnabled val="1"/>
            </dgm:varLst>
            <dgm:alg type="tx"/>
            <dgm:choose name="Name38">
              <dgm:if name="Name39" func="var" arg="dir" op="equ" val="norm">
                <dgm:shape xmlns:r="http://schemas.openxmlformats.org/officeDocument/2006/relationships" rot="180" type="pieWedge" r:blip="">
                  <dgm:adjLst/>
                </dgm:shape>
              </dgm:if>
              <dgm:else name="Name40">
                <dgm:shape xmlns:r="http://schemas.openxmlformats.org/officeDocument/2006/relationships" rot="270" type="pieWedge" r:blip="">
                  <dgm:adjLst/>
                </dgm:shape>
              </dgm:else>
            </dgm:choose>
            <dgm:presOf axis="ch" ptType="node" st="3" cnt="1"/>
            <dgm:constrLst/>
            <dgm:ruleLst>
              <dgm:rule type="primFontSz" val="5" fact="NaN" max="NaN"/>
            </dgm:ruleLst>
          </dgm:layoutNode>
          <dgm:layoutNode name="quadrant4" styleLbl="node1">
            <dgm:varLst>
              <dgm:chMax val="1"/>
              <dgm:bulletEnabled val="1"/>
            </dgm:varLst>
            <dgm:alg type="tx"/>
            <dgm:choose name="Name41">
              <dgm:if name="Name42" func="var" arg="dir" op="equ" val="norm">
                <dgm:shape xmlns:r="http://schemas.openxmlformats.org/officeDocument/2006/relationships" rot="270" type="pieWedge" r:blip="">
                  <dgm:adjLst/>
                </dgm:shape>
              </dgm:if>
              <dgm:else name="Name43">
                <dgm:shape xmlns:r="http://schemas.openxmlformats.org/officeDocument/2006/relationships" rot="180" type="pieWedge" r:blip="">
                  <dgm:adjLst/>
                </dgm:shape>
              </dgm:else>
            </dgm:choose>
            <dgm:presOf axis="ch" ptType="node" st="4" cnt="1"/>
            <dgm:constrLst/>
            <dgm:ruleLst>
              <dgm:rule type="primFontSz" val="5" fact="NaN" max="NaN"/>
            </dgm:ruleLst>
          </dgm:layoutNode>
          <dgm:layoutNode name="quadrantPlaceholder">
            <dgm:alg type="sp"/>
            <dgm:shape xmlns:r="http://schemas.openxmlformats.org/officeDocument/2006/relationships" r:blip="">
              <dgm:adjLst/>
            </dgm:shape>
            <dgm:presOf/>
            <dgm:constrLst/>
            <dgm:ruleLst/>
          </dgm:layoutNode>
        </dgm:layoutNode>
        <dgm:layoutNode name="center1" styleLbl="fgShp">
          <dgm:alg type="sp"/>
          <dgm:choose name="Name44">
            <dgm:if name="Name45" func="var" arg="dir" op="equ" val="norm">
              <dgm:shape xmlns:r="http://schemas.openxmlformats.org/officeDocument/2006/relationships" type="circularArrow" r:blip="" zOrderOff="16">
                <dgm:adjLst/>
              </dgm:shape>
            </dgm:if>
            <dgm:else name="Name46">
              <dgm:shape xmlns:r="http://schemas.openxmlformats.org/officeDocument/2006/relationships" rot="180" type="leftCircularArrow" r:blip="" zOrderOff="16">
                <dgm:adjLst/>
              </dgm:shape>
            </dgm:else>
          </dgm:choose>
          <dgm:presOf/>
          <dgm:constrLst/>
          <dgm:ruleLst/>
        </dgm:layoutNode>
        <dgm:layoutNode name="center2" styleLbl="fgShp">
          <dgm:alg type="sp"/>
          <dgm:choose name="Name47">
            <dgm:if name="Name48" func="var" arg="dir" op="equ" val="norm">
              <dgm:shape xmlns:r="http://schemas.openxmlformats.org/officeDocument/2006/relationships" rot="180" type="circularArrow" r:blip="" zOrderOff="16">
                <dgm:adjLst/>
              </dgm:shape>
            </dgm:if>
            <dgm:else name="Name49">
              <dgm:shape xmlns:r="http://schemas.openxmlformats.org/officeDocument/2006/relationships" type="leftCircularArrow" r:blip="" zOrderOff="16">
                <dgm:adjLst/>
              </dgm:shape>
            </dgm:else>
          </dgm:choose>
          <dgm:presOf/>
          <dgm:constrLst/>
          <dgm:ruleLst/>
        </dgm:layoutNode>
      </dgm:if>
      <dgm:else name="Name50"/>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Cod20</b:Tag>
    <b:SourceType>InternetSite</b:SourceType>
    <b:Guid>{16AFFC7D-871B-4683-A851-912B879C326A}</b:Guid>
    <b:Author>
      <b:Author>
        <b:NameList>
          <b:Person>
            <b:Last>Bangladesh</b:Last>
            <b:First>Coders</b:First>
            <b:Middle>Trust</b:Middle>
          </b:Person>
        </b:NameList>
      </b:Author>
    </b:Author>
    <b:Title>Coders Trust Bangladesh</b:Title>
    <b:InternetSiteTitle>coderstrustbd web site</b:InternetSiteTitle>
    <b:Year>2020</b:Year>
    <b:Month>November</b:Month>
    <b:Day>22</b:Day>
    <b:URL>https://coderstrustbd.com/about-coderstrustbangladesh/</b:URL>
    <b:RefOrder>1</b:RefOrder>
  </b:Source>
  <b:Source>
    <b:Tag>Cod201</b:Tag>
    <b:SourceType>InternetSite</b:SourceType>
    <b:Guid>{7AC55611-DB6B-4343-956B-9AC75FD8969A}</b:Guid>
    <b:Author>
      <b:Author>
        <b:NameList>
          <b:Person>
            <b:Last>Bangladesh</b:Last>
            <b:First>Coders</b:First>
            <b:Middle>Trust</b:Middle>
          </b:Person>
        </b:NameList>
      </b:Author>
    </b:Author>
    <b:Title>Coders Trust Bangladesh</b:Title>
    <b:InternetSiteTitle>Coders Trust Bangladesh web site</b:InternetSiteTitle>
    <b:Year>2020</b:Year>
    <b:Month>November </b:Month>
    <b:Day>20</b:Day>
    <b:URL>https://coderstrustbd.com/about-coderstrustbangladesh/</b:URL>
    <b:RefOrder>2</b:RefOrder>
  </b:Source>
</b:Sources>
</file>

<file path=customXml/itemProps1.xml><?xml version="1.0" encoding="utf-8"?>
<ds:datastoreItem xmlns:ds="http://schemas.openxmlformats.org/officeDocument/2006/customXml" ds:itemID="{98A4C439-3792-4CE5-A848-111F31BB6F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324</TotalTime>
  <Pages>42</Pages>
  <Words>5645</Words>
  <Characters>32180</Characters>
  <Application>Microsoft Office Word</Application>
  <DocSecurity>0</DocSecurity>
  <Lines>268</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37750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Didar</cp:lastModifiedBy>
  <cp:revision>33</cp:revision>
  <dcterms:created xsi:type="dcterms:W3CDTF">2020-12-02T13:14:00Z</dcterms:created>
  <dcterms:modified xsi:type="dcterms:W3CDTF">2020-12-16T09:42:00Z</dcterms:modified>
</cp:coreProperties>
</file>