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D87" w:rsidRDefault="00CC0D87" w:rsidP="00CC0D87">
      <w:pPr>
        <w:pStyle w:val="IntenseQuote"/>
        <w:pBdr>
          <w:top w:val="none" w:sz="0" w:space="0" w:color="auto"/>
          <w:bottom w:val="none" w:sz="0" w:space="0" w:color="auto"/>
        </w:pBdr>
        <w:tabs>
          <w:tab w:val="center" w:pos="4680"/>
        </w:tabs>
        <w:jc w:val="left"/>
        <w:rPr>
          <w:rFonts w:ascii="Times New Roman" w:hAnsi="Times New Roman" w:cs="Times New Roman"/>
          <w:color w:val="000000" w:themeColor="text1"/>
          <w:lang w:val="en-GB"/>
        </w:rPr>
      </w:pPr>
      <w:bookmarkStart w:id="0" w:name="_GoBack"/>
      <w:bookmarkEnd w:id="0"/>
      <w:r>
        <w:rPr>
          <w:rFonts w:ascii="Times New Roman" w:hAnsi="Times New Roman" w:cs="Times New Roman"/>
          <w:color w:val="000000" w:themeColor="text1"/>
          <w:lang w:val="en-GB"/>
        </w:rPr>
        <w:tab/>
      </w:r>
      <w:r w:rsidR="000005CD" w:rsidRPr="00C15259">
        <w:rPr>
          <w:rFonts w:ascii="Times New Roman" w:hAnsi="Times New Roman" w:cs="Times New Roman"/>
          <w:color w:val="000000" w:themeColor="text1"/>
          <w:lang w:val="en-GB"/>
        </w:rPr>
        <w:t xml:space="preserve"> </w:t>
      </w:r>
    </w:p>
    <w:p w:rsidR="00CC0D87" w:rsidRDefault="00CC0D87" w:rsidP="00CC0D87">
      <w:pPr>
        <w:pStyle w:val="IntenseQuote"/>
        <w:pBdr>
          <w:top w:val="none" w:sz="0" w:space="0" w:color="auto"/>
          <w:bottom w:val="none" w:sz="0" w:space="0" w:color="auto"/>
        </w:pBdr>
        <w:tabs>
          <w:tab w:val="center" w:pos="4680"/>
        </w:tabs>
        <w:jc w:val="left"/>
        <w:rPr>
          <w:rFonts w:ascii="Times New Roman" w:hAnsi="Times New Roman" w:cs="Times New Roman"/>
          <w:color w:val="000000" w:themeColor="text1"/>
          <w:lang w:val="en-GB"/>
        </w:rPr>
      </w:pPr>
    </w:p>
    <w:p w:rsidR="00CC0D87" w:rsidRDefault="00CC0D87" w:rsidP="00CC0D87">
      <w:pPr>
        <w:pStyle w:val="IntenseQuote"/>
        <w:pBdr>
          <w:top w:val="none" w:sz="0" w:space="0" w:color="auto"/>
          <w:bottom w:val="none" w:sz="0" w:space="0" w:color="auto"/>
        </w:pBdr>
        <w:tabs>
          <w:tab w:val="center" w:pos="4680"/>
        </w:tabs>
        <w:jc w:val="left"/>
        <w:rPr>
          <w:rFonts w:ascii="Times New Roman" w:hAnsi="Times New Roman" w:cs="Times New Roman"/>
          <w:color w:val="000000" w:themeColor="text1"/>
          <w:lang w:val="en-GB"/>
        </w:rPr>
      </w:pPr>
    </w:p>
    <w:p w:rsidR="00CC0D87" w:rsidRDefault="00CC0D87" w:rsidP="00CC0D87">
      <w:pPr>
        <w:pStyle w:val="IntenseQuote"/>
        <w:pBdr>
          <w:top w:val="none" w:sz="0" w:space="0" w:color="auto"/>
          <w:bottom w:val="none" w:sz="0" w:space="0" w:color="auto"/>
        </w:pBdr>
        <w:tabs>
          <w:tab w:val="center" w:pos="4680"/>
        </w:tabs>
        <w:jc w:val="left"/>
        <w:rPr>
          <w:rFonts w:ascii="Times New Roman" w:hAnsi="Times New Roman" w:cs="Times New Roman"/>
          <w:color w:val="000000" w:themeColor="text1"/>
          <w:lang w:val="en-GB"/>
        </w:rPr>
      </w:pPr>
    </w:p>
    <w:p w:rsidR="00CC0D87" w:rsidRDefault="00CC0D87" w:rsidP="00CC0D87">
      <w:pPr>
        <w:pStyle w:val="IntenseQuote"/>
        <w:pBdr>
          <w:top w:val="none" w:sz="0" w:space="0" w:color="auto"/>
          <w:bottom w:val="none" w:sz="0" w:space="0" w:color="auto"/>
        </w:pBdr>
        <w:tabs>
          <w:tab w:val="center" w:pos="4680"/>
        </w:tabs>
        <w:jc w:val="left"/>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                                                 </w:t>
      </w:r>
    </w:p>
    <w:p w:rsidR="00CC0D87" w:rsidRDefault="00CC0D87" w:rsidP="00CC0D87">
      <w:pPr>
        <w:pStyle w:val="IntenseQuote"/>
        <w:pBdr>
          <w:top w:val="none" w:sz="0" w:space="0" w:color="auto"/>
          <w:bottom w:val="none" w:sz="0" w:space="0" w:color="auto"/>
        </w:pBdr>
        <w:tabs>
          <w:tab w:val="center" w:pos="4680"/>
        </w:tabs>
        <w:jc w:val="left"/>
        <w:rPr>
          <w:rFonts w:ascii="Times New Roman" w:hAnsi="Times New Roman" w:cs="Times New Roman"/>
          <w:color w:val="000000" w:themeColor="text1"/>
          <w:lang w:val="en-GB"/>
        </w:rPr>
      </w:pPr>
    </w:p>
    <w:p w:rsidR="00424FC4" w:rsidRPr="00424FC4" w:rsidRDefault="00424FC4" w:rsidP="00424FC4">
      <w:pPr>
        <w:rPr>
          <w:lang w:val="en-GB"/>
        </w:rPr>
      </w:pPr>
    </w:p>
    <w:p w:rsidR="008763C2" w:rsidRPr="00326A68" w:rsidRDefault="008763C2" w:rsidP="00F375AB">
      <w:pPr>
        <w:pStyle w:val="IntenseQuote"/>
        <w:pBdr>
          <w:top w:val="single" w:sz="4" w:space="1" w:color="auto"/>
          <w:bottom w:val="none" w:sz="0" w:space="0" w:color="auto"/>
        </w:pBdr>
        <w:tabs>
          <w:tab w:val="center" w:pos="4680"/>
        </w:tabs>
        <w:rPr>
          <w:rStyle w:val="SubtleReference"/>
          <w:rFonts w:ascii="Times New Roman" w:hAnsi="Times New Roman" w:cs="Times New Roman"/>
          <w:b/>
          <w:i w:val="0"/>
          <w:color w:val="000000" w:themeColor="text1"/>
          <w:sz w:val="32"/>
          <w:szCs w:val="32"/>
        </w:rPr>
      </w:pPr>
      <w:r w:rsidRPr="00326A68">
        <w:rPr>
          <w:rStyle w:val="SubtleReference"/>
          <w:rFonts w:ascii="Times New Roman" w:hAnsi="Times New Roman" w:cs="Times New Roman"/>
          <w:b/>
          <w:i w:val="0"/>
          <w:color w:val="000000" w:themeColor="text1"/>
          <w:sz w:val="32"/>
          <w:szCs w:val="32"/>
        </w:rPr>
        <w:t>report</w:t>
      </w:r>
    </w:p>
    <w:p w:rsidR="008763C2" w:rsidRPr="00326A68" w:rsidRDefault="008763C2" w:rsidP="00CC0D87">
      <w:pPr>
        <w:pStyle w:val="IntenseQuote"/>
        <w:pBdr>
          <w:top w:val="none" w:sz="0" w:space="0" w:color="auto"/>
          <w:bottom w:val="none" w:sz="0" w:space="0" w:color="auto"/>
        </w:pBdr>
        <w:rPr>
          <w:rStyle w:val="SubtleReference"/>
          <w:rFonts w:ascii="Times New Roman" w:hAnsi="Times New Roman" w:cs="Times New Roman"/>
          <w:b/>
          <w:i w:val="0"/>
          <w:color w:val="000000" w:themeColor="text1"/>
          <w:sz w:val="32"/>
          <w:szCs w:val="32"/>
        </w:rPr>
      </w:pPr>
      <w:r w:rsidRPr="00326A68">
        <w:rPr>
          <w:rStyle w:val="SubtleReference"/>
          <w:rFonts w:ascii="Times New Roman" w:hAnsi="Times New Roman" w:cs="Times New Roman"/>
          <w:b/>
          <w:i w:val="0"/>
          <w:color w:val="000000" w:themeColor="text1"/>
          <w:sz w:val="32"/>
          <w:szCs w:val="32"/>
        </w:rPr>
        <w:t>on</w:t>
      </w:r>
    </w:p>
    <w:p w:rsidR="008763C2" w:rsidRPr="00326A68" w:rsidRDefault="008763C2" w:rsidP="00CC0D87">
      <w:pPr>
        <w:pStyle w:val="IntenseQuote"/>
        <w:pBdr>
          <w:top w:val="none" w:sz="0" w:space="0" w:color="auto"/>
          <w:bottom w:val="single" w:sz="4" w:space="1" w:color="auto"/>
        </w:pBdr>
        <w:rPr>
          <w:rStyle w:val="SubtleReference"/>
          <w:rFonts w:ascii="Times New Roman" w:hAnsi="Times New Roman" w:cs="Times New Roman"/>
          <w:b/>
          <w:i w:val="0"/>
          <w:color w:val="000000" w:themeColor="text1"/>
          <w:sz w:val="32"/>
          <w:szCs w:val="32"/>
        </w:rPr>
      </w:pPr>
      <w:r w:rsidRPr="00326A68">
        <w:rPr>
          <w:rStyle w:val="SubtleReference"/>
          <w:rFonts w:ascii="Times New Roman" w:hAnsi="Times New Roman" w:cs="Times New Roman"/>
          <w:b/>
          <w:i w:val="0"/>
          <w:color w:val="000000" w:themeColor="text1"/>
          <w:sz w:val="32"/>
          <w:szCs w:val="32"/>
        </w:rPr>
        <w:t>SUSTAINABLE CORPORATE REPORTING</w:t>
      </w:r>
      <w:r w:rsidR="00D347B3" w:rsidRPr="00326A68">
        <w:rPr>
          <w:rStyle w:val="SubtleReference"/>
          <w:rFonts w:ascii="Times New Roman" w:hAnsi="Times New Roman" w:cs="Times New Roman"/>
          <w:b/>
          <w:i w:val="0"/>
          <w:color w:val="000000" w:themeColor="text1"/>
          <w:sz w:val="32"/>
          <w:szCs w:val="32"/>
        </w:rPr>
        <w:t xml:space="preserve"> –an OVERVIEW</w:t>
      </w:r>
    </w:p>
    <w:p w:rsidR="006C55BC" w:rsidRPr="00C15259" w:rsidRDefault="006C55BC">
      <w:pPr>
        <w:rPr>
          <w:rFonts w:ascii="Times New Roman" w:hAnsi="Times New Roman" w:cs="Times New Roman"/>
          <w:lang w:val="en-GB"/>
        </w:rPr>
      </w:pPr>
    </w:p>
    <w:p w:rsidR="000005CD" w:rsidRPr="00C15259" w:rsidRDefault="000005CD">
      <w:pPr>
        <w:rPr>
          <w:rFonts w:ascii="Times New Roman" w:hAnsi="Times New Roman" w:cs="Times New Roman"/>
          <w:lang w:val="en-GB"/>
        </w:rPr>
      </w:pPr>
    </w:p>
    <w:p w:rsidR="000005CD" w:rsidRPr="00C15259" w:rsidRDefault="000005CD">
      <w:pPr>
        <w:rPr>
          <w:rFonts w:ascii="Times New Roman" w:hAnsi="Times New Roman" w:cs="Times New Roman"/>
          <w:lang w:val="en-GB"/>
        </w:rPr>
      </w:pPr>
    </w:p>
    <w:p w:rsidR="000005CD" w:rsidRPr="00C15259" w:rsidRDefault="000005CD">
      <w:pPr>
        <w:rPr>
          <w:rFonts w:ascii="Times New Roman" w:hAnsi="Times New Roman" w:cs="Times New Roman"/>
          <w:lang w:val="en-GB"/>
        </w:rPr>
      </w:pPr>
    </w:p>
    <w:p w:rsidR="000005CD" w:rsidRPr="00C15259" w:rsidRDefault="000005CD">
      <w:pPr>
        <w:rPr>
          <w:rFonts w:ascii="Times New Roman" w:hAnsi="Times New Roman" w:cs="Times New Roman"/>
          <w:lang w:val="en-GB"/>
        </w:rPr>
      </w:pPr>
    </w:p>
    <w:p w:rsidR="000005CD" w:rsidRPr="00C15259" w:rsidRDefault="000005CD">
      <w:pPr>
        <w:rPr>
          <w:rFonts w:ascii="Times New Roman" w:hAnsi="Times New Roman" w:cs="Times New Roman"/>
          <w:lang w:val="en-GB"/>
        </w:rPr>
      </w:pPr>
    </w:p>
    <w:p w:rsidR="000005CD" w:rsidRPr="00C15259" w:rsidRDefault="000005CD">
      <w:pPr>
        <w:rPr>
          <w:rFonts w:ascii="Times New Roman" w:hAnsi="Times New Roman" w:cs="Times New Roman"/>
          <w:lang w:val="en-GB"/>
        </w:rPr>
      </w:pPr>
    </w:p>
    <w:p w:rsidR="000005CD" w:rsidRPr="00C15259" w:rsidRDefault="000005CD">
      <w:pPr>
        <w:rPr>
          <w:rFonts w:ascii="Times New Roman" w:hAnsi="Times New Roman" w:cs="Times New Roman"/>
          <w:lang w:val="en-GB"/>
        </w:rPr>
      </w:pPr>
    </w:p>
    <w:p w:rsidR="000005CD" w:rsidRPr="00C15259" w:rsidRDefault="000005CD">
      <w:pPr>
        <w:rPr>
          <w:rFonts w:ascii="Times New Roman" w:hAnsi="Times New Roman" w:cs="Times New Roman"/>
          <w:lang w:val="en-GB"/>
        </w:rPr>
      </w:pPr>
    </w:p>
    <w:p w:rsidR="000005CD" w:rsidRPr="00C15259" w:rsidRDefault="000005CD">
      <w:pPr>
        <w:rPr>
          <w:rFonts w:ascii="Times New Roman" w:hAnsi="Times New Roman" w:cs="Times New Roman"/>
          <w:lang w:val="en-GB"/>
        </w:rPr>
      </w:pPr>
    </w:p>
    <w:p w:rsidR="000005CD" w:rsidRPr="00C15259" w:rsidRDefault="000005CD">
      <w:pPr>
        <w:rPr>
          <w:rFonts w:ascii="Times New Roman" w:hAnsi="Times New Roman" w:cs="Times New Roman"/>
          <w:lang w:val="en-GB"/>
        </w:rPr>
      </w:pPr>
    </w:p>
    <w:p w:rsidR="000005CD" w:rsidRPr="00C15259" w:rsidRDefault="000005CD">
      <w:pPr>
        <w:rPr>
          <w:rFonts w:ascii="Times New Roman" w:hAnsi="Times New Roman" w:cs="Times New Roman"/>
          <w:lang w:val="en-GB"/>
        </w:rPr>
      </w:pPr>
    </w:p>
    <w:p w:rsidR="000005CD" w:rsidRPr="00C15259" w:rsidRDefault="000005CD">
      <w:pPr>
        <w:rPr>
          <w:rFonts w:ascii="Times New Roman" w:hAnsi="Times New Roman" w:cs="Times New Roman"/>
          <w:lang w:val="en-GB"/>
        </w:rPr>
      </w:pPr>
    </w:p>
    <w:p w:rsidR="00630A3A" w:rsidRPr="00C15259" w:rsidRDefault="00630A3A" w:rsidP="00055696">
      <w:pPr>
        <w:spacing w:after="200" w:line="276" w:lineRule="auto"/>
        <w:jc w:val="center"/>
        <w:rPr>
          <w:rFonts w:ascii="Times New Roman" w:hAnsi="Times New Roman" w:cs="Times New Roman"/>
          <w:b/>
          <w:iCs/>
          <w:smallCaps/>
          <w:sz w:val="28"/>
          <w:szCs w:val="28"/>
        </w:rPr>
      </w:pPr>
      <w:r w:rsidRPr="00C15259">
        <w:rPr>
          <w:rFonts w:ascii="Times New Roman" w:hAnsi="Times New Roman" w:cs="Times New Roman"/>
          <w:b/>
          <w:iCs/>
          <w:smallCaps/>
          <w:sz w:val="28"/>
          <w:szCs w:val="28"/>
        </w:rPr>
        <w:lastRenderedPageBreak/>
        <w:t>Project report</w:t>
      </w:r>
    </w:p>
    <w:p w:rsidR="00630A3A" w:rsidRPr="00C15259" w:rsidRDefault="00630A3A" w:rsidP="00055696">
      <w:pPr>
        <w:spacing w:after="200" w:line="276" w:lineRule="auto"/>
        <w:jc w:val="center"/>
        <w:rPr>
          <w:rFonts w:ascii="Times New Roman" w:hAnsi="Times New Roman" w:cs="Times New Roman"/>
          <w:b/>
          <w:iCs/>
          <w:smallCaps/>
          <w:sz w:val="28"/>
          <w:szCs w:val="28"/>
        </w:rPr>
      </w:pPr>
      <w:r w:rsidRPr="00C15259">
        <w:rPr>
          <w:rFonts w:ascii="Times New Roman" w:hAnsi="Times New Roman" w:cs="Times New Roman"/>
          <w:b/>
          <w:iCs/>
          <w:smallCaps/>
          <w:sz w:val="28"/>
          <w:szCs w:val="28"/>
        </w:rPr>
        <w:t>on</w:t>
      </w:r>
    </w:p>
    <w:p w:rsidR="00630A3A" w:rsidRPr="00C15259" w:rsidRDefault="00C7641E" w:rsidP="00055696">
      <w:pPr>
        <w:spacing w:after="200" w:line="276" w:lineRule="auto"/>
        <w:jc w:val="center"/>
        <w:rPr>
          <w:rFonts w:ascii="Times New Roman" w:hAnsi="Times New Roman" w:cs="Times New Roman"/>
          <w:b/>
          <w:iCs/>
          <w:smallCaps/>
          <w:sz w:val="28"/>
          <w:szCs w:val="28"/>
        </w:rPr>
      </w:pPr>
      <w:r w:rsidRPr="00C15259">
        <w:rPr>
          <w:rFonts w:ascii="Times New Roman" w:hAnsi="Times New Roman" w:cs="Times New Roman"/>
          <w:b/>
          <w:iCs/>
          <w:smallCaps/>
          <w:sz w:val="28"/>
          <w:szCs w:val="28"/>
        </w:rPr>
        <w:t>“</w:t>
      </w:r>
      <w:r w:rsidR="00630A3A" w:rsidRPr="00C15259">
        <w:rPr>
          <w:rFonts w:ascii="Times New Roman" w:hAnsi="Times New Roman" w:cs="Times New Roman"/>
          <w:b/>
          <w:iCs/>
          <w:smallCaps/>
          <w:sz w:val="28"/>
          <w:szCs w:val="28"/>
        </w:rPr>
        <w:t>SUSTAINABLE CORPORATE REPORTING</w:t>
      </w:r>
      <w:r w:rsidR="00197998">
        <w:rPr>
          <w:rFonts w:ascii="Times New Roman" w:hAnsi="Times New Roman" w:cs="Times New Roman"/>
          <w:b/>
          <w:iCs/>
          <w:smallCaps/>
          <w:sz w:val="28"/>
          <w:szCs w:val="28"/>
        </w:rPr>
        <w:t xml:space="preserve">- </w:t>
      </w:r>
      <w:r w:rsidR="00581FF2">
        <w:rPr>
          <w:rFonts w:ascii="Times New Roman" w:hAnsi="Times New Roman" w:cs="Times New Roman"/>
          <w:b/>
          <w:iCs/>
          <w:smallCaps/>
          <w:sz w:val="28"/>
          <w:szCs w:val="28"/>
        </w:rPr>
        <w:t>AN OVERVIEW</w:t>
      </w:r>
      <w:r w:rsidRPr="00C15259">
        <w:rPr>
          <w:rFonts w:ascii="Times New Roman" w:hAnsi="Times New Roman" w:cs="Times New Roman"/>
          <w:b/>
          <w:iCs/>
          <w:smallCaps/>
          <w:sz w:val="28"/>
          <w:szCs w:val="28"/>
        </w:rPr>
        <w:t>”</w:t>
      </w:r>
    </w:p>
    <w:p w:rsidR="00630A3A" w:rsidRPr="00C15259" w:rsidRDefault="00630A3A" w:rsidP="00055696">
      <w:pPr>
        <w:spacing w:after="200" w:line="276" w:lineRule="auto"/>
        <w:jc w:val="center"/>
        <w:rPr>
          <w:rFonts w:ascii="Times New Roman" w:hAnsi="Times New Roman" w:cs="Times New Roman"/>
          <w:sz w:val="24"/>
          <w:szCs w:val="24"/>
        </w:rPr>
      </w:pPr>
    </w:p>
    <w:p w:rsidR="00630A3A" w:rsidRPr="00C15259" w:rsidRDefault="00630A3A" w:rsidP="00055696">
      <w:pPr>
        <w:spacing w:after="200" w:line="276" w:lineRule="auto"/>
        <w:jc w:val="center"/>
        <w:rPr>
          <w:rFonts w:ascii="Times New Roman" w:hAnsi="Times New Roman" w:cs="Times New Roman"/>
          <w:sz w:val="24"/>
          <w:szCs w:val="24"/>
        </w:rPr>
      </w:pPr>
      <w:r w:rsidRPr="00C15259">
        <w:rPr>
          <w:rFonts w:ascii="Times New Roman" w:hAnsi="Times New Roman" w:cs="Times New Roman"/>
          <w:b/>
          <w:sz w:val="24"/>
          <w:szCs w:val="24"/>
        </w:rPr>
        <w:t>Course Title:</w:t>
      </w:r>
      <w:r w:rsidRPr="00C15259">
        <w:rPr>
          <w:rFonts w:ascii="Times New Roman" w:hAnsi="Times New Roman" w:cs="Times New Roman"/>
          <w:sz w:val="24"/>
          <w:szCs w:val="24"/>
        </w:rPr>
        <w:t xml:space="preserve"> Project</w:t>
      </w:r>
    </w:p>
    <w:p w:rsidR="00630A3A" w:rsidRPr="00C15259" w:rsidRDefault="00630A3A" w:rsidP="00055696">
      <w:pPr>
        <w:spacing w:after="200" w:line="276" w:lineRule="auto"/>
        <w:jc w:val="center"/>
        <w:rPr>
          <w:rFonts w:ascii="Times New Roman" w:hAnsi="Times New Roman" w:cs="Times New Roman"/>
          <w:sz w:val="24"/>
          <w:szCs w:val="24"/>
        </w:rPr>
      </w:pPr>
      <w:r w:rsidRPr="00C15259">
        <w:rPr>
          <w:rFonts w:ascii="Times New Roman" w:hAnsi="Times New Roman" w:cs="Times New Roman"/>
          <w:b/>
          <w:sz w:val="24"/>
          <w:szCs w:val="24"/>
        </w:rPr>
        <w:t>Course Code:</w:t>
      </w:r>
      <w:r w:rsidRPr="00C15259">
        <w:rPr>
          <w:rFonts w:ascii="Times New Roman" w:hAnsi="Times New Roman" w:cs="Times New Roman"/>
          <w:sz w:val="24"/>
          <w:szCs w:val="24"/>
        </w:rPr>
        <w:t xml:space="preserve"> AIS 4441</w:t>
      </w:r>
    </w:p>
    <w:p w:rsidR="00630A3A" w:rsidRPr="00C15259" w:rsidRDefault="00630A3A" w:rsidP="00055696">
      <w:pPr>
        <w:spacing w:after="200" w:line="276" w:lineRule="auto"/>
        <w:jc w:val="center"/>
        <w:rPr>
          <w:rFonts w:ascii="Times New Roman" w:hAnsi="Times New Roman" w:cs="Times New Roman"/>
          <w:sz w:val="24"/>
          <w:szCs w:val="24"/>
        </w:rPr>
      </w:pPr>
    </w:p>
    <w:p w:rsidR="00630A3A" w:rsidRPr="00C15259" w:rsidRDefault="00630A3A" w:rsidP="00055696">
      <w:pPr>
        <w:widowControl w:val="0"/>
        <w:autoSpaceDE w:val="0"/>
        <w:autoSpaceDN w:val="0"/>
        <w:adjustRightInd w:val="0"/>
        <w:spacing w:after="0" w:line="240" w:lineRule="auto"/>
        <w:ind w:left="3560"/>
        <w:rPr>
          <w:rStyle w:val="SubtleReference"/>
          <w:rFonts w:ascii="Times New Roman" w:hAnsi="Times New Roman" w:cs="Times New Roman"/>
          <w:b/>
          <w:color w:val="000000" w:themeColor="text1"/>
          <w:sz w:val="28"/>
        </w:rPr>
      </w:pPr>
      <w:r w:rsidRPr="00C15259">
        <w:rPr>
          <w:rStyle w:val="SubtleReference"/>
          <w:rFonts w:ascii="Times New Roman" w:hAnsi="Times New Roman" w:cs="Times New Roman"/>
          <w:b/>
          <w:color w:val="000000" w:themeColor="text1"/>
          <w:sz w:val="28"/>
        </w:rPr>
        <w:t>Submitted To:</w:t>
      </w:r>
    </w:p>
    <w:p w:rsidR="00630A3A" w:rsidRPr="00C15259" w:rsidRDefault="00630A3A" w:rsidP="00055696">
      <w:pPr>
        <w:widowControl w:val="0"/>
        <w:autoSpaceDE w:val="0"/>
        <w:autoSpaceDN w:val="0"/>
        <w:adjustRightInd w:val="0"/>
        <w:spacing w:after="0" w:line="373" w:lineRule="exact"/>
        <w:jc w:val="center"/>
        <w:rPr>
          <w:rFonts w:ascii="Times New Roman" w:hAnsi="Times New Roman" w:cs="Times New Roman"/>
          <w:color w:val="000000" w:themeColor="text1"/>
          <w:sz w:val="24"/>
          <w:szCs w:val="24"/>
        </w:rPr>
      </w:pPr>
    </w:p>
    <w:p w:rsidR="007A160B" w:rsidRPr="00C15259" w:rsidRDefault="00055696" w:rsidP="00055696">
      <w:pPr>
        <w:widowControl w:val="0"/>
        <w:autoSpaceDE w:val="0"/>
        <w:autoSpaceDN w:val="0"/>
        <w:adjustRightInd w:val="0"/>
        <w:spacing w:after="0" w:line="379" w:lineRule="exact"/>
        <w:ind w:firstLine="720"/>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C7034F" w:rsidRPr="00C15259">
        <w:rPr>
          <w:rFonts w:ascii="Times New Roman" w:hAnsi="Times New Roman" w:cs="Times New Roman"/>
          <w:b/>
          <w:sz w:val="24"/>
          <w:szCs w:val="24"/>
        </w:rPr>
        <w:t xml:space="preserve">Dr. </w:t>
      </w:r>
      <w:r w:rsidR="00630A3A" w:rsidRPr="00C15259">
        <w:rPr>
          <w:rFonts w:ascii="Times New Roman" w:hAnsi="Times New Roman" w:cs="Times New Roman"/>
          <w:b/>
          <w:sz w:val="24"/>
          <w:szCs w:val="24"/>
        </w:rPr>
        <w:t>James Bakul</w:t>
      </w:r>
      <w:r w:rsidR="00215EEE" w:rsidRPr="00C15259">
        <w:rPr>
          <w:rFonts w:ascii="Times New Roman" w:hAnsi="Times New Roman" w:cs="Times New Roman"/>
          <w:b/>
          <w:sz w:val="24"/>
          <w:szCs w:val="24"/>
        </w:rPr>
        <w:t xml:space="preserve"> Sarkar</w:t>
      </w:r>
    </w:p>
    <w:p w:rsidR="00630A3A" w:rsidRPr="00C15259" w:rsidRDefault="00630A3A" w:rsidP="00055696">
      <w:pPr>
        <w:widowControl w:val="0"/>
        <w:autoSpaceDE w:val="0"/>
        <w:autoSpaceDN w:val="0"/>
        <w:adjustRightInd w:val="0"/>
        <w:spacing w:after="0" w:line="379" w:lineRule="exact"/>
        <w:jc w:val="center"/>
        <w:rPr>
          <w:rFonts w:ascii="Times New Roman" w:hAnsi="Times New Roman" w:cs="Times New Roman"/>
          <w:sz w:val="24"/>
          <w:szCs w:val="24"/>
        </w:rPr>
      </w:pPr>
    </w:p>
    <w:p w:rsidR="00630A3A" w:rsidRPr="00C15259" w:rsidRDefault="00055696" w:rsidP="00055696">
      <w:pPr>
        <w:widowControl w:val="0"/>
        <w:autoSpaceDE w:val="0"/>
        <w:autoSpaceDN w:val="0"/>
        <w:adjustRightInd w:val="0"/>
        <w:spacing w:after="0" w:line="377" w:lineRule="exact"/>
        <w:rPr>
          <w:rFonts w:ascii="Times New Roman" w:hAnsi="Times New Roman" w:cs="Times New Roman"/>
          <w:sz w:val="24"/>
          <w:szCs w:val="24"/>
        </w:rPr>
      </w:pPr>
      <w:r>
        <w:rPr>
          <w:rFonts w:ascii="Times New Roman" w:hAnsi="Times New Roman" w:cs="Times New Roman"/>
          <w:sz w:val="24"/>
          <w:szCs w:val="24"/>
        </w:rPr>
        <w:t xml:space="preserve">                                                            </w:t>
      </w:r>
      <w:r w:rsidR="00630A3A" w:rsidRPr="00C15259">
        <w:rPr>
          <w:rFonts w:ascii="Times New Roman" w:hAnsi="Times New Roman" w:cs="Times New Roman"/>
          <w:sz w:val="24"/>
          <w:szCs w:val="24"/>
        </w:rPr>
        <w:t>A</w:t>
      </w:r>
      <w:r w:rsidR="00F23A26" w:rsidRPr="00C15259">
        <w:rPr>
          <w:rFonts w:ascii="Times New Roman" w:hAnsi="Times New Roman" w:cs="Times New Roman"/>
          <w:sz w:val="24"/>
          <w:szCs w:val="24"/>
        </w:rPr>
        <w:t>ssociate Professor</w:t>
      </w:r>
    </w:p>
    <w:p w:rsidR="00630A3A" w:rsidRPr="00C15259" w:rsidRDefault="00630A3A" w:rsidP="00055696">
      <w:pPr>
        <w:widowControl w:val="0"/>
        <w:autoSpaceDE w:val="0"/>
        <w:autoSpaceDN w:val="0"/>
        <w:adjustRightInd w:val="0"/>
        <w:spacing w:after="0" w:line="377" w:lineRule="exact"/>
        <w:jc w:val="center"/>
        <w:rPr>
          <w:rFonts w:ascii="Times New Roman" w:hAnsi="Times New Roman" w:cs="Times New Roman"/>
          <w:sz w:val="24"/>
          <w:szCs w:val="24"/>
        </w:rPr>
      </w:pPr>
    </w:p>
    <w:p w:rsidR="00630A3A" w:rsidRPr="00C15259" w:rsidRDefault="00630A3A" w:rsidP="00055696">
      <w:pPr>
        <w:widowControl w:val="0"/>
        <w:autoSpaceDE w:val="0"/>
        <w:autoSpaceDN w:val="0"/>
        <w:adjustRightInd w:val="0"/>
        <w:spacing w:after="0" w:line="240" w:lineRule="auto"/>
        <w:ind w:left="2900"/>
        <w:rPr>
          <w:rFonts w:ascii="Times New Roman" w:hAnsi="Times New Roman" w:cs="Times New Roman"/>
          <w:sz w:val="24"/>
          <w:szCs w:val="24"/>
        </w:rPr>
      </w:pPr>
      <w:r w:rsidRPr="00C15259">
        <w:rPr>
          <w:rFonts w:ascii="Times New Roman" w:hAnsi="Times New Roman" w:cs="Times New Roman"/>
          <w:sz w:val="24"/>
          <w:szCs w:val="24"/>
        </w:rPr>
        <w:t>School of Business &amp; Economics</w:t>
      </w:r>
    </w:p>
    <w:p w:rsidR="00630A3A" w:rsidRPr="00C15259" w:rsidRDefault="00630A3A" w:rsidP="00055696">
      <w:pPr>
        <w:widowControl w:val="0"/>
        <w:autoSpaceDE w:val="0"/>
        <w:autoSpaceDN w:val="0"/>
        <w:adjustRightInd w:val="0"/>
        <w:spacing w:after="0" w:line="240" w:lineRule="auto"/>
        <w:ind w:left="2900"/>
        <w:jc w:val="center"/>
        <w:rPr>
          <w:rFonts w:ascii="Times New Roman" w:hAnsi="Times New Roman" w:cs="Times New Roman"/>
          <w:sz w:val="24"/>
          <w:szCs w:val="24"/>
        </w:rPr>
      </w:pPr>
    </w:p>
    <w:p w:rsidR="00630A3A" w:rsidRPr="00C15259" w:rsidRDefault="00630A3A" w:rsidP="00055696">
      <w:pPr>
        <w:widowControl w:val="0"/>
        <w:autoSpaceDE w:val="0"/>
        <w:autoSpaceDN w:val="0"/>
        <w:adjustRightInd w:val="0"/>
        <w:spacing w:after="0" w:line="240" w:lineRule="auto"/>
        <w:ind w:left="3000"/>
        <w:rPr>
          <w:rFonts w:ascii="Times New Roman" w:hAnsi="Times New Roman" w:cs="Times New Roman"/>
          <w:sz w:val="24"/>
          <w:szCs w:val="24"/>
        </w:rPr>
      </w:pPr>
      <w:r w:rsidRPr="00C15259">
        <w:rPr>
          <w:rFonts w:ascii="Times New Roman" w:hAnsi="Times New Roman" w:cs="Times New Roman"/>
          <w:sz w:val="24"/>
          <w:szCs w:val="24"/>
        </w:rPr>
        <w:t>United International University</w:t>
      </w:r>
    </w:p>
    <w:p w:rsidR="00630A3A" w:rsidRPr="00C15259" w:rsidRDefault="00630A3A" w:rsidP="00055696">
      <w:pPr>
        <w:widowControl w:val="0"/>
        <w:autoSpaceDE w:val="0"/>
        <w:autoSpaceDN w:val="0"/>
        <w:adjustRightInd w:val="0"/>
        <w:spacing w:after="0" w:line="240" w:lineRule="auto"/>
        <w:jc w:val="center"/>
        <w:rPr>
          <w:rFonts w:ascii="Times New Roman" w:hAnsi="Times New Roman" w:cs="Times New Roman"/>
          <w:sz w:val="24"/>
          <w:szCs w:val="24"/>
        </w:rPr>
      </w:pPr>
    </w:p>
    <w:p w:rsidR="00630A3A" w:rsidRPr="00C15259" w:rsidRDefault="00630A3A" w:rsidP="00055696">
      <w:pPr>
        <w:widowControl w:val="0"/>
        <w:autoSpaceDE w:val="0"/>
        <w:autoSpaceDN w:val="0"/>
        <w:adjustRightInd w:val="0"/>
        <w:spacing w:after="0" w:line="240" w:lineRule="auto"/>
        <w:ind w:left="3000"/>
        <w:jc w:val="center"/>
        <w:rPr>
          <w:rFonts w:ascii="Times New Roman" w:hAnsi="Times New Roman" w:cs="Times New Roman"/>
          <w:sz w:val="24"/>
          <w:szCs w:val="24"/>
        </w:rPr>
      </w:pPr>
    </w:p>
    <w:p w:rsidR="00F23A26" w:rsidRPr="00C15259" w:rsidRDefault="00F23A26" w:rsidP="00055696">
      <w:pPr>
        <w:widowControl w:val="0"/>
        <w:autoSpaceDE w:val="0"/>
        <w:autoSpaceDN w:val="0"/>
        <w:adjustRightInd w:val="0"/>
        <w:spacing w:after="0" w:line="240" w:lineRule="auto"/>
        <w:ind w:left="3000"/>
        <w:jc w:val="center"/>
        <w:rPr>
          <w:rFonts w:ascii="Times New Roman" w:hAnsi="Times New Roman" w:cs="Times New Roman"/>
          <w:sz w:val="32"/>
          <w:szCs w:val="32"/>
        </w:rPr>
      </w:pPr>
    </w:p>
    <w:p w:rsidR="00055696" w:rsidRPr="00C15259" w:rsidRDefault="00055696" w:rsidP="00055696">
      <w:pPr>
        <w:widowControl w:val="0"/>
        <w:autoSpaceDE w:val="0"/>
        <w:autoSpaceDN w:val="0"/>
        <w:adjustRightInd w:val="0"/>
        <w:spacing w:after="0" w:line="360" w:lineRule="auto"/>
        <w:ind w:left="3560"/>
        <w:rPr>
          <w:rStyle w:val="SubtleReference"/>
          <w:rFonts w:ascii="Times New Roman" w:hAnsi="Times New Roman" w:cs="Times New Roman"/>
          <w:b/>
          <w:color w:val="000000" w:themeColor="text1"/>
          <w:sz w:val="28"/>
        </w:rPr>
      </w:pPr>
      <w:r>
        <w:rPr>
          <w:rFonts w:ascii="Times New Roman" w:hAnsi="Times New Roman" w:cs="Times New Roman"/>
          <w:sz w:val="32"/>
          <w:szCs w:val="32"/>
        </w:rPr>
        <w:t xml:space="preserve"> </w:t>
      </w:r>
      <w:r>
        <w:rPr>
          <w:rStyle w:val="SubtleReference"/>
          <w:rFonts w:ascii="Times New Roman" w:hAnsi="Times New Roman" w:cs="Times New Roman"/>
          <w:b/>
          <w:color w:val="000000" w:themeColor="text1"/>
          <w:sz w:val="28"/>
        </w:rPr>
        <w:t>Submitted BY</w:t>
      </w:r>
      <w:r w:rsidRPr="00C15259">
        <w:rPr>
          <w:rStyle w:val="SubtleReference"/>
          <w:rFonts w:ascii="Times New Roman" w:hAnsi="Times New Roman" w:cs="Times New Roman"/>
          <w:b/>
          <w:color w:val="000000" w:themeColor="text1"/>
          <w:sz w:val="28"/>
        </w:rPr>
        <w:t>:</w:t>
      </w:r>
    </w:p>
    <w:p w:rsidR="00424FC4" w:rsidRDefault="00424FC4" w:rsidP="00424FC4">
      <w:pPr>
        <w:widowControl w:val="0"/>
        <w:autoSpaceDE w:val="0"/>
        <w:autoSpaceDN w:val="0"/>
        <w:adjustRightInd w:val="0"/>
        <w:spacing w:after="0" w:line="360" w:lineRule="auto"/>
        <w:ind w:left="3000"/>
        <w:rPr>
          <w:rFonts w:ascii="Times New Roman" w:hAnsi="Times New Roman" w:cs="Times New Roman"/>
          <w:sz w:val="24"/>
          <w:szCs w:val="24"/>
        </w:rPr>
      </w:pPr>
      <w:r>
        <w:rPr>
          <w:rFonts w:ascii="Times New Roman" w:hAnsi="Times New Roman" w:cs="Times New Roman"/>
          <w:sz w:val="32"/>
          <w:szCs w:val="32"/>
        </w:rPr>
        <w:t xml:space="preserve">          </w:t>
      </w:r>
      <w:r w:rsidR="00DA5674">
        <w:rPr>
          <w:rFonts w:ascii="Times New Roman" w:hAnsi="Times New Roman" w:cs="Times New Roman"/>
          <w:sz w:val="24"/>
          <w:szCs w:val="24"/>
        </w:rPr>
        <w:t>Suraiya Y</w:t>
      </w:r>
      <w:r w:rsidR="00630A3A" w:rsidRPr="00C15259">
        <w:rPr>
          <w:rFonts w:ascii="Times New Roman" w:hAnsi="Times New Roman" w:cs="Times New Roman"/>
          <w:sz w:val="24"/>
          <w:szCs w:val="24"/>
        </w:rPr>
        <w:t>easmin</w:t>
      </w:r>
    </w:p>
    <w:p w:rsidR="00630A3A" w:rsidRPr="00C15259" w:rsidRDefault="00424FC4" w:rsidP="00424FC4">
      <w:pPr>
        <w:widowControl w:val="0"/>
        <w:autoSpaceDE w:val="0"/>
        <w:autoSpaceDN w:val="0"/>
        <w:adjustRightInd w:val="0"/>
        <w:spacing w:after="0" w:line="360" w:lineRule="auto"/>
        <w:ind w:left="3000"/>
        <w:rPr>
          <w:rFonts w:ascii="Times New Roman" w:hAnsi="Times New Roman" w:cs="Times New Roman"/>
          <w:sz w:val="24"/>
          <w:szCs w:val="24"/>
        </w:rPr>
      </w:pPr>
      <w:r>
        <w:rPr>
          <w:rFonts w:ascii="Times New Roman" w:hAnsi="Times New Roman" w:cs="Times New Roman"/>
          <w:sz w:val="24"/>
          <w:szCs w:val="24"/>
        </w:rPr>
        <w:t xml:space="preserve">             </w:t>
      </w:r>
      <w:r w:rsidR="00630A3A" w:rsidRPr="00C15259">
        <w:rPr>
          <w:rFonts w:ascii="Times New Roman" w:hAnsi="Times New Roman" w:cs="Times New Roman"/>
          <w:sz w:val="24"/>
          <w:szCs w:val="24"/>
        </w:rPr>
        <w:t>Id:</w:t>
      </w:r>
      <w:r w:rsidR="00586FC9" w:rsidRPr="00C15259">
        <w:rPr>
          <w:rFonts w:ascii="Times New Roman" w:hAnsi="Times New Roman" w:cs="Times New Roman"/>
          <w:sz w:val="24"/>
          <w:szCs w:val="24"/>
        </w:rPr>
        <w:t xml:space="preserve"> </w:t>
      </w:r>
      <w:r w:rsidR="00630A3A" w:rsidRPr="00C15259">
        <w:rPr>
          <w:rFonts w:ascii="Times New Roman" w:hAnsi="Times New Roman" w:cs="Times New Roman"/>
          <w:sz w:val="24"/>
          <w:szCs w:val="24"/>
        </w:rPr>
        <w:t>114</w:t>
      </w:r>
      <w:r w:rsidR="00583FC9" w:rsidRPr="00C15259">
        <w:rPr>
          <w:rFonts w:ascii="Times New Roman" w:hAnsi="Times New Roman" w:cs="Times New Roman"/>
          <w:sz w:val="24"/>
          <w:szCs w:val="24"/>
        </w:rPr>
        <w:t xml:space="preserve"> </w:t>
      </w:r>
      <w:r w:rsidR="00630A3A" w:rsidRPr="00C15259">
        <w:rPr>
          <w:rFonts w:ascii="Times New Roman" w:hAnsi="Times New Roman" w:cs="Times New Roman"/>
          <w:sz w:val="24"/>
          <w:szCs w:val="24"/>
        </w:rPr>
        <w:t>131</w:t>
      </w:r>
      <w:r w:rsidR="00583FC9" w:rsidRPr="00C15259">
        <w:rPr>
          <w:rFonts w:ascii="Times New Roman" w:hAnsi="Times New Roman" w:cs="Times New Roman"/>
          <w:sz w:val="24"/>
          <w:szCs w:val="24"/>
        </w:rPr>
        <w:t xml:space="preserve"> </w:t>
      </w:r>
      <w:r w:rsidR="00630A3A" w:rsidRPr="00C15259">
        <w:rPr>
          <w:rFonts w:ascii="Times New Roman" w:hAnsi="Times New Roman" w:cs="Times New Roman"/>
          <w:sz w:val="24"/>
          <w:szCs w:val="24"/>
        </w:rPr>
        <w:t>038</w:t>
      </w:r>
    </w:p>
    <w:p w:rsidR="00F23A26" w:rsidRPr="00C15259" w:rsidRDefault="00F23A26" w:rsidP="00055696">
      <w:pPr>
        <w:widowControl w:val="0"/>
        <w:autoSpaceDE w:val="0"/>
        <w:autoSpaceDN w:val="0"/>
        <w:adjustRightInd w:val="0"/>
        <w:spacing w:after="0" w:line="240" w:lineRule="auto"/>
        <w:ind w:left="3000"/>
        <w:jc w:val="center"/>
        <w:rPr>
          <w:rFonts w:ascii="Times New Roman" w:hAnsi="Times New Roman" w:cs="Times New Roman"/>
          <w:sz w:val="24"/>
          <w:szCs w:val="24"/>
        </w:rPr>
      </w:pPr>
    </w:p>
    <w:p w:rsidR="00F23A26" w:rsidRPr="00C15259" w:rsidRDefault="00F23A26" w:rsidP="00630A3A">
      <w:pPr>
        <w:widowControl w:val="0"/>
        <w:autoSpaceDE w:val="0"/>
        <w:autoSpaceDN w:val="0"/>
        <w:adjustRightInd w:val="0"/>
        <w:spacing w:after="0" w:line="240" w:lineRule="auto"/>
        <w:ind w:left="3000"/>
        <w:rPr>
          <w:rFonts w:ascii="Times New Roman" w:hAnsi="Times New Roman" w:cs="Times New Roman"/>
          <w:sz w:val="24"/>
          <w:szCs w:val="24"/>
        </w:rPr>
      </w:pPr>
    </w:p>
    <w:p w:rsidR="00F23A26" w:rsidRPr="00C15259" w:rsidRDefault="00F23A26" w:rsidP="00630A3A">
      <w:pPr>
        <w:widowControl w:val="0"/>
        <w:autoSpaceDE w:val="0"/>
        <w:autoSpaceDN w:val="0"/>
        <w:adjustRightInd w:val="0"/>
        <w:spacing w:after="0" w:line="240" w:lineRule="auto"/>
        <w:ind w:left="3000"/>
        <w:rPr>
          <w:rFonts w:ascii="Times New Roman" w:hAnsi="Times New Roman" w:cs="Times New Roman"/>
          <w:sz w:val="24"/>
          <w:szCs w:val="24"/>
        </w:rPr>
      </w:pPr>
    </w:p>
    <w:p w:rsidR="001537C1" w:rsidRPr="00C15259" w:rsidRDefault="001537C1" w:rsidP="00630A3A">
      <w:pPr>
        <w:widowControl w:val="0"/>
        <w:autoSpaceDE w:val="0"/>
        <w:autoSpaceDN w:val="0"/>
        <w:adjustRightInd w:val="0"/>
        <w:spacing w:after="0" w:line="240" w:lineRule="auto"/>
        <w:ind w:left="3000"/>
        <w:rPr>
          <w:rFonts w:ascii="Times New Roman" w:hAnsi="Times New Roman" w:cs="Times New Roman"/>
          <w:sz w:val="24"/>
          <w:szCs w:val="24"/>
        </w:rPr>
      </w:pPr>
    </w:p>
    <w:p w:rsidR="00630A3A" w:rsidRPr="00C15259" w:rsidRDefault="001537C1" w:rsidP="0067763B">
      <w:pPr>
        <w:jc w:val="center"/>
        <w:rPr>
          <w:rFonts w:ascii="Times New Roman" w:hAnsi="Times New Roman" w:cs="Times New Roman"/>
          <w:sz w:val="32"/>
          <w:szCs w:val="32"/>
          <w:lang w:val="en-GB"/>
        </w:rPr>
      </w:pPr>
      <w:r w:rsidRPr="00C15259">
        <w:rPr>
          <w:rFonts w:ascii="Times New Roman" w:hAnsi="Times New Roman" w:cs="Times New Roman"/>
          <w:noProof/>
          <w:sz w:val="24"/>
          <w:szCs w:val="24"/>
        </w:rPr>
        <w:drawing>
          <wp:inline distT="0" distB="0" distL="0" distR="0" wp14:anchorId="1DBC5F69" wp14:editId="5EA4F46B">
            <wp:extent cx="2809874" cy="581025"/>
            <wp:effectExtent l="0" t="0" r="0" b="0"/>
            <wp:docPr id="4" name="Picture 4" descr="F:\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wnload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1604" cy="608264"/>
                    </a:xfrm>
                    <a:prstGeom prst="rect">
                      <a:avLst/>
                    </a:prstGeom>
                    <a:noFill/>
                    <a:ln>
                      <a:noFill/>
                    </a:ln>
                  </pic:spPr>
                </pic:pic>
              </a:graphicData>
            </a:graphic>
          </wp:inline>
        </w:drawing>
      </w:r>
    </w:p>
    <w:p w:rsidR="00DF1F27" w:rsidRDefault="00DF1F27" w:rsidP="001672E9">
      <w:pPr>
        <w:jc w:val="center"/>
        <w:rPr>
          <w:rFonts w:ascii="Times New Roman" w:hAnsi="Times New Roman" w:cs="Times New Roman"/>
          <w:sz w:val="32"/>
          <w:szCs w:val="32"/>
          <w:lang w:val="en-GB"/>
        </w:rPr>
      </w:pPr>
    </w:p>
    <w:p w:rsidR="00DF1F27" w:rsidRDefault="00DF1F27" w:rsidP="001672E9">
      <w:pPr>
        <w:jc w:val="center"/>
        <w:rPr>
          <w:rFonts w:ascii="Times New Roman" w:hAnsi="Times New Roman" w:cs="Times New Roman"/>
          <w:sz w:val="32"/>
          <w:szCs w:val="32"/>
          <w:lang w:val="en-GB"/>
        </w:rPr>
      </w:pPr>
    </w:p>
    <w:p w:rsidR="0067763B" w:rsidRPr="00926504" w:rsidRDefault="007830BC" w:rsidP="00B27F4D">
      <w:pPr>
        <w:jc w:val="center"/>
        <w:rPr>
          <w:rFonts w:ascii="Times New Roman" w:hAnsi="Times New Roman" w:cs="Times New Roman"/>
          <w:i/>
          <w:iCs/>
          <w:sz w:val="32"/>
          <w:szCs w:val="32"/>
          <w:lang w:val="en-GB"/>
        </w:rPr>
      </w:pPr>
      <w:r w:rsidRPr="00926504">
        <w:rPr>
          <w:rFonts w:ascii="Times New Roman" w:hAnsi="Times New Roman" w:cs="Times New Roman"/>
          <w:i/>
          <w:iCs/>
          <w:sz w:val="32"/>
          <w:szCs w:val="32"/>
          <w:lang w:val="en-GB"/>
        </w:rPr>
        <w:t>Submission Date:</w:t>
      </w:r>
      <w:r w:rsidR="00B60560" w:rsidRPr="00926504">
        <w:rPr>
          <w:rFonts w:ascii="Times New Roman" w:hAnsi="Times New Roman" w:cs="Times New Roman"/>
          <w:i/>
          <w:iCs/>
          <w:sz w:val="32"/>
          <w:szCs w:val="32"/>
          <w:lang w:val="en-GB"/>
        </w:rPr>
        <w:t xml:space="preserve"> 22.05.2018</w:t>
      </w:r>
    </w:p>
    <w:p w:rsidR="001E0D5D" w:rsidRDefault="001E0D5D" w:rsidP="001748FF">
      <w:pPr>
        <w:jc w:val="center"/>
        <w:rPr>
          <w:rFonts w:ascii="Times New Roman" w:hAnsi="Times New Roman" w:cs="Times New Roman"/>
          <w:b/>
          <w:sz w:val="32"/>
          <w:szCs w:val="32"/>
          <w:lang w:val="en-GB"/>
        </w:rPr>
        <w:sectPr w:rsidR="001E0D5D" w:rsidSect="00371683">
          <w:footerReference w:type="default" r:id="rId10"/>
          <w:pgSz w:w="12240" w:h="15840"/>
          <w:pgMar w:top="1440" w:right="1440" w:bottom="1440" w:left="1440" w:header="708" w:footer="708" w:gutter="0"/>
          <w:cols w:space="708"/>
          <w:titlePg/>
          <w:docGrid w:linePitch="360"/>
        </w:sectPr>
      </w:pPr>
    </w:p>
    <w:p w:rsidR="00E12B17" w:rsidRPr="001748FF" w:rsidRDefault="00E12B17" w:rsidP="001748FF">
      <w:pPr>
        <w:jc w:val="center"/>
        <w:rPr>
          <w:rFonts w:ascii="Times New Roman" w:hAnsi="Times New Roman" w:cs="Times New Roman"/>
          <w:b/>
          <w:sz w:val="32"/>
          <w:szCs w:val="32"/>
          <w:lang w:val="en-GB"/>
        </w:rPr>
      </w:pPr>
      <w:r w:rsidRPr="001748FF">
        <w:rPr>
          <w:rFonts w:ascii="Times New Roman" w:hAnsi="Times New Roman" w:cs="Times New Roman"/>
          <w:b/>
          <w:sz w:val="32"/>
          <w:szCs w:val="32"/>
          <w:lang w:val="en-GB"/>
        </w:rPr>
        <w:lastRenderedPageBreak/>
        <w:t>Letter of Transmittal</w:t>
      </w:r>
    </w:p>
    <w:p w:rsidR="00E12B17" w:rsidRPr="00C15259" w:rsidRDefault="00E12B17" w:rsidP="00E12B17">
      <w:pPr>
        <w:jc w:val="both"/>
        <w:rPr>
          <w:rFonts w:ascii="Times New Roman" w:hAnsi="Times New Roman" w:cs="Times New Roman"/>
          <w:szCs w:val="24"/>
        </w:rPr>
      </w:pPr>
      <w:r w:rsidRPr="00C15259">
        <w:rPr>
          <w:rFonts w:ascii="Times New Roman" w:hAnsi="Times New Roman" w:cs="Times New Roman"/>
          <w:szCs w:val="24"/>
        </w:rPr>
        <w:t>Date:</w:t>
      </w:r>
      <w:r w:rsidR="00840807">
        <w:rPr>
          <w:rFonts w:ascii="Times New Roman" w:hAnsi="Times New Roman" w:cs="Times New Roman"/>
          <w:szCs w:val="24"/>
        </w:rPr>
        <w:t xml:space="preserve"> </w:t>
      </w:r>
      <w:r w:rsidR="00DA5674">
        <w:rPr>
          <w:rFonts w:ascii="Times New Roman" w:hAnsi="Times New Roman" w:cs="Times New Roman"/>
          <w:szCs w:val="24"/>
        </w:rPr>
        <w:t>22 May 2018</w:t>
      </w:r>
    </w:p>
    <w:p w:rsidR="00E12B17" w:rsidRPr="00C15259" w:rsidRDefault="00E12B17" w:rsidP="00E12B17">
      <w:pPr>
        <w:widowControl w:val="0"/>
        <w:autoSpaceDE w:val="0"/>
        <w:autoSpaceDN w:val="0"/>
        <w:adjustRightInd w:val="0"/>
        <w:spacing w:after="0" w:line="360" w:lineRule="auto"/>
        <w:jc w:val="both"/>
        <w:rPr>
          <w:rFonts w:ascii="Times New Roman" w:hAnsi="Times New Roman" w:cs="Times New Roman"/>
          <w:b/>
          <w:sz w:val="24"/>
          <w:szCs w:val="24"/>
        </w:rPr>
      </w:pPr>
      <w:r w:rsidRPr="00C15259">
        <w:rPr>
          <w:rFonts w:ascii="Times New Roman" w:hAnsi="Times New Roman" w:cs="Times New Roman"/>
          <w:b/>
          <w:sz w:val="24"/>
          <w:szCs w:val="24"/>
        </w:rPr>
        <w:t>Dr.</w:t>
      </w:r>
      <w:r w:rsidR="00586FC9" w:rsidRPr="00C15259">
        <w:rPr>
          <w:rFonts w:ascii="Times New Roman" w:hAnsi="Times New Roman" w:cs="Times New Roman"/>
          <w:b/>
          <w:sz w:val="24"/>
          <w:szCs w:val="24"/>
        </w:rPr>
        <w:t xml:space="preserve"> </w:t>
      </w:r>
      <w:r w:rsidRPr="00C15259">
        <w:rPr>
          <w:rFonts w:ascii="Times New Roman" w:hAnsi="Times New Roman" w:cs="Times New Roman"/>
          <w:b/>
          <w:sz w:val="24"/>
          <w:szCs w:val="24"/>
        </w:rPr>
        <w:t>James Bakul Sarkar</w:t>
      </w:r>
    </w:p>
    <w:p w:rsidR="00E12B17" w:rsidRPr="00C15259" w:rsidRDefault="00E12B17" w:rsidP="00E12B17">
      <w:pPr>
        <w:widowControl w:val="0"/>
        <w:autoSpaceDE w:val="0"/>
        <w:autoSpaceDN w:val="0"/>
        <w:adjustRightInd w:val="0"/>
        <w:spacing w:after="0" w:line="360" w:lineRule="auto"/>
        <w:jc w:val="both"/>
        <w:rPr>
          <w:rFonts w:ascii="Times New Roman" w:hAnsi="Times New Roman" w:cs="Times New Roman"/>
          <w:sz w:val="24"/>
          <w:szCs w:val="24"/>
        </w:rPr>
      </w:pPr>
      <w:r w:rsidRPr="00C15259">
        <w:rPr>
          <w:rFonts w:ascii="Times New Roman" w:hAnsi="Times New Roman" w:cs="Times New Roman"/>
          <w:sz w:val="24"/>
          <w:szCs w:val="24"/>
        </w:rPr>
        <w:t>Associate professor</w:t>
      </w:r>
    </w:p>
    <w:p w:rsidR="00E12B17" w:rsidRPr="00C15259" w:rsidRDefault="00561DE9" w:rsidP="00E12B17">
      <w:pPr>
        <w:jc w:val="both"/>
        <w:rPr>
          <w:rFonts w:ascii="Times New Roman" w:hAnsi="Times New Roman" w:cs="Times New Roman"/>
          <w:szCs w:val="24"/>
        </w:rPr>
      </w:pPr>
      <w:r>
        <w:rPr>
          <w:rFonts w:ascii="Times New Roman" w:hAnsi="Times New Roman" w:cs="Times New Roman"/>
          <w:szCs w:val="24"/>
        </w:rPr>
        <w:t>School of Business</w:t>
      </w:r>
      <w:r w:rsidR="00E12B17" w:rsidRPr="00C15259">
        <w:rPr>
          <w:rFonts w:ascii="Times New Roman" w:hAnsi="Times New Roman" w:cs="Times New Roman"/>
          <w:szCs w:val="24"/>
        </w:rPr>
        <w:t xml:space="preserve"> &amp; Economics</w:t>
      </w:r>
    </w:p>
    <w:p w:rsidR="00E12B17" w:rsidRPr="00C15259" w:rsidRDefault="00E12B17" w:rsidP="00E12B17">
      <w:pPr>
        <w:tabs>
          <w:tab w:val="center" w:pos="4680"/>
        </w:tabs>
        <w:jc w:val="both"/>
        <w:rPr>
          <w:rFonts w:ascii="Times New Roman" w:hAnsi="Times New Roman" w:cs="Times New Roman"/>
          <w:szCs w:val="24"/>
        </w:rPr>
      </w:pPr>
      <w:r w:rsidRPr="00C15259">
        <w:rPr>
          <w:rFonts w:ascii="Times New Roman" w:hAnsi="Times New Roman" w:cs="Times New Roman"/>
          <w:szCs w:val="24"/>
        </w:rPr>
        <w:t>United International University</w:t>
      </w:r>
    </w:p>
    <w:p w:rsidR="00C156CF" w:rsidRPr="00C15259" w:rsidRDefault="00C156CF" w:rsidP="00E12B17">
      <w:pPr>
        <w:tabs>
          <w:tab w:val="center" w:pos="4680"/>
        </w:tabs>
        <w:jc w:val="both"/>
        <w:rPr>
          <w:rFonts w:ascii="Times New Roman" w:hAnsi="Times New Roman" w:cs="Times New Roman"/>
          <w:szCs w:val="24"/>
        </w:rPr>
      </w:pPr>
    </w:p>
    <w:p w:rsidR="00E12B17" w:rsidRPr="00C15259" w:rsidRDefault="00586FC9" w:rsidP="00E12B17">
      <w:pPr>
        <w:spacing w:after="100" w:line="360" w:lineRule="auto"/>
        <w:jc w:val="both"/>
        <w:rPr>
          <w:rFonts w:ascii="Times New Roman" w:hAnsi="Times New Roman" w:cs="Times New Roman"/>
          <w:color w:val="000000"/>
          <w:sz w:val="24"/>
          <w:szCs w:val="24"/>
          <w:lang w:eastAsia="en-GB"/>
        </w:rPr>
      </w:pPr>
      <w:r w:rsidRPr="00C15259">
        <w:rPr>
          <w:rFonts w:ascii="Times New Roman" w:hAnsi="Times New Roman" w:cs="Times New Roman"/>
          <w:b/>
          <w:szCs w:val="24"/>
        </w:rPr>
        <w:t>Subject:</w:t>
      </w:r>
      <w:r w:rsidRPr="00C15259">
        <w:rPr>
          <w:rFonts w:ascii="Times New Roman" w:hAnsi="Times New Roman" w:cs="Times New Roman"/>
          <w:color w:val="000000"/>
          <w:sz w:val="24"/>
          <w:szCs w:val="24"/>
          <w:lang w:eastAsia="en-GB"/>
        </w:rPr>
        <w:t xml:space="preserve"> Submission</w:t>
      </w:r>
      <w:r w:rsidR="00FF0A3A">
        <w:rPr>
          <w:rFonts w:ascii="Times New Roman" w:hAnsi="Times New Roman" w:cs="Times New Roman"/>
          <w:color w:val="000000"/>
          <w:sz w:val="24"/>
          <w:szCs w:val="24"/>
          <w:lang w:eastAsia="en-GB"/>
        </w:rPr>
        <w:t xml:space="preserve"> of project r</w:t>
      </w:r>
      <w:r w:rsidR="00E12B17" w:rsidRPr="00C15259">
        <w:rPr>
          <w:rFonts w:ascii="Times New Roman" w:hAnsi="Times New Roman" w:cs="Times New Roman"/>
          <w:color w:val="000000"/>
          <w:sz w:val="24"/>
          <w:szCs w:val="24"/>
          <w:lang w:eastAsia="en-GB"/>
        </w:rPr>
        <w:t xml:space="preserve">eport on </w:t>
      </w:r>
      <w:r w:rsidR="00E12B17" w:rsidRPr="00C15259">
        <w:rPr>
          <w:rFonts w:ascii="Times New Roman" w:hAnsi="Times New Roman" w:cs="Times New Roman"/>
          <w:b/>
          <w:sz w:val="24"/>
          <w:szCs w:val="24"/>
        </w:rPr>
        <w:t>“</w:t>
      </w:r>
      <w:r w:rsidR="00E12B17" w:rsidRPr="00C15259">
        <w:rPr>
          <w:rFonts w:ascii="Times New Roman" w:hAnsi="Times New Roman" w:cs="Times New Roman"/>
          <w:b/>
          <w:szCs w:val="24"/>
        </w:rPr>
        <w:t>Sustainable Corporate Reporting</w:t>
      </w:r>
      <w:r w:rsidR="001B50A9">
        <w:rPr>
          <w:rFonts w:ascii="Times New Roman" w:hAnsi="Times New Roman" w:cs="Times New Roman"/>
          <w:b/>
          <w:szCs w:val="24"/>
        </w:rPr>
        <w:t>-an overview</w:t>
      </w:r>
      <w:r w:rsidR="00E12B17" w:rsidRPr="00C15259">
        <w:rPr>
          <w:rFonts w:ascii="Times New Roman" w:hAnsi="Times New Roman" w:cs="Times New Roman"/>
          <w:b/>
          <w:sz w:val="24"/>
          <w:szCs w:val="24"/>
        </w:rPr>
        <w:t>”</w:t>
      </w:r>
      <w:r w:rsidR="00561DE9">
        <w:rPr>
          <w:rFonts w:ascii="Times New Roman" w:hAnsi="Times New Roman" w:cs="Times New Roman"/>
          <w:color w:val="000000"/>
          <w:sz w:val="24"/>
          <w:szCs w:val="24"/>
          <w:lang w:eastAsia="en-GB"/>
        </w:rPr>
        <w:t xml:space="preserve"> for</w:t>
      </w:r>
      <w:r w:rsidR="00E12B17" w:rsidRPr="00C15259">
        <w:rPr>
          <w:rFonts w:ascii="Times New Roman" w:hAnsi="Times New Roman" w:cs="Times New Roman"/>
          <w:color w:val="000000"/>
          <w:sz w:val="24"/>
          <w:szCs w:val="24"/>
          <w:lang w:eastAsia="en-GB"/>
        </w:rPr>
        <w:t xml:space="preserve"> acceptance.</w:t>
      </w:r>
    </w:p>
    <w:p w:rsidR="00C156CF" w:rsidRPr="00C15259" w:rsidRDefault="00C156CF" w:rsidP="00E12B17">
      <w:pPr>
        <w:spacing w:after="100" w:line="360" w:lineRule="auto"/>
        <w:jc w:val="both"/>
        <w:rPr>
          <w:rFonts w:ascii="Times New Roman" w:hAnsi="Times New Roman" w:cs="Times New Roman"/>
          <w:sz w:val="24"/>
          <w:szCs w:val="24"/>
          <w:lang w:eastAsia="en-GB"/>
        </w:rPr>
      </w:pPr>
    </w:p>
    <w:p w:rsidR="004A30CE" w:rsidRPr="00C15259" w:rsidRDefault="004A30CE" w:rsidP="004A30CE">
      <w:pPr>
        <w:spacing w:after="100" w:line="360" w:lineRule="auto"/>
        <w:jc w:val="both"/>
        <w:rPr>
          <w:rFonts w:ascii="Times New Roman" w:hAnsi="Times New Roman" w:cs="Times New Roman"/>
          <w:sz w:val="24"/>
          <w:szCs w:val="24"/>
          <w:lang w:eastAsia="en-GB"/>
        </w:rPr>
      </w:pPr>
      <w:r w:rsidRPr="00C15259">
        <w:rPr>
          <w:rFonts w:ascii="Times New Roman" w:hAnsi="Times New Roman" w:cs="Times New Roman"/>
          <w:color w:val="000000"/>
          <w:sz w:val="24"/>
          <w:szCs w:val="24"/>
          <w:lang w:eastAsia="en-GB"/>
        </w:rPr>
        <w:t>Sir,</w:t>
      </w:r>
    </w:p>
    <w:p w:rsidR="00C156CF" w:rsidRPr="00C15259" w:rsidRDefault="00561DE9" w:rsidP="00180480">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lang w:eastAsia="en-GB"/>
        </w:rPr>
        <w:t>With due respect I want</w:t>
      </w:r>
      <w:r w:rsidR="004A30CE" w:rsidRPr="00C15259">
        <w:rPr>
          <w:rFonts w:ascii="Times New Roman" w:hAnsi="Times New Roman" w:cs="Times New Roman"/>
          <w:color w:val="000000"/>
          <w:sz w:val="24"/>
          <w:szCs w:val="24"/>
          <w:lang w:eastAsia="en-GB"/>
        </w:rPr>
        <w:t xml:space="preserve"> to submit</w:t>
      </w:r>
      <w:r>
        <w:rPr>
          <w:rFonts w:ascii="Times New Roman" w:hAnsi="Times New Roman" w:cs="Times New Roman"/>
          <w:color w:val="000000"/>
          <w:sz w:val="24"/>
          <w:szCs w:val="24"/>
          <w:lang w:eastAsia="en-GB"/>
        </w:rPr>
        <w:t xml:space="preserve"> my </w:t>
      </w:r>
      <w:r w:rsidR="004A30CE" w:rsidRPr="00C15259">
        <w:rPr>
          <w:rFonts w:ascii="Times New Roman" w:hAnsi="Times New Roman" w:cs="Times New Roman"/>
          <w:color w:val="000000"/>
          <w:sz w:val="24"/>
          <w:szCs w:val="24"/>
          <w:lang w:eastAsia="en-GB"/>
        </w:rPr>
        <w:t xml:space="preserve">project report on </w:t>
      </w:r>
      <w:r w:rsidR="004A30CE" w:rsidRPr="00C15259">
        <w:rPr>
          <w:rFonts w:ascii="Times New Roman" w:hAnsi="Times New Roman" w:cs="Times New Roman"/>
          <w:b/>
          <w:color w:val="000000"/>
          <w:sz w:val="24"/>
          <w:szCs w:val="24"/>
          <w:lang w:eastAsia="en-GB"/>
        </w:rPr>
        <w:t>“</w:t>
      </w:r>
      <w:r w:rsidR="00C156CF" w:rsidRPr="00C15259">
        <w:rPr>
          <w:rFonts w:ascii="Times New Roman" w:hAnsi="Times New Roman" w:cs="Times New Roman"/>
          <w:b/>
          <w:szCs w:val="24"/>
        </w:rPr>
        <w:t>Sustainable Corporate Reporting</w:t>
      </w:r>
      <w:r w:rsidR="00DA7A4F">
        <w:rPr>
          <w:rFonts w:ascii="Times New Roman" w:hAnsi="Times New Roman" w:cs="Times New Roman"/>
          <w:b/>
          <w:szCs w:val="24"/>
        </w:rPr>
        <w:t>-an overview</w:t>
      </w:r>
      <w:r w:rsidR="00C156CF" w:rsidRPr="00C15259">
        <w:rPr>
          <w:rFonts w:ascii="Times New Roman" w:hAnsi="Times New Roman" w:cs="Times New Roman"/>
          <w:b/>
          <w:color w:val="000000"/>
          <w:sz w:val="24"/>
          <w:szCs w:val="24"/>
          <w:lang w:eastAsia="en-GB"/>
        </w:rPr>
        <w:t xml:space="preserve">” </w:t>
      </w:r>
      <w:r w:rsidR="00180480" w:rsidRPr="00C15259">
        <w:rPr>
          <w:rFonts w:ascii="Times New Roman" w:hAnsi="Times New Roman" w:cs="Times New Roman"/>
          <w:color w:val="000000"/>
          <w:sz w:val="24"/>
          <w:szCs w:val="24"/>
          <w:lang w:eastAsia="en-GB"/>
        </w:rPr>
        <w:t xml:space="preserve">which </w:t>
      </w:r>
      <w:r>
        <w:rPr>
          <w:rFonts w:ascii="Times New Roman" w:hAnsi="Times New Roman" w:cs="Times New Roman"/>
          <w:color w:val="000000"/>
          <w:sz w:val="24"/>
          <w:szCs w:val="24"/>
          <w:lang w:eastAsia="en-GB"/>
        </w:rPr>
        <w:t xml:space="preserve">was given to me. I have analyzed </w:t>
      </w:r>
      <w:r w:rsidR="00180480" w:rsidRPr="00C15259">
        <w:rPr>
          <w:rFonts w:ascii="Times New Roman" w:hAnsi="Times New Roman" w:cs="Times New Roman"/>
          <w:sz w:val="24"/>
          <w:szCs w:val="24"/>
        </w:rPr>
        <w:t>different listed pharma</w:t>
      </w:r>
      <w:r>
        <w:rPr>
          <w:rFonts w:ascii="Times New Roman" w:hAnsi="Times New Roman" w:cs="Times New Roman"/>
          <w:sz w:val="24"/>
          <w:szCs w:val="24"/>
        </w:rPr>
        <w:t xml:space="preserve">ceutical </w:t>
      </w:r>
      <w:r w:rsidR="00832888">
        <w:rPr>
          <w:rFonts w:ascii="Times New Roman" w:hAnsi="Times New Roman" w:cs="Times New Roman"/>
          <w:sz w:val="24"/>
          <w:szCs w:val="24"/>
        </w:rPr>
        <w:t>company’s</w:t>
      </w:r>
      <w:r>
        <w:rPr>
          <w:rFonts w:ascii="Times New Roman" w:hAnsi="Times New Roman" w:cs="Times New Roman"/>
          <w:sz w:val="24"/>
          <w:szCs w:val="24"/>
        </w:rPr>
        <w:t xml:space="preserve"> </w:t>
      </w:r>
      <w:r w:rsidR="00180480" w:rsidRPr="00C15259">
        <w:rPr>
          <w:rFonts w:ascii="Times New Roman" w:hAnsi="Times New Roman" w:cs="Times New Roman"/>
          <w:sz w:val="24"/>
          <w:szCs w:val="24"/>
        </w:rPr>
        <w:t xml:space="preserve">financial performance and sustainability </w:t>
      </w:r>
      <w:r>
        <w:rPr>
          <w:rFonts w:ascii="Times New Roman" w:hAnsi="Times New Roman" w:cs="Times New Roman"/>
          <w:sz w:val="24"/>
          <w:szCs w:val="24"/>
        </w:rPr>
        <w:t>to complete the report as a part of my study.</w:t>
      </w:r>
    </w:p>
    <w:p w:rsidR="00180480" w:rsidRPr="00C15259" w:rsidRDefault="00180480" w:rsidP="00180480">
      <w:pPr>
        <w:widowControl w:val="0"/>
        <w:autoSpaceDE w:val="0"/>
        <w:autoSpaceDN w:val="0"/>
        <w:adjustRightInd w:val="0"/>
        <w:spacing w:after="0" w:line="360" w:lineRule="auto"/>
        <w:jc w:val="both"/>
        <w:rPr>
          <w:rFonts w:ascii="Times New Roman" w:hAnsi="Times New Roman" w:cs="Times New Roman"/>
          <w:sz w:val="24"/>
          <w:szCs w:val="24"/>
        </w:rPr>
      </w:pPr>
    </w:p>
    <w:p w:rsidR="004A30CE" w:rsidRPr="00C15259" w:rsidRDefault="00561DE9" w:rsidP="004A30CE">
      <w:pPr>
        <w:spacing w:after="100" w:line="360" w:lineRule="auto"/>
        <w:jc w:val="both"/>
        <w:rPr>
          <w:rFonts w:ascii="Times New Roman" w:hAnsi="Times New Roman" w:cs="Times New Roman"/>
          <w:sz w:val="24"/>
          <w:szCs w:val="24"/>
          <w:lang w:eastAsia="en-GB"/>
        </w:rPr>
      </w:pPr>
      <w:r>
        <w:rPr>
          <w:rFonts w:ascii="Times New Roman" w:hAnsi="Times New Roman" w:cs="Times New Roman"/>
          <w:color w:val="000000"/>
          <w:sz w:val="24"/>
          <w:szCs w:val="24"/>
          <w:lang w:eastAsia="en-GB"/>
        </w:rPr>
        <w:t xml:space="preserve">I have tried my best to prepare the whole report according to your guidance and advice. I hope you would be kind enough and accept my project report. </w:t>
      </w:r>
    </w:p>
    <w:p w:rsidR="00C156CF" w:rsidRPr="00C15259" w:rsidRDefault="00C156CF" w:rsidP="001748FF">
      <w:pPr>
        <w:spacing w:after="100" w:line="360" w:lineRule="auto"/>
        <w:jc w:val="both"/>
        <w:rPr>
          <w:rFonts w:ascii="Times New Roman" w:hAnsi="Times New Roman" w:cs="Times New Roman"/>
          <w:color w:val="000000"/>
          <w:sz w:val="24"/>
          <w:szCs w:val="24"/>
          <w:lang w:eastAsia="en-GB"/>
        </w:rPr>
      </w:pPr>
    </w:p>
    <w:p w:rsidR="004A30CE" w:rsidRPr="00C15259" w:rsidRDefault="004A30CE" w:rsidP="001748FF">
      <w:pPr>
        <w:spacing w:after="100" w:line="360" w:lineRule="auto"/>
        <w:jc w:val="both"/>
        <w:rPr>
          <w:rFonts w:ascii="Times New Roman" w:hAnsi="Times New Roman" w:cs="Times New Roman"/>
          <w:sz w:val="24"/>
          <w:szCs w:val="24"/>
          <w:lang w:eastAsia="en-GB"/>
        </w:rPr>
      </w:pPr>
      <w:r w:rsidRPr="00C15259">
        <w:rPr>
          <w:rFonts w:ascii="Times New Roman" w:hAnsi="Times New Roman" w:cs="Times New Roman"/>
          <w:color w:val="000000"/>
          <w:sz w:val="24"/>
          <w:szCs w:val="24"/>
          <w:lang w:eastAsia="en-GB"/>
        </w:rPr>
        <w:t>Sincerely yours,</w:t>
      </w:r>
    </w:p>
    <w:p w:rsidR="00C156CF" w:rsidRPr="00C15259" w:rsidRDefault="00C156CF" w:rsidP="004A30CE">
      <w:pPr>
        <w:spacing w:line="360" w:lineRule="auto"/>
        <w:jc w:val="both"/>
        <w:rPr>
          <w:rFonts w:ascii="Times New Roman" w:hAnsi="Times New Roman" w:cs="Times New Roman"/>
          <w:color w:val="000000"/>
          <w:sz w:val="24"/>
          <w:szCs w:val="24"/>
          <w:lang w:eastAsia="en-GB"/>
        </w:rPr>
      </w:pPr>
    </w:p>
    <w:p w:rsidR="004A30CE" w:rsidRPr="00C15259" w:rsidRDefault="00326A68" w:rsidP="004A30CE">
      <w:pPr>
        <w:spacing w:line="360" w:lineRule="auto"/>
        <w:jc w:val="both"/>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Suraiya Y</w:t>
      </w:r>
      <w:r w:rsidR="00C156CF" w:rsidRPr="00C15259">
        <w:rPr>
          <w:rFonts w:ascii="Times New Roman" w:hAnsi="Times New Roman" w:cs="Times New Roman"/>
          <w:color w:val="000000"/>
          <w:sz w:val="24"/>
          <w:szCs w:val="24"/>
          <w:lang w:eastAsia="en-GB"/>
        </w:rPr>
        <w:t>easmin</w:t>
      </w:r>
      <w:r w:rsidR="004A30CE" w:rsidRPr="00C15259">
        <w:rPr>
          <w:rFonts w:ascii="Times New Roman" w:hAnsi="Times New Roman" w:cs="Times New Roman"/>
          <w:color w:val="000000"/>
          <w:sz w:val="24"/>
          <w:szCs w:val="24"/>
          <w:lang w:eastAsia="en-GB"/>
        </w:rPr>
        <w:t xml:space="preserve"> </w:t>
      </w:r>
    </w:p>
    <w:p w:rsidR="004A30CE" w:rsidRPr="00C15259" w:rsidRDefault="004A30CE" w:rsidP="004A30CE">
      <w:pPr>
        <w:spacing w:line="360" w:lineRule="auto"/>
        <w:jc w:val="both"/>
        <w:rPr>
          <w:rFonts w:ascii="Times New Roman" w:hAnsi="Times New Roman" w:cs="Times New Roman"/>
          <w:color w:val="000000"/>
          <w:sz w:val="24"/>
          <w:szCs w:val="24"/>
          <w:lang w:eastAsia="en-GB"/>
        </w:rPr>
      </w:pPr>
      <w:r w:rsidRPr="00C15259">
        <w:rPr>
          <w:rFonts w:ascii="Times New Roman" w:hAnsi="Times New Roman" w:cs="Times New Roman"/>
          <w:color w:val="000000"/>
          <w:sz w:val="24"/>
          <w:szCs w:val="24"/>
          <w:lang w:eastAsia="en-GB"/>
        </w:rPr>
        <w:t>ID: 114 131 038</w:t>
      </w:r>
    </w:p>
    <w:p w:rsidR="004A30CE" w:rsidRPr="00C15259" w:rsidRDefault="004A30CE" w:rsidP="004A30CE">
      <w:pPr>
        <w:spacing w:line="360" w:lineRule="auto"/>
        <w:jc w:val="both"/>
        <w:rPr>
          <w:rFonts w:ascii="Times New Roman" w:hAnsi="Times New Roman" w:cs="Times New Roman"/>
          <w:color w:val="000000"/>
          <w:sz w:val="24"/>
          <w:szCs w:val="24"/>
          <w:lang w:eastAsia="en-GB"/>
        </w:rPr>
      </w:pPr>
      <w:r w:rsidRPr="00C15259">
        <w:rPr>
          <w:rFonts w:ascii="Times New Roman" w:hAnsi="Times New Roman" w:cs="Times New Roman"/>
          <w:color w:val="000000"/>
          <w:sz w:val="24"/>
          <w:szCs w:val="24"/>
          <w:lang w:eastAsia="en-GB"/>
        </w:rPr>
        <w:t>Department of BBA in AIS</w:t>
      </w:r>
    </w:p>
    <w:p w:rsidR="0084002F" w:rsidRPr="00C15259" w:rsidRDefault="004A30CE" w:rsidP="004A30CE">
      <w:pPr>
        <w:spacing w:line="360" w:lineRule="auto"/>
        <w:jc w:val="both"/>
        <w:rPr>
          <w:rFonts w:ascii="Times New Roman" w:hAnsi="Times New Roman" w:cs="Times New Roman"/>
          <w:color w:val="000000"/>
          <w:sz w:val="24"/>
          <w:szCs w:val="24"/>
          <w:lang w:eastAsia="en-GB"/>
        </w:rPr>
      </w:pPr>
      <w:r w:rsidRPr="00C15259">
        <w:rPr>
          <w:rFonts w:ascii="Times New Roman" w:hAnsi="Times New Roman" w:cs="Times New Roman"/>
          <w:color w:val="000000"/>
          <w:sz w:val="24"/>
          <w:szCs w:val="24"/>
          <w:lang w:eastAsia="en-GB"/>
        </w:rPr>
        <w:t xml:space="preserve">United International University </w:t>
      </w:r>
    </w:p>
    <w:p w:rsidR="001672E9" w:rsidRDefault="0084002F" w:rsidP="0084002F">
      <w:pPr>
        <w:rPr>
          <w:rFonts w:ascii="Times New Roman" w:hAnsi="Times New Roman" w:cs="Times New Roman"/>
          <w:b/>
          <w:sz w:val="28"/>
          <w:szCs w:val="28"/>
        </w:rPr>
      </w:pPr>
      <w:r w:rsidRPr="00C15259">
        <w:rPr>
          <w:rFonts w:ascii="Times New Roman" w:hAnsi="Times New Roman" w:cs="Times New Roman"/>
          <w:b/>
          <w:sz w:val="28"/>
          <w:szCs w:val="28"/>
        </w:rPr>
        <w:t xml:space="preserve">                                                  </w:t>
      </w:r>
    </w:p>
    <w:p w:rsidR="00561DE9" w:rsidRDefault="00561DE9" w:rsidP="001672E9">
      <w:pPr>
        <w:jc w:val="center"/>
        <w:rPr>
          <w:rFonts w:ascii="Times New Roman" w:hAnsi="Times New Roman" w:cs="Times New Roman"/>
          <w:b/>
          <w:sz w:val="28"/>
          <w:szCs w:val="28"/>
        </w:rPr>
      </w:pPr>
    </w:p>
    <w:p w:rsidR="00561DE9" w:rsidRDefault="00561DE9" w:rsidP="001672E9">
      <w:pPr>
        <w:jc w:val="center"/>
        <w:rPr>
          <w:rFonts w:ascii="Times New Roman" w:hAnsi="Times New Roman" w:cs="Times New Roman"/>
          <w:b/>
          <w:sz w:val="28"/>
          <w:szCs w:val="28"/>
        </w:rPr>
      </w:pPr>
    </w:p>
    <w:p w:rsidR="00832888" w:rsidRDefault="00832888" w:rsidP="001672E9">
      <w:pPr>
        <w:jc w:val="center"/>
        <w:rPr>
          <w:rFonts w:ascii="Times New Roman" w:hAnsi="Times New Roman" w:cs="Times New Roman"/>
          <w:b/>
          <w:sz w:val="28"/>
          <w:szCs w:val="28"/>
        </w:rPr>
      </w:pPr>
    </w:p>
    <w:p w:rsidR="00832888" w:rsidRDefault="00832888" w:rsidP="001672E9">
      <w:pPr>
        <w:jc w:val="center"/>
        <w:rPr>
          <w:rFonts w:ascii="Times New Roman" w:hAnsi="Times New Roman" w:cs="Times New Roman"/>
          <w:b/>
          <w:sz w:val="28"/>
          <w:szCs w:val="28"/>
        </w:rPr>
      </w:pPr>
    </w:p>
    <w:p w:rsidR="0084002F" w:rsidRPr="00C15259" w:rsidRDefault="0084002F" w:rsidP="001672E9">
      <w:pPr>
        <w:jc w:val="center"/>
        <w:rPr>
          <w:rFonts w:ascii="Times New Roman" w:hAnsi="Times New Roman" w:cs="Times New Roman"/>
          <w:b/>
          <w:sz w:val="28"/>
          <w:szCs w:val="28"/>
        </w:rPr>
      </w:pPr>
      <w:r w:rsidRPr="00C15259">
        <w:rPr>
          <w:rFonts w:ascii="Times New Roman" w:hAnsi="Times New Roman" w:cs="Times New Roman"/>
          <w:b/>
          <w:sz w:val="28"/>
          <w:szCs w:val="28"/>
        </w:rPr>
        <w:t>Acknowledgement</w:t>
      </w:r>
    </w:p>
    <w:p w:rsidR="0084002F" w:rsidRPr="00C15259" w:rsidRDefault="0084002F" w:rsidP="0084002F">
      <w:pPr>
        <w:rPr>
          <w:rFonts w:ascii="Times New Roman" w:hAnsi="Times New Roman" w:cs="Times New Roman"/>
          <w:sz w:val="28"/>
          <w:szCs w:val="28"/>
        </w:rPr>
      </w:pPr>
    </w:p>
    <w:p w:rsidR="0084002F" w:rsidRPr="00C15259" w:rsidRDefault="0084002F" w:rsidP="0084002F">
      <w:pPr>
        <w:rPr>
          <w:rFonts w:ascii="Times New Roman" w:hAnsi="Times New Roman" w:cs="Times New Roman"/>
          <w:sz w:val="28"/>
          <w:szCs w:val="28"/>
        </w:rPr>
      </w:pPr>
    </w:p>
    <w:p w:rsidR="0084002F" w:rsidRPr="00C15259" w:rsidRDefault="00915DC2" w:rsidP="00D61B7D">
      <w:pPr>
        <w:spacing w:line="360" w:lineRule="auto"/>
        <w:jc w:val="both"/>
        <w:rPr>
          <w:rFonts w:ascii="Times New Roman" w:hAnsi="Times New Roman" w:cs="Times New Roman"/>
          <w:sz w:val="24"/>
          <w:szCs w:val="24"/>
        </w:rPr>
      </w:pPr>
      <w:r>
        <w:rPr>
          <w:rFonts w:ascii="Times New Roman" w:hAnsi="Times New Roman" w:cs="Times New Roman"/>
          <w:sz w:val="24"/>
          <w:szCs w:val="24"/>
        </w:rPr>
        <w:t>To complete the report I would like to give thanks to almighty to complete the report within due time.</w:t>
      </w:r>
      <w:r w:rsidR="001748FF">
        <w:rPr>
          <w:rFonts w:ascii="Times New Roman" w:hAnsi="Times New Roman" w:cs="Times New Roman"/>
          <w:sz w:val="24"/>
          <w:szCs w:val="24"/>
        </w:rPr>
        <w:t xml:space="preserve"> This project report on </w:t>
      </w:r>
      <w:r w:rsidR="0084002F" w:rsidRPr="00C15259">
        <w:rPr>
          <w:rFonts w:ascii="Times New Roman" w:hAnsi="Times New Roman" w:cs="Times New Roman"/>
          <w:sz w:val="24"/>
          <w:szCs w:val="24"/>
        </w:rPr>
        <w:t>“</w:t>
      </w:r>
      <w:r w:rsidR="0084002F" w:rsidRPr="00C15259">
        <w:rPr>
          <w:rFonts w:ascii="Times New Roman" w:hAnsi="Times New Roman" w:cs="Times New Roman"/>
          <w:b/>
          <w:sz w:val="24"/>
          <w:szCs w:val="24"/>
        </w:rPr>
        <w:t>Sustainable Corporate Reporting</w:t>
      </w:r>
      <w:r w:rsidR="00BC4D62">
        <w:rPr>
          <w:rFonts w:ascii="Times New Roman" w:hAnsi="Times New Roman" w:cs="Times New Roman"/>
          <w:b/>
          <w:sz w:val="24"/>
          <w:szCs w:val="24"/>
        </w:rPr>
        <w:t>-an overview</w:t>
      </w:r>
      <w:r w:rsidR="00161423" w:rsidRPr="00C15259">
        <w:rPr>
          <w:rFonts w:ascii="Times New Roman" w:hAnsi="Times New Roman" w:cs="Times New Roman"/>
          <w:b/>
          <w:sz w:val="24"/>
          <w:szCs w:val="24"/>
        </w:rPr>
        <w:t>”</w:t>
      </w:r>
      <w:r>
        <w:rPr>
          <w:rFonts w:ascii="Times New Roman" w:hAnsi="Times New Roman" w:cs="Times New Roman"/>
          <w:b/>
          <w:sz w:val="24"/>
          <w:szCs w:val="24"/>
        </w:rPr>
        <w:t>.</w:t>
      </w:r>
      <w:r w:rsidR="00161423" w:rsidRPr="00C15259">
        <w:rPr>
          <w:rFonts w:ascii="Times New Roman" w:hAnsi="Times New Roman" w:cs="Times New Roman"/>
          <w:sz w:val="24"/>
          <w:szCs w:val="24"/>
        </w:rPr>
        <w:t xml:space="preserve"> </w:t>
      </w:r>
      <w:r>
        <w:rPr>
          <w:rFonts w:ascii="Times New Roman" w:hAnsi="Times New Roman" w:cs="Times New Roman"/>
          <w:sz w:val="24"/>
          <w:szCs w:val="24"/>
        </w:rPr>
        <w:t xml:space="preserve">This report is a result of cooperation of many individuals that I have gotten form others. </w:t>
      </w:r>
    </w:p>
    <w:p w:rsidR="0084002F" w:rsidRPr="00C15259" w:rsidRDefault="0084002F" w:rsidP="00D61B7D">
      <w:pPr>
        <w:widowControl w:val="0"/>
        <w:autoSpaceDE w:val="0"/>
        <w:autoSpaceDN w:val="0"/>
        <w:adjustRightInd w:val="0"/>
        <w:spacing w:after="0" w:line="360" w:lineRule="auto"/>
        <w:jc w:val="both"/>
        <w:rPr>
          <w:rFonts w:ascii="Times New Roman" w:hAnsi="Times New Roman" w:cs="Times New Roman"/>
          <w:b/>
          <w:sz w:val="24"/>
          <w:szCs w:val="24"/>
        </w:rPr>
      </w:pPr>
      <w:r w:rsidRPr="00C15259">
        <w:rPr>
          <w:rFonts w:ascii="Times New Roman" w:hAnsi="Times New Roman" w:cs="Times New Roman"/>
          <w:sz w:val="24"/>
          <w:szCs w:val="24"/>
        </w:rPr>
        <w:t>I would also like to thanks to my advisor</w:t>
      </w:r>
      <w:r w:rsidR="00586FC9" w:rsidRPr="00C15259">
        <w:rPr>
          <w:rFonts w:ascii="Times New Roman" w:hAnsi="Times New Roman" w:cs="Times New Roman"/>
          <w:sz w:val="24"/>
          <w:szCs w:val="24"/>
        </w:rPr>
        <w:t xml:space="preserve"> </w:t>
      </w:r>
      <w:r w:rsidR="00586FC9" w:rsidRPr="00C15259">
        <w:rPr>
          <w:rFonts w:ascii="Times New Roman" w:hAnsi="Times New Roman" w:cs="Times New Roman"/>
          <w:b/>
          <w:sz w:val="24"/>
          <w:szCs w:val="24"/>
        </w:rPr>
        <w:t>Dr. James Bakul Sarkar</w:t>
      </w:r>
      <w:r w:rsidR="00586FC9" w:rsidRPr="00C15259">
        <w:rPr>
          <w:rFonts w:ascii="Times New Roman" w:hAnsi="Times New Roman" w:cs="Times New Roman"/>
          <w:sz w:val="24"/>
          <w:szCs w:val="24"/>
        </w:rPr>
        <w:t>, Associate</w:t>
      </w:r>
      <w:r w:rsidRPr="00C15259">
        <w:rPr>
          <w:rFonts w:ascii="Times New Roman" w:hAnsi="Times New Roman" w:cs="Times New Roman"/>
          <w:sz w:val="24"/>
          <w:szCs w:val="24"/>
        </w:rPr>
        <w:t xml:space="preserve"> professor </w:t>
      </w:r>
      <w:r w:rsidR="00586FC9" w:rsidRPr="00C15259">
        <w:rPr>
          <w:rFonts w:ascii="Times New Roman" w:hAnsi="Times New Roman" w:cs="Times New Roman"/>
          <w:sz w:val="24"/>
          <w:szCs w:val="24"/>
        </w:rPr>
        <w:t>School</w:t>
      </w:r>
      <w:r w:rsidRPr="00C15259">
        <w:rPr>
          <w:rFonts w:ascii="Times New Roman" w:hAnsi="Times New Roman" w:cs="Times New Roman"/>
          <w:sz w:val="24"/>
          <w:szCs w:val="24"/>
        </w:rPr>
        <w:t xml:space="preserve"> of business &amp; economics of United International University, who</w:t>
      </w:r>
      <w:r w:rsidR="00915DC2">
        <w:rPr>
          <w:rFonts w:ascii="Times New Roman" w:hAnsi="Times New Roman" w:cs="Times New Roman"/>
          <w:sz w:val="24"/>
          <w:szCs w:val="24"/>
        </w:rPr>
        <w:t xml:space="preserve"> give me</w:t>
      </w:r>
      <w:r w:rsidRPr="00C15259">
        <w:rPr>
          <w:rFonts w:ascii="Times New Roman" w:hAnsi="Times New Roman" w:cs="Times New Roman"/>
          <w:sz w:val="24"/>
          <w:szCs w:val="24"/>
        </w:rPr>
        <w:t xml:space="preserve"> </w:t>
      </w:r>
      <w:r w:rsidR="00915DC2">
        <w:rPr>
          <w:rFonts w:ascii="Times New Roman" w:hAnsi="Times New Roman" w:cs="Times New Roman"/>
          <w:sz w:val="24"/>
          <w:szCs w:val="24"/>
        </w:rPr>
        <w:t xml:space="preserve">direction to complete </w:t>
      </w:r>
      <w:r w:rsidRPr="00C15259">
        <w:rPr>
          <w:rFonts w:ascii="Times New Roman" w:hAnsi="Times New Roman" w:cs="Times New Roman"/>
          <w:sz w:val="24"/>
          <w:szCs w:val="24"/>
        </w:rPr>
        <w:t>my entire project.</w:t>
      </w:r>
    </w:p>
    <w:p w:rsidR="0084002F" w:rsidRPr="00C15259" w:rsidRDefault="0084002F" w:rsidP="00D61B7D">
      <w:pPr>
        <w:spacing w:line="360" w:lineRule="auto"/>
        <w:jc w:val="both"/>
        <w:rPr>
          <w:rFonts w:ascii="Times New Roman" w:hAnsi="Times New Roman" w:cs="Times New Roman"/>
          <w:sz w:val="24"/>
          <w:szCs w:val="24"/>
        </w:rPr>
      </w:pPr>
      <w:r w:rsidRPr="00C15259">
        <w:rPr>
          <w:rFonts w:ascii="Times New Roman" w:hAnsi="Times New Roman" w:cs="Times New Roman"/>
          <w:sz w:val="24"/>
          <w:szCs w:val="24"/>
        </w:rPr>
        <w:t>Fin</w:t>
      </w:r>
      <w:r w:rsidR="00586FC9" w:rsidRPr="00C15259">
        <w:rPr>
          <w:rFonts w:ascii="Times New Roman" w:hAnsi="Times New Roman" w:cs="Times New Roman"/>
          <w:sz w:val="24"/>
          <w:szCs w:val="24"/>
        </w:rPr>
        <w:t>ally</w:t>
      </w:r>
      <w:r w:rsidRPr="00C15259">
        <w:rPr>
          <w:rFonts w:ascii="Times New Roman" w:hAnsi="Times New Roman" w:cs="Times New Roman"/>
          <w:sz w:val="24"/>
          <w:szCs w:val="24"/>
        </w:rPr>
        <w:t xml:space="preserve">, </w:t>
      </w:r>
      <w:r w:rsidR="00915DC2">
        <w:rPr>
          <w:rFonts w:ascii="Times New Roman" w:hAnsi="Times New Roman" w:cs="Times New Roman"/>
          <w:sz w:val="24"/>
          <w:szCs w:val="24"/>
        </w:rPr>
        <w:t xml:space="preserve">I would like to give thanks to all related media and persons who assist me. </w:t>
      </w:r>
    </w:p>
    <w:p w:rsidR="0084002F" w:rsidRPr="00C15259" w:rsidRDefault="0084002F" w:rsidP="004A30CE">
      <w:pPr>
        <w:spacing w:line="360" w:lineRule="auto"/>
        <w:jc w:val="both"/>
        <w:rPr>
          <w:rFonts w:ascii="Times New Roman" w:hAnsi="Times New Roman" w:cs="Times New Roman"/>
          <w:color w:val="000000"/>
          <w:sz w:val="24"/>
          <w:szCs w:val="24"/>
          <w:lang w:eastAsia="en-GB"/>
        </w:rPr>
      </w:pPr>
    </w:p>
    <w:p w:rsidR="0084002F" w:rsidRPr="00C15259" w:rsidRDefault="0084002F" w:rsidP="004A30CE">
      <w:pPr>
        <w:spacing w:line="360" w:lineRule="auto"/>
        <w:jc w:val="both"/>
        <w:rPr>
          <w:rFonts w:ascii="Times New Roman" w:hAnsi="Times New Roman" w:cs="Times New Roman"/>
          <w:color w:val="000000"/>
          <w:sz w:val="24"/>
          <w:szCs w:val="24"/>
          <w:lang w:eastAsia="en-GB"/>
        </w:rPr>
      </w:pPr>
    </w:p>
    <w:p w:rsidR="0084002F" w:rsidRPr="00C15259" w:rsidRDefault="0084002F" w:rsidP="004A30CE">
      <w:pPr>
        <w:spacing w:line="360" w:lineRule="auto"/>
        <w:jc w:val="both"/>
        <w:rPr>
          <w:rFonts w:ascii="Times New Roman" w:hAnsi="Times New Roman" w:cs="Times New Roman"/>
          <w:color w:val="000000"/>
          <w:sz w:val="24"/>
          <w:szCs w:val="24"/>
          <w:lang w:eastAsia="en-GB"/>
        </w:rPr>
      </w:pPr>
    </w:p>
    <w:p w:rsidR="0084002F" w:rsidRPr="00C15259" w:rsidRDefault="0084002F" w:rsidP="004A30CE">
      <w:pPr>
        <w:spacing w:line="360" w:lineRule="auto"/>
        <w:jc w:val="both"/>
        <w:rPr>
          <w:rFonts w:ascii="Times New Roman" w:hAnsi="Times New Roman" w:cs="Times New Roman"/>
          <w:color w:val="000000"/>
          <w:sz w:val="24"/>
          <w:szCs w:val="24"/>
          <w:lang w:eastAsia="en-GB"/>
        </w:rPr>
      </w:pPr>
    </w:p>
    <w:p w:rsidR="0084002F" w:rsidRPr="00C15259" w:rsidRDefault="0084002F" w:rsidP="004A30CE">
      <w:pPr>
        <w:spacing w:line="360" w:lineRule="auto"/>
        <w:jc w:val="both"/>
        <w:rPr>
          <w:rFonts w:ascii="Times New Roman" w:hAnsi="Times New Roman" w:cs="Times New Roman"/>
          <w:color w:val="000000"/>
          <w:sz w:val="24"/>
          <w:szCs w:val="24"/>
          <w:lang w:eastAsia="en-GB"/>
        </w:rPr>
      </w:pPr>
    </w:p>
    <w:p w:rsidR="0084002F" w:rsidRPr="00C15259" w:rsidRDefault="0084002F" w:rsidP="004A30CE">
      <w:pPr>
        <w:spacing w:line="360" w:lineRule="auto"/>
        <w:jc w:val="both"/>
        <w:rPr>
          <w:rFonts w:ascii="Times New Roman" w:hAnsi="Times New Roman" w:cs="Times New Roman"/>
          <w:color w:val="000000"/>
          <w:sz w:val="24"/>
          <w:szCs w:val="24"/>
          <w:lang w:eastAsia="en-GB"/>
        </w:rPr>
      </w:pPr>
    </w:p>
    <w:p w:rsidR="0084002F" w:rsidRPr="00C15259" w:rsidRDefault="0084002F" w:rsidP="004A30CE">
      <w:pPr>
        <w:spacing w:line="360" w:lineRule="auto"/>
        <w:jc w:val="both"/>
        <w:rPr>
          <w:rFonts w:ascii="Times New Roman" w:hAnsi="Times New Roman" w:cs="Times New Roman"/>
          <w:color w:val="000000"/>
          <w:sz w:val="24"/>
          <w:szCs w:val="24"/>
          <w:lang w:eastAsia="en-GB"/>
        </w:rPr>
      </w:pPr>
    </w:p>
    <w:p w:rsidR="0084002F" w:rsidRPr="00C15259" w:rsidRDefault="0084002F" w:rsidP="004A30CE">
      <w:pPr>
        <w:spacing w:line="360" w:lineRule="auto"/>
        <w:jc w:val="both"/>
        <w:rPr>
          <w:rFonts w:ascii="Times New Roman" w:hAnsi="Times New Roman" w:cs="Times New Roman"/>
          <w:color w:val="000000"/>
          <w:sz w:val="24"/>
          <w:szCs w:val="24"/>
          <w:lang w:eastAsia="en-GB"/>
        </w:rPr>
      </w:pPr>
    </w:p>
    <w:p w:rsidR="0084002F" w:rsidRPr="00C15259" w:rsidRDefault="0084002F" w:rsidP="004A30CE">
      <w:pPr>
        <w:spacing w:line="360" w:lineRule="auto"/>
        <w:jc w:val="both"/>
        <w:rPr>
          <w:rFonts w:ascii="Times New Roman" w:hAnsi="Times New Roman" w:cs="Times New Roman"/>
          <w:color w:val="000000"/>
          <w:sz w:val="24"/>
          <w:szCs w:val="24"/>
          <w:lang w:eastAsia="en-GB"/>
        </w:rPr>
      </w:pPr>
    </w:p>
    <w:p w:rsidR="0084002F" w:rsidRDefault="0084002F" w:rsidP="004A30CE">
      <w:pPr>
        <w:spacing w:line="360" w:lineRule="auto"/>
        <w:jc w:val="both"/>
        <w:rPr>
          <w:rFonts w:ascii="Times New Roman" w:hAnsi="Times New Roman" w:cs="Times New Roman"/>
          <w:color w:val="000000"/>
          <w:sz w:val="24"/>
          <w:szCs w:val="24"/>
          <w:lang w:eastAsia="en-GB"/>
        </w:rPr>
      </w:pPr>
    </w:p>
    <w:p w:rsidR="001C7273" w:rsidRPr="00C15259" w:rsidRDefault="001C7273" w:rsidP="004A30CE">
      <w:pPr>
        <w:spacing w:line="360" w:lineRule="auto"/>
        <w:jc w:val="both"/>
        <w:rPr>
          <w:rFonts w:ascii="Times New Roman" w:hAnsi="Times New Roman" w:cs="Times New Roman"/>
          <w:color w:val="000000"/>
          <w:sz w:val="24"/>
          <w:szCs w:val="24"/>
          <w:lang w:eastAsia="en-GB"/>
        </w:rPr>
      </w:pPr>
    </w:p>
    <w:p w:rsidR="00D61B7D" w:rsidRPr="00C15259" w:rsidRDefault="00D61B7D" w:rsidP="00E12B17">
      <w:pPr>
        <w:rPr>
          <w:rFonts w:ascii="Times New Roman" w:hAnsi="Times New Roman" w:cs="Times New Roman"/>
          <w:sz w:val="40"/>
          <w:szCs w:val="40"/>
        </w:rPr>
      </w:pPr>
    </w:p>
    <w:p w:rsidR="00E12B17" w:rsidRPr="0068362D" w:rsidRDefault="006D07E7" w:rsidP="001748FF">
      <w:pPr>
        <w:jc w:val="center"/>
        <w:rPr>
          <w:rFonts w:ascii="Times New Roman" w:hAnsi="Times New Roman" w:cs="Times New Roman"/>
          <w:b/>
          <w:i/>
          <w:sz w:val="28"/>
          <w:szCs w:val="40"/>
        </w:rPr>
      </w:pPr>
      <w:r w:rsidRPr="0068362D">
        <w:rPr>
          <w:rFonts w:ascii="Times New Roman" w:hAnsi="Times New Roman" w:cs="Times New Roman"/>
          <w:b/>
          <w:i/>
          <w:sz w:val="28"/>
          <w:szCs w:val="40"/>
        </w:rPr>
        <w:lastRenderedPageBreak/>
        <w:t>Table of content</w:t>
      </w:r>
    </w:p>
    <w:tbl>
      <w:tblPr>
        <w:tblStyle w:val="MediumGrid3-Accent5"/>
        <w:tblW w:w="0" w:type="auto"/>
        <w:tblLook w:val="04A0" w:firstRow="1" w:lastRow="0" w:firstColumn="1" w:lastColumn="0" w:noHBand="0" w:noVBand="1"/>
      </w:tblPr>
      <w:tblGrid>
        <w:gridCol w:w="2604"/>
        <w:gridCol w:w="5239"/>
        <w:gridCol w:w="1497"/>
      </w:tblGrid>
      <w:tr w:rsidR="001748FF" w:rsidTr="00832888">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604" w:type="dxa"/>
          </w:tcPr>
          <w:p w:rsidR="001748FF" w:rsidRPr="003C5AD5" w:rsidRDefault="001748FF" w:rsidP="003C5AD5">
            <w:pPr>
              <w:spacing w:line="360" w:lineRule="auto"/>
              <w:rPr>
                <w:color w:val="222A35" w:themeColor="text2" w:themeShade="80"/>
                <w:sz w:val="24"/>
                <w:szCs w:val="24"/>
              </w:rPr>
            </w:pPr>
            <w:r w:rsidRPr="003C5AD5">
              <w:rPr>
                <w:color w:val="222A35" w:themeColor="text2" w:themeShade="80"/>
                <w:sz w:val="24"/>
                <w:szCs w:val="24"/>
              </w:rPr>
              <w:t xml:space="preserve">Chapter name </w:t>
            </w:r>
          </w:p>
        </w:tc>
        <w:tc>
          <w:tcPr>
            <w:tcW w:w="5239" w:type="dxa"/>
          </w:tcPr>
          <w:p w:rsidR="001748FF" w:rsidRPr="003C5AD5" w:rsidRDefault="001748FF" w:rsidP="003C5AD5">
            <w:pPr>
              <w:spacing w:line="360" w:lineRule="auto"/>
              <w:cnfStyle w:val="100000000000" w:firstRow="1" w:lastRow="0" w:firstColumn="0" w:lastColumn="0" w:oddVBand="0" w:evenVBand="0" w:oddHBand="0" w:evenHBand="0" w:firstRowFirstColumn="0" w:firstRowLastColumn="0" w:lastRowFirstColumn="0" w:lastRowLastColumn="0"/>
              <w:rPr>
                <w:color w:val="222A35" w:themeColor="text2" w:themeShade="80"/>
                <w:sz w:val="24"/>
                <w:szCs w:val="24"/>
              </w:rPr>
            </w:pPr>
            <w:r w:rsidRPr="003C5AD5">
              <w:rPr>
                <w:color w:val="222A35" w:themeColor="text2" w:themeShade="80"/>
                <w:sz w:val="24"/>
                <w:szCs w:val="24"/>
              </w:rPr>
              <w:t xml:space="preserve">Particulars </w:t>
            </w:r>
          </w:p>
        </w:tc>
        <w:tc>
          <w:tcPr>
            <w:tcW w:w="1497" w:type="dxa"/>
          </w:tcPr>
          <w:p w:rsidR="001748FF" w:rsidRPr="003C5AD5" w:rsidRDefault="001748FF" w:rsidP="008A12A8">
            <w:pPr>
              <w:spacing w:line="360" w:lineRule="auto"/>
              <w:jc w:val="center"/>
              <w:cnfStyle w:val="100000000000" w:firstRow="1" w:lastRow="0" w:firstColumn="0" w:lastColumn="0" w:oddVBand="0" w:evenVBand="0" w:oddHBand="0" w:evenHBand="0" w:firstRowFirstColumn="0" w:firstRowLastColumn="0" w:lastRowFirstColumn="0" w:lastRowLastColumn="0"/>
              <w:rPr>
                <w:color w:val="222A35" w:themeColor="text2" w:themeShade="80"/>
                <w:sz w:val="24"/>
                <w:szCs w:val="24"/>
              </w:rPr>
            </w:pPr>
            <w:r w:rsidRPr="003C5AD5">
              <w:rPr>
                <w:color w:val="222A35" w:themeColor="text2" w:themeShade="80"/>
                <w:sz w:val="24"/>
                <w:szCs w:val="24"/>
              </w:rPr>
              <w:t>Page</w:t>
            </w:r>
          </w:p>
        </w:tc>
      </w:tr>
      <w:tr w:rsidR="001748FF" w:rsidTr="00832888">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604" w:type="dxa"/>
            <w:vMerge w:val="restart"/>
          </w:tcPr>
          <w:p w:rsidR="001748FF" w:rsidRDefault="001748FF" w:rsidP="003C5AD5">
            <w:pPr>
              <w:spacing w:line="360" w:lineRule="auto"/>
              <w:rPr>
                <w:b w:val="0"/>
              </w:rPr>
            </w:pPr>
          </w:p>
          <w:p w:rsidR="001748FF" w:rsidRPr="003C5AD5" w:rsidRDefault="001748FF" w:rsidP="003C5AD5">
            <w:pPr>
              <w:spacing w:line="360" w:lineRule="auto"/>
              <w:rPr>
                <w:rFonts w:ascii="Times New Roman" w:hAnsi="Times New Roman" w:cs="Times New Roman"/>
                <w:b w:val="0"/>
              </w:rPr>
            </w:pPr>
          </w:p>
          <w:p w:rsidR="001748FF" w:rsidRPr="008D41D2" w:rsidRDefault="00840807" w:rsidP="003C5AD5">
            <w:pPr>
              <w:spacing w:line="360" w:lineRule="auto"/>
              <w:rPr>
                <w:sz w:val="32"/>
                <w:szCs w:val="32"/>
              </w:rPr>
            </w:pPr>
            <w:r>
              <w:rPr>
                <w:rFonts w:ascii="Times New Roman" w:hAnsi="Times New Roman" w:cs="Times New Roman"/>
                <w:sz w:val="32"/>
                <w:szCs w:val="32"/>
              </w:rPr>
              <w:t xml:space="preserve">Chapter One </w:t>
            </w:r>
          </w:p>
        </w:tc>
        <w:tc>
          <w:tcPr>
            <w:tcW w:w="5239" w:type="dxa"/>
          </w:tcPr>
          <w:p w:rsidR="001748FF" w:rsidRPr="0036668A" w:rsidRDefault="00A97660" w:rsidP="00A9766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840807">
              <w:rPr>
                <w:rFonts w:ascii="Times New Roman" w:hAnsi="Times New Roman" w:cs="Times New Roman"/>
                <w:sz w:val="24"/>
                <w:szCs w:val="24"/>
              </w:rPr>
              <w:t>.</w:t>
            </w:r>
            <w:r w:rsidR="001748FF" w:rsidRPr="0036668A">
              <w:rPr>
                <w:rFonts w:ascii="Times New Roman" w:hAnsi="Times New Roman" w:cs="Times New Roman"/>
                <w:sz w:val="24"/>
                <w:szCs w:val="24"/>
              </w:rPr>
              <w:t xml:space="preserve"> </w:t>
            </w:r>
            <w:r w:rsidR="00840807">
              <w:rPr>
                <w:rFonts w:ascii="Times New Roman" w:hAnsi="Times New Roman" w:cs="Times New Roman"/>
                <w:sz w:val="24"/>
                <w:szCs w:val="24"/>
              </w:rPr>
              <w:t xml:space="preserve">  </w:t>
            </w:r>
            <w:r w:rsidR="0036668A">
              <w:rPr>
                <w:rFonts w:ascii="Times New Roman" w:hAnsi="Times New Roman" w:cs="Times New Roman"/>
                <w:sz w:val="24"/>
                <w:szCs w:val="24"/>
              </w:rPr>
              <w:t>I</w:t>
            </w:r>
            <w:r w:rsidR="005372F9" w:rsidRPr="0036668A">
              <w:rPr>
                <w:rFonts w:ascii="Times New Roman" w:hAnsi="Times New Roman" w:cs="Times New Roman"/>
                <w:sz w:val="24"/>
                <w:szCs w:val="24"/>
              </w:rPr>
              <w:t xml:space="preserve">ntroduction </w:t>
            </w:r>
          </w:p>
        </w:tc>
        <w:tc>
          <w:tcPr>
            <w:tcW w:w="1497" w:type="dxa"/>
          </w:tcPr>
          <w:p w:rsidR="001748FF" w:rsidRDefault="008A12A8"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1</w:t>
            </w:r>
          </w:p>
        </w:tc>
      </w:tr>
      <w:tr w:rsidR="00832888" w:rsidTr="00832888">
        <w:trPr>
          <w:gridAfter w:val="2"/>
          <w:wAfter w:w="6736" w:type="dxa"/>
          <w:trHeight w:val="403"/>
        </w:trPr>
        <w:tc>
          <w:tcPr>
            <w:cnfStyle w:val="001000000000" w:firstRow="0" w:lastRow="0" w:firstColumn="1" w:lastColumn="0" w:oddVBand="0" w:evenVBand="0" w:oddHBand="0" w:evenHBand="0" w:firstRowFirstColumn="0" w:firstRowLastColumn="0" w:lastRowFirstColumn="0" w:lastRowLastColumn="0"/>
            <w:tcW w:w="2604" w:type="dxa"/>
            <w:vMerge/>
          </w:tcPr>
          <w:p w:rsidR="00832888" w:rsidRDefault="00832888" w:rsidP="003C5AD5">
            <w:pPr>
              <w:spacing w:line="360" w:lineRule="auto"/>
              <w:rPr>
                <w:b w:val="0"/>
              </w:rPr>
            </w:pPr>
          </w:p>
        </w:tc>
      </w:tr>
      <w:tr w:rsidR="001748FF" w:rsidTr="00832888">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1748FF" w:rsidRDefault="001748FF" w:rsidP="003C5AD5">
            <w:pPr>
              <w:spacing w:line="360" w:lineRule="auto"/>
              <w:rPr>
                <w:b w:val="0"/>
              </w:rPr>
            </w:pPr>
          </w:p>
        </w:tc>
        <w:tc>
          <w:tcPr>
            <w:tcW w:w="5239" w:type="dxa"/>
          </w:tcPr>
          <w:p w:rsidR="001748FF" w:rsidRPr="0036668A" w:rsidRDefault="00840807" w:rsidP="005372F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832888">
              <w:rPr>
                <w:rFonts w:ascii="Times New Roman" w:hAnsi="Times New Roman" w:cs="Times New Roman"/>
                <w:sz w:val="24"/>
                <w:szCs w:val="24"/>
              </w:rPr>
              <w:t>.2</w:t>
            </w:r>
            <w:r w:rsidR="001748FF" w:rsidRPr="0036668A">
              <w:rPr>
                <w:rFonts w:ascii="Times New Roman" w:hAnsi="Times New Roman" w:cs="Times New Roman"/>
                <w:sz w:val="24"/>
                <w:szCs w:val="24"/>
              </w:rPr>
              <w:t xml:space="preserve"> </w:t>
            </w:r>
            <w:r w:rsidR="005372F9" w:rsidRPr="0036668A">
              <w:rPr>
                <w:rFonts w:ascii="Times New Roman" w:hAnsi="Times New Roman" w:cs="Times New Roman"/>
                <w:sz w:val="24"/>
                <w:szCs w:val="24"/>
              </w:rPr>
              <w:t xml:space="preserve">Global reporting initiatives </w:t>
            </w:r>
          </w:p>
        </w:tc>
        <w:tc>
          <w:tcPr>
            <w:tcW w:w="1497" w:type="dxa"/>
          </w:tcPr>
          <w:p w:rsidR="001748FF" w:rsidRDefault="008A12A8"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3</w:t>
            </w:r>
          </w:p>
        </w:tc>
      </w:tr>
      <w:tr w:rsidR="001748FF" w:rsidTr="00832888">
        <w:trPr>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1748FF" w:rsidRDefault="001748FF" w:rsidP="003C5AD5">
            <w:pPr>
              <w:spacing w:line="360" w:lineRule="auto"/>
              <w:rPr>
                <w:b w:val="0"/>
              </w:rPr>
            </w:pPr>
          </w:p>
        </w:tc>
        <w:tc>
          <w:tcPr>
            <w:tcW w:w="5239" w:type="dxa"/>
          </w:tcPr>
          <w:p w:rsidR="001748FF" w:rsidRPr="0036668A" w:rsidRDefault="00840807" w:rsidP="005372F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832888">
              <w:rPr>
                <w:rFonts w:ascii="Times New Roman" w:hAnsi="Times New Roman" w:cs="Times New Roman"/>
                <w:sz w:val="24"/>
                <w:szCs w:val="24"/>
              </w:rPr>
              <w:t>.3</w:t>
            </w:r>
            <w:r w:rsidR="001748FF" w:rsidRPr="0036668A">
              <w:rPr>
                <w:rFonts w:ascii="Times New Roman" w:hAnsi="Times New Roman" w:cs="Times New Roman"/>
                <w:sz w:val="24"/>
                <w:szCs w:val="24"/>
              </w:rPr>
              <w:t xml:space="preserve"> </w:t>
            </w:r>
            <w:r w:rsidR="005372F9" w:rsidRPr="0036668A">
              <w:rPr>
                <w:rFonts w:ascii="Times New Roman" w:hAnsi="Times New Roman" w:cs="Times New Roman"/>
                <w:sz w:val="24"/>
                <w:szCs w:val="24"/>
              </w:rPr>
              <w:t xml:space="preserve">Corporate Social Reporting </w:t>
            </w:r>
          </w:p>
        </w:tc>
        <w:tc>
          <w:tcPr>
            <w:tcW w:w="1497" w:type="dxa"/>
          </w:tcPr>
          <w:p w:rsidR="001748FF" w:rsidRDefault="002C783E"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4</w:t>
            </w:r>
          </w:p>
        </w:tc>
      </w:tr>
      <w:tr w:rsidR="001748FF" w:rsidTr="00832888">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604" w:type="dxa"/>
            <w:vMerge/>
            <w:tcBorders>
              <w:bottom w:val="single" w:sz="4" w:space="0" w:color="FFFFFF" w:themeColor="background1"/>
            </w:tcBorders>
          </w:tcPr>
          <w:p w:rsidR="001748FF" w:rsidRDefault="001748FF" w:rsidP="003C5AD5">
            <w:pPr>
              <w:spacing w:line="360" w:lineRule="auto"/>
              <w:rPr>
                <w:b w:val="0"/>
              </w:rPr>
            </w:pPr>
          </w:p>
        </w:tc>
        <w:tc>
          <w:tcPr>
            <w:tcW w:w="5239" w:type="dxa"/>
          </w:tcPr>
          <w:p w:rsidR="001748FF" w:rsidRPr="0036668A" w:rsidRDefault="00840807" w:rsidP="005372F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832888">
              <w:rPr>
                <w:rFonts w:ascii="Times New Roman" w:hAnsi="Times New Roman" w:cs="Times New Roman"/>
                <w:sz w:val="24"/>
                <w:szCs w:val="24"/>
              </w:rPr>
              <w:t>.4</w:t>
            </w:r>
            <w:r w:rsidR="001748FF" w:rsidRPr="0036668A">
              <w:rPr>
                <w:rFonts w:ascii="Times New Roman" w:hAnsi="Times New Roman" w:cs="Times New Roman"/>
                <w:sz w:val="24"/>
                <w:szCs w:val="24"/>
              </w:rPr>
              <w:t xml:space="preserve"> </w:t>
            </w:r>
            <w:r w:rsidR="005372F9" w:rsidRPr="0036668A">
              <w:rPr>
                <w:rFonts w:ascii="Times New Roman" w:hAnsi="Times New Roman" w:cs="Times New Roman"/>
                <w:sz w:val="24"/>
                <w:szCs w:val="24"/>
              </w:rPr>
              <w:t xml:space="preserve">Corporate financial reporting </w:t>
            </w:r>
          </w:p>
        </w:tc>
        <w:tc>
          <w:tcPr>
            <w:tcW w:w="1497" w:type="dxa"/>
          </w:tcPr>
          <w:p w:rsidR="001748FF" w:rsidRDefault="002C783E"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4</w:t>
            </w:r>
          </w:p>
        </w:tc>
      </w:tr>
      <w:tr w:rsidR="00A73302" w:rsidTr="00832888">
        <w:trPr>
          <w:trHeight w:val="141"/>
        </w:trPr>
        <w:tc>
          <w:tcPr>
            <w:cnfStyle w:val="001000000000" w:firstRow="0" w:lastRow="0" w:firstColumn="1" w:lastColumn="0" w:oddVBand="0" w:evenVBand="0" w:oddHBand="0" w:evenHBand="0" w:firstRowFirstColumn="0" w:firstRowLastColumn="0" w:lastRowFirstColumn="0" w:lastRowLastColumn="0"/>
            <w:tcW w:w="2604" w:type="dxa"/>
            <w:vMerge w:val="restart"/>
          </w:tcPr>
          <w:p w:rsidR="00A73302" w:rsidRDefault="00A73302" w:rsidP="003C5AD5">
            <w:pPr>
              <w:spacing w:line="360" w:lineRule="auto"/>
              <w:rPr>
                <w:b w:val="0"/>
              </w:rPr>
            </w:pPr>
          </w:p>
          <w:p w:rsidR="00A73302" w:rsidRDefault="00A73302" w:rsidP="003C5AD5">
            <w:pPr>
              <w:spacing w:line="360" w:lineRule="auto"/>
              <w:rPr>
                <w:b w:val="0"/>
              </w:rPr>
            </w:pPr>
          </w:p>
          <w:p w:rsidR="00A73302" w:rsidRDefault="00A73302" w:rsidP="003C5AD5">
            <w:pPr>
              <w:spacing w:line="360" w:lineRule="auto"/>
              <w:rPr>
                <w:b w:val="0"/>
              </w:rPr>
            </w:pPr>
          </w:p>
          <w:p w:rsidR="00326A68" w:rsidRDefault="00326A68" w:rsidP="003C5AD5">
            <w:pPr>
              <w:spacing w:line="360" w:lineRule="auto"/>
              <w:rPr>
                <w:b w:val="0"/>
              </w:rPr>
            </w:pPr>
          </w:p>
          <w:p w:rsidR="00326A68" w:rsidRDefault="00326A68" w:rsidP="003C5AD5">
            <w:pPr>
              <w:spacing w:line="360" w:lineRule="auto"/>
              <w:rPr>
                <w:b w:val="0"/>
              </w:rPr>
            </w:pPr>
          </w:p>
          <w:p w:rsidR="00A73302" w:rsidRPr="003C5AD5" w:rsidRDefault="00A73302" w:rsidP="00840807">
            <w:pPr>
              <w:spacing w:line="360" w:lineRule="auto"/>
              <w:rPr>
                <w:rFonts w:ascii="Times New Roman" w:hAnsi="Times New Roman" w:cs="Times New Roman"/>
                <w:sz w:val="32"/>
                <w:szCs w:val="32"/>
              </w:rPr>
            </w:pPr>
            <w:r>
              <w:rPr>
                <w:rFonts w:ascii="Times New Roman" w:hAnsi="Times New Roman" w:cs="Times New Roman"/>
                <w:sz w:val="32"/>
                <w:szCs w:val="32"/>
              </w:rPr>
              <w:t xml:space="preserve">Chapter </w:t>
            </w:r>
            <w:r w:rsidR="00840807">
              <w:rPr>
                <w:rFonts w:ascii="Times New Roman" w:hAnsi="Times New Roman" w:cs="Times New Roman"/>
                <w:sz w:val="32"/>
                <w:szCs w:val="32"/>
              </w:rPr>
              <w:t xml:space="preserve">Two </w:t>
            </w:r>
          </w:p>
        </w:tc>
        <w:tc>
          <w:tcPr>
            <w:tcW w:w="5239" w:type="dxa"/>
          </w:tcPr>
          <w:p w:rsidR="00A73302" w:rsidRPr="0036668A" w:rsidRDefault="00840807" w:rsidP="003C5AD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A73302" w:rsidRPr="0036668A">
              <w:rPr>
                <w:rFonts w:ascii="Times New Roman" w:hAnsi="Times New Roman" w:cs="Times New Roman"/>
                <w:sz w:val="24"/>
                <w:szCs w:val="24"/>
              </w:rPr>
              <w:t xml:space="preserve">. </w:t>
            </w:r>
            <w:r w:rsidR="0036668A">
              <w:rPr>
                <w:rFonts w:ascii="Times New Roman" w:hAnsi="Times New Roman" w:cs="Times New Roman"/>
                <w:sz w:val="24"/>
                <w:szCs w:val="24"/>
              </w:rPr>
              <w:t xml:space="preserve">   </w:t>
            </w:r>
            <w:r w:rsidR="00A73302" w:rsidRPr="0036668A">
              <w:rPr>
                <w:rFonts w:ascii="Times New Roman" w:hAnsi="Times New Roman" w:cs="Times New Roman"/>
                <w:sz w:val="24"/>
                <w:szCs w:val="24"/>
              </w:rPr>
              <w:t>Organizational Background</w:t>
            </w:r>
          </w:p>
        </w:tc>
        <w:tc>
          <w:tcPr>
            <w:tcW w:w="1497" w:type="dxa"/>
          </w:tcPr>
          <w:p w:rsidR="00A73302" w:rsidRDefault="002C783E"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6</w:t>
            </w:r>
          </w:p>
        </w:tc>
      </w:tr>
      <w:tr w:rsidR="00A73302" w:rsidTr="00832888">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A73302" w:rsidRDefault="00A73302" w:rsidP="003C5AD5">
            <w:pPr>
              <w:spacing w:line="360" w:lineRule="auto"/>
              <w:rPr>
                <w:b w:val="0"/>
              </w:rPr>
            </w:pPr>
          </w:p>
        </w:tc>
        <w:tc>
          <w:tcPr>
            <w:tcW w:w="5239" w:type="dxa"/>
          </w:tcPr>
          <w:p w:rsidR="00A73302" w:rsidRPr="0036668A" w:rsidRDefault="00840807" w:rsidP="003C5AD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A829A3">
              <w:rPr>
                <w:rFonts w:ascii="Times New Roman" w:hAnsi="Times New Roman" w:cs="Times New Roman"/>
                <w:sz w:val="24"/>
                <w:szCs w:val="24"/>
              </w:rPr>
              <w:t>.1  Square Pharmaceuticals Ltd.</w:t>
            </w:r>
          </w:p>
        </w:tc>
        <w:tc>
          <w:tcPr>
            <w:tcW w:w="1497" w:type="dxa"/>
          </w:tcPr>
          <w:p w:rsidR="00A73302" w:rsidRDefault="002C783E"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7</w:t>
            </w:r>
          </w:p>
        </w:tc>
      </w:tr>
      <w:tr w:rsidR="00A73302" w:rsidTr="00832888">
        <w:trPr>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A73302" w:rsidRDefault="00A73302" w:rsidP="003C5AD5">
            <w:pPr>
              <w:spacing w:line="360" w:lineRule="auto"/>
              <w:rPr>
                <w:b w:val="0"/>
              </w:rPr>
            </w:pPr>
          </w:p>
        </w:tc>
        <w:tc>
          <w:tcPr>
            <w:tcW w:w="5239" w:type="dxa"/>
          </w:tcPr>
          <w:p w:rsidR="00A73302" w:rsidRPr="0036668A" w:rsidRDefault="00840807" w:rsidP="00A7330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A73302" w:rsidRPr="0036668A">
              <w:rPr>
                <w:rFonts w:ascii="Times New Roman" w:hAnsi="Times New Roman" w:cs="Times New Roman"/>
                <w:sz w:val="24"/>
                <w:szCs w:val="24"/>
              </w:rPr>
              <w:t>.2  ACI  Pharma</w:t>
            </w:r>
            <w:r w:rsidR="00A829A3">
              <w:rPr>
                <w:rFonts w:ascii="Times New Roman" w:hAnsi="Times New Roman" w:cs="Times New Roman"/>
                <w:sz w:val="24"/>
                <w:szCs w:val="24"/>
              </w:rPr>
              <w:t>ceuticals Ltd.</w:t>
            </w:r>
          </w:p>
        </w:tc>
        <w:tc>
          <w:tcPr>
            <w:tcW w:w="1497" w:type="dxa"/>
          </w:tcPr>
          <w:p w:rsidR="00A73302" w:rsidRDefault="002C783E"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7</w:t>
            </w:r>
          </w:p>
        </w:tc>
      </w:tr>
      <w:tr w:rsidR="00A73302" w:rsidTr="00832888">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A73302" w:rsidRDefault="00A73302" w:rsidP="003C5AD5">
            <w:pPr>
              <w:spacing w:line="360" w:lineRule="auto"/>
              <w:rPr>
                <w:b w:val="0"/>
              </w:rPr>
            </w:pPr>
          </w:p>
        </w:tc>
        <w:tc>
          <w:tcPr>
            <w:tcW w:w="5239" w:type="dxa"/>
          </w:tcPr>
          <w:p w:rsidR="00A73302" w:rsidRPr="0036668A" w:rsidRDefault="00840807" w:rsidP="00A7330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A73302" w:rsidRPr="0036668A">
              <w:rPr>
                <w:rFonts w:ascii="Times New Roman" w:hAnsi="Times New Roman" w:cs="Times New Roman"/>
                <w:sz w:val="24"/>
                <w:szCs w:val="24"/>
              </w:rPr>
              <w:t>.3  AFCAGRO Pharma</w:t>
            </w:r>
            <w:r w:rsidR="00A829A3">
              <w:rPr>
                <w:rFonts w:ascii="Times New Roman" w:hAnsi="Times New Roman" w:cs="Times New Roman"/>
                <w:sz w:val="24"/>
                <w:szCs w:val="24"/>
              </w:rPr>
              <w:t>ceuticals Ltd.</w:t>
            </w:r>
          </w:p>
        </w:tc>
        <w:tc>
          <w:tcPr>
            <w:tcW w:w="1497" w:type="dxa"/>
          </w:tcPr>
          <w:p w:rsidR="00A73302" w:rsidRDefault="002C783E"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8</w:t>
            </w:r>
          </w:p>
        </w:tc>
      </w:tr>
      <w:tr w:rsidR="00A73302" w:rsidTr="00832888">
        <w:trPr>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A73302" w:rsidRDefault="00A73302" w:rsidP="003C5AD5">
            <w:pPr>
              <w:spacing w:line="360" w:lineRule="auto"/>
              <w:rPr>
                <w:b w:val="0"/>
              </w:rPr>
            </w:pPr>
          </w:p>
        </w:tc>
        <w:tc>
          <w:tcPr>
            <w:tcW w:w="5239" w:type="dxa"/>
          </w:tcPr>
          <w:p w:rsidR="00A73302" w:rsidRPr="0036668A" w:rsidRDefault="00840807" w:rsidP="00A7330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A73302" w:rsidRPr="0036668A">
              <w:rPr>
                <w:rFonts w:ascii="Times New Roman" w:hAnsi="Times New Roman" w:cs="Times New Roman"/>
                <w:sz w:val="24"/>
                <w:szCs w:val="24"/>
              </w:rPr>
              <w:t>.4  BEACON Pharma</w:t>
            </w:r>
            <w:r w:rsidR="00A829A3">
              <w:rPr>
                <w:rFonts w:ascii="Times New Roman" w:hAnsi="Times New Roman" w:cs="Times New Roman"/>
                <w:sz w:val="24"/>
                <w:szCs w:val="24"/>
              </w:rPr>
              <w:t>ceuticals Ltd.</w:t>
            </w:r>
          </w:p>
        </w:tc>
        <w:tc>
          <w:tcPr>
            <w:tcW w:w="1497" w:type="dxa"/>
          </w:tcPr>
          <w:p w:rsidR="00A73302" w:rsidRDefault="002C783E"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8</w:t>
            </w:r>
          </w:p>
        </w:tc>
      </w:tr>
      <w:tr w:rsidR="00A73302" w:rsidTr="00832888">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A73302" w:rsidRDefault="00A73302" w:rsidP="003C5AD5">
            <w:pPr>
              <w:spacing w:line="360" w:lineRule="auto"/>
              <w:rPr>
                <w:b w:val="0"/>
              </w:rPr>
            </w:pPr>
          </w:p>
        </w:tc>
        <w:tc>
          <w:tcPr>
            <w:tcW w:w="5239" w:type="dxa"/>
          </w:tcPr>
          <w:p w:rsidR="00A73302" w:rsidRPr="0036668A" w:rsidRDefault="00840807" w:rsidP="00A7330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A829A3">
              <w:rPr>
                <w:rFonts w:ascii="Times New Roman" w:hAnsi="Times New Roman" w:cs="Times New Roman"/>
                <w:sz w:val="24"/>
                <w:szCs w:val="24"/>
              </w:rPr>
              <w:t xml:space="preserve">.5  BEXIMCO </w:t>
            </w:r>
            <w:r w:rsidR="00A829A3" w:rsidRPr="0036668A">
              <w:rPr>
                <w:rFonts w:ascii="Times New Roman" w:hAnsi="Times New Roman" w:cs="Times New Roman"/>
                <w:sz w:val="24"/>
                <w:szCs w:val="24"/>
              </w:rPr>
              <w:t xml:space="preserve"> Pharma</w:t>
            </w:r>
            <w:r w:rsidR="00A829A3">
              <w:rPr>
                <w:rFonts w:ascii="Times New Roman" w:hAnsi="Times New Roman" w:cs="Times New Roman"/>
                <w:sz w:val="24"/>
                <w:szCs w:val="24"/>
              </w:rPr>
              <w:t>ceuticals Ltd.</w:t>
            </w:r>
          </w:p>
        </w:tc>
        <w:tc>
          <w:tcPr>
            <w:tcW w:w="1497" w:type="dxa"/>
          </w:tcPr>
          <w:p w:rsidR="00A73302" w:rsidRDefault="002C783E"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9</w:t>
            </w:r>
          </w:p>
        </w:tc>
      </w:tr>
      <w:tr w:rsidR="00A73302" w:rsidTr="00832888">
        <w:trPr>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A73302" w:rsidRDefault="00A73302" w:rsidP="003C5AD5">
            <w:pPr>
              <w:spacing w:line="360" w:lineRule="auto"/>
              <w:rPr>
                <w:b w:val="0"/>
              </w:rPr>
            </w:pPr>
          </w:p>
        </w:tc>
        <w:tc>
          <w:tcPr>
            <w:tcW w:w="5239" w:type="dxa"/>
          </w:tcPr>
          <w:p w:rsidR="00A73302" w:rsidRPr="0036668A" w:rsidRDefault="00840807" w:rsidP="00A7330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A829A3">
              <w:rPr>
                <w:rFonts w:ascii="Times New Roman" w:hAnsi="Times New Roman" w:cs="Times New Roman"/>
                <w:sz w:val="24"/>
                <w:szCs w:val="24"/>
              </w:rPr>
              <w:t xml:space="preserve">.6  CENTRAL </w:t>
            </w:r>
            <w:r w:rsidR="00A73302" w:rsidRPr="0036668A">
              <w:rPr>
                <w:rFonts w:ascii="Times New Roman" w:hAnsi="Times New Roman" w:cs="Times New Roman"/>
                <w:sz w:val="24"/>
                <w:szCs w:val="24"/>
              </w:rPr>
              <w:t xml:space="preserve"> </w:t>
            </w:r>
            <w:r w:rsidR="00A829A3" w:rsidRPr="0036668A">
              <w:rPr>
                <w:rFonts w:ascii="Times New Roman" w:hAnsi="Times New Roman" w:cs="Times New Roman"/>
                <w:sz w:val="24"/>
                <w:szCs w:val="24"/>
              </w:rPr>
              <w:t>Pharma</w:t>
            </w:r>
            <w:r w:rsidR="00A829A3">
              <w:rPr>
                <w:rFonts w:ascii="Times New Roman" w:hAnsi="Times New Roman" w:cs="Times New Roman"/>
                <w:sz w:val="24"/>
                <w:szCs w:val="24"/>
              </w:rPr>
              <w:t>ceuticals Ltd.</w:t>
            </w:r>
          </w:p>
        </w:tc>
        <w:tc>
          <w:tcPr>
            <w:tcW w:w="1497" w:type="dxa"/>
          </w:tcPr>
          <w:p w:rsidR="00A73302" w:rsidRDefault="002C783E"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9</w:t>
            </w:r>
          </w:p>
        </w:tc>
      </w:tr>
      <w:tr w:rsidR="00A73302" w:rsidTr="00832888">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A73302" w:rsidRDefault="00A73302" w:rsidP="003C5AD5">
            <w:pPr>
              <w:spacing w:line="360" w:lineRule="auto"/>
              <w:rPr>
                <w:b w:val="0"/>
              </w:rPr>
            </w:pPr>
          </w:p>
        </w:tc>
        <w:tc>
          <w:tcPr>
            <w:tcW w:w="5239" w:type="dxa"/>
          </w:tcPr>
          <w:p w:rsidR="00A73302" w:rsidRPr="0036668A" w:rsidRDefault="00840807" w:rsidP="00A7330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A73302" w:rsidRPr="0036668A">
              <w:rPr>
                <w:rFonts w:ascii="Times New Roman" w:hAnsi="Times New Roman" w:cs="Times New Roman"/>
                <w:sz w:val="24"/>
                <w:szCs w:val="24"/>
              </w:rPr>
              <w:t xml:space="preserve">.7 </w:t>
            </w:r>
            <w:r w:rsidR="00400DD4">
              <w:rPr>
                <w:rFonts w:ascii="Times New Roman" w:hAnsi="Times New Roman" w:cs="Times New Roman"/>
                <w:sz w:val="24"/>
                <w:szCs w:val="24"/>
              </w:rPr>
              <w:t xml:space="preserve"> </w:t>
            </w:r>
            <w:r w:rsidR="00A829A3">
              <w:rPr>
                <w:rFonts w:ascii="Times New Roman" w:hAnsi="Times New Roman" w:cs="Times New Roman"/>
                <w:sz w:val="24"/>
                <w:szCs w:val="24"/>
              </w:rPr>
              <w:t xml:space="preserve">GSK </w:t>
            </w:r>
            <w:r w:rsidR="00A73302" w:rsidRPr="0036668A">
              <w:rPr>
                <w:rFonts w:ascii="Times New Roman" w:hAnsi="Times New Roman" w:cs="Times New Roman"/>
                <w:sz w:val="24"/>
                <w:szCs w:val="24"/>
              </w:rPr>
              <w:t xml:space="preserve"> </w:t>
            </w:r>
            <w:r w:rsidR="00A829A3" w:rsidRPr="0036668A">
              <w:rPr>
                <w:rFonts w:ascii="Times New Roman" w:hAnsi="Times New Roman" w:cs="Times New Roman"/>
                <w:sz w:val="24"/>
                <w:szCs w:val="24"/>
              </w:rPr>
              <w:t>Pharma</w:t>
            </w:r>
            <w:r w:rsidR="00A829A3">
              <w:rPr>
                <w:rFonts w:ascii="Times New Roman" w:hAnsi="Times New Roman" w:cs="Times New Roman"/>
                <w:sz w:val="24"/>
                <w:szCs w:val="24"/>
              </w:rPr>
              <w:t>ceuticals Ltd.</w:t>
            </w:r>
          </w:p>
        </w:tc>
        <w:tc>
          <w:tcPr>
            <w:tcW w:w="1497" w:type="dxa"/>
          </w:tcPr>
          <w:p w:rsidR="00A73302" w:rsidRDefault="002C783E"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10</w:t>
            </w:r>
          </w:p>
        </w:tc>
      </w:tr>
      <w:tr w:rsidR="00A73302" w:rsidTr="00832888">
        <w:trPr>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A73302" w:rsidRDefault="00A73302" w:rsidP="003C5AD5">
            <w:pPr>
              <w:spacing w:line="360" w:lineRule="auto"/>
              <w:rPr>
                <w:b w:val="0"/>
              </w:rPr>
            </w:pPr>
          </w:p>
        </w:tc>
        <w:tc>
          <w:tcPr>
            <w:tcW w:w="5239" w:type="dxa"/>
          </w:tcPr>
          <w:p w:rsidR="00A73302" w:rsidRPr="0036668A" w:rsidRDefault="00840807" w:rsidP="00A7330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A829A3">
              <w:rPr>
                <w:rFonts w:ascii="Times New Roman" w:hAnsi="Times New Roman" w:cs="Times New Roman"/>
                <w:sz w:val="24"/>
                <w:szCs w:val="24"/>
              </w:rPr>
              <w:t xml:space="preserve">.8  ACME </w:t>
            </w:r>
            <w:r w:rsidR="00A73302" w:rsidRPr="0036668A">
              <w:rPr>
                <w:rFonts w:ascii="Times New Roman" w:hAnsi="Times New Roman" w:cs="Times New Roman"/>
                <w:sz w:val="24"/>
                <w:szCs w:val="24"/>
              </w:rPr>
              <w:t xml:space="preserve"> </w:t>
            </w:r>
            <w:r w:rsidR="00A829A3" w:rsidRPr="0036668A">
              <w:rPr>
                <w:rFonts w:ascii="Times New Roman" w:hAnsi="Times New Roman" w:cs="Times New Roman"/>
                <w:sz w:val="24"/>
                <w:szCs w:val="24"/>
              </w:rPr>
              <w:t>Pharma</w:t>
            </w:r>
            <w:r w:rsidR="00A829A3">
              <w:rPr>
                <w:rFonts w:ascii="Times New Roman" w:hAnsi="Times New Roman" w:cs="Times New Roman"/>
                <w:sz w:val="24"/>
                <w:szCs w:val="24"/>
              </w:rPr>
              <w:t>ceuticals Ltd.</w:t>
            </w:r>
          </w:p>
        </w:tc>
        <w:tc>
          <w:tcPr>
            <w:tcW w:w="1497" w:type="dxa"/>
          </w:tcPr>
          <w:p w:rsidR="00A73302" w:rsidRDefault="002C783E"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10</w:t>
            </w:r>
          </w:p>
        </w:tc>
      </w:tr>
      <w:tr w:rsidR="00A73302" w:rsidTr="00832888">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A73302" w:rsidRDefault="00A73302" w:rsidP="003C5AD5">
            <w:pPr>
              <w:spacing w:line="360" w:lineRule="auto"/>
              <w:rPr>
                <w:b w:val="0"/>
              </w:rPr>
            </w:pPr>
          </w:p>
        </w:tc>
        <w:tc>
          <w:tcPr>
            <w:tcW w:w="5239" w:type="dxa"/>
          </w:tcPr>
          <w:p w:rsidR="00A73302" w:rsidRPr="0036668A" w:rsidRDefault="00840807" w:rsidP="00A7330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A73302" w:rsidRPr="0036668A">
              <w:rPr>
                <w:rFonts w:ascii="Times New Roman" w:hAnsi="Times New Roman" w:cs="Times New Roman"/>
                <w:sz w:val="24"/>
                <w:szCs w:val="24"/>
              </w:rPr>
              <w:t xml:space="preserve">.9 </w:t>
            </w:r>
            <w:r w:rsidR="00400DD4">
              <w:rPr>
                <w:rFonts w:ascii="Times New Roman" w:hAnsi="Times New Roman" w:cs="Times New Roman"/>
                <w:sz w:val="24"/>
                <w:szCs w:val="24"/>
              </w:rPr>
              <w:t xml:space="preserve"> </w:t>
            </w:r>
            <w:r w:rsidR="00A829A3">
              <w:rPr>
                <w:rFonts w:ascii="Times New Roman" w:hAnsi="Times New Roman" w:cs="Times New Roman"/>
                <w:sz w:val="24"/>
                <w:szCs w:val="24"/>
              </w:rPr>
              <w:t xml:space="preserve">RENATA </w:t>
            </w:r>
            <w:r w:rsidR="00A829A3" w:rsidRPr="0036668A">
              <w:rPr>
                <w:rFonts w:ascii="Times New Roman" w:hAnsi="Times New Roman" w:cs="Times New Roman"/>
                <w:sz w:val="24"/>
                <w:szCs w:val="24"/>
              </w:rPr>
              <w:t>Pharma</w:t>
            </w:r>
            <w:r w:rsidR="00A829A3">
              <w:rPr>
                <w:rFonts w:ascii="Times New Roman" w:hAnsi="Times New Roman" w:cs="Times New Roman"/>
                <w:sz w:val="24"/>
                <w:szCs w:val="24"/>
              </w:rPr>
              <w:t>ceuticals Ltd.</w:t>
            </w:r>
          </w:p>
        </w:tc>
        <w:tc>
          <w:tcPr>
            <w:tcW w:w="1497" w:type="dxa"/>
          </w:tcPr>
          <w:p w:rsidR="00A73302" w:rsidRDefault="002C783E"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11</w:t>
            </w:r>
          </w:p>
        </w:tc>
      </w:tr>
      <w:tr w:rsidR="00A73302" w:rsidTr="00832888">
        <w:trPr>
          <w:trHeight w:val="141"/>
        </w:trPr>
        <w:tc>
          <w:tcPr>
            <w:cnfStyle w:val="001000000000" w:firstRow="0" w:lastRow="0" w:firstColumn="1" w:lastColumn="0" w:oddVBand="0" w:evenVBand="0" w:oddHBand="0" w:evenHBand="0" w:firstRowFirstColumn="0" w:firstRowLastColumn="0" w:lastRowFirstColumn="0" w:lastRowLastColumn="0"/>
            <w:tcW w:w="2604" w:type="dxa"/>
            <w:vMerge/>
            <w:tcBorders>
              <w:bottom w:val="single" w:sz="4" w:space="0" w:color="FFFFFF" w:themeColor="background1"/>
            </w:tcBorders>
          </w:tcPr>
          <w:p w:rsidR="00A73302" w:rsidRDefault="00A73302" w:rsidP="003C5AD5">
            <w:pPr>
              <w:spacing w:line="360" w:lineRule="auto"/>
              <w:rPr>
                <w:b w:val="0"/>
              </w:rPr>
            </w:pPr>
          </w:p>
        </w:tc>
        <w:tc>
          <w:tcPr>
            <w:tcW w:w="5239" w:type="dxa"/>
          </w:tcPr>
          <w:p w:rsidR="00A73302" w:rsidRPr="0036668A" w:rsidRDefault="00840807" w:rsidP="00A7330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A73302" w:rsidRPr="0036668A">
              <w:rPr>
                <w:rFonts w:ascii="Times New Roman" w:hAnsi="Times New Roman" w:cs="Times New Roman"/>
                <w:sz w:val="24"/>
                <w:szCs w:val="24"/>
              </w:rPr>
              <w:t>.10 PHARMAAIDS</w:t>
            </w:r>
            <w:r w:rsidR="00A829A3">
              <w:rPr>
                <w:rFonts w:ascii="Times New Roman" w:hAnsi="Times New Roman" w:cs="Times New Roman"/>
                <w:sz w:val="24"/>
                <w:szCs w:val="24"/>
              </w:rPr>
              <w:t xml:space="preserve"> Ltd.</w:t>
            </w:r>
          </w:p>
        </w:tc>
        <w:tc>
          <w:tcPr>
            <w:tcW w:w="1497" w:type="dxa"/>
          </w:tcPr>
          <w:p w:rsidR="00A73302" w:rsidRDefault="002C783E"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11</w:t>
            </w:r>
          </w:p>
        </w:tc>
      </w:tr>
      <w:tr w:rsidR="00B23506" w:rsidTr="00832888">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604" w:type="dxa"/>
            <w:vMerge w:val="restart"/>
            <w:tcBorders>
              <w:top w:val="single" w:sz="4" w:space="0" w:color="FFFFFF" w:themeColor="background1"/>
            </w:tcBorders>
          </w:tcPr>
          <w:p w:rsidR="00326A68" w:rsidRDefault="00326A68" w:rsidP="003C5AD5">
            <w:pPr>
              <w:spacing w:line="360" w:lineRule="auto"/>
              <w:rPr>
                <w:rFonts w:ascii="Times New Roman" w:hAnsi="Times New Roman" w:cs="Times New Roman"/>
                <w:sz w:val="32"/>
                <w:szCs w:val="32"/>
              </w:rPr>
            </w:pPr>
          </w:p>
          <w:p w:rsidR="00B23506" w:rsidRDefault="00840807" w:rsidP="003C5AD5">
            <w:pPr>
              <w:spacing w:line="360" w:lineRule="auto"/>
              <w:rPr>
                <w:b w:val="0"/>
              </w:rPr>
            </w:pPr>
            <w:r>
              <w:rPr>
                <w:rFonts w:ascii="Times New Roman" w:hAnsi="Times New Roman" w:cs="Times New Roman"/>
                <w:sz w:val="32"/>
                <w:szCs w:val="32"/>
              </w:rPr>
              <w:t>Chapter Three</w:t>
            </w:r>
            <w:r w:rsidR="00B23506">
              <w:rPr>
                <w:rFonts w:ascii="Times New Roman" w:hAnsi="Times New Roman" w:cs="Times New Roman"/>
                <w:sz w:val="32"/>
                <w:szCs w:val="32"/>
              </w:rPr>
              <w:t xml:space="preserve"> </w:t>
            </w:r>
          </w:p>
          <w:p w:rsidR="00B23506" w:rsidRDefault="00B23506" w:rsidP="003C5AD5">
            <w:pPr>
              <w:spacing w:line="360" w:lineRule="auto"/>
              <w:rPr>
                <w:b w:val="0"/>
              </w:rPr>
            </w:pPr>
          </w:p>
        </w:tc>
        <w:tc>
          <w:tcPr>
            <w:tcW w:w="5239" w:type="dxa"/>
          </w:tcPr>
          <w:p w:rsidR="00B23506" w:rsidRPr="0036668A" w:rsidRDefault="00840807" w:rsidP="003C5AD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r w:rsidR="00B23506" w:rsidRPr="0036668A">
              <w:rPr>
                <w:rFonts w:ascii="Times New Roman" w:hAnsi="Times New Roman" w:cs="Times New Roman"/>
                <w:sz w:val="24"/>
                <w:szCs w:val="24"/>
              </w:rPr>
              <w:t>.    Objective of the Study</w:t>
            </w:r>
          </w:p>
        </w:tc>
        <w:tc>
          <w:tcPr>
            <w:tcW w:w="1497" w:type="dxa"/>
          </w:tcPr>
          <w:p w:rsidR="00B23506" w:rsidRDefault="00E541C3"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13</w:t>
            </w:r>
          </w:p>
        </w:tc>
      </w:tr>
      <w:tr w:rsidR="00B23506" w:rsidTr="00832888">
        <w:trPr>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B23506" w:rsidRPr="003C5AD5" w:rsidRDefault="00B23506" w:rsidP="003C5AD5">
            <w:pPr>
              <w:spacing w:line="360" w:lineRule="auto"/>
              <w:rPr>
                <w:rFonts w:ascii="Times New Roman" w:hAnsi="Times New Roman" w:cs="Times New Roman"/>
                <w:sz w:val="32"/>
                <w:szCs w:val="32"/>
              </w:rPr>
            </w:pPr>
          </w:p>
        </w:tc>
        <w:tc>
          <w:tcPr>
            <w:tcW w:w="5239" w:type="dxa"/>
          </w:tcPr>
          <w:p w:rsidR="00B23506" w:rsidRPr="0036668A" w:rsidRDefault="00840807" w:rsidP="00B2350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r w:rsidR="00B23506" w:rsidRPr="0036668A">
              <w:rPr>
                <w:rFonts w:ascii="Times New Roman" w:hAnsi="Times New Roman" w:cs="Times New Roman"/>
                <w:sz w:val="24"/>
                <w:szCs w:val="24"/>
              </w:rPr>
              <w:t xml:space="preserve">.1. </w:t>
            </w:r>
            <w:r w:rsidR="0036668A">
              <w:rPr>
                <w:rFonts w:ascii="Times New Roman" w:hAnsi="Times New Roman" w:cs="Times New Roman"/>
                <w:sz w:val="24"/>
                <w:szCs w:val="24"/>
              </w:rPr>
              <w:t>P</w:t>
            </w:r>
            <w:r w:rsidR="00B23506" w:rsidRPr="0036668A">
              <w:rPr>
                <w:rFonts w:ascii="Times New Roman" w:hAnsi="Times New Roman" w:cs="Times New Roman"/>
                <w:sz w:val="24"/>
                <w:szCs w:val="24"/>
              </w:rPr>
              <w:t xml:space="preserve">rimary objective </w:t>
            </w:r>
          </w:p>
        </w:tc>
        <w:tc>
          <w:tcPr>
            <w:tcW w:w="1497" w:type="dxa"/>
          </w:tcPr>
          <w:p w:rsidR="00B23506" w:rsidRDefault="00E541C3"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14</w:t>
            </w:r>
          </w:p>
        </w:tc>
      </w:tr>
      <w:tr w:rsidR="00B23506" w:rsidTr="00832888">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604" w:type="dxa"/>
            <w:vMerge/>
            <w:tcBorders>
              <w:bottom w:val="single" w:sz="4" w:space="0" w:color="FFFFFF" w:themeColor="background1"/>
            </w:tcBorders>
          </w:tcPr>
          <w:p w:rsidR="00B23506" w:rsidRDefault="00B23506" w:rsidP="003C5AD5">
            <w:pPr>
              <w:spacing w:line="360" w:lineRule="auto"/>
              <w:rPr>
                <w:b w:val="0"/>
              </w:rPr>
            </w:pPr>
          </w:p>
        </w:tc>
        <w:tc>
          <w:tcPr>
            <w:tcW w:w="5239" w:type="dxa"/>
          </w:tcPr>
          <w:p w:rsidR="00B23506" w:rsidRPr="0036668A" w:rsidRDefault="00840807" w:rsidP="00B2350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r w:rsidR="00B23506" w:rsidRPr="0036668A">
              <w:rPr>
                <w:rFonts w:ascii="Times New Roman" w:hAnsi="Times New Roman" w:cs="Times New Roman"/>
                <w:sz w:val="24"/>
                <w:szCs w:val="24"/>
              </w:rPr>
              <w:t xml:space="preserve">.2. </w:t>
            </w:r>
            <w:r w:rsidR="0036668A">
              <w:rPr>
                <w:rFonts w:ascii="Times New Roman" w:hAnsi="Times New Roman" w:cs="Times New Roman"/>
                <w:sz w:val="24"/>
                <w:szCs w:val="24"/>
              </w:rPr>
              <w:t>S</w:t>
            </w:r>
            <w:r w:rsidR="00B23506" w:rsidRPr="0036668A">
              <w:rPr>
                <w:rFonts w:ascii="Times New Roman" w:hAnsi="Times New Roman" w:cs="Times New Roman"/>
                <w:sz w:val="24"/>
                <w:szCs w:val="24"/>
              </w:rPr>
              <w:t xml:space="preserve">econdary objective </w:t>
            </w:r>
          </w:p>
        </w:tc>
        <w:tc>
          <w:tcPr>
            <w:tcW w:w="1497" w:type="dxa"/>
          </w:tcPr>
          <w:p w:rsidR="00B23506" w:rsidRDefault="00E541C3"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14</w:t>
            </w:r>
          </w:p>
        </w:tc>
      </w:tr>
      <w:tr w:rsidR="0036668A" w:rsidTr="00832888">
        <w:trPr>
          <w:trHeight w:val="141"/>
        </w:trPr>
        <w:tc>
          <w:tcPr>
            <w:cnfStyle w:val="001000000000" w:firstRow="0" w:lastRow="0" w:firstColumn="1" w:lastColumn="0" w:oddVBand="0" w:evenVBand="0" w:oddHBand="0" w:evenHBand="0" w:firstRowFirstColumn="0" w:firstRowLastColumn="0" w:lastRowFirstColumn="0" w:lastRowLastColumn="0"/>
            <w:tcW w:w="2604" w:type="dxa"/>
            <w:vMerge w:val="restart"/>
          </w:tcPr>
          <w:p w:rsidR="00326A68" w:rsidRDefault="00326A68" w:rsidP="003C5AD5">
            <w:pPr>
              <w:spacing w:line="360" w:lineRule="auto"/>
              <w:rPr>
                <w:rFonts w:ascii="Times New Roman" w:hAnsi="Times New Roman" w:cs="Times New Roman"/>
                <w:sz w:val="32"/>
                <w:szCs w:val="32"/>
              </w:rPr>
            </w:pPr>
          </w:p>
          <w:p w:rsidR="00326A68" w:rsidRDefault="00326A68" w:rsidP="003C5AD5">
            <w:pPr>
              <w:spacing w:line="360" w:lineRule="auto"/>
              <w:rPr>
                <w:rFonts w:ascii="Times New Roman" w:hAnsi="Times New Roman" w:cs="Times New Roman"/>
                <w:sz w:val="32"/>
                <w:szCs w:val="32"/>
              </w:rPr>
            </w:pPr>
          </w:p>
          <w:p w:rsidR="0036668A" w:rsidRDefault="0036668A" w:rsidP="003C5AD5">
            <w:pPr>
              <w:spacing w:line="360" w:lineRule="auto"/>
              <w:rPr>
                <w:sz w:val="32"/>
                <w:szCs w:val="32"/>
              </w:rPr>
            </w:pPr>
            <w:r>
              <w:rPr>
                <w:rFonts w:ascii="Times New Roman" w:hAnsi="Times New Roman" w:cs="Times New Roman"/>
                <w:sz w:val="32"/>
                <w:szCs w:val="32"/>
              </w:rPr>
              <w:t xml:space="preserve">Chapter </w:t>
            </w:r>
            <w:r w:rsidR="00840807">
              <w:rPr>
                <w:rFonts w:ascii="Times New Roman" w:hAnsi="Times New Roman" w:cs="Times New Roman"/>
                <w:sz w:val="32"/>
                <w:szCs w:val="32"/>
              </w:rPr>
              <w:t xml:space="preserve">Four </w:t>
            </w:r>
            <w:r>
              <w:rPr>
                <w:rFonts w:ascii="Times New Roman" w:hAnsi="Times New Roman" w:cs="Times New Roman"/>
                <w:sz w:val="32"/>
                <w:szCs w:val="32"/>
              </w:rPr>
              <w:t xml:space="preserve"> </w:t>
            </w:r>
          </w:p>
          <w:p w:rsidR="0036668A" w:rsidRDefault="0036668A" w:rsidP="003C5AD5">
            <w:pPr>
              <w:spacing w:line="360" w:lineRule="auto"/>
              <w:rPr>
                <w:rFonts w:ascii="Times New Roman" w:hAnsi="Times New Roman" w:cs="Times New Roman"/>
                <w:sz w:val="32"/>
                <w:szCs w:val="32"/>
              </w:rPr>
            </w:pPr>
          </w:p>
        </w:tc>
        <w:tc>
          <w:tcPr>
            <w:tcW w:w="5239" w:type="dxa"/>
          </w:tcPr>
          <w:p w:rsidR="0036668A" w:rsidRPr="0036668A" w:rsidRDefault="00840807" w:rsidP="003C5AD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r w:rsidR="0036668A">
              <w:rPr>
                <w:rFonts w:ascii="Times New Roman" w:hAnsi="Times New Roman" w:cs="Times New Roman"/>
                <w:sz w:val="24"/>
                <w:szCs w:val="24"/>
              </w:rPr>
              <w:t>.    M</w:t>
            </w:r>
            <w:r w:rsidR="0036668A" w:rsidRPr="0036668A">
              <w:rPr>
                <w:rFonts w:ascii="Times New Roman" w:hAnsi="Times New Roman" w:cs="Times New Roman"/>
                <w:sz w:val="24"/>
                <w:szCs w:val="24"/>
              </w:rPr>
              <w:t xml:space="preserve">ethodology of the study </w:t>
            </w:r>
          </w:p>
        </w:tc>
        <w:tc>
          <w:tcPr>
            <w:tcW w:w="1497" w:type="dxa"/>
          </w:tcPr>
          <w:p w:rsidR="0036668A" w:rsidRDefault="00E541C3"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15</w:t>
            </w:r>
          </w:p>
        </w:tc>
      </w:tr>
      <w:tr w:rsidR="0036668A" w:rsidTr="00832888">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36668A" w:rsidRPr="003C5AD5" w:rsidRDefault="0036668A" w:rsidP="003C5AD5">
            <w:pPr>
              <w:spacing w:line="360" w:lineRule="auto"/>
              <w:rPr>
                <w:rFonts w:ascii="Times New Roman" w:hAnsi="Times New Roman" w:cs="Times New Roman"/>
                <w:sz w:val="32"/>
                <w:szCs w:val="32"/>
              </w:rPr>
            </w:pPr>
          </w:p>
        </w:tc>
        <w:tc>
          <w:tcPr>
            <w:tcW w:w="5239" w:type="dxa"/>
          </w:tcPr>
          <w:p w:rsidR="0036668A" w:rsidRPr="0036668A" w:rsidRDefault="00840807" w:rsidP="00B2350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r w:rsidR="0036668A" w:rsidRPr="0036668A">
              <w:rPr>
                <w:rFonts w:ascii="Times New Roman" w:hAnsi="Times New Roman" w:cs="Times New Roman"/>
                <w:sz w:val="24"/>
                <w:szCs w:val="24"/>
              </w:rPr>
              <w:t xml:space="preserve">.1. Type of data </w:t>
            </w:r>
          </w:p>
        </w:tc>
        <w:tc>
          <w:tcPr>
            <w:tcW w:w="1497" w:type="dxa"/>
          </w:tcPr>
          <w:p w:rsidR="0036668A" w:rsidRDefault="00E541C3"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16</w:t>
            </w:r>
          </w:p>
        </w:tc>
      </w:tr>
      <w:tr w:rsidR="0036668A" w:rsidTr="00832888">
        <w:trPr>
          <w:trHeight w:val="141"/>
        </w:trPr>
        <w:tc>
          <w:tcPr>
            <w:cnfStyle w:val="001000000000" w:firstRow="0" w:lastRow="0" w:firstColumn="1" w:lastColumn="0" w:oddVBand="0" w:evenVBand="0" w:oddHBand="0" w:evenHBand="0" w:firstRowFirstColumn="0" w:firstRowLastColumn="0" w:lastRowFirstColumn="0" w:lastRowLastColumn="0"/>
            <w:tcW w:w="2604" w:type="dxa"/>
            <w:vMerge/>
          </w:tcPr>
          <w:p w:rsidR="0036668A" w:rsidRDefault="0036668A" w:rsidP="003C5AD5">
            <w:pPr>
              <w:spacing w:line="360" w:lineRule="auto"/>
              <w:rPr>
                <w:b w:val="0"/>
              </w:rPr>
            </w:pPr>
          </w:p>
        </w:tc>
        <w:tc>
          <w:tcPr>
            <w:tcW w:w="5239" w:type="dxa"/>
          </w:tcPr>
          <w:p w:rsidR="0036668A" w:rsidRPr="0036668A" w:rsidRDefault="00840807" w:rsidP="00B2350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r w:rsidR="0036668A" w:rsidRPr="0036668A">
              <w:rPr>
                <w:rFonts w:ascii="Times New Roman" w:hAnsi="Times New Roman" w:cs="Times New Roman"/>
                <w:sz w:val="24"/>
                <w:szCs w:val="24"/>
              </w:rPr>
              <w:t xml:space="preserve">.2. </w:t>
            </w:r>
            <w:r w:rsidR="0036668A">
              <w:rPr>
                <w:rFonts w:ascii="Times New Roman" w:hAnsi="Times New Roman" w:cs="Times New Roman"/>
                <w:sz w:val="24"/>
                <w:szCs w:val="24"/>
              </w:rPr>
              <w:t>D</w:t>
            </w:r>
            <w:r w:rsidR="0036668A" w:rsidRPr="0036668A">
              <w:rPr>
                <w:rFonts w:ascii="Times New Roman" w:hAnsi="Times New Roman" w:cs="Times New Roman"/>
                <w:sz w:val="24"/>
                <w:szCs w:val="24"/>
              </w:rPr>
              <w:t xml:space="preserve">ata collection process </w:t>
            </w:r>
          </w:p>
        </w:tc>
        <w:tc>
          <w:tcPr>
            <w:tcW w:w="1497" w:type="dxa"/>
          </w:tcPr>
          <w:p w:rsidR="0036668A" w:rsidRDefault="00E541C3"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16</w:t>
            </w:r>
          </w:p>
        </w:tc>
      </w:tr>
      <w:tr w:rsidR="0036668A" w:rsidTr="0083288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604" w:type="dxa"/>
            <w:vMerge/>
          </w:tcPr>
          <w:p w:rsidR="0036668A" w:rsidRDefault="0036668A" w:rsidP="003C5AD5">
            <w:pPr>
              <w:spacing w:line="360" w:lineRule="auto"/>
              <w:rPr>
                <w:b w:val="0"/>
              </w:rPr>
            </w:pPr>
          </w:p>
        </w:tc>
        <w:tc>
          <w:tcPr>
            <w:tcW w:w="5239" w:type="dxa"/>
          </w:tcPr>
          <w:p w:rsidR="0036668A" w:rsidRPr="0036668A" w:rsidRDefault="00840807" w:rsidP="00B2350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r w:rsidR="0036668A" w:rsidRPr="0036668A">
              <w:rPr>
                <w:rFonts w:ascii="Times New Roman" w:hAnsi="Times New Roman" w:cs="Times New Roman"/>
                <w:sz w:val="24"/>
                <w:szCs w:val="24"/>
              </w:rPr>
              <w:t xml:space="preserve">.3. </w:t>
            </w:r>
            <w:r w:rsidR="0036668A">
              <w:rPr>
                <w:rFonts w:ascii="Times New Roman" w:hAnsi="Times New Roman" w:cs="Times New Roman"/>
                <w:sz w:val="24"/>
                <w:szCs w:val="24"/>
              </w:rPr>
              <w:t>S</w:t>
            </w:r>
            <w:r w:rsidR="0036668A" w:rsidRPr="0036668A">
              <w:rPr>
                <w:rFonts w:ascii="Times New Roman" w:hAnsi="Times New Roman" w:cs="Times New Roman"/>
                <w:sz w:val="24"/>
                <w:szCs w:val="24"/>
              </w:rPr>
              <w:t xml:space="preserve">ample design </w:t>
            </w:r>
          </w:p>
        </w:tc>
        <w:tc>
          <w:tcPr>
            <w:tcW w:w="1497" w:type="dxa"/>
          </w:tcPr>
          <w:p w:rsidR="0036668A" w:rsidRDefault="00E541C3"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16</w:t>
            </w:r>
          </w:p>
        </w:tc>
      </w:tr>
      <w:tr w:rsidR="0036668A" w:rsidTr="00832888">
        <w:trPr>
          <w:trHeight w:val="368"/>
        </w:trPr>
        <w:tc>
          <w:tcPr>
            <w:cnfStyle w:val="001000000000" w:firstRow="0" w:lastRow="0" w:firstColumn="1" w:lastColumn="0" w:oddVBand="0" w:evenVBand="0" w:oddHBand="0" w:evenHBand="0" w:firstRowFirstColumn="0" w:firstRowLastColumn="0" w:lastRowFirstColumn="0" w:lastRowLastColumn="0"/>
            <w:tcW w:w="2604" w:type="dxa"/>
            <w:vMerge/>
          </w:tcPr>
          <w:p w:rsidR="0036668A" w:rsidRDefault="0036668A" w:rsidP="003C5AD5">
            <w:pPr>
              <w:spacing w:line="360" w:lineRule="auto"/>
              <w:rPr>
                <w:b w:val="0"/>
              </w:rPr>
            </w:pPr>
          </w:p>
        </w:tc>
        <w:tc>
          <w:tcPr>
            <w:tcW w:w="5239" w:type="dxa"/>
          </w:tcPr>
          <w:p w:rsidR="0036668A" w:rsidRPr="0036668A" w:rsidRDefault="00840807" w:rsidP="00B2350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r w:rsidR="0036668A" w:rsidRPr="0036668A">
              <w:rPr>
                <w:rFonts w:ascii="Times New Roman" w:hAnsi="Times New Roman" w:cs="Times New Roman"/>
                <w:sz w:val="24"/>
                <w:szCs w:val="24"/>
              </w:rPr>
              <w:t xml:space="preserve">.4. </w:t>
            </w:r>
            <w:r w:rsidR="0036668A">
              <w:rPr>
                <w:rFonts w:ascii="Times New Roman" w:hAnsi="Times New Roman" w:cs="Times New Roman"/>
                <w:sz w:val="24"/>
                <w:szCs w:val="24"/>
              </w:rPr>
              <w:t>A</w:t>
            </w:r>
            <w:r w:rsidR="0036668A" w:rsidRPr="0036668A">
              <w:rPr>
                <w:rFonts w:ascii="Times New Roman" w:hAnsi="Times New Roman" w:cs="Times New Roman"/>
                <w:sz w:val="24"/>
                <w:szCs w:val="24"/>
              </w:rPr>
              <w:t xml:space="preserve">nalytical tools </w:t>
            </w:r>
          </w:p>
        </w:tc>
        <w:tc>
          <w:tcPr>
            <w:tcW w:w="1497" w:type="dxa"/>
          </w:tcPr>
          <w:p w:rsidR="0036668A" w:rsidRDefault="00E541C3"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17</w:t>
            </w:r>
          </w:p>
        </w:tc>
      </w:tr>
      <w:tr w:rsidR="0036668A" w:rsidTr="00832888">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604" w:type="dxa"/>
            <w:vMerge/>
            <w:tcBorders>
              <w:bottom w:val="single" w:sz="4" w:space="0" w:color="FFFFFF" w:themeColor="background1"/>
            </w:tcBorders>
          </w:tcPr>
          <w:p w:rsidR="0036668A" w:rsidRPr="003C5AD5" w:rsidRDefault="0036668A" w:rsidP="003C5AD5">
            <w:pPr>
              <w:spacing w:line="360" w:lineRule="auto"/>
              <w:rPr>
                <w:rFonts w:ascii="Times New Roman" w:hAnsi="Times New Roman" w:cs="Times New Roman"/>
                <w:sz w:val="32"/>
                <w:szCs w:val="32"/>
              </w:rPr>
            </w:pPr>
          </w:p>
        </w:tc>
        <w:tc>
          <w:tcPr>
            <w:tcW w:w="5239" w:type="dxa"/>
          </w:tcPr>
          <w:p w:rsidR="0036668A" w:rsidRPr="0036668A" w:rsidRDefault="00840807" w:rsidP="003C5AD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r w:rsidR="0036668A">
              <w:rPr>
                <w:rFonts w:ascii="Times New Roman" w:hAnsi="Times New Roman" w:cs="Times New Roman"/>
                <w:sz w:val="24"/>
                <w:szCs w:val="24"/>
              </w:rPr>
              <w:t xml:space="preserve">.5 </w:t>
            </w:r>
            <w:r w:rsidR="00400DD4">
              <w:rPr>
                <w:rFonts w:ascii="Times New Roman" w:hAnsi="Times New Roman" w:cs="Times New Roman"/>
                <w:sz w:val="24"/>
                <w:szCs w:val="24"/>
              </w:rPr>
              <w:t xml:space="preserve"> </w:t>
            </w:r>
            <w:r w:rsidR="0036668A">
              <w:rPr>
                <w:rFonts w:ascii="Times New Roman" w:hAnsi="Times New Roman" w:cs="Times New Roman"/>
                <w:sz w:val="24"/>
                <w:szCs w:val="24"/>
              </w:rPr>
              <w:t>L</w:t>
            </w:r>
            <w:r w:rsidR="0036668A" w:rsidRPr="0036668A">
              <w:rPr>
                <w:rFonts w:ascii="Times New Roman" w:hAnsi="Times New Roman" w:cs="Times New Roman"/>
                <w:sz w:val="24"/>
                <w:szCs w:val="24"/>
              </w:rPr>
              <w:t xml:space="preserve">imitations </w:t>
            </w:r>
          </w:p>
        </w:tc>
        <w:tc>
          <w:tcPr>
            <w:tcW w:w="1497" w:type="dxa"/>
          </w:tcPr>
          <w:p w:rsidR="0036668A" w:rsidRDefault="00E541C3"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20</w:t>
            </w:r>
          </w:p>
        </w:tc>
      </w:tr>
      <w:tr w:rsidR="00B23506" w:rsidTr="00832888">
        <w:trPr>
          <w:trHeight w:val="382"/>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FFFFFF" w:themeColor="background1"/>
              <w:bottom w:val="single" w:sz="4" w:space="0" w:color="FFFFFF" w:themeColor="background1"/>
            </w:tcBorders>
          </w:tcPr>
          <w:p w:rsidR="001748FF" w:rsidRDefault="00256F1D" w:rsidP="00840807">
            <w:pPr>
              <w:spacing w:line="360" w:lineRule="auto"/>
              <w:rPr>
                <w:b w:val="0"/>
              </w:rPr>
            </w:pPr>
            <w:r>
              <w:rPr>
                <w:rFonts w:ascii="Times New Roman" w:hAnsi="Times New Roman" w:cs="Times New Roman"/>
                <w:sz w:val="32"/>
                <w:szCs w:val="32"/>
              </w:rPr>
              <w:t xml:space="preserve">Chapter </w:t>
            </w:r>
            <w:r w:rsidR="00840807">
              <w:rPr>
                <w:rFonts w:ascii="Times New Roman" w:hAnsi="Times New Roman" w:cs="Times New Roman"/>
                <w:sz w:val="32"/>
                <w:szCs w:val="32"/>
              </w:rPr>
              <w:t xml:space="preserve">Five </w:t>
            </w:r>
          </w:p>
        </w:tc>
        <w:tc>
          <w:tcPr>
            <w:tcW w:w="5239" w:type="dxa"/>
            <w:tcBorders>
              <w:top w:val="single" w:sz="4" w:space="0" w:color="FFFFFF" w:themeColor="background1"/>
            </w:tcBorders>
          </w:tcPr>
          <w:p w:rsidR="001748FF" w:rsidRPr="0036668A" w:rsidRDefault="00840807" w:rsidP="00256F1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r w:rsidR="00256F1D" w:rsidRPr="0036668A">
              <w:rPr>
                <w:rFonts w:ascii="Times New Roman" w:hAnsi="Times New Roman" w:cs="Times New Roman"/>
                <w:sz w:val="24"/>
                <w:szCs w:val="24"/>
              </w:rPr>
              <w:t xml:space="preserve">. </w:t>
            </w:r>
            <w:r w:rsidR="001748FF" w:rsidRPr="0036668A">
              <w:rPr>
                <w:rFonts w:ascii="Times New Roman" w:hAnsi="Times New Roman" w:cs="Times New Roman"/>
                <w:sz w:val="24"/>
                <w:szCs w:val="24"/>
              </w:rPr>
              <w:t xml:space="preserve"> </w:t>
            </w:r>
            <w:r w:rsidR="00256F1D" w:rsidRPr="0036668A">
              <w:rPr>
                <w:rFonts w:ascii="Times New Roman" w:hAnsi="Times New Roman" w:cs="Times New Roman"/>
                <w:sz w:val="24"/>
                <w:szCs w:val="24"/>
              </w:rPr>
              <w:t>Literature Review</w:t>
            </w:r>
          </w:p>
        </w:tc>
        <w:tc>
          <w:tcPr>
            <w:tcW w:w="1497" w:type="dxa"/>
          </w:tcPr>
          <w:p w:rsidR="001748FF" w:rsidRDefault="00E541C3"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21</w:t>
            </w:r>
          </w:p>
        </w:tc>
      </w:tr>
      <w:tr w:rsidR="00256F1D" w:rsidTr="0083288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604" w:type="dxa"/>
            <w:vMerge w:val="restart"/>
          </w:tcPr>
          <w:p w:rsidR="00256F1D" w:rsidRPr="003C5AD5" w:rsidRDefault="00256F1D" w:rsidP="00840807">
            <w:pPr>
              <w:spacing w:line="360" w:lineRule="auto"/>
              <w:rPr>
                <w:rFonts w:ascii="Times New Roman" w:hAnsi="Times New Roman" w:cs="Times New Roman"/>
                <w:sz w:val="32"/>
                <w:szCs w:val="32"/>
              </w:rPr>
            </w:pPr>
            <w:r>
              <w:rPr>
                <w:rFonts w:ascii="Times New Roman" w:hAnsi="Times New Roman" w:cs="Times New Roman"/>
                <w:sz w:val="32"/>
                <w:szCs w:val="32"/>
              </w:rPr>
              <w:lastRenderedPageBreak/>
              <w:t xml:space="preserve">Chapter </w:t>
            </w:r>
            <w:r w:rsidR="00840807">
              <w:rPr>
                <w:rFonts w:ascii="Times New Roman" w:hAnsi="Times New Roman" w:cs="Times New Roman"/>
                <w:sz w:val="32"/>
                <w:szCs w:val="32"/>
              </w:rPr>
              <w:t xml:space="preserve">Six </w:t>
            </w:r>
            <w:r>
              <w:rPr>
                <w:rFonts w:ascii="Times New Roman" w:hAnsi="Times New Roman" w:cs="Times New Roman"/>
                <w:sz w:val="32"/>
                <w:szCs w:val="32"/>
              </w:rPr>
              <w:t xml:space="preserve"> </w:t>
            </w:r>
          </w:p>
        </w:tc>
        <w:tc>
          <w:tcPr>
            <w:tcW w:w="5239" w:type="dxa"/>
            <w:tcBorders>
              <w:bottom w:val="single" w:sz="4" w:space="0" w:color="FFFFFF" w:themeColor="background1"/>
            </w:tcBorders>
          </w:tcPr>
          <w:p w:rsidR="00256F1D" w:rsidRPr="0036668A" w:rsidRDefault="00840807" w:rsidP="003C5AD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r w:rsidR="00256F1D" w:rsidRPr="0036668A">
              <w:rPr>
                <w:rFonts w:ascii="Times New Roman" w:hAnsi="Times New Roman" w:cs="Times New Roman"/>
                <w:sz w:val="24"/>
                <w:szCs w:val="24"/>
              </w:rPr>
              <w:t>. Findings of the study</w:t>
            </w:r>
          </w:p>
        </w:tc>
        <w:tc>
          <w:tcPr>
            <w:tcW w:w="1497" w:type="dxa"/>
            <w:tcBorders>
              <w:bottom w:val="single" w:sz="4" w:space="0" w:color="FFFFFF" w:themeColor="background1"/>
            </w:tcBorders>
          </w:tcPr>
          <w:p w:rsidR="00256F1D" w:rsidRDefault="00E541C3"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25</w:t>
            </w:r>
          </w:p>
        </w:tc>
      </w:tr>
      <w:tr w:rsidR="00256F1D" w:rsidTr="00832888">
        <w:trPr>
          <w:trHeight w:val="323"/>
        </w:trPr>
        <w:tc>
          <w:tcPr>
            <w:cnfStyle w:val="001000000000" w:firstRow="0" w:lastRow="0" w:firstColumn="1" w:lastColumn="0" w:oddVBand="0" w:evenVBand="0" w:oddHBand="0" w:evenHBand="0" w:firstRowFirstColumn="0" w:firstRowLastColumn="0" w:lastRowFirstColumn="0" w:lastRowLastColumn="0"/>
            <w:tcW w:w="2604" w:type="dxa"/>
            <w:vMerge/>
            <w:tcBorders>
              <w:bottom w:val="single" w:sz="4" w:space="0" w:color="FFFFFF" w:themeColor="background1"/>
            </w:tcBorders>
          </w:tcPr>
          <w:p w:rsidR="00256F1D" w:rsidRDefault="00256F1D" w:rsidP="00256F1D">
            <w:pPr>
              <w:spacing w:line="360" w:lineRule="auto"/>
              <w:rPr>
                <w:rFonts w:ascii="Times New Roman" w:hAnsi="Times New Roman" w:cs="Times New Roman"/>
                <w:sz w:val="32"/>
                <w:szCs w:val="32"/>
              </w:rPr>
            </w:pPr>
          </w:p>
        </w:tc>
        <w:tc>
          <w:tcPr>
            <w:tcW w:w="5239" w:type="dxa"/>
            <w:tcBorders>
              <w:top w:val="single" w:sz="4" w:space="0" w:color="FFFFFF" w:themeColor="background1"/>
            </w:tcBorders>
          </w:tcPr>
          <w:p w:rsidR="00256F1D" w:rsidRPr="0036668A" w:rsidRDefault="00256F1D" w:rsidP="003C5AD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97" w:type="dxa"/>
            <w:tcBorders>
              <w:top w:val="single" w:sz="4" w:space="0" w:color="FFFFFF" w:themeColor="background1"/>
            </w:tcBorders>
          </w:tcPr>
          <w:p w:rsidR="00256F1D" w:rsidRDefault="00256F1D"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p>
        </w:tc>
      </w:tr>
      <w:tr w:rsidR="00256F1D" w:rsidTr="0083288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604" w:type="dxa"/>
            <w:vMerge w:val="restart"/>
            <w:tcBorders>
              <w:top w:val="single" w:sz="4" w:space="0" w:color="FFFFFF" w:themeColor="background1"/>
            </w:tcBorders>
          </w:tcPr>
          <w:p w:rsidR="00326A68" w:rsidRDefault="00326A68" w:rsidP="003C5AD5">
            <w:pPr>
              <w:spacing w:line="360" w:lineRule="auto"/>
              <w:rPr>
                <w:rFonts w:ascii="Times New Roman" w:hAnsi="Times New Roman" w:cs="Times New Roman"/>
                <w:sz w:val="32"/>
                <w:szCs w:val="32"/>
              </w:rPr>
            </w:pPr>
          </w:p>
          <w:p w:rsidR="00256F1D" w:rsidRPr="003C5AD5" w:rsidRDefault="00DA5674" w:rsidP="003C5AD5">
            <w:pPr>
              <w:spacing w:line="360" w:lineRule="auto"/>
              <w:rPr>
                <w:rFonts w:ascii="Times New Roman" w:hAnsi="Times New Roman" w:cs="Times New Roman"/>
                <w:sz w:val="32"/>
                <w:szCs w:val="32"/>
              </w:rPr>
            </w:pPr>
            <w:r>
              <w:rPr>
                <w:rFonts w:ascii="Times New Roman" w:hAnsi="Times New Roman" w:cs="Times New Roman"/>
                <w:sz w:val="32"/>
                <w:szCs w:val="32"/>
              </w:rPr>
              <w:t xml:space="preserve">Chapter Seven </w:t>
            </w:r>
          </w:p>
        </w:tc>
        <w:tc>
          <w:tcPr>
            <w:tcW w:w="5239" w:type="dxa"/>
          </w:tcPr>
          <w:p w:rsidR="00256F1D" w:rsidRPr="0036668A" w:rsidRDefault="00256F1D" w:rsidP="003C5AD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6668A">
              <w:rPr>
                <w:rFonts w:ascii="Times New Roman" w:hAnsi="Times New Roman" w:cs="Times New Roman"/>
                <w:sz w:val="24"/>
                <w:szCs w:val="24"/>
              </w:rPr>
              <w:t xml:space="preserve"> </w:t>
            </w:r>
            <w:r w:rsidR="00DA5674">
              <w:rPr>
                <w:rFonts w:ascii="Times New Roman" w:hAnsi="Times New Roman" w:cs="Times New Roman"/>
                <w:sz w:val="24"/>
                <w:szCs w:val="24"/>
              </w:rPr>
              <w:t xml:space="preserve">7. Conclusion &amp; recommendations </w:t>
            </w:r>
          </w:p>
        </w:tc>
        <w:tc>
          <w:tcPr>
            <w:tcW w:w="1497" w:type="dxa"/>
          </w:tcPr>
          <w:p w:rsidR="00256F1D" w:rsidRDefault="00E541C3"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27</w:t>
            </w:r>
          </w:p>
        </w:tc>
      </w:tr>
      <w:tr w:rsidR="00256F1D" w:rsidTr="00832888">
        <w:trPr>
          <w:trHeight w:val="554"/>
        </w:trPr>
        <w:tc>
          <w:tcPr>
            <w:cnfStyle w:val="001000000000" w:firstRow="0" w:lastRow="0" w:firstColumn="1" w:lastColumn="0" w:oddVBand="0" w:evenVBand="0" w:oddHBand="0" w:evenHBand="0" w:firstRowFirstColumn="0" w:firstRowLastColumn="0" w:lastRowFirstColumn="0" w:lastRowLastColumn="0"/>
            <w:tcW w:w="2604" w:type="dxa"/>
            <w:vMerge/>
          </w:tcPr>
          <w:p w:rsidR="00256F1D" w:rsidRPr="009B4101" w:rsidRDefault="00256F1D" w:rsidP="003C5AD5">
            <w:pPr>
              <w:spacing w:line="360" w:lineRule="auto"/>
              <w:rPr>
                <w:sz w:val="32"/>
                <w:szCs w:val="32"/>
              </w:rPr>
            </w:pPr>
          </w:p>
        </w:tc>
        <w:tc>
          <w:tcPr>
            <w:tcW w:w="5239" w:type="dxa"/>
          </w:tcPr>
          <w:p w:rsidR="00256F1D" w:rsidRPr="0036668A" w:rsidRDefault="00DA5674" w:rsidP="003C5AD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7.1 Conclusion </w:t>
            </w:r>
          </w:p>
        </w:tc>
        <w:tc>
          <w:tcPr>
            <w:tcW w:w="1497" w:type="dxa"/>
          </w:tcPr>
          <w:p w:rsidR="00256F1D" w:rsidRDefault="00E541C3"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28</w:t>
            </w:r>
          </w:p>
        </w:tc>
      </w:tr>
      <w:tr w:rsidR="00256F1D" w:rsidTr="00832888">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604" w:type="dxa"/>
            <w:vMerge/>
            <w:tcBorders>
              <w:bottom w:val="single" w:sz="4" w:space="0" w:color="FFFFFF" w:themeColor="background1"/>
            </w:tcBorders>
          </w:tcPr>
          <w:p w:rsidR="00256F1D" w:rsidRPr="009B4101" w:rsidRDefault="00256F1D" w:rsidP="003C5AD5">
            <w:pPr>
              <w:spacing w:line="360" w:lineRule="auto"/>
              <w:rPr>
                <w:sz w:val="32"/>
                <w:szCs w:val="32"/>
              </w:rPr>
            </w:pPr>
          </w:p>
        </w:tc>
        <w:tc>
          <w:tcPr>
            <w:tcW w:w="5239" w:type="dxa"/>
          </w:tcPr>
          <w:p w:rsidR="00256F1D" w:rsidRPr="0036668A" w:rsidRDefault="00DA5674" w:rsidP="003C5AD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7.2 Recommendations </w:t>
            </w:r>
          </w:p>
        </w:tc>
        <w:tc>
          <w:tcPr>
            <w:tcW w:w="1497" w:type="dxa"/>
          </w:tcPr>
          <w:p w:rsidR="00256F1D" w:rsidRDefault="00E541C3"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29</w:t>
            </w:r>
          </w:p>
        </w:tc>
      </w:tr>
      <w:tr w:rsidR="00256F1D" w:rsidTr="00832888">
        <w:trPr>
          <w:trHeight w:val="368"/>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FFFFFF" w:themeColor="background1"/>
              <w:bottom w:val="single" w:sz="4" w:space="0" w:color="FFFFFF" w:themeColor="background1"/>
            </w:tcBorders>
          </w:tcPr>
          <w:p w:rsidR="00256F1D" w:rsidRDefault="00256F1D"/>
        </w:tc>
        <w:tc>
          <w:tcPr>
            <w:tcW w:w="5239" w:type="dxa"/>
          </w:tcPr>
          <w:p w:rsidR="00256F1D" w:rsidRPr="00DA5674" w:rsidRDefault="00DA56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DA5674">
              <w:rPr>
                <w:rFonts w:ascii="Times New Roman" w:hAnsi="Times New Roman" w:cs="Times New Roman"/>
                <w:i/>
                <w:sz w:val="24"/>
                <w:szCs w:val="24"/>
              </w:rPr>
              <w:t xml:space="preserve">Reference </w:t>
            </w:r>
          </w:p>
        </w:tc>
        <w:tc>
          <w:tcPr>
            <w:tcW w:w="1497" w:type="dxa"/>
          </w:tcPr>
          <w:p w:rsidR="00256F1D" w:rsidRDefault="00E541C3" w:rsidP="008A12A8">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Vi</w:t>
            </w:r>
          </w:p>
        </w:tc>
      </w:tr>
      <w:tr w:rsidR="00DA5674" w:rsidTr="00832888">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FFFFFF" w:themeColor="background1"/>
            </w:tcBorders>
          </w:tcPr>
          <w:p w:rsidR="00DA5674" w:rsidRDefault="00DA5674"/>
        </w:tc>
        <w:tc>
          <w:tcPr>
            <w:tcW w:w="5239" w:type="dxa"/>
          </w:tcPr>
          <w:p w:rsidR="00DA5674" w:rsidRPr="00DA5674" w:rsidRDefault="00DA56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DA5674">
              <w:rPr>
                <w:rFonts w:ascii="Times New Roman" w:hAnsi="Times New Roman" w:cs="Times New Roman"/>
                <w:i/>
                <w:sz w:val="24"/>
                <w:szCs w:val="24"/>
              </w:rPr>
              <w:t xml:space="preserve">Appendix </w:t>
            </w:r>
          </w:p>
        </w:tc>
        <w:tc>
          <w:tcPr>
            <w:tcW w:w="1497" w:type="dxa"/>
          </w:tcPr>
          <w:p w:rsidR="00DA5674" w:rsidRDefault="00E541C3" w:rsidP="008A12A8">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viii</w:t>
            </w:r>
          </w:p>
        </w:tc>
      </w:tr>
    </w:tbl>
    <w:p w:rsidR="00D61B7D" w:rsidRPr="00C15259" w:rsidRDefault="00D61B7D" w:rsidP="00E12B17">
      <w:pPr>
        <w:rPr>
          <w:rFonts w:ascii="Times New Roman" w:hAnsi="Times New Roman" w:cs="Times New Roman"/>
          <w:sz w:val="40"/>
          <w:szCs w:val="40"/>
        </w:rPr>
      </w:pPr>
    </w:p>
    <w:p w:rsidR="00FA3464" w:rsidRDefault="00FA3464">
      <w:pPr>
        <w:rPr>
          <w:rFonts w:ascii="Times New Roman" w:hAnsi="Times New Roman" w:cs="Times New Roman"/>
          <w:sz w:val="40"/>
          <w:szCs w:val="40"/>
        </w:rPr>
      </w:pPr>
      <w:r>
        <w:rPr>
          <w:rFonts w:ascii="Times New Roman" w:hAnsi="Times New Roman" w:cs="Times New Roman"/>
          <w:sz w:val="40"/>
          <w:szCs w:val="40"/>
        </w:rPr>
        <w:br w:type="page"/>
      </w:r>
    </w:p>
    <w:p w:rsidR="006D07E7" w:rsidRPr="00C15259" w:rsidRDefault="006D07E7" w:rsidP="00FA3464">
      <w:pPr>
        <w:jc w:val="center"/>
        <w:rPr>
          <w:rFonts w:ascii="Times New Roman" w:hAnsi="Times New Roman" w:cs="Times New Roman"/>
          <w:sz w:val="40"/>
          <w:szCs w:val="40"/>
        </w:rPr>
      </w:pPr>
      <w:r w:rsidRPr="00C15259">
        <w:rPr>
          <w:rFonts w:ascii="Times New Roman" w:hAnsi="Times New Roman" w:cs="Times New Roman"/>
          <w:sz w:val="40"/>
          <w:szCs w:val="40"/>
        </w:rPr>
        <w:lastRenderedPageBreak/>
        <w:t>Executive summary</w:t>
      </w:r>
    </w:p>
    <w:p w:rsidR="00CE1681" w:rsidRPr="00C15259" w:rsidRDefault="00CE1681" w:rsidP="00CE1681">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p>
    <w:p w:rsidR="00CE1681" w:rsidRPr="00C15259" w:rsidRDefault="004D2C83" w:rsidP="00CE1681">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r>
        <w:rPr>
          <w:rFonts w:ascii="Times New Roman" w:hAnsi="Times New Roman" w:cs="Times New Roman"/>
          <w:sz w:val="24"/>
          <w:szCs w:val="24"/>
        </w:rPr>
        <w:t>T</w:t>
      </w:r>
      <w:r w:rsidR="00CE1681" w:rsidRPr="00C15259">
        <w:rPr>
          <w:rFonts w:ascii="Times New Roman" w:hAnsi="Times New Roman" w:cs="Times New Roman"/>
          <w:sz w:val="24"/>
          <w:szCs w:val="24"/>
        </w:rPr>
        <w:t>o measure the quality of sustainability and the impact of financial performance of listed pharmaceutical industries in Bangladesh</w:t>
      </w:r>
      <w:r>
        <w:rPr>
          <w:rFonts w:ascii="Times New Roman" w:hAnsi="Times New Roman" w:cs="Times New Roman"/>
          <w:sz w:val="24"/>
          <w:szCs w:val="24"/>
        </w:rPr>
        <w:t>, information are collected through various channel and analyze them</w:t>
      </w:r>
      <w:r w:rsidR="00CE1681" w:rsidRPr="00C15259">
        <w:rPr>
          <w:rFonts w:ascii="Times New Roman" w:hAnsi="Times New Roman" w:cs="Times New Roman"/>
          <w:sz w:val="24"/>
          <w:szCs w:val="24"/>
        </w:rPr>
        <w:t>. The selected pharmaceutical industries are listed in Dhaka Stock Exchange &amp; Chittagong Stock Exchange duri</w:t>
      </w:r>
      <w:r w:rsidR="007E47C5">
        <w:rPr>
          <w:rFonts w:ascii="Times New Roman" w:hAnsi="Times New Roman" w:cs="Times New Roman"/>
          <w:sz w:val="24"/>
          <w:szCs w:val="24"/>
        </w:rPr>
        <w:t>ng 2015 to 2016</w:t>
      </w:r>
      <w:r w:rsidR="00CE1681" w:rsidRPr="00C15259">
        <w:rPr>
          <w:rFonts w:ascii="Times New Roman" w:hAnsi="Times New Roman" w:cs="Times New Roman"/>
          <w:sz w:val="24"/>
          <w:szCs w:val="24"/>
        </w:rPr>
        <w:t xml:space="preserve">. </w:t>
      </w:r>
    </w:p>
    <w:p w:rsidR="00B44D58" w:rsidRPr="00C15259" w:rsidRDefault="00B44D58" w:rsidP="00CE1681">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p>
    <w:p w:rsidR="00B44D58" w:rsidRPr="00C15259" w:rsidRDefault="00F21CA4" w:rsidP="00B44D58">
      <w:pPr>
        <w:pStyle w:val="ListParagraph"/>
        <w:widowControl w:val="0"/>
        <w:numPr>
          <w:ilvl w:val="0"/>
          <w:numId w:val="1"/>
        </w:numPr>
        <w:overflowPunct w:val="0"/>
        <w:autoSpaceDE w:val="0"/>
        <w:autoSpaceDN w:val="0"/>
        <w:adjustRightInd w:val="0"/>
        <w:spacing w:after="0" w:line="360" w:lineRule="auto"/>
        <w:jc w:val="both"/>
        <w:rPr>
          <w:szCs w:val="24"/>
        </w:rPr>
      </w:pPr>
      <w:r>
        <w:rPr>
          <w:szCs w:val="24"/>
        </w:rPr>
        <w:t xml:space="preserve">The first chapter </w:t>
      </w:r>
      <w:r w:rsidR="00B44D58" w:rsidRPr="00C15259">
        <w:rPr>
          <w:szCs w:val="24"/>
        </w:rPr>
        <w:t>explains about the introduction to the research topic, background of the study and rational of the study.</w:t>
      </w:r>
    </w:p>
    <w:p w:rsidR="00324FBB" w:rsidRPr="00C15259" w:rsidRDefault="00324FBB" w:rsidP="00B44D58">
      <w:pPr>
        <w:pStyle w:val="ListParagraph"/>
        <w:widowControl w:val="0"/>
        <w:numPr>
          <w:ilvl w:val="0"/>
          <w:numId w:val="1"/>
        </w:numPr>
        <w:overflowPunct w:val="0"/>
        <w:autoSpaceDE w:val="0"/>
        <w:autoSpaceDN w:val="0"/>
        <w:adjustRightInd w:val="0"/>
        <w:spacing w:after="0" w:line="360" w:lineRule="auto"/>
        <w:jc w:val="both"/>
        <w:rPr>
          <w:szCs w:val="24"/>
        </w:rPr>
      </w:pPr>
      <w:r w:rsidRPr="00C15259">
        <w:rPr>
          <w:szCs w:val="24"/>
        </w:rPr>
        <w:t xml:space="preserve">The second chapter explains about the 10 pharmaceutical company background and </w:t>
      </w:r>
      <w:r w:rsidR="00CC2ABE" w:rsidRPr="00C15259">
        <w:rPr>
          <w:szCs w:val="24"/>
        </w:rPr>
        <w:t>their</w:t>
      </w:r>
      <w:r w:rsidRPr="00C15259">
        <w:rPr>
          <w:szCs w:val="24"/>
        </w:rPr>
        <w:t xml:space="preserve"> history.</w:t>
      </w:r>
    </w:p>
    <w:p w:rsidR="00B44D58" w:rsidRPr="00C15259" w:rsidRDefault="006D388B" w:rsidP="00B44D58">
      <w:pPr>
        <w:pStyle w:val="ListParagraph"/>
        <w:widowControl w:val="0"/>
        <w:numPr>
          <w:ilvl w:val="0"/>
          <w:numId w:val="1"/>
        </w:numPr>
        <w:overflowPunct w:val="0"/>
        <w:autoSpaceDE w:val="0"/>
        <w:autoSpaceDN w:val="0"/>
        <w:adjustRightInd w:val="0"/>
        <w:spacing w:after="0" w:line="360" w:lineRule="auto"/>
        <w:jc w:val="both"/>
        <w:rPr>
          <w:szCs w:val="24"/>
        </w:rPr>
      </w:pPr>
      <w:r w:rsidRPr="00C15259">
        <w:rPr>
          <w:szCs w:val="24"/>
        </w:rPr>
        <w:t xml:space="preserve">The Third </w:t>
      </w:r>
      <w:r w:rsidR="00F21CA4">
        <w:rPr>
          <w:szCs w:val="24"/>
        </w:rPr>
        <w:t xml:space="preserve">chapter </w:t>
      </w:r>
      <w:r w:rsidR="00B44D58" w:rsidRPr="00C15259">
        <w:rPr>
          <w:szCs w:val="24"/>
        </w:rPr>
        <w:t>exposes broad objective &amp; specific objective. The purpose of the report i</w:t>
      </w:r>
      <w:r w:rsidR="008F5688" w:rsidRPr="00C15259">
        <w:rPr>
          <w:szCs w:val="24"/>
        </w:rPr>
        <w:t>s to analyze the ratio analysis</w:t>
      </w:r>
      <w:r w:rsidR="00255671" w:rsidRPr="00C15259">
        <w:rPr>
          <w:szCs w:val="24"/>
        </w:rPr>
        <w:t xml:space="preserve"> </w:t>
      </w:r>
      <w:r w:rsidR="00B44D58" w:rsidRPr="00C15259">
        <w:rPr>
          <w:szCs w:val="24"/>
        </w:rPr>
        <w:t>and the impact of the financial performance of listed pharmaceutical industries in Bangladesh.</w:t>
      </w:r>
    </w:p>
    <w:p w:rsidR="00B44D58" w:rsidRPr="00C15259" w:rsidRDefault="00324FBB" w:rsidP="00B44D58">
      <w:pPr>
        <w:pStyle w:val="ListParagraph"/>
        <w:widowControl w:val="0"/>
        <w:numPr>
          <w:ilvl w:val="0"/>
          <w:numId w:val="1"/>
        </w:numPr>
        <w:overflowPunct w:val="0"/>
        <w:autoSpaceDE w:val="0"/>
        <w:autoSpaceDN w:val="0"/>
        <w:adjustRightInd w:val="0"/>
        <w:spacing w:after="0" w:line="360" w:lineRule="auto"/>
        <w:jc w:val="both"/>
        <w:rPr>
          <w:szCs w:val="24"/>
        </w:rPr>
      </w:pPr>
      <w:r w:rsidRPr="00C15259">
        <w:rPr>
          <w:szCs w:val="24"/>
        </w:rPr>
        <w:t xml:space="preserve">The Four </w:t>
      </w:r>
      <w:r w:rsidR="00B44D58" w:rsidRPr="00C15259">
        <w:rPr>
          <w:szCs w:val="24"/>
        </w:rPr>
        <w:t>chapter shows the methods used to colle</w:t>
      </w:r>
      <w:r w:rsidR="00CC2ABE" w:rsidRPr="00C15259">
        <w:rPr>
          <w:szCs w:val="24"/>
        </w:rPr>
        <w:t>ct &amp; prepare this report. 10</w:t>
      </w:r>
      <w:r w:rsidR="00B44D58" w:rsidRPr="00C15259">
        <w:rPr>
          <w:szCs w:val="24"/>
        </w:rPr>
        <w:t xml:space="preserve"> pharmaceutical industries 2 years data has been collected. All the data has been collected from the seco</w:t>
      </w:r>
      <w:r w:rsidR="00CC2ABE" w:rsidRPr="00C15259">
        <w:rPr>
          <w:szCs w:val="24"/>
        </w:rPr>
        <w:t>ndary resources. The Ratio</w:t>
      </w:r>
      <w:r w:rsidR="000E65F9" w:rsidRPr="00C15259">
        <w:rPr>
          <w:szCs w:val="24"/>
        </w:rPr>
        <w:t xml:space="preserve"> analysis &amp; model is </w:t>
      </w:r>
      <w:r w:rsidR="00CC2ABE" w:rsidRPr="00C15259">
        <w:rPr>
          <w:szCs w:val="24"/>
        </w:rPr>
        <w:t>using different ratio</w:t>
      </w:r>
      <w:r w:rsidR="00B44D58" w:rsidRPr="00C15259">
        <w:rPr>
          <w:szCs w:val="24"/>
        </w:rPr>
        <w:t xml:space="preserve"> ana</w:t>
      </w:r>
      <w:r w:rsidR="00CC2ABE" w:rsidRPr="00C15259">
        <w:rPr>
          <w:szCs w:val="24"/>
        </w:rPr>
        <w:t xml:space="preserve">lysis </w:t>
      </w:r>
      <w:r w:rsidR="00B44D58" w:rsidRPr="00C15259">
        <w:rPr>
          <w:szCs w:val="24"/>
        </w:rPr>
        <w:t>&amp; Microsoft excel.</w:t>
      </w:r>
    </w:p>
    <w:p w:rsidR="00B44D58" w:rsidRPr="00C15259" w:rsidRDefault="00920701" w:rsidP="00B44D58">
      <w:pPr>
        <w:pStyle w:val="ListParagraph"/>
        <w:widowControl w:val="0"/>
        <w:numPr>
          <w:ilvl w:val="0"/>
          <w:numId w:val="1"/>
        </w:numPr>
        <w:overflowPunct w:val="0"/>
        <w:autoSpaceDE w:val="0"/>
        <w:autoSpaceDN w:val="0"/>
        <w:adjustRightInd w:val="0"/>
        <w:spacing w:after="0" w:line="360" w:lineRule="auto"/>
        <w:jc w:val="both"/>
        <w:rPr>
          <w:szCs w:val="24"/>
        </w:rPr>
      </w:pPr>
      <w:r w:rsidRPr="00C15259">
        <w:rPr>
          <w:szCs w:val="24"/>
        </w:rPr>
        <w:t xml:space="preserve">The Five </w:t>
      </w:r>
      <w:r w:rsidR="00B44D58" w:rsidRPr="00C15259">
        <w:rPr>
          <w:szCs w:val="24"/>
        </w:rPr>
        <w:t>chapter analyses the research on these topic done b</w:t>
      </w:r>
      <w:r w:rsidR="004D2C83">
        <w:rPr>
          <w:szCs w:val="24"/>
        </w:rPr>
        <w:t>y different authors in previous a</w:t>
      </w:r>
      <w:r w:rsidR="00CC2ABE" w:rsidRPr="00C15259">
        <w:rPr>
          <w:szCs w:val="24"/>
        </w:rPr>
        <w:t>nd different article.</w:t>
      </w:r>
    </w:p>
    <w:p w:rsidR="00737207" w:rsidRPr="00C15259" w:rsidRDefault="00920701" w:rsidP="00B44D58">
      <w:pPr>
        <w:pStyle w:val="ListParagraph"/>
        <w:widowControl w:val="0"/>
        <w:numPr>
          <w:ilvl w:val="0"/>
          <w:numId w:val="1"/>
        </w:numPr>
        <w:overflowPunct w:val="0"/>
        <w:autoSpaceDE w:val="0"/>
        <w:autoSpaceDN w:val="0"/>
        <w:adjustRightInd w:val="0"/>
        <w:spacing w:after="0" w:line="360" w:lineRule="auto"/>
        <w:jc w:val="both"/>
        <w:rPr>
          <w:b/>
          <w:bCs/>
          <w:szCs w:val="24"/>
        </w:rPr>
      </w:pPr>
      <w:r w:rsidRPr="00C15259">
        <w:rPr>
          <w:szCs w:val="24"/>
        </w:rPr>
        <w:t>At the Sixth</w:t>
      </w:r>
      <w:r w:rsidR="00B44D58" w:rsidRPr="00C15259">
        <w:rPr>
          <w:szCs w:val="24"/>
        </w:rPr>
        <w:t xml:space="preserve"> chapter the repo</w:t>
      </w:r>
      <w:r w:rsidR="00410135" w:rsidRPr="00C15259">
        <w:rPr>
          <w:szCs w:val="24"/>
        </w:rPr>
        <w:t xml:space="preserve">rt analyses </w:t>
      </w:r>
      <w:r w:rsidR="00B44D58" w:rsidRPr="00C15259">
        <w:rPr>
          <w:szCs w:val="24"/>
        </w:rPr>
        <w:t>descri</w:t>
      </w:r>
      <w:r w:rsidR="00410135" w:rsidRPr="00C15259">
        <w:rPr>
          <w:szCs w:val="24"/>
        </w:rPr>
        <w:t xml:space="preserve">ptive statistics &amp; ratio </w:t>
      </w:r>
      <w:r w:rsidR="00B44D58" w:rsidRPr="00C15259">
        <w:rPr>
          <w:szCs w:val="24"/>
        </w:rPr>
        <w:t>analysis. It provides explanations of the statistical results. Lastly, the report gives a brief conclusion and recommendations</w:t>
      </w:r>
    </w:p>
    <w:p w:rsidR="00252998" w:rsidRPr="00925977" w:rsidRDefault="00252998" w:rsidP="00925977">
      <w:pPr>
        <w:pStyle w:val="ListParagraph"/>
        <w:widowControl w:val="0"/>
        <w:overflowPunct w:val="0"/>
        <w:autoSpaceDE w:val="0"/>
        <w:autoSpaceDN w:val="0"/>
        <w:adjustRightInd w:val="0"/>
        <w:spacing w:after="0" w:line="360" w:lineRule="auto"/>
        <w:jc w:val="both"/>
        <w:rPr>
          <w:b/>
          <w:bCs/>
          <w:szCs w:val="24"/>
        </w:rPr>
        <w:sectPr w:rsidR="00252998" w:rsidRPr="00925977" w:rsidSect="001E0D5D">
          <w:pgSz w:w="12240" w:h="15840"/>
          <w:pgMar w:top="1440" w:right="1440" w:bottom="1440" w:left="1440" w:header="708" w:footer="708" w:gutter="0"/>
          <w:pgNumType w:fmt="lowerRoman" w:start="1"/>
          <w:cols w:space="708"/>
          <w:docGrid w:linePitch="360"/>
        </w:sectPr>
      </w:pPr>
    </w:p>
    <w:p w:rsidR="00D61B7D" w:rsidRDefault="00D61B7D" w:rsidP="007830BC">
      <w:pPr>
        <w:rPr>
          <w:rFonts w:ascii="Times New Roman" w:hAnsi="Times New Roman" w:cs="Times New Roman"/>
          <w:sz w:val="32"/>
          <w:szCs w:val="32"/>
          <w:lang w:val="en-GB"/>
        </w:rPr>
      </w:pPr>
    </w:p>
    <w:p w:rsidR="00840807" w:rsidRDefault="00840807" w:rsidP="007830BC">
      <w:pPr>
        <w:rPr>
          <w:rFonts w:ascii="Times New Roman" w:hAnsi="Times New Roman" w:cs="Times New Roman"/>
          <w:sz w:val="32"/>
          <w:szCs w:val="32"/>
          <w:lang w:val="en-GB"/>
        </w:rPr>
      </w:pPr>
    </w:p>
    <w:p w:rsidR="00840807" w:rsidRDefault="00840807" w:rsidP="007830BC">
      <w:pPr>
        <w:rPr>
          <w:rFonts w:ascii="Times New Roman" w:hAnsi="Times New Roman" w:cs="Times New Roman"/>
          <w:sz w:val="32"/>
          <w:szCs w:val="32"/>
          <w:lang w:val="en-GB"/>
        </w:rPr>
      </w:pPr>
    </w:p>
    <w:p w:rsidR="00840807" w:rsidRDefault="00840807" w:rsidP="007830BC">
      <w:pPr>
        <w:rPr>
          <w:rFonts w:ascii="Times New Roman" w:hAnsi="Times New Roman" w:cs="Times New Roman"/>
          <w:sz w:val="32"/>
          <w:szCs w:val="32"/>
          <w:lang w:val="en-GB"/>
        </w:rPr>
      </w:pPr>
    </w:p>
    <w:p w:rsidR="00840807" w:rsidRDefault="00840807" w:rsidP="007830BC">
      <w:pPr>
        <w:rPr>
          <w:rFonts w:ascii="Times New Roman" w:hAnsi="Times New Roman" w:cs="Times New Roman"/>
          <w:sz w:val="32"/>
          <w:szCs w:val="32"/>
          <w:lang w:val="en-GB"/>
        </w:rPr>
      </w:pPr>
    </w:p>
    <w:p w:rsidR="00840807" w:rsidRDefault="00840807" w:rsidP="007830BC">
      <w:pPr>
        <w:rPr>
          <w:rFonts w:ascii="Times New Roman" w:hAnsi="Times New Roman" w:cs="Times New Roman"/>
          <w:sz w:val="32"/>
          <w:szCs w:val="32"/>
          <w:lang w:val="en-GB"/>
        </w:rPr>
      </w:pPr>
    </w:p>
    <w:p w:rsidR="00840807" w:rsidRPr="00C15259" w:rsidRDefault="00840807" w:rsidP="007830BC">
      <w:pPr>
        <w:rPr>
          <w:rFonts w:ascii="Times New Roman" w:hAnsi="Times New Roman" w:cs="Times New Roman"/>
          <w:sz w:val="32"/>
          <w:szCs w:val="32"/>
          <w:lang w:val="en-GB"/>
        </w:rPr>
      </w:pPr>
    </w:p>
    <w:tbl>
      <w:tblPr>
        <w:tblStyle w:val="TableGrid"/>
        <w:tblW w:w="0" w:type="auto"/>
        <w:tblLook w:val="04A0" w:firstRow="1" w:lastRow="0" w:firstColumn="1" w:lastColumn="0" w:noHBand="0" w:noVBand="1"/>
      </w:tblPr>
      <w:tblGrid>
        <w:gridCol w:w="9350"/>
      </w:tblGrid>
      <w:tr w:rsidR="00E36B64" w:rsidTr="00E36B64">
        <w:trPr>
          <w:trHeight w:val="863"/>
        </w:trPr>
        <w:tc>
          <w:tcPr>
            <w:tcW w:w="9350" w:type="dxa"/>
          </w:tcPr>
          <w:p w:rsidR="00E36B64" w:rsidRPr="00E36B64" w:rsidRDefault="00E36B64" w:rsidP="00E36B64">
            <w:pPr>
              <w:pBdr>
                <w:top w:val="single" w:sz="4" w:space="1" w:color="auto"/>
                <w:left w:val="single" w:sz="4" w:space="0" w:color="auto"/>
                <w:bottom w:val="single" w:sz="4" w:space="1" w:color="auto"/>
                <w:right w:val="single" w:sz="4" w:space="4" w:color="auto"/>
              </w:pBdr>
              <w:shd w:val="clear" w:color="auto" w:fill="1F4E79" w:themeFill="accent1" w:themeFillShade="80"/>
              <w:jc w:val="center"/>
              <w:rPr>
                <w:rFonts w:ascii="Times New Roman" w:hAnsi="Times New Roman" w:cs="Times New Roman"/>
                <w:b/>
                <w:bCs/>
                <w:color w:val="FFFFFF" w:themeColor="background1"/>
                <w:sz w:val="40"/>
                <w:szCs w:val="40"/>
                <w:lang w:val="en-GB"/>
              </w:rPr>
            </w:pPr>
            <w:r w:rsidRPr="00E36B64">
              <w:rPr>
                <w:rFonts w:ascii="Times New Roman" w:hAnsi="Times New Roman" w:cs="Times New Roman"/>
                <w:b/>
                <w:bCs/>
                <w:color w:val="FFFFFF" w:themeColor="background1"/>
                <w:sz w:val="40"/>
                <w:szCs w:val="40"/>
                <w:lang w:val="en-GB"/>
              </w:rPr>
              <w:t>Chapter 01</w:t>
            </w:r>
          </w:p>
          <w:p w:rsidR="00E36B64" w:rsidRPr="00E36B64" w:rsidRDefault="00E36B64" w:rsidP="00E36B64">
            <w:pPr>
              <w:pBdr>
                <w:top w:val="single" w:sz="4" w:space="1" w:color="auto"/>
                <w:left w:val="single" w:sz="4" w:space="0" w:color="auto"/>
                <w:bottom w:val="single" w:sz="4" w:space="1" w:color="auto"/>
                <w:right w:val="single" w:sz="4" w:space="4" w:color="auto"/>
              </w:pBdr>
              <w:shd w:val="clear" w:color="auto" w:fill="1F4E79" w:themeFill="accent1" w:themeFillShade="80"/>
              <w:jc w:val="center"/>
              <w:rPr>
                <w:rFonts w:ascii="Times New Roman" w:hAnsi="Times New Roman" w:cs="Times New Roman"/>
                <w:b/>
                <w:bCs/>
                <w:color w:val="FFFFFF" w:themeColor="background1"/>
                <w:sz w:val="40"/>
                <w:szCs w:val="40"/>
                <w:lang w:val="en-GB"/>
              </w:rPr>
            </w:pPr>
            <w:r w:rsidRPr="00E36B64">
              <w:rPr>
                <w:rFonts w:ascii="Times New Roman" w:hAnsi="Times New Roman" w:cs="Times New Roman"/>
                <w:b/>
                <w:bCs/>
                <w:color w:val="FFFFFF" w:themeColor="background1"/>
                <w:sz w:val="40"/>
                <w:szCs w:val="40"/>
                <w:lang w:val="en-GB"/>
              </w:rPr>
              <w:t>Introduction</w:t>
            </w:r>
          </w:p>
        </w:tc>
      </w:tr>
    </w:tbl>
    <w:p w:rsidR="00737207" w:rsidRPr="00C15259" w:rsidRDefault="00737207" w:rsidP="007830BC">
      <w:pPr>
        <w:rPr>
          <w:rFonts w:ascii="Times New Roman" w:hAnsi="Times New Roman" w:cs="Times New Roman"/>
          <w:sz w:val="32"/>
          <w:szCs w:val="32"/>
          <w:lang w:val="en-GB"/>
        </w:rPr>
      </w:pPr>
    </w:p>
    <w:p w:rsidR="00737207" w:rsidRPr="00C15259" w:rsidRDefault="00737207" w:rsidP="007830BC">
      <w:pPr>
        <w:rPr>
          <w:rFonts w:ascii="Times New Roman" w:hAnsi="Times New Roman" w:cs="Times New Roman"/>
          <w:sz w:val="32"/>
          <w:szCs w:val="32"/>
          <w:lang w:val="en-GB"/>
        </w:rPr>
      </w:pPr>
    </w:p>
    <w:p w:rsidR="00737207" w:rsidRPr="00C15259" w:rsidRDefault="00737207" w:rsidP="00E36B64">
      <w:pPr>
        <w:shd w:val="clear" w:color="auto" w:fill="FFFFFF" w:themeFill="background1"/>
        <w:rPr>
          <w:rFonts w:ascii="Times New Roman" w:hAnsi="Times New Roman" w:cs="Times New Roman"/>
          <w:sz w:val="32"/>
          <w:szCs w:val="32"/>
          <w:lang w:val="en-GB"/>
        </w:rPr>
      </w:pPr>
    </w:p>
    <w:p w:rsidR="00737207" w:rsidRPr="00C15259" w:rsidRDefault="00737207" w:rsidP="007830BC">
      <w:pPr>
        <w:rPr>
          <w:rFonts w:ascii="Times New Roman" w:hAnsi="Times New Roman" w:cs="Times New Roman"/>
          <w:sz w:val="32"/>
          <w:szCs w:val="32"/>
          <w:lang w:val="en-GB"/>
        </w:rPr>
      </w:pPr>
    </w:p>
    <w:p w:rsidR="00737207" w:rsidRPr="00C15259" w:rsidRDefault="00737207" w:rsidP="007830BC">
      <w:pPr>
        <w:rPr>
          <w:rFonts w:ascii="Times New Roman" w:hAnsi="Times New Roman" w:cs="Times New Roman"/>
          <w:sz w:val="32"/>
          <w:szCs w:val="32"/>
          <w:lang w:val="en-GB"/>
        </w:rPr>
      </w:pPr>
    </w:p>
    <w:p w:rsidR="00737207" w:rsidRPr="00C15259" w:rsidRDefault="00737207" w:rsidP="007830BC">
      <w:pPr>
        <w:rPr>
          <w:rFonts w:ascii="Times New Roman" w:hAnsi="Times New Roman" w:cs="Times New Roman"/>
          <w:sz w:val="32"/>
          <w:szCs w:val="32"/>
          <w:lang w:val="en-GB"/>
        </w:rPr>
      </w:pPr>
    </w:p>
    <w:p w:rsidR="00737207" w:rsidRPr="00C15259" w:rsidRDefault="00737207" w:rsidP="007830BC">
      <w:pPr>
        <w:rPr>
          <w:rFonts w:ascii="Times New Roman" w:hAnsi="Times New Roman" w:cs="Times New Roman"/>
          <w:sz w:val="32"/>
          <w:szCs w:val="32"/>
          <w:lang w:val="en-GB"/>
        </w:rPr>
      </w:pPr>
    </w:p>
    <w:p w:rsidR="00737207" w:rsidRPr="00C15259" w:rsidRDefault="00737207" w:rsidP="007830BC">
      <w:pPr>
        <w:rPr>
          <w:rFonts w:ascii="Times New Roman" w:hAnsi="Times New Roman" w:cs="Times New Roman"/>
          <w:sz w:val="32"/>
          <w:szCs w:val="32"/>
          <w:lang w:val="en-GB"/>
        </w:rPr>
      </w:pPr>
    </w:p>
    <w:p w:rsidR="00737207" w:rsidRPr="00C15259" w:rsidRDefault="00737207" w:rsidP="007830BC">
      <w:pPr>
        <w:rPr>
          <w:rFonts w:ascii="Times New Roman" w:hAnsi="Times New Roman" w:cs="Times New Roman"/>
          <w:sz w:val="32"/>
          <w:szCs w:val="32"/>
          <w:lang w:val="en-GB"/>
        </w:rPr>
      </w:pPr>
    </w:p>
    <w:p w:rsidR="00737207" w:rsidRPr="00C15259" w:rsidRDefault="00737207" w:rsidP="007830BC">
      <w:pPr>
        <w:rPr>
          <w:rFonts w:ascii="Times New Roman" w:hAnsi="Times New Roman" w:cs="Times New Roman"/>
          <w:sz w:val="32"/>
          <w:szCs w:val="32"/>
          <w:lang w:val="en-GB"/>
        </w:rPr>
      </w:pPr>
    </w:p>
    <w:p w:rsidR="00737207" w:rsidRPr="00C15259" w:rsidRDefault="00737207" w:rsidP="007830BC">
      <w:pPr>
        <w:rPr>
          <w:rFonts w:ascii="Times New Roman" w:hAnsi="Times New Roman" w:cs="Times New Roman"/>
          <w:sz w:val="32"/>
          <w:szCs w:val="32"/>
          <w:lang w:val="en-GB"/>
        </w:rPr>
      </w:pPr>
    </w:p>
    <w:p w:rsidR="00D61B7D" w:rsidRPr="00C15259" w:rsidRDefault="00D61B7D" w:rsidP="007830BC">
      <w:pPr>
        <w:rPr>
          <w:rFonts w:ascii="Times New Roman" w:hAnsi="Times New Roman" w:cs="Times New Roman"/>
          <w:sz w:val="32"/>
          <w:szCs w:val="32"/>
          <w:lang w:val="en-GB"/>
        </w:rPr>
      </w:pPr>
    </w:p>
    <w:p w:rsidR="007B2F02" w:rsidRDefault="007B2F02" w:rsidP="007830BC">
      <w:pPr>
        <w:rPr>
          <w:rFonts w:ascii="Times New Roman" w:hAnsi="Times New Roman" w:cs="Times New Roman"/>
          <w:sz w:val="32"/>
          <w:szCs w:val="32"/>
          <w:lang w:val="en-GB"/>
        </w:rPr>
      </w:pPr>
    </w:p>
    <w:p w:rsidR="0080391D" w:rsidRDefault="0080391D">
      <w:pPr>
        <w:rPr>
          <w:rFonts w:ascii="Times New Roman" w:eastAsia="Times New Roman" w:hAnsi="Times New Roman" w:cs="Times New Roman"/>
          <w:b/>
          <w:bCs/>
          <w:sz w:val="28"/>
          <w:szCs w:val="28"/>
          <w:lang w:val="en-GB"/>
        </w:rPr>
      </w:pPr>
      <w:r>
        <w:rPr>
          <w:lang w:val="en-GB"/>
        </w:rPr>
        <w:br w:type="page"/>
      </w:r>
    </w:p>
    <w:p w:rsidR="00737207" w:rsidRPr="003C5104" w:rsidRDefault="00737207" w:rsidP="00F05524">
      <w:pPr>
        <w:pStyle w:val="Heading1"/>
        <w:numPr>
          <w:ilvl w:val="0"/>
          <w:numId w:val="0"/>
        </w:numPr>
        <w:ind w:left="432" w:hanging="432"/>
        <w:rPr>
          <w:sz w:val="32"/>
          <w:szCs w:val="32"/>
          <w:lang w:val="en-GB"/>
        </w:rPr>
      </w:pPr>
      <w:r w:rsidRPr="003C5104">
        <w:rPr>
          <w:sz w:val="32"/>
          <w:szCs w:val="32"/>
          <w:lang w:val="en-GB"/>
        </w:rPr>
        <w:lastRenderedPageBreak/>
        <w:t>Introduction:</w:t>
      </w:r>
    </w:p>
    <w:p w:rsidR="006E2D69" w:rsidRDefault="002D10E3" w:rsidP="00774571">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bidi="bn-BD"/>
        </w:rPr>
      </w:pPr>
      <w:r>
        <w:rPr>
          <w:rFonts w:ascii="Times New Roman" w:hAnsi="Times New Roman" w:cs="Times New Roman"/>
          <w:sz w:val="24"/>
          <w:szCs w:val="24"/>
          <w:shd w:val="clear" w:color="auto" w:fill="FFFFFF"/>
        </w:rPr>
        <w:t xml:space="preserve">Sustainability report refers the present condition of a company that shows weather it will be sustain or not in the future time. There are various aspects to determine the fact to assume sustainability of a company. The calculation of sustainability needs different financial data and market survey.  </w:t>
      </w:r>
      <w:r w:rsidR="005B5FF5" w:rsidRPr="005B5FF5">
        <w:rPr>
          <w:rFonts w:ascii="Times New Roman" w:hAnsi="Times New Roman" w:cs="Times New Roman"/>
          <w:sz w:val="24"/>
          <w:szCs w:val="24"/>
          <w:shd w:val="clear" w:color="auto" w:fill="FFFFFF"/>
        </w:rPr>
        <w:t xml:space="preserve">Sustainability reporting </w:t>
      </w:r>
      <w:r w:rsidR="00E8137C">
        <w:rPr>
          <w:rFonts w:ascii="Times New Roman" w:hAnsi="Times New Roman" w:cs="Times New Roman"/>
          <w:sz w:val="24"/>
          <w:szCs w:val="24"/>
          <w:shd w:val="clear" w:color="auto" w:fill="FFFFFF"/>
        </w:rPr>
        <w:t xml:space="preserve">helps the organization to realize </w:t>
      </w:r>
      <w:r w:rsidR="005B5FF5" w:rsidRPr="005B5FF5">
        <w:rPr>
          <w:rFonts w:ascii="Times New Roman" w:hAnsi="Times New Roman" w:cs="Times New Roman"/>
          <w:sz w:val="24"/>
          <w:szCs w:val="24"/>
          <w:shd w:val="clear" w:color="auto" w:fill="FFFFFF"/>
        </w:rPr>
        <w:t>their impacts of wide r</w:t>
      </w:r>
      <w:r w:rsidR="00E8137C">
        <w:rPr>
          <w:rFonts w:ascii="Times New Roman" w:hAnsi="Times New Roman" w:cs="Times New Roman"/>
          <w:sz w:val="24"/>
          <w:szCs w:val="24"/>
          <w:shd w:val="clear" w:color="auto" w:fill="FFFFFF"/>
        </w:rPr>
        <w:t>ange of sustainability issues, making them</w:t>
      </w:r>
      <w:r w:rsidR="005B5FF5" w:rsidRPr="005B5FF5">
        <w:rPr>
          <w:rFonts w:ascii="Times New Roman" w:hAnsi="Times New Roman" w:cs="Times New Roman"/>
          <w:sz w:val="24"/>
          <w:szCs w:val="24"/>
          <w:shd w:val="clear" w:color="auto" w:fill="FFFFFF"/>
        </w:rPr>
        <w:t xml:space="preserve"> transparent about the risks and opportunities </w:t>
      </w:r>
      <w:r w:rsidR="00E8137C">
        <w:rPr>
          <w:rFonts w:ascii="Times New Roman" w:hAnsi="Times New Roman" w:cs="Times New Roman"/>
          <w:sz w:val="24"/>
          <w:szCs w:val="24"/>
          <w:shd w:val="clear" w:color="auto" w:fill="FFFFFF"/>
        </w:rPr>
        <w:t>that the organization usually face</w:t>
      </w:r>
      <w:r w:rsidR="00B64CBF" w:rsidRPr="005B5FF5">
        <w:rPr>
          <w:rFonts w:ascii="Times New Roman" w:eastAsia="Times New Roman" w:hAnsi="Times New Roman" w:cs="Times New Roman"/>
          <w:sz w:val="24"/>
          <w:szCs w:val="24"/>
          <w:lang w:bidi="bn-BD"/>
        </w:rPr>
        <w:t>. </w:t>
      </w:r>
      <w:r w:rsidR="00B64CBF" w:rsidRPr="00C15259">
        <w:rPr>
          <w:rFonts w:ascii="Times New Roman" w:eastAsia="Times New Roman" w:hAnsi="Times New Roman" w:cs="Times New Roman"/>
          <w:sz w:val="24"/>
          <w:szCs w:val="24"/>
          <w:lang w:bidi="bn-BD"/>
        </w:rPr>
        <w:t xml:space="preserve">A sustainability report also </w:t>
      </w:r>
      <w:r w:rsidR="005B5FF5">
        <w:rPr>
          <w:rFonts w:ascii="Times New Roman" w:eastAsia="Times New Roman" w:hAnsi="Times New Roman" w:cs="Times New Roman"/>
          <w:sz w:val="24"/>
          <w:szCs w:val="24"/>
          <w:lang w:bidi="bn-BD"/>
        </w:rPr>
        <w:t>re</w:t>
      </w:r>
      <w:r w:rsidR="00B64CBF" w:rsidRPr="00C15259">
        <w:rPr>
          <w:rFonts w:ascii="Times New Roman" w:eastAsia="Times New Roman" w:hAnsi="Times New Roman" w:cs="Times New Roman"/>
          <w:sz w:val="24"/>
          <w:szCs w:val="24"/>
          <w:lang w:bidi="bn-BD"/>
        </w:rPr>
        <w:t>presents the organization</w:t>
      </w:r>
      <w:r w:rsidR="005B5FF5">
        <w:rPr>
          <w:rFonts w:ascii="Times New Roman" w:eastAsia="Times New Roman" w:hAnsi="Times New Roman" w:cs="Times New Roman"/>
          <w:sz w:val="24"/>
          <w:szCs w:val="24"/>
          <w:lang w:bidi="bn-BD"/>
        </w:rPr>
        <w:t xml:space="preserve">'s values and governance model. </w:t>
      </w:r>
      <w:r w:rsidR="00A0348B" w:rsidRPr="00C15259">
        <w:rPr>
          <w:rFonts w:ascii="Times New Roman" w:eastAsia="Times New Roman" w:hAnsi="Times New Roman" w:cs="Times New Roman"/>
          <w:sz w:val="24"/>
          <w:szCs w:val="24"/>
          <w:lang w:bidi="bn-BD"/>
        </w:rPr>
        <w:t>Sustainability</w:t>
      </w:r>
      <w:r w:rsidR="00774571">
        <w:rPr>
          <w:rFonts w:ascii="Times New Roman" w:eastAsia="Times New Roman" w:hAnsi="Times New Roman" w:cs="Times New Roman"/>
          <w:sz w:val="24"/>
          <w:szCs w:val="24"/>
          <w:lang w:bidi="bn-BD"/>
        </w:rPr>
        <w:t xml:space="preserve"> reporting can </w:t>
      </w:r>
      <w:r w:rsidR="00B64CBF" w:rsidRPr="00C15259">
        <w:rPr>
          <w:rFonts w:ascii="Times New Roman" w:eastAsia="Times New Roman" w:hAnsi="Times New Roman" w:cs="Times New Roman"/>
          <w:sz w:val="24"/>
          <w:szCs w:val="24"/>
          <w:lang w:bidi="bn-BD"/>
        </w:rPr>
        <w:t xml:space="preserve">help organizations to measure, understand and communicate their economic, environmental, </w:t>
      </w:r>
      <w:r w:rsidR="00D61B7D" w:rsidRPr="00C15259">
        <w:rPr>
          <w:rFonts w:ascii="Times New Roman" w:eastAsia="Times New Roman" w:hAnsi="Times New Roman" w:cs="Times New Roman"/>
          <w:sz w:val="24"/>
          <w:szCs w:val="24"/>
          <w:lang w:bidi="bn-BD"/>
        </w:rPr>
        <w:t>and social</w:t>
      </w:r>
      <w:r w:rsidR="00B64CBF" w:rsidRPr="00C15259">
        <w:rPr>
          <w:rFonts w:ascii="Times New Roman" w:eastAsia="Times New Roman" w:hAnsi="Times New Roman" w:cs="Times New Roman"/>
          <w:sz w:val="24"/>
          <w:szCs w:val="24"/>
          <w:lang w:bidi="bn-BD"/>
        </w:rPr>
        <w:t xml:space="preserve"> and governance performance, and then set goals</w:t>
      </w:r>
      <w:r w:rsidR="00E8137C">
        <w:rPr>
          <w:rFonts w:ascii="Times New Roman" w:eastAsia="Times New Roman" w:hAnsi="Times New Roman" w:cs="Times New Roman"/>
          <w:sz w:val="24"/>
          <w:szCs w:val="24"/>
          <w:lang w:bidi="bn-BD"/>
        </w:rPr>
        <w:t xml:space="preserve"> that would be more effective for their organization</w:t>
      </w:r>
      <w:r w:rsidR="00B64CBF" w:rsidRPr="00C15259">
        <w:rPr>
          <w:rFonts w:ascii="Times New Roman" w:eastAsia="Times New Roman" w:hAnsi="Times New Roman" w:cs="Times New Roman"/>
          <w:sz w:val="24"/>
          <w:szCs w:val="24"/>
          <w:lang w:bidi="bn-BD"/>
        </w:rPr>
        <w:t xml:space="preserve">. </w:t>
      </w:r>
      <w:r>
        <w:rPr>
          <w:rFonts w:ascii="Times New Roman" w:eastAsia="Times New Roman" w:hAnsi="Times New Roman" w:cs="Times New Roman"/>
          <w:sz w:val="24"/>
          <w:szCs w:val="24"/>
          <w:lang w:bidi="bn-BD"/>
        </w:rPr>
        <w:t>Sustainability report helps the investor and shareholder to take decision whether they should invest or not.</w:t>
      </w:r>
    </w:p>
    <w:p w:rsidR="00C5496B" w:rsidRPr="00C15259" w:rsidRDefault="005B5FF5" w:rsidP="00774571">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bidi="bn-BD"/>
        </w:rPr>
      </w:pPr>
      <w:r>
        <w:rPr>
          <w:rFonts w:ascii="Times New Roman" w:eastAsia="Times New Roman" w:hAnsi="Times New Roman" w:cs="Times New Roman"/>
          <w:sz w:val="24"/>
          <w:szCs w:val="24"/>
          <w:lang w:bidi="bn-BD"/>
        </w:rPr>
        <w:t>It is a</w:t>
      </w:r>
      <w:r w:rsidR="00723133">
        <w:rPr>
          <w:rFonts w:ascii="Times New Roman" w:eastAsia="Times New Roman" w:hAnsi="Times New Roman" w:cs="Times New Roman"/>
          <w:sz w:val="24"/>
          <w:szCs w:val="24"/>
          <w:lang w:bidi="bn-BD"/>
        </w:rPr>
        <w:t>lso a part of combine reporting</w:t>
      </w:r>
      <w:r w:rsidR="00B64CBF" w:rsidRPr="00C15259">
        <w:rPr>
          <w:rFonts w:ascii="Times New Roman" w:eastAsia="Times New Roman" w:hAnsi="Times New Roman" w:cs="Times New Roman"/>
          <w:sz w:val="24"/>
          <w:szCs w:val="24"/>
          <w:lang w:bidi="bn-BD"/>
        </w:rPr>
        <w:t xml:space="preserve">; a more recent development that combines the analysis of financial and non-financial </w:t>
      </w:r>
      <w:r w:rsidR="00CF1F24" w:rsidRPr="00C15259">
        <w:rPr>
          <w:rFonts w:ascii="Times New Roman" w:eastAsia="Times New Roman" w:hAnsi="Times New Roman" w:cs="Times New Roman"/>
          <w:sz w:val="24"/>
          <w:szCs w:val="24"/>
          <w:lang w:bidi="bn-BD"/>
        </w:rPr>
        <w:t>performance.</w:t>
      </w:r>
      <w:r w:rsidR="00CF1F24" w:rsidRPr="00C15259">
        <w:rPr>
          <w:rFonts w:ascii="Times New Roman" w:hAnsi="Times New Roman" w:cs="Times New Roman"/>
          <w:sz w:val="24"/>
          <w:szCs w:val="24"/>
        </w:rPr>
        <w:t xml:space="preserve"> </w:t>
      </w:r>
      <w:r w:rsidR="00723133">
        <w:rPr>
          <w:rFonts w:ascii="Times New Roman" w:hAnsi="Times New Roman" w:cs="Times New Roman"/>
          <w:sz w:val="24"/>
          <w:szCs w:val="24"/>
        </w:rPr>
        <w:t xml:space="preserve">By </w:t>
      </w:r>
      <w:r w:rsidR="00CF1F24" w:rsidRPr="00C15259">
        <w:rPr>
          <w:rFonts w:ascii="Times New Roman" w:hAnsi="Times New Roman" w:cs="Times New Roman"/>
          <w:sz w:val="24"/>
          <w:szCs w:val="24"/>
        </w:rPr>
        <w:t>Sustainable</w:t>
      </w:r>
      <w:r w:rsidR="00C5496B" w:rsidRPr="00C15259">
        <w:rPr>
          <w:rFonts w:ascii="Times New Roman" w:hAnsi="Times New Roman" w:cs="Times New Roman"/>
          <w:sz w:val="24"/>
          <w:szCs w:val="24"/>
        </w:rPr>
        <w:t xml:space="preserve"> corporate reporting transparency and accountability </w:t>
      </w:r>
      <w:r w:rsidR="00723133">
        <w:rPr>
          <w:rFonts w:ascii="Times New Roman" w:hAnsi="Times New Roman" w:cs="Times New Roman"/>
          <w:sz w:val="24"/>
          <w:szCs w:val="24"/>
        </w:rPr>
        <w:t xml:space="preserve">increases through various information disclosure by </w:t>
      </w:r>
      <w:r w:rsidR="00C5496B" w:rsidRPr="00C15259">
        <w:rPr>
          <w:rFonts w:ascii="Times New Roman" w:hAnsi="Times New Roman" w:cs="Times New Roman"/>
          <w:sz w:val="24"/>
          <w:szCs w:val="24"/>
        </w:rPr>
        <w:t>the</w:t>
      </w:r>
      <w:r w:rsidR="00723133">
        <w:rPr>
          <w:rFonts w:ascii="Times New Roman" w:hAnsi="Times New Roman" w:cs="Times New Roman"/>
          <w:sz w:val="24"/>
          <w:szCs w:val="24"/>
        </w:rPr>
        <w:t xml:space="preserve"> company with validity </w:t>
      </w:r>
      <w:r w:rsidR="00C5496B" w:rsidRPr="00C15259">
        <w:rPr>
          <w:rFonts w:ascii="Times New Roman" w:hAnsi="Times New Roman" w:cs="Times New Roman"/>
          <w:sz w:val="24"/>
          <w:szCs w:val="24"/>
        </w:rPr>
        <w:t xml:space="preserve">issues that traditional financial reporting is not dealing </w:t>
      </w:r>
      <w:r w:rsidR="00A0348B" w:rsidRPr="00C15259">
        <w:rPr>
          <w:rFonts w:ascii="Times New Roman" w:hAnsi="Times New Roman" w:cs="Times New Roman"/>
          <w:sz w:val="24"/>
          <w:szCs w:val="24"/>
        </w:rPr>
        <w:t>with.</w:t>
      </w:r>
      <w:r w:rsidR="00A0348B" w:rsidRPr="002D10E3">
        <w:rPr>
          <w:rFonts w:ascii="Times New Roman" w:eastAsia="Times New Roman" w:hAnsi="Times New Roman" w:cs="Times New Roman"/>
          <w:sz w:val="24"/>
          <w:szCs w:val="24"/>
          <w:lang w:bidi="bn-BD"/>
        </w:rPr>
        <w:t xml:space="preserve"> </w:t>
      </w:r>
      <w:r w:rsidR="00723133" w:rsidRPr="002D10E3">
        <w:rPr>
          <w:rFonts w:ascii="Times New Roman" w:eastAsia="Times New Roman" w:hAnsi="Times New Roman" w:cs="Times New Roman"/>
          <w:sz w:val="24"/>
          <w:szCs w:val="24"/>
          <w:lang w:bidi="bn-BD"/>
        </w:rPr>
        <w:t>It</w:t>
      </w:r>
      <w:r w:rsidR="00C5496B" w:rsidRPr="002D10E3">
        <w:rPr>
          <w:rFonts w:ascii="Times New Roman" w:eastAsia="Times New Roman" w:hAnsi="Times New Roman" w:cs="Times New Roman"/>
          <w:sz w:val="24"/>
          <w:szCs w:val="24"/>
          <w:lang w:bidi="bn-BD"/>
        </w:rPr>
        <w:t xml:space="preserve"> gives information about economic, environmental, social and governance performa</w:t>
      </w:r>
      <w:r w:rsidR="00723133" w:rsidRPr="002D10E3">
        <w:rPr>
          <w:rFonts w:ascii="Times New Roman" w:eastAsia="Times New Roman" w:hAnsi="Times New Roman" w:cs="Times New Roman"/>
          <w:sz w:val="24"/>
          <w:szCs w:val="24"/>
          <w:lang w:bidi="bn-BD"/>
        </w:rPr>
        <w:t xml:space="preserve">nce of a company and compare them with others for their market existence. </w:t>
      </w:r>
      <w:r w:rsidR="00D61B7D" w:rsidRPr="002D10E3">
        <w:rPr>
          <w:rFonts w:ascii="Times New Roman" w:eastAsia="Times New Roman" w:hAnsi="Times New Roman" w:cs="Times New Roman"/>
          <w:sz w:val="24"/>
          <w:szCs w:val="24"/>
          <w:lang w:bidi="bn-BD"/>
        </w:rPr>
        <w:t xml:space="preserve"> </w:t>
      </w:r>
    </w:p>
    <w:p w:rsidR="0081470D" w:rsidRPr="00690BB5" w:rsidRDefault="0081470D" w:rsidP="00690BB5">
      <w:pPr>
        <w:pStyle w:val="Heading2"/>
        <w:rPr>
          <w:sz w:val="36"/>
          <w:szCs w:val="36"/>
          <w:lang w:bidi="bn-BD"/>
        </w:rPr>
      </w:pPr>
      <w:r w:rsidRPr="00C15259">
        <w:rPr>
          <w:lang w:bidi="bn-BD"/>
        </w:rPr>
        <w:t xml:space="preserve">Global </w:t>
      </w:r>
      <w:r w:rsidR="00745625" w:rsidRPr="00C15259">
        <w:rPr>
          <w:lang w:bidi="bn-BD"/>
        </w:rPr>
        <w:t xml:space="preserve">Reporting </w:t>
      </w:r>
      <w:r w:rsidR="002C4D11" w:rsidRPr="00C15259">
        <w:rPr>
          <w:lang w:bidi="bn-BD"/>
        </w:rPr>
        <w:t>Initiatives</w:t>
      </w:r>
      <w:r w:rsidR="003C5104">
        <w:rPr>
          <w:lang w:bidi="bn-BD"/>
        </w:rPr>
        <w:t>:</w:t>
      </w:r>
    </w:p>
    <w:p w:rsidR="0081470D" w:rsidRPr="00C15259" w:rsidRDefault="00DC455D" w:rsidP="00D61B7D">
      <w:pPr>
        <w:widowControl w:val="0"/>
        <w:overflowPunct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Firstly global reporting initiatives discussed and began to practice in 2000</w:t>
      </w:r>
      <w:r w:rsidR="0081470D" w:rsidRPr="00C15259">
        <w:rPr>
          <w:rFonts w:ascii="Times New Roman" w:hAnsi="Times New Roman" w:cs="Times New Roman"/>
          <w:sz w:val="24"/>
          <w:szCs w:val="24"/>
        </w:rPr>
        <w:t xml:space="preserve">. The </w:t>
      </w:r>
      <w:r>
        <w:rPr>
          <w:rFonts w:ascii="Times New Roman" w:hAnsi="Times New Roman" w:cs="Times New Roman"/>
          <w:sz w:val="24"/>
          <w:szCs w:val="24"/>
        </w:rPr>
        <w:t xml:space="preserve">groups </w:t>
      </w:r>
      <w:r w:rsidRPr="00C15259">
        <w:rPr>
          <w:rFonts w:ascii="Times New Roman" w:hAnsi="Times New Roman" w:cs="Times New Roman"/>
          <w:sz w:val="24"/>
          <w:szCs w:val="24"/>
        </w:rPr>
        <w:t>draft</w:t>
      </w:r>
      <w:r w:rsidR="0081470D" w:rsidRPr="00C15259">
        <w:rPr>
          <w:rFonts w:ascii="Times New Roman" w:hAnsi="Times New Roman" w:cs="Times New Roman"/>
          <w:sz w:val="24"/>
          <w:szCs w:val="24"/>
        </w:rPr>
        <w:t xml:space="preserve"> and revise the framework and supplements are composed of corporate representatives, NGOs, labor groups and society at large</w:t>
      </w:r>
    </w:p>
    <w:p w:rsidR="0081470D" w:rsidRPr="00C15259" w:rsidRDefault="0081470D" w:rsidP="00D61B7D">
      <w:pPr>
        <w:widowControl w:val="0"/>
        <w:autoSpaceDE w:val="0"/>
        <w:autoSpaceDN w:val="0"/>
        <w:adjustRightInd w:val="0"/>
        <w:spacing w:after="0" w:line="360" w:lineRule="auto"/>
        <w:jc w:val="both"/>
        <w:rPr>
          <w:rFonts w:ascii="Times New Roman" w:hAnsi="Times New Roman" w:cs="Times New Roman"/>
          <w:sz w:val="24"/>
          <w:szCs w:val="24"/>
        </w:rPr>
      </w:pPr>
    </w:p>
    <w:p w:rsidR="0081470D" w:rsidRDefault="0081470D" w:rsidP="00D61B7D">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C15259">
        <w:rPr>
          <w:rFonts w:ascii="Times New Roman" w:hAnsi="Times New Roman" w:cs="Times New Roman"/>
          <w:sz w:val="24"/>
          <w:szCs w:val="24"/>
        </w:rPr>
        <w:t>Between 2007 and 2011, the GRI Sustainability Disclosure Database,</w:t>
      </w:r>
      <w:r w:rsidR="00DC455D">
        <w:rPr>
          <w:rFonts w:ascii="Times New Roman" w:hAnsi="Times New Roman" w:cs="Times New Roman"/>
          <w:sz w:val="24"/>
          <w:szCs w:val="24"/>
        </w:rPr>
        <w:t xml:space="preserve"> where various company submit their report and each year the number of organization is increasing. </w:t>
      </w:r>
      <w:r w:rsidRPr="00C15259">
        <w:rPr>
          <w:rFonts w:ascii="Times New Roman" w:hAnsi="Times New Roman" w:cs="Times New Roman"/>
          <w:sz w:val="24"/>
          <w:szCs w:val="24"/>
        </w:rPr>
        <w:t xml:space="preserve">According to a 2006 study by GRI data partner the Governance &amp; Accountability Institute, Fortune 500 participation in GRI reporting was 5%. </w:t>
      </w:r>
    </w:p>
    <w:p w:rsidR="00774571" w:rsidRDefault="00774571" w:rsidP="00D61B7D">
      <w:pPr>
        <w:widowControl w:val="0"/>
        <w:overflowPunct w:val="0"/>
        <w:autoSpaceDE w:val="0"/>
        <w:autoSpaceDN w:val="0"/>
        <w:adjustRightInd w:val="0"/>
        <w:spacing w:after="0" w:line="360" w:lineRule="auto"/>
        <w:jc w:val="both"/>
        <w:rPr>
          <w:rFonts w:ascii="Times New Roman" w:hAnsi="Times New Roman" w:cs="Times New Roman"/>
          <w:sz w:val="24"/>
          <w:szCs w:val="24"/>
        </w:rPr>
      </w:pPr>
    </w:p>
    <w:p w:rsidR="00C5496B" w:rsidRPr="00C15259" w:rsidRDefault="00C5496B" w:rsidP="00C5496B">
      <w:pPr>
        <w:shd w:val="clear" w:color="auto" w:fill="FFFFFF"/>
        <w:spacing w:before="120" w:after="120" w:line="240" w:lineRule="auto"/>
        <w:rPr>
          <w:rFonts w:ascii="Times New Roman" w:eastAsia="Times New Roman" w:hAnsi="Times New Roman" w:cs="Times New Roman"/>
          <w:color w:val="222222"/>
          <w:sz w:val="21"/>
          <w:szCs w:val="21"/>
          <w:lang w:bidi="bn-BD"/>
        </w:rPr>
      </w:pPr>
    </w:p>
    <w:p w:rsidR="00D06B70" w:rsidRDefault="00B64CBF" w:rsidP="00B64CBF">
      <w:pPr>
        <w:widowControl w:val="0"/>
        <w:autoSpaceDE w:val="0"/>
        <w:autoSpaceDN w:val="0"/>
        <w:adjustRightInd w:val="0"/>
        <w:spacing w:after="0" w:line="360" w:lineRule="auto"/>
        <w:jc w:val="both"/>
        <w:rPr>
          <w:rFonts w:ascii="Times New Roman" w:hAnsi="Times New Roman" w:cs="Times New Roman"/>
          <w:sz w:val="24"/>
          <w:szCs w:val="24"/>
        </w:rPr>
      </w:pPr>
      <w:r w:rsidRPr="00A61551">
        <w:rPr>
          <w:rFonts w:ascii="Times New Roman" w:hAnsi="Times New Roman" w:cs="Times New Roman"/>
          <w:sz w:val="20"/>
          <w:szCs w:val="20"/>
        </w:rPr>
        <w:t>CENTRE FOR PROFESSIONAL TRANSFORMATION IN ACCOUNTING &amp; FINANCE</w:t>
      </w:r>
      <w:r w:rsidRPr="00C15259">
        <w:rPr>
          <w:rFonts w:ascii="Times New Roman" w:hAnsi="Times New Roman" w:cs="Times New Roman"/>
          <w:sz w:val="24"/>
          <w:szCs w:val="24"/>
        </w:rPr>
        <w:t xml:space="preserve"> suggests that </w:t>
      </w:r>
      <w:r w:rsidRPr="00C15259">
        <w:rPr>
          <w:rFonts w:ascii="Times New Roman" w:hAnsi="Times New Roman" w:cs="Times New Roman"/>
          <w:sz w:val="24"/>
          <w:szCs w:val="24"/>
        </w:rPr>
        <w:lastRenderedPageBreak/>
        <w:t>Corporate Reporting refers to the presentation and disclosure aspects of reporting and includes Integrated Reporting, Financial Reporting, Corporate Governance, Corporate Responsibility etc.</w:t>
      </w:r>
    </w:p>
    <w:p w:rsidR="00B64CBF" w:rsidRDefault="00D06B70" w:rsidP="00B64CBF">
      <w:pPr>
        <w:widowControl w:val="0"/>
        <w:autoSpaceDE w:val="0"/>
        <w:autoSpaceDN w:val="0"/>
        <w:adjustRightInd w:val="0"/>
        <w:spacing w:after="0" w:line="360" w:lineRule="auto"/>
        <w:jc w:val="both"/>
        <w:rPr>
          <w:rFonts w:ascii="Times New Roman" w:hAnsi="Times New Roman" w:cs="Times New Roman"/>
          <w:sz w:val="24"/>
          <w:szCs w:val="24"/>
        </w:rPr>
      </w:pPr>
      <w:r w:rsidRPr="00BA582A">
        <w:rPr>
          <w:rFonts w:ascii="Times New Roman" w:hAnsi="Times New Roman" w:cs="Times New Roman"/>
          <w:sz w:val="24"/>
          <w:szCs w:val="24"/>
          <w:shd w:val="clear" w:color="auto" w:fill="FFFFFF"/>
        </w:rPr>
        <w:t>A key component in</w:t>
      </w:r>
      <w:r w:rsidRPr="00BA582A">
        <w:rPr>
          <w:rStyle w:val="apple-converted-space"/>
          <w:rFonts w:ascii="Times New Roman" w:hAnsi="Times New Roman" w:cs="Times New Roman"/>
          <w:sz w:val="24"/>
          <w:szCs w:val="24"/>
          <w:shd w:val="clear" w:color="auto" w:fill="FFFFFF"/>
        </w:rPr>
        <w:t> </w:t>
      </w:r>
      <w:r w:rsidRPr="00BA582A">
        <w:rPr>
          <w:rStyle w:val="Strong"/>
          <w:rFonts w:ascii="Times New Roman" w:hAnsi="Times New Roman" w:cs="Times New Roman"/>
          <w:b w:val="0"/>
          <w:bCs w:val="0"/>
          <w:sz w:val="24"/>
          <w:szCs w:val="24"/>
          <w:shd w:val="clear" w:color="auto" w:fill="FFFFFF"/>
        </w:rPr>
        <w:t>corporate reporting</w:t>
      </w:r>
      <w:r w:rsidRPr="00BA582A">
        <w:rPr>
          <w:rStyle w:val="apple-converted-space"/>
          <w:rFonts w:ascii="Times New Roman" w:hAnsi="Times New Roman" w:cs="Times New Roman"/>
          <w:sz w:val="24"/>
          <w:szCs w:val="24"/>
          <w:shd w:val="clear" w:color="auto" w:fill="FFFFFF"/>
        </w:rPr>
        <w:t> </w:t>
      </w:r>
      <w:r w:rsidRPr="00BA582A">
        <w:rPr>
          <w:rFonts w:ascii="Times New Roman" w:hAnsi="Times New Roman" w:cs="Times New Roman"/>
          <w:sz w:val="24"/>
          <w:szCs w:val="24"/>
          <w:shd w:val="clear" w:color="auto" w:fill="FFFFFF"/>
        </w:rPr>
        <w:t>is an</w:t>
      </w:r>
      <w:r w:rsidRPr="00BA582A">
        <w:rPr>
          <w:rStyle w:val="apple-converted-space"/>
          <w:rFonts w:ascii="Times New Roman" w:hAnsi="Times New Roman" w:cs="Times New Roman"/>
          <w:sz w:val="24"/>
          <w:szCs w:val="24"/>
          <w:shd w:val="clear" w:color="auto" w:fill="FFFFFF"/>
        </w:rPr>
        <w:t> </w:t>
      </w:r>
      <w:r w:rsidRPr="00BA582A">
        <w:rPr>
          <w:rStyle w:val="Strong"/>
          <w:rFonts w:ascii="Times New Roman" w:hAnsi="Times New Roman" w:cs="Times New Roman"/>
          <w:b w:val="0"/>
          <w:bCs w:val="0"/>
          <w:sz w:val="24"/>
          <w:szCs w:val="24"/>
          <w:shd w:val="clear" w:color="auto" w:fill="FFFFFF"/>
        </w:rPr>
        <w:t>annual corporate report.</w:t>
      </w:r>
      <w:r w:rsidR="00451CDC" w:rsidRPr="00BA582A">
        <w:rPr>
          <w:rStyle w:val="Strong"/>
          <w:rFonts w:ascii="Times New Roman" w:hAnsi="Times New Roman" w:cs="Times New Roman"/>
          <w:b w:val="0"/>
          <w:bCs w:val="0"/>
          <w:sz w:val="24"/>
          <w:szCs w:val="24"/>
          <w:shd w:val="clear" w:color="auto" w:fill="FFFFFF"/>
        </w:rPr>
        <w:t xml:space="preserve"> </w:t>
      </w:r>
      <w:r w:rsidR="00B64CBF" w:rsidRPr="00C15259">
        <w:rPr>
          <w:rFonts w:ascii="Times New Roman" w:hAnsi="Times New Roman" w:cs="Times New Roman"/>
          <w:sz w:val="24"/>
          <w:szCs w:val="24"/>
        </w:rPr>
        <w:t xml:space="preserve">Internationally, most regulations </w:t>
      </w:r>
      <w:r w:rsidR="00451CDC">
        <w:rPr>
          <w:rFonts w:ascii="Times New Roman" w:hAnsi="Times New Roman" w:cs="Times New Roman"/>
          <w:sz w:val="24"/>
          <w:szCs w:val="24"/>
        </w:rPr>
        <w:t>express both information for their stakeholder</w:t>
      </w:r>
      <w:r w:rsidR="00B64CBF" w:rsidRPr="00C15259">
        <w:rPr>
          <w:rFonts w:ascii="Times New Roman" w:hAnsi="Times New Roman" w:cs="Times New Roman"/>
          <w:sz w:val="24"/>
          <w:szCs w:val="24"/>
        </w:rPr>
        <w:t>.</w:t>
      </w:r>
    </w:p>
    <w:p w:rsidR="006B6416" w:rsidRPr="00C15259" w:rsidRDefault="006B6416" w:rsidP="00B64CBF">
      <w:pPr>
        <w:widowControl w:val="0"/>
        <w:autoSpaceDE w:val="0"/>
        <w:autoSpaceDN w:val="0"/>
        <w:adjustRightInd w:val="0"/>
        <w:spacing w:after="0" w:line="360" w:lineRule="auto"/>
        <w:jc w:val="both"/>
        <w:rPr>
          <w:rFonts w:ascii="Times New Roman" w:hAnsi="Times New Roman" w:cs="Times New Roman"/>
          <w:sz w:val="24"/>
          <w:szCs w:val="24"/>
        </w:rPr>
      </w:pPr>
    </w:p>
    <w:p w:rsidR="0089659E" w:rsidRDefault="00451CDC" w:rsidP="00D61B7D">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r>
        <w:rPr>
          <w:rFonts w:ascii="Times New Roman" w:hAnsi="Times New Roman" w:cs="Times New Roman"/>
          <w:sz w:val="24"/>
          <w:szCs w:val="24"/>
        </w:rPr>
        <w:t>With the investment of community interest in non-financial operating account the performance would be measured.</w:t>
      </w:r>
      <w:r w:rsidR="00B64CBF" w:rsidRPr="00C15259">
        <w:rPr>
          <w:rFonts w:ascii="Times New Roman" w:hAnsi="Times New Roman" w:cs="Times New Roman"/>
          <w:sz w:val="24"/>
          <w:szCs w:val="24"/>
        </w:rPr>
        <w:t xml:space="preserve"> This has seen a rise in triple bottom line reporting with organizations acknowledging the role of social, financial and environmental factors.</w:t>
      </w:r>
    </w:p>
    <w:p w:rsidR="002D5A2A" w:rsidRPr="007B2F02" w:rsidRDefault="002D5A2A" w:rsidP="00D61B7D">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p>
    <w:p w:rsidR="00B64CBF" w:rsidRDefault="003D558E" w:rsidP="00D61B7D">
      <w:pPr>
        <w:widowControl w:val="0"/>
        <w:overflowPunct w:val="0"/>
        <w:autoSpaceDE w:val="0"/>
        <w:autoSpaceDN w:val="0"/>
        <w:adjustRightInd w:val="0"/>
        <w:spacing w:after="0" w:line="360" w:lineRule="auto"/>
        <w:ind w:right="20"/>
        <w:jc w:val="both"/>
        <w:rPr>
          <w:rFonts w:ascii="Times New Roman" w:hAnsi="Times New Roman" w:cs="Times New Roman"/>
          <w:sz w:val="24"/>
          <w:szCs w:val="24"/>
          <w:shd w:val="clear" w:color="auto" w:fill="FFFFFF"/>
        </w:rPr>
      </w:pPr>
      <w:r w:rsidRPr="00DB1B2C">
        <w:rPr>
          <w:rFonts w:ascii="Times New Roman" w:hAnsi="Times New Roman" w:cs="Times New Roman"/>
          <w:b/>
          <w:bCs/>
          <w:sz w:val="28"/>
          <w:szCs w:val="28"/>
        </w:rPr>
        <w:t xml:space="preserve">1.3 </w:t>
      </w:r>
      <w:r w:rsidR="00B64CBF" w:rsidRPr="00DB1B2C">
        <w:rPr>
          <w:rFonts w:ascii="Times New Roman" w:hAnsi="Times New Roman" w:cs="Times New Roman"/>
          <w:b/>
          <w:bCs/>
          <w:sz w:val="28"/>
          <w:szCs w:val="28"/>
        </w:rPr>
        <w:t>CORPORATE SOCIAL REPORTING (CSR)</w:t>
      </w:r>
      <w:r w:rsidR="00224B0F">
        <w:rPr>
          <w:rFonts w:ascii="Times New Roman" w:hAnsi="Times New Roman" w:cs="Times New Roman"/>
          <w:b/>
          <w:bCs/>
          <w:sz w:val="28"/>
          <w:szCs w:val="28"/>
        </w:rPr>
        <w:t xml:space="preserve"> </w:t>
      </w:r>
    </w:p>
    <w:p w:rsidR="00BA582A" w:rsidRPr="00BA582A" w:rsidRDefault="00BA582A" w:rsidP="00BA582A">
      <w:pPr>
        <w:spacing w:line="360" w:lineRule="auto"/>
        <w:jc w:val="both"/>
        <w:rPr>
          <w:sz w:val="24"/>
          <w:szCs w:val="24"/>
        </w:rPr>
      </w:pPr>
      <w:r w:rsidRPr="00BA582A">
        <w:rPr>
          <w:sz w:val="24"/>
          <w:szCs w:val="24"/>
        </w:rPr>
        <w:t>Corpor</w:t>
      </w:r>
      <w:r>
        <w:rPr>
          <w:sz w:val="24"/>
          <w:szCs w:val="24"/>
        </w:rPr>
        <w:t xml:space="preserve">ate social responsibility </w:t>
      </w:r>
      <w:r w:rsidRPr="00BA582A">
        <w:rPr>
          <w:sz w:val="24"/>
          <w:szCs w:val="24"/>
        </w:rPr>
        <w:t xml:space="preserve">is a business </w:t>
      </w:r>
      <w:r>
        <w:rPr>
          <w:sz w:val="24"/>
          <w:szCs w:val="24"/>
        </w:rPr>
        <w:t>concept</w:t>
      </w:r>
      <w:r w:rsidRPr="00BA582A">
        <w:rPr>
          <w:sz w:val="24"/>
          <w:szCs w:val="24"/>
        </w:rPr>
        <w:t xml:space="preserve"> that contributes to sustainable development by delivering economic, social and environmental benefits for all stakeholders.</w:t>
      </w:r>
    </w:p>
    <w:p w:rsidR="00B64CBF" w:rsidRPr="00C15259" w:rsidRDefault="00B64CBF" w:rsidP="00B64CBF">
      <w:pPr>
        <w:widowControl w:val="0"/>
        <w:autoSpaceDE w:val="0"/>
        <w:autoSpaceDN w:val="0"/>
        <w:adjustRightInd w:val="0"/>
        <w:spacing w:after="0" w:line="360" w:lineRule="auto"/>
        <w:jc w:val="both"/>
        <w:rPr>
          <w:rFonts w:ascii="Times New Roman" w:hAnsi="Times New Roman" w:cs="Times New Roman"/>
          <w:sz w:val="24"/>
          <w:szCs w:val="24"/>
        </w:rPr>
      </w:pPr>
    </w:p>
    <w:p w:rsidR="004F421E" w:rsidRDefault="003D558E" w:rsidP="00123C53">
      <w:pPr>
        <w:shd w:val="clear" w:color="auto" w:fill="FFFFFF"/>
        <w:spacing w:line="360" w:lineRule="auto"/>
        <w:rPr>
          <w:rFonts w:ascii="Arial" w:hAnsi="Arial" w:cs="Arial"/>
          <w:color w:val="000000"/>
          <w:sz w:val="21"/>
          <w:szCs w:val="21"/>
        </w:rPr>
      </w:pPr>
      <w:r w:rsidRPr="00DC2E50">
        <w:rPr>
          <w:rFonts w:ascii="Times New Roman" w:hAnsi="Times New Roman" w:cs="Times New Roman"/>
          <w:b/>
          <w:bCs/>
          <w:sz w:val="28"/>
          <w:szCs w:val="28"/>
        </w:rPr>
        <w:t xml:space="preserve">1.4 </w:t>
      </w:r>
      <w:r w:rsidR="00B64CBF" w:rsidRPr="00DC2E50">
        <w:rPr>
          <w:rFonts w:ascii="Times New Roman" w:hAnsi="Times New Roman" w:cs="Times New Roman"/>
          <w:b/>
          <w:bCs/>
          <w:sz w:val="28"/>
          <w:szCs w:val="28"/>
        </w:rPr>
        <w:t>Corporate Financial Reporting (CFR)</w:t>
      </w:r>
      <w:r w:rsidR="00B64CBF" w:rsidRPr="00DC2E50">
        <w:rPr>
          <w:rFonts w:ascii="Times New Roman" w:hAnsi="Times New Roman" w:cs="Times New Roman"/>
          <w:sz w:val="24"/>
          <w:szCs w:val="24"/>
        </w:rPr>
        <w:t xml:space="preserve"> </w:t>
      </w:r>
      <w:r w:rsidR="00123C53">
        <w:rPr>
          <w:rFonts w:ascii="Arial" w:hAnsi="Arial" w:cs="Arial"/>
          <w:color w:val="000000"/>
          <w:sz w:val="21"/>
          <w:szCs w:val="21"/>
        </w:rPr>
        <w:br/>
      </w:r>
      <w:r w:rsidR="00123C53" w:rsidRPr="00123C53">
        <w:rPr>
          <w:rFonts w:ascii="Times New Roman" w:hAnsi="Times New Roman" w:cs="Times New Roman"/>
          <w:color w:val="000000"/>
          <w:sz w:val="24"/>
          <w:szCs w:val="24"/>
        </w:rPr>
        <w:t>Corporate financial reporting is the system of making corporate financial reports. These corporate financial reports are income statement, balance sheet, cash flow statement, statement of retained earnings and financial policies explanation. Corporate financial reporting may be shown at the end of month or at the end of each quarter or at the end of year</w:t>
      </w:r>
      <w:r w:rsidR="00123C53">
        <w:rPr>
          <w:rFonts w:ascii="Arial" w:hAnsi="Arial" w:cs="Arial"/>
          <w:color w:val="000000"/>
          <w:sz w:val="21"/>
          <w:szCs w:val="21"/>
        </w:rPr>
        <w:t>.</w:t>
      </w:r>
      <w:r w:rsidR="00123C53">
        <w:rPr>
          <w:rFonts w:ascii="Arial" w:hAnsi="Arial" w:cs="Arial"/>
          <w:color w:val="000000"/>
          <w:sz w:val="21"/>
          <w:szCs w:val="21"/>
        </w:rPr>
        <w:br/>
      </w:r>
    </w:p>
    <w:p w:rsidR="00123C53" w:rsidRPr="00123C53" w:rsidRDefault="00123C53" w:rsidP="00123C53">
      <w:pPr>
        <w:shd w:val="clear" w:color="auto" w:fill="FFFFFF"/>
        <w:spacing w:line="360" w:lineRule="auto"/>
        <w:rPr>
          <w:rFonts w:ascii="Times New Roman" w:hAnsi="Times New Roman" w:cs="Times New Roman"/>
          <w:sz w:val="24"/>
          <w:szCs w:val="24"/>
        </w:rPr>
      </w:pPr>
      <w:r>
        <w:rPr>
          <w:rFonts w:ascii="Arial" w:hAnsi="Arial" w:cs="Arial"/>
          <w:color w:val="000000"/>
          <w:sz w:val="21"/>
          <w:szCs w:val="21"/>
        </w:rPr>
        <w:br/>
      </w:r>
      <w:r w:rsidRPr="00123C53">
        <w:rPr>
          <w:rFonts w:ascii="Times New Roman" w:hAnsi="Times New Roman" w:cs="Times New Roman"/>
          <w:b/>
          <w:bCs/>
          <w:sz w:val="24"/>
          <w:szCs w:val="24"/>
        </w:rPr>
        <w:t>Income Statement</w:t>
      </w:r>
      <w:r w:rsidRPr="00123C53">
        <w:rPr>
          <w:rFonts w:ascii="Times New Roman" w:hAnsi="Times New Roman" w:cs="Times New Roman"/>
          <w:sz w:val="24"/>
          <w:szCs w:val="24"/>
        </w:rPr>
        <w:br/>
      </w:r>
      <w:r w:rsidRPr="00123C53">
        <w:rPr>
          <w:rFonts w:ascii="Times New Roman" w:hAnsi="Times New Roman" w:cs="Times New Roman"/>
          <w:sz w:val="24"/>
          <w:szCs w:val="24"/>
        </w:rPr>
        <w:br/>
        <w:t xml:space="preserve">It is also called profit and loss account. In income statement, we come to know whether company is earning profit or suffering loss. We can find the main expenses of company and main sources of earning. What </w:t>
      </w:r>
      <w:r w:rsidR="000F7F7F" w:rsidRPr="00123C53">
        <w:rPr>
          <w:rFonts w:ascii="Times New Roman" w:hAnsi="Times New Roman" w:cs="Times New Roman"/>
          <w:sz w:val="24"/>
          <w:szCs w:val="24"/>
        </w:rPr>
        <w:t>amount,</w:t>
      </w:r>
      <w:r w:rsidRPr="00123C53">
        <w:rPr>
          <w:rFonts w:ascii="Times New Roman" w:hAnsi="Times New Roman" w:cs="Times New Roman"/>
          <w:sz w:val="24"/>
          <w:szCs w:val="24"/>
        </w:rPr>
        <w:t xml:space="preserve"> it is giving in the form of dividend which is showed in statement of retained </w:t>
      </w:r>
      <w:r w:rsidR="000F7F7F" w:rsidRPr="00123C53">
        <w:rPr>
          <w:rFonts w:ascii="Times New Roman" w:hAnsi="Times New Roman" w:cs="Times New Roman"/>
          <w:sz w:val="24"/>
          <w:szCs w:val="24"/>
        </w:rPr>
        <w:t>earnings</w:t>
      </w:r>
      <w:r w:rsidRPr="00123C53">
        <w:rPr>
          <w:rFonts w:ascii="Times New Roman" w:hAnsi="Times New Roman" w:cs="Times New Roman"/>
          <w:sz w:val="24"/>
          <w:szCs w:val="24"/>
        </w:rPr>
        <w:t>. Net income after all adjustments is transferred to reserve and surplus section in the liability side of balance sheet. </w:t>
      </w:r>
    </w:p>
    <w:p w:rsidR="00B64CBF" w:rsidRPr="00123C53" w:rsidRDefault="00123C53" w:rsidP="00123C53">
      <w:pPr>
        <w:widowControl w:val="0"/>
        <w:overflowPunct w:val="0"/>
        <w:autoSpaceDE w:val="0"/>
        <w:autoSpaceDN w:val="0"/>
        <w:adjustRightInd w:val="0"/>
        <w:spacing w:after="0" w:line="360" w:lineRule="auto"/>
        <w:ind w:right="20"/>
        <w:rPr>
          <w:rFonts w:ascii="Times New Roman" w:hAnsi="Times New Roman" w:cs="Times New Roman"/>
          <w:sz w:val="24"/>
          <w:szCs w:val="24"/>
        </w:rPr>
      </w:pPr>
      <w:r w:rsidRPr="00123C53">
        <w:rPr>
          <w:rFonts w:ascii="Times New Roman" w:hAnsi="Times New Roman" w:cs="Times New Roman"/>
          <w:sz w:val="24"/>
          <w:szCs w:val="24"/>
        </w:rPr>
        <w:br/>
      </w:r>
      <w:r w:rsidRPr="00123C53">
        <w:rPr>
          <w:rFonts w:ascii="Times New Roman" w:hAnsi="Times New Roman" w:cs="Times New Roman"/>
          <w:b/>
          <w:bCs/>
          <w:sz w:val="24"/>
          <w:szCs w:val="24"/>
          <w:shd w:val="clear" w:color="auto" w:fill="FFFFFF"/>
        </w:rPr>
        <w:t>Balance Sheet </w:t>
      </w:r>
      <w:r w:rsidRPr="00123C53">
        <w:rPr>
          <w:rFonts w:ascii="Times New Roman" w:hAnsi="Times New Roman" w:cs="Times New Roman"/>
          <w:sz w:val="24"/>
          <w:szCs w:val="24"/>
        </w:rPr>
        <w:br/>
      </w:r>
      <w:r w:rsidRPr="00123C53">
        <w:rPr>
          <w:rFonts w:ascii="Times New Roman" w:hAnsi="Times New Roman" w:cs="Times New Roman"/>
          <w:sz w:val="24"/>
          <w:szCs w:val="24"/>
        </w:rPr>
        <w:br/>
      </w:r>
      <w:r w:rsidRPr="00123C53">
        <w:rPr>
          <w:rFonts w:ascii="Times New Roman" w:hAnsi="Times New Roman" w:cs="Times New Roman"/>
          <w:sz w:val="24"/>
          <w:szCs w:val="24"/>
          <w:shd w:val="clear" w:color="auto" w:fill="FFFFFF"/>
        </w:rPr>
        <w:lastRenderedPageBreak/>
        <w:t>This corporate financial report shows the financial position at given point of time. It provides the</w:t>
      </w:r>
      <w:r w:rsidRPr="00123C53">
        <w:rPr>
          <w:rStyle w:val="apple-converted-space"/>
          <w:rFonts w:ascii="Times New Roman" w:hAnsi="Times New Roman" w:cs="Times New Roman"/>
          <w:sz w:val="24"/>
          <w:szCs w:val="24"/>
          <w:shd w:val="clear" w:color="auto" w:fill="FFFFFF"/>
        </w:rPr>
        <w:t> </w:t>
      </w:r>
      <w:r w:rsidRPr="00123C53">
        <w:rPr>
          <w:rStyle w:val="ilad"/>
          <w:rFonts w:ascii="Times New Roman" w:hAnsi="Times New Roman" w:cs="Times New Roman"/>
          <w:sz w:val="24"/>
          <w:szCs w:val="24"/>
          <w:shd w:val="clear" w:color="auto" w:fill="FFFFFF"/>
        </w:rPr>
        <w:t>information</w:t>
      </w:r>
      <w:r w:rsidRPr="00123C53">
        <w:rPr>
          <w:rStyle w:val="apple-converted-space"/>
          <w:rFonts w:ascii="Times New Roman" w:hAnsi="Times New Roman" w:cs="Times New Roman"/>
          <w:sz w:val="24"/>
          <w:szCs w:val="24"/>
          <w:shd w:val="clear" w:color="auto" w:fill="FFFFFF"/>
        </w:rPr>
        <w:t> </w:t>
      </w:r>
      <w:r w:rsidRPr="00123C53">
        <w:rPr>
          <w:rFonts w:ascii="Times New Roman" w:hAnsi="Times New Roman" w:cs="Times New Roman"/>
          <w:sz w:val="24"/>
          <w:szCs w:val="24"/>
          <w:shd w:val="clear" w:color="auto" w:fill="FFFFFF"/>
        </w:rPr>
        <w:t>of all assets and liabilities. This financial report is useful for</w:t>
      </w:r>
      <w:r w:rsidRPr="00123C53">
        <w:rPr>
          <w:rStyle w:val="apple-converted-space"/>
          <w:rFonts w:ascii="Times New Roman" w:hAnsi="Times New Roman" w:cs="Times New Roman"/>
          <w:sz w:val="24"/>
          <w:szCs w:val="24"/>
          <w:shd w:val="clear" w:color="auto" w:fill="FFFFFF"/>
        </w:rPr>
        <w:t> </w:t>
      </w:r>
      <w:hyperlink r:id="rId11" w:history="1">
        <w:r w:rsidRPr="00123C53">
          <w:rPr>
            <w:rStyle w:val="Hyperlink"/>
            <w:rFonts w:ascii="Times New Roman" w:hAnsi="Times New Roman" w:cs="Times New Roman"/>
            <w:color w:val="auto"/>
            <w:sz w:val="24"/>
            <w:szCs w:val="24"/>
            <w:u w:val="none"/>
            <w:shd w:val="clear" w:color="auto" w:fill="FFFFFF"/>
          </w:rPr>
          <w:t>balance sheet analysis</w:t>
        </w:r>
      </w:hyperlink>
      <w:r w:rsidRPr="00123C53">
        <w:rPr>
          <w:rFonts w:ascii="Times New Roman" w:hAnsi="Times New Roman" w:cs="Times New Roman"/>
          <w:sz w:val="24"/>
          <w:szCs w:val="24"/>
          <w:shd w:val="clear" w:color="auto" w:fill="FFFFFF"/>
        </w:rPr>
        <w:t>.</w:t>
      </w:r>
      <w:r w:rsidRPr="00123C53">
        <w:rPr>
          <w:rFonts w:ascii="Times New Roman" w:hAnsi="Times New Roman" w:cs="Times New Roman"/>
          <w:sz w:val="24"/>
          <w:szCs w:val="24"/>
        </w:rPr>
        <w:br/>
      </w:r>
      <w:r w:rsidRPr="00123C53">
        <w:rPr>
          <w:rFonts w:ascii="Times New Roman" w:hAnsi="Times New Roman" w:cs="Times New Roman"/>
          <w:sz w:val="24"/>
          <w:szCs w:val="24"/>
        </w:rPr>
        <w:br/>
      </w:r>
      <w:r w:rsidRPr="00123C53">
        <w:rPr>
          <w:rFonts w:ascii="Times New Roman" w:hAnsi="Times New Roman" w:cs="Times New Roman"/>
          <w:b/>
          <w:bCs/>
          <w:sz w:val="24"/>
          <w:szCs w:val="24"/>
          <w:shd w:val="clear" w:color="auto" w:fill="FFFFFF"/>
        </w:rPr>
        <w:t>Cash Flow Statement </w:t>
      </w:r>
      <w:r w:rsidRPr="00123C53">
        <w:rPr>
          <w:rFonts w:ascii="Times New Roman" w:hAnsi="Times New Roman" w:cs="Times New Roman"/>
          <w:sz w:val="24"/>
          <w:szCs w:val="24"/>
        </w:rPr>
        <w:br/>
      </w:r>
      <w:r w:rsidRPr="00123C53">
        <w:rPr>
          <w:rFonts w:ascii="Times New Roman" w:hAnsi="Times New Roman" w:cs="Times New Roman"/>
          <w:sz w:val="24"/>
          <w:szCs w:val="24"/>
        </w:rPr>
        <w:br/>
      </w:r>
      <w:r w:rsidRPr="00123C53">
        <w:rPr>
          <w:rFonts w:ascii="Times New Roman" w:hAnsi="Times New Roman" w:cs="Times New Roman"/>
          <w:sz w:val="24"/>
          <w:szCs w:val="24"/>
          <w:shd w:val="clear" w:color="auto" w:fill="FFFFFF"/>
        </w:rPr>
        <w:t>In cash flow statement tells us the net cash flow in operating, investing and financial activities. This indications are helpful to</w:t>
      </w:r>
      <w:hyperlink r:id="rId12" w:history="1">
        <w:r w:rsidRPr="00123C53">
          <w:rPr>
            <w:rStyle w:val="apple-converted-space"/>
            <w:rFonts w:ascii="Times New Roman" w:hAnsi="Times New Roman" w:cs="Times New Roman"/>
            <w:sz w:val="24"/>
            <w:szCs w:val="24"/>
            <w:shd w:val="clear" w:color="auto" w:fill="FFFFFF"/>
          </w:rPr>
          <w:t> </w:t>
        </w:r>
        <w:r w:rsidRPr="00123C53">
          <w:rPr>
            <w:rStyle w:val="Hyperlink"/>
            <w:rFonts w:ascii="Times New Roman" w:hAnsi="Times New Roman" w:cs="Times New Roman"/>
            <w:color w:val="auto"/>
            <w:sz w:val="24"/>
            <w:szCs w:val="24"/>
            <w:u w:val="none"/>
            <w:shd w:val="clear" w:color="auto" w:fill="FFFFFF"/>
          </w:rPr>
          <w:t>analyze cash flow</w:t>
        </w:r>
      </w:hyperlink>
      <w:r w:rsidRPr="00123C53">
        <w:rPr>
          <w:rFonts w:ascii="Times New Roman" w:hAnsi="Times New Roman" w:cs="Times New Roman"/>
          <w:sz w:val="24"/>
          <w:szCs w:val="24"/>
          <w:shd w:val="clear" w:color="auto" w:fill="FFFFFF"/>
        </w:rPr>
        <w:t>. This report explains the sources and applications of liquidity of company.</w:t>
      </w:r>
      <w:r w:rsidRPr="00123C53">
        <w:rPr>
          <w:rFonts w:ascii="Times New Roman" w:hAnsi="Times New Roman" w:cs="Times New Roman"/>
          <w:sz w:val="24"/>
          <w:szCs w:val="24"/>
        </w:rPr>
        <w:br/>
      </w:r>
      <w:r w:rsidRPr="00123C53">
        <w:rPr>
          <w:rFonts w:ascii="Times New Roman" w:hAnsi="Times New Roman" w:cs="Times New Roman"/>
          <w:sz w:val="24"/>
          <w:szCs w:val="24"/>
        </w:rPr>
        <w:br/>
      </w:r>
      <w:r w:rsidRPr="00123C53">
        <w:rPr>
          <w:rFonts w:ascii="Times New Roman" w:hAnsi="Times New Roman" w:cs="Times New Roman"/>
          <w:b/>
          <w:bCs/>
          <w:sz w:val="24"/>
          <w:szCs w:val="24"/>
          <w:shd w:val="clear" w:color="auto" w:fill="FFFFFF"/>
        </w:rPr>
        <w:t>Explanation of Financial Policies and Notes</w:t>
      </w:r>
      <w:r w:rsidRPr="00123C53">
        <w:rPr>
          <w:rFonts w:ascii="Times New Roman" w:hAnsi="Times New Roman" w:cs="Times New Roman"/>
          <w:sz w:val="24"/>
          <w:szCs w:val="24"/>
        </w:rPr>
        <w:br/>
      </w:r>
      <w:r w:rsidRPr="00123C53">
        <w:rPr>
          <w:rFonts w:ascii="Times New Roman" w:hAnsi="Times New Roman" w:cs="Times New Roman"/>
          <w:sz w:val="24"/>
          <w:szCs w:val="24"/>
        </w:rPr>
        <w:br/>
      </w:r>
      <w:r w:rsidRPr="00123C53">
        <w:rPr>
          <w:rFonts w:ascii="Times New Roman" w:hAnsi="Times New Roman" w:cs="Times New Roman"/>
          <w:sz w:val="24"/>
          <w:szCs w:val="24"/>
          <w:shd w:val="clear" w:color="auto" w:fill="FFFFFF"/>
        </w:rPr>
        <w:t>Big corporates also makes some financial notes and explain the financial policies in detail with above financial reports. In these policies, company shows its inventory policy, depreciation policy, debt terms and dividend policy. It also shows list of loss of impairment on fixed assets.</w:t>
      </w:r>
      <w:r w:rsidRPr="00123C53">
        <w:rPr>
          <w:rFonts w:ascii="Times New Roman" w:hAnsi="Times New Roman" w:cs="Times New Roman"/>
          <w:sz w:val="24"/>
          <w:szCs w:val="24"/>
        </w:rPr>
        <w:t xml:space="preserve"> Component</w:t>
      </w:r>
      <w:r w:rsidR="00B64CBF" w:rsidRPr="00123C53">
        <w:rPr>
          <w:rFonts w:ascii="Times New Roman" w:hAnsi="Times New Roman" w:cs="Times New Roman"/>
          <w:sz w:val="24"/>
          <w:szCs w:val="24"/>
        </w:rPr>
        <w:t xml:space="preserve"> of shareholder, employee, and stakeholder relations.</w:t>
      </w:r>
    </w:p>
    <w:p w:rsidR="00B64CBF" w:rsidRPr="00C15259" w:rsidRDefault="00B64CBF" w:rsidP="00B64CBF">
      <w:pPr>
        <w:widowControl w:val="0"/>
        <w:autoSpaceDE w:val="0"/>
        <w:autoSpaceDN w:val="0"/>
        <w:adjustRightInd w:val="0"/>
        <w:spacing w:after="0" w:line="360" w:lineRule="auto"/>
        <w:jc w:val="both"/>
        <w:rPr>
          <w:rFonts w:ascii="Times New Roman" w:hAnsi="Times New Roman" w:cs="Times New Roman"/>
          <w:sz w:val="24"/>
          <w:szCs w:val="24"/>
        </w:rPr>
      </w:pPr>
    </w:p>
    <w:p w:rsidR="00B64CBF" w:rsidRPr="00C15259" w:rsidRDefault="00B64CBF" w:rsidP="00C5496B">
      <w:pPr>
        <w:shd w:val="clear" w:color="auto" w:fill="FFFFFF"/>
        <w:spacing w:before="120" w:after="120" w:line="240" w:lineRule="auto"/>
        <w:rPr>
          <w:rFonts w:ascii="Times New Roman" w:eastAsia="Times New Roman" w:hAnsi="Times New Roman" w:cs="Times New Roman"/>
          <w:color w:val="222222"/>
          <w:sz w:val="21"/>
          <w:szCs w:val="21"/>
          <w:lang w:bidi="bn-BD"/>
        </w:rPr>
      </w:pPr>
    </w:p>
    <w:p w:rsidR="00CB46F5" w:rsidRPr="00C15259" w:rsidRDefault="00CB46F5" w:rsidP="007830BC">
      <w:pPr>
        <w:rPr>
          <w:rFonts w:ascii="Times New Roman" w:hAnsi="Times New Roman" w:cs="Times New Roman"/>
          <w:sz w:val="32"/>
          <w:szCs w:val="32"/>
          <w:lang w:val="en-GB"/>
        </w:rPr>
      </w:pPr>
    </w:p>
    <w:p w:rsidR="00CB46F5" w:rsidRPr="00C15259" w:rsidRDefault="00CB46F5" w:rsidP="007830BC">
      <w:pPr>
        <w:rPr>
          <w:rFonts w:ascii="Times New Roman" w:hAnsi="Times New Roman" w:cs="Times New Roman"/>
          <w:sz w:val="32"/>
          <w:szCs w:val="32"/>
          <w:lang w:val="en-GB"/>
        </w:rPr>
      </w:pPr>
    </w:p>
    <w:p w:rsidR="00CB46F5" w:rsidRPr="00C15259" w:rsidRDefault="00CB46F5" w:rsidP="007830BC">
      <w:pPr>
        <w:rPr>
          <w:rFonts w:ascii="Times New Roman" w:hAnsi="Times New Roman" w:cs="Times New Roman"/>
          <w:sz w:val="32"/>
          <w:szCs w:val="32"/>
          <w:lang w:val="en-GB"/>
        </w:rPr>
      </w:pPr>
    </w:p>
    <w:p w:rsidR="00B4353A" w:rsidRPr="00C15259" w:rsidRDefault="00B4353A" w:rsidP="007830BC">
      <w:pPr>
        <w:rPr>
          <w:rFonts w:ascii="Times New Roman" w:hAnsi="Times New Roman" w:cs="Times New Roman"/>
          <w:sz w:val="32"/>
          <w:szCs w:val="32"/>
          <w:lang w:val="en-GB"/>
        </w:rPr>
      </w:pPr>
    </w:p>
    <w:p w:rsidR="00527691" w:rsidRDefault="00B4353A" w:rsidP="007830BC">
      <w:pPr>
        <w:rPr>
          <w:rFonts w:ascii="Times New Roman" w:hAnsi="Times New Roman" w:cs="Times New Roman"/>
          <w:sz w:val="32"/>
          <w:szCs w:val="32"/>
          <w:lang w:val="en-GB"/>
        </w:rPr>
      </w:pPr>
      <w:r w:rsidRPr="00C15259">
        <w:rPr>
          <w:rFonts w:ascii="Times New Roman" w:hAnsi="Times New Roman" w:cs="Times New Roman"/>
          <w:sz w:val="32"/>
          <w:szCs w:val="32"/>
          <w:lang w:val="en-GB"/>
        </w:rPr>
        <w:t xml:space="preserve">             </w:t>
      </w:r>
    </w:p>
    <w:p w:rsidR="00527691" w:rsidRDefault="00527691" w:rsidP="007830BC">
      <w:pPr>
        <w:rPr>
          <w:rFonts w:ascii="Times New Roman" w:hAnsi="Times New Roman" w:cs="Times New Roman"/>
          <w:sz w:val="32"/>
          <w:szCs w:val="32"/>
          <w:lang w:val="en-GB"/>
        </w:rPr>
      </w:pPr>
    </w:p>
    <w:p w:rsidR="00527691" w:rsidRDefault="00527691" w:rsidP="007830BC">
      <w:pPr>
        <w:rPr>
          <w:rFonts w:ascii="Times New Roman" w:hAnsi="Times New Roman" w:cs="Times New Roman"/>
          <w:sz w:val="32"/>
          <w:szCs w:val="32"/>
          <w:lang w:val="en-GB"/>
        </w:rPr>
      </w:pPr>
    </w:p>
    <w:p w:rsidR="00527691" w:rsidRDefault="00527691" w:rsidP="007830BC">
      <w:pPr>
        <w:rPr>
          <w:rFonts w:ascii="Times New Roman" w:hAnsi="Times New Roman" w:cs="Times New Roman"/>
          <w:sz w:val="32"/>
          <w:szCs w:val="32"/>
          <w:lang w:val="en-GB"/>
        </w:rPr>
      </w:pPr>
    </w:p>
    <w:p w:rsidR="00527691" w:rsidRDefault="00527691" w:rsidP="007830BC">
      <w:pPr>
        <w:rPr>
          <w:rFonts w:ascii="Times New Roman" w:hAnsi="Times New Roman" w:cs="Times New Roman"/>
          <w:sz w:val="32"/>
          <w:szCs w:val="32"/>
          <w:lang w:val="en-GB"/>
        </w:rPr>
      </w:pPr>
    </w:p>
    <w:p w:rsidR="00527691" w:rsidRDefault="00B4353A" w:rsidP="007830BC">
      <w:pPr>
        <w:rPr>
          <w:rFonts w:ascii="Times New Roman" w:hAnsi="Times New Roman" w:cs="Times New Roman"/>
          <w:sz w:val="32"/>
          <w:szCs w:val="32"/>
          <w:lang w:val="en-GB"/>
        </w:rPr>
      </w:pPr>
      <w:r w:rsidRPr="00C15259">
        <w:rPr>
          <w:rFonts w:ascii="Times New Roman" w:hAnsi="Times New Roman" w:cs="Times New Roman"/>
          <w:sz w:val="32"/>
          <w:szCs w:val="32"/>
          <w:lang w:val="en-GB"/>
        </w:rPr>
        <w:t xml:space="preserve">                                  </w:t>
      </w:r>
      <w:r w:rsidR="00CB46F5" w:rsidRPr="00C15259">
        <w:rPr>
          <w:rFonts w:ascii="Times New Roman" w:hAnsi="Times New Roman" w:cs="Times New Roman"/>
          <w:sz w:val="32"/>
          <w:szCs w:val="32"/>
          <w:lang w:val="en-GB"/>
        </w:rPr>
        <w:t xml:space="preserve"> </w:t>
      </w:r>
    </w:p>
    <w:p w:rsidR="001A4C7C" w:rsidRDefault="001A4C7C" w:rsidP="007830BC">
      <w:pPr>
        <w:rPr>
          <w:rFonts w:ascii="Times New Roman" w:hAnsi="Times New Roman" w:cs="Times New Roman"/>
          <w:sz w:val="32"/>
          <w:szCs w:val="32"/>
          <w:lang w:val="en-GB"/>
        </w:rPr>
      </w:pPr>
    </w:p>
    <w:p w:rsidR="00832888" w:rsidRDefault="00832888" w:rsidP="007830BC">
      <w:pPr>
        <w:rPr>
          <w:rFonts w:ascii="Times New Roman" w:hAnsi="Times New Roman" w:cs="Times New Roman"/>
          <w:sz w:val="32"/>
          <w:szCs w:val="32"/>
          <w:lang w:val="en-GB"/>
        </w:rPr>
      </w:pPr>
    </w:p>
    <w:p w:rsidR="00832888" w:rsidRDefault="00832888" w:rsidP="007830BC">
      <w:pPr>
        <w:rPr>
          <w:rFonts w:ascii="Times New Roman" w:hAnsi="Times New Roman" w:cs="Times New Roman"/>
          <w:sz w:val="32"/>
          <w:szCs w:val="32"/>
          <w:lang w:val="en-GB"/>
        </w:rPr>
      </w:pPr>
    </w:p>
    <w:p w:rsidR="00832888" w:rsidRDefault="00832888" w:rsidP="007830BC">
      <w:pPr>
        <w:rPr>
          <w:rFonts w:ascii="Times New Roman" w:hAnsi="Times New Roman" w:cs="Times New Roman"/>
          <w:sz w:val="32"/>
          <w:szCs w:val="32"/>
          <w:lang w:val="en-GB"/>
        </w:rPr>
      </w:pPr>
    </w:p>
    <w:p w:rsidR="00832888" w:rsidRDefault="00832888" w:rsidP="007830BC">
      <w:pPr>
        <w:rPr>
          <w:rFonts w:ascii="Times New Roman" w:hAnsi="Times New Roman" w:cs="Times New Roman"/>
          <w:sz w:val="32"/>
          <w:szCs w:val="32"/>
          <w:lang w:val="en-GB"/>
        </w:rPr>
      </w:pPr>
    </w:p>
    <w:p w:rsidR="001A4C7C" w:rsidRPr="00C15259" w:rsidRDefault="001A4C7C" w:rsidP="007830BC">
      <w:pPr>
        <w:rPr>
          <w:rFonts w:ascii="Times New Roman" w:hAnsi="Times New Roman" w:cs="Times New Roman"/>
          <w:sz w:val="32"/>
          <w:szCs w:val="32"/>
          <w:lang w:val="en-GB"/>
        </w:rPr>
      </w:pPr>
    </w:p>
    <w:tbl>
      <w:tblPr>
        <w:tblStyle w:val="TableGrid"/>
        <w:tblW w:w="0" w:type="auto"/>
        <w:tblLook w:val="04A0" w:firstRow="1" w:lastRow="0" w:firstColumn="1" w:lastColumn="0" w:noHBand="0" w:noVBand="1"/>
      </w:tblPr>
      <w:tblGrid>
        <w:gridCol w:w="9350"/>
      </w:tblGrid>
      <w:tr w:rsidR="00527691" w:rsidTr="00527691">
        <w:tc>
          <w:tcPr>
            <w:tcW w:w="9350" w:type="dxa"/>
            <w:shd w:val="clear" w:color="auto" w:fill="1F4E79" w:themeFill="accent1" w:themeFillShade="80"/>
          </w:tcPr>
          <w:p w:rsidR="00527691" w:rsidRPr="00527691" w:rsidRDefault="00527691" w:rsidP="0052769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FFFFFF" w:themeColor="background1"/>
                <w:sz w:val="36"/>
                <w:szCs w:val="32"/>
                <w:lang w:val="en-GB"/>
              </w:rPr>
            </w:pPr>
            <w:r w:rsidRPr="00527691">
              <w:rPr>
                <w:rFonts w:ascii="Times New Roman" w:hAnsi="Times New Roman" w:cs="Times New Roman"/>
                <w:b/>
                <w:bCs/>
                <w:color w:val="FFFFFF" w:themeColor="background1"/>
                <w:sz w:val="36"/>
                <w:szCs w:val="32"/>
                <w:lang w:val="en-GB"/>
              </w:rPr>
              <w:t>Chapter 02</w:t>
            </w:r>
          </w:p>
          <w:p w:rsidR="00527691" w:rsidRPr="00527691" w:rsidRDefault="00527691" w:rsidP="00527691">
            <w:pPr>
              <w:pBdr>
                <w:top w:val="single" w:sz="4" w:space="1" w:color="auto"/>
                <w:left w:val="single" w:sz="4" w:space="4" w:color="auto"/>
                <w:bottom w:val="single" w:sz="4" w:space="1" w:color="auto"/>
                <w:right w:val="single" w:sz="4" w:space="4" w:color="auto"/>
              </w:pBdr>
              <w:shd w:val="clear" w:color="auto" w:fill="1F4E79" w:themeFill="accent1" w:themeFillShade="80"/>
              <w:jc w:val="center"/>
              <w:rPr>
                <w:rFonts w:ascii="Times New Roman" w:hAnsi="Times New Roman" w:cs="Times New Roman"/>
                <w:b/>
                <w:bCs/>
                <w:sz w:val="36"/>
                <w:szCs w:val="32"/>
                <w:lang w:val="en-GB"/>
              </w:rPr>
            </w:pPr>
            <w:r w:rsidRPr="00527691">
              <w:rPr>
                <w:rFonts w:ascii="Times New Roman" w:hAnsi="Times New Roman" w:cs="Times New Roman"/>
                <w:b/>
                <w:bCs/>
                <w:color w:val="FFFFFF" w:themeColor="background1"/>
                <w:sz w:val="36"/>
                <w:szCs w:val="32"/>
                <w:lang w:val="en-GB"/>
              </w:rPr>
              <w:t>Organizational Background and Industry perspective</w:t>
            </w:r>
          </w:p>
        </w:tc>
      </w:tr>
    </w:tbl>
    <w:p w:rsidR="00D61B7D" w:rsidRPr="00C15259" w:rsidRDefault="00D61B7D" w:rsidP="007830BC">
      <w:pPr>
        <w:rPr>
          <w:rFonts w:ascii="Times New Roman" w:hAnsi="Times New Roman" w:cs="Times New Roman"/>
          <w:sz w:val="32"/>
          <w:szCs w:val="32"/>
          <w:lang w:val="en-GB"/>
        </w:rPr>
      </w:pPr>
    </w:p>
    <w:p w:rsidR="003D558E" w:rsidRDefault="00B347C8" w:rsidP="00B4353A">
      <w:pPr>
        <w:rPr>
          <w:rFonts w:ascii="Times New Roman" w:hAnsi="Times New Roman" w:cs="Times New Roman"/>
          <w:sz w:val="32"/>
          <w:szCs w:val="32"/>
          <w:lang w:val="en-GB"/>
        </w:rPr>
      </w:pPr>
      <w:r>
        <w:rPr>
          <w:rFonts w:ascii="Times New Roman" w:hAnsi="Times New Roman" w:cs="Times New Roman"/>
          <w:sz w:val="32"/>
          <w:szCs w:val="32"/>
          <w:lang w:val="en-GB"/>
        </w:rPr>
        <w:br w:type="page"/>
      </w:r>
    </w:p>
    <w:p w:rsidR="00B4353A" w:rsidRDefault="00B4353A" w:rsidP="00D84DF7">
      <w:pPr>
        <w:pStyle w:val="Heading1"/>
        <w:rPr>
          <w:sz w:val="32"/>
          <w:szCs w:val="32"/>
        </w:rPr>
      </w:pPr>
      <w:r w:rsidRPr="003C5104">
        <w:rPr>
          <w:sz w:val="32"/>
          <w:szCs w:val="32"/>
        </w:rPr>
        <w:lastRenderedPageBreak/>
        <w:t>Organizational Background and Industry perspective</w:t>
      </w:r>
      <w:r w:rsidR="00C06501" w:rsidRPr="003C5104">
        <w:rPr>
          <w:sz w:val="32"/>
          <w:szCs w:val="32"/>
        </w:rPr>
        <w:t>:</w:t>
      </w:r>
    </w:p>
    <w:p w:rsidR="003360BF" w:rsidRPr="00C15259" w:rsidRDefault="003360BF" w:rsidP="003360BF">
      <w:pPr>
        <w:widowControl w:val="0"/>
        <w:autoSpaceDE w:val="0"/>
        <w:autoSpaceDN w:val="0"/>
        <w:adjustRightInd w:val="0"/>
        <w:spacing w:after="0" w:line="360" w:lineRule="auto"/>
        <w:jc w:val="both"/>
        <w:rPr>
          <w:rFonts w:ascii="Times New Roman" w:hAnsi="Times New Roman" w:cs="Times New Roman"/>
          <w:sz w:val="24"/>
          <w:szCs w:val="24"/>
        </w:rPr>
      </w:pPr>
    </w:p>
    <w:p w:rsidR="00737207" w:rsidRPr="00C15259" w:rsidRDefault="002237CD" w:rsidP="009D482A">
      <w:pPr>
        <w:spacing w:line="360" w:lineRule="auto"/>
        <w:jc w:val="both"/>
        <w:rPr>
          <w:rFonts w:ascii="Times New Roman" w:hAnsi="Times New Roman" w:cs="Times New Roman"/>
          <w:sz w:val="24"/>
          <w:szCs w:val="24"/>
          <w:lang w:val="en-GB"/>
        </w:rPr>
      </w:pPr>
      <w:r w:rsidRPr="00C15259">
        <w:rPr>
          <w:rFonts w:ascii="Times New Roman" w:hAnsi="Times New Roman" w:cs="Times New Roman"/>
          <w:sz w:val="24"/>
          <w:szCs w:val="24"/>
          <w:lang w:val="en-GB"/>
        </w:rPr>
        <w:t>In these project report, there has been taken 10 pharmaceutical companies for measuring their sustainability in pharmaceutical industry in Bangladesh. In below given their brief background organizational history:</w:t>
      </w:r>
    </w:p>
    <w:p w:rsidR="009A20FB" w:rsidRPr="009A20FB" w:rsidRDefault="00A33DC2" w:rsidP="009A20FB">
      <w:pPr>
        <w:pStyle w:val="Heading2"/>
        <w:rPr>
          <w:lang w:val="en-GB"/>
        </w:rPr>
      </w:pPr>
      <w:r w:rsidRPr="00774571">
        <w:rPr>
          <w:lang w:val="en-GB"/>
        </w:rPr>
        <w:t>SQUARE (Square pharmaceutical ltd.):</w:t>
      </w:r>
    </w:p>
    <w:p w:rsidR="00A33DC2" w:rsidRPr="007B2F02" w:rsidRDefault="00BF5A9E" w:rsidP="009D482A">
      <w:pPr>
        <w:shd w:val="clear" w:color="auto" w:fill="FFFFFF"/>
        <w:spacing w:after="150" w:line="360" w:lineRule="auto"/>
        <w:jc w:val="both"/>
        <w:rPr>
          <w:rFonts w:ascii="Times New Roman" w:eastAsia="Times New Roman" w:hAnsi="Times New Roman" w:cs="Times New Roman"/>
          <w:color w:val="000000" w:themeColor="text1"/>
          <w:sz w:val="24"/>
          <w:szCs w:val="24"/>
          <w:lang w:bidi="bn-BD"/>
        </w:rPr>
      </w:pPr>
      <w:r>
        <w:rPr>
          <w:noProof/>
        </w:rPr>
        <w:drawing>
          <wp:anchor distT="0" distB="0" distL="114300" distR="114300" simplePos="0" relativeHeight="251659264" behindDoc="0" locked="0" layoutInCell="1" allowOverlap="1" wp14:anchorId="4DB5AA75" wp14:editId="4D59386C">
            <wp:simplePos x="0" y="0"/>
            <wp:positionH relativeFrom="margin">
              <wp:posOffset>4162425</wp:posOffset>
            </wp:positionH>
            <wp:positionV relativeFrom="margin">
              <wp:posOffset>2085975</wp:posOffset>
            </wp:positionV>
            <wp:extent cx="2028825" cy="1228725"/>
            <wp:effectExtent l="323850" t="323850" r="333375" b="3333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quare_banner.jpg"/>
                    <pic:cNvPicPr/>
                  </pic:nvPicPr>
                  <pic:blipFill>
                    <a:blip r:embed="rId13">
                      <a:extLst>
                        <a:ext uri="{28A0092B-C50C-407E-A947-70E740481C1C}">
                          <a14:useLocalDpi xmlns:a14="http://schemas.microsoft.com/office/drawing/2010/main" val="0"/>
                        </a:ext>
                      </a:extLst>
                    </a:blip>
                    <a:stretch>
                      <a:fillRect/>
                    </a:stretch>
                  </pic:blipFill>
                  <pic:spPr>
                    <a:xfrm>
                      <a:off x="0" y="0"/>
                      <a:ext cx="2028825" cy="12287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A33DC2" w:rsidRPr="007B2F02">
        <w:rPr>
          <w:rFonts w:ascii="Times New Roman" w:eastAsia="Times New Roman" w:hAnsi="Times New Roman" w:cs="Times New Roman"/>
          <w:color w:val="000000" w:themeColor="text1"/>
          <w:sz w:val="24"/>
          <w:szCs w:val="24"/>
          <w:lang w:bidi="bn-BD"/>
        </w:rPr>
        <w:t xml:space="preserve">SQUARE today </w:t>
      </w:r>
      <w:r w:rsidR="00F21CA4">
        <w:rPr>
          <w:rFonts w:ascii="Times New Roman" w:eastAsia="Times New Roman" w:hAnsi="Times New Roman" w:cs="Times New Roman"/>
          <w:color w:val="000000" w:themeColor="text1"/>
          <w:sz w:val="24"/>
          <w:szCs w:val="24"/>
          <w:lang w:bidi="bn-BD"/>
        </w:rPr>
        <w:t>symbolizes a standard brand in the field of pharmaceutical in Bangladesh</w:t>
      </w:r>
      <w:r w:rsidR="00A33DC2" w:rsidRPr="007B2F02">
        <w:rPr>
          <w:rFonts w:ascii="Times New Roman" w:eastAsia="Times New Roman" w:hAnsi="Times New Roman" w:cs="Times New Roman"/>
          <w:color w:val="000000" w:themeColor="text1"/>
          <w:sz w:val="24"/>
          <w:szCs w:val="24"/>
          <w:lang w:bidi="bn-BD"/>
        </w:rPr>
        <w:t xml:space="preserve">. </w:t>
      </w:r>
      <w:r w:rsidR="00555CA5">
        <w:rPr>
          <w:rFonts w:ascii="Times New Roman" w:eastAsia="Times New Roman" w:hAnsi="Times New Roman" w:cs="Times New Roman"/>
          <w:color w:val="000000" w:themeColor="text1"/>
          <w:sz w:val="24"/>
          <w:szCs w:val="24"/>
          <w:lang w:bidi="bn-BD"/>
        </w:rPr>
        <w:t xml:space="preserve">It has started its journey 1958 and now it is one of the top pharmaceutical </w:t>
      </w:r>
      <w:r w:rsidR="00A33DC2" w:rsidRPr="007B2F02">
        <w:rPr>
          <w:rFonts w:ascii="Times New Roman" w:eastAsia="Times New Roman" w:hAnsi="Times New Roman" w:cs="Times New Roman"/>
          <w:color w:val="000000" w:themeColor="text1"/>
          <w:sz w:val="24"/>
          <w:szCs w:val="24"/>
          <w:lang w:bidi="bn-BD"/>
        </w:rPr>
        <w:t xml:space="preserve">in Bangladesh. </w:t>
      </w:r>
    </w:p>
    <w:p w:rsidR="00A33DC2" w:rsidRPr="007B2F02" w:rsidRDefault="00A33DC2" w:rsidP="009D482A">
      <w:pPr>
        <w:shd w:val="clear" w:color="auto" w:fill="FFFFFF"/>
        <w:spacing w:after="150" w:line="360" w:lineRule="auto"/>
        <w:jc w:val="both"/>
        <w:rPr>
          <w:rFonts w:ascii="Times New Roman" w:eastAsia="Times New Roman" w:hAnsi="Times New Roman" w:cs="Times New Roman"/>
          <w:color w:val="000000" w:themeColor="text1"/>
          <w:sz w:val="24"/>
          <w:szCs w:val="24"/>
          <w:lang w:bidi="bn-BD"/>
        </w:rPr>
      </w:pPr>
      <w:r w:rsidRPr="007B2F02">
        <w:rPr>
          <w:rFonts w:ascii="Times New Roman" w:eastAsia="Times New Roman" w:hAnsi="Times New Roman" w:cs="Times New Roman"/>
          <w:color w:val="000000" w:themeColor="text1"/>
          <w:sz w:val="24"/>
          <w:szCs w:val="24"/>
          <w:lang w:bidi="bn-BD"/>
        </w:rPr>
        <w:t xml:space="preserve">SQUARE Pharmaceuticals Limited </w:t>
      </w:r>
      <w:r w:rsidR="00C10888">
        <w:rPr>
          <w:rFonts w:ascii="Times New Roman" w:eastAsia="Times New Roman" w:hAnsi="Times New Roman" w:cs="Times New Roman"/>
          <w:color w:val="000000" w:themeColor="text1"/>
          <w:sz w:val="24"/>
          <w:szCs w:val="24"/>
          <w:lang w:bidi="bn-BD"/>
        </w:rPr>
        <w:t>has become the</w:t>
      </w:r>
      <w:r w:rsidRPr="007B2F02">
        <w:rPr>
          <w:rFonts w:ascii="Times New Roman" w:eastAsia="Times New Roman" w:hAnsi="Times New Roman" w:cs="Times New Roman"/>
          <w:color w:val="000000" w:themeColor="text1"/>
          <w:sz w:val="24"/>
          <w:szCs w:val="24"/>
          <w:lang w:bidi="bn-BD"/>
        </w:rPr>
        <w:t xml:space="preserve"> largest pharmaceutical company </w:t>
      </w:r>
      <w:r w:rsidR="00C10888">
        <w:rPr>
          <w:rFonts w:ascii="Times New Roman" w:eastAsia="Times New Roman" w:hAnsi="Times New Roman" w:cs="Times New Roman"/>
          <w:color w:val="000000" w:themeColor="text1"/>
          <w:sz w:val="24"/>
          <w:szCs w:val="24"/>
          <w:lang w:bidi="bn-BD"/>
        </w:rPr>
        <w:t xml:space="preserve">driving </w:t>
      </w:r>
      <w:r w:rsidRPr="007B2F02">
        <w:rPr>
          <w:rFonts w:ascii="Times New Roman" w:eastAsia="Times New Roman" w:hAnsi="Times New Roman" w:cs="Times New Roman"/>
          <w:color w:val="000000" w:themeColor="text1"/>
          <w:sz w:val="24"/>
          <w:szCs w:val="24"/>
          <w:lang w:bidi="bn-BD"/>
        </w:rPr>
        <w:t xml:space="preserve">in Bangladesh and it has been continuously in the </w:t>
      </w:r>
      <w:r w:rsidR="00B50ED7">
        <w:rPr>
          <w:rFonts w:ascii="Times New Roman" w:eastAsia="Times New Roman" w:hAnsi="Times New Roman" w:cs="Times New Roman"/>
          <w:color w:val="000000" w:themeColor="text1"/>
          <w:sz w:val="24"/>
          <w:szCs w:val="24"/>
          <w:lang w:bidi="bn-BD"/>
        </w:rPr>
        <w:t xml:space="preserve">leading </w:t>
      </w:r>
      <w:r w:rsidRPr="007B2F02">
        <w:rPr>
          <w:rFonts w:ascii="Times New Roman" w:eastAsia="Times New Roman" w:hAnsi="Times New Roman" w:cs="Times New Roman"/>
          <w:color w:val="000000" w:themeColor="text1"/>
          <w:sz w:val="24"/>
          <w:szCs w:val="24"/>
          <w:lang w:bidi="bn-BD"/>
        </w:rPr>
        <w:t xml:space="preserve">position among all companies since 1985. It </w:t>
      </w:r>
      <w:r w:rsidR="00B50ED7">
        <w:rPr>
          <w:rFonts w:ascii="Times New Roman" w:eastAsia="Times New Roman" w:hAnsi="Times New Roman" w:cs="Times New Roman"/>
          <w:color w:val="000000" w:themeColor="text1"/>
          <w:sz w:val="24"/>
          <w:szCs w:val="24"/>
          <w:lang w:bidi="bn-BD"/>
        </w:rPr>
        <w:t>turned</w:t>
      </w:r>
      <w:r w:rsidRPr="007B2F02">
        <w:rPr>
          <w:rFonts w:ascii="Times New Roman" w:eastAsia="Times New Roman" w:hAnsi="Times New Roman" w:cs="Times New Roman"/>
          <w:color w:val="000000" w:themeColor="text1"/>
          <w:sz w:val="24"/>
          <w:szCs w:val="24"/>
          <w:lang w:bidi="bn-BD"/>
        </w:rPr>
        <w:t xml:space="preserve"> into a public limited</w:t>
      </w:r>
      <w:r w:rsidR="00B50ED7">
        <w:rPr>
          <w:rFonts w:ascii="Times New Roman" w:eastAsia="Times New Roman" w:hAnsi="Times New Roman" w:cs="Times New Roman"/>
          <w:color w:val="000000" w:themeColor="text1"/>
          <w:sz w:val="24"/>
          <w:szCs w:val="24"/>
          <w:lang w:bidi="bn-BD"/>
        </w:rPr>
        <w:t xml:space="preserve"> company in 1991 and listed in</w:t>
      </w:r>
      <w:r w:rsidRPr="007B2F02">
        <w:rPr>
          <w:rFonts w:ascii="Times New Roman" w:eastAsia="Times New Roman" w:hAnsi="Times New Roman" w:cs="Times New Roman"/>
          <w:color w:val="000000" w:themeColor="text1"/>
          <w:sz w:val="24"/>
          <w:szCs w:val="24"/>
          <w:lang w:bidi="bn-BD"/>
        </w:rPr>
        <w:t xml:space="preserve"> </w:t>
      </w:r>
      <w:r w:rsidR="00B50ED7">
        <w:rPr>
          <w:rFonts w:ascii="Times New Roman" w:eastAsia="Times New Roman" w:hAnsi="Times New Roman" w:cs="Times New Roman"/>
          <w:color w:val="000000" w:themeColor="text1"/>
          <w:sz w:val="24"/>
          <w:szCs w:val="24"/>
          <w:lang w:bidi="bn-BD"/>
        </w:rPr>
        <w:t xml:space="preserve">Dhaka </w:t>
      </w:r>
      <w:r w:rsidRPr="007B2F02">
        <w:rPr>
          <w:rFonts w:ascii="Times New Roman" w:eastAsia="Times New Roman" w:hAnsi="Times New Roman" w:cs="Times New Roman"/>
          <w:color w:val="000000" w:themeColor="text1"/>
          <w:sz w:val="24"/>
          <w:szCs w:val="24"/>
          <w:lang w:bidi="bn-BD"/>
        </w:rPr>
        <w:t>stock exchanges in 199</w:t>
      </w:r>
      <w:r w:rsidR="00555CA5">
        <w:rPr>
          <w:rFonts w:ascii="Times New Roman" w:eastAsia="Times New Roman" w:hAnsi="Times New Roman" w:cs="Times New Roman"/>
          <w:color w:val="000000" w:themeColor="text1"/>
          <w:sz w:val="24"/>
          <w:szCs w:val="24"/>
          <w:lang w:bidi="bn-BD"/>
        </w:rPr>
        <w:t xml:space="preserve">5. </w:t>
      </w:r>
      <w:r w:rsidRPr="007B2F02">
        <w:rPr>
          <w:rFonts w:ascii="Times New Roman" w:eastAsia="Times New Roman" w:hAnsi="Times New Roman" w:cs="Times New Roman"/>
          <w:color w:val="000000" w:themeColor="text1"/>
          <w:sz w:val="24"/>
          <w:szCs w:val="24"/>
          <w:lang w:bidi="bn-BD"/>
        </w:rPr>
        <w:t>Square Pharma</w:t>
      </w:r>
      <w:r w:rsidR="00555CA5">
        <w:rPr>
          <w:rFonts w:ascii="Times New Roman" w:eastAsia="Times New Roman" w:hAnsi="Times New Roman" w:cs="Times New Roman"/>
          <w:color w:val="000000" w:themeColor="text1"/>
          <w:sz w:val="24"/>
          <w:szCs w:val="24"/>
          <w:lang w:bidi="bn-BD"/>
        </w:rPr>
        <w:t>’s</w:t>
      </w:r>
      <w:r w:rsidRPr="007B2F02">
        <w:rPr>
          <w:rFonts w:ascii="Times New Roman" w:eastAsia="Times New Roman" w:hAnsi="Times New Roman" w:cs="Times New Roman"/>
          <w:color w:val="000000" w:themeColor="text1"/>
          <w:sz w:val="24"/>
          <w:szCs w:val="24"/>
          <w:lang w:bidi="bn-BD"/>
        </w:rPr>
        <w:t xml:space="preserve"> </w:t>
      </w:r>
      <w:r w:rsidR="00555CA5">
        <w:rPr>
          <w:rFonts w:ascii="Times New Roman" w:eastAsia="Times New Roman" w:hAnsi="Times New Roman" w:cs="Times New Roman"/>
          <w:color w:val="000000" w:themeColor="text1"/>
          <w:sz w:val="24"/>
          <w:szCs w:val="24"/>
          <w:lang w:bidi="bn-BD"/>
        </w:rPr>
        <w:t xml:space="preserve">turnover </w:t>
      </w:r>
      <w:r w:rsidRPr="007B2F02">
        <w:rPr>
          <w:rFonts w:ascii="Times New Roman" w:eastAsia="Times New Roman" w:hAnsi="Times New Roman" w:cs="Times New Roman"/>
          <w:color w:val="000000" w:themeColor="text1"/>
          <w:sz w:val="24"/>
          <w:szCs w:val="24"/>
          <w:lang w:bidi="bn-BD"/>
        </w:rPr>
        <w:t xml:space="preserve">was Taka 30.28 Billion with about 18.64% market share </w:t>
      </w:r>
      <w:r w:rsidR="00555CA5">
        <w:rPr>
          <w:rFonts w:ascii="Times New Roman" w:eastAsia="Times New Roman" w:hAnsi="Times New Roman" w:cs="Times New Roman"/>
          <w:color w:val="000000" w:themeColor="text1"/>
          <w:sz w:val="24"/>
          <w:szCs w:val="24"/>
          <w:lang w:bidi="bn-BD"/>
        </w:rPr>
        <w:t xml:space="preserve">and </w:t>
      </w:r>
      <w:r w:rsidRPr="007B2F02">
        <w:rPr>
          <w:rFonts w:ascii="Times New Roman" w:eastAsia="Times New Roman" w:hAnsi="Times New Roman" w:cs="Times New Roman"/>
          <w:color w:val="000000" w:themeColor="text1"/>
          <w:sz w:val="24"/>
          <w:szCs w:val="24"/>
          <w:lang w:bidi="bn-BD"/>
        </w:rPr>
        <w:t xml:space="preserve">growth rate of about 25.36% </w:t>
      </w:r>
    </w:p>
    <w:p w:rsidR="00A33DC2" w:rsidRPr="00C15259" w:rsidRDefault="00A33DC2" w:rsidP="00D61B7D">
      <w:pPr>
        <w:jc w:val="both"/>
        <w:rPr>
          <w:rFonts w:ascii="Times New Roman" w:hAnsi="Times New Roman" w:cs="Times New Roman"/>
          <w:b/>
          <w:bCs/>
          <w:sz w:val="24"/>
          <w:szCs w:val="24"/>
          <w:lang w:val="en-GB"/>
        </w:rPr>
      </w:pPr>
    </w:p>
    <w:p w:rsidR="002237CD" w:rsidRPr="00A31206" w:rsidRDefault="009D482A" w:rsidP="00A31206">
      <w:pPr>
        <w:pStyle w:val="Heading2"/>
        <w:rPr>
          <w:lang w:val="en-GB"/>
        </w:rPr>
      </w:pPr>
      <w:r w:rsidRPr="00C15259">
        <w:rPr>
          <w:lang w:val="en-GB"/>
        </w:rPr>
        <w:t xml:space="preserve"> ACI </w:t>
      </w:r>
      <w:r w:rsidR="003C5104" w:rsidRPr="00C15259">
        <w:rPr>
          <w:lang w:val="en-GB"/>
        </w:rPr>
        <w:t>(ACI</w:t>
      </w:r>
      <w:r w:rsidRPr="00C15259">
        <w:rPr>
          <w:lang w:val="en-GB"/>
        </w:rPr>
        <w:t xml:space="preserve"> L</w:t>
      </w:r>
      <w:r w:rsidR="002237CD" w:rsidRPr="00C15259">
        <w:rPr>
          <w:lang w:val="en-GB"/>
        </w:rPr>
        <w:t>td):</w:t>
      </w:r>
    </w:p>
    <w:p w:rsidR="00737207" w:rsidRPr="00C15259" w:rsidRDefault="00BF5A9E" w:rsidP="009D482A">
      <w:pPr>
        <w:spacing w:line="360" w:lineRule="auto"/>
        <w:jc w:val="both"/>
        <w:rPr>
          <w:rFonts w:ascii="Times New Roman" w:hAnsi="Times New Roman" w:cs="Times New Roman"/>
          <w:color w:val="1D1D1D"/>
          <w:sz w:val="24"/>
          <w:szCs w:val="24"/>
          <w:shd w:val="clear" w:color="auto" w:fill="FFFFFF"/>
        </w:rPr>
      </w:pPr>
      <w:r>
        <w:rPr>
          <w:noProof/>
        </w:rPr>
        <w:drawing>
          <wp:anchor distT="0" distB="0" distL="114300" distR="114300" simplePos="0" relativeHeight="251660288" behindDoc="0" locked="0" layoutInCell="1" allowOverlap="1" wp14:anchorId="0E9B4643" wp14:editId="75E3424B">
            <wp:simplePos x="0" y="0"/>
            <wp:positionH relativeFrom="margin">
              <wp:posOffset>4267200</wp:posOffset>
            </wp:positionH>
            <wp:positionV relativeFrom="margin">
              <wp:posOffset>5057775</wp:posOffset>
            </wp:positionV>
            <wp:extent cx="1914525" cy="1175385"/>
            <wp:effectExtent l="323850" t="323850" r="333375" b="32956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 (1).jpg"/>
                    <pic:cNvPicPr/>
                  </pic:nvPicPr>
                  <pic:blipFill>
                    <a:blip r:embed="rId14">
                      <a:extLst>
                        <a:ext uri="{28A0092B-C50C-407E-A947-70E740481C1C}">
                          <a14:useLocalDpi xmlns:a14="http://schemas.microsoft.com/office/drawing/2010/main" val="0"/>
                        </a:ext>
                      </a:extLst>
                    </a:blip>
                    <a:stretch>
                      <a:fillRect/>
                    </a:stretch>
                  </pic:blipFill>
                  <pic:spPr>
                    <a:xfrm>
                      <a:off x="0" y="0"/>
                      <a:ext cx="1914525" cy="11753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8D2F80" w:rsidRPr="00C15259">
        <w:rPr>
          <w:rFonts w:ascii="Times New Roman" w:hAnsi="Times New Roman" w:cs="Times New Roman"/>
          <w:color w:val="1D1D1D"/>
          <w:sz w:val="24"/>
          <w:szCs w:val="24"/>
          <w:shd w:val="clear" w:color="auto" w:fill="FFFFFF"/>
        </w:rPr>
        <w:t xml:space="preserve">ACI was established in the then East Pakistan in 1968. </w:t>
      </w:r>
      <w:r w:rsidR="00555CA5">
        <w:rPr>
          <w:rFonts w:ascii="Times New Roman" w:hAnsi="Times New Roman" w:cs="Times New Roman"/>
          <w:color w:val="1D1D1D"/>
          <w:sz w:val="24"/>
          <w:szCs w:val="24"/>
          <w:shd w:val="clear" w:color="auto" w:fill="FFFFFF"/>
        </w:rPr>
        <w:t xml:space="preserve">It is enlisted as a Bangladeshi company in 1973. </w:t>
      </w:r>
      <w:r w:rsidR="008D2F80" w:rsidRPr="00C15259">
        <w:rPr>
          <w:rFonts w:ascii="Times New Roman" w:hAnsi="Times New Roman" w:cs="Times New Roman"/>
          <w:color w:val="1D1D1D"/>
          <w:sz w:val="24"/>
          <w:szCs w:val="24"/>
          <w:shd w:val="clear" w:color="auto" w:fill="FFFFFF"/>
        </w:rPr>
        <w:t xml:space="preserve"> This Company </w:t>
      </w:r>
      <w:r w:rsidR="00873125">
        <w:rPr>
          <w:rFonts w:ascii="Times New Roman" w:hAnsi="Times New Roman" w:cs="Times New Roman"/>
          <w:color w:val="1D1D1D"/>
          <w:sz w:val="24"/>
          <w:szCs w:val="24"/>
          <w:shd w:val="clear" w:color="auto" w:fill="FFFFFF"/>
        </w:rPr>
        <w:t xml:space="preserve">also listed in Dhaka stock exchange in 1976 and </w:t>
      </w:r>
      <w:r w:rsidR="00873125" w:rsidRPr="00C15259">
        <w:rPr>
          <w:rFonts w:ascii="Times New Roman" w:hAnsi="Times New Roman" w:cs="Times New Roman"/>
          <w:color w:val="1D1D1D"/>
          <w:sz w:val="24"/>
          <w:szCs w:val="24"/>
          <w:shd w:val="clear" w:color="auto" w:fill="FFFFFF"/>
        </w:rPr>
        <w:t>Chittagong</w:t>
      </w:r>
      <w:r w:rsidR="00873125">
        <w:rPr>
          <w:rFonts w:ascii="Times New Roman" w:hAnsi="Times New Roman" w:cs="Times New Roman"/>
          <w:color w:val="1D1D1D"/>
          <w:sz w:val="24"/>
          <w:szCs w:val="24"/>
          <w:shd w:val="clear" w:color="auto" w:fill="FFFFFF"/>
        </w:rPr>
        <w:t xml:space="preserve"> stock exchange in 1995.  Now it is one of the growing company in Bangladesh. It has a healthy market position and export medicine outside Bangladesh for many years. </w:t>
      </w:r>
    </w:p>
    <w:p w:rsidR="002237CD" w:rsidRPr="00C15259" w:rsidRDefault="002237CD" w:rsidP="00D61B7D">
      <w:pPr>
        <w:jc w:val="both"/>
        <w:rPr>
          <w:rFonts w:ascii="Times New Roman" w:hAnsi="Times New Roman" w:cs="Times New Roman"/>
          <w:color w:val="1D1D1D"/>
          <w:sz w:val="24"/>
          <w:szCs w:val="24"/>
          <w:shd w:val="clear" w:color="auto" w:fill="FFFFFF"/>
        </w:rPr>
      </w:pPr>
    </w:p>
    <w:p w:rsidR="002237CD" w:rsidRPr="00C15259" w:rsidRDefault="00BF5A9E" w:rsidP="00D84DF7">
      <w:pPr>
        <w:pStyle w:val="Heading2"/>
        <w:rPr>
          <w:shd w:val="clear" w:color="auto" w:fill="FFFFFF"/>
        </w:rPr>
      </w:pPr>
      <w:r>
        <w:rPr>
          <w:noProof/>
          <w:shd w:val="clear" w:color="auto" w:fill="FFFFFF"/>
        </w:rPr>
        <w:drawing>
          <wp:anchor distT="0" distB="0" distL="114300" distR="114300" simplePos="0" relativeHeight="251661312" behindDoc="0" locked="0" layoutInCell="1" allowOverlap="1" wp14:anchorId="411ADE09" wp14:editId="3EC4CC72">
            <wp:simplePos x="0" y="0"/>
            <wp:positionH relativeFrom="margin">
              <wp:posOffset>4199890</wp:posOffset>
            </wp:positionH>
            <wp:positionV relativeFrom="margin">
              <wp:posOffset>7162800</wp:posOffset>
            </wp:positionV>
            <wp:extent cx="1990725" cy="1061720"/>
            <wp:effectExtent l="323850" t="323850" r="333375" b="32893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C-Agro-Biotech-Ltd-logo.png"/>
                    <pic:cNvPicPr/>
                  </pic:nvPicPr>
                  <pic:blipFill>
                    <a:blip r:embed="rId15">
                      <a:extLst>
                        <a:ext uri="{28A0092B-C50C-407E-A947-70E740481C1C}">
                          <a14:useLocalDpi xmlns:a14="http://schemas.microsoft.com/office/drawing/2010/main" val="0"/>
                        </a:ext>
                      </a:extLst>
                    </a:blip>
                    <a:stretch>
                      <a:fillRect/>
                    </a:stretch>
                  </pic:blipFill>
                  <pic:spPr>
                    <a:xfrm>
                      <a:off x="0" y="0"/>
                      <a:ext cx="1990725" cy="106172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D482A" w:rsidRPr="00C15259">
        <w:rPr>
          <w:shd w:val="clear" w:color="auto" w:fill="FFFFFF"/>
        </w:rPr>
        <w:t xml:space="preserve"> AFCAGRO (AFC Agro Biotech L</w:t>
      </w:r>
      <w:r w:rsidR="002237CD" w:rsidRPr="00C15259">
        <w:rPr>
          <w:shd w:val="clear" w:color="auto" w:fill="FFFFFF"/>
        </w:rPr>
        <w:t>td):</w:t>
      </w:r>
    </w:p>
    <w:p w:rsidR="00236B20" w:rsidRPr="005372F9" w:rsidRDefault="00236B20" w:rsidP="009D482A">
      <w:pPr>
        <w:pStyle w:val="NormalWeb"/>
        <w:shd w:val="clear" w:color="auto" w:fill="FFFFFF"/>
        <w:spacing w:before="0" w:beforeAutospacing="0" w:after="300" w:afterAutospacing="0" w:line="360" w:lineRule="auto"/>
        <w:jc w:val="both"/>
        <w:textAlignment w:val="baseline"/>
      </w:pPr>
      <w:r w:rsidRPr="005372F9">
        <w:t xml:space="preserve">The company was </w:t>
      </w:r>
      <w:r w:rsidR="00873125">
        <w:t>established</w:t>
      </w:r>
      <w:r w:rsidRPr="005372F9">
        <w:t xml:space="preserve"> with the objective of manufacturing bio-pharmaceuticals and biochemical used.</w:t>
      </w:r>
      <w:r w:rsidR="00873125">
        <w:t xml:space="preserve"> </w:t>
      </w:r>
      <w:r w:rsidR="00873125" w:rsidRPr="00873125">
        <w:rPr>
          <w:szCs w:val="18"/>
          <w:shd w:val="clear" w:color="auto" w:fill="FFFFFF"/>
        </w:rPr>
        <w:t xml:space="preserve">AFC Agro Biotech becomes the industry leader in the area of </w:t>
      </w:r>
      <w:r w:rsidR="00873125" w:rsidRPr="00873125">
        <w:rPr>
          <w:szCs w:val="18"/>
          <w:shd w:val="clear" w:color="auto" w:fill="FFFFFF"/>
        </w:rPr>
        <w:lastRenderedPageBreak/>
        <w:t>agro based pharmaceutical fermentation products.  From strain development through large scale manufacturing, Agro Biotech is committed to manufacturing excellence</w:t>
      </w:r>
      <w:r w:rsidR="009D482A" w:rsidRPr="00873125">
        <w:rPr>
          <w:sz w:val="36"/>
        </w:rPr>
        <w:t xml:space="preserve"> </w:t>
      </w:r>
      <w:r w:rsidRPr="005372F9">
        <w:t xml:space="preserve">The company has </w:t>
      </w:r>
      <w:r w:rsidR="00B50ED7">
        <w:t>appointed</w:t>
      </w:r>
      <w:r w:rsidRPr="005372F9">
        <w:t xml:space="preserve"> </w:t>
      </w:r>
      <w:r w:rsidR="00511849">
        <w:t>a</w:t>
      </w:r>
      <w:r w:rsidRPr="005372F9">
        <w:t xml:space="preserve"> rich experience </w:t>
      </w:r>
      <w:r w:rsidR="00B50ED7">
        <w:t>a research</w:t>
      </w:r>
      <w:r w:rsidR="00511849" w:rsidRPr="005372F9">
        <w:t xml:space="preserve"> team </w:t>
      </w:r>
      <w:r w:rsidRPr="005372F9">
        <w:t>in the fields of Chemical, Mechanical and Electrical Engineering, Microbiology, Biotechnology, Biochemistry, Organic and Analytical Chemistry and Environmental Sciences.</w:t>
      </w:r>
      <w:r w:rsidR="00C96ED3">
        <w:t xml:space="preserve"> Its turnover nearly 778 crore in last 3 quarter and profit nearly 196 crore. </w:t>
      </w:r>
    </w:p>
    <w:p w:rsidR="00A6501D" w:rsidRPr="005372F9" w:rsidRDefault="00A6501D" w:rsidP="00D84DF7">
      <w:pPr>
        <w:pStyle w:val="Heading2"/>
      </w:pPr>
      <w:r w:rsidRPr="00774571">
        <w:t>BEACONPHAR</w:t>
      </w:r>
      <w:r w:rsidR="009D482A" w:rsidRPr="00774571">
        <w:t xml:space="preserve"> </w:t>
      </w:r>
      <w:r w:rsidR="003C5104" w:rsidRPr="00774571">
        <w:t>(Beacon</w:t>
      </w:r>
      <w:r w:rsidR="00C96ED3">
        <w:t xml:space="preserve"> pharma Ltd</w:t>
      </w:r>
      <w:r w:rsidRPr="00774571">
        <w:t>):</w:t>
      </w:r>
    </w:p>
    <w:p w:rsidR="00115CB0" w:rsidRPr="00C15259" w:rsidRDefault="00B347C8" w:rsidP="009D482A">
      <w:pPr>
        <w:pStyle w:val="NormalWeb"/>
        <w:shd w:val="clear" w:color="auto" w:fill="FFFFFF"/>
        <w:spacing w:before="0" w:beforeAutospacing="0" w:after="300" w:afterAutospacing="0" w:line="360" w:lineRule="auto"/>
        <w:jc w:val="both"/>
        <w:rPr>
          <w:color w:val="232323"/>
        </w:rPr>
      </w:pPr>
      <w:r>
        <w:rPr>
          <w:noProof/>
          <w:lang w:bidi="ar-SA"/>
        </w:rPr>
        <w:drawing>
          <wp:anchor distT="0" distB="0" distL="114300" distR="114300" simplePos="0" relativeHeight="251662336" behindDoc="0" locked="0" layoutInCell="1" allowOverlap="1" wp14:anchorId="5049C276" wp14:editId="38B6004F">
            <wp:simplePos x="0" y="0"/>
            <wp:positionH relativeFrom="margin">
              <wp:posOffset>3829050</wp:posOffset>
            </wp:positionH>
            <wp:positionV relativeFrom="margin">
              <wp:posOffset>2847975</wp:posOffset>
            </wp:positionV>
            <wp:extent cx="2057400" cy="800100"/>
            <wp:effectExtent l="323850" t="323850" r="323850" b="3238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eacon-pharmaceuticals-logo-bangladesh.gif"/>
                    <pic:cNvPicPr/>
                  </pic:nvPicPr>
                  <pic:blipFill>
                    <a:blip r:embed="rId16">
                      <a:extLst>
                        <a:ext uri="{28A0092B-C50C-407E-A947-70E740481C1C}">
                          <a14:useLocalDpi xmlns:a14="http://schemas.microsoft.com/office/drawing/2010/main" val="0"/>
                        </a:ext>
                      </a:extLst>
                    </a:blip>
                    <a:stretch>
                      <a:fillRect/>
                    </a:stretch>
                  </pic:blipFill>
                  <pic:spPr>
                    <a:xfrm>
                      <a:off x="0" y="0"/>
                      <a:ext cx="2057400" cy="8001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anchor>
        </w:drawing>
      </w:r>
      <w:r w:rsidR="00A6501D" w:rsidRPr="00C15259">
        <w:rPr>
          <w:color w:val="232323"/>
        </w:rPr>
        <w:t>Be</w:t>
      </w:r>
      <w:r w:rsidR="00C10888">
        <w:rPr>
          <w:color w:val="232323"/>
        </w:rPr>
        <w:t>acon Pharmaceuticals Limited is a global company that has</w:t>
      </w:r>
      <w:r w:rsidR="00A6501D" w:rsidRPr="00C15259">
        <w:rPr>
          <w:color w:val="232323"/>
        </w:rPr>
        <w:t xml:space="preserve"> started its business operation in 2006 with a vision to become a global company that will meet world’s greatest health needs.</w:t>
      </w:r>
      <w:r w:rsidR="00A6501D" w:rsidRPr="00C15259">
        <w:rPr>
          <w:rStyle w:val="apple-converted-space"/>
          <w:color w:val="232323"/>
        </w:rPr>
        <w:t> </w:t>
      </w:r>
      <w:r w:rsidR="00A6501D" w:rsidRPr="00C15259">
        <w:rPr>
          <w:color w:val="232323"/>
        </w:rPr>
        <w:t xml:space="preserve"> Beacon </w:t>
      </w:r>
      <w:r w:rsidR="00C10888">
        <w:rPr>
          <w:color w:val="232323"/>
        </w:rPr>
        <w:t xml:space="preserve">pharma </w:t>
      </w:r>
      <w:r w:rsidR="00A6501D" w:rsidRPr="00C15259">
        <w:rPr>
          <w:color w:val="232323"/>
        </w:rPr>
        <w:t xml:space="preserve">is developing innovative &amp; </w:t>
      </w:r>
      <w:r w:rsidR="009D482A" w:rsidRPr="00C15259">
        <w:rPr>
          <w:color w:val="232323"/>
        </w:rPr>
        <w:t>lifesaving</w:t>
      </w:r>
      <w:r w:rsidR="00A6501D" w:rsidRPr="00C15259">
        <w:rPr>
          <w:color w:val="232323"/>
        </w:rPr>
        <w:t xml:space="preserve"> medicines</w:t>
      </w:r>
      <w:r w:rsidR="00C10888">
        <w:rPr>
          <w:color w:val="232323"/>
        </w:rPr>
        <w:t xml:space="preserve"> for patient</w:t>
      </w:r>
      <w:r w:rsidR="00A6501D" w:rsidRPr="00C15259">
        <w:rPr>
          <w:color w:val="232323"/>
        </w:rPr>
        <w:t xml:space="preserve"> to fight against cancer, hepatitis, cardio vascular disease &amp; other life threatening diseases.</w:t>
      </w:r>
      <w:r w:rsidR="009D482A" w:rsidRPr="00C15259">
        <w:rPr>
          <w:color w:val="232323"/>
        </w:rPr>
        <w:t xml:space="preserve"> </w:t>
      </w:r>
      <w:r w:rsidR="00A6501D" w:rsidRPr="00C15259">
        <w:rPr>
          <w:color w:val="232323"/>
        </w:rPr>
        <w:t>The facilities is equipped with latest &amp; sophisticated machinery to conform world class standards like US,</w:t>
      </w:r>
      <w:r w:rsidR="009D482A" w:rsidRPr="00C15259">
        <w:rPr>
          <w:color w:val="232323"/>
        </w:rPr>
        <w:t xml:space="preserve"> UK MHRA, TGA</w:t>
      </w:r>
      <w:r w:rsidR="00A6501D" w:rsidRPr="00C15259">
        <w:rPr>
          <w:color w:val="232323"/>
        </w:rPr>
        <w:t> AUSTRALIA and WHO GMP</w:t>
      </w:r>
      <w:r w:rsidR="009D482A" w:rsidRPr="00C15259">
        <w:rPr>
          <w:color w:val="232323"/>
        </w:rPr>
        <w:t>.</w:t>
      </w:r>
      <w:r w:rsidR="00C96ED3">
        <w:rPr>
          <w:color w:val="232323"/>
        </w:rPr>
        <w:t xml:space="preserve">. </w:t>
      </w:r>
      <w:r w:rsidR="009D482A" w:rsidRPr="00C15259">
        <w:rPr>
          <w:color w:val="232323"/>
        </w:rPr>
        <w:t xml:space="preserve"> </w:t>
      </w:r>
      <w:r w:rsidR="00C96ED3">
        <w:rPr>
          <w:color w:val="232323"/>
        </w:rPr>
        <w:t>It is a public limited company and is enlisted in both Dhaka and Chittagong stock exchange.</w:t>
      </w:r>
    </w:p>
    <w:p w:rsidR="005B3DC6" w:rsidRPr="00774571" w:rsidRDefault="005B3DC6" w:rsidP="00D84DF7">
      <w:pPr>
        <w:pStyle w:val="Heading2"/>
      </w:pPr>
      <w:r w:rsidRPr="00774571">
        <w:t xml:space="preserve">BXPHARMA </w:t>
      </w:r>
      <w:r w:rsidR="003C5104" w:rsidRPr="00774571">
        <w:t>(Beximco</w:t>
      </w:r>
      <w:r w:rsidRPr="00774571">
        <w:t xml:space="preserve"> pharma Ltd.):</w:t>
      </w:r>
    </w:p>
    <w:p w:rsidR="005B3DC6" w:rsidRPr="00C15259" w:rsidRDefault="00511849" w:rsidP="009D482A">
      <w:pPr>
        <w:pStyle w:val="NormalWeb"/>
        <w:spacing w:before="0" w:beforeAutospacing="0" w:after="150" w:afterAutospacing="0" w:line="360" w:lineRule="auto"/>
        <w:jc w:val="both"/>
      </w:pPr>
      <w:r>
        <w:rPr>
          <w:noProof/>
          <w:lang w:bidi="ar-SA"/>
        </w:rPr>
        <w:drawing>
          <wp:anchor distT="0" distB="0" distL="114300" distR="114300" simplePos="0" relativeHeight="251663360" behindDoc="0" locked="0" layoutInCell="1" allowOverlap="1" wp14:anchorId="44BFF38F" wp14:editId="12EF9B01">
            <wp:simplePos x="0" y="0"/>
            <wp:positionH relativeFrom="margin">
              <wp:posOffset>3971925</wp:posOffset>
            </wp:positionH>
            <wp:positionV relativeFrom="margin">
              <wp:posOffset>5323840</wp:posOffset>
            </wp:positionV>
            <wp:extent cx="2162175" cy="904875"/>
            <wp:effectExtent l="323850" t="323850" r="333375" b="33337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jpg"/>
                    <pic:cNvPicPr/>
                  </pic:nvPicPr>
                  <pic:blipFill>
                    <a:blip r:embed="rId17">
                      <a:extLst>
                        <a:ext uri="{28A0092B-C50C-407E-A947-70E740481C1C}">
                          <a14:useLocalDpi xmlns:a14="http://schemas.microsoft.com/office/drawing/2010/main" val="0"/>
                        </a:ext>
                      </a:extLst>
                    </a:blip>
                    <a:stretch>
                      <a:fillRect/>
                    </a:stretch>
                  </pic:blipFill>
                  <pic:spPr>
                    <a:xfrm>
                      <a:off x="0" y="0"/>
                      <a:ext cx="2162175" cy="9048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5B3DC6" w:rsidRPr="00C15259">
        <w:t>Beximco Pharmaceuticals Ltd (Beximco P</w:t>
      </w:r>
      <w:r w:rsidR="00B8041D">
        <w:t>harma) is a leading manufacturing company in Bangladesh.  It is also a leading</w:t>
      </w:r>
      <w:r w:rsidR="005B3DC6" w:rsidRPr="00C15259">
        <w:t xml:space="preserve"> exporter of medicines in Bangladesh. </w:t>
      </w:r>
      <w:r w:rsidR="00B8041D">
        <w:t>It started its business in 1989</w:t>
      </w:r>
      <w:r w:rsidR="005B3DC6" w:rsidRPr="00C15259">
        <w:t>. Since then, th</w:t>
      </w:r>
      <w:r w:rsidR="00CA0B87">
        <w:t xml:space="preserve">e journey continued, and today became a leading exporter. </w:t>
      </w:r>
    </w:p>
    <w:p w:rsidR="005B3DC6" w:rsidRPr="00C15259" w:rsidRDefault="005B3DC6" w:rsidP="009D482A">
      <w:pPr>
        <w:pStyle w:val="NormalWeb"/>
        <w:spacing w:before="0" w:beforeAutospacing="0" w:after="150" w:afterAutospacing="0" w:line="360" w:lineRule="auto"/>
        <w:jc w:val="both"/>
        <w:rPr>
          <w:rStyle w:val="apple-converted-space"/>
        </w:rPr>
      </w:pPr>
      <w:r w:rsidRPr="00C15259">
        <w:t xml:space="preserve">The company continues </w:t>
      </w:r>
      <w:r w:rsidR="00B8041D">
        <w:t>to export its product in</w:t>
      </w:r>
      <w:r w:rsidRPr="00C15259">
        <w:t xml:space="preserve"> USA, Europe, Australia, Canada, Latin America and South Africa. </w:t>
      </w:r>
      <w:r w:rsidR="000B68AE">
        <w:t>L</w:t>
      </w:r>
      <w:r w:rsidRPr="00C15259">
        <w:t xml:space="preserve">ast three decades Beximco Pharma has </w:t>
      </w:r>
      <w:r w:rsidR="000B68AE">
        <w:t>develpoed</w:t>
      </w:r>
      <w:r w:rsidRPr="00C15259">
        <w:t xml:space="preserve"> from strength to strength but the simple principle on which it was founded remains the same: producing high quality generics and making them affordable. </w:t>
      </w:r>
      <w:r w:rsidR="00BB5162">
        <w:t>It has more than 3800 employees and do many corporate social responsibilities</w:t>
      </w:r>
      <w:r w:rsidRPr="00C15259">
        <w:t>.</w:t>
      </w:r>
      <w:r w:rsidRPr="00C15259">
        <w:rPr>
          <w:rStyle w:val="apple-converted-space"/>
        </w:rPr>
        <w:t> </w:t>
      </w:r>
    </w:p>
    <w:p w:rsidR="0038544C" w:rsidRPr="00774571" w:rsidRDefault="00CA63EA" w:rsidP="00D84DF7">
      <w:pPr>
        <w:pStyle w:val="Heading2"/>
        <w:rPr>
          <w:rStyle w:val="apple-converted-space"/>
          <w:b w:val="0"/>
        </w:rPr>
      </w:pPr>
      <w:r w:rsidRPr="00774571">
        <w:rPr>
          <w:rStyle w:val="apple-converted-space"/>
        </w:rPr>
        <w:lastRenderedPageBreak/>
        <w:t>CENTRALPH</w:t>
      </w:r>
      <w:r w:rsidR="009D482A" w:rsidRPr="00774571">
        <w:rPr>
          <w:rStyle w:val="apple-converted-space"/>
        </w:rPr>
        <w:t xml:space="preserve"> (</w:t>
      </w:r>
      <w:r w:rsidR="0038544C" w:rsidRPr="00774571">
        <w:rPr>
          <w:rStyle w:val="apple-converted-space"/>
        </w:rPr>
        <w:t>Central</w:t>
      </w:r>
      <w:r w:rsidR="009D482A" w:rsidRPr="00774571">
        <w:rPr>
          <w:rStyle w:val="apple-converted-space"/>
        </w:rPr>
        <w:t xml:space="preserve"> </w:t>
      </w:r>
      <w:r w:rsidR="006D0DAF">
        <w:rPr>
          <w:rStyle w:val="apple-converted-space"/>
        </w:rPr>
        <w:t>pharma ltd</w:t>
      </w:r>
      <w:r w:rsidR="0038544C" w:rsidRPr="00774571">
        <w:rPr>
          <w:rStyle w:val="apple-converted-space"/>
        </w:rPr>
        <w:t>):</w:t>
      </w:r>
    </w:p>
    <w:p w:rsidR="0038544C" w:rsidRPr="0030752C" w:rsidRDefault="00683A6E" w:rsidP="009D482A">
      <w:pPr>
        <w:pStyle w:val="NormalWeb"/>
        <w:shd w:val="clear" w:color="auto" w:fill="F8F9F9"/>
        <w:spacing w:before="0" w:beforeAutospacing="0" w:line="360" w:lineRule="auto"/>
        <w:jc w:val="both"/>
      </w:pPr>
      <w:r>
        <w:rPr>
          <w:b/>
          <w:noProof/>
          <w:lang w:bidi="ar-SA"/>
        </w:rPr>
        <w:drawing>
          <wp:anchor distT="0" distB="0" distL="114300" distR="114300" simplePos="0" relativeHeight="251664384" behindDoc="0" locked="0" layoutInCell="1" allowOverlap="1" wp14:anchorId="193312D3" wp14:editId="5765FAB3">
            <wp:simplePos x="0" y="0"/>
            <wp:positionH relativeFrom="margin">
              <wp:posOffset>4048125</wp:posOffset>
            </wp:positionH>
            <wp:positionV relativeFrom="margin">
              <wp:posOffset>352425</wp:posOffset>
            </wp:positionV>
            <wp:extent cx="2000250" cy="971550"/>
            <wp:effectExtent l="323850" t="323850" r="323850" b="3238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h (2).jpg"/>
                    <pic:cNvPicPr/>
                  </pic:nvPicPr>
                  <pic:blipFill>
                    <a:blip r:embed="rId18">
                      <a:extLst>
                        <a:ext uri="{28A0092B-C50C-407E-A947-70E740481C1C}">
                          <a14:useLocalDpi xmlns:a14="http://schemas.microsoft.com/office/drawing/2010/main" val="0"/>
                        </a:ext>
                      </a:extLst>
                    </a:blip>
                    <a:stretch>
                      <a:fillRect/>
                    </a:stretch>
                  </pic:blipFill>
                  <pic:spPr>
                    <a:xfrm>
                      <a:off x="0" y="0"/>
                      <a:ext cx="2000250" cy="9715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797F21" w:rsidRPr="0030752C">
        <w:t>Central</w:t>
      </w:r>
      <w:r w:rsidR="0038544C" w:rsidRPr="0030752C">
        <w:t xml:space="preserve"> </w:t>
      </w:r>
      <w:r w:rsidR="00797F21" w:rsidRPr="0030752C">
        <w:t>Parma</w:t>
      </w:r>
      <w:r w:rsidR="0038544C" w:rsidRPr="0030752C">
        <w:t xml:space="preserve"> is centrally located in Bedford, UK, close to all major transport links. </w:t>
      </w:r>
      <w:r w:rsidR="0030752C" w:rsidRPr="0030752C">
        <w:t>Central Pharmaceuticals Ltd. manufactures, markets, and distributes generic human pharma</w:t>
      </w:r>
      <w:r w:rsidR="00905A32">
        <w:t>ceutical products in Bangladesh</w:t>
      </w:r>
      <w:r w:rsidR="0030752C" w:rsidRPr="0030752C">
        <w:t xml:space="preserve">. Central Pharmaceuticals Ltd. was incorporated in 1980 and is headquartered in Dhaka, Bangladesh </w:t>
      </w:r>
    </w:p>
    <w:p w:rsidR="00040FD4" w:rsidRPr="00C15259" w:rsidRDefault="00040FD4" w:rsidP="00D61B7D">
      <w:pPr>
        <w:pStyle w:val="NormalWeb"/>
        <w:shd w:val="clear" w:color="auto" w:fill="F8F9F9"/>
        <w:spacing w:before="0" w:beforeAutospacing="0"/>
        <w:jc w:val="both"/>
        <w:rPr>
          <w:color w:val="777777"/>
        </w:rPr>
      </w:pPr>
    </w:p>
    <w:p w:rsidR="0038544C" w:rsidRPr="00C15259" w:rsidRDefault="008336D1" w:rsidP="00D84DF7">
      <w:pPr>
        <w:pStyle w:val="Heading2"/>
      </w:pPr>
      <w:r w:rsidRPr="00774571">
        <w:t>GSK Bangladesh ltd.</w:t>
      </w:r>
      <w:r w:rsidR="00CC3921" w:rsidRPr="00774571">
        <w:t>:</w:t>
      </w:r>
      <w:r w:rsidR="00BC5E78">
        <w:t xml:space="preserve"> </w:t>
      </w:r>
    </w:p>
    <w:p w:rsidR="008336D1" w:rsidRDefault="00683A6E" w:rsidP="009D482A">
      <w:pPr>
        <w:shd w:val="clear" w:color="auto" w:fill="FFFFFF"/>
        <w:spacing w:before="120" w:after="120" w:line="360" w:lineRule="auto"/>
        <w:jc w:val="both"/>
        <w:rPr>
          <w:rFonts w:ascii="Times New Roman" w:eastAsia="Times New Roman" w:hAnsi="Times New Roman" w:cs="Times New Roman"/>
          <w:sz w:val="24"/>
          <w:szCs w:val="24"/>
          <w:lang w:bidi="bn-BD"/>
        </w:rPr>
      </w:pPr>
      <w:r>
        <w:rPr>
          <w:noProof/>
        </w:rPr>
        <w:drawing>
          <wp:anchor distT="0" distB="0" distL="114300" distR="114300" simplePos="0" relativeHeight="251665408" behindDoc="0" locked="0" layoutInCell="1" allowOverlap="1" wp14:anchorId="55539AE1" wp14:editId="03698DB2">
            <wp:simplePos x="0" y="0"/>
            <wp:positionH relativeFrom="margin">
              <wp:posOffset>4048125</wp:posOffset>
            </wp:positionH>
            <wp:positionV relativeFrom="margin">
              <wp:posOffset>2238375</wp:posOffset>
            </wp:positionV>
            <wp:extent cx="1990725" cy="1066800"/>
            <wp:effectExtent l="323850" t="323850" r="333375" b="32385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sklosrgb.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90725" cy="10668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8336D1" w:rsidRPr="00CA63EA">
        <w:rPr>
          <w:rFonts w:ascii="Times New Roman" w:eastAsia="Times New Roman" w:hAnsi="Times New Roman" w:cs="Times New Roman"/>
          <w:sz w:val="24"/>
          <w:szCs w:val="24"/>
          <w:lang w:bidi="bn-BD"/>
        </w:rPr>
        <w:t>GlaxoSmithKline Pharmaceuticals Ltd</w:t>
      </w:r>
      <w:r w:rsidR="00496965">
        <w:rPr>
          <w:rFonts w:ascii="Times New Roman" w:eastAsia="Times New Roman" w:hAnsi="Times New Roman" w:cs="Times New Roman"/>
          <w:sz w:val="24"/>
          <w:szCs w:val="24"/>
          <w:lang w:bidi="bn-BD"/>
        </w:rPr>
        <w:t xml:space="preserve"> </w:t>
      </w:r>
      <w:r w:rsidR="000B68AE">
        <w:rPr>
          <w:rFonts w:ascii="Times New Roman" w:eastAsia="Times New Roman" w:hAnsi="Times New Roman" w:cs="Times New Roman"/>
          <w:sz w:val="24"/>
          <w:szCs w:val="24"/>
          <w:lang w:bidi="bn-BD"/>
        </w:rPr>
        <w:t>is a</w:t>
      </w:r>
      <w:r w:rsidR="00614CAD">
        <w:rPr>
          <w:rFonts w:ascii="Times New Roman" w:eastAsia="Times New Roman" w:hAnsi="Times New Roman" w:cs="Times New Roman"/>
          <w:sz w:val="24"/>
          <w:szCs w:val="24"/>
          <w:lang w:bidi="bn-BD"/>
        </w:rPr>
        <w:t xml:space="preserve"> subsidiary </w:t>
      </w:r>
      <w:r w:rsidR="008336D1" w:rsidRPr="00C15259">
        <w:rPr>
          <w:rFonts w:ascii="Times New Roman" w:eastAsia="Times New Roman" w:hAnsi="Times New Roman" w:cs="Times New Roman"/>
          <w:sz w:val="24"/>
          <w:szCs w:val="24"/>
          <w:lang w:bidi="bn-BD"/>
        </w:rPr>
        <w:t>of </w:t>
      </w:r>
      <w:hyperlink r:id="rId20" w:tooltip="GlaxoSmithKline" w:history="1">
        <w:r w:rsidR="008336D1" w:rsidRPr="00C15259">
          <w:rPr>
            <w:rFonts w:ascii="Times New Roman" w:eastAsia="Times New Roman" w:hAnsi="Times New Roman" w:cs="Times New Roman"/>
            <w:sz w:val="24"/>
            <w:szCs w:val="24"/>
            <w:lang w:bidi="bn-BD"/>
          </w:rPr>
          <w:t>GlaxoSmithKline plc</w:t>
        </w:r>
      </w:hyperlink>
      <w:r w:rsidR="008336D1" w:rsidRPr="00C15259">
        <w:rPr>
          <w:rFonts w:ascii="Times New Roman" w:eastAsia="Times New Roman" w:hAnsi="Times New Roman" w:cs="Times New Roman"/>
          <w:sz w:val="24"/>
          <w:szCs w:val="24"/>
          <w:lang w:bidi="bn-BD"/>
        </w:rPr>
        <w:t xml:space="preserve">, </w:t>
      </w:r>
      <w:r w:rsidR="00CA0B87">
        <w:rPr>
          <w:rFonts w:ascii="Times New Roman" w:eastAsia="Times New Roman" w:hAnsi="Times New Roman" w:cs="Times New Roman"/>
          <w:sz w:val="24"/>
          <w:szCs w:val="24"/>
          <w:lang w:bidi="bn-BD"/>
        </w:rPr>
        <w:t xml:space="preserve">is </w:t>
      </w:r>
      <w:r w:rsidR="008336D1" w:rsidRPr="00C15259">
        <w:rPr>
          <w:rFonts w:ascii="Times New Roman" w:eastAsia="Times New Roman" w:hAnsi="Times New Roman" w:cs="Times New Roman"/>
          <w:sz w:val="24"/>
          <w:szCs w:val="24"/>
          <w:lang w:bidi="bn-BD"/>
        </w:rPr>
        <w:t xml:space="preserve">one of the world's </w:t>
      </w:r>
      <w:r w:rsidR="00CA0B87">
        <w:rPr>
          <w:rFonts w:ascii="Times New Roman" w:eastAsia="Times New Roman" w:hAnsi="Times New Roman" w:cs="Times New Roman"/>
          <w:sz w:val="24"/>
          <w:szCs w:val="24"/>
          <w:lang w:bidi="bn-BD"/>
        </w:rPr>
        <w:t>best</w:t>
      </w:r>
      <w:r w:rsidR="008336D1" w:rsidRPr="00C15259">
        <w:rPr>
          <w:rFonts w:ascii="Times New Roman" w:eastAsia="Times New Roman" w:hAnsi="Times New Roman" w:cs="Times New Roman"/>
          <w:sz w:val="24"/>
          <w:szCs w:val="24"/>
          <w:lang w:bidi="bn-BD"/>
        </w:rPr>
        <w:t xml:space="preserve"> research based pharmaceutical and healthcare</w:t>
      </w:r>
      <w:r w:rsidR="00CA0B87">
        <w:rPr>
          <w:rFonts w:ascii="Times New Roman" w:eastAsia="Times New Roman" w:hAnsi="Times New Roman" w:cs="Times New Roman"/>
          <w:sz w:val="24"/>
          <w:szCs w:val="24"/>
          <w:lang w:bidi="bn-BD"/>
        </w:rPr>
        <w:t xml:space="preserve"> pharmaceutical </w:t>
      </w:r>
      <w:r w:rsidR="008336D1" w:rsidRPr="00C15259">
        <w:rPr>
          <w:rFonts w:ascii="Times New Roman" w:eastAsia="Times New Roman" w:hAnsi="Times New Roman" w:cs="Times New Roman"/>
          <w:sz w:val="24"/>
          <w:szCs w:val="24"/>
          <w:lang w:bidi="bn-BD"/>
        </w:rPr>
        <w:t xml:space="preserve"> companies.</w:t>
      </w:r>
      <w:r w:rsidR="009D482A" w:rsidRPr="00C15259">
        <w:rPr>
          <w:rFonts w:ascii="Times New Roman" w:eastAsia="Times New Roman" w:hAnsi="Times New Roman" w:cs="Times New Roman"/>
          <w:sz w:val="24"/>
          <w:szCs w:val="24"/>
          <w:lang w:bidi="bn-BD"/>
        </w:rPr>
        <w:t xml:space="preserve"> </w:t>
      </w:r>
      <w:r w:rsidR="003856ED">
        <w:rPr>
          <w:rFonts w:ascii="Times New Roman" w:eastAsia="Times New Roman" w:hAnsi="Times New Roman" w:cs="Times New Roman"/>
          <w:sz w:val="24"/>
          <w:szCs w:val="24"/>
          <w:lang w:bidi="bn-BD"/>
        </w:rPr>
        <w:t>Its products include</w:t>
      </w:r>
      <w:r w:rsidR="008336D1" w:rsidRPr="00C15259">
        <w:rPr>
          <w:rFonts w:ascii="Times New Roman" w:eastAsia="Times New Roman" w:hAnsi="Times New Roman" w:cs="Times New Roman"/>
          <w:sz w:val="24"/>
          <w:szCs w:val="24"/>
          <w:lang w:bidi="bn-BD"/>
        </w:rPr>
        <w:t xml:space="preserve"> prescription medicines and vaccines. It also offers a range of vaccines, for the prevention of hepatitis A, hepatitis B, invasive disease caused by H, </w:t>
      </w:r>
      <w:r w:rsidR="00E16E3D" w:rsidRPr="00C15259">
        <w:rPr>
          <w:rFonts w:ascii="Times New Roman" w:eastAsia="Times New Roman" w:hAnsi="Times New Roman" w:cs="Times New Roman"/>
          <w:sz w:val="24"/>
          <w:szCs w:val="24"/>
          <w:lang w:bidi="bn-BD"/>
        </w:rPr>
        <w:t>influenza</w:t>
      </w:r>
      <w:r w:rsidR="008336D1" w:rsidRPr="00C15259">
        <w:rPr>
          <w:rFonts w:ascii="Times New Roman" w:eastAsia="Times New Roman" w:hAnsi="Times New Roman" w:cs="Times New Roman"/>
          <w:sz w:val="24"/>
          <w:szCs w:val="24"/>
          <w:lang w:bidi="bn-BD"/>
        </w:rPr>
        <w:t>, chickenpox, </w:t>
      </w:r>
      <w:hyperlink r:id="rId21" w:tooltip="Diphtheria" w:history="1">
        <w:r w:rsidR="008336D1" w:rsidRPr="00C15259">
          <w:rPr>
            <w:rFonts w:ascii="Times New Roman" w:eastAsia="Times New Roman" w:hAnsi="Times New Roman" w:cs="Times New Roman"/>
            <w:sz w:val="24"/>
            <w:szCs w:val="24"/>
            <w:lang w:bidi="bn-BD"/>
          </w:rPr>
          <w:t>diphtheria</w:t>
        </w:r>
      </w:hyperlink>
      <w:r w:rsidR="008336D1" w:rsidRPr="00C15259">
        <w:rPr>
          <w:rFonts w:ascii="Times New Roman" w:eastAsia="Times New Roman" w:hAnsi="Times New Roman" w:cs="Times New Roman"/>
          <w:sz w:val="24"/>
          <w:szCs w:val="24"/>
          <w:lang w:bidi="bn-BD"/>
        </w:rPr>
        <w:t>, </w:t>
      </w:r>
      <w:hyperlink r:id="rId22" w:tooltip="Pertussis" w:history="1">
        <w:r w:rsidR="008336D1" w:rsidRPr="00C15259">
          <w:rPr>
            <w:rFonts w:ascii="Times New Roman" w:eastAsia="Times New Roman" w:hAnsi="Times New Roman" w:cs="Times New Roman"/>
            <w:sz w:val="24"/>
            <w:szCs w:val="24"/>
            <w:lang w:bidi="bn-BD"/>
          </w:rPr>
          <w:t>pertussis</w:t>
        </w:r>
      </w:hyperlink>
      <w:r w:rsidR="008336D1" w:rsidRPr="00C15259">
        <w:rPr>
          <w:rFonts w:ascii="Times New Roman" w:eastAsia="Times New Roman" w:hAnsi="Times New Roman" w:cs="Times New Roman"/>
          <w:sz w:val="24"/>
          <w:szCs w:val="24"/>
          <w:lang w:bidi="bn-BD"/>
        </w:rPr>
        <w:t>, </w:t>
      </w:r>
      <w:hyperlink r:id="rId23" w:tooltip="Tetanus" w:history="1">
        <w:r w:rsidR="008336D1" w:rsidRPr="00C15259">
          <w:rPr>
            <w:rFonts w:ascii="Times New Roman" w:eastAsia="Times New Roman" w:hAnsi="Times New Roman" w:cs="Times New Roman"/>
            <w:sz w:val="24"/>
            <w:szCs w:val="24"/>
            <w:lang w:bidi="bn-BD"/>
          </w:rPr>
          <w:t>tetanus</w:t>
        </w:r>
      </w:hyperlink>
      <w:r w:rsidR="008336D1" w:rsidRPr="00C15259">
        <w:rPr>
          <w:rFonts w:ascii="Times New Roman" w:eastAsia="Times New Roman" w:hAnsi="Times New Roman" w:cs="Times New Roman"/>
          <w:sz w:val="24"/>
          <w:szCs w:val="24"/>
          <w:lang w:bidi="bn-BD"/>
        </w:rPr>
        <w:t xml:space="preserve">, rotavirus, cervical cancer and </w:t>
      </w:r>
      <w:r w:rsidR="00E16E3D" w:rsidRPr="00C15259">
        <w:rPr>
          <w:rFonts w:ascii="Times New Roman" w:eastAsia="Times New Roman" w:hAnsi="Times New Roman" w:cs="Times New Roman"/>
          <w:sz w:val="24"/>
          <w:szCs w:val="24"/>
          <w:lang w:bidi="bn-BD"/>
        </w:rPr>
        <w:t xml:space="preserve">others. </w:t>
      </w:r>
    </w:p>
    <w:p w:rsidR="00CA63EA" w:rsidRDefault="00CA63EA" w:rsidP="00D61B7D">
      <w:pPr>
        <w:pStyle w:val="NormalWeb"/>
        <w:shd w:val="clear" w:color="auto" w:fill="FFFFFF"/>
        <w:spacing w:before="0" w:beforeAutospacing="0" w:after="300" w:afterAutospacing="0"/>
        <w:jc w:val="both"/>
        <w:rPr>
          <w:color w:val="232323"/>
        </w:rPr>
      </w:pPr>
    </w:p>
    <w:p w:rsidR="005B3DC6" w:rsidRPr="00C15259" w:rsidRDefault="009D482A" w:rsidP="00D84DF7">
      <w:pPr>
        <w:pStyle w:val="Heading2"/>
      </w:pPr>
      <w:r w:rsidRPr="00F51A8E">
        <w:t>ACME</w:t>
      </w:r>
      <w:r w:rsidR="000B43ED" w:rsidRPr="00F51A8E">
        <w:t xml:space="preserve"> LTD.</w:t>
      </w:r>
      <w:r w:rsidR="00496965">
        <w:t xml:space="preserve"> </w:t>
      </w:r>
    </w:p>
    <w:p w:rsidR="000B43ED" w:rsidRPr="00C15259" w:rsidRDefault="00683A6E" w:rsidP="009D482A">
      <w:pPr>
        <w:shd w:val="clear" w:color="auto" w:fill="FFFFFF"/>
        <w:spacing w:after="150" w:line="360" w:lineRule="auto"/>
        <w:jc w:val="both"/>
        <w:rPr>
          <w:rFonts w:ascii="Times New Roman" w:eastAsia="Times New Roman" w:hAnsi="Times New Roman" w:cs="Times New Roman"/>
          <w:color w:val="111111"/>
          <w:sz w:val="24"/>
          <w:szCs w:val="24"/>
          <w:lang w:bidi="bn-BD"/>
        </w:rPr>
      </w:pPr>
      <w:r w:rsidRPr="00D63CDC">
        <w:rPr>
          <w:noProof/>
          <w:sz w:val="24"/>
          <w:szCs w:val="24"/>
        </w:rPr>
        <w:drawing>
          <wp:anchor distT="0" distB="0" distL="114300" distR="114300" simplePos="0" relativeHeight="251666432" behindDoc="0" locked="0" layoutInCell="1" allowOverlap="1" wp14:anchorId="406A1DC7" wp14:editId="42054338">
            <wp:simplePos x="0" y="0"/>
            <wp:positionH relativeFrom="margin">
              <wp:posOffset>4124325</wp:posOffset>
            </wp:positionH>
            <wp:positionV relativeFrom="margin">
              <wp:posOffset>6000750</wp:posOffset>
            </wp:positionV>
            <wp:extent cx="1914525" cy="1257300"/>
            <wp:effectExtent l="323850" t="323850" r="333375" b="3238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20.jpg"/>
                    <pic:cNvPicPr/>
                  </pic:nvPicPr>
                  <pic:blipFill>
                    <a:blip r:embed="rId24">
                      <a:extLst>
                        <a:ext uri="{28A0092B-C50C-407E-A947-70E740481C1C}">
                          <a14:useLocalDpi xmlns:a14="http://schemas.microsoft.com/office/drawing/2010/main" val="0"/>
                        </a:ext>
                      </a:extLst>
                    </a:blip>
                    <a:stretch>
                      <a:fillRect/>
                    </a:stretch>
                  </pic:blipFill>
                  <pic:spPr>
                    <a:xfrm>
                      <a:off x="0" y="0"/>
                      <a:ext cx="1914525" cy="12573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D63CDC" w:rsidRPr="00D63CDC">
        <w:rPr>
          <w:rFonts w:ascii="Times New Roman" w:hAnsi="Times New Roman" w:cs="Times New Roman"/>
          <w:sz w:val="24"/>
          <w:szCs w:val="24"/>
          <w:shd w:val="clear" w:color="auto" w:fill="FDFDFD"/>
        </w:rPr>
        <w:t xml:space="preserve">The ACME Laboratories Ltd. is a leading company for manufacturing </w:t>
      </w:r>
      <w:r w:rsidR="000B68AE">
        <w:rPr>
          <w:rFonts w:ascii="Times New Roman" w:hAnsi="Times New Roman" w:cs="Times New Roman"/>
          <w:sz w:val="24"/>
          <w:szCs w:val="24"/>
          <w:shd w:val="clear" w:color="auto" w:fill="FDFDFD"/>
        </w:rPr>
        <w:t xml:space="preserve">medicine </w:t>
      </w:r>
      <w:r w:rsidR="00905A32">
        <w:rPr>
          <w:rFonts w:ascii="Times New Roman" w:hAnsi="Times New Roman" w:cs="Times New Roman"/>
          <w:sz w:val="24"/>
          <w:szCs w:val="24"/>
          <w:shd w:val="clear" w:color="auto" w:fill="FDFDFD"/>
        </w:rPr>
        <w:t>in Bangladesh. They</w:t>
      </w:r>
      <w:r w:rsidR="00D63CDC" w:rsidRPr="00D63CDC">
        <w:rPr>
          <w:rFonts w:ascii="Times New Roman" w:hAnsi="Times New Roman" w:cs="Times New Roman"/>
          <w:sz w:val="24"/>
          <w:szCs w:val="24"/>
          <w:shd w:val="clear" w:color="auto" w:fill="FDFDFD"/>
        </w:rPr>
        <w:t xml:space="preserve"> are currently producing more than 500 pr</w:t>
      </w:r>
      <w:r w:rsidR="00237554">
        <w:rPr>
          <w:rFonts w:ascii="Times New Roman" w:hAnsi="Times New Roman" w:cs="Times New Roman"/>
          <w:sz w:val="24"/>
          <w:szCs w:val="24"/>
          <w:shd w:val="clear" w:color="auto" w:fill="FDFDFD"/>
        </w:rPr>
        <w:t>oducts in different dosage form. The company has its success</w:t>
      </w:r>
      <w:r w:rsidR="00D63CDC" w:rsidRPr="00D63CDC">
        <w:rPr>
          <w:rFonts w:ascii="Times New Roman" w:hAnsi="Times New Roman" w:cs="Times New Roman"/>
          <w:sz w:val="24"/>
          <w:szCs w:val="24"/>
          <w:shd w:val="clear" w:color="auto" w:fill="FDFDFD"/>
        </w:rPr>
        <w:t xml:space="preserve"> in South East Asia, Africa and Central America and continuously discovering new horizons to improve th</w:t>
      </w:r>
      <w:r w:rsidR="00537F88">
        <w:rPr>
          <w:rFonts w:ascii="Times New Roman" w:hAnsi="Times New Roman" w:cs="Times New Roman"/>
          <w:sz w:val="24"/>
          <w:szCs w:val="24"/>
          <w:shd w:val="clear" w:color="auto" w:fill="FDFDFD"/>
        </w:rPr>
        <w:t xml:space="preserve">e quality of life for patients. </w:t>
      </w:r>
      <w:r w:rsidR="00237554">
        <w:rPr>
          <w:rFonts w:ascii="Times New Roman" w:hAnsi="Times New Roman" w:cs="Times New Roman"/>
          <w:sz w:val="24"/>
          <w:szCs w:val="24"/>
          <w:shd w:val="clear" w:color="auto" w:fill="FDFDFD"/>
        </w:rPr>
        <w:t xml:space="preserve">It is continuing is service for the social welfare in the field of medicine. </w:t>
      </w:r>
    </w:p>
    <w:p w:rsidR="009E5CB3" w:rsidRPr="00537F88" w:rsidRDefault="007B2F02" w:rsidP="00537F88">
      <w:pPr>
        <w:pStyle w:val="NormalWeb"/>
        <w:shd w:val="clear" w:color="auto" w:fill="FFFFFF"/>
        <w:spacing w:before="0" w:beforeAutospacing="0" w:after="300" w:afterAutospacing="0"/>
        <w:jc w:val="both"/>
        <w:rPr>
          <w:color w:val="232323"/>
        </w:rPr>
      </w:pPr>
      <w:r>
        <w:rPr>
          <w:color w:val="232323"/>
        </w:rPr>
        <w:t xml:space="preserve">                               </w:t>
      </w:r>
    </w:p>
    <w:p w:rsidR="001116BE" w:rsidRDefault="001116BE" w:rsidP="00351E7C">
      <w:pPr>
        <w:pStyle w:val="NormalWeb"/>
        <w:shd w:val="clear" w:color="auto" w:fill="FFFFFF"/>
        <w:spacing w:before="0" w:beforeAutospacing="0" w:after="300" w:afterAutospacing="0"/>
        <w:jc w:val="both"/>
        <w:rPr>
          <w:color w:val="000000" w:themeColor="text1"/>
        </w:rPr>
      </w:pPr>
    </w:p>
    <w:p w:rsidR="009D7D71" w:rsidRPr="007B2F02" w:rsidRDefault="00537F88" w:rsidP="00D84DF7">
      <w:pPr>
        <w:pStyle w:val="Heading2"/>
      </w:pPr>
      <w:r>
        <w:rPr>
          <w:noProof/>
        </w:rPr>
        <w:lastRenderedPageBreak/>
        <w:drawing>
          <wp:anchor distT="0" distB="0" distL="114300" distR="114300" simplePos="0" relativeHeight="251667456" behindDoc="0" locked="0" layoutInCell="1" allowOverlap="1" wp14:anchorId="7C6A9EDF" wp14:editId="215DCB86">
            <wp:simplePos x="0" y="0"/>
            <wp:positionH relativeFrom="margin">
              <wp:posOffset>3943350</wp:posOffset>
            </wp:positionH>
            <wp:positionV relativeFrom="margin">
              <wp:posOffset>4762500</wp:posOffset>
            </wp:positionV>
            <wp:extent cx="2162175" cy="1162050"/>
            <wp:effectExtent l="323850" t="323850" r="333375" b="32385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nata-ltd-logo.png"/>
                    <pic:cNvPicPr/>
                  </pic:nvPicPr>
                  <pic:blipFill>
                    <a:blip r:embed="rId25">
                      <a:extLst>
                        <a:ext uri="{28A0092B-C50C-407E-A947-70E740481C1C}">
                          <a14:useLocalDpi xmlns:a14="http://schemas.microsoft.com/office/drawing/2010/main" val="0"/>
                        </a:ext>
                      </a:extLst>
                    </a:blip>
                    <a:stretch>
                      <a:fillRect/>
                    </a:stretch>
                  </pic:blipFill>
                  <pic:spPr>
                    <a:xfrm>
                      <a:off x="0" y="0"/>
                      <a:ext cx="2162175" cy="11620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8700A" w:rsidRPr="00F51A8E">
        <w:t>RENATA LIMITED:</w:t>
      </w:r>
    </w:p>
    <w:p w:rsidR="009D7D71" w:rsidRPr="007B2F02" w:rsidRDefault="00933656" w:rsidP="00351E7C">
      <w:pPr>
        <w:shd w:val="clear" w:color="auto" w:fill="FFFFFF"/>
        <w:spacing w:after="300" w:line="360" w:lineRule="auto"/>
        <w:jc w:val="both"/>
        <w:rPr>
          <w:rFonts w:ascii="Times New Roman" w:eastAsia="Times New Roman" w:hAnsi="Times New Roman" w:cs="Times New Roman"/>
          <w:color w:val="000000" w:themeColor="text1"/>
          <w:sz w:val="24"/>
          <w:szCs w:val="24"/>
          <w:lang w:bidi="bn-BD"/>
        </w:rPr>
      </w:pPr>
      <w:r w:rsidRPr="007B2F02">
        <w:rPr>
          <w:rFonts w:ascii="Times New Roman" w:eastAsia="Times New Roman" w:hAnsi="Times New Roman" w:cs="Times New Roman"/>
          <w:color w:val="000000" w:themeColor="text1"/>
          <w:sz w:val="24"/>
          <w:szCs w:val="24"/>
          <w:lang w:bidi="bn-BD"/>
        </w:rPr>
        <w:t>Renat</w:t>
      </w:r>
      <w:r w:rsidR="00645EA1">
        <w:rPr>
          <w:rFonts w:ascii="Times New Roman" w:eastAsia="Times New Roman" w:hAnsi="Times New Roman" w:cs="Times New Roman"/>
          <w:color w:val="000000" w:themeColor="text1"/>
          <w:sz w:val="24"/>
          <w:szCs w:val="24"/>
          <w:lang w:bidi="bn-BD"/>
        </w:rPr>
        <w:t>a Limited is one of the leading</w:t>
      </w:r>
      <w:r w:rsidRPr="007B2F02">
        <w:rPr>
          <w:rFonts w:ascii="Times New Roman" w:eastAsia="Times New Roman" w:hAnsi="Times New Roman" w:cs="Times New Roman"/>
          <w:color w:val="000000" w:themeColor="text1"/>
          <w:sz w:val="24"/>
          <w:szCs w:val="24"/>
          <w:lang w:bidi="bn-BD"/>
        </w:rPr>
        <w:t xml:space="preserve"> pharmaceutical</w:t>
      </w:r>
      <w:r w:rsidR="00DA2139">
        <w:rPr>
          <w:rFonts w:ascii="Times New Roman" w:eastAsia="Times New Roman" w:hAnsi="Times New Roman" w:cs="Times New Roman"/>
          <w:color w:val="000000" w:themeColor="text1"/>
          <w:sz w:val="24"/>
          <w:szCs w:val="24"/>
          <w:lang w:bidi="bn-BD"/>
        </w:rPr>
        <w:t xml:space="preserve"> company in Bangladesh. It mainly manufactures </w:t>
      </w:r>
      <w:r w:rsidRPr="007B2F02">
        <w:rPr>
          <w:rFonts w:ascii="Times New Roman" w:eastAsia="Times New Roman" w:hAnsi="Times New Roman" w:cs="Times New Roman"/>
          <w:color w:val="000000" w:themeColor="text1"/>
          <w:sz w:val="24"/>
          <w:szCs w:val="24"/>
          <w:lang w:bidi="bn-BD"/>
        </w:rPr>
        <w:t xml:space="preserve"> animal health product in Bangladesh. The company started its </w:t>
      </w:r>
      <w:r w:rsidR="000B68AE">
        <w:rPr>
          <w:rFonts w:ascii="Times New Roman" w:eastAsia="Times New Roman" w:hAnsi="Times New Roman" w:cs="Times New Roman"/>
          <w:color w:val="000000" w:themeColor="text1"/>
          <w:sz w:val="24"/>
          <w:szCs w:val="24"/>
          <w:lang w:bidi="bn-BD"/>
        </w:rPr>
        <w:t>business</w:t>
      </w:r>
      <w:r w:rsidRPr="007B2F02">
        <w:rPr>
          <w:rFonts w:ascii="Times New Roman" w:eastAsia="Times New Roman" w:hAnsi="Times New Roman" w:cs="Times New Roman"/>
          <w:color w:val="000000" w:themeColor="text1"/>
          <w:sz w:val="24"/>
          <w:szCs w:val="24"/>
          <w:lang w:bidi="bn-BD"/>
        </w:rPr>
        <w:t xml:space="preserve"> in 1972</w:t>
      </w:r>
      <w:r w:rsidR="00DA2139">
        <w:rPr>
          <w:rFonts w:ascii="Times New Roman" w:eastAsia="Times New Roman" w:hAnsi="Times New Roman" w:cs="Times New Roman"/>
          <w:color w:val="000000" w:themeColor="text1"/>
          <w:sz w:val="24"/>
          <w:szCs w:val="24"/>
          <w:lang w:bidi="bn-BD"/>
        </w:rPr>
        <w:t xml:space="preserve">. The former name was </w:t>
      </w:r>
      <w:r w:rsidRPr="007B2F02">
        <w:rPr>
          <w:rFonts w:ascii="Times New Roman" w:eastAsia="Times New Roman" w:hAnsi="Times New Roman" w:cs="Times New Roman"/>
          <w:color w:val="000000" w:themeColor="text1"/>
          <w:sz w:val="24"/>
          <w:szCs w:val="24"/>
          <w:lang w:bidi="bn-BD"/>
        </w:rPr>
        <w:t xml:space="preserve"> Pfizer (Bangladesh) Limited. </w:t>
      </w:r>
      <w:r w:rsidR="00D63CDC">
        <w:rPr>
          <w:rFonts w:ascii="Times New Roman" w:eastAsia="Times New Roman" w:hAnsi="Times New Roman" w:cs="Times New Roman"/>
          <w:color w:val="000000" w:themeColor="text1"/>
          <w:sz w:val="24"/>
          <w:szCs w:val="24"/>
          <w:lang w:bidi="bn-BD"/>
        </w:rPr>
        <w:t>In 1993 it turned</w:t>
      </w:r>
      <w:r w:rsidR="00645EA1">
        <w:rPr>
          <w:rFonts w:ascii="Times New Roman" w:eastAsia="Times New Roman" w:hAnsi="Times New Roman" w:cs="Times New Roman"/>
          <w:color w:val="000000" w:themeColor="text1"/>
          <w:sz w:val="24"/>
          <w:szCs w:val="24"/>
          <w:lang w:bidi="bn-BD"/>
        </w:rPr>
        <w:t xml:space="preserve"> its </w:t>
      </w:r>
      <w:r w:rsidR="00DA2139">
        <w:rPr>
          <w:rFonts w:ascii="Times New Roman" w:eastAsia="Times New Roman" w:hAnsi="Times New Roman" w:cs="Times New Roman"/>
          <w:color w:val="000000" w:themeColor="text1"/>
          <w:sz w:val="24"/>
          <w:szCs w:val="24"/>
          <w:lang w:bidi="bn-BD"/>
        </w:rPr>
        <w:t>name into</w:t>
      </w:r>
      <w:r w:rsidR="00D63CDC">
        <w:rPr>
          <w:rFonts w:ascii="Times New Roman" w:eastAsia="Times New Roman" w:hAnsi="Times New Roman" w:cs="Times New Roman"/>
          <w:color w:val="000000" w:themeColor="text1"/>
          <w:sz w:val="24"/>
          <w:szCs w:val="24"/>
          <w:lang w:bidi="bn-BD"/>
        </w:rPr>
        <w:t xml:space="preserve"> Renata. </w:t>
      </w:r>
      <w:r w:rsidR="00645EA1">
        <w:rPr>
          <w:rFonts w:ascii="Times New Roman" w:eastAsia="Times New Roman" w:hAnsi="Times New Roman" w:cs="Times New Roman"/>
          <w:color w:val="000000" w:themeColor="text1"/>
          <w:sz w:val="24"/>
          <w:szCs w:val="24"/>
          <w:lang w:bidi="bn-BD"/>
        </w:rPr>
        <w:t>The main</w:t>
      </w:r>
      <w:r w:rsidRPr="007B2F02">
        <w:rPr>
          <w:rFonts w:ascii="Times New Roman" w:eastAsia="Times New Roman" w:hAnsi="Times New Roman" w:cs="Times New Roman"/>
          <w:color w:val="000000" w:themeColor="text1"/>
          <w:sz w:val="24"/>
          <w:szCs w:val="24"/>
          <w:lang w:bidi="bn-BD"/>
        </w:rPr>
        <w:t xml:space="preserve"> businesses of</w:t>
      </w:r>
      <w:r w:rsidR="00537F88">
        <w:rPr>
          <w:rFonts w:ascii="Times New Roman" w:eastAsia="Times New Roman" w:hAnsi="Times New Roman" w:cs="Times New Roman"/>
          <w:color w:val="000000" w:themeColor="text1"/>
          <w:sz w:val="24"/>
          <w:szCs w:val="24"/>
          <w:lang w:bidi="bn-BD"/>
        </w:rPr>
        <w:t xml:space="preserve"> </w:t>
      </w:r>
      <w:r w:rsidR="00C8271F">
        <w:rPr>
          <w:rFonts w:ascii="Times New Roman" w:eastAsia="Times New Roman" w:hAnsi="Times New Roman" w:cs="Times New Roman"/>
          <w:color w:val="000000" w:themeColor="text1"/>
          <w:sz w:val="24"/>
          <w:szCs w:val="24"/>
          <w:lang w:bidi="bn-BD"/>
        </w:rPr>
        <w:t xml:space="preserve"> </w:t>
      </w:r>
      <w:r w:rsidRPr="007B2F02">
        <w:rPr>
          <w:rFonts w:ascii="Times New Roman" w:eastAsia="Times New Roman" w:hAnsi="Times New Roman" w:cs="Times New Roman"/>
          <w:color w:val="000000" w:themeColor="text1"/>
          <w:sz w:val="24"/>
          <w:szCs w:val="24"/>
          <w:lang w:bidi="bn-BD"/>
        </w:rPr>
        <w:t xml:space="preserve"> Renata Limited </w:t>
      </w:r>
      <w:r w:rsidR="00DA2139">
        <w:rPr>
          <w:rFonts w:ascii="Times New Roman" w:eastAsia="Times New Roman" w:hAnsi="Times New Roman" w:cs="Times New Roman"/>
          <w:color w:val="000000" w:themeColor="text1"/>
          <w:sz w:val="24"/>
          <w:szCs w:val="24"/>
          <w:lang w:bidi="bn-BD"/>
        </w:rPr>
        <w:t xml:space="preserve">manufactures </w:t>
      </w:r>
      <w:r w:rsidRPr="007B2F02">
        <w:rPr>
          <w:rFonts w:ascii="Times New Roman" w:eastAsia="Times New Roman" w:hAnsi="Times New Roman" w:cs="Times New Roman"/>
          <w:color w:val="000000" w:themeColor="text1"/>
          <w:sz w:val="24"/>
          <w:szCs w:val="24"/>
          <w:lang w:bidi="bn-BD"/>
        </w:rPr>
        <w:t xml:space="preserve"> human pharmaceuticals and animal health products</w:t>
      </w:r>
      <w:r w:rsidR="00DA2139">
        <w:rPr>
          <w:rFonts w:ascii="Times New Roman" w:eastAsia="Times New Roman" w:hAnsi="Times New Roman" w:cs="Times New Roman"/>
          <w:color w:val="000000" w:themeColor="text1"/>
          <w:sz w:val="24"/>
          <w:szCs w:val="24"/>
          <w:lang w:bidi="bn-BD"/>
        </w:rPr>
        <w:t xml:space="preserve"> both</w:t>
      </w:r>
      <w:r w:rsidRPr="007B2F02">
        <w:rPr>
          <w:rFonts w:ascii="Times New Roman" w:eastAsia="Times New Roman" w:hAnsi="Times New Roman" w:cs="Times New Roman"/>
          <w:color w:val="000000" w:themeColor="text1"/>
          <w:sz w:val="24"/>
          <w:szCs w:val="24"/>
          <w:lang w:bidi="bn-BD"/>
        </w:rPr>
        <w:t>. In Bangladesh it is</w:t>
      </w:r>
      <w:r w:rsidR="009E5CB3">
        <w:rPr>
          <w:rFonts w:ascii="Times New Roman" w:eastAsia="Times New Roman" w:hAnsi="Times New Roman" w:cs="Times New Roman"/>
          <w:color w:val="000000" w:themeColor="text1"/>
          <w:sz w:val="24"/>
          <w:szCs w:val="24"/>
          <w:lang w:bidi="bn-BD"/>
        </w:rPr>
        <w:t xml:space="preserve"> one of </w:t>
      </w:r>
      <w:r w:rsidR="00D63CDC">
        <w:rPr>
          <w:rFonts w:ascii="Times New Roman" w:eastAsia="Times New Roman" w:hAnsi="Times New Roman" w:cs="Times New Roman"/>
          <w:color w:val="000000" w:themeColor="text1"/>
          <w:sz w:val="24"/>
          <w:szCs w:val="24"/>
          <w:lang w:bidi="bn-BD"/>
        </w:rPr>
        <w:t xml:space="preserve">the </w:t>
      </w:r>
      <w:r w:rsidRPr="007B2F02">
        <w:rPr>
          <w:rFonts w:ascii="Times New Roman" w:eastAsia="Times New Roman" w:hAnsi="Times New Roman" w:cs="Times New Roman"/>
          <w:color w:val="000000" w:themeColor="text1"/>
          <w:sz w:val="24"/>
          <w:szCs w:val="24"/>
          <w:lang w:bidi="bn-BD"/>
        </w:rPr>
        <w:t>largest pharmaceutical company and the market leader in animal health products. Renata</w:t>
      </w:r>
      <w:r w:rsidR="000B68AE">
        <w:rPr>
          <w:rFonts w:ascii="Times New Roman" w:eastAsia="Times New Roman" w:hAnsi="Times New Roman" w:cs="Times New Roman"/>
          <w:color w:val="000000" w:themeColor="text1"/>
          <w:sz w:val="24"/>
          <w:szCs w:val="24"/>
          <w:lang w:bidi="bn-BD"/>
        </w:rPr>
        <w:t xml:space="preserve"> pharmas medicine</w:t>
      </w:r>
      <w:r w:rsidRPr="007B2F02">
        <w:rPr>
          <w:rFonts w:ascii="Times New Roman" w:eastAsia="Times New Roman" w:hAnsi="Times New Roman" w:cs="Times New Roman"/>
          <w:color w:val="000000" w:themeColor="text1"/>
          <w:sz w:val="24"/>
          <w:szCs w:val="24"/>
          <w:lang w:bidi="bn-BD"/>
        </w:rPr>
        <w:t xml:space="preserve"> are exported to</w:t>
      </w:r>
      <w:r w:rsidR="00D63CDC">
        <w:rPr>
          <w:rFonts w:ascii="Times New Roman" w:eastAsia="Times New Roman" w:hAnsi="Times New Roman" w:cs="Times New Roman"/>
          <w:color w:val="000000" w:themeColor="text1"/>
          <w:sz w:val="24"/>
          <w:szCs w:val="24"/>
          <w:lang w:bidi="bn-BD"/>
        </w:rPr>
        <w:t xml:space="preserve"> many countries like </w:t>
      </w:r>
      <w:r w:rsidRPr="007B2F02">
        <w:rPr>
          <w:rFonts w:ascii="Times New Roman" w:eastAsia="Times New Roman" w:hAnsi="Times New Roman" w:cs="Times New Roman"/>
          <w:color w:val="000000" w:themeColor="text1"/>
          <w:sz w:val="24"/>
          <w:szCs w:val="24"/>
          <w:lang w:bidi="bn-BD"/>
        </w:rPr>
        <w:t xml:space="preserve">Afghanistan, Belize, Cambodia, Ethiopia, Guyana, Honduras, Hong Kong, Kenya, Malaysia, Myanmar, Nepal, Philippines, Sri Lanka, Thailand, United Kingdom, and Vietnam. </w:t>
      </w:r>
    </w:p>
    <w:p w:rsidR="00317BC4" w:rsidRDefault="00317BC4" w:rsidP="00351E7C">
      <w:pPr>
        <w:pStyle w:val="NormalWeb"/>
        <w:shd w:val="clear" w:color="auto" w:fill="FFFFFF"/>
        <w:spacing w:before="0" w:beforeAutospacing="0" w:after="300" w:afterAutospacing="0"/>
        <w:jc w:val="both"/>
        <w:rPr>
          <w:color w:val="000000" w:themeColor="text1"/>
        </w:rPr>
      </w:pPr>
    </w:p>
    <w:p w:rsidR="009D7D71" w:rsidRPr="00F51A8E" w:rsidRDefault="00351E7C" w:rsidP="00D84DF7">
      <w:pPr>
        <w:pStyle w:val="Heading2"/>
      </w:pPr>
      <w:r w:rsidRPr="00F51A8E">
        <w:t>PHARMAAIDS (</w:t>
      </w:r>
      <w:r w:rsidR="003C5104">
        <w:t>Pharma</w:t>
      </w:r>
      <w:r w:rsidR="009D7D71" w:rsidRPr="00F51A8E">
        <w:t xml:space="preserve"> Aids Ltd.):</w:t>
      </w:r>
    </w:p>
    <w:p w:rsidR="00C8271F" w:rsidRDefault="00B338BA" w:rsidP="00351E7C">
      <w:pPr>
        <w:spacing w:after="150" w:line="360" w:lineRule="auto"/>
        <w:jc w:val="both"/>
        <w:rPr>
          <w:rFonts w:ascii="Times New Roman" w:eastAsia="Times New Roman" w:hAnsi="Times New Roman" w:cs="Times New Roman"/>
          <w:color w:val="000000" w:themeColor="text1"/>
          <w:sz w:val="24"/>
          <w:szCs w:val="24"/>
          <w:lang w:bidi="bn-BD"/>
        </w:rPr>
      </w:pPr>
      <w:hyperlink r:id="rId26" w:history="1">
        <w:r w:rsidR="000E10C3" w:rsidRPr="007B2F02">
          <w:rPr>
            <w:rFonts w:ascii="Times New Roman" w:eastAsia="Times New Roman" w:hAnsi="Times New Roman" w:cs="Times New Roman"/>
            <w:color w:val="000000" w:themeColor="text1"/>
            <w:sz w:val="24"/>
            <w:szCs w:val="24"/>
            <w:lang w:bidi="bn-BD"/>
          </w:rPr>
          <w:t>Pharmaids Pharmaceuticals Limited</w:t>
        </w:r>
      </w:hyperlink>
      <w:r w:rsidR="000E10C3" w:rsidRPr="007B2F02">
        <w:rPr>
          <w:rFonts w:ascii="Times New Roman" w:eastAsia="Times New Roman" w:hAnsi="Times New Roman" w:cs="Times New Roman"/>
          <w:color w:val="000000" w:themeColor="text1"/>
          <w:sz w:val="24"/>
          <w:szCs w:val="24"/>
          <w:lang w:bidi="bn-BD"/>
        </w:rPr>
        <w:t xml:space="preserve"> has </w:t>
      </w:r>
      <w:r w:rsidR="00443D47">
        <w:rPr>
          <w:rFonts w:ascii="Times New Roman" w:eastAsia="Times New Roman" w:hAnsi="Times New Roman" w:cs="Times New Roman"/>
          <w:color w:val="000000" w:themeColor="text1"/>
          <w:sz w:val="24"/>
          <w:szCs w:val="24"/>
          <w:lang w:bidi="bn-BD"/>
        </w:rPr>
        <w:t>started its medicine manufacturing business</w:t>
      </w:r>
      <w:r w:rsidR="000E10C3" w:rsidRPr="007B2F02">
        <w:rPr>
          <w:rFonts w:ascii="Times New Roman" w:eastAsia="Times New Roman" w:hAnsi="Times New Roman" w:cs="Times New Roman"/>
          <w:color w:val="000000" w:themeColor="text1"/>
          <w:sz w:val="24"/>
          <w:szCs w:val="24"/>
          <w:lang w:bidi="bn-BD"/>
        </w:rPr>
        <w:t xml:space="preserve"> in 1989 with an objective to serve the society with better and affordable medicine in Ayurveda and Allopath. Company’s infrastructure is maintained to accomplish all required standards, PPL has successfully expanded its marketing wings to Andhra Pradesh, Maharashtra, Tamil Nadu, West Bengal and Assam aggressively. </w:t>
      </w:r>
    </w:p>
    <w:p w:rsidR="00C8271F" w:rsidRDefault="00C8271F" w:rsidP="00351E7C">
      <w:pPr>
        <w:spacing w:after="150" w:line="360" w:lineRule="auto"/>
        <w:jc w:val="both"/>
        <w:rPr>
          <w:rFonts w:ascii="Times New Roman" w:eastAsia="Times New Roman" w:hAnsi="Times New Roman" w:cs="Times New Roman"/>
          <w:color w:val="000000" w:themeColor="text1"/>
          <w:sz w:val="24"/>
          <w:szCs w:val="24"/>
          <w:lang w:bidi="bn-BD"/>
        </w:rPr>
      </w:pPr>
    </w:p>
    <w:p w:rsidR="000F27E3" w:rsidRPr="00C15259" w:rsidRDefault="00C8271F" w:rsidP="00351E7C">
      <w:pPr>
        <w:spacing w:after="150" w:line="360" w:lineRule="auto"/>
        <w:jc w:val="both"/>
        <w:rPr>
          <w:rFonts w:ascii="Times New Roman" w:eastAsia="Times New Roman" w:hAnsi="Times New Roman" w:cs="Times New Roman"/>
          <w:color w:val="333333"/>
          <w:sz w:val="24"/>
          <w:szCs w:val="24"/>
          <w:lang w:bidi="bn-BD"/>
        </w:rPr>
      </w:pPr>
      <w:r>
        <w:rPr>
          <w:rFonts w:ascii="Times New Roman" w:eastAsia="Times New Roman" w:hAnsi="Times New Roman" w:cs="Times New Roman"/>
          <w:noProof/>
          <w:color w:val="333333"/>
          <w:sz w:val="24"/>
          <w:szCs w:val="24"/>
          <w:lang w:bidi="bn-BD"/>
        </w:rPr>
        <w:t xml:space="preserve"> </w:t>
      </w:r>
      <w:r w:rsidR="000F27E3">
        <w:rPr>
          <w:rFonts w:ascii="Times New Roman" w:eastAsia="Times New Roman" w:hAnsi="Times New Roman" w:cs="Times New Roman"/>
          <w:noProof/>
          <w:color w:val="333333"/>
          <w:sz w:val="24"/>
          <w:szCs w:val="24"/>
        </w:rPr>
        <w:drawing>
          <wp:inline distT="0" distB="0" distL="0" distR="0">
            <wp:extent cx="2838450" cy="16668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ver-the-counter-medicine-589648.jpg"/>
                    <pic:cNvPicPr/>
                  </pic:nvPicPr>
                  <pic:blipFill>
                    <a:blip r:embed="rId27">
                      <a:extLst>
                        <a:ext uri="{28A0092B-C50C-407E-A947-70E740481C1C}">
                          <a14:useLocalDpi xmlns:a14="http://schemas.microsoft.com/office/drawing/2010/main" val="0"/>
                        </a:ext>
                      </a:extLst>
                    </a:blip>
                    <a:stretch>
                      <a:fillRect/>
                    </a:stretch>
                  </pic:blipFill>
                  <pic:spPr>
                    <a:xfrm>
                      <a:off x="0" y="0"/>
                      <a:ext cx="2838450" cy="1666875"/>
                    </a:xfrm>
                    <a:prstGeom prst="rect">
                      <a:avLst/>
                    </a:prstGeom>
                  </pic:spPr>
                </pic:pic>
              </a:graphicData>
            </a:graphic>
          </wp:inline>
        </w:drawing>
      </w:r>
      <w:r w:rsidR="000F27E3">
        <w:rPr>
          <w:rFonts w:ascii="Times New Roman" w:eastAsia="Times New Roman" w:hAnsi="Times New Roman" w:cs="Times New Roman"/>
          <w:color w:val="333333"/>
          <w:sz w:val="24"/>
          <w:szCs w:val="24"/>
          <w:lang w:bidi="bn-BD"/>
        </w:rPr>
        <w:t xml:space="preserve">       </w:t>
      </w:r>
      <w:r w:rsidR="000F27E3">
        <w:rPr>
          <w:rFonts w:ascii="Times New Roman" w:eastAsia="Times New Roman" w:hAnsi="Times New Roman" w:cs="Times New Roman"/>
          <w:noProof/>
          <w:color w:val="333333"/>
          <w:sz w:val="24"/>
          <w:szCs w:val="24"/>
        </w:rPr>
        <w:lastRenderedPageBreak/>
        <w:drawing>
          <wp:inline distT="0" distB="0" distL="0" distR="0">
            <wp:extent cx="2676525" cy="16668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h (3).jpg"/>
                    <pic:cNvPicPr/>
                  </pic:nvPicPr>
                  <pic:blipFill>
                    <a:blip r:embed="rId28">
                      <a:extLst>
                        <a:ext uri="{28A0092B-C50C-407E-A947-70E740481C1C}">
                          <a14:useLocalDpi xmlns:a14="http://schemas.microsoft.com/office/drawing/2010/main" val="0"/>
                        </a:ext>
                      </a:extLst>
                    </a:blip>
                    <a:stretch>
                      <a:fillRect/>
                    </a:stretch>
                  </pic:blipFill>
                  <pic:spPr>
                    <a:xfrm>
                      <a:off x="0" y="0"/>
                      <a:ext cx="2676525" cy="1666875"/>
                    </a:xfrm>
                    <a:prstGeom prst="rect">
                      <a:avLst/>
                    </a:prstGeom>
                  </pic:spPr>
                </pic:pic>
              </a:graphicData>
            </a:graphic>
          </wp:inline>
        </w:drawing>
      </w:r>
    </w:p>
    <w:p w:rsidR="00A51DCD" w:rsidRPr="00C15259" w:rsidRDefault="00A51DCD" w:rsidP="007830BC">
      <w:pPr>
        <w:rPr>
          <w:rFonts w:ascii="Times New Roman" w:hAnsi="Times New Roman" w:cs="Times New Roman"/>
          <w:sz w:val="32"/>
          <w:szCs w:val="32"/>
          <w:lang w:val="en-GB"/>
        </w:rPr>
      </w:pPr>
    </w:p>
    <w:p w:rsidR="00BB2DCE" w:rsidRDefault="00BB2DCE" w:rsidP="00A51DCD">
      <w:pPr>
        <w:jc w:val="center"/>
        <w:rPr>
          <w:rFonts w:ascii="Times New Roman" w:hAnsi="Times New Roman" w:cs="Times New Roman"/>
          <w:sz w:val="32"/>
          <w:szCs w:val="32"/>
          <w:lang w:val="en-GB"/>
        </w:rPr>
      </w:pPr>
    </w:p>
    <w:p w:rsidR="00BB2DCE" w:rsidRDefault="00BB2DCE" w:rsidP="00A51DCD">
      <w:pPr>
        <w:jc w:val="center"/>
        <w:rPr>
          <w:rFonts w:ascii="Times New Roman" w:hAnsi="Times New Roman" w:cs="Times New Roman"/>
          <w:sz w:val="32"/>
          <w:szCs w:val="32"/>
          <w:lang w:val="en-GB"/>
        </w:rPr>
      </w:pPr>
    </w:p>
    <w:p w:rsidR="00BB2DCE" w:rsidRDefault="00BB2DCE" w:rsidP="00A51DCD">
      <w:pPr>
        <w:jc w:val="center"/>
        <w:rPr>
          <w:rFonts w:ascii="Times New Roman" w:hAnsi="Times New Roman" w:cs="Times New Roman"/>
          <w:sz w:val="32"/>
          <w:szCs w:val="32"/>
          <w:lang w:val="en-GB"/>
        </w:rPr>
      </w:pPr>
    </w:p>
    <w:p w:rsidR="00BB2DCE" w:rsidRDefault="00BB2DCE" w:rsidP="00A51DCD">
      <w:pPr>
        <w:jc w:val="center"/>
        <w:rPr>
          <w:rFonts w:ascii="Times New Roman" w:hAnsi="Times New Roman" w:cs="Times New Roman"/>
          <w:sz w:val="32"/>
          <w:szCs w:val="32"/>
          <w:lang w:val="en-GB"/>
        </w:rPr>
      </w:pPr>
    </w:p>
    <w:p w:rsidR="00DC2E50" w:rsidRDefault="00DC2E50" w:rsidP="00362BCB">
      <w:pPr>
        <w:rPr>
          <w:rFonts w:ascii="Times New Roman" w:hAnsi="Times New Roman" w:cs="Times New Roman"/>
          <w:sz w:val="32"/>
          <w:szCs w:val="32"/>
          <w:lang w:val="en-GB"/>
        </w:rPr>
      </w:pPr>
    </w:p>
    <w:p w:rsidR="00DC2E50" w:rsidRDefault="00DC2E50" w:rsidP="00A51DCD">
      <w:pPr>
        <w:jc w:val="center"/>
        <w:rPr>
          <w:rFonts w:ascii="Times New Roman" w:hAnsi="Times New Roman" w:cs="Times New Roman"/>
          <w:sz w:val="32"/>
          <w:szCs w:val="32"/>
          <w:lang w:val="en-GB"/>
        </w:rPr>
      </w:pPr>
    </w:p>
    <w:p w:rsidR="00DC2E50" w:rsidRDefault="00DC2E50" w:rsidP="00A51DCD">
      <w:pPr>
        <w:jc w:val="center"/>
        <w:rPr>
          <w:rFonts w:ascii="Times New Roman" w:hAnsi="Times New Roman" w:cs="Times New Roman"/>
          <w:sz w:val="32"/>
          <w:szCs w:val="32"/>
          <w:lang w:val="en-GB"/>
        </w:rPr>
      </w:pPr>
    </w:p>
    <w:p w:rsidR="00DC2E50" w:rsidRDefault="00DC2E50" w:rsidP="00A51DCD">
      <w:pPr>
        <w:jc w:val="center"/>
        <w:rPr>
          <w:rFonts w:ascii="Times New Roman" w:hAnsi="Times New Roman" w:cs="Times New Roman"/>
          <w:sz w:val="32"/>
          <w:szCs w:val="32"/>
          <w:lang w:val="en-GB"/>
        </w:rPr>
      </w:pPr>
    </w:p>
    <w:p w:rsidR="00DC2E50" w:rsidRDefault="00DC2E50" w:rsidP="00A51DCD">
      <w:pPr>
        <w:jc w:val="center"/>
        <w:rPr>
          <w:rFonts w:ascii="Times New Roman" w:hAnsi="Times New Roman" w:cs="Times New Roman"/>
          <w:sz w:val="32"/>
          <w:szCs w:val="32"/>
          <w:lang w:val="en-GB"/>
        </w:rPr>
      </w:pPr>
    </w:p>
    <w:p w:rsidR="00DC2E50" w:rsidRDefault="00DC2E50" w:rsidP="00A51DCD">
      <w:pPr>
        <w:jc w:val="center"/>
        <w:rPr>
          <w:rFonts w:ascii="Times New Roman" w:hAnsi="Times New Roman" w:cs="Times New Roman"/>
          <w:sz w:val="32"/>
          <w:szCs w:val="32"/>
          <w:lang w:val="en-GB"/>
        </w:rPr>
      </w:pPr>
    </w:p>
    <w:p w:rsidR="00DC2E50" w:rsidRDefault="00DC2E50" w:rsidP="00A51DCD">
      <w:pPr>
        <w:jc w:val="center"/>
        <w:rPr>
          <w:rFonts w:ascii="Times New Roman" w:hAnsi="Times New Roman" w:cs="Times New Roman"/>
          <w:sz w:val="32"/>
          <w:szCs w:val="32"/>
          <w:lang w:val="en-GB"/>
        </w:rPr>
      </w:pPr>
    </w:p>
    <w:p w:rsidR="00DC2E50" w:rsidRDefault="00DC2E50" w:rsidP="00A51DCD">
      <w:pPr>
        <w:jc w:val="center"/>
        <w:rPr>
          <w:rFonts w:ascii="Times New Roman" w:hAnsi="Times New Roman" w:cs="Times New Roman"/>
          <w:sz w:val="32"/>
          <w:szCs w:val="32"/>
          <w:lang w:val="en-GB"/>
        </w:rPr>
      </w:pPr>
    </w:p>
    <w:p w:rsidR="00527691" w:rsidRDefault="00527691" w:rsidP="00A51DCD">
      <w:pPr>
        <w:jc w:val="center"/>
        <w:rPr>
          <w:rFonts w:ascii="Times New Roman" w:hAnsi="Times New Roman" w:cs="Times New Roman"/>
          <w:sz w:val="32"/>
          <w:szCs w:val="32"/>
          <w:lang w:val="en-GB"/>
        </w:rPr>
      </w:pPr>
    </w:p>
    <w:p w:rsidR="00FC53D8" w:rsidRDefault="00FC53D8" w:rsidP="00A51DCD">
      <w:pPr>
        <w:jc w:val="center"/>
        <w:rPr>
          <w:rFonts w:ascii="Times New Roman" w:hAnsi="Times New Roman" w:cs="Times New Roman"/>
          <w:sz w:val="32"/>
          <w:szCs w:val="32"/>
          <w:lang w:val="en-GB"/>
        </w:rPr>
      </w:pPr>
    </w:p>
    <w:p w:rsidR="00FC53D8" w:rsidRDefault="00FC53D8" w:rsidP="00A51DCD">
      <w:pPr>
        <w:jc w:val="center"/>
        <w:rPr>
          <w:rFonts w:ascii="Times New Roman" w:hAnsi="Times New Roman" w:cs="Times New Roman"/>
          <w:sz w:val="32"/>
          <w:szCs w:val="32"/>
          <w:lang w:val="en-GB"/>
        </w:rPr>
      </w:pPr>
    </w:p>
    <w:p w:rsidR="00FC53D8" w:rsidRDefault="00FC53D8" w:rsidP="00A51DCD">
      <w:pPr>
        <w:jc w:val="center"/>
        <w:rPr>
          <w:rFonts w:ascii="Times New Roman" w:hAnsi="Times New Roman" w:cs="Times New Roman"/>
          <w:sz w:val="32"/>
          <w:szCs w:val="32"/>
          <w:lang w:val="en-GB"/>
        </w:rPr>
      </w:pPr>
    </w:p>
    <w:p w:rsidR="00FC53D8" w:rsidRDefault="00FC53D8" w:rsidP="00A51DCD">
      <w:pPr>
        <w:jc w:val="center"/>
        <w:rPr>
          <w:rFonts w:ascii="Times New Roman" w:hAnsi="Times New Roman" w:cs="Times New Roman"/>
          <w:sz w:val="32"/>
          <w:szCs w:val="32"/>
          <w:lang w:val="en-GB"/>
        </w:rPr>
      </w:pPr>
    </w:p>
    <w:p w:rsidR="00FC53D8" w:rsidRDefault="00FC53D8" w:rsidP="00A51DCD">
      <w:pPr>
        <w:jc w:val="center"/>
        <w:rPr>
          <w:rFonts w:ascii="Times New Roman" w:hAnsi="Times New Roman" w:cs="Times New Roman"/>
          <w:sz w:val="32"/>
          <w:szCs w:val="32"/>
          <w:lang w:val="en-GB"/>
        </w:rPr>
      </w:pPr>
    </w:p>
    <w:p w:rsidR="00FC53D8" w:rsidRDefault="00FC53D8" w:rsidP="00A51DCD">
      <w:pPr>
        <w:jc w:val="center"/>
        <w:rPr>
          <w:rFonts w:ascii="Times New Roman" w:hAnsi="Times New Roman" w:cs="Times New Roman"/>
          <w:sz w:val="32"/>
          <w:szCs w:val="32"/>
          <w:lang w:val="en-GB"/>
        </w:rPr>
      </w:pPr>
    </w:p>
    <w:p w:rsidR="00FC53D8" w:rsidRDefault="00FC53D8" w:rsidP="00A51DCD">
      <w:pPr>
        <w:jc w:val="center"/>
        <w:rPr>
          <w:rFonts w:ascii="Times New Roman" w:hAnsi="Times New Roman" w:cs="Times New Roman"/>
          <w:sz w:val="32"/>
          <w:szCs w:val="32"/>
          <w:lang w:val="en-GB"/>
        </w:rPr>
      </w:pPr>
    </w:p>
    <w:p w:rsidR="00527691" w:rsidRDefault="00527691" w:rsidP="00A51DCD">
      <w:pPr>
        <w:jc w:val="center"/>
        <w:rPr>
          <w:rFonts w:ascii="Times New Roman" w:hAnsi="Times New Roman" w:cs="Times New Roman"/>
          <w:sz w:val="32"/>
          <w:szCs w:val="32"/>
          <w:lang w:val="en-GB"/>
        </w:rPr>
      </w:pPr>
    </w:p>
    <w:tbl>
      <w:tblPr>
        <w:tblStyle w:val="TableGrid"/>
        <w:tblW w:w="0" w:type="auto"/>
        <w:tblLook w:val="04A0" w:firstRow="1" w:lastRow="0" w:firstColumn="1" w:lastColumn="0" w:noHBand="0" w:noVBand="1"/>
      </w:tblPr>
      <w:tblGrid>
        <w:gridCol w:w="9320"/>
      </w:tblGrid>
      <w:tr w:rsidR="00527691" w:rsidTr="00527691">
        <w:trPr>
          <w:trHeight w:val="899"/>
        </w:trPr>
        <w:tc>
          <w:tcPr>
            <w:tcW w:w="9320" w:type="dxa"/>
            <w:shd w:val="clear" w:color="auto" w:fill="1F4E79" w:themeFill="accent1" w:themeFillShade="80"/>
          </w:tcPr>
          <w:p w:rsidR="00527691" w:rsidRPr="00527691" w:rsidRDefault="00527691" w:rsidP="00527691">
            <w:pPr>
              <w:pBdr>
                <w:top w:val="single" w:sz="4" w:space="1" w:color="auto"/>
                <w:left w:val="single" w:sz="4" w:space="4" w:color="auto"/>
                <w:bottom w:val="single" w:sz="4" w:space="1" w:color="auto"/>
                <w:right w:val="single" w:sz="4" w:space="4" w:color="auto"/>
              </w:pBdr>
              <w:tabs>
                <w:tab w:val="left" w:pos="2595"/>
                <w:tab w:val="center" w:pos="4680"/>
              </w:tabs>
              <w:jc w:val="center"/>
              <w:rPr>
                <w:rFonts w:ascii="Times New Roman" w:hAnsi="Times New Roman" w:cs="Times New Roman"/>
                <w:b/>
                <w:color w:val="FFFFFF" w:themeColor="background1"/>
                <w:sz w:val="40"/>
                <w:szCs w:val="32"/>
                <w:lang w:val="en-GB"/>
              </w:rPr>
            </w:pPr>
            <w:r w:rsidRPr="00527691">
              <w:rPr>
                <w:rFonts w:ascii="Times New Roman" w:hAnsi="Times New Roman" w:cs="Times New Roman"/>
                <w:b/>
                <w:color w:val="FFFFFF" w:themeColor="background1"/>
                <w:sz w:val="40"/>
                <w:szCs w:val="32"/>
                <w:lang w:val="en-GB"/>
              </w:rPr>
              <w:t>Chapter 03</w:t>
            </w:r>
          </w:p>
          <w:p w:rsidR="00527691" w:rsidRPr="00527691" w:rsidRDefault="00527691" w:rsidP="00527691">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36"/>
                <w:szCs w:val="32"/>
                <w:lang w:val="en-GB"/>
              </w:rPr>
            </w:pPr>
            <w:r w:rsidRPr="00527691">
              <w:rPr>
                <w:rFonts w:ascii="Times New Roman" w:hAnsi="Times New Roman" w:cs="Times New Roman"/>
                <w:b/>
                <w:color w:val="FFFFFF" w:themeColor="background1"/>
                <w:sz w:val="40"/>
                <w:szCs w:val="32"/>
                <w:lang w:val="en-GB"/>
              </w:rPr>
              <w:t>Objectives of Study</w:t>
            </w:r>
          </w:p>
        </w:tc>
      </w:tr>
    </w:tbl>
    <w:p w:rsidR="002221A3" w:rsidRPr="00C15259" w:rsidRDefault="002221A3" w:rsidP="00A51DCD">
      <w:pPr>
        <w:jc w:val="center"/>
        <w:rPr>
          <w:rFonts w:ascii="Times New Roman" w:hAnsi="Times New Roman" w:cs="Times New Roman"/>
          <w:sz w:val="32"/>
          <w:szCs w:val="32"/>
          <w:lang w:val="en-GB"/>
        </w:rPr>
      </w:pPr>
    </w:p>
    <w:p w:rsidR="00BC24F9" w:rsidRPr="00C15259" w:rsidRDefault="00BC24F9" w:rsidP="00A51DCD">
      <w:pPr>
        <w:jc w:val="center"/>
        <w:rPr>
          <w:rFonts w:ascii="Times New Roman" w:hAnsi="Times New Roman" w:cs="Times New Roman"/>
          <w:sz w:val="32"/>
          <w:szCs w:val="32"/>
          <w:lang w:val="en-GB"/>
        </w:rPr>
      </w:pPr>
    </w:p>
    <w:p w:rsidR="00BC24F9" w:rsidRPr="00C15259" w:rsidRDefault="00BC24F9" w:rsidP="00A51DCD">
      <w:pPr>
        <w:jc w:val="center"/>
        <w:rPr>
          <w:rFonts w:ascii="Times New Roman" w:hAnsi="Times New Roman" w:cs="Times New Roman"/>
          <w:sz w:val="32"/>
          <w:szCs w:val="32"/>
          <w:lang w:val="en-GB"/>
        </w:rPr>
      </w:pPr>
    </w:p>
    <w:p w:rsidR="00BC24F9" w:rsidRPr="00C15259" w:rsidRDefault="00BC24F9" w:rsidP="00A51DCD">
      <w:pPr>
        <w:jc w:val="center"/>
        <w:rPr>
          <w:rFonts w:ascii="Times New Roman" w:hAnsi="Times New Roman" w:cs="Times New Roman"/>
          <w:sz w:val="32"/>
          <w:szCs w:val="32"/>
          <w:lang w:val="en-GB"/>
        </w:rPr>
      </w:pPr>
    </w:p>
    <w:p w:rsidR="00BC24F9" w:rsidRPr="00C15259" w:rsidRDefault="00BC24F9" w:rsidP="00A51DCD">
      <w:pPr>
        <w:jc w:val="center"/>
        <w:rPr>
          <w:rFonts w:ascii="Times New Roman" w:hAnsi="Times New Roman" w:cs="Times New Roman"/>
          <w:sz w:val="32"/>
          <w:szCs w:val="32"/>
          <w:lang w:val="en-GB"/>
        </w:rPr>
      </w:pPr>
    </w:p>
    <w:p w:rsidR="00BC24F9" w:rsidRPr="00C15259" w:rsidRDefault="00BC24F9" w:rsidP="00A51DCD">
      <w:pPr>
        <w:jc w:val="center"/>
        <w:rPr>
          <w:rFonts w:ascii="Times New Roman" w:hAnsi="Times New Roman" w:cs="Times New Roman"/>
          <w:sz w:val="32"/>
          <w:szCs w:val="32"/>
          <w:lang w:val="en-GB"/>
        </w:rPr>
      </w:pPr>
    </w:p>
    <w:p w:rsidR="00BC24F9" w:rsidRPr="00C15259" w:rsidRDefault="00BC24F9" w:rsidP="00A51DCD">
      <w:pPr>
        <w:jc w:val="center"/>
        <w:rPr>
          <w:rFonts w:ascii="Times New Roman" w:hAnsi="Times New Roman" w:cs="Times New Roman"/>
          <w:sz w:val="32"/>
          <w:szCs w:val="32"/>
          <w:lang w:val="en-GB"/>
        </w:rPr>
      </w:pPr>
    </w:p>
    <w:p w:rsidR="00BC24F9" w:rsidRPr="00C15259" w:rsidRDefault="00BC24F9" w:rsidP="00A51DCD">
      <w:pPr>
        <w:jc w:val="center"/>
        <w:rPr>
          <w:rFonts w:ascii="Times New Roman" w:hAnsi="Times New Roman" w:cs="Times New Roman"/>
          <w:sz w:val="32"/>
          <w:szCs w:val="32"/>
          <w:lang w:val="en-GB"/>
        </w:rPr>
      </w:pPr>
    </w:p>
    <w:p w:rsidR="00BC24F9" w:rsidRPr="00C15259" w:rsidRDefault="00BC24F9" w:rsidP="00A51DCD">
      <w:pPr>
        <w:jc w:val="center"/>
        <w:rPr>
          <w:rFonts w:ascii="Times New Roman" w:hAnsi="Times New Roman" w:cs="Times New Roman"/>
          <w:sz w:val="32"/>
          <w:szCs w:val="32"/>
          <w:lang w:val="en-GB"/>
        </w:rPr>
      </w:pPr>
    </w:p>
    <w:p w:rsidR="00BC24F9" w:rsidRDefault="00BC24F9" w:rsidP="00A51DCD">
      <w:pPr>
        <w:jc w:val="center"/>
        <w:rPr>
          <w:rFonts w:ascii="Times New Roman" w:hAnsi="Times New Roman" w:cs="Times New Roman"/>
          <w:sz w:val="32"/>
          <w:szCs w:val="32"/>
          <w:lang w:val="en-GB"/>
        </w:rPr>
      </w:pPr>
    </w:p>
    <w:p w:rsidR="00BC24F9" w:rsidRPr="00C15259" w:rsidRDefault="00BC24F9" w:rsidP="00DC45D1">
      <w:pPr>
        <w:rPr>
          <w:rFonts w:ascii="Times New Roman" w:hAnsi="Times New Roman" w:cs="Times New Roman"/>
          <w:sz w:val="32"/>
          <w:szCs w:val="32"/>
          <w:lang w:val="en-GB"/>
        </w:rPr>
      </w:pPr>
    </w:p>
    <w:p w:rsidR="00BC24F9" w:rsidRDefault="00BC24F9" w:rsidP="00D84DF7">
      <w:pPr>
        <w:pStyle w:val="Heading1"/>
        <w:rPr>
          <w:sz w:val="32"/>
          <w:szCs w:val="32"/>
        </w:rPr>
      </w:pPr>
      <w:bookmarkStart w:id="1" w:name="_Toc502774346"/>
      <w:r w:rsidRPr="003C5104">
        <w:rPr>
          <w:sz w:val="32"/>
          <w:szCs w:val="32"/>
        </w:rPr>
        <w:t>Objective of study:</w:t>
      </w:r>
    </w:p>
    <w:p w:rsidR="003C5104" w:rsidRPr="003C5104" w:rsidRDefault="003C5104" w:rsidP="003C5104"/>
    <w:p w:rsidR="00BC24F9" w:rsidRPr="00D84DF7" w:rsidRDefault="00BC24F9" w:rsidP="003C5104">
      <w:pPr>
        <w:pStyle w:val="Heading2"/>
      </w:pPr>
      <w:r w:rsidRPr="00D84DF7">
        <w:t xml:space="preserve">Primary </w:t>
      </w:r>
      <w:bookmarkEnd w:id="1"/>
      <w:r w:rsidR="0086647F" w:rsidRPr="00D84DF7">
        <w:t>objectives:</w:t>
      </w:r>
    </w:p>
    <w:p w:rsidR="007B2F02" w:rsidRPr="00C15259" w:rsidRDefault="00F375AB" w:rsidP="007B2F02">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EE56DA">
        <w:rPr>
          <w:rFonts w:ascii="Times New Roman" w:hAnsi="Times New Roman" w:cs="Times New Roman"/>
          <w:sz w:val="24"/>
          <w:szCs w:val="24"/>
        </w:rPr>
        <w:t xml:space="preserve">o complete the partial requirement of the awarding of the BBA degree from the school of business &amp; economics, </w:t>
      </w:r>
      <w:r>
        <w:rPr>
          <w:rFonts w:ascii="Times New Roman" w:hAnsi="Times New Roman" w:cs="Times New Roman"/>
          <w:sz w:val="24"/>
          <w:szCs w:val="24"/>
        </w:rPr>
        <w:t xml:space="preserve">United International University, is the primary objective of this report.  </w:t>
      </w:r>
      <w:r w:rsidR="007B2F02" w:rsidRPr="00C15259">
        <w:rPr>
          <w:rFonts w:ascii="Times New Roman" w:hAnsi="Times New Roman" w:cs="Times New Roman"/>
          <w:sz w:val="24"/>
          <w:szCs w:val="24"/>
        </w:rPr>
        <w:t xml:space="preserve">    </w:t>
      </w:r>
    </w:p>
    <w:p w:rsidR="007B2F02" w:rsidRDefault="007B2F02" w:rsidP="007B2F02">
      <w:r>
        <w:t xml:space="preserve"> </w:t>
      </w:r>
    </w:p>
    <w:p w:rsidR="003C5104" w:rsidRPr="007B2F02" w:rsidRDefault="003C5104" w:rsidP="007B2F02"/>
    <w:p w:rsidR="00943F88" w:rsidRPr="003C5104" w:rsidRDefault="00BC24F9" w:rsidP="00DC45D1">
      <w:pPr>
        <w:pStyle w:val="Heading2"/>
        <w:rPr>
          <w:rFonts w:eastAsia="Wingdings"/>
        </w:rPr>
      </w:pPr>
      <w:bookmarkStart w:id="2" w:name="_Toc502774347"/>
      <w:r w:rsidRPr="00D84DF7">
        <w:rPr>
          <w:rFonts w:eastAsia="Wingdings"/>
        </w:rPr>
        <w:lastRenderedPageBreak/>
        <w:t xml:space="preserve">Secondary </w:t>
      </w:r>
      <w:r w:rsidR="0086647F" w:rsidRPr="00D84DF7">
        <w:rPr>
          <w:rFonts w:eastAsia="Wingdings"/>
        </w:rPr>
        <w:t>objectives:</w:t>
      </w:r>
      <w:r w:rsidRPr="00D84DF7">
        <w:rPr>
          <w:rFonts w:eastAsia="Wingdings"/>
        </w:rPr>
        <w:t xml:space="preserve"> </w:t>
      </w:r>
      <w:bookmarkEnd w:id="2"/>
    </w:p>
    <w:p w:rsidR="00BC24F9" w:rsidRPr="00C15259" w:rsidRDefault="00BC24F9" w:rsidP="007B2F02">
      <w:pPr>
        <w:pStyle w:val="Heading2"/>
        <w:numPr>
          <w:ilvl w:val="0"/>
          <w:numId w:val="1"/>
        </w:numPr>
        <w:jc w:val="both"/>
        <w:rPr>
          <w:b w:val="0"/>
          <w:bCs w:val="0"/>
          <w:sz w:val="24"/>
          <w:szCs w:val="24"/>
        </w:rPr>
      </w:pPr>
      <w:r w:rsidRPr="00C15259">
        <w:rPr>
          <w:rFonts w:eastAsia="Wingdings"/>
          <w:b w:val="0"/>
          <w:bCs w:val="0"/>
          <w:sz w:val="24"/>
          <w:szCs w:val="24"/>
        </w:rPr>
        <w:t xml:space="preserve">To </w:t>
      </w:r>
      <w:r w:rsidR="0086647F" w:rsidRPr="00C15259">
        <w:rPr>
          <w:rFonts w:eastAsia="Wingdings"/>
          <w:b w:val="0"/>
          <w:bCs w:val="0"/>
          <w:sz w:val="24"/>
          <w:szCs w:val="24"/>
        </w:rPr>
        <w:t>evaluate</w:t>
      </w:r>
      <w:r w:rsidRPr="00C15259">
        <w:rPr>
          <w:rFonts w:eastAsia="Wingdings"/>
          <w:b w:val="0"/>
          <w:bCs w:val="0"/>
          <w:sz w:val="24"/>
          <w:szCs w:val="24"/>
        </w:rPr>
        <w:t xml:space="preserve"> sustainability disclosure index of the selected pharmaceuticals firms. To </w:t>
      </w:r>
      <w:r w:rsidR="0086647F" w:rsidRPr="00C15259">
        <w:rPr>
          <w:rFonts w:eastAsia="Wingdings"/>
          <w:b w:val="0"/>
          <w:bCs w:val="0"/>
          <w:sz w:val="24"/>
          <w:szCs w:val="24"/>
        </w:rPr>
        <w:t>evaluate</w:t>
      </w:r>
      <w:r w:rsidRPr="00C15259">
        <w:rPr>
          <w:rFonts w:eastAsia="Wingdings"/>
          <w:b w:val="0"/>
          <w:bCs w:val="0"/>
          <w:sz w:val="24"/>
          <w:szCs w:val="24"/>
        </w:rPr>
        <w:t xml:space="preserve"> th</w:t>
      </w:r>
      <w:r w:rsidR="0086647F" w:rsidRPr="00C15259">
        <w:rPr>
          <w:rFonts w:eastAsia="Wingdings"/>
          <w:b w:val="0"/>
          <w:bCs w:val="0"/>
          <w:sz w:val="24"/>
          <w:szCs w:val="24"/>
        </w:rPr>
        <w:t>e financial performances of a number of pharmaceuticals firms in Bangladesh.</w:t>
      </w:r>
    </w:p>
    <w:p w:rsidR="00BC24F9" w:rsidRPr="00C15259" w:rsidRDefault="002C1CB0" w:rsidP="007B2F02">
      <w:pPr>
        <w:pStyle w:val="Heading2"/>
        <w:widowControl w:val="0"/>
        <w:numPr>
          <w:ilvl w:val="0"/>
          <w:numId w:val="1"/>
        </w:numPr>
        <w:autoSpaceDE w:val="0"/>
        <w:autoSpaceDN w:val="0"/>
        <w:adjustRightInd w:val="0"/>
        <w:jc w:val="both"/>
        <w:rPr>
          <w:b w:val="0"/>
          <w:bCs w:val="0"/>
          <w:sz w:val="24"/>
          <w:szCs w:val="24"/>
        </w:rPr>
      </w:pPr>
      <w:r>
        <w:rPr>
          <w:b w:val="0"/>
          <w:bCs w:val="0"/>
          <w:sz w:val="24"/>
          <w:szCs w:val="24"/>
        </w:rPr>
        <w:t>To analysis</w:t>
      </w:r>
      <w:r w:rsidR="00BC24F9" w:rsidRPr="00C15259">
        <w:rPr>
          <w:b w:val="0"/>
          <w:bCs w:val="0"/>
          <w:sz w:val="24"/>
          <w:szCs w:val="24"/>
        </w:rPr>
        <w:t xml:space="preserve"> the financial strength and weaknesses of selected pharmaceuticals</w:t>
      </w:r>
      <w:r>
        <w:rPr>
          <w:b w:val="0"/>
          <w:bCs w:val="0"/>
          <w:sz w:val="24"/>
          <w:szCs w:val="24"/>
        </w:rPr>
        <w:t xml:space="preserve"> companies. </w:t>
      </w:r>
    </w:p>
    <w:p w:rsidR="00BC24F9" w:rsidRPr="00C15259" w:rsidRDefault="00BC24F9" w:rsidP="007B2F02">
      <w:pPr>
        <w:pStyle w:val="ListParagraph"/>
        <w:widowControl w:val="0"/>
        <w:numPr>
          <w:ilvl w:val="0"/>
          <w:numId w:val="3"/>
        </w:numPr>
        <w:overflowPunct w:val="0"/>
        <w:autoSpaceDE w:val="0"/>
        <w:autoSpaceDN w:val="0"/>
        <w:adjustRightInd w:val="0"/>
        <w:spacing w:after="0" w:line="360" w:lineRule="auto"/>
        <w:jc w:val="both"/>
        <w:rPr>
          <w:szCs w:val="24"/>
        </w:rPr>
      </w:pPr>
      <w:r w:rsidRPr="00C15259">
        <w:rPr>
          <w:szCs w:val="24"/>
        </w:rPr>
        <w:t xml:space="preserve">To highlight the financial ratios in credits analysis and competitive analysis as well as financial capability of the company.    </w:t>
      </w:r>
    </w:p>
    <w:p w:rsidR="00BC24F9" w:rsidRPr="00C15259" w:rsidRDefault="00BC24F9" w:rsidP="007B2F02">
      <w:pPr>
        <w:pStyle w:val="ListParagraph"/>
        <w:widowControl w:val="0"/>
        <w:numPr>
          <w:ilvl w:val="0"/>
          <w:numId w:val="3"/>
        </w:numPr>
        <w:overflowPunct w:val="0"/>
        <w:autoSpaceDE w:val="0"/>
        <w:autoSpaceDN w:val="0"/>
        <w:adjustRightInd w:val="0"/>
        <w:spacing w:after="0" w:line="360" w:lineRule="auto"/>
        <w:jc w:val="both"/>
        <w:rPr>
          <w:szCs w:val="24"/>
        </w:rPr>
      </w:pPr>
      <w:r w:rsidRPr="00C15259">
        <w:rPr>
          <w:szCs w:val="24"/>
        </w:rPr>
        <w:t xml:space="preserve">To provide information to the investor </w:t>
      </w:r>
      <w:r w:rsidR="009C7A0B" w:rsidRPr="00C15259">
        <w:rPr>
          <w:szCs w:val="24"/>
        </w:rPr>
        <w:t>promoter’s</w:t>
      </w:r>
      <w:r w:rsidRPr="00C15259">
        <w:rPr>
          <w:szCs w:val="24"/>
        </w:rPr>
        <w:t xml:space="preserve"> </w:t>
      </w:r>
      <w:r w:rsidR="00E03159" w:rsidRPr="00C15259">
        <w:rPr>
          <w:szCs w:val="24"/>
        </w:rPr>
        <w:t>debt provider and creditor whoe</w:t>
      </w:r>
      <w:r w:rsidR="009C7A0B" w:rsidRPr="00C15259">
        <w:rPr>
          <w:szCs w:val="24"/>
        </w:rPr>
        <w:t>ver</w:t>
      </w:r>
      <w:r w:rsidR="00E03159" w:rsidRPr="00C15259">
        <w:rPr>
          <w:szCs w:val="24"/>
        </w:rPr>
        <w:t xml:space="preserve"> can take proper</w:t>
      </w:r>
      <w:r w:rsidRPr="00C15259">
        <w:rPr>
          <w:szCs w:val="24"/>
        </w:rPr>
        <w:t xml:space="preserve"> decisions regarding investment credits etc. </w:t>
      </w:r>
    </w:p>
    <w:p w:rsidR="00BC24F9" w:rsidRPr="00C15259" w:rsidRDefault="00BC24F9" w:rsidP="00BC24F9">
      <w:pPr>
        <w:widowControl w:val="0"/>
        <w:autoSpaceDE w:val="0"/>
        <w:autoSpaceDN w:val="0"/>
        <w:adjustRightInd w:val="0"/>
        <w:spacing w:after="0" w:line="360" w:lineRule="auto"/>
        <w:jc w:val="both"/>
        <w:rPr>
          <w:rFonts w:ascii="Times New Roman" w:hAnsi="Times New Roman" w:cs="Times New Roman"/>
          <w:sz w:val="28"/>
          <w:szCs w:val="28"/>
        </w:rPr>
      </w:pPr>
    </w:p>
    <w:p w:rsidR="00BC24F9" w:rsidRPr="00C15259" w:rsidRDefault="00BC24F9" w:rsidP="00BC24F9">
      <w:pPr>
        <w:widowControl w:val="0"/>
        <w:autoSpaceDE w:val="0"/>
        <w:autoSpaceDN w:val="0"/>
        <w:adjustRightInd w:val="0"/>
        <w:spacing w:after="0" w:line="360" w:lineRule="auto"/>
        <w:jc w:val="both"/>
        <w:rPr>
          <w:rFonts w:ascii="Times New Roman" w:hAnsi="Times New Roman" w:cs="Times New Roman"/>
          <w:szCs w:val="24"/>
        </w:rPr>
      </w:pPr>
    </w:p>
    <w:p w:rsidR="002221A3" w:rsidRPr="00C15259" w:rsidRDefault="002221A3" w:rsidP="00A51DCD">
      <w:pPr>
        <w:jc w:val="center"/>
        <w:rPr>
          <w:rFonts w:ascii="Times New Roman" w:hAnsi="Times New Roman" w:cs="Times New Roman"/>
          <w:sz w:val="32"/>
          <w:szCs w:val="32"/>
          <w:lang w:val="en-GB"/>
        </w:rPr>
      </w:pPr>
    </w:p>
    <w:p w:rsidR="002221A3" w:rsidRPr="00C15259" w:rsidRDefault="002221A3" w:rsidP="00A51DCD">
      <w:pPr>
        <w:jc w:val="center"/>
        <w:rPr>
          <w:rFonts w:ascii="Times New Roman" w:hAnsi="Times New Roman" w:cs="Times New Roman"/>
          <w:sz w:val="32"/>
          <w:szCs w:val="32"/>
          <w:lang w:val="en-GB"/>
        </w:rPr>
      </w:pPr>
    </w:p>
    <w:p w:rsidR="002221A3" w:rsidRPr="00C15259" w:rsidRDefault="002221A3" w:rsidP="00A51DCD">
      <w:pPr>
        <w:jc w:val="center"/>
        <w:rPr>
          <w:rFonts w:ascii="Times New Roman" w:hAnsi="Times New Roman" w:cs="Times New Roman"/>
          <w:sz w:val="32"/>
          <w:szCs w:val="32"/>
          <w:lang w:val="en-GB"/>
        </w:rPr>
      </w:pPr>
    </w:p>
    <w:p w:rsidR="002221A3" w:rsidRPr="00C15259" w:rsidRDefault="002221A3" w:rsidP="00A51DCD">
      <w:pPr>
        <w:jc w:val="center"/>
        <w:rPr>
          <w:rFonts w:ascii="Times New Roman" w:hAnsi="Times New Roman" w:cs="Times New Roman"/>
          <w:sz w:val="32"/>
          <w:szCs w:val="32"/>
          <w:lang w:val="en-GB"/>
        </w:rPr>
      </w:pPr>
    </w:p>
    <w:p w:rsidR="002221A3" w:rsidRPr="00C15259" w:rsidRDefault="002221A3" w:rsidP="00A51DCD">
      <w:pPr>
        <w:jc w:val="center"/>
        <w:rPr>
          <w:rFonts w:ascii="Times New Roman" w:hAnsi="Times New Roman" w:cs="Times New Roman"/>
          <w:sz w:val="32"/>
          <w:szCs w:val="32"/>
          <w:lang w:val="en-GB"/>
        </w:rPr>
      </w:pPr>
    </w:p>
    <w:p w:rsidR="002221A3" w:rsidRPr="00C15259" w:rsidRDefault="002221A3" w:rsidP="00A51DCD">
      <w:pPr>
        <w:jc w:val="center"/>
        <w:rPr>
          <w:rFonts w:ascii="Times New Roman" w:hAnsi="Times New Roman" w:cs="Times New Roman"/>
          <w:sz w:val="32"/>
          <w:szCs w:val="32"/>
          <w:lang w:val="en-GB"/>
        </w:rPr>
      </w:pPr>
    </w:p>
    <w:p w:rsidR="002221A3" w:rsidRPr="00C15259" w:rsidRDefault="002221A3" w:rsidP="00A51DCD">
      <w:pPr>
        <w:jc w:val="center"/>
        <w:rPr>
          <w:rFonts w:ascii="Times New Roman" w:hAnsi="Times New Roman" w:cs="Times New Roman"/>
          <w:sz w:val="32"/>
          <w:szCs w:val="32"/>
          <w:lang w:val="en-GB"/>
        </w:rPr>
      </w:pPr>
    </w:p>
    <w:p w:rsidR="00AD0515" w:rsidRPr="00C15259" w:rsidRDefault="00AD0515" w:rsidP="00BC24F9">
      <w:pPr>
        <w:jc w:val="center"/>
        <w:rPr>
          <w:rFonts w:ascii="Times New Roman" w:hAnsi="Times New Roman" w:cs="Times New Roman"/>
          <w:sz w:val="32"/>
          <w:szCs w:val="32"/>
          <w:lang w:val="en-GB"/>
        </w:rPr>
      </w:pPr>
    </w:p>
    <w:p w:rsidR="00AD0515" w:rsidRPr="00C15259" w:rsidRDefault="00AD0515" w:rsidP="00BC24F9">
      <w:pPr>
        <w:jc w:val="center"/>
        <w:rPr>
          <w:rFonts w:ascii="Times New Roman" w:hAnsi="Times New Roman" w:cs="Times New Roman"/>
          <w:sz w:val="32"/>
          <w:szCs w:val="32"/>
          <w:lang w:val="en-GB"/>
        </w:rPr>
      </w:pPr>
    </w:p>
    <w:p w:rsidR="00DC45D1" w:rsidRPr="00C15259" w:rsidRDefault="00DC45D1" w:rsidP="00BC24F9">
      <w:pPr>
        <w:jc w:val="center"/>
        <w:rPr>
          <w:rFonts w:ascii="Times New Roman" w:hAnsi="Times New Roman" w:cs="Times New Roman"/>
          <w:sz w:val="32"/>
          <w:szCs w:val="32"/>
          <w:lang w:val="en-GB"/>
        </w:rPr>
      </w:pPr>
    </w:p>
    <w:p w:rsidR="00DC45D1" w:rsidRPr="00C15259" w:rsidRDefault="00DC45D1" w:rsidP="00BC24F9">
      <w:pPr>
        <w:jc w:val="center"/>
        <w:rPr>
          <w:rFonts w:ascii="Times New Roman" w:hAnsi="Times New Roman" w:cs="Times New Roman"/>
          <w:sz w:val="32"/>
          <w:szCs w:val="32"/>
          <w:lang w:val="en-GB"/>
        </w:rPr>
      </w:pPr>
    </w:p>
    <w:p w:rsidR="00DC45D1" w:rsidRPr="00C15259" w:rsidRDefault="00DC45D1" w:rsidP="00BC24F9">
      <w:pPr>
        <w:jc w:val="center"/>
        <w:rPr>
          <w:rFonts w:ascii="Times New Roman" w:hAnsi="Times New Roman" w:cs="Times New Roman"/>
          <w:sz w:val="32"/>
          <w:szCs w:val="32"/>
          <w:lang w:val="en-GB"/>
        </w:rPr>
      </w:pPr>
    </w:p>
    <w:p w:rsidR="00DC45D1" w:rsidRPr="00C15259" w:rsidRDefault="00DC45D1" w:rsidP="00BC24F9">
      <w:pPr>
        <w:jc w:val="center"/>
        <w:rPr>
          <w:rFonts w:ascii="Times New Roman" w:hAnsi="Times New Roman" w:cs="Times New Roman"/>
          <w:sz w:val="32"/>
          <w:szCs w:val="32"/>
          <w:lang w:val="en-GB"/>
        </w:rPr>
      </w:pPr>
    </w:p>
    <w:p w:rsidR="00DC45D1" w:rsidRPr="00C15259" w:rsidRDefault="00DC45D1" w:rsidP="00BC24F9">
      <w:pPr>
        <w:jc w:val="center"/>
        <w:rPr>
          <w:rFonts w:ascii="Times New Roman" w:hAnsi="Times New Roman" w:cs="Times New Roman"/>
          <w:sz w:val="32"/>
          <w:szCs w:val="32"/>
          <w:lang w:val="en-GB"/>
        </w:rPr>
      </w:pPr>
    </w:p>
    <w:p w:rsidR="00DC45D1" w:rsidRDefault="00DC45D1" w:rsidP="00BC24F9">
      <w:pPr>
        <w:jc w:val="center"/>
        <w:rPr>
          <w:rFonts w:ascii="Times New Roman" w:hAnsi="Times New Roman" w:cs="Times New Roman"/>
          <w:sz w:val="32"/>
          <w:szCs w:val="32"/>
          <w:lang w:val="en-GB"/>
        </w:rPr>
      </w:pPr>
    </w:p>
    <w:p w:rsidR="00527691" w:rsidRPr="00C15259" w:rsidRDefault="00527691" w:rsidP="00BC24F9">
      <w:pPr>
        <w:jc w:val="center"/>
        <w:rPr>
          <w:rFonts w:ascii="Times New Roman" w:hAnsi="Times New Roman" w:cs="Times New Roman"/>
          <w:sz w:val="32"/>
          <w:szCs w:val="32"/>
          <w:lang w:val="en-GB"/>
        </w:rPr>
      </w:pPr>
    </w:p>
    <w:p w:rsidR="00DC45D1" w:rsidRPr="00C15259" w:rsidRDefault="00DC45D1" w:rsidP="00BC24F9">
      <w:pPr>
        <w:jc w:val="center"/>
        <w:rPr>
          <w:rFonts w:ascii="Times New Roman" w:hAnsi="Times New Roman" w:cs="Times New Roman"/>
          <w:b/>
          <w:bCs/>
          <w:sz w:val="32"/>
          <w:szCs w:val="32"/>
          <w:lang w:val="en-GB"/>
        </w:rPr>
      </w:pPr>
    </w:p>
    <w:tbl>
      <w:tblPr>
        <w:tblStyle w:val="TableGrid"/>
        <w:tblW w:w="0" w:type="auto"/>
        <w:tblLook w:val="04A0" w:firstRow="1" w:lastRow="0" w:firstColumn="1" w:lastColumn="0" w:noHBand="0" w:noVBand="1"/>
      </w:tblPr>
      <w:tblGrid>
        <w:gridCol w:w="9350"/>
      </w:tblGrid>
      <w:tr w:rsidR="00527691" w:rsidTr="00527691">
        <w:tc>
          <w:tcPr>
            <w:tcW w:w="9350" w:type="dxa"/>
            <w:shd w:val="clear" w:color="auto" w:fill="1F4E79" w:themeFill="accent1" w:themeFillShade="80"/>
          </w:tcPr>
          <w:p w:rsidR="00527691" w:rsidRPr="00527691" w:rsidRDefault="00527691" w:rsidP="0052769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FFFFFF" w:themeColor="background1"/>
                <w:sz w:val="40"/>
                <w:szCs w:val="32"/>
                <w:lang w:val="en-GB"/>
              </w:rPr>
            </w:pPr>
            <w:r w:rsidRPr="00527691">
              <w:rPr>
                <w:rFonts w:ascii="Times New Roman" w:hAnsi="Times New Roman" w:cs="Times New Roman"/>
                <w:b/>
                <w:bCs/>
                <w:color w:val="FFFFFF" w:themeColor="background1"/>
                <w:sz w:val="40"/>
                <w:szCs w:val="32"/>
                <w:lang w:val="en-GB"/>
              </w:rPr>
              <w:t>Chapter 04</w:t>
            </w:r>
          </w:p>
          <w:p w:rsidR="00527691" w:rsidRDefault="00527691" w:rsidP="0052769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32"/>
                <w:szCs w:val="32"/>
                <w:lang w:val="en-GB"/>
              </w:rPr>
            </w:pPr>
            <w:r w:rsidRPr="00527691">
              <w:rPr>
                <w:rFonts w:ascii="Times New Roman" w:hAnsi="Times New Roman" w:cs="Times New Roman"/>
                <w:b/>
                <w:bCs/>
                <w:color w:val="FFFFFF" w:themeColor="background1"/>
                <w:sz w:val="40"/>
                <w:szCs w:val="32"/>
                <w:lang w:val="en-GB"/>
              </w:rPr>
              <w:t>Methodology of the study</w:t>
            </w:r>
          </w:p>
        </w:tc>
      </w:tr>
    </w:tbl>
    <w:p w:rsidR="002221A3" w:rsidRPr="00C15259" w:rsidRDefault="002221A3" w:rsidP="00A51DCD">
      <w:pPr>
        <w:jc w:val="center"/>
        <w:rPr>
          <w:rFonts w:ascii="Times New Roman" w:hAnsi="Times New Roman" w:cs="Times New Roman"/>
          <w:sz w:val="32"/>
          <w:szCs w:val="32"/>
          <w:lang w:val="en-GB"/>
        </w:rPr>
      </w:pPr>
    </w:p>
    <w:p w:rsidR="005B0BB9" w:rsidRPr="00C15259" w:rsidRDefault="005B0BB9" w:rsidP="00A51DCD">
      <w:pPr>
        <w:jc w:val="center"/>
        <w:rPr>
          <w:rFonts w:ascii="Times New Roman" w:hAnsi="Times New Roman" w:cs="Times New Roman"/>
          <w:sz w:val="32"/>
          <w:szCs w:val="32"/>
          <w:lang w:val="en-GB"/>
        </w:rPr>
      </w:pPr>
    </w:p>
    <w:p w:rsidR="005B0BB9" w:rsidRPr="00C15259" w:rsidRDefault="005B0BB9" w:rsidP="00A51DCD">
      <w:pPr>
        <w:jc w:val="center"/>
        <w:rPr>
          <w:rFonts w:ascii="Times New Roman" w:hAnsi="Times New Roman" w:cs="Times New Roman"/>
          <w:sz w:val="32"/>
          <w:szCs w:val="32"/>
          <w:lang w:val="en-GB"/>
        </w:rPr>
      </w:pPr>
    </w:p>
    <w:p w:rsidR="005B0BB9" w:rsidRPr="00C15259" w:rsidRDefault="005B0BB9" w:rsidP="00A51DCD">
      <w:pPr>
        <w:jc w:val="center"/>
        <w:rPr>
          <w:rFonts w:ascii="Times New Roman" w:hAnsi="Times New Roman" w:cs="Times New Roman"/>
          <w:sz w:val="32"/>
          <w:szCs w:val="32"/>
          <w:lang w:val="en-GB"/>
        </w:rPr>
      </w:pPr>
    </w:p>
    <w:p w:rsidR="005B0BB9" w:rsidRPr="00C15259" w:rsidRDefault="005B0BB9" w:rsidP="00A51DCD">
      <w:pPr>
        <w:jc w:val="center"/>
        <w:rPr>
          <w:rFonts w:ascii="Times New Roman" w:hAnsi="Times New Roman" w:cs="Times New Roman"/>
          <w:sz w:val="32"/>
          <w:szCs w:val="32"/>
          <w:lang w:val="en-GB"/>
        </w:rPr>
      </w:pPr>
    </w:p>
    <w:p w:rsidR="005B0BB9" w:rsidRPr="00C15259" w:rsidRDefault="005B0BB9" w:rsidP="00A51DCD">
      <w:pPr>
        <w:jc w:val="center"/>
        <w:rPr>
          <w:rFonts w:ascii="Times New Roman" w:hAnsi="Times New Roman" w:cs="Times New Roman"/>
          <w:sz w:val="32"/>
          <w:szCs w:val="32"/>
          <w:lang w:val="en-GB"/>
        </w:rPr>
      </w:pPr>
    </w:p>
    <w:p w:rsidR="00AD0515" w:rsidRPr="00C15259" w:rsidRDefault="00AD0515" w:rsidP="00A51DCD">
      <w:pPr>
        <w:jc w:val="center"/>
        <w:rPr>
          <w:rFonts w:ascii="Times New Roman" w:hAnsi="Times New Roman" w:cs="Times New Roman"/>
          <w:sz w:val="32"/>
          <w:szCs w:val="32"/>
          <w:lang w:val="en-GB"/>
        </w:rPr>
      </w:pPr>
    </w:p>
    <w:p w:rsidR="00AD0515" w:rsidRPr="00C15259" w:rsidRDefault="00AD0515" w:rsidP="00A51DCD">
      <w:pPr>
        <w:jc w:val="center"/>
        <w:rPr>
          <w:rFonts w:ascii="Times New Roman" w:hAnsi="Times New Roman" w:cs="Times New Roman"/>
          <w:sz w:val="32"/>
          <w:szCs w:val="32"/>
          <w:lang w:val="en-GB"/>
        </w:rPr>
      </w:pPr>
    </w:p>
    <w:p w:rsidR="00AD0515" w:rsidRPr="00C15259" w:rsidRDefault="00AD0515" w:rsidP="00A51DCD">
      <w:pPr>
        <w:jc w:val="center"/>
        <w:rPr>
          <w:rFonts w:ascii="Times New Roman" w:hAnsi="Times New Roman" w:cs="Times New Roman"/>
          <w:sz w:val="32"/>
          <w:szCs w:val="32"/>
          <w:lang w:val="en-GB"/>
        </w:rPr>
      </w:pPr>
    </w:p>
    <w:p w:rsidR="00AD0515" w:rsidRPr="00C15259" w:rsidRDefault="00AD0515" w:rsidP="00A51DCD">
      <w:pPr>
        <w:jc w:val="center"/>
        <w:rPr>
          <w:rFonts w:ascii="Times New Roman" w:hAnsi="Times New Roman" w:cs="Times New Roman"/>
          <w:sz w:val="32"/>
          <w:szCs w:val="32"/>
          <w:lang w:val="en-GB"/>
        </w:rPr>
      </w:pPr>
    </w:p>
    <w:p w:rsidR="007B2F02" w:rsidRDefault="007B2F02" w:rsidP="00AD0515">
      <w:pPr>
        <w:spacing w:line="360" w:lineRule="auto"/>
        <w:rPr>
          <w:rFonts w:ascii="Times New Roman" w:hAnsi="Times New Roman" w:cs="Times New Roman"/>
          <w:b/>
          <w:sz w:val="28"/>
          <w:szCs w:val="28"/>
        </w:rPr>
      </w:pPr>
      <w:bookmarkStart w:id="3" w:name="_Toc490515382"/>
      <w:bookmarkStart w:id="4" w:name="_Toc474142955"/>
      <w:bookmarkStart w:id="5" w:name="_Toc474082990"/>
      <w:bookmarkStart w:id="6" w:name="_Toc473815658"/>
      <w:bookmarkStart w:id="7" w:name="_Toc473584006"/>
      <w:bookmarkStart w:id="8" w:name="_Toc473499368"/>
      <w:bookmarkStart w:id="9" w:name="_Toc473375860"/>
      <w:bookmarkStart w:id="10" w:name="_Toc473372806"/>
      <w:bookmarkStart w:id="11" w:name="_Toc473056994"/>
      <w:bookmarkStart w:id="12" w:name="_Toc469701060"/>
    </w:p>
    <w:p w:rsidR="00AD0515" w:rsidRDefault="00AD0515" w:rsidP="00D84DF7">
      <w:pPr>
        <w:pStyle w:val="Heading1"/>
        <w:rPr>
          <w:sz w:val="32"/>
          <w:szCs w:val="32"/>
        </w:rPr>
      </w:pPr>
      <w:r w:rsidRPr="00CA00D2">
        <w:rPr>
          <w:sz w:val="32"/>
          <w:szCs w:val="32"/>
        </w:rPr>
        <w:t>Methodology of the study</w:t>
      </w:r>
      <w:bookmarkEnd w:id="3"/>
      <w:bookmarkEnd w:id="4"/>
      <w:bookmarkEnd w:id="5"/>
      <w:bookmarkEnd w:id="6"/>
      <w:bookmarkEnd w:id="7"/>
      <w:bookmarkEnd w:id="8"/>
      <w:bookmarkEnd w:id="9"/>
      <w:bookmarkEnd w:id="10"/>
      <w:bookmarkEnd w:id="11"/>
      <w:bookmarkEnd w:id="12"/>
      <w:r w:rsidR="00F2200A" w:rsidRPr="00CA00D2">
        <w:rPr>
          <w:sz w:val="32"/>
          <w:szCs w:val="32"/>
        </w:rPr>
        <w:t>:</w:t>
      </w:r>
    </w:p>
    <w:p w:rsidR="00CA00D2" w:rsidRPr="00CA00D2" w:rsidRDefault="00CA00D2" w:rsidP="00CA00D2"/>
    <w:p w:rsidR="00AD0515" w:rsidRPr="00C15259" w:rsidRDefault="00C8271F" w:rsidP="00F81847">
      <w:pPr>
        <w:spacing w:line="360" w:lineRule="auto"/>
        <w:jc w:val="both"/>
        <w:rPr>
          <w:rStyle w:val="a"/>
          <w:rFonts w:ascii="Times New Roman" w:hAnsi="Times New Roman" w:cs="Times New Roman"/>
          <w:sz w:val="24"/>
          <w:szCs w:val="24"/>
        </w:rPr>
      </w:pPr>
      <w:r>
        <w:rPr>
          <w:rStyle w:val="a"/>
          <w:rFonts w:ascii="Times New Roman" w:hAnsi="Times New Roman" w:cs="Times New Roman"/>
          <w:sz w:val="24"/>
          <w:szCs w:val="24"/>
        </w:rPr>
        <w:t>Methodology is the key to evaluate any research or report</w:t>
      </w:r>
      <w:r w:rsidR="00AD0515" w:rsidRPr="00C15259">
        <w:rPr>
          <w:rStyle w:val="a"/>
          <w:rFonts w:ascii="Times New Roman" w:hAnsi="Times New Roman" w:cs="Times New Roman"/>
          <w:sz w:val="24"/>
          <w:szCs w:val="24"/>
        </w:rPr>
        <w:t xml:space="preserve">. </w:t>
      </w:r>
      <w:r>
        <w:rPr>
          <w:rStyle w:val="a"/>
          <w:rFonts w:ascii="Times New Roman" w:hAnsi="Times New Roman" w:cs="Times New Roman"/>
          <w:sz w:val="24"/>
          <w:szCs w:val="24"/>
        </w:rPr>
        <w:t>To complete the evaluation I have analyzed both qualitative and quantitative data. For more accuracy I have prepared necessary table with the help of excel</w:t>
      </w:r>
      <w:r w:rsidR="00406673">
        <w:rPr>
          <w:rStyle w:val="a"/>
          <w:rFonts w:ascii="Times New Roman" w:hAnsi="Times New Roman" w:cs="Times New Roman"/>
          <w:sz w:val="24"/>
          <w:szCs w:val="24"/>
        </w:rPr>
        <w:t>.</w:t>
      </w:r>
      <w:r>
        <w:rPr>
          <w:rStyle w:val="a"/>
          <w:rFonts w:ascii="Times New Roman" w:hAnsi="Times New Roman" w:cs="Times New Roman"/>
          <w:sz w:val="24"/>
          <w:szCs w:val="24"/>
        </w:rPr>
        <w:t xml:space="preserve"> </w:t>
      </w:r>
      <w:r w:rsidR="00AD0515" w:rsidRPr="00C15259">
        <w:rPr>
          <w:rStyle w:val="a"/>
          <w:rFonts w:ascii="Times New Roman" w:hAnsi="Times New Roman" w:cs="Times New Roman"/>
          <w:sz w:val="24"/>
          <w:szCs w:val="24"/>
        </w:rPr>
        <w:t>All the information used in this project report is form type of date data collection process simple date sampli</w:t>
      </w:r>
      <w:r w:rsidR="00BF7760" w:rsidRPr="00C15259">
        <w:rPr>
          <w:rStyle w:val="a"/>
          <w:rFonts w:ascii="Times New Roman" w:hAnsi="Times New Roman" w:cs="Times New Roman"/>
          <w:sz w:val="24"/>
          <w:szCs w:val="24"/>
        </w:rPr>
        <w:t>ng technique or procedure scope</w:t>
      </w:r>
      <w:r w:rsidR="00AD0515" w:rsidRPr="00C15259">
        <w:rPr>
          <w:rStyle w:val="a"/>
          <w:rFonts w:ascii="Times New Roman" w:hAnsi="Times New Roman" w:cs="Times New Roman"/>
          <w:sz w:val="24"/>
          <w:szCs w:val="24"/>
        </w:rPr>
        <w:t>.</w:t>
      </w:r>
    </w:p>
    <w:p w:rsidR="00AD0515" w:rsidRPr="00C15259" w:rsidRDefault="00AD0515" w:rsidP="00F81847">
      <w:pPr>
        <w:spacing w:line="360" w:lineRule="auto"/>
        <w:jc w:val="both"/>
        <w:rPr>
          <w:rStyle w:val="a"/>
          <w:rFonts w:ascii="Times New Roman" w:hAnsi="Times New Roman" w:cs="Times New Roman"/>
          <w:sz w:val="24"/>
          <w:szCs w:val="24"/>
        </w:rPr>
      </w:pPr>
      <w:r w:rsidRPr="00C15259">
        <w:rPr>
          <w:rStyle w:val="a"/>
          <w:rFonts w:ascii="Times New Roman" w:hAnsi="Times New Roman" w:cs="Times New Roman"/>
          <w:sz w:val="24"/>
          <w:szCs w:val="24"/>
        </w:rPr>
        <w:t>The s</w:t>
      </w:r>
      <w:r w:rsidR="00406673">
        <w:rPr>
          <w:rStyle w:val="a"/>
          <w:rFonts w:ascii="Times New Roman" w:hAnsi="Times New Roman" w:cs="Times New Roman"/>
          <w:sz w:val="24"/>
          <w:szCs w:val="24"/>
        </w:rPr>
        <w:t>tudy is prepared</w:t>
      </w:r>
      <w:r w:rsidRPr="00C15259">
        <w:rPr>
          <w:rStyle w:val="a"/>
          <w:rFonts w:ascii="Times New Roman" w:hAnsi="Times New Roman" w:cs="Times New Roman"/>
          <w:sz w:val="24"/>
          <w:szCs w:val="24"/>
        </w:rPr>
        <w:t xml:space="preserve"> based on the information </w:t>
      </w:r>
      <w:r w:rsidR="00406673">
        <w:rPr>
          <w:rStyle w:val="a"/>
          <w:rFonts w:ascii="Times New Roman" w:hAnsi="Times New Roman" w:cs="Times New Roman"/>
          <w:sz w:val="24"/>
          <w:szCs w:val="24"/>
        </w:rPr>
        <w:t>collected</w:t>
      </w:r>
      <w:r w:rsidRPr="00C15259">
        <w:rPr>
          <w:rStyle w:val="a"/>
          <w:rFonts w:ascii="Times New Roman" w:hAnsi="Times New Roman" w:cs="Times New Roman"/>
          <w:sz w:val="24"/>
          <w:szCs w:val="24"/>
        </w:rPr>
        <w:t xml:space="preserve"> from different sources using a specific methodology. </w:t>
      </w:r>
      <w:r w:rsidR="00406673">
        <w:rPr>
          <w:rStyle w:val="a"/>
          <w:rFonts w:ascii="Times New Roman" w:hAnsi="Times New Roman" w:cs="Times New Roman"/>
          <w:sz w:val="24"/>
          <w:szCs w:val="24"/>
        </w:rPr>
        <w:t xml:space="preserve">The nature of this report is theoretical based. </w:t>
      </w:r>
    </w:p>
    <w:p w:rsidR="00AD0515" w:rsidRPr="00C15259" w:rsidRDefault="00AD0515" w:rsidP="00AD0515">
      <w:pPr>
        <w:pStyle w:val="Heading2"/>
        <w:numPr>
          <w:ilvl w:val="0"/>
          <w:numId w:val="0"/>
        </w:numPr>
        <w:ind w:left="576" w:hanging="576"/>
        <w:rPr>
          <w:rStyle w:val="a"/>
          <w:sz w:val="24"/>
          <w:szCs w:val="24"/>
          <w:u w:val="single"/>
        </w:rPr>
      </w:pPr>
      <w:bookmarkStart w:id="13" w:name="_Toc502774348"/>
    </w:p>
    <w:p w:rsidR="00AD0515" w:rsidRPr="00686CB2" w:rsidRDefault="00AD0515" w:rsidP="00AD0515">
      <w:pPr>
        <w:pStyle w:val="Heading2"/>
      </w:pPr>
      <w:r w:rsidRPr="00353FDB">
        <w:rPr>
          <w:rStyle w:val="a"/>
        </w:rPr>
        <w:t>Type of Data</w:t>
      </w:r>
      <w:bookmarkEnd w:id="13"/>
      <w:r w:rsidRPr="00353FDB">
        <w:rPr>
          <w:rStyle w:val="a"/>
        </w:rPr>
        <w:t>:</w:t>
      </w:r>
    </w:p>
    <w:p w:rsidR="00AD0515" w:rsidRPr="00C15259" w:rsidRDefault="00406673" w:rsidP="00AD0515">
      <w:pPr>
        <w:spacing w:line="360" w:lineRule="auto"/>
        <w:rPr>
          <w:rFonts w:ascii="Times New Roman" w:hAnsi="Times New Roman" w:cs="Times New Roman"/>
          <w:sz w:val="24"/>
          <w:szCs w:val="24"/>
        </w:rPr>
      </w:pPr>
      <w:r>
        <w:rPr>
          <w:rFonts w:ascii="Times New Roman" w:hAnsi="Times New Roman" w:cs="Times New Roman"/>
          <w:sz w:val="24"/>
          <w:szCs w:val="24"/>
        </w:rPr>
        <w:t xml:space="preserve">According to collection of data </w:t>
      </w:r>
      <w:r w:rsidR="00AD0515" w:rsidRPr="00C15259">
        <w:rPr>
          <w:rFonts w:ascii="Times New Roman" w:hAnsi="Times New Roman" w:cs="Times New Roman"/>
          <w:sz w:val="24"/>
          <w:szCs w:val="24"/>
        </w:rPr>
        <w:t>this report can be divided into two categories:</w:t>
      </w:r>
    </w:p>
    <w:p w:rsidR="00AD0515" w:rsidRPr="00C15259" w:rsidRDefault="00AD0515" w:rsidP="00AD0515">
      <w:pPr>
        <w:pStyle w:val="ListParagraph"/>
        <w:numPr>
          <w:ilvl w:val="0"/>
          <w:numId w:val="4"/>
        </w:numPr>
        <w:spacing w:line="360" w:lineRule="auto"/>
        <w:rPr>
          <w:szCs w:val="24"/>
        </w:rPr>
      </w:pPr>
      <w:r w:rsidRPr="00C15259">
        <w:rPr>
          <w:szCs w:val="24"/>
        </w:rPr>
        <w:t>Primary Data</w:t>
      </w:r>
    </w:p>
    <w:p w:rsidR="00AD0515" w:rsidRPr="00C15259" w:rsidRDefault="00AD0515" w:rsidP="00AD0515">
      <w:pPr>
        <w:pStyle w:val="ListParagraph"/>
        <w:numPr>
          <w:ilvl w:val="0"/>
          <w:numId w:val="4"/>
        </w:numPr>
        <w:spacing w:line="360" w:lineRule="auto"/>
        <w:rPr>
          <w:szCs w:val="24"/>
        </w:rPr>
      </w:pPr>
      <w:r w:rsidRPr="00C15259">
        <w:rPr>
          <w:szCs w:val="24"/>
        </w:rPr>
        <w:t>Secondary Data</w:t>
      </w:r>
    </w:p>
    <w:p w:rsidR="00AD0515" w:rsidRPr="00C15259" w:rsidRDefault="00AD0515" w:rsidP="00AD0515">
      <w:pPr>
        <w:pStyle w:val="ListParagraph"/>
        <w:spacing w:line="360" w:lineRule="auto"/>
        <w:ind w:left="1140"/>
        <w:rPr>
          <w:szCs w:val="24"/>
        </w:rPr>
      </w:pPr>
    </w:p>
    <w:p w:rsidR="00AD0515" w:rsidRPr="00C15259" w:rsidRDefault="00AD0515" w:rsidP="00AD0515">
      <w:pPr>
        <w:pStyle w:val="ListParagraph"/>
        <w:numPr>
          <w:ilvl w:val="0"/>
          <w:numId w:val="6"/>
        </w:numPr>
        <w:spacing w:line="360" w:lineRule="auto"/>
        <w:rPr>
          <w:szCs w:val="24"/>
        </w:rPr>
      </w:pPr>
      <w:r w:rsidRPr="00C15259">
        <w:rPr>
          <w:szCs w:val="24"/>
        </w:rPr>
        <w:t>Primary data :</w:t>
      </w:r>
    </w:p>
    <w:p w:rsidR="00AD0515" w:rsidRPr="00C15259" w:rsidRDefault="00AD0515" w:rsidP="00AD0515">
      <w:pPr>
        <w:pStyle w:val="ListParagraph"/>
        <w:spacing w:line="360" w:lineRule="auto"/>
        <w:rPr>
          <w:szCs w:val="24"/>
        </w:rPr>
      </w:pPr>
      <w:r w:rsidRPr="00C15259">
        <w:rPr>
          <w:szCs w:val="24"/>
        </w:rPr>
        <w:t xml:space="preserve">The primary data were collected through a face to face </w:t>
      </w:r>
      <w:r w:rsidR="005E7AF8">
        <w:rPr>
          <w:szCs w:val="24"/>
        </w:rPr>
        <w:t>meeting with</w:t>
      </w:r>
      <w:r w:rsidRPr="00C15259">
        <w:rPr>
          <w:szCs w:val="24"/>
        </w:rPr>
        <w:t xml:space="preserve"> officer and supervisor.</w:t>
      </w:r>
    </w:p>
    <w:p w:rsidR="00AD0515" w:rsidRPr="00C15259" w:rsidRDefault="00AD0515" w:rsidP="00AD0515">
      <w:pPr>
        <w:pStyle w:val="ListParagraph"/>
        <w:numPr>
          <w:ilvl w:val="0"/>
          <w:numId w:val="6"/>
        </w:numPr>
        <w:spacing w:line="360" w:lineRule="auto"/>
        <w:rPr>
          <w:szCs w:val="24"/>
        </w:rPr>
      </w:pPr>
      <w:r w:rsidRPr="00C15259">
        <w:rPr>
          <w:szCs w:val="24"/>
        </w:rPr>
        <w:t>Secondary Data</w:t>
      </w:r>
    </w:p>
    <w:p w:rsidR="00AD0515" w:rsidRPr="00C15259" w:rsidRDefault="00406673" w:rsidP="00AD0515">
      <w:pPr>
        <w:pStyle w:val="ListParagraph"/>
        <w:spacing w:line="360" w:lineRule="auto"/>
        <w:rPr>
          <w:szCs w:val="24"/>
        </w:rPr>
      </w:pPr>
      <w:r>
        <w:rPr>
          <w:szCs w:val="24"/>
        </w:rPr>
        <w:t xml:space="preserve">Annual report of two consecutive year of 10 pharmaceutical companies. </w:t>
      </w:r>
    </w:p>
    <w:p w:rsidR="00AD0515" w:rsidRPr="00C15259" w:rsidRDefault="00AD0515" w:rsidP="00AD0515">
      <w:pPr>
        <w:pStyle w:val="ListParagraph"/>
        <w:spacing w:line="360" w:lineRule="auto"/>
        <w:rPr>
          <w:szCs w:val="24"/>
        </w:rPr>
      </w:pPr>
    </w:p>
    <w:p w:rsidR="00AD0515" w:rsidRPr="005C74DD" w:rsidRDefault="00AD0515" w:rsidP="00353FDB">
      <w:pPr>
        <w:pStyle w:val="Heading2"/>
      </w:pPr>
      <w:bookmarkStart w:id="14" w:name="_Toc490515383"/>
      <w:r w:rsidRPr="005C74DD">
        <w:rPr>
          <w:rStyle w:val="a"/>
        </w:rPr>
        <w:t>Data collection process</w:t>
      </w:r>
      <w:bookmarkEnd w:id="14"/>
      <w:r w:rsidR="005C74DD">
        <w:rPr>
          <w:rStyle w:val="a"/>
        </w:rPr>
        <w:t>:</w:t>
      </w:r>
    </w:p>
    <w:p w:rsidR="00AD0515" w:rsidRPr="00C15259" w:rsidRDefault="00AD0515" w:rsidP="00AD0515">
      <w:pPr>
        <w:widowControl w:val="0"/>
        <w:autoSpaceDE w:val="0"/>
        <w:autoSpaceDN w:val="0"/>
        <w:adjustRightInd w:val="0"/>
        <w:spacing w:after="0" w:line="360" w:lineRule="auto"/>
        <w:ind w:firstLine="720"/>
        <w:rPr>
          <w:rFonts w:ascii="Times New Roman" w:hAnsi="Times New Roman" w:cs="Times New Roman"/>
          <w:sz w:val="24"/>
          <w:szCs w:val="24"/>
        </w:rPr>
      </w:pPr>
    </w:p>
    <w:p w:rsidR="00AD0515" w:rsidRPr="00C15259" w:rsidRDefault="00406673" w:rsidP="007B2F02">
      <w:pPr>
        <w:widowControl w:val="0"/>
        <w:overflowPunct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Data are collected through various ways. I have met some of the employees of some companies to collect reliable information. I have studied various journal from website and get helpful information from their own website. I also try to focus on previous report that was prepared before me. </w:t>
      </w:r>
    </w:p>
    <w:p w:rsidR="00AD0515" w:rsidRPr="00C15259" w:rsidRDefault="00AB2E68" w:rsidP="007B2F02">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C15259">
        <w:rPr>
          <w:rFonts w:ascii="Times New Roman" w:hAnsi="Times New Roman" w:cs="Times New Roman"/>
          <w:sz w:val="24"/>
          <w:szCs w:val="24"/>
        </w:rPr>
        <w:t xml:space="preserve">Data and sample </w:t>
      </w:r>
      <w:r w:rsidR="00F412A9">
        <w:rPr>
          <w:rFonts w:ascii="Times New Roman" w:hAnsi="Times New Roman" w:cs="Times New Roman"/>
          <w:sz w:val="24"/>
          <w:szCs w:val="24"/>
        </w:rPr>
        <w:t xml:space="preserve">of </w:t>
      </w:r>
      <w:r w:rsidRPr="00C15259">
        <w:rPr>
          <w:rFonts w:ascii="Times New Roman" w:hAnsi="Times New Roman" w:cs="Times New Roman"/>
          <w:sz w:val="24"/>
          <w:szCs w:val="24"/>
        </w:rPr>
        <w:t>10</w:t>
      </w:r>
      <w:r w:rsidR="00AD0515" w:rsidRPr="00C15259">
        <w:rPr>
          <w:rFonts w:ascii="Times New Roman" w:hAnsi="Times New Roman" w:cs="Times New Roman"/>
          <w:sz w:val="24"/>
          <w:szCs w:val="24"/>
        </w:rPr>
        <w:t xml:space="preserve"> listed pharmaceuticals companies </w:t>
      </w:r>
      <w:r w:rsidR="00F412A9">
        <w:rPr>
          <w:rFonts w:ascii="Times New Roman" w:hAnsi="Times New Roman" w:cs="Times New Roman"/>
          <w:sz w:val="24"/>
          <w:szCs w:val="24"/>
        </w:rPr>
        <w:t>of Bangladesh are collected from their financial report of 2015 &amp; 2016.</w:t>
      </w:r>
    </w:p>
    <w:p w:rsidR="00AD0515" w:rsidRPr="00C15259" w:rsidRDefault="00AD0515" w:rsidP="00AD0515">
      <w:pPr>
        <w:pStyle w:val="Heading2"/>
        <w:numPr>
          <w:ilvl w:val="0"/>
          <w:numId w:val="0"/>
        </w:numPr>
        <w:ind w:left="576" w:hanging="576"/>
        <w:rPr>
          <w:rStyle w:val="a"/>
          <w:sz w:val="24"/>
          <w:szCs w:val="24"/>
          <w:u w:val="single"/>
        </w:rPr>
      </w:pPr>
    </w:p>
    <w:p w:rsidR="00AD0515" w:rsidRPr="00353FDB" w:rsidRDefault="00AD0515" w:rsidP="00353FDB">
      <w:pPr>
        <w:pStyle w:val="Heading2"/>
      </w:pPr>
      <w:bookmarkStart w:id="15" w:name="_Toc488959243"/>
      <w:bookmarkStart w:id="16" w:name="_Toc502774349"/>
      <w:r w:rsidRPr="00353FDB">
        <w:rPr>
          <w:rStyle w:val="SubtleReference"/>
          <w:smallCaps w:val="0"/>
          <w:color w:val="auto"/>
        </w:rPr>
        <w:t>Sample Design</w:t>
      </w:r>
      <w:bookmarkEnd w:id="15"/>
      <w:bookmarkEnd w:id="16"/>
      <w:r w:rsidR="00914F78">
        <w:rPr>
          <w:rStyle w:val="SubtleReference"/>
          <w:smallCaps w:val="0"/>
          <w:color w:val="auto"/>
        </w:rPr>
        <w:t>:</w:t>
      </w:r>
    </w:p>
    <w:p w:rsidR="00AD0515" w:rsidRPr="00C15259" w:rsidRDefault="00AD0515" w:rsidP="00AD0515">
      <w:pPr>
        <w:widowControl w:val="0"/>
        <w:autoSpaceDE w:val="0"/>
        <w:autoSpaceDN w:val="0"/>
        <w:adjustRightInd w:val="0"/>
        <w:spacing w:after="0" w:line="360" w:lineRule="auto"/>
        <w:rPr>
          <w:rFonts w:ascii="Times New Roman" w:hAnsi="Times New Roman" w:cs="Times New Roman"/>
          <w:sz w:val="24"/>
          <w:szCs w:val="24"/>
        </w:rPr>
      </w:pPr>
      <w:r w:rsidRPr="00C15259">
        <w:rPr>
          <w:rFonts w:ascii="Times New Roman" w:hAnsi="Times New Roman" w:cs="Times New Roman"/>
          <w:b/>
          <w:bCs/>
          <w:sz w:val="24"/>
          <w:szCs w:val="24"/>
        </w:rPr>
        <w:t>Sampling Techniques</w:t>
      </w:r>
      <w:r w:rsidR="00914F78">
        <w:rPr>
          <w:rFonts w:ascii="Times New Roman" w:hAnsi="Times New Roman" w:cs="Times New Roman"/>
          <w:b/>
          <w:bCs/>
          <w:sz w:val="24"/>
          <w:szCs w:val="24"/>
        </w:rPr>
        <w:t>:</w:t>
      </w:r>
    </w:p>
    <w:p w:rsidR="00AD0515" w:rsidRPr="00C15259" w:rsidRDefault="00F81847" w:rsidP="00AD0515">
      <w:pPr>
        <w:widowControl w:val="0"/>
        <w:overflowPunct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I </w:t>
      </w:r>
      <w:r w:rsidR="00AB2E68" w:rsidRPr="00C15259">
        <w:rPr>
          <w:rFonts w:ascii="Times New Roman" w:hAnsi="Times New Roman" w:cs="Times New Roman"/>
          <w:sz w:val="24"/>
          <w:szCs w:val="24"/>
        </w:rPr>
        <w:t>choose 10</w:t>
      </w:r>
      <w:r w:rsidR="00232D52" w:rsidRPr="00C15259">
        <w:rPr>
          <w:rFonts w:ascii="Times New Roman" w:hAnsi="Times New Roman" w:cs="Times New Roman"/>
          <w:sz w:val="24"/>
          <w:szCs w:val="24"/>
        </w:rPr>
        <w:t xml:space="preserve"> </w:t>
      </w:r>
      <w:r w:rsidR="00AD0515" w:rsidRPr="00C15259">
        <w:rPr>
          <w:rFonts w:ascii="Times New Roman" w:hAnsi="Times New Roman" w:cs="Times New Roman"/>
          <w:sz w:val="24"/>
          <w:szCs w:val="24"/>
        </w:rPr>
        <w:t>pharmaceutical companies listed in Dhaka Stock Exchange. Sample of study include pharmaceutical companies, which are</w:t>
      </w:r>
      <w:r w:rsidR="00AB2E68" w:rsidRPr="00C15259">
        <w:rPr>
          <w:rFonts w:ascii="Times New Roman" w:hAnsi="Times New Roman" w:cs="Times New Roman"/>
          <w:sz w:val="24"/>
          <w:szCs w:val="24"/>
        </w:rPr>
        <w:t xml:space="preserve"> listed on DSE for the year 2015 &amp; 2016</w:t>
      </w:r>
      <w:r w:rsidR="00AD0515" w:rsidRPr="00C15259">
        <w:rPr>
          <w:rFonts w:ascii="Times New Roman" w:hAnsi="Times New Roman" w:cs="Times New Roman"/>
          <w:sz w:val="24"/>
          <w:szCs w:val="24"/>
        </w:rPr>
        <w:t>.</w:t>
      </w:r>
    </w:p>
    <w:p w:rsidR="00AD0515" w:rsidRPr="00C15259" w:rsidRDefault="00AD0515" w:rsidP="00AD0515">
      <w:pPr>
        <w:widowControl w:val="0"/>
        <w:overflowPunct w:val="0"/>
        <w:autoSpaceDE w:val="0"/>
        <w:autoSpaceDN w:val="0"/>
        <w:adjustRightInd w:val="0"/>
        <w:spacing w:after="0" w:line="360" w:lineRule="auto"/>
        <w:rPr>
          <w:rFonts w:ascii="Times New Roman" w:hAnsi="Times New Roman" w:cs="Times New Roman"/>
          <w:sz w:val="24"/>
          <w:szCs w:val="24"/>
        </w:rPr>
      </w:pPr>
    </w:p>
    <w:p w:rsidR="00AD0515" w:rsidRPr="00C15259" w:rsidRDefault="00AD0515" w:rsidP="00AD0515">
      <w:pPr>
        <w:widowControl w:val="0"/>
        <w:autoSpaceDE w:val="0"/>
        <w:autoSpaceDN w:val="0"/>
        <w:adjustRightInd w:val="0"/>
        <w:spacing w:after="0" w:line="360" w:lineRule="auto"/>
        <w:rPr>
          <w:rFonts w:ascii="Times New Roman" w:hAnsi="Times New Roman" w:cs="Times New Roman"/>
          <w:sz w:val="24"/>
          <w:szCs w:val="24"/>
        </w:rPr>
      </w:pPr>
      <w:r w:rsidRPr="00C15259">
        <w:rPr>
          <w:rFonts w:ascii="Times New Roman" w:hAnsi="Times New Roman" w:cs="Times New Roman"/>
          <w:b/>
          <w:bCs/>
          <w:sz w:val="24"/>
          <w:szCs w:val="24"/>
        </w:rPr>
        <w:t>Sample Size</w:t>
      </w:r>
      <w:r w:rsidR="00914F78">
        <w:rPr>
          <w:rFonts w:ascii="Times New Roman" w:hAnsi="Times New Roman" w:cs="Times New Roman"/>
          <w:b/>
          <w:bCs/>
          <w:sz w:val="24"/>
          <w:szCs w:val="24"/>
        </w:rPr>
        <w:t>:</w:t>
      </w:r>
    </w:p>
    <w:p w:rsidR="00AD0515" w:rsidRPr="00C15259" w:rsidRDefault="00AD0515" w:rsidP="00AD0515">
      <w:pPr>
        <w:widowControl w:val="0"/>
        <w:autoSpaceDE w:val="0"/>
        <w:autoSpaceDN w:val="0"/>
        <w:adjustRightInd w:val="0"/>
        <w:spacing w:after="0" w:line="360" w:lineRule="auto"/>
        <w:rPr>
          <w:rFonts w:ascii="Times New Roman" w:hAnsi="Times New Roman" w:cs="Times New Roman"/>
          <w:sz w:val="24"/>
          <w:szCs w:val="24"/>
        </w:rPr>
      </w:pPr>
      <w:r w:rsidRPr="00C15259">
        <w:rPr>
          <w:rFonts w:ascii="Times New Roman" w:hAnsi="Times New Roman" w:cs="Times New Roman"/>
          <w:sz w:val="24"/>
          <w:szCs w:val="24"/>
        </w:rPr>
        <w:t xml:space="preserve">The sample size of </w:t>
      </w:r>
      <w:r w:rsidR="00AB2E68" w:rsidRPr="00C15259">
        <w:rPr>
          <w:rFonts w:ascii="Times New Roman" w:hAnsi="Times New Roman" w:cs="Times New Roman"/>
          <w:sz w:val="24"/>
          <w:szCs w:val="24"/>
        </w:rPr>
        <w:t>the report is 20. That means 10</w:t>
      </w:r>
      <w:r w:rsidRPr="00C15259">
        <w:rPr>
          <w:rFonts w:ascii="Times New Roman" w:hAnsi="Times New Roman" w:cs="Times New Roman"/>
          <w:sz w:val="24"/>
          <w:szCs w:val="24"/>
        </w:rPr>
        <w:t xml:space="preserve"> pharmaceutical companies </w:t>
      </w:r>
      <w:r w:rsidR="00CC0686">
        <w:rPr>
          <w:rFonts w:ascii="Times New Roman" w:hAnsi="Times New Roman" w:cs="Times New Roman"/>
          <w:sz w:val="24"/>
          <w:szCs w:val="24"/>
        </w:rPr>
        <w:t xml:space="preserve">2 years data has </w:t>
      </w:r>
      <w:r w:rsidR="00CC0686">
        <w:rPr>
          <w:rFonts w:ascii="Times New Roman" w:hAnsi="Times New Roman" w:cs="Times New Roman"/>
          <w:sz w:val="24"/>
          <w:szCs w:val="24"/>
        </w:rPr>
        <w:lastRenderedPageBreak/>
        <w:t>been selected.</w:t>
      </w:r>
    </w:p>
    <w:p w:rsidR="00AD0515" w:rsidRPr="00353FDB" w:rsidRDefault="00AD0515" w:rsidP="00353FDB">
      <w:pPr>
        <w:pStyle w:val="Heading2"/>
        <w:rPr>
          <w:rStyle w:val="SubtleReference"/>
          <w:smallCaps w:val="0"/>
          <w:color w:val="auto"/>
        </w:rPr>
      </w:pPr>
      <w:bookmarkStart w:id="17" w:name="_Toc488959244"/>
      <w:bookmarkStart w:id="18" w:name="_Toc502774350"/>
      <w:r w:rsidRPr="00353FDB">
        <w:rPr>
          <w:rStyle w:val="SubtleReference"/>
          <w:smallCaps w:val="0"/>
          <w:color w:val="auto"/>
        </w:rPr>
        <w:t>Analytical Tools</w:t>
      </w:r>
      <w:bookmarkEnd w:id="17"/>
      <w:bookmarkEnd w:id="18"/>
      <w:r w:rsidR="00914F78">
        <w:rPr>
          <w:rStyle w:val="SubtleReference"/>
          <w:smallCaps w:val="0"/>
          <w:color w:val="auto"/>
        </w:rPr>
        <w:t>:</w:t>
      </w:r>
    </w:p>
    <w:p w:rsidR="00AD0515" w:rsidRPr="00C15259" w:rsidRDefault="00FD5532" w:rsidP="00F412A9">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r w:rsidRPr="00C15259">
        <w:rPr>
          <w:rFonts w:ascii="Times New Roman" w:hAnsi="Times New Roman" w:cs="Times New Roman"/>
          <w:sz w:val="24"/>
          <w:szCs w:val="24"/>
        </w:rPr>
        <w:t xml:space="preserve">I used MS excel &amp; ratio analysis </w:t>
      </w:r>
      <w:r w:rsidR="00AD0515" w:rsidRPr="00C15259">
        <w:rPr>
          <w:rFonts w:ascii="Times New Roman" w:hAnsi="Times New Roman" w:cs="Times New Roman"/>
          <w:sz w:val="24"/>
          <w:szCs w:val="24"/>
        </w:rPr>
        <w:t>as analytical tool. Data</w:t>
      </w:r>
      <w:r w:rsidR="00EC16F9" w:rsidRPr="00C15259">
        <w:rPr>
          <w:rFonts w:ascii="Times New Roman" w:hAnsi="Times New Roman" w:cs="Times New Roman"/>
          <w:sz w:val="24"/>
          <w:szCs w:val="24"/>
        </w:rPr>
        <w:t xml:space="preserve"> analysis from the MS Excel 2013</w:t>
      </w:r>
      <w:r w:rsidR="00AD0515" w:rsidRPr="00C15259">
        <w:rPr>
          <w:rFonts w:ascii="Times New Roman" w:hAnsi="Times New Roman" w:cs="Times New Roman"/>
          <w:sz w:val="24"/>
          <w:szCs w:val="24"/>
        </w:rPr>
        <w:t xml:space="preserve"> </w:t>
      </w:r>
      <w:r w:rsidR="00EC16F9" w:rsidRPr="00C15259">
        <w:rPr>
          <w:rFonts w:ascii="Times New Roman" w:hAnsi="Times New Roman" w:cs="Times New Roman"/>
          <w:sz w:val="24"/>
          <w:szCs w:val="24"/>
        </w:rPr>
        <w:t xml:space="preserve">has been used. </w:t>
      </w:r>
    </w:p>
    <w:p w:rsidR="00AD0515" w:rsidRPr="00C15259" w:rsidRDefault="00AD0515" w:rsidP="00F412A9">
      <w:pPr>
        <w:pStyle w:val="Heading2"/>
        <w:numPr>
          <w:ilvl w:val="0"/>
          <w:numId w:val="0"/>
        </w:numPr>
        <w:ind w:left="576" w:hanging="576"/>
        <w:rPr>
          <w:rStyle w:val="SubtleReference"/>
          <w:b w:val="0"/>
          <w:color w:val="auto"/>
          <w:sz w:val="24"/>
          <w:szCs w:val="24"/>
        </w:rPr>
      </w:pPr>
      <w:bookmarkStart w:id="19" w:name="_Toc488959245"/>
      <w:bookmarkStart w:id="20" w:name="_Toc502774351"/>
      <w:r w:rsidRPr="00C15259">
        <w:rPr>
          <w:rStyle w:val="SubtleReference"/>
          <w:color w:val="auto"/>
          <w:sz w:val="24"/>
          <w:szCs w:val="24"/>
        </w:rPr>
        <w:t>Variable Design</w:t>
      </w:r>
      <w:bookmarkEnd w:id="19"/>
      <w:bookmarkEnd w:id="20"/>
      <w:r w:rsidR="00914F78">
        <w:rPr>
          <w:rStyle w:val="SubtleReference"/>
          <w:color w:val="auto"/>
          <w:sz w:val="24"/>
          <w:szCs w:val="24"/>
        </w:rPr>
        <w:t>:</w:t>
      </w:r>
    </w:p>
    <w:p w:rsidR="00603725" w:rsidRPr="00C15259" w:rsidRDefault="00887421" w:rsidP="00F412A9">
      <w:pPr>
        <w:widowControl w:val="0"/>
        <w:autoSpaceDE w:val="0"/>
        <w:autoSpaceDN w:val="0"/>
        <w:adjustRightInd w:val="0"/>
        <w:spacing w:after="0" w:line="360" w:lineRule="auto"/>
        <w:rPr>
          <w:rFonts w:ascii="Times New Roman" w:hAnsi="Times New Roman" w:cs="Times New Roman"/>
          <w:b/>
          <w:bCs/>
          <w:sz w:val="24"/>
          <w:szCs w:val="24"/>
        </w:rPr>
      </w:pPr>
      <w:r w:rsidRPr="00C15259">
        <w:rPr>
          <w:rFonts w:ascii="Times New Roman" w:hAnsi="Times New Roman" w:cs="Times New Roman"/>
          <w:b/>
          <w:bCs/>
          <w:sz w:val="24"/>
          <w:szCs w:val="24"/>
        </w:rPr>
        <w:t>Dependent Variable</w:t>
      </w:r>
      <w:r w:rsidR="00914F78">
        <w:rPr>
          <w:rFonts w:ascii="Times New Roman" w:hAnsi="Times New Roman" w:cs="Times New Roman"/>
          <w:b/>
          <w:bCs/>
          <w:sz w:val="24"/>
          <w:szCs w:val="24"/>
        </w:rPr>
        <w:t>:</w:t>
      </w:r>
    </w:p>
    <w:p w:rsidR="00603725" w:rsidRDefault="00887421" w:rsidP="00F412A9">
      <w:pPr>
        <w:widowControl w:val="0"/>
        <w:autoSpaceDE w:val="0"/>
        <w:autoSpaceDN w:val="0"/>
        <w:adjustRightInd w:val="0"/>
        <w:spacing w:after="0" w:line="360" w:lineRule="auto"/>
        <w:rPr>
          <w:rFonts w:ascii="Times New Roman" w:hAnsi="Times New Roman" w:cs="Times New Roman"/>
          <w:sz w:val="24"/>
          <w:szCs w:val="24"/>
        </w:rPr>
      </w:pPr>
      <w:r w:rsidRPr="00C15259">
        <w:rPr>
          <w:rFonts w:ascii="Times New Roman" w:hAnsi="Times New Roman" w:cs="Times New Roman"/>
          <w:sz w:val="24"/>
          <w:szCs w:val="24"/>
        </w:rPr>
        <w:t xml:space="preserve">Liquidity, debt, </w:t>
      </w:r>
      <w:r w:rsidR="00603725" w:rsidRPr="00C15259">
        <w:rPr>
          <w:rFonts w:ascii="Times New Roman" w:hAnsi="Times New Roman" w:cs="Times New Roman"/>
          <w:sz w:val="24"/>
          <w:szCs w:val="24"/>
        </w:rPr>
        <w:t>profitability</w:t>
      </w:r>
      <w:r w:rsidRPr="00C15259">
        <w:rPr>
          <w:rFonts w:ascii="Times New Roman" w:hAnsi="Times New Roman" w:cs="Times New Roman"/>
          <w:sz w:val="24"/>
          <w:szCs w:val="24"/>
        </w:rPr>
        <w:t>, market ratio as dependent variable</w:t>
      </w:r>
    </w:p>
    <w:p w:rsidR="008A3197" w:rsidRPr="00C15259" w:rsidRDefault="008A3197" w:rsidP="00F412A9">
      <w:pPr>
        <w:widowControl w:val="0"/>
        <w:autoSpaceDE w:val="0"/>
        <w:autoSpaceDN w:val="0"/>
        <w:adjustRightInd w:val="0"/>
        <w:spacing w:after="0" w:line="360" w:lineRule="auto"/>
        <w:rPr>
          <w:rFonts w:ascii="Times New Roman" w:hAnsi="Times New Roman" w:cs="Times New Roman"/>
          <w:b/>
          <w:bCs/>
          <w:sz w:val="24"/>
          <w:szCs w:val="24"/>
        </w:rPr>
      </w:pPr>
    </w:p>
    <w:p w:rsidR="00AD0515" w:rsidRPr="00C15259" w:rsidRDefault="00AD0515" w:rsidP="00F412A9">
      <w:pPr>
        <w:widowControl w:val="0"/>
        <w:autoSpaceDE w:val="0"/>
        <w:autoSpaceDN w:val="0"/>
        <w:adjustRightInd w:val="0"/>
        <w:spacing w:after="0" w:line="360" w:lineRule="auto"/>
        <w:rPr>
          <w:rFonts w:ascii="Times New Roman" w:hAnsi="Times New Roman" w:cs="Times New Roman"/>
          <w:b/>
          <w:bCs/>
          <w:sz w:val="24"/>
          <w:szCs w:val="24"/>
        </w:rPr>
      </w:pPr>
      <w:r w:rsidRPr="00C15259">
        <w:rPr>
          <w:rFonts w:ascii="Times New Roman" w:hAnsi="Times New Roman" w:cs="Times New Roman"/>
          <w:b/>
          <w:bCs/>
          <w:sz w:val="24"/>
          <w:szCs w:val="24"/>
        </w:rPr>
        <w:t>Independent Variable</w:t>
      </w:r>
      <w:r w:rsidR="00914F78">
        <w:rPr>
          <w:rFonts w:ascii="Times New Roman" w:hAnsi="Times New Roman" w:cs="Times New Roman"/>
          <w:b/>
          <w:bCs/>
          <w:sz w:val="24"/>
          <w:szCs w:val="24"/>
        </w:rPr>
        <w:t>:</w:t>
      </w:r>
    </w:p>
    <w:p w:rsidR="00AD0515" w:rsidRPr="00C15259" w:rsidRDefault="00BD1318" w:rsidP="00F412A9">
      <w:pPr>
        <w:widowControl w:val="0"/>
        <w:autoSpaceDE w:val="0"/>
        <w:autoSpaceDN w:val="0"/>
        <w:adjustRightInd w:val="0"/>
        <w:spacing w:after="0" w:line="360" w:lineRule="auto"/>
        <w:rPr>
          <w:rFonts w:ascii="Times New Roman" w:hAnsi="Times New Roman" w:cs="Times New Roman"/>
          <w:sz w:val="24"/>
          <w:szCs w:val="24"/>
        </w:rPr>
      </w:pPr>
      <w:r w:rsidRPr="00C15259">
        <w:rPr>
          <w:rFonts w:ascii="Times New Roman" w:hAnsi="Times New Roman" w:cs="Times New Roman"/>
          <w:sz w:val="24"/>
          <w:szCs w:val="24"/>
        </w:rPr>
        <w:t xml:space="preserve"> Current assets, current liabilities,</w:t>
      </w:r>
      <w:r w:rsidR="00232D52" w:rsidRPr="00C15259">
        <w:rPr>
          <w:rFonts w:ascii="Times New Roman" w:hAnsi="Times New Roman" w:cs="Times New Roman"/>
          <w:sz w:val="24"/>
          <w:szCs w:val="24"/>
        </w:rPr>
        <w:t xml:space="preserve"> </w:t>
      </w:r>
      <w:r w:rsidR="00AD0515" w:rsidRPr="00C15259">
        <w:rPr>
          <w:rFonts w:ascii="Times New Roman" w:hAnsi="Times New Roman" w:cs="Times New Roman"/>
          <w:sz w:val="24"/>
          <w:szCs w:val="24"/>
        </w:rPr>
        <w:t xml:space="preserve">Total Assets, </w:t>
      </w:r>
      <w:r w:rsidRPr="00C15259">
        <w:rPr>
          <w:rFonts w:ascii="Times New Roman" w:hAnsi="Times New Roman" w:cs="Times New Roman"/>
          <w:sz w:val="24"/>
          <w:szCs w:val="24"/>
        </w:rPr>
        <w:t xml:space="preserve"> total liabilities,</w:t>
      </w:r>
      <w:r w:rsidR="00232D52" w:rsidRPr="00C15259">
        <w:rPr>
          <w:rFonts w:ascii="Times New Roman" w:hAnsi="Times New Roman" w:cs="Times New Roman"/>
          <w:sz w:val="24"/>
          <w:szCs w:val="24"/>
        </w:rPr>
        <w:t xml:space="preserve"> </w:t>
      </w:r>
      <w:r w:rsidRPr="00C15259">
        <w:rPr>
          <w:rFonts w:ascii="Times New Roman" w:hAnsi="Times New Roman" w:cs="Times New Roman"/>
          <w:sz w:val="24"/>
          <w:szCs w:val="24"/>
        </w:rPr>
        <w:t xml:space="preserve">sales , </w:t>
      </w:r>
      <w:r w:rsidR="00232D52" w:rsidRPr="00C15259">
        <w:rPr>
          <w:rFonts w:ascii="Times New Roman" w:hAnsi="Times New Roman" w:cs="Times New Roman"/>
          <w:sz w:val="24"/>
          <w:szCs w:val="24"/>
        </w:rPr>
        <w:t>COGS, Inventory</w:t>
      </w:r>
      <w:r w:rsidRPr="00C15259">
        <w:rPr>
          <w:rFonts w:ascii="Times New Roman" w:hAnsi="Times New Roman" w:cs="Times New Roman"/>
          <w:sz w:val="24"/>
          <w:szCs w:val="24"/>
        </w:rPr>
        <w:t xml:space="preserve">, </w:t>
      </w:r>
      <w:r w:rsidR="00AD0515" w:rsidRPr="00C15259">
        <w:rPr>
          <w:rFonts w:ascii="Times New Roman" w:hAnsi="Times New Roman" w:cs="Times New Roman"/>
          <w:sz w:val="24"/>
          <w:szCs w:val="24"/>
        </w:rPr>
        <w:t>Net Income, Return on Assets (ROA), Re</w:t>
      </w:r>
      <w:r w:rsidR="00262281" w:rsidRPr="00C15259">
        <w:rPr>
          <w:rFonts w:ascii="Times New Roman" w:hAnsi="Times New Roman" w:cs="Times New Roman"/>
          <w:sz w:val="24"/>
          <w:szCs w:val="24"/>
        </w:rPr>
        <w:t xml:space="preserve">turn on Equity (ROE), EPS </w:t>
      </w:r>
      <w:r w:rsidR="00AD0515" w:rsidRPr="00C15259">
        <w:rPr>
          <w:rFonts w:ascii="Times New Roman" w:hAnsi="Times New Roman" w:cs="Times New Roman"/>
          <w:sz w:val="24"/>
          <w:szCs w:val="24"/>
        </w:rPr>
        <w:t>as independent variables.</w:t>
      </w:r>
    </w:p>
    <w:p w:rsidR="00AD0515" w:rsidRPr="00C15259" w:rsidRDefault="00AD0515" w:rsidP="00AD0515">
      <w:pPr>
        <w:widowControl w:val="0"/>
        <w:autoSpaceDE w:val="0"/>
        <w:autoSpaceDN w:val="0"/>
        <w:adjustRightInd w:val="0"/>
        <w:spacing w:after="0" w:line="360" w:lineRule="auto"/>
        <w:rPr>
          <w:rStyle w:val="SubtleReference"/>
          <w:rFonts w:ascii="Times New Roman" w:hAnsi="Times New Roman" w:cs="Times New Roman"/>
          <w:b/>
          <w:sz w:val="24"/>
          <w:szCs w:val="24"/>
        </w:rPr>
      </w:pPr>
    </w:p>
    <w:p w:rsidR="00AD0515" w:rsidRPr="00353FDB" w:rsidRDefault="00AD0515" w:rsidP="003A49D7">
      <w:pPr>
        <w:pStyle w:val="Heading3"/>
        <w:rPr>
          <w:rStyle w:val="SubtleReference"/>
          <w:smallCaps w:val="0"/>
          <w:color w:val="auto"/>
        </w:rPr>
      </w:pPr>
      <w:bookmarkStart w:id="21" w:name="_Toc488959246"/>
      <w:bookmarkStart w:id="22" w:name="_Toc502774352"/>
      <w:r w:rsidRPr="00353FDB">
        <w:rPr>
          <w:rStyle w:val="SubtleReference"/>
          <w:smallCaps w:val="0"/>
          <w:color w:val="auto"/>
        </w:rPr>
        <w:t>Model Specification</w:t>
      </w:r>
      <w:bookmarkEnd w:id="21"/>
      <w:bookmarkEnd w:id="22"/>
      <w:r w:rsidR="00914F78">
        <w:rPr>
          <w:rStyle w:val="SubtleReference"/>
          <w:smallCaps w:val="0"/>
          <w:color w:val="auto"/>
        </w:rPr>
        <w:t>:</w:t>
      </w:r>
    </w:p>
    <w:p w:rsidR="00AD0515" w:rsidRDefault="00603725" w:rsidP="00603725">
      <w:pPr>
        <w:widowControl w:val="0"/>
        <w:autoSpaceDE w:val="0"/>
        <w:autoSpaceDN w:val="0"/>
        <w:adjustRightInd w:val="0"/>
        <w:spacing w:after="0" w:line="360" w:lineRule="auto"/>
        <w:rPr>
          <w:rFonts w:ascii="Times New Roman" w:hAnsi="Times New Roman" w:cs="Times New Roman"/>
          <w:sz w:val="24"/>
          <w:szCs w:val="24"/>
        </w:rPr>
      </w:pPr>
      <w:r w:rsidRPr="00C15259">
        <w:rPr>
          <w:rFonts w:ascii="Times New Roman" w:hAnsi="Times New Roman" w:cs="Times New Roman"/>
          <w:sz w:val="24"/>
          <w:szCs w:val="24"/>
        </w:rPr>
        <w:t xml:space="preserve">Ratio </w:t>
      </w:r>
      <w:r w:rsidR="00232D52" w:rsidRPr="00C15259">
        <w:rPr>
          <w:rFonts w:ascii="Times New Roman" w:hAnsi="Times New Roman" w:cs="Times New Roman"/>
          <w:sz w:val="24"/>
          <w:szCs w:val="24"/>
        </w:rPr>
        <w:t>analysis is</w:t>
      </w:r>
      <w:r w:rsidR="00AD0515" w:rsidRPr="00C15259">
        <w:rPr>
          <w:rFonts w:ascii="Times New Roman" w:hAnsi="Times New Roman" w:cs="Times New Roman"/>
          <w:sz w:val="24"/>
          <w:szCs w:val="24"/>
        </w:rPr>
        <w:t xml:space="preserve"> used to find out the association between size and pharma’s performance in the context</w:t>
      </w:r>
      <w:r w:rsidRPr="00C15259">
        <w:rPr>
          <w:rFonts w:ascii="Times New Roman" w:hAnsi="Times New Roman" w:cs="Times New Roman"/>
          <w:sz w:val="24"/>
          <w:szCs w:val="24"/>
        </w:rPr>
        <w:t xml:space="preserve"> of Bangladesh. Ratio</w:t>
      </w:r>
      <w:r w:rsidR="00AD0515" w:rsidRPr="00C15259">
        <w:rPr>
          <w:rFonts w:ascii="Times New Roman" w:hAnsi="Times New Roman" w:cs="Times New Roman"/>
          <w:sz w:val="24"/>
          <w:szCs w:val="24"/>
        </w:rPr>
        <w:t xml:space="preserve"> is formulated to check the relationship between size and pharma’s performance.</w:t>
      </w:r>
    </w:p>
    <w:p w:rsidR="008A3197" w:rsidRPr="00C15259" w:rsidRDefault="008A3197" w:rsidP="00603725">
      <w:pPr>
        <w:widowControl w:val="0"/>
        <w:autoSpaceDE w:val="0"/>
        <w:autoSpaceDN w:val="0"/>
        <w:adjustRightInd w:val="0"/>
        <w:spacing w:after="0" w:line="360" w:lineRule="auto"/>
        <w:rPr>
          <w:rFonts w:ascii="Times New Roman" w:hAnsi="Times New Roman" w:cs="Times New Roman"/>
          <w:sz w:val="24"/>
          <w:szCs w:val="24"/>
        </w:rPr>
      </w:pPr>
    </w:p>
    <w:p w:rsidR="00914F78" w:rsidRDefault="008148AD" w:rsidP="00603725">
      <w:pPr>
        <w:widowControl w:val="0"/>
        <w:autoSpaceDE w:val="0"/>
        <w:autoSpaceDN w:val="0"/>
        <w:adjustRightInd w:val="0"/>
        <w:spacing w:after="0" w:line="360" w:lineRule="auto"/>
        <w:rPr>
          <w:rFonts w:ascii="Times New Roman" w:hAnsi="Times New Roman" w:cs="Times New Roman"/>
          <w:sz w:val="24"/>
          <w:szCs w:val="24"/>
        </w:rPr>
      </w:pPr>
      <w:r w:rsidRPr="00914F78">
        <w:rPr>
          <w:rFonts w:ascii="Times New Roman" w:hAnsi="Times New Roman" w:cs="Times New Roman"/>
          <w:b/>
          <w:bCs/>
          <w:sz w:val="24"/>
          <w:szCs w:val="24"/>
        </w:rPr>
        <w:t>Ratio Analysis</w:t>
      </w:r>
      <w:r w:rsidRPr="00C15259">
        <w:rPr>
          <w:rFonts w:ascii="Times New Roman" w:hAnsi="Times New Roman" w:cs="Times New Roman"/>
          <w:sz w:val="24"/>
          <w:szCs w:val="24"/>
        </w:rPr>
        <w:t>:</w:t>
      </w:r>
    </w:p>
    <w:p w:rsidR="001278D4" w:rsidRDefault="008148AD" w:rsidP="00FC53D8">
      <w:pPr>
        <w:widowControl w:val="0"/>
        <w:autoSpaceDE w:val="0"/>
        <w:autoSpaceDN w:val="0"/>
        <w:adjustRightInd w:val="0"/>
        <w:spacing w:after="0" w:line="360" w:lineRule="auto"/>
        <w:jc w:val="both"/>
        <w:rPr>
          <w:rFonts w:ascii="Times New Roman" w:hAnsi="Times New Roman" w:cs="Times New Roman"/>
          <w:sz w:val="24"/>
          <w:szCs w:val="24"/>
        </w:rPr>
      </w:pPr>
      <w:r w:rsidRPr="00C15259">
        <w:rPr>
          <w:rFonts w:ascii="Times New Roman" w:hAnsi="Times New Roman" w:cs="Times New Roman"/>
          <w:sz w:val="24"/>
          <w:szCs w:val="24"/>
        </w:rPr>
        <w:t>Ratio analysis involves</w:t>
      </w:r>
      <w:r w:rsidR="000F704D">
        <w:rPr>
          <w:rFonts w:ascii="Times New Roman" w:hAnsi="Times New Roman" w:cs="Times New Roman"/>
          <w:sz w:val="24"/>
          <w:szCs w:val="24"/>
        </w:rPr>
        <w:t xml:space="preserve"> the</w:t>
      </w:r>
      <w:r w:rsidRPr="00C15259">
        <w:rPr>
          <w:rFonts w:ascii="Times New Roman" w:hAnsi="Times New Roman" w:cs="Times New Roman"/>
          <w:sz w:val="24"/>
          <w:szCs w:val="24"/>
        </w:rPr>
        <w:t xml:space="preserve"> method of calculating and interpreting financial ratios to </w:t>
      </w:r>
      <w:r w:rsidR="000F15F1" w:rsidRPr="00C15259">
        <w:rPr>
          <w:rFonts w:ascii="Times New Roman" w:hAnsi="Times New Roman" w:cs="Times New Roman"/>
          <w:sz w:val="24"/>
          <w:szCs w:val="24"/>
        </w:rPr>
        <w:t>monitor</w:t>
      </w:r>
      <w:r w:rsidRPr="00C15259">
        <w:rPr>
          <w:rFonts w:ascii="Times New Roman" w:hAnsi="Times New Roman" w:cs="Times New Roman"/>
          <w:sz w:val="24"/>
          <w:szCs w:val="24"/>
        </w:rPr>
        <w:t xml:space="preserve"> the firm performance. The basic inputs to ratio analysis are the </w:t>
      </w:r>
      <w:r w:rsidR="000F15F1" w:rsidRPr="00C15259">
        <w:rPr>
          <w:rFonts w:ascii="Times New Roman" w:hAnsi="Times New Roman" w:cs="Times New Roman"/>
          <w:sz w:val="24"/>
          <w:szCs w:val="24"/>
        </w:rPr>
        <w:t>firms’</w:t>
      </w:r>
      <w:r w:rsidRPr="00C15259">
        <w:rPr>
          <w:rFonts w:ascii="Times New Roman" w:hAnsi="Times New Roman" w:cs="Times New Roman"/>
          <w:sz w:val="24"/>
          <w:szCs w:val="24"/>
        </w:rPr>
        <w:t xml:space="preserve"> income statement and balance sheet.</w:t>
      </w:r>
    </w:p>
    <w:p w:rsidR="008A3197" w:rsidRPr="00C15259" w:rsidRDefault="008A3197" w:rsidP="00FC53D8">
      <w:pPr>
        <w:widowControl w:val="0"/>
        <w:autoSpaceDE w:val="0"/>
        <w:autoSpaceDN w:val="0"/>
        <w:adjustRightInd w:val="0"/>
        <w:spacing w:after="0" w:line="360" w:lineRule="auto"/>
        <w:jc w:val="both"/>
        <w:rPr>
          <w:rFonts w:ascii="Times New Roman" w:hAnsi="Times New Roman" w:cs="Times New Roman"/>
          <w:sz w:val="24"/>
          <w:szCs w:val="24"/>
        </w:rPr>
      </w:pPr>
    </w:p>
    <w:p w:rsidR="008148AD" w:rsidRPr="007B2F02" w:rsidRDefault="00262281" w:rsidP="00603725">
      <w:pPr>
        <w:widowControl w:val="0"/>
        <w:autoSpaceDE w:val="0"/>
        <w:autoSpaceDN w:val="0"/>
        <w:adjustRightInd w:val="0"/>
        <w:spacing w:after="0" w:line="360" w:lineRule="auto"/>
        <w:rPr>
          <w:rFonts w:ascii="Times New Roman" w:hAnsi="Times New Roman" w:cs="Times New Roman"/>
          <w:b/>
          <w:sz w:val="24"/>
          <w:szCs w:val="24"/>
        </w:rPr>
      </w:pPr>
      <w:r w:rsidRPr="007B2F02">
        <w:rPr>
          <w:rFonts w:ascii="Times New Roman" w:hAnsi="Times New Roman" w:cs="Times New Roman"/>
          <w:b/>
          <w:sz w:val="24"/>
          <w:szCs w:val="24"/>
        </w:rPr>
        <w:t>Categories of Financial ratio:</w:t>
      </w:r>
    </w:p>
    <w:p w:rsidR="00AD0515" w:rsidRDefault="00DC45D1" w:rsidP="00FC53D8">
      <w:pPr>
        <w:widowControl w:val="0"/>
        <w:autoSpaceDE w:val="0"/>
        <w:autoSpaceDN w:val="0"/>
        <w:adjustRightInd w:val="0"/>
        <w:spacing w:after="0" w:line="360" w:lineRule="auto"/>
        <w:jc w:val="both"/>
        <w:rPr>
          <w:rFonts w:ascii="Times New Roman" w:hAnsi="Times New Roman" w:cs="Times New Roman"/>
          <w:sz w:val="24"/>
          <w:szCs w:val="24"/>
        </w:rPr>
      </w:pPr>
      <w:r w:rsidRPr="00C15259">
        <w:rPr>
          <w:rFonts w:ascii="Times New Roman" w:hAnsi="Times New Roman" w:cs="Times New Roman"/>
          <w:sz w:val="24"/>
          <w:szCs w:val="24"/>
        </w:rPr>
        <w:t xml:space="preserve">Financial ratio can </w:t>
      </w:r>
      <w:r w:rsidR="00262281" w:rsidRPr="00C15259">
        <w:rPr>
          <w:rFonts w:ascii="Times New Roman" w:hAnsi="Times New Roman" w:cs="Times New Roman"/>
          <w:sz w:val="24"/>
          <w:szCs w:val="24"/>
        </w:rPr>
        <w:t xml:space="preserve">be divided for convenience into five basic categories: </w:t>
      </w:r>
      <w:r w:rsidR="000F15F1" w:rsidRPr="00C15259">
        <w:rPr>
          <w:rFonts w:ascii="Times New Roman" w:hAnsi="Times New Roman" w:cs="Times New Roman"/>
          <w:sz w:val="24"/>
          <w:szCs w:val="24"/>
        </w:rPr>
        <w:t>Liquidity, Activity</w:t>
      </w:r>
      <w:r w:rsidR="00262281" w:rsidRPr="00C15259">
        <w:rPr>
          <w:rFonts w:ascii="Times New Roman" w:hAnsi="Times New Roman" w:cs="Times New Roman"/>
          <w:sz w:val="24"/>
          <w:szCs w:val="24"/>
        </w:rPr>
        <w:t xml:space="preserve">, debt, </w:t>
      </w:r>
      <w:r w:rsidR="000F15F1" w:rsidRPr="00C15259">
        <w:rPr>
          <w:rFonts w:ascii="Times New Roman" w:hAnsi="Times New Roman" w:cs="Times New Roman"/>
          <w:sz w:val="24"/>
          <w:szCs w:val="24"/>
        </w:rPr>
        <w:t>and profitability</w:t>
      </w:r>
      <w:r w:rsidR="00BF0A5D">
        <w:rPr>
          <w:rFonts w:ascii="Times New Roman" w:hAnsi="Times New Roman" w:cs="Times New Roman"/>
          <w:sz w:val="24"/>
          <w:szCs w:val="24"/>
        </w:rPr>
        <w:t xml:space="preserve"> and market ratios.</w:t>
      </w:r>
    </w:p>
    <w:p w:rsidR="00353FDB" w:rsidRPr="00F51A8E" w:rsidRDefault="00353FDB" w:rsidP="00F51A8E">
      <w:pPr>
        <w:spacing w:line="360" w:lineRule="auto"/>
        <w:rPr>
          <w:rFonts w:ascii="Times New Roman" w:hAnsi="Times New Roman" w:cs="Times New Roman"/>
          <w:sz w:val="24"/>
          <w:szCs w:val="24"/>
        </w:rPr>
      </w:pPr>
      <w:bookmarkStart w:id="23" w:name="_Toc490515387"/>
      <w:bookmarkStart w:id="24" w:name="_Toc474142963"/>
      <w:bookmarkStart w:id="25" w:name="_Toc474082998"/>
      <w:bookmarkStart w:id="26" w:name="_Toc473815666"/>
      <w:bookmarkStart w:id="27" w:name="_Toc473584014"/>
      <w:bookmarkStart w:id="28" w:name="_Toc473499376"/>
      <w:bookmarkStart w:id="29" w:name="_Toc473375867"/>
      <w:bookmarkStart w:id="30" w:name="_Toc473372813"/>
      <w:bookmarkStart w:id="31" w:name="_Toc502774355"/>
    </w:p>
    <w:p w:rsidR="00F51A8E" w:rsidRPr="00817A32" w:rsidRDefault="00AD0515" w:rsidP="00817A32">
      <w:pPr>
        <w:pStyle w:val="Heading2"/>
      </w:pPr>
      <w:r w:rsidRPr="00817A32">
        <w:lastRenderedPageBreak/>
        <w:t>Limitations of the Study:</w:t>
      </w:r>
      <w:bookmarkEnd w:id="23"/>
      <w:bookmarkEnd w:id="24"/>
      <w:bookmarkEnd w:id="25"/>
      <w:bookmarkEnd w:id="26"/>
      <w:bookmarkEnd w:id="27"/>
      <w:bookmarkEnd w:id="28"/>
      <w:bookmarkEnd w:id="29"/>
      <w:bookmarkEnd w:id="30"/>
      <w:bookmarkEnd w:id="31"/>
    </w:p>
    <w:p w:rsidR="00AD0515" w:rsidRPr="00F51A8E" w:rsidRDefault="00AD0515" w:rsidP="00F51A8E">
      <w:pPr>
        <w:pStyle w:val="Heading2"/>
        <w:numPr>
          <w:ilvl w:val="0"/>
          <w:numId w:val="0"/>
        </w:numPr>
        <w:rPr>
          <w:b w:val="0"/>
          <w:u w:val="single"/>
        </w:rPr>
      </w:pPr>
      <w:r w:rsidRPr="00F51A8E">
        <w:rPr>
          <w:b w:val="0"/>
          <w:sz w:val="24"/>
          <w:szCs w:val="24"/>
        </w:rPr>
        <w:t>There have been some limitations from which this report suffers. The limitations are briefly pointed out below:</w:t>
      </w:r>
    </w:p>
    <w:p w:rsidR="00AD0515" w:rsidRPr="00C15259" w:rsidRDefault="00DF574C" w:rsidP="00AD0515">
      <w:pPr>
        <w:numPr>
          <w:ilvl w:val="0"/>
          <w:numId w:val="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The time was insufficient to cover a huge information. </w:t>
      </w:r>
    </w:p>
    <w:p w:rsidR="00AD0515" w:rsidRPr="00C15259" w:rsidRDefault="00DF574C" w:rsidP="00AD0515">
      <w:pPr>
        <w:numPr>
          <w:ilvl w:val="0"/>
          <w:numId w:val="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Not to disclose some confidential data by the company was also a great barrier. </w:t>
      </w:r>
    </w:p>
    <w:p w:rsidR="00AD0515" w:rsidRPr="00C15259" w:rsidRDefault="00F375AB" w:rsidP="00AD0515">
      <w:pPr>
        <w:numPr>
          <w:ilvl w:val="0"/>
          <w:numId w:val="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Lack of sufficient reliable data provided by the company in their journal and website.  </w:t>
      </w:r>
    </w:p>
    <w:p w:rsidR="00AD0515" w:rsidRDefault="00DF574C" w:rsidP="00F51A8E">
      <w:pPr>
        <w:numPr>
          <w:ilvl w:val="0"/>
          <w:numId w:val="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Due to absence of enough experience made my report partially complete. </w:t>
      </w:r>
    </w:p>
    <w:p w:rsidR="005E7AF8" w:rsidRDefault="005E7AF8" w:rsidP="00F51A8E">
      <w:pPr>
        <w:numPr>
          <w:ilvl w:val="0"/>
          <w:numId w:val="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Common types of important information sometimes missing for standard variations. </w:t>
      </w:r>
    </w:p>
    <w:p w:rsidR="005E7AF8" w:rsidRPr="00F51A8E" w:rsidRDefault="005E7AF8" w:rsidP="00F51A8E">
      <w:pPr>
        <w:numPr>
          <w:ilvl w:val="0"/>
          <w:numId w:val="5"/>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Lack of less opportunities to visit and collect information from pharmaceutical company. </w:t>
      </w:r>
    </w:p>
    <w:p w:rsidR="00AD0515" w:rsidRPr="00C15259" w:rsidRDefault="00AD0515" w:rsidP="00AD0515">
      <w:pPr>
        <w:rPr>
          <w:rFonts w:ascii="Times New Roman" w:hAnsi="Times New Roman" w:cs="Times New Roman"/>
          <w:sz w:val="24"/>
          <w:szCs w:val="24"/>
          <w:lang w:val="en-GB"/>
        </w:rPr>
      </w:pPr>
    </w:p>
    <w:p w:rsidR="00AD0515" w:rsidRPr="00C15259" w:rsidRDefault="00AD0515" w:rsidP="00A51DCD">
      <w:pPr>
        <w:jc w:val="center"/>
        <w:rPr>
          <w:rFonts w:ascii="Times New Roman" w:hAnsi="Times New Roman" w:cs="Times New Roman"/>
          <w:sz w:val="32"/>
          <w:szCs w:val="32"/>
          <w:lang w:val="en-GB"/>
        </w:rPr>
      </w:pPr>
    </w:p>
    <w:p w:rsidR="005B0BB9" w:rsidRPr="00C15259" w:rsidRDefault="005B0BB9" w:rsidP="00A51DCD">
      <w:pPr>
        <w:jc w:val="center"/>
        <w:rPr>
          <w:rFonts w:ascii="Times New Roman" w:hAnsi="Times New Roman" w:cs="Times New Roman"/>
          <w:sz w:val="32"/>
          <w:szCs w:val="32"/>
          <w:lang w:val="en-GB"/>
        </w:rPr>
      </w:pPr>
    </w:p>
    <w:p w:rsidR="00DC45D1" w:rsidRDefault="00DC45D1" w:rsidP="00A51DCD">
      <w:pPr>
        <w:jc w:val="center"/>
        <w:rPr>
          <w:rFonts w:ascii="Times New Roman" w:hAnsi="Times New Roman" w:cs="Times New Roman"/>
          <w:sz w:val="32"/>
          <w:szCs w:val="32"/>
          <w:lang w:val="en-GB"/>
        </w:rPr>
      </w:pPr>
    </w:p>
    <w:p w:rsidR="00A7209D" w:rsidRPr="00C15259" w:rsidRDefault="00A7209D" w:rsidP="00A51DCD">
      <w:pPr>
        <w:jc w:val="center"/>
        <w:rPr>
          <w:rFonts w:ascii="Times New Roman" w:hAnsi="Times New Roman" w:cs="Times New Roman"/>
          <w:sz w:val="32"/>
          <w:szCs w:val="32"/>
          <w:lang w:val="en-GB"/>
        </w:rPr>
      </w:pPr>
    </w:p>
    <w:p w:rsidR="00DC45D1" w:rsidRDefault="00DC45D1" w:rsidP="00A51DCD">
      <w:pPr>
        <w:jc w:val="center"/>
        <w:rPr>
          <w:rFonts w:ascii="Times New Roman" w:hAnsi="Times New Roman" w:cs="Times New Roman"/>
          <w:sz w:val="32"/>
          <w:szCs w:val="32"/>
          <w:lang w:val="en-GB"/>
        </w:rPr>
      </w:pPr>
    </w:p>
    <w:p w:rsidR="003D558E" w:rsidRDefault="003D558E" w:rsidP="00A51DCD">
      <w:pPr>
        <w:jc w:val="center"/>
        <w:rPr>
          <w:rFonts w:ascii="Times New Roman" w:hAnsi="Times New Roman" w:cs="Times New Roman"/>
          <w:sz w:val="32"/>
          <w:szCs w:val="32"/>
          <w:lang w:val="en-GB"/>
        </w:rPr>
      </w:pPr>
    </w:p>
    <w:p w:rsidR="003D558E" w:rsidRDefault="003D558E" w:rsidP="00A51DCD">
      <w:pPr>
        <w:jc w:val="center"/>
        <w:rPr>
          <w:rFonts w:ascii="Times New Roman" w:hAnsi="Times New Roman" w:cs="Times New Roman"/>
          <w:sz w:val="32"/>
          <w:szCs w:val="32"/>
          <w:lang w:val="en-GB"/>
        </w:rPr>
      </w:pPr>
    </w:p>
    <w:p w:rsidR="003D558E" w:rsidRDefault="003D558E" w:rsidP="00A51DCD">
      <w:pPr>
        <w:jc w:val="center"/>
        <w:rPr>
          <w:rFonts w:ascii="Times New Roman" w:hAnsi="Times New Roman" w:cs="Times New Roman"/>
          <w:sz w:val="32"/>
          <w:szCs w:val="32"/>
          <w:lang w:val="en-GB"/>
        </w:rPr>
      </w:pPr>
    </w:p>
    <w:p w:rsidR="003D558E" w:rsidRDefault="003D558E" w:rsidP="00A51DCD">
      <w:pPr>
        <w:jc w:val="center"/>
        <w:rPr>
          <w:rFonts w:ascii="Times New Roman" w:hAnsi="Times New Roman" w:cs="Times New Roman"/>
          <w:sz w:val="32"/>
          <w:szCs w:val="32"/>
          <w:lang w:val="en-GB"/>
        </w:rPr>
      </w:pPr>
    </w:p>
    <w:p w:rsidR="003D558E" w:rsidRDefault="003D558E" w:rsidP="00A51DCD">
      <w:pPr>
        <w:jc w:val="center"/>
        <w:rPr>
          <w:rFonts w:ascii="Times New Roman" w:hAnsi="Times New Roman" w:cs="Times New Roman"/>
          <w:sz w:val="32"/>
          <w:szCs w:val="32"/>
          <w:lang w:val="en-GB"/>
        </w:rPr>
      </w:pPr>
    </w:p>
    <w:p w:rsidR="003D558E" w:rsidRDefault="003D558E" w:rsidP="00A51DCD">
      <w:pPr>
        <w:jc w:val="center"/>
        <w:rPr>
          <w:rFonts w:ascii="Times New Roman" w:hAnsi="Times New Roman" w:cs="Times New Roman"/>
          <w:sz w:val="32"/>
          <w:szCs w:val="32"/>
          <w:lang w:val="en-GB"/>
        </w:rPr>
      </w:pPr>
    </w:p>
    <w:p w:rsidR="003D558E" w:rsidRDefault="003D558E" w:rsidP="00A51DCD">
      <w:pPr>
        <w:jc w:val="center"/>
        <w:rPr>
          <w:rFonts w:ascii="Times New Roman" w:hAnsi="Times New Roman" w:cs="Times New Roman"/>
          <w:sz w:val="32"/>
          <w:szCs w:val="32"/>
          <w:lang w:val="en-GB"/>
        </w:rPr>
      </w:pPr>
    </w:p>
    <w:p w:rsidR="00F81847" w:rsidRDefault="00F81847" w:rsidP="00A51DCD">
      <w:pPr>
        <w:jc w:val="center"/>
        <w:rPr>
          <w:rFonts w:ascii="Times New Roman" w:hAnsi="Times New Roman" w:cs="Times New Roman"/>
          <w:sz w:val="32"/>
          <w:szCs w:val="32"/>
          <w:lang w:val="en-GB"/>
        </w:rPr>
      </w:pPr>
    </w:p>
    <w:p w:rsidR="00F81847" w:rsidRDefault="00F81847" w:rsidP="00A51DCD">
      <w:pPr>
        <w:jc w:val="center"/>
        <w:rPr>
          <w:rFonts w:ascii="Times New Roman" w:hAnsi="Times New Roman" w:cs="Times New Roman"/>
          <w:sz w:val="32"/>
          <w:szCs w:val="32"/>
          <w:lang w:val="en-GB"/>
        </w:rPr>
      </w:pPr>
    </w:p>
    <w:p w:rsidR="00F81847" w:rsidRDefault="00F81847" w:rsidP="00A51DCD">
      <w:pPr>
        <w:jc w:val="center"/>
        <w:rPr>
          <w:rFonts w:ascii="Times New Roman" w:hAnsi="Times New Roman" w:cs="Times New Roman"/>
          <w:sz w:val="32"/>
          <w:szCs w:val="32"/>
          <w:lang w:val="en-GB"/>
        </w:rPr>
      </w:pPr>
    </w:p>
    <w:p w:rsidR="00F81847" w:rsidRDefault="00F81847" w:rsidP="00A51DCD">
      <w:pPr>
        <w:jc w:val="center"/>
        <w:rPr>
          <w:rFonts w:ascii="Times New Roman" w:hAnsi="Times New Roman" w:cs="Times New Roman"/>
          <w:sz w:val="32"/>
          <w:szCs w:val="32"/>
          <w:lang w:val="en-GB"/>
        </w:rPr>
      </w:pPr>
    </w:p>
    <w:p w:rsidR="00F81847" w:rsidRDefault="00F81847" w:rsidP="00A51DCD">
      <w:pPr>
        <w:jc w:val="center"/>
        <w:rPr>
          <w:rFonts w:ascii="Times New Roman" w:hAnsi="Times New Roman" w:cs="Times New Roman"/>
          <w:sz w:val="32"/>
          <w:szCs w:val="32"/>
          <w:lang w:val="en-GB"/>
        </w:rPr>
      </w:pPr>
    </w:p>
    <w:p w:rsidR="00F81847" w:rsidRDefault="00F81847" w:rsidP="00A51DCD">
      <w:pPr>
        <w:jc w:val="center"/>
        <w:rPr>
          <w:rFonts w:ascii="Times New Roman" w:hAnsi="Times New Roman" w:cs="Times New Roman"/>
          <w:sz w:val="32"/>
          <w:szCs w:val="32"/>
          <w:lang w:val="en-GB"/>
        </w:rPr>
      </w:pPr>
    </w:p>
    <w:p w:rsidR="00F81847" w:rsidRDefault="00F81847" w:rsidP="00A51DCD">
      <w:pPr>
        <w:jc w:val="center"/>
        <w:rPr>
          <w:rFonts w:ascii="Times New Roman" w:hAnsi="Times New Roman" w:cs="Times New Roman"/>
          <w:sz w:val="32"/>
          <w:szCs w:val="32"/>
          <w:lang w:val="en-GB"/>
        </w:rPr>
      </w:pPr>
    </w:p>
    <w:p w:rsidR="00F81847" w:rsidRPr="00C15259" w:rsidRDefault="00F81847" w:rsidP="00A51DCD">
      <w:pPr>
        <w:jc w:val="center"/>
        <w:rPr>
          <w:rFonts w:ascii="Times New Roman" w:hAnsi="Times New Roman" w:cs="Times New Roman"/>
          <w:sz w:val="32"/>
          <w:szCs w:val="32"/>
          <w:lang w:val="en-GB"/>
        </w:rPr>
      </w:pPr>
    </w:p>
    <w:p w:rsidR="005B0BB9" w:rsidRPr="00A7209D" w:rsidRDefault="005B0BB9" w:rsidP="00527691">
      <w:pPr>
        <w:rPr>
          <w:rFonts w:ascii="Times New Roman" w:hAnsi="Times New Roman" w:cs="Times New Roman"/>
          <w:b/>
          <w:bCs/>
          <w:sz w:val="36"/>
          <w:szCs w:val="32"/>
          <w:lang w:val="en-GB"/>
        </w:rPr>
      </w:pPr>
    </w:p>
    <w:tbl>
      <w:tblPr>
        <w:tblStyle w:val="TableGrid"/>
        <w:tblW w:w="0" w:type="auto"/>
        <w:tblLook w:val="04A0" w:firstRow="1" w:lastRow="0" w:firstColumn="1" w:lastColumn="0" w:noHBand="0" w:noVBand="1"/>
      </w:tblPr>
      <w:tblGrid>
        <w:gridCol w:w="9350"/>
      </w:tblGrid>
      <w:tr w:rsidR="00527691" w:rsidTr="00527691">
        <w:tc>
          <w:tcPr>
            <w:tcW w:w="9350" w:type="dxa"/>
            <w:shd w:val="clear" w:color="auto" w:fill="1F4E79" w:themeFill="accent1" w:themeFillShade="80"/>
          </w:tcPr>
          <w:p w:rsidR="00527691" w:rsidRPr="00527691" w:rsidRDefault="00527691" w:rsidP="0052769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FFFFFF" w:themeColor="background1"/>
                <w:sz w:val="40"/>
                <w:szCs w:val="32"/>
                <w:lang w:val="en-GB"/>
              </w:rPr>
            </w:pPr>
            <w:r w:rsidRPr="00527691">
              <w:rPr>
                <w:rFonts w:ascii="Times New Roman" w:hAnsi="Times New Roman" w:cs="Times New Roman"/>
                <w:b/>
                <w:bCs/>
                <w:color w:val="FFFFFF" w:themeColor="background1"/>
                <w:sz w:val="40"/>
                <w:szCs w:val="32"/>
                <w:lang w:val="en-GB"/>
              </w:rPr>
              <w:t>Chapter 05</w:t>
            </w:r>
          </w:p>
          <w:p w:rsidR="00527691" w:rsidRPr="00527691" w:rsidRDefault="00527691" w:rsidP="0052769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36"/>
                <w:szCs w:val="32"/>
                <w:lang w:val="en-GB"/>
              </w:rPr>
            </w:pPr>
            <w:r w:rsidRPr="00527691">
              <w:rPr>
                <w:rFonts w:ascii="Times New Roman" w:hAnsi="Times New Roman" w:cs="Times New Roman"/>
                <w:b/>
                <w:bCs/>
                <w:color w:val="FFFFFF" w:themeColor="background1"/>
                <w:sz w:val="40"/>
                <w:szCs w:val="32"/>
                <w:lang w:val="en-GB"/>
              </w:rPr>
              <w:t>Literature review</w:t>
            </w:r>
          </w:p>
        </w:tc>
      </w:tr>
    </w:tbl>
    <w:p w:rsidR="002808E7" w:rsidRPr="00C15259" w:rsidRDefault="002808E7" w:rsidP="00A51DCD">
      <w:pPr>
        <w:jc w:val="center"/>
        <w:rPr>
          <w:rFonts w:ascii="Times New Roman" w:hAnsi="Times New Roman" w:cs="Times New Roman"/>
          <w:sz w:val="32"/>
          <w:szCs w:val="32"/>
          <w:lang w:val="en-GB"/>
        </w:rPr>
      </w:pPr>
    </w:p>
    <w:p w:rsidR="006375B2" w:rsidRPr="00C15259" w:rsidRDefault="006375B2" w:rsidP="00A51DCD">
      <w:pPr>
        <w:jc w:val="center"/>
        <w:rPr>
          <w:rFonts w:ascii="Times New Roman" w:hAnsi="Times New Roman" w:cs="Times New Roman"/>
          <w:sz w:val="32"/>
          <w:szCs w:val="32"/>
          <w:lang w:val="en-GB"/>
        </w:rPr>
      </w:pPr>
    </w:p>
    <w:p w:rsidR="006375B2" w:rsidRDefault="006375B2" w:rsidP="00A51DCD">
      <w:pPr>
        <w:jc w:val="center"/>
        <w:rPr>
          <w:rFonts w:ascii="Times New Roman" w:hAnsi="Times New Roman" w:cs="Times New Roman"/>
          <w:sz w:val="32"/>
          <w:szCs w:val="32"/>
          <w:lang w:val="en-GB"/>
        </w:rPr>
      </w:pPr>
    </w:p>
    <w:p w:rsidR="00D2497D" w:rsidRDefault="00D2497D" w:rsidP="00A51DCD">
      <w:pPr>
        <w:jc w:val="center"/>
        <w:rPr>
          <w:rFonts w:ascii="Times New Roman" w:hAnsi="Times New Roman" w:cs="Times New Roman"/>
          <w:sz w:val="32"/>
          <w:szCs w:val="32"/>
          <w:lang w:val="en-GB"/>
        </w:rPr>
      </w:pPr>
    </w:p>
    <w:p w:rsidR="00C12BB1" w:rsidRDefault="00C12BB1" w:rsidP="00A51DCD">
      <w:pPr>
        <w:jc w:val="center"/>
        <w:rPr>
          <w:rFonts w:ascii="Times New Roman" w:hAnsi="Times New Roman" w:cs="Times New Roman"/>
          <w:sz w:val="32"/>
          <w:szCs w:val="32"/>
          <w:lang w:val="en-GB"/>
        </w:rPr>
      </w:pPr>
    </w:p>
    <w:p w:rsidR="00C12BB1" w:rsidRDefault="00C12BB1" w:rsidP="00A51DCD">
      <w:pPr>
        <w:jc w:val="center"/>
        <w:rPr>
          <w:rFonts w:ascii="Times New Roman" w:hAnsi="Times New Roman" w:cs="Times New Roman"/>
          <w:sz w:val="32"/>
          <w:szCs w:val="32"/>
          <w:lang w:val="en-GB"/>
        </w:rPr>
      </w:pPr>
    </w:p>
    <w:p w:rsidR="00C12BB1" w:rsidRDefault="00C12BB1" w:rsidP="00A51DCD">
      <w:pPr>
        <w:jc w:val="center"/>
        <w:rPr>
          <w:rFonts w:ascii="Times New Roman" w:hAnsi="Times New Roman" w:cs="Times New Roman"/>
          <w:sz w:val="32"/>
          <w:szCs w:val="32"/>
          <w:lang w:val="en-GB"/>
        </w:rPr>
      </w:pPr>
    </w:p>
    <w:p w:rsidR="00C12BB1" w:rsidRPr="001D6C5D" w:rsidRDefault="00C12BB1" w:rsidP="00A51DCD">
      <w:pPr>
        <w:jc w:val="center"/>
        <w:rPr>
          <w:rFonts w:ascii="Times New Roman" w:hAnsi="Times New Roman" w:cs="Times New Roman"/>
          <w:sz w:val="36"/>
          <w:szCs w:val="32"/>
          <w:lang w:val="en-GB"/>
        </w:rPr>
      </w:pPr>
    </w:p>
    <w:p w:rsidR="00C13071" w:rsidRDefault="00C13071" w:rsidP="001D6C5D">
      <w:pPr>
        <w:spacing w:line="360" w:lineRule="auto"/>
        <w:rPr>
          <w:rFonts w:ascii="Times New Roman" w:hAnsi="Times New Roman" w:cs="Times New Roman"/>
          <w:b/>
          <w:sz w:val="24"/>
        </w:rPr>
      </w:pPr>
    </w:p>
    <w:p w:rsidR="00C13071" w:rsidRDefault="00C13071" w:rsidP="001D6C5D">
      <w:pPr>
        <w:spacing w:line="360" w:lineRule="auto"/>
        <w:rPr>
          <w:rFonts w:ascii="Times New Roman" w:hAnsi="Times New Roman" w:cs="Times New Roman"/>
          <w:b/>
          <w:sz w:val="24"/>
        </w:rPr>
      </w:pPr>
    </w:p>
    <w:p w:rsidR="00C12BB1" w:rsidRPr="001D6C5D" w:rsidRDefault="00C12BB1" w:rsidP="00C13071">
      <w:pPr>
        <w:spacing w:line="360" w:lineRule="auto"/>
        <w:jc w:val="both"/>
        <w:rPr>
          <w:rFonts w:ascii="Times New Roman" w:hAnsi="Times New Roman" w:cs="Times New Roman"/>
          <w:sz w:val="24"/>
        </w:rPr>
      </w:pPr>
      <w:r w:rsidRPr="001D6C5D">
        <w:rPr>
          <w:rFonts w:ascii="Times New Roman" w:hAnsi="Times New Roman" w:cs="Times New Roman"/>
          <w:b/>
          <w:sz w:val="24"/>
        </w:rPr>
        <w:t>Gopinathan Thachappilly (2009):</w:t>
      </w:r>
      <w:r w:rsidRPr="001D6C5D">
        <w:rPr>
          <w:rFonts w:ascii="Times New Roman" w:hAnsi="Times New Roman" w:cs="Times New Roman"/>
          <w:sz w:val="24"/>
        </w:rPr>
        <w:t xml:space="preserve"> </w:t>
      </w:r>
      <w:r w:rsidR="001D6C5D" w:rsidRPr="001D6C5D">
        <w:rPr>
          <w:rFonts w:ascii="Times New Roman" w:hAnsi="Times New Roman" w:cs="Times New Roman"/>
          <w:sz w:val="24"/>
        </w:rPr>
        <w:t>H</w:t>
      </w:r>
      <w:r w:rsidRPr="001D6C5D">
        <w:rPr>
          <w:rFonts w:ascii="Times New Roman" w:hAnsi="Times New Roman" w:cs="Times New Roman"/>
          <w:sz w:val="24"/>
        </w:rPr>
        <w:t xml:space="preserve">e discuss about the Financial Ratio Analysis for Performance evaluation. He presented a huge data of various company and analyze them for the investor weather they should invest or not. He presented different ratio categories in separate articles on different aspects of performance in term of ratio analysis. </w:t>
      </w:r>
    </w:p>
    <w:p w:rsidR="00311DCF" w:rsidRPr="001D6C5D" w:rsidRDefault="00C12BB1" w:rsidP="001D6C5D">
      <w:pPr>
        <w:spacing w:line="360" w:lineRule="auto"/>
        <w:jc w:val="both"/>
        <w:rPr>
          <w:rFonts w:ascii="Times New Roman" w:hAnsi="Times New Roman" w:cs="Times New Roman"/>
          <w:sz w:val="24"/>
        </w:rPr>
      </w:pPr>
      <w:r w:rsidRPr="001D6C5D">
        <w:rPr>
          <w:rFonts w:ascii="Times New Roman" w:hAnsi="Times New Roman" w:cs="Times New Roman"/>
          <w:b/>
          <w:sz w:val="24"/>
        </w:rPr>
        <w:lastRenderedPageBreak/>
        <w:t>James Clausen (2009):</w:t>
      </w:r>
      <w:r w:rsidR="00311DCF" w:rsidRPr="001D6C5D">
        <w:rPr>
          <w:rFonts w:ascii="Times New Roman" w:hAnsi="Times New Roman" w:cs="Times New Roman"/>
          <w:b/>
          <w:sz w:val="24"/>
        </w:rPr>
        <w:t xml:space="preserve"> </w:t>
      </w:r>
      <w:r w:rsidR="00311DCF" w:rsidRPr="001D6C5D">
        <w:rPr>
          <w:rFonts w:ascii="Times New Roman" w:hAnsi="Times New Roman" w:cs="Times New Roman"/>
          <w:sz w:val="24"/>
        </w:rPr>
        <w:t>H</w:t>
      </w:r>
      <w:r w:rsidRPr="001D6C5D">
        <w:rPr>
          <w:rFonts w:ascii="Times New Roman" w:hAnsi="Times New Roman" w:cs="Times New Roman"/>
          <w:sz w:val="24"/>
        </w:rPr>
        <w:t xml:space="preserve">e </w:t>
      </w:r>
      <w:r w:rsidR="00F81847" w:rsidRPr="001D6C5D">
        <w:rPr>
          <w:rFonts w:ascii="Times New Roman" w:hAnsi="Times New Roman" w:cs="Times New Roman"/>
          <w:sz w:val="24"/>
        </w:rPr>
        <w:t>emphasiz</w:t>
      </w:r>
      <w:r w:rsidR="00F81847">
        <w:rPr>
          <w:rFonts w:ascii="Times New Roman" w:hAnsi="Times New Roman" w:cs="Times New Roman"/>
          <w:sz w:val="24"/>
        </w:rPr>
        <w:t>es</w:t>
      </w:r>
      <w:r w:rsidRPr="001D6C5D">
        <w:rPr>
          <w:rFonts w:ascii="Times New Roman" w:hAnsi="Times New Roman" w:cs="Times New Roman"/>
          <w:b/>
          <w:sz w:val="24"/>
        </w:rPr>
        <w:t xml:space="preserve"> </w:t>
      </w:r>
      <w:r w:rsidRPr="001D6C5D">
        <w:rPr>
          <w:rFonts w:ascii="Times New Roman" w:hAnsi="Times New Roman" w:cs="Times New Roman"/>
          <w:sz w:val="24"/>
        </w:rPr>
        <w:t xml:space="preserve">on the total asset ratio. </w:t>
      </w:r>
      <w:r w:rsidR="00311DCF" w:rsidRPr="001D6C5D">
        <w:rPr>
          <w:rFonts w:ascii="Times New Roman" w:hAnsi="Times New Roman" w:cs="Times New Roman"/>
          <w:sz w:val="24"/>
        </w:rPr>
        <w:t xml:space="preserve">To determine the turnover ratio he used two factor named total revenue and average assets. The formula for calculating the asset turnover ratio is. </w:t>
      </w:r>
    </w:p>
    <w:p w:rsidR="00C12BB1" w:rsidRPr="001D6C5D" w:rsidRDefault="00311DCF" w:rsidP="001D6C5D">
      <w:pPr>
        <w:spacing w:line="360" w:lineRule="auto"/>
        <w:jc w:val="both"/>
        <w:rPr>
          <w:rFonts w:ascii="Times New Roman" w:hAnsi="Times New Roman" w:cs="Times New Roman"/>
          <w:sz w:val="24"/>
        </w:rPr>
      </w:pPr>
      <w:r w:rsidRPr="001D6C5D">
        <w:rPr>
          <w:rFonts w:ascii="Times New Roman" w:hAnsi="Times New Roman" w:cs="Times New Roman"/>
          <w:sz w:val="24"/>
        </w:rPr>
        <w:t xml:space="preserve">                                  Asset Turnover Ratio =Total Revenue / Average Assets </w:t>
      </w:r>
    </w:p>
    <w:p w:rsidR="00311DCF" w:rsidRPr="001D6C5D" w:rsidRDefault="00311DCF" w:rsidP="001D6C5D">
      <w:pPr>
        <w:spacing w:line="360" w:lineRule="auto"/>
        <w:jc w:val="both"/>
        <w:rPr>
          <w:rFonts w:ascii="Times New Roman" w:hAnsi="Times New Roman" w:cs="Times New Roman"/>
          <w:sz w:val="24"/>
        </w:rPr>
      </w:pPr>
      <w:r w:rsidRPr="001D6C5D">
        <w:rPr>
          <w:rFonts w:ascii="Times New Roman" w:hAnsi="Times New Roman" w:cs="Times New Roman"/>
          <w:b/>
          <w:sz w:val="24"/>
        </w:rPr>
        <w:t xml:space="preserve">Munya Mtetwa (2010):  </w:t>
      </w:r>
      <w:r w:rsidRPr="001D6C5D">
        <w:rPr>
          <w:rFonts w:ascii="Times New Roman" w:hAnsi="Times New Roman" w:cs="Times New Roman"/>
          <w:sz w:val="24"/>
        </w:rPr>
        <w:t xml:space="preserve">in his article he short propose that about the fixed asset. He define that fixed assets are assets that are used in production or supply of goods or services and they are to be used within the business for more than one financial year. </w:t>
      </w:r>
    </w:p>
    <w:p w:rsidR="00311DCF" w:rsidRPr="001D6C5D" w:rsidRDefault="00311DCF" w:rsidP="001D6C5D">
      <w:pPr>
        <w:spacing w:line="360" w:lineRule="auto"/>
        <w:jc w:val="both"/>
        <w:rPr>
          <w:rFonts w:ascii="Times New Roman" w:hAnsi="Times New Roman" w:cs="Times New Roman"/>
          <w:sz w:val="24"/>
        </w:rPr>
      </w:pPr>
      <w:r w:rsidRPr="001D6C5D">
        <w:rPr>
          <w:rFonts w:ascii="Times New Roman" w:hAnsi="Times New Roman" w:cs="Times New Roman"/>
          <w:sz w:val="24"/>
        </w:rPr>
        <w:t xml:space="preserve">                                  Fixed asset turnover = Sales / Net fixed asset </w:t>
      </w:r>
    </w:p>
    <w:p w:rsidR="00311DCF" w:rsidRPr="001D6C5D" w:rsidRDefault="00311DCF" w:rsidP="001D6C5D">
      <w:pPr>
        <w:spacing w:line="360" w:lineRule="auto"/>
        <w:jc w:val="both"/>
        <w:rPr>
          <w:rFonts w:ascii="Times New Roman" w:hAnsi="Times New Roman" w:cs="Times New Roman"/>
          <w:sz w:val="24"/>
        </w:rPr>
      </w:pPr>
    </w:p>
    <w:p w:rsidR="00311DCF" w:rsidRPr="001D6C5D" w:rsidRDefault="00311DCF" w:rsidP="001D6C5D">
      <w:pPr>
        <w:spacing w:line="360" w:lineRule="auto"/>
        <w:jc w:val="both"/>
        <w:rPr>
          <w:rFonts w:ascii="Times New Roman" w:hAnsi="Times New Roman" w:cs="Times New Roman"/>
          <w:sz w:val="24"/>
        </w:rPr>
      </w:pPr>
      <w:r w:rsidRPr="001D6C5D">
        <w:rPr>
          <w:rFonts w:ascii="Times New Roman" w:hAnsi="Times New Roman" w:cs="Times New Roman"/>
          <w:b/>
          <w:sz w:val="24"/>
        </w:rPr>
        <w:t>Gopinathan Thachappilly (2009):</w:t>
      </w:r>
      <w:r w:rsidRPr="001D6C5D">
        <w:rPr>
          <w:rFonts w:ascii="Times New Roman" w:hAnsi="Times New Roman" w:cs="Times New Roman"/>
          <w:sz w:val="24"/>
        </w:rPr>
        <w:t xml:space="preserve"> In his article he shows that the EPS is computed by dividing the company's earnings for the period by the average number of shares outstanding during the period. </w:t>
      </w:r>
    </w:p>
    <w:p w:rsidR="00311DCF" w:rsidRPr="001D6C5D" w:rsidRDefault="00311DCF" w:rsidP="001D6C5D">
      <w:pPr>
        <w:spacing w:line="360" w:lineRule="auto"/>
        <w:jc w:val="both"/>
        <w:rPr>
          <w:rFonts w:ascii="Times New Roman" w:hAnsi="Times New Roman" w:cs="Times New Roman"/>
          <w:b/>
          <w:sz w:val="24"/>
        </w:rPr>
      </w:pPr>
      <w:r w:rsidRPr="001D6C5D">
        <w:rPr>
          <w:rFonts w:ascii="Times New Roman" w:hAnsi="Times New Roman" w:cs="Times New Roman"/>
          <w:sz w:val="24"/>
        </w:rPr>
        <w:t xml:space="preserve">                            Price/Earnings (PE) Ratio = Stock Price per Share / Earnings per Share </w:t>
      </w:r>
    </w:p>
    <w:p w:rsidR="00311DCF" w:rsidRPr="00C12BB1" w:rsidRDefault="00311DCF" w:rsidP="00311DCF">
      <w:pPr>
        <w:ind w:left="720" w:hanging="720"/>
        <w:jc w:val="both"/>
      </w:pPr>
    </w:p>
    <w:p w:rsidR="00923893" w:rsidRPr="00C15259" w:rsidRDefault="00923893" w:rsidP="00923893">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r w:rsidRPr="00973EB8">
        <w:rPr>
          <w:rFonts w:ascii="Times New Roman" w:hAnsi="Times New Roman" w:cs="Times New Roman"/>
          <w:b/>
          <w:sz w:val="24"/>
          <w:szCs w:val="24"/>
        </w:rPr>
        <w:t>Faisal, Greg Tower &amp; Rusmin Rusmin (2012)</w:t>
      </w:r>
      <w:r w:rsidR="00973EB8" w:rsidRPr="00973EB8">
        <w:rPr>
          <w:rFonts w:ascii="Times New Roman" w:hAnsi="Times New Roman" w:cs="Times New Roman"/>
          <w:b/>
          <w:sz w:val="24"/>
          <w:szCs w:val="24"/>
        </w:rPr>
        <w:t>:</w:t>
      </w:r>
      <w:r w:rsidRPr="00C15259">
        <w:rPr>
          <w:rFonts w:ascii="Times New Roman" w:hAnsi="Times New Roman" w:cs="Times New Roman"/>
          <w:sz w:val="24"/>
          <w:szCs w:val="24"/>
        </w:rPr>
        <w:t xml:space="preserve"> </w:t>
      </w:r>
      <w:r w:rsidR="00973EB8">
        <w:rPr>
          <w:rFonts w:ascii="Times New Roman" w:hAnsi="Times New Roman" w:cs="Times New Roman"/>
          <w:sz w:val="24"/>
          <w:szCs w:val="24"/>
        </w:rPr>
        <w:t>In their article they describe</w:t>
      </w:r>
      <w:r w:rsidR="00B17B6D">
        <w:rPr>
          <w:rFonts w:ascii="Times New Roman" w:hAnsi="Times New Roman" w:cs="Times New Roman"/>
          <w:sz w:val="24"/>
          <w:szCs w:val="24"/>
        </w:rPr>
        <w:t xml:space="preserve"> that </w:t>
      </w:r>
      <w:r w:rsidRPr="00C15259">
        <w:rPr>
          <w:rFonts w:ascii="Times New Roman" w:hAnsi="Times New Roman" w:cs="Times New Roman"/>
          <w:sz w:val="24"/>
          <w:szCs w:val="24"/>
        </w:rPr>
        <w:t>Legitimizing Corporate Sustainability</w:t>
      </w:r>
      <w:r w:rsidR="00973EB8">
        <w:rPr>
          <w:rFonts w:ascii="Times New Roman" w:hAnsi="Times New Roman" w:cs="Times New Roman"/>
          <w:sz w:val="24"/>
          <w:szCs w:val="24"/>
        </w:rPr>
        <w:t xml:space="preserve"> Reporting. </w:t>
      </w:r>
      <w:r w:rsidR="00946AA7">
        <w:rPr>
          <w:rFonts w:ascii="Times New Roman" w:hAnsi="Times New Roman" w:cs="Times New Roman"/>
          <w:sz w:val="24"/>
          <w:szCs w:val="24"/>
        </w:rPr>
        <w:t>These reports are analyzed for</w:t>
      </w:r>
      <w:r w:rsidRPr="00C15259">
        <w:rPr>
          <w:rFonts w:ascii="Times New Roman" w:hAnsi="Times New Roman" w:cs="Times New Roman"/>
          <w:sz w:val="24"/>
          <w:szCs w:val="24"/>
        </w:rPr>
        <w:t xml:space="preserve"> better understand</w:t>
      </w:r>
      <w:r w:rsidR="00946AA7">
        <w:rPr>
          <w:rFonts w:ascii="Times New Roman" w:hAnsi="Times New Roman" w:cs="Times New Roman"/>
          <w:sz w:val="24"/>
          <w:szCs w:val="24"/>
        </w:rPr>
        <w:t>ing</w:t>
      </w:r>
      <w:r w:rsidRPr="00C15259">
        <w:rPr>
          <w:rFonts w:ascii="Times New Roman" w:hAnsi="Times New Roman" w:cs="Times New Roman"/>
          <w:sz w:val="24"/>
          <w:szCs w:val="24"/>
        </w:rPr>
        <w:t xml:space="preserve"> how</w:t>
      </w:r>
      <w:r w:rsidR="00946AA7">
        <w:rPr>
          <w:rFonts w:ascii="Times New Roman" w:hAnsi="Times New Roman" w:cs="Times New Roman"/>
          <w:sz w:val="24"/>
          <w:szCs w:val="24"/>
        </w:rPr>
        <w:t xml:space="preserve"> the </w:t>
      </w:r>
      <w:r w:rsidR="00946AA7" w:rsidRPr="00C15259">
        <w:rPr>
          <w:rFonts w:ascii="Times New Roman" w:hAnsi="Times New Roman" w:cs="Times New Roman"/>
          <w:sz w:val="24"/>
          <w:szCs w:val="24"/>
        </w:rPr>
        <w:t>company’s</w:t>
      </w:r>
      <w:r w:rsidR="00946AA7">
        <w:rPr>
          <w:rFonts w:ascii="Times New Roman" w:hAnsi="Times New Roman" w:cs="Times New Roman"/>
          <w:sz w:val="24"/>
          <w:szCs w:val="24"/>
        </w:rPr>
        <w:t xml:space="preserve"> </w:t>
      </w:r>
      <w:r w:rsidR="00946AA7" w:rsidRPr="00C15259">
        <w:rPr>
          <w:rFonts w:ascii="Times New Roman" w:hAnsi="Times New Roman" w:cs="Times New Roman"/>
          <w:sz w:val="24"/>
          <w:szCs w:val="24"/>
        </w:rPr>
        <w:t>characteristics</w:t>
      </w:r>
      <w:r w:rsidRPr="00C15259">
        <w:rPr>
          <w:rFonts w:ascii="Times New Roman" w:hAnsi="Times New Roman" w:cs="Times New Roman"/>
          <w:sz w:val="24"/>
          <w:szCs w:val="24"/>
        </w:rPr>
        <w:t xml:space="preserve"> and institutional factors explain sustainability communication using a legitimacy theory framework. The world renowned Global Reporting Initiative guidelines are used as the benchmark disclosure index checklist. </w:t>
      </w:r>
    </w:p>
    <w:p w:rsidR="00923893" w:rsidRPr="00C15259" w:rsidRDefault="00923893" w:rsidP="00923893">
      <w:pPr>
        <w:widowControl w:val="0"/>
        <w:autoSpaceDE w:val="0"/>
        <w:autoSpaceDN w:val="0"/>
        <w:adjustRightInd w:val="0"/>
        <w:spacing w:after="0" w:line="360" w:lineRule="auto"/>
        <w:jc w:val="both"/>
        <w:rPr>
          <w:rFonts w:ascii="Times New Roman" w:hAnsi="Times New Roman" w:cs="Times New Roman"/>
          <w:sz w:val="24"/>
          <w:szCs w:val="24"/>
        </w:rPr>
      </w:pPr>
    </w:p>
    <w:p w:rsidR="00923893" w:rsidRPr="00C15259" w:rsidRDefault="00923893" w:rsidP="00923893">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r w:rsidRPr="00A831CC">
        <w:rPr>
          <w:rFonts w:ascii="Times New Roman" w:hAnsi="Times New Roman" w:cs="Times New Roman"/>
          <w:b/>
          <w:sz w:val="24"/>
          <w:szCs w:val="24"/>
        </w:rPr>
        <w:t>Ballou, B., Heitger, D. L., &amp; Hall, L. (2006)</w:t>
      </w:r>
      <w:r w:rsidR="00A831CC">
        <w:rPr>
          <w:rFonts w:ascii="Times New Roman" w:hAnsi="Times New Roman" w:cs="Times New Roman"/>
          <w:sz w:val="24"/>
          <w:szCs w:val="24"/>
        </w:rPr>
        <w:t xml:space="preserve">: </w:t>
      </w:r>
      <w:r w:rsidR="00C16D0A">
        <w:rPr>
          <w:rFonts w:ascii="Times New Roman" w:hAnsi="Times New Roman" w:cs="Times New Roman"/>
          <w:sz w:val="24"/>
          <w:szCs w:val="24"/>
        </w:rPr>
        <w:t>In their report they presented a r</w:t>
      </w:r>
      <w:r w:rsidRPr="00C15259">
        <w:rPr>
          <w:rFonts w:ascii="Times New Roman" w:hAnsi="Times New Roman" w:cs="Times New Roman"/>
          <w:sz w:val="24"/>
          <w:szCs w:val="24"/>
        </w:rPr>
        <w:t>apidly</w:t>
      </w:r>
      <w:r w:rsidR="00C16D0A">
        <w:rPr>
          <w:rFonts w:ascii="Times New Roman" w:hAnsi="Times New Roman" w:cs="Times New Roman"/>
          <w:sz w:val="24"/>
          <w:szCs w:val="24"/>
        </w:rPr>
        <w:t>-g</w:t>
      </w:r>
      <w:r w:rsidR="00703C3D">
        <w:rPr>
          <w:rFonts w:ascii="Times New Roman" w:hAnsi="Times New Roman" w:cs="Times New Roman"/>
          <w:sz w:val="24"/>
          <w:szCs w:val="24"/>
        </w:rPr>
        <w:t xml:space="preserve">rowing Assurance Opportunity </w:t>
      </w:r>
      <w:r w:rsidRPr="00C15259">
        <w:rPr>
          <w:rFonts w:ascii="Times New Roman" w:hAnsi="Times New Roman" w:cs="Times New Roman"/>
          <w:sz w:val="24"/>
          <w:szCs w:val="24"/>
        </w:rPr>
        <w:t xml:space="preserve">has conducted a study to Publicly-owned organizations throughout the world have begun to realize that they serve a diverse, well-informed set of stakeholders that have a variety of concerns involving enterprise risk management, financial performance, and preservation of social and physical environments surrounding the organization. To address these concerns, many organizations now issue reports containing quantitative and qualitative information that convey organizations’ abilities to address these stakeholders’ demands. </w:t>
      </w:r>
    </w:p>
    <w:p w:rsidR="00923893" w:rsidRPr="00C15259" w:rsidRDefault="00923893" w:rsidP="00923893">
      <w:pPr>
        <w:widowControl w:val="0"/>
        <w:autoSpaceDE w:val="0"/>
        <w:autoSpaceDN w:val="0"/>
        <w:adjustRightInd w:val="0"/>
        <w:spacing w:after="0" w:line="360" w:lineRule="auto"/>
        <w:jc w:val="both"/>
        <w:rPr>
          <w:rFonts w:ascii="Times New Roman" w:hAnsi="Times New Roman" w:cs="Times New Roman"/>
          <w:sz w:val="24"/>
          <w:szCs w:val="24"/>
        </w:rPr>
      </w:pPr>
    </w:p>
    <w:p w:rsidR="00923893" w:rsidRPr="00C15259" w:rsidRDefault="00923893" w:rsidP="00923893">
      <w:pPr>
        <w:widowControl w:val="0"/>
        <w:autoSpaceDE w:val="0"/>
        <w:autoSpaceDN w:val="0"/>
        <w:adjustRightInd w:val="0"/>
        <w:spacing w:after="0" w:line="360" w:lineRule="auto"/>
        <w:jc w:val="both"/>
        <w:rPr>
          <w:rFonts w:ascii="Times New Roman" w:hAnsi="Times New Roman" w:cs="Times New Roman"/>
          <w:sz w:val="24"/>
          <w:szCs w:val="24"/>
        </w:rPr>
      </w:pPr>
      <w:r w:rsidRPr="009254B4">
        <w:rPr>
          <w:rFonts w:ascii="Times New Roman" w:hAnsi="Times New Roman" w:cs="Times New Roman"/>
          <w:b/>
          <w:sz w:val="24"/>
          <w:szCs w:val="24"/>
        </w:rPr>
        <w:lastRenderedPageBreak/>
        <w:t>Islam, M.A.  (2009)</w:t>
      </w:r>
      <w:r w:rsidR="009254B4" w:rsidRPr="009254B4">
        <w:rPr>
          <w:rFonts w:ascii="Times New Roman" w:hAnsi="Times New Roman" w:cs="Times New Roman"/>
          <w:b/>
          <w:sz w:val="24"/>
          <w:szCs w:val="24"/>
        </w:rPr>
        <w:t>:</w:t>
      </w:r>
      <w:r w:rsidR="009254B4">
        <w:rPr>
          <w:rFonts w:ascii="Times New Roman" w:hAnsi="Times New Roman" w:cs="Times New Roman"/>
          <w:sz w:val="24"/>
          <w:szCs w:val="24"/>
        </w:rPr>
        <w:t xml:space="preserve"> </w:t>
      </w:r>
      <w:r w:rsidRPr="00C15259">
        <w:rPr>
          <w:rFonts w:ascii="Times New Roman" w:hAnsi="Times New Roman" w:cs="Times New Roman"/>
          <w:sz w:val="24"/>
          <w:szCs w:val="24"/>
        </w:rPr>
        <w:t xml:space="preserve"> </w:t>
      </w:r>
      <w:r w:rsidR="009254B4">
        <w:rPr>
          <w:rFonts w:ascii="Times New Roman" w:hAnsi="Times New Roman" w:cs="Times New Roman"/>
          <w:sz w:val="24"/>
          <w:szCs w:val="24"/>
        </w:rPr>
        <w:t>In his report  h</w:t>
      </w:r>
      <w:r w:rsidR="007037A6">
        <w:rPr>
          <w:rFonts w:ascii="Times New Roman" w:hAnsi="Times New Roman" w:cs="Times New Roman"/>
          <w:sz w:val="24"/>
          <w:szCs w:val="24"/>
        </w:rPr>
        <w:t xml:space="preserve">e </w:t>
      </w:r>
      <w:r w:rsidR="001A07FD">
        <w:rPr>
          <w:rFonts w:ascii="Times New Roman" w:hAnsi="Times New Roman" w:cs="Times New Roman"/>
          <w:sz w:val="24"/>
          <w:szCs w:val="24"/>
        </w:rPr>
        <w:t xml:space="preserve">discuss about the </w:t>
      </w:r>
      <w:r w:rsidR="0037563F">
        <w:rPr>
          <w:rFonts w:ascii="Times New Roman" w:hAnsi="Times New Roman" w:cs="Times New Roman"/>
          <w:sz w:val="24"/>
          <w:szCs w:val="24"/>
        </w:rPr>
        <w:t>s</w:t>
      </w:r>
      <w:r w:rsidRPr="00C15259">
        <w:rPr>
          <w:rFonts w:ascii="Times New Roman" w:hAnsi="Times New Roman" w:cs="Times New Roman"/>
          <w:sz w:val="24"/>
          <w:szCs w:val="24"/>
        </w:rPr>
        <w:t>ocial and Environmental Reporting Practices</w:t>
      </w:r>
      <w:r w:rsidR="001A07FD">
        <w:rPr>
          <w:rFonts w:ascii="Times New Roman" w:hAnsi="Times New Roman" w:cs="Times New Roman"/>
          <w:sz w:val="24"/>
          <w:szCs w:val="24"/>
        </w:rPr>
        <w:t xml:space="preserve"> of Organizations Operating in,</w:t>
      </w:r>
      <w:r w:rsidRPr="00C15259">
        <w:rPr>
          <w:rFonts w:ascii="Times New Roman" w:hAnsi="Times New Roman" w:cs="Times New Roman"/>
          <w:sz w:val="24"/>
          <w:szCs w:val="24"/>
        </w:rPr>
        <w:t xml:space="preserve"> a Developing Co</w:t>
      </w:r>
      <w:r w:rsidR="0037563F">
        <w:rPr>
          <w:rFonts w:ascii="Times New Roman" w:hAnsi="Times New Roman" w:cs="Times New Roman"/>
          <w:sz w:val="24"/>
          <w:szCs w:val="24"/>
        </w:rPr>
        <w:t xml:space="preserve">untry: Evidence from Bangladesh </w:t>
      </w:r>
      <w:r w:rsidRPr="00C15259">
        <w:rPr>
          <w:rFonts w:ascii="Times New Roman" w:hAnsi="Times New Roman" w:cs="Times New Roman"/>
          <w:sz w:val="24"/>
          <w:szCs w:val="24"/>
        </w:rPr>
        <w:t xml:space="preserve"> conducted this study is comprised of three interrelated parts of a broader study of the social and environmental reporting and operating practices of organizations operating in, or sourcing products from, a developing country. </w:t>
      </w:r>
      <w:r w:rsidR="009254B4">
        <w:rPr>
          <w:rFonts w:ascii="Times New Roman" w:hAnsi="Times New Roman" w:cs="Times New Roman"/>
          <w:sz w:val="24"/>
          <w:szCs w:val="24"/>
        </w:rPr>
        <w:t>His</w:t>
      </w:r>
      <w:r w:rsidRPr="00C15259">
        <w:rPr>
          <w:rFonts w:ascii="Times New Roman" w:hAnsi="Times New Roman" w:cs="Times New Roman"/>
          <w:sz w:val="24"/>
          <w:szCs w:val="24"/>
        </w:rPr>
        <w:t xml:space="preserve"> study </w:t>
      </w:r>
      <w:r w:rsidR="001A07FD">
        <w:rPr>
          <w:rFonts w:ascii="Times New Roman" w:hAnsi="Times New Roman" w:cs="Times New Roman"/>
          <w:sz w:val="24"/>
          <w:szCs w:val="24"/>
        </w:rPr>
        <w:t>relates to</w:t>
      </w:r>
      <w:r w:rsidRPr="00C15259">
        <w:rPr>
          <w:rFonts w:ascii="Times New Roman" w:hAnsi="Times New Roman" w:cs="Times New Roman"/>
          <w:sz w:val="24"/>
          <w:szCs w:val="24"/>
        </w:rPr>
        <w:t xml:space="preserve"> the motivation underlying the social disclosure practices of a large export-oriented clothing trade organization operating within a developing country</w:t>
      </w:r>
      <w:r w:rsidR="009254B4">
        <w:rPr>
          <w:rFonts w:ascii="Times New Roman" w:hAnsi="Times New Roman" w:cs="Times New Roman"/>
          <w:sz w:val="24"/>
          <w:szCs w:val="24"/>
        </w:rPr>
        <w:t xml:space="preserve"> and </w:t>
      </w:r>
      <w:r w:rsidRPr="00C15259">
        <w:rPr>
          <w:rFonts w:ascii="Times New Roman" w:hAnsi="Times New Roman" w:cs="Times New Roman"/>
          <w:sz w:val="24"/>
          <w:szCs w:val="24"/>
        </w:rPr>
        <w:t>the global news media influences the reporting behaviors of two major global clothing and sports retail companies who are sourcing product from developing countries</w:t>
      </w:r>
      <w:r w:rsidR="009254B4">
        <w:rPr>
          <w:rFonts w:ascii="Times New Roman" w:hAnsi="Times New Roman" w:cs="Times New Roman"/>
          <w:sz w:val="24"/>
          <w:szCs w:val="24"/>
        </w:rPr>
        <w:t xml:space="preserve"> </w:t>
      </w:r>
      <w:r w:rsidR="002513DD">
        <w:rPr>
          <w:rFonts w:ascii="Times New Roman" w:hAnsi="Times New Roman" w:cs="Times New Roman"/>
          <w:sz w:val="24"/>
          <w:szCs w:val="24"/>
        </w:rPr>
        <w:t xml:space="preserve">and </w:t>
      </w:r>
      <w:r w:rsidR="002513DD" w:rsidRPr="00C15259">
        <w:rPr>
          <w:rFonts w:ascii="Times New Roman" w:hAnsi="Times New Roman" w:cs="Times New Roman"/>
          <w:sz w:val="24"/>
          <w:szCs w:val="24"/>
        </w:rPr>
        <w:t>how</w:t>
      </w:r>
      <w:r w:rsidRPr="00C15259">
        <w:rPr>
          <w:rFonts w:ascii="Times New Roman" w:hAnsi="Times New Roman" w:cs="Times New Roman"/>
          <w:sz w:val="24"/>
          <w:szCs w:val="24"/>
        </w:rPr>
        <w:t xml:space="preserve"> NGOs use the media as part of their strategy to effect change in the operating and disclosure </w:t>
      </w:r>
      <w:r w:rsidR="009254B4">
        <w:rPr>
          <w:rFonts w:ascii="Times New Roman" w:hAnsi="Times New Roman" w:cs="Times New Roman"/>
          <w:sz w:val="24"/>
          <w:szCs w:val="24"/>
        </w:rPr>
        <w:t xml:space="preserve">practices of such organizations. </w:t>
      </w:r>
    </w:p>
    <w:p w:rsidR="006375B2" w:rsidRPr="00C15259" w:rsidRDefault="006375B2" w:rsidP="000F704D">
      <w:pPr>
        <w:rPr>
          <w:rFonts w:ascii="Times New Roman" w:hAnsi="Times New Roman" w:cs="Times New Roman"/>
          <w:sz w:val="32"/>
          <w:szCs w:val="32"/>
          <w:lang w:val="en-GB"/>
        </w:rPr>
      </w:pPr>
    </w:p>
    <w:p w:rsidR="00A231E4" w:rsidRPr="00C15259" w:rsidRDefault="00A231E4" w:rsidP="00A231E4">
      <w:pPr>
        <w:widowControl w:val="0"/>
        <w:autoSpaceDE w:val="0"/>
        <w:autoSpaceDN w:val="0"/>
        <w:adjustRightInd w:val="0"/>
        <w:spacing w:after="0" w:line="360" w:lineRule="auto"/>
        <w:jc w:val="both"/>
        <w:rPr>
          <w:rFonts w:ascii="Times New Roman" w:hAnsi="Times New Roman" w:cs="Times New Roman"/>
          <w:sz w:val="24"/>
          <w:szCs w:val="24"/>
        </w:rPr>
      </w:pPr>
    </w:p>
    <w:p w:rsidR="00A231E4" w:rsidRPr="00C15259" w:rsidRDefault="00A231E4" w:rsidP="00A231E4">
      <w:pPr>
        <w:widowControl w:val="0"/>
        <w:autoSpaceDE w:val="0"/>
        <w:autoSpaceDN w:val="0"/>
        <w:adjustRightInd w:val="0"/>
        <w:spacing w:after="0" w:line="360" w:lineRule="auto"/>
        <w:jc w:val="both"/>
        <w:rPr>
          <w:rFonts w:ascii="Times New Roman" w:hAnsi="Times New Roman" w:cs="Times New Roman"/>
          <w:sz w:val="24"/>
          <w:szCs w:val="24"/>
        </w:rPr>
      </w:pPr>
      <w:r w:rsidRPr="005B1339">
        <w:rPr>
          <w:rFonts w:ascii="Times New Roman" w:hAnsi="Times New Roman" w:cs="Times New Roman"/>
          <w:b/>
          <w:sz w:val="24"/>
          <w:szCs w:val="24"/>
        </w:rPr>
        <w:t xml:space="preserve">Nnamani, John Nnaemeka, Onyekwelu, Uche Lucy&amp; </w:t>
      </w:r>
      <w:r w:rsidR="00F51A8E" w:rsidRPr="005B1339">
        <w:rPr>
          <w:rFonts w:ascii="Times New Roman" w:hAnsi="Times New Roman" w:cs="Times New Roman"/>
          <w:b/>
          <w:sz w:val="24"/>
          <w:szCs w:val="24"/>
        </w:rPr>
        <w:t>Ugwu O. Kevin</w:t>
      </w:r>
      <w:r w:rsidR="006B0D2D" w:rsidRPr="005B1339">
        <w:rPr>
          <w:rFonts w:ascii="Times New Roman" w:hAnsi="Times New Roman" w:cs="Times New Roman"/>
          <w:b/>
          <w:sz w:val="24"/>
          <w:szCs w:val="24"/>
        </w:rPr>
        <w:t>:</w:t>
      </w:r>
      <w:r w:rsidR="006B0D2D">
        <w:rPr>
          <w:rFonts w:ascii="Times New Roman" w:hAnsi="Times New Roman" w:cs="Times New Roman"/>
          <w:sz w:val="24"/>
          <w:szCs w:val="24"/>
        </w:rPr>
        <w:t xml:space="preserve"> </w:t>
      </w:r>
      <w:r w:rsidR="00F7002A">
        <w:rPr>
          <w:rFonts w:ascii="Times New Roman" w:hAnsi="Times New Roman" w:cs="Times New Roman"/>
          <w:sz w:val="24"/>
          <w:szCs w:val="24"/>
        </w:rPr>
        <w:t xml:space="preserve">He </w:t>
      </w:r>
      <w:r w:rsidR="00CB08C3">
        <w:rPr>
          <w:rFonts w:ascii="Times New Roman" w:hAnsi="Times New Roman" w:cs="Times New Roman"/>
          <w:sz w:val="24"/>
          <w:szCs w:val="24"/>
        </w:rPr>
        <w:t>defines</w:t>
      </w:r>
      <w:r w:rsidR="00F7002A">
        <w:rPr>
          <w:rFonts w:ascii="Times New Roman" w:hAnsi="Times New Roman" w:cs="Times New Roman"/>
          <w:sz w:val="24"/>
          <w:szCs w:val="24"/>
        </w:rPr>
        <w:t xml:space="preserve"> as</w:t>
      </w:r>
      <w:r w:rsidRPr="00F7002A">
        <w:rPr>
          <w:rFonts w:ascii="Times New Roman" w:hAnsi="Times New Roman" w:cs="Times New Roman"/>
          <w:sz w:val="24"/>
          <w:szCs w:val="24"/>
        </w:rPr>
        <w:t xml:space="preserve"> </w:t>
      </w:r>
      <w:r w:rsidR="00F7002A">
        <w:rPr>
          <w:rFonts w:ascii="Times New Roman" w:hAnsi="Times New Roman" w:cs="Times New Roman"/>
          <w:sz w:val="24"/>
          <w:szCs w:val="24"/>
        </w:rPr>
        <w:t>e</w:t>
      </w:r>
      <w:r w:rsidRPr="00C15259">
        <w:rPr>
          <w:rFonts w:ascii="Times New Roman" w:hAnsi="Times New Roman" w:cs="Times New Roman"/>
          <w:sz w:val="24"/>
          <w:szCs w:val="24"/>
        </w:rPr>
        <w:t>ffect of Sustainability Accounting and Reporting on Financial</w:t>
      </w:r>
      <w:r w:rsidRPr="00C15259">
        <w:rPr>
          <w:rFonts w:ascii="Times New Roman" w:hAnsi="Times New Roman" w:cs="Times New Roman"/>
          <w:b/>
          <w:bCs/>
          <w:sz w:val="24"/>
          <w:szCs w:val="24"/>
        </w:rPr>
        <w:t xml:space="preserve"> </w:t>
      </w:r>
      <w:r w:rsidRPr="00C15259">
        <w:rPr>
          <w:rFonts w:ascii="Times New Roman" w:hAnsi="Times New Roman" w:cs="Times New Roman"/>
          <w:sz w:val="24"/>
          <w:szCs w:val="24"/>
        </w:rPr>
        <w:t xml:space="preserve">Performance of </w:t>
      </w:r>
      <w:r w:rsidR="00F7002A">
        <w:rPr>
          <w:rFonts w:ascii="Times New Roman" w:hAnsi="Times New Roman" w:cs="Times New Roman"/>
          <w:sz w:val="24"/>
          <w:szCs w:val="24"/>
        </w:rPr>
        <w:t>Firms in Nigeria Brewery Sector</w:t>
      </w:r>
      <w:r w:rsidRPr="00C15259">
        <w:rPr>
          <w:rFonts w:ascii="Times New Roman" w:hAnsi="Times New Roman" w:cs="Times New Roman"/>
          <w:sz w:val="24"/>
          <w:szCs w:val="24"/>
        </w:rPr>
        <w:t xml:space="preserve"> has conducted a study to see Firms used for the study were chosen from the Nigerian brewery sector. Data were sourced from the financial statements of three sampled firms. Data were analyzed using the ordinary linear regression. The study reveals that sustainability reporting has positive and significant effect on financial performance of firms studied</w:t>
      </w:r>
    </w:p>
    <w:p w:rsidR="00A231E4" w:rsidRPr="00C15259" w:rsidRDefault="00A231E4" w:rsidP="00A231E4">
      <w:pPr>
        <w:widowControl w:val="0"/>
        <w:tabs>
          <w:tab w:val="num" w:pos="1060"/>
        </w:tabs>
        <w:autoSpaceDE w:val="0"/>
        <w:autoSpaceDN w:val="0"/>
        <w:adjustRightInd w:val="0"/>
        <w:spacing w:after="0" w:line="360" w:lineRule="auto"/>
        <w:jc w:val="both"/>
        <w:rPr>
          <w:rFonts w:ascii="Times New Roman" w:hAnsi="Times New Roman" w:cs="Times New Roman"/>
          <w:sz w:val="24"/>
          <w:szCs w:val="24"/>
        </w:rPr>
      </w:pPr>
    </w:p>
    <w:p w:rsidR="00B96C41" w:rsidRPr="00C15259" w:rsidRDefault="00B96C41" w:rsidP="00A231E4">
      <w:pPr>
        <w:widowControl w:val="0"/>
        <w:tabs>
          <w:tab w:val="num" w:pos="1060"/>
        </w:tabs>
        <w:autoSpaceDE w:val="0"/>
        <w:autoSpaceDN w:val="0"/>
        <w:adjustRightInd w:val="0"/>
        <w:spacing w:after="0" w:line="360" w:lineRule="auto"/>
        <w:jc w:val="both"/>
        <w:rPr>
          <w:rFonts w:ascii="Times New Roman" w:hAnsi="Times New Roman" w:cs="Times New Roman"/>
          <w:sz w:val="24"/>
          <w:szCs w:val="24"/>
        </w:rPr>
      </w:pPr>
    </w:p>
    <w:p w:rsidR="00923893" w:rsidRPr="00C15259" w:rsidRDefault="00923893" w:rsidP="00923893">
      <w:pPr>
        <w:spacing w:after="200" w:line="360" w:lineRule="auto"/>
        <w:jc w:val="both"/>
        <w:rPr>
          <w:rFonts w:ascii="Times New Roman" w:eastAsiaTheme="majorEastAsia" w:hAnsi="Times New Roman" w:cs="Times New Roman"/>
          <w:color w:val="2E74B5" w:themeColor="accent1" w:themeShade="BF"/>
          <w:sz w:val="32"/>
          <w:szCs w:val="32"/>
        </w:rPr>
      </w:pPr>
      <w:r w:rsidRPr="005B1339">
        <w:rPr>
          <w:rFonts w:ascii="Times New Roman" w:hAnsi="Times New Roman" w:cs="Times New Roman"/>
          <w:b/>
          <w:sz w:val="24"/>
          <w:szCs w:val="24"/>
        </w:rPr>
        <w:t>Adams, C. A., Muir, S., &amp; Hoque, Z. (2014)</w:t>
      </w:r>
      <w:r w:rsidR="005B1339" w:rsidRPr="005B1339">
        <w:rPr>
          <w:rFonts w:ascii="Times New Roman" w:hAnsi="Times New Roman" w:cs="Times New Roman"/>
          <w:b/>
          <w:sz w:val="24"/>
          <w:szCs w:val="24"/>
        </w:rPr>
        <w:t>:</w:t>
      </w:r>
      <w:r w:rsidR="005B1339">
        <w:rPr>
          <w:rFonts w:ascii="Times New Roman" w:hAnsi="Times New Roman" w:cs="Times New Roman"/>
          <w:sz w:val="24"/>
          <w:szCs w:val="24"/>
        </w:rPr>
        <w:t xml:space="preserve"> </w:t>
      </w:r>
      <w:r w:rsidR="00F375AB">
        <w:rPr>
          <w:rFonts w:ascii="Times New Roman" w:hAnsi="Times New Roman" w:cs="Times New Roman"/>
          <w:sz w:val="24"/>
          <w:szCs w:val="24"/>
        </w:rPr>
        <w:t>I</w:t>
      </w:r>
      <w:r w:rsidR="008A3197">
        <w:rPr>
          <w:rFonts w:ascii="Times New Roman" w:hAnsi="Times New Roman" w:cs="Times New Roman"/>
          <w:sz w:val="24"/>
          <w:szCs w:val="24"/>
        </w:rPr>
        <w:t xml:space="preserve">n their report they </w:t>
      </w:r>
      <w:r w:rsidR="00D3469F">
        <w:rPr>
          <w:rFonts w:ascii="Times New Roman" w:hAnsi="Times New Roman" w:cs="Times New Roman"/>
          <w:sz w:val="24"/>
          <w:szCs w:val="24"/>
        </w:rPr>
        <w:t>expresses</w:t>
      </w:r>
      <w:r w:rsidR="000022F1">
        <w:rPr>
          <w:rFonts w:ascii="Times New Roman" w:hAnsi="Times New Roman" w:cs="Times New Roman"/>
          <w:sz w:val="24"/>
          <w:szCs w:val="24"/>
        </w:rPr>
        <w:t xml:space="preserve"> as</w:t>
      </w:r>
      <w:r w:rsidR="00D3469F">
        <w:rPr>
          <w:rFonts w:ascii="Times New Roman" w:hAnsi="Times New Roman" w:cs="Times New Roman"/>
          <w:sz w:val="24"/>
          <w:szCs w:val="24"/>
        </w:rPr>
        <w:t xml:space="preserve"> </w:t>
      </w:r>
      <w:r w:rsidRPr="00C15259">
        <w:rPr>
          <w:rFonts w:ascii="Times New Roman" w:hAnsi="Times New Roman" w:cs="Times New Roman"/>
          <w:sz w:val="24"/>
          <w:szCs w:val="24"/>
        </w:rPr>
        <w:t>Measurement of sustainability p</w:t>
      </w:r>
      <w:r w:rsidR="008A3197">
        <w:rPr>
          <w:rFonts w:ascii="Times New Roman" w:hAnsi="Times New Roman" w:cs="Times New Roman"/>
          <w:sz w:val="24"/>
          <w:szCs w:val="24"/>
        </w:rPr>
        <w:t>erformance in the public sector</w:t>
      </w:r>
      <w:r w:rsidRPr="00C15259">
        <w:rPr>
          <w:rFonts w:ascii="Times New Roman" w:hAnsi="Times New Roman" w:cs="Times New Roman"/>
          <w:sz w:val="24"/>
          <w:szCs w:val="24"/>
        </w:rPr>
        <w:t xml:space="preserve"> conducted a study to see the current performance measurement practice within state with a particular emphasis on the importance of sustainability performance measures</w:t>
      </w:r>
      <w:hyperlink r:id="rId29" w:history="1">
        <w:r w:rsidRPr="00C15259">
          <w:rPr>
            <w:rFonts w:ascii="Times New Roman" w:hAnsi="Times New Roman" w:cs="Times New Roman"/>
            <w:sz w:val="24"/>
            <w:szCs w:val="24"/>
          </w:rPr>
          <w:t xml:space="preserve"> Global Reporting Initiative</w:t>
        </w:r>
      </w:hyperlink>
      <w:r w:rsidRPr="00C15259">
        <w:rPr>
          <w:rFonts w:ascii="Times New Roman" w:hAnsi="Times New Roman" w:cs="Times New Roman"/>
          <w:sz w:val="24"/>
          <w:szCs w:val="24"/>
        </w:rPr>
        <w:t xml:space="preserve"> (GRI) guidelines is growing, there is little sustainability reporting by organizations in the public sector. </w:t>
      </w:r>
    </w:p>
    <w:p w:rsidR="002808E7" w:rsidRPr="00C15259" w:rsidRDefault="002808E7" w:rsidP="00A51DCD">
      <w:pPr>
        <w:jc w:val="center"/>
        <w:rPr>
          <w:rFonts w:ascii="Times New Roman" w:hAnsi="Times New Roman" w:cs="Times New Roman"/>
          <w:sz w:val="32"/>
          <w:szCs w:val="32"/>
          <w:lang w:val="en-GB"/>
        </w:rPr>
      </w:pPr>
    </w:p>
    <w:p w:rsidR="002808E7" w:rsidRPr="00C15259" w:rsidRDefault="002808E7" w:rsidP="00A51DCD">
      <w:pPr>
        <w:jc w:val="center"/>
        <w:rPr>
          <w:rFonts w:ascii="Times New Roman" w:hAnsi="Times New Roman" w:cs="Times New Roman"/>
          <w:sz w:val="32"/>
          <w:szCs w:val="32"/>
          <w:lang w:val="en-GB"/>
        </w:rPr>
      </w:pPr>
    </w:p>
    <w:p w:rsidR="007827E9" w:rsidRPr="00C15259" w:rsidRDefault="007827E9" w:rsidP="00A51DCD">
      <w:pPr>
        <w:jc w:val="center"/>
        <w:rPr>
          <w:rFonts w:ascii="Times New Roman" w:hAnsi="Times New Roman" w:cs="Times New Roman"/>
          <w:sz w:val="32"/>
          <w:szCs w:val="32"/>
          <w:lang w:val="en-GB"/>
        </w:rPr>
      </w:pPr>
    </w:p>
    <w:p w:rsidR="007827E9" w:rsidRPr="00C15259" w:rsidRDefault="007827E9" w:rsidP="00A51DCD">
      <w:pPr>
        <w:jc w:val="center"/>
        <w:rPr>
          <w:rFonts w:ascii="Times New Roman" w:hAnsi="Times New Roman" w:cs="Times New Roman"/>
          <w:sz w:val="32"/>
          <w:szCs w:val="32"/>
          <w:lang w:val="en-GB"/>
        </w:rPr>
      </w:pPr>
    </w:p>
    <w:p w:rsidR="007827E9" w:rsidRPr="00C15259" w:rsidRDefault="007827E9" w:rsidP="00A51DCD">
      <w:pPr>
        <w:jc w:val="center"/>
        <w:rPr>
          <w:rFonts w:ascii="Times New Roman" w:hAnsi="Times New Roman" w:cs="Times New Roman"/>
          <w:sz w:val="32"/>
          <w:szCs w:val="32"/>
          <w:lang w:val="en-GB"/>
        </w:rPr>
      </w:pPr>
    </w:p>
    <w:p w:rsidR="007827E9" w:rsidRPr="00C15259" w:rsidRDefault="007827E9" w:rsidP="00A51DCD">
      <w:pPr>
        <w:jc w:val="center"/>
        <w:rPr>
          <w:rFonts w:ascii="Times New Roman" w:hAnsi="Times New Roman" w:cs="Times New Roman"/>
          <w:sz w:val="32"/>
          <w:szCs w:val="32"/>
          <w:lang w:val="en-GB"/>
        </w:rPr>
      </w:pPr>
    </w:p>
    <w:p w:rsidR="007827E9" w:rsidRPr="00C15259" w:rsidRDefault="007827E9" w:rsidP="00A51DCD">
      <w:pPr>
        <w:jc w:val="center"/>
        <w:rPr>
          <w:rFonts w:ascii="Times New Roman" w:hAnsi="Times New Roman" w:cs="Times New Roman"/>
          <w:sz w:val="32"/>
          <w:szCs w:val="32"/>
          <w:lang w:val="en-GB"/>
        </w:rPr>
      </w:pPr>
    </w:p>
    <w:p w:rsidR="007827E9" w:rsidRPr="00C15259" w:rsidRDefault="007827E9" w:rsidP="00A51DCD">
      <w:pPr>
        <w:jc w:val="center"/>
        <w:rPr>
          <w:rFonts w:ascii="Times New Roman" w:hAnsi="Times New Roman" w:cs="Times New Roman"/>
          <w:sz w:val="32"/>
          <w:szCs w:val="32"/>
          <w:lang w:val="en-GB"/>
        </w:rPr>
      </w:pPr>
    </w:p>
    <w:p w:rsidR="007827E9" w:rsidRPr="00C15259" w:rsidRDefault="007827E9" w:rsidP="00A51DCD">
      <w:pPr>
        <w:jc w:val="center"/>
        <w:rPr>
          <w:rFonts w:ascii="Times New Roman" w:hAnsi="Times New Roman" w:cs="Times New Roman"/>
          <w:sz w:val="32"/>
          <w:szCs w:val="32"/>
          <w:lang w:val="en-GB"/>
        </w:rPr>
      </w:pPr>
    </w:p>
    <w:p w:rsidR="007827E9" w:rsidRPr="00C15259" w:rsidRDefault="007827E9" w:rsidP="00A51DCD">
      <w:pPr>
        <w:jc w:val="center"/>
        <w:rPr>
          <w:rFonts w:ascii="Times New Roman" w:hAnsi="Times New Roman" w:cs="Times New Roman"/>
          <w:sz w:val="32"/>
          <w:szCs w:val="32"/>
          <w:lang w:val="en-GB"/>
        </w:rPr>
      </w:pPr>
    </w:p>
    <w:p w:rsidR="007827E9" w:rsidRPr="00C15259" w:rsidRDefault="007827E9" w:rsidP="00A51DCD">
      <w:pPr>
        <w:jc w:val="center"/>
        <w:rPr>
          <w:rFonts w:ascii="Times New Roman" w:hAnsi="Times New Roman" w:cs="Times New Roman"/>
          <w:sz w:val="32"/>
          <w:szCs w:val="32"/>
          <w:lang w:val="en-GB"/>
        </w:rPr>
      </w:pPr>
    </w:p>
    <w:p w:rsidR="007827E9" w:rsidRPr="00C15259" w:rsidRDefault="007827E9" w:rsidP="00817DD5">
      <w:pPr>
        <w:rPr>
          <w:rFonts w:ascii="Times New Roman" w:hAnsi="Times New Roman" w:cs="Times New Roman"/>
          <w:sz w:val="32"/>
          <w:szCs w:val="32"/>
          <w:lang w:val="en-GB"/>
        </w:rPr>
      </w:pPr>
    </w:p>
    <w:p w:rsidR="002808E7" w:rsidRDefault="002808E7" w:rsidP="00A51DCD">
      <w:pPr>
        <w:jc w:val="center"/>
        <w:rPr>
          <w:rFonts w:ascii="Times New Roman" w:hAnsi="Times New Roman" w:cs="Times New Roman"/>
          <w:sz w:val="32"/>
          <w:szCs w:val="32"/>
          <w:lang w:val="en-GB"/>
        </w:rPr>
      </w:pPr>
    </w:p>
    <w:p w:rsidR="00042A48" w:rsidRDefault="00042A48" w:rsidP="00A51DCD">
      <w:pPr>
        <w:jc w:val="center"/>
        <w:rPr>
          <w:rFonts w:ascii="Times New Roman" w:hAnsi="Times New Roman" w:cs="Times New Roman"/>
          <w:sz w:val="32"/>
          <w:szCs w:val="32"/>
          <w:lang w:val="en-GB"/>
        </w:rPr>
      </w:pPr>
    </w:p>
    <w:p w:rsidR="00042A48" w:rsidRDefault="00042A48" w:rsidP="00A51DCD">
      <w:pPr>
        <w:jc w:val="center"/>
        <w:rPr>
          <w:rFonts w:ascii="Times New Roman" w:hAnsi="Times New Roman" w:cs="Times New Roman"/>
          <w:sz w:val="32"/>
          <w:szCs w:val="32"/>
          <w:lang w:val="en-GB"/>
        </w:rPr>
      </w:pPr>
    </w:p>
    <w:p w:rsidR="00042A48" w:rsidRDefault="00042A48" w:rsidP="00A51DCD">
      <w:pPr>
        <w:jc w:val="center"/>
        <w:rPr>
          <w:rFonts w:ascii="Times New Roman" w:hAnsi="Times New Roman" w:cs="Times New Roman"/>
          <w:sz w:val="32"/>
          <w:szCs w:val="32"/>
          <w:lang w:val="en-GB"/>
        </w:rPr>
      </w:pPr>
    </w:p>
    <w:p w:rsidR="003D558E" w:rsidRDefault="003D558E" w:rsidP="00C13071">
      <w:pPr>
        <w:rPr>
          <w:rFonts w:ascii="Times New Roman" w:hAnsi="Times New Roman" w:cs="Times New Roman"/>
          <w:sz w:val="32"/>
          <w:szCs w:val="32"/>
          <w:lang w:val="en-GB"/>
        </w:rPr>
      </w:pPr>
    </w:p>
    <w:p w:rsidR="003D558E" w:rsidRDefault="003D558E" w:rsidP="00A51DCD">
      <w:pPr>
        <w:jc w:val="center"/>
        <w:rPr>
          <w:rFonts w:ascii="Times New Roman" w:hAnsi="Times New Roman" w:cs="Times New Roman"/>
          <w:sz w:val="32"/>
          <w:szCs w:val="32"/>
          <w:lang w:val="en-GB"/>
        </w:rPr>
      </w:pPr>
    </w:p>
    <w:p w:rsidR="00F81847" w:rsidRDefault="00F81847" w:rsidP="00A51DCD">
      <w:pPr>
        <w:jc w:val="center"/>
        <w:rPr>
          <w:rFonts w:ascii="Times New Roman" w:hAnsi="Times New Roman" w:cs="Times New Roman"/>
          <w:sz w:val="32"/>
          <w:szCs w:val="32"/>
          <w:lang w:val="en-GB"/>
        </w:rPr>
      </w:pPr>
    </w:p>
    <w:p w:rsidR="00F81847" w:rsidRDefault="00F81847" w:rsidP="00A51DCD">
      <w:pPr>
        <w:jc w:val="center"/>
        <w:rPr>
          <w:rFonts w:ascii="Times New Roman" w:hAnsi="Times New Roman" w:cs="Times New Roman"/>
          <w:sz w:val="32"/>
          <w:szCs w:val="32"/>
          <w:lang w:val="en-GB"/>
        </w:rPr>
      </w:pPr>
    </w:p>
    <w:p w:rsidR="00F81847" w:rsidRPr="00C15259" w:rsidRDefault="00F81847" w:rsidP="00A51DCD">
      <w:pPr>
        <w:jc w:val="center"/>
        <w:rPr>
          <w:rFonts w:ascii="Times New Roman" w:hAnsi="Times New Roman" w:cs="Times New Roman"/>
          <w:sz w:val="32"/>
          <w:szCs w:val="32"/>
          <w:lang w:val="en-GB"/>
        </w:rPr>
      </w:pPr>
    </w:p>
    <w:tbl>
      <w:tblPr>
        <w:tblStyle w:val="TableGrid"/>
        <w:tblW w:w="0" w:type="auto"/>
        <w:tblLook w:val="04A0" w:firstRow="1" w:lastRow="0" w:firstColumn="1" w:lastColumn="0" w:noHBand="0" w:noVBand="1"/>
      </w:tblPr>
      <w:tblGrid>
        <w:gridCol w:w="9350"/>
      </w:tblGrid>
      <w:tr w:rsidR="00CC679C" w:rsidTr="00CC679C">
        <w:tc>
          <w:tcPr>
            <w:tcW w:w="9350" w:type="dxa"/>
            <w:shd w:val="clear" w:color="auto" w:fill="1F4E79" w:themeFill="accent1" w:themeFillShade="80"/>
          </w:tcPr>
          <w:p w:rsidR="00CC679C" w:rsidRPr="00CC679C" w:rsidRDefault="00CC679C" w:rsidP="00CC679C">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FFFFFF" w:themeColor="background1"/>
                <w:sz w:val="40"/>
                <w:szCs w:val="32"/>
                <w:lang w:val="en-GB"/>
              </w:rPr>
            </w:pPr>
            <w:r w:rsidRPr="00CC679C">
              <w:rPr>
                <w:rFonts w:ascii="Times New Roman" w:hAnsi="Times New Roman" w:cs="Times New Roman"/>
                <w:b/>
                <w:color w:val="FFFFFF" w:themeColor="background1"/>
                <w:sz w:val="40"/>
                <w:szCs w:val="32"/>
                <w:lang w:val="en-GB"/>
              </w:rPr>
              <w:t>Chapter 06</w:t>
            </w:r>
          </w:p>
          <w:p w:rsidR="00CC679C" w:rsidRDefault="00CC679C" w:rsidP="00CC679C">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32"/>
                <w:szCs w:val="32"/>
                <w:lang w:val="en-GB"/>
              </w:rPr>
            </w:pPr>
            <w:r w:rsidRPr="00CC679C">
              <w:rPr>
                <w:rFonts w:ascii="Times New Roman" w:hAnsi="Times New Roman" w:cs="Times New Roman"/>
                <w:b/>
                <w:color w:val="FFFFFF" w:themeColor="background1"/>
                <w:sz w:val="40"/>
                <w:szCs w:val="32"/>
                <w:lang w:val="en-GB"/>
              </w:rPr>
              <w:t>Findings of the study</w:t>
            </w:r>
          </w:p>
        </w:tc>
      </w:tr>
    </w:tbl>
    <w:p w:rsidR="00042A48" w:rsidRDefault="00042A48" w:rsidP="00A51DCD">
      <w:pPr>
        <w:jc w:val="center"/>
        <w:rPr>
          <w:rFonts w:ascii="Times New Roman" w:hAnsi="Times New Roman" w:cs="Times New Roman"/>
          <w:sz w:val="32"/>
          <w:szCs w:val="32"/>
          <w:lang w:val="en-GB"/>
        </w:rPr>
      </w:pPr>
    </w:p>
    <w:p w:rsidR="00A7209D" w:rsidRDefault="00A7209D" w:rsidP="00A51DCD">
      <w:pPr>
        <w:jc w:val="center"/>
        <w:rPr>
          <w:rFonts w:ascii="Times New Roman" w:hAnsi="Times New Roman" w:cs="Times New Roman"/>
          <w:sz w:val="32"/>
          <w:szCs w:val="32"/>
          <w:lang w:val="en-GB"/>
        </w:rPr>
      </w:pPr>
    </w:p>
    <w:p w:rsidR="009F6C44" w:rsidRDefault="009F6C44" w:rsidP="00A51DCD">
      <w:pPr>
        <w:jc w:val="center"/>
        <w:rPr>
          <w:rFonts w:ascii="Times New Roman" w:hAnsi="Times New Roman" w:cs="Times New Roman"/>
          <w:sz w:val="32"/>
          <w:szCs w:val="32"/>
          <w:lang w:val="en-GB"/>
        </w:rPr>
      </w:pPr>
    </w:p>
    <w:p w:rsidR="009F6C44" w:rsidRDefault="009F6C44" w:rsidP="00A51DCD">
      <w:pPr>
        <w:jc w:val="center"/>
        <w:rPr>
          <w:rFonts w:ascii="Times New Roman" w:hAnsi="Times New Roman" w:cs="Times New Roman"/>
          <w:sz w:val="32"/>
          <w:szCs w:val="32"/>
          <w:lang w:val="en-GB"/>
        </w:rPr>
      </w:pPr>
    </w:p>
    <w:p w:rsidR="009F6C44" w:rsidRDefault="009F6C44" w:rsidP="00A51DCD">
      <w:pPr>
        <w:jc w:val="center"/>
        <w:rPr>
          <w:rFonts w:ascii="Times New Roman" w:hAnsi="Times New Roman" w:cs="Times New Roman"/>
          <w:sz w:val="32"/>
          <w:szCs w:val="32"/>
          <w:lang w:val="en-GB"/>
        </w:rPr>
      </w:pPr>
    </w:p>
    <w:p w:rsidR="009F6C44" w:rsidRDefault="009F6C44" w:rsidP="00A51DCD">
      <w:pPr>
        <w:jc w:val="center"/>
        <w:rPr>
          <w:rFonts w:ascii="Times New Roman" w:hAnsi="Times New Roman" w:cs="Times New Roman"/>
          <w:sz w:val="32"/>
          <w:szCs w:val="32"/>
          <w:lang w:val="en-GB"/>
        </w:rPr>
      </w:pPr>
    </w:p>
    <w:p w:rsidR="009F6C44" w:rsidRDefault="009F6C44" w:rsidP="00A51DCD">
      <w:pPr>
        <w:jc w:val="center"/>
        <w:rPr>
          <w:rFonts w:ascii="Times New Roman" w:hAnsi="Times New Roman" w:cs="Times New Roman"/>
          <w:sz w:val="32"/>
          <w:szCs w:val="32"/>
          <w:lang w:val="en-GB"/>
        </w:rPr>
      </w:pPr>
    </w:p>
    <w:p w:rsidR="009F6C44" w:rsidRDefault="009F6C44" w:rsidP="00A51DCD">
      <w:pPr>
        <w:jc w:val="center"/>
        <w:rPr>
          <w:rFonts w:ascii="Times New Roman" w:hAnsi="Times New Roman" w:cs="Times New Roman"/>
          <w:sz w:val="32"/>
          <w:szCs w:val="32"/>
          <w:lang w:val="en-GB"/>
        </w:rPr>
      </w:pPr>
    </w:p>
    <w:p w:rsidR="009F6C44" w:rsidRDefault="009F6C44" w:rsidP="00A51DCD">
      <w:pPr>
        <w:jc w:val="center"/>
        <w:rPr>
          <w:rFonts w:ascii="Times New Roman" w:hAnsi="Times New Roman" w:cs="Times New Roman"/>
          <w:sz w:val="32"/>
          <w:szCs w:val="32"/>
          <w:lang w:val="en-GB"/>
        </w:rPr>
      </w:pPr>
    </w:p>
    <w:p w:rsidR="009F6C44" w:rsidRDefault="009F6C44" w:rsidP="00A51DCD">
      <w:pPr>
        <w:jc w:val="center"/>
        <w:rPr>
          <w:rFonts w:ascii="Times New Roman" w:hAnsi="Times New Roman" w:cs="Times New Roman"/>
          <w:sz w:val="32"/>
          <w:szCs w:val="32"/>
          <w:lang w:val="en-GB"/>
        </w:rPr>
      </w:pPr>
    </w:p>
    <w:p w:rsidR="009F6C44" w:rsidRDefault="009F6C44" w:rsidP="00A51DCD">
      <w:pPr>
        <w:jc w:val="center"/>
        <w:rPr>
          <w:rFonts w:ascii="Times New Roman" w:hAnsi="Times New Roman" w:cs="Times New Roman"/>
          <w:sz w:val="32"/>
          <w:szCs w:val="32"/>
          <w:lang w:val="en-GB"/>
        </w:rPr>
      </w:pPr>
    </w:p>
    <w:p w:rsidR="003A49D7" w:rsidRDefault="003A49D7" w:rsidP="003A49D7">
      <w:pPr>
        <w:rPr>
          <w:rFonts w:ascii="Times New Roman" w:hAnsi="Times New Roman" w:cs="Times New Roman"/>
          <w:b/>
          <w:bCs/>
          <w:sz w:val="32"/>
          <w:szCs w:val="32"/>
          <w:lang w:val="en-GB"/>
        </w:rPr>
      </w:pPr>
      <w:r w:rsidRPr="00AE4FE3">
        <w:rPr>
          <w:rFonts w:ascii="Times New Roman" w:hAnsi="Times New Roman" w:cs="Times New Roman"/>
          <w:b/>
          <w:bCs/>
          <w:sz w:val="32"/>
          <w:szCs w:val="32"/>
          <w:lang w:val="en-GB"/>
        </w:rPr>
        <w:t xml:space="preserve">Findings of the </w:t>
      </w:r>
      <w:r w:rsidR="00AE4FE3" w:rsidRPr="00AE4FE3">
        <w:rPr>
          <w:rFonts w:ascii="Times New Roman" w:hAnsi="Times New Roman" w:cs="Times New Roman"/>
          <w:b/>
          <w:bCs/>
          <w:sz w:val="32"/>
          <w:szCs w:val="32"/>
          <w:lang w:val="en-GB"/>
        </w:rPr>
        <w:t>study:</w:t>
      </w:r>
    </w:p>
    <w:p w:rsidR="00AE4FE3" w:rsidRPr="00AE4FE3" w:rsidRDefault="00AE4FE3" w:rsidP="003A49D7">
      <w:pPr>
        <w:rPr>
          <w:rFonts w:ascii="Times New Roman" w:hAnsi="Times New Roman" w:cs="Times New Roman"/>
          <w:b/>
          <w:bCs/>
          <w:sz w:val="32"/>
          <w:szCs w:val="32"/>
          <w:lang w:val="en-GB"/>
        </w:rPr>
      </w:pPr>
    </w:p>
    <w:p w:rsidR="00DD42CF" w:rsidRPr="00DD42CF" w:rsidRDefault="00FE27E7" w:rsidP="00DD42CF">
      <w:pPr>
        <w:pStyle w:val="ListParagraph"/>
        <w:numPr>
          <w:ilvl w:val="0"/>
          <w:numId w:val="11"/>
        </w:numPr>
        <w:spacing w:line="360" w:lineRule="auto"/>
        <w:jc w:val="both"/>
        <w:rPr>
          <w:szCs w:val="24"/>
          <w:lang w:val="en-GB"/>
        </w:rPr>
      </w:pPr>
      <w:r>
        <w:rPr>
          <w:szCs w:val="24"/>
          <w:lang w:val="en-GB"/>
        </w:rPr>
        <w:t>T</w:t>
      </w:r>
      <w:r w:rsidR="0013426B" w:rsidRPr="0013426B">
        <w:rPr>
          <w:szCs w:val="24"/>
          <w:lang w:val="en-GB"/>
        </w:rPr>
        <w:t>he assets &amp; liabilities capacities of different organization. Among that the assets and liabilities are well in Square, Beacon, Beximco, renata and ACME.</w:t>
      </w:r>
    </w:p>
    <w:p w:rsidR="0013426B" w:rsidRPr="0013426B" w:rsidRDefault="00A7209D" w:rsidP="00FE27E7">
      <w:pPr>
        <w:pStyle w:val="ListParagraph"/>
        <w:numPr>
          <w:ilvl w:val="0"/>
          <w:numId w:val="11"/>
        </w:numPr>
        <w:spacing w:line="360" w:lineRule="auto"/>
        <w:jc w:val="both"/>
        <w:rPr>
          <w:szCs w:val="24"/>
          <w:lang w:val="en-GB"/>
        </w:rPr>
      </w:pPr>
      <w:r>
        <w:rPr>
          <w:szCs w:val="24"/>
          <w:lang w:val="en-GB"/>
        </w:rPr>
        <w:t xml:space="preserve">In </w:t>
      </w:r>
      <w:r w:rsidR="0013426B" w:rsidRPr="0013426B">
        <w:rPr>
          <w:szCs w:val="24"/>
          <w:lang w:val="en-GB"/>
        </w:rPr>
        <w:t>table</w:t>
      </w:r>
      <w:r>
        <w:rPr>
          <w:szCs w:val="24"/>
          <w:lang w:val="en-GB"/>
        </w:rPr>
        <w:t xml:space="preserve"> 3</w:t>
      </w:r>
      <w:r w:rsidR="0013426B" w:rsidRPr="0013426B">
        <w:rPr>
          <w:szCs w:val="24"/>
          <w:lang w:val="en-GB"/>
        </w:rPr>
        <w:t xml:space="preserve"> shows the overall EPS of companies. High earning per share is good for a company. </w:t>
      </w:r>
      <w:r>
        <w:rPr>
          <w:szCs w:val="24"/>
          <w:lang w:val="en-GB"/>
        </w:rPr>
        <w:t xml:space="preserve">There Square pharma’s EPS is </w:t>
      </w:r>
      <w:r w:rsidR="007E510B">
        <w:rPr>
          <w:szCs w:val="24"/>
          <w:lang w:val="en-GB"/>
        </w:rPr>
        <w:t>17.18,</w:t>
      </w:r>
      <w:r w:rsidR="00B04B8A">
        <w:rPr>
          <w:szCs w:val="24"/>
          <w:lang w:val="en-GB"/>
        </w:rPr>
        <w:t xml:space="preserve"> ACI’s 19.91, Renata’s 21.59 &amp; GSK’s EPS is 10.24. </w:t>
      </w:r>
      <w:r w:rsidR="0013426B" w:rsidRPr="0013426B">
        <w:rPr>
          <w:szCs w:val="24"/>
          <w:lang w:val="en-GB"/>
        </w:rPr>
        <w:t xml:space="preserve">So that is why Square, ACI, Renata and GSK are in </w:t>
      </w:r>
      <w:r w:rsidR="00B04B8A">
        <w:rPr>
          <w:szCs w:val="24"/>
          <w:lang w:val="en-GB"/>
        </w:rPr>
        <w:t>sustain</w:t>
      </w:r>
      <w:r w:rsidR="0013426B" w:rsidRPr="0013426B">
        <w:rPr>
          <w:szCs w:val="24"/>
          <w:lang w:val="en-GB"/>
        </w:rPr>
        <w:t xml:space="preserve"> position.</w:t>
      </w:r>
    </w:p>
    <w:p w:rsidR="0013426B" w:rsidRPr="0013426B" w:rsidRDefault="0013426B" w:rsidP="00FE27E7">
      <w:pPr>
        <w:pStyle w:val="ListParagraph"/>
        <w:numPr>
          <w:ilvl w:val="0"/>
          <w:numId w:val="11"/>
        </w:numPr>
        <w:spacing w:line="360" w:lineRule="auto"/>
        <w:jc w:val="both"/>
        <w:rPr>
          <w:szCs w:val="24"/>
          <w:lang w:val="en-GB"/>
        </w:rPr>
      </w:pPr>
      <w:r w:rsidRPr="0013426B">
        <w:rPr>
          <w:szCs w:val="24"/>
          <w:lang w:val="en-GB"/>
        </w:rPr>
        <w:t>Current ratio: The standard average value of current ratio is 2:1. In th</w:t>
      </w:r>
      <w:r w:rsidR="00D71165">
        <w:rPr>
          <w:szCs w:val="24"/>
          <w:lang w:val="en-GB"/>
        </w:rPr>
        <w:t>e above table the Square pharma’s ratio is 4.044</w:t>
      </w:r>
      <w:r w:rsidRPr="0013426B">
        <w:rPr>
          <w:szCs w:val="24"/>
          <w:lang w:val="en-GB"/>
        </w:rPr>
        <w:t xml:space="preserve"> Beximco</w:t>
      </w:r>
      <w:r w:rsidR="00D71165">
        <w:rPr>
          <w:szCs w:val="24"/>
          <w:lang w:val="en-GB"/>
        </w:rPr>
        <w:t xml:space="preserve">’s 2.77 </w:t>
      </w:r>
      <w:r w:rsidR="007E510B">
        <w:rPr>
          <w:szCs w:val="24"/>
          <w:lang w:val="en-GB"/>
        </w:rPr>
        <w:t>&amp; Central</w:t>
      </w:r>
      <w:r w:rsidR="00D71165">
        <w:rPr>
          <w:szCs w:val="24"/>
          <w:lang w:val="en-GB"/>
        </w:rPr>
        <w:t xml:space="preserve"> Pharma</w:t>
      </w:r>
      <w:r w:rsidR="00FE27E7">
        <w:rPr>
          <w:szCs w:val="24"/>
          <w:lang w:val="en-GB"/>
        </w:rPr>
        <w:t xml:space="preserve"> current ratio</w:t>
      </w:r>
      <w:r w:rsidR="00D71165">
        <w:rPr>
          <w:szCs w:val="24"/>
          <w:lang w:val="en-GB"/>
        </w:rPr>
        <w:t xml:space="preserve"> is 3.003  </w:t>
      </w:r>
      <w:r w:rsidRPr="0013426B">
        <w:rPr>
          <w:szCs w:val="24"/>
          <w:lang w:val="en-GB"/>
        </w:rPr>
        <w:t xml:space="preserve"> are in very well position. That organization have a sound combination between assets and liabilities. </w:t>
      </w:r>
    </w:p>
    <w:p w:rsidR="0013426B" w:rsidRPr="0013426B" w:rsidRDefault="0013426B" w:rsidP="00FE27E7">
      <w:pPr>
        <w:pStyle w:val="ListParagraph"/>
        <w:numPr>
          <w:ilvl w:val="0"/>
          <w:numId w:val="11"/>
        </w:numPr>
        <w:spacing w:line="360" w:lineRule="auto"/>
        <w:jc w:val="both"/>
        <w:rPr>
          <w:szCs w:val="24"/>
          <w:lang w:val="en-GB"/>
        </w:rPr>
      </w:pPr>
      <w:r w:rsidRPr="0013426B">
        <w:rPr>
          <w:szCs w:val="24"/>
          <w:lang w:val="en-GB"/>
        </w:rPr>
        <w:t xml:space="preserve">Quick ratio: The standard average value of current ratio is 1:1. In the above table the ACI, AFG Agro, Renata, and ACME are in healthy position. </w:t>
      </w:r>
      <w:r w:rsidR="00D71165">
        <w:rPr>
          <w:szCs w:val="24"/>
          <w:lang w:val="en-GB"/>
        </w:rPr>
        <w:t xml:space="preserve"> ACI’s quick ratio is 1.0227, AFG Agro’s 2.99 Renata pharma’s 0.5183 &amp; ACME’s 0.8543. </w:t>
      </w:r>
      <w:r w:rsidRPr="0013426B">
        <w:rPr>
          <w:szCs w:val="24"/>
          <w:lang w:val="en-GB"/>
        </w:rPr>
        <w:t>Quick ratio indicate the liquidity currency in an organization.</w:t>
      </w:r>
    </w:p>
    <w:p w:rsidR="00D71165" w:rsidRDefault="0013426B" w:rsidP="00FE27E7">
      <w:pPr>
        <w:pStyle w:val="ListParagraph"/>
        <w:numPr>
          <w:ilvl w:val="0"/>
          <w:numId w:val="11"/>
        </w:numPr>
        <w:spacing w:line="360" w:lineRule="auto"/>
        <w:jc w:val="both"/>
        <w:rPr>
          <w:szCs w:val="24"/>
          <w:lang w:val="en-GB"/>
        </w:rPr>
      </w:pPr>
      <w:r w:rsidRPr="0013426B">
        <w:rPr>
          <w:szCs w:val="24"/>
          <w:lang w:val="en-GB"/>
        </w:rPr>
        <w:t>The standard inventory turnover is 8 times. So from above table it says that Square and Beacon are in good posi</w:t>
      </w:r>
      <w:r w:rsidR="00D71165">
        <w:rPr>
          <w:szCs w:val="24"/>
          <w:lang w:val="en-GB"/>
        </w:rPr>
        <w:t xml:space="preserve">tion where </w:t>
      </w:r>
      <w:r w:rsidR="007E510B">
        <w:rPr>
          <w:szCs w:val="24"/>
          <w:lang w:val="en-GB"/>
        </w:rPr>
        <w:t>square</w:t>
      </w:r>
      <w:r w:rsidR="00D71165">
        <w:rPr>
          <w:szCs w:val="24"/>
          <w:lang w:val="en-GB"/>
        </w:rPr>
        <w:t xml:space="preserve"> turnover 5.595 &amp; Beacon’s Turnover 9.712. </w:t>
      </w:r>
    </w:p>
    <w:p w:rsidR="0013426B" w:rsidRPr="0013426B" w:rsidRDefault="00D71165" w:rsidP="00FE27E7">
      <w:pPr>
        <w:pStyle w:val="ListParagraph"/>
        <w:numPr>
          <w:ilvl w:val="0"/>
          <w:numId w:val="11"/>
        </w:numPr>
        <w:spacing w:line="360" w:lineRule="auto"/>
        <w:jc w:val="both"/>
        <w:rPr>
          <w:szCs w:val="24"/>
          <w:lang w:val="en-GB"/>
        </w:rPr>
      </w:pPr>
      <w:r>
        <w:rPr>
          <w:szCs w:val="24"/>
          <w:lang w:val="en-GB"/>
        </w:rPr>
        <w:t xml:space="preserve">The asset turnover of Square is 0.9214, ACI’s 0.5446 &amp; Beximco’s turnover is </w:t>
      </w:r>
      <w:r w:rsidR="00C57F4E">
        <w:rPr>
          <w:szCs w:val="24"/>
          <w:lang w:val="en-GB"/>
        </w:rPr>
        <w:t xml:space="preserve">0.5490. </w:t>
      </w:r>
      <w:r w:rsidR="007E510B">
        <w:rPr>
          <w:szCs w:val="24"/>
          <w:lang w:val="en-GB"/>
        </w:rPr>
        <w:t>These</w:t>
      </w:r>
      <w:r w:rsidR="00C57F4E">
        <w:rPr>
          <w:szCs w:val="24"/>
          <w:lang w:val="en-GB"/>
        </w:rPr>
        <w:t xml:space="preserve"> company is in sustain position. </w:t>
      </w:r>
      <w:r w:rsidR="0013426B" w:rsidRPr="0013426B">
        <w:rPr>
          <w:szCs w:val="24"/>
          <w:lang w:val="en-GB"/>
        </w:rPr>
        <w:t xml:space="preserve"> </w:t>
      </w:r>
    </w:p>
    <w:p w:rsidR="00A9265F" w:rsidRDefault="0013426B" w:rsidP="00FE27E7">
      <w:pPr>
        <w:pStyle w:val="ListParagraph"/>
        <w:numPr>
          <w:ilvl w:val="0"/>
          <w:numId w:val="11"/>
        </w:numPr>
        <w:spacing w:line="360" w:lineRule="auto"/>
        <w:jc w:val="both"/>
        <w:rPr>
          <w:szCs w:val="24"/>
          <w:lang w:val="en-GB"/>
        </w:rPr>
      </w:pPr>
      <w:r w:rsidRPr="0013426B">
        <w:rPr>
          <w:szCs w:val="24"/>
          <w:lang w:val="en-GB"/>
        </w:rPr>
        <w:lastRenderedPageBreak/>
        <w:t>The standard ROE is 10% to 15%. So in above table all are in good position</w:t>
      </w:r>
      <w:r w:rsidR="00A9265F">
        <w:rPr>
          <w:szCs w:val="24"/>
          <w:lang w:val="en-GB"/>
        </w:rPr>
        <w:t xml:space="preserve"> except AFC Agro and Beacon Ltd. Their ROE is 5.829 &amp; 6.478 those are less than 10%. So </w:t>
      </w:r>
      <w:r w:rsidR="007E510B">
        <w:rPr>
          <w:szCs w:val="24"/>
          <w:lang w:val="en-GB"/>
        </w:rPr>
        <w:t>those are</w:t>
      </w:r>
      <w:r w:rsidR="00A9265F">
        <w:rPr>
          <w:szCs w:val="24"/>
          <w:lang w:val="en-GB"/>
        </w:rPr>
        <w:t xml:space="preserve"> not sustainable. </w:t>
      </w:r>
    </w:p>
    <w:p w:rsidR="00A7209D" w:rsidRPr="007A5FBE" w:rsidRDefault="00FE27E7" w:rsidP="007A5FBE">
      <w:pPr>
        <w:pStyle w:val="ListParagraph"/>
        <w:numPr>
          <w:ilvl w:val="0"/>
          <w:numId w:val="11"/>
        </w:numPr>
        <w:spacing w:line="360" w:lineRule="auto"/>
        <w:jc w:val="both"/>
        <w:rPr>
          <w:szCs w:val="24"/>
          <w:lang w:val="en-GB"/>
        </w:rPr>
      </w:pPr>
      <w:r w:rsidRPr="00FE27E7">
        <w:rPr>
          <w:color w:val="000000"/>
          <w:shd w:val="clear" w:color="auto" w:fill="FFFFFF"/>
        </w:rPr>
        <w:t>The price-earnings ratio (P/E ratio) is the ratio for valuing a company that measures its current share price relative to its per-share earnings.</w:t>
      </w:r>
      <w:r>
        <w:rPr>
          <w:color w:val="000000"/>
          <w:shd w:val="clear" w:color="auto" w:fill="FFFFFF"/>
        </w:rPr>
        <w:t xml:space="preserve"> The ACI ratio 14.21, AFG Agro 25.55 &amp; Beacon 66.97. </w:t>
      </w:r>
    </w:p>
    <w:p w:rsidR="00817A32" w:rsidRDefault="00817A32" w:rsidP="009F6C44">
      <w:pPr>
        <w:pStyle w:val="ListParagraph"/>
        <w:rPr>
          <w:sz w:val="32"/>
          <w:szCs w:val="32"/>
          <w:lang w:val="en-GB"/>
        </w:rPr>
      </w:pPr>
    </w:p>
    <w:p w:rsidR="00817A32" w:rsidRDefault="00817A32" w:rsidP="00817A32">
      <w:pPr>
        <w:jc w:val="center"/>
        <w:rPr>
          <w:rFonts w:ascii="Times New Roman" w:hAnsi="Times New Roman" w:cs="Times New Roman"/>
          <w:sz w:val="32"/>
          <w:szCs w:val="32"/>
          <w:lang w:val="en-GB"/>
        </w:rPr>
      </w:pPr>
    </w:p>
    <w:p w:rsidR="00817A32" w:rsidRDefault="00817A32" w:rsidP="00817A32">
      <w:pPr>
        <w:jc w:val="center"/>
        <w:rPr>
          <w:rFonts w:ascii="Times New Roman" w:hAnsi="Times New Roman" w:cs="Times New Roman"/>
          <w:sz w:val="32"/>
          <w:szCs w:val="32"/>
          <w:lang w:val="en-GB"/>
        </w:rPr>
      </w:pPr>
    </w:p>
    <w:p w:rsidR="00817A32" w:rsidRDefault="00817A32" w:rsidP="00817A32">
      <w:pPr>
        <w:jc w:val="center"/>
        <w:rPr>
          <w:rFonts w:ascii="Times New Roman" w:hAnsi="Times New Roman" w:cs="Times New Roman"/>
          <w:sz w:val="32"/>
          <w:szCs w:val="32"/>
          <w:lang w:val="en-GB"/>
        </w:rPr>
      </w:pPr>
    </w:p>
    <w:p w:rsidR="00817A32" w:rsidRDefault="00817A32" w:rsidP="00817A32">
      <w:pPr>
        <w:jc w:val="center"/>
        <w:rPr>
          <w:rFonts w:ascii="Times New Roman" w:hAnsi="Times New Roman" w:cs="Times New Roman"/>
          <w:sz w:val="32"/>
          <w:szCs w:val="32"/>
          <w:lang w:val="en-GB"/>
        </w:rPr>
      </w:pPr>
    </w:p>
    <w:p w:rsidR="00817A32" w:rsidRDefault="00817A32" w:rsidP="00817A32">
      <w:pPr>
        <w:jc w:val="center"/>
        <w:rPr>
          <w:rFonts w:ascii="Times New Roman" w:hAnsi="Times New Roman" w:cs="Times New Roman"/>
          <w:sz w:val="32"/>
          <w:szCs w:val="32"/>
          <w:lang w:val="en-GB"/>
        </w:rPr>
      </w:pPr>
    </w:p>
    <w:p w:rsidR="00817A32" w:rsidRDefault="00817A32" w:rsidP="00817A32">
      <w:pPr>
        <w:jc w:val="center"/>
        <w:rPr>
          <w:rFonts w:ascii="Times New Roman" w:hAnsi="Times New Roman" w:cs="Times New Roman"/>
          <w:sz w:val="32"/>
          <w:szCs w:val="32"/>
          <w:lang w:val="en-GB"/>
        </w:rPr>
      </w:pPr>
    </w:p>
    <w:p w:rsidR="00817A32" w:rsidRPr="00C15259" w:rsidRDefault="00817A32" w:rsidP="00817A32">
      <w:pPr>
        <w:jc w:val="center"/>
        <w:rPr>
          <w:rFonts w:ascii="Times New Roman" w:hAnsi="Times New Roman" w:cs="Times New Roman"/>
          <w:sz w:val="32"/>
          <w:szCs w:val="32"/>
          <w:lang w:val="en-GB"/>
        </w:rPr>
      </w:pPr>
    </w:p>
    <w:p w:rsidR="009D0B1E" w:rsidRPr="00C15259" w:rsidRDefault="009D0B1E" w:rsidP="00A51DCD">
      <w:pPr>
        <w:jc w:val="center"/>
        <w:rPr>
          <w:rFonts w:ascii="Times New Roman" w:hAnsi="Times New Roman" w:cs="Times New Roman"/>
          <w:sz w:val="32"/>
          <w:szCs w:val="32"/>
          <w:lang w:val="en-GB"/>
        </w:rPr>
      </w:pPr>
    </w:p>
    <w:p w:rsidR="00A7209D" w:rsidRDefault="00A7209D" w:rsidP="00A51DCD">
      <w:pPr>
        <w:jc w:val="center"/>
        <w:rPr>
          <w:rFonts w:ascii="Times New Roman" w:hAnsi="Times New Roman" w:cs="Times New Roman"/>
          <w:sz w:val="32"/>
          <w:szCs w:val="32"/>
          <w:lang w:val="en-GB"/>
        </w:rPr>
      </w:pPr>
    </w:p>
    <w:p w:rsidR="00A7209D" w:rsidRDefault="00A7209D" w:rsidP="00A51DCD">
      <w:pPr>
        <w:jc w:val="center"/>
        <w:rPr>
          <w:rFonts w:ascii="Times New Roman" w:hAnsi="Times New Roman" w:cs="Times New Roman"/>
          <w:sz w:val="32"/>
          <w:szCs w:val="32"/>
          <w:lang w:val="en-GB"/>
        </w:rPr>
      </w:pPr>
    </w:p>
    <w:p w:rsidR="00A7209D" w:rsidRDefault="00A7209D" w:rsidP="00A51DCD">
      <w:pPr>
        <w:jc w:val="center"/>
        <w:rPr>
          <w:rFonts w:ascii="Times New Roman" w:hAnsi="Times New Roman" w:cs="Times New Roman"/>
          <w:sz w:val="32"/>
          <w:szCs w:val="32"/>
          <w:lang w:val="en-GB"/>
        </w:rPr>
      </w:pPr>
    </w:p>
    <w:p w:rsidR="00CC679C" w:rsidRDefault="00CC679C" w:rsidP="00CC679C">
      <w:pPr>
        <w:rPr>
          <w:rFonts w:ascii="Times New Roman" w:hAnsi="Times New Roman" w:cs="Times New Roman"/>
          <w:sz w:val="32"/>
          <w:szCs w:val="32"/>
          <w:lang w:val="en-GB"/>
        </w:rPr>
      </w:pPr>
    </w:p>
    <w:p w:rsidR="00A7209D" w:rsidRDefault="00A7209D" w:rsidP="00A51DCD">
      <w:pPr>
        <w:jc w:val="center"/>
        <w:rPr>
          <w:rFonts w:ascii="Times New Roman" w:hAnsi="Times New Roman" w:cs="Times New Roman"/>
          <w:sz w:val="32"/>
          <w:szCs w:val="32"/>
          <w:lang w:val="en-GB"/>
        </w:rPr>
      </w:pPr>
    </w:p>
    <w:tbl>
      <w:tblPr>
        <w:tblStyle w:val="TableGrid"/>
        <w:tblW w:w="0" w:type="auto"/>
        <w:tblLook w:val="04A0" w:firstRow="1" w:lastRow="0" w:firstColumn="1" w:lastColumn="0" w:noHBand="0" w:noVBand="1"/>
      </w:tblPr>
      <w:tblGrid>
        <w:gridCol w:w="9350"/>
      </w:tblGrid>
      <w:tr w:rsidR="00CC679C" w:rsidTr="00CC679C">
        <w:tc>
          <w:tcPr>
            <w:tcW w:w="9350" w:type="dxa"/>
            <w:shd w:val="clear" w:color="auto" w:fill="1F4E79" w:themeFill="accent1" w:themeFillShade="80"/>
          </w:tcPr>
          <w:p w:rsidR="00CC679C" w:rsidRPr="00CC679C" w:rsidRDefault="00CC679C" w:rsidP="00CC679C">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FFFFFF" w:themeColor="background1"/>
                <w:sz w:val="40"/>
                <w:szCs w:val="32"/>
                <w:lang w:val="en-GB"/>
              </w:rPr>
            </w:pPr>
            <w:r w:rsidRPr="00CC679C">
              <w:rPr>
                <w:rFonts w:ascii="Times New Roman" w:hAnsi="Times New Roman" w:cs="Times New Roman"/>
                <w:b/>
                <w:bCs/>
                <w:color w:val="FFFFFF" w:themeColor="background1"/>
                <w:sz w:val="40"/>
                <w:szCs w:val="32"/>
                <w:lang w:val="en-GB"/>
              </w:rPr>
              <w:t>Chapter 07</w:t>
            </w:r>
          </w:p>
          <w:p w:rsidR="00CC679C" w:rsidRPr="00CC679C" w:rsidRDefault="00CC679C" w:rsidP="00CC679C">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32"/>
                <w:szCs w:val="32"/>
                <w:lang w:val="en-GB"/>
              </w:rPr>
            </w:pPr>
            <w:r w:rsidRPr="00CC679C">
              <w:rPr>
                <w:rFonts w:ascii="Times New Roman" w:hAnsi="Times New Roman" w:cs="Times New Roman"/>
                <w:b/>
                <w:bCs/>
                <w:color w:val="FFFFFF" w:themeColor="background1"/>
                <w:sz w:val="40"/>
                <w:szCs w:val="32"/>
                <w:lang w:val="en-GB"/>
              </w:rPr>
              <w:t>Conclusion and Recommendations</w:t>
            </w:r>
          </w:p>
        </w:tc>
      </w:tr>
    </w:tbl>
    <w:p w:rsidR="00DC4718" w:rsidRPr="00C15259" w:rsidRDefault="00DC4718" w:rsidP="00A51DCD">
      <w:pPr>
        <w:jc w:val="center"/>
        <w:rPr>
          <w:rFonts w:ascii="Times New Roman" w:hAnsi="Times New Roman" w:cs="Times New Roman"/>
          <w:sz w:val="32"/>
          <w:szCs w:val="32"/>
          <w:lang w:val="en-GB"/>
        </w:rPr>
      </w:pPr>
    </w:p>
    <w:p w:rsidR="00DC4718" w:rsidRPr="00C15259" w:rsidRDefault="00DC4718" w:rsidP="00A51DCD">
      <w:pPr>
        <w:jc w:val="center"/>
        <w:rPr>
          <w:rFonts w:ascii="Times New Roman" w:hAnsi="Times New Roman" w:cs="Times New Roman"/>
          <w:sz w:val="32"/>
          <w:szCs w:val="32"/>
          <w:lang w:val="en-GB"/>
        </w:rPr>
      </w:pPr>
    </w:p>
    <w:p w:rsidR="007A5FBE" w:rsidRDefault="007A5FBE" w:rsidP="00F24AEF">
      <w:pPr>
        <w:rPr>
          <w:rFonts w:ascii="Times New Roman" w:hAnsi="Times New Roman" w:cs="Times New Roman"/>
          <w:b/>
          <w:sz w:val="32"/>
          <w:szCs w:val="32"/>
          <w:lang w:val="en-GB"/>
        </w:rPr>
      </w:pPr>
    </w:p>
    <w:p w:rsidR="007A5FBE" w:rsidRDefault="007A5FBE" w:rsidP="00F24AEF">
      <w:pPr>
        <w:rPr>
          <w:rFonts w:ascii="Times New Roman" w:hAnsi="Times New Roman" w:cs="Times New Roman"/>
          <w:b/>
          <w:sz w:val="32"/>
          <w:szCs w:val="32"/>
          <w:lang w:val="en-GB"/>
        </w:rPr>
      </w:pPr>
    </w:p>
    <w:p w:rsidR="007A5FBE" w:rsidRDefault="007A5FBE" w:rsidP="00F24AEF">
      <w:pPr>
        <w:rPr>
          <w:rFonts w:ascii="Times New Roman" w:hAnsi="Times New Roman" w:cs="Times New Roman"/>
          <w:b/>
          <w:sz w:val="32"/>
          <w:szCs w:val="32"/>
          <w:lang w:val="en-GB"/>
        </w:rPr>
      </w:pPr>
    </w:p>
    <w:p w:rsidR="007A5FBE" w:rsidRDefault="007A5FBE" w:rsidP="00F24AEF">
      <w:pPr>
        <w:rPr>
          <w:rFonts w:ascii="Times New Roman" w:hAnsi="Times New Roman" w:cs="Times New Roman"/>
          <w:b/>
          <w:sz w:val="32"/>
          <w:szCs w:val="32"/>
          <w:lang w:val="en-GB"/>
        </w:rPr>
      </w:pPr>
    </w:p>
    <w:p w:rsidR="007A5FBE" w:rsidRDefault="007A5FBE" w:rsidP="00F24AEF">
      <w:pPr>
        <w:rPr>
          <w:rFonts w:ascii="Times New Roman" w:hAnsi="Times New Roman" w:cs="Times New Roman"/>
          <w:b/>
          <w:sz w:val="32"/>
          <w:szCs w:val="32"/>
          <w:lang w:val="en-GB"/>
        </w:rPr>
      </w:pPr>
    </w:p>
    <w:p w:rsidR="009F6C44" w:rsidRDefault="009F6C44" w:rsidP="00F24AEF">
      <w:pPr>
        <w:rPr>
          <w:rFonts w:ascii="Times New Roman" w:hAnsi="Times New Roman" w:cs="Times New Roman"/>
          <w:b/>
          <w:sz w:val="32"/>
          <w:szCs w:val="32"/>
          <w:lang w:val="en-GB"/>
        </w:rPr>
      </w:pPr>
    </w:p>
    <w:p w:rsidR="007A5FBE" w:rsidRDefault="007A5FBE" w:rsidP="00F24AEF">
      <w:pPr>
        <w:rPr>
          <w:rFonts w:ascii="Times New Roman" w:hAnsi="Times New Roman" w:cs="Times New Roman"/>
          <w:b/>
          <w:sz w:val="32"/>
          <w:szCs w:val="32"/>
          <w:lang w:val="en-GB"/>
        </w:rPr>
      </w:pPr>
    </w:p>
    <w:p w:rsidR="00E8317F" w:rsidRDefault="00E8317F" w:rsidP="00F24AEF">
      <w:pPr>
        <w:rPr>
          <w:rFonts w:ascii="Times New Roman" w:hAnsi="Times New Roman" w:cs="Times New Roman"/>
          <w:b/>
          <w:sz w:val="32"/>
          <w:szCs w:val="32"/>
          <w:lang w:val="en-GB"/>
        </w:rPr>
      </w:pPr>
    </w:p>
    <w:p w:rsidR="00C13071" w:rsidRDefault="00C13071" w:rsidP="00F24AEF">
      <w:pPr>
        <w:rPr>
          <w:rFonts w:ascii="Times New Roman" w:hAnsi="Times New Roman" w:cs="Times New Roman"/>
          <w:b/>
          <w:sz w:val="32"/>
          <w:szCs w:val="32"/>
          <w:lang w:val="en-GB"/>
        </w:rPr>
      </w:pPr>
    </w:p>
    <w:p w:rsidR="00F24AEF" w:rsidRPr="007A5FBE" w:rsidRDefault="00672F1D" w:rsidP="00672F1D">
      <w:pPr>
        <w:jc w:val="center"/>
        <w:rPr>
          <w:rFonts w:ascii="Times New Roman" w:hAnsi="Times New Roman" w:cs="Times New Roman"/>
          <w:b/>
          <w:sz w:val="32"/>
          <w:szCs w:val="32"/>
          <w:lang w:val="en-GB"/>
        </w:rPr>
      </w:pPr>
      <w:r>
        <w:rPr>
          <w:rFonts w:ascii="Times New Roman" w:hAnsi="Times New Roman" w:cs="Times New Roman"/>
          <w:b/>
          <w:sz w:val="32"/>
          <w:szCs w:val="32"/>
          <w:lang w:val="en-GB"/>
        </w:rPr>
        <w:t>Conclusion</w:t>
      </w:r>
    </w:p>
    <w:p w:rsidR="00645274" w:rsidRDefault="00645274" w:rsidP="00645274">
      <w:pPr>
        <w:widowControl w:val="0"/>
        <w:overflowPunct w:val="0"/>
        <w:autoSpaceDE w:val="0"/>
        <w:autoSpaceDN w:val="0"/>
        <w:adjustRightInd w:val="0"/>
        <w:spacing w:after="0" w:line="360" w:lineRule="auto"/>
        <w:ind w:right="20"/>
        <w:rPr>
          <w:color w:val="000000"/>
          <w:sz w:val="24"/>
          <w:szCs w:val="24"/>
          <w:shd w:val="clear" w:color="auto" w:fill="FFFFFF"/>
        </w:rPr>
      </w:pPr>
    </w:p>
    <w:p w:rsidR="001E1C8E" w:rsidRPr="00F81847" w:rsidRDefault="00CA6536" w:rsidP="00F81847">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r w:rsidRPr="00F81847">
        <w:rPr>
          <w:rFonts w:ascii="Times New Roman" w:hAnsi="Times New Roman" w:cs="Times New Roman"/>
          <w:color w:val="000000"/>
          <w:sz w:val="24"/>
          <w:szCs w:val="24"/>
          <w:shd w:val="clear" w:color="auto" w:fill="FFFFFF"/>
        </w:rPr>
        <w:t xml:space="preserve">Ratios </w:t>
      </w:r>
      <w:r w:rsidR="0038451E">
        <w:rPr>
          <w:rFonts w:ascii="Times New Roman" w:hAnsi="Times New Roman" w:cs="Times New Roman"/>
          <w:color w:val="000000"/>
          <w:sz w:val="24"/>
          <w:szCs w:val="24"/>
          <w:shd w:val="clear" w:color="auto" w:fill="FFFFFF"/>
        </w:rPr>
        <w:t>refers the one number divided by onother</w:t>
      </w:r>
      <w:r w:rsidRPr="00F81847">
        <w:rPr>
          <w:rFonts w:ascii="Times New Roman" w:hAnsi="Times New Roman" w:cs="Times New Roman"/>
          <w:color w:val="000000"/>
          <w:sz w:val="24"/>
          <w:szCs w:val="24"/>
          <w:shd w:val="clear" w:color="auto" w:fill="FFFFFF"/>
        </w:rPr>
        <w:t>.</w:t>
      </w:r>
      <w:r w:rsidR="00EC3D08" w:rsidRPr="00F81847">
        <w:rPr>
          <w:rFonts w:ascii="Times New Roman" w:hAnsi="Times New Roman" w:cs="Times New Roman"/>
          <w:sz w:val="24"/>
          <w:szCs w:val="24"/>
        </w:rPr>
        <w:t xml:space="preserve"> This report has been completed with the important objectives of to measure the quality of sustainable reporting of listed pharmaceutical companies</w:t>
      </w:r>
      <w:r w:rsidR="00550DA4" w:rsidRPr="00F81847">
        <w:rPr>
          <w:rFonts w:ascii="Times New Roman" w:hAnsi="Times New Roman" w:cs="Times New Roman"/>
          <w:sz w:val="24"/>
          <w:szCs w:val="24"/>
        </w:rPr>
        <w:t xml:space="preserve"> in Bangladesh, that Ratio</w:t>
      </w:r>
      <w:r w:rsidR="00EC3D08" w:rsidRPr="00F81847">
        <w:rPr>
          <w:rFonts w:ascii="Times New Roman" w:hAnsi="Times New Roman" w:cs="Times New Roman"/>
          <w:sz w:val="24"/>
          <w:szCs w:val="24"/>
        </w:rPr>
        <w:t xml:space="preserve"> analysis showed that Sustai</w:t>
      </w:r>
      <w:r w:rsidR="00550DA4" w:rsidRPr="00F81847">
        <w:rPr>
          <w:rFonts w:ascii="Times New Roman" w:hAnsi="Times New Roman" w:cs="Times New Roman"/>
          <w:sz w:val="24"/>
          <w:szCs w:val="24"/>
        </w:rPr>
        <w:t>nability correlated with EPS,</w:t>
      </w:r>
      <w:r w:rsidR="00EC3D08" w:rsidRPr="00F81847">
        <w:rPr>
          <w:rFonts w:ascii="Times New Roman" w:hAnsi="Times New Roman" w:cs="Times New Roman"/>
          <w:sz w:val="24"/>
          <w:szCs w:val="24"/>
        </w:rPr>
        <w:t xml:space="preserve"> Return o</w:t>
      </w:r>
      <w:r w:rsidR="00765454" w:rsidRPr="00F81847">
        <w:rPr>
          <w:rFonts w:ascii="Times New Roman" w:hAnsi="Times New Roman" w:cs="Times New Roman"/>
          <w:sz w:val="24"/>
          <w:szCs w:val="24"/>
        </w:rPr>
        <w:t xml:space="preserve">n Asset &amp; Return on </w:t>
      </w:r>
      <w:r w:rsidR="00550DA4" w:rsidRPr="00F81847">
        <w:rPr>
          <w:rFonts w:ascii="Times New Roman" w:hAnsi="Times New Roman" w:cs="Times New Roman"/>
          <w:sz w:val="24"/>
          <w:szCs w:val="24"/>
        </w:rPr>
        <w:t xml:space="preserve">equity, debt ratio and Market ratio. </w:t>
      </w:r>
      <w:r w:rsidR="00EC3D08" w:rsidRPr="00F81847">
        <w:rPr>
          <w:rFonts w:ascii="Times New Roman" w:hAnsi="Times New Roman" w:cs="Times New Roman"/>
          <w:sz w:val="24"/>
          <w:szCs w:val="24"/>
        </w:rPr>
        <w:t>Data were gathered from the annual reports of the respective pharmaceutical companies.</w:t>
      </w:r>
    </w:p>
    <w:p w:rsidR="00CA6536" w:rsidRPr="00F81847" w:rsidRDefault="00CA6536" w:rsidP="00F81847">
      <w:pPr>
        <w:spacing w:line="360" w:lineRule="auto"/>
        <w:jc w:val="both"/>
        <w:rPr>
          <w:rFonts w:ascii="Times New Roman" w:hAnsi="Times New Roman" w:cs="Times New Roman"/>
          <w:color w:val="000000"/>
          <w:sz w:val="24"/>
          <w:szCs w:val="24"/>
          <w:shd w:val="clear" w:color="auto" w:fill="FFFFFF"/>
        </w:rPr>
      </w:pPr>
      <w:r w:rsidRPr="00F81847">
        <w:rPr>
          <w:rFonts w:ascii="Times New Roman" w:hAnsi="Times New Roman" w:cs="Times New Roman"/>
          <w:color w:val="000000"/>
          <w:sz w:val="24"/>
          <w:szCs w:val="24"/>
          <w:shd w:val="clear" w:color="auto" w:fill="FFFFFF"/>
        </w:rPr>
        <w:t>The trick is in the way ratios are analyzed</w:t>
      </w:r>
      <w:r w:rsidR="00765454" w:rsidRPr="00F81847">
        <w:rPr>
          <w:rFonts w:ascii="Times New Roman" w:hAnsi="Times New Roman" w:cs="Times New Roman"/>
          <w:color w:val="000000"/>
          <w:sz w:val="24"/>
          <w:szCs w:val="24"/>
          <w:shd w:val="clear" w:color="auto" w:fill="FFFFFF"/>
        </w:rPr>
        <w:t xml:space="preserve"> and used by the decision maker for the </w:t>
      </w:r>
      <w:r w:rsidR="00765454" w:rsidRPr="00F81847">
        <w:rPr>
          <w:rFonts w:ascii="Times New Roman" w:hAnsi="Times New Roman" w:cs="Times New Roman"/>
          <w:sz w:val="24"/>
          <w:szCs w:val="24"/>
        </w:rPr>
        <w:t>sustainable reporting.</w:t>
      </w:r>
      <w:r w:rsidRPr="00F81847">
        <w:rPr>
          <w:rFonts w:ascii="Times New Roman" w:hAnsi="Times New Roman" w:cs="Times New Roman"/>
          <w:color w:val="000000"/>
          <w:sz w:val="24"/>
          <w:szCs w:val="24"/>
          <w:shd w:val="clear" w:color="auto" w:fill="FFFFFF"/>
        </w:rPr>
        <w:t xml:space="preserve"> Once ratios are calculated, an analyst needs </w:t>
      </w:r>
      <w:r w:rsidR="003D4A42">
        <w:rPr>
          <w:rFonts w:ascii="Times New Roman" w:hAnsi="Times New Roman" w:cs="Times New Roman"/>
          <w:color w:val="000000"/>
          <w:sz w:val="24"/>
          <w:szCs w:val="24"/>
          <w:shd w:val="clear" w:color="auto" w:fill="FFFFFF"/>
        </w:rPr>
        <w:t xml:space="preserve">some data to measure </w:t>
      </w:r>
      <w:r w:rsidR="00DA2139">
        <w:rPr>
          <w:rFonts w:ascii="Times New Roman" w:hAnsi="Times New Roman" w:cs="Times New Roman"/>
          <w:color w:val="000000"/>
          <w:sz w:val="24"/>
          <w:szCs w:val="24"/>
          <w:shd w:val="clear" w:color="auto" w:fill="FFFFFF"/>
        </w:rPr>
        <w:t>to estimate the company position</w:t>
      </w:r>
      <w:r w:rsidRPr="00F81847">
        <w:rPr>
          <w:rFonts w:ascii="Times New Roman" w:hAnsi="Times New Roman" w:cs="Times New Roman"/>
          <w:color w:val="000000"/>
          <w:sz w:val="24"/>
          <w:szCs w:val="24"/>
          <w:shd w:val="clear" w:color="auto" w:fill="FFFFFF"/>
        </w:rPr>
        <w:t>. Useful benchmarks are industry comparisons and company trends.</w:t>
      </w:r>
    </w:p>
    <w:p w:rsidR="009D0805" w:rsidRDefault="009D0805" w:rsidP="00F51A8E">
      <w:pPr>
        <w:jc w:val="both"/>
        <w:rPr>
          <w:rFonts w:ascii="Times New Roman" w:hAnsi="Times New Roman" w:cs="Times New Roman"/>
          <w:color w:val="000000"/>
          <w:sz w:val="26"/>
          <w:szCs w:val="26"/>
        </w:rPr>
      </w:pPr>
    </w:p>
    <w:p w:rsidR="009D0805" w:rsidRDefault="009D0805" w:rsidP="00CA6536">
      <w:pPr>
        <w:jc w:val="both"/>
        <w:rPr>
          <w:rFonts w:ascii="Times New Roman" w:hAnsi="Times New Roman" w:cs="Times New Roman"/>
          <w:color w:val="000000"/>
          <w:sz w:val="26"/>
          <w:szCs w:val="26"/>
        </w:rPr>
      </w:pPr>
    </w:p>
    <w:p w:rsidR="009D0805" w:rsidRDefault="009D0805" w:rsidP="00CA6536">
      <w:pPr>
        <w:jc w:val="both"/>
        <w:rPr>
          <w:rFonts w:ascii="Times New Roman" w:hAnsi="Times New Roman" w:cs="Times New Roman"/>
          <w:color w:val="000000"/>
          <w:sz w:val="26"/>
          <w:szCs w:val="26"/>
        </w:rPr>
      </w:pPr>
    </w:p>
    <w:p w:rsidR="009D0805" w:rsidRDefault="009D0805" w:rsidP="00CA6536">
      <w:pPr>
        <w:jc w:val="both"/>
        <w:rPr>
          <w:rFonts w:ascii="Times New Roman" w:hAnsi="Times New Roman" w:cs="Times New Roman"/>
          <w:color w:val="000000"/>
          <w:sz w:val="26"/>
          <w:szCs w:val="26"/>
        </w:rPr>
      </w:pPr>
    </w:p>
    <w:p w:rsidR="009D0805" w:rsidRDefault="009D0805" w:rsidP="00CA6536">
      <w:pPr>
        <w:jc w:val="both"/>
        <w:rPr>
          <w:rFonts w:ascii="Times New Roman" w:hAnsi="Times New Roman" w:cs="Times New Roman"/>
          <w:color w:val="000000"/>
          <w:sz w:val="26"/>
          <w:szCs w:val="26"/>
        </w:rPr>
      </w:pPr>
    </w:p>
    <w:p w:rsidR="009D0805" w:rsidRDefault="009D0805" w:rsidP="00CA6536">
      <w:pPr>
        <w:jc w:val="both"/>
        <w:rPr>
          <w:rFonts w:ascii="Times New Roman" w:hAnsi="Times New Roman" w:cs="Times New Roman"/>
          <w:color w:val="000000"/>
          <w:sz w:val="26"/>
          <w:szCs w:val="26"/>
        </w:rPr>
      </w:pPr>
    </w:p>
    <w:p w:rsidR="009D0805" w:rsidRDefault="009D0805" w:rsidP="00CA6536">
      <w:pPr>
        <w:jc w:val="both"/>
        <w:rPr>
          <w:rFonts w:ascii="Times New Roman" w:hAnsi="Times New Roman" w:cs="Times New Roman"/>
          <w:color w:val="000000"/>
          <w:sz w:val="26"/>
          <w:szCs w:val="26"/>
        </w:rPr>
      </w:pPr>
    </w:p>
    <w:p w:rsidR="009F6C44" w:rsidRDefault="009F6C44" w:rsidP="00CA6536">
      <w:pPr>
        <w:jc w:val="both"/>
        <w:rPr>
          <w:rFonts w:ascii="Times New Roman" w:hAnsi="Times New Roman" w:cs="Times New Roman"/>
          <w:color w:val="000000"/>
          <w:sz w:val="26"/>
          <w:szCs w:val="26"/>
        </w:rPr>
      </w:pPr>
    </w:p>
    <w:p w:rsidR="009F6C44" w:rsidRDefault="009F6C44" w:rsidP="00CA6536">
      <w:pPr>
        <w:jc w:val="both"/>
        <w:rPr>
          <w:rFonts w:ascii="Times New Roman" w:hAnsi="Times New Roman" w:cs="Times New Roman"/>
          <w:color w:val="000000"/>
          <w:sz w:val="26"/>
          <w:szCs w:val="26"/>
        </w:rPr>
      </w:pPr>
    </w:p>
    <w:p w:rsidR="009F6C44" w:rsidRDefault="009F6C44" w:rsidP="00CA6536">
      <w:pPr>
        <w:jc w:val="both"/>
        <w:rPr>
          <w:rFonts w:ascii="Times New Roman" w:hAnsi="Times New Roman" w:cs="Times New Roman"/>
          <w:color w:val="000000"/>
          <w:sz w:val="26"/>
          <w:szCs w:val="26"/>
        </w:rPr>
      </w:pPr>
    </w:p>
    <w:p w:rsidR="009F6C44" w:rsidRDefault="009F6C44" w:rsidP="00CA6536">
      <w:pPr>
        <w:jc w:val="both"/>
        <w:rPr>
          <w:rFonts w:ascii="Times New Roman" w:hAnsi="Times New Roman" w:cs="Times New Roman"/>
          <w:color w:val="000000"/>
          <w:sz w:val="26"/>
          <w:szCs w:val="26"/>
        </w:rPr>
      </w:pPr>
    </w:p>
    <w:p w:rsidR="009F6C44" w:rsidRDefault="009F6C44" w:rsidP="00CA6536">
      <w:pPr>
        <w:jc w:val="both"/>
        <w:rPr>
          <w:rFonts w:ascii="Times New Roman" w:hAnsi="Times New Roman" w:cs="Times New Roman"/>
          <w:color w:val="000000"/>
          <w:sz w:val="26"/>
          <w:szCs w:val="26"/>
        </w:rPr>
      </w:pPr>
    </w:p>
    <w:p w:rsidR="009F6C44" w:rsidRDefault="009F6C44" w:rsidP="00CA6536">
      <w:pPr>
        <w:jc w:val="both"/>
        <w:rPr>
          <w:rFonts w:ascii="Times New Roman" w:hAnsi="Times New Roman" w:cs="Times New Roman"/>
          <w:color w:val="000000"/>
          <w:sz w:val="26"/>
          <w:szCs w:val="26"/>
        </w:rPr>
      </w:pPr>
    </w:p>
    <w:p w:rsidR="009D0805" w:rsidRDefault="009D0805" w:rsidP="00CA6536">
      <w:pPr>
        <w:jc w:val="both"/>
        <w:rPr>
          <w:rFonts w:ascii="Times New Roman" w:hAnsi="Times New Roman" w:cs="Times New Roman"/>
          <w:color w:val="000000"/>
          <w:sz w:val="26"/>
          <w:szCs w:val="26"/>
        </w:rPr>
      </w:pPr>
    </w:p>
    <w:p w:rsidR="005A65A3" w:rsidRDefault="00CA6536" w:rsidP="00CA6536">
      <w:pPr>
        <w:jc w:val="both"/>
        <w:rPr>
          <w:rFonts w:ascii="Times New Roman" w:hAnsi="Times New Roman" w:cs="Times New Roman"/>
          <w:color w:val="000000"/>
          <w:sz w:val="26"/>
          <w:szCs w:val="26"/>
          <w:shd w:val="clear" w:color="auto" w:fill="FFFFFF"/>
        </w:rPr>
      </w:pPr>
      <w:r w:rsidRPr="00CA6536">
        <w:rPr>
          <w:rFonts w:ascii="Times New Roman" w:hAnsi="Times New Roman" w:cs="Times New Roman"/>
          <w:color w:val="000000"/>
          <w:sz w:val="26"/>
          <w:szCs w:val="26"/>
        </w:rPr>
        <w:br/>
      </w:r>
    </w:p>
    <w:p w:rsidR="005A65A3" w:rsidRPr="007A5FBE" w:rsidRDefault="00A7209D" w:rsidP="00672F1D">
      <w:pPr>
        <w:shd w:val="clear" w:color="auto" w:fill="FFFFFF"/>
        <w:spacing w:after="0" w:line="240" w:lineRule="auto"/>
        <w:jc w:val="center"/>
        <w:rPr>
          <w:rFonts w:ascii="Times New Roman" w:hAnsi="Times New Roman" w:cs="Times New Roman"/>
          <w:b/>
          <w:sz w:val="32"/>
          <w:szCs w:val="32"/>
          <w:lang w:val="en-GB"/>
        </w:rPr>
      </w:pPr>
      <w:r w:rsidRPr="007A5FBE">
        <w:rPr>
          <w:rFonts w:ascii="Times New Roman" w:hAnsi="Times New Roman" w:cs="Times New Roman"/>
          <w:b/>
          <w:sz w:val="32"/>
          <w:szCs w:val="32"/>
          <w:lang w:val="en-GB"/>
        </w:rPr>
        <w:t>Recommendation</w:t>
      </w:r>
      <w:r w:rsidR="00DA5674">
        <w:rPr>
          <w:rFonts w:ascii="Times New Roman" w:hAnsi="Times New Roman" w:cs="Times New Roman"/>
          <w:b/>
          <w:sz w:val="32"/>
          <w:szCs w:val="32"/>
          <w:lang w:val="en-GB"/>
        </w:rPr>
        <w:t>s</w:t>
      </w:r>
    </w:p>
    <w:p w:rsidR="008A7C88" w:rsidRPr="005A65A3" w:rsidRDefault="008A7C88" w:rsidP="005A65A3">
      <w:pPr>
        <w:shd w:val="clear" w:color="auto" w:fill="FFFFFF"/>
        <w:spacing w:after="0" w:line="240" w:lineRule="auto"/>
        <w:jc w:val="both"/>
        <w:rPr>
          <w:rFonts w:ascii="Times New Roman" w:hAnsi="Times New Roman" w:cs="Times New Roman"/>
          <w:sz w:val="32"/>
          <w:szCs w:val="32"/>
          <w:lang w:val="en-GB"/>
        </w:rPr>
      </w:pPr>
    </w:p>
    <w:p w:rsidR="006E4145" w:rsidRPr="009F6C44" w:rsidRDefault="007A0EAE" w:rsidP="00C25E1B">
      <w:pPr>
        <w:shd w:val="clear" w:color="auto" w:fill="FFFFFF"/>
        <w:spacing w:after="0" w:line="360" w:lineRule="auto"/>
        <w:jc w:val="both"/>
        <w:rPr>
          <w:rFonts w:ascii="Times New Roman" w:hAnsi="Times New Roman" w:cs="Times New Roman"/>
          <w:color w:val="000000"/>
          <w:sz w:val="24"/>
          <w:szCs w:val="24"/>
          <w:shd w:val="clear" w:color="auto" w:fill="FFFFFF"/>
        </w:rPr>
        <w:sectPr w:rsidR="006E4145" w:rsidRPr="009F6C44" w:rsidSect="007C2ED5">
          <w:pgSz w:w="12240" w:h="15840"/>
          <w:pgMar w:top="1440" w:right="1440" w:bottom="1440" w:left="1440" w:header="708" w:footer="708" w:gutter="0"/>
          <w:pgNumType w:start="1"/>
          <w:cols w:space="708"/>
          <w:docGrid w:linePitch="360"/>
        </w:sectPr>
      </w:pPr>
      <w:r w:rsidRPr="00C563C2">
        <w:rPr>
          <w:rFonts w:ascii="Times New Roman" w:hAnsi="Times New Roman" w:cs="Times New Roman"/>
          <w:sz w:val="24"/>
          <w:szCs w:val="24"/>
        </w:rPr>
        <w:t>It is suggested that further research addressing a longer period of time having a broader selection of sustainability disclosure index and performance measures can expose some new issues.</w:t>
      </w:r>
      <w:r w:rsidR="00D37D89" w:rsidRPr="00C563C2">
        <w:rPr>
          <w:rFonts w:ascii="Times New Roman" w:hAnsi="Times New Roman" w:cs="Times New Roman"/>
          <w:color w:val="000000"/>
          <w:sz w:val="24"/>
          <w:szCs w:val="24"/>
          <w:shd w:val="clear" w:color="auto" w:fill="FFFFFF"/>
        </w:rPr>
        <w:t xml:space="preserve"> The study of comparative, trend and common-size analysis is also very good and profitability position in the industr</w:t>
      </w:r>
      <w:r w:rsidR="00AE4FE3">
        <w:rPr>
          <w:rFonts w:ascii="Times New Roman" w:hAnsi="Times New Roman" w:cs="Times New Roman"/>
          <w:color w:val="000000"/>
          <w:sz w:val="24"/>
          <w:szCs w:val="24"/>
          <w:shd w:val="clear" w:color="auto" w:fill="FFFFFF"/>
        </w:rPr>
        <w:t xml:space="preserve">y at during the year of 2015 to </w:t>
      </w:r>
      <w:r w:rsidR="00D6014F">
        <w:rPr>
          <w:rFonts w:ascii="Times New Roman" w:hAnsi="Times New Roman" w:cs="Times New Roman"/>
          <w:color w:val="000000"/>
          <w:sz w:val="24"/>
          <w:szCs w:val="24"/>
          <w:shd w:val="clear" w:color="auto" w:fill="FFFFFF"/>
        </w:rPr>
        <w:t xml:space="preserve">2016 financial year.  </w:t>
      </w:r>
      <w:r w:rsidR="00D37D89" w:rsidRPr="00C563C2">
        <w:rPr>
          <w:rFonts w:ascii="Times New Roman" w:hAnsi="Times New Roman" w:cs="Times New Roman"/>
          <w:color w:val="000000"/>
          <w:sz w:val="24"/>
          <w:szCs w:val="24"/>
          <w:shd w:val="clear" w:color="auto" w:fill="FFFFFF"/>
        </w:rPr>
        <w:t>The fixed asset to net worth ratio shows that the owner’s funds are more than the total fixed assets. In this industry the ROA should be better than the ROE.</w:t>
      </w:r>
      <w:r w:rsidRPr="00C563C2">
        <w:rPr>
          <w:rFonts w:ascii="Times New Roman" w:hAnsi="Times New Roman" w:cs="Times New Roman"/>
          <w:sz w:val="24"/>
          <w:szCs w:val="24"/>
        </w:rPr>
        <w:t xml:space="preserve"> This study can be extended by adding more pharmaceutical companies or by conducting a study on global level with inclusion of all pharmaceutical companies around the world. Future research could include more variables. There is also an opportunity to conduct a comparative study to check the relationship among sustainability and performance of all the pharmaceutical companies operating in Bangladesh.</w:t>
      </w:r>
    </w:p>
    <w:tbl>
      <w:tblPr>
        <w:tblStyle w:val="TableGrid"/>
        <w:tblW w:w="0" w:type="auto"/>
        <w:tblLook w:val="04A0" w:firstRow="1" w:lastRow="0" w:firstColumn="1" w:lastColumn="0" w:noHBand="0" w:noVBand="1"/>
      </w:tblPr>
      <w:tblGrid>
        <w:gridCol w:w="9350"/>
      </w:tblGrid>
      <w:tr w:rsidR="00D6014F" w:rsidTr="00D6014F">
        <w:trPr>
          <w:trHeight w:val="260"/>
        </w:trPr>
        <w:tc>
          <w:tcPr>
            <w:tcW w:w="9350" w:type="dxa"/>
            <w:shd w:val="clear" w:color="auto" w:fill="1F4E79" w:themeFill="accent1" w:themeFillShade="80"/>
          </w:tcPr>
          <w:p w:rsidR="00D6014F" w:rsidRPr="00D6014F" w:rsidRDefault="00D6014F" w:rsidP="00F24AEF">
            <w:pPr>
              <w:rPr>
                <w:rFonts w:ascii="Times New Roman" w:hAnsi="Times New Roman" w:cs="Times New Roman"/>
                <w:b/>
                <w:bCs/>
                <w:i/>
                <w:sz w:val="32"/>
                <w:szCs w:val="32"/>
                <w:lang w:val="en-GB"/>
              </w:rPr>
            </w:pPr>
            <w:r w:rsidRPr="00D6014F">
              <w:rPr>
                <w:rFonts w:ascii="Times New Roman" w:hAnsi="Times New Roman" w:cs="Times New Roman"/>
                <w:b/>
                <w:bCs/>
                <w:i/>
                <w:color w:val="FFFFFF" w:themeColor="background1"/>
                <w:sz w:val="40"/>
                <w:szCs w:val="32"/>
                <w:lang w:val="en-GB"/>
              </w:rPr>
              <w:lastRenderedPageBreak/>
              <w:t>References:</w:t>
            </w:r>
          </w:p>
        </w:tc>
      </w:tr>
    </w:tbl>
    <w:p w:rsidR="00FE27E7" w:rsidRDefault="00FE27E7" w:rsidP="00F24AEF">
      <w:pPr>
        <w:rPr>
          <w:rFonts w:ascii="Times New Roman" w:hAnsi="Times New Roman" w:cs="Times New Roman"/>
          <w:sz w:val="32"/>
          <w:szCs w:val="32"/>
          <w:lang w:val="en-GB"/>
        </w:rPr>
      </w:pPr>
    </w:p>
    <w:p w:rsidR="0076770B" w:rsidRPr="00686CB2" w:rsidRDefault="0076770B" w:rsidP="0076770B">
      <w:pPr>
        <w:pStyle w:val="Heading2"/>
        <w:rPr>
          <w:sz w:val="24"/>
          <w:szCs w:val="24"/>
        </w:rPr>
      </w:pPr>
      <w:bookmarkStart w:id="32" w:name="_Toc488959257"/>
      <w:r w:rsidRPr="00686CB2">
        <w:rPr>
          <w:sz w:val="24"/>
          <w:szCs w:val="24"/>
        </w:rPr>
        <w:t>Bibliography</w:t>
      </w:r>
      <w:bookmarkEnd w:id="32"/>
      <w:r w:rsidR="00686CB2">
        <w:rPr>
          <w:sz w:val="24"/>
          <w:szCs w:val="24"/>
        </w:rPr>
        <w:t>:</w:t>
      </w:r>
    </w:p>
    <w:p w:rsidR="0076770B" w:rsidRPr="00C15259" w:rsidRDefault="0076770B" w:rsidP="0076770B">
      <w:pPr>
        <w:widowControl w:val="0"/>
        <w:autoSpaceDE w:val="0"/>
        <w:autoSpaceDN w:val="0"/>
        <w:adjustRightInd w:val="0"/>
        <w:spacing w:after="0" w:line="360" w:lineRule="auto"/>
        <w:jc w:val="both"/>
        <w:rPr>
          <w:rFonts w:ascii="Times New Roman" w:hAnsi="Times New Roman" w:cs="Times New Roman"/>
          <w:sz w:val="24"/>
          <w:szCs w:val="24"/>
        </w:rPr>
      </w:pPr>
    </w:p>
    <w:p w:rsidR="0076770B" w:rsidRPr="00C15259" w:rsidRDefault="0076770B" w:rsidP="0076770B">
      <w:pPr>
        <w:pStyle w:val="ListParagraph"/>
        <w:widowControl w:val="0"/>
        <w:numPr>
          <w:ilvl w:val="0"/>
          <w:numId w:val="9"/>
        </w:numPr>
        <w:overflowPunct w:val="0"/>
        <w:autoSpaceDE w:val="0"/>
        <w:autoSpaceDN w:val="0"/>
        <w:adjustRightInd w:val="0"/>
        <w:spacing w:after="0" w:line="360" w:lineRule="auto"/>
        <w:ind w:right="20"/>
        <w:jc w:val="both"/>
        <w:rPr>
          <w:szCs w:val="24"/>
        </w:rPr>
      </w:pPr>
      <w:r w:rsidRPr="00C15259">
        <w:rPr>
          <w:i/>
          <w:iCs/>
          <w:szCs w:val="24"/>
        </w:rPr>
        <w:t>Ballou, B., Heitger, D. L., &amp;</w:t>
      </w:r>
      <w:r w:rsidR="001B45E0">
        <w:rPr>
          <w:i/>
          <w:iCs/>
          <w:szCs w:val="24"/>
        </w:rPr>
        <w:t xml:space="preserve"> Hall, L.</w:t>
      </w:r>
      <w:r w:rsidRPr="00C15259">
        <w:rPr>
          <w:i/>
          <w:iCs/>
          <w:szCs w:val="24"/>
        </w:rPr>
        <w:t xml:space="preserve">. The rise of corporate sustainability reporting: Journal of Accountancy, 202(6), 65–74. </w:t>
      </w:r>
    </w:p>
    <w:p w:rsidR="0076770B" w:rsidRPr="00C15259" w:rsidRDefault="0076770B" w:rsidP="0076770B">
      <w:pPr>
        <w:pStyle w:val="ListParagraph"/>
        <w:widowControl w:val="0"/>
        <w:numPr>
          <w:ilvl w:val="0"/>
          <w:numId w:val="9"/>
        </w:numPr>
        <w:overflowPunct w:val="0"/>
        <w:autoSpaceDE w:val="0"/>
        <w:autoSpaceDN w:val="0"/>
        <w:adjustRightInd w:val="0"/>
        <w:spacing w:after="0" w:line="360" w:lineRule="auto"/>
        <w:jc w:val="both"/>
        <w:rPr>
          <w:szCs w:val="24"/>
        </w:rPr>
      </w:pPr>
      <w:r w:rsidRPr="00C15259">
        <w:rPr>
          <w:i/>
          <w:iCs/>
          <w:szCs w:val="24"/>
        </w:rPr>
        <w:t xml:space="preserve">Islam, M.A.  (2009), “Social and Environmental Reporting Practices of Organizations Operating in, or Sourcing Products from, a Developing Country:  Evidence from Bangladesh”, Unpublished PhD thesis, RMIT University, Melbourne. </w:t>
      </w:r>
    </w:p>
    <w:p w:rsidR="0076770B" w:rsidRPr="00C15259" w:rsidRDefault="0076770B" w:rsidP="0076770B">
      <w:pPr>
        <w:pStyle w:val="ListParagraph"/>
        <w:widowControl w:val="0"/>
        <w:numPr>
          <w:ilvl w:val="0"/>
          <w:numId w:val="9"/>
        </w:numPr>
        <w:overflowPunct w:val="0"/>
        <w:autoSpaceDE w:val="0"/>
        <w:autoSpaceDN w:val="0"/>
        <w:adjustRightInd w:val="0"/>
        <w:spacing w:after="0" w:line="360" w:lineRule="auto"/>
        <w:jc w:val="both"/>
        <w:rPr>
          <w:szCs w:val="24"/>
        </w:rPr>
      </w:pPr>
      <w:r w:rsidRPr="00C15259">
        <w:rPr>
          <w:i/>
          <w:iCs/>
          <w:szCs w:val="24"/>
        </w:rPr>
        <w:t xml:space="preserve">Kolk, A.  (2004), “A decade of sustainability reporting:  Development and significance”, </w:t>
      </w:r>
    </w:p>
    <w:p w:rsidR="0076770B" w:rsidRPr="00C15259" w:rsidRDefault="0076770B" w:rsidP="0076770B">
      <w:pPr>
        <w:pStyle w:val="ListParagraph"/>
        <w:widowControl w:val="0"/>
        <w:numPr>
          <w:ilvl w:val="0"/>
          <w:numId w:val="9"/>
        </w:numPr>
        <w:overflowPunct w:val="0"/>
        <w:autoSpaceDE w:val="0"/>
        <w:autoSpaceDN w:val="0"/>
        <w:adjustRightInd w:val="0"/>
        <w:spacing w:after="0" w:line="360" w:lineRule="auto"/>
        <w:jc w:val="both"/>
        <w:rPr>
          <w:szCs w:val="24"/>
        </w:rPr>
      </w:pPr>
      <w:r w:rsidRPr="00C15259">
        <w:rPr>
          <w:i/>
          <w:iCs/>
          <w:szCs w:val="24"/>
        </w:rPr>
        <w:t xml:space="preserve">International Journal of environmental and sustainable Development, Vol.3 No.1 pp.51-64. </w:t>
      </w:r>
    </w:p>
    <w:p w:rsidR="0076770B" w:rsidRPr="00C15259" w:rsidRDefault="0076770B" w:rsidP="0076770B">
      <w:pPr>
        <w:pStyle w:val="ListParagraph"/>
        <w:widowControl w:val="0"/>
        <w:numPr>
          <w:ilvl w:val="0"/>
          <w:numId w:val="9"/>
        </w:numPr>
        <w:overflowPunct w:val="0"/>
        <w:autoSpaceDE w:val="0"/>
        <w:autoSpaceDN w:val="0"/>
        <w:adjustRightInd w:val="0"/>
        <w:spacing w:after="0" w:line="360" w:lineRule="auto"/>
        <w:ind w:right="20"/>
        <w:jc w:val="both"/>
        <w:rPr>
          <w:szCs w:val="24"/>
        </w:rPr>
      </w:pPr>
      <w:r w:rsidRPr="00C15259">
        <w:rPr>
          <w:i/>
          <w:iCs/>
          <w:szCs w:val="24"/>
        </w:rPr>
        <w:t xml:space="preserve">Willis, C. A. (2003), ‘The Role of the Global Reporting Initiative’s Sustainability Reporting Guidelines in the Social Screening of Investments’, Journal of Business Ethics, Vol.43 No 3, pp.233-237. </w:t>
      </w:r>
    </w:p>
    <w:p w:rsidR="0076770B" w:rsidRPr="00A82404" w:rsidRDefault="0076770B" w:rsidP="0076770B">
      <w:pPr>
        <w:pStyle w:val="ListParagraph"/>
        <w:widowControl w:val="0"/>
        <w:numPr>
          <w:ilvl w:val="0"/>
          <w:numId w:val="9"/>
        </w:numPr>
        <w:overflowPunct w:val="0"/>
        <w:autoSpaceDE w:val="0"/>
        <w:autoSpaceDN w:val="0"/>
        <w:adjustRightInd w:val="0"/>
        <w:spacing w:after="0" w:line="360" w:lineRule="auto"/>
        <w:jc w:val="both"/>
        <w:rPr>
          <w:szCs w:val="24"/>
        </w:rPr>
      </w:pPr>
      <w:r w:rsidRPr="00C15259">
        <w:rPr>
          <w:i/>
          <w:iCs/>
          <w:szCs w:val="24"/>
        </w:rPr>
        <w:t>Priyanka Aggarwal (2013) “Impact of Sustainabil</w:t>
      </w:r>
      <w:r w:rsidR="00BE437A">
        <w:rPr>
          <w:i/>
          <w:iCs/>
          <w:szCs w:val="24"/>
        </w:rPr>
        <w:t xml:space="preserve">ity Performance of Company </w:t>
      </w:r>
      <w:r w:rsidRPr="00C15259">
        <w:rPr>
          <w:i/>
          <w:iCs/>
          <w:szCs w:val="24"/>
        </w:rPr>
        <w:t xml:space="preserve"> </w:t>
      </w:r>
    </w:p>
    <w:p w:rsidR="00BE437A" w:rsidRPr="00BE437A" w:rsidRDefault="0076770B" w:rsidP="0076770B">
      <w:pPr>
        <w:pStyle w:val="ListParagraph"/>
        <w:widowControl w:val="0"/>
        <w:numPr>
          <w:ilvl w:val="0"/>
          <w:numId w:val="9"/>
        </w:numPr>
        <w:overflowPunct w:val="0"/>
        <w:autoSpaceDE w:val="0"/>
        <w:autoSpaceDN w:val="0"/>
        <w:adjustRightInd w:val="0"/>
        <w:spacing w:after="0" w:line="360" w:lineRule="auto"/>
        <w:jc w:val="both"/>
        <w:rPr>
          <w:szCs w:val="24"/>
        </w:rPr>
      </w:pPr>
      <w:r w:rsidRPr="00C15259">
        <w:rPr>
          <w:i/>
          <w:iCs/>
          <w:szCs w:val="24"/>
        </w:rPr>
        <w:t>Global Journal of Management and Business Research Finance, Volume 13, Issue 11.</w:t>
      </w:r>
    </w:p>
    <w:p w:rsidR="0076770B" w:rsidRPr="00C15259" w:rsidRDefault="0076770B" w:rsidP="00BE437A">
      <w:pPr>
        <w:pStyle w:val="ListParagraph"/>
        <w:widowControl w:val="0"/>
        <w:overflowPunct w:val="0"/>
        <w:autoSpaceDE w:val="0"/>
        <w:autoSpaceDN w:val="0"/>
        <w:adjustRightInd w:val="0"/>
        <w:spacing w:after="0" w:line="360" w:lineRule="auto"/>
        <w:jc w:val="both"/>
        <w:rPr>
          <w:szCs w:val="24"/>
        </w:rPr>
      </w:pPr>
      <w:r w:rsidRPr="00C15259">
        <w:rPr>
          <w:i/>
          <w:iCs/>
          <w:szCs w:val="24"/>
        </w:rPr>
        <w:t xml:space="preserve"> </w:t>
      </w:r>
    </w:p>
    <w:p w:rsidR="0076770B" w:rsidRPr="00C15259" w:rsidRDefault="0076770B" w:rsidP="0076770B">
      <w:pPr>
        <w:pStyle w:val="ListParagraph"/>
        <w:widowControl w:val="0"/>
        <w:numPr>
          <w:ilvl w:val="0"/>
          <w:numId w:val="9"/>
        </w:numPr>
        <w:overflowPunct w:val="0"/>
        <w:autoSpaceDE w:val="0"/>
        <w:autoSpaceDN w:val="0"/>
        <w:adjustRightInd w:val="0"/>
        <w:spacing w:after="0" w:line="360" w:lineRule="auto"/>
        <w:ind w:right="20"/>
        <w:jc w:val="both"/>
        <w:rPr>
          <w:szCs w:val="24"/>
        </w:rPr>
      </w:pPr>
      <w:r w:rsidRPr="00C15259">
        <w:rPr>
          <w:i/>
          <w:iCs/>
          <w:szCs w:val="24"/>
        </w:rPr>
        <w:t>Nnamani, John Nnaemeka,</w:t>
      </w:r>
      <w:r w:rsidR="00DA2139">
        <w:rPr>
          <w:i/>
          <w:iCs/>
          <w:szCs w:val="24"/>
        </w:rPr>
        <w:t>:</w:t>
      </w:r>
      <w:r w:rsidRPr="00C15259">
        <w:rPr>
          <w:i/>
          <w:iCs/>
          <w:szCs w:val="24"/>
        </w:rPr>
        <w:t xml:space="preserve"> “Effect of Sustainability Accounting and Reporting on Financial Performance of Firms in Nigeria </w:t>
      </w:r>
    </w:p>
    <w:p w:rsidR="0076770B" w:rsidRPr="00C15259" w:rsidRDefault="0076770B" w:rsidP="0076770B">
      <w:pPr>
        <w:pStyle w:val="ListParagraph"/>
        <w:widowControl w:val="0"/>
        <w:numPr>
          <w:ilvl w:val="0"/>
          <w:numId w:val="9"/>
        </w:numPr>
        <w:overflowPunct w:val="0"/>
        <w:autoSpaceDE w:val="0"/>
        <w:autoSpaceDN w:val="0"/>
        <w:adjustRightInd w:val="0"/>
        <w:spacing w:after="0" w:line="360" w:lineRule="auto"/>
        <w:jc w:val="both"/>
        <w:rPr>
          <w:szCs w:val="24"/>
        </w:rPr>
      </w:pPr>
      <w:r w:rsidRPr="00C15259">
        <w:rPr>
          <w:i/>
          <w:iCs/>
          <w:szCs w:val="24"/>
        </w:rPr>
        <w:t xml:space="preserve">Brewery Sector”, European Journal of Business and Innovation Research, Vol.5, No.1, pp.1-15. </w:t>
      </w:r>
    </w:p>
    <w:p w:rsidR="0076770B" w:rsidRPr="00A82404" w:rsidRDefault="00672F1D" w:rsidP="0076770B">
      <w:pPr>
        <w:pStyle w:val="ListParagraph"/>
        <w:widowControl w:val="0"/>
        <w:numPr>
          <w:ilvl w:val="0"/>
          <w:numId w:val="9"/>
        </w:numPr>
        <w:overflowPunct w:val="0"/>
        <w:autoSpaceDE w:val="0"/>
        <w:autoSpaceDN w:val="0"/>
        <w:adjustRightInd w:val="0"/>
        <w:spacing w:after="0" w:line="360" w:lineRule="auto"/>
        <w:ind w:right="20"/>
        <w:jc w:val="both"/>
        <w:rPr>
          <w:szCs w:val="24"/>
        </w:rPr>
      </w:pPr>
      <w:r w:rsidRPr="00C15259">
        <w:rPr>
          <w:i/>
          <w:iCs/>
          <w:szCs w:val="24"/>
        </w:rPr>
        <w:t xml:space="preserve"> </w:t>
      </w:r>
      <w:r w:rsidR="0076770B" w:rsidRPr="00C15259">
        <w:rPr>
          <w:i/>
          <w:iCs/>
          <w:szCs w:val="24"/>
        </w:rPr>
        <w:t xml:space="preserve">“Corporate Sustainability and Shareholder Wealth – Evidence from British Companies and Lessons from the Crisis, </w:t>
      </w:r>
    </w:p>
    <w:p w:rsidR="007C60DC" w:rsidRDefault="007C60DC" w:rsidP="00F24AEF">
      <w:pPr>
        <w:rPr>
          <w:rFonts w:ascii="Times New Roman" w:hAnsi="Times New Roman" w:cs="Times New Roman"/>
          <w:sz w:val="32"/>
          <w:szCs w:val="32"/>
          <w:lang w:val="en-GB"/>
        </w:rPr>
      </w:pPr>
    </w:p>
    <w:p w:rsidR="00376E91" w:rsidRDefault="00376E91" w:rsidP="00F24AEF">
      <w:pPr>
        <w:rPr>
          <w:rFonts w:ascii="Times New Roman" w:hAnsi="Times New Roman" w:cs="Times New Roman"/>
          <w:sz w:val="32"/>
          <w:szCs w:val="32"/>
          <w:lang w:val="en-GB"/>
        </w:rPr>
      </w:pPr>
    </w:p>
    <w:p w:rsidR="00376E91" w:rsidRDefault="00376E91" w:rsidP="00F24AEF">
      <w:pPr>
        <w:rPr>
          <w:rFonts w:ascii="Times New Roman" w:hAnsi="Times New Roman" w:cs="Times New Roman"/>
          <w:sz w:val="32"/>
          <w:szCs w:val="32"/>
          <w:lang w:val="en-GB"/>
        </w:rPr>
      </w:pPr>
    </w:p>
    <w:p w:rsidR="00376E91" w:rsidRPr="00C15259" w:rsidRDefault="00376E91" w:rsidP="00F24AEF">
      <w:pPr>
        <w:rPr>
          <w:rFonts w:ascii="Times New Roman" w:hAnsi="Times New Roman" w:cs="Times New Roman"/>
          <w:sz w:val="32"/>
          <w:szCs w:val="32"/>
          <w:lang w:val="en-GB"/>
        </w:rPr>
      </w:pPr>
    </w:p>
    <w:p w:rsidR="00672F1D" w:rsidRDefault="00672F1D" w:rsidP="007C60DC">
      <w:pPr>
        <w:spacing w:line="360" w:lineRule="auto"/>
        <w:jc w:val="both"/>
        <w:rPr>
          <w:rFonts w:ascii="Times New Roman" w:hAnsi="Times New Roman" w:cs="Times New Roman"/>
          <w:b/>
          <w:sz w:val="24"/>
          <w:szCs w:val="24"/>
          <w:u w:val="single"/>
        </w:rPr>
      </w:pPr>
    </w:p>
    <w:p w:rsidR="00686CB2" w:rsidRPr="00686CB2" w:rsidRDefault="007C60DC" w:rsidP="007C60DC">
      <w:pPr>
        <w:spacing w:line="360" w:lineRule="auto"/>
        <w:jc w:val="both"/>
        <w:rPr>
          <w:rFonts w:ascii="Times New Roman" w:hAnsi="Times New Roman" w:cs="Times New Roman"/>
          <w:b/>
          <w:sz w:val="24"/>
          <w:szCs w:val="24"/>
          <w:u w:val="single"/>
        </w:rPr>
      </w:pPr>
      <w:r w:rsidRPr="00686CB2">
        <w:rPr>
          <w:rFonts w:ascii="Times New Roman" w:hAnsi="Times New Roman" w:cs="Times New Roman"/>
          <w:b/>
          <w:sz w:val="24"/>
          <w:szCs w:val="24"/>
          <w:u w:val="single"/>
        </w:rPr>
        <w:lastRenderedPageBreak/>
        <w:t>Referencing Websites</w:t>
      </w:r>
      <w:r w:rsidR="00686CB2">
        <w:rPr>
          <w:rFonts w:ascii="Times New Roman" w:hAnsi="Times New Roman" w:cs="Times New Roman"/>
          <w:b/>
          <w:sz w:val="24"/>
          <w:szCs w:val="24"/>
          <w:u w:val="single"/>
        </w:rPr>
        <w:t>:</w:t>
      </w:r>
    </w:p>
    <w:p w:rsidR="007C60DC" w:rsidRPr="00C15259" w:rsidRDefault="007C60DC" w:rsidP="007C60DC">
      <w:pPr>
        <w:spacing w:line="360" w:lineRule="auto"/>
        <w:jc w:val="both"/>
        <w:rPr>
          <w:rFonts w:ascii="Times New Roman" w:hAnsi="Times New Roman" w:cs="Times New Roman"/>
          <w:sz w:val="24"/>
          <w:szCs w:val="24"/>
        </w:rPr>
      </w:pPr>
      <w:r w:rsidRPr="00C15259">
        <w:rPr>
          <w:rFonts w:ascii="Times New Roman" w:hAnsi="Times New Roman" w:cs="Times New Roman"/>
          <w:sz w:val="24"/>
          <w:szCs w:val="24"/>
        </w:rPr>
        <w:t xml:space="preserve">The following web sites </w:t>
      </w:r>
      <w:r w:rsidR="0076770B" w:rsidRPr="00C15259">
        <w:rPr>
          <w:rFonts w:ascii="Times New Roman" w:hAnsi="Times New Roman" w:cs="Times New Roman"/>
          <w:sz w:val="24"/>
          <w:szCs w:val="24"/>
        </w:rPr>
        <w:t xml:space="preserve">were accessed on </w:t>
      </w:r>
      <w:r w:rsidR="00A82404">
        <w:rPr>
          <w:rFonts w:ascii="Times New Roman" w:hAnsi="Times New Roman" w:cs="Times New Roman"/>
          <w:sz w:val="24"/>
          <w:szCs w:val="24"/>
        </w:rPr>
        <w:t xml:space="preserve">30 march. </w:t>
      </w:r>
    </w:p>
    <w:p w:rsidR="007C60DC" w:rsidRPr="00123C53" w:rsidRDefault="00B338BA" w:rsidP="001F0144">
      <w:pPr>
        <w:pStyle w:val="ListParagraph"/>
        <w:numPr>
          <w:ilvl w:val="0"/>
          <w:numId w:val="7"/>
        </w:numPr>
        <w:spacing w:after="160" w:line="360" w:lineRule="auto"/>
        <w:jc w:val="both"/>
        <w:rPr>
          <w:i/>
          <w:szCs w:val="24"/>
        </w:rPr>
      </w:pPr>
      <w:hyperlink r:id="rId30" w:history="1">
        <w:r w:rsidR="00E44755" w:rsidRPr="00123C53">
          <w:rPr>
            <w:rStyle w:val="Hyperlink"/>
            <w:i/>
            <w:color w:val="auto"/>
            <w:szCs w:val="24"/>
            <w:u w:val="none"/>
          </w:rPr>
          <w:t>http://acmeglobal.com/acme/investors/financial-reports/</w:t>
        </w:r>
      </w:hyperlink>
      <w:r w:rsidR="007C60DC" w:rsidRPr="00123C53">
        <w:rPr>
          <w:i/>
          <w:szCs w:val="24"/>
        </w:rPr>
        <w:t xml:space="preserve"> </w:t>
      </w:r>
    </w:p>
    <w:p w:rsidR="007C60DC" w:rsidRPr="00123C53" w:rsidRDefault="00B338BA" w:rsidP="007C60DC">
      <w:pPr>
        <w:pStyle w:val="ListParagraph"/>
        <w:numPr>
          <w:ilvl w:val="0"/>
          <w:numId w:val="7"/>
        </w:numPr>
        <w:spacing w:after="160" w:line="360" w:lineRule="auto"/>
        <w:jc w:val="both"/>
        <w:rPr>
          <w:i/>
          <w:szCs w:val="24"/>
        </w:rPr>
      </w:pPr>
      <w:hyperlink r:id="rId31" w:history="1">
        <w:r w:rsidR="007C60DC" w:rsidRPr="00123C53">
          <w:rPr>
            <w:rStyle w:val="Hyperlink"/>
            <w:i/>
            <w:color w:val="auto"/>
            <w:szCs w:val="24"/>
            <w:u w:val="none"/>
          </w:rPr>
          <w:t>http://www.beaconpharma.com.bd/annual-reports/</w:t>
        </w:r>
      </w:hyperlink>
    </w:p>
    <w:p w:rsidR="007C60DC" w:rsidRPr="00123C53" w:rsidRDefault="00B338BA" w:rsidP="007C60DC">
      <w:pPr>
        <w:pStyle w:val="ListParagraph"/>
        <w:numPr>
          <w:ilvl w:val="0"/>
          <w:numId w:val="7"/>
        </w:numPr>
        <w:spacing w:after="160" w:line="360" w:lineRule="auto"/>
        <w:jc w:val="both"/>
        <w:rPr>
          <w:i/>
          <w:szCs w:val="24"/>
        </w:rPr>
      </w:pPr>
      <w:hyperlink r:id="rId32" w:history="1">
        <w:r w:rsidR="007C60DC" w:rsidRPr="00123C53">
          <w:rPr>
            <w:rStyle w:val="Hyperlink"/>
            <w:i/>
            <w:color w:val="auto"/>
            <w:szCs w:val="24"/>
            <w:u w:val="none"/>
          </w:rPr>
          <w:t>http://www.beximcopharma.com/investor/financial-reports.html</w:t>
        </w:r>
      </w:hyperlink>
    </w:p>
    <w:p w:rsidR="001F0144" w:rsidRPr="00123C53" w:rsidRDefault="007C60DC" w:rsidP="001F0144">
      <w:pPr>
        <w:pStyle w:val="ListParagraph"/>
        <w:numPr>
          <w:ilvl w:val="0"/>
          <w:numId w:val="7"/>
        </w:numPr>
        <w:spacing w:after="160" w:line="360" w:lineRule="auto"/>
        <w:jc w:val="both"/>
        <w:rPr>
          <w:i/>
          <w:szCs w:val="24"/>
        </w:rPr>
      </w:pPr>
      <w:r w:rsidRPr="00123C53">
        <w:rPr>
          <w:i/>
          <w:szCs w:val="24"/>
        </w:rPr>
        <w:t>http://www.centralphl.com/index.php?option=com_content&amp;view=article&amp;id =144&amp;Itemid=96</w:t>
      </w:r>
    </w:p>
    <w:p w:rsidR="00E44755" w:rsidRPr="00123C53" w:rsidRDefault="00B338BA" w:rsidP="00E44755">
      <w:pPr>
        <w:pStyle w:val="ListParagraph"/>
        <w:numPr>
          <w:ilvl w:val="0"/>
          <w:numId w:val="7"/>
        </w:numPr>
        <w:spacing w:line="360" w:lineRule="auto"/>
        <w:jc w:val="both"/>
        <w:rPr>
          <w:i/>
          <w:szCs w:val="24"/>
        </w:rPr>
      </w:pPr>
      <w:hyperlink r:id="rId33" w:history="1">
        <w:r w:rsidR="00E44755" w:rsidRPr="00123C53">
          <w:rPr>
            <w:rStyle w:val="Hyperlink"/>
            <w:i/>
            <w:color w:val="auto"/>
            <w:szCs w:val="24"/>
            <w:u w:val="none"/>
          </w:rPr>
          <w:t>http://www.gsk.com/en-gb/investors/corporate-reporting/corporate-reporting- archive/</w:t>
        </w:r>
      </w:hyperlink>
      <w:r w:rsidR="00110DA4" w:rsidRPr="00123C53">
        <w:rPr>
          <w:i/>
          <w:szCs w:val="24"/>
        </w:rPr>
        <w:t xml:space="preserve"> </w:t>
      </w:r>
    </w:p>
    <w:p w:rsidR="007C60DC" w:rsidRPr="00123C53" w:rsidRDefault="00B338BA" w:rsidP="00E44755">
      <w:pPr>
        <w:pStyle w:val="ListParagraph"/>
        <w:numPr>
          <w:ilvl w:val="0"/>
          <w:numId w:val="7"/>
        </w:numPr>
        <w:spacing w:after="160" w:line="360" w:lineRule="auto"/>
        <w:jc w:val="both"/>
        <w:rPr>
          <w:i/>
          <w:szCs w:val="24"/>
        </w:rPr>
      </w:pPr>
      <w:hyperlink r:id="rId34" w:history="1">
        <w:r w:rsidR="00CF7078" w:rsidRPr="00123C53">
          <w:rPr>
            <w:rStyle w:val="Hyperlink"/>
            <w:i/>
            <w:color w:val="auto"/>
            <w:szCs w:val="24"/>
            <w:u w:val="none"/>
          </w:rPr>
          <w:t>https://www.squarepharma.com.bd/spl_15_16.pdf</w:t>
        </w:r>
      </w:hyperlink>
    </w:p>
    <w:p w:rsidR="00E44755" w:rsidRPr="00123C53" w:rsidRDefault="00B338BA" w:rsidP="00E44755">
      <w:pPr>
        <w:pStyle w:val="ListParagraph"/>
        <w:numPr>
          <w:ilvl w:val="0"/>
          <w:numId w:val="7"/>
        </w:numPr>
        <w:spacing w:after="160" w:line="360" w:lineRule="auto"/>
        <w:jc w:val="both"/>
        <w:rPr>
          <w:i/>
          <w:szCs w:val="24"/>
        </w:rPr>
      </w:pPr>
      <w:hyperlink r:id="rId35" w:history="1">
        <w:r w:rsidR="00E44755" w:rsidRPr="00123C53">
          <w:rPr>
            <w:rStyle w:val="Hyperlink"/>
            <w:i/>
            <w:color w:val="auto"/>
            <w:szCs w:val="24"/>
            <w:u w:val="none"/>
          </w:rPr>
          <w:t>https://renata-ltd.com/wp-content/uploads/2016/11/Annual-Report-15-16.pdf</w:t>
        </w:r>
      </w:hyperlink>
    </w:p>
    <w:p w:rsidR="00A33DC2" w:rsidRPr="00123C53" w:rsidRDefault="00B338BA" w:rsidP="00E44755">
      <w:pPr>
        <w:pStyle w:val="ListParagraph"/>
        <w:numPr>
          <w:ilvl w:val="0"/>
          <w:numId w:val="7"/>
        </w:numPr>
        <w:rPr>
          <w:i/>
          <w:szCs w:val="24"/>
          <w:lang w:val="en-GB"/>
        </w:rPr>
      </w:pPr>
      <w:hyperlink r:id="rId36" w:history="1">
        <w:r w:rsidR="00C02916" w:rsidRPr="00123C53">
          <w:rPr>
            <w:rStyle w:val="Hyperlink"/>
            <w:i/>
            <w:color w:val="auto"/>
            <w:szCs w:val="24"/>
            <w:u w:val="none"/>
            <w:lang w:val="en-GB"/>
          </w:rPr>
          <w:t>http://www.pharmatips.in/Articles/Pharma-Companies/Top-Pharmaceutical-Companies-In-Bangladesh.aspx</w:t>
        </w:r>
      </w:hyperlink>
    </w:p>
    <w:p w:rsidR="001800B6" w:rsidRPr="00123C53" w:rsidRDefault="00B338BA" w:rsidP="00E44755">
      <w:pPr>
        <w:pStyle w:val="ListParagraph"/>
        <w:numPr>
          <w:ilvl w:val="0"/>
          <w:numId w:val="7"/>
        </w:numPr>
        <w:rPr>
          <w:i/>
          <w:szCs w:val="24"/>
          <w:lang w:val="en-GB"/>
        </w:rPr>
      </w:pPr>
      <w:hyperlink r:id="rId37" w:history="1">
        <w:r w:rsidR="001800B6" w:rsidRPr="00123C53">
          <w:rPr>
            <w:rStyle w:val="Hyperlink"/>
            <w:i/>
            <w:color w:val="auto"/>
            <w:szCs w:val="24"/>
            <w:u w:val="none"/>
            <w:lang w:val="en-GB"/>
          </w:rPr>
          <w:t>http://www.aci-bd.com/about-us/company-profile.html</w:t>
        </w:r>
      </w:hyperlink>
    </w:p>
    <w:p w:rsidR="001800B6" w:rsidRPr="00123C53" w:rsidRDefault="00B338BA" w:rsidP="00E44755">
      <w:pPr>
        <w:pStyle w:val="ListParagraph"/>
        <w:numPr>
          <w:ilvl w:val="0"/>
          <w:numId w:val="7"/>
        </w:numPr>
        <w:rPr>
          <w:i/>
          <w:szCs w:val="24"/>
          <w:lang w:val="en-GB"/>
        </w:rPr>
      </w:pPr>
      <w:hyperlink r:id="rId38" w:history="1">
        <w:r w:rsidR="00797A27" w:rsidRPr="00123C53">
          <w:rPr>
            <w:rStyle w:val="Hyperlink"/>
            <w:i/>
            <w:color w:val="auto"/>
            <w:szCs w:val="24"/>
            <w:u w:val="none"/>
            <w:lang w:val="en-GB"/>
          </w:rPr>
          <w:t>http://afcagrobiotech.com/about-us/</w:t>
        </w:r>
      </w:hyperlink>
    </w:p>
    <w:p w:rsidR="00126300" w:rsidRPr="00123C53" w:rsidRDefault="00B338BA" w:rsidP="00E44755">
      <w:pPr>
        <w:pStyle w:val="ListParagraph"/>
        <w:numPr>
          <w:ilvl w:val="0"/>
          <w:numId w:val="7"/>
        </w:numPr>
        <w:rPr>
          <w:i/>
          <w:szCs w:val="24"/>
          <w:lang w:val="en-GB"/>
        </w:rPr>
      </w:pPr>
      <w:hyperlink r:id="rId39" w:history="1">
        <w:r w:rsidR="00225DE3" w:rsidRPr="00123C53">
          <w:rPr>
            <w:rStyle w:val="Hyperlink"/>
            <w:i/>
            <w:color w:val="auto"/>
            <w:szCs w:val="24"/>
            <w:u w:val="none"/>
            <w:lang w:val="en-GB"/>
          </w:rPr>
          <w:t>http://www.central-pharma.com/about-us</w:t>
        </w:r>
      </w:hyperlink>
    </w:p>
    <w:p w:rsidR="001800B6" w:rsidRPr="00123C53" w:rsidRDefault="00B338BA" w:rsidP="00E44755">
      <w:pPr>
        <w:pStyle w:val="ListParagraph"/>
        <w:numPr>
          <w:ilvl w:val="0"/>
          <w:numId w:val="7"/>
        </w:numPr>
        <w:rPr>
          <w:i/>
          <w:szCs w:val="24"/>
          <w:lang w:val="en-GB"/>
        </w:rPr>
      </w:pPr>
      <w:hyperlink r:id="rId40" w:history="1">
        <w:r w:rsidR="001800B6" w:rsidRPr="00123C53">
          <w:rPr>
            <w:rStyle w:val="Hyperlink"/>
            <w:i/>
            <w:color w:val="auto"/>
            <w:szCs w:val="24"/>
            <w:u w:val="none"/>
            <w:lang w:val="en-GB"/>
          </w:rPr>
          <w:t>http://www.pharmaids.com/</w:t>
        </w:r>
      </w:hyperlink>
    </w:p>
    <w:p w:rsidR="001800B6" w:rsidRPr="00123C53" w:rsidRDefault="00B338BA" w:rsidP="00E44755">
      <w:pPr>
        <w:pStyle w:val="ListParagraph"/>
        <w:numPr>
          <w:ilvl w:val="0"/>
          <w:numId w:val="7"/>
        </w:numPr>
        <w:rPr>
          <w:i/>
          <w:szCs w:val="24"/>
          <w:lang w:val="en-GB"/>
        </w:rPr>
      </w:pPr>
      <w:hyperlink r:id="rId41" w:history="1">
        <w:r w:rsidR="00A33DC2" w:rsidRPr="00123C53">
          <w:rPr>
            <w:rStyle w:val="Hyperlink"/>
            <w:i/>
            <w:color w:val="auto"/>
            <w:szCs w:val="24"/>
            <w:u w:val="none"/>
            <w:lang w:val="en-GB"/>
          </w:rPr>
          <w:t>https://www.squarepharma.com.bd/about-us.php</w:t>
        </w:r>
      </w:hyperlink>
    </w:p>
    <w:p w:rsidR="00A33DC2" w:rsidRPr="00123C53" w:rsidRDefault="00B338BA" w:rsidP="00E44755">
      <w:pPr>
        <w:pStyle w:val="ListParagraph"/>
        <w:numPr>
          <w:ilvl w:val="0"/>
          <w:numId w:val="7"/>
        </w:numPr>
        <w:rPr>
          <w:i/>
          <w:szCs w:val="24"/>
          <w:lang w:val="en-GB"/>
        </w:rPr>
      </w:pPr>
      <w:hyperlink r:id="rId42" w:history="1">
        <w:r w:rsidR="005848A5" w:rsidRPr="00123C53">
          <w:rPr>
            <w:rStyle w:val="Hyperlink"/>
            <w:i/>
            <w:color w:val="auto"/>
            <w:szCs w:val="24"/>
            <w:u w:val="none"/>
            <w:lang w:val="en-GB"/>
          </w:rPr>
          <w:t>https://renata-ltd.com/about-us/</w:t>
        </w:r>
      </w:hyperlink>
    </w:p>
    <w:p w:rsidR="005848A5" w:rsidRPr="00123C53" w:rsidRDefault="00B338BA" w:rsidP="00E44755">
      <w:pPr>
        <w:pStyle w:val="ListParagraph"/>
        <w:numPr>
          <w:ilvl w:val="0"/>
          <w:numId w:val="7"/>
        </w:numPr>
        <w:rPr>
          <w:i/>
          <w:szCs w:val="24"/>
          <w:lang w:val="en-GB"/>
        </w:rPr>
      </w:pPr>
      <w:hyperlink r:id="rId43" w:history="1">
        <w:r w:rsidR="00C02916" w:rsidRPr="00123C53">
          <w:rPr>
            <w:rStyle w:val="Hyperlink"/>
            <w:i/>
            <w:color w:val="auto"/>
            <w:szCs w:val="24"/>
            <w:u w:val="none"/>
            <w:lang w:val="en-GB"/>
          </w:rPr>
          <w:t>https://en.wikipedia.org/wiki/GlaxoSmithKline_Pharmaceuticals_Ltd</w:t>
        </w:r>
      </w:hyperlink>
    </w:p>
    <w:p w:rsidR="00C02916" w:rsidRPr="00123C53" w:rsidRDefault="00B338BA" w:rsidP="00E44755">
      <w:pPr>
        <w:pStyle w:val="ListParagraph"/>
        <w:numPr>
          <w:ilvl w:val="0"/>
          <w:numId w:val="7"/>
        </w:numPr>
        <w:rPr>
          <w:i/>
          <w:szCs w:val="24"/>
          <w:lang w:val="en-GB"/>
        </w:rPr>
      </w:pPr>
      <w:hyperlink r:id="rId44" w:anchor="See_also" w:history="1">
        <w:r w:rsidR="00225DE3" w:rsidRPr="00123C53">
          <w:rPr>
            <w:rStyle w:val="Hyperlink"/>
            <w:i/>
            <w:color w:val="auto"/>
            <w:szCs w:val="24"/>
            <w:u w:val="none"/>
            <w:lang w:val="en-GB"/>
          </w:rPr>
          <w:t>https://en.wikipedia.org/wiki/Sustainability_reporting#See_also</w:t>
        </w:r>
      </w:hyperlink>
    </w:p>
    <w:p w:rsidR="00225DE3" w:rsidRPr="00C15259" w:rsidRDefault="00225DE3" w:rsidP="00225DE3">
      <w:pPr>
        <w:rPr>
          <w:rFonts w:ascii="Times New Roman" w:hAnsi="Times New Roman" w:cs="Times New Roman"/>
          <w:sz w:val="32"/>
          <w:szCs w:val="32"/>
          <w:lang w:val="en-GB"/>
        </w:rPr>
      </w:pPr>
    </w:p>
    <w:p w:rsidR="00C02916" w:rsidRPr="00C15259" w:rsidRDefault="00C02916" w:rsidP="00C02916">
      <w:pPr>
        <w:jc w:val="center"/>
        <w:rPr>
          <w:rFonts w:ascii="Times New Roman" w:hAnsi="Times New Roman" w:cs="Times New Roman"/>
          <w:sz w:val="32"/>
          <w:szCs w:val="32"/>
          <w:lang w:val="en-GB"/>
        </w:rPr>
      </w:pPr>
    </w:p>
    <w:p w:rsidR="00C02916" w:rsidRPr="00C15259" w:rsidRDefault="00C02916" w:rsidP="00C02916">
      <w:pPr>
        <w:jc w:val="center"/>
        <w:rPr>
          <w:rFonts w:ascii="Times New Roman" w:hAnsi="Times New Roman" w:cs="Times New Roman"/>
          <w:sz w:val="32"/>
          <w:szCs w:val="32"/>
          <w:lang w:val="en-GB"/>
        </w:rPr>
      </w:pPr>
    </w:p>
    <w:p w:rsidR="00C02916" w:rsidRPr="00C15259" w:rsidRDefault="00C02916" w:rsidP="00C02916">
      <w:pPr>
        <w:jc w:val="center"/>
        <w:rPr>
          <w:rFonts w:ascii="Times New Roman" w:hAnsi="Times New Roman" w:cs="Times New Roman"/>
          <w:sz w:val="32"/>
          <w:szCs w:val="32"/>
          <w:lang w:val="en-GB"/>
        </w:rPr>
      </w:pPr>
    </w:p>
    <w:p w:rsidR="00C02916" w:rsidRPr="00C15259" w:rsidRDefault="00C02916" w:rsidP="00C02916">
      <w:pPr>
        <w:jc w:val="center"/>
        <w:rPr>
          <w:rFonts w:ascii="Times New Roman" w:hAnsi="Times New Roman" w:cs="Times New Roman"/>
          <w:sz w:val="32"/>
          <w:szCs w:val="32"/>
          <w:lang w:val="en-GB"/>
        </w:rPr>
      </w:pPr>
    </w:p>
    <w:p w:rsidR="00C02916" w:rsidRDefault="00C02916" w:rsidP="00C02916">
      <w:pPr>
        <w:jc w:val="center"/>
        <w:rPr>
          <w:rFonts w:ascii="Times New Roman" w:hAnsi="Times New Roman" w:cs="Times New Roman"/>
          <w:sz w:val="32"/>
          <w:szCs w:val="32"/>
          <w:lang w:val="en-GB"/>
        </w:rPr>
      </w:pPr>
    </w:p>
    <w:p w:rsidR="005B1917" w:rsidRDefault="005B1917" w:rsidP="00C02916">
      <w:pPr>
        <w:jc w:val="center"/>
        <w:rPr>
          <w:rFonts w:ascii="Times New Roman" w:hAnsi="Times New Roman" w:cs="Times New Roman"/>
          <w:sz w:val="32"/>
          <w:szCs w:val="32"/>
          <w:lang w:val="en-GB"/>
        </w:rPr>
      </w:pPr>
    </w:p>
    <w:p w:rsidR="005B1917" w:rsidRDefault="005B1917" w:rsidP="00C02916">
      <w:pPr>
        <w:jc w:val="center"/>
        <w:rPr>
          <w:rFonts w:ascii="Times New Roman" w:hAnsi="Times New Roman" w:cs="Times New Roman"/>
          <w:sz w:val="32"/>
          <w:szCs w:val="32"/>
          <w:lang w:val="en-GB"/>
        </w:rPr>
      </w:pPr>
    </w:p>
    <w:p w:rsidR="005B1917" w:rsidRDefault="005B1917" w:rsidP="00C02916">
      <w:pPr>
        <w:jc w:val="center"/>
        <w:rPr>
          <w:rFonts w:ascii="Times New Roman" w:hAnsi="Times New Roman" w:cs="Times New Roman"/>
          <w:sz w:val="32"/>
          <w:szCs w:val="32"/>
          <w:lang w:val="en-GB"/>
        </w:rPr>
      </w:pPr>
    </w:p>
    <w:p w:rsidR="00CF545E" w:rsidRPr="00C15259" w:rsidRDefault="00CF545E" w:rsidP="00A0642D">
      <w:pPr>
        <w:rPr>
          <w:lang w:val="en-GB"/>
        </w:rPr>
      </w:pPr>
    </w:p>
    <w:p w:rsidR="00CF545E" w:rsidRPr="00C15259" w:rsidRDefault="00CF545E" w:rsidP="00C02916">
      <w:pPr>
        <w:jc w:val="center"/>
        <w:rPr>
          <w:rFonts w:ascii="Times New Roman" w:hAnsi="Times New Roman" w:cs="Times New Roman"/>
          <w:sz w:val="32"/>
          <w:szCs w:val="32"/>
          <w:lang w:val="en-GB"/>
        </w:rPr>
      </w:pPr>
    </w:p>
    <w:p w:rsidR="004D6BBB" w:rsidRDefault="004D6BBB" w:rsidP="00C940BA">
      <w:pPr>
        <w:jc w:val="center"/>
        <w:rPr>
          <w:rFonts w:ascii="Times New Roman" w:hAnsi="Times New Roman" w:cs="Times New Roman"/>
          <w:b/>
          <w:bCs/>
          <w:i/>
          <w:sz w:val="40"/>
          <w:szCs w:val="32"/>
          <w:lang w:val="en-GB"/>
        </w:rPr>
      </w:pPr>
    </w:p>
    <w:p w:rsidR="004D6BBB" w:rsidRDefault="004D6BBB" w:rsidP="00C940BA">
      <w:pPr>
        <w:jc w:val="center"/>
        <w:rPr>
          <w:rFonts w:ascii="Times New Roman" w:hAnsi="Times New Roman" w:cs="Times New Roman"/>
          <w:b/>
          <w:bCs/>
          <w:i/>
          <w:sz w:val="40"/>
          <w:szCs w:val="32"/>
          <w:lang w:val="en-GB"/>
        </w:rPr>
      </w:pPr>
    </w:p>
    <w:p w:rsidR="004D6BBB" w:rsidRDefault="004D6BBB" w:rsidP="00C940BA">
      <w:pPr>
        <w:jc w:val="center"/>
        <w:rPr>
          <w:rFonts w:ascii="Times New Roman" w:hAnsi="Times New Roman" w:cs="Times New Roman"/>
          <w:b/>
          <w:bCs/>
          <w:i/>
          <w:sz w:val="40"/>
          <w:szCs w:val="32"/>
          <w:lang w:val="en-GB"/>
        </w:rPr>
      </w:pPr>
    </w:p>
    <w:p w:rsidR="004D6BBB" w:rsidRDefault="004D6BBB" w:rsidP="00C940BA">
      <w:pPr>
        <w:jc w:val="center"/>
        <w:rPr>
          <w:rFonts w:ascii="Times New Roman" w:hAnsi="Times New Roman" w:cs="Times New Roman"/>
          <w:b/>
          <w:bCs/>
          <w:i/>
          <w:sz w:val="40"/>
          <w:szCs w:val="32"/>
          <w:lang w:val="en-GB"/>
        </w:rPr>
      </w:pPr>
    </w:p>
    <w:p w:rsidR="004D6BBB" w:rsidRDefault="004D6BBB" w:rsidP="00C940BA">
      <w:pPr>
        <w:jc w:val="center"/>
        <w:rPr>
          <w:rFonts w:ascii="Times New Roman" w:hAnsi="Times New Roman" w:cs="Times New Roman"/>
          <w:b/>
          <w:bCs/>
          <w:i/>
          <w:sz w:val="40"/>
          <w:szCs w:val="32"/>
          <w:lang w:val="en-GB"/>
        </w:rPr>
      </w:pPr>
    </w:p>
    <w:p w:rsidR="004D6BBB" w:rsidRDefault="004D6BBB" w:rsidP="00C940BA">
      <w:pPr>
        <w:jc w:val="center"/>
        <w:rPr>
          <w:rFonts w:ascii="Times New Roman" w:hAnsi="Times New Roman" w:cs="Times New Roman"/>
          <w:b/>
          <w:bCs/>
          <w:i/>
          <w:sz w:val="40"/>
          <w:szCs w:val="32"/>
          <w:lang w:val="en-GB"/>
        </w:rPr>
      </w:pPr>
    </w:p>
    <w:p w:rsidR="00C940BA" w:rsidRPr="00121D5E" w:rsidRDefault="00C02916" w:rsidP="00C940BA">
      <w:pPr>
        <w:jc w:val="center"/>
        <w:rPr>
          <w:rFonts w:ascii="Times New Roman" w:hAnsi="Times New Roman" w:cs="Times New Roman"/>
          <w:b/>
          <w:bCs/>
          <w:i/>
          <w:sz w:val="40"/>
          <w:szCs w:val="32"/>
          <w:lang w:val="en-GB"/>
        </w:rPr>
      </w:pPr>
      <w:r w:rsidRPr="00121D5E">
        <w:rPr>
          <w:rFonts w:ascii="Times New Roman" w:hAnsi="Times New Roman" w:cs="Times New Roman"/>
          <w:b/>
          <w:bCs/>
          <w:i/>
          <w:sz w:val="40"/>
          <w:szCs w:val="32"/>
          <w:lang w:val="en-GB"/>
        </w:rPr>
        <w:t>Appendix</w:t>
      </w:r>
    </w:p>
    <w:p w:rsidR="00C84BFC" w:rsidRDefault="00C84BFC" w:rsidP="00A80775">
      <w:pPr>
        <w:spacing w:line="360" w:lineRule="auto"/>
        <w:jc w:val="both"/>
        <w:rPr>
          <w:rFonts w:ascii="Times New Roman" w:hAnsi="Times New Roman" w:cs="Times New Roman"/>
          <w:b/>
          <w:sz w:val="24"/>
          <w:szCs w:val="24"/>
          <w:u w:val="single"/>
        </w:rPr>
      </w:pPr>
    </w:p>
    <w:p w:rsidR="005B1917" w:rsidRDefault="005B1917" w:rsidP="00A80775">
      <w:pPr>
        <w:spacing w:line="360" w:lineRule="auto"/>
        <w:jc w:val="both"/>
        <w:rPr>
          <w:rFonts w:ascii="Times New Roman" w:hAnsi="Times New Roman" w:cs="Times New Roman"/>
          <w:b/>
          <w:sz w:val="24"/>
          <w:szCs w:val="24"/>
          <w:u w:val="single"/>
        </w:rPr>
      </w:pPr>
    </w:p>
    <w:p w:rsidR="005B1917" w:rsidRDefault="005B1917" w:rsidP="00A80775">
      <w:pPr>
        <w:spacing w:line="360" w:lineRule="auto"/>
        <w:jc w:val="both"/>
        <w:rPr>
          <w:rFonts w:ascii="Times New Roman" w:hAnsi="Times New Roman" w:cs="Times New Roman"/>
          <w:b/>
          <w:sz w:val="24"/>
          <w:szCs w:val="24"/>
          <w:u w:val="single"/>
        </w:rPr>
      </w:pPr>
    </w:p>
    <w:p w:rsidR="005B1917" w:rsidRDefault="005B1917" w:rsidP="00A80775">
      <w:pPr>
        <w:spacing w:line="360" w:lineRule="auto"/>
        <w:jc w:val="both"/>
        <w:rPr>
          <w:rFonts w:ascii="Times New Roman" w:hAnsi="Times New Roman" w:cs="Times New Roman"/>
          <w:b/>
          <w:sz w:val="24"/>
          <w:szCs w:val="24"/>
          <w:u w:val="single"/>
        </w:rPr>
      </w:pPr>
    </w:p>
    <w:p w:rsidR="005B1917" w:rsidRDefault="005B1917" w:rsidP="00A80775">
      <w:pPr>
        <w:spacing w:line="360" w:lineRule="auto"/>
        <w:jc w:val="both"/>
        <w:rPr>
          <w:rFonts w:ascii="Times New Roman" w:hAnsi="Times New Roman" w:cs="Times New Roman"/>
          <w:b/>
          <w:sz w:val="24"/>
          <w:szCs w:val="24"/>
          <w:u w:val="single"/>
        </w:rPr>
      </w:pPr>
    </w:p>
    <w:p w:rsidR="005B1917" w:rsidRDefault="005B1917" w:rsidP="00A80775">
      <w:pPr>
        <w:spacing w:line="360" w:lineRule="auto"/>
        <w:jc w:val="both"/>
        <w:rPr>
          <w:rFonts w:ascii="Times New Roman" w:hAnsi="Times New Roman" w:cs="Times New Roman"/>
          <w:b/>
          <w:sz w:val="24"/>
          <w:szCs w:val="24"/>
          <w:u w:val="single"/>
        </w:rPr>
      </w:pPr>
    </w:p>
    <w:p w:rsidR="005B1917" w:rsidRDefault="005B1917" w:rsidP="00A80775">
      <w:pPr>
        <w:spacing w:line="360" w:lineRule="auto"/>
        <w:jc w:val="both"/>
        <w:rPr>
          <w:rFonts w:ascii="Times New Roman" w:hAnsi="Times New Roman" w:cs="Times New Roman"/>
          <w:b/>
          <w:sz w:val="24"/>
          <w:szCs w:val="24"/>
          <w:u w:val="single"/>
        </w:rPr>
      </w:pPr>
    </w:p>
    <w:p w:rsidR="005B1917" w:rsidRDefault="005B1917" w:rsidP="00A80775">
      <w:pPr>
        <w:spacing w:line="360" w:lineRule="auto"/>
        <w:jc w:val="both"/>
        <w:rPr>
          <w:rFonts w:ascii="Times New Roman" w:hAnsi="Times New Roman" w:cs="Times New Roman"/>
          <w:b/>
          <w:sz w:val="24"/>
          <w:szCs w:val="24"/>
          <w:u w:val="single"/>
        </w:rPr>
      </w:pPr>
    </w:p>
    <w:p w:rsidR="005B1917" w:rsidRDefault="005B1917" w:rsidP="00A80775">
      <w:pPr>
        <w:spacing w:line="360" w:lineRule="auto"/>
        <w:jc w:val="both"/>
        <w:rPr>
          <w:rFonts w:ascii="Times New Roman" w:hAnsi="Times New Roman" w:cs="Times New Roman"/>
          <w:b/>
          <w:sz w:val="24"/>
          <w:szCs w:val="24"/>
          <w:u w:val="single"/>
        </w:rPr>
      </w:pPr>
    </w:p>
    <w:p w:rsidR="005B1917" w:rsidRDefault="005B1917" w:rsidP="00A80775">
      <w:pPr>
        <w:spacing w:line="360" w:lineRule="auto"/>
        <w:jc w:val="both"/>
        <w:rPr>
          <w:rFonts w:ascii="Times New Roman" w:hAnsi="Times New Roman" w:cs="Times New Roman"/>
          <w:b/>
          <w:sz w:val="24"/>
          <w:szCs w:val="24"/>
          <w:u w:val="single"/>
        </w:rPr>
      </w:pPr>
    </w:p>
    <w:p w:rsidR="005B1917" w:rsidRDefault="005B1917" w:rsidP="00A80775">
      <w:pPr>
        <w:spacing w:line="360" w:lineRule="auto"/>
        <w:jc w:val="both"/>
        <w:rPr>
          <w:rFonts w:ascii="Times New Roman" w:hAnsi="Times New Roman" w:cs="Times New Roman"/>
          <w:b/>
          <w:sz w:val="24"/>
          <w:szCs w:val="24"/>
          <w:u w:val="single"/>
        </w:rPr>
      </w:pPr>
    </w:p>
    <w:p w:rsidR="005B1917" w:rsidRDefault="005B1917" w:rsidP="00A80775">
      <w:pPr>
        <w:spacing w:line="360" w:lineRule="auto"/>
        <w:jc w:val="both"/>
        <w:rPr>
          <w:rFonts w:ascii="Times New Roman" w:hAnsi="Times New Roman" w:cs="Times New Roman"/>
          <w:b/>
          <w:sz w:val="24"/>
          <w:szCs w:val="24"/>
          <w:u w:val="single"/>
        </w:rPr>
      </w:pPr>
    </w:p>
    <w:p w:rsidR="00C84BFC" w:rsidRDefault="00C84BFC" w:rsidP="00A80775">
      <w:pPr>
        <w:spacing w:line="360" w:lineRule="auto"/>
        <w:jc w:val="both"/>
        <w:rPr>
          <w:rFonts w:ascii="Times New Roman" w:hAnsi="Times New Roman" w:cs="Times New Roman"/>
          <w:b/>
          <w:sz w:val="24"/>
          <w:szCs w:val="24"/>
          <w:u w:val="single"/>
        </w:rPr>
      </w:pPr>
    </w:p>
    <w:p w:rsidR="00A80775" w:rsidRPr="00686CB2" w:rsidRDefault="00A80775" w:rsidP="003F1606">
      <w:pPr>
        <w:spacing w:line="360" w:lineRule="auto"/>
        <w:jc w:val="center"/>
        <w:rPr>
          <w:rFonts w:ascii="Times New Roman" w:hAnsi="Times New Roman" w:cs="Times New Roman"/>
          <w:sz w:val="28"/>
          <w:szCs w:val="28"/>
        </w:rPr>
      </w:pPr>
      <w:r w:rsidRPr="00A04F36">
        <w:rPr>
          <w:rFonts w:ascii="Times New Roman" w:hAnsi="Times New Roman" w:cs="Times New Roman"/>
          <w:b/>
          <w:sz w:val="28"/>
          <w:szCs w:val="28"/>
        </w:rPr>
        <w:lastRenderedPageBreak/>
        <w:t>Table 1:</w:t>
      </w:r>
      <w:r w:rsidRPr="00686CB2">
        <w:rPr>
          <w:rFonts w:ascii="Times New Roman" w:hAnsi="Times New Roman" w:cs="Times New Roman"/>
          <w:sz w:val="28"/>
          <w:szCs w:val="28"/>
        </w:rPr>
        <w:t xml:space="preserve"> List of Pharmaceutical Companies included in the study:</w:t>
      </w:r>
    </w:p>
    <w:p w:rsidR="006C19FB" w:rsidRPr="00C15259" w:rsidRDefault="006C19FB" w:rsidP="00A51DCD">
      <w:pPr>
        <w:jc w:val="center"/>
        <w:rPr>
          <w:rFonts w:ascii="Times New Roman" w:hAnsi="Times New Roman" w:cs="Times New Roman"/>
          <w:sz w:val="32"/>
          <w:szCs w:val="32"/>
          <w:lang w:val="en-GB"/>
        </w:rPr>
      </w:pPr>
    </w:p>
    <w:p w:rsidR="00A80775" w:rsidRPr="00C15259" w:rsidRDefault="00A80775" w:rsidP="00A51DCD">
      <w:pPr>
        <w:jc w:val="center"/>
        <w:rPr>
          <w:rFonts w:ascii="Times New Roman" w:hAnsi="Times New Roman" w:cs="Times New Roman"/>
          <w:sz w:val="32"/>
          <w:szCs w:val="32"/>
          <w:lang w:val="en-GB"/>
        </w:rPr>
      </w:pPr>
    </w:p>
    <w:tbl>
      <w:tblPr>
        <w:tblStyle w:val="TableGrid"/>
        <w:tblW w:w="9754" w:type="dxa"/>
        <w:tblLook w:val="04A0" w:firstRow="1" w:lastRow="0" w:firstColumn="1" w:lastColumn="0" w:noHBand="0" w:noVBand="1"/>
      </w:tblPr>
      <w:tblGrid>
        <w:gridCol w:w="1917"/>
        <w:gridCol w:w="7837"/>
      </w:tblGrid>
      <w:tr w:rsidR="006C19FB" w:rsidRPr="00C15259" w:rsidTr="004D6BBB">
        <w:trPr>
          <w:trHeight w:val="445"/>
        </w:trPr>
        <w:tc>
          <w:tcPr>
            <w:tcW w:w="1917" w:type="dxa"/>
            <w:shd w:val="clear" w:color="auto" w:fill="595959" w:themeFill="text1" w:themeFillTint="A6"/>
          </w:tcPr>
          <w:p w:rsidR="006C19FB" w:rsidRPr="008627B4" w:rsidRDefault="006C19FB" w:rsidP="00A51DCD">
            <w:pPr>
              <w:jc w:val="center"/>
              <w:rPr>
                <w:rFonts w:ascii="Times New Roman" w:hAnsi="Times New Roman" w:cs="Times New Roman"/>
                <w:sz w:val="28"/>
                <w:szCs w:val="28"/>
                <w:lang w:val="en-GB"/>
              </w:rPr>
            </w:pPr>
            <w:r w:rsidRPr="008627B4">
              <w:rPr>
                <w:rFonts w:ascii="Times New Roman" w:hAnsi="Times New Roman" w:cs="Times New Roman"/>
                <w:sz w:val="28"/>
                <w:szCs w:val="28"/>
                <w:lang w:val="en-GB"/>
              </w:rPr>
              <w:t>Serial</w:t>
            </w:r>
          </w:p>
        </w:tc>
        <w:tc>
          <w:tcPr>
            <w:tcW w:w="7837" w:type="dxa"/>
            <w:shd w:val="clear" w:color="auto" w:fill="E2EFD9" w:themeFill="accent6" w:themeFillTint="33"/>
          </w:tcPr>
          <w:p w:rsidR="006C19FB" w:rsidRPr="003E4AE5" w:rsidRDefault="006C19FB" w:rsidP="00A51DCD">
            <w:pPr>
              <w:jc w:val="center"/>
              <w:rPr>
                <w:rFonts w:ascii="Times New Roman" w:hAnsi="Times New Roman" w:cs="Times New Roman"/>
                <w:sz w:val="32"/>
                <w:szCs w:val="32"/>
                <w:lang w:val="en-GB"/>
              </w:rPr>
            </w:pPr>
            <w:r w:rsidRPr="003E4AE5">
              <w:rPr>
                <w:rFonts w:ascii="Times New Roman" w:hAnsi="Times New Roman" w:cs="Times New Roman"/>
                <w:sz w:val="28"/>
                <w:szCs w:val="32"/>
                <w:lang w:val="en-GB"/>
              </w:rPr>
              <w:t>Company Name</w:t>
            </w:r>
          </w:p>
        </w:tc>
      </w:tr>
      <w:tr w:rsidR="006C19FB" w:rsidRPr="00C15259" w:rsidTr="004D6BBB">
        <w:trPr>
          <w:trHeight w:val="445"/>
        </w:trPr>
        <w:tc>
          <w:tcPr>
            <w:tcW w:w="1917" w:type="dxa"/>
            <w:shd w:val="clear" w:color="auto" w:fill="595959" w:themeFill="text1" w:themeFillTint="A6"/>
          </w:tcPr>
          <w:p w:rsidR="006C19FB" w:rsidRPr="008627B4" w:rsidRDefault="006C19FB" w:rsidP="00A51DCD">
            <w:pPr>
              <w:jc w:val="center"/>
              <w:rPr>
                <w:rFonts w:ascii="Times New Roman" w:hAnsi="Times New Roman" w:cs="Times New Roman"/>
                <w:sz w:val="28"/>
                <w:szCs w:val="28"/>
                <w:lang w:val="en-GB"/>
              </w:rPr>
            </w:pPr>
            <w:r w:rsidRPr="008627B4">
              <w:rPr>
                <w:rFonts w:ascii="Times New Roman" w:hAnsi="Times New Roman" w:cs="Times New Roman"/>
                <w:sz w:val="28"/>
                <w:szCs w:val="28"/>
                <w:lang w:val="en-GB"/>
              </w:rPr>
              <w:t>1</w:t>
            </w:r>
          </w:p>
        </w:tc>
        <w:tc>
          <w:tcPr>
            <w:tcW w:w="7837" w:type="dxa"/>
            <w:shd w:val="clear" w:color="auto" w:fill="E2EFD9" w:themeFill="accent6" w:themeFillTint="33"/>
          </w:tcPr>
          <w:p w:rsidR="006C19FB" w:rsidRPr="003E4AE5" w:rsidRDefault="00371088" w:rsidP="005B196E">
            <w:pPr>
              <w:jc w:val="center"/>
              <w:rPr>
                <w:rFonts w:ascii="Times New Roman" w:hAnsi="Times New Roman" w:cs="Times New Roman"/>
                <w:sz w:val="24"/>
                <w:szCs w:val="24"/>
                <w:lang w:val="en-GB"/>
              </w:rPr>
            </w:pPr>
            <w:r w:rsidRPr="003E4AE5">
              <w:rPr>
                <w:rFonts w:ascii="Times New Roman" w:hAnsi="Times New Roman" w:cs="Times New Roman"/>
                <w:sz w:val="24"/>
                <w:szCs w:val="24"/>
                <w:shd w:val="clear" w:color="auto" w:fill="FFFFFF"/>
              </w:rPr>
              <w:t>Square Pharmaceuticals Ltd.</w:t>
            </w:r>
          </w:p>
        </w:tc>
      </w:tr>
      <w:tr w:rsidR="006C19FB" w:rsidRPr="00C15259" w:rsidTr="004D6BBB">
        <w:trPr>
          <w:trHeight w:val="445"/>
        </w:trPr>
        <w:tc>
          <w:tcPr>
            <w:tcW w:w="1917" w:type="dxa"/>
            <w:shd w:val="clear" w:color="auto" w:fill="595959" w:themeFill="text1" w:themeFillTint="A6"/>
          </w:tcPr>
          <w:p w:rsidR="006C19FB" w:rsidRPr="008627B4" w:rsidRDefault="006C19FB" w:rsidP="00A51DCD">
            <w:pPr>
              <w:jc w:val="center"/>
              <w:rPr>
                <w:rFonts w:ascii="Times New Roman" w:hAnsi="Times New Roman" w:cs="Times New Roman"/>
                <w:sz w:val="28"/>
                <w:szCs w:val="28"/>
                <w:lang w:val="en-GB"/>
              </w:rPr>
            </w:pPr>
            <w:r w:rsidRPr="008627B4">
              <w:rPr>
                <w:rFonts w:ascii="Times New Roman" w:hAnsi="Times New Roman" w:cs="Times New Roman"/>
                <w:sz w:val="28"/>
                <w:szCs w:val="28"/>
                <w:lang w:val="en-GB"/>
              </w:rPr>
              <w:t>2</w:t>
            </w:r>
          </w:p>
        </w:tc>
        <w:tc>
          <w:tcPr>
            <w:tcW w:w="7837" w:type="dxa"/>
            <w:shd w:val="clear" w:color="auto" w:fill="E2EFD9" w:themeFill="accent6" w:themeFillTint="33"/>
          </w:tcPr>
          <w:p w:rsidR="006C19FB" w:rsidRPr="003E4AE5" w:rsidRDefault="00866E0C" w:rsidP="005B196E">
            <w:pPr>
              <w:jc w:val="center"/>
              <w:rPr>
                <w:rFonts w:ascii="Times New Roman" w:hAnsi="Times New Roman" w:cs="Times New Roman"/>
                <w:sz w:val="24"/>
                <w:szCs w:val="24"/>
                <w:lang w:val="en-GB"/>
              </w:rPr>
            </w:pPr>
            <w:r w:rsidRPr="003E4AE5">
              <w:rPr>
                <w:rFonts w:ascii="Times New Roman" w:hAnsi="Times New Roman" w:cs="Times New Roman"/>
                <w:sz w:val="24"/>
                <w:szCs w:val="24"/>
                <w:shd w:val="clear" w:color="auto" w:fill="FFFFFF"/>
              </w:rPr>
              <w:t>ACI Limited</w:t>
            </w:r>
          </w:p>
        </w:tc>
      </w:tr>
      <w:tr w:rsidR="006C19FB" w:rsidRPr="00C15259" w:rsidTr="004D6BBB">
        <w:trPr>
          <w:trHeight w:val="445"/>
        </w:trPr>
        <w:tc>
          <w:tcPr>
            <w:tcW w:w="1917" w:type="dxa"/>
            <w:shd w:val="clear" w:color="auto" w:fill="595959" w:themeFill="text1" w:themeFillTint="A6"/>
          </w:tcPr>
          <w:p w:rsidR="006C19FB" w:rsidRPr="008627B4" w:rsidRDefault="006C19FB" w:rsidP="00A51DCD">
            <w:pPr>
              <w:jc w:val="center"/>
              <w:rPr>
                <w:rFonts w:ascii="Times New Roman" w:hAnsi="Times New Roman" w:cs="Times New Roman"/>
                <w:sz w:val="28"/>
                <w:szCs w:val="28"/>
                <w:lang w:val="en-GB"/>
              </w:rPr>
            </w:pPr>
            <w:r w:rsidRPr="008627B4">
              <w:rPr>
                <w:rFonts w:ascii="Times New Roman" w:hAnsi="Times New Roman" w:cs="Times New Roman"/>
                <w:sz w:val="28"/>
                <w:szCs w:val="28"/>
                <w:lang w:val="en-GB"/>
              </w:rPr>
              <w:t>3</w:t>
            </w:r>
          </w:p>
        </w:tc>
        <w:tc>
          <w:tcPr>
            <w:tcW w:w="7837" w:type="dxa"/>
            <w:shd w:val="clear" w:color="auto" w:fill="E2EFD9" w:themeFill="accent6" w:themeFillTint="33"/>
          </w:tcPr>
          <w:p w:rsidR="006C19FB" w:rsidRPr="003E4AE5" w:rsidRDefault="00866E0C" w:rsidP="005B196E">
            <w:pPr>
              <w:jc w:val="center"/>
              <w:rPr>
                <w:rFonts w:ascii="Times New Roman" w:hAnsi="Times New Roman" w:cs="Times New Roman"/>
                <w:sz w:val="24"/>
                <w:szCs w:val="24"/>
                <w:lang w:val="en-GB"/>
              </w:rPr>
            </w:pPr>
            <w:r w:rsidRPr="003E4AE5">
              <w:rPr>
                <w:rFonts w:ascii="Times New Roman" w:hAnsi="Times New Roman" w:cs="Times New Roman"/>
                <w:sz w:val="24"/>
                <w:szCs w:val="24"/>
                <w:lang w:val="en-GB"/>
              </w:rPr>
              <w:t>AFCA</w:t>
            </w:r>
            <w:r w:rsidR="00B103DA" w:rsidRPr="003E4AE5">
              <w:rPr>
                <w:rFonts w:ascii="Times New Roman" w:hAnsi="Times New Roman" w:cs="Times New Roman"/>
                <w:sz w:val="24"/>
                <w:szCs w:val="24"/>
                <w:lang w:val="en-GB"/>
              </w:rPr>
              <w:t>AGRO Pharm Ltd</w:t>
            </w:r>
          </w:p>
        </w:tc>
      </w:tr>
      <w:tr w:rsidR="006C19FB" w:rsidRPr="00C15259" w:rsidTr="004D6BBB">
        <w:trPr>
          <w:trHeight w:val="445"/>
        </w:trPr>
        <w:tc>
          <w:tcPr>
            <w:tcW w:w="1917" w:type="dxa"/>
            <w:shd w:val="clear" w:color="auto" w:fill="595959" w:themeFill="text1" w:themeFillTint="A6"/>
          </w:tcPr>
          <w:p w:rsidR="006C19FB" w:rsidRPr="008627B4" w:rsidRDefault="006C19FB" w:rsidP="00A51DCD">
            <w:pPr>
              <w:jc w:val="center"/>
              <w:rPr>
                <w:rFonts w:ascii="Times New Roman" w:hAnsi="Times New Roman" w:cs="Times New Roman"/>
                <w:sz w:val="28"/>
                <w:szCs w:val="28"/>
                <w:lang w:val="en-GB"/>
              </w:rPr>
            </w:pPr>
            <w:r w:rsidRPr="008627B4">
              <w:rPr>
                <w:rFonts w:ascii="Times New Roman" w:hAnsi="Times New Roman" w:cs="Times New Roman"/>
                <w:sz w:val="28"/>
                <w:szCs w:val="28"/>
                <w:lang w:val="en-GB"/>
              </w:rPr>
              <w:t>4</w:t>
            </w:r>
          </w:p>
        </w:tc>
        <w:tc>
          <w:tcPr>
            <w:tcW w:w="7837" w:type="dxa"/>
            <w:shd w:val="clear" w:color="auto" w:fill="E2EFD9" w:themeFill="accent6" w:themeFillTint="33"/>
          </w:tcPr>
          <w:p w:rsidR="006C19FB" w:rsidRPr="003E4AE5" w:rsidRDefault="00866E0C" w:rsidP="005B196E">
            <w:pPr>
              <w:jc w:val="center"/>
              <w:rPr>
                <w:rFonts w:ascii="Times New Roman" w:hAnsi="Times New Roman" w:cs="Times New Roman"/>
                <w:sz w:val="24"/>
                <w:szCs w:val="24"/>
                <w:lang w:val="en-GB"/>
              </w:rPr>
            </w:pPr>
            <w:r w:rsidRPr="003E4AE5">
              <w:rPr>
                <w:rFonts w:ascii="Times New Roman" w:hAnsi="Times New Roman" w:cs="Times New Roman"/>
                <w:sz w:val="24"/>
                <w:szCs w:val="24"/>
                <w:shd w:val="clear" w:color="auto" w:fill="FFFFFF"/>
              </w:rPr>
              <w:t>Beacon Pharmaceuticals</w:t>
            </w:r>
            <w:r w:rsidR="00B103DA" w:rsidRPr="003E4AE5">
              <w:rPr>
                <w:rFonts w:ascii="Times New Roman" w:hAnsi="Times New Roman" w:cs="Times New Roman"/>
                <w:sz w:val="24"/>
                <w:szCs w:val="24"/>
                <w:shd w:val="clear" w:color="auto" w:fill="FFFFFF"/>
              </w:rPr>
              <w:t xml:space="preserve"> Ltd.</w:t>
            </w:r>
          </w:p>
        </w:tc>
      </w:tr>
      <w:tr w:rsidR="006C19FB" w:rsidRPr="00C15259" w:rsidTr="004D6BBB">
        <w:trPr>
          <w:trHeight w:val="445"/>
        </w:trPr>
        <w:tc>
          <w:tcPr>
            <w:tcW w:w="1917" w:type="dxa"/>
            <w:shd w:val="clear" w:color="auto" w:fill="595959" w:themeFill="text1" w:themeFillTint="A6"/>
          </w:tcPr>
          <w:p w:rsidR="006C19FB" w:rsidRPr="008627B4" w:rsidRDefault="006C19FB" w:rsidP="00A51DCD">
            <w:pPr>
              <w:jc w:val="center"/>
              <w:rPr>
                <w:rFonts w:ascii="Times New Roman" w:hAnsi="Times New Roman" w:cs="Times New Roman"/>
                <w:sz w:val="28"/>
                <w:szCs w:val="28"/>
                <w:lang w:val="en-GB"/>
              </w:rPr>
            </w:pPr>
            <w:r w:rsidRPr="008627B4">
              <w:rPr>
                <w:rFonts w:ascii="Times New Roman" w:hAnsi="Times New Roman" w:cs="Times New Roman"/>
                <w:sz w:val="28"/>
                <w:szCs w:val="28"/>
                <w:lang w:val="en-GB"/>
              </w:rPr>
              <w:t>5</w:t>
            </w:r>
          </w:p>
        </w:tc>
        <w:tc>
          <w:tcPr>
            <w:tcW w:w="7837" w:type="dxa"/>
            <w:shd w:val="clear" w:color="auto" w:fill="E2EFD9" w:themeFill="accent6" w:themeFillTint="33"/>
          </w:tcPr>
          <w:p w:rsidR="006C19FB" w:rsidRPr="003E4AE5" w:rsidRDefault="00866E0C" w:rsidP="005B196E">
            <w:pPr>
              <w:jc w:val="center"/>
              <w:rPr>
                <w:rFonts w:ascii="Times New Roman" w:hAnsi="Times New Roman" w:cs="Times New Roman"/>
                <w:sz w:val="24"/>
                <w:szCs w:val="24"/>
                <w:lang w:val="en-GB"/>
              </w:rPr>
            </w:pPr>
            <w:r w:rsidRPr="003E4AE5">
              <w:rPr>
                <w:rFonts w:ascii="Times New Roman" w:hAnsi="Times New Roman" w:cs="Times New Roman"/>
                <w:sz w:val="24"/>
                <w:szCs w:val="24"/>
                <w:shd w:val="clear" w:color="auto" w:fill="FFFFFF"/>
              </w:rPr>
              <w:t>Beximco Pharmaceuticals Ltd.</w:t>
            </w:r>
          </w:p>
        </w:tc>
      </w:tr>
      <w:tr w:rsidR="006C19FB" w:rsidRPr="00C15259" w:rsidTr="004D6BBB">
        <w:trPr>
          <w:trHeight w:val="467"/>
        </w:trPr>
        <w:tc>
          <w:tcPr>
            <w:tcW w:w="1917" w:type="dxa"/>
            <w:shd w:val="clear" w:color="auto" w:fill="595959" w:themeFill="text1" w:themeFillTint="A6"/>
          </w:tcPr>
          <w:p w:rsidR="006C19FB" w:rsidRPr="008627B4" w:rsidRDefault="006C19FB" w:rsidP="00A51DCD">
            <w:pPr>
              <w:jc w:val="center"/>
              <w:rPr>
                <w:rFonts w:ascii="Times New Roman" w:hAnsi="Times New Roman" w:cs="Times New Roman"/>
                <w:sz w:val="28"/>
                <w:szCs w:val="28"/>
                <w:lang w:val="en-GB"/>
              </w:rPr>
            </w:pPr>
            <w:r w:rsidRPr="008627B4">
              <w:rPr>
                <w:rFonts w:ascii="Times New Roman" w:hAnsi="Times New Roman" w:cs="Times New Roman"/>
                <w:sz w:val="28"/>
                <w:szCs w:val="28"/>
                <w:lang w:val="en-GB"/>
              </w:rPr>
              <w:t>6</w:t>
            </w:r>
          </w:p>
        </w:tc>
        <w:tc>
          <w:tcPr>
            <w:tcW w:w="7837" w:type="dxa"/>
            <w:shd w:val="clear" w:color="auto" w:fill="E2EFD9" w:themeFill="accent6" w:themeFillTint="33"/>
          </w:tcPr>
          <w:p w:rsidR="006C19FB" w:rsidRPr="003E4AE5" w:rsidRDefault="00866E0C" w:rsidP="005B196E">
            <w:pPr>
              <w:jc w:val="center"/>
              <w:rPr>
                <w:rFonts w:ascii="Times New Roman" w:hAnsi="Times New Roman" w:cs="Times New Roman"/>
                <w:sz w:val="24"/>
                <w:szCs w:val="24"/>
                <w:lang w:val="en-GB"/>
              </w:rPr>
            </w:pPr>
            <w:r w:rsidRPr="003E4AE5">
              <w:rPr>
                <w:rFonts w:ascii="Times New Roman" w:hAnsi="Times New Roman" w:cs="Times New Roman"/>
                <w:sz w:val="24"/>
                <w:szCs w:val="24"/>
                <w:shd w:val="clear" w:color="auto" w:fill="FFFFFF"/>
              </w:rPr>
              <w:t>Renata Limited</w:t>
            </w:r>
          </w:p>
        </w:tc>
      </w:tr>
      <w:tr w:rsidR="006C19FB" w:rsidRPr="00C15259" w:rsidTr="004D6BBB">
        <w:trPr>
          <w:trHeight w:val="445"/>
        </w:trPr>
        <w:tc>
          <w:tcPr>
            <w:tcW w:w="1917" w:type="dxa"/>
            <w:shd w:val="clear" w:color="auto" w:fill="595959" w:themeFill="text1" w:themeFillTint="A6"/>
          </w:tcPr>
          <w:p w:rsidR="006C19FB" w:rsidRPr="008627B4" w:rsidRDefault="006C19FB" w:rsidP="00A51DCD">
            <w:pPr>
              <w:jc w:val="center"/>
              <w:rPr>
                <w:rFonts w:ascii="Times New Roman" w:hAnsi="Times New Roman" w:cs="Times New Roman"/>
                <w:sz w:val="28"/>
                <w:szCs w:val="28"/>
                <w:lang w:val="en-GB"/>
              </w:rPr>
            </w:pPr>
            <w:r w:rsidRPr="008627B4">
              <w:rPr>
                <w:rFonts w:ascii="Times New Roman" w:hAnsi="Times New Roman" w:cs="Times New Roman"/>
                <w:sz w:val="28"/>
                <w:szCs w:val="28"/>
                <w:lang w:val="en-GB"/>
              </w:rPr>
              <w:t>7</w:t>
            </w:r>
          </w:p>
        </w:tc>
        <w:tc>
          <w:tcPr>
            <w:tcW w:w="7837" w:type="dxa"/>
            <w:shd w:val="clear" w:color="auto" w:fill="E2EFD9" w:themeFill="accent6" w:themeFillTint="33"/>
          </w:tcPr>
          <w:p w:rsidR="006C19FB" w:rsidRPr="003E4AE5" w:rsidRDefault="00866E0C" w:rsidP="005B196E">
            <w:pPr>
              <w:jc w:val="center"/>
              <w:rPr>
                <w:rFonts w:ascii="Times New Roman" w:hAnsi="Times New Roman" w:cs="Times New Roman"/>
                <w:sz w:val="24"/>
                <w:szCs w:val="24"/>
                <w:lang w:val="en-GB"/>
              </w:rPr>
            </w:pPr>
            <w:r w:rsidRPr="003E4AE5">
              <w:rPr>
                <w:rFonts w:ascii="Times New Roman" w:hAnsi="Times New Roman" w:cs="Times New Roman"/>
                <w:sz w:val="24"/>
                <w:szCs w:val="24"/>
                <w:shd w:val="clear" w:color="auto" w:fill="FFFFFF"/>
              </w:rPr>
              <w:t>GlaxoSmithKline Bangladesh Limited</w:t>
            </w:r>
          </w:p>
        </w:tc>
      </w:tr>
      <w:tr w:rsidR="006C19FB" w:rsidRPr="00C15259" w:rsidTr="004D6BBB">
        <w:trPr>
          <w:trHeight w:val="445"/>
        </w:trPr>
        <w:tc>
          <w:tcPr>
            <w:tcW w:w="1917" w:type="dxa"/>
            <w:shd w:val="clear" w:color="auto" w:fill="595959" w:themeFill="text1" w:themeFillTint="A6"/>
          </w:tcPr>
          <w:p w:rsidR="006C19FB" w:rsidRPr="008627B4" w:rsidRDefault="006C19FB" w:rsidP="00A51DCD">
            <w:pPr>
              <w:jc w:val="center"/>
              <w:rPr>
                <w:rFonts w:ascii="Times New Roman" w:hAnsi="Times New Roman" w:cs="Times New Roman"/>
                <w:sz w:val="28"/>
                <w:szCs w:val="28"/>
                <w:lang w:val="en-GB"/>
              </w:rPr>
            </w:pPr>
            <w:r w:rsidRPr="008627B4">
              <w:rPr>
                <w:rFonts w:ascii="Times New Roman" w:hAnsi="Times New Roman" w:cs="Times New Roman"/>
                <w:sz w:val="28"/>
                <w:szCs w:val="28"/>
                <w:lang w:val="en-GB"/>
              </w:rPr>
              <w:t>8</w:t>
            </w:r>
          </w:p>
        </w:tc>
        <w:tc>
          <w:tcPr>
            <w:tcW w:w="7837" w:type="dxa"/>
            <w:shd w:val="clear" w:color="auto" w:fill="E2EFD9" w:themeFill="accent6" w:themeFillTint="33"/>
          </w:tcPr>
          <w:p w:rsidR="006C19FB" w:rsidRPr="003E4AE5" w:rsidRDefault="00866E0C" w:rsidP="005B196E">
            <w:pPr>
              <w:jc w:val="center"/>
              <w:rPr>
                <w:rFonts w:ascii="Times New Roman" w:hAnsi="Times New Roman" w:cs="Times New Roman"/>
                <w:sz w:val="24"/>
                <w:szCs w:val="24"/>
                <w:lang w:val="en-GB"/>
              </w:rPr>
            </w:pPr>
            <w:r w:rsidRPr="003E4AE5">
              <w:rPr>
                <w:rFonts w:ascii="Times New Roman" w:hAnsi="Times New Roman" w:cs="Times New Roman"/>
                <w:sz w:val="24"/>
                <w:szCs w:val="24"/>
                <w:lang w:val="en-GB"/>
              </w:rPr>
              <w:t>Central</w:t>
            </w:r>
            <w:r w:rsidR="00B103DA" w:rsidRPr="003E4AE5">
              <w:rPr>
                <w:rFonts w:ascii="Times New Roman" w:hAnsi="Times New Roman" w:cs="Times New Roman"/>
                <w:sz w:val="24"/>
                <w:szCs w:val="24"/>
                <w:lang w:val="en-GB"/>
              </w:rPr>
              <w:t xml:space="preserve"> Pharm</w:t>
            </w:r>
            <w:r w:rsidRPr="003E4AE5">
              <w:rPr>
                <w:rFonts w:ascii="Times New Roman" w:hAnsi="Times New Roman" w:cs="Times New Roman"/>
                <w:sz w:val="24"/>
                <w:szCs w:val="24"/>
                <w:lang w:val="en-GB"/>
              </w:rPr>
              <w:t xml:space="preserve"> Ltd.</w:t>
            </w:r>
          </w:p>
        </w:tc>
      </w:tr>
      <w:tr w:rsidR="006C19FB" w:rsidRPr="00C15259" w:rsidTr="004D6BBB">
        <w:trPr>
          <w:trHeight w:val="445"/>
        </w:trPr>
        <w:tc>
          <w:tcPr>
            <w:tcW w:w="1917" w:type="dxa"/>
            <w:shd w:val="clear" w:color="auto" w:fill="595959" w:themeFill="text1" w:themeFillTint="A6"/>
          </w:tcPr>
          <w:p w:rsidR="006C19FB" w:rsidRPr="008627B4" w:rsidRDefault="006C19FB" w:rsidP="00A51DCD">
            <w:pPr>
              <w:jc w:val="center"/>
              <w:rPr>
                <w:rFonts w:ascii="Times New Roman" w:hAnsi="Times New Roman" w:cs="Times New Roman"/>
                <w:sz w:val="28"/>
                <w:szCs w:val="28"/>
                <w:lang w:val="en-GB"/>
              </w:rPr>
            </w:pPr>
            <w:r w:rsidRPr="008627B4">
              <w:rPr>
                <w:rFonts w:ascii="Times New Roman" w:hAnsi="Times New Roman" w:cs="Times New Roman"/>
                <w:sz w:val="28"/>
                <w:szCs w:val="28"/>
                <w:lang w:val="en-GB"/>
              </w:rPr>
              <w:t>9</w:t>
            </w:r>
          </w:p>
        </w:tc>
        <w:tc>
          <w:tcPr>
            <w:tcW w:w="7837" w:type="dxa"/>
            <w:shd w:val="clear" w:color="auto" w:fill="E2EFD9" w:themeFill="accent6" w:themeFillTint="33"/>
          </w:tcPr>
          <w:p w:rsidR="006C19FB" w:rsidRPr="003E4AE5" w:rsidRDefault="00B103DA" w:rsidP="005B196E">
            <w:pPr>
              <w:jc w:val="center"/>
              <w:rPr>
                <w:rFonts w:ascii="Times New Roman" w:hAnsi="Times New Roman" w:cs="Times New Roman"/>
                <w:sz w:val="24"/>
                <w:szCs w:val="24"/>
                <w:lang w:val="en-GB"/>
              </w:rPr>
            </w:pPr>
            <w:r w:rsidRPr="003E4AE5">
              <w:rPr>
                <w:rFonts w:ascii="Times New Roman" w:hAnsi="Times New Roman" w:cs="Times New Roman"/>
                <w:sz w:val="24"/>
                <w:szCs w:val="24"/>
                <w:lang w:val="en-GB"/>
              </w:rPr>
              <w:t>Pharma A</w:t>
            </w:r>
            <w:r w:rsidR="00CE3531" w:rsidRPr="003E4AE5">
              <w:rPr>
                <w:rFonts w:ascii="Times New Roman" w:hAnsi="Times New Roman" w:cs="Times New Roman"/>
                <w:sz w:val="24"/>
                <w:szCs w:val="24"/>
                <w:lang w:val="en-GB"/>
              </w:rPr>
              <w:t>ids</w:t>
            </w:r>
            <w:r w:rsidR="00866E0C" w:rsidRPr="003E4AE5">
              <w:rPr>
                <w:rFonts w:ascii="Times New Roman" w:hAnsi="Times New Roman" w:cs="Times New Roman"/>
                <w:sz w:val="24"/>
                <w:szCs w:val="24"/>
                <w:lang w:val="en-GB"/>
              </w:rPr>
              <w:t xml:space="preserve"> Ltd.</w:t>
            </w:r>
          </w:p>
        </w:tc>
      </w:tr>
      <w:tr w:rsidR="006C19FB" w:rsidRPr="00C15259" w:rsidTr="004D6BBB">
        <w:trPr>
          <w:trHeight w:val="467"/>
        </w:trPr>
        <w:tc>
          <w:tcPr>
            <w:tcW w:w="1917" w:type="dxa"/>
            <w:shd w:val="clear" w:color="auto" w:fill="595959" w:themeFill="text1" w:themeFillTint="A6"/>
          </w:tcPr>
          <w:p w:rsidR="006C19FB" w:rsidRPr="008627B4" w:rsidRDefault="006C19FB" w:rsidP="00A51DCD">
            <w:pPr>
              <w:jc w:val="center"/>
              <w:rPr>
                <w:rFonts w:ascii="Times New Roman" w:hAnsi="Times New Roman" w:cs="Times New Roman"/>
                <w:sz w:val="28"/>
                <w:szCs w:val="28"/>
                <w:lang w:val="en-GB"/>
              </w:rPr>
            </w:pPr>
            <w:r w:rsidRPr="008627B4">
              <w:rPr>
                <w:rFonts w:ascii="Times New Roman" w:hAnsi="Times New Roman" w:cs="Times New Roman"/>
                <w:sz w:val="28"/>
                <w:szCs w:val="28"/>
                <w:lang w:val="en-GB"/>
              </w:rPr>
              <w:t>10</w:t>
            </w:r>
          </w:p>
        </w:tc>
        <w:tc>
          <w:tcPr>
            <w:tcW w:w="7837" w:type="dxa"/>
            <w:shd w:val="clear" w:color="auto" w:fill="E2EFD9" w:themeFill="accent6" w:themeFillTint="33"/>
          </w:tcPr>
          <w:p w:rsidR="006C19FB" w:rsidRPr="003E4AE5" w:rsidRDefault="00866E0C" w:rsidP="005B196E">
            <w:pPr>
              <w:jc w:val="center"/>
              <w:rPr>
                <w:rFonts w:ascii="Times New Roman" w:hAnsi="Times New Roman" w:cs="Times New Roman"/>
                <w:sz w:val="24"/>
                <w:szCs w:val="24"/>
                <w:lang w:val="en-GB"/>
              </w:rPr>
            </w:pPr>
            <w:r w:rsidRPr="003E4AE5">
              <w:rPr>
                <w:rFonts w:ascii="Times New Roman" w:hAnsi="Times New Roman" w:cs="Times New Roman"/>
                <w:sz w:val="24"/>
                <w:szCs w:val="24"/>
                <w:shd w:val="clear" w:color="auto" w:fill="FFFFFF"/>
              </w:rPr>
              <w:t>ACME Laboratories Ltd</w:t>
            </w:r>
            <w:r w:rsidR="00B103DA" w:rsidRPr="003E4AE5">
              <w:rPr>
                <w:rFonts w:ascii="Times New Roman" w:hAnsi="Times New Roman" w:cs="Times New Roman"/>
                <w:sz w:val="24"/>
                <w:szCs w:val="24"/>
                <w:shd w:val="clear" w:color="auto" w:fill="FFFFFF"/>
              </w:rPr>
              <w:t>.</w:t>
            </w:r>
          </w:p>
        </w:tc>
      </w:tr>
    </w:tbl>
    <w:p w:rsidR="006C19FB" w:rsidRPr="00C15259" w:rsidRDefault="006C19FB" w:rsidP="00A51DCD">
      <w:pPr>
        <w:jc w:val="center"/>
        <w:rPr>
          <w:rFonts w:ascii="Times New Roman" w:hAnsi="Times New Roman" w:cs="Times New Roman"/>
          <w:sz w:val="32"/>
          <w:szCs w:val="32"/>
          <w:lang w:val="en-GB"/>
        </w:rPr>
      </w:pPr>
    </w:p>
    <w:p w:rsidR="005952BA" w:rsidRPr="00C15259" w:rsidRDefault="005952BA" w:rsidP="00A51DCD">
      <w:pPr>
        <w:jc w:val="center"/>
        <w:rPr>
          <w:rFonts w:ascii="Times New Roman" w:hAnsi="Times New Roman" w:cs="Times New Roman"/>
          <w:sz w:val="32"/>
          <w:szCs w:val="32"/>
          <w:lang w:val="en-GB"/>
        </w:rPr>
      </w:pPr>
    </w:p>
    <w:p w:rsidR="005952BA" w:rsidRPr="00C15259" w:rsidRDefault="005952BA" w:rsidP="00A51DCD">
      <w:pPr>
        <w:jc w:val="center"/>
        <w:rPr>
          <w:rFonts w:ascii="Times New Roman" w:hAnsi="Times New Roman" w:cs="Times New Roman"/>
          <w:sz w:val="32"/>
          <w:szCs w:val="32"/>
          <w:lang w:val="en-GB"/>
        </w:rPr>
      </w:pPr>
    </w:p>
    <w:p w:rsidR="005952BA" w:rsidRPr="00C15259" w:rsidRDefault="005952BA" w:rsidP="00A51DCD">
      <w:pPr>
        <w:jc w:val="center"/>
        <w:rPr>
          <w:rFonts w:ascii="Times New Roman" w:hAnsi="Times New Roman" w:cs="Times New Roman"/>
          <w:sz w:val="32"/>
          <w:szCs w:val="32"/>
          <w:lang w:val="en-GB"/>
        </w:rPr>
      </w:pPr>
    </w:p>
    <w:p w:rsidR="005952BA" w:rsidRPr="00C15259" w:rsidRDefault="005952BA" w:rsidP="00C27922">
      <w:pPr>
        <w:rPr>
          <w:rFonts w:ascii="Times New Roman" w:hAnsi="Times New Roman" w:cs="Times New Roman"/>
          <w:sz w:val="32"/>
          <w:szCs w:val="32"/>
          <w:lang w:val="en-GB"/>
        </w:rPr>
      </w:pPr>
    </w:p>
    <w:p w:rsidR="00AE650A" w:rsidRPr="00C15259" w:rsidRDefault="00AE650A" w:rsidP="00A51DCD">
      <w:pPr>
        <w:jc w:val="center"/>
        <w:rPr>
          <w:rFonts w:ascii="Times New Roman" w:hAnsi="Times New Roman" w:cs="Times New Roman"/>
          <w:sz w:val="32"/>
          <w:szCs w:val="32"/>
          <w:lang w:val="en-GB"/>
        </w:rPr>
      </w:pPr>
    </w:p>
    <w:p w:rsidR="00AE650A" w:rsidRPr="00C15259" w:rsidRDefault="00AE650A" w:rsidP="00A51DCD">
      <w:pPr>
        <w:jc w:val="center"/>
        <w:rPr>
          <w:rFonts w:ascii="Times New Roman" w:hAnsi="Times New Roman" w:cs="Times New Roman"/>
          <w:sz w:val="32"/>
          <w:szCs w:val="32"/>
          <w:lang w:val="en-GB"/>
        </w:rPr>
      </w:pPr>
    </w:p>
    <w:p w:rsidR="005952BA" w:rsidRDefault="005952BA" w:rsidP="00A51DCD">
      <w:pPr>
        <w:jc w:val="center"/>
        <w:rPr>
          <w:rFonts w:ascii="Times New Roman" w:hAnsi="Times New Roman" w:cs="Times New Roman"/>
          <w:sz w:val="32"/>
          <w:szCs w:val="32"/>
          <w:lang w:val="en-GB"/>
        </w:rPr>
      </w:pPr>
    </w:p>
    <w:p w:rsidR="00A3519D" w:rsidRDefault="00A3519D" w:rsidP="00A51DCD">
      <w:pPr>
        <w:jc w:val="center"/>
        <w:rPr>
          <w:rFonts w:ascii="Times New Roman" w:hAnsi="Times New Roman" w:cs="Times New Roman"/>
          <w:sz w:val="32"/>
          <w:szCs w:val="32"/>
          <w:lang w:val="en-GB"/>
        </w:rPr>
      </w:pPr>
    </w:p>
    <w:p w:rsidR="00A3519D" w:rsidRDefault="00A3519D" w:rsidP="00A51DCD">
      <w:pPr>
        <w:jc w:val="center"/>
        <w:rPr>
          <w:rFonts w:ascii="Times New Roman" w:hAnsi="Times New Roman" w:cs="Times New Roman"/>
          <w:sz w:val="32"/>
          <w:szCs w:val="32"/>
          <w:lang w:val="en-GB"/>
        </w:rPr>
      </w:pPr>
    </w:p>
    <w:p w:rsidR="00A3519D" w:rsidRDefault="00A3519D" w:rsidP="00A51DCD">
      <w:pPr>
        <w:jc w:val="center"/>
        <w:rPr>
          <w:rFonts w:ascii="Times New Roman" w:hAnsi="Times New Roman" w:cs="Times New Roman"/>
          <w:sz w:val="32"/>
          <w:szCs w:val="32"/>
          <w:lang w:val="en-GB"/>
        </w:rPr>
      </w:pPr>
    </w:p>
    <w:p w:rsidR="00A3519D" w:rsidRDefault="00A3519D" w:rsidP="00A51DCD">
      <w:pPr>
        <w:jc w:val="center"/>
        <w:rPr>
          <w:rFonts w:ascii="Times New Roman" w:hAnsi="Times New Roman" w:cs="Times New Roman"/>
          <w:sz w:val="32"/>
          <w:szCs w:val="32"/>
          <w:lang w:val="en-GB"/>
        </w:rPr>
      </w:pPr>
    </w:p>
    <w:p w:rsidR="00A3519D" w:rsidRPr="00C15259" w:rsidRDefault="00A3519D" w:rsidP="00A51DCD">
      <w:pPr>
        <w:jc w:val="center"/>
        <w:rPr>
          <w:rFonts w:ascii="Times New Roman" w:hAnsi="Times New Roman" w:cs="Times New Roman"/>
          <w:sz w:val="32"/>
          <w:szCs w:val="32"/>
          <w:lang w:val="en-GB"/>
        </w:rPr>
      </w:pPr>
    </w:p>
    <w:p w:rsidR="00AE650A" w:rsidRPr="00C15259" w:rsidRDefault="00AE650A" w:rsidP="003F1606">
      <w:pPr>
        <w:jc w:val="center"/>
        <w:rPr>
          <w:rFonts w:ascii="Times New Roman" w:hAnsi="Times New Roman" w:cs="Times New Roman"/>
          <w:sz w:val="28"/>
          <w:szCs w:val="28"/>
          <w:lang w:val="en-GB"/>
        </w:rPr>
      </w:pPr>
      <w:r w:rsidRPr="00A04F36">
        <w:rPr>
          <w:rFonts w:ascii="Times New Roman" w:hAnsi="Times New Roman" w:cs="Times New Roman"/>
          <w:b/>
          <w:bCs/>
          <w:sz w:val="28"/>
          <w:szCs w:val="28"/>
          <w:lang w:val="en-GB"/>
        </w:rPr>
        <w:t>Table 2:</w:t>
      </w:r>
      <w:r w:rsidRPr="00C15259">
        <w:rPr>
          <w:rFonts w:ascii="Times New Roman" w:hAnsi="Times New Roman" w:cs="Times New Roman"/>
          <w:sz w:val="28"/>
          <w:szCs w:val="28"/>
          <w:lang w:val="en-GB"/>
        </w:rPr>
        <w:t xml:space="preserve"> list of current assets, current liabilities, inventory, total assets, </w:t>
      </w:r>
      <w:r w:rsidR="00A2601F" w:rsidRPr="00C15259">
        <w:rPr>
          <w:rFonts w:ascii="Times New Roman" w:hAnsi="Times New Roman" w:cs="Times New Roman"/>
          <w:sz w:val="28"/>
          <w:szCs w:val="28"/>
          <w:lang w:val="en-GB"/>
        </w:rPr>
        <w:t>and Total</w:t>
      </w:r>
      <w:r w:rsidR="00FA0BAE" w:rsidRPr="00C15259">
        <w:rPr>
          <w:rFonts w:ascii="Times New Roman" w:hAnsi="Times New Roman" w:cs="Times New Roman"/>
          <w:sz w:val="28"/>
          <w:szCs w:val="28"/>
          <w:lang w:val="en-GB"/>
        </w:rPr>
        <w:t xml:space="preserve"> liabilities FOR THE YEAR</w:t>
      </w:r>
      <w:r w:rsidRPr="00C15259">
        <w:rPr>
          <w:rFonts w:ascii="Times New Roman" w:hAnsi="Times New Roman" w:cs="Times New Roman"/>
          <w:sz w:val="28"/>
          <w:szCs w:val="28"/>
          <w:lang w:val="en-GB"/>
        </w:rPr>
        <w:t xml:space="preserve"> 2016</w:t>
      </w:r>
    </w:p>
    <w:p w:rsidR="005952BA" w:rsidRPr="00C15259" w:rsidRDefault="005952BA" w:rsidP="00E40DF8">
      <w:pPr>
        <w:rPr>
          <w:rFonts w:ascii="Times New Roman" w:hAnsi="Times New Roman" w:cs="Times New Roman"/>
          <w:sz w:val="32"/>
          <w:szCs w:val="32"/>
          <w:lang w:val="en-GB"/>
        </w:rPr>
      </w:pPr>
    </w:p>
    <w:p w:rsidR="005952BA" w:rsidRPr="00C15259" w:rsidRDefault="00A04F36" w:rsidP="004D6BBB">
      <w:pPr>
        <w:jc w:val="center"/>
        <w:rPr>
          <w:rFonts w:ascii="Times New Roman" w:hAnsi="Times New Roman" w:cs="Times New Roman"/>
          <w:sz w:val="32"/>
          <w:szCs w:val="32"/>
          <w:lang w:val="en-GB"/>
        </w:rPr>
      </w:pPr>
      <w:r w:rsidRPr="00A04F36">
        <w:rPr>
          <w:rFonts w:ascii="Times New Roman" w:hAnsi="Times New Roman" w:cs="Times New Roman"/>
          <w:sz w:val="32"/>
          <w:szCs w:val="32"/>
          <w:lang w:val="en-GB"/>
        </w:rPr>
        <w:object w:dxaOrig="11612" w:dyaOrig="33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259.5pt" o:ole="">
            <v:imagedata r:id="rId45" o:title=""/>
          </v:shape>
          <o:OLEObject Type="Embed" ProgID="Excel.Sheet.12" ShapeID="_x0000_i1025" DrawAspect="Content" ObjectID="_1591870171" r:id="rId46"/>
        </w:object>
      </w:r>
    </w:p>
    <w:p w:rsidR="005952BA" w:rsidRPr="00C15259" w:rsidRDefault="005952BA" w:rsidP="00A51DCD">
      <w:pPr>
        <w:jc w:val="center"/>
        <w:rPr>
          <w:rFonts w:ascii="Times New Roman" w:hAnsi="Times New Roman" w:cs="Times New Roman"/>
          <w:sz w:val="32"/>
          <w:szCs w:val="32"/>
          <w:lang w:val="en-GB"/>
        </w:rPr>
      </w:pPr>
    </w:p>
    <w:p w:rsidR="008267D7" w:rsidRDefault="008267D7" w:rsidP="00A51DCD">
      <w:pPr>
        <w:jc w:val="center"/>
        <w:rPr>
          <w:rFonts w:ascii="Times New Roman" w:hAnsi="Times New Roman" w:cs="Times New Roman"/>
          <w:sz w:val="32"/>
          <w:szCs w:val="32"/>
          <w:lang w:val="en-GB"/>
        </w:rPr>
      </w:pPr>
    </w:p>
    <w:p w:rsidR="00623BA5" w:rsidRDefault="00623BA5" w:rsidP="00A51DCD">
      <w:pPr>
        <w:jc w:val="center"/>
        <w:rPr>
          <w:rFonts w:ascii="Times New Roman" w:hAnsi="Times New Roman" w:cs="Times New Roman"/>
          <w:sz w:val="32"/>
          <w:szCs w:val="32"/>
          <w:lang w:val="en-GB"/>
        </w:rPr>
      </w:pPr>
    </w:p>
    <w:p w:rsidR="00623BA5" w:rsidRDefault="00623BA5" w:rsidP="00A51DCD">
      <w:pPr>
        <w:jc w:val="center"/>
        <w:rPr>
          <w:rFonts w:ascii="Times New Roman" w:hAnsi="Times New Roman" w:cs="Times New Roman"/>
          <w:sz w:val="32"/>
          <w:szCs w:val="32"/>
          <w:lang w:val="en-GB"/>
        </w:rPr>
      </w:pPr>
    </w:p>
    <w:p w:rsidR="00623BA5" w:rsidRDefault="00623BA5" w:rsidP="00A51DCD">
      <w:pPr>
        <w:jc w:val="center"/>
        <w:rPr>
          <w:rFonts w:ascii="Times New Roman" w:hAnsi="Times New Roman" w:cs="Times New Roman"/>
          <w:sz w:val="32"/>
          <w:szCs w:val="32"/>
          <w:lang w:val="en-GB"/>
        </w:rPr>
      </w:pPr>
    </w:p>
    <w:p w:rsidR="00623BA5" w:rsidRDefault="00623BA5" w:rsidP="00A51DCD">
      <w:pPr>
        <w:jc w:val="center"/>
        <w:rPr>
          <w:rFonts w:ascii="Times New Roman" w:hAnsi="Times New Roman" w:cs="Times New Roman"/>
          <w:sz w:val="32"/>
          <w:szCs w:val="32"/>
          <w:lang w:val="en-GB"/>
        </w:rPr>
      </w:pPr>
    </w:p>
    <w:p w:rsidR="00623BA5" w:rsidRDefault="00623BA5" w:rsidP="00A51DCD">
      <w:pPr>
        <w:jc w:val="center"/>
        <w:rPr>
          <w:rFonts w:ascii="Times New Roman" w:hAnsi="Times New Roman" w:cs="Times New Roman"/>
          <w:sz w:val="32"/>
          <w:szCs w:val="32"/>
          <w:lang w:val="en-GB"/>
        </w:rPr>
      </w:pPr>
    </w:p>
    <w:p w:rsidR="00623BA5" w:rsidRDefault="00623BA5" w:rsidP="00A51DCD">
      <w:pPr>
        <w:jc w:val="center"/>
        <w:rPr>
          <w:rFonts w:ascii="Times New Roman" w:hAnsi="Times New Roman" w:cs="Times New Roman"/>
          <w:sz w:val="32"/>
          <w:szCs w:val="32"/>
          <w:lang w:val="en-GB"/>
        </w:rPr>
      </w:pPr>
    </w:p>
    <w:p w:rsidR="00623BA5" w:rsidRDefault="00623BA5" w:rsidP="00A51DCD">
      <w:pPr>
        <w:jc w:val="center"/>
        <w:rPr>
          <w:rFonts w:ascii="Times New Roman" w:hAnsi="Times New Roman" w:cs="Times New Roman"/>
          <w:sz w:val="32"/>
          <w:szCs w:val="32"/>
          <w:lang w:val="en-GB"/>
        </w:rPr>
      </w:pPr>
    </w:p>
    <w:p w:rsidR="00623BA5" w:rsidRDefault="00623BA5" w:rsidP="00A51DCD">
      <w:pPr>
        <w:jc w:val="center"/>
        <w:rPr>
          <w:rFonts w:ascii="Times New Roman" w:hAnsi="Times New Roman" w:cs="Times New Roman"/>
          <w:sz w:val="32"/>
          <w:szCs w:val="32"/>
          <w:lang w:val="en-GB"/>
        </w:rPr>
      </w:pPr>
    </w:p>
    <w:p w:rsidR="00623BA5" w:rsidRDefault="00623BA5" w:rsidP="00A51DCD">
      <w:pPr>
        <w:jc w:val="center"/>
        <w:rPr>
          <w:rFonts w:ascii="Times New Roman" w:hAnsi="Times New Roman" w:cs="Times New Roman"/>
          <w:sz w:val="32"/>
          <w:szCs w:val="32"/>
          <w:lang w:val="en-GB"/>
        </w:rPr>
      </w:pPr>
    </w:p>
    <w:p w:rsidR="00623BA5" w:rsidRPr="00C15259" w:rsidRDefault="00623BA5" w:rsidP="00A51DCD">
      <w:pPr>
        <w:jc w:val="center"/>
        <w:rPr>
          <w:rFonts w:ascii="Times New Roman" w:hAnsi="Times New Roman" w:cs="Times New Roman"/>
          <w:sz w:val="32"/>
          <w:szCs w:val="32"/>
          <w:lang w:val="en-GB"/>
        </w:rPr>
      </w:pPr>
    </w:p>
    <w:p w:rsidR="008267D7" w:rsidRPr="00C15259" w:rsidRDefault="008267D7" w:rsidP="00A51DCD">
      <w:pPr>
        <w:jc w:val="center"/>
        <w:rPr>
          <w:rFonts w:ascii="Times New Roman" w:hAnsi="Times New Roman" w:cs="Times New Roman"/>
          <w:sz w:val="28"/>
          <w:szCs w:val="28"/>
          <w:lang w:val="en-GB"/>
        </w:rPr>
      </w:pPr>
      <w:r w:rsidRPr="00A04F36">
        <w:rPr>
          <w:rFonts w:ascii="Times New Roman" w:hAnsi="Times New Roman" w:cs="Times New Roman"/>
          <w:b/>
          <w:bCs/>
          <w:sz w:val="28"/>
          <w:szCs w:val="28"/>
          <w:lang w:val="en-GB"/>
        </w:rPr>
        <w:t>Table 3:</w:t>
      </w:r>
      <w:r w:rsidRPr="00C15259">
        <w:rPr>
          <w:rFonts w:ascii="Times New Roman" w:hAnsi="Times New Roman" w:cs="Times New Roman"/>
          <w:sz w:val="28"/>
          <w:szCs w:val="28"/>
          <w:lang w:val="en-GB"/>
        </w:rPr>
        <w:t xml:space="preserve"> </w:t>
      </w:r>
      <w:r w:rsidR="00B808A5" w:rsidRPr="00C15259">
        <w:rPr>
          <w:rFonts w:ascii="Times New Roman" w:hAnsi="Times New Roman" w:cs="Times New Roman"/>
          <w:sz w:val="28"/>
          <w:szCs w:val="28"/>
          <w:lang w:val="en-GB"/>
        </w:rPr>
        <w:t>Sales, cost of goods sold, earning per share. Market price per share of common stock, book value per share of common stock</w:t>
      </w:r>
      <w:r w:rsidR="007A2B42" w:rsidRPr="00C15259">
        <w:rPr>
          <w:rFonts w:ascii="Times New Roman" w:hAnsi="Times New Roman" w:cs="Times New Roman"/>
          <w:sz w:val="28"/>
          <w:szCs w:val="28"/>
          <w:lang w:val="en-GB"/>
        </w:rPr>
        <w:t xml:space="preserve"> FOR THE YEAR 2016</w:t>
      </w:r>
    </w:p>
    <w:p w:rsidR="00225DE3" w:rsidRPr="00C15259" w:rsidRDefault="00225DE3" w:rsidP="00A51DCD">
      <w:pPr>
        <w:jc w:val="center"/>
        <w:rPr>
          <w:rFonts w:ascii="Times New Roman" w:hAnsi="Times New Roman" w:cs="Times New Roman"/>
          <w:sz w:val="28"/>
          <w:szCs w:val="28"/>
          <w:lang w:val="en-GB"/>
        </w:rPr>
      </w:pPr>
    </w:p>
    <w:p w:rsidR="0068474C" w:rsidRPr="00C15259" w:rsidRDefault="00A04F36" w:rsidP="003F1606">
      <w:pPr>
        <w:jc w:val="center"/>
        <w:rPr>
          <w:rFonts w:ascii="Times New Roman" w:hAnsi="Times New Roman" w:cs="Times New Roman"/>
          <w:sz w:val="32"/>
          <w:szCs w:val="32"/>
          <w:lang w:val="en-GB"/>
        </w:rPr>
      </w:pPr>
      <w:r w:rsidRPr="00C15259">
        <w:rPr>
          <w:rFonts w:ascii="Times New Roman" w:hAnsi="Times New Roman" w:cs="Times New Roman"/>
          <w:sz w:val="32"/>
          <w:szCs w:val="32"/>
          <w:lang w:val="en-GB"/>
        </w:rPr>
        <w:object w:dxaOrig="10985" w:dyaOrig="4020">
          <v:shape id="_x0000_i1026" type="#_x0000_t75" style="width:489.75pt;height:259.5pt" o:ole="">
            <v:imagedata r:id="rId47" o:title=""/>
          </v:shape>
          <o:OLEObject Type="Embed" ProgID="Excel.Sheet.12" ShapeID="_x0000_i1026" DrawAspect="Content" ObjectID="_1591870172" r:id="rId48"/>
        </w:object>
      </w: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A04F36">
      <w:pPr>
        <w:rPr>
          <w:rFonts w:ascii="Times New Roman" w:hAnsi="Times New Roman" w:cs="Times New Roman"/>
          <w:sz w:val="28"/>
          <w:szCs w:val="28"/>
          <w:lang w:val="en-GB"/>
        </w:rPr>
      </w:pPr>
    </w:p>
    <w:p w:rsidR="00EF6FB9" w:rsidRDefault="00EF6FB9" w:rsidP="003F1606">
      <w:pPr>
        <w:jc w:val="center"/>
        <w:rPr>
          <w:rFonts w:ascii="Times New Roman" w:hAnsi="Times New Roman" w:cs="Times New Roman"/>
          <w:sz w:val="28"/>
          <w:szCs w:val="28"/>
          <w:lang w:val="en-GB"/>
        </w:rPr>
      </w:pPr>
      <w:r w:rsidRPr="00A04F36">
        <w:rPr>
          <w:rFonts w:ascii="Times New Roman" w:hAnsi="Times New Roman" w:cs="Times New Roman"/>
          <w:b/>
          <w:bCs/>
          <w:sz w:val="28"/>
          <w:szCs w:val="28"/>
          <w:lang w:val="en-GB"/>
        </w:rPr>
        <w:t>Table 4:</w:t>
      </w:r>
      <w:r w:rsidRPr="00C15259">
        <w:rPr>
          <w:rFonts w:ascii="Times New Roman" w:hAnsi="Times New Roman" w:cs="Times New Roman"/>
          <w:sz w:val="28"/>
          <w:szCs w:val="28"/>
          <w:lang w:val="en-GB"/>
        </w:rPr>
        <w:t xml:space="preserve"> Sales, cost of goods sold, earning per share, net profit, market price per share of common </w:t>
      </w:r>
      <w:r w:rsidR="00986F11" w:rsidRPr="00C15259">
        <w:rPr>
          <w:rFonts w:ascii="Times New Roman" w:hAnsi="Times New Roman" w:cs="Times New Roman"/>
          <w:sz w:val="28"/>
          <w:szCs w:val="28"/>
          <w:lang w:val="en-GB"/>
        </w:rPr>
        <w:t>stock, book</w:t>
      </w:r>
      <w:r w:rsidRPr="00C15259">
        <w:rPr>
          <w:rFonts w:ascii="Times New Roman" w:hAnsi="Times New Roman" w:cs="Times New Roman"/>
          <w:sz w:val="28"/>
          <w:szCs w:val="28"/>
          <w:lang w:val="en-GB"/>
        </w:rPr>
        <w:t xml:space="preserve"> value of</w:t>
      </w:r>
      <w:r w:rsidR="003F1606">
        <w:rPr>
          <w:rFonts w:ascii="Times New Roman" w:hAnsi="Times New Roman" w:cs="Times New Roman"/>
          <w:sz w:val="28"/>
          <w:szCs w:val="28"/>
          <w:lang w:val="en-GB"/>
        </w:rPr>
        <w:t xml:space="preserve"> common stock FOR THE YEAR 2015</w:t>
      </w:r>
    </w:p>
    <w:p w:rsidR="003F1606" w:rsidRPr="003F1606" w:rsidRDefault="003F1606" w:rsidP="003F1606">
      <w:pPr>
        <w:jc w:val="center"/>
        <w:rPr>
          <w:rFonts w:ascii="Times New Roman" w:hAnsi="Times New Roman" w:cs="Times New Roman"/>
          <w:sz w:val="28"/>
          <w:szCs w:val="28"/>
          <w:lang w:val="en-GB"/>
        </w:rPr>
      </w:pPr>
    </w:p>
    <w:p w:rsidR="00EF6FB9" w:rsidRPr="00C15259" w:rsidRDefault="00A04F36" w:rsidP="00A51DCD">
      <w:pPr>
        <w:jc w:val="center"/>
        <w:rPr>
          <w:rFonts w:ascii="Times New Roman" w:hAnsi="Times New Roman" w:cs="Times New Roman"/>
          <w:sz w:val="32"/>
          <w:szCs w:val="32"/>
          <w:lang w:val="en-GB"/>
        </w:rPr>
      </w:pPr>
      <w:r w:rsidRPr="00C15259">
        <w:rPr>
          <w:rFonts w:ascii="Times New Roman" w:hAnsi="Times New Roman" w:cs="Times New Roman"/>
          <w:sz w:val="32"/>
          <w:szCs w:val="32"/>
          <w:lang w:val="en-GB"/>
        </w:rPr>
        <w:object w:dxaOrig="12064" w:dyaOrig="4353">
          <v:shape id="_x0000_i1027" type="#_x0000_t75" style="width:482.25pt;height:273.75pt" o:ole="">
            <v:imagedata r:id="rId49" o:title=""/>
          </v:shape>
          <o:OLEObject Type="Embed" ProgID="Excel.Sheet.12" ShapeID="_x0000_i1027" DrawAspect="Content" ObjectID="_1591870173" r:id="rId50"/>
        </w:object>
      </w:r>
    </w:p>
    <w:p w:rsidR="00B702C3" w:rsidRPr="00C15259" w:rsidRDefault="00B702C3" w:rsidP="00B702C3">
      <w:pPr>
        <w:rPr>
          <w:rFonts w:ascii="Times New Roman" w:hAnsi="Times New Roman" w:cs="Times New Roman"/>
          <w:sz w:val="32"/>
          <w:szCs w:val="32"/>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A04F36">
      <w:pPr>
        <w:rPr>
          <w:rFonts w:ascii="Times New Roman" w:hAnsi="Times New Roman" w:cs="Times New Roman"/>
          <w:sz w:val="28"/>
          <w:szCs w:val="28"/>
          <w:lang w:val="en-GB"/>
        </w:rPr>
      </w:pPr>
    </w:p>
    <w:p w:rsidR="00B702C3" w:rsidRDefault="00B702C3" w:rsidP="003F1606">
      <w:pPr>
        <w:jc w:val="center"/>
        <w:rPr>
          <w:rFonts w:ascii="Times New Roman" w:hAnsi="Times New Roman" w:cs="Times New Roman"/>
          <w:sz w:val="28"/>
          <w:szCs w:val="28"/>
          <w:lang w:val="en-GB"/>
        </w:rPr>
      </w:pPr>
      <w:r w:rsidRPr="00A04F36">
        <w:rPr>
          <w:rFonts w:ascii="Times New Roman" w:hAnsi="Times New Roman" w:cs="Times New Roman"/>
          <w:b/>
          <w:bCs/>
          <w:sz w:val="28"/>
          <w:szCs w:val="28"/>
          <w:lang w:val="en-GB"/>
        </w:rPr>
        <w:t>Table 5:</w:t>
      </w:r>
      <w:r w:rsidRPr="00C15259">
        <w:rPr>
          <w:rFonts w:ascii="Times New Roman" w:hAnsi="Times New Roman" w:cs="Times New Roman"/>
          <w:sz w:val="28"/>
          <w:szCs w:val="28"/>
          <w:lang w:val="en-GB"/>
        </w:rPr>
        <w:t xml:space="preserve"> </w:t>
      </w:r>
      <w:r w:rsidR="00E734B5" w:rsidRPr="00C15259">
        <w:rPr>
          <w:rFonts w:ascii="Times New Roman" w:hAnsi="Times New Roman" w:cs="Times New Roman"/>
          <w:sz w:val="28"/>
          <w:szCs w:val="28"/>
          <w:lang w:val="en-GB"/>
        </w:rPr>
        <w:t xml:space="preserve">Liquidity Ratio of </w:t>
      </w:r>
      <w:r w:rsidRPr="00C15259">
        <w:rPr>
          <w:rFonts w:ascii="Times New Roman" w:hAnsi="Times New Roman" w:cs="Times New Roman"/>
          <w:sz w:val="28"/>
          <w:szCs w:val="28"/>
          <w:lang w:val="en-GB"/>
        </w:rPr>
        <w:t>Current ratio, quick ratio FOR THE YEAR 2015 &amp; 2016</w:t>
      </w:r>
    </w:p>
    <w:p w:rsidR="00A04F36" w:rsidRPr="00C15259" w:rsidRDefault="00A04F36" w:rsidP="003F1606">
      <w:pPr>
        <w:jc w:val="center"/>
        <w:rPr>
          <w:rFonts w:ascii="Times New Roman" w:hAnsi="Times New Roman" w:cs="Times New Roman"/>
          <w:sz w:val="28"/>
          <w:szCs w:val="28"/>
          <w:lang w:val="en-GB"/>
        </w:rPr>
      </w:pPr>
    </w:p>
    <w:p w:rsidR="00B702C3" w:rsidRPr="00C15259" w:rsidRDefault="00A04F36" w:rsidP="00A51DCD">
      <w:pPr>
        <w:jc w:val="center"/>
        <w:rPr>
          <w:rFonts w:ascii="Times New Roman" w:hAnsi="Times New Roman" w:cs="Times New Roman"/>
          <w:sz w:val="32"/>
          <w:szCs w:val="32"/>
          <w:lang w:val="en-GB"/>
        </w:rPr>
      </w:pPr>
      <w:r w:rsidRPr="00C15259">
        <w:rPr>
          <w:rFonts w:ascii="Times New Roman" w:hAnsi="Times New Roman" w:cs="Times New Roman"/>
          <w:sz w:val="32"/>
          <w:szCs w:val="32"/>
          <w:lang w:val="en-GB"/>
        </w:rPr>
        <w:object w:dxaOrig="14128" w:dyaOrig="5563">
          <v:shape id="_x0000_i1028" type="#_x0000_t75" style="width:482.25pt;height:302.25pt" o:ole="">
            <v:imagedata r:id="rId51" o:title=""/>
          </v:shape>
          <o:OLEObject Type="Embed" ProgID="Excel.Sheet.12" ShapeID="_x0000_i1028" DrawAspect="Content" ObjectID="_1591870174" r:id="rId52"/>
        </w:object>
      </w:r>
    </w:p>
    <w:p w:rsidR="00B702C3" w:rsidRPr="00C15259" w:rsidRDefault="00B702C3" w:rsidP="00A51DCD">
      <w:pPr>
        <w:jc w:val="center"/>
        <w:rPr>
          <w:rFonts w:ascii="Times New Roman" w:hAnsi="Times New Roman" w:cs="Times New Roman"/>
          <w:sz w:val="32"/>
          <w:szCs w:val="32"/>
          <w:lang w:val="en-GB"/>
        </w:rPr>
      </w:pPr>
    </w:p>
    <w:p w:rsidR="00767DDD" w:rsidRPr="00C15259" w:rsidRDefault="00767DDD" w:rsidP="007679B7">
      <w:pPr>
        <w:rPr>
          <w:rFonts w:ascii="Times New Roman" w:hAnsi="Times New Roman" w:cs="Times New Roman"/>
          <w:sz w:val="32"/>
          <w:szCs w:val="32"/>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767DDD" w:rsidRPr="00C15259" w:rsidRDefault="00767DDD" w:rsidP="003F1606">
      <w:pPr>
        <w:jc w:val="center"/>
        <w:rPr>
          <w:rFonts w:ascii="Times New Roman" w:hAnsi="Times New Roman" w:cs="Times New Roman"/>
          <w:sz w:val="28"/>
          <w:szCs w:val="28"/>
          <w:lang w:val="en-GB"/>
        </w:rPr>
      </w:pPr>
      <w:r w:rsidRPr="00672F1D">
        <w:rPr>
          <w:rFonts w:ascii="Times New Roman" w:hAnsi="Times New Roman" w:cs="Times New Roman"/>
          <w:b/>
          <w:bCs/>
          <w:sz w:val="28"/>
          <w:szCs w:val="28"/>
          <w:lang w:val="en-GB"/>
        </w:rPr>
        <w:t>Table 6:</w:t>
      </w:r>
      <w:r w:rsidRPr="00C15259">
        <w:rPr>
          <w:rFonts w:ascii="Times New Roman" w:hAnsi="Times New Roman" w:cs="Times New Roman"/>
          <w:sz w:val="28"/>
          <w:szCs w:val="28"/>
          <w:lang w:val="en-GB"/>
        </w:rPr>
        <w:t xml:space="preserve"> Activity Ratio </w:t>
      </w:r>
      <w:r w:rsidR="003E2373" w:rsidRPr="00C15259">
        <w:rPr>
          <w:rFonts w:ascii="Times New Roman" w:hAnsi="Times New Roman" w:cs="Times New Roman"/>
          <w:sz w:val="28"/>
          <w:szCs w:val="28"/>
          <w:lang w:val="en-GB"/>
        </w:rPr>
        <w:t>of Inventory</w:t>
      </w:r>
      <w:r w:rsidRPr="00C15259">
        <w:rPr>
          <w:rFonts w:ascii="Times New Roman" w:hAnsi="Times New Roman" w:cs="Times New Roman"/>
          <w:sz w:val="28"/>
          <w:szCs w:val="28"/>
          <w:lang w:val="en-GB"/>
        </w:rPr>
        <w:t xml:space="preserve"> turnover, Total asset turnover FOR THE YEARS 2015 &amp; 2016</w:t>
      </w:r>
    </w:p>
    <w:p w:rsidR="00767DDD" w:rsidRPr="00C15259" w:rsidRDefault="00767DDD" w:rsidP="00767DDD">
      <w:pPr>
        <w:rPr>
          <w:rFonts w:ascii="Times New Roman" w:hAnsi="Times New Roman" w:cs="Times New Roman"/>
          <w:sz w:val="28"/>
          <w:szCs w:val="28"/>
          <w:lang w:val="en-GB"/>
        </w:rPr>
      </w:pPr>
    </w:p>
    <w:p w:rsidR="00131324" w:rsidRPr="00C15259" w:rsidRDefault="00A04F36" w:rsidP="00131324">
      <w:pPr>
        <w:jc w:val="center"/>
        <w:rPr>
          <w:rFonts w:ascii="Times New Roman" w:hAnsi="Times New Roman" w:cs="Times New Roman"/>
          <w:sz w:val="32"/>
          <w:szCs w:val="32"/>
          <w:lang w:val="en-GB"/>
        </w:rPr>
      </w:pPr>
      <w:r w:rsidRPr="00C15259">
        <w:rPr>
          <w:rFonts w:ascii="Times New Roman" w:hAnsi="Times New Roman" w:cs="Times New Roman"/>
          <w:sz w:val="32"/>
          <w:szCs w:val="32"/>
          <w:lang w:val="en-GB"/>
        </w:rPr>
        <w:object w:dxaOrig="12804" w:dyaOrig="5309">
          <v:shape id="_x0000_i1029" type="#_x0000_t75" style="width:489.75pt;height:280.5pt" o:ole="">
            <v:imagedata r:id="rId53" o:title=""/>
          </v:shape>
          <o:OLEObject Type="Embed" ProgID="Excel.Sheet.12" ShapeID="_x0000_i1029" DrawAspect="Content" ObjectID="_1591870175" r:id="rId54"/>
        </w:object>
      </w: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4776A2">
      <w:pP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3E2373" w:rsidRPr="00C15259" w:rsidRDefault="003E2373" w:rsidP="003F1606">
      <w:pPr>
        <w:jc w:val="center"/>
        <w:rPr>
          <w:rFonts w:ascii="Times New Roman" w:hAnsi="Times New Roman" w:cs="Times New Roman"/>
          <w:sz w:val="28"/>
          <w:szCs w:val="28"/>
          <w:lang w:val="en-GB"/>
        </w:rPr>
      </w:pPr>
      <w:r w:rsidRPr="00672F1D">
        <w:rPr>
          <w:rFonts w:ascii="Times New Roman" w:hAnsi="Times New Roman" w:cs="Times New Roman"/>
          <w:b/>
          <w:bCs/>
          <w:sz w:val="28"/>
          <w:szCs w:val="28"/>
          <w:lang w:val="en-GB"/>
        </w:rPr>
        <w:t>Table 7:</w:t>
      </w:r>
      <w:r w:rsidRPr="00C15259">
        <w:rPr>
          <w:rFonts w:ascii="Times New Roman" w:hAnsi="Times New Roman" w:cs="Times New Roman"/>
          <w:sz w:val="28"/>
          <w:szCs w:val="28"/>
          <w:lang w:val="en-GB"/>
        </w:rPr>
        <w:t xml:space="preserve"> Debt Ratio FOR THE YEARS 2015 &amp; 2016</w:t>
      </w:r>
    </w:p>
    <w:p w:rsidR="00131324" w:rsidRPr="00C15259" w:rsidRDefault="00131324" w:rsidP="00A51DCD">
      <w:pPr>
        <w:jc w:val="center"/>
        <w:rPr>
          <w:rFonts w:ascii="Times New Roman" w:hAnsi="Times New Roman" w:cs="Times New Roman"/>
          <w:sz w:val="32"/>
          <w:szCs w:val="32"/>
          <w:lang w:val="en-GB"/>
        </w:rPr>
      </w:pPr>
    </w:p>
    <w:p w:rsidR="00767DDD" w:rsidRPr="00C15259" w:rsidRDefault="009C34C7" w:rsidP="00A51DCD">
      <w:pPr>
        <w:jc w:val="center"/>
        <w:rPr>
          <w:rFonts w:ascii="Times New Roman" w:hAnsi="Times New Roman" w:cs="Times New Roman"/>
          <w:sz w:val="32"/>
          <w:szCs w:val="32"/>
          <w:lang w:val="en-GB"/>
        </w:rPr>
      </w:pPr>
      <w:r w:rsidRPr="00C15259">
        <w:rPr>
          <w:rFonts w:ascii="Times New Roman" w:hAnsi="Times New Roman" w:cs="Times New Roman"/>
          <w:sz w:val="32"/>
          <w:szCs w:val="32"/>
          <w:lang w:val="en-GB"/>
        </w:rPr>
        <w:object w:dxaOrig="9646" w:dyaOrig="4803">
          <v:shape id="_x0000_i1030" type="#_x0000_t75" style="width:482.25pt;height:309.75pt" o:ole="">
            <v:imagedata r:id="rId55" o:title=""/>
          </v:shape>
          <o:OLEObject Type="Embed" ProgID="Excel.Sheet.12" ShapeID="_x0000_i1030" DrawAspect="Content" ObjectID="_1591870176" r:id="rId56"/>
        </w:object>
      </w: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95078D" w:rsidRPr="00C15259" w:rsidRDefault="0095078D" w:rsidP="003F1606">
      <w:pPr>
        <w:jc w:val="center"/>
        <w:rPr>
          <w:rFonts w:ascii="Times New Roman" w:hAnsi="Times New Roman" w:cs="Times New Roman"/>
          <w:sz w:val="28"/>
          <w:szCs w:val="28"/>
          <w:lang w:val="en-GB"/>
        </w:rPr>
      </w:pPr>
      <w:r w:rsidRPr="00672F1D">
        <w:rPr>
          <w:rFonts w:ascii="Times New Roman" w:hAnsi="Times New Roman" w:cs="Times New Roman"/>
          <w:b/>
          <w:bCs/>
          <w:sz w:val="28"/>
          <w:szCs w:val="28"/>
          <w:lang w:val="en-GB"/>
        </w:rPr>
        <w:t>Table 8:</w:t>
      </w:r>
      <w:r w:rsidRPr="00C15259">
        <w:rPr>
          <w:rFonts w:ascii="Times New Roman" w:hAnsi="Times New Roman" w:cs="Times New Roman"/>
          <w:sz w:val="28"/>
          <w:szCs w:val="28"/>
          <w:lang w:val="en-GB"/>
        </w:rPr>
        <w:t xml:space="preserve"> Profitability Ratio of Return on Total Assets, Return on common equity FOR THE YEAR 2015 &amp; 2016</w:t>
      </w:r>
    </w:p>
    <w:p w:rsidR="0095078D" w:rsidRPr="00C15259" w:rsidRDefault="0095078D" w:rsidP="0095078D">
      <w:pPr>
        <w:rPr>
          <w:rFonts w:ascii="Times New Roman" w:hAnsi="Times New Roman" w:cs="Times New Roman"/>
          <w:sz w:val="28"/>
          <w:szCs w:val="28"/>
          <w:lang w:val="en-GB"/>
        </w:rPr>
      </w:pPr>
    </w:p>
    <w:p w:rsidR="0095078D" w:rsidRPr="00C15259" w:rsidRDefault="00672F1D" w:rsidP="00A51DCD">
      <w:pPr>
        <w:jc w:val="center"/>
        <w:rPr>
          <w:rFonts w:ascii="Times New Roman" w:hAnsi="Times New Roman" w:cs="Times New Roman"/>
          <w:sz w:val="32"/>
          <w:szCs w:val="32"/>
          <w:lang w:val="en-GB"/>
        </w:rPr>
      </w:pPr>
      <w:r w:rsidRPr="00C15259">
        <w:rPr>
          <w:rFonts w:ascii="Times New Roman" w:hAnsi="Times New Roman" w:cs="Times New Roman"/>
          <w:sz w:val="32"/>
          <w:szCs w:val="32"/>
          <w:lang w:val="en-GB"/>
        </w:rPr>
        <w:object w:dxaOrig="12964" w:dyaOrig="4686">
          <v:shape id="_x0000_i1031" type="#_x0000_t75" style="width:489.75pt;height:252pt" o:ole="">
            <v:imagedata r:id="rId57" o:title=""/>
          </v:shape>
          <o:OLEObject Type="Embed" ProgID="Excel.Sheet.12" ShapeID="_x0000_i1031" DrawAspect="Content" ObjectID="_1591870177" r:id="rId58"/>
        </w:object>
      </w:r>
    </w:p>
    <w:p w:rsidR="005401CD" w:rsidRPr="00C15259" w:rsidRDefault="005401CD" w:rsidP="00A51DCD">
      <w:pPr>
        <w:jc w:val="center"/>
        <w:rPr>
          <w:rFonts w:ascii="Times New Roman" w:hAnsi="Times New Roman" w:cs="Times New Roman"/>
          <w:sz w:val="32"/>
          <w:szCs w:val="32"/>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3F1606">
      <w:pPr>
        <w:jc w:val="center"/>
        <w:rPr>
          <w:rFonts w:ascii="Times New Roman" w:hAnsi="Times New Roman" w:cs="Times New Roman"/>
          <w:sz w:val="28"/>
          <w:szCs w:val="28"/>
          <w:lang w:val="en-GB"/>
        </w:rPr>
      </w:pPr>
    </w:p>
    <w:p w:rsidR="00623BA5" w:rsidRDefault="00623BA5" w:rsidP="00672F1D">
      <w:pPr>
        <w:rPr>
          <w:rFonts w:ascii="Times New Roman" w:hAnsi="Times New Roman" w:cs="Times New Roman"/>
          <w:sz w:val="28"/>
          <w:szCs w:val="28"/>
          <w:lang w:val="en-GB"/>
        </w:rPr>
      </w:pPr>
    </w:p>
    <w:p w:rsidR="0095078D" w:rsidRPr="00C15259" w:rsidRDefault="00447A71" w:rsidP="003F1606">
      <w:pPr>
        <w:jc w:val="center"/>
        <w:rPr>
          <w:rFonts w:ascii="Times New Roman" w:hAnsi="Times New Roman" w:cs="Times New Roman"/>
          <w:sz w:val="28"/>
          <w:szCs w:val="28"/>
          <w:lang w:val="en-GB"/>
        </w:rPr>
      </w:pPr>
      <w:r w:rsidRPr="00672F1D">
        <w:rPr>
          <w:rFonts w:ascii="Times New Roman" w:hAnsi="Times New Roman" w:cs="Times New Roman"/>
          <w:b/>
          <w:bCs/>
          <w:sz w:val="28"/>
          <w:szCs w:val="28"/>
          <w:lang w:val="en-GB"/>
        </w:rPr>
        <w:t>Table 9:</w:t>
      </w:r>
      <w:r w:rsidRPr="00C15259">
        <w:rPr>
          <w:rFonts w:ascii="Times New Roman" w:hAnsi="Times New Roman" w:cs="Times New Roman"/>
          <w:sz w:val="28"/>
          <w:szCs w:val="28"/>
          <w:lang w:val="en-GB"/>
        </w:rPr>
        <w:t xml:space="preserve"> Market Ratio </w:t>
      </w:r>
      <w:r w:rsidR="003F6736" w:rsidRPr="00C15259">
        <w:rPr>
          <w:rFonts w:ascii="Times New Roman" w:hAnsi="Times New Roman" w:cs="Times New Roman"/>
          <w:sz w:val="28"/>
          <w:szCs w:val="28"/>
          <w:lang w:val="en-GB"/>
        </w:rPr>
        <w:t>of</w:t>
      </w:r>
      <w:r w:rsidR="003F6736">
        <w:rPr>
          <w:rFonts w:ascii="Times New Roman" w:hAnsi="Times New Roman" w:cs="Times New Roman"/>
          <w:sz w:val="28"/>
          <w:szCs w:val="28"/>
          <w:lang w:val="en-GB"/>
        </w:rPr>
        <w:t xml:space="preserve"> </w:t>
      </w:r>
      <w:r w:rsidR="003F6736" w:rsidRPr="00C15259">
        <w:rPr>
          <w:rFonts w:ascii="Times New Roman" w:hAnsi="Times New Roman" w:cs="Times New Roman"/>
          <w:sz w:val="28"/>
          <w:szCs w:val="28"/>
          <w:lang w:val="en-GB"/>
        </w:rPr>
        <w:t>Price</w:t>
      </w:r>
      <w:r w:rsidRPr="00C15259">
        <w:rPr>
          <w:rFonts w:ascii="Times New Roman" w:hAnsi="Times New Roman" w:cs="Times New Roman"/>
          <w:sz w:val="28"/>
          <w:szCs w:val="28"/>
          <w:lang w:val="en-GB"/>
        </w:rPr>
        <w:t xml:space="preserve"> </w:t>
      </w:r>
      <w:r w:rsidR="005401CD" w:rsidRPr="00C15259">
        <w:rPr>
          <w:rFonts w:ascii="Times New Roman" w:hAnsi="Times New Roman" w:cs="Times New Roman"/>
          <w:sz w:val="28"/>
          <w:szCs w:val="28"/>
          <w:lang w:val="en-GB"/>
        </w:rPr>
        <w:t>ratio,</w:t>
      </w:r>
      <w:r w:rsidRPr="00C15259">
        <w:rPr>
          <w:rFonts w:ascii="Times New Roman" w:hAnsi="Times New Roman" w:cs="Times New Roman"/>
          <w:sz w:val="28"/>
          <w:szCs w:val="28"/>
          <w:lang w:val="en-GB"/>
        </w:rPr>
        <w:t xml:space="preserve"> market ratio FOR THE YEARS 2015 &amp; 2016</w:t>
      </w:r>
    </w:p>
    <w:p w:rsidR="00447A71" w:rsidRPr="00C15259" w:rsidRDefault="00447A71" w:rsidP="00A51DCD">
      <w:pPr>
        <w:jc w:val="center"/>
        <w:rPr>
          <w:rFonts w:ascii="Times New Roman" w:hAnsi="Times New Roman" w:cs="Times New Roman"/>
          <w:sz w:val="32"/>
          <w:szCs w:val="32"/>
          <w:lang w:val="en-GB"/>
        </w:rPr>
      </w:pPr>
    </w:p>
    <w:p w:rsidR="00447A71" w:rsidRPr="00C15259" w:rsidRDefault="00672F1D" w:rsidP="00A51DCD">
      <w:pPr>
        <w:jc w:val="center"/>
        <w:rPr>
          <w:rFonts w:ascii="Times New Roman" w:hAnsi="Times New Roman" w:cs="Times New Roman"/>
          <w:sz w:val="32"/>
          <w:szCs w:val="32"/>
          <w:lang w:val="en-GB"/>
        </w:rPr>
      </w:pPr>
      <w:r w:rsidRPr="00C15259">
        <w:rPr>
          <w:rFonts w:ascii="Times New Roman" w:hAnsi="Times New Roman" w:cs="Times New Roman"/>
          <w:sz w:val="32"/>
          <w:szCs w:val="32"/>
          <w:lang w:val="en-GB"/>
        </w:rPr>
        <w:object w:dxaOrig="12177" w:dyaOrig="5628">
          <v:shape id="_x0000_i1032" type="#_x0000_t75" style="width:489.75pt;height:324pt" o:ole="">
            <v:imagedata r:id="rId59" o:title=""/>
          </v:shape>
          <o:OLEObject Type="Embed" ProgID="Excel.Sheet.12" ShapeID="_x0000_i1032" DrawAspect="Content" ObjectID="_1591870178" r:id="rId60"/>
        </w:object>
      </w:r>
    </w:p>
    <w:sectPr w:rsidR="00447A71" w:rsidRPr="00C15259" w:rsidSect="006E4145">
      <w:pgSz w:w="12240" w:h="15840"/>
      <w:pgMar w:top="1440" w:right="1440" w:bottom="1440" w:left="1440" w:header="708" w:footer="708" w:gutter="0"/>
      <w:pgNumType w:fmt="lowerRoman"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8BA" w:rsidRDefault="00B338BA" w:rsidP="008D2F80">
      <w:pPr>
        <w:spacing w:after="0" w:line="240" w:lineRule="auto"/>
      </w:pPr>
      <w:r>
        <w:separator/>
      </w:r>
    </w:p>
  </w:endnote>
  <w:endnote w:type="continuationSeparator" w:id="0">
    <w:p w:rsidR="00B338BA" w:rsidRDefault="00B338BA" w:rsidP="008D2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278398"/>
      <w:docPartObj>
        <w:docPartGallery w:val="Page Numbers (Bottom of Page)"/>
        <w:docPartUnique/>
      </w:docPartObj>
    </w:sdtPr>
    <w:sdtEndPr>
      <w:rPr>
        <w:noProof/>
      </w:rPr>
    </w:sdtEndPr>
    <w:sdtContent>
      <w:p w:rsidR="00237554" w:rsidRDefault="00237554">
        <w:pPr>
          <w:pStyle w:val="Footer"/>
          <w:jc w:val="right"/>
        </w:pPr>
        <w:r>
          <w:fldChar w:fldCharType="begin"/>
        </w:r>
        <w:r>
          <w:instrText xml:space="preserve"> PAGE   \* MERGEFORMAT </w:instrText>
        </w:r>
        <w:r>
          <w:fldChar w:fldCharType="separate"/>
        </w:r>
        <w:r w:rsidR="007560DF">
          <w:rPr>
            <w:noProof/>
          </w:rPr>
          <w:t>xvii</w:t>
        </w:r>
        <w:r>
          <w:rPr>
            <w:noProof/>
          </w:rPr>
          <w:fldChar w:fldCharType="end"/>
        </w:r>
      </w:p>
    </w:sdtContent>
  </w:sdt>
  <w:p w:rsidR="00237554" w:rsidRDefault="00237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8BA" w:rsidRDefault="00B338BA" w:rsidP="008D2F80">
      <w:pPr>
        <w:spacing w:after="0" w:line="240" w:lineRule="auto"/>
      </w:pPr>
      <w:r>
        <w:separator/>
      </w:r>
    </w:p>
  </w:footnote>
  <w:footnote w:type="continuationSeparator" w:id="0">
    <w:p w:rsidR="00B338BA" w:rsidRDefault="00B338BA" w:rsidP="008D2F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6784"/>
    <w:multiLevelType w:val="hybridMultilevel"/>
    <w:tmpl w:val="00004AE1"/>
    <w:lvl w:ilvl="0" w:tplc="00003D6C">
      <w:start w:val="2"/>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44735DF"/>
    <w:multiLevelType w:val="hybridMultilevel"/>
    <w:tmpl w:val="4BF8EC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722048"/>
    <w:multiLevelType w:val="hybridMultilevel"/>
    <w:tmpl w:val="EB62D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A12D4F"/>
    <w:multiLevelType w:val="hybridMultilevel"/>
    <w:tmpl w:val="4D5057B0"/>
    <w:lvl w:ilvl="0" w:tplc="21B6B350">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nsid w:val="1A3B775A"/>
    <w:multiLevelType w:val="hybridMultilevel"/>
    <w:tmpl w:val="01C64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CC2F69"/>
    <w:multiLevelType w:val="hybridMultilevel"/>
    <w:tmpl w:val="B328B6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075731"/>
    <w:multiLevelType w:val="hybridMultilevel"/>
    <w:tmpl w:val="86C82E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940BB4"/>
    <w:multiLevelType w:val="hybridMultilevel"/>
    <w:tmpl w:val="68AC2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833D8A"/>
    <w:multiLevelType w:val="hybridMultilevel"/>
    <w:tmpl w:val="4F78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773CCD"/>
    <w:multiLevelType w:val="multilevel"/>
    <w:tmpl w:val="04090025"/>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68EB5DBB"/>
    <w:multiLevelType w:val="multilevel"/>
    <w:tmpl w:val="3CD28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3821C71"/>
    <w:multiLevelType w:val="hybridMultilevel"/>
    <w:tmpl w:val="472E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EB4498"/>
    <w:multiLevelType w:val="hybridMultilevel"/>
    <w:tmpl w:val="967ED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870DD3"/>
    <w:multiLevelType w:val="hybridMultilevel"/>
    <w:tmpl w:val="134806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6"/>
  </w:num>
  <w:num w:numId="4">
    <w:abstractNumId w:val="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0"/>
  </w:num>
  <w:num w:numId="9">
    <w:abstractNumId w:val="2"/>
  </w:num>
  <w:num w:numId="10">
    <w:abstractNumId w:val="11"/>
  </w:num>
  <w:num w:numId="11">
    <w:abstractNumId w:val="13"/>
  </w:num>
  <w:num w:numId="12">
    <w:abstractNumId w:val="8"/>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5CD"/>
    <w:rsid w:val="000005CD"/>
    <w:rsid w:val="000022F1"/>
    <w:rsid w:val="00005A77"/>
    <w:rsid w:val="0000755B"/>
    <w:rsid w:val="00015000"/>
    <w:rsid w:val="00023685"/>
    <w:rsid w:val="00040FD4"/>
    <w:rsid w:val="00042A48"/>
    <w:rsid w:val="00055696"/>
    <w:rsid w:val="00071D5B"/>
    <w:rsid w:val="00076423"/>
    <w:rsid w:val="00082AA6"/>
    <w:rsid w:val="00083923"/>
    <w:rsid w:val="00095FE0"/>
    <w:rsid w:val="000B1F9F"/>
    <w:rsid w:val="000B43ED"/>
    <w:rsid w:val="000B68AE"/>
    <w:rsid w:val="000C2C37"/>
    <w:rsid w:val="000C42D7"/>
    <w:rsid w:val="000C6D94"/>
    <w:rsid w:val="000D06DC"/>
    <w:rsid w:val="000D0EE7"/>
    <w:rsid w:val="000E0C24"/>
    <w:rsid w:val="000E0C8B"/>
    <w:rsid w:val="000E10C3"/>
    <w:rsid w:val="000E1347"/>
    <w:rsid w:val="000E65F9"/>
    <w:rsid w:val="000F15F1"/>
    <w:rsid w:val="000F27E3"/>
    <w:rsid w:val="000F6244"/>
    <w:rsid w:val="000F704D"/>
    <w:rsid w:val="000F7F7F"/>
    <w:rsid w:val="00110DA4"/>
    <w:rsid w:val="001116BE"/>
    <w:rsid w:val="00111C91"/>
    <w:rsid w:val="00115CB0"/>
    <w:rsid w:val="0011733D"/>
    <w:rsid w:val="00121D5E"/>
    <w:rsid w:val="00123C53"/>
    <w:rsid w:val="00126300"/>
    <w:rsid w:val="001278D4"/>
    <w:rsid w:val="00131324"/>
    <w:rsid w:val="0013426B"/>
    <w:rsid w:val="00144158"/>
    <w:rsid w:val="00152013"/>
    <w:rsid w:val="001537C1"/>
    <w:rsid w:val="00157310"/>
    <w:rsid w:val="00161423"/>
    <w:rsid w:val="001672E9"/>
    <w:rsid w:val="001748FF"/>
    <w:rsid w:val="001800B6"/>
    <w:rsid w:val="00180480"/>
    <w:rsid w:val="0018134D"/>
    <w:rsid w:val="0019035A"/>
    <w:rsid w:val="00190B5E"/>
    <w:rsid w:val="00197998"/>
    <w:rsid w:val="001A07FD"/>
    <w:rsid w:val="001A0D52"/>
    <w:rsid w:val="001A4460"/>
    <w:rsid w:val="001A4C7C"/>
    <w:rsid w:val="001B45E0"/>
    <w:rsid w:val="001B50A9"/>
    <w:rsid w:val="001B60F7"/>
    <w:rsid w:val="001B67F9"/>
    <w:rsid w:val="001C7273"/>
    <w:rsid w:val="001D6C5D"/>
    <w:rsid w:val="001E0D5D"/>
    <w:rsid w:val="001E1C8E"/>
    <w:rsid w:val="001E6768"/>
    <w:rsid w:val="001E7FBA"/>
    <w:rsid w:val="001F0144"/>
    <w:rsid w:val="00200D45"/>
    <w:rsid w:val="00210722"/>
    <w:rsid w:val="002117FF"/>
    <w:rsid w:val="00215EEE"/>
    <w:rsid w:val="002221A3"/>
    <w:rsid w:val="002237CD"/>
    <w:rsid w:val="00224B0F"/>
    <w:rsid w:val="00225DE3"/>
    <w:rsid w:val="00232D52"/>
    <w:rsid w:val="00236B20"/>
    <w:rsid w:val="00237554"/>
    <w:rsid w:val="00240EF6"/>
    <w:rsid w:val="0024247A"/>
    <w:rsid w:val="002513DD"/>
    <w:rsid w:val="00251955"/>
    <w:rsid w:val="00252998"/>
    <w:rsid w:val="00255671"/>
    <w:rsid w:val="00256F1D"/>
    <w:rsid w:val="0026052B"/>
    <w:rsid w:val="00262281"/>
    <w:rsid w:val="00280074"/>
    <w:rsid w:val="002808E7"/>
    <w:rsid w:val="002A5A68"/>
    <w:rsid w:val="002B1458"/>
    <w:rsid w:val="002B733B"/>
    <w:rsid w:val="002B7A59"/>
    <w:rsid w:val="002C1CB0"/>
    <w:rsid w:val="002C4D11"/>
    <w:rsid w:val="002C6E14"/>
    <w:rsid w:val="002C783E"/>
    <w:rsid w:val="002D065D"/>
    <w:rsid w:val="002D10E3"/>
    <w:rsid w:val="002D5A2A"/>
    <w:rsid w:val="002F159D"/>
    <w:rsid w:val="002F39F3"/>
    <w:rsid w:val="00300FF1"/>
    <w:rsid w:val="0030254A"/>
    <w:rsid w:val="0030752C"/>
    <w:rsid w:val="00311DCF"/>
    <w:rsid w:val="003172ED"/>
    <w:rsid w:val="00317BC4"/>
    <w:rsid w:val="003213C0"/>
    <w:rsid w:val="00324FBB"/>
    <w:rsid w:val="00326A68"/>
    <w:rsid w:val="00333DEF"/>
    <w:rsid w:val="003360BF"/>
    <w:rsid w:val="00343F17"/>
    <w:rsid w:val="00351E7C"/>
    <w:rsid w:val="00353FDB"/>
    <w:rsid w:val="00362BCB"/>
    <w:rsid w:val="0036668A"/>
    <w:rsid w:val="00371088"/>
    <w:rsid w:val="00371683"/>
    <w:rsid w:val="003732FE"/>
    <w:rsid w:val="0037563F"/>
    <w:rsid w:val="00376E91"/>
    <w:rsid w:val="00381A29"/>
    <w:rsid w:val="0038451E"/>
    <w:rsid w:val="0038544C"/>
    <w:rsid w:val="003856ED"/>
    <w:rsid w:val="00391449"/>
    <w:rsid w:val="003A396B"/>
    <w:rsid w:val="003A49D7"/>
    <w:rsid w:val="003B15BA"/>
    <w:rsid w:val="003C444F"/>
    <w:rsid w:val="003C5104"/>
    <w:rsid w:val="003C5AD5"/>
    <w:rsid w:val="003C7F89"/>
    <w:rsid w:val="003D4A42"/>
    <w:rsid w:val="003D558E"/>
    <w:rsid w:val="003E2373"/>
    <w:rsid w:val="003E47F6"/>
    <w:rsid w:val="003E4AE5"/>
    <w:rsid w:val="003F1606"/>
    <w:rsid w:val="003F6736"/>
    <w:rsid w:val="00400DD4"/>
    <w:rsid w:val="00406673"/>
    <w:rsid w:val="00410135"/>
    <w:rsid w:val="004247CE"/>
    <w:rsid w:val="00424FC4"/>
    <w:rsid w:val="00433AE4"/>
    <w:rsid w:val="00434240"/>
    <w:rsid w:val="00435CF2"/>
    <w:rsid w:val="0044260A"/>
    <w:rsid w:val="00443D47"/>
    <w:rsid w:val="00446AEA"/>
    <w:rsid w:val="00447A71"/>
    <w:rsid w:val="00450D4F"/>
    <w:rsid w:val="004512AE"/>
    <w:rsid w:val="00451CDC"/>
    <w:rsid w:val="00452637"/>
    <w:rsid w:val="004776A2"/>
    <w:rsid w:val="00496965"/>
    <w:rsid w:val="004A280C"/>
    <w:rsid w:val="004A30CE"/>
    <w:rsid w:val="004B0178"/>
    <w:rsid w:val="004C2F8B"/>
    <w:rsid w:val="004C5218"/>
    <w:rsid w:val="004D0E3D"/>
    <w:rsid w:val="004D2C83"/>
    <w:rsid w:val="004D6BBB"/>
    <w:rsid w:val="004F2F06"/>
    <w:rsid w:val="004F421E"/>
    <w:rsid w:val="00502F6A"/>
    <w:rsid w:val="00507352"/>
    <w:rsid w:val="00511849"/>
    <w:rsid w:val="005225B0"/>
    <w:rsid w:val="00527691"/>
    <w:rsid w:val="005372F9"/>
    <w:rsid w:val="00537F88"/>
    <w:rsid w:val="005401CD"/>
    <w:rsid w:val="00544E19"/>
    <w:rsid w:val="005508A4"/>
    <w:rsid w:val="00550DA4"/>
    <w:rsid w:val="00555CA5"/>
    <w:rsid w:val="00561DE9"/>
    <w:rsid w:val="00562E23"/>
    <w:rsid w:val="005662A9"/>
    <w:rsid w:val="00581FF2"/>
    <w:rsid w:val="00583FC9"/>
    <w:rsid w:val="005848A5"/>
    <w:rsid w:val="00586FC9"/>
    <w:rsid w:val="005941DF"/>
    <w:rsid w:val="005952BA"/>
    <w:rsid w:val="005A10E1"/>
    <w:rsid w:val="005A65A3"/>
    <w:rsid w:val="005B0BB9"/>
    <w:rsid w:val="005B1339"/>
    <w:rsid w:val="005B1917"/>
    <w:rsid w:val="005B196E"/>
    <w:rsid w:val="005B3DC6"/>
    <w:rsid w:val="005B5FF5"/>
    <w:rsid w:val="005C547A"/>
    <w:rsid w:val="005C57D7"/>
    <w:rsid w:val="005C74DD"/>
    <w:rsid w:val="005D0CFF"/>
    <w:rsid w:val="005E7AF8"/>
    <w:rsid w:val="005F29A4"/>
    <w:rsid w:val="00603725"/>
    <w:rsid w:val="00604D20"/>
    <w:rsid w:val="006077C2"/>
    <w:rsid w:val="00614CAD"/>
    <w:rsid w:val="00623BA5"/>
    <w:rsid w:val="00627423"/>
    <w:rsid w:val="00630A3A"/>
    <w:rsid w:val="006375B2"/>
    <w:rsid w:val="00645274"/>
    <w:rsid w:val="00645EA1"/>
    <w:rsid w:val="00663DEA"/>
    <w:rsid w:val="00672F1D"/>
    <w:rsid w:val="00675D11"/>
    <w:rsid w:val="00676088"/>
    <w:rsid w:val="0067763B"/>
    <w:rsid w:val="00681FD9"/>
    <w:rsid w:val="0068362D"/>
    <w:rsid w:val="00683A6E"/>
    <w:rsid w:val="0068474C"/>
    <w:rsid w:val="00686CB2"/>
    <w:rsid w:val="00690BB5"/>
    <w:rsid w:val="00693266"/>
    <w:rsid w:val="006A017A"/>
    <w:rsid w:val="006B0D2D"/>
    <w:rsid w:val="006B1000"/>
    <w:rsid w:val="006B6416"/>
    <w:rsid w:val="006C008D"/>
    <w:rsid w:val="006C19FB"/>
    <w:rsid w:val="006C55BC"/>
    <w:rsid w:val="006D07E7"/>
    <w:rsid w:val="006D0DAF"/>
    <w:rsid w:val="006D388B"/>
    <w:rsid w:val="006E2D69"/>
    <w:rsid w:val="006E4145"/>
    <w:rsid w:val="00701A26"/>
    <w:rsid w:val="007037A6"/>
    <w:rsid w:val="00703C3D"/>
    <w:rsid w:val="00705032"/>
    <w:rsid w:val="00707389"/>
    <w:rsid w:val="00707756"/>
    <w:rsid w:val="00722CB2"/>
    <w:rsid w:val="00723133"/>
    <w:rsid w:val="0072706B"/>
    <w:rsid w:val="00735EA8"/>
    <w:rsid w:val="00737207"/>
    <w:rsid w:val="00744B20"/>
    <w:rsid w:val="00745625"/>
    <w:rsid w:val="00755000"/>
    <w:rsid w:val="007560DF"/>
    <w:rsid w:val="00765454"/>
    <w:rsid w:val="0076770B"/>
    <w:rsid w:val="007679B7"/>
    <w:rsid w:val="00767DDD"/>
    <w:rsid w:val="00774571"/>
    <w:rsid w:val="007827E9"/>
    <w:rsid w:val="007830BC"/>
    <w:rsid w:val="00797A27"/>
    <w:rsid w:val="00797F21"/>
    <w:rsid w:val="007A0EAE"/>
    <w:rsid w:val="007A160B"/>
    <w:rsid w:val="007A2B42"/>
    <w:rsid w:val="007A3E11"/>
    <w:rsid w:val="007A41A9"/>
    <w:rsid w:val="007A5FBE"/>
    <w:rsid w:val="007B2F02"/>
    <w:rsid w:val="007C00B6"/>
    <w:rsid w:val="007C2ED5"/>
    <w:rsid w:val="007C60DC"/>
    <w:rsid w:val="007D76F0"/>
    <w:rsid w:val="007E47C5"/>
    <w:rsid w:val="007E510B"/>
    <w:rsid w:val="008011E8"/>
    <w:rsid w:val="00802205"/>
    <w:rsid w:val="0080391D"/>
    <w:rsid w:val="008138B8"/>
    <w:rsid w:val="0081470D"/>
    <w:rsid w:val="008148AD"/>
    <w:rsid w:val="00816A13"/>
    <w:rsid w:val="00817A32"/>
    <w:rsid w:val="00817DD5"/>
    <w:rsid w:val="008265D9"/>
    <w:rsid w:val="008267D7"/>
    <w:rsid w:val="00832888"/>
    <w:rsid w:val="008336D1"/>
    <w:rsid w:val="00836F6D"/>
    <w:rsid w:val="0084002F"/>
    <w:rsid w:val="00840807"/>
    <w:rsid w:val="00853186"/>
    <w:rsid w:val="008627B4"/>
    <w:rsid w:val="0086647F"/>
    <w:rsid w:val="00866E0C"/>
    <w:rsid w:val="00867435"/>
    <w:rsid w:val="00873125"/>
    <w:rsid w:val="008763C2"/>
    <w:rsid w:val="00876ADB"/>
    <w:rsid w:val="008778FD"/>
    <w:rsid w:val="00887421"/>
    <w:rsid w:val="00890DE7"/>
    <w:rsid w:val="0089659E"/>
    <w:rsid w:val="008A07F6"/>
    <w:rsid w:val="008A0ECB"/>
    <w:rsid w:val="008A12A8"/>
    <w:rsid w:val="008A169F"/>
    <w:rsid w:val="008A3197"/>
    <w:rsid w:val="008A7C88"/>
    <w:rsid w:val="008B73DB"/>
    <w:rsid w:val="008C6032"/>
    <w:rsid w:val="008C7E25"/>
    <w:rsid w:val="008D2F80"/>
    <w:rsid w:val="008D39AD"/>
    <w:rsid w:val="008F5688"/>
    <w:rsid w:val="009019A9"/>
    <w:rsid w:val="00905A32"/>
    <w:rsid w:val="0090759D"/>
    <w:rsid w:val="00914F78"/>
    <w:rsid w:val="00915DC2"/>
    <w:rsid w:val="00920701"/>
    <w:rsid w:val="00921879"/>
    <w:rsid w:val="00923893"/>
    <w:rsid w:val="00924148"/>
    <w:rsid w:val="009254B4"/>
    <w:rsid w:val="00925977"/>
    <w:rsid w:val="00926504"/>
    <w:rsid w:val="00933656"/>
    <w:rsid w:val="009340C0"/>
    <w:rsid w:val="00943F88"/>
    <w:rsid w:val="00946AA7"/>
    <w:rsid w:val="0095078D"/>
    <w:rsid w:val="00961736"/>
    <w:rsid w:val="009722C4"/>
    <w:rsid w:val="00973EB8"/>
    <w:rsid w:val="0098593F"/>
    <w:rsid w:val="00985FF7"/>
    <w:rsid w:val="00986F11"/>
    <w:rsid w:val="0098700A"/>
    <w:rsid w:val="00992E66"/>
    <w:rsid w:val="009A1D0E"/>
    <w:rsid w:val="009A20FB"/>
    <w:rsid w:val="009A52A0"/>
    <w:rsid w:val="009B11ED"/>
    <w:rsid w:val="009C0138"/>
    <w:rsid w:val="009C34C7"/>
    <w:rsid w:val="009C6337"/>
    <w:rsid w:val="009C7A0B"/>
    <w:rsid w:val="009D05EA"/>
    <w:rsid w:val="009D0805"/>
    <w:rsid w:val="009D0B1E"/>
    <w:rsid w:val="009D482A"/>
    <w:rsid w:val="009D7D71"/>
    <w:rsid w:val="009E5CB3"/>
    <w:rsid w:val="009F6C44"/>
    <w:rsid w:val="00A032DC"/>
    <w:rsid w:val="00A0348B"/>
    <w:rsid w:val="00A04F36"/>
    <w:rsid w:val="00A0642D"/>
    <w:rsid w:val="00A130D2"/>
    <w:rsid w:val="00A231E4"/>
    <w:rsid w:val="00A254B7"/>
    <w:rsid w:val="00A25A04"/>
    <w:rsid w:val="00A2601F"/>
    <w:rsid w:val="00A31206"/>
    <w:rsid w:val="00A33DC2"/>
    <w:rsid w:val="00A3519D"/>
    <w:rsid w:val="00A43B51"/>
    <w:rsid w:val="00A5105F"/>
    <w:rsid w:val="00A51DCD"/>
    <w:rsid w:val="00A61551"/>
    <w:rsid w:val="00A6501D"/>
    <w:rsid w:val="00A654E8"/>
    <w:rsid w:val="00A7209D"/>
    <w:rsid w:val="00A73302"/>
    <w:rsid w:val="00A80775"/>
    <w:rsid w:val="00A82404"/>
    <w:rsid w:val="00A829A3"/>
    <w:rsid w:val="00A831CC"/>
    <w:rsid w:val="00A9265F"/>
    <w:rsid w:val="00A97660"/>
    <w:rsid w:val="00AB2E68"/>
    <w:rsid w:val="00AB6364"/>
    <w:rsid w:val="00AC14CB"/>
    <w:rsid w:val="00AC4967"/>
    <w:rsid w:val="00AD0515"/>
    <w:rsid w:val="00AD5D4F"/>
    <w:rsid w:val="00AE4FE3"/>
    <w:rsid w:val="00AE57BC"/>
    <w:rsid w:val="00AE650A"/>
    <w:rsid w:val="00AF2BF8"/>
    <w:rsid w:val="00AF32F3"/>
    <w:rsid w:val="00B03DAA"/>
    <w:rsid w:val="00B04B8A"/>
    <w:rsid w:val="00B103DA"/>
    <w:rsid w:val="00B17369"/>
    <w:rsid w:val="00B17B6D"/>
    <w:rsid w:val="00B222D0"/>
    <w:rsid w:val="00B23506"/>
    <w:rsid w:val="00B27F4D"/>
    <w:rsid w:val="00B338BA"/>
    <w:rsid w:val="00B347C8"/>
    <w:rsid w:val="00B41301"/>
    <w:rsid w:val="00B427CB"/>
    <w:rsid w:val="00B42D9B"/>
    <w:rsid w:val="00B4353A"/>
    <w:rsid w:val="00B44D58"/>
    <w:rsid w:val="00B50ED7"/>
    <w:rsid w:val="00B57BAE"/>
    <w:rsid w:val="00B60560"/>
    <w:rsid w:val="00B6344E"/>
    <w:rsid w:val="00B64CBF"/>
    <w:rsid w:val="00B702C3"/>
    <w:rsid w:val="00B7061E"/>
    <w:rsid w:val="00B71058"/>
    <w:rsid w:val="00B8041D"/>
    <w:rsid w:val="00B808A5"/>
    <w:rsid w:val="00B8482A"/>
    <w:rsid w:val="00B96C41"/>
    <w:rsid w:val="00BA2E44"/>
    <w:rsid w:val="00BA582A"/>
    <w:rsid w:val="00BA7B0B"/>
    <w:rsid w:val="00BB1097"/>
    <w:rsid w:val="00BB2DCE"/>
    <w:rsid w:val="00BB5162"/>
    <w:rsid w:val="00BB6825"/>
    <w:rsid w:val="00BC24F9"/>
    <w:rsid w:val="00BC4D62"/>
    <w:rsid w:val="00BC57E9"/>
    <w:rsid w:val="00BC5E78"/>
    <w:rsid w:val="00BC73DF"/>
    <w:rsid w:val="00BD1318"/>
    <w:rsid w:val="00BD1B6F"/>
    <w:rsid w:val="00BD34E9"/>
    <w:rsid w:val="00BD5858"/>
    <w:rsid w:val="00BE2D56"/>
    <w:rsid w:val="00BE437A"/>
    <w:rsid w:val="00BE54D3"/>
    <w:rsid w:val="00BE7E32"/>
    <w:rsid w:val="00BF0A5D"/>
    <w:rsid w:val="00BF5A9E"/>
    <w:rsid w:val="00BF7760"/>
    <w:rsid w:val="00C02916"/>
    <w:rsid w:val="00C06501"/>
    <w:rsid w:val="00C06E26"/>
    <w:rsid w:val="00C10888"/>
    <w:rsid w:val="00C126DC"/>
    <w:rsid w:val="00C12BB1"/>
    <w:rsid w:val="00C13071"/>
    <w:rsid w:val="00C15259"/>
    <w:rsid w:val="00C156CF"/>
    <w:rsid w:val="00C16D0A"/>
    <w:rsid w:val="00C17021"/>
    <w:rsid w:val="00C25E1B"/>
    <w:rsid w:val="00C27922"/>
    <w:rsid w:val="00C3567A"/>
    <w:rsid w:val="00C36E55"/>
    <w:rsid w:val="00C43BB7"/>
    <w:rsid w:val="00C476D8"/>
    <w:rsid w:val="00C4770C"/>
    <w:rsid w:val="00C522A0"/>
    <w:rsid w:val="00C5496B"/>
    <w:rsid w:val="00C563C2"/>
    <w:rsid w:val="00C57F4E"/>
    <w:rsid w:val="00C7034F"/>
    <w:rsid w:val="00C70E4A"/>
    <w:rsid w:val="00C73AAB"/>
    <w:rsid w:val="00C74877"/>
    <w:rsid w:val="00C7641E"/>
    <w:rsid w:val="00C8271F"/>
    <w:rsid w:val="00C84BFC"/>
    <w:rsid w:val="00C868B5"/>
    <w:rsid w:val="00C87B17"/>
    <w:rsid w:val="00C91846"/>
    <w:rsid w:val="00C940BA"/>
    <w:rsid w:val="00C94B51"/>
    <w:rsid w:val="00C96ED3"/>
    <w:rsid w:val="00CA00A6"/>
    <w:rsid w:val="00CA00D2"/>
    <w:rsid w:val="00CA0B87"/>
    <w:rsid w:val="00CA63EA"/>
    <w:rsid w:val="00CA6536"/>
    <w:rsid w:val="00CB0304"/>
    <w:rsid w:val="00CB08C3"/>
    <w:rsid w:val="00CB46F5"/>
    <w:rsid w:val="00CB5FEA"/>
    <w:rsid w:val="00CC0686"/>
    <w:rsid w:val="00CC0D87"/>
    <w:rsid w:val="00CC2ABE"/>
    <w:rsid w:val="00CC3921"/>
    <w:rsid w:val="00CC476B"/>
    <w:rsid w:val="00CC679C"/>
    <w:rsid w:val="00CE1681"/>
    <w:rsid w:val="00CE3531"/>
    <w:rsid w:val="00CF1F24"/>
    <w:rsid w:val="00CF25E2"/>
    <w:rsid w:val="00CF545E"/>
    <w:rsid w:val="00CF7078"/>
    <w:rsid w:val="00D06B70"/>
    <w:rsid w:val="00D07908"/>
    <w:rsid w:val="00D119D6"/>
    <w:rsid w:val="00D176B9"/>
    <w:rsid w:val="00D223D3"/>
    <w:rsid w:val="00D2497D"/>
    <w:rsid w:val="00D3469F"/>
    <w:rsid w:val="00D347B3"/>
    <w:rsid w:val="00D37D89"/>
    <w:rsid w:val="00D37FD2"/>
    <w:rsid w:val="00D408C0"/>
    <w:rsid w:val="00D417BE"/>
    <w:rsid w:val="00D6014F"/>
    <w:rsid w:val="00D61B7D"/>
    <w:rsid w:val="00D63CDC"/>
    <w:rsid w:val="00D66514"/>
    <w:rsid w:val="00D71165"/>
    <w:rsid w:val="00D8236B"/>
    <w:rsid w:val="00D84DF7"/>
    <w:rsid w:val="00D85BBA"/>
    <w:rsid w:val="00DA0961"/>
    <w:rsid w:val="00DA2139"/>
    <w:rsid w:val="00DA5674"/>
    <w:rsid w:val="00DA7A4F"/>
    <w:rsid w:val="00DB1B2C"/>
    <w:rsid w:val="00DB3980"/>
    <w:rsid w:val="00DC2E50"/>
    <w:rsid w:val="00DC455D"/>
    <w:rsid w:val="00DC45D1"/>
    <w:rsid w:val="00DC4718"/>
    <w:rsid w:val="00DD42CF"/>
    <w:rsid w:val="00DF1F27"/>
    <w:rsid w:val="00DF38F8"/>
    <w:rsid w:val="00DF574C"/>
    <w:rsid w:val="00E010DC"/>
    <w:rsid w:val="00E02A18"/>
    <w:rsid w:val="00E03159"/>
    <w:rsid w:val="00E04B7C"/>
    <w:rsid w:val="00E11D35"/>
    <w:rsid w:val="00E12B17"/>
    <w:rsid w:val="00E1421D"/>
    <w:rsid w:val="00E16BA1"/>
    <w:rsid w:val="00E16E3D"/>
    <w:rsid w:val="00E221E2"/>
    <w:rsid w:val="00E34811"/>
    <w:rsid w:val="00E36B64"/>
    <w:rsid w:val="00E40DF8"/>
    <w:rsid w:val="00E434E8"/>
    <w:rsid w:val="00E44755"/>
    <w:rsid w:val="00E45615"/>
    <w:rsid w:val="00E45C95"/>
    <w:rsid w:val="00E47DC1"/>
    <w:rsid w:val="00E541C3"/>
    <w:rsid w:val="00E57496"/>
    <w:rsid w:val="00E6489B"/>
    <w:rsid w:val="00E674DF"/>
    <w:rsid w:val="00E718C4"/>
    <w:rsid w:val="00E734B5"/>
    <w:rsid w:val="00E75FEA"/>
    <w:rsid w:val="00E8137C"/>
    <w:rsid w:val="00E8317F"/>
    <w:rsid w:val="00EA6346"/>
    <w:rsid w:val="00EC16F9"/>
    <w:rsid w:val="00EC3D08"/>
    <w:rsid w:val="00EC62B3"/>
    <w:rsid w:val="00EC73FB"/>
    <w:rsid w:val="00ED3A2B"/>
    <w:rsid w:val="00EE23AF"/>
    <w:rsid w:val="00EE4DA6"/>
    <w:rsid w:val="00EE56DA"/>
    <w:rsid w:val="00EF6FB9"/>
    <w:rsid w:val="00F01EC0"/>
    <w:rsid w:val="00F05524"/>
    <w:rsid w:val="00F21CA4"/>
    <w:rsid w:val="00F2200A"/>
    <w:rsid w:val="00F23A26"/>
    <w:rsid w:val="00F24AEF"/>
    <w:rsid w:val="00F26282"/>
    <w:rsid w:val="00F375AB"/>
    <w:rsid w:val="00F412A9"/>
    <w:rsid w:val="00F51A8E"/>
    <w:rsid w:val="00F5209C"/>
    <w:rsid w:val="00F5297E"/>
    <w:rsid w:val="00F5583B"/>
    <w:rsid w:val="00F64B6C"/>
    <w:rsid w:val="00F7002A"/>
    <w:rsid w:val="00F74DBE"/>
    <w:rsid w:val="00F81847"/>
    <w:rsid w:val="00F86BF1"/>
    <w:rsid w:val="00FA0BAE"/>
    <w:rsid w:val="00FA3464"/>
    <w:rsid w:val="00FA4D5A"/>
    <w:rsid w:val="00FB069D"/>
    <w:rsid w:val="00FB0F5A"/>
    <w:rsid w:val="00FC53D8"/>
    <w:rsid w:val="00FD31B2"/>
    <w:rsid w:val="00FD5532"/>
    <w:rsid w:val="00FE01A9"/>
    <w:rsid w:val="00FE27E7"/>
    <w:rsid w:val="00FF0A3A"/>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C24F9"/>
    <w:pPr>
      <w:keepNext/>
      <w:keepLines/>
      <w:numPr>
        <w:numId w:val="2"/>
      </w:numPr>
      <w:spacing w:before="480" w:after="0" w:line="276" w:lineRule="auto"/>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unhideWhenUsed/>
    <w:qFormat/>
    <w:rsid w:val="00BC24F9"/>
    <w:pPr>
      <w:keepNext/>
      <w:keepLines/>
      <w:numPr>
        <w:ilvl w:val="1"/>
        <w:numId w:val="2"/>
      </w:numPr>
      <w:spacing w:before="200" w:after="0" w:line="36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unhideWhenUsed/>
    <w:qFormat/>
    <w:rsid w:val="00BC24F9"/>
    <w:pPr>
      <w:keepNext/>
      <w:keepLines/>
      <w:numPr>
        <w:ilvl w:val="2"/>
        <w:numId w:val="2"/>
      </w:numPr>
      <w:spacing w:before="200" w:after="0" w:line="360" w:lineRule="auto"/>
      <w:outlineLvl w:val="2"/>
    </w:pPr>
    <w:rPr>
      <w:rFonts w:ascii="Times New Roman" w:eastAsia="Times New Roman" w:hAnsi="Times New Roman" w:cs="Times New Roman"/>
      <w:b/>
      <w:bCs/>
      <w:color w:val="000000"/>
      <w:sz w:val="24"/>
    </w:rPr>
  </w:style>
  <w:style w:type="paragraph" w:styleId="Heading4">
    <w:name w:val="heading 4"/>
    <w:basedOn w:val="Normal"/>
    <w:next w:val="Normal"/>
    <w:link w:val="Heading4Char"/>
    <w:uiPriority w:val="9"/>
    <w:semiHidden/>
    <w:unhideWhenUsed/>
    <w:qFormat/>
    <w:rsid w:val="00BC24F9"/>
    <w:pPr>
      <w:keepNext/>
      <w:keepLines/>
      <w:numPr>
        <w:ilvl w:val="3"/>
        <w:numId w:val="2"/>
      </w:numPr>
      <w:spacing w:before="200" w:after="0" w:line="276" w:lineRule="auto"/>
      <w:outlineLvl w:val="3"/>
    </w:pPr>
    <w:rPr>
      <w:rFonts w:ascii="Cambria" w:eastAsia="Times New Roman" w:hAnsi="Cambria" w:cs="Times New Roman"/>
      <w:b/>
      <w:bCs/>
      <w:i/>
      <w:iCs/>
      <w:color w:val="4F81BD"/>
      <w:sz w:val="24"/>
      <w:szCs w:val="20"/>
    </w:rPr>
  </w:style>
  <w:style w:type="paragraph" w:styleId="Heading5">
    <w:name w:val="heading 5"/>
    <w:basedOn w:val="Normal"/>
    <w:next w:val="Normal"/>
    <w:link w:val="Heading5Char"/>
    <w:uiPriority w:val="9"/>
    <w:semiHidden/>
    <w:unhideWhenUsed/>
    <w:qFormat/>
    <w:rsid w:val="00BC24F9"/>
    <w:pPr>
      <w:keepNext/>
      <w:keepLines/>
      <w:numPr>
        <w:ilvl w:val="4"/>
        <w:numId w:val="2"/>
      </w:numPr>
      <w:spacing w:before="200" w:after="0" w:line="276" w:lineRule="auto"/>
      <w:outlineLvl w:val="4"/>
    </w:pPr>
    <w:rPr>
      <w:rFonts w:ascii="Cambria" w:eastAsia="Times New Roman" w:hAnsi="Cambria" w:cs="Times New Roman"/>
      <w:color w:val="243F60"/>
      <w:sz w:val="24"/>
      <w:szCs w:val="20"/>
    </w:rPr>
  </w:style>
  <w:style w:type="paragraph" w:styleId="Heading6">
    <w:name w:val="heading 6"/>
    <w:basedOn w:val="Normal"/>
    <w:next w:val="Normal"/>
    <w:link w:val="Heading6Char"/>
    <w:uiPriority w:val="9"/>
    <w:semiHidden/>
    <w:unhideWhenUsed/>
    <w:qFormat/>
    <w:rsid w:val="00BC24F9"/>
    <w:pPr>
      <w:keepNext/>
      <w:keepLines/>
      <w:numPr>
        <w:ilvl w:val="5"/>
        <w:numId w:val="2"/>
      </w:numPr>
      <w:spacing w:before="200" w:after="0" w:line="276" w:lineRule="auto"/>
      <w:outlineLvl w:val="5"/>
    </w:pPr>
    <w:rPr>
      <w:rFonts w:ascii="Cambria" w:eastAsia="Times New Roman" w:hAnsi="Cambria" w:cs="Times New Roman"/>
      <w:i/>
      <w:iCs/>
      <w:color w:val="243F60"/>
      <w:sz w:val="24"/>
      <w:szCs w:val="20"/>
    </w:rPr>
  </w:style>
  <w:style w:type="paragraph" w:styleId="Heading7">
    <w:name w:val="heading 7"/>
    <w:basedOn w:val="Normal"/>
    <w:next w:val="Normal"/>
    <w:link w:val="Heading7Char"/>
    <w:uiPriority w:val="9"/>
    <w:semiHidden/>
    <w:unhideWhenUsed/>
    <w:qFormat/>
    <w:rsid w:val="00BC24F9"/>
    <w:pPr>
      <w:keepNext/>
      <w:keepLines/>
      <w:numPr>
        <w:ilvl w:val="6"/>
        <w:numId w:val="2"/>
      </w:numPr>
      <w:spacing w:before="200" w:after="0" w:line="276" w:lineRule="auto"/>
      <w:outlineLvl w:val="6"/>
    </w:pPr>
    <w:rPr>
      <w:rFonts w:ascii="Cambria" w:eastAsia="Times New Roman" w:hAnsi="Cambria" w:cs="Times New Roman"/>
      <w:i/>
      <w:iCs/>
      <w:color w:val="404040"/>
      <w:sz w:val="24"/>
      <w:szCs w:val="20"/>
    </w:rPr>
  </w:style>
  <w:style w:type="paragraph" w:styleId="Heading8">
    <w:name w:val="heading 8"/>
    <w:basedOn w:val="Normal"/>
    <w:next w:val="Normal"/>
    <w:link w:val="Heading8Char"/>
    <w:uiPriority w:val="9"/>
    <w:semiHidden/>
    <w:unhideWhenUsed/>
    <w:qFormat/>
    <w:rsid w:val="00BC24F9"/>
    <w:pPr>
      <w:keepNext/>
      <w:keepLines/>
      <w:numPr>
        <w:ilvl w:val="7"/>
        <w:numId w:val="2"/>
      </w:numPr>
      <w:spacing w:before="200" w:after="0" w:line="276" w:lineRule="auto"/>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BC24F9"/>
    <w:pPr>
      <w:keepNext/>
      <w:keepLines/>
      <w:numPr>
        <w:ilvl w:val="8"/>
        <w:numId w:val="2"/>
      </w:numPr>
      <w:spacing w:before="200" w:after="0" w:line="276"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630A3A"/>
    <w:rPr>
      <w:smallCaps/>
      <w:color w:val="5A5A5A" w:themeColor="text1" w:themeTint="A5"/>
    </w:rPr>
  </w:style>
  <w:style w:type="paragraph" w:styleId="IntenseQuote">
    <w:name w:val="Intense Quote"/>
    <w:basedOn w:val="Normal"/>
    <w:next w:val="Normal"/>
    <w:link w:val="IntenseQuoteChar"/>
    <w:uiPriority w:val="30"/>
    <w:qFormat/>
    <w:rsid w:val="008763C2"/>
    <w:pPr>
      <w:pBdr>
        <w:top w:val="single" w:sz="4" w:space="10" w:color="5B9BD5" w:themeColor="accent1"/>
        <w:bottom w:val="single" w:sz="4" w:space="10" w:color="5B9BD5" w:themeColor="accent1"/>
      </w:pBdr>
      <w:spacing w:before="360" w:after="360" w:line="256" w:lineRule="auto"/>
      <w:ind w:left="864" w:right="864"/>
      <w:jc w:val="center"/>
    </w:pPr>
    <w:rPr>
      <w:rFonts w:eastAsiaTheme="minorEastAsia"/>
      <w:i/>
      <w:iCs/>
      <w:color w:val="5B9BD5" w:themeColor="accent1"/>
    </w:rPr>
  </w:style>
  <w:style w:type="character" w:customStyle="1" w:styleId="IntenseQuoteChar">
    <w:name w:val="Intense Quote Char"/>
    <w:basedOn w:val="DefaultParagraphFont"/>
    <w:link w:val="IntenseQuote"/>
    <w:uiPriority w:val="30"/>
    <w:rsid w:val="008763C2"/>
    <w:rPr>
      <w:rFonts w:eastAsiaTheme="minorEastAsia"/>
      <w:i/>
      <w:iCs/>
      <w:color w:val="5B9BD5" w:themeColor="accent1"/>
    </w:rPr>
  </w:style>
  <w:style w:type="paragraph" w:styleId="ListParagraph">
    <w:name w:val="List Paragraph"/>
    <w:basedOn w:val="Normal"/>
    <w:uiPriority w:val="34"/>
    <w:qFormat/>
    <w:rsid w:val="00B44D58"/>
    <w:pPr>
      <w:spacing w:after="200" w:line="276" w:lineRule="auto"/>
      <w:ind w:left="720"/>
      <w:contextualSpacing/>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B44D58"/>
    <w:rPr>
      <w:sz w:val="16"/>
      <w:szCs w:val="16"/>
    </w:rPr>
  </w:style>
  <w:style w:type="paragraph" w:styleId="CommentText">
    <w:name w:val="annotation text"/>
    <w:basedOn w:val="Normal"/>
    <w:link w:val="CommentTextChar"/>
    <w:uiPriority w:val="99"/>
    <w:semiHidden/>
    <w:unhideWhenUsed/>
    <w:rsid w:val="00B44D58"/>
    <w:pPr>
      <w:spacing w:line="240" w:lineRule="auto"/>
    </w:pPr>
    <w:rPr>
      <w:sz w:val="20"/>
      <w:szCs w:val="20"/>
    </w:rPr>
  </w:style>
  <w:style w:type="character" w:customStyle="1" w:styleId="CommentTextChar">
    <w:name w:val="Comment Text Char"/>
    <w:basedOn w:val="DefaultParagraphFont"/>
    <w:link w:val="CommentText"/>
    <w:uiPriority w:val="99"/>
    <w:semiHidden/>
    <w:rsid w:val="00B44D58"/>
    <w:rPr>
      <w:sz w:val="20"/>
      <w:szCs w:val="20"/>
    </w:rPr>
  </w:style>
  <w:style w:type="paragraph" w:styleId="CommentSubject">
    <w:name w:val="annotation subject"/>
    <w:basedOn w:val="CommentText"/>
    <w:next w:val="CommentText"/>
    <w:link w:val="CommentSubjectChar"/>
    <w:uiPriority w:val="99"/>
    <w:semiHidden/>
    <w:unhideWhenUsed/>
    <w:rsid w:val="00B44D58"/>
    <w:rPr>
      <w:b/>
      <w:bCs/>
    </w:rPr>
  </w:style>
  <w:style w:type="character" w:customStyle="1" w:styleId="CommentSubjectChar">
    <w:name w:val="Comment Subject Char"/>
    <w:basedOn w:val="CommentTextChar"/>
    <w:link w:val="CommentSubject"/>
    <w:uiPriority w:val="99"/>
    <w:semiHidden/>
    <w:rsid w:val="00B44D58"/>
    <w:rPr>
      <w:b/>
      <w:bCs/>
      <w:sz w:val="20"/>
      <w:szCs w:val="20"/>
    </w:rPr>
  </w:style>
  <w:style w:type="paragraph" w:styleId="BalloonText">
    <w:name w:val="Balloon Text"/>
    <w:basedOn w:val="Normal"/>
    <w:link w:val="BalloonTextChar"/>
    <w:uiPriority w:val="99"/>
    <w:semiHidden/>
    <w:unhideWhenUsed/>
    <w:rsid w:val="00B44D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D58"/>
    <w:rPr>
      <w:rFonts w:ascii="Segoe UI" w:hAnsi="Segoe UI" w:cs="Segoe UI"/>
      <w:sz w:val="18"/>
      <w:szCs w:val="18"/>
    </w:rPr>
  </w:style>
  <w:style w:type="character" w:customStyle="1" w:styleId="Heading1Char">
    <w:name w:val="Heading 1 Char"/>
    <w:basedOn w:val="DefaultParagraphFont"/>
    <w:link w:val="Heading1"/>
    <w:uiPriority w:val="9"/>
    <w:rsid w:val="00BC24F9"/>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BC24F9"/>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BC24F9"/>
    <w:rPr>
      <w:rFonts w:ascii="Times New Roman" w:eastAsia="Times New Roman" w:hAnsi="Times New Roman" w:cs="Times New Roman"/>
      <w:b/>
      <w:bCs/>
      <w:color w:val="000000"/>
      <w:sz w:val="24"/>
    </w:rPr>
  </w:style>
  <w:style w:type="character" w:customStyle="1" w:styleId="Heading4Char">
    <w:name w:val="Heading 4 Char"/>
    <w:basedOn w:val="DefaultParagraphFont"/>
    <w:link w:val="Heading4"/>
    <w:uiPriority w:val="9"/>
    <w:semiHidden/>
    <w:rsid w:val="00BC24F9"/>
    <w:rPr>
      <w:rFonts w:ascii="Cambria" w:eastAsia="Times New Roman" w:hAnsi="Cambria" w:cs="Times New Roman"/>
      <w:b/>
      <w:bCs/>
      <w:i/>
      <w:iCs/>
      <w:color w:val="4F81BD"/>
      <w:sz w:val="24"/>
      <w:szCs w:val="20"/>
    </w:rPr>
  </w:style>
  <w:style w:type="character" w:customStyle="1" w:styleId="Heading5Char">
    <w:name w:val="Heading 5 Char"/>
    <w:basedOn w:val="DefaultParagraphFont"/>
    <w:link w:val="Heading5"/>
    <w:uiPriority w:val="9"/>
    <w:semiHidden/>
    <w:rsid w:val="00BC24F9"/>
    <w:rPr>
      <w:rFonts w:ascii="Cambria" w:eastAsia="Times New Roman" w:hAnsi="Cambria" w:cs="Times New Roman"/>
      <w:color w:val="243F60"/>
      <w:sz w:val="24"/>
      <w:szCs w:val="20"/>
    </w:rPr>
  </w:style>
  <w:style w:type="character" w:customStyle="1" w:styleId="Heading6Char">
    <w:name w:val="Heading 6 Char"/>
    <w:basedOn w:val="DefaultParagraphFont"/>
    <w:link w:val="Heading6"/>
    <w:uiPriority w:val="9"/>
    <w:semiHidden/>
    <w:rsid w:val="00BC24F9"/>
    <w:rPr>
      <w:rFonts w:ascii="Cambria" w:eastAsia="Times New Roman" w:hAnsi="Cambria" w:cs="Times New Roman"/>
      <w:i/>
      <w:iCs/>
      <w:color w:val="243F60"/>
      <w:sz w:val="24"/>
      <w:szCs w:val="20"/>
    </w:rPr>
  </w:style>
  <w:style w:type="character" w:customStyle="1" w:styleId="Heading7Char">
    <w:name w:val="Heading 7 Char"/>
    <w:basedOn w:val="DefaultParagraphFont"/>
    <w:link w:val="Heading7"/>
    <w:uiPriority w:val="9"/>
    <w:semiHidden/>
    <w:rsid w:val="00BC24F9"/>
    <w:rPr>
      <w:rFonts w:ascii="Cambria" w:eastAsia="Times New Roman" w:hAnsi="Cambria" w:cs="Times New Roman"/>
      <w:i/>
      <w:iCs/>
      <w:color w:val="404040"/>
      <w:sz w:val="24"/>
      <w:szCs w:val="20"/>
    </w:rPr>
  </w:style>
  <w:style w:type="character" w:customStyle="1" w:styleId="Heading8Char">
    <w:name w:val="Heading 8 Char"/>
    <w:basedOn w:val="DefaultParagraphFont"/>
    <w:link w:val="Heading8"/>
    <w:uiPriority w:val="9"/>
    <w:semiHidden/>
    <w:rsid w:val="00BC24F9"/>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BC24F9"/>
    <w:rPr>
      <w:rFonts w:ascii="Cambria" w:eastAsia="Times New Roman" w:hAnsi="Cambria" w:cs="Times New Roman"/>
      <w:i/>
      <w:iCs/>
      <w:color w:val="404040"/>
      <w:sz w:val="20"/>
      <w:szCs w:val="20"/>
    </w:rPr>
  </w:style>
  <w:style w:type="character" w:customStyle="1" w:styleId="a">
    <w:name w:val="a"/>
    <w:basedOn w:val="DefaultParagraphFont"/>
    <w:rsid w:val="00AD0515"/>
  </w:style>
  <w:style w:type="character" w:styleId="Hyperlink">
    <w:name w:val="Hyperlink"/>
    <w:basedOn w:val="DefaultParagraphFont"/>
    <w:uiPriority w:val="99"/>
    <w:unhideWhenUsed/>
    <w:rsid w:val="007C60DC"/>
    <w:rPr>
      <w:color w:val="0563C1" w:themeColor="hyperlink"/>
      <w:u w:val="single"/>
    </w:rPr>
  </w:style>
  <w:style w:type="paragraph" w:styleId="Header">
    <w:name w:val="header"/>
    <w:basedOn w:val="Normal"/>
    <w:link w:val="HeaderChar"/>
    <w:uiPriority w:val="99"/>
    <w:unhideWhenUsed/>
    <w:rsid w:val="008D2F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F80"/>
  </w:style>
  <w:style w:type="paragraph" w:styleId="Footer">
    <w:name w:val="footer"/>
    <w:basedOn w:val="Normal"/>
    <w:link w:val="FooterChar"/>
    <w:uiPriority w:val="99"/>
    <w:unhideWhenUsed/>
    <w:rsid w:val="008D2F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F80"/>
  </w:style>
  <w:style w:type="paragraph" w:styleId="NormalWeb">
    <w:name w:val="Normal (Web)"/>
    <w:basedOn w:val="Normal"/>
    <w:uiPriority w:val="99"/>
    <w:unhideWhenUsed/>
    <w:rsid w:val="00236B20"/>
    <w:pPr>
      <w:spacing w:before="100" w:beforeAutospacing="1" w:after="100" w:afterAutospacing="1" w:line="240" w:lineRule="auto"/>
    </w:pPr>
    <w:rPr>
      <w:rFonts w:ascii="Times New Roman" w:eastAsia="Times New Roman" w:hAnsi="Times New Roman" w:cs="Times New Roman"/>
      <w:sz w:val="24"/>
      <w:szCs w:val="24"/>
      <w:lang w:bidi="bn-BD"/>
    </w:rPr>
  </w:style>
  <w:style w:type="character" w:customStyle="1" w:styleId="apple-converted-space">
    <w:name w:val="apple-converted-space"/>
    <w:basedOn w:val="DefaultParagraphFont"/>
    <w:rsid w:val="00A6501D"/>
  </w:style>
  <w:style w:type="character" w:styleId="Strong">
    <w:name w:val="Strong"/>
    <w:basedOn w:val="DefaultParagraphFont"/>
    <w:uiPriority w:val="22"/>
    <w:qFormat/>
    <w:rsid w:val="00A6501D"/>
    <w:rPr>
      <w:b/>
      <w:bCs/>
    </w:rPr>
  </w:style>
  <w:style w:type="table" w:styleId="TableGrid">
    <w:name w:val="Table Grid"/>
    <w:basedOn w:val="TableNormal"/>
    <w:uiPriority w:val="39"/>
    <w:rsid w:val="006C19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25DE3"/>
    <w:pPr>
      <w:spacing w:after="0" w:line="240" w:lineRule="auto"/>
    </w:pPr>
  </w:style>
  <w:style w:type="character" w:customStyle="1" w:styleId="l6">
    <w:name w:val="l6"/>
    <w:basedOn w:val="DefaultParagraphFont"/>
    <w:rsid w:val="005A65A3"/>
  </w:style>
  <w:style w:type="character" w:customStyle="1" w:styleId="l7">
    <w:name w:val="l7"/>
    <w:basedOn w:val="DefaultParagraphFont"/>
    <w:rsid w:val="005A65A3"/>
  </w:style>
  <w:style w:type="character" w:customStyle="1" w:styleId="l8">
    <w:name w:val="l8"/>
    <w:basedOn w:val="DefaultParagraphFont"/>
    <w:rsid w:val="005A65A3"/>
  </w:style>
  <w:style w:type="character" w:customStyle="1" w:styleId="l9">
    <w:name w:val="l9"/>
    <w:basedOn w:val="DefaultParagraphFont"/>
    <w:rsid w:val="005A65A3"/>
  </w:style>
  <w:style w:type="character" w:customStyle="1" w:styleId="l">
    <w:name w:val="l"/>
    <w:basedOn w:val="DefaultParagraphFont"/>
    <w:rsid w:val="005A65A3"/>
  </w:style>
  <w:style w:type="character" w:customStyle="1" w:styleId="l10">
    <w:name w:val="l10"/>
    <w:basedOn w:val="DefaultParagraphFont"/>
    <w:rsid w:val="005A65A3"/>
  </w:style>
  <w:style w:type="character" w:customStyle="1" w:styleId="l11">
    <w:name w:val="l11"/>
    <w:basedOn w:val="DefaultParagraphFont"/>
    <w:rsid w:val="005A65A3"/>
  </w:style>
  <w:style w:type="character" w:customStyle="1" w:styleId="l12">
    <w:name w:val="l12"/>
    <w:basedOn w:val="DefaultParagraphFont"/>
    <w:rsid w:val="005A65A3"/>
  </w:style>
  <w:style w:type="table" w:styleId="MediumGrid3-Accent5">
    <w:name w:val="Medium Grid 3 Accent 5"/>
    <w:basedOn w:val="TableNormal"/>
    <w:uiPriority w:val="69"/>
    <w:rsid w:val="001748F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paragraph" w:styleId="TOCHeading">
    <w:name w:val="TOC Heading"/>
    <w:basedOn w:val="Heading1"/>
    <w:next w:val="Normal"/>
    <w:uiPriority w:val="39"/>
    <w:unhideWhenUsed/>
    <w:qFormat/>
    <w:rsid w:val="002D065D"/>
    <w:pPr>
      <w:numPr>
        <w:numId w:val="0"/>
      </w:num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2D065D"/>
    <w:pPr>
      <w:spacing w:after="100"/>
    </w:pPr>
  </w:style>
  <w:style w:type="paragraph" w:styleId="TOC2">
    <w:name w:val="toc 2"/>
    <w:basedOn w:val="Normal"/>
    <w:next w:val="Normal"/>
    <w:autoRedefine/>
    <w:uiPriority w:val="39"/>
    <w:unhideWhenUsed/>
    <w:rsid w:val="002D065D"/>
    <w:pPr>
      <w:spacing w:after="100"/>
      <w:ind w:left="220"/>
    </w:pPr>
  </w:style>
  <w:style w:type="character" w:customStyle="1" w:styleId="ilad">
    <w:name w:val="il_ad"/>
    <w:basedOn w:val="DefaultParagraphFont"/>
    <w:rsid w:val="00123C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C24F9"/>
    <w:pPr>
      <w:keepNext/>
      <w:keepLines/>
      <w:numPr>
        <w:numId w:val="2"/>
      </w:numPr>
      <w:spacing w:before="480" w:after="0" w:line="276" w:lineRule="auto"/>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unhideWhenUsed/>
    <w:qFormat/>
    <w:rsid w:val="00BC24F9"/>
    <w:pPr>
      <w:keepNext/>
      <w:keepLines/>
      <w:numPr>
        <w:ilvl w:val="1"/>
        <w:numId w:val="2"/>
      </w:numPr>
      <w:spacing w:before="200" w:after="0" w:line="36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unhideWhenUsed/>
    <w:qFormat/>
    <w:rsid w:val="00BC24F9"/>
    <w:pPr>
      <w:keepNext/>
      <w:keepLines/>
      <w:numPr>
        <w:ilvl w:val="2"/>
        <w:numId w:val="2"/>
      </w:numPr>
      <w:spacing w:before="200" w:after="0" w:line="360" w:lineRule="auto"/>
      <w:outlineLvl w:val="2"/>
    </w:pPr>
    <w:rPr>
      <w:rFonts w:ascii="Times New Roman" w:eastAsia="Times New Roman" w:hAnsi="Times New Roman" w:cs="Times New Roman"/>
      <w:b/>
      <w:bCs/>
      <w:color w:val="000000"/>
      <w:sz w:val="24"/>
    </w:rPr>
  </w:style>
  <w:style w:type="paragraph" w:styleId="Heading4">
    <w:name w:val="heading 4"/>
    <w:basedOn w:val="Normal"/>
    <w:next w:val="Normal"/>
    <w:link w:val="Heading4Char"/>
    <w:uiPriority w:val="9"/>
    <w:semiHidden/>
    <w:unhideWhenUsed/>
    <w:qFormat/>
    <w:rsid w:val="00BC24F9"/>
    <w:pPr>
      <w:keepNext/>
      <w:keepLines/>
      <w:numPr>
        <w:ilvl w:val="3"/>
        <w:numId w:val="2"/>
      </w:numPr>
      <w:spacing w:before="200" w:after="0" w:line="276" w:lineRule="auto"/>
      <w:outlineLvl w:val="3"/>
    </w:pPr>
    <w:rPr>
      <w:rFonts w:ascii="Cambria" w:eastAsia="Times New Roman" w:hAnsi="Cambria" w:cs="Times New Roman"/>
      <w:b/>
      <w:bCs/>
      <w:i/>
      <w:iCs/>
      <w:color w:val="4F81BD"/>
      <w:sz w:val="24"/>
      <w:szCs w:val="20"/>
    </w:rPr>
  </w:style>
  <w:style w:type="paragraph" w:styleId="Heading5">
    <w:name w:val="heading 5"/>
    <w:basedOn w:val="Normal"/>
    <w:next w:val="Normal"/>
    <w:link w:val="Heading5Char"/>
    <w:uiPriority w:val="9"/>
    <w:semiHidden/>
    <w:unhideWhenUsed/>
    <w:qFormat/>
    <w:rsid w:val="00BC24F9"/>
    <w:pPr>
      <w:keepNext/>
      <w:keepLines/>
      <w:numPr>
        <w:ilvl w:val="4"/>
        <w:numId w:val="2"/>
      </w:numPr>
      <w:spacing w:before="200" w:after="0" w:line="276" w:lineRule="auto"/>
      <w:outlineLvl w:val="4"/>
    </w:pPr>
    <w:rPr>
      <w:rFonts w:ascii="Cambria" w:eastAsia="Times New Roman" w:hAnsi="Cambria" w:cs="Times New Roman"/>
      <w:color w:val="243F60"/>
      <w:sz w:val="24"/>
      <w:szCs w:val="20"/>
    </w:rPr>
  </w:style>
  <w:style w:type="paragraph" w:styleId="Heading6">
    <w:name w:val="heading 6"/>
    <w:basedOn w:val="Normal"/>
    <w:next w:val="Normal"/>
    <w:link w:val="Heading6Char"/>
    <w:uiPriority w:val="9"/>
    <w:semiHidden/>
    <w:unhideWhenUsed/>
    <w:qFormat/>
    <w:rsid w:val="00BC24F9"/>
    <w:pPr>
      <w:keepNext/>
      <w:keepLines/>
      <w:numPr>
        <w:ilvl w:val="5"/>
        <w:numId w:val="2"/>
      </w:numPr>
      <w:spacing w:before="200" w:after="0" w:line="276" w:lineRule="auto"/>
      <w:outlineLvl w:val="5"/>
    </w:pPr>
    <w:rPr>
      <w:rFonts w:ascii="Cambria" w:eastAsia="Times New Roman" w:hAnsi="Cambria" w:cs="Times New Roman"/>
      <w:i/>
      <w:iCs/>
      <w:color w:val="243F60"/>
      <w:sz w:val="24"/>
      <w:szCs w:val="20"/>
    </w:rPr>
  </w:style>
  <w:style w:type="paragraph" w:styleId="Heading7">
    <w:name w:val="heading 7"/>
    <w:basedOn w:val="Normal"/>
    <w:next w:val="Normal"/>
    <w:link w:val="Heading7Char"/>
    <w:uiPriority w:val="9"/>
    <w:semiHidden/>
    <w:unhideWhenUsed/>
    <w:qFormat/>
    <w:rsid w:val="00BC24F9"/>
    <w:pPr>
      <w:keepNext/>
      <w:keepLines/>
      <w:numPr>
        <w:ilvl w:val="6"/>
        <w:numId w:val="2"/>
      </w:numPr>
      <w:spacing w:before="200" w:after="0" w:line="276" w:lineRule="auto"/>
      <w:outlineLvl w:val="6"/>
    </w:pPr>
    <w:rPr>
      <w:rFonts w:ascii="Cambria" w:eastAsia="Times New Roman" w:hAnsi="Cambria" w:cs="Times New Roman"/>
      <w:i/>
      <w:iCs/>
      <w:color w:val="404040"/>
      <w:sz w:val="24"/>
      <w:szCs w:val="20"/>
    </w:rPr>
  </w:style>
  <w:style w:type="paragraph" w:styleId="Heading8">
    <w:name w:val="heading 8"/>
    <w:basedOn w:val="Normal"/>
    <w:next w:val="Normal"/>
    <w:link w:val="Heading8Char"/>
    <w:uiPriority w:val="9"/>
    <w:semiHidden/>
    <w:unhideWhenUsed/>
    <w:qFormat/>
    <w:rsid w:val="00BC24F9"/>
    <w:pPr>
      <w:keepNext/>
      <w:keepLines/>
      <w:numPr>
        <w:ilvl w:val="7"/>
        <w:numId w:val="2"/>
      </w:numPr>
      <w:spacing w:before="200" w:after="0" w:line="276" w:lineRule="auto"/>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BC24F9"/>
    <w:pPr>
      <w:keepNext/>
      <w:keepLines/>
      <w:numPr>
        <w:ilvl w:val="8"/>
        <w:numId w:val="2"/>
      </w:numPr>
      <w:spacing w:before="200" w:after="0" w:line="276"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630A3A"/>
    <w:rPr>
      <w:smallCaps/>
      <w:color w:val="5A5A5A" w:themeColor="text1" w:themeTint="A5"/>
    </w:rPr>
  </w:style>
  <w:style w:type="paragraph" w:styleId="IntenseQuote">
    <w:name w:val="Intense Quote"/>
    <w:basedOn w:val="Normal"/>
    <w:next w:val="Normal"/>
    <w:link w:val="IntenseQuoteChar"/>
    <w:uiPriority w:val="30"/>
    <w:qFormat/>
    <w:rsid w:val="008763C2"/>
    <w:pPr>
      <w:pBdr>
        <w:top w:val="single" w:sz="4" w:space="10" w:color="5B9BD5" w:themeColor="accent1"/>
        <w:bottom w:val="single" w:sz="4" w:space="10" w:color="5B9BD5" w:themeColor="accent1"/>
      </w:pBdr>
      <w:spacing w:before="360" w:after="360" w:line="256" w:lineRule="auto"/>
      <w:ind w:left="864" w:right="864"/>
      <w:jc w:val="center"/>
    </w:pPr>
    <w:rPr>
      <w:rFonts w:eastAsiaTheme="minorEastAsia"/>
      <w:i/>
      <w:iCs/>
      <w:color w:val="5B9BD5" w:themeColor="accent1"/>
    </w:rPr>
  </w:style>
  <w:style w:type="character" w:customStyle="1" w:styleId="IntenseQuoteChar">
    <w:name w:val="Intense Quote Char"/>
    <w:basedOn w:val="DefaultParagraphFont"/>
    <w:link w:val="IntenseQuote"/>
    <w:uiPriority w:val="30"/>
    <w:rsid w:val="008763C2"/>
    <w:rPr>
      <w:rFonts w:eastAsiaTheme="minorEastAsia"/>
      <w:i/>
      <w:iCs/>
      <w:color w:val="5B9BD5" w:themeColor="accent1"/>
    </w:rPr>
  </w:style>
  <w:style w:type="paragraph" w:styleId="ListParagraph">
    <w:name w:val="List Paragraph"/>
    <w:basedOn w:val="Normal"/>
    <w:uiPriority w:val="34"/>
    <w:qFormat/>
    <w:rsid w:val="00B44D58"/>
    <w:pPr>
      <w:spacing w:after="200" w:line="276" w:lineRule="auto"/>
      <w:ind w:left="720"/>
      <w:contextualSpacing/>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B44D58"/>
    <w:rPr>
      <w:sz w:val="16"/>
      <w:szCs w:val="16"/>
    </w:rPr>
  </w:style>
  <w:style w:type="paragraph" w:styleId="CommentText">
    <w:name w:val="annotation text"/>
    <w:basedOn w:val="Normal"/>
    <w:link w:val="CommentTextChar"/>
    <w:uiPriority w:val="99"/>
    <w:semiHidden/>
    <w:unhideWhenUsed/>
    <w:rsid w:val="00B44D58"/>
    <w:pPr>
      <w:spacing w:line="240" w:lineRule="auto"/>
    </w:pPr>
    <w:rPr>
      <w:sz w:val="20"/>
      <w:szCs w:val="20"/>
    </w:rPr>
  </w:style>
  <w:style w:type="character" w:customStyle="1" w:styleId="CommentTextChar">
    <w:name w:val="Comment Text Char"/>
    <w:basedOn w:val="DefaultParagraphFont"/>
    <w:link w:val="CommentText"/>
    <w:uiPriority w:val="99"/>
    <w:semiHidden/>
    <w:rsid w:val="00B44D58"/>
    <w:rPr>
      <w:sz w:val="20"/>
      <w:szCs w:val="20"/>
    </w:rPr>
  </w:style>
  <w:style w:type="paragraph" w:styleId="CommentSubject">
    <w:name w:val="annotation subject"/>
    <w:basedOn w:val="CommentText"/>
    <w:next w:val="CommentText"/>
    <w:link w:val="CommentSubjectChar"/>
    <w:uiPriority w:val="99"/>
    <w:semiHidden/>
    <w:unhideWhenUsed/>
    <w:rsid w:val="00B44D58"/>
    <w:rPr>
      <w:b/>
      <w:bCs/>
    </w:rPr>
  </w:style>
  <w:style w:type="character" w:customStyle="1" w:styleId="CommentSubjectChar">
    <w:name w:val="Comment Subject Char"/>
    <w:basedOn w:val="CommentTextChar"/>
    <w:link w:val="CommentSubject"/>
    <w:uiPriority w:val="99"/>
    <w:semiHidden/>
    <w:rsid w:val="00B44D58"/>
    <w:rPr>
      <w:b/>
      <w:bCs/>
      <w:sz w:val="20"/>
      <w:szCs w:val="20"/>
    </w:rPr>
  </w:style>
  <w:style w:type="paragraph" w:styleId="BalloonText">
    <w:name w:val="Balloon Text"/>
    <w:basedOn w:val="Normal"/>
    <w:link w:val="BalloonTextChar"/>
    <w:uiPriority w:val="99"/>
    <w:semiHidden/>
    <w:unhideWhenUsed/>
    <w:rsid w:val="00B44D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D58"/>
    <w:rPr>
      <w:rFonts w:ascii="Segoe UI" w:hAnsi="Segoe UI" w:cs="Segoe UI"/>
      <w:sz w:val="18"/>
      <w:szCs w:val="18"/>
    </w:rPr>
  </w:style>
  <w:style w:type="character" w:customStyle="1" w:styleId="Heading1Char">
    <w:name w:val="Heading 1 Char"/>
    <w:basedOn w:val="DefaultParagraphFont"/>
    <w:link w:val="Heading1"/>
    <w:uiPriority w:val="9"/>
    <w:rsid w:val="00BC24F9"/>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BC24F9"/>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BC24F9"/>
    <w:rPr>
      <w:rFonts w:ascii="Times New Roman" w:eastAsia="Times New Roman" w:hAnsi="Times New Roman" w:cs="Times New Roman"/>
      <w:b/>
      <w:bCs/>
      <w:color w:val="000000"/>
      <w:sz w:val="24"/>
    </w:rPr>
  </w:style>
  <w:style w:type="character" w:customStyle="1" w:styleId="Heading4Char">
    <w:name w:val="Heading 4 Char"/>
    <w:basedOn w:val="DefaultParagraphFont"/>
    <w:link w:val="Heading4"/>
    <w:uiPriority w:val="9"/>
    <w:semiHidden/>
    <w:rsid w:val="00BC24F9"/>
    <w:rPr>
      <w:rFonts w:ascii="Cambria" w:eastAsia="Times New Roman" w:hAnsi="Cambria" w:cs="Times New Roman"/>
      <w:b/>
      <w:bCs/>
      <w:i/>
      <w:iCs/>
      <w:color w:val="4F81BD"/>
      <w:sz w:val="24"/>
      <w:szCs w:val="20"/>
    </w:rPr>
  </w:style>
  <w:style w:type="character" w:customStyle="1" w:styleId="Heading5Char">
    <w:name w:val="Heading 5 Char"/>
    <w:basedOn w:val="DefaultParagraphFont"/>
    <w:link w:val="Heading5"/>
    <w:uiPriority w:val="9"/>
    <w:semiHidden/>
    <w:rsid w:val="00BC24F9"/>
    <w:rPr>
      <w:rFonts w:ascii="Cambria" w:eastAsia="Times New Roman" w:hAnsi="Cambria" w:cs="Times New Roman"/>
      <w:color w:val="243F60"/>
      <w:sz w:val="24"/>
      <w:szCs w:val="20"/>
    </w:rPr>
  </w:style>
  <w:style w:type="character" w:customStyle="1" w:styleId="Heading6Char">
    <w:name w:val="Heading 6 Char"/>
    <w:basedOn w:val="DefaultParagraphFont"/>
    <w:link w:val="Heading6"/>
    <w:uiPriority w:val="9"/>
    <w:semiHidden/>
    <w:rsid w:val="00BC24F9"/>
    <w:rPr>
      <w:rFonts w:ascii="Cambria" w:eastAsia="Times New Roman" w:hAnsi="Cambria" w:cs="Times New Roman"/>
      <w:i/>
      <w:iCs/>
      <w:color w:val="243F60"/>
      <w:sz w:val="24"/>
      <w:szCs w:val="20"/>
    </w:rPr>
  </w:style>
  <w:style w:type="character" w:customStyle="1" w:styleId="Heading7Char">
    <w:name w:val="Heading 7 Char"/>
    <w:basedOn w:val="DefaultParagraphFont"/>
    <w:link w:val="Heading7"/>
    <w:uiPriority w:val="9"/>
    <w:semiHidden/>
    <w:rsid w:val="00BC24F9"/>
    <w:rPr>
      <w:rFonts w:ascii="Cambria" w:eastAsia="Times New Roman" w:hAnsi="Cambria" w:cs="Times New Roman"/>
      <w:i/>
      <w:iCs/>
      <w:color w:val="404040"/>
      <w:sz w:val="24"/>
      <w:szCs w:val="20"/>
    </w:rPr>
  </w:style>
  <w:style w:type="character" w:customStyle="1" w:styleId="Heading8Char">
    <w:name w:val="Heading 8 Char"/>
    <w:basedOn w:val="DefaultParagraphFont"/>
    <w:link w:val="Heading8"/>
    <w:uiPriority w:val="9"/>
    <w:semiHidden/>
    <w:rsid w:val="00BC24F9"/>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BC24F9"/>
    <w:rPr>
      <w:rFonts w:ascii="Cambria" w:eastAsia="Times New Roman" w:hAnsi="Cambria" w:cs="Times New Roman"/>
      <w:i/>
      <w:iCs/>
      <w:color w:val="404040"/>
      <w:sz w:val="20"/>
      <w:szCs w:val="20"/>
    </w:rPr>
  </w:style>
  <w:style w:type="character" w:customStyle="1" w:styleId="a">
    <w:name w:val="a"/>
    <w:basedOn w:val="DefaultParagraphFont"/>
    <w:rsid w:val="00AD0515"/>
  </w:style>
  <w:style w:type="character" w:styleId="Hyperlink">
    <w:name w:val="Hyperlink"/>
    <w:basedOn w:val="DefaultParagraphFont"/>
    <w:uiPriority w:val="99"/>
    <w:unhideWhenUsed/>
    <w:rsid w:val="007C60DC"/>
    <w:rPr>
      <w:color w:val="0563C1" w:themeColor="hyperlink"/>
      <w:u w:val="single"/>
    </w:rPr>
  </w:style>
  <w:style w:type="paragraph" w:styleId="Header">
    <w:name w:val="header"/>
    <w:basedOn w:val="Normal"/>
    <w:link w:val="HeaderChar"/>
    <w:uiPriority w:val="99"/>
    <w:unhideWhenUsed/>
    <w:rsid w:val="008D2F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F80"/>
  </w:style>
  <w:style w:type="paragraph" w:styleId="Footer">
    <w:name w:val="footer"/>
    <w:basedOn w:val="Normal"/>
    <w:link w:val="FooterChar"/>
    <w:uiPriority w:val="99"/>
    <w:unhideWhenUsed/>
    <w:rsid w:val="008D2F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F80"/>
  </w:style>
  <w:style w:type="paragraph" w:styleId="NormalWeb">
    <w:name w:val="Normal (Web)"/>
    <w:basedOn w:val="Normal"/>
    <w:uiPriority w:val="99"/>
    <w:unhideWhenUsed/>
    <w:rsid w:val="00236B20"/>
    <w:pPr>
      <w:spacing w:before="100" w:beforeAutospacing="1" w:after="100" w:afterAutospacing="1" w:line="240" w:lineRule="auto"/>
    </w:pPr>
    <w:rPr>
      <w:rFonts w:ascii="Times New Roman" w:eastAsia="Times New Roman" w:hAnsi="Times New Roman" w:cs="Times New Roman"/>
      <w:sz w:val="24"/>
      <w:szCs w:val="24"/>
      <w:lang w:bidi="bn-BD"/>
    </w:rPr>
  </w:style>
  <w:style w:type="character" w:customStyle="1" w:styleId="apple-converted-space">
    <w:name w:val="apple-converted-space"/>
    <w:basedOn w:val="DefaultParagraphFont"/>
    <w:rsid w:val="00A6501D"/>
  </w:style>
  <w:style w:type="character" w:styleId="Strong">
    <w:name w:val="Strong"/>
    <w:basedOn w:val="DefaultParagraphFont"/>
    <w:uiPriority w:val="22"/>
    <w:qFormat/>
    <w:rsid w:val="00A6501D"/>
    <w:rPr>
      <w:b/>
      <w:bCs/>
    </w:rPr>
  </w:style>
  <w:style w:type="table" w:styleId="TableGrid">
    <w:name w:val="Table Grid"/>
    <w:basedOn w:val="TableNormal"/>
    <w:uiPriority w:val="39"/>
    <w:rsid w:val="006C19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25DE3"/>
    <w:pPr>
      <w:spacing w:after="0" w:line="240" w:lineRule="auto"/>
    </w:pPr>
  </w:style>
  <w:style w:type="character" w:customStyle="1" w:styleId="l6">
    <w:name w:val="l6"/>
    <w:basedOn w:val="DefaultParagraphFont"/>
    <w:rsid w:val="005A65A3"/>
  </w:style>
  <w:style w:type="character" w:customStyle="1" w:styleId="l7">
    <w:name w:val="l7"/>
    <w:basedOn w:val="DefaultParagraphFont"/>
    <w:rsid w:val="005A65A3"/>
  </w:style>
  <w:style w:type="character" w:customStyle="1" w:styleId="l8">
    <w:name w:val="l8"/>
    <w:basedOn w:val="DefaultParagraphFont"/>
    <w:rsid w:val="005A65A3"/>
  </w:style>
  <w:style w:type="character" w:customStyle="1" w:styleId="l9">
    <w:name w:val="l9"/>
    <w:basedOn w:val="DefaultParagraphFont"/>
    <w:rsid w:val="005A65A3"/>
  </w:style>
  <w:style w:type="character" w:customStyle="1" w:styleId="l">
    <w:name w:val="l"/>
    <w:basedOn w:val="DefaultParagraphFont"/>
    <w:rsid w:val="005A65A3"/>
  </w:style>
  <w:style w:type="character" w:customStyle="1" w:styleId="l10">
    <w:name w:val="l10"/>
    <w:basedOn w:val="DefaultParagraphFont"/>
    <w:rsid w:val="005A65A3"/>
  </w:style>
  <w:style w:type="character" w:customStyle="1" w:styleId="l11">
    <w:name w:val="l11"/>
    <w:basedOn w:val="DefaultParagraphFont"/>
    <w:rsid w:val="005A65A3"/>
  </w:style>
  <w:style w:type="character" w:customStyle="1" w:styleId="l12">
    <w:name w:val="l12"/>
    <w:basedOn w:val="DefaultParagraphFont"/>
    <w:rsid w:val="005A65A3"/>
  </w:style>
  <w:style w:type="table" w:styleId="MediumGrid3-Accent5">
    <w:name w:val="Medium Grid 3 Accent 5"/>
    <w:basedOn w:val="TableNormal"/>
    <w:uiPriority w:val="69"/>
    <w:rsid w:val="001748F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paragraph" w:styleId="TOCHeading">
    <w:name w:val="TOC Heading"/>
    <w:basedOn w:val="Heading1"/>
    <w:next w:val="Normal"/>
    <w:uiPriority w:val="39"/>
    <w:unhideWhenUsed/>
    <w:qFormat/>
    <w:rsid w:val="002D065D"/>
    <w:pPr>
      <w:numPr>
        <w:numId w:val="0"/>
      </w:num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2D065D"/>
    <w:pPr>
      <w:spacing w:after="100"/>
    </w:pPr>
  </w:style>
  <w:style w:type="paragraph" w:styleId="TOC2">
    <w:name w:val="toc 2"/>
    <w:basedOn w:val="Normal"/>
    <w:next w:val="Normal"/>
    <w:autoRedefine/>
    <w:uiPriority w:val="39"/>
    <w:unhideWhenUsed/>
    <w:rsid w:val="002D065D"/>
    <w:pPr>
      <w:spacing w:after="100"/>
      <w:ind w:left="220"/>
    </w:pPr>
  </w:style>
  <w:style w:type="character" w:customStyle="1" w:styleId="ilad">
    <w:name w:val="il_ad"/>
    <w:basedOn w:val="DefaultParagraphFont"/>
    <w:rsid w:val="00123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63273">
      <w:bodyDiv w:val="1"/>
      <w:marLeft w:val="0"/>
      <w:marRight w:val="0"/>
      <w:marTop w:val="0"/>
      <w:marBottom w:val="0"/>
      <w:divBdr>
        <w:top w:val="none" w:sz="0" w:space="0" w:color="auto"/>
        <w:left w:val="none" w:sz="0" w:space="0" w:color="auto"/>
        <w:bottom w:val="none" w:sz="0" w:space="0" w:color="auto"/>
        <w:right w:val="none" w:sz="0" w:space="0" w:color="auto"/>
      </w:divBdr>
      <w:divsChild>
        <w:div w:id="1273125614">
          <w:marLeft w:val="0"/>
          <w:marRight w:val="0"/>
          <w:marTop w:val="0"/>
          <w:marBottom w:val="0"/>
          <w:divBdr>
            <w:top w:val="none" w:sz="0" w:space="0" w:color="auto"/>
            <w:left w:val="none" w:sz="0" w:space="0" w:color="auto"/>
            <w:bottom w:val="none" w:sz="0" w:space="0" w:color="auto"/>
            <w:right w:val="none" w:sz="0" w:space="0" w:color="auto"/>
          </w:divBdr>
          <w:divsChild>
            <w:div w:id="536162636">
              <w:marLeft w:val="-225"/>
              <w:marRight w:val="-225"/>
              <w:marTop w:val="0"/>
              <w:marBottom w:val="0"/>
              <w:divBdr>
                <w:top w:val="none" w:sz="0" w:space="0" w:color="auto"/>
                <w:left w:val="none" w:sz="0" w:space="0" w:color="auto"/>
                <w:bottom w:val="none" w:sz="0" w:space="0" w:color="auto"/>
                <w:right w:val="none" w:sz="0" w:space="0" w:color="auto"/>
              </w:divBdr>
              <w:divsChild>
                <w:div w:id="892891885">
                  <w:marLeft w:val="0"/>
                  <w:marRight w:val="0"/>
                  <w:marTop w:val="0"/>
                  <w:marBottom w:val="0"/>
                  <w:divBdr>
                    <w:top w:val="none" w:sz="0" w:space="0" w:color="auto"/>
                    <w:left w:val="none" w:sz="0" w:space="0" w:color="auto"/>
                    <w:bottom w:val="none" w:sz="0" w:space="0" w:color="auto"/>
                    <w:right w:val="none" w:sz="0" w:space="0" w:color="auto"/>
                  </w:divBdr>
                  <w:divsChild>
                    <w:div w:id="2121533255">
                      <w:marLeft w:val="0"/>
                      <w:marRight w:val="0"/>
                      <w:marTop w:val="0"/>
                      <w:marBottom w:val="0"/>
                      <w:divBdr>
                        <w:top w:val="none" w:sz="0" w:space="0" w:color="auto"/>
                        <w:left w:val="none" w:sz="0" w:space="0" w:color="auto"/>
                        <w:bottom w:val="none" w:sz="0" w:space="0" w:color="auto"/>
                        <w:right w:val="none" w:sz="0" w:space="0" w:color="auto"/>
                      </w:divBdr>
                      <w:divsChild>
                        <w:div w:id="8061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72032">
      <w:bodyDiv w:val="1"/>
      <w:marLeft w:val="0"/>
      <w:marRight w:val="0"/>
      <w:marTop w:val="0"/>
      <w:marBottom w:val="0"/>
      <w:divBdr>
        <w:top w:val="none" w:sz="0" w:space="0" w:color="auto"/>
        <w:left w:val="none" w:sz="0" w:space="0" w:color="auto"/>
        <w:bottom w:val="none" w:sz="0" w:space="0" w:color="auto"/>
        <w:right w:val="none" w:sz="0" w:space="0" w:color="auto"/>
      </w:divBdr>
      <w:divsChild>
        <w:div w:id="1960716040">
          <w:marLeft w:val="0"/>
          <w:marRight w:val="0"/>
          <w:marTop w:val="0"/>
          <w:marBottom w:val="900"/>
          <w:divBdr>
            <w:top w:val="none" w:sz="0" w:space="0" w:color="auto"/>
            <w:left w:val="none" w:sz="0" w:space="0" w:color="auto"/>
            <w:bottom w:val="none" w:sz="0" w:space="0" w:color="auto"/>
            <w:right w:val="none" w:sz="0" w:space="0" w:color="auto"/>
          </w:divBdr>
          <w:divsChild>
            <w:div w:id="1800026039">
              <w:marLeft w:val="0"/>
              <w:marRight w:val="0"/>
              <w:marTop w:val="0"/>
              <w:marBottom w:val="0"/>
              <w:divBdr>
                <w:top w:val="none" w:sz="0" w:space="0" w:color="auto"/>
                <w:left w:val="none" w:sz="0" w:space="0" w:color="auto"/>
                <w:bottom w:val="none" w:sz="0" w:space="0" w:color="auto"/>
                <w:right w:val="none" w:sz="0" w:space="0" w:color="auto"/>
              </w:divBdr>
            </w:div>
          </w:divsChild>
        </w:div>
        <w:div w:id="71002303">
          <w:marLeft w:val="-225"/>
          <w:marRight w:val="-225"/>
          <w:marTop w:val="0"/>
          <w:marBottom w:val="0"/>
          <w:divBdr>
            <w:top w:val="none" w:sz="0" w:space="0" w:color="auto"/>
            <w:left w:val="none" w:sz="0" w:space="0" w:color="auto"/>
            <w:bottom w:val="none" w:sz="0" w:space="0" w:color="auto"/>
            <w:right w:val="none" w:sz="0" w:space="0" w:color="auto"/>
          </w:divBdr>
          <w:divsChild>
            <w:div w:id="20645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05897">
      <w:bodyDiv w:val="1"/>
      <w:marLeft w:val="0"/>
      <w:marRight w:val="0"/>
      <w:marTop w:val="0"/>
      <w:marBottom w:val="0"/>
      <w:divBdr>
        <w:top w:val="none" w:sz="0" w:space="0" w:color="auto"/>
        <w:left w:val="none" w:sz="0" w:space="0" w:color="auto"/>
        <w:bottom w:val="none" w:sz="0" w:space="0" w:color="auto"/>
        <w:right w:val="none" w:sz="0" w:space="0" w:color="auto"/>
      </w:divBdr>
    </w:div>
    <w:div w:id="292253335">
      <w:bodyDiv w:val="1"/>
      <w:marLeft w:val="0"/>
      <w:marRight w:val="0"/>
      <w:marTop w:val="0"/>
      <w:marBottom w:val="0"/>
      <w:divBdr>
        <w:top w:val="none" w:sz="0" w:space="0" w:color="auto"/>
        <w:left w:val="none" w:sz="0" w:space="0" w:color="auto"/>
        <w:bottom w:val="none" w:sz="0" w:space="0" w:color="auto"/>
        <w:right w:val="none" w:sz="0" w:space="0" w:color="auto"/>
      </w:divBdr>
      <w:divsChild>
        <w:div w:id="710148920">
          <w:marLeft w:val="0"/>
          <w:marRight w:val="0"/>
          <w:marTop w:val="0"/>
          <w:marBottom w:val="0"/>
          <w:divBdr>
            <w:top w:val="none" w:sz="0" w:space="0" w:color="auto"/>
            <w:left w:val="none" w:sz="0" w:space="0" w:color="auto"/>
            <w:bottom w:val="none" w:sz="0" w:space="0" w:color="auto"/>
            <w:right w:val="none" w:sz="0" w:space="0" w:color="auto"/>
          </w:divBdr>
          <w:divsChild>
            <w:div w:id="726105134">
              <w:marLeft w:val="-225"/>
              <w:marRight w:val="-225"/>
              <w:marTop w:val="0"/>
              <w:marBottom w:val="0"/>
              <w:divBdr>
                <w:top w:val="none" w:sz="0" w:space="0" w:color="auto"/>
                <w:left w:val="none" w:sz="0" w:space="0" w:color="auto"/>
                <w:bottom w:val="none" w:sz="0" w:space="0" w:color="auto"/>
                <w:right w:val="none" w:sz="0" w:space="0" w:color="auto"/>
              </w:divBdr>
              <w:divsChild>
                <w:div w:id="401373030">
                  <w:marLeft w:val="0"/>
                  <w:marRight w:val="0"/>
                  <w:marTop w:val="0"/>
                  <w:marBottom w:val="0"/>
                  <w:divBdr>
                    <w:top w:val="none" w:sz="0" w:space="0" w:color="auto"/>
                    <w:left w:val="none" w:sz="0" w:space="0" w:color="auto"/>
                    <w:bottom w:val="none" w:sz="0" w:space="0" w:color="auto"/>
                    <w:right w:val="none" w:sz="0" w:space="0" w:color="auto"/>
                  </w:divBdr>
                  <w:divsChild>
                    <w:div w:id="261693202">
                      <w:marLeft w:val="0"/>
                      <w:marRight w:val="0"/>
                      <w:marTop w:val="0"/>
                      <w:marBottom w:val="0"/>
                      <w:divBdr>
                        <w:top w:val="none" w:sz="0" w:space="0" w:color="auto"/>
                        <w:left w:val="none" w:sz="0" w:space="0" w:color="auto"/>
                        <w:bottom w:val="none" w:sz="0" w:space="0" w:color="auto"/>
                        <w:right w:val="none" w:sz="0" w:space="0" w:color="auto"/>
                      </w:divBdr>
                      <w:divsChild>
                        <w:div w:id="94026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035230">
      <w:bodyDiv w:val="1"/>
      <w:marLeft w:val="0"/>
      <w:marRight w:val="0"/>
      <w:marTop w:val="0"/>
      <w:marBottom w:val="0"/>
      <w:divBdr>
        <w:top w:val="none" w:sz="0" w:space="0" w:color="auto"/>
        <w:left w:val="none" w:sz="0" w:space="0" w:color="auto"/>
        <w:bottom w:val="none" w:sz="0" w:space="0" w:color="auto"/>
        <w:right w:val="none" w:sz="0" w:space="0" w:color="auto"/>
      </w:divBdr>
    </w:div>
    <w:div w:id="339897484">
      <w:bodyDiv w:val="1"/>
      <w:marLeft w:val="0"/>
      <w:marRight w:val="0"/>
      <w:marTop w:val="0"/>
      <w:marBottom w:val="0"/>
      <w:divBdr>
        <w:top w:val="none" w:sz="0" w:space="0" w:color="auto"/>
        <w:left w:val="none" w:sz="0" w:space="0" w:color="auto"/>
        <w:bottom w:val="none" w:sz="0" w:space="0" w:color="auto"/>
        <w:right w:val="none" w:sz="0" w:space="0" w:color="auto"/>
      </w:divBdr>
    </w:div>
    <w:div w:id="506215411">
      <w:bodyDiv w:val="1"/>
      <w:marLeft w:val="0"/>
      <w:marRight w:val="0"/>
      <w:marTop w:val="0"/>
      <w:marBottom w:val="0"/>
      <w:divBdr>
        <w:top w:val="none" w:sz="0" w:space="0" w:color="auto"/>
        <w:left w:val="none" w:sz="0" w:space="0" w:color="auto"/>
        <w:bottom w:val="none" w:sz="0" w:space="0" w:color="auto"/>
        <w:right w:val="none" w:sz="0" w:space="0" w:color="auto"/>
      </w:divBdr>
      <w:divsChild>
        <w:div w:id="277417243">
          <w:marLeft w:val="0"/>
          <w:marRight w:val="0"/>
          <w:marTop w:val="0"/>
          <w:marBottom w:val="0"/>
          <w:divBdr>
            <w:top w:val="none" w:sz="0" w:space="0" w:color="auto"/>
            <w:left w:val="none" w:sz="0" w:space="0" w:color="auto"/>
            <w:bottom w:val="none" w:sz="0" w:space="0" w:color="auto"/>
            <w:right w:val="none" w:sz="0" w:space="0" w:color="auto"/>
          </w:divBdr>
        </w:div>
        <w:div w:id="1429230508">
          <w:marLeft w:val="0"/>
          <w:marRight w:val="0"/>
          <w:marTop w:val="0"/>
          <w:marBottom w:val="0"/>
          <w:divBdr>
            <w:top w:val="none" w:sz="0" w:space="0" w:color="auto"/>
            <w:left w:val="none" w:sz="0" w:space="0" w:color="auto"/>
            <w:bottom w:val="none" w:sz="0" w:space="0" w:color="auto"/>
            <w:right w:val="none" w:sz="0" w:space="0" w:color="auto"/>
          </w:divBdr>
        </w:div>
      </w:divsChild>
    </w:div>
    <w:div w:id="613252941">
      <w:bodyDiv w:val="1"/>
      <w:marLeft w:val="0"/>
      <w:marRight w:val="0"/>
      <w:marTop w:val="0"/>
      <w:marBottom w:val="0"/>
      <w:divBdr>
        <w:top w:val="none" w:sz="0" w:space="0" w:color="auto"/>
        <w:left w:val="none" w:sz="0" w:space="0" w:color="auto"/>
        <w:bottom w:val="none" w:sz="0" w:space="0" w:color="auto"/>
        <w:right w:val="none" w:sz="0" w:space="0" w:color="auto"/>
      </w:divBdr>
    </w:div>
    <w:div w:id="627249136">
      <w:bodyDiv w:val="1"/>
      <w:marLeft w:val="0"/>
      <w:marRight w:val="0"/>
      <w:marTop w:val="0"/>
      <w:marBottom w:val="0"/>
      <w:divBdr>
        <w:top w:val="none" w:sz="0" w:space="0" w:color="auto"/>
        <w:left w:val="none" w:sz="0" w:space="0" w:color="auto"/>
        <w:bottom w:val="none" w:sz="0" w:space="0" w:color="auto"/>
        <w:right w:val="none" w:sz="0" w:space="0" w:color="auto"/>
      </w:divBdr>
    </w:div>
    <w:div w:id="808858478">
      <w:bodyDiv w:val="1"/>
      <w:marLeft w:val="0"/>
      <w:marRight w:val="0"/>
      <w:marTop w:val="0"/>
      <w:marBottom w:val="0"/>
      <w:divBdr>
        <w:top w:val="none" w:sz="0" w:space="0" w:color="auto"/>
        <w:left w:val="none" w:sz="0" w:space="0" w:color="auto"/>
        <w:bottom w:val="none" w:sz="0" w:space="0" w:color="auto"/>
        <w:right w:val="none" w:sz="0" w:space="0" w:color="auto"/>
      </w:divBdr>
    </w:div>
    <w:div w:id="813328730">
      <w:bodyDiv w:val="1"/>
      <w:marLeft w:val="0"/>
      <w:marRight w:val="0"/>
      <w:marTop w:val="0"/>
      <w:marBottom w:val="0"/>
      <w:divBdr>
        <w:top w:val="none" w:sz="0" w:space="0" w:color="auto"/>
        <w:left w:val="none" w:sz="0" w:space="0" w:color="auto"/>
        <w:bottom w:val="none" w:sz="0" w:space="0" w:color="auto"/>
        <w:right w:val="none" w:sz="0" w:space="0" w:color="auto"/>
      </w:divBdr>
    </w:div>
    <w:div w:id="988948099">
      <w:bodyDiv w:val="1"/>
      <w:marLeft w:val="0"/>
      <w:marRight w:val="0"/>
      <w:marTop w:val="0"/>
      <w:marBottom w:val="0"/>
      <w:divBdr>
        <w:top w:val="none" w:sz="0" w:space="0" w:color="auto"/>
        <w:left w:val="none" w:sz="0" w:space="0" w:color="auto"/>
        <w:bottom w:val="none" w:sz="0" w:space="0" w:color="auto"/>
        <w:right w:val="none" w:sz="0" w:space="0" w:color="auto"/>
      </w:divBdr>
    </w:div>
    <w:div w:id="996807545">
      <w:bodyDiv w:val="1"/>
      <w:marLeft w:val="0"/>
      <w:marRight w:val="0"/>
      <w:marTop w:val="0"/>
      <w:marBottom w:val="0"/>
      <w:divBdr>
        <w:top w:val="none" w:sz="0" w:space="0" w:color="auto"/>
        <w:left w:val="none" w:sz="0" w:space="0" w:color="auto"/>
        <w:bottom w:val="none" w:sz="0" w:space="0" w:color="auto"/>
        <w:right w:val="none" w:sz="0" w:space="0" w:color="auto"/>
      </w:divBdr>
      <w:divsChild>
        <w:div w:id="181894801">
          <w:marLeft w:val="0"/>
          <w:marRight w:val="0"/>
          <w:marTop w:val="0"/>
          <w:marBottom w:val="0"/>
          <w:divBdr>
            <w:top w:val="none" w:sz="0" w:space="0" w:color="auto"/>
            <w:left w:val="none" w:sz="0" w:space="0" w:color="auto"/>
            <w:bottom w:val="none" w:sz="0" w:space="0" w:color="auto"/>
            <w:right w:val="none" w:sz="0" w:space="0" w:color="auto"/>
          </w:divBdr>
        </w:div>
      </w:divsChild>
    </w:div>
    <w:div w:id="1116019748">
      <w:bodyDiv w:val="1"/>
      <w:marLeft w:val="0"/>
      <w:marRight w:val="0"/>
      <w:marTop w:val="0"/>
      <w:marBottom w:val="0"/>
      <w:divBdr>
        <w:top w:val="none" w:sz="0" w:space="0" w:color="auto"/>
        <w:left w:val="none" w:sz="0" w:space="0" w:color="auto"/>
        <w:bottom w:val="none" w:sz="0" w:space="0" w:color="auto"/>
        <w:right w:val="none" w:sz="0" w:space="0" w:color="auto"/>
      </w:divBdr>
    </w:div>
    <w:div w:id="1137261304">
      <w:bodyDiv w:val="1"/>
      <w:marLeft w:val="0"/>
      <w:marRight w:val="0"/>
      <w:marTop w:val="0"/>
      <w:marBottom w:val="0"/>
      <w:divBdr>
        <w:top w:val="none" w:sz="0" w:space="0" w:color="auto"/>
        <w:left w:val="none" w:sz="0" w:space="0" w:color="auto"/>
        <w:bottom w:val="none" w:sz="0" w:space="0" w:color="auto"/>
        <w:right w:val="none" w:sz="0" w:space="0" w:color="auto"/>
      </w:divBdr>
    </w:div>
    <w:div w:id="1212615889">
      <w:bodyDiv w:val="1"/>
      <w:marLeft w:val="0"/>
      <w:marRight w:val="0"/>
      <w:marTop w:val="0"/>
      <w:marBottom w:val="0"/>
      <w:divBdr>
        <w:top w:val="none" w:sz="0" w:space="0" w:color="auto"/>
        <w:left w:val="none" w:sz="0" w:space="0" w:color="auto"/>
        <w:bottom w:val="none" w:sz="0" w:space="0" w:color="auto"/>
        <w:right w:val="none" w:sz="0" w:space="0" w:color="auto"/>
      </w:divBdr>
    </w:div>
    <w:div w:id="1237714490">
      <w:bodyDiv w:val="1"/>
      <w:marLeft w:val="0"/>
      <w:marRight w:val="0"/>
      <w:marTop w:val="0"/>
      <w:marBottom w:val="0"/>
      <w:divBdr>
        <w:top w:val="none" w:sz="0" w:space="0" w:color="auto"/>
        <w:left w:val="none" w:sz="0" w:space="0" w:color="auto"/>
        <w:bottom w:val="none" w:sz="0" w:space="0" w:color="auto"/>
        <w:right w:val="none" w:sz="0" w:space="0" w:color="auto"/>
      </w:divBdr>
    </w:div>
    <w:div w:id="1240286727">
      <w:bodyDiv w:val="1"/>
      <w:marLeft w:val="0"/>
      <w:marRight w:val="0"/>
      <w:marTop w:val="0"/>
      <w:marBottom w:val="0"/>
      <w:divBdr>
        <w:top w:val="none" w:sz="0" w:space="0" w:color="auto"/>
        <w:left w:val="none" w:sz="0" w:space="0" w:color="auto"/>
        <w:bottom w:val="none" w:sz="0" w:space="0" w:color="auto"/>
        <w:right w:val="none" w:sz="0" w:space="0" w:color="auto"/>
      </w:divBdr>
    </w:div>
    <w:div w:id="1454253553">
      <w:bodyDiv w:val="1"/>
      <w:marLeft w:val="0"/>
      <w:marRight w:val="0"/>
      <w:marTop w:val="0"/>
      <w:marBottom w:val="0"/>
      <w:divBdr>
        <w:top w:val="none" w:sz="0" w:space="0" w:color="auto"/>
        <w:left w:val="none" w:sz="0" w:space="0" w:color="auto"/>
        <w:bottom w:val="none" w:sz="0" w:space="0" w:color="auto"/>
        <w:right w:val="none" w:sz="0" w:space="0" w:color="auto"/>
      </w:divBdr>
    </w:div>
    <w:div w:id="1494684071">
      <w:bodyDiv w:val="1"/>
      <w:marLeft w:val="0"/>
      <w:marRight w:val="0"/>
      <w:marTop w:val="0"/>
      <w:marBottom w:val="0"/>
      <w:divBdr>
        <w:top w:val="none" w:sz="0" w:space="0" w:color="auto"/>
        <w:left w:val="none" w:sz="0" w:space="0" w:color="auto"/>
        <w:bottom w:val="none" w:sz="0" w:space="0" w:color="auto"/>
        <w:right w:val="none" w:sz="0" w:space="0" w:color="auto"/>
      </w:divBdr>
    </w:div>
    <w:div w:id="1716463444">
      <w:bodyDiv w:val="1"/>
      <w:marLeft w:val="0"/>
      <w:marRight w:val="0"/>
      <w:marTop w:val="0"/>
      <w:marBottom w:val="0"/>
      <w:divBdr>
        <w:top w:val="none" w:sz="0" w:space="0" w:color="auto"/>
        <w:left w:val="none" w:sz="0" w:space="0" w:color="auto"/>
        <w:bottom w:val="none" w:sz="0" w:space="0" w:color="auto"/>
        <w:right w:val="none" w:sz="0" w:space="0" w:color="auto"/>
      </w:divBdr>
    </w:div>
    <w:div w:id="209782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www.pharmaids.com/" TargetMode="External"/><Relationship Id="rId39" Type="http://schemas.openxmlformats.org/officeDocument/2006/relationships/hyperlink" Target="http://www.central-pharma.com/about-us" TargetMode="External"/><Relationship Id="rId21" Type="http://schemas.openxmlformats.org/officeDocument/2006/relationships/hyperlink" Target="https://en.wikipedia.org/wiki/Diphtheria" TargetMode="External"/><Relationship Id="rId34" Type="http://schemas.openxmlformats.org/officeDocument/2006/relationships/hyperlink" Target="https://www.squarepharma.com.bd/spl_15_16.pdf" TargetMode="External"/><Relationship Id="rId42" Type="http://schemas.openxmlformats.org/officeDocument/2006/relationships/hyperlink" Target="https://renata-ltd.com/about-us/" TargetMode="External"/><Relationship Id="rId47" Type="http://schemas.openxmlformats.org/officeDocument/2006/relationships/image" Target="media/image14.emf"/><Relationship Id="rId50" Type="http://schemas.openxmlformats.org/officeDocument/2006/relationships/package" Target="embeddings/Microsoft_Excel_Worksheet3.xlsx"/><Relationship Id="rId55" Type="http://schemas.openxmlformats.org/officeDocument/2006/relationships/image" Target="media/image18.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gif"/><Relationship Id="rId20" Type="http://schemas.openxmlformats.org/officeDocument/2006/relationships/hyperlink" Target="https://en.wikipedia.org/wiki/GlaxoSmithKline" TargetMode="External"/><Relationship Id="rId29" Type="http://schemas.openxmlformats.org/officeDocument/2006/relationships/hyperlink" Target="http://www.globalreporting.org/" TargetMode="External"/><Relationship Id="rId41" Type="http://schemas.openxmlformats.org/officeDocument/2006/relationships/hyperlink" Target="https://www.squarepharma.com.bd/about-us.php" TargetMode="External"/><Relationship Id="rId54" Type="http://schemas.openxmlformats.org/officeDocument/2006/relationships/package" Target="embeddings/Microsoft_Excel_Worksheet5.xlsx"/><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vtuition.org/2011/05/balance-sheet-analysis.html" TargetMode="External"/><Relationship Id="rId24" Type="http://schemas.openxmlformats.org/officeDocument/2006/relationships/image" Target="media/image9.jpg"/><Relationship Id="rId32" Type="http://schemas.openxmlformats.org/officeDocument/2006/relationships/hyperlink" Target="http://www.beximcopharma.com/investor/financial-reports.html" TargetMode="External"/><Relationship Id="rId37" Type="http://schemas.openxmlformats.org/officeDocument/2006/relationships/hyperlink" Target="http://www.aci-bd.com/about-us/company-profile.html" TargetMode="External"/><Relationship Id="rId40" Type="http://schemas.openxmlformats.org/officeDocument/2006/relationships/hyperlink" Target="http://www.pharmaids.com/" TargetMode="External"/><Relationship Id="rId45" Type="http://schemas.openxmlformats.org/officeDocument/2006/relationships/image" Target="media/image13.emf"/><Relationship Id="rId53" Type="http://schemas.openxmlformats.org/officeDocument/2006/relationships/image" Target="media/image17.emf"/><Relationship Id="rId58" Type="http://schemas.openxmlformats.org/officeDocument/2006/relationships/package" Target="embeddings/Microsoft_Excel_Worksheet7.xlsx"/><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en.wikipedia.org/wiki/Tetanus" TargetMode="External"/><Relationship Id="rId28" Type="http://schemas.openxmlformats.org/officeDocument/2006/relationships/image" Target="media/image12.jpg"/><Relationship Id="rId36" Type="http://schemas.openxmlformats.org/officeDocument/2006/relationships/hyperlink" Target="http://www.pharmatips.in/Articles/Pharma-Companies/Top-Pharmaceutical-Companies-In-Bangladesh.aspx" TargetMode="External"/><Relationship Id="rId49" Type="http://schemas.openxmlformats.org/officeDocument/2006/relationships/image" Target="media/image15.emf"/><Relationship Id="rId57" Type="http://schemas.openxmlformats.org/officeDocument/2006/relationships/image" Target="media/image19.emf"/><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hyperlink" Target="http://www.beaconpharma.com.bd/annual-reports/" TargetMode="External"/><Relationship Id="rId44" Type="http://schemas.openxmlformats.org/officeDocument/2006/relationships/hyperlink" Target="https://en.wikipedia.org/wiki/Sustainability_reporting" TargetMode="External"/><Relationship Id="rId52" Type="http://schemas.openxmlformats.org/officeDocument/2006/relationships/package" Target="embeddings/Microsoft_Excel_Worksheet4.xlsx"/><Relationship Id="rId60" Type="http://schemas.openxmlformats.org/officeDocument/2006/relationships/package" Target="embeddings/Microsoft_Excel_Worksheet8.xlsx"/><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hyperlink" Target="https://en.wikipedia.org/wiki/Pertussis" TargetMode="External"/><Relationship Id="rId27" Type="http://schemas.openxmlformats.org/officeDocument/2006/relationships/image" Target="media/image11.jpg"/><Relationship Id="rId30" Type="http://schemas.openxmlformats.org/officeDocument/2006/relationships/hyperlink" Target="http://acmeglobal.com/acme/investors/financial-reports/" TargetMode="External"/><Relationship Id="rId35" Type="http://schemas.openxmlformats.org/officeDocument/2006/relationships/hyperlink" Target="https://renata-ltd.com/wp-content/uploads/2016/11/Annual-Report-15-16.pdf" TargetMode="External"/><Relationship Id="rId43" Type="http://schemas.openxmlformats.org/officeDocument/2006/relationships/hyperlink" Target="https://en.wikipedia.org/wiki/GlaxoSmithKline_Pharmaceuticals_Ltd" TargetMode="External"/><Relationship Id="rId48" Type="http://schemas.openxmlformats.org/officeDocument/2006/relationships/package" Target="embeddings/Microsoft_Excel_Worksheet2.xlsx"/><Relationship Id="rId56" Type="http://schemas.openxmlformats.org/officeDocument/2006/relationships/package" Target="embeddings/Microsoft_Excel_Worksheet6.xlsx"/><Relationship Id="rId8" Type="http://schemas.openxmlformats.org/officeDocument/2006/relationships/endnotes" Target="endnotes.xml"/><Relationship Id="rId51" Type="http://schemas.openxmlformats.org/officeDocument/2006/relationships/image" Target="media/image16.emf"/><Relationship Id="rId3" Type="http://schemas.openxmlformats.org/officeDocument/2006/relationships/styles" Target="styles.xml"/><Relationship Id="rId12" Type="http://schemas.openxmlformats.org/officeDocument/2006/relationships/hyperlink" Target="http://www.svtuition.org/2010/06/cash-flow-ratios.html" TargetMode="External"/><Relationship Id="rId17" Type="http://schemas.openxmlformats.org/officeDocument/2006/relationships/image" Target="media/image6.jpg"/><Relationship Id="rId25" Type="http://schemas.openxmlformats.org/officeDocument/2006/relationships/image" Target="media/image10.png"/><Relationship Id="rId33" Type="http://schemas.openxmlformats.org/officeDocument/2006/relationships/hyperlink" Target="http://www.gsk.com/en-gb/investors/corporate-reporting/corporate-reporting-%20archive/" TargetMode="External"/><Relationship Id="rId38" Type="http://schemas.openxmlformats.org/officeDocument/2006/relationships/hyperlink" Target="http://afcagrobiotech.com/about-us/" TargetMode="External"/><Relationship Id="rId46" Type="http://schemas.openxmlformats.org/officeDocument/2006/relationships/package" Target="embeddings/Microsoft_Excel_Worksheet1.xlsx"/><Relationship Id="rId59"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7BB3-B40F-4B67-888B-3A8A4EDB2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4822</Words>
  <Characters>27490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James Bakul Sarkar</cp:lastModifiedBy>
  <cp:revision>2</cp:revision>
  <cp:lastPrinted>2018-05-17T09:58:00Z</cp:lastPrinted>
  <dcterms:created xsi:type="dcterms:W3CDTF">2018-06-30T07:23:00Z</dcterms:created>
  <dcterms:modified xsi:type="dcterms:W3CDTF">2018-06-30T07:23:00Z</dcterms:modified>
</cp:coreProperties>
</file>