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967" w:rsidRPr="00DA1DE9" w:rsidRDefault="00867C4A" w:rsidP="005B19AB">
      <w:pPr>
        <w:rPr>
          <w:b/>
          <w:color w:val="000000" w:themeColor="text1"/>
          <w:sz w:val="96"/>
          <w:szCs w:val="40"/>
        </w:rPr>
      </w:pPr>
      <w:r>
        <w:rPr>
          <w:b/>
          <w:noProof/>
          <w:color w:val="000000" w:themeColor="text1"/>
          <w:sz w:val="96"/>
          <w:szCs w:val="40"/>
        </w:rPr>
        <mc:AlternateContent>
          <mc:Choice Requires="wps">
            <w:drawing>
              <wp:anchor distT="0" distB="0" distL="114300" distR="114300" simplePos="0" relativeHeight="252160000" behindDoc="0" locked="0" layoutInCell="1" allowOverlap="1">
                <wp:simplePos x="0" y="0"/>
                <wp:positionH relativeFrom="column">
                  <wp:posOffset>-238125</wp:posOffset>
                </wp:positionH>
                <wp:positionV relativeFrom="paragraph">
                  <wp:posOffset>-276225</wp:posOffset>
                </wp:positionV>
                <wp:extent cx="6607175" cy="6162675"/>
                <wp:effectExtent l="66675" t="66675" r="69850" b="66675"/>
                <wp:wrapNone/>
                <wp:docPr id="42" name="Text 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175" cy="6162675"/>
                        </a:xfrm>
                        <a:prstGeom prst="rect">
                          <a:avLst/>
                        </a:prstGeom>
                        <a:solidFill>
                          <a:schemeClr val="accent3">
                            <a:lumMod val="100000"/>
                            <a:lumOff val="0"/>
                          </a:schemeClr>
                        </a:solidFill>
                        <a:ln w="127000" cmpd="dbl">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441E4" w:rsidRDefault="005441E4" w:rsidP="00925DC2"/>
                          <w:p w:rsidR="005441E4" w:rsidRDefault="005441E4" w:rsidP="00925DC2">
                            <w:r>
                              <w:t xml:space="preserve">                 </w:t>
                            </w:r>
                            <w:r>
                              <w:rPr>
                                <w:noProof/>
                              </w:rPr>
                              <w:drawing>
                                <wp:inline distT="0" distB="0" distL="0" distR="0">
                                  <wp:extent cx="4643153" cy="4572000"/>
                                  <wp:effectExtent l="19050" t="0" r="5047"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643153" cy="4572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0" o:spid="_x0000_s1026" type="#_x0000_t202" style="position:absolute;margin-left:-18.75pt;margin-top:-21.75pt;width:520.25pt;height:485.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" fillcolor="#9bbb59 [3206]" strokecolor="#9bbb59 [3206]" strokeweight="10pt">
                <v:stroke linestyle="thinThin"/>
                <v:shadow color="#868686"/>
                <v:textbox>
                  <w:txbxContent>
                    <w:p w:rsidR="005441E4" w:rsidRDefault="005441E4" w:rsidP="00925DC2"/>
                    <w:p w:rsidR="005441E4" w:rsidRDefault="005441E4" w:rsidP="00925DC2">
                      <w:r>
                        <w:t xml:space="preserve">                 </w:t>
                      </w:r>
                      <w:r>
                        <w:rPr>
                          <w:noProof/>
                        </w:rPr>
                        <w:drawing>
                          <wp:inline distT="0" distB="0" distL="0" distR="0">
                            <wp:extent cx="4643153" cy="4572000"/>
                            <wp:effectExtent l="19050" t="0" r="5047"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643153" cy="4572000"/>
                                    </a:xfrm>
                                    <a:prstGeom prst="rect">
                                      <a:avLst/>
                                    </a:prstGeom>
                                    <a:noFill/>
                                    <a:ln w="9525">
                                      <a:noFill/>
                                      <a:miter lim="800000"/>
                                      <a:headEnd/>
                                      <a:tailEnd/>
                                    </a:ln>
                                  </pic:spPr>
                                </pic:pic>
                              </a:graphicData>
                            </a:graphic>
                          </wp:inline>
                        </w:drawing>
                      </w:r>
                    </w:p>
                  </w:txbxContent>
                </v:textbox>
              </v:shape>
            </w:pict>
          </mc:Fallback>
        </mc:AlternateContent>
      </w:r>
    </w:p>
    <w:p w:rsidR="00C41967" w:rsidRPr="00DA1DE9" w:rsidRDefault="00C41967" w:rsidP="00C41967">
      <w:pPr>
        <w:jc w:val="center"/>
        <w:rPr>
          <w:b/>
          <w:color w:val="000000" w:themeColor="text1"/>
          <w:sz w:val="96"/>
          <w:szCs w:val="40"/>
        </w:rPr>
      </w:pPr>
    </w:p>
    <w:p w:rsidR="00925DC2" w:rsidRPr="00DA1DE9" w:rsidRDefault="00925DC2" w:rsidP="00C41967">
      <w:pPr>
        <w:jc w:val="center"/>
        <w:rPr>
          <w:b/>
          <w:color w:val="000000" w:themeColor="text1"/>
          <w:sz w:val="96"/>
          <w:szCs w:val="40"/>
        </w:rPr>
      </w:pPr>
    </w:p>
    <w:p w:rsidR="00925DC2" w:rsidRPr="00DA1DE9" w:rsidRDefault="00925DC2" w:rsidP="00C41967">
      <w:pPr>
        <w:jc w:val="center"/>
        <w:rPr>
          <w:b/>
          <w:color w:val="000000" w:themeColor="text1"/>
          <w:sz w:val="96"/>
          <w:szCs w:val="40"/>
        </w:rPr>
      </w:pPr>
    </w:p>
    <w:p w:rsidR="00925DC2" w:rsidRPr="00DA1DE9" w:rsidRDefault="00925DC2" w:rsidP="00C41967">
      <w:pPr>
        <w:jc w:val="center"/>
        <w:rPr>
          <w:b/>
          <w:color w:val="000000" w:themeColor="text1"/>
          <w:sz w:val="96"/>
          <w:szCs w:val="40"/>
        </w:rPr>
      </w:pPr>
    </w:p>
    <w:p w:rsidR="00925DC2" w:rsidRPr="00DA1DE9" w:rsidRDefault="00925DC2" w:rsidP="00C41967">
      <w:pPr>
        <w:jc w:val="center"/>
        <w:rPr>
          <w:b/>
          <w:color w:val="000000" w:themeColor="text1"/>
          <w:sz w:val="96"/>
          <w:szCs w:val="40"/>
        </w:rPr>
      </w:pPr>
    </w:p>
    <w:p w:rsidR="00C41967" w:rsidRPr="00DA1DE9" w:rsidRDefault="00867C4A" w:rsidP="00C41967">
      <w:pPr>
        <w:jc w:val="center"/>
        <w:rPr>
          <w:b/>
          <w:color w:val="000000" w:themeColor="text1"/>
          <w:sz w:val="96"/>
          <w:szCs w:val="40"/>
        </w:rPr>
      </w:pPr>
      <w:r>
        <w:rPr>
          <w:b/>
          <w:noProof/>
          <w:color w:val="000000" w:themeColor="text1"/>
          <w:sz w:val="96"/>
          <w:szCs w:val="40"/>
        </w:rPr>
        <mc:AlternateContent>
          <mc:Choice Requires="wps">
            <w:drawing>
              <wp:anchor distT="0" distB="0" distL="114300" distR="114300" simplePos="0" relativeHeight="252161024" behindDoc="0" locked="0" layoutInCell="1" allowOverlap="1">
                <wp:simplePos x="0" y="0"/>
                <wp:positionH relativeFrom="column">
                  <wp:posOffset>-295275</wp:posOffset>
                </wp:positionH>
                <wp:positionV relativeFrom="paragraph">
                  <wp:posOffset>304165</wp:posOffset>
                </wp:positionV>
                <wp:extent cx="6753225" cy="2257425"/>
                <wp:effectExtent l="9525" t="9525" r="9525" b="28575"/>
                <wp:wrapNone/>
                <wp:docPr id="41"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2257425"/>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5441E4" w:rsidRDefault="005441E4" w:rsidP="00925DC2"/>
                          <w:p w:rsidR="005441E4" w:rsidRDefault="005441E4" w:rsidP="00925DC2">
                            <w:r>
                              <w:t xml:space="preserve">          </w:t>
                            </w:r>
                            <w:r w:rsidRPr="005421E0">
                              <w:rPr>
                                <w:noProof/>
                              </w:rPr>
                              <w:drawing>
                                <wp:inline distT="0" distB="0" distL="0" distR="0">
                                  <wp:extent cx="5373493" cy="1280160"/>
                                  <wp:effectExtent l="19050" t="0" r="0" b="0"/>
                                  <wp:docPr id="14" name="Picture 1" descr="B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RAL"/>
                                          <pic:cNvPicPr>
                                            <a:picLocks noChangeAspect="1" noChangeArrowheads="1"/>
                                          </pic:cNvPicPr>
                                        </pic:nvPicPr>
                                        <pic:blipFill>
                                          <a:blip r:embed="rId11" cstate="print"/>
                                          <a:srcRect/>
                                          <a:stretch>
                                            <a:fillRect/>
                                          </a:stretch>
                                        </pic:blipFill>
                                        <pic:spPr bwMode="auto">
                                          <a:xfrm>
                                            <a:off x="0" y="0"/>
                                            <a:ext cx="5373493" cy="12801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1" o:spid="_x0000_s1027" type="#_x0000_t202" style="position:absolute;left:0;text-align:left;margin-left:-23.25pt;margin-top:23.95pt;width:531.75pt;height:177.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" fillcolor="#c2d69b [1942]" strokecolor="#c2d69b [1942]" strokeweight="1pt">
                <v:fill color2="#eaf1dd [662]" angle="135" focus="50%" type="gradient"/>
                <v:shadow on="t" color="#4e6128 [1606]" opacity=".5" offset="1pt"/>
                <v:textbox>
                  <w:txbxContent>
                    <w:p w:rsidR="005441E4" w:rsidRDefault="005441E4" w:rsidP="00925DC2"/>
                    <w:p w:rsidR="005441E4" w:rsidRDefault="005441E4" w:rsidP="00925DC2">
                      <w:r>
                        <w:t xml:space="preserve">          </w:t>
                      </w:r>
                      <w:r w:rsidRPr="005421E0">
                        <w:rPr>
                          <w:noProof/>
                        </w:rPr>
                        <w:drawing>
                          <wp:inline distT="0" distB="0" distL="0" distR="0">
                            <wp:extent cx="5373493" cy="1280160"/>
                            <wp:effectExtent l="19050" t="0" r="0" b="0"/>
                            <wp:docPr id="14" name="Picture 1" descr="B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RAL"/>
                                    <pic:cNvPicPr>
                                      <a:picLocks noChangeAspect="1" noChangeArrowheads="1"/>
                                    </pic:cNvPicPr>
                                  </pic:nvPicPr>
                                  <pic:blipFill>
                                    <a:blip r:embed="rId12" cstate="print"/>
                                    <a:srcRect/>
                                    <a:stretch>
                                      <a:fillRect/>
                                    </a:stretch>
                                  </pic:blipFill>
                                  <pic:spPr bwMode="auto">
                                    <a:xfrm>
                                      <a:off x="0" y="0"/>
                                      <a:ext cx="5373493" cy="1280160"/>
                                    </a:xfrm>
                                    <a:prstGeom prst="rect">
                                      <a:avLst/>
                                    </a:prstGeom>
                                    <a:noFill/>
                                    <a:ln w="9525">
                                      <a:noFill/>
                                      <a:miter lim="800000"/>
                                      <a:headEnd/>
                                      <a:tailEnd/>
                                    </a:ln>
                                  </pic:spPr>
                                </pic:pic>
                              </a:graphicData>
                            </a:graphic>
                          </wp:inline>
                        </w:drawing>
                      </w:r>
                    </w:p>
                  </w:txbxContent>
                </v:textbox>
              </v:shape>
            </w:pict>
          </mc:Fallback>
        </mc:AlternateContent>
      </w:r>
    </w:p>
    <w:p w:rsidR="00680A18" w:rsidRPr="00DA1DE9" w:rsidRDefault="00680A18" w:rsidP="00C41967">
      <w:pPr>
        <w:jc w:val="center"/>
        <w:rPr>
          <w:b/>
          <w:color w:val="000000" w:themeColor="text1"/>
          <w:sz w:val="96"/>
          <w:szCs w:val="40"/>
        </w:rPr>
      </w:pPr>
    </w:p>
    <w:p w:rsidR="00CC73B1" w:rsidRPr="00DA1DE9" w:rsidRDefault="00CC73B1" w:rsidP="00CC73B1">
      <w:pPr>
        <w:jc w:val="center"/>
        <w:rPr>
          <w:color w:val="000000" w:themeColor="text1"/>
          <w:sz w:val="18"/>
          <w:szCs w:val="18"/>
        </w:rPr>
      </w:pPr>
      <w:r w:rsidRPr="00DA1DE9">
        <w:rPr>
          <w:b/>
          <w:noProof/>
          <w:color w:val="000000" w:themeColor="text1"/>
          <w:sz w:val="28"/>
          <w:szCs w:val="28"/>
        </w:rPr>
        <w:lastRenderedPageBreak/>
        <w:drawing>
          <wp:inline distT="0" distB="0" distL="0" distR="0">
            <wp:extent cx="5581650" cy="904875"/>
            <wp:effectExtent l="19050" t="0" r="0" b="0"/>
            <wp:docPr id="1" name="Picture 1" descr="C:\Users\MD. Sadiqur Rahman\Desktop\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 Sadiqur Rahman\Desktop\header-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0693" cy="906341"/>
                    </a:xfrm>
                    <a:prstGeom prst="rect">
                      <a:avLst/>
                    </a:prstGeom>
                    <a:noFill/>
                    <a:ln>
                      <a:noFill/>
                    </a:ln>
                  </pic:spPr>
                </pic:pic>
              </a:graphicData>
            </a:graphic>
          </wp:inline>
        </w:drawing>
      </w:r>
    </w:p>
    <w:p w:rsidR="00CC73B1" w:rsidRPr="00DA1DE9" w:rsidRDefault="00C41967" w:rsidP="00CC73B1">
      <w:pPr>
        <w:jc w:val="center"/>
        <w:rPr>
          <w:b/>
          <w:color w:val="000000" w:themeColor="text1"/>
          <w:sz w:val="40"/>
          <w:szCs w:val="28"/>
        </w:rPr>
      </w:pPr>
      <w:r w:rsidRPr="00DA1DE9">
        <w:rPr>
          <w:b/>
          <w:color w:val="000000" w:themeColor="text1"/>
          <w:sz w:val="40"/>
          <w:szCs w:val="28"/>
        </w:rPr>
        <w:t>Report On</w:t>
      </w:r>
    </w:p>
    <w:p w:rsidR="00C41967" w:rsidRPr="00DA1DE9" w:rsidRDefault="00C41967" w:rsidP="00CC73B1">
      <w:pPr>
        <w:jc w:val="center"/>
        <w:rPr>
          <w:rFonts w:ascii="Times New Roman" w:hAnsi="Times New Roman" w:cs="Times New Roman"/>
          <w:b/>
          <w:color w:val="000000" w:themeColor="text1"/>
          <w:sz w:val="28"/>
          <w:szCs w:val="28"/>
        </w:rPr>
      </w:pPr>
      <w:r w:rsidRPr="00DA1DE9">
        <w:rPr>
          <w:rFonts w:ascii="Times New Roman" w:hAnsi="Times New Roman" w:cs="Times New Roman"/>
          <w:b/>
          <w:color w:val="000000" w:themeColor="text1"/>
          <w:sz w:val="28"/>
          <w:szCs w:val="28"/>
        </w:rPr>
        <w:t xml:space="preserve">Credit Rating Methodology </w:t>
      </w:r>
      <w:r w:rsidR="007B5093" w:rsidRPr="00DA1DE9">
        <w:rPr>
          <w:rFonts w:ascii="Times New Roman" w:hAnsi="Times New Roman" w:cs="Times New Roman"/>
          <w:b/>
          <w:color w:val="000000" w:themeColor="text1"/>
          <w:sz w:val="28"/>
          <w:szCs w:val="28"/>
        </w:rPr>
        <w:t>of</w:t>
      </w:r>
      <w:r w:rsidRPr="00DA1DE9">
        <w:rPr>
          <w:rFonts w:ascii="Times New Roman" w:hAnsi="Times New Roman" w:cs="Times New Roman"/>
          <w:b/>
          <w:color w:val="000000" w:themeColor="text1"/>
          <w:sz w:val="28"/>
          <w:szCs w:val="28"/>
        </w:rPr>
        <w:t xml:space="preserve"> </w:t>
      </w:r>
      <w:r w:rsidR="00A61D72">
        <w:rPr>
          <w:rFonts w:ascii="Times New Roman" w:hAnsi="Times New Roman" w:cs="Times New Roman"/>
          <w:b/>
          <w:color w:val="000000" w:themeColor="text1"/>
          <w:sz w:val="28"/>
          <w:szCs w:val="28"/>
        </w:rPr>
        <w:t>t</w:t>
      </w:r>
      <w:r w:rsidR="002A03F1" w:rsidRPr="00DA1DE9">
        <w:rPr>
          <w:rFonts w:ascii="Times New Roman" w:hAnsi="Times New Roman" w:cs="Times New Roman"/>
          <w:b/>
          <w:color w:val="000000" w:themeColor="text1"/>
          <w:sz w:val="28"/>
          <w:szCs w:val="28"/>
        </w:rPr>
        <w:t>he Bangladesh Rating Agency Limited</w:t>
      </w:r>
      <w:r w:rsidRPr="00DA1DE9">
        <w:rPr>
          <w:rFonts w:ascii="Times New Roman" w:hAnsi="Times New Roman" w:cs="Times New Roman"/>
          <w:b/>
          <w:color w:val="000000" w:themeColor="text1"/>
          <w:sz w:val="28"/>
          <w:szCs w:val="28"/>
        </w:rPr>
        <w:t xml:space="preserve"> </w:t>
      </w:r>
    </w:p>
    <w:p w:rsidR="00C41967" w:rsidRPr="00DA1DE9" w:rsidRDefault="00C41967" w:rsidP="00C41967">
      <w:pPr>
        <w:jc w:val="center"/>
        <w:rPr>
          <w:b/>
          <w:color w:val="000000" w:themeColor="text1"/>
        </w:rPr>
      </w:pPr>
    </w:p>
    <w:p w:rsidR="00C41967" w:rsidRPr="00DA1DE9" w:rsidRDefault="00C41967" w:rsidP="00CC73B1">
      <w:pPr>
        <w:jc w:val="center"/>
        <w:rPr>
          <w:color w:val="000000" w:themeColor="text1"/>
        </w:rPr>
      </w:pPr>
      <w:r w:rsidRPr="00DA1DE9">
        <w:rPr>
          <w:rFonts w:ascii="Times New Roman" w:hAnsi="Times New Roman" w:cs="Times New Roman"/>
          <w:b/>
          <w:color w:val="000000" w:themeColor="text1"/>
          <w:sz w:val="24"/>
          <w:szCs w:val="24"/>
        </w:rPr>
        <w:t>Course Title:</w:t>
      </w:r>
      <w:r w:rsidR="00B73A3B"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Project</w:t>
      </w:r>
      <w:bookmarkStart w:id="0" w:name="_GoBack"/>
      <w:bookmarkEnd w:id="0"/>
    </w:p>
    <w:p w:rsidR="00C41967" w:rsidRPr="00DA1DE9" w:rsidRDefault="00C41967" w:rsidP="00CC73B1">
      <w:pPr>
        <w:jc w:val="center"/>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t>Course Code:</w:t>
      </w:r>
      <w:r w:rsidRPr="00DA1DE9">
        <w:rPr>
          <w:rFonts w:ascii="Times New Roman" w:hAnsi="Times New Roman" w:cs="Times New Roman"/>
          <w:color w:val="000000" w:themeColor="text1"/>
          <w:sz w:val="24"/>
          <w:szCs w:val="24"/>
        </w:rPr>
        <w:t xml:space="preserve"> INT 4399</w:t>
      </w:r>
    </w:p>
    <w:p w:rsidR="00CC73B1" w:rsidRPr="00DA1DE9" w:rsidRDefault="00CC73B1" w:rsidP="00CC73B1">
      <w:pPr>
        <w:jc w:val="center"/>
        <w:rPr>
          <w:rFonts w:ascii="Times New Roman" w:hAnsi="Times New Roman" w:cs="Times New Roman"/>
          <w:color w:val="000000" w:themeColor="text1"/>
          <w:sz w:val="24"/>
          <w:szCs w:val="24"/>
        </w:rPr>
      </w:pPr>
    </w:p>
    <w:p w:rsidR="00B73A3B" w:rsidRPr="00DA1DE9" w:rsidRDefault="00B73A3B" w:rsidP="00B73A3B">
      <w:pPr>
        <w:jc w:val="center"/>
        <w:rPr>
          <w:rFonts w:ascii="Times New Roman" w:hAnsi="Times New Roman" w:cs="Times New Roman"/>
          <w:b/>
          <w:color w:val="000000" w:themeColor="text1"/>
          <w:sz w:val="32"/>
          <w:szCs w:val="32"/>
          <w:u w:val="single"/>
        </w:rPr>
      </w:pPr>
      <w:r w:rsidRPr="00DA1DE9">
        <w:rPr>
          <w:rFonts w:ascii="Times New Roman" w:hAnsi="Times New Roman" w:cs="Times New Roman"/>
          <w:b/>
          <w:color w:val="000000" w:themeColor="text1"/>
          <w:sz w:val="32"/>
          <w:szCs w:val="32"/>
          <w:u w:val="single"/>
        </w:rPr>
        <w:t>Supervised By-</w:t>
      </w:r>
    </w:p>
    <w:p w:rsidR="00B73A3B" w:rsidRPr="00DA1DE9" w:rsidRDefault="002D2A77" w:rsidP="00B73A3B">
      <w:pPr>
        <w:jc w:val="center"/>
        <w:rPr>
          <w:rFonts w:ascii="Times New Roman" w:hAnsi="Times New Roman" w:cs="Times New Roman"/>
          <w:b/>
          <w:color w:val="000000" w:themeColor="text1"/>
          <w:sz w:val="26"/>
          <w:szCs w:val="26"/>
        </w:rPr>
      </w:pPr>
      <w:r w:rsidRPr="00DA1DE9">
        <w:rPr>
          <w:rFonts w:ascii="Times New Roman" w:hAnsi="Times New Roman" w:cs="Times New Roman"/>
          <w:b/>
          <w:color w:val="000000" w:themeColor="text1"/>
          <w:sz w:val="26"/>
          <w:szCs w:val="26"/>
        </w:rPr>
        <w:t>DR. Mohammad A. Ashraf</w:t>
      </w:r>
    </w:p>
    <w:p w:rsidR="00C41967" w:rsidRPr="00DA1DE9" w:rsidRDefault="00C41967" w:rsidP="00CC73B1">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Associate Professor</w:t>
      </w:r>
    </w:p>
    <w:p w:rsidR="00C41967" w:rsidRPr="00DA1DE9" w:rsidRDefault="00C41967" w:rsidP="00CC73B1">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School of Business and Economics</w:t>
      </w:r>
    </w:p>
    <w:p w:rsidR="00C41967" w:rsidRPr="00DA1DE9" w:rsidRDefault="00C41967" w:rsidP="00CC73B1">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United International University</w:t>
      </w:r>
    </w:p>
    <w:p w:rsidR="00C41967" w:rsidRPr="00DA1DE9" w:rsidRDefault="00C41967" w:rsidP="00CC73B1">
      <w:pPr>
        <w:jc w:val="center"/>
        <w:rPr>
          <w:rFonts w:ascii="Times New Roman" w:hAnsi="Times New Roman" w:cs="Times New Roman"/>
          <w:color w:val="000000" w:themeColor="text1"/>
          <w:sz w:val="24"/>
          <w:szCs w:val="24"/>
          <w:u w:val="single"/>
        </w:rPr>
      </w:pPr>
    </w:p>
    <w:p w:rsidR="00C41967" w:rsidRPr="00DA1DE9" w:rsidRDefault="00C41967" w:rsidP="00CC73B1">
      <w:pPr>
        <w:jc w:val="center"/>
        <w:rPr>
          <w:rFonts w:ascii="Times New Roman" w:hAnsi="Times New Roman" w:cs="Times New Roman"/>
          <w:b/>
          <w:color w:val="000000" w:themeColor="text1"/>
          <w:sz w:val="32"/>
          <w:szCs w:val="32"/>
          <w:u w:val="single"/>
        </w:rPr>
      </w:pPr>
      <w:r w:rsidRPr="00DA1DE9">
        <w:rPr>
          <w:rFonts w:ascii="Times New Roman" w:hAnsi="Times New Roman" w:cs="Times New Roman"/>
          <w:b/>
          <w:color w:val="000000" w:themeColor="text1"/>
          <w:sz w:val="32"/>
          <w:szCs w:val="32"/>
          <w:u w:val="single"/>
        </w:rPr>
        <w:t>Prepared By</w:t>
      </w:r>
    </w:p>
    <w:p w:rsidR="00C41967" w:rsidRPr="00DA1DE9" w:rsidRDefault="00EB2B3A" w:rsidP="00CC73B1">
      <w:pPr>
        <w:jc w:val="center"/>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Sumaiya</w:t>
      </w:r>
      <w:proofErr w:type="spellEnd"/>
      <w:r w:rsidRPr="00DA1DE9">
        <w:rPr>
          <w:rFonts w:ascii="Times New Roman" w:hAnsi="Times New Roman" w:cs="Times New Roman"/>
          <w:color w:val="000000" w:themeColor="text1"/>
          <w:sz w:val="24"/>
          <w:szCs w:val="24"/>
        </w:rPr>
        <w:t xml:space="preserve"> </w:t>
      </w:r>
      <w:proofErr w:type="spellStart"/>
      <w:r w:rsidRPr="00DA1DE9">
        <w:rPr>
          <w:rFonts w:ascii="Times New Roman" w:hAnsi="Times New Roman" w:cs="Times New Roman"/>
          <w:color w:val="000000" w:themeColor="text1"/>
          <w:sz w:val="24"/>
          <w:szCs w:val="24"/>
        </w:rPr>
        <w:t>Binte</w:t>
      </w:r>
      <w:proofErr w:type="spellEnd"/>
      <w:r w:rsidRPr="00DA1DE9">
        <w:rPr>
          <w:rFonts w:ascii="Times New Roman" w:hAnsi="Times New Roman" w:cs="Times New Roman"/>
          <w:color w:val="000000" w:themeColor="text1"/>
          <w:sz w:val="24"/>
          <w:szCs w:val="24"/>
        </w:rPr>
        <w:t xml:space="preserve"> </w:t>
      </w:r>
      <w:proofErr w:type="spellStart"/>
      <w:r w:rsidRPr="00DA1DE9">
        <w:rPr>
          <w:rFonts w:ascii="Times New Roman" w:hAnsi="Times New Roman" w:cs="Times New Roman"/>
          <w:color w:val="000000" w:themeColor="text1"/>
          <w:sz w:val="24"/>
          <w:szCs w:val="24"/>
        </w:rPr>
        <w:t>Hossain</w:t>
      </w:r>
      <w:proofErr w:type="spellEnd"/>
    </w:p>
    <w:p w:rsidR="00C41967" w:rsidRPr="00DA1DE9" w:rsidRDefault="00EB2B3A" w:rsidP="00CC73B1">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ID: 111 122 116</w:t>
      </w:r>
    </w:p>
    <w:p w:rsidR="00C41967" w:rsidRPr="00DA1DE9" w:rsidRDefault="00C41967" w:rsidP="00CC73B1">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Major: Finance</w:t>
      </w:r>
    </w:p>
    <w:p w:rsidR="00C41967" w:rsidRPr="00DA1DE9" w:rsidRDefault="00C41967" w:rsidP="00CC73B1">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School of Business and Economics</w:t>
      </w:r>
    </w:p>
    <w:p w:rsidR="00C41967" w:rsidRPr="00DA1DE9" w:rsidRDefault="00C41967" w:rsidP="006E4F18">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United International University</w:t>
      </w:r>
    </w:p>
    <w:p w:rsidR="00C41967" w:rsidRPr="00DA1DE9" w:rsidRDefault="00C41967" w:rsidP="0046393B">
      <w:pPr>
        <w:jc w:val="right"/>
        <w:rPr>
          <w:rFonts w:ascii="Times New Roman" w:hAnsi="Times New Roman" w:cs="Times New Roman"/>
          <w:b/>
          <w:color w:val="000000" w:themeColor="text1"/>
          <w:sz w:val="28"/>
          <w:szCs w:val="32"/>
        </w:rPr>
      </w:pPr>
      <w:r w:rsidRPr="00DA1DE9">
        <w:rPr>
          <w:rFonts w:ascii="Times New Roman" w:hAnsi="Times New Roman" w:cs="Times New Roman"/>
          <w:b/>
          <w:color w:val="000000" w:themeColor="text1"/>
          <w:sz w:val="28"/>
          <w:szCs w:val="32"/>
        </w:rPr>
        <w:t>Date of Submission</w:t>
      </w:r>
    </w:p>
    <w:p w:rsidR="00C41967" w:rsidRPr="00DA1DE9" w:rsidRDefault="00BC1892" w:rsidP="0046393B">
      <w:pPr>
        <w:jc w:val="right"/>
        <w:rPr>
          <w:rFonts w:ascii="Times New Roman" w:hAnsi="Times New Roman" w:cs="Times New Roman"/>
          <w:color w:val="000000" w:themeColor="text1"/>
          <w:sz w:val="28"/>
          <w:szCs w:val="32"/>
        </w:rPr>
      </w:pPr>
      <w:r>
        <w:rPr>
          <w:rFonts w:ascii="Times New Roman" w:hAnsi="Times New Roman" w:cs="Times New Roman"/>
          <w:color w:val="000000" w:themeColor="text1"/>
          <w:sz w:val="28"/>
          <w:szCs w:val="32"/>
        </w:rPr>
        <w:t>9</w:t>
      </w:r>
      <w:r w:rsidR="00F757DE" w:rsidRPr="00DA1DE9">
        <w:rPr>
          <w:rFonts w:ascii="Times New Roman" w:hAnsi="Times New Roman" w:cs="Times New Roman"/>
          <w:color w:val="000000" w:themeColor="text1"/>
          <w:sz w:val="28"/>
          <w:szCs w:val="32"/>
          <w:vertAlign w:val="superscript"/>
        </w:rPr>
        <w:t>th</w:t>
      </w:r>
      <w:r w:rsidR="00F757DE" w:rsidRPr="00DA1DE9">
        <w:rPr>
          <w:rFonts w:ascii="Times New Roman" w:hAnsi="Times New Roman" w:cs="Times New Roman"/>
          <w:color w:val="000000" w:themeColor="text1"/>
          <w:sz w:val="28"/>
          <w:szCs w:val="32"/>
        </w:rPr>
        <w:t xml:space="preserve"> November</w:t>
      </w:r>
      <w:r w:rsidR="00EB2B3A" w:rsidRPr="00DA1DE9">
        <w:rPr>
          <w:rFonts w:ascii="Times New Roman" w:hAnsi="Times New Roman" w:cs="Times New Roman"/>
          <w:color w:val="000000" w:themeColor="text1"/>
          <w:sz w:val="28"/>
          <w:szCs w:val="32"/>
        </w:rPr>
        <w:t>, 2018</w:t>
      </w:r>
    </w:p>
    <w:p w:rsidR="00EB2B3A" w:rsidRPr="00DA1DE9" w:rsidRDefault="00EB2B3A" w:rsidP="00EB2B3A">
      <w:pPr>
        <w:jc w:val="both"/>
        <w:rPr>
          <w:rFonts w:ascii="Times New Roman" w:hAnsi="Times New Roman" w:cs="Times New Roman"/>
          <w:b/>
          <w:color w:val="000000" w:themeColor="text1"/>
          <w:sz w:val="32"/>
        </w:rPr>
      </w:pPr>
      <w:r w:rsidRPr="00DA1DE9">
        <w:rPr>
          <w:rFonts w:ascii="Times New Roman" w:hAnsi="Times New Roman" w:cs="Times New Roman"/>
          <w:b/>
          <w:color w:val="000000" w:themeColor="text1"/>
          <w:sz w:val="32"/>
        </w:rPr>
        <w:lastRenderedPageBreak/>
        <w:t>Letter of Transmittal</w:t>
      </w:r>
    </w:p>
    <w:p w:rsidR="00EB2B3A" w:rsidRPr="00DA1DE9" w:rsidRDefault="00BC1892" w:rsidP="00EB2B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757DE" w:rsidRPr="00DA1DE9">
        <w:rPr>
          <w:rFonts w:ascii="Times New Roman" w:hAnsi="Times New Roman" w:cs="Times New Roman"/>
          <w:color w:val="000000" w:themeColor="text1"/>
          <w:sz w:val="24"/>
          <w:szCs w:val="24"/>
          <w:vertAlign w:val="superscript"/>
        </w:rPr>
        <w:t>th</w:t>
      </w:r>
      <w:r w:rsidR="00F757DE" w:rsidRPr="00DA1DE9">
        <w:rPr>
          <w:rFonts w:ascii="Times New Roman" w:hAnsi="Times New Roman" w:cs="Times New Roman"/>
          <w:color w:val="000000" w:themeColor="text1"/>
          <w:sz w:val="24"/>
          <w:szCs w:val="24"/>
        </w:rPr>
        <w:t xml:space="preserve"> Novem</w:t>
      </w:r>
      <w:r w:rsidR="00EB2B3A" w:rsidRPr="00DA1DE9">
        <w:rPr>
          <w:rFonts w:ascii="Times New Roman" w:hAnsi="Times New Roman" w:cs="Times New Roman"/>
          <w:color w:val="000000" w:themeColor="text1"/>
          <w:sz w:val="24"/>
          <w:szCs w:val="24"/>
        </w:rPr>
        <w:t>ber, 2018</w:t>
      </w:r>
    </w:p>
    <w:p w:rsidR="002D2A77" w:rsidRPr="00DA1DE9" w:rsidRDefault="002D2A77" w:rsidP="002D2A77">
      <w:pPr>
        <w:rPr>
          <w:rFonts w:ascii="Times New Roman" w:hAnsi="Times New Roman" w:cs="Times New Roman"/>
          <w:bCs/>
          <w:color w:val="000000" w:themeColor="text1"/>
        </w:rPr>
      </w:pPr>
      <w:r w:rsidRPr="00DA1DE9">
        <w:rPr>
          <w:rFonts w:ascii="Times New Roman" w:hAnsi="Times New Roman" w:cs="Times New Roman"/>
          <w:bCs/>
          <w:color w:val="000000" w:themeColor="text1"/>
        </w:rPr>
        <w:t>DR. Mohammad A. Ashraf</w:t>
      </w:r>
    </w:p>
    <w:p w:rsidR="00EB2B3A" w:rsidRPr="00DA1DE9" w:rsidRDefault="00005BC3" w:rsidP="00EB2B3A">
      <w:pPr>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Associate Professor</w:t>
      </w:r>
    </w:p>
    <w:p w:rsidR="00005BC3" w:rsidRPr="00DA1DE9" w:rsidRDefault="00005BC3" w:rsidP="00EB2B3A">
      <w:pPr>
        <w:jc w:val="both"/>
        <w:rPr>
          <w:rFonts w:ascii="Times New Roman" w:hAnsi="Times New Roman" w:cs="Times New Roman"/>
          <w:bCs/>
          <w:color w:val="000000" w:themeColor="text1"/>
          <w:sz w:val="24"/>
          <w:szCs w:val="24"/>
        </w:rPr>
      </w:pPr>
      <w:r w:rsidRPr="00DA1DE9">
        <w:rPr>
          <w:rFonts w:ascii="Times New Roman" w:hAnsi="Times New Roman" w:cs="Times New Roman"/>
          <w:color w:val="000000" w:themeColor="text1"/>
          <w:sz w:val="24"/>
          <w:szCs w:val="24"/>
        </w:rPr>
        <w:t>School of Business &amp; Economics</w:t>
      </w:r>
    </w:p>
    <w:p w:rsidR="00EB2B3A" w:rsidRPr="00DA1DE9" w:rsidRDefault="00005BC3" w:rsidP="00EB2B3A">
      <w:pPr>
        <w:pStyle w:val="NoSpacing"/>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United International University</w:t>
      </w:r>
    </w:p>
    <w:p w:rsidR="00005BC3" w:rsidRPr="00DA1DE9" w:rsidRDefault="00EB2B3A" w:rsidP="00EB2B3A">
      <w:pPr>
        <w:widowControl w:val="0"/>
        <w:tabs>
          <w:tab w:val="left" w:pos="960"/>
        </w:tabs>
        <w:autoSpaceDE w:val="0"/>
        <w:autoSpaceDN w:val="0"/>
        <w:adjustRightInd w:val="0"/>
        <w:spacing w:after="0"/>
        <w:jc w:val="both"/>
        <w:rPr>
          <w:rFonts w:ascii="Times New Roman" w:hAnsi="Times New Roman" w:cs="Times New Roman"/>
          <w:color w:val="000000" w:themeColor="text1"/>
        </w:rPr>
      </w:pPr>
      <w:r w:rsidRPr="00DA1DE9">
        <w:rPr>
          <w:rFonts w:ascii="Times New Roman" w:hAnsi="Times New Roman" w:cs="Times New Roman"/>
          <w:color w:val="000000" w:themeColor="text1"/>
        </w:rPr>
        <w:tab/>
      </w:r>
    </w:p>
    <w:p w:rsidR="00005BC3" w:rsidRPr="00DA1DE9" w:rsidRDefault="00005BC3" w:rsidP="00005BC3">
      <w:pPr>
        <w:widowControl w:val="0"/>
        <w:overflowPunct w:val="0"/>
        <w:autoSpaceDE w:val="0"/>
        <w:autoSpaceDN w:val="0"/>
        <w:adjustRightInd w:val="0"/>
        <w:spacing w:after="0"/>
        <w:jc w:val="both"/>
        <w:rPr>
          <w:rFonts w:ascii="Times New Roman" w:hAnsi="Times New Roman" w:cs="Times New Roman"/>
          <w:b/>
          <w:bCs/>
          <w:color w:val="000000" w:themeColor="text1"/>
        </w:rPr>
      </w:pPr>
    </w:p>
    <w:p w:rsidR="00005BC3" w:rsidRPr="00DA1DE9" w:rsidRDefault="00005BC3" w:rsidP="00005BC3">
      <w:pPr>
        <w:widowControl w:val="0"/>
        <w:overflowPunct w:val="0"/>
        <w:autoSpaceDE w:val="0"/>
        <w:autoSpaceDN w:val="0"/>
        <w:adjustRightInd w:val="0"/>
        <w:spacing w:after="0"/>
        <w:jc w:val="both"/>
        <w:rPr>
          <w:rFonts w:ascii="Times New Roman" w:hAnsi="Times New Roman" w:cs="Times New Roman"/>
          <w:b/>
          <w:color w:val="000000" w:themeColor="text1"/>
          <w:sz w:val="24"/>
          <w:szCs w:val="24"/>
        </w:rPr>
      </w:pPr>
      <w:r w:rsidRPr="00DA1DE9">
        <w:rPr>
          <w:rFonts w:ascii="Times New Roman" w:hAnsi="Times New Roman" w:cs="Times New Roman"/>
          <w:b/>
          <w:bCs/>
          <w:color w:val="000000" w:themeColor="text1"/>
          <w:sz w:val="24"/>
          <w:szCs w:val="24"/>
        </w:rPr>
        <w:t>S</w:t>
      </w:r>
      <w:r w:rsidR="00EB2B3A" w:rsidRPr="00DA1DE9">
        <w:rPr>
          <w:rFonts w:ascii="Times New Roman" w:hAnsi="Times New Roman" w:cs="Times New Roman"/>
          <w:b/>
          <w:bCs/>
          <w:color w:val="000000" w:themeColor="text1"/>
          <w:sz w:val="24"/>
          <w:szCs w:val="24"/>
        </w:rPr>
        <w:t xml:space="preserve">ubject: </w:t>
      </w:r>
      <w:r w:rsidR="00136AFD" w:rsidRPr="00DA1DE9">
        <w:rPr>
          <w:rFonts w:ascii="Times New Roman" w:hAnsi="Times New Roman" w:cs="Times New Roman"/>
          <w:b/>
          <w:bCs/>
          <w:color w:val="000000" w:themeColor="text1"/>
          <w:sz w:val="24"/>
          <w:szCs w:val="24"/>
        </w:rPr>
        <w:t>Acquiescence</w:t>
      </w:r>
      <w:r w:rsidR="00EB2B3A" w:rsidRPr="00DA1DE9">
        <w:rPr>
          <w:rFonts w:ascii="Times New Roman" w:hAnsi="Times New Roman" w:cs="Times New Roman"/>
          <w:b/>
          <w:bCs/>
          <w:color w:val="000000" w:themeColor="text1"/>
          <w:sz w:val="24"/>
          <w:szCs w:val="24"/>
        </w:rPr>
        <w:t xml:space="preserve"> of </w:t>
      </w:r>
      <w:r w:rsidR="00EB2B3A" w:rsidRPr="00DA1DE9">
        <w:rPr>
          <w:b/>
          <w:bCs/>
          <w:color w:val="000000" w:themeColor="text1"/>
        </w:rPr>
        <w:t>project</w:t>
      </w:r>
      <w:r w:rsidRPr="00DA1DE9">
        <w:rPr>
          <w:rFonts w:ascii="Times New Roman" w:hAnsi="Times New Roman" w:cs="Times New Roman"/>
          <w:b/>
          <w:bCs/>
          <w:color w:val="000000" w:themeColor="text1"/>
          <w:sz w:val="24"/>
          <w:szCs w:val="24"/>
        </w:rPr>
        <w:t xml:space="preserve"> </w:t>
      </w:r>
      <w:r w:rsidR="00136AFD" w:rsidRPr="00DA1DE9">
        <w:rPr>
          <w:rFonts w:ascii="Times New Roman" w:hAnsi="Times New Roman" w:cs="Times New Roman"/>
          <w:b/>
          <w:bCs/>
          <w:color w:val="000000" w:themeColor="text1"/>
          <w:sz w:val="24"/>
          <w:szCs w:val="24"/>
        </w:rPr>
        <w:t>description</w:t>
      </w:r>
      <w:r w:rsidRPr="00DA1DE9">
        <w:rPr>
          <w:rFonts w:ascii="Times New Roman" w:hAnsi="Times New Roman" w:cs="Times New Roman"/>
          <w:b/>
          <w:bCs/>
          <w:color w:val="000000" w:themeColor="text1"/>
          <w:sz w:val="24"/>
          <w:szCs w:val="24"/>
        </w:rPr>
        <w:t xml:space="preserve"> on “Credit </w:t>
      </w:r>
      <w:r w:rsidR="00136AFD" w:rsidRPr="00DA1DE9">
        <w:rPr>
          <w:rFonts w:ascii="Times New Roman" w:hAnsi="Times New Roman" w:cs="Times New Roman"/>
          <w:b/>
          <w:bCs/>
          <w:color w:val="000000" w:themeColor="text1"/>
          <w:sz w:val="24"/>
          <w:szCs w:val="24"/>
        </w:rPr>
        <w:t>Ranking</w:t>
      </w:r>
      <w:r w:rsidRPr="00DA1DE9">
        <w:rPr>
          <w:rFonts w:ascii="Times New Roman" w:hAnsi="Times New Roman" w:cs="Times New Roman"/>
          <w:b/>
          <w:bCs/>
          <w:color w:val="000000" w:themeColor="text1"/>
          <w:sz w:val="24"/>
          <w:szCs w:val="24"/>
        </w:rPr>
        <w:t xml:space="preserve"> </w:t>
      </w:r>
      <w:r w:rsidR="000A5414" w:rsidRPr="00DA1DE9">
        <w:rPr>
          <w:rFonts w:ascii="Times New Roman" w:hAnsi="Times New Roman" w:cs="Times New Roman"/>
          <w:b/>
          <w:bCs/>
          <w:color w:val="000000" w:themeColor="text1"/>
          <w:sz w:val="24"/>
          <w:szCs w:val="24"/>
        </w:rPr>
        <w:t>Methodology</w:t>
      </w:r>
      <w:r w:rsidRPr="00DA1DE9">
        <w:rPr>
          <w:rFonts w:ascii="Times New Roman" w:hAnsi="Times New Roman" w:cs="Times New Roman"/>
          <w:b/>
          <w:bCs/>
          <w:color w:val="000000" w:themeColor="text1"/>
          <w:sz w:val="24"/>
          <w:szCs w:val="24"/>
        </w:rPr>
        <w:t xml:space="preserve"> of </w:t>
      </w:r>
      <w:r w:rsidR="00136AFD" w:rsidRPr="00DA1DE9">
        <w:rPr>
          <w:rFonts w:ascii="Times New Roman" w:hAnsi="Times New Roman" w:cs="Times New Roman"/>
          <w:b/>
          <w:bCs/>
          <w:color w:val="000000" w:themeColor="text1"/>
          <w:sz w:val="24"/>
          <w:szCs w:val="24"/>
        </w:rPr>
        <w:t>BDRAL”</w:t>
      </w:r>
    </w:p>
    <w:p w:rsidR="00005BC3" w:rsidRPr="00DA1DE9" w:rsidRDefault="00005BC3" w:rsidP="00005BC3">
      <w:pPr>
        <w:widowControl w:val="0"/>
        <w:autoSpaceDE w:val="0"/>
        <w:autoSpaceDN w:val="0"/>
        <w:adjustRightInd w:val="0"/>
        <w:spacing w:after="0"/>
        <w:ind w:left="4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ind w:left="4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r w:rsidRPr="00DA1DE9">
        <w:rPr>
          <w:rFonts w:ascii="Times New Roman" w:hAnsi="Times New Roman" w:cs="Times New Roman"/>
          <w:color w:val="000000" w:themeColor="text1"/>
        </w:rPr>
        <w:t>Dear Sir,</w:t>
      </w:r>
    </w:p>
    <w:p w:rsidR="00005BC3" w:rsidRPr="00DA1DE9" w:rsidRDefault="00005BC3" w:rsidP="00005BC3">
      <w:pPr>
        <w:widowControl w:val="0"/>
        <w:overflowPunct w:val="0"/>
        <w:autoSpaceDE w:val="0"/>
        <w:autoSpaceDN w:val="0"/>
        <w:adjustRightInd w:val="0"/>
        <w:spacing w:after="0"/>
        <w:jc w:val="both"/>
        <w:rPr>
          <w:rFonts w:ascii="Times New Roman" w:hAnsi="Times New Roman" w:cs="Times New Roman"/>
          <w:color w:val="000000" w:themeColor="text1"/>
        </w:rPr>
      </w:pPr>
    </w:p>
    <w:p w:rsidR="00005BC3" w:rsidRPr="00DA1DE9" w:rsidRDefault="006F1BB9" w:rsidP="00136AFD">
      <w:pPr>
        <w:widowControl w:val="0"/>
        <w:overflowPunct w:val="0"/>
        <w:autoSpaceDE w:val="0"/>
        <w:autoSpaceDN w:val="0"/>
        <w:adjustRightInd w:val="0"/>
        <w:spacing w:after="0" w:line="360" w:lineRule="auto"/>
        <w:jc w:val="both"/>
        <w:rPr>
          <w:rFonts w:ascii="Times New Roman" w:hAnsi="Times New Roman" w:cs="Times New Roman"/>
          <w:color w:val="000000" w:themeColor="text1"/>
        </w:rPr>
      </w:pPr>
      <w:r w:rsidRPr="00DA1DE9">
        <w:rPr>
          <w:rFonts w:ascii="Times New Roman" w:hAnsi="Times New Roman" w:cs="Times New Roman"/>
          <w:color w:val="000000" w:themeColor="text1"/>
        </w:rPr>
        <w:t>Here is my</w:t>
      </w:r>
      <w:r w:rsidR="00EB2B3A" w:rsidRPr="00DA1DE9">
        <w:rPr>
          <w:rFonts w:ascii="Times New Roman" w:hAnsi="Times New Roman" w:cs="Times New Roman"/>
          <w:color w:val="000000" w:themeColor="text1"/>
        </w:rPr>
        <w:t xml:space="preserve"> </w:t>
      </w:r>
      <w:r w:rsidR="00EB2B3A" w:rsidRPr="00DA1DE9">
        <w:rPr>
          <w:rFonts w:ascii="Times New Roman" w:hAnsi="Times New Roman" w:cs="Times New Roman"/>
          <w:color w:val="000000" w:themeColor="text1"/>
          <w:sz w:val="24"/>
          <w:szCs w:val="24"/>
        </w:rPr>
        <w:t>project</w:t>
      </w:r>
      <w:r w:rsidR="00005BC3" w:rsidRPr="00DA1DE9">
        <w:rPr>
          <w:rFonts w:ascii="Times New Roman" w:hAnsi="Times New Roman" w:cs="Times New Roman"/>
          <w:color w:val="000000" w:themeColor="text1"/>
        </w:rPr>
        <w:t xml:space="preserve"> report on </w:t>
      </w:r>
      <w:r w:rsidR="00005BC3" w:rsidRPr="00DA1DE9">
        <w:rPr>
          <w:rFonts w:ascii="Times New Roman" w:hAnsi="Times New Roman" w:cs="Times New Roman"/>
          <w:b/>
          <w:bCs/>
          <w:color w:val="000000" w:themeColor="text1"/>
        </w:rPr>
        <w:t>“Credit Rating Method</w:t>
      </w:r>
      <w:r w:rsidR="000A5414" w:rsidRPr="00DA1DE9">
        <w:rPr>
          <w:rFonts w:ascii="Times New Roman" w:hAnsi="Times New Roman" w:cs="Times New Roman"/>
          <w:b/>
          <w:bCs/>
          <w:color w:val="000000" w:themeColor="text1"/>
        </w:rPr>
        <w:t>ology</w:t>
      </w:r>
      <w:r w:rsidR="00005BC3" w:rsidRPr="00DA1DE9">
        <w:rPr>
          <w:rFonts w:ascii="Times New Roman" w:hAnsi="Times New Roman" w:cs="Times New Roman"/>
          <w:b/>
          <w:bCs/>
          <w:color w:val="000000" w:themeColor="text1"/>
        </w:rPr>
        <w:t xml:space="preserve"> of </w:t>
      </w:r>
      <w:proofErr w:type="gramStart"/>
      <w:r w:rsidR="002A03F1" w:rsidRPr="00DA1DE9">
        <w:rPr>
          <w:rFonts w:ascii="Times New Roman" w:hAnsi="Times New Roman" w:cs="Times New Roman"/>
          <w:b/>
          <w:bCs/>
          <w:color w:val="000000" w:themeColor="text1"/>
        </w:rPr>
        <w:t>The</w:t>
      </w:r>
      <w:proofErr w:type="gramEnd"/>
      <w:r w:rsidR="002A03F1" w:rsidRPr="00DA1DE9">
        <w:rPr>
          <w:rFonts w:ascii="Times New Roman" w:hAnsi="Times New Roman" w:cs="Times New Roman"/>
          <w:b/>
          <w:bCs/>
          <w:color w:val="000000" w:themeColor="text1"/>
        </w:rPr>
        <w:t xml:space="preserve"> Bangladesh Rating Agency Limited</w:t>
      </w:r>
      <w:r w:rsidR="00005BC3" w:rsidRPr="00DA1DE9">
        <w:rPr>
          <w:rFonts w:ascii="Times New Roman" w:hAnsi="Times New Roman" w:cs="Times New Roman"/>
          <w:b/>
          <w:bCs/>
          <w:color w:val="000000" w:themeColor="text1"/>
        </w:rPr>
        <w:t>”</w:t>
      </w:r>
      <w:r w:rsidRPr="00DA1DE9">
        <w:rPr>
          <w:rFonts w:ascii="Times New Roman" w:hAnsi="Times New Roman" w:cs="Times New Roman"/>
          <w:b/>
          <w:bCs/>
          <w:color w:val="000000" w:themeColor="text1"/>
        </w:rPr>
        <w:t xml:space="preserve"> </w:t>
      </w:r>
      <w:r w:rsidRPr="00DA1DE9">
        <w:rPr>
          <w:rFonts w:ascii="Times New Roman" w:hAnsi="Times New Roman" w:cs="Times New Roman"/>
          <w:bCs/>
          <w:color w:val="000000" w:themeColor="text1"/>
        </w:rPr>
        <w:t xml:space="preserve">as per your request. This report has been </w:t>
      </w:r>
      <w:r w:rsidR="00506C5B" w:rsidRPr="00DA1DE9">
        <w:rPr>
          <w:rFonts w:ascii="Times New Roman" w:hAnsi="Times New Roman" w:cs="Times New Roman"/>
          <w:bCs/>
          <w:color w:val="000000" w:themeColor="text1"/>
        </w:rPr>
        <w:t>accomplished</w:t>
      </w:r>
      <w:r w:rsidRPr="00DA1DE9">
        <w:rPr>
          <w:rFonts w:ascii="Times New Roman" w:hAnsi="Times New Roman" w:cs="Times New Roman"/>
          <w:bCs/>
          <w:color w:val="000000" w:themeColor="text1"/>
        </w:rPr>
        <w:t xml:space="preserve"> by the </w:t>
      </w:r>
      <w:r w:rsidR="00506C5B" w:rsidRPr="00DA1DE9">
        <w:rPr>
          <w:rFonts w:ascii="Times New Roman" w:hAnsi="Times New Roman" w:cs="Times New Roman"/>
          <w:bCs/>
          <w:color w:val="000000" w:themeColor="text1"/>
        </w:rPr>
        <w:t>acquaintance</w:t>
      </w:r>
      <w:r w:rsidRPr="00DA1DE9">
        <w:rPr>
          <w:rFonts w:ascii="Times New Roman" w:hAnsi="Times New Roman" w:cs="Times New Roman"/>
          <w:bCs/>
          <w:color w:val="000000" w:themeColor="text1"/>
        </w:rPr>
        <w:t xml:space="preserve"> that I have </w:t>
      </w:r>
      <w:r w:rsidR="00506C5B" w:rsidRPr="00DA1DE9">
        <w:rPr>
          <w:rFonts w:ascii="Times New Roman" w:hAnsi="Times New Roman" w:cs="Times New Roman"/>
          <w:bCs/>
          <w:color w:val="000000" w:themeColor="text1"/>
        </w:rPr>
        <w:t>congregated</w:t>
      </w:r>
      <w:r w:rsidRPr="00DA1DE9">
        <w:rPr>
          <w:rFonts w:ascii="Times New Roman" w:hAnsi="Times New Roman" w:cs="Times New Roman"/>
          <w:bCs/>
          <w:color w:val="000000" w:themeColor="text1"/>
        </w:rPr>
        <w:t xml:space="preserve"> from </w:t>
      </w:r>
      <w:r w:rsidR="00506C5B" w:rsidRPr="00DA1DE9">
        <w:rPr>
          <w:rFonts w:ascii="Times New Roman" w:hAnsi="Times New Roman" w:cs="Times New Roman"/>
          <w:bCs/>
          <w:color w:val="000000" w:themeColor="text1"/>
        </w:rPr>
        <w:t>different</w:t>
      </w:r>
      <w:r w:rsidRPr="00DA1DE9">
        <w:rPr>
          <w:rFonts w:ascii="Times New Roman" w:hAnsi="Times New Roman" w:cs="Times New Roman"/>
          <w:bCs/>
          <w:color w:val="000000" w:themeColor="text1"/>
        </w:rPr>
        <w:t xml:space="preserve"> course of BBA.</w:t>
      </w:r>
      <w:r w:rsidRPr="00DA1DE9">
        <w:rPr>
          <w:rFonts w:ascii="Times New Roman" w:hAnsi="Times New Roman" w:cs="Times New Roman"/>
          <w:color w:val="000000" w:themeColor="text1"/>
        </w:rPr>
        <w:t xml:space="preserve"> </w:t>
      </w:r>
      <w:r w:rsidR="00005BC3" w:rsidRPr="00DA1DE9">
        <w:rPr>
          <w:rFonts w:ascii="Times New Roman" w:hAnsi="Times New Roman" w:cs="Times New Roman"/>
          <w:color w:val="000000" w:themeColor="text1"/>
        </w:rPr>
        <w:t>For preparing this report, I have tried to gather information from different sources.</w:t>
      </w:r>
    </w:p>
    <w:p w:rsidR="00005BC3" w:rsidRPr="00DA1DE9" w:rsidRDefault="00005BC3" w:rsidP="00005BC3">
      <w:pPr>
        <w:widowControl w:val="0"/>
        <w:overflowPunct w:val="0"/>
        <w:autoSpaceDE w:val="0"/>
        <w:autoSpaceDN w:val="0"/>
        <w:adjustRightInd w:val="0"/>
        <w:spacing w:after="0"/>
        <w:jc w:val="both"/>
        <w:rPr>
          <w:rFonts w:ascii="Times New Roman" w:hAnsi="Times New Roman" w:cs="Times New Roman"/>
          <w:color w:val="000000" w:themeColor="text1"/>
        </w:rPr>
      </w:pPr>
    </w:p>
    <w:p w:rsidR="00005BC3" w:rsidRPr="00DA1DE9" w:rsidRDefault="00136AFD" w:rsidP="00136AFD">
      <w:pPr>
        <w:spacing w:line="360" w:lineRule="auto"/>
        <w:jc w:val="both"/>
        <w:rPr>
          <w:rFonts w:ascii="Times New Roman" w:hAnsi="Times New Roman" w:cs="Times New Roman"/>
          <w:color w:val="000000" w:themeColor="text1"/>
        </w:rPr>
      </w:pPr>
      <w:r w:rsidRPr="00DA1DE9">
        <w:rPr>
          <w:rFonts w:ascii="Times New Roman" w:hAnsi="Times New Roman" w:cs="Times New Roman"/>
          <w:color w:val="000000" w:themeColor="text1"/>
        </w:rPr>
        <w:t>I, hence</w:t>
      </w:r>
      <w:r w:rsidR="00005BC3" w:rsidRPr="00DA1DE9">
        <w:rPr>
          <w:rFonts w:ascii="Times New Roman" w:hAnsi="Times New Roman" w:cs="Times New Roman"/>
          <w:color w:val="000000" w:themeColor="text1"/>
        </w:rPr>
        <w:t xml:space="preserve">, </w:t>
      </w:r>
      <w:r w:rsidRPr="00DA1DE9">
        <w:rPr>
          <w:rFonts w:ascii="Times New Roman" w:hAnsi="Times New Roman" w:cs="Times New Roman"/>
          <w:color w:val="000000" w:themeColor="text1"/>
        </w:rPr>
        <w:t>expect</w:t>
      </w:r>
      <w:r w:rsidR="00005BC3" w:rsidRPr="00DA1DE9">
        <w:rPr>
          <w:rFonts w:ascii="Times New Roman" w:hAnsi="Times New Roman" w:cs="Times New Roman"/>
          <w:color w:val="000000" w:themeColor="text1"/>
        </w:rPr>
        <w:t xml:space="preserve"> that this report will provide </w:t>
      </w:r>
      <w:r w:rsidR="00506C5B" w:rsidRPr="00DA1DE9">
        <w:rPr>
          <w:rFonts w:ascii="Times New Roman" w:hAnsi="Times New Roman" w:cs="Times New Roman"/>
          <w:color w:val="000000" w:themeColor="text1"/>
        </w:rPr>
        <w:t>indispensable</w:t>
      </w:r>
      <w:r w:rsidR="00005BC3" w:rsidRPr="00DA1DE9">
        <w:rPr>
          <w:rFonts w:ascii="Times New Roman" w:hAnsi="Times New Roman" w:cs="Times New Roman"/>
          <w:color w:val="000000" w:themeColor="text1"/>
        </w:rPr>
        <w:t xml:space="preserve"> information about the credit rating methodology of</w:t>
      </w:r>
      <w:r w:rsidRPr="00DA1DE9">
        <w:rPr>
          <w:rFonts w:ascii="Times New Roman" w:hAnsi="Times New Roman" w:cs="Times New Roman"/>
          <w:color w:val="000000" w:themeColor="text1"/>
        </w:rPr>
        <w:t xml:space="preserve"> BDRAL</w:t>
      </w:r>
      <w:r w:rsidR="00005BC3" w:rsidRPr="00DA1DE9">
        <w:rPr>
          <w:rFonts w:ascii="Times New Roman" w:hAnsi="Times New Roman" w:cs="Times New Roman"/>
          <w:color w:val="000000" w:themeColor="text1"/>
        </w:rPr>
        <w:t xml:space="preserve">. I have </w:t>
      </w:r>
      <w:proofErr w:type="gramStart"/>
      <w:r w:rsidRPr="00DA1DE9">
        <w:rPr>
          <w:rFonts w:ascii="Times New Roman" w:hAnsi="Times New Roman" w:cs="Times New Roman"/>
          <w:color w:val="000000" w:themeColor="text1"/>
        </w:rPr>
        <w:t>endeavored</w:t>
      </w:r>
      <w:proofErr w:type="gramEnd"/>
      <w:r w:rsidR="00005BC3" w:rsidRPr="00DA1DE9">
        <w:rPr>
          <w:rFonts w:ascii="Times New Roman" w:hAnsi="Times New Roman" w:cs="Times New Roman"/>
          <w:color w:val="000000" w:themeColor="text1"/>
        </w:rPr>
        <w:t xml:space="preserve"> my best to make this </w:t>
      </w:r>
      <w:r w:rsidRPr="00DA1DE9">
        <w:rPr>
          <w:rFonts w:ascii="Times New Roman" w:hAnsi="Times New Roman" w:cs="Times New Roman"/>
          <w:color w:val="000000" w:themeColor="text1"/>
        </w:rPr>
        <w:t>testimony</w:t>
      </w:r>
      <w:r w:rsidR="00005BC3" w:rsidRPr="00DA1DE9">
        <w:rPr>
          <w:rFonts w:ascii="Times New Roman" w:hAnsi="Times New Roman" w:cs="Times New Roman"/>
          <w:color w:val="000000" w:themeColor="text1"/>
        </w:rPr>
        <w:t xml:space="preserve"> a </w:t>
      </w:r>
      <w:r w:rsidR="000641C4" w:rsidRPr="00DA1DE9">
        <w:rPr>
          <w:rFonts w:ascii="Times New Roman" w:hAnsi="Times New Roman" w:cs="Times New Roman"/>
          <w:color w:val="000000" w:themeColor="text1"/>
        </w:rPr>
        <w:t>slipup</w:t>
      </w:r>
      <w:r w:rsidR="00005BC3" w:rsidRPr="00DA1DE9">
        <w:rPr>
          <w:rFonts w:ascii="Times New Roman" w:hAnsi="Times New Roman" w:cs="Times New Roman"/>
          <w:color w:val="000000" w:themeColor="text1"/>
        </w:rPr>
        <w:t xml:space="preserve"> free one and I </w:t>
      </w:r>
      <w:r w:rsidRPr="00DA1DE9">
        <w:rPr>
          <w:rFonts w:ascii="Times New Roman" w:hAnsi="Times New Roman" w:cs="Times New Roman"/>
          <w:color w:val="000000" w:themeColor="text1"/>
        </w:rPr>
        <w:t>expect</w:t>
      </w:r>
      <w:r w:rsidR="00005BC3" w:rsidRPr="00DA1DE9">
        <w:rPr>
          <w:rFonts w:ascii="Times New Roman" w:hAnsi="Times New Roman" w:cs="Times New Roman"/>
          <w:color w:val="000000" w:themeColor="text1"/>
        </w:rPr>
        <w:t xml:space="preserve"> that you will </w:t>
      </w:r>
      <w:r w:rsidRPr="00DA1DE9">
        <w:rPr>
          <w:rFonts w:ascii="Times New Roman" w:hAnsi="Times New Roman" w:cs="Times New Roman"/>
          <w:color w:val="000000" w:themeColor="text1"/>
        </w:rPr>
        <w:t>accept</w:t>
      </w:r>
      <w:r w:rsidR="00005BC3" w:rsidRPr="00DA1DE9">
        <w:rPr>
          <w:rFonts w:ascii="Times New Roman" w:hAnsi="Times New Roman" w:cs="Times New Roman"/>
          <w:color w:val="000000" w:themeColor="text1"/>
        </w:rPr>
        <w:t xml:space="preserve"> any unintentional mistake with </w:t>
      </w:r>
      <w:r w:rsidRPr="00DA1DE9">
        <w:rPr>
          <w:rFonts w:ascii="Times New Roman" w:hAnsi="Times New Roman" w:cs="Times New Roman"/>
          <w:color w:val="000000" w:themeColor="text1"/>
        </w:rPr>
        <w:t>sort</w:t>
      </w:r>
      <w:r w:rsidR="00005BC3" w:rsidRPr="00DA1DE9">
        <w:rPr>
          <w:rFonts w:ascii="Times New Roman" w:hAnsi="Times New Roman" w:cs="Times New Roman"/>
          <w:color w:val="000000" w:themeColor="text1"/>
        </w:rPr>
        <w:t xml:space="preserve"> </w:t>
      </w:r>
      <w:r w:rsidRPr="00DA1DE9">
        <w:rPr>
          <w:rFonts w:ascii="Times New Roman" w:hAnsi="Times New Roman" w:cs="Times New Roman"/>
          <w:color w:val="000000" w:themeColor="text1"/>
        </w:rPr>
        <w:t>kindness</w:t>
      </w:r>
      <w:r w:rsidR="00005BC3" w:rsidRPr="00DA1DE9">
        <w:rPr>
          <w:rFonts w:ascii="Times New Roman" w:hAnsi="Times New Roman" w:cs="Times New Roman"/>
          <w:color w:val="000000" w:themeColor="text1"/>
        </w:rPr>
        <w:t xml:space="preserve">.  </w:t>
      </w:r>
    </w:p>
    <w:p w:rsidR="00005BC3" w:rsidRPr="00DA1DE9" w:rsidRDefault="00005BC3" w:rsidP="00136AFD">
      <w:pPr>
        <w:widowControl w:val="0"/>
        <w:overflowPunct w:val="0"/>
        <w:autoSpaceDE w:val="0"/>
        <w:autoSpaceDN w:val="0"/>
        <w:adjustRightInd w:val="0"/>
        <w:spacing w:after="0" w:line="360" w:lineRule="auto"/>
        <w:ind w:left="40"/>
        <w:jc w:val="both"/>
        <w:rPr>
          <w:rFonts w:ascii="Times New Roman" w:hAnsi="Times New Roman" w:cs="Times New Roman"/>
          <w:color w:val="000000" w:themeColor="text1"/>
        </w:rPr>
      </w:pPr>
      <w:r w:rsidRPr="00DA1DE9">
        <w:rPr>
          <w:rFonts w:ascii="Times New Roman" w:hAnsi="Times New Roman" w:cs="Times New Roman"/>
          <w:color w:val="000000" w:themeColor="text1"/>
        </w:rPr>
        <w:t xml:space="preserve">I would like to mention that I am extremely grateful to you for your valuable </w:t>
      </w:r>
      <w:r w:rsidR="00506C5B" w:rsidRPr="00DA1DE9">
        <w:rPr>
          <w:rFonts w:ascii="Times New Roman" w:hAnsi="Times New Roman" w:cs="Times New Roman"/>
          <w:color w:val="000000" w:themeColor="text1"/>
        </w:rPr>
        <w:t>support</w:t>
      </w:r>
      <w:r w:rsidRPr="00DA1DE9">
        <w:rPr>
          <w:rFonts w:ascii="Times New Roman" w:hAnsi="Times New Roman" w:cs="Times New Roman"/>
          <w:color w:val="000000" w:themeColor="text1"/>
        </w:rPr>
        <w:t xml:space="preserve">, </w:t>
      </w:r>
      <w:r w:rsidR="00506C5B" w:rsidRPr="00DA1DE9">
        <w:rPr>
          <w:rFonts w:ascii="Times New Roman" w:hAnsi="Times New Roman" w:cs="Times New Roman"/>
          <w:color w:val="000000" w:themeColor="text1"/>
        </w:rPr>
        <w:t>intense</w:t>
      </w:r>
      <w:r w:rsidRPr="00DA1DE9">
        <w:rPr>
          <w:rFonts w:ascii="Times New Roman" w:hAnsi="Times New Roman" w:cs="Times New Roman"/>
          <w:color w:val="000000" w:themeColor="text1"/>
        </w:rPr>
        <w:t xml:space="preserve"> understanding effort and constant </w:t>
      </w:r>
      <w:r w:rsidR="00506C5B" w:rsidRPr="00DA1DE9">
        <w:rPr>
          <w:rFonts w:ascii="Times New Roman" w:hAnsi="Times New Roman" w:cs="Times New Roman"/>
          <w:color w:val="000000" w:themeColor="text1"/>
        </w:rPr>
        <w:t>concentration</w:t>
      </w:r>
      <w:r w:rsidRPr="00DA1DE9">
        <w:rPr>
          <w:rFonts w:ascii="Times New Roman" w:hAnsi="Times New Roman" w:cs="Times New Roman"/>
          <w:color w:val="000000" w:themeColor="text1"/>
        </w:rPr>
        <w:t xml:space="preserve"> as and when required in </w:t>
      </w:r>
      <w:r w:rsidR="00506C5B" w:rsidRPr="00DA1DE9">
        <w:rPr>
          <w:rFonts w:ascii="Times New Roman" w:hAnsi="Times New Roman" w:cs="Times New Roman"/>
          <w:color w:val="000000" w:themeColor="text1"/>
        </w:rPr>
        <w:t>accomplishing</w:t>
      </w:r>
      <w:r w:rsidRPr="00DA1DE9">
        <w:rPr>
          <w:rFonts w:ascii="Times New Roman" w:hAnsi="Times New Roman" w:cs="Times New Roman"/>
          <w:color w:val="000000" w:themeColor="text1"/>
        </w:rPr>
        <w:t xml:space="preserve"> the paper.</w:t>
      </w: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ind w:left="40"/>
        <w:jc w:val="both"/>
        <w:rPr>
          <w:rFonts w:ascii="Times New Roman" w:hAnsi="Times New Roman" w:cs="Times New Roman"/>
          <w:color w:val="000000" w:themeColor="text1"/>
        </w:rPr>
      </w:pPr>
      <w:r w:rsidRPr="00DA1DE9">
        <w:rPr>
          <w:rFonts w:ascii="Times New Roman" w:hAnsi="Times New Roman" w:cs="Times New Roman"/>
          <w:color w:val="000000" w:themeColor="text1"/>
        </w:rPr>
        <w:t xml:space="preserve">I shall be very </w:t>
      </w:r>
      <w:r w:rsidR="00232C66" w:rsidRPr="00DA1DE9">
        <w:rPr>
          <w:rFonts w:ascii="Times New Roman" w:hAnsi="Times New Roman" w:cs="Times New Roman"/>
          <w:color w:val="000000" w:themeColor="text1"/>
        </w:rPr>
        <w:t>delighted</w:t>
      </w:r>
      <w:r w:rsidRPr="00DA1DE9">
        <w:rPr>
          <w:rFonts w:ascii="Times New Roman" w:hAnsi="Times New Roman" w:cs="Times New Roman"/>
          <w:color w:val="000000" w:themeColor="text1"/>
        </w:rPr>
        <w:t xml:space="preserve"> to </w:t>
      </w:r>
      <w:r w:rsidR="00506C5B" w:rsidRPr="00DA1DE9">
        <w:rPr>
          <w:rFonts w:ascii="Times New Roman" w:hAnsi="Times New Roman" w:cs="Times New Roman"/>
          <w:color w:val="000000" w:themeColor="text1"/>
        </w:rPr>
        <w:t>response</w:t>
      </w:r>
      <w:r w:rsidRPr="00DA1DE9">
        <w:rPr>
          <w:rFonts w:ascii="Times New Roman" w:hAnsi="Times New Roman" w:cs="Times New Roman"/>
          <w:color w:val="000000" w:themeColor="text1"/>
        </w:rPr>
        <w:t xml:space="preserve"> any query you think necessary as and when needed.</w:t>
      </w: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ind w:left="40"/>
        <w:jc w:val="both"/>
        <w:rPr>
          <w:rFonts w:ascii="Times New Roman" w:hAnsi="Times New Roman" w:cs="Times New Roman"/>
          <w:color w:val="000000" w:themeColor="text1"/>
        </w:rPr>
      </w:pPr>
      <w:r w:rsidRPr="00DA1DE9">
        <w:rPr>
          <w:rFonts w:ascii="Times New Roman" w:hAnsi="Times New Roman" w:cs="Times New Roman"/>
          <w:color w:val="000000" w:themeColor="text1"/>
        </w:rPr>
        <w:t>Sincerely yours,</w:t>
      </w: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p>
    <w:p w:rsidR="00005BC3" w:rsidRPr="00DA1DE9" w:rsidRDefault="00005BC3" w:rsidP="00005BC3">
      <w:pPr>
        <w:widowControl w:val="0"/>
        <w:autoSpaceDE w:val="0"/>
        <w:autoSpaceDN w:val="0"/>
        <w:adjustRightInd w:val="0"/>
        <w:spacing w:after="0"/>
        <w:ind w:left="40"/>
        <w:jc w:val="both"/>
        <w:rPr>
          <w:rFonts w:ascii="Times New Roman" w:hAnsi="Times New Roman" w:cs="Times New Roman"/>
          <w:color w:val="000000" w:themeColor="text1"/>
        </w:rPr>
      </w:pPr>
      <w:r w:rsidRPr="00DA1DE9">
        <w:rPr>
          <w:rFonts w:ascii="Times New Roman" w:hAnsi="Times New Roman" w:cs="Times New Roman"/>
          <w:color w:val="000000" w:themeColor="text1"/>
        </w:rPr>
        <w:t>_____________</w:t>
      </w:r>
    </w:p>
    <w:p w:rsidR="00005BC3" w:rsidRPr="00DA1DE9" w:rsidRDefault="00EB2B3A" w:rsidP="00005BC3">
      <w:pPr>
        <w:widowControl w:val="0"/>
        <w:autoSpaceDE w:val="0"/>
        <w:autoSpaceDN w:val="0"/>
        <w:adjustRightInd w:val="0"/>
        <w:spacing w:after="0"/>
        <w:jc w:val="both"/>
        <w:rPr>
          <w:rFonts w:ascii="Times New Roman" w:hAnsi="Times New Roman" w:cs="Times New Roman"/>
          <w:color w:val="000000" w:themeColor="text1"/>
        </w:rPr>
      </w:pPr>
      <w:proofErr w:type="spellStart"/>
      <w:r w:rsidRPr="00DA1DE9">
        <w:rPr>
          <w:rFonts w:ascii="Times New Roman" w:hAnsi="Times New Roman" w:cs="Times New Roman"/>
          <w:color w:val="000000" w:themeColor="text1"/>
        </w:rPr>
        <w:t>Sumaiya</w:t>
      </w:r>
      <w:proofErr w:type="spellEnd"/>
      <w:r w:rsidRPr="00DA1DE9">
        <w:rPr>
          <w:rFonts w:ascii="Times New Roman" w:hAnsi="Times New Roman" w:cs="Times New Roman"/>
          <w:color w:val="000000" w:themeColor="text1"/>
        </w:rPr>
        <w:t xml:space="preserve"> </w:t>
      </w:r>
      <w:proofErr w:type="spellStart"/>
      <w:r w:rsidRPr="00DA1DE9">
        <w:rPr>
          <w:rFonts w:ascii="Times New Roman" w:hAnsi="Times New Roman" w:cs="Times New Roman"/>
          <w:color w:val="000000" w:themeColor="text1"/>
        </w:rPr>
        <w:t>Binte</w:t>
      </w:r>
      <w:proofErr w:type="spellEnd"/>
      <w:r w:rsidRPr="00DA1DE9">
        <w:rPr>
          <w:rFonts w:ascii="Times New Roman" w:hAnsi="Times New Roman" w:cs="Times New Roman"/>
          <w:color w:val="000000" w:themeColor="text1"/>
        </w:rPr>
        <w:t xml:space="preserve"> </w:t>
      </w:r>
      <w:proofErr w:type="spellStart"/>
      <w:r w:rsidRPr="00DA1DE9">
        <w:rPr>
          <w:rFonts w:ascii="Times New Roman" w:hAnsi="Times New Roman" w:cs="Times New Roman"/>
          <w:color w:val="000000" w:themeColor="text1"/>
        </w:rPr>
        <w:t>Hossain</w:t>
      </w:r>
      <w:proofErr w:type="spellEnd"/>
    </w:p>
    <w:p w:rsidR="00005BC3" w:rsidRPr="00DA1DE9" w:rsidRDefault="00EB2B3A" w:rsidP="00005BC3">
      <w:pPr>
        <w:widowControl w:val="0"/>
        <w:autoSpaceDE w:val="0"/>
        <w:autoSpaceDN w:val="0"/>
        <w:adjustRightInd w:val="0"/>
        <w:spacing w:after="0"/>
        <w:jc w:val="both"/>
        <w:rPr>
          <w:rFonts w:ascii="Times New Roman" w:hAnsi="Times New Roman" w:cs="Times New Roman"/>
          <w:color w:val="000000" w:themeColor="text1"/>
        </w:rPr>
      </w:pPr>
      <w:r w:rsidRPr="00DA1DE9">
        <w:rPr>
          <w:rFonts w:ascii="Times New Roman" w:hAnsi="Times New Roman" w:cs="Times New Roman"/>
          <w:color w:val="000000" w:themeColor="text1"/>
        </w:rPr>
        <w:t>ID: 111 122 116</w:t>
      </w: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r w:rsidRPr="00DA1DE9">
        <w:rPr>
          <w:rFonts w:ascii="Times New Roman" w:hAnsi="Times New Roman" w:cs="Times New Roman"/>
          <w:color w:val="000000" w:themeColor="text1"/>
        </w:rPr>
        <w:t>Major in Finance</w:t>
      </w: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r w:rsidRPr="00DA1DE9">
        <w:rPr>
          <w:rFonts w:ascii="Times New Roman" w:hAnsi="Times New Roman" w:cs="Times New Roman"/>
          <w:color w:val="000000" w:themeColor="text1"/>
        </w:rPr>
        <w:t>BBA Program</w:t>
      </w:r>
    </w:p>
    <w:p w:rsidR="00005BC3" w:rsidRPr="00DA1DE9" w:rsidRDefault="00005BC3" w:rsidP="00005BC3">
      <w:pPr>
        <w:widowControl w:val="0"/>
        <w:autoSpaceDE w:val="0"/>
        <w:autoSpaceDN w:val="0"/>
        <w:adjustRightInd w:val="0"/>
        <w:spacing w:after="0"/>
        <w:jc w:val="both"/>
        <w:rPr>
          <w:rFonts w:ascii="Times New Roman" w:hAnsi="Times New Roman" w:cs="Times New Roman"/>
          <w:color w:val="000000" w:themeColor="text1"/>
        </w:rPr>
      </w:pPr>
      <w:r w:rsidRPr="00DA1DE9">
        <w:rPr>
          <w:rFonts w:ascii="Times New Roman" w:hAnsi="Times New Roman" w:cs="Times New Roman"/>
          <w:color w:val="000000" w:themeColor="text1"/>
        </w:rPr>
        <w:t>United International University</w:t>
      </w:r>
    </w:p>
    <w:p w:rsidR="000A5414" w:rsidRPr="00DA1DE9" w:rsidRDefault="000A5414" w:rsidP="00005BC3">
      <w:pPr>
        <w:widowControl w:val="0"/>
        <w:autoSpaceDE w:val="0"/>
        <w:autoSpaceDN w:val="0"/>
        <w:adjustRightInd w:val="0"/>
        <w:spacing w:after="0"/>
        <w:jc w:val="both"/>
        <w:rPr>
          <w:rFonts w:ascii="Times New Roman" w:hAnsi="Times New Roman" w:cs="Times New Roman"/>
          <w:color w:val="000000" w:themeColor="text1"/>
        </w:rPr>
      </w:pPr>
    </w:p>
    <w:p w:rsidR="00005BC3" w:rsidRPr="00DA1DE9" w:rsidRDefault="00005BC3" w:rsidP="008B0F9F">
      <w:pPr>
        <w:shd w:val="clear" w:color="auto" w:fill="76923C" w:themeFill="accent3" w:themeFillShade="BF"/>
        <w:spacing w:line="360" w:lineRule="auto"/>
        <w:jc w:val="center"/>
        <w:rPr>
          <w:rFonts w:ascii="Times New Roman" w:hAnsi="Times New Roman" w:cs="Times New Roman"/>
          <w:b/>
          <w:color w:val="000000" w:themeColor="text1"/>
          <w:sz w:val="36"/>
          <w:szCs w:val="36"/>
        </w:rPr>
      </w:pPr>
      <w:r w:rsidRPr="00DA1DE9">
        <w:rPr>
          <w:rFonts w:ascii="Times New Roman" w:hAnsi="Times New Roman" w:cs="Times New Roman"/>
          <w:b/>
          <w:color w:val="000000" w:themeColor="text1"/>
          <w:sz w:val="36"/>
          <w:szCs w:val="36"/>
        </w:rPr>
        <w:t>Acknowledgement</w:t>
      </w:r>
    </w:p>
    <w:p w:rsidR="00A16447" w:rsidRPr="00DA1DE9" w:rsidRDefault="00A16447" w:rsidP="00005BC3">
      <w:pPr>
        <w:spacing w:line="480" w:lineRule="auto"/>
        <w:jc w:val="both"/>
        <w:rPr>
          <w:rFonts w:ascii="Times New Roman" w:hAnsi="Times New Roman" w:cs="Times New Roman"/>
          <w:color w:val="000000" w:themeColor="text1"/>
          <w:sz w:val="24"/>
          <w:szCs w:val="24"/>
        </w:rPr>
      </w:pPr>
    </w:p>
    <w:p w:rsidR="00005BC3" w:rsidRPr="00DA1DE9" w:rsidRDefault="006F1BB9" w:rsidP="000777F1">
      <w:pPr>
        <w:spacing w:line="360" w:lineRule="auto"/>
        <w:rPr>
          <w:rFonts w:ascii="Times New Roman" w:hAnsi="Times New Roman" w:cs="Times New Roman"/>
          <w:bCs/>
          <w:color w:val="000000" w:themeColor="text1"/>
          <w:sz w:val="24"/>
          <w:szCs w:val="24"/>
        </w:rPr>
      </w:pPr>
      <w:r w:rsidRPr="00DA1DE9">
        <w:rPr>
          <w:rFonts w:ascii="Times New Roman" w:hAnsi="Times New Roman" w:cs="Times New Roman"/>
          <w:color w:val="000000" w:themeColor="text1"/>
          <w:sz w:val="24"/>
          <w:szCs w:val="24"/>
        </w:rPr>
        <w:t xml:space="preserve">First, </w:t>
      </w:r>
      <w:r w:rsidR="00005BC3" w:rsidRPr="00DA1DE9">
        <w:rPr>
          <w:rFonts w:ascii="Times New Roman" w:hAnsi="Times New Roman" w:cs="Times New Roman"/>
          <w:color w:val="000000" w:themeColor="text1"/>
          <w:sz w:val="24"/>
          <w:szCs w:val="24"/>
        </w:rPr>
        <w:t xml:space="preserve">I would like to express my humble gratitude to the Almighty Allah for enabling me to complete the enormous job of this report. </w:t>
      </w:r>
      <w:r w:rsidRPr="00DA1DE9">
        <w:rPr>
          <w:rFonts w:ascii="Times New Roman" w:hAnsi="Times New Roman" w:cs="Times New Roman"/>
          <w:color w:val="000000" w:themeColor="text1"/>
          <w:sz w:val="24"/>
          <w:szCs w:val="24"/>
        </w:rPr>
        <w:t xml:space="preserve">Then, </w:t>
      </w:r>
      <w:r w:rsidR="00005BC3" w:rsidRPr="00DA1DE9">
        <w:rPr>
          <w:rFonts w:ascii="Times New Roman" w:hAnsi="Times New Roman" w:cs="Times New Roman"/>
          <w:color w:val="000000" w:themeColor="text1"/>
          <w:sz w:val="24"/>
          <w:szCs w:val="24"/>
        </w:rPr>
        <w:t>I wou</w:t>
      </w:r>
      <w:r w:rsidR="002D2A77" w:rsidRPr="00DA1DE9">
        <w:rPr>
          <w:rFonts w:ascii="Times New Roman" w:hAnsi="Times New Roman" w:cs="Times New Roman"/>
          <w:color w:val="000000" w:themeColor="text1"/>
          <w:sz w:val="24"/>
          <w:szCs w:val="24"/>
        </w:rPr>
        <w:t xml:space="preserve">ld </w:t>
      </w:r>
      <w:r w:rsidR="00506C5B" w:rsidRPr="00DA1DE9">
        <w:rPr>
          <w:rFonts w:ascii="Times New Roman" w:hAnsi="Times New Roman" w:cs="Times New Roman"/>
          <w:color w:val="000000" w:themeColor="text1"/>
          <w:sz w:val="24"/>
          <w:szCs w:val="24"/>
        </w:rPr>
        <w:t>be fond of</w:t>
      </w:r>
      <w:r w:rsidR="002D2A77" w:rsidRPr="00DA1DE9">
        <w:rPr>
          <w:rFonts w:ascii="Times New Roman" w:hAnsi="Times New Roman" w:cs="Times New Roman"/>
          <w:color w:val="000000" w:themeColor="text1"/>
          <w:sz w:val="24"/>
          <w:szCs w:val="24"/>
        </w:rPr>
        <w:t xml:space="preserve"> to </w:t>
      </w:r>
      <w:r w:rsidR="000641C4" w:rsidRPr="00DA1DE9">
        <w:rPr>
          <w:rFonts w:ascii="Times New Roman" w:hAnsi="Times New Roman" w:cs="Times New Roman"/>
          <w:color w:val="000000" w:themeColor="text1"/>
          <w:sz w:val="24"/>
          <w:szCs w:val="24"/>
        </w:rPr>
        <w:t>articulate</w:t>
      </w:r>
      <w:r w:rsidR="002D2A77" w:rsidRPr="00DA1DE9">
        <w:rPr>
          <w:rFonts w:ascii="Times New Roman" w:hAnsi="Times New Roman" w:cs="Times New Roman"/>
          <w:color w:val="000000" w:themeColor="text1"/>
          <w:sz w:val="24"/>
          <w:szCs w:val="24"/>
        </w:rPr>
        <w:t xml:space="preserve"> my heartfelt </w:t>
      </w:r>
      <w:r w:rsidR="000641C4" w:rsidRPr="00DA1DE9">
        <w:rPr>
          <w:rFonts w:ascii="Times New Roman" w:hAnsi="Times New Roman" w:cs="Times New Roman"/>
          <w:color w:val="000000" w:themeColor="text1"/>
          <w:sz w:val="24"/>
          <w:szCs w:val="24"/>
        </w:rPr>
        <w:t>gratefulness</w:t>
      </w:r>
      <w:r w:rsidR="00005BC3" w:rsidRPr="00DA1DE9">
        <w:rPr>
          <w:rFonts w:ascii="Times New Roman" w:hAnsi="Times New Roman" w:cs="Times New Roman"/>
          <w:color w:val="000000" w:themeColor="text1"/>
          <w:sz w:val="24"/>
          <w:szCs w:val="24"/>
        </w:rPr>
        <w:t xml:space="preserve"> to my honorable </w:t>
      </w:r>
      <w:r w:rsidR="000641C4" w:rsidRPr="00DA1DE9">
        <w:rPr>
          <w:rFonts w:ascii="Times New Roman" w:hAnsi="Times New Roman" w:cs="Times New Roman"/>
          <w:color w:val="000000" w:themeColor="text1"/>
          <w:sz w:val="24"/>
          <w:szCs w:val="24"/>
        </w:rPr>
        <w:t>overseer</w:t>
      </w:r>
      <w:r w:rsidR="00DC6F67" w:rsidRPr="00DA1DE9">
        <w:rPr>
          <w:rFonts w:ascii="Times New Roman" w:hAnsi="Times New Roman" w:cs="Times New Roman"/>
          <w:bCs/>
          <w:color w:val="000000" w:themeColor="text1"/>
          <w:sz w:val="24"/>
          <w:szCs w:val="24"/>
        </w:rPr>
        <w:t xml:space="preserve"> DR</w:t>
      </w:r>
      <w:r w:rsidR="002D2A77" w:rsidRPr="00DA1DE9">
        <w:rPr>
          <w:rFonts w:ascii="Times New Roman" w:hAnsi="Times New Roman" w:cs="Times New Roman"/>
          <w:bCs/>
          <w:color w:val="000000" w:themeColor="text1"/>
          <w:sz w:val="24"/>
          <w:szCs w:val="24"/>
        </w:rPr>
        <w:t xml:space="preserve">. Mohammad A. Ashraf </w:t>
      </w:r>
      <w:r w:rsidR="00005BC3" w:rsidRPr="00DA1DE9">
        <w:rPr>
          <w:rFonts w:ascii="Times New Roman" w:hAnsi="Times New Roman" w:cs="Times New Roman"/>
          <w:color w:val="000000" w:themeColor="text1"/>
          <w:sz w:val="24"/>
          <w:szCs w:val="24"/>
        </w:rPr>
        <w:t>for his guidance and helpful suggestion during making this report. This report would not have attained its current shape without his encouragement and support.</w:t>
      </w:r>
    </w:p>
    <w:p w:rsidR="00005BC3" w:rsidRPr="00DA1DE9" w:rsidRDefault="00005BC3" w:rsidP="000777F1">
      <w:p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 would like to </w:t>
      </w:r>
      <w:r w:rsidR="000777F1" w:rsidRPr="00DA1DE9">
        <w:rPr>
          <w:rFonts w:ascii="Times New Roman" w:hAnsi="Times New Roman" w:cs="Times New Roman"/>
          <w:color w:val="000000" w:themeColor="text1"/>
          <w:sz w:val="24"/>
          <w:szCs w:val="24"/>
        </w:rPr>
        <w:t>articulate</w:t>
      </w:r>
      <w:r w:rsidRPr="00DA1DE9">
        <w:rPr>
          <w:rFonts w:ascii="Times New Roman" w:hAnsi="Times New Roman" w:cs="Times New Roman"/>
          <w:color w:val="000000" w:themeColor="text1"/>
          <w:sz w:val="24"/>
          <w:szCs w:val="24"/>
        </w:rPr>
        <w:t xml:space="preserve"> my deepest </w:t>
      </w:r>
      <w:r w:rsidR="000777F1" w:rsidRPr="00DA1DE9">
        <w:rPr>
          <w:rFonts w:ascii="Times New Roman" w:hAnsi="Times New Roman" w:cs="Times New Roman"/>
          <w:color w:val="000000" w:themeColor="text1"/>
          <w:sz w:val="24"/>
          <w:szCs w:val="24"/>
        </w:rPr>
        <w:t>thankfulness</w:t>
      </w:r>
      <w:r w:rsidRPr="00DA1DE9">
        <w:rPr>
          <w:rFonts w:ascii="Times New Roman" w:hAnsi="Times New Roman" w:cs="Times New Roman"/>
          <w:color w:val="000000" w:themeColor="text1"/>
          <w:sz w:val="24"/>
          <w:szCs w:val="24"/>
        </w:rPr>
        <w:t xml:space="preserve"> to my parents for their continuous support, constant inspiration and loving care given and shown to me during my studies.</w:t>
      </w:r>
    </w:p>
    <w:p w:rsidR="00005BC3" w:rsidRPr="00DA1DE9" w:rsidRDefault="00005BC3" w:rsidP="000777F1">
      <w:p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 would also like to </w:t>
      </w:r>
      <w:r w:rsidR="000777F1" w:rsidRPr="00DA1DE9">
        <w:rPr>
          <w:rFonts w:ascii="Times New Roman" w:hAnsi="Times New Roman" w:cs="Times New Roman"/>
          <w:color w:val="000000" w:themeColor="text1"/>
          <w:sz w:val="24"/>
          <w:szCs w:val="24"/>
        </w:rPr>
        <w:t>express gratitude</w:t>
      </w:r>
      <w:r w:rsidRPr="00DA1DE9">
        <w:rPr>
          <w:rFonts w:ascii="Times New Roman" w:hAnsi="Times New Roman" w:cs="Times New Roman"/>
          <w:color w:val="000000" w:themeColor="text1"/>
          <w:sz w:val="24"/>
          <w:szCs w:val="24"/>
        </w:rPr>
        <w:t xml:space="preserve"> the authority of </w:t>
      </w:r>
      <w:r w:rsidR="000777F1" w:rsidRPr="00DA1DE9">
        <w:rPr>
          <w:rFonts w:ascii="Times New Roman" w:hAnsi="Times New Roman" w:cs="Times New Roman"/>
          <w:color w:val="000000" w:themeColor="text1"/>
          <w:sz w:val="24"/>
          <w:szCs w:val="24"/>
        </w:rPr>
        <w:t>BDRAL</w:t>
      </w:r>
      <w:r w:rsidRPr="00DA1DE9">
        <w:rPr>
          <w:rFonts w:ascii="Times New Roman" w:hAnsi="Times New Roman" w:cs="Times New Roman"/>
          <w:color w:val="000000" w:themeColor="text1"/>
          <w:sz w:val="24"/>
          <w:szCs w:val="24"/>
        </w:rPr>
        <w:t xml:space="preserve"> for giving me</w:t>
      </w:r>
      <w:r w:rsidR="000169E9" w:rsidRPr="00DA1DE9">
        <w:rPr>
          <w:rFonts w:ascii="Times New Roman" w:hAnsi="Times New Roman" w:cs="Times New Roman"/>
          <w:color w:val="000000" w:themeColor="text1"/>
          <w:sz w:val="24"/>
          <w:szCs w:val="24"/>
        </w:rPr>
        <w:t xml:space="preserve"> the </w:t>
      </w:r>
      <w:r w:rsidR="000777F1" w:rsidRPr="00DA1DE9">
        <w:rPr>
          <w:rFonts w:ascii="Times New Roman" w:hAnsi="Times New Roman" w:cs="Times New Roman"/>
          <w:color w:val="000000" w:themeColor="text1"/>
          <w:sz w:val="24"/>
          <w:szCs w:val="24"/>
        </w:rPr>
        <w:t>chance</w:t>
      </w:r>
      <w:r w:rsidR="000169E9" w:rsidRPr="00DA1DE9">
        <w:rPr>
          <w:rFonts w:ascii="Times New Roman" w:hAnsi="Times New Roman" w:cs="Times New Roman"/>
          <w:color w:val="000000" w:themeColor="text1"/>
          <w:sz w:val="24"/>
          <w:szCs w:val="24"/>
        </w:rPr>
        <w:t xml:space="preserve"> to do my report o</w:t>
      </w:r>
      <w:r w:rsidR="006F1BB9" w:rsidRPr="00DA1DE9">
        <w:rPr>
          <w:rFonts w:ascii="Times New Roman" w:hAnsi="Times New Roman" w:cs="Times New Roman"/>
          <w:color w:val="000000" w:themeColor="text1"/>
          <w:sz w:val="24"/>
          <w:szCs w:val="24"/>
        </w:rPr>
        <w:t>n their</w:t>
      </w:r>
      <w:r w:rsidRPr="00DA1DE9">
        <w:rPr>
          <w:rFonts w:ascii="Times New Roman" w:hAnsi="Times New Roman" w:cs="Times New Roman"/>
          <w:color w:val="000000" w:themeColor="text1"/>
          <w:sz w:val="24"/>
          <w:szCs w:val="24"/>
        </w:rPr>
        <w:t xml:space="preserve"> </w:t>
      </w:r>
      <w:r w:rsidR="000777F1" w:rsidRPr="00DA1DE9">
        <w:rPr>
          <w:rFonts w:ascii="Times New Roman" w:hAnsi="Times New Roman" w:cs="Times New Roman"/>
          <w:color w:val="000000" w:themeColor="text1"/>
          <w:sz w:val="24"/>
          <w:szCs w:val="24"/>
        </w:rPr>
        <w:t>association</w:t>
      </w:r>
      <w:r w:rsidRPr="00DA1DE9">
        <w:rPr>
          <w:rFonts w:ascii="Times New Roman" w:hAnsi="Times New Roman" w:cs="Times New Roman"/>
          <w:color w:val="000000" w:themeColor="text1"/>
          <w:sz w:val="24"/>
          <w:szCs w:val="24"/>
        </w:rPr>
        <w:t xml:space="preserve"> and </w:t>
      </w:r>
      <w:r w:rsidR="000641C4" w:rsidRPr="00DA1DE9">
        <w:rPr>
          <w:rFonts w:ascii="Times New Roman" w:hAnsi="Times New Roman" w:cs="Times New Roman"/>
          <w:color w:val="000000" w:themeColor="text1"/>
          <w:sz w:val="24"/>
          <w:szCs w:val="24"/>
        </w:rPr>
        <w:t>furnishing</w:t>
      </w:r>
      <w:r w:rsidRPr="00DA1DE9">
        <w:rPr>
          <w:rFonts w:ascii="Times New Roman" w:hAnsi="Times New Roman" w:cs="Times New Roman"/>
          <w:color w:val="000000" w:themeColor="text1"/>
          <w:sz w:val="24"/>
          <w:szCs w:val="24"/>
        </w:rPr>
        <w:t xml:space="preserve"> me </w:t>
      </w:r>
      <w:r w:rsidR="000777F1" w:rsidRPr="00DA1DE9">
        <w:rPr>
          <w:rFonts w:ascii="Times New Roman" w:hAnsi="Times New Roman" w:cs="Times New Roman"/>
          <w:color w:val="000000" w:themeColor="text1"/>
          <w:sz w:val="24"/>
          <w:szCs w:val="24"/>
        </w:rPr>
        <w:t>compulsory</w:t>
      </w:r>
      <w:r w:rsidRPr="00DA1DE9">
        <w:rPr>
          <w:rFonts w:ascii="Times New Roman" w:hAnsi="Times New Roman" w:cs="Times New Roman"/>
          <w:color w:val="000000" w:themeColor="text1"/>
          <w:sz w:val="24"/>
          <w:szCs w:val="24"/>
        </w:rPr>
        <w:t xml:space="preserve"> information and </w:t>
      </w:r>
      <w:r w:rsidR="000777F1" w:rsidRPr="00DA1DE9">
        <w:rPr>
          <w:rFonts w:ascii="Times New Roman" w:hAnsi="Times New Roman" w:cs="Times New Roman"/>
          <w:color w:val="000000" w:themeColor="text1"/>
          <w:sz w:val="24"/>
          <w:szCs w:val="24"/>
        </w:rPr>
        <w:t>available</w:t>
      </w:r>
      <w:r w:rsidRPr="00DA1DE9">
        <w:rPr>
          <w:rFonts w:ascii="Times New Roman" w:hAnsi="Times New Roman" w:cs="Times New Roman"/>
          <w:color w:val="000000" w:themeColor="text1"/>
          <w:sz w:val="24"/>
          <w:szCs w:val="24"/>
        </w:rPr>
        <w:t xml:space="preserve"> </w:t>
      </w:r>
      <w:r w:rsidR="000777F1" w:rsidRPr="00DA1DE9">
        <w:rPr>
          <w:rFonts w:ascii="Times New Roman" w:hAnsi="Times New Roman" w:cs="Times New Roman"/>
          <w:color w:val="000000" w:themeColor="text1"/>
          <w:sz w:val="24"/>
          <w:szCs w:val="24"/>
        </w:rPr>
        <w:t>documents</w:t>
      </w:r>
      <w:r w:rsidRPr="00DA1DE9">
        <w:rPr>
          <w:rFonts w:ascii="Times New Roman" w:hAnsi="Times New Roman" w:cs="Times New Roman"/>
          <w:color w:val="000000" w:themeColor="text1"/>
          <w:sz w:val="24"/>
          <w:szCs w:val="24"/>
        </w:rPr>
        <w:t>.</w:t>
      </w:r>
    </w:p>
    <w:p w:rsidR="00005BC3" w:rsidRPr="00DA1DE9" w:rsidRDefault="00005BC3" w:rsidP="000777F1">
      <w:p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 also acknowledge my debt to all who helped me in collecting information about </w:t>
      </w:r>
      <w:r w:rsidR="002A03F1" w:rsidRPr="00DA1DE9">
        <w:rPr>
          <w:rFonts w:ascii="Times New Roman" w:hAnsi="Times New Roman" w:cs="Times New Roman"/>
          <w:color w:val="000000" w:themeColor="text1"/>
          <w:sz w:val="24"/>
          <w:szCs w:val="24"/>
        </w:rPr>
        <w:t>The Bangladesh Rating Agency Limited</w:t>
      </w:r>
      <w:r w:rsidRPr="00DA1DE9">
        <w:rPr>
          <w:rFonts w:ascii="Times New Roman" w:hAnsi="Times New Roman" w:cs="Times New Roman"/>
          <w:color w:val="000000" w:themeColor="text1"/>
          <w:sz w:val="24"/>
          <w:szCs w:val="24"/>
        </w:rPr>
        <w:t>.</w:t>
      </w: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169E9" w:rsidRPr="00DA1DE9" w:rsidRDefault="000169E9" w:rsidP="00005BC3">
      <w:pPr>
        <w:rPr>
          <w:color w:val="000000" w:themeColor="text1"/>
          <w:sz w:val="24"/>
          <w:szCs w:val="24"/>
        </w:rPr>
      </w:pPr>
    </w:p>
    <w:p w:rsidR="000169E9" w:rsidRPr="00DA1DE9" w:rsidRDefault="000169E9" w:rsidP="00005BC3">
      <w:pPr>
        <w:rPr>
          <w:color w:val="000000" w:themeColor="text1"/>
          <w:sz w:val="24"/>
          <w:szCs w:val="24"/>
        </w:rPr>
      </w:pPr>
    </w:p>
    <w:p w:rsidR="00005BC3" w:rsidRPr="00DA1DE9" w:rsidRDefault="00005BC3"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p w:rsidR="00E4202C" w:rsidRPr="00DA1DE9" w:rsidRDefault="00E4202C"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sdt>
      <w:sdtPr>
        <w:rPr>
          <w:rFonts w:asciiTheme="minorHAnsi" w:eastAsiaTheme="minorHAnsi" w:hAnsiTheme="minorHAnsi" w:cstheme="minorBidi"/>
          <w:caps w:val="0"/>
          <w:color w:val="000000" w:themeColor="text1"/>
          <w:spacing w:val="0"/>
          <w:sz w:val="22"/>
          <w:szCs w:val="22"/>
          <w:lang w:bidi="ar-SA"/>
        </w:rPr>
        <w:id w:val="-1904565214"/>
        <w:docPartObj>
          <w:docPartGallery w:val="Table of Contents"/>
          <w:docPartUnique/>
        </w:docPartObj>
      </w:sdtPr>
      <w:sdtEndPr>
        <w:rPr>
          <w:rFonts w:eastAsiaTheme="minorEastAsia"/>
        </w:rPr>
      </w:sdtEndPr>
      <w:sdtContent>
        <w:p w:rsidR="00846072" w:rsidRPr="00DA1DE9" w:rsidRDefault="00846072" w:rsidP="00846072">
          <w:pPr>
            <w:pStyle w:val="TOCHeading"/>
            <w:shd w:val="clear" w:color="auto" w:fill="76923C" w:themeFill="accent3" w:themeFillShade="BF"/>
            <w:rPr>
              <w:b/>
              <w:color w:val="000000" w:themeColor="text1"/>
              <w:sz w:val="40"/>
              <w:szCs w:val="40"/>
            </w:rPr>
          </w:pPr>
          <w:r w:rsidRPr="00DA1DE9">
            <w:rPr>
              <w:rFonts w:ascii="Times New Roman" w:hAnsi="Times New Roman" w:cs="Times New Roman"/>
              <w:b/>
              <w:caps w:val="0"/>
              <w:color w:val="000000" w:themeColor="text1"/>
              <w:sz w:val="40"/>
              <w:szCs w:val="40"/>
            </w:rPr>
            <w:t>Table of Contents</w:t>
          </w:r>
        </w:p>
        <w:p w:rsidR="00846072" w:rsidRPr="00DA1DE9" w:rsidRDefault="00544CAF" w:rsidP="00846072">
          <w:pPr>
            <w:pStyle w:val="TOC1"/>
            <w:tabs>
              <w:tab w:val="right" w:leader="dot" w:pos="9350"/>
            </w:tabs>
            <w:rPr>
              <w:noProof/>
              <w:color w:val="000000" w:themeColor="text1"/>
            </w:rPr>
          </w:pPr>
          <w:r w:rsidRPr="00DA1DE9">
            <w:rPr>
              <w:color w:val="000000" w:themeColor="text1"/>
            </w:rPr>
            <w:fldChar w:fldCharType="begin"/>
          </w:r>
          <w:r w:rsidR="00846072" w:rsidRPr="00DA1DE9">
            <w:rPr>
              <w:color w:val="000000" w:themeColor="text1"/>
            </w:rPr>
            <w:instrText xml:space="preserve"> TOC \o "1-3" \h \z \u </w:instrText>
          </w:r>
          <w:r w:rsidRPr="00DA1DE9">
            <w:rPr>
              <w:color w:val="000000" w:themeColor="text1"/>
            </w:rPr>
            <w:fldChar w:fldCharType="separate"/>
          </w:r>
          <w:hyperlink w:anchor="_Toc482218586" w:history="1">
            <w:r w:rsidR="00846072" w:rsidRPr="00DA1DE9">
              <w:rPr>
                <w:rStyle w:val="Hyperlink"/>
                <w:noProof/>
                <w:color w:val="000000" w:themeColor="text1"/>
                <w:lang w:bidi="bn-BD"/>
              </w:rPr>
              <w:t>Letter of Transmittal</w:t>
            </w:r>
            <w:r w:rsidR="00846072" w:rsidRPr="00DA1DE9">
              <w:rPr>
                <w:noProof/>
                <w:webHidden/>
                <w:color w:val="000000" w:themeColor="text1"/>
              </w:rPr>
              <w:tab/>
            </w:r>
            <w:r w:rsidRPr="00DA1DE9">
              <w:rPr>
                <w:noProof/>
                <w:webHidden/>
                <w:color w:val="000000" w:themeColor="text1"/>
              </w:rPr>
              <w:fldChar w:fldCharType="begin"/>
            </w:r>
            <w:r w:rsidR="00846072" w:rsidRPr="00DA1DE9">
              <w:rPr>
                <w:noProof/>
                <w:webHidden/>
                <w:color w:val="000000" w:themeColor="text1"/>
              </w:rPr>
              <w:instrText xml:space="preserve"> PAGEREF _Toc482218586 \h </w:instrText>
            </w:r>
            <w:r w:rsidRPr="00DA1DE9">
              <w:rPr>
                <w:noProof/>
                <w:webHidden/>
                <w:color w:val="000000" w:themeColor="text1"/>
              </w:rPr>
            </w:r>
            <w:r w:rsidRPr="00DA1DE9">
              <w:rPr>
                <w:noProof/>
                <w:webHidden/>
                <w:color w:val="000000" w:themeColor="text1"/>
              </w:rPr>
              <w:fldChar w:fldCharType="separate"/>
            </w:r>
            <w:r w:rsidR="00846072" w:rsidRPr="00DA1DE9">
              <w:rPr>
                <w:noProof/>
                <w:webHidden/>
                <w:color w:val="000000" w:themeColor="text1"/>
              </w:rPr>
              <w:t>iii</w:t>
            </w:r>
            <w:r w:rsidRPr="00DA1DE9">
              <w:rPr>
                <w:noProof/>
                <w:webHidden/>
                <w:color w:val="000000" w:themeColor="text1"/>
              </w:rPr>
              <w:fldChar w:fldCharType="end"/>
            </w:r>
          </w:hyperlink>
        </w:p>
        <w:p w:rsidR="00846072" w:rsidRPr="00DA1DE9" w:rsidRDefault="00631340" w:rsidP="00846072">
          <w:pPr>
            <w:pStyle w:val="TOC1"/>
            <w:tabs>
              <w:tab w:val="right" w:leader="dot" w:pos="9350"/>
            </w:tabs>
            <w:rPr>
              <w:noProof/>
              <w:color w:val="000000" w:themeColor="text1"/>
            </w:rPr>
          </w:pPr>
          <w:hyperlink w:anchor="_Toc482218587" w:history="1">
            <w:r w:rsidR="00846072" w:rsidRPr="00DA1DE9">
              <w:rPr>
                <w:rStyle w:val="Hyperlink"/>
                <w:noProof/>
                <w:color w:val="000000" w:themeColor="text1"/>
                <w:lang w:bidi="bn-BD"/>
              </w:rPr>
              <w:t>Acknowledgement</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_Toc482218587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iv</w:t>
            </w:r>
            <w:r w:rsidR="00544CAF" w:rsidRPr="00DA1DE9">
              <w:rPr>
                <w:noProof/>
                <w:webHidden/>
                <w:color w:val="000000" w:themeColor="text1"/>
              </w:rPr>
              <w:fldChar w:fldCharType="end"/>
            </w:r>
          </w:hyperlink>
        </w:p>
        <w:p w:rsidR="00846072" w:rsidRPr="00DA1DE9" w:rsidRDefault="00631340" w:rsidP="00846072">
          <w:pPr>
            <w:pStyle w:val="TOC1"/>
            <w:tabs>
              <w:tab w:val="right" w:leader="dot" w:pos="9350"/>
            </w:tabs>
            <w:rPr>
              <w:noProof/>
              <w:color w:val="000000" w:themeColor="text1"/>
            </w:rPr>
          </w:pPr>
          <w:hyperlink w:anchor="_Toc482218588" w:history="1">
            <w:r w:rsidR="00846072" w:rsidRPr="00DA1DE9">
              <w:rPr>
                <w:rStyle w:val="Hyperlink"/>
                <w:noProof/>
                <w:color w:val="000000" w:themeColor="text1"/>
                <w:lang w:bidi="bn-BD"/>
              </w:rPr>
              <w:t>Executive Summary</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_Toc482218588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ix</w:t>
            </w:r>
            <w:r w:rsidR="00544CAF" w:rsidRPr="00DA1DE9">
              <w:rPr>
                <w:noProof/>
                <w:webHidden/>
                <w:color w:val="000000" w:themeColor="text1"/>
              </w:rPr>
              <w:fldChar w:fldCharType="end"/>
            </w:r>
          </w:hyperlink>
        </w:p>
        <w:p w:rsidR="00846072" w:rsidRPr="00DA1DE9" w:rsidRDefault="00631340" w:rsidP="00846072">
          <w:pPr>
            <w:pStyle w:val="TOC1"/>
            <w:tabs>
              <w:tab w:val="right" w:leader="dot" w:pos="9350"/>
            </w:tabs>
            <w:rPr>
              <w:noProof/>
              <w:color w:val="000000" w:themeColor="text1"/>
            </w:rPr>
          </w:pPr>
          <w:hyperlink w:anchor="_Toc482218589" w:history="1">
            <w:r w:rsidR="00846072" w:rsidRPr="00DA1DE9">
              <w:rPr>
                <w:rStyle w:val="Hyperlink"/>
                <w:noProof/>
                <w:color w:val="000000" w:themeColor="text1"/>
                <w:lang w:bidi="bn-BD"/>
              </w:rPr>
              <w:t xml:space="preserve">Chapter One: </w:t>
            </w:r>
            <w:r w:rsidR="00846072" w:rsidRPr="00DA1DE9">
              <w:rPr>
                <w:rStyle w:val="Hyperlink"/>
                <w:rFonts w:eastAsia="Arial Unicode MS"/>
                <w:noProof/>
                <w:color w:val="000000" w:themeColor="text1"/>
                <w:lang w:bidi="bn-BD"/>
              </w:rPr>
              <w:t>Introduction</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_Toc482218589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0" w:history="1">
            <w:r w:rsidR="00846072" w:rsidRPr="00DA1DE9">
              <w:rPr>
                <w:rStyle w:val="Hyperlink"/>
                <w:noProof/>
                <w:color w:val="000000" w:themeColor="text1"/>
              </w:rPr>
              <w:t>1.1 Bangladesh Economy</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_Toc482218590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2</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1" w:history="1">
            <w:r w:rsidR="00846072" w:rsidRPr="00DA1DE9">
              <w:rPr>
                <w:rStyle w:val="Hyperlink"/>
                <w:rFonts w:eastAsia="Times New Roman"/>
                <w:noProof/>
                <w:color w:val="000000" w:themeColor="text1"/>
              </w:rPr>
              <w:t>1.2 Service Sector of Bangladesh</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_Toc482218591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3</w:t>
            </w:r>
            <w:r w:rsidR="00544CAF" w:rsidRPr="00DA1DE9">
              <w:rPr>
                <w:noProof/>
                <w:webHidden/>
                <w:color w:val="000000" w:themeColor="text1"/>
              </w:rPr>
              <w:fldChar w:fldCharType="end"/>
            </w:r>
          </w:hyperlink>
        </w:p>
        <w:p w:rsidR="00846072" w:rsidRPr="00DA1DE9" w:rsidRDefault="00631340" w:rsidP="00846072">
          <w:pPr>
            <w:pStyle w:val="TOC3"/>
            <w:tabs>
              <w:tab w:val="right" w:leader="dot" w:pos="9350"/>
            </w:tabs>
            <w:rPr>
              <w:noProof/>
              <w:color w:val="000000" w:themeColor="text1"/>
            </w:rPr>
          </w:pPr>
          <w:hyperlink w:anchor="_Toc482218592" w:history="1">
            <w:r w:rsidR="00846072" w:rsidRPr="00DA1DE9">
              <w:rPr>
                <w:rStyle w:val="Hyperlink"/>
                <w:noProof/>
                <w:color w:val="000000" w:themeColor="text1"/>
              </w:rPr>
              <w:t>1.2.1 Credit Rating Service in Bangladesh</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_Toc482218592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5</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3" w:history="1">
            <w:r w:rsidR="00846072" w:rsidRPr="00DA1DE9">
              <w:rPr>
                <w:rStyle w:val="Hyperlink"/>
                <w:noProof/>
                <w:color w:val="000000" w:themeColor="text1"/>
              </w:rPr>
              <w:t>1.3 Origin of the Report:</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_Toc482218593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6</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4" w:history="1">
            <w:r w:rsidR="00846072" w:rsidRPr="00DA1DE9">
              <w:rPr>
                <w:rStyle w:val="Hyperlink"/>
                <w:noProof/>
                <w:color w:val="000000" w:themeColor="text1"/>
              </w:rPr>
              <w:t>1.4 Objectives of the report:</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_Toc482218594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6</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5" w:history="1">
            <w:r w:rsidR="00846072" w:rsidRPr="00DA1DE9">
              <w:rPr>
                <w:rStyle w:val="Hyperlink"/>
                <w:noProof/>
                <w:color w:val="000000" w:themeColor="text1"/>
              </w:rPr>
              <w:t>1.5 Scope of the Report:</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_Toc482218595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6</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6" w:history="1">
            <w:r w:rsidR="00846072" w:rsidRPr="00DA1DE9">
              <w:rPr>
                <w:rStyle w:val="Hyperlink"/>
                <w:noProof/>
                <w:color w:val="000000" w:themeColor="text1"/>
              </w:rPr>
              <w:t>1.6 Methodology of the Report:</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_Toc482218596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7</w:t>
            </w:r>
            <w:r w:rsidR="00544CAF" w:rsidRPr="00DA1DE9">
              <w:rPr>
                <w:noProof/>
                <w:webHidden/>
                <w:color w:val="000000" w:themeColor="text1"/>
              </w:rPr>
              <w:fldChar w:fldCharType="end"/>
            </w:r>
          </w:hyperlink>
        </w:p>
        <w:p w:rsidR="00846072" w:rsidRPr="00DA1DE9" w:rsidRDefault="00631340" w:rsidP="00846072">
          <w:pPr>
            <w:pStyle w:val="TOC1"/>
            <w:tabs>
              <w:tab w:val="right" w:leader="dot" w:pos="9350"/>
            </w:tabs>
            <w:rPr>
              <w:noProof/>
              <w:color w:val="000000" w:themeColor="text1"/>
            </w:rPr>
          </w:pPr>
          <w:hyperlink w:anchor="_Toc482218597" w:history="1">
            <w:r w:rsidR="005A1227" w:rsidRPr="00DA1DE9">
              <w:rPr>
                <w:rStyle w:val="Hyperlink"/>
                <w:noProof/>
                <w:color w:val="000000" w:themeColor="text1"/>
                <w:lang w:bidi="bn-BD"/>
              </w:rPr>
              <w:t>Chapter Two: Prose Analysis</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_Toc482218597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8</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598" w:history="1">
            <w:r w:rsidR="00846072" w:rsidRPr="00DA1DE9">
              <w:rPr>
                <w:rStyle w:val="Hyperlink"/>
                <w:noProof/>
                <w:color w:val="000000" w:themeColor="text1"/>
              </w:rPr>
              <w:t xml:space="preserve">2.1 </w:t>
            </w:r>
            <w:r w:rsidR="005A1227" w:rsidRPr="00DA1DE9">
              <w:rPr>
                <w:rStyle w:val="Hyperlink"/>
                <w:noProof/>
                <w:color w:val="000000" w:themeColor="text1"/>
              </w:rPr>
              <w:t>Prose Analysis</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_Toc482218598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9</w:t>
            </w:r>
            <w:r w:rsidR="00544CAF" w:rsidRPr="00DA1DE9">
              <w:rPr>
                <w:noProof/>
                <w:webHidden/>
                <w:color w:val="000000" w:themeColor="text1"/>
              </w:rPr>
              <w:fldChar w:fldCharType="end"/>
            </w:r>
          </w:hyperlink>
        </w:p>
        <w:p w:rsidR="00846072" w:rsidRPr="00DA1DE9" w:rsidRDefault="00631340" w:rsidP="00846072">
          <w:pPr>
            <w:pStyle w:val="TOC1"/>
            <w:tabs>
              <w:tab w:val="right" w:leader="dot" w:pos="9350"/>
            </w:tabs>
            <w:rPr>
              <w:noProof/>
              <w:color w:val="000000" w:themeColor="text1"/>
            </w:rPr>
          </w:pPr>
          <w:hyperlink w:anchor="_Toc482218599" w:history="1">
            <w:r w:rsidR="00846072" w:rsidRPr="00DA1DE9">
              <w:rPr>
                <w:rStyle w:val="Hyperlink"/>
                <w:noProof/>
                <w:color w:val="000000" w:themeColor="text1"/>
                <w:lang w:bidi="bn-BD"/>
              </w:rPr>
              <w:t>Chapte</w:t>
            </w:r>
            <w:r w:rsidR="005A1227" w:rsidRPr="00DA1DE9">
              <w:rPr>
                <w:rStyle w:val="Hyperlink"/>
                <w:noProof/>
                <w:color w:val="000000" w:themeColor="text1"/>
                <w:lang w:bidi="bn-BD"/>
              </w:rPr>
              <w:t>r Three: Credit Rank</w:t>
            </w:r>
            <w:r w:rsidR="00846072" w:rsidRPr="00DA1DE9">
              <w:rPr>
                <w:rStyle w:val="Hyperlink"/>
                <w:noProof/>
                <w:color w:val="000000" w:themeColor="text1"/>
                <w:lang w:bidi="bn-BD"/>
              </w:rPr>
              <w:t>ing</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_Toc482218599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11</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0" w:history="1">
            <w:r w:rsidR="005A1227" w:rsidRPr="00DA1DE9">
              <w:rPr>
                <w:rStyle w:val="Hyperlink"/>
                <w:noProof/>
                <w:color w:val="000000" w:themeColor="text1"/>
              </w:rPr>
              <w:t>3.1 Credit Rank</w:t>
            </w:r>
            <w:r w:rsidR="00846072" w:rsidRPr="00DA1DE9">
              <w:rPr>
                <w:rStyle w:val="Hyperlink"/>
                <w:noProof/>
                <w:color w:val="000000" w:themeColor="text1"/>
              </w:rPr>
              <w:t>ing Definition</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_Toc482218600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12</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1" w:history="1">
            <w:r w:rsidR="00846072" w:rsidRPr="00DA1DE9">
              <w:rPr>
                <w:rStyle w:val="Hyperlink"/>
                <w:noProof/>
                <w:color w:val="000000" w:themeColor="text1"/>
              </w:rPr>
              <w:t>3.2 History of Credit Rating</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_Toc482218601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12</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2" w:history="1">
            <w:r w:rsidR="00846072" w:rsidRPr="00DA1DE9">
              <w:rPr>
                <w:rStyle w:val="Hyperlink"/>
                <w:noProof/>
                <w:color w:val="000000" w:themeColor="text1"/>
              </w:rPr>
              <w:t>3.3 Different Types Credit Rating</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_Toc482218602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w:t>
            </w:r>
            <w:r w:rsidR="007D1817" w:rsidRPr="00DA1DE9">
              <w:rPr>
                <w:noProof/>
                <w:webHidden/>
                <w:color w:val="000000" w:themeColor="text1"/>
              </w:rPr>
              <w:t>2</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3" w:history="1">
            <w:r w:rsidR="00846072" w:rsidRPr="00DA1DE9">
              <w:rPr>
                <w:rStyle w:val="Hyperlink"/>
                <w:noProof/>
                <w:color w:val="000000" w:themeColor="text1"/>
              </w:rPr>
              <w:t>3.4 The Raters</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_Toc482218603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w:t>
            </w:r>
            <w:r w:rsidR="007D1817" w:rsidRPr="00DA1DE9">
              <w:rPr>
                <w:noProof/>
                <w:webHidden/>
                <w:color w:val="000000" w:themeColor="text1"/>
              </w:rPr>
              <w:t>3</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4" w:history="1">
            <w:r w:rsidR="00846072" w:rsidRPr="00DA1DE9">
              <w:rPr>
                <w:rStyle w:val="Hyperlink"/>
                <w:noProof/>
                <w:color w:val="000000" w:themeColor="text1"/>
              </w:rPr>
              <w:t>3.5 Rating Grades</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_Toc482218604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w:t>
            </w:r>
            <w:r w:rsidR="007D1817" w:rsidRPr="00DA1DE9">
              <w:rPr>
                <w:noProof/>
                <w:webHidden/>
                <w:color w:val="000000" w:themeColor="text1"/>
              </w:rPr>
              <w:t>4</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5" w:history="1">
            <w:r w:rsidR="00846072" w:rsidRPr="00DA1DE9">
              <w:rPr>
                <w:rStyle w:val="Hyperlink"/>
                <w:noProof/>
                <w:color w:val="000000" w:themeColor="text1"/>
              </w:rPr>
              <w:t>3.6 The Importance of Credit Rating Agencies</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_Toc482218605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w:t>
            </w:r>
            <w:r w:rsidR="007D1817" w:rsidRPr="00DA1DE9">
              <w:rPr>
                <w:noProof/>
                <w:webHidden/>
                <w:color w:val="000000" w:themeColor="text1"/>
              </w:rPr>
              <w:t>4</w:t>
            </w:r>
            <w:r w:rsidR="00544CAF" w:rsidRPr="00DA1DE9">
              <w:rPr>
                <w:noProof/>
                <w:webHidden/>
                <w:color w:val="000000" w:themeColor="text1"/>
              </w:rPr>
              <w:fldChar w:fldCharType="end"/>
            </w:r>
          </w:hyperlink>
        </w:p>
        <w:p w:rsidR="00846072" w:rsidRPr="00DA1DE9" w:rsidRDefault="00631340" w:rsidP="00846072">
          <w:pPr>
            <w:pStyle w:val="TOC2"/>
            <w:tabs>
              <w:tab w:val="right" w:leader="dot" w:pos="9350"/>
            </w:tabs>
            <w:rPr>
              <w:noProof/>
              <w:color w:val="000000" w:themeColor="text1"/>
            </w:rPr>
          </w:pPr>
          <w:hyperlink w:anchor="_Toc482218606" w:history="1">
            <w:r w:rsidR="00846072" w:rsidRPr="00DA1DE9">
              <w:rPr>
                <w:rStyle w:val="Hyperlink"/>
                <w:noProof/>
                <w:color w:val="000000" w:themeColor="text1"/>
              </w:rPr>
              <w:t>3.7 Limitations of Credit Rating</w:t>
            </w:r>
            <w:r w:rsidR="00846072" w:rsidRPr="00DA1DE9">
              <w:rPr>
                <w:noProof/>
                <w:webHidden/>
                <w:color w:val="000000" w:themeColor="text1"/>
              </w:rPr>
              <w:tab/>
            </w:r>
            <w:r w:rsidR="00544CAF" w:rsidRPr="00DA1DE9">
              <w:rPr>
                <w:noProof/>
                <w:webHidden/>
                <w:color w:val="000000" w:themeColor="text1"/>
              </w:rPr>
              <w:fldChar w:fldCharType="begin"/>
            </w:r>
            <w:r w:rsidR="00846072" w:rsidRPr="00DA1DE9">
              <w:rPr>
                <w:noProof/>
                <w:webHidden/>
                <w:color w:val="000000" w:themeColor="text1"/>
              </w:rPr>
              <w:instrText xml:space="preserve"> PAGEREF _Toc482218606 \h </w:instrText>
            </w:r>
            <w:r w:rsidR="00544CAF" w:rsidRPr="00DA1DE9">
              <w:rPr>
                <w:noProof/>
                <w:webHidden/>
                <w:color w:val="000000" w:themeColor="text1"/>
              </w:rPr>
            </w:r>
            <w:r w:rsidR="00544CAF" w:rsidRPr="00DA1DE9">
              <w:rPr>
                <w:noProof/>
                <w:webHidden/>
                <w:color w:val="000000" w:themeColor="text1"/>
              </w:rPr>
              <w:fldChar w:fldCharType="separate"/>
            </w:r>
            <w:r w:rsidR="00846072" w:rsidRPr="00DA1DE9">
              <w:rPr>
                <w:noProof/>
                <w:webHidden/>
                <w:color w:val="000000" w:themeColor="text1"/>
              </w:rPr>
              <w:t>1</w:t>
            </w:r>
            <w:r w:rsidR="007D1817" w:rsidRPr="00DA1DE9">
              <w:rPr>
                <w:noProof/>
                <w:webHidden/>
                <w:color w:val="000000" w:themeColor="text1"/>
              </w:rPr>
              <w:t>5</w:t>
            </w:r>
            <w:r w:rsidR="00544CAF" w:rsidRPr="00DA1DE9">
              <w:rPr>
                <w:noProof/>
                <w:webHidden/>
                <w:color w:val="000000" w:themeColor="text1"/>
              </w:rPr>
              <w:fldChar w:fldCharType="end"/>
            </w:r>
          </w:hyperlink>
        </w:p>
        <w:p w:rsidR="00846072" w:rsidRPr="00DA1DE9" w:rsidRDefault="00631340" w:rsidP="005A1227">
          <w:pPr>
            <w:pStyle w:val="TOC1"/>
            <w:tabs>
              <w:tab w:val="right" w:leader="dot" w:pos="9350"/>
            </w:tabs>
            <w:rPr>
              <w:noProof/>
              <w:color w:val="000000" w:themeColor="text1"/>
            </w:rPr>
          </w:pPr>
          <w:hyperlink w:anchor="_Toc482218611" w:history="1">
            <w:r w:rsidR="004D39B1" w:rsidRPr="00DA1DE9">
              <w:rPr>
                <w:rStyle w:val="Hyperlink"/>
                <w:noProof/>
                <w:color w:val="000000" w:themeColor="text1"/>
                <w:lang w:bidi="bn-BD"/>
              </w:rPr>
              <w:t>Chapter Four</w:t>
            </w:r>
            <w:r w:rsidR="000641C4" w:rsidRPr="00DA1DE9">
              <w:rPr>
                <w:rStyle w:val="Hyperlink"/>
                <w:noProof/>
                <w:color w:val="000000" w:themeColor="text1"/>
                <w:lang w:bidi="bn-BD"/>
              </w:rPr>
              <w:t>: Credit Rank</w:t>
            </w:r>
            <w:r w:rsidR="00846072" w:rsidRPr="00DA1DE9">
              <w:rPr>
                <w:rStyle w:val="Hyperlink"/>
                <w:noProof/>
                <w:color w:val="000000" w:themeColor="text1"/>
                <w:lang w:bidi="bn-BD"/>
              </w:rPr>
              <w:t>ing in Bangladesh</w:t>
            </w:r>
            <w:r w:rsidR="00846072" w:rsidRPr="00DA1DE9">
              <w:rPr>
                <w:noProof/>
                <w:webHidden/>
                <w:color w:val="000000" w:themeColor="text1"/>
              </w:rPr>
              <w:tab/>
            </w:r>
            <w:r w:rsidR="007D1817" w:rsidRPr="00DA1DE9">
              <w:rPr>
                <w:noProof/>
                <w:webHidden/>
                <w:color w:val="000000" w:themeColor="text1"/>
              </w:rPr>
              <w:t>16</w:t>
            </w:r>
          </w:hyperlink>
        </w:p>
        <w:p w:rsidR="00846072" w:rsidRPr="00DA1DE9" w:rsidRDefault="00631340" w:rsidP="00846072">
          <w:pPr>
            <w:pStyle w:val="TOC2"/>
            <w:tabs>
              <w:tab w:val="right" w:leader="dot" w:pos="9350"/>
            </w:tabs>
            <w:rPr>
              <w:noProof/>
              <w:color w:val="000000" w:themeColor="text1"/>
            </w:rPr>
          </w:pPr>
          <w:hyperlink w:anchor="_Toc482218614" w:history="1">
            <w:r w:rsidR="004D39B1" w:rsidRPr="00DA1DE9">
              <w:rPr>
                <w:rStyle w:val="Hyperlink"/>
                <w:noProof/>
                <w:color w:val="000000" w:themeColor="text1"/>
              </w:rPr>
              <w:t>4</w:t>
            </w:r>
            <w:r w:rsidR="005A1227" w:rsidRPr="00DA1DE9">
              <w:rPr>
                <w:rStyle w:val="Hyperlink"/>
                <w:noProof/>
                <w:color w:val="000000" w:themeColor="text1"/>
              </w:rPr>
              <w:t>.1</w:t>
            </w:r>
            <w:r w:rsidR="00846072" w:rsidRPr="00DA1DE9">
              <w:rPr>
                <w:rStyle w:val="Hyperlink"/>
                <w:noProof/>
                <w:color w:val="000000" w:themeColor="text1"/>
              </w:rPr>
              <w:t xml:space="preserve">    Credit Rating Companies in Bangladesh</w:t>
            </w:r>
            <w:r w:rsidR="00846072" w:rsidRPr="00DA1DE9">
              <w:rPr>
                <w:noProof/>
                <w:webHidden/>
                <w:color w:val="000000" w:themeColor="text1"/>
              </w:rPr>
              <w:tab/>
            </w:r>
            <w:r w:rsidR="007D1817" w:rsidRPr="00DA1DE9">
              <w:rPr>
                <w:noProof/>
                <w:webHidden/>
                <w:color w:val="000000" w:themeColor="text1"/>
              </w:rPr>
              <w:t>18</w:t>
            </w:r>
          </w:hyperlink>
        </w:p>
        <w:p w:rsidR="00846072" w:rsidRPr="00DA1DE9" w:rsidRDefault="00631340" w:rsidP="00846072">
          <w:pPr>
            <w:pStyle w:val="TOC2"/>
            <w:tabs>
              <w:tab w:val="right" w:leader="dot" w:pos="9350"/>
            </w:tabs>
            <w:rPr>
              <w:noProof/>
              <w:color w:val="000000" w:themeColor="text1"/>
            </w:rPr>
          </w:pPr>
          <w:hyperlink w:anchor="_Toc482218627" w:history="1">
            <w:r w:rsidR="004D39B1" w:rsidRPr="00DA1DE9">
              <w:rPr>
                <w:rStyle w:val="Hyperlink"/>
                <w:noProof/>
                <w:color w:val="000000" w:themeColor="text1"/>
              </w:rPr>
              <w:t>4</w:t>
            </w:r>
            <w:r w:rsidR="005A1227" w:rsidRPr="00DA1DE9">
              <w:rPr>
                <w:rStyle w:val="Hyperlink"/>
                <w:noProof/>
                <w:color w:val="000000" w:themeColor="text1"/>
              </w:rPr>
              <w:t>.2</w:t>
            </w:r>
            <w:r w:rsidR="00846072" w:rsidRPr="00DA1DE9">
              <w:rPr>
                <w:rStyle w:val="Hyperlink"/>
                <w:noProof/>
                <w:color w:val="000000" w:themeColor="text1"/>
              </w:rPr>
              <w:t xml:space="preserve">    Profile of Top T</w:t>
            </w:r>
            <w:r w:rsidR="000641C4" w:rsidRPr="00DA1DE9">
              <w:rPr>
                <w:rStyle w:val="Hyperlink"/>
                <w:noProof/>
                <w:color w:val="000000" w:themeColor="text1"/>
              </w:rPr>
              <w:t>wo Credit Rank</w:t>
            </w:r>
            <w:r w:rsidR="00846072" w:rsidRPr="00DA1DE9">
              <w:rPr>
                <w:rStyle w:val="Hyperlink"/>
                <w:noProof/>
                <w:color w:val="000000" w:themeColor="text1"/>
              </w:rPr>
              <w:t>ing Agencies in Bangladesh</w:t>
            </w:r>
            <w:r w:rsidR="00846072" w:rsidRPr="00DA1DE9">
              <w:rPr>
                <w:noProof/>
                <w:webHidden/>
                <w:color w:val="000000" w:themeColor="text1"/>
              </w:rPr>
              <w:tab/>
            </w:r>
            <w:r w:rsidR="007D1817" w:rsidRPr="00DA1DE9">
              <w:rPr>
                <w:noProof/>
                <w:webHidden/>
                <w:color w:val="000000" w:themeColor="text1"/>
              </w:rPr>
              <w:t>19</w:t>
            </w:r>
          </w:hyperlink>
        </w:p>
        <w:p w:rsidR="00846072" w:rsidRPr="00DA1DE9" w:rsidRDefault="00631340" w:rsidP="00846072">
          <w:pPr>
            <w:pStyle w:val="TOC1"/>
            <w:tabs>
              <w:tab w:val="right" w:leader="dot" w:pos="9350"/>
            </w:tabs>
            <w:rPr>
              <w:noProof/>
              <w:color w:val="000000" w:themeColor="text1"/>
            </w:rPr>
          </w:pPr>
          <w:hyperlink w:anchor="_Toc482218628" w:history="1">
            <w:r w:rsidR="004D39B1" w:rsidRPr="00DA1DE9">
              <w:rPr>
                <w:rStyle w:val="Hyperlink"/>
                <w:noProof/>
                <w:color w:val="000000" w:themeColor="text1"/>
                <w:lang w:bidi="bn-BD"/>
              </w:rPr>
              <w:t>Chapter Five</w:t>
            </w:r>
            <w:r w:rsidR="00846072" w:rsidRPr="00DA1DE9">
              <w:rPr>
                <w:rStyle w:val="Hyperlink"/>
                <w:noProof/>
                <w:color w:val="000000" w:themeColor="text1"/>
                <w:lang w:bidi="bn-BD"/>
              </w:rPr>
              <w:t>: The Bangladesh Rating Agency Limited</w:t>
            </w:r>
            <w:r w:rsidR="00846072" w:rsidRPr="00DA1DE9">
              <w:rPr>
                <w:noProof/>
                <w:webHidden/>
                <w:color w:val="000000" w:themeColor="text1"/>
              </w:rPr>
              <w:tab/>
            </w:r>
            <w:r w:rsidR="00CE6CCD" w:rsidRPr="00DA1DE9">
              <w:rPr>
                <w:noProof/>
                <w:webHidden/>
                <w:color w:val="000000" w:themeColor="text1"/>
              </w:rPr>
              <w:t>2</w:t>
            </w:r>
            <w:r w:rsidR="007D1817" w:rsidRPr="00DA1DE9">
              <w:rPr>
                <w:noProof/>
                <w:webHidden/>
                <w:color w:val="000000" w:themeColor="text1"/>
              </w:rPr>
              <w:t>0</w:t>
            </w:r>
          </w:hyperlink>
        </w:p>
        <w:p w:rsidR="00846072" w:rsidRPr="00DA1DE9" w:rsidRDefault="00631340" w:rsidP="00846072">
          <w:pPr>
            <w:pStyle w:val="TOC2"/>
            <w:tabs>
              <w:tab w:val="right" w:leader="dot" w:pos="9350"/>
            </w:tabs>
            <w:rPr>
              <w:noProof/>
              <w:color w:val="000000" w:themeColor="text1"/>
            </w:rPr>
          </w:pPr>
          <w:hyperlink w:anchor="_Toc482218629" w:history="1">
            <w:r w:rsidR="004D39B1" w:rsidRPr="00DA1DE9">
              <w:rPr>
                <w:rStyle w:val="Hyperlink"/>
                <w:noProof/>
                <w:color w:val="000000" w:themeColor="text1"/>
              </w:rPr>
              <w:t>5</w:t>
            </w:r>
            <w:r w:rsidR="00846072" w:rsidRPr="00DA1DE9">
              <w:rPr>
                <w:rStyle w:val="Hyperlink"/>
                <w:noProof/>
                <w:color w:val="000000" w:themeColor="text1"/>
              </w:rPr>
              <w:t>.1 About BDRAL</w:t>
            </w:r>
            <w:r w:rsidR="00846072" w:rsidRPr="00DA1DE9">
              <w:rPr>
                <w:noProof/>
                <w:webHidden/>
                <w:color w:val="000000" w:themeColor="text1"/>
              </w:rPr>
              <w:tab/>
            </w:r>
            <w:r w:rsidR="00CE6CCD" w:rsidRPr="00DA1DE9">
              <w:rPr>
                <w:noProof/>
                <w:webHidden/>
                <w:color w:val="000000" w:themeColor="text1"/>
              </w:rPr>
              <w:t>2</w:t>
            </w:r>
            <w:r w:rsidR="007D1817" w:rsidRPr="00DA1DE9">
              <w:rPr>
                <w:noProof/>
                <w:webHidden/>
                <w:color w:val="000000" w:themeColor="text1"/>
              </w:rPr>
              <w:t>1</w:t>
            </w:r>
          </w:hyperlink>
        </w:p>
        <w:p w:rsidR="00846072" w:rsidRPr="00DA1DE9" w:rsidRDefault="00631340" w:rsidP="00846072">
          <w:pPr>
            <w:pStyle w:val="TOC2"/>
            <w:tabs>
              <w:tab w:val="right" w:leader="dot" w:pos="9350"/>
            </w:tabs>
            <w:rPr>
              <w:noProof/>
              <w:color w:val="000000" w:themeColor="text1"/>
            </w:rPr>
          </w:pPr>
          <w:hyperlink w:anchor="_Toc482218630" w:history="1">
            <w:r w:rsidR="004D39B1" w:rsidRPr="00DA1DE9">
              <w:rPr>
                <w:rStyle w:val="Hyperlink"/>
                <w:noProof/>
                <w:color w:val="000000" w:themeColor="text1"/>
              </w:rPr>
              <w:t>5</w:t>
            </w:r>
            <w:r w:rsidR="00846072" w:rsidRPr="00DA1DE9">
              <w:rPr>
                <w:rStyle w:val="Hyperlink"/>
                <w:noProof/>
                <w:color w:val="000000" w:themeColor="text1"/>
              </w:rPr>
              <w:t>.2 The Business Model OF BDRAL</w:t>
            </w:r>
            <w:r w:rsidR="00846072" w:rsidRPr="00DA1DE9">
              <w:rPr>
                <w:noProof/>
                <w:webHidden/>
                <w:color w:val="000000" w:themeColor="text1"/>
              </w:rPr>
              <w:tab/>
            </w:r>
            <w:r w:rsidR="007D1817" w:rsidRPr="00DA1DE9">
              <w:rPr>
                <w:noProof/>
                <w:webHidden/>
                <w:color w:val="000000" w:themeColor="text1"/>
              </w:rPr>
              <w:t>24</w:t>
            </w:r>
          </w:hyperlink>
        </w:p>
        <w:p w:rsidR="00846072" w:rsidRPr="00DA1DE9" w:rsidRDefault="00631340" w:rsidP="00846072">
          <w:pPr>
            <w:pStyle w:val="TOC2"/>
            <w:tabs>
              <w:tab w:val="right" w:leader="dot" w:pos="9350"/>
            </w:tabs>
            <w:rPr>
              <w:noProof/>
              <w:color w:val="000000" w:themeColor="text1"/>
            </w:rPr>
          </w:pPr>
          <w:hyperlink w:anchor="_Toc482218631" w:history="1">
            <w:r w:rsidR="004D39B1" w:rsidRPr="00DA1DE9">
              <w:rPr>
                <w:rStyle w:val="Hyperlink"/>
                <w:noProof/>
                <w:color w:val="000000" w:themeColor="text1"/>
              </w:rPr>
              <w:t>5</w:t>
            </w:r>
            <w:r w:rsidR="00846072" w:rsidRPr="00DA1DE9">
              <w:rPr>
                <w:rStyle w:val="Hyperlink"/>
                <w:noProof/>
                <w:color w:val="000000" w:themeColor="text1"/>
              </w:rPr>
              <w:t>.3 BDRAL Board of Directors</w:t>
            </w:r>
            <w:r w:rsidR="00846072" w:rsidRPr="00DA1DE9">
              <w:rPr>
                <w:noProof/>
                <w:webHidden/>
                <w:color w:val="000000" w:themeColor="text1"/>
              </w:rPr>
              <w:tab/>
            </w:r>
            <w:r w:rsidR="007D1817" w:rsidRPr="00DA1DE9">
              <w:rPr>
                <w:noProof/>
                <w:webHidden/>
                <w:color w:val="000000" w:themeColor="text1"/>
              </w:rPr>
              <w:t>25</w:t>
            </w:r>
          </w:hyperlink>
        </w:p>
        <w:p w:rsidR="00846072" w:rsidRPr="00DA1DE9" w:rsidRDefault="00631340" w:rsidP="00846072">
          <w:pPr>
            <w:pStyle w:val="TOC2"/>
            <w:tabs>
              <w:tab w:val="right" w:leader="dot" w:pos="9350"/>
            </w:tabs>
            <w:rPr>
              <w:noProof/>
              <w:color w:val="000000" w:themeColor="text1"/>
            </w:rPr>
          </w:pPr>
          <w:hyperlink w:anchor="_Toc482218632" w:history="1">
            <w:r w:rsidR="004D39B1" w:rsidRPr="00DA1DE9">
              <w:rPr>
                <w:rStyle w:val="Hyperlink"/>
                <w:noProof/>
                <w:color w:val="000000" w:themeColor="text1"/>
              </w:rPr>
              <w:t>5</w:t>
            </w:r>
            <w:r w:rsidR="00846072" w:rsidRPr="00DA1DE9">
              <w:rPr>
                <w:rStyle w:val="Hyperlink"/>
                <w:noProof/>
                <w:color w:val="000000" w:themeColor="text1"/>
              </w:rPr>
              <w:t>.4 BDRAL Shareholding Position</w:t>
            </w:r>
            <w:r w:rsidR="00846072" w:rsidRPr="00DA1DE9">
              <w:rPr>
                <w:noProof/>
                <w:webHidden/>
                <w:color w:val="000000" w:themeColor="text1"/>
              </w:rPr>
              <w:tab/>
            </w:r>
            <w:r w:rsidR="007D1817" w:rsidRPr="00DA1DE9">
              <w:rPr>
                <w:noProof/>
                <w:webHidden/>
                <w:color w:val="000000" w:themeColor="text1"/>
              </w:rPr>
              <w:t>26</w:t>
            </w:r>
          </w:hyperlink>
        </w:p>
        <w:p w:rsidR="00846072" w:rsidRPr="00DA1DE9" w:rsidRDefault="00631340" w:rsidP="00846072">
          <w:pPr>
            <w:pStyle w:val="TOC2"/>
            <w:tabs>
              <w:tab w:val="right" w:leader="dot" w:pos="9350"/>
            </w:tabs>
            <w:rPr>
              <w:noProof/>
              <w:color w:val="000000" w:themeColor="text1"/>
            </w:rPr>
          </w:pPr>
          <w:hyperlink w:anchor="_Toc482218633" w:history="1">
            <w:r w:rsidR="004D39B1" w:rsidRPr="00DA1DE9">
              <w:rPr>
                <w:rStyle w:val="Hyperlink"/>
                <w:noProof/>
                <w:color w:val="000000" w:themeColor="text1"/>
              </w:rPr>
              <w:t>5</w:t>
            </w:r>
            <w:r w:rsidR="00846072" w:rsidRPr="00DA1DE9">
              <w:rPr>
                <w:rStyle w:val="Hyperlink"/>
                <w:noProof/>
                <w:color w:val="000000" w:themeColor="text1"/>
              </w:rPr>
              <w:t>.5 BDRAL’s Major Services</w:t>
            </w:r>
            <w:r w:rsidR="00846072" w:rsidRPr="00DA1DE9">
              <w:rPr>
                <w:noProof/>
                <w:webHidden/>
                <w:color w:val="000000" w:themeColor="text1"/>
              </w:rPr>
              <w:tab/>
            </w:r>
            <w:r w:rsidR="007D1817" w:rsidRPr="00DA1DE9">
              <w:rPr>
                <w:noProof/>
                <w:webHidden/>
                <w:color w:val="000000" w:themeColor="text1"/>
              </w:rPr>
              <w:t>27</w:t>
            </w:r>
          </w:hyperlink>
        </w:p>
        <w:p w:rsidR="00846072" w:rsidRPr="00DA1DE9" w:rsidRDefault="00631340" w:rsidP="00846072">
          <w:pPr>
            <w:pStyle w:val="TOC2"/>
            <w:tabs>
              <w:tab w:val="right" w:leader="dot" w:pos="9350"/>
            </w:tabs>
            <w:rPr>
              <w:noProof/>
              <w:color w:val="000000" w:themeColor="text1"/>
            </w:rPr>
          </w:pPr>
          <w:hyperlink w:anchor="_Toc482218634" w:history="1">
            <w:r w:rsidR="004D39B1" w:rsidRPr="00DA1DE9">
              <w:rPr>
                <w:rStyle w:val="Hyperlink"/>
                <w:rFonts w:eastAsia="Times New Roman"/>
                <w:noProof/>
                <w:color w:val="000000" w:themeColor="text1"/>
              </w:rPr>
              <w:t>5</w:t>
            </w:r>
            <w:r w:rsidR="00846072" w:rsidRPr="00DA1DE9">
              <w:rPr>
                <w:rStyle w:val="Hyperlink"/>
                <w:rFonts w:eastAsia="Times New Roman"/>
                <w:noProof/>
                <w:color w:val="000000" w:themeColor="text1"/>
              </w:rPr>
              <w:t>.6 Major Customer</w:t>
            </w:r>
            <w:r w:rsidR="00846072" w:rsidRPr="00DA1DE9">
              <w:rPr>
                <w:noProof/>
                <w:webHidden/>
                <w:color w:val="000000" w:themeColor="text1"/>
              </w:rPr>
              <w:tab/>
            </w:r>
            <w:r w:rsidR="00CE6CCD" w:rsidRPr="00DA1DE9">
              <w:rPr>
                <w:noProof/>
                <w:webHidden/>
                <w:color w:val="000000" w:themeColor="text1"/>
              </w:rPr>
              <w:t>3</w:t>
            </w:r>
            <w:r w:rsidR="007D1817" w:rsidRPr="00DA1DE9">
              <w:rPr>
                <w:noProof/>
                <w:webHidden/>
                <w:color w:val="000000" w:themeColor="text1"/>
              </w:rPr>
              <w:t>0</w:t>
            </w:r>
          </w:hyperlink>
        </w:p>
        <w:p w:rsidR="00846072" w:rsidRPr="00DA1DE9" w:rsidRDefault="00631340" w:rsidP="00846072">
          <w:pPr>
            <w:pStyle w:val="TOC2"/>
            <w:tabs>
              <w:tab w:val="right" w:leader="dot" w:pos="9350"/>
            </w:tabs>
            <w:rPr>
              <w:noProof/>
              <w:color w:val="000000" w:themeColor="text1"/>
            </w:rPr>
          </w:pPr>
          <w:hyperlink w:anchor="_Toc482218635" w:history="1">
            <w:r w:rsidR="004D39B1" w:rsidRPr="00DA1DE9">
              <w:rPr>
                <w:rStyle w:val="Hyperlink"/>
                <w:noProof/>
                <w:color w:val="000000" w:themeColor="text1"/>
              </w:rPr>
              <w:t>5</w:t>
            </w:r>
            <w:r w:rsidR="00846072" w:rsidRPr="00DA1DE9">
              <w:rPr>
                <w:rStyle w:val="Hyperlink"/>
                <w:noProof/>
                <w:color w:val="000000" w:themeColor="text1"/>
              </w:rPr>
              <w:t>.7 BDRAL Training Program</w:t>
            </w:r>
            <w:r w:rsidR="00846072" w:rsidRPr="00DA1DE9">
              <w:rPr>
                <w:noProof/>
                <w:webHidden/>
                <w:color w:val="000000" w:themeColor="text1"/>
              </w:rPr>
              <w:tab/>
            </w:r>
            <w:r w:rsidR="00CE6CCD" w:rsidRPr="00DA1DE9">
              <w:rPr>
                <w:noProof/>
                <w:webHidden/>
                <w:color w:val="000000" w:themeColor="text1"/>
              </w:rPr>
              <w:t>3</w:t>
            </w:r>
            <w:r w:rsidR="007D1817" w:rsidRPr="00DA1DE9">
              <w:rPr>
                <w:noProof/>
                <w:webHidden/>
                <w:color w:val="000000" w:themeColor="text1"/>
              </w:rPr>
              <w:t>0</w:t>
            </w:r>
          </w:hyperlink>
        </w:p>
        <w:p w:rsidR="00846072" w:rsidRPr="00DA1DE9" w:rsidRDefault="00631340" w:rsidP="00846072">
          <w:pPr>
            <w:pStyle w:val="TOC2"/>
            <w:tabs>
              <w:tab w:val="right" w:leader="dot" w:pos="9350"/>
            </w:tabs>
            <w:rPr>
              <w:noProof/>
              <w:color w:val="000000" w:themeColor="text1"/>
            </w:rPr>
          </w:pPr>
          <w:hyperlink w:anchor="_Toc482218636" w:history="1">
            <w:r w:rsidR="004D39B1" w:rsidRPr="00DA1DE9">
              <w:rPr>
                <w:rStyle w:val="Hyperlink"/>
                <w:noProof/>
                <w:color w:val="000000" w:themeColor="text1"/>
              </w:rPr>
              <w:t>5</w:t>
            </w:r>
            <w:r w:rsidR="00846072" w:rsidRPr="00DA1DE9">
              <w:rPr>
                <w:rStyle w:val="Hyperlink"/>
                <w:noProof/>
                <w:color w:val="000000" w:themeColor="text1"/>
              </w:rPr>
              <w:t>.8 BDRAL Business Code of Conduct</w:t>
            </w:r>
            <w:r w:rsidR="00846072" w:rsidRPr="00DA1DE9">
              <w:rPr>
                <w:noProof/>
                <w:webHidden/>
                <w:color w:val="000000" w:themeColor="text1"/>
              </w:rPr>
              <w:tab/>
            </w:r>
            <w:r w:rsidR="00CE6CCD" w:rsidRPr="00DA1DE9">
              <w:rPr>
                <w:noProof/>
                <w:webHidden/>
                <w:color w:val="000000" w:themeColor="text1"/>
              </w:rPr>
              <w:t>3</w:t>
            </w:r>
            <w:r w:rsidR="007D1817" w:rsidRPr="00DA1DE9">
              <w:rPr>
                <w:noProof/>
                <w:webHidden/>
                <w:color w:val="000000" w:themeColor="text1"/>
              </w:rPr>
              <w:t>1</w:t>
            </w:r>
          </w:hyperlink>
        </w:p>
        <w:p w:rsidR="00846072" w:rsidRPr="00DA1DE9" w:rsidRDefault="00631340" w:rsidP="00846072">
          <w:pPr>
            <w:pStyle w:val="TOC2"/>
            <w:tabs>
              <w:tab w:val="right" w:leader="dot" w:pos="9350"/>
            </w:tabs>
            <w:rPr>
              <w:noProof/>
              <w:color w:val="000000" w:themeColor="text1"/>
            </w:rPr>
          </w:pPr>
          <w:hyperlink w:anchor="_Toc482218637" w:history="1">
            <w:r w:rsidR="004D39B1" w:rsidRPr="00DA1DE9">
              <w:rPr>
                <w:rStyle w:val="Hyperlink"/>
                <w:noProof/>
                <w:color w:val="000000" w:themeColor="text1"/>
              </w:rPr>
              <w:t>5</w:t>
            </w:r>
            <w:r w:rsidR="00846072" w:rsidRPr="00DA1DE9">
              <w:rPr>
                <w:rStyle w:val="Hyperlink"/>
                <w:noProof/>
                <w:color w:val="000000" w:themeColor="text1"/>
              </w:rPr>
              <w:t>.9 BDRAL Regulator</w:t>
            </w:r>
            <w:r w:rsidR="00846072" w:rsidRPr="00DA1DE9">
              <w:rPr>
                <w:noProof/>
                <w:webHidden/>
                <w:color w:val="000000" w:themeColor="text1"/>
              </w:rPr>
              <w:tab/>
            </w:r>
            <w:r w:rsidR="007D1817" w:rsidRPr="00DA1DE9">
              <w:rPr>
                <w:noProof/>
                <w:webHidden/>
                <w:color w:val="000000" w:themeColor="text1"/>
              </w:rPr>
              <w:t>35</w:t>
            </w:r>
          </w:hyperlink>
        </w:p>
        <w:p w:rsidR="00846072" w:rsidRPr="00DA1DE9" w:rsidRDefault="00631340" w:rsidP="00846072">
          <w:pPr>
            <w:pStyle w:val="TOC2"/>
            <w:tabs>
              <w:tab w:val="right" w:leader="dot" w:pos="9350"/>
            </w:tabs>
            <w:rPr>
              <w:noProof/>
              <w:color w:val="000000" w:themeColor="text1"/>
            </w:rPr>
          </w:pPr>
          <w:hyperlink w:anchor="_Toc482218638" w:history="1">
            <w:r w:rsidR="004D39B1" w:rsidRPr="00DA1DE9">
              <w:rPr>
                <w:rStyle w:val="Hyperlink"/>
                <w:noProof/>
                <w:color w:val="000000" w:themeColor="text1"/>
              </w:rPr>
              <w:t>5</w:t>
            </w:r>
            <w:r w:rsidR="00846072" w:rsidRPr="00DA1DE9">
              <w:rPr>
                <w:rStyle w:val="Hyperlink"/>
                <w:noProof/>
                <w:color w:val="000000" w:themeColor="text1"/>
              </w:rPr>
              <w:t>.10 Total Report History of Last 3 years:</w:t>
            </w:r>
            <w:r w:rsidR="00846072" w:rsidRPr="00DA1DE9">
              <w:rPr>
                <w:noProof/>
                <w:webHidden/>
                <w:color w:val="000000" w:themeColor="text1"/>
              </w:rPr>
              <w:tab/>
            </w:r>
            <w:r w:rsidR="007D1817" w:rsidRPr="00DA1DE9">
              <w:rPr>
                <w:noProof/>
                <w:webHidden/>
                <w:color w:val="000000" w:themeColor="text1"/>
              </w:rPr>
              <w:t>36</w:t>
            </w:r>
          </w:hyperlink>
        </w:p>
        <w:p w:rsidR="00846072" w:rsidRPr="00DA1DE9" w:rsidRDefault="00631340" w:rsidP="00846072">
          <w:pPr>
            <w:pStyle w:val="TOC2"/>
            <w:tabs>
              <w:tab w:val="right" w:leader="dot" w:pos="9350"/>
            </w:tabs>
            <w:rPr>
              <w:noProof/>
              <w:color w:val="000000" w:themeColor="text1"/>
            </w:rPr>
          </w:pPr>
          <w:hyperlink w:anchor="_Toc482218640" w:history="1">
            <w:r w:rsidR="004D39B1" w:rsidRPr="00DA1DE9">
              <w:rPr>
                <w:rStyle w:val="Hyperlink"/>
                <w:rFonts w:eastAsia="Times New Roman"/>
                <w:noProof/>
                <w:color w:val="000000" w:themeColor="text1"/>
              </w:rPr>
              <w:t>5.</w:t>
            </w:r>
            <w:r w:rsidR="007D1817" w:rsidRPr="00DA1DE9">
              <w:rPr>
                <w:rStyle w:val="Hyperlink"/>
                <w:rFonts w:eastAsia="Times New Roman"/>
                <w:noProof/>
                <w:color w:val="000000" w:themeColor="text1"/>
              </w:rPr>
              <w:t>11</w:t>
            </w:r>
            <w:r w:rsidR="00846072" w:rsidRPr="00DA1DE9">
              <w:rPr>
                <w:rStyle w:val="Hyperlink"/>
                <w:rFonts w:eastAsia="Times New Roman"/>
                <w:noProof/>
                <w:color w:val="000000" w:themeColor="text1"/>
              </w:rPr>
              <w:t xml:space="preserve"> SWOT Analysis</w:t>
            </w:r>
            <w:r w:rsidR="00846072" w:rsidRPr="00DA1DE9">
              <w:rPr>
                <w:noProof/>
                <w:webHidden/>
                <w:color w:val="000000" w:themeColor="text1"/>
              </w:rPr>
              <w:tab/>
            </w:r>
            <w:r w:rsidR="007D1817" w:rsidRPr="00DA1DE9">
              <w:rPr>
                <w:noProof/>
                <w:webHidden/>
                <w:color w:val="000000" w:themeColor="text1"/>
              </w:rPr>
              <w:t>37</w:t>
            </w:r>
          </w:hyperlink>
        </w:p>
        <w:p w:rsidR="00846072" w:rsidRPr="00DA1DE9" w:rsidRDefault="004D39B1" w:rsidP="00846072">
          <w:pPr>
            <w:pStyle w:val="TOC1"/>
            <w:tabs>
              <w:tab w:val="right" w:leader="dot" w:pos="9350"/>
            </w:tabs>
            <w:rPr>
              <w:noProof/>
              <w:color w:val="000000" w:themeColor="text1"/>
            </w:rPr>
          </w:pPr>
          <w:r w:rsidRPr="00DA1DE9">
            <w:rPr>
              <w:color w:val="000000" w:themeColor="text1"/>
            </w:rPr>
            <w:t>Chapter Six</w:t>
          </w:r>
          <w:r w:rsidR="000F3AD1" w:rsidRPr="00DA1DE9">
            <w:rPr>
              <w:color w:val="000000" w:themeColor="text1"/>
            </w:rPr>
            <w:t>: SME  Rating Methodology of BDRAL………………………………………………………………………</w:t>
          </w:r>
          <w:r w:rsidR="002D2A77" w:rsidRPr="00DA1DE9">
            <w:rPr>
              <w:color w:val="000000" w:themeColor="text1"/>
            </w:rPr>
            <w:t>……</w:t>
          </w:r>
          <w:r w:rsidR="000F3AD1" w:rsidRPr="00DA1DE9">
            <w:rPr>
              <w:color w:val="000000" w:themeColor="text1"/>
            </w:rPr>
            <w:t>..…</w:t>
          </w:r>
          <w:r w:rsidR="00D1721E" w:rsidRPr="00DA1DE9">
            <w:rPr>
              <w:color w:val="000000" w:themeColor="text1"/>
            </w:rPr>
            <w:t>..4</w:t>
          </w:r>
          <w:r w:rsidR="007D1817" w:rsidRPr="00DA1DE9">
            <w:rPr>
              <w:color w:val="000000" w:themeColor="text1"/>
            </w:rPr>
            <w:t>1</w:t>
          </w:r>
        </w:p>
        <w:p w:rsidR="00846072" w:rsidRPr="00DA1DE9" w:rsidRDefault="00631340" w:rsidP="00846072">
          <w:pPr>
            <w:pStyle w:val="TOC2"/>
            <w:tabs>
              <w:tab w:val="right" w:leader="dot" w:pos="9350"/>
            </w:tabs>
            <w:rPr>
              <w:noProof/>
              <w:color w:val="000000" w:themeColor="text1"/>
            </w:rPr>
          </w:pPr>
          <w:hyperlink w:anchor="_Toc482218648" w:history="1">
            <w:r w:rsidR="004D39B1" w:rsidRPr="00DA1DE9">
              <w:rPr>
                <w:rStyle w:val="Hyperlink"/>
                <w:noProof/>
                <w:color w:val="000000" w:themeColor="text1"/>
              </w:rPr>
              <w:t>6</w:t>
            </w:r>
            <w:r w:rsidR="00846072" w:rsidRPr="00DA1DE9">
              <w:rPr>
                <w:rStyle w:val="Hyperlink"/>
                <w:noProof/>
                <w:color w:val="000000" w:themeColor="text1"/>
              </w:rPr>
              <w:t>.1 Who are SMEs?</w:t>
            </w:r>
            <w:r w:rsidR="00846072" w:rsidRPr="00DA1DE9">
              <w:rPr>
                <w:noProof/>
                <w:webHidden/>
                <w:color w:val="000000" w:themeColor="text1"/>
              </w:rPr>
              <w:tab/>
            </w:r>
          </w:hyperlink>
          <w:r w:rsidR="007D1817" w:rsidRPr="00DA1DE9">
            <w:rPr>
              <w:color w:val="000000" w:themeColor="text1"/>
            </w:rPr>
            <w:t>42</w:t>
          </w:r>
        </w:p>
        <w:p w:rsidR="00846072" w:rsidRPr="00DA1DE9" w:rsidRDefault="00631340" w:rsidP="00846072">
          <w:pPr>
            <w:pStyle w:val="TOC2"/>
            <w:tabs>
              <w:tab w:val="right" w:leader="dot" w:pos="9350"/>
            </w:tabs>
            <w:rPr>
              <w:noProof/>
              <w:color w:val="000000" w:themeColor="text1"/>
            </w:rPr>
          </w:pPr>
          <w:hyperlink w:anchor="_Toc482218649" w:history="1">
            <w:r w:rsidR="004D39B1" w:rsidRPr="00DA1DE9">
              <w:rPr>
                <w:rStyle w:val="Hyperlink"/>
                <w:noProof/>
                <w:color w:val="000000" w:themeColor="text1"/>
              </w:rPr>
              <w:t>6</w:t>
            </w:r>
            <w:r w:rsidR="00846072" w:rsidRPr="00DA1DE9">
              <w:rPr>
                <w:rStyle w:val="Hyperlink"/>
                <w:noProof/>
                <w:color w:val="000000" w:themeColor="text1"/>
              </w:rPr>
              <w:t>.2 SME Credit Rating:</w:t>
            </w:r>
            <w:r w:rsidR="00846072" w:rsidRPr="00DA1DE9">
              <w:rPr>
                <w:noProof/>
                <w:webHidden/>
                <w:color w:val="000000" w:themeColor="text1"/>
              </w:rPr>
              <w:tab/>
            </w:r>
            <w:r w:rsidR="007D1817" w:rsidRPr="00DA1DE9">
              <w:rPr>
                <w:noProof/>
                <w:webHidden/>
                <w:color w:val="000000" w:themeColor="text1"/>
              </w:rPr>
              <w:t>45</w:t>
            </w:r>
          </w:hyperlink>
        </w:p>
        <w:p w:rsidR="00846072" w:rsidRPr="00DA1DE9" w:rsidRDefault="00631340" w:rsidP="00846072">
          <w:pPr>
            <w:pStyle w:val="TOC2"/>
            <w:tabs>
              <w:tab w:val="right" w:leader="dot" w:pos="9350"/>
            </w:tabs>
            <w:rPr>
              <w:noProof/>
              <w:color w:val="000000" w:themeColor="text1"/>
            </w:rPr>
          </w:pPr>
          <w:hyperlink w:anchor="_Toc482218650" w:history="1">
            <w:r w:rsidR="004D39B1" w:rsidRPr="00DA1DE9">
              <w:rPr>
                <w:rStyle w:val="Hyperlink"/>
                <w:noProof/>
                <w:color w:val="000000" w:themeColor="text1"/>
              </w:rPr>
              <w:t>6</w:t>
            </w:r>
            <w:r w:rsidR="00846072" w:rsidRPr="00DA1DE9">
              <w:rPr>
                <w:rStyle w:val="Hyperlink"/>
                <w:noProof/>
                <w:color w:val="000000" w:themeColor="text1"/>
              </w:rPr>
              <w:t>.3 Why SME Credit Rating?</w:t>
            </w:r>
            <w:r w:rsidR="00846072" w:rsidRPr="00DA1DE9">
              <w:rPr>
                <w:noProof/>
                <w:webHidden/>
                <w:color w:val="000000" w:themeColor="text1"/>
              </w:rPr>
              <w:tab/>
            </w:r>
            <w:r w:rsidR="007D1817" w:rsidRPr="00DA1DE9">
              <w:rPr>
                <w:noProof/>
                <w:webHidden/>
                <w:color w:val="000000" w:themeColor="text1"/>
              </w:rPr>
              <w:t>40</w:t>
            </w:r>
          </w:hyperlink>
        </w:p>
        <w:p w:rsidR="00846072" w:rsidRPr="00DA1DE9" w:rsidRDefault="00631340" w:rsidP="00846072">
          <w:pPr>
            <w:pStyle w:val="TOC2"/>
            <w:tabs>
              <w:tab w:val="right" w:leader="dot" w:pos="9350"/>
            </w:tabs>
            <w:rPr>
              <w:noProof/>
              <w:color w:val="000000" w:themeColor="text1"/>
            </w:rPr>
          </w:pPr>
          <w:hyperlink w:anchor="_Toc482218651" w:history="1">
            <w:r w:rsidR="004D39B1" w:rsidRPr="00DA1DE9">
              <w:rPr>
                <w:rStyle w:val="Hyperlink"/>
                <w:noProof/>
                <w:color w:val="000000" w:themeColor="text1"/>
              </w:rPr>
              <w:t>6</w:t>
            </w:r>
            <w:r w:rsidR="00846072" w:rsidRPr="00DA1DE9">
              <w:rPr>
                <w:rStyle w:val="Hyperlink"/>
                <w:noProof/>
                <w:color w:val="000000" w:themeColor="text1"/>
              </w:rPr>
              <w:t>.4    Rating Methodology for SMEs</w:t>
            </w:r>
            <w:r w:rsidR="00846072" w:rsidRPr="00DA1DE9">
              <w:rPr>
                <w:noProof/>
                <w:webHidden/>
                <w:color w:val="000000" w:themeColor="text1"/>
              </w:rPr>
              <w:tab/>
            </w:r>
            <w:r w:rsidR="007D1817" w:rsidRPr="00DA1DE9">
              <w:rPr>
                <w:noProof/>
                <w:webHidden/>
                <w:color w:val="000000" w:themeColor="text1"/>
              </w:rPr>
              <w:t>47</w:t>
            </w:r>
          </w:hyperlink>
        </w:p>
        <w:p w:rsidR="00846072" w:rsidRPr="00DA1DE9" w:rsidRDefault="00631340" w:rsidP="00846072">
          <w:pPr>
            <w:pStyle w:val="TOC2"/>
            <w:tabs>
              <w:tab w:val="right" w:leader="dot" w:pos="9350"/>
            </w:tabs>
            <w:rPr>
              <w:noProof/>
              <w:color w:val="000000" w:themeColor="text1"/>
            </w:rPr>
          </w:pPr>
          <w:hyperlink w:anchor="_Toc482218652" w:history="1">
            <w:r w:rsidR="004D39B1" w:rsidRPr="00DA1DE9">
              <w:rPr>
                <w:rStyle w:val="Hyperlink"/>
                <w:noProof/>
                <w:color w:val="000000" w:themeColor="text1"/>
              </w:rPr>
              <w:t>6</w:t>
            </w:r>
            <w:r w:rsidR="00846072" w:rsidRPr="00DA1DE9">
              <w:rPr>
                <w:rStyle w:val="Hyperlink"/>
                <w:noProof/>
                <w:color w:val="000000" w:themeColor="text1"/>
              </w:rPr>
              <w:t>.5 Rating Parameters</w:t>
            </w:r>
            <w:r w:rsidR="00846072" w:rsidRPr="00DA1DE9">
              <w:rPr>
                <w:noProof/>
                <w:webHidden/>
                <w:color w:val="000000" w:themeColor="text1"/>
              </w:rPr>
              <w:tab/>
            </w:r>
            <w:r w:rsidR="007D1817" w:rsidRPr="00DA1DE9">
              <w:rPr>
                <w:noProof/>
                <w:webHidden/>
                <w:color w:val="000000" w:themeColor="text1"/>
              </w:rPr>
              <w:t>55</w:t>
            </w:r>
          </w:hyperlink>
        </w:p>
        <w:p w:rsidR="00846072" w:rsidRPr="00DA1DE9" w:rsidRDefault="00631340" w:rsidP="00846072">
          <w:pPr>
            <w:pStyle w:val="TOC2"/>
            <w:tabs>
              <w:tab w:val="right" w:leader="dot" w:pos="9350"/>
            </w:tabs>
            <w:rPr>
              <w:noProof/>
              <w:color w:val="000000" w:themeColor="text1"/>
            </w:rPr>
          </w:pPr>
          <w:hyperlink w:anchor="_Toc482218669" w:history="1">
            <w:r w:rsidR="004D39B1" w:rsidRPr="00DA1DE9">
              <w:rPr>
                <w:rStyle w:val="Hyperlink"/>
                <w:rFonts w:ascii="Times New Roman" w:hAnsi="Times New Roman" w:cs="Times New Roman"/>
                <w:noProof/>
                <w:color w:val="000000" w:themeColor="text1"/>
              </w:rPr>
              <w:t>6</w:t>
            </w:r>
            <w:r w:rsidR="00846072" w:rsidRPr="00DA1DE9">
              <w:rPr>
                <w:rStyle w:val="Hyperlink"/>
                <w:rFonts w:ascii="Times New Roman" w:hAnsi="Times New Roman" w:cs="Times New Roman"/>
                <w:noProof/>
                <w:color w:val="000000" w:themeColor="text1"/>
              </w:rPr>
              <w:t>.6 Rating Scale Equivalent to Bangladesh Bank Guideline</w:t>
            </w:r>
            <w:r w:rsidR="00846072" w:rsidRPr="00DA1DE9">
              <w:rPr>
                <w:noProof/>
                <w:webHidden/>
                <w:color w:val="000000" w:themeColor="text1"/>
              </w:rPr>
              <w:tab/>
            </w:r>
            <w:r w:rsidR="007D1817" w:rsidRPr="00DA1DE9">
              <w:rPr>
                <w:noProof/>
                <w:webHidden/>
                <w:color w:val="000000" w:themeColor="text1"/>
              </w:rPr>
              <w:t>62</w:t>
            </w:r>
          </w:hyperlink>
        </w:p>
        <w:p w:rsidR="00846072" w:rsidRPr="00DA1DE9" w:rsidRDefault="00631340" w:rsidP="00846072">
          <w:pPr>
            <w:pStyle w:val="TOC2"/>
            <w:tabs>
              <w:tab w:val="right" w:leader="dot" w:pos="9350"/>
            </w:tabs>
            <w:rPr>
              <w:noProof/>
              <w:color w:val="000000" w:themeColor="text1"/>
            </w:rPr>
          </w:pPr>
          <w:hyperlink w:anchor="_Toc482218670" w:history="1">
            <w:r w:rsidR="004D39B1" w:rsidRPr="00DA1DE9">
              <w:rPr>
                <w:rStyle w:val="Hyperlink"/>
                <w:noProof/>
                <w:color w:val="000000" w:themeColor="text1"/>
              </w:rPr>
              <w:t>6</w:t>
            </w:r>
            <w:r w:rsidR="00846072" w:rsidRPr="00DA1DE9">
              <w:rPr>
                <w:rStyle w:val="Hyperlink"/>
                <w:noProof/>
                <w:color w:val="000000" w:themeColor="text1"/>
              </w:rPr>
              <w:t>.7 BDRAL SME Rating Symbol</w:t>
            </w:r>
            <w:r w:rsidR="00846072" w:rsidRPr="00DA1DE9">
              <w:rPr>
                <w:noProof/>
                <w:webHidden/>
                <w:color w:val="000000" w:themeColor="text1"/>
              </w:rPr>
              <w:tab/>
            </w:r>
            <w:r w:rsidR="007D1817" w:rsidRPr="00DA1DE9">
              <w:rPr>
                <w:noProof/>
                <w:webHidden/>
                <w:color w:val="000000" w:themeColor="text1"/>
              </w:rPr>
              <w:t>63</w:t>
            </w:r>
          </w:hyperlink>
        </w:p>
        <w:p w:rsidR="00846072" w:rsidRPr="00DA1DE9" w:rsidRDefault="00631340" w:rsidP="007D1817">
          <w:pPr>
            <w:pStyle w:val="TOC2"/>
            <w:tabs>
              <w:tab w:val="right" w:leader="dot" w:pos="9350"/>
            </w:tabs>
            <w:rPr>
              <w:noProof/>
              <w:color w:val="000000" w:themeColor="text1"/>
            </w:rPr>
          </w:pPr>
          <w:hyperlink w:anchor="_Toc482218672" w:history="1">
            <w:r w:rsidR="004D39B1" w:rsidRPr="00DA1DE9">
              <w:rPr>
                <w:rStyle w:val="Hyperlink"/>
                <w:noProof/>
                <w:color w:val="000000" w:themeColor="text1"/>
              </w:rPr>
              <w:t>6</w:t>
            </w:r>
            <w:r w:rsidR="00846072" w:rsidRPr="00DA1DE9">
              <w:rPr>
                <w:rStyle w:val="Hyperlink"/>
                <w:noProof/>
                <w:color w:val="000000" w:themeColor="text1"/>
              </w:rPr>
              <w:t>.8 BDRAL Other Rating Symbols</w:t>
            </w:r>
            <w:r w:rsidR="00846072" w:rsidRPr="00DA1DE9">
              <w:rPr>
                <w:noProof/>
                <w:webHidden/>
                <w:color w:val="000000" w:themeColor="text1"/>
              </w:rPr>
              <w:tab/>
            </w:r>
            <w:r w:rsidR="007D1817" w:rsidRPr="00DA1DE9">
              <w:rPr>
                <w:noProof/>
                <w:webHidden/>
                <w:color w:val="000000" w:themeColor="text1"/>
              </w:rPr>
              <w:t>65</w:t>
            </w:r>
          </w:hyperlink>
        </w:p>
        <w:p w:rsidR="00846072" w:rsidRPr="00DA1DE9" w:rsidRDefault="00631340" w:rsidP="00846072">
          <w:pPr>
            <w:pStyle w:val="TOC1"/>
            <w:tabs>
              <w:tab w:val="right" w:leader="dot" w:pos="9350"/>
            </w:tabs>
            <w:rPr>
              <w:noProof/>
              <w:color w:val="000000" w:themeColor="text1"/>
            </w:rPr>
          </w:pPr>
          <w:hyperlink w:anchor="_Toc482218677" w:history="1">
            <w:r w:rsidR="002D2A77" w:rsidRPr="00DA1DE9">
              <w:rPr>
                <w:rStyle w:val="Hyperlink"/>
                <w:noProof/>
                <w:color w:val="000000" w:themeColor="text1"/>
                <w:lang w:bidi="bn-BD"/>
              </w:rPr>
              <w:t>Chapter Seven</w:t>
            </w:r>
            <w:r w:rsidR="00846072" w:rsidRPr="00DA1DE9">
              <w:rPr>
                <w:rStyle w:val="Hyperlink"/>
                <w:noProof/>
                <w:color w:val="000000" w:themeColor="text1"/>
                <w:lang w:bidi="bn-BD"/>
              </w:rPr>
              <w:t>: Credit Rating Process of BDRAL</w:t>
            </w:r>
            <w:r w:rsidR="00846072" w:rsidRPr="00DA1DE9">
              <w:rPr>
                <w:noProof/>
                <w:webHidden/>
                <w:color w:val="000000" w:themeColor="text1"/>
              </w:rPr>
              <w:tab/>
            </w:r>
            <w:r w:rsidR="009F6062" w:rsidRPr="00DA1DE9">
              <w:rPr>
                <w:noProof/>
                <w:webHidden/>
                <w:color w:val="000000" w:themeColor="text1"/>
              </w:rPr>
              <w:t>6</w:t>
            </w:r>
            <w:r w:rsidR="007D1817" w:rsidRPr="00DA1DE9">
              <w:rPr>
                <w:noProof/>
                <w:webHidden/>
                <w:color w:val="000000" w:themeColor="text1"/>
              </w:rPr>
              <w:t>8</w:t>
            </w:r>
          </w:hyperlink>
        </w:p>
        <w:p w:rsidR="00846072" w:rsidRPr="00DA1DE9" w:rsidRDefault="00631340" w:rsidP="00846072">
          <w:pPr>
            <w:pStyle w:val="TOC2"/>
            <w:tabs>
              <w:tab w:val="right" w:leader="dot" w:pos="9350"/>
            </w:tabs>
            <w:rPr>
              <w:noProof/>
              <w:color w:val="000000" w:themeColor="text1"/>
            </w:rPr>
          </w:pPr>
          <w:hyperlink w:anchor="_Toc482218678" w:history="1">
            <w:r w:rsidR="002D2A77" w:rsidRPr="00DA1DE9">
              <w:rPr>
                <w:rStyle w:val="Hyperlink"/>
                <w:noProof/>
                <w:color w:val="000000" w:themeColor="text1"/>
              </w:rPr>
              <w:t>7</w:t>
            </w:r>
            <w:r w:rsidR="00846072" w:rsidRPr="00DA1DE9">
              <w:rPr>
                <w:rStyle w:val="Hyperlink"/>
                <w:noProof/>
                <w:color w:val="000000" w:themeColor="text1"/>
              </w:rPr>
              <w:t>.1 Implementation of Basel II</w:t>
            </w:r>
            <w:r w:rsidR="00846072" w:rsidRPr="00DA1DE9">
              <w:rPr>
                <w:noProof/>
                <w:webHidden/>
                <w:color w:val="000000" w:themeColor="text1"/>
              </w:rPr>
              <w:tab/>
            </w:r>
            <w:r w:rsidR="009F6062" w:rsidRPr="00DA1DE9">
              <w:rPr>
                <w:noProof/>
                <w:webHidden/>
                <w:color w:val="000000" w:themeColor="text1"/>
              </w:rPr>
              <w:t>69</w:t>
            </w:r>
          </w:hyperlink>
        </w:p>
        <w:p w:rsidR="00846072" w:rsidRPr="00DA1DE9" w:rsidRDefault="00631340" w:rsidP="00846072">
          <w:pPr>
            <w:pStyle w:val="TOC2"/>
            <w:tabs>
              <w:tab w:val="right" w:leader="dot" w:pos="9350"/>
            </w:tabs>
            <w:rPr>
              <w:noProof/>
              <w:color w:val="000000" w:themeColor="text1"/>
            </w:rPr>
          </w:pPr>
          <w:hyperlink w:anchor="_Toc482218679" w:history="1">
            <w:r w:rsidR="002D2A77" w:rsidRPr="00DA1DE9">
              <w:rPr>
                <w:rStyle w:val="Hyperlink"/>
                <w:noProof/>
                <w:color w:val="000000" w:themeColor="text1"/>
              </w:rPr>
              <w:t>7</w:t>
            </w:r>
            <w:r w:rsidR="00846072" w:rsidRPr="00DA1DE9">
              <w:rPr>
                <w:rStyle w:val="Hyperlink"/>
                <w:noProof/>
                <w:color w:val="000000" w:themeColor="text1"/>
              </w:rPr>
              <w:t>.2 Mapping BDRAL’s Rating Scale under Basel II:</w:t>
            </w:r>
            <w:r w:rsidR="00846072" w:rsidRPr="00DA1DE9">
              <w:rPr>
                <w:noProof/>
                <w:webHidden/>
                <w:color w:val="000000" w:themeColor="text1"/>
              </w:rPr>
              <w:tab/>
            </w:r>
            <w:r w:rsidR="0079000C" w:rsidRPr="00DA1DE9">
              <w:rPr>
                <w:noProof/>
                <w:webHidden/>
                <w:color w:val="000000" w:themeColor="text1"/>
              </w:rPr>
              <w:t>7</w:t>
            </w:r>
            <w:r w:rsidR="009F6062" w:rsidRPr="00DA1DE9">
              <w:rPr>
                <w:noProof/>
                <w:webHidden/>
                <w:color w:val="000000" w:themeColor="text1"/>
              </w:rPr>
              <w:t>0</w:t>
            </w:r>
          </w:hyperlink>
        </w:p>
        <w:p w:rsidR="00846072" w:rsidRPr="00DA1DE9" w:rsidRDefault="00631340" w:rsidP="00846072">
          <w:pPr>
            <w:pStyle w:val="TOC2"/>
            <w:tabs>
              <w:tab w:val="right" w:leader="dot" w:pos="9350"/>
            </w:tabs>
            <w:rPr>
              <w:noProof/>
              <w:color w:val="000000" w:themeColor="text1"/>
            </w:rPr>
          </w:pPr>
          <w:hyperlink w:anchor="_Toc482218680" w:history="1">
            <w:r w:rsidR="002D2A77" w:rsidRPr="00DA1DE9">
              <w:rPr>
                <w:rStyle w:val="Hyperlink"/>
                <w:noProof/>
                <w:color w:val="000000" w:themeColor="text1"/>
              </w:rPr>
              <w:t>7</w:t>
            </w:r>
            <w:r w:rsidR="00846072" w:rsidRPr="00DA1DE9">
              <w:rPr>
                <w:rStyle w:val="Hyperlink"/>
                <w:noProof/>
                <w:color w:val="000000" w:themeColor="text1"/>
              </w:rPr>
              <w:t>.3 ASIP Reports</w:t>
            </w:r>
            <w:r w:rsidR="00846072" w:rsidRPr="00DA1DE9">
              <w:rPr>
                <w:noProof/>
                <w:webHidden/>
                <w:color w:val="000000" w:themeColor="text1"/>
              </w:rPr>
              <w:tab/>
            </w:r>
            <w:r w:rsidR="009F6062" w:rsidRPr="00DA1DE9">
              <w:rPr>
                <w:noProof/>
                <w:webHidden/>
                <w:color w:val="000000" w:themeColor="text1"/>
              </w:rPr>
              <w:t>71</w:t>
            </w:r>
          </w:hyperlink>
        </w:p>
        <w:p w:rsidR="00846072" w:rsidRPr="00DA1DE9" w:rsidRDefault="00631340" w:rsidP="00846072">
          <w:pPr>
            <w:pStyle w:val="TOC2"/>
            <w:tabs>
              <w:tab w:val="right" w:leader="dot" w:pos="9350"/>
            </w:tabs>
            <w:rPr>
              <w:noProof/>
              <w:color w:val="000000" w:themeColor="text1"/>
            </w:rPr>
          </w:pPr>
          <w:hyperlink w:anchor="_Toc482218681" w:history="1">
            <w:r w:rsidR="002D2A77" w:rsidRPr="00DA1DE9">
              <w:rPr>
                <w:rStyle w:val="Hyperlink"/>
                <w:noProof/>
                <w:color w:val="000000" w:themeColor="text1"/>
              </w:rPr>
              <w:t>7</w:t>
            </w:r>
            <w:r w:rsidR="00846072" w:rsidRPr="00DA1DE9">
              <w:rPr>
                <w:rStyle w:val="Hyperlink"/>
                <w:noProof/>
                <w:color w:val="000000" w:themeColor="text1"/>
              </w:rPr>
              <w:t>.4 External Rating Committee</w:t>
            </w:r>
            <w:r w:rsidR="00846072" w:rsidRPr="00DA1DE9">
              <w:rPr>
                <w:noProof/>
                <w:webHidden/>
                <w:color w:val="000000" w:themeColor="text1"/>
              </w:rPr>
              <w:tab/>
            </w:r>
            <w:r w:rsidR="009F6062" w:rsidRPr="00DA1DE9">
              <w:rPr>
                <w:noProof/>
                <w:webHidden/>
                <w:color w:val="000000" w:themeColor="text1"/>
              </w:rPr>
              <w:t>71</w:t>
            </w:r>
          </w:hyperlink>
        </w:p>
        <w:p w:rsidR="00846072" w:rsidRPr="00DA1DE9" w:rsidRDefault="00631340" w:rsidP="00846072">
          <w:pPr>
            <w:pStyle w:val="TOC2"/>
            <w:tabs>
              <w:tab w:val="right" w:leader="dot" w:pos="9350"/>
            </w:tabs>
            <w:rPr>
              <w:noProof/>
              <w:color w:val="000000" w:themeColor="text1"/>
            </w:rPr>
          </w:pPr>
          <w:hyperlink w:anchor="_Toc482218682" w:history="1">
            <w:r w:rsidR="002D2A77" w:rsidRPr="00DA1DE9">
              <w:rPr>
                <w:rStyle w:val="Hyperlink"/>
                <w:noProof/>
                <w:color w:val="000000" w:themeColor="text1"/>
              </w:rPr>
              <w:t>7</w:t>
            </w:r>
            <w:r w:rsidR="00846072" w:rsidRPr="00DA1DE9">
              <w:rPr>
                <w:rStyle w:val="Hyperlink"/>
                <w:noProof/>
                <w:color w:val="000000" w:themeColor="text1"/>
              </w:rPr>
              <w:t>.5 Required Documents for SMEs Ratings</w:t>
            </w:r>
            <w:r w:rsidR="00846072" w:rsidRPr="00DA1DE9">
              <w:rPr>
                <w:noProof/>
                <w:webHidden/>
                <w:color w:val="000000" w:themeColor="text1"/>
              </w:rPr>
              <w:tab/>
            </w:r>
            <w:r w:rsidR="009F6062" w:rsidRPr="00DA1DE9">
              <w:rPr>
                <w:noProof/>
                <w:webHidden/>
                <w:color w:val="000000" w:themeColor="text1"/>
              </w:rPr>
              <w:t>72</w:t>
            </w:r>
          </w:hyperlink>
        </w:p>
        <w:p w:rsidR="00846072" w:rsidRPr="00DA1DE9" w:rsidRDefault="00631340" w:rsidP="007D1817">
          <w:pPr>
            <w:pStyle w:val="TOC2"/>
            <w:tabs>
              <w:tab w:val="right" w:leader="dot" w:pos="9350"/>
            </w:tabs>
            <w:rPr>
              <w:noProof/>
              <w:color w:val="000000" w:themeColor="text1"/>
            </w:rPr>
          </w:pPr>
          <w:hyperlink w:anchor="_Toc482218683" w:history="1">
            <w:r w:rsidR="002D2A77" w:rsidRPr="00DA1DE9">
              <w:rPr>
                <w:rStyle w:val="Hyperlink"/>
                <w:noProof/>
                <w:color w:val="000000" w:themeColor="text1"/>
              </w:rPr>
              <w:t>7</w:t>
            </w:r>
            <w:r w:rsidR="00846072" w:rsidRPr="00DA1DE9">
              <w:rPr>
                <w:rStyle w:val="Hyperlink"/>
                <w:noProof/>
                <w:color w:val="000000" w:themeColor="text1"/>
              </w:rPr>
              <w:t>.6 Rating Process of BDRAL</w:t>
            </w:r>
            <w:r w:rsidR="00846072" w:rsidRPr="00DA1DE9">
              <w:rPr>
                <w:noProof/>
                <w:webHidden/>
                <w:color w:val="000000" w:themeColor="text1"/>
              </w:rPr>
              <w:tab/>
            </w:r>
            <w:r w:rsidR="009F6062" w:rsidRPr="00DA1DE9">
              <w:rPr>
                <w:noProof/>
                <w:webHidden/>
                <w:color w:val="000000" w:themeColor="text1"/>
              </w:rPr>
              <w:t>72</w:t>
            </w:r>
          </w:hyperlink>
        </w:p>
        <w:p w:rsidR="00846072" w:rsidRPr="00DA1DE9" w:rsidRDefault="00631340" w:rsidP="00846072">
          <w:pPr>
            <w:pStyle w:val="TOC1"/>
            <w:tabs>
              <w:tab w:val="right" w:leader="dot" w:pos="9350"/>
            </w:tabs>
            <w:rPr>
              <w:noProof/>
              <w:color w:val="000000" w:themeColor="text1"/>
            </w:rPr>
          </w:pPr>
          <w:hyperlink w:anchor="_Toc482218685" w:history="1">
            <w:r w:rsidR="002D2A77" w:rsidRPr="00DA1DE9">
              <w:rPr>
                <w:rStyle w:val="Hyperlink"/>
                <w:noProof/>
                <w:color w:val="000000" w:themeColor="text1"/>
                <w:lang w:bidi="bn-BD"/>
              </w:rPr>
              <w:t>Chapter Eight</w:t>
            </w:r>
            <w:r w:rsidR="00846072" w:rsidRPr="00DA1DE9">
              <w:rPr>
                <w:rStyle w:val="Hyperlink"/>
                <w:noProof/>
                <w:color w:val="000000" w:themeColor="text1"/>
                <w:lang w:bidi="bn-BD"/>
              </w:rPr>
              <w:t>: Findings, Recommendation &amp; Conclusion</w:t>
            </w:r>
            <w:r w:rsidR="00846072" w:rsidRPr="00DA1DE9">
              <w:rPr>
                <w:noProof/>
                <w:webHidden/>
                <w:color w:val="000000" w:themeColor="text1"/>
              </w:rPr>
              <w:tab/>
            </w:r>
            <w:r w:rsidR="009F6062" w:rsidRPr="00DA1DE9">
              <w:rPr>
                <w:noProof/>
                <w:webHidden/>
                <w:color w:val="000000" w:themeColor="text1"/>
              </w:rPr>
              <w:t>7</w:t>
            </w:r>
            <w:r w:rsidR="0079000C" w:rsidRPr="00DA1DE9">
              <w:rPr>
                <w:noProof/>
                <w:webHidden/>
                <w:color w:val="000000" w:themeColor="text1"/>
              </w:rPr>
              <w:t>5</w:t>
            </w:r>
          </w:hyperlink>
        </w:p>
        <w:p w:rsidR="00846072" w:rsidRPr="00DA1DE9" w:rsidRDefault="00631340" w:rsidP="00846072">
          <w:pPr>
            <w:pStyle w:val="TOC2"/>
            <w:tabs>
              <w:tab w:val="right" w:leader="dot" w:pos="9350"/>
            </w:tabs>
            <w:rPr>
              <w:noProof/>
              <w:color w:val="000000" w:themeColor="text1"/>
            </w:rPr>
          </w:pPr>
          <w:hyperlink w:anchor="_Toc482218686" w:history="1">
            <w:r w:rsidR="002D2A77" w:rsidRPr="00DA1DE9">
              <w:rPr>
                <w:rStyle w:val="Hyperlink"/>
                <w:noProof/>
                <w:color w:val="000000" w:themeColor="text1"/>
              </w:rPr>
              <w:t>8</w:t>
            </w:r>
            <w:r w:rsidR="00846072" w:rsidRPr="00DA1DE9">
              <w:rPr>
                <w:rStyle w:val="Hyperlink"/>
                <w:noProof/>
                <w:color w:val="000000" w:themeColor="text1"/>
              </w:rPr>
              <w:t>.1 Findings of the report</w:t>
            </w:r>
            <w:r w:rsidR="00846072" w:rsidRPr="00DA1DE9">
              <w:rPr>
                <w:noProof/>
                <w:webHidden/>
                <w:color w:val="000000" w:themeColor="text1"/>
              </w:rPr>
              <w:tab/>
            </w:r>
            <w:r w:rsidR="009F6062" w:rsidRPr="00DA1DE9">
              <w:rPr>
                <w:noProof/>
                <w:webHidden/>
                <w:color w:val="000000" w:themeColor="text1"/>
              </w:rPr>
              <w:t>7</w:t>
            </w:r>
            <w:r w:rsidR="0079000C" w:rsidRPr="00DA1DE9">
              <w:rPr>
                <w:noProof/>
                <w:webHidden/>
                <w:color w:val="000000" w:themeColor="text1"/>
              </w:rPr>
              <w:t>6</w:t>
            </w:r>
          </w:hyperlink>
        </w:p>
        <w:p w:rsidR="00846072" w:rsidRPr="00DA1DE9" w:rsidRDefault="00631340" w:rsidP="00846072">
          <w:pPr>
            <w:pStyle w:val="TOC2"/>
            <w:tabs>
              <w:tab w:val="right" w:leader="dot" w:pos="9350"/>
            </w:tabs>
            <w:rPr>
              <w:noProof/>
              <w:color w:val="000000" w:themeColor="text1"/>
            </w:rPr>
          </w:pPr>
          <w:hyperlink w:anchor="_Toc482218687" w:history="1">
            <w:r w:rsidR="002D2A77" w:rsidRPr="00DA1DE9">
              <w:rPr>
                <w:rStyle w:val="Hyperlink"/>
                <w:noProof/>
                <w:color w:val="000000" w:themeColor="text1"/>
              </w:rPr>
              <w:t>8</w:t>
            </w:r>
            <w:r w:rsidR="00846072" w:rsidRPr="00DA1DE9">
              <w:rPr>
                <w:rStyle w:val="Hyperlink"/>
                <w:noProof/>
                <w:color w:val="000000" w:themeColor="text1"/>
              </w:rPr>
              <w:t>.2 Recommendation</w:t>
            </w:r>
            <w:r w:rsidR="00846072" w:rsidRPr="00DA1DE9">
              <w:rPr>
                <w:noProof/>
                <w:webHidden/>
                <w:color w:val="000000" w:themeColor="text1"/>
              </w:rPr>
              <w:tab/>
            </w:r>
            <w:r w:rsidR="009F6062" w:rsidRPr="00DA1DE9">
              <w:rPr>
                <w:noProof/>
                <w:webHidden/>
                <w:color w:val="000000" w:themeColor="text1"/>
              </w:rPr>
              <w:t>7</w:t>
            </w:r>
            <w:r w:rsidR="0079000C" w:rsidRPr="00DA1DE9">
              <w:rPr>
                <w:noProof/>
                <w:webHidden/>
                <w:color w:val="000000" w:themeColor="text1"/>
              </w:rPr>
              <w:t>7</w:t>
            </w:r>
          </w:hyperlink>
        </w:p>
        <w:p w:rsidR="00846072" w:rsidRPr="00DA1DE9" w:rsidRDefault="00631340" w:rsidP="00846072">
          <w:pPr>
            <w:pStyle w:val="TOC2"/>
            <w:tabs>
              <w:tab w:val="right" w:leader="dot" w:pos="9350"/>
            </w:tabs>
            <w:rPr>
              <w:noProof/>
              <w:color w:val="000000" w:themeColor="text1"/>
            </w:rPr>
          </w:pPr>
          <w:hyperlink w:anchor="_Toc482218688" w:history="1">
            <w:r w:rsidR="002D2A77" w:rsidRPr="00DA1DE9">
              <w:rPr>
                <w:rStyle w:val="Hyperlink"/>
                <w:noProof/>
                <w:color w:val="000000" w:themeColor="text1"/>
              </w:rPr>
              <w:t>8</w:t>
            </w:r>
            <w:r w:rsidR="00846072" w:rsidRPr="00DA1DE9">
              <w:rPr>
                <w:rStyle w:val="Hyperlink"/>
                <w:noProof/>
                <w:color w:val="000000" w:themeColor="text1"/>
              </w:rPr>
              <w:t>.3 Conclusion</w:t>
            </w:r>
            <w:r w:rsidR="00846072" w:rsidRPr="00DA1DE9">
              <w:rPr>
                <w:noProof/>
                <w:webHidden/>
                <w:color w:val="000000" w:themeColor="text1"/>
              </w:rPr>
              <w:tab/>
            </w:r>
            <w:r w:rsidR="009F6062" w:rsidRPr="00DA1DE9">
              <w:rPr>
                <w:noProof/>
                <w:webHidden/>
                <w:color w:val="000000" w:themeColor="text1"/>
              </w:rPr>
              <w:t>7</w:t>
            </w:r>
            <w:r w:rsidR="0079000C" w:rsidRPr="00DA1DE9">
              <w:rPr>
                <w:noProof/>
                <w:webHidden/>
                <w:color w:val="000000" w:themeColor="text1"/>
              </w:rPr>
              <w:t>8</w:t>
            </w:r>
          </w:hyperlink>
        </w:p>
        <w:p w:rsidR="00846072" w:rsidRPr="00DA1DE9" w:rsidRDefault="00631340" w:rsidP="00846072">
          <w:pPr>
            <w:pStyle w:val="TOC2"/>
            <w:tabs>
              <w:tab w:val="right" w:leader="dot" w:pos="9350"/>
            </w:tabs>
            <w:rPr>
              <w:noProof/>
              <w:color w:val="000000" w:themeColor="text1"/>
            </w:rPr>
          </w:pPr>
          <w:hyperlink w:anchor="_Toc482218689" w:history="1">
            <w:r w:rsidR="002D2A77" w:rsidRPr="00DA1DE9">
              <w:rPr>
                <w:rStyle w:val="Hyperlink"/>
                <w:noProof/>
                <w:color w:val="000000" w:themeColor="text1"/>
              </w:rPr>
              <w:t>8</w:t>
            </w:r>
            <w:r w:rsidR="00846072" w:rsidRPr="00DA1DE9">
              <w:rPr>
                <w:rStyle w:val="Hyperlink"/>
                <w:noProof/>
                <w:color w:val="000000" w:themeColor="text1"/>
              </w:rPr>
              <w:t>.4 References:</w:t>
            </w:r>
            <w:r w:rsidR="00846072" w:rsidRPr="00DA1DE9">
              <w:rPr>
                <w:noProof/>
                <w:webHidden/>
                <w:color w:val="000000" w:themeColor="text1"/>
              </w:rPr>
              <w:tab/>
            </w:r>
            <w:r w:rsidR="009F6062" w:rsidRPr="00DA1DE9">
              <w:rPr>
                <w:noProof/>
                <w:webHidden/>
                <w:color w:val="000000" w:themeColor="text1"/>
              </w:rPr>
              <w:t>7</w:t>
            </w:r>
            <w:r w:rsidR="0079000C" w:rsidRPr="00DA1DE9">
              <w:rPr>
                <w:noProof/>
                <w:webHidden/>
                <w:color w:val="000000" w:themeColor="text1"/>
              </w:rPr>
              <w:t>9</w:t>
            </w:r>
          </w:hyperlink>
        </w:p>
        <w:p w:rsidR="00846072" w:rsidRPr="00DA1DE9" w:rsidRDefault="00631340" w:rsidP="00846072">
          <w:pPr>
            <w:pStyle w:val="TOC1"/>
            <w:tabs>
              <w:tab w:val="right" w:leader="dot" w:pos="9350"/>
            </w:tabs>
            <w:rPr>
              <w:noProof/>
              <w:color w:val="000000" w:themeColor="text1"/>
            </w:rPr>
          </w:pPr>
          <w:hyperlink w:anchor="_Toc482218690" w:history="1">
            <w:r w:rsidR="00846072" w:rsidRPr="00DA1DE9">
              <w:rPr>
                <w:rStyle w:val="Hyperlink"/>
                <w:noProof/>
                <w:color w:val="000000" w:themeColor="text1"/>
                <w:lang w:bidi="bn-BD"/>
              </w:rPr>
              <w:t>Appendices</w:t>
            </w:r>
            <w:r w:rsidR="00846072" w:rsidRPr="00DA1DE9">
              <w:rPr>
                <w:noProof/>
                <w:webHidden/>
                <w:color w:val="000000" w:themeColor="text1"/>
              </w:rPr>
              <w:tab/>
            </w:r>
            <w:r w:rsidR="009F6062" w:rsidRPr="00DA1DE9">
              <w:rPr>
                <w:noProof/>
                <w:webHidden/>
                <w:color w:val="000000" w:themeColor="text1"/>
              </w:rPr>
              <w:t>80</w:t>
            </w:r>
          </w:hyperlink>
        </w:p>
        <w:p w:rsidR="00846072" w:rsidRPr="00DA1DE9" w:rsidRDefault="00631340" w:rsidP="00846072">
          <w:pPr>
            <w:pStyle w:val="TOC2"/>
            <w:tabs>
              <w:tab w:val="right" w:leader="dot" w:pos="9350"/>
            </w:tabs>
            <w:rPr>
              <w:noProof/>
              <w:color w:val="000000" w:themeColor="text1"/>
            </w:rPr>
          </w:pPr>
          <w:hyperlink w:anchor="_Toc482218692" w:history="1">
            <w:r w:rsidR="002D2A77" w:rsidRPr="00DA1DE9">
              <w:rPr>
                <w:rStyle w:val="Hyperlink"/>
                <w:noProof/>
                <w:color w:val="000000" w:themeColor="text1"/>
              </w:rPr>
              <w:t>9</w:t>
            </w:r>
            <w:r w:rsidR="000F3AD1" w:rsidRPr="00DA1DE9">
              <w:rPr>
                <w:rStyle w:val="Hyperlink"/>
                <w:noProof/>
                <w:color w:val="000000" w:themeColor="text1"/>
              </w:rPr>
              <w:t>.1</w:t>
            </w:r>
            <w:r w:rsidR="00846072" w:rsidRPr="00DA1DE9">
              <w:rPr>
                <w:rStyle w:val="Hyperlink"/>
                <w:noProof/>
                <w:color w:val="000000" w:themeColor="text1"/>
              </w:rPr>
              <w:t xml:space="preserve"> Abbreviation</w:t>
            </w:r>
            <w:r w:rsidR="00846072" w:rsidRPr="00DA1DE9">
              <w:rPr>
                <w:noProof/>
                <w:webHidden/>
                <w:color w:val="000000" w:themeColor="text1"/>
              </w:rPr>
              <w:tab/>
            </w:r>
            <w:r w:rsidR="009F6062" w:rsidRPr="00DA1DE9">
              <w:rPr>
                <w:noProof/>
                <w:webHidden/>
                <w:color w:val="000000" w:themeColor="text1"/>
              </w:rPr>
              <w:t>80</w:t>
            </w:r>
          </w:hyperlink>
        </w:p>
        <w:p w:rsidR="00846072" w:rsidRPr="00DA1DE9" w:rsidRDefault="00544CAF" w:rsidP="00846072">
          <w:pPr>
            <w:rPr>
              <w:color w:val="000000" w:themeColor="text1"/>
            </w:rPr>
          </w:pPr>
          <w:r w:rsidRPr="00DA1DE9">
            <w:rPr>
              <w:color w:val="000000" w:themeColor="text1"/>
            </w:rPr>
            <w:fldChar w:fldCharType="end"/>
          </w:r>
        </w:p>
      </w:sdtContent>
    </w:sdt>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tbl>
      <w:tblPr>
        <w:tblStyle w:val="LightList-Accent3"/>
        <w:tblW w:w="0" w:type="auto"/>
        <w:tblLook w:val="04A0" w:firstRow="1" w:lastRow="0" w:firstColumn="1" w:lastColumn="0" w:noHBand="0" w:noVBand="1"/>
      </w:tblPr>
      <w:tblGrid>
        <w:gridCol w:w="9576"/>
      </w:tblGrid>
      <w:tr w:rsidR="00C86970" w:rsidRPr="00DA1DE9" w:rsidTr="00D10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C86970" w:rsidRPr="00DA1DE9" w:rsidRDefault="00C86970" w:rsidP="00D10314">
            <w:pPr>
              <w:spacing w:line="480" w:lineRule="auto"/>
              <w:jc w:val="center"/>
              <w:rPr>
                <w:rFonts w:ascii="Times New Roman" w:eastAsia="Times New Roman" w:hAnsi="Times New Roman" w:cs="Times New Roman"/>
                <w:color w:val="000000" w:themeColor="text1"/>
                <w:sz w:val="32"/>
                <w:szCs w:val="32"/>
              </w:rPr>
            </w:pPr>
            <w:r w:rsidRPr="00DA1DE9">
              <w:rPr>
                <w:rFonts w:ascii="Times New Roman" w:eastAsia="Times New Roman" w:hAnsi="Times New Roman" w:cs="Times New Roman"/>
                <w:color w:val="000000" w:themeColor="text1"/>
                <w:sz w:val="32"/>
                <w:szCs w:val="32"/>
              </w:rPr>
              <w:t>List of Figures</w:t>
            </w:r>
          </w:p>
        </w:tc>
      </w:tr>
      <w:tr w:rsidR="00C86970" w:rsidRPr="00DA1DE9" w:rsidTr="00D10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tcPr>
          <w:p w:rsidR="00C86970" w:rsidRPr="00DA1DE9" w:rsidRDefault="00C86970" w:rsidP="00D10314">
            <w:pPr>
              <w:spacing w:before="100" w:beforeAutospacing="1" w:after="100" w:afterAutospacing="1" w:line="360" w:lineRule="auto"/>
              <w:jc w:val="both"/>
              <w:rPr>
                <w:rFonts w:ascii="Times New Roman" w:eastAsia="Times New Roman" w:hAnsi="Times New Roman" w:cs="Times New Roman"/>
                <w:color w:val="000000" w:themeColor="text1"/>
              </w:rPr>
            </w:pPr>
            <w:r w:rsidRPr="00DA1DE9">
              <w:rPr>
                <w:rFonts w:ascii="Times New Roman" w:eastAsia="Times New Roman" w:hAnsi="Times New Roman" w:cs="Times New Roman"/>
                <w:color w:val="000000" w:themeColor="text1"/>
              </w:rPr>
              <w:t>Particulars                                                                                                                            Page No.</w:t>
            </w:r>
          </w:p>
        </w:tc>
      </w:tr>
      <w:tr w:rsidR="00C86970" w:rsidRPr="00DA1DE9" w:rsidTr="00D10314">
        <w:tc>
          <w:tcPr>
            <w:cnfStyle w:val="001000000000" w:firstRow="0" w:lastRow="0" w:firstColumn="1" w:lastColumn="0" w:oddVBand="0" w:evenVBand="0" w:oddHBand="0" w:evenHBand="0" w:firstRowFirstColumn="0" w:firstRowLastColumn="0" w:lastRowFirstColumn="0" w:lastRowLastColumn="0"/>
            <w:tcW w:w="9576" w:type="dxa"/>
          </w:tcPr>
          <w:p w:rsidR="00C86970" w:rsidRPr="00DA1DE9" w:rsidRDefault="004519C1" w:rsidP="004519C1">
            <w:pPr>
              <w:spacing w:before="100" w:beforeAutospacing="1" w:after="100" w:afterAutospacing="1" w:line="360" w:lineRule="auto"/>
              <w:rPr>
                <w:rFonts w:ascii="Times New Roman" w:eastAsia="Times New Roman" w:hAnsi="Times New Roman" w:cs="Times New Roman"/>
                <w:b w:val="0"/>
                <w:color w:val="000000" w:themeColor="text1"/>
                <w:szCs w:val="28"/>
              </w:rPr>
            </w:pPr>
            <w:r w:rsidRPr="00DA1DE9">
              <w:rPr>
                <w:rFonts w:ascii="Times New Roman" w:eastAsia="Times New Roman" w:hAnsi="Times New Roman" w:cs="Times New Roman"/>
                <w:color w:val="000000" w:themeColor="text1"/>
              </w:rPr>
              <w:t>Figure</w:t>
            </w:r>
            <w:r w:rsidR="00C86970" w:rsidRPr="00DA1DE9">
              <w:rPr>
                <w:rFonts w:ascii="Times New Roman" w:eastAsia="Times New Roman" w:hAnsi="Times New Roman" w:cs="Times New Roman"/>
                <w:color w:val="000000" w:themeColor="text1"/>
              </w:rPr>
              <w:t>1.1: Bangladesh GDP Growth Rate</w:t>
            </w:r>
            <w:r w:rsidRPr="00DA1DE9">
              <w:rPr>
                <w:rFonts w:ascii="Times New Roman" w:eastAsia="Times New Roman" w:hAnsi="Times New Roman" w:cs="Times New Roman"/>
                <w:color w:val="000000" w:themeColor="text1"/>
              </w:rPr>
              <w:t>……………………………</w:t>
            </w:r>
            <w:r w:rsidR="00C86970" w:rsidRPr="00DA1DE9">
              <w:rPr>
                <w:rFonts w:ascii="Times New Roman" w:eastAsia="Times New Roman" w:hAnsi="Times New Roman" w:cs="Times New Roman"/>
                <w:color w:val="000000" w:themeColor="text1"/>
              </w:rPr>
              <w:t>……………………………</w:t>
            </w:r>
            <w:r w:rsidR="0003287F" w:rsidRPr="00DA1DE9">
              <w:rPr>
                <w:rFonts w:ascii="Times New Roman" w:eastAsia="Times New Roman" w:hAnsi="Times New Roman" w:cs="Times New Roman"/>
                <w:color w:val="000000" w:themeColor="text1"/>
              </w:rPr>
              <w:t>…..</w:t>
            </w:r>
            <w:r w:rsidR="00C86970" w:rsidRPr="00DA1DE9">
              <w:rPr>
                <w:rFonts w:ascii="Times New Roman" w:eastAsia="Times New Roman" w:hAnsi="Times New Roman" w:cs="Times New Roman"/>
                <w:color w:val="000000" w:themeColor="text1"/>
              </w:rPr>
              <w:t>03</w:t>
            </w:r>
          </w:p>
        </w:tc>
      </w:tr>
      <w:tr w:rsidR="00C86970" w:rsidRPr="00DA1DE9" w:rsidTr="00CD5F22">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tcPr>
          <w:p w:rsidR="00C86970" w:rsidRPr="00DA1DE9" w:rsidRDefault="00C86970" w:rsidP="004519C1">
            <w:pPr>
              <w:tabs>
                <w:tab w:val="left" w:pos="6165"/>
              </w:tabs>
              <w:spacing w:before="100" w:beforeAutospacing="1" w:after="100" w:afterAutospacing="1" w:line="360" w:lineRule="auto"/>
              <w:rPr>
                <w:rFonts w:ascii="Times New Roman" w:eastAsia="Times New Roman" w:hAnsi="Times New Roman" w:cs="Times New Roman"/>
                <w:b w:val="0"/>
                <w:color w:val="000000" w:themeColor="text1"/>
                <w:szCs w:val="28"/>
              </w:rPr>
            </w:pPr>
            <w:r w:rsidRPr="00DA1DE9">
              <w:rPr>
                <w:rFonts w:ascii="Times New Roman" w:eastAsia="Times New Roman" w:hAnsi="Times New Roman" w:cs="Times New Roman"/>
                <w:color w:val="000000" w:themeColor="text1"/>
              </w:rPr>
              <w:t>Figure 1.2: Bangladesh GDP from Community, Social and Services</w:t>
            </w:r>
            <w:r w:rsidR="004519C1" w:rsidRPr="00DA1DE9">
              <w:rPr>
                <w:rFonts w:ascii="Times New Roman" w:eastAsia="Times New Roman" w:hAnsi="Times New Roman" w:cs="Times New Roman"/>
                <w:color w:val="000000" w:themeColor="text1"/>
              </w:rPr>
              <w:t>……………………………</w:t>
            </w:r>
            <w:r w:rsidRPr="00DA1DE9">
              <w:rPr>
                <w:rFonts w:ascii="Times New Roman" w:eastAsia="Times New Roman" w:hAnsi="Times New Roman" w:cs="Times New Roman"/>
                <w:color w:val="000000" w:themeColor="text1"/>
              </w:rPr>
              <w:t>..</w:t>
            </w:r>
            <w:r w:rsidR="0003287F" w:rsidRPr="00DA1DE9">
              <w:rPr>
                <w:rFonts w:ascii="Times New Roman" w:eastAsia="Times New Roman" w:hAnsi="Times New Roman" w:cs="Times New Roman"/>
                <w:color w:val="000000" w:themeColor="text1"/>
              </w:rPr>
              <w:t>.....</w:t>
            </w:r>
            <w:r w:rsidRPr="00DA1DE9">
              <w:rPr>
                <w:rFonts w:ascii="Times New Roman" w:eastAsia="Times New Roman" w:hAnsi="Times New Roman" w:cs="Times New Roman"/>
                <w:color w:val="000000" w:themeColor="text1"/>
              </w:rPr>
              <w:t>04</w:t>
            </w:r>
          </w:p>
        </w:tc>
      </w:tr>
      <w:tr w:rsidR="00C86970" w:rsidRPr="00DA1DE9" w:rsidTr="00D10314">
        <w:tc>
          <w:tcPr>
            <w:cnfStyle w:val="001000000000" w:firstRow="0" w:lastRow="0" w:firstColumn="1" w:lastColumn="0" w:oddVBand="0" w:evenVBand="0" w:oddHBand="0" w:evenHBand="0" w:firstRowFirstColumn="0" w:firstRowLastColumn="0" w:lastRowFirstColumn="0" w:lastRowLastColumn="0"/>
            <w:tcW w:w="9576" w:type="dxa"/>
          </w:tcPr>
          <w:p w:rsidR="00C86970" w:rsidRPr="00DA1DE9" w:rsidRDefault="004D39B1" w:rsidP="004519C1">
            <w:pPr>
              <w:spacing w:line="360" w:lineRule="auto"/>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rPr>
              <w:t>Figure 5</w:t>
            </w:r>
            <w:r w:rsidR="00C86970" w:rsidRPr="00DA1DE9">
              <w:rPr>
                <w:rFonts w:ascii="Times New Roman" w:hAnsi="Times New Roman" w:cs="Times New Roman"/>
                <w:color w:val="000000" w:themeColor="text1"/>
                <w:sz w:val="24"/>
                <w:szCs w:val="24"/>
              </w:rPr>
              <w:t xml:space="preserve">.1: Shareholding </w:t>
            </w:r>
            <w:r w:rsidR="00740157" w:rsidRPr="00DA1DE9">
              <w:rPr>
                <w:rFonts w:ascii="Times New Roman" w:hAnsi="Times New Roman" w:cs="Times New Roman"/>
                <w:color w:val="000000" w:themeColor="text1"/>
                <w:sz w:val="24"/>
                <w:szCs w:val="24"/>
              </w:rPr>
              <w:t>situation</w:t>
            </w:r>
            <w:r w:rsidR="004519C1" w:rsidRPr="00DA1DE9">
              <w:rPr>
                <w:rFonts w:ascii="Times New Roman" w:hAnsi="Times New Roman" w:cs="Times New Roman"/>
                <w:color w:val="000000" w:themeColor="text1"/>
                <w:sz w:val="24"/>
                <w:szCs w:val="24"/>
              </w:rPr>
              <w:t xml:space="preserve"> in Pie Chart……</w:t>
            </w:r>
            <w:r w:rsidR="00BC1892">
              <w:rPr>
                <w:rFonts w:ascii="Times New Roman" w:hAnsi="Times New Roman" w:cs="Times New Roman"/>
                <w:color w:val="000000" w:themeColor="text1"/>
                <w:sz w:val="24"/>
                <w:szCs w:val="24"/>
              </w:rPr>
              <w:t>..</w:t>
            </w:r>
            <w:r w:rsidR="004519C1" w:rsidRPr="00DA1DE9">
              <w:rPr>
                <w:rFonts w:ascii="Times New Roman" w:hAnsi="Times New Roman" w:cs="Times New Roman"/>
                <w:color w:val="000000" w:themeColor="text1"/>
                <w:sz w:val="24"/>
                <w:szCs w:val="24"/>
              </w:rPr>
              <w:t>………………………</w:t>
            </w:r>
            <w:r w:rsidR="00C86970" w:rsidRPr="00DA1DE9">
              <w:rPr>
                <w:rFonts w:ascii="Times New Roman" w:hAnsi="Times New Roman" w:cs="Times New Roman"/>
                <w:color w:val="000000" w:themeColor="text1"/>
                <w:sz w:val="24"/>
                <w:szCs w:val="24"/>
              </w:rPr>
              <w:t>……………….</w:t>
            </w:r>
            <w:r w:rsidR="009F6062" w:rsidRPr="00DA1DE9">
              <w:rPr>
                <w:rFonts w:ascii="Times New Roman" w:hAnsi="Times New Roman" w:cs="Times New Roman"/>
                <w:color w:val="000000" w:themeColor="text1"/>
                <w:sz w:val="24"/>
                <w:szCs w:val="24"/>
              </w:rPr>
              <w:t>26</w:t>
            </w:r>
          </w:p>
        </w:tc>
      </w:tr>
      <w:tr w:rsidR="00C86970" w:rsidRPr="00DA1DE9" w:rsidTr="00D10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tcPr>
          <w:p w:rsidR="00C86970" w:rsidRPr="00DA1DE9" w:rsidRDefault="004D39B1" w:rsidP="004519C1">
            <w:pPr>
              <w:spacing w:line="360" w:lineRule="auto"/>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lang w:bidi="bn-BD"/>
              </w:rPr>
              <w:t>Figure 5.2</w:t>
            </w:r>
            <w:r w:rsidR="00C86970" w:rsidRPr="00DA1DE9">
              <w:rPr>
                <w:rFonts w:ascii="Times New Roman" w:hAnsi="Times New Roman" w:cs="Times New Roman"/>
                <w:color w:val="000000" w:themeColor="text1"/>
                <w:sz w:val="24"/>
                <w:szCs w:val="24"/>
                <w:lang w:bidi="bn-BD"/>
              </w:rPr>
              <w:t xml:space="preserve">: Credit </w:t>
            </w:r>
            <w:r w:rsidR="00740157" w:rsidRPr="00DA1DE9">
              <w:rPr>
                <w:rFonts w:ascii="Times New Roman" w:hAnsi="Times New Roman" w:cs="Times New Roman"/>
                <w:color w:val="000000" w:themeColor="text1"/>
                <w:sz w:val="24"/>
                <w:szCs w:val="24"/>
                <w:lang w:bidi="bn-BD"/>
              </w:rPr>
              <w:t>ranking</w:t>
            </w:r>
            <w:r w:rsidR="004519C1" w:rsidRPr="00DA1DE9">
              <w:rPr>
                <w:rFonts w:ascii="Times New Roman" w:hAnsi="Times New Roman" w:cs="Times New Roman"/>
                <w:color w:val="000000" w:themeColor="text1"/>
                <w:sz w:val="24"/>
                <w:szCs w:val="24"/>
                <w:lang w:bidi="bn-BD"/>
              </w:rPr>
              <w:t xml:space="preserve"> Service </w:t>
            </w:r>
            <w:r w:rsidR="00C86970" w:rsidRPr="00DA1DE9">
              <w:rPr>
                <w:rFonts w:ascii="Times New Roman" w:hAnsi="Times New Roman" w:cs="Times New Roman"/>
                <w:color w:val="000000" w:themeColor="text1"/>
                <w:sz w:val="24"/>
                <w:szCs w:val="24"/>
                <w:lang w:bidi="bn-BD"/>
              </w:rPr>
              <w:t>Growth</w:t>
            </w:r>
            <w:r w:rsidR="00740157" w:rsidRPr="00DA1DE9">
              <w:rPr>
                <w:rFonts w:ascii="Times New Roman" w:hAnsi="Times New Roman" w:cs="Times New Roman"/>
                <w:color w:val="000000" w:themeColor="text1"/>
                <w:sz w:val="24"/>
                <w:szCs w:val="24"/>
              </w:rPr>
              <w:t>………</w:t>
            </w:r>
            <w:r w:rsidR="00BC1892">
              <w:rPr>
                <w:rFonts w:ascii="Times New Roman" w:hAnsi="Times New Roman" w:cs="Times New Roman"/>
                <w:color w:val="000000" w:themeColor="text1"/>
                <w:sz w:val="24"/>
                <w:szCs w:val="24"/>
              </w:rPr>
              <w:t>….</w:t>
            </w:r>
            <w:r w:rsidR="00740157" w:rsidRPr="00DA1DE9">
              <w:rPr>
                <w:rFonts w:ascii="Times New Roman" w:hAnsi="Times New Roman" w:cs="Times New Roman"/>
                <w:color w:val="000000" w:themeColor="text1"/>
                <w:sz w:val="24"/>
                <w:szCs w:val="24"/>
              </w:rPr>
              <w:t>…</w:t>
            </w:r>
            <w:r w:rsidR="00C86970" w:rsidRPr="00DA1DE9">
              <w:rPr>
                <w:rFonts w:ascii="Times New Roman" w:hAnsi="Times New Roman" w:cs="Times New Roman"/>
                <w:color w:val="000000" w:themeColor="text1"/>
                <w:sz w:val="24"/>
                <w:szCs w:val="24"/>
              </w:rPr>
              <w:t>…………………………………….</w:t>
            </w:r>
            <w:r w:rsidR="009F6062" w:rsidRPr="00DA1DE9">
              <w:rPr>
                <w:rFonts w:ascii="Times New Roman" w:hAnsi="Times New Roman" w:cs="Times New Roman"/>
                <w:color w:val="000000" w:themeColor="text1"/>
                <w:sz w:val="24"/>
                <w:szCs w:val="24"/>
              </w:rPr>
              <w:t>36</w:t>
            </w:r>
          </w:p>
        </w:tc>
      </w:tr>
      <w:tr w:rsidR="00C86970" w:rsidRPr="00DA1DE9" w:rsidTr="00D10314">
        <w:tc>
          <w:tcPr>
            <w:cnfStyle w:val="001000000000" w:firstRow="0" w:lastRow="0" w:firstColumn="1" w:lastColumn="0" w:oddVBand="0" w:evenVBand="0" w:oddHBand="0" w:evenHBand="0" w:firstRowFirstColumn="0" w:firstRowLastColumn="0" w:lastRowFirstColumn="0" w:lastRowLastColumn="0"/>
            <w:tcW w:w="9576" w:type="dxa"/>
          </w:tcPr>
          <w:p w:rsidR="00C86970" w:rsidRPr="00DA1DE9" w:rsidRDefault="0079000C" w:rsidP="004519C1">
            <w:pPr>
              <w:spacing w:line="360" w:lineRule="auto"/>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rPr>
              <w:t>Figure 6</w:t>
            </w:r>
            <w:r w:rsidR="00C86970" w:rsidRPr="00DA1DE9">
              <w:rPr>
                <w:rFonts w:ascii="Times New Roman" w:hAnsi="Times New Roman" w:cs="Times New Roman"/>
                <w:color w:val="000000" w:themeColor="text1"/>
                <w:sz w:val="24"/>
                <w:szCs w:val="24"/>
              </w:rPr>
              <w:t xml:space="preserve">.1: </w:t>
            </w:r>
            <w:r w:rsidR="00740157" w:rsidRPr="00DA1DE9">
              <w:rPr>
                <w:rFonts w:ascii="Times New Roman" w:hAnsi="Times New Roman" w:cs="Times New Roman"/>
                <w:color w:val="000000" w:themeColor="text1"/>
                <w:sz w:val="24"/>
                <w:szCs w:val="24"/>
              </w:rPr>
              <w:t>Ranking</w:t>
            </w:r>
            <w:r w:rsidR="00C86970" w:rsidRPr="00DA1DE9">
              <w:rPr>
                <w:rFonts w:ascii="Times New Roman" w:hAnsi="Times New Roman" w:cs="Times New Roman"/>
                <w:color w:val="000000" w:themeColor="text1"/>
                <w:sz w:val="24"/>
                <w:szCs w:val="24"/>
              </w:rPr>
              <w:t xml:space="preserve"> Parameters</w:t>
            </w:r>
            <w:r w:rsidR="00740157" w:rsidRPr="00DA1DE9">
              <w:rPr>
                <w:rFonts w:ascii="Times New Roman" w:hAnsi="Times New Roman" w:cs="Times New Roman"/>
                <w:color w:val="000000" w:themeColor="text1"/>
                <w:sz w:val="24"/>
                <w:szCs w:val="24"/>
              </w:rPr>
              <w:t>…</w:t>
            </w:r>
            <w:r w:rsidR="004519C1" w:rsidRPr="00DA1DE9">
              <w:rPr>
                <w:rFonts w:ascii="Times New Roman" w:hAnsi="Times New Roman" w:cs="Times New Roman"/>
                <w:color w:val="000000" w:themeColor="text1"/>
                <w:sz w:val="24"/>
                <w:szCs w:val="24"/>
              </w:rPr>
              <w:t>………………</w:t>
            </w:r>
            <w:r w:rsidR="00C86970" w:rsidRPr="00DA1DE9">
              <w:rPr>
                <w:rFonts w:ascii="Times New Roman" w:hAnsi="Times New Roman" w:cs="Times New Roman"/>
                <w:color w:val="000000" w:themeColor="text1"/>
                <w:sz w:val="24"/>
                <w:szCs w:val="24"/>
              </w:rPr>
              <w:t>…………………………………………....</w:t>
            </w:r>
            <w:r w:rsidR="009F6062" w:rsidRPr="00DA1DE9">
              <w:rPr>
                <w:rFonts w:ascii="Times New Roman" w:hAnsi="Times New Roman" w:cs="Times New Roman"/>
                <w:color w:val="000000" w:themeColor="text1"/>
                <w:sz w:val="24"/>
                <w:szCs w:val="24"/>
              </w:rPr>
              <w:t>55</w:t>
            </w:r>
          </w:p>
        </w:tc>
      </w:tr>
      <w:tr w:rsidR="00C86970" w:rsidRPr="00DA1DE9" w:rsidTr="00D10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tcPr>
          <w:p w:rsidR="00C86970" w:rsidRPr="00DA1DE9" w:rsidRDefault="0079000C" w:rsidP="004519C1">
            <w:pPr>
              <w:spacing w:line="360" w:lineRule="auto"/>
              <w:rPr>
                <w:rFonts w:ascii="Times New Roman" w:eastAsia="Times New Roman" w:hAnsi="Times New Roman" w:cs="Times New Roman"/>
                <w:b w:val="0"/>
                <w:color w:val="000000" w:themeColor="text1"/>
                <w:sz w:val="24"/>
                <w:szCs w:val="24"/>
              </w:rPr>
            </w:pPr>
            <w:r w:rsidRPr="00DA1DE9">
              <w:rPr>
                <w:rFonts w:ascii="Times New Roman" w:eastAsia="Times New Roman" w:hAnsi="Times New Roman" w:cs="Times New Roman"/>
                <w:color w:val="000000" w:themeColor="text1"/>
                <w:sz w:val="24"/>
                <w:szCs w:val="24"/>
                <w:lang w:bidi="bn-BD"/>
              </w:rPr>
              <w:t>Figure Chart 7</w:t>
            </w:r>
            <w:r w:rsidR="00740157" w:rsidRPr="00DA1DE9">
              <w:rPr>
                <w:rFonts w:ascii="Times New Roman" w:eastAsia="Times New Roman" w:hAnsi="Times New Roman" w:cs="Times New Roman"/>
                <w:color w:val="000000" w:themeColor="text1"/>
                <w:sz w:val="24"/>
                <w:szCs w:val="24"/>
                <w:lang w:bidi="bn-BD"/>
              </w:rPr>
              <w:t>.1: Credit Rank</w:t>
            </w:r>
            <w:r w:rsidR="00C86970" w:rsidRPr="00DA1DE9">
              <w:rPr>
                <w:rFonts w:ascii="Times New Roman" w:eastAsia="Times New Roman" w:hAnsi="Times New Roman" w:cs="Times New Roman"/>
                <w:color w:val="000000" w:themeColor="text1"/>
                <w:sz w:val="24"/>
                <w:szCs w:val="24"/>
                <w:lang w:bidi="bn-BD"/>
              </w:rPr>
              <w:t>ing Process of BDRAL</w:t>
            </w:r>
            <w:r w:rsidR="00740157" w:rsidRPr="00DA1DE9">
              <w:rPr>
                <w:rFonts w:ascii="Times New Roman" w:eastAsia="Times New Roman" w:hAnsi="Times New Roman" w:cs="Times New Roman"/>
                <w:color w:val="000000" w:themeColor="text1"/>
                <w:sz w:val="24"/>
                <w:szCs w:val="24"/>
              </w:rPr>
              <w:t>…</w:t>
            </w:r>
            <w:r w:rsidR="004519C1" w:rsidRPr="00DA1DE9">
              <w:rPr>
                <w:rFonts w:ascii="Times New Roman" w:eastAsia="Times New Roman" w:hAnsi="Times New Roman" w:cs="Times New Roman"/>
                <w:color w:val="000000" w:themeColor="text1"/>
                <w:sz w:val="24"/>
                <w:szCs w:val="24"/>
              </w:rPr>
              <w:t>………</w:t>
            </w:r>
            <w:r w:rsidR="00C86970" w:rsidRPr="00DA1DE9">
              <w:rPr>
                <w:rFonts w:ascii="Times New Roman" w:eastAsia="Times New Roman" w:hAnsi="Times New Roman" w:cs="Times New Roman"/>
                <w:color w:val="000000" w:themeColor="text1"/>
                <w:sz w:val="24"/>
                <w:szCs w:val="24"/>
              </w:rPr>
              <w:t xml:space="preserve">……………………….…... </w:t>
            </w:r>
            <w:r w:rsidR="009F6062" w:rsidRPr="00DA1DE9">
              <w:rPr>
                <w:rFonts w:ascii="Times New Roman" w:eastAsia="Times New Roman" w:hAnsi="Times New Roman" w:cs="Times New Roman"/>
                <w:color w:val="000000" w:themeColor="text1"/>
                <w:sz w:val="24"/>
                <w:szCs w:val="24"/>
              </w:rPr>
              <w:t>73</w:t>
            </w:r>
          </w:p>
        </w:tc>
      </w:tr>
    </w:tbl>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p w:rsidR="00DC6F67" w:rsidRPr="00DA1DE9" w:rsidRDefault="00DC6F67" w:rsidP="00005BC3">
      <w:pPr>
        <w:rPr>
          <w:color w:val="000000" w:themeColor="text1"/>
          <w:sz w:val="24"/>
          <w:szCs w:val="24"/>
        </w:rPr>
      </w:pPr>
    </w:p>
    <w:p w:rsidR="00740157" w:rsidRPr="00DA1DE9" w:rsidRDefault="00740157" w:rsidP="00005BC3">
      <w:pPr>
        <w:rPr>
          <w:color w:val="000000" w:themeColor="text1"/>
          <w:sz w:val="24"/>
          <w:szCs w:val="24"/>
        </w:rPr>
      </w:pPr>
    </w:p>
    <w:p w:rsidR="00740157" w:rsidRPr="00DA1DE9" w:rsidRDefault="00740157" w:rsidP="00005BC3">
      <w:pPr>
        <w:rPr>
          <w:color w:val="000000" w:themeColor="text1"/>
          <w:sz w:val="24"/>
          <w:szCs w:val="24"/>
        </w:rPr>
      </w:pPr>
    </w:p>
    <w:p w:rsidR="00740157" w:rsidRPr="00DA1DE9" w:rsidRDefault="00740157" w:rsidP="00005BC3">
      <w:pPr>
        <w:rPr>
          <w:color w:val="000000" w:themeColor="text1"/>
          <w:sz w:val="24"/>
          <w:szCs w:val="24"/>
        </w:rPr>
      </w:pPr>
    </w:p>
    <w:p w:rsidR="00740157" w:rsidRPr="00DA1DE9" w:rsidRDefault="00740157" w:rsidP="00005BC3">
      <w:pPr>
        <w:rPr>
          <w:color w:val="000000" w:themeColor="text1"/>
          <w:sz w:val="24"/>
          <w:szCs w:val="24"/>
        </w:rPr>
      </w:pPr>
    </w:p>
    <w:p w:rsidR="00DC6F67" w:rsidRPr="00DA1DE9" w:rsidRDefault="00DC6F67" w:rsidP="00005BC3">
      <w:pPr>
        <w:rPr>
          <w:color w:val="000000" w:themeColor="text1"/>
          <w:sz w:val="24"/>
          <w:szCs w:val="24"/>
        </w:rPr>
      </w:pPr>
    </w:p>
    <w:tbl>
      <w:tblPr>
        <w:tblStyle w:val="LightList-Accent3"/>
        <w:tblW w:w="9591" w:type="dxa"/>
        <w:tblLook w:val="04A0" w:firstRow="1" w:lastRow="0" w:firstColumn="1" w:lastColumn="0" w:noHBand="0" w:noVBand="1"/>
      </w:tblPr>
      <w:tblGrid>
        <w:gridCol w:w="9591"/>
      </w:tblGrid>
      <w:tr w:rsidR="00183208" w:rsidRPr="00DA1DE9" w:rsidTr="00D10314">
        <w:trPr>
          <w:cnfStyle w:val="100000000000" w:firstRow="1" w:lastRow="0" w:firstColumn="0" w:lastColumn="0" w:oddVBand="0" w:evenVBand="0" w:oddHBand="0"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183208" w:rsidP="00D10314">
            <w:pPr>
              <w:spacing w:line="480" w:lineRule="auto"/>
              <w:jc w:val="center"/>
              <w:rPr>
                <w:rFonts w:ascii="Times New Roman" w:eastAsia="Times New Roman" w:hAnsi="Times New Roman" w:cs="Times New Roman"/>
                <w:color w:val="000000" w:themeColor="text1"/>
                <w:sz w:val="32"/>
                <w:szCs w:val="32"/>
              </w:rPr>
            </w:pPr>
            <w:r w:rsidRPr="00DA1DE9">
              <w:rPr>
                <w:rFonts w:ascii="Times New Roman" w:eastAsia="Times New Roman" w:hAnsi="Times New Roman" w:cs="Times New Roman"/>
                <w:color w:val="000000" w:themeColor="text1"/>
                <w:sz w:val="32"/>
                <w:szCs w:val="32"/>
              </w:rPr>
              <w:lastRenderedPageBreak/>
              <w:t>List of Tables</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183208" w:rsidP="00D10314">
            <w:pPr>
              <w:spacing w:line="360" w:lineRule="auto"/>
              <w:jc w:val="both"/>
              <w:rPr>
                <w:rFonts w:ascii="Times New Roman" w:hAnsi="Times New Roman" w:cs="Times New Roman"/>
                <w:color w:val="000000" w:themeColor="text1"/>
              </w:rPr>
            </w:pPr>
            <w:r w:rsidRPr="00DA1DE9">
              <w:rPr>
                <w:rFonts w:ascii="Times New Roman" w:hAnsi="Times New Roman" w:cs="Times New Roman"/>
                <w:color w:val="000000" w:themeColor="text1"/>
              </w:rPr>
              <w:t>Particulars                                                                                                                           Page No.</w:t>
            </w:r>
          </w:p>
        </w:tc>
      </w:tr>
      <w:tr w:rsidR="00183208" w:rsidRPr="00DA1DE9" w:rsidTr="00D10314">
        <w:trPr>
          <w:trHeight w:val="463"/>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183208"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rPr>
              <w:t>Table 3.1: Country</w:t>
            </w:r>
            <w:r w:rsidR="004519C1" w:rsidRPr="00DA1DE9">
              <w:rPr>
                <w:rFonts w:ascii="Times New Roman" w:hAnsi="Times New Roman" w:cs="Times New Roman"/>
                <w:color w:val="000000" w:themeColor="text1"/>
              </w:rPr>
              <w:t xml:space="preserve"> risk rankings……………………………………………</w:t>
            </w:r>
            <w:r w:rsidRPr="00DA1DE9">
              <w:rPr>
                <w:rFonts w:ascii="Times New Roman" w:hAnsi="Times New Roman" w:cs="Times New Roman"/>
                <w:color w:val="000000" w:themeColor="text1"/>
              </w:rPr>
              <w:t>……………………..….</w:t>
            </w:r>
            <w:r w:rsidR="00846072"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11</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b w:val="0"/>
                <w:color w:val="000000" w:themeColor="text1"/>
              </w:rPr>
            </w:pPr>
            <w:r w:rsidRPr="00DA1DE9">
              <w:rPr>
                <w:rFonts w:ascii="Times New Roman" w:hAnsi="Times New Roman" w:cs="Times New Roman"/>
                <w:color w:val="000000" w:themeColor="text1"/>
              </w:rPr>
              <w:t>Table 4</w:t>
            </w:r>
            <w:r w:rsidR="00183208" w:rsidRPr="00DA1DE9">
              <w:rPr>
                <w:rFonts w:ascii="Times New Roman" w:hAnsi="Times New Roman" w:cs="Times New Roman"/>
                <w:color w:val="000000" w:themeColor="text1"/>
              </w:rPr>
              <w:t xml:space="preserve">.1:  List of Credit </w:t>
            </w:r>
            <w:r w:rsidR="00740157" w:rsidRPr="00DA1DE9">
              <w:rPr>
                <w:rFonts w:ascii="Times New Roman" w:hAnsi="Times New Roman" w:cs="Times New Roman"/>
                <w:color w:val="000000" w:themeColor="text1"/>
              </w:rPr>
              <w:t>Ranking</w:t>
            </w:r>
            <w:r w:rsidR="00183208" w:rsidRPr="00DA1DE9">
              <w:rPr>
                <w:rFonts w:ascii="Times New Roman" w:hAnsi="Times New Roman" w:cs="Times New Roman"/>
                <w:color w:val="000000" w:themeColor="text1"/>
              </w:rPr>
              <w:t xml:space="preserve"> Companies …………………………</w:t>
            </w:r>
            <w:r w:rsidR="00740157"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846072"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18</w:t>
            </w:r>
          </w:p>
        </w:tc>
      </w:tr>
      <w:tr w:rsidR="00183208" w:rsidRPr="00DA1DE9" w:rsidTr="00D10314">
        <w:trPr>
          <w:trHeight w:val="446"/>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b w:val="0"/>
                <w:color w:val="000000" w:themeColor="text1"/>
              </w:rPr>
            </w:pPr>
            <w:r w:rsidRPr="00DA1DE9">
              <w:rPr>
                <w:rFonts w:ascii="Times New Roman" w:hAnsi="Times New Roman" w:cs="Times New Roman"/>
                <w:color w:val="000000" w:themeColor="text1"/>
                <w:lang w:bidi="bn-BD"/>
              </w:rPr>
              <w:t>Table 5</w:t>
            </w:r>
            <w:r w:rsidR="00183208" w:rsidRPr="00DA1DE9">
              <w:rPr>
                <w:rFonts w:ascii="Times New Roman" w:hAnsi="Times New Roman" w:cs="Times New Roman"/>
                <w:color w:val="000000" w:themeColor="text1"/>
                <w:lang w:bidi="bn-BD"/>
              </w:rPr>
              <w:t>.1: BDRAL Board of Directors</w:t>
            </w:r>
            <w:r w:rsidR="00183208" w:rsidRPr="00DA1DE9">
              <w:rPr>
                <w:rFonts w:ascii="Times New Roman" w:hAnsi="Times New Roman" w:cs="Times New Roman"/>
                <w:color w:val="000000" w:themeColor="text1"/>
              </w:rPr>
              <w:t>………………………………………………</w:t>
            </w:r>
            <w:r w:rsidR="004519C1"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846072"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25</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Cs w:val="0"/>
                <w:color w:val="000000" w:themeColor="text1"/>
              </w:rPr>
            </w:pPr>
            <w:r w:rsidRPr="00DA1DE9">
              <w:rPr>
                <w:rFonts w:ascii="Times New Roman" w:hAnsi="Times New Roman" w:cs="Times New Roman"/>
                <w:color w:val="000000" w:themeColor="text1"/>
                <w:lang w:bidi="bn-BD"/>
              </w:rPr>
              <w:t>Table 5</w:t>
            </w:r>
            <w:r w:rsidR="00183208" w:rsidRPr="00DA1DE9">
              <w:rPr>
                <w:rFonts w:ascii="Times New Roman" w:hAnsi="Times New Roman" w:cs="Times New Roman"/>
                <w:color w:val="000000" w:themeColor="text1"/>
                <w:lang w:bidi="bn-BD"/>
              </w:rPr>
              <w:t xml:space="preserve">.2: BDRAL Shareholding </w:t>
            </w:r>
            <w:r w:rsidR="00740157" w:rsidRPr="00DA1DE9">
              <w:rPr>
                <w:rFonts w:ascii="Times New Roman" w:hAnsi="Times New Roman" w:cs="Times New Roman"/>
                <w:color w:val="000000" w:themeColor="text1"/>
                <w:lang w:bidi="bn-BD"/>
              </w:rPr>
              <w:t>Situation</w:t>
            </w:r>
            <w:r w:rsidR="00740157"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B54F99" w:rsidRPr="00DA1DE9">
              <w:rPr>
                <w:rFonts w:ascii="Times New Roman" w:hAnsi="Times New Roman" w:cs="Times New Roman"/>
                <w:color w:val="000000" w:themeColor="text1"/>
              </w:rPr>
              <w:t>.</w:t>
            </w:r>
            <w:r w:rsidR="00846072"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26</w:t>
            </w:r>
          </w:p>
        </w:tc>
      </w:tr>
      <w:tr w:rsidR="00183208" w:rsidRPr="00DA1DE9" w:rsidTr="00D10314">
        <w:trPr>
          <w:trHeight w:val="446"/>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b w:val="0"/>
                <w:color w:val="000000" w:themeColor="text1"/>
              </w:rPr>
            </w:pPr>
            <w:r w:rsidRPr="00DA1DE9">
              <w:rPr>
                <w:rFonts w:ascii="Times New Roman" w:hAnsi="Times New Roman" w:cs="Times New Roman"/>
                <w:color w:val="000000" w:themeColor="text1"/>
              </w:rPr>
              <w:t>Table 5</w:t>
            </w:r>
            <w:r w:rsidR="00183208" w:rsidRPr="00DA1DE9">
              <w:rPr>
                <w:rFonts w:ascii="Times New Roman" w:hAnsi="Times New Roman" w:cs="Times New Roman"/>
                <w:color w:val="000000" w:themeColor="text1"/>
              </w:rPr>
              <w:t xml:space="preserve">.3: Credit </w:t>
            </w:r>
            <w:r w:rsidR="00740157" w:rsidRPr="00DA1DE9">
              <w:rPr>
                <w:rFonts w:ascii="Times New Roman" w:hAnsi="Times New Roman" w:cs="Times New Roman"/>
                <w:color w:val="000000" w:themeColor="text1"/>
              </w:rPr>
              <w:t>Ranking History…………………</w:t>
            </w:r>
            <w:r w:rsidR="004519C1"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B54F99"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36</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rPr>
              <w:t>Table 5</w:t>
            </w:r>
            <w:r w:rsidR="0079000C" w:rsidRPr="00DA1DE9">
              <w:rPr>
                <w:rFonts w:ascii="Times New Roman" w:hAnsi="Times New Roman" w:cs="Times New Roman"/>
                <w:color w:val="000000" w:themeColor="text1"/>
              </w:rPr>
              <w:t>.4</w:t>
            </w:r>
            <w:r w:rsidR="00740157" w:rsidRPr="00DA1DE9">
              <w:rPr>
                <w:rFonts w:ascii="Times New Roman" w:hAnsi="Times New Roman" w:cs="Times New Roman"/>
                <w:color w:val="000000" w:themeColor="text1"/>
              </w:rPr>
              <w:t>: Ranking Fee………………</w:t>
            </w:r>
            <w:r w:rsidR="004519C1"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B54F99"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38</w:t>
            </w:r>
          </w:p>
        </w:tc>
      </w:tr>
      <w:tr w:rsidR="00183208" w:rsidRPr="00DA1DE9" w:rsidTr="00D10314">
        <w:trPr>
          <w:trHeight w:val="463"/>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B54F99"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szCs w:val="28"/>
              </w:rPr>
              <w:t>Table</w:t>
            </w:r>
            <w:r w:rsidR="004D39B1" w:rsidRPr="00DA1DE9">
              <w:rPr>
                <w:rFonts w:ascii="Times New Roman" w:hAnsi="Times New Roman" w:cs="Times New Roman"/>
                <w:color w:val="000000" w:themeColor="text1"/>
                <w:szCs w:val="28"/>
              </w:rPr>
              <w:t xml:space="preserve"> 6</w:t>
            </w:r>
            <w:r w:rsidR="00183208" w:rsidRPr="00DA1DE9">
              <w:rPr>
                <w:rFonts w:ascii="Times New Roman" w:hAnsi="Times New Roman" w:cs="Times New Roman"/>
                <w:color w:val="000000" w:themeColor="text1"/>
                <w:szCs w:val="28"/>
              </w:rPr>
              <w:t>.1: Small Enterprise</w:t>
            </w:r>
            <w:r w:rsidR="00183208" w:rsidRPr="00DA1DE9">
              <w:rPr>
                <w:rFonts w:ascii="Times New Roman" w:hAnsi="Times New Roman" w:cs="Times New Roman"/>
                <w:color w:val="000000" w:themeColor="text1"/>
              </w:rPr>
              <w:t>……………</w:t>
            </w:r>
            <w:r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42</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szCs w:val="28"/>
              </w:rPr>
              <w:t>Table 6</w:t>
            </w:r>
            <w:r w:rsidR="00183208" w:rsidRPr="00DA1DE9">
              <w:rPr>
                <w:rFonts w:ascii="Times New Roman" w:hAnsi="Times New Roman" w:cs="Times New Roman"/>
                <w:color w:val="000000" w:themeColor="text1"/>
                <w:szCs w:val="28"/>
              </w:rPr>
              <w:t>.2: Medium Enterprise</w:t>
            </w:r>
            <w:r w:rsidR="004519C1" w:rsidRPr="00DA1DE9">
              <w:rPr>
                <w:rFonts w:ascii="Times New Roman" w:hAnsi="Times New Roman" w:cs="Times New Roman"/>
                <w:color w:val="000000" w:themeColor="text1"/>
              </w:rPr>
              <w:t>………………………………………………………</w:t>
            </w:r>
            <w:r w:rsidR="00B54F99"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43</w:t>
            </w:r>
          </w:p>
        </w:tc>
      </w:tr>
      <w:tr w:rsidR="00183208" w:rsidRPr="00DA1DE9" w:rsidTr="00D10314">
        <w:trPr>
          <w:trHeight w:val="463"/>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szCs w:val="28"/>
              </w:rPr>
              <w:t>Table 6</w:t>
            </w:r>
            <w:r w:rsidR="00183208" w:rsidRPr="00DA1DE9">
              <w:rPr>
                <w:rFonts w:ascii="Times New Roman" w:hAnsi="Times New Roman" w:cs="Times New Roman"/>
                <w:color w:val="000000" w:themeColor="text1"/>
                <w:szCs w:val="28"/>
              </w:rPr>
              <w:t xml:space="preserve">.3: No. of Employee for SME </w:t>
            </w:r>
            <w:r w:rsidR="004519C1"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44</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b w:val="0"/>
                <w:color w:val="000000" w:themeColor="text1"/>
              </w:rPr>
            </w:pPr>
            <w:r w:rsidRPr="00DA1DE9">
              <w:rPr>
                <w:rFonts w:ascii="Times New Roman" w:hAnsi="Times New Roman" w:cs="Times New Roman"/>
                <w:color w:val="000000" w:themeColor="text1"/>
              </w:rPr>
              <w:t>Table 6</w:t>
            </w:r>
            <w:r w:rsidR="00183208" w:rsidRPr="00DA1DE9">
              <w:rPr>
                <w:rFonts w:ascii="Times New Roman" w:hAnsi="Times New Roman" w:cs="Times New Roman"/>
                <w:color w:val="000000" w:themeColor="text1"/>
              </w:rPr>
              <w:t>.4</w:t>
            </w:r>
            <w:r w:rsidR="00183208" w:rsidRPr="00DA1DE9">
              <w:rPr>
                <w:rFonts w:ascii="Times New Roman" w:hAnsi="Times New Roman" w:cs="Times New Roman"/>
                <w:b w:val="0"/>
                <w:color w:val="000000" w:themeColor="text1"/>
              </w:rPr>
              <w:t>:</w:t>
            </w:r>
            <w:r w:rsidR="00183208" w:rsidRPr="00DA1DE9">
              <w:rPr>
                <w:b w:val="0"/>
                <w:color w:val="000000" w:themeColor="text1"/>
              </w:rPr>
              <w:t xml:space="preserve"> </w:t>
            </w:r>
            <w:r w:rsidR="00740157" w:rsidRPr="00DA1DE9">
              <w:rPr>
                <w:rStyle w:val="Strong"/>
                <w:rFonts w:ascii="Times New Roman" w:hAnsi="Times New Roman" w:cs="Times New Roman"/>
                <w:b/>
                <w:color w:val="000000" w:themeColor="text1"/>
                <w:sz w:val="24"/>
                <w:szCs w:val="24"/>
              </w:rPr>
              <w:t>Rank</w:t>
            </w:r>
            <w:r w:rsidR="00183208" w:rsidRPr="00DA1DE9">
              <w:rPr>
                <w:rStyle w:val="Strong"/>
                <w:rFonts w:ascii="Times New Roman" w:hAnsi="Times New Roman" w:cs="Times New Roman"/>
                <w:b/>
                <w:color w:val="000000" w:themeColor="text1"/>
                <w:sz w:val="24"/>
                <w:szCs w:val="24"/>
              </w:rPr>
              <w:t>ing Scale</w:t>
            </w:r>
            <w:r w:rsidR="00183208" w:rsidRPr="00DA1DE9">
              <w:rPr>
                <w:rStyle w:val="Strong"/>
                <w:rFonts w:ascii="Times New Roman" w:hAnsi="Times New Roman" w:cs="Times New Roman"/>
                <w:color w:val="000000" w:themeColor="text1"/>
                <w:sz w:val="24"/>
                <w:szCs w:val="24"/>
              </w:rPr>
              <w:t xml:space="preserve"> </w:t>
            </w:r>
            <w:r w:rsidR="00183208" w:rsidRPr="00DA1DE9">
              <w:rPr>
                <w:rFonts w:ascii="Times New Roman" w:hAnsi="Times New Roman" w:cs="Times New Roman"/>
                <w:color w:val="000000" w:themeColor="text1"/>
                <w:szCs w:val="28"/>
              </w:rPr>
              <w:t>Equivalent</w:t>
            </w:r>
            <w:r w:rsidR="00183208" w:rsidRPr="00DA1DE9">
              <w:rPr>
                <w:rFonts w:ascii="Times New Roman" w:hAnsi="Times New Roman" w:cs="Times New Roman"/>
                <w:color w:val="000000" w:themeColor="text1"/>
              </w:rPr>
              <w:t>…………………</w:t>
            </w:r>
            <w:r w:rsidR="00740157" w:rsidRPr="00DA1DE9">
              <w:rPr>
                <w:rFonts w:ascii="Times New Roman" w:hAnsi="Times New Roman" w:cs="Times New Roman"/>
                <w:color w:val="000000" w:themeColor="text1"/>
              </w:rPr>
              <w:t>…</w:t>
            </w:r>
            <w:r w:rsidR="004519C1"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w:t>
            </w:r>
            <w:r w:rsidR="00B54F99" w:rsidRPr="00DA1DE9">
              <w:rPr>
                <w:rFonts w:ascii="Times New Roman" w:hAnsi="Times New Roman" w:cs="Times New Roman"/>
                <w:color w:val="000000" w:themeColor="text1"/>
              </w:rPr>
              <w:t>..</w:t>
            </w:r>
            <w:r w:rsidR="009F6062" w:rsidRPr="00DA1DE9">
              <w:rPr>
                <w:rFonts w:ascii="Times New Roman" w:hAnsi="Times New Roman" w:cs="Times New Roman"/>
                <w:color w:val="000000" w:themeColor="text1"/>
              </w:rPr>
              <w:t>62</w:t>
            </w:r>
          </w:p>
        </w:tc>
      </w:tr>
      <w:tr w:rsidR="00183208" w:rsidRPr="00DA1DE9" w:rsidTr="00D10314">
        <w:trPr>
          <w:trHeight w:val="34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rPr>
              <w:t>Table 6</w:t>
            </w:r>
            <w:r w:rsidR="00183208" w:rsidRPr="00DA1DE9">
              <w:rPr>
                <w:rFonts w:ascii="Times New Roman" w:hAnsi="Times New Roman" w:cs="Times New Roman"/>
                <w:color w:val="000000" w:themeColor="text1"/>
              </w:rPr>
              <w:t>.5</w:t>
            </w:r>
            <w:r w:rsidR="00740157" w:rsidRPr="00DA1DE9">
              <w:rPr>
                <w:rFonts w:ascii="Times New Roman" w:hAnsi="Times New Roman" w:cs="Times New Roman"/>
                <w:color w:val="000000" w:themeColor="text1"/>
              </w:rPr>
              <w:t>: BDRAL SME Ranking Symbol……………</w:t>
            </w:r>
            <w:r w:rsidR="00183208" w:rsidRPr="00DA1DE9">
              <w:rPr>
                <w:rFonts w:ascii="Times New Roman" w:hAnsi="Times New Roman" w:cs="Times New Roman"/>
                <w:color w:val="000000" w:themeColor="text1"/>
              </w:rPr>
              <w:t>………………………………</w:t>
            </w:r>
            <w:r w:rsidR="00740157" w:rsidRPr="00DA1DE9">
              <w:rPr>
                <w:rFonts w:ascii="Times New Roman" w:hAnsi="Times New Roman" w:cs="Times New Roman"/>
                <w:color w:val="000000" w:themeColor="text1"/>
              </w:rPr>
              <w:t>….</w:t>
            </w:r>
            <w:r w:rsidR="00183208" w:rsidRPr="00DA1DE9">
              <w:rPr>
                <w:rFonts w:ascii="Times New Roman" w:hAnsi="Times New Roman" w:cs="Times New Roman"/>
                <w:color w:val="000000" w:themeColor="text1"/>
              </w:rPr>
              <w:t xml:space="preserve">…………… </w:t>
            </w:r>
            <w:r w:rsidR="009F6062" w:rsidRPr="00DA1DE9">
              <w:rPr>
                <w:rFonts w:ascii="Times New Roman" w:hAnsi="Times New Roman" w:cs="Times New Roman"/>
                <w:color w:val="000000" w:themeColor="text1"/>
              </w:rPr>
              <w:t>63</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rPr>
            </w:pPr>
            <w:r w:rsidRPr="00DA1DE9">
              <w:rPr>
                <w:rFonts w:ascii="Times New Roman" w:hAnsi="Times New Roman" w:cs="Times New Roman"/>
                <w:color w:val="000000" w:themeColor="text1"/>
                <w:sz w:val="24"/>
                <w:szCs w:val="24"/>
              </w:rPr>
              <w:t>Table 6</w:t>
            </w:r>
            <w:r w:rsidR="00740157" w:rsidRPr="00DA1DE9">
              <w:rPr>
                <w:rFonts w:ascii="Times New Roman" w:hAnsi="Times New Roman" w:cs="Times New Roman"/>
                <w:color w:val="000000" w:themeColor="text1"/>
                <w:sz w:val="24"/>
                <w:szCs w:val="24"/>
              </w:rPr>
              <w:t>.6: BDRAL Ranking Outlook</w:t>
            </w:r>
            <w:r w:rsidR="00183208" w:rsidRPr="00DA1DE9">
              <w:rPr>
                <w:rFonts w:ascii="Times New Roman" w:hAnsi="Times New Roman" w:cs="Times New Roman"/>
                <w:color w:val="000000" w:themeColor="text1"/>
                <w:sz w:val="24"/>
                <w:szCs w:val="24"/>
              </w:rPr>
              <w:t>…………………………………………………...……</w:t>
            </w:r>
            <w:r w:rsidR="009F6062" w:rsidRPr="00DA1DE9">
              <w:rPr>
                <w:rFonts w:ascii="Times New Roman" w:hAnsi="Times New Roman" w:cs="Times New Roman"/>
                <w:color w:val="000000" w:themeColor="text1"/>
                <w:sz w:val="24"/>
                <w:szCs w:val="24"/>
              </w:rPr>
              <w:t>66</w:t>
            </w:r>
          </w:p>
        </w:tc>
      </w:tr>
      <w:tr w:rsidR="00183208" w:rsidRPr="00DA1DE9" w:rsidTr="00D10314">
        <w:trPr>
          <w:trHeight w:val="34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rPr>
              <w:t>Table 6</w:t>
            </w:r>
            <w:r w:rsidR="00183208" w:rsidRPr="00DA1DE9">
              <w:rPr>
                <w:rFonts w:ascii="Times New Roman" w:hAnsi="Times New Roman" w:cs="Times New Roman"/>
                <w:color w:val="000000" w:themeColor="text1"/>
                <w:sz w:val="24"/>
                <w:szCs w:val="24"/>
              </w:rPr>
              <w:t xml:space="preserve">.7: Rating </w:t>
            </w:r>
            <w:r w:rsidR="00740157" w:rsidRPr="00DA1DE9">
              <w:rPr>
                <w:rFonts w:ascii="Times New Roman" w:hAnsi="Times New Roman" w:cs="Times New Roman"/>
                <w:color w:val="000000" w:themeColor="text1"/>
                <w:sz w:val="24"/>
                <w:szCs w:val="24"/>
              </w:rPr>
              <w:t>extent &amp; Metrics………………………………</w:t>
            </w:r>
            <w:r w:rsidR="00183208" w:rsidRPr="00DA1DE9">
              <w:rPr>
                <w:rFonts w:ascii="Times New Roman" w:hAnsi="Times New Roman" w:cs="Times New Roman"/>
                <w:color w:val="000000" w:themeColor="text1"/>
                <w:sz w:val="24"/>
                <w:szCs w:val="24"/>
              </w:rPr>
              <w:t>…………………</w:t>
            </w:r>
            <w:r w:rsidR="00740157" w:rsidRPr="00DA1DE9">
              <w:rPr>
                <w:rFonts w:ascii="Times New Roman" w:hAnsi="Times New Roman" w:cs="Times New Roman"/>
                <w:color w:val="000000" w:themeColor="text1"/>
                <w:sz w:val="24"/>
                <w:szCs w:val="24"/>
              </w:rPr>
              <w:t>.</w:t>
            </w:r>
            <w:r w:rsidR="004519C1" w:rsidRPr="00DA1DE9">
              <w:rPr>
                <w:rFonts w:ascii="Times New Roman" w:hAnsi="Times New Roman" w:cs="Times New Roman"/>
                <w:color w:val="000000" w:themeColor="text1"/>
                <w:sz w:val="24"/>
                <w:szCs w:val="24"/>
              </w:rPr>
              <w:t>…</w:t>
            </w:r>
            <w:r w:rsidR="00183208" w:rsidRPr="00DA1DE9">
              <w:rPr>
                <w:rFonts w:ascii="Times New Roman" w:hAnsi="Times New Roman" w:cs="Times New Roman"/>
                <w:color w:val="000000" w:themeColor="text1"/>
                <w:sz w:val="24"/>
                <w:szCs w:val="24"/>
              </w:rPr>
              <w:t>…….</w:t>
            </w:r>
            <w:r w:rsidR="009F6062" w:rsidRPr="00DA1DE9">
              <w:rPr>
                <w:rFonts w:ascii="Times New Roman" w:hAnsi="Times New Roman" w:cs="Times New Roman"/>
                <w:color w:val="000000" w:themeColor="text1"/>
                <w:sz w:val="24"/>
                <w:szCs w:val="24"/>
              </w:rPr>
              <w:t>68</w:t>
            </w:r>
          </w:p>
        </w:tc>
      </w:tr>
      <w:tr w:rsidR="00183208" w:rsidRPr="00DA1DE9" w:rsidTr="00D1031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szCs w:val="28"/>
              </w:rPr>
            </w:pPr>
            <w:r w:rsidRPr="00DA1DE9">
              <w:rPr>
                <w:rFonts w:ascii="Times New Roman" w:hAnsi="Times New Roman" w:cs="Times New Roman"/>
                <w:color w:val="000000" w:themeColor="text1"/>
                <w:sz w:val="24"/>
                <w:szCs w:val="24"/>
              </w:rPr>
              <w:t>Table 7</w:t>
            </w:r>
            <w:r w:rsidR="004519C1" w:rsidRPr="00DA1DE9">
              <w:rPr>
                <w:rFonts w:ascii="Times New Roman" w:hAnsi="Times New Roman" w:cs="Times New Roman"/>
                <w:color w:val="000000" w:themeColor="text1"/>
                <w:sz w:val="24"/>
                <w:szCs w:val="24"/>
              </w:rPr>
              <w:t>.1: Mapping of BB Rank</w:t>
            </w:r>
            <w:r w:rsidR="00183208" w:rsidRPr="00DA1DE9">
              <w:rPr>
                <w:rFonts w:ascii="Times New Roman" w:hAnsi="Times New Roman" w:cs="Times New Roman"/>
                <w:color w:val="000000" w:themeColor="text1"/>
                <w:sz w:val="24"/>
                <w:szCs w:val="24"/>
              </w:rPr>
              <w:t xml:space="preserve">ing Grade with ECAI </w:t>
            </w:r>
            <w:r w:rsidR="004519C1" w:rsidRPr="00DA1DE9">
              <w:rPr>
                <w:rFonts w:ascii="Times New Roman" w:hAnsi="Times New Roman" w:cs="Times New Roman"/>
                <w:color w:val="000000" w:themeColor="text1"/>
                <w:sz w:val="24"/>
                <w:szCs w:val="24"/>
              </w:rPr>
              <w:t>Rating………</w:t>
            </w:r>
            <w:r w:rsidR="00183208" w:rsidRPr="00DA1DE9">
              <w:rPr>
                <w:rFonts w:ascii="Times New Roman" w:hAnsi="Times New Roman" w:cs="Times New Roman"/>
                <w:color w:val="000000" w:themeColor="text1"/>
                <w:sz w:val="24"/>
                <w:szCs w:val="24"/>
              </w:rPr>
              <w:t xml:space="preserve">…………………… </w:t>
            </w:r>
            <w:r w:rsidR="009F6062" w:rsidRPr="00DA1DE9">
              <w:rPr>
                <w:rFonts w:ascii="Times New Roman" w:hAnsi="Times New Roman" w:cs="Times New Roman"/>
                <w:color w:val="000000" w:themeColor="text1"/>
                <w:sz w:val="24"/>
                <w:szCs w:val="24"/>
              </w:rPr>
              <w:t>69</w:t>
            </w:r>
          </w:p>
        </w:tc>
      </w:tr>
      <w:tr w:rsidR="00183208" w:rsidRPr="00DA1DE9" w:rsidTr="00D10314">
        <w:trPr>
          <w:trHeight w:val="341"/>
        </w:trPr>
        <w:tc>
          <w:tcPr>
            <w:cnfStyle w:val="001000000000" w:firstRow="0" w:lastRow="0" w:firstColumn="1" w:lastColumn="0" w:oddVBand="0" w:evenVBand="0" w:oddHBand="0" w:evenHBand="0" w:firstRowFirstColumn="0" w:firstRowLastColumn="0" w:lastRowFirstColumn="0" w:lastRowLastColumn="0"/>
            <w:tcW w:w="9591" w:type="dxa"/>
          </w:tcPr>
          <w:p w:rsidR="00183208" w:rsidRPr="00DA1DE9" w:rsidRDefault="004D39B1" w:rsidP="004519C1">
            <w:pPr>
              <w:spacing w:line="360" w:lineRule="auto"/>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lang w:bidi="bn-BD"/>
              </w:rPr>
              <w:t>Table 7</w:t>
            </w:r>
            <w:r w:rsidR="00740157" w:rsidRPr="00DA1DE9">
              <w:rPr>
                <w:rFonts w:ascii="Times New Roman" w:hAnsi="Times New Roman" w:cs="Times New Roman"/>
                <w:color w:val="000000" w:themeColor="text1"/>
                <w:sz w:val="24"/>
                <w:szCs w:val="24"/>
                <w:lang w:bidi="bn-BD"/>
              </w:rPr>
              <w:t>.2: BDRAL’s Rank</w:t>
            </w:r>
            <w:r w:rsidR="00183208" w:rsidRPr="00DA1DE9">
              <w:rPr>
                <w:rFonts w:ascii="Times New Roman" w:hAnsi="Times New Roman" w:cs="Times New Roman"/>
                <w:color w:val="000000" w:themeColor="text1"/>
                <w:sz w:val="24"/>
                <w:szCs w:val="24"/>
                <w:lang w:bidi="bn-BD"/>
              </w:rPr>
              <w:t xml:space="preserve">ing </w:t>
            </w:r>
            <w:r w:rsidR="00740157" w:rsidRPr="00DA1DE9">
              <w:rPr>
                <w:rFonts w:ascii="Times New Roman" w:hAnsi="Times New Roman" w:cs="Times New Roman"/>
                <w:color w:val="000000" w:themeColor="text1"/>
                <w:sz w:val="24"/>
                <w:szCs w:val="24"/>
                <w:lang w:bidi="bn-BD"/>
              </w:rPr>
              <w:t>extent</w:t>
            </w:r>
            <w:r w:rsidR="00183208" w:rsidRPr="00DA1DE9">
              <w:rPr>
                <w:rFonts w:ascii="Times New Roman" w:hAnsi="Times New Roman" w:cs="Times New Roman"/>
                <w:color w:val="000000" w:themeColor="text1"/>
                <w:sz w:val="24"/>
                <w:szCs w:val="24"/>
                <w:lang w:bidi="bn-BD"/>
              </w:rPr>
              <w:t xml:space="preserve"> with BB’s SME Rating Grade</w:t>
            </w:r>
            <w:r w:rsidR="00740157" w:rsidRPr="00DA1DE9">
              <w:rPr>
                <w:rFonts w:ascii="Times New Roman" w:hAnsi="Times New Roman" w:cs="Times New Roman"/>
                <w:color w:val="000000" w:themeColor="text1"/>
                <w:sz w:val="24"/>
                <w:szCs w:val="24"/>
              </w:rPr>
              <w:t>………</w:t>
            </w:r>
            <w:r w:rsidR="004519C1" w:rsidRPr="00DA1DE9">
              <w:rPr>
                <w:rFonts w:ascii="Times New Roman" w:hAnsi="Times New Roman" w:cs="Times New Roman"/>
                <w:color w:val="000000" w:themeColor="text1"/>
                <w:sz w:val="24"/>
                <w:szCs w:val="24"/>
              </w:rPr>
              <w:t>……</w:t>
            </w:r>
            <w:r w:rsidR="00183208" w:rsidRPr="00DA1DE9">
              <w:rPr>
                <w:rFonts w:ascii="Times New Roman" w:hAnsi="Times New Roman" w:cs="Times New Roman"/>
                <w:color w:val="000000" w:themeColor="text1"/>
                <w:sz w:val="24"/>
                <w:szCs w:val="24"/>
              </w:rPr>
              <w:t>…</w:t>
            </w:r>
            <w:r w:rsidR="00740157" w:rsidRPr="00DA1DE9">
              <w:rPr>
                <w:rFonts w:ascii="Times New Roman" w:hAnsi="Times New Roman" w:cs="Times New Roman"/>
                <w:color w:val="000000" w:themeColor="text1"/>
                <w:sz w:val="24"/>
                <w:szCs w:val="24"/>
              </w:rPr>
              <w:t>..</w:t>
            </w:r>
            <w:r w:rsidR="004519C1" w:rsidRPr="00DA1DE9">
              <w:rPr>
                <w:rFonts w:ascii="Times New Roman" w:hAnsi="Times New Roman" w:cs="Times New Roman"/>
                <w:color w:val="000000" w:themeColor="text1"/>
                <w:sz w:val="24"/>
                <w:szCs w:val="24"/>
              </w:rPr>
              <w:t>..</w:t>
            </w:r>
            <w:r w:rsidR="00183208" w:rsidRPr="00DA1DE9">
              <w:rPr>
                <w:rFonts w:ascii="Times New Roman" w:hAnsi="Times New Roman" w:cs="Times New Roman"/>
                <w:color w:val="000000" w:themeColor="text1"/>
                <w:sz w:val="24"/>
                <w:szCs w:val="24"/>
              </w:rPr>
              <w:t>.......</w:t>
            </w:r>
            <w:r w:rsidR="009F6062" w:rsidRPr="00DA1DE9">
              <w:rPr>
                <w:rFonts w:ascii="Times New Roman" w:hAnsi="Times New Roman" w:cs="Times New Roman"/>
                <w:color w:val="000000" w:themeColor="text1"/>
                <w:sz w:val="24"/>
                <w:szCs w:val="24"/>
              </w:rPr>
              <w:t>70</w:t>
            </w:r>
          </w:p>
        </w:tc>
      </w:tr>
    </w:tbl>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sectPr w:rsidR="00005BC3" w:rsidRPr="00DA1DE9" w:rsidSect="008E1BA2">
          <w:headerReference w:type="default" r:id="rId14"/>
          <w:footerReference w:type="default" r:id="rId15"/>
          <w:pgSz w:w="12240" w:h="15840"/>
          <w:pgMar w:top="1440" w:right="1440" w:bottom="1440" w:left="1440" w:header="720" w:footer="720" w:gutter="0"/>
          <w:pgNumType w:fmt="lowerRoman" w:start="1"/>
          <w:cols w:space="720"/>
          <w:docGrid w:linePitch="360"/>
        </w:sectPr>
      </w:pPr>
    </w:p>
    <w:p w:rsidR="00005BC3" w:rsidRPr="00DA1DE9" w:rsidRDefault="00005BC3" w:rsidP="000A3C1B">
      <w:pPr>
        <w:shd w:val="clear" w:color="auto" w:fill="76923C" w:themeFill="accent3" w:themeFillShade="BF"/>
        <w:spacing w:line="360" w:lineRule="auto"/>
        <w:jc w:val="center"/>
        <w:rPr>
          <w:rFonts w:ascii="Times New Roman" w:hAnsi="Times New Roman" w:cs="Times New Roman"/>
          <w:b/>
          <w:color w:val="000000" w:themeColor="text1"/>
          <w:sz w:val="32"/>
          <w:szCs w:val="32"/>
        </w:rPr>
      </w:pPr>
      <w:r w:rsidRPr="00DA1DE9">
        <w:rPr>
          <w:rFonts w:ascii="Times New Roman" w:hAnsi="Times New Roman" w:cs="Times New Roman"/>
          <w:b/>
          <w:color w:val="000000" w:themeColor="text1"/>
          <w:sz w:val="32"/>
          <w:szCs w:val="32"/>
        </w:rPr>
        <w:lastRenderedPageBreak/>
        <w:t>Executive Summary</w:t>
      </w:r>
    </w:p>
    <w:p w:rsidR="004519C1" w:rsidRPr="00DA1DE9" w:rsidRDefault="004519C1" w:rsidP="00005BC3">
      <w:pPr>
        <w:spacing w:line="480" w:lineRule="auto"/>
        <w:jc w:val="both"/>
        <w:rPr>
          <w:rFonts w:ascii="Times New Roman" w:hAnsi="Times New Roman" w:cs="Times New Roman"/>
          <w:color w:val="000000" w:themeColor="text1"/>
          <w:sz w:val="24"/>
          <w:szCs w:val="24"/>
        </w:rPr>
      </w:pPr>
    </w:p>
    <w:p w:rsidR="00A16447" w:rsidRPr="00DA1DE9" w:rsidRDefault="004519C1"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Bangladesh Credit Rating Agency is a company which works for small and medium enterprise. This company is accredited by Bangladesh Securities and Exchange Commission (BSEC). This company gets permitted by Bangladesh Bank. They follow their own rule for ranking the other institution which is overseen by Bangladesh Bank. I have discussed BDRAL’s credit ranking process. Credit ranking is a crucial element for the financial industry, even for a country’s economic stability.</w:t>
      </w:r>
    </w:p>
    <w:p w:rsidR="00005BC3" w:rsidRPr="00DA1DE9" w:rsidRDefault="00005BC3" w:rsidP="00005BC3">
      <w:pPr>
        <w:jc w:val="both"/>
        <w:rPr>
          <w:color w:val="000000" w:themeColor="text1"/>
          <w:sz w:val="24"/>
          <w:szCs w:val="24"/>
        </w:rPr>
        <w:sectPr w:rsidR="00005BC3" w:rsidRPr="00DA1DE9" w:rsidSect="004D4A9A">
          <w:footerReference w:type="default" r:id="rId16"/>
          <w:pgSz w:w="12240" w:h="15840"/>
          <w:pgMar w:top="1440" w:right="1440" w:bottom="1440" w:left="1440" w:header="720" w:footer="720" w:gutter="0"/>
          <w:pgNumType w:fmt="lowerRoman"/>
          <w:cols w:space="720"/>
          <w:docGrid w:linePitch="360"/>
        </w:sect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r w:rsidRPr="00DA1DE9">
        <w:rPr>
          <w:color w:val="000000" w:themeColor="text1"/>
          <w:sz w:val="24"/>
          <w:szCs w:val="24"/>
        </w:rPr>
        <w:t xml:space="preserve">                                                                                                                                                                                                                                                                                                                                                                                                                                                                                                                                                               </w:t>
      </w: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center"/>
        <w:rPr>
          <w:rFonts w:ascii="Times New Roman" w:hAnsi="Times New Roman" w:cs="Times New Roman"/>
          <w:color w:val="000000" w:themeColor="text1"/>
          <w:sz w:val="200"/>
          <w:szCs w:val="24"/>
        </w:rPr>
      </w:pPr>
      <w:r w:rsidRPr="00DA1DE9">
        <w:rPr>
          <w:rFonts w:ascii="Times New Roman" w:hAnsi="Times New Roman" w:cs="Times New Roman"/>
          <w:b/>
          <w:bCs/>
          <w:color w:val="000000" w:themeColor="text1"/>
          <w:sz w:val="56"/>
        </w:rPr>
        <w:t>Chapter One</w:t>
      </w:r>
    </w:p>
    <w:p w:rsidR="00005BC3" w:rsidRPr="00DA1DE9" w:rsidRDefault="00005BC3" w:rsidP="00005BC3">
      <w:pPr>
        <w:pStyle w:val="NoSpacing"/>
        <w:rPr>
          <w:rFonts w:ascii="Times New Roman" w:hAnsi="Times New Roman" w:cs="Times New Roman"/>
          <w:color w:val="000000" w:themeColor="text1"/>
          <w:sz w:val="16"/>
          <w:szCs w:val="16"/>
        </w:rPr>
      </w:pPr>
    </w:p>
    <w:p w:rsidR="00005BC3" w:rsidRPr="00DA1DE9" w:rsidRDefault="00005BC3" w:rsidP="00005BC3">
      <w:pPr>
        <w:spacing w:line="480" w:lineRule="auto"/>
        <w:jc w:val="center"/>
        <w:rPr>
          <w:rFonts w:ascii="Times New Roman" w:eastAsia="Arial Unicode MS" w:hAnsi="Times New Roman" w:cs="Times New Roman"/>
          <w:b/>
          <w:color w:val="000000" w:themeColor="text1"/>
          <w:sz w:val="72"/>
          <w:szCs w:val="72"/>
        </w:rPr>
      </w:pPr>
      <w:r w:rsidRPr="00DA1DE9">
        <w:rPr>
          <w:rFonts w:ascii="Times New Roman" w:eastAsia="Arial Unicode MS" w:hAnsi="Times New Roman" w:cs="Times New Roman"/>
          <w:b/>
          <w:bCs/>
          <w:color w:val="000000" w:themeColor="text1"/>
          <w:sz w:val="72"/>
          <w:szCs w:val="72"/>
        </w:rPr>
        <w:t>Introduction</w:t>
      </w:r>
    </w:p>
    <w:p w:rsidR="00005BC3" w:rsidRPr="00DA1DE9" w:rsidRDefault="00005BC3" w:rsidP="00005BC3">
      <w:pPr>
        <w:jc w:val="cente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rPr>
          <w:color w:val="000000" w:themeColor="text1"/>
          <w:sz w:val="24"/>
          <w:szCs w:val="24"/>
        </w:rPr>
      </w:pPr>
    </w:p>
    <w:p w:rsidR="00005BC3" w:rsidRPr="00DA1DE9" w:rsidRDefault="00005BC3" w:rsidP="00005BC3">
      <w:pPr>
        <w:spacing w:line="480" w:lineRule="auto"/>
        <w:rPr>
          <w:rFonts w:ascii="Times New Roman" w:hAnsi="Times New Roman" w:cs="Times New Roman"/>
          <w:b/>
          <w:color w:val="000000" w:themeColor="text1"/>
          <w:sz w:val="24"/>
          <w:szCs w:val="24"/>
        </w:rPr>
      </w:pPr>
    </w:p>
    <w:p w:rsidR="00863F88" w:rsidRPr="00DA1DE9" w:rsidRDefault="00863F88" w:rsidP="00005BC3">
      <w:pPr>
        <w:spacing w:line="480" w:lineRule="auto"/>
        <w:rPr>
          <w:rFonts w:ascii="Times New Roman" w:hAnsi="Times New Roman" w:cs="Times New Roman"/>
          <w:b/>
          <w:color w:val="000000" w:themeColor="text1"/>
          <w:sz w:val="24"/>
          <w:szCs w:val="24"/>
        </w:rPr>
      </w:pPr>
    </w:p>
    <w:p w:rsidR="00863F88" w:rsidRPr="00DA1DE9" w:rsidRDefault="00863F88" w:rsidP="00005BC3">
      <w:pPr>
        <w:spacing w:line="480" w:lineRule="auto"/>
        <w:rPr>
          <w:rFonts w:ascii="Times New Roman" w:hAnsi="Times New Roman" w:cs="Times New Roman"/>
          <w:b/>
          <w:color w:val="000000" w:themeColor="text1"/>
          <w:sz w:val="24"/>
          <w:szCs w:val="24"/>
        </w:rPr>
      </w:pPr>
    </w:p>
    <w:p w:rsidR="008F0534" w:rsidRPr="00DA1DE9" w:rsidRDefault="008F0534" w:rsidP="00005BC3">
      <w:pPr>
        <w:spacing w:line="480" w:lineRule="auto"/>
        <w:rPr>
          <w:rFonts w:ascii="Times New Roman" w:hAnsi="Times New Roman" w:cs="Times New Roman"/>
          <w:b/>
          <w:color w:val="000000" w:themeColor="text1"/>
          <w:sz w:val="24"/>
          <w:szCs w:val="24"/>
        </w:rPr>
      </w:pPr>
    </w:p>
    <w:p w:rsidR="00005BC3" w:rsidRPr="00DA1DE9" w:rsidRDefault="00FC10A7" w:rsidP="00A16447">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1.1</w:t>
      </w:r>
      <w:r w:rsidR="00005BC3" w:rsidRPr="00DA1DE9">
        <w:rPr>
          <w:rFonts w:ascii="Times New Roman" w:hAnsi="Times New Roman" w:cs="Times New Roman"/>
          <w:b/>
          <w:color w:val="000000" w:themeColor="text1"/>
          <w:sz w:val="24"/>
          <w:szCs w:val="24"/>
        </w:rPr>
        <w:t xml:space="preserve"> Economy</w:t>
      </w:r>
      <w:r w:rsidRPr="00DA1DE9">
        <w:rPr>
          <w:rFonts w:ascii="Times New Roman" w:hAnsi="Times New Roman" w:cs="Times New Roman"/>
          <w:b/>
          <w:color w:val="000000" w:themeColor="text1"/>
          <w:sz w:val="24"/>
          <w:szCs w:val="24"/>
        </w:rPr>
        <w:t xml:space="preserve"> of Bangladesh</w:t>
      </w:r>
    </w:p>
    <w:p w:rsidR="00005BC3" w:rsidRPr="00DA1DE9" w:rsidRDefault="00740157"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Financial system</w:t>
      </w:r>
      <w:r w:rsidR="00005BC3" w:rsidRPr="00DA1DE9">
        <w:rPr>
          <w:rFonts w:ascii="Times New Roman" w:hAnsi="Times New Roman" w:cs="Times New Roman"/>
          <w:color w:val="000000" w:themeColor="text1"/>
          <w:sz w:val="24"/>
          <w:szCs w:val="24"/>
        </w:rPr>
        <w:t xml:space="preserve"> </w:t>
      </w:r>
      <w:r w:rsidR="0019435B" w:rsidRPr="00DA1DE9">
        <w:rPr>
          <w:rFonts w:ascii="Times New Roman" w:hAnsi="Times New Roman" w:cs="Times New Roman"/>
          <w:color w:val="000000" w:themeColor="text1"/>
          <w:sz w:val="24"/>
          <w:szCs w:val="24"/>
        </w:rPr>
        <w:t xml:space="preserve">of Bangladesh has grown 6% per year </w:t>
      </w:r>
      <w:r w:rsidR="00005BC3" w:rsidRPr="00DA1DE9">
        <w:rPr>
          <w:rFonts w:ascii="Times New Roman" w:hAnsi="Times New Roman" w:cs="Times New Roman"/>
          <w:color w:val="000000" w:themeColor="text1"/>
          <w:sz w:val="24"/>
          <w:szCs w:val="24"/>
        </w:rPr>
        <w:t xml:space="preserve">despite political </w:t>
      </w:r>
      <w:r w:rsidR="00611128" w:rsidRPr="00DA1DE9">
        <w:rPr>
          <w:rFonts w:ascii="Times New Roman" w:hAnsi="Times New Roman" w:cs="Times New Roman"/>
          <w:color w:val="000000" w:themeColor="text1"/>
          <w:sz w:val="24"/>
          <w:szCs w:val="24"/>
        </w:rPr>
        <w:t>flux</w:t>
      </w:r>
      <w:r w:rsidR="00005BC3" w:rsidRPr="00DA1DE9">
        <w:rPr>
          <w:rFonts w:ascii="Times New Roman" w:hAnsi="Times New Roman" w:cs="Times New Roman"/>
          <w:color w:val="000000" w:themeColor="text1"/>
          <w:sz w:val="24"/>
          <w:szCs w:val="24"/>
        </w:rPr>
        <w:t xml:space="preserve">, poor </w:t>
      </w:r>
      <w:r w:rsidR="00611128" w:rsidRPr="00DA1DE9">
        <w:rPr>
          <w:rFonts w:ascii="Times New Roman" w:hAnsi="Times New Roman" w:cs="Times New Roman"/>
          <w:color w:val="000000" w:themeColor="text1"/>
          <w:sz w:val="24"/>
          <w:szCs w:val="24"/>
        </w:rPr>
        <w:t>transportation</w:t>
      </w:r>
      <w:r w:rsidR="00005BC3" w:rsidRPr="00DA1DE9">
        <w:rPr>
          <w:rFonts w:ascii="Times New Roman" w:hAnsi="Times New Roman" w:cs="Times New Roman"/>
          <w:color w:val="000000" w:themeColor="text1"/>
          <w:sz w:val="24"/>
          <w:szCs w:val="24"/>
        </w:rPr>
        <w:t xml:space="preserve">, </w:t>
      </w:r>
      <w:r w:rsidR="00611128" w:rsidRPr="00DA1DE9">
        <w:rPr>
          <w:rFonts w:ascii="Times New Roman" w:hAnsi="Times New Roman" w:cs="Times New Roman"/>
          <w:color w:val="000000" w:themeColor="text1"/>
          <w:sz w:val="24"/>
          <w:szCs w:val="24"/>
        </w:rPr>
        <w:t>bribery</w:t>
      </w:r>
      <w:r w:rsidR="00005BC3"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insufficient</w:t>
      </w:r>
      <w:r w:rsidR="00005BC3" w:rsidRPr="00DA1DE9">
        <w:rPr>
          <w:rFonts w:ascii="Times New Roman" w:hAnsi="Times New Roman" w:cs="Times New Roman"/>
          <w:color w:val="000000" w:themeColor="text1"/>
          <w:sz w:val="24"/>
          <w:szCs w:val="24"/>
        </w:rPr>
        <w:t xml:space="preserve"> </w:t>
      </w:r>
      <w:r w:rsidR="00611128" w:rsidRPr="00DA1DE9">
        <w:rPr>
          <w:rFonts w:ascii="Times New Roman" w:hAnsi="Times New Roman" w:cs="Times New Roman"/>
          <w:color w:val="000000" w:themeColor="text1"/>
          <w:sz w:val="24"/>
          <w:szCs w:val="24"/>
        </w:rPr>
        <w:t>control</w:t>
      </w:r>
      <w:r w:rsidR="00005BC3" w:rsidRPr="00DA1DE9">
        <w:rPr>
          <w:rFonts w:ascii="Times New Roman" w:hAnsi="Times New Roman" w:cs="Times New Roman"/>
          <w:color w:val="000000" w:themeColor="text1"/>
          <w:sz w:val="24"/>
          <w:szCs w:val="24"/>
        </w:rPr>
        <w:t xml:space="preserve"> supplies, slow implementation of economic reforms, and the 2008-09 global </w:t>
      </w:r>
      <w:r w:rsidR="00611128" w:rsidRPr="00DA1DE9">
        <w:rPr>
          <w:rFonts w:ascii="Times New Roman" w:hAnsi="Times New Roman" w:cs="Times New Roman"/>
          <w:color w:val="000000" w:themeColor="text1"/>
          <w:sz w:val="24"/>
          <w:szCs w:val="24"/>
        </w:rPr>
        <w:t>fiscal</w:t>
      </w:r>
      <w:r w:rsidR="00005BC3" w:rsidRPr="00DA1DE9">
        <w:rPr>
          <w:rFonts w:ascii="Times New Roman" w:hAnsi="Times New Roman" w:cs="Times New Roman"/>
          <w:color w:val="000000" w:themeColor="text1"/>
          <w:sz w:val="24"/>
          <w:szCs w:val="24"/>
        </w:rPr>
        <w:t xml:space="preserve"> crisis and </w:t>
      </w:r>
      <w:r w:rsidR="009A41B3" w:rsidRPr="00DA1DE9">
        <w:rPr>
          <w:rFonts w:ascii="Times New Roman" w:hAnsi="Times New Roman" w:cs="Times New Roman"/>
          <w:color w:val="000000" w:themeColor="text1"/>
          <w:sz w:val="24"/>
          <w:szCs w:val="24"/>
        </w:rPr>
        <w:t>slump</w:t>
      </w:r>
      <w:r w:rsidR="0019435B" w:rsidRPr="00DA1DE9">
        <w:rPr>
          <w:rFonts w:ascii="Times New Roman" w:hAnsi="Times New Roman" w:cs="Times New Roman"/>
          <w:color w:val="000000" w:themeColor="text1"/>
          <w:sz w:val="24"/>
          <w:szCs w:val="24"/>
        </w:rPr>
        <w:t>. More</w:t>
      </w:r>
      <w:r w:rsidR="00005BC3" w:rsidRPr="00DA1DE9">
        <w:rPr>
          <w:rFonts w:ascii="Times New Roman" w:hAnsi="Times New Roman" w:cs="Times New Roman"/>
          <w:color w:val="000000" w:themeColor="text1"/>
          <w:sz w:val="24"/>
          <w:szCs w:val="24"/>
        </w:rPr>
        <w:t xml:space="preserve"> than half of GDP is </w:t>
      </w:r>
      <w:r w:rsidRPr="00DA1DE9">
        <w:rPr>
          <w:rFonts w:ascii="Times New Roman" w:hAnsi="Times New Roman" w:cs="Times New Roman"/>
          <w:color w:val="000000" w:themeColor="text1"/>
          <w:sz w:val="24"/>
          <w:szCs w:val="24"/>
        </w:rPr>
        <w:t>engendered</w:t>
      </w:r>
      <w:r w:rsidR="00005BC3" w:rsidRPr="00DA1DE9">
        <w:rPr>
          <w:rFonts w:ascii="Times New Roman" w:hAnsi="Times New Roman" w:cs="Times New Roman"/>
          <w:color w:val="000000" w:themeColor="text1"/>
          <w:sz w:val="24"/>
          <w:szCs w:val="24"/>
        </w:rPr>
        <w:t xml:space="preserve"> th</w:t>
      </w:r>
      <w:r w:rsidR="0019435B" w:rsidRPr="00DA1DE9">
        <w:rPr>
          <w:rFonts w:ascii="Times New Roman" w:hAnsi="Times New Roman" w:cs="Times New Roman"/>
          <w:color w:val="000000" w:themeColor="text1"/>
          <w:sz w:val="24"/>
          <w:szCs w:val="24"/>
        </w:rPr>
        <w:t>rough the service sector. Rest half</w:t>
      </w:r>
      <w:r w:rsidR="00005BC3" w:rsidRPr="00DA1DE9">
        <w:rPr>
          <w:rFonts w:ascii="Times New Roman" w:hAnsi="Times New Roman" w:cs="Times New Roman"/>
          <w:color w:val="000000" w:themeColor="text1"/>
          <w:sz w:val="24"/>
          <w:szCs w:val="24"/>
        </w:rPr>
        <w:t xml:space="preserve"> of Bangladeshis are </w:t>
      </w:r>
      <w:r w:rsidR="00611128" w:rsidRPr="00DA1DE9">
        <w:rPr>
          <w:rFonts w:ascii="Times New Roman" w:hAnsi="Times New Roman" w:cs="Times New Roman"/>
          <w:color w:val="000000" w:themeColor="text1"/>
          <w:sz w:val="24"/>
          <w:szCs w:val="24"/>
        </w:rPr>
        <w:t>in employment</w:t>
      </w:r>
      <w:r w:rsidR="00005BC3" w:rsidRPr="00DA1DE9">
        <w:rPr>
          <w:rFonts w:ascii="Times New Roman" w:hAnsi="Times New Roman" w:cs="Times New Roman"/>
          <w:color w:val="000000" w:themeColor="text1"/>
          <w:sz w:val="24"/>
          <w:szCs w:val="24"/>
        </w:rPr>
        <w:t xml:space="preserve"> in the </w:t>
      </w:r>
      <w:r w:rsidR="00611128" w:rsidRPr="00DA1DE9">
        <w:rPr>
          <w:rFonts w:ascii="Times New Roman" w:hAnsi="Times New Roman" w:cs="Times New Roman"/>
          <w:color w:val="000000" w:themeColor="text1"/>
          <w:sz w:val="24"/>
          <w:szCs w:val="24"/>
        </w:rPr>
        <w:t>farming</w:t>
      </w:r>
      <w:r w:rsidR="00005BC3" w:rsidRPr="00DA1DE9">
        <w:rPr>
          <w:rFonts w:ascii="Times New Roman" w:hAnsi="Times New Roman" w:cs="Times New Roman"/>
          <w:color w:val="000000" w:themeColor="text1"/>
          <w:sz w:val="24"/>
          <w:szCs w:val="24"/>
        </w:rPr>
        <w:t xml:space="preserve"> sector with rice as the single-most-important product. </w:t>
      </w:r>
      <w:r w:rsidR="00611128" w:rsidRPr="00DA1DE9">
        <w:rPr>
          <w:rFonts w:ascii="Times New Roman" w:hAnsi="Times New Roman" w:cs="Times New Roman"/>
          <w:color w:val="000000" w:themeColor="text1"/>
          <w:sz w:val="24"/>
          <w:szCs w:val="24"/>
        </w:rPr>
        <w:t>Item of clothing</w:t>
      </w:r>
      <w:r w:rsidR="00005BC3" w:rsidRPr="00DA1DE9">
        <w:rPr>
          <w:rFonts w:ascii="Times New Roman" w:hAnsi="Times New Roman" w:cs="Times New Roman"/>
          <w:color w:val="000000" w:themeColor="text1"/>
          <w:sz w:val="24"/>
          <w:szCs w:val="24"/>
        </w:rPr>
        <w:t xml:space="preserve"> exports, the </w:t>
      </w:r>
      <w:r w:rsidR="00611128" w:rsidRPr="00DA1DE9">
        <w:rPr>
          <w:rFonts w:ascii="Times New Roman" w:hAnsi="Times New Roman" w:cs="Times New Roman"/>
          <w:color w:val="000000" w:themeColor="text1"/>
          <w:sz w:val="24"/>
          <w:szCs w:val="24"/>
        </w:rPr>
        <w:t>vertebrae</w:t>
      </w:r>
      <w:r w:rsidR="00005BC3" w:rsidRPr="00DA1DE9">
        <w:rPr>
          <w:rFonts w:ascii="Times New Roman" w:hAnsi="Times New Roman" w:cs="Times New Roman"/>
          <w:color w:val="000000" w:themeColor="text1"/>
          <w:sz w:val="24"/>
          <w:szCs w:val="24"/>
        </w:rPr>
        <w:t xml:space="preserve"> of Bangladesh’s industrial sec</w:t>
      </w:r>
      <w:r w:rsidRPr="00DA1DE9">
        <w:rPr>
          <w:rFonts w:ascii="Times New Roman" w:hAnsi="Times New Roman" w:cs="Times New Roman"/>
          <w:color w:val="000000" w:themeColor="text1"/>
          <w:sz w:val="24"/>
          <w:szCs w:val="24"/>
        </w:rPr>
        <w:t>tor and 81% of total exports, 19</w:t>
      </w:r>
      <w:r w:rsidR="00005BC3" w:rsidRPr="00DA1DE9">
        <w:rPr>
          <w:rFonts w:ascii="Times New Roman" w:hAnsi="Times New Roman" w:cs="Times New Roman"/>
          <w:color w:val="000000" w:themeColor="text1"/>
          <w:sz w:val="24"/>
          <w:szCs w:val="24"/>
        </w:rPr>
        <w:t>% of GDP. Steady garment export growth combined with remittances from overseas Bangladesh, which is t</w:t>
      </w:r>
      <w:r w:rsidRPr="00DA1DE9">
        <w:rPr>
          <w:rFonts w:ascii="Times New Roman" w:hAnsi="Times New Roman" w:cs="Times New Roman"/>
          <w:color w:val="000000" w:themeColor="text1"/>
          <w:sz w:val="24"/>
          <w:szCs w:val="24"/>
        </w:rPr>
        <w:t>otaled almost $16 billion and 14</w:t>
      </w:r>
      <w:r w:rsidR="00005BC3" w:rsidRPr="00DA1DE9">
        <w:rPr>
          <w:rFonts w:ascii="Times New Roman" w:hAnsi="Times New Roman" w:cs="Times New Roman"/>
          <w:color w:val="000000" w:themeColor="text1"/>
          <w:sz w:val="24"/>
          <w:szCs w:val="24"/>
        </w:rPr>
        <w:t xml:space="preserve">% of GDP, are the largest contributors to Bangladesh’s </w:t>
      </w:r>
      <w:r w:rsidR="00611128" w:rsidRPr="00DA1DE9">
        <w:rPr>
          <w:rFonts w:ascii="Times New Roman" w:hAnsi="Times New Roman" w:cs="Times New Roman"/>
          <w:color w:val="000000" w:themeColor="text1"/>
          <w:sz w:val="24"/>
          <w:szCs w:val="24"/>
        </w:rPr>
        <w:t>contemporary</w:t>
      </w:r>
      <w:r w:rsidR="00005BC3" w:rsidRPr="00DA1DE9">
        <w:rPr>
          <w:rFonts w:ascii="Times New Roman" w:hAnsi="Times New Roman" w:cs="Times New Roman"/>
          <w:color w:val="000000" w:themeColor="text1"/>
          <w:sz w:val="24"/>
          <w:szCs w:val="24"/>
        </w:rPr>
        <w:t xml:space="preserve"> account </w:t>
      </w:r>
      <w:r w:rsidR="002F6AA2" w:rsidRPr="00DA1DE9">
        <w:rPr>
          <w:rFonts w:ascii="Times New Roman" w:hAnsi="Times New Roman" w:cs="Times New Roman"/>
          <w:color w:val="000000" w:themeColor="text1"/>
          <w:sz w:val="24"/>
          <w:szCs w:val="24"/>
        </w:rPr>
        <w:t>remaining</w:t>
      </w:r>
      <w:r w:rsidR="00005BC3" w:rsidRPr="00DA1DE9">
        <w:rPr>
          <w:rFonts w:ascii="Times New Roman" w:hAnsi="Times New Roman" w:cs="Times New Roman"/>
          <w:color w:val="000000" w:themeColor="text1"/>
          <w:sz w:val="24"/>
          <w:szCs w:val="24"/>
        </w:rPr>
        <w:t xml:space="preserve"> and record foreign exchange holdings.</w:t>
      </w:r>
    </w:p>
    <w:p w:rsidR="00FC10A7" w:rsidRPr="00DA1DE9" w:rsidRDefault="004519C1" w:rsidP="00005BC3">
      <w:pPr>
        <w:spacing w:before="100" w:beforeAutospacing="1" w:after="100" w:afterAutospacing="1" w:line="360" w:lineRule="auto"/>
        <w:rPr>
          <w:rFonts w:eastAsia="Times New Roman" w:cstheme="minorHAnsi"/>
          <w:color w:val="000000" w:themeColor="text1"/>
          <w:sz w:val="24"/>
          <w:szCs w:val="24"/>
        </w:rPr>
      </w:pPr>
      <w:r w:rsidRPr="00DA1DE9">
        <w:rPr>
          <w:rFonts w:ascii="Times New Roman" w:hAnsi="Times New Roman" w:cs="Times New Roman"/>
          <w:color w:val="000000" w:themeColor="text1"/>
          <w:sz w:val="24"/>
          <w:szCs w:val="24"/>
        </w:rPr>
        <w:t>Now-a-days Bangladesh has improved its financial condition though it’s GDP moving around 6.0. This is not an improving sign.</w:t>
      </w:r>
    </w:p>
    <w:p w:rsidR="00005BC3" w:rsidRPr="00DA1DE9" w:rsidRDefault="00005BC3" w:rsidP="00005BC3">
      <w:pPr>
        <w:spacing w:before="100" w:beforeAutospacing="1" w:after="100" w:afterAutospacing="1" w:line="360" w:lineRule="auto"/>
        <w:rPr>
          <w:rFonts w:eastAsia="Times New Roman" w:cstheme="minorHAnsi"/>
          <w:color w:val="000000" w:themeColor="text1"/>
          <w:sz w:val="24"/>
          <w:szCs w:val="24"/>
        </w:rPr>
      </w:pPr>
      <w:r w:rsidRPr="00DA1DE9">
        <w:rPr>
          <w:noProof/>
          <w:color w:val="000000" w:themeColor="text1"/>
        </w:rPr>
        <w:drawing>
          <wp:inline distT="0" distB="0" distL="0" distR="0">
            <wp:extent cx="5334000" cy="1981200"/>
            <wp:effectExtent l="19050" t="0" r="0" b="0"/>
            <wp:docPr id="15" name="ImageChart" descr="Bangladesh GDP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Chart" descr="Bangladesh GDP Growth Rate"/>
                    <pic:cNvPicPr>
                      <a:picLocks noChangeAspect="1" noChangeArrowheads="1"/>
                    </pic:cNvPicPr>
                  </pic:nvPicPr>
                  <pic:blipFill>
                    <a:blip r:embed="rId17" cstate="print"/>
                    <a:srcRect/>
                    <a:stretch>
                      <a:fillRect/>
                    </a:stretch>
                  </pic:blipFill>
                  <pic:spPr bwMode="auto">
                    <a:xfrm>
                      <a:off x="0" y="0"/>
                      <a:ext cx="5334000" cy="1981200"/>
                    </a:xfrm>
                    <a:prstGeom prst="rect">
                      <a:avLst/>
                    </a:prstGeom>
                    <a:noFill/>
                    <a:ln w="9525">
                      <a:noFill/>
                      <a:miter lim="800000"/>
                      <a:headEnd/>
                      <a:tailEnd/>
                    </a:ln>
                  </pic:spPr>
                </pic:pic>
              </a:graphicData>
            </a:graphic>
          </wp:inline>
        </w:drawing>
      </w:r>
    </w:p>
    <w:tbl>
      <w:tblPr>
        <w:tblStyle w:val="TableGrid"/>
        <w:tblW w:w="0" w:type="auto"/>
        <w:tblInd w:w="108" w:type="dxa"/>
        <w:tblLook w:val="04A0" w:firstRow="1" w:lastRow="0" w:firstColumn="1" w:lastColumn="0" w:noHBand="0" w:noVBand="1"/>
      </w:tblPr>
      <w:tblGrid>
        <w:gridCol w:w="896"/>
        <w:gridCol w:w="1110"/>
        <w:gridCol w:w="1003"/>
        <w:gridCol w:w="950"/>
        <w:gridCol w:w="1549"/>
        <w:gridCol w:w="1260"/>
        <w:gridCol w:w="1710"/>
      </w:tblGrid>
      <w:tr w:rsidR="00005BC3" w:rsidRPr="00DA1DE9" w:rsidTr="004A6BB2">
        <w:tc>
          <w:tcPr>
            <w:tcW w:w="896"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Actual</w:t>
            </w:r>
          </w:p>
        </w:tc>
        <w:tc>
          <w:tcPr>
            <w:tcW w:w="0" w:type="auto"/>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Previous</w:t>
            </w:r>
          </w:p>
        </w:tc>
        <w:tc>
          <w:tcPr>
            <w:tcW w:w="0" w:type="auto"/>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Highest</w:t>
            </w:r>
          </w:p>
        </w:tc>
        <w:tc>
          <w:tcPr>
            <w:tcW w:w="0" w:type="auto"/>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Lowest</w:t>
            </w:r>
          </w:p>
        </w:tc>
        <w:tc>
          <w:tcPr>
            <w:tcW w:w="1549"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Dates</w:t>
            </w:r>
          </w:p>
        </w:tc>
        <w:tc>
          <w:tcPr>
            <w:tcW w:w="126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Unit</w:t>
            </w:r>
          </w:p>
        </w:tc>
        <w:tc>
          <w:tcPr>
            <w:tcW w:w="171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Frequency</w:t>
            </w:r>
          </w:p>
        </w:tc>
      </w:tr>
      <w:tr w:rsidR="00005BC3" w:rsidRPr="00DA1DE9" w:rsidTr="004A6BB2">
        <w:tc>
          <w:tcPr>
            <w:tcW w:w="896"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7.06</w:t>
            </w:r>
          </w:p>
        </w:tc>
        <w:tc>
          <w:tcPr>
            <w:tcW w:w="0" w:type="auto"/>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6.56</w:t>
            </w:r>
          </w:p>
        </w:tc>
        <w:tc>
          <w:tcPr>
            <w:tcW w:w="0" w:type="auto"/>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8</w:t>
            </w:r>
            <w:r w:rsidR="00005BC3" w:rsidRPr="00DA1DE9">
              <w:rPr>
                <w:rFonts w:ascii="Times New Roman" w:eastAsia="Times New Roman" w:hAnsi="Times New Roman" w:cs="Times New Roman"/>
                <w:color w:val="000000" w:themeColor="text1"/>
                <w:sz w:val="24"/>
                <w:szCs w:val="24"/>
              </w:rPr>
              <w:t>.05</w:t>
            </w:r>
          </w:p>
        </w:tc>
        <w:tc>
          <w:tcPr>
            <w:tcW w:w="0" w:type="auto"/>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4.05</w:t>
            </w:r>
          </w:p>
        </w:tc>
        <w:tc>
          <w:tcPr>
            <w:tcW w:w="1549"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1994 - 2017</w:t>
            </w:r>
          </w:p>
        </w:tc>
        <w:tc>
          <w:tcPr>
            <w:tcW w:w="1260" w:type="dxa"/>
            <w:hideMark/>
          </w:tcPr>
          <w:p w:rsidR="00005BC3" w:rsidRPr="00DA1DE9" w:rsidRDefault="00005BC3"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percent</w:t>
            </w:r>
          </w:p>
        </w:tc>
        <w:tc>
          <w:tcPr>
            <w:tcW w:w="1710" w:type="dxa"/>
            <w:hideMark/>
          </w:tcPr>
          <w:p w:rsidR="00005BC3" w:rsidRPr="00DA1DE9" w:rsidRDefault="00005BC3"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Yearly</w:t>
            </w:r>
          </w:p>
        </w:tc>
      </w:tr>
    </w:tbl>
    <w:p w:rsidR="00005BC3" w:rsidRPr="00DA1DE9" w:rsidRDefault="00005BC3" w:rsidP="00005BC3">
      <w:pPr>
        <w:spacing w:before="100" w:beforeAutospacing="1" w:after="100" w:afterAutospacing="1" w:line="240" w:lineRule="auto"/>
        <w:jc w:val="both"/>
        <w:rPr>
          <w:rFonts w:ascii="Times New Roman" w:eastAsia="Times New Roman" w:hAnsi="Times New Roman" w:cs="Times New Roman"/>
          <w:b/>
          <w:color w:val="000000" w:themeColor="text1"/>
        </w:rPr>
      </w:pPr>
      <w:r w:rsidRPr="00DA1DE9">
        <w:rPr>
          <w:rFonts w:ascii="Times New Roman" w:eastAsia="Times New Roman" w:hAnsi="Times New Roman" w:cs="Times New Roman"/>
          <w:b/>
          <w:color w:val="000000" w:themeColor="text1"/>
        </w:rPr>
        <w:t>Figure 1.1: Bangladesh GDP Growth Rate</w:t>
      </w:r>
    </w:p>
    <w:p w:rsidR="00863F88" w:rsidRPr="00DA1DE9" w:rsidRDefault="00863F88" w:rsidP="00005BC3">
      <w:pPr>
        <w:spacing w:before="100" w:beforeAutospacing="1" w:after="100" w:afterAutospacing="1" w:line="240" w:lineRule="auto"/>
        <w:jc w:val="both"/>
        <w:rPr>
          <w:rFonts w:ascii="Times New Roman" w:eastAsia="Times New Roman" w:hAnsi="Times New Roman" w:cs="Times New Roman"/>
          <w:b/>
          <w:color w:val="000000" w:themeColor="text1"/>
          <w:sz w:val="20"/>
          <w:szCs w:val="20"/>
        </w:rPr>
      </w:pPr>
    </w:p>
    <w:p w:rsidR="005B19AB" w:rsidRPr="00DA1DE9" w:rsidRDefault="005B19AB" w:rsidP="00005BC3">
      <w:pPr>
        <w:spacing w:before="100" w:beforeAutospacing="1" w:after="100" w:afterAutospacing="1" w:line="240" w:lineRule="auto"/>
        <w:jc w:val="both"/>
        <w:rPr>
          <w:rFonts w:ascii="Times New Roman" w:eastAsia="Times New Roman" w:hAnsi="Times New Roman" w:cs="Times New Roman"/>
          <w:b/>
          <w:color w:val="000000" w:themeColor="text1"/>
          <w:sz w:val="20"/>
          <w:szCs w:val="20"/>
        </w:rPr>
      </w:pPr>
    </w:p>
    <w:p w:rsidR="005B19AB" w:rsidRPr="00DA1DE9" w:rsidRDefault="005B19AB" w:rsidP="00005BC3">
      <w:pPr>
        <w:spacing w:before="100" w:beforeAutospacing="1" w:after="100" w:afterAutospacing="1" w:line="240" w:lineRule="auto"/>
        <w:jc w:val="both"/>
        <w:rPr>
          <w:rFonts w:ascii="Times New Roman" w:eastAsia="Times New Roman" w:hAnsi="Times New Roman" w:cs="Times New Roman"/>
          <w:b/>
          <w:color w:val="000000" w:themeColor="text1"/>
          <w:sz w:val="20"/>
          <w:szCs w:val="20"/>
        </w:rPr>
      </w:pPr>
    </w:p>
    <w:p w:rsidR="005B19AB" w:rsidRPr="00DA1DE9" w:rsidRDefault="005B19AB" w:rsidP="00005BC3">
      <w:pPr>
        <w:spacing w:before="100" w:beforeAutospacing="1" w:after="100" w:afterAutospacing="1" w:line="240" w:lineRule="auto"/>
        <w:jc w:val="both"/>
        <w:rPr>
          <w:rFonts w:ascii="Times New Roman" w:eastAsia="Times New Roman" w:hAnsi="Times New Roman" w:cs="Times New Roman"/>
          <w:b/>
          <w:color w:val="000000" w:themeColor="text1"/>
          <w:sz w:val="20"/>
          <w:szCs w:val="20"/>
        </w:rPr>
      </w:pPr>
    </w:p>
    <w:p w:rsidR="00005BC3" w:rsidRPr="00DA1DE9" w:rsidRDefault="00FC10A7" w:rsidP="00A16447">
      <w:pPr>
        <w:shd w:val="clear" w:color="auto" w:fill="76923C" w:themeFill="accent3" w:themeFillShade="BF"/>
        <w:spacing w:before="100" w:beforeAutospacing="1" w:after="100" w:afterAutospacing="1" w:line="480" w:lineRule="auto"/>
        <w:jc w:val="both"/>
        <w:rPr>
          <w:rFonts w:ascii="Times New Roman" w:eastAsia="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lastRenderedPageBreak/>
        <w:t>1.2 Contribution of S</w:t>
      </w:r>
      <w:r w:rsidR="00005BC3" w:rsidRPr="00DA1DE9">
        <w:rPr>
          <w:rFonts w:ascii="Times New Roman" w:eastAsia="Times New Roman" w:hAnsi="Times New Roman" w:cs="Times New Roman"/>
          <w:b/>
          <w:color w:val="000000" w:themeColor="text1"/>
          <w:sz w:val="24"/>
          <w:szCs w:val="24"/>
        </w:rPr>
        <w:t xml:space="preserve">ervice Sector </w:t>
      </w:r>
    </w:p>
    <w:p w:rsidR="00005BC3" w:rsidRPr="00DA1DE9" w:rsidRDefault="00FC10A7" w:rsidP="00005BC3">
      <w:pPr>
        <w:spacing w:after="0" w:line="480" w:lineRule="auto"/>
        <w:jc w:val="both"/>
        <w:rPr>
          <w:rFonts w:ascii="Times New Roman" w:hAnsi="Times New Roman" w:cs="Times New Roman"/>
          <w:i/>
          <w:color w:val="000000" w:themeColor="text1"/>
          <w:sz w:val="24"/>
          <w:szCs w:val="24"/>
        </w:rPr>
      </w:pPr>
      <w:r w:rsidRPr="00DA1DE9">
        <w:rPr>
          <w:rFonts w:ascii="Times New Roman" w:hAnsi="Times New Roman" w:cs="Times New Roman"/>
          <w:color w:val="000000" w:themeColor="text1"/>
          <w:sz w:val="24"/>
          <w:szCs w:val="24"/>
        </w:rPr>
        <w:t>Bangladesh’s</w:t>
      </w:r>
      <w:r w:rsidR="00005BC3" w:rsidRPr="00DA1DE9">
        <w:rPr>
          <w:rFonts w:ascii="Times New Roman" w:hAnsi="Times New Roman" w:cs="Times New Roman"/>
          <w:color w:val="000000" w:themeColor="text1"/>
          <w:sz w:val="24"/>
          <w:szCs w:val="24"/>
        </w:rPr>
        <w:t xml:space="preserve"> </w:t>
      </w:r>
      <w:r w:rsidR="0076240E" w:rsidRPr="00DA1DE9">
        <w:rPr>
          <w:rFonts w:ascii="Times New Roman" w:hAnsi="Times New Roman" w:cs="Times New Roman"/>
          <w:color w:val="000000" w:themeColor="text1"/>
          <w:sz w:val="24"/>
          <w:szCs w:val="24"/>
        </w:rPr>
        <w:t>fiscal</w:t>
      </w:r>
      <w:r w:rsidR="00611128" w:rsidRPr="00DA1DE9">
        <w:rPr>
          <w:rFonts w:ascii="Times New Roman" w:hAnsi="Times New Roman" w:cs="Times New Roman"/>
          <w:color w:val="000000" w:themeColor="text1"/>
          <w:sz w:val="24"/>
          <w:szCs w:val="24"/>
        </w:rPr>
        <w:t xml:space="preserve"> system</w:t>
      </w:r>
      <w:r w:rsidRPr="00DA1DE9">
        <w:rPr>
          <w:rFonts w:ascii="Times New Roman" w:hAnsi="Times New Roman" w:cs="Times New Roman"/>
          <w:color w:val="000000" w:themeColor="text1"/>
          <w:sz w:val="24"/>
          <w:szCs w:val="24"/>
        </w:rPr>
        <w:t xml:space="preserve"> </w:t>
      </w:r>
      <w:r w:rsidR="00005BC3" w:rsidRPr="00DA1DE9">
        <w:rPr>
          <w:rFonts w:ascii="Times New Roman" w:hAnsi="Times New Roman" w:cs="Times New Roman"/>
          <w:color w:val="000000" w:themeColor="text1"/>
          <w:sz w:val="24"/>
          <w:szCs w:val="24"/>
        </w:rPr>
        <w:t>is classif</w:t>
      </w:r>
      <w:r w:rsidRPr="00DA1DE9">
        <w:rPr>
          <w:rFonts w:ascii="Times New Roman" w:hAnsi="Times New Roman" w:cs="Times New Roman"/>
          <w:color w:val="000000" w:themeColor="text1"/>
          <w:sz w:val="24"/>
          <w:szCs w:val="24"/>
        </w:rPr>
        <w:t>ied into three sectors. They are</w:t>
      </w:r>
      <w:r w:rsidR="00005BC3" w:rsidRPr="00DA1DE9">
        <w:rPr>
          <w:rFonts w:ascii="Times New Roman" w:hAnsi="Times New Roman" w:cs="Times New Roman"/>
          <w:color w:val="000000" w:themeColor="text1"/>
          <w:sz w:val="24"/>
          <w:szCs w:val="24"/>
        </w:rPr>
        <w:t xml:space="preserve">, the average </w:t>
      </w:r>
      <w:r w:rsidR="0076240E" w:rsidRPr="00DA1DE9">
        <w:rPr>
          <w:rFonts w:ascii="Times New Roman" w:hAnsi="Times New Roman" w:cs="Times New Roman"/>
          <w:color w:val="000000" w:themeColor="text1"/>
          <w:sz w:val="24"/>
          <w:szCs w:val="24"/>
        </w:rPr>
        <w:t>involvement</w:t>
      </w:r>
      <w:r w:rsidR="00005BC3" w:rsidRPr="00DA1DE9">
        <w:rPr>
          <w:rFonts w:ascii="Times New Roman" w:hAnsi="Times New Roman" w:cs="Times New Roman"/>
          <w:color w:val="000000" w:themeColor="text1"/>
          <w:sz w:val="24"/>
          <w:szCs w:val="24"/>
        </w:rPr>
        <w:t xml:space="preserve"> of service sector, industry sector, agri</w:t>
      </w:r>
      <w:r w:rsidR="0076240E" w:rsidRPr="00DA1DE9">
        <w:rPr>
          <w:rFonts w:ascii="Times New Roman" w:hAnsi="Times New Roman" w:cs="Times New Roman"/>
          <w:color w:val="000000" w:themeColor="text1"/>
          <w:sz w:val="24"/>
          <w:szCs w:val="24"/>
        </w:rPr>
        <w:t>culture sector to the GDP are 50.33%, 28.44% and 22.5</w:t>
      </w:r>
      <w:r w:rsidR="00005BC3" w:rsidRPr="00DA1DE9">
        <w:rPr>
          <w:rFonts w:ascii="Times New Roman" w:hAnsi="Times New Roman" w:cs="Times New Roman"/>
          <w:color w:val="000000" w:themeColor="text1"/>
          <w:sz w:val="24"/>
          <w:szCs w:val="24"/>
        </w:rPr>
        <w:t xml:space="preserve">2% respectively. So, the service sectors </w:t>
      </w:r>
      <w:r w:rsidR="00611128" w:rsidRPr="00DA1DE9">
        <w:rPr>
          <w:rFonts w:ascii="Times New Roman" w:hAnsi="Times New Roman" w:cs="Times New Roman"/>
          <w:color w:val="000000" w:themeColor="text1"/>
          <w:sz w:val="24"/>
          <w:szCs w:val="24"/>
        </w:rPr>
        <w:t>donate</w:t>
      </w:r>
      <w:r w:rsidR="00005BC3" w:rsidRPr="00DA1DE9">
        <w:rPr>
          <w:rFonts w:ascii="Times New Roman" w:hAnsi="Times New Roman" w:cs="Times New Roman"/>
          <w:color w:val="000000" w:themeColor="text1"/>
          <w:sz w:val="24"/>
          <w:szCs w:val="24"/>
        </w:rPr>
        <w:t xml:space="preserve"> most of the development of </w:t>
      </w:r>
      <w:r w:rsidR="00611128" w:rsidRPr="00DA1DE9">
        <w:rPr>
          <w:rFonts w:ascii="Times New Roman" w:hAnsi="Times New Roman" w:cs="Times New Roman"/>
          <w:color w:val="000000" w:themeColor="text1"/>
          <w:sz w:val="24"/>
          <w:szCs w:val="24"/>
        </w:rPr>
        <w:t>nationwide</w:t>
      </w:r>
      <w:r w:rsidR="00005BC3" w:rsidRPr="00DA1DE9">
        <w:rPr>
          <w:rFonts w:ascii="Times New Roman" w:hAnsi="Times New Roman" w:cs="Times New Roman"/>
          <w:color w:val="000000" w:themeColor="text1"/>
          <w:sz w:val="24"/>
          <w:szCs w:val="24"/>
        </w:rPr>
        <w:t xml:space="preserve"> </w:t>
      </w:r>
      <w:r w:rsidR="0076240E" w:rsidRPr="00DA1DE9">
        <w:rPr>
          <w:rFonts w:ascii="Times New Roman" w:hAnsi="Times New Roman" w:cs="Times New Roman"/>
          <w:color w:val="000000" w:themeColor="text1"/>
          <w:sz w:val="24"/>
          <w:szCs w:val="24"/>
        </w:rPr>
        <w:t>fiscal</w:t>
      </w:r>
      <w:r w:rsidR="00611128" w:rsidRPr="00DA1DE9">
        <w:rPr>
          <w:rFonts w:ascii="Times New Roman" w:hAnsi="Times New Roman" w:cs="Times New Roman"/>
          <w:color w:val="000000" w:themeColor="text1"/>
          <w:sz w:val="24"/>
          <w:szCs w:val="24"/>
        </w:rPr>
        <w:t xml:space="preserve"> system</w:t>
      </w:r>
      <w:r w:rsidR="00005BC3" w:rsidRPr="00DA1DE9">
        <w:rPr>
          <w:rFonts w:ascii="Times New Roman" w:hAnsi="Times New Roman" w:cs="Times New Roman"/>
          <w:color w:val="000000" w:themeColor="text1"/>
          <w:sz w:val="24"/>
          <w:szCs w:val="24"/>
        </w:rPr>
        <w:t xml:space="preserve">. </w:t>
      </w:r>
    </w:p>
    <w:p w:rsidR="00005BC3" w:rsidRPr="00DA1DE9" w:rsidRDefault="00005BC3" w:rsidP="00005BC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DA1DE9">
        <w:rPr>
          <w:noProof/>
          <w:color w:val="000000" w:themeColor="text1"/>
        </w:rPr>
        <w:drawing>
          <wp:inline distT="0" distB="0" distL="0" distR="0">
            <wp:extent cx="5943600" cy="2768252"/>
            <wp:effectExtent l="19050" t="0" r="0" b="0"/>
            <wp:docPr id="16" name="ImageChart" descr="Bangladesh GDP From Community, Social and Person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Chart" descr="Bangladesh GDP From Community, Social and Personal Services"/>
                    <pic:cNvPicPr>
                      <a:picLocks noChangeAspect="1" noChangeArrowheads="1"/>
                    </pic:cNvPicPr>
                  </pic:nvPicPr>
                  <pic:blipFill>
                    <a:blip r:embed="rId18" cstate="print"/>
                    <a:srcRect/>
                    <a:stretch>
                      <a:fillRect/>
                    </a:stretch>
                  </pic:blipFill>
                  <pic:spPr bwMode="auto">
                    <a:xfrm>
                      <a:off x="0" y="0"/>
                      <a:ext cx="5943600" cy="2768252"/>
                    </a:xfrm>
                    <a:prstGeom prst="rect">
                      <a:avLst/>
                    </a:prstGeom>
                    <a:noFill/>
                    <a:ln w="9525">
                      <a:noFill/>
                      <a:miter lim="800000"/>
                      <a:headEnd/>
                      <a:tailEnd/>
                    </a:ln>
                  </pic:spPr>
                </pic:pic>
              </a:graphicData>
            </a:graphic>
          </wp:inline>
        </w:drawing>
      </w:r>
    </w:p>
    <w:p w:rsidR="00005BC3" w:rsidRPr="00DA1DE9" w:rsidRDefault="00005BC3" w:rsidP="00005BC3">
      <w:pPr>
        <w:spacing w:after="0" w:line="240" w:lineRule="auto"/>
        <w:jc w:val="both"/>
        <w:rPr>
          <w:rFonts w:ascii="Times New Roman" w:hAnsi="Times New Roman" w:cs="Times New Roman"/>
          <w:color w:val="000000" w:themeColor="text1"/>
        </w:rPr>
      </w:pPr>
      <w:r w:rsidRPr="00DA1DE9">
        <w:rPr>
          <w:rFonts w:ascii="Times New Roman" w:eastAsia="Times New Roman" w:hAnsi="Times New Roman" w:cs="Times New Roman"/>
          <w:b/>
          <w:color w:val="000000" w:themeColor="text1"/>
        </w:rPr>
        <w:t xml:space="preserve">Source: </w:t>
      </w:r>
      <w:hyperlink r:id="rId19" w:history="1">
        <w:r w:rsidRPr="00DA1DE9">
          <w:rPr>
            <w:rStyle w:val="Hyperlink"/>
            <w:rFonts w:ascii="Times New Roman" w:eastAsia="Times New Roman" w:hAnsi="Times New Roman" w:cs="Times New Roman"/>
            <w:b/>
            <w:color w:val="000000" w:themeColor="text1"/>
            <w:u w:val="none"/>
          </w:rPr>
          <w:t>www.tradingeconomics.com</w:t>
        </w:r>
      </w:hyperlink>
    </w:p>
    <w:p w:rsidR="00863F88" w:rsidRPr="00DA1DE9" w:rsidRDefault="00863F88" w:rsidP="00005BC3">
      <w:pPr>
        <w:spacing w:after="0" w:line="240" w:lineRule="auto"/>
        <w:jc w:val="both"/>
        <w:rPr>
          <w:rFonts w:ascii="Times New Roman" w:eastAsia="Times New Roman" w:hAnsi="Times New Roman" w:cs="Times New Roman"/>
          <w:b/>
          <w:color w:val="000000" w:themeColor="text1"/>
          <w:sz w:val="20"/>
          <w:szCs w:val="20"/>
        </w:rPr>
      </w:pPr>
    </w:p>
    <w:p w:rsidR="00005BC3" w:rsidRPr="00DA1DE9" w:rsidRDefault="00005BC3" w:rsidP="00005BC3">
      <w:pPr>
        <w:spacing w:after="0" w:line="240" w:lineRule="auto"/>
        <w:jc w:val="both"/>
        <w:rPr>
          <w:rFonts w:eastAsia="Times New Roman" w:cstheme="minorHAnsi"/>
          <w:color w:val="000000" w:themeColor="text1"/>
          <w:sz w:val="24"/>
          <w:szCs w:val="24"/>
        </w:rPr>
      </w:pPr>
    </w:p>
    <w:tbl>
      <w:tblPr>
        <w:tblStyle w:val="TableGrid"/>
        <w:tblW w:w="0" w:type="auto"/>
        <w:tblLayout w:type="fixed"/>
        <w:tblLook w:val="04A0" w:firstRow="1" w:lastRow="0" w:firstColumn="1" w:lastColumn="0" w:noHBand="0" w:noVBand="1"/>
      </w:tblPr>
      <w:tblGrid>
        <w:gridCol w:w="1098"/>
        <w:gridCol w:w="1170"/>
        <w:gridCol w:w="1080"/>
        <w:gridCol w:w="1170"/>
        <w:gridCol w:w="1530"/>
        <w:gridCol w:w="1620"/>
        <w:gridCol w:w="1350"/>
      </w:tblGrid>
      <w:tr w:rsidR="00005BC3" w:rsidRPr="00DA1DE9" w:rsidTr="004A6BB2">
        <w:tc>
          <w:tcPr>
            <w:tcW w:w="1098"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Actual</w:t>
            </w:r>
          </w:p>
          <w:p w:rsidR="00005BC3" w:rsidRPr="00DA1DE9" w:rsidRDefault="00005BC3" w:rsidP="004A6BB2">
            <w:pPr>
              <w:jc w:val="center"/>
              <w:rPr>
                <w:rFonts w:ascii="Times New Roman" w:eastAsia="Times New Roman" w:hAnsi="Times New Roman" w:cs="Times New Roman"/>
                <w:b/>
                <w:bCs/>
                <w:color w:val="000000" w:themeColor="text1"/>
                <w:sz w:val="24"/>
                <w:szCs w:val="24"/>
              </w:rPr>
            </w:pPr>
          </w:p>
        </w:tc>
        <w:tc>
          <w:tcPr>
            <w:tcW w:w="117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Previous</w:t>
            </w:r>
          </w:p>
          <w:p w:rsidR="00005BC3" w:rsidRPr="00DA1DE9" w:rsidRDefault="00005BC3" w:rsidP="004A6BB2">
            <w:pPr>
              <w:jc w:val="center"/>
              <w:rPr>
                <w:rFonts w:ascii="Times New Roman" w:eastAsia="Times New Roman" w:hAnsi="Times New Roman" w:cs="Times New Roman"/>
                <w:b/>
                <w:bCs/>
                <w:color w:val="000000" w:themeColor="text1"/>
                <w:sz w:val="24"/>
                <w:szCs w:val="24"/>
              </w:rPr>
            </w:pPr>
          </w:p>
        </w:tc>
        <w:tc>
          <w:tcPr>
            <w:tcW w:w="108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Highest</w:t>
            </w:r>
          </w:p>
        </w:tc>
        <w:tc>
          <w:tcPr>
            <w:tcW w:w="117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Lowest</w:t>
            </w:r>
          </w:p>
        </w:tc>
        <w:tc>
          <w:tcPr>
            <w:tcW w:w="153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Dates</w:t>
            </w:r>
          </w:p>
        </w:tc>
        <w:tc>
          <w:tcPr>
            <w:tcW w:w="162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Unit</w:t>
            </w:r>
          </w:p>
        </w:tc>
        <w:tc>
          <w:tcPr>
            <w:tcW w:w="1350" w:type="dxa"/>
            <w:hideMark/>
          </w:tcPr>
          <w:p w:rsidR="00005BC3" w:rsidRPr="00DA1DE9" w:rsidRDefault="00005BC3" w:rsidP="004A6BB2">
            <w:pPr>
              <w:jc w:val="center"/>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Frequency</w:t>
            </w:r>
          </w:p>
        </w:tc>
      </w:tr>
      <w:tr w:rsidR="00005BC3" w:rsidRPr="00DA1DE9" w:rsidTr="004A6BB2">
        <w:trPr>
          <w:trHeight w:val="350"/>
        </w:trPr>
        <w:tc>
          <w:tcPr>
            <w:tcW w:w="1098"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775</w:t>
            </w:r>
            <w:r w:rsidR="00005BC3" w:rsidRPr="00DA1DE9">
              <w:rPr>
                <w:rFonts w:ascii="Times New Roman" w:eastAsia="Times New Roman" w:hAnsi="Times New Roman" w:cs="Times New Roman"/>
                <w:color w:val="000000" w:themeColor="text1"/>
                <w:sz w:val="24"/>
                <w:szCs w:val="24"/>
              </w:rPr>
              <w:t>4.00</w:t>
            </w:r>
          </w:p>
        </w:tc>
        <w:tc>
          <w:tcPr>
            <w:tcW w:w="1170"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754</w:t>
            </w:r>
            <w:r w:rsidR="00005BC3" w:rsidRPr="00DA1DE9">
              <w:rPr>
                <w:rFonts w:ascii="Times New Roman" w:eastAsia="Times New Roman" w:hAnsi="Times New Roman" w:cs="Times New Roman"/>
                <w:color w:val="000000" w:themeColor="text1"/>
                <w:sz w:val="24"/>
                <w:szCs w:val="24"/>
              </w:rPr>
              <w:t>5.20</w:t>
            </w:r>
          </w:p>
        </w:tc>
        <w:tc>
          <w:tcPr>
            <w:tcW w:w="1080"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777</w:t>
            </w:r>
            <w:r w:rsidR="00005BC3" w:rsidRPr="00DA1DE9">
              <w:rPr>
                <w:rFonts w:ascii="Times New Roman" w:eastAsia="Times New Roman" w:hAnsi="Times New Roman" w:cs="Times New Roman"/>
                <w:color w:val="000000" w:themeColor="text1"/>
                <w:sz w:val="24"/>
                <w:szCs w:val="24"/>
              </w:rPr>
              <w:t>4.00</w:t>
            </w:r>
          </w:p>
        </w:tc>
        <w:tc>
          <w:tcPr>
            <w:tcW w:w="1170"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5666</w:t>
            </w:r>
            <w:r w:rsidR="00005BC3" w:rsidRPr="00DA1DE9">
              <w:rPr>
                <w:rFonts w:ascii="Times New Roman" w:eastAsia="Times New Roman" w:hAnsi="Times New Roman" w:cs="Times New Roman"/>
                <w:color w:val="000000" w:themeColor="text1"/>
                <w:sz w:val="24"/>
                <w:szCs w:val="24"/>
              </w:rPr>
              <w:t>.00</w:t>
            </w:r>
          </w:p>
        </w:tc>
        <w:tc>
          <w:tcPr>
            <w:tcW w:w="1530" w:type="dxa"/>
            <w:hideMark/>
          </w:tcPr>
          <w:p w:rsidR="00005BC3" w:rsidRPr="00DA1DE9" w:rsidRDefault="0076240E"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2006 - 2017</w:t>
            </w:r>
          </w:p>
        </w:tc>
        <w:tc>
          <w:tcPr>
            <w:tcW w:w="1620" w:type="dxa"/>
            <w:hideMark/>
          </w:tcPr>
          <w:p w:rsidR="00005BC3" w:rsidRPr="00DA1DE9" w:rsidRDefault="00005BC3"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BDT Million</w:t>
            </w:r>
          </w:p>
        </w:tc>
        <w:tc>
          <w:tcPr>
            <w:tcW w:w="1350" w:type="dxa"/>
            <w:hideMark/>
          </w:tcPr>
          <w:p w:rsidR="00005BC3" w:rsidRPr="00DA1DE9" w:rsidRDefault="00005BC3" w:rsidP="004A6BB2">
            <w:pPr>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Yearly</w:t>
            </w:r>
          </w:p>
        </w:tc>
      </w:tr>
    </w:tbl>
    <w:p w:rsidR="00863F88" w:rsidRPr="00DA1DE9" w:rsidRDefault="00005BC3" w:rsidP="004A6BB2">
      <w:pPr>
        <w:tabs>
          <w:tab w:val="left" w:pos="6165"/>
        </w:tabs>
        <w:spacing w:before="100" w:beforeAutospacing="1" w:after="100" w:afterAutospacing="1" w:line="240" w:lineRule="auto"/>
        <w:rPr>
          <w:rFonts w:ascii="Times New Roman" w:eastAsia="Times New Roman" w:hAnsi="Times New Roman" w:cs="Times New Roman"/>
          <w:b/>
          <w:color w:val="000000" w:themeColor="text1"/>
        </w:rPr>
      </w:pPr>
      <w:r w:rsidRPr="00DA1DE9">
        <w:rPr>
          <w:rFonts w:ascii="Times New Roman" w:eastAsia="Times New Roman" w:hAnsi="Times New Roman" w:cs="Times New Roman"/>
          <w:b/>
          <w:color w:val="000000" w:themeColor="text1"/>
        </w:rPr>
        <w:t xml:space="preserve">Figure 1.2: Bangladesh GDP </w:t>
      </w:r>
      <w:r w:rsidR="00E96E82" w:rsidRPr="00DA1DE9">
        <w:rPr>
          <w:rFonts w:ascii="Times New Roman" w:eastAsia="Times New Roman" w:hAnsi="Times New Roman" w:cs="Times New Roman"/>
          <w:b/>
          <w:color w:val="000000" w:themeColor="text1"/>
        </w:rPr>
        <w:t>from</w:t>
      </w:r>
      <w:r w:rsidRPr="00DA1DE9">
        <w:rPr>
          <w:rFonts w:ascii="Times New Roman" w:eastAsia="Times New Roman" w:hAnsi="Times New Roman" w:cs="Times New Roman"/>
          <w:b/>
          <w:color w:val="000000" w:themeColor="text1"/>
        </w:rPr>
        <w:t xml:space="preserve"> Community, Social and Services</w:t>
      </w:r>
    </w:p>
    <w:p w:rsidR="00863F88" w:rsidRPr="00DA1DE9" w:rsidRDefault="00863F88" w:rsidP="00863F88">
      <w:pPr>
        <w:spacing w:before="100" w:beforeAutospacing="1" w:after="100" w:afterAutospacing="1" w:line="240" w:lineRule="auto"/>
        <w:jc w:val="both"/>
        <w:rPr>
          <w:rFonts w:ascii="Times New Roman" w:eastAsia="Times New Roman" w:hAnsi="Times New Roman" w:cs="Times New Roman"/>
          <w:b/>
          <w:color w:val="000000" w:themeColor="text1"/>
          <w:sz w:val="20"/>
          <w:szCs w:val="20"/>
        </w:rPr>
      </w:pPr>
    </w:p>
    <w:p w:rsidR="00005BC3" w:rsidRPr="00DA1DE9" w:rsidRDefault="00005BC3" w:rsidP="00863F88">
      <w:pPr>
        <w:spacing w:after="0" w:line="240" w:lineRule="auto"/>
        <w:jc w:val="both"/>
        <w:rPr>
          <w:rFonts w:ascii="Times New Roman" w:eastAsia="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 xml:space="preserve">Bangladesh GDP </w:t>
      </w:r>
      <w:r w:rsidR="00863F88" w:rsidRPr="00DA1DE9">
        <w:rPr>
          <w:rFonts w:ascii="Times New Roman" w:eastAsia="Times New Roman" w:hAnsi="Times New Roman" w:cs="Times New Roman"/>
          <w:b/>
          <w:color w:val="000000" w:themeColor="text1"/>
          <w:sz w:val="24"/>
          <w:szCs w:val="24"/>
        </w:rPr>
        <w:t>from</w:t>
      </w:r>
      <w:r w:rsidRPr="00DA1DE9">
        <w:rPr>
          <w:rFonts w:ascii="Times New Roman" w:eastAsia="Times New Roman" w:hAnsi="Times New Roman" w:cs="Times New Roman"/>
          <w:b/>
          <w:color w:val="000000" w:themeColor="text1"/>
          <w:sz w:val="24"/>
          <w:szCs w:val="24"/>
        </w:rPr>
        <w:t xml:space="preserve"> Community, Social and Personal Services </w:t>
      </w:r>
    </w:p>
    <w:p w:rsidR="00863F88" w:rsidRPr="00DA1DE9" w:rsidRDefault="00863F88" w:rsidP="00863F88">
      <w:pPr>
        <w:spacing w:after="0" w:line="240" w:lineRule="auto"/>
        <w:jc w:val="both"/>
        <w:rPr>
          <w:rFonts w:ascii="Times New Roman" w:eastAsia="Times New Roman" w:hAnsi="Times New Roman" w:cs="Times New Roman"/>
          <w:b/>
          <w:color w:val="000000" w:themeColor="text1"/>
          <w:sz w:val="24"/>
          <w:szCs w:val="24"/>
        </w:rPr>
      </w:pPr>
    </w:p>
    <w:p w:rsidR="00005BC3" w:rsidRPr="00DA1DE9" w:rsidRDefault="00005BC3" w:rsidP="00005BC3">
      <w:pPr>
        <w:spacing w:after="0" w:line="480" w:lineRule="auto"/>
        <w:jc w:val="both"/>
        <w:rPr>
          <w:rFonts w:ascii="Times New Roman" w:eastAsia="Times New Roman" w:hAnsi="Times New Roman" w:cs="Times New Roman"/>
          <w:color w:val="000000" w:themeColor="text1"/>
          <w:sz w:val="24"/>
          <w:szCs w:val="24"/>
        </w:rPr>
      </w:pPr>
    </w:p>
    <w:p w:rsidR="00E96E82" w:rsidRPr="00DA1DE9" w:rsidRDefault="00E96E82"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4519C1" w:rsidRPr="00DA1DE9" w:rsidRDefault="004519C1" w:rsidP="00A16447">
      <w:pPr>
        <w:spacing w:after="0" w:line="240" w:lineRule="auto"/>
        <w:jc w:val="both"/>
        <w:rPr>
          <w:rFonts w:ascii="Times New Roman" w:eastAsia="Times New Roman" w:hAnsi="Times New Roman" w:cs="Times New Roman"/>
          <w:color w:val="000000" w:themeColor="text1"/>
          <w:sz w:val="24"/>
          <w:szCs w:val="24"/>
        </w:rPr>
      </w:pPr>
    </w:p>
    <w:p w:rsidR="00005BC3" w:rsidRPr="00DA1DE9" w:rsidRDefault="00005BC3" w:rsidP="0074518D">
      <w:pPr>
        <w:shd w:val="clear" w:color="auto" w:fill="76923C" w:themeFill="accent3" w:themeFillShade="BF"/>
        <w:spacing w:before="100" w:beforeAutospacing="1" w:after="100" w:afterAutospacing="1"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1.2.1 Credit </w:t>
      </w:r>
      <w:r w:rsidR="005B19AB" w:rsidRPr="00DA1DE9">
        <w:rPr>
          <w:rFonts w:ascii="Times New Roman" w:hAnsi="Times New Roman" w:cs="Times New Roman"/>
          <w:b/>
          <w:color w:val="000000" w:themeColor="text1"/>
          <w:sz w:val="24"/>
          <w:szCs w:val="24"/>
        </w:rPr>
        <w:t>ranking</w:t>
      </w:r>
      <w:r w:rsidRPr="00DA1DE9">
        <w:rPr>
          <w:rFonts w:ascii="Times New Roman" w:hAnsi="Times New Roman" w:cs="Times New Roman"/>
          <w:b/>
          <w:color w:val="000000" w:themeColor="text1"/>
          <w:sz w:val="24"/>
          <w:szCs w:val="24"/>
        </w:rPr>
        <w:t xml:space="preserve"> Service in Bangladesh</w:t>
      </w:r>
    </w:p>
    <w:p w:rsidR="004519C1" w:rsidRPr="00DA1DE9" w:rsidRDefault="004519C1" w:rsidP="00005BC3">
      <w:pPr>
        <w:spacing w:before="100" w:beforeAutospacing="1" w:after="100" w:afterAutospacing="1"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Credit ranking is a process for measuring the possibility of defaulters of any institution; credit rating agency is an institution where they measure the possibility of failure to pay of the debtor. Now-a-days Bangladesh has many credit rating agency which works for our financial economy.</w:t>
      </w:r>
    </w:p>
    <w:p w:rsidR="00A16447" w:rsidRPr="00DA1DE9" w:rsidRDefault="00A16447" w:rsidP="00A16447">
      <w:pPr>
        <w:spacing w:before="100" w:beforeAutospacing="1" w:after="100" w:afterAutospacing="1" w:line="240" w:lineRule="auto"/>
        <w:jc w:val="both"/>
        <w:rPr>
          <w:rFonts w:ascii="Times New Roman" w:hAnsi="Times New Roman" w:cs="Times New Roman"/>
          <w:color w:val="000000" w:themeColor="text1"/>
          <w:sz w:val="16"/>
          <w:szCs w:val="16"/>
        </w:rPr>
      </w:pPr>
    </w:p>
    <w:p w:rsidR="00005BC3" w:rsidRPr="00DA1DE9" w:rsidRDefault="005B19AB" w:rsidP="0074518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1.3 Origin of the Report</w:t>
      </w:r>
    </w:p>
    <w:p w:rsidR="00005BC3" w:rsidRPr="00DA1DE9" w:rsidRDefault="00F2139E" w:rsidP="00F2139E">
      <w:pPr>
        <w:spacing w:line="480" w:lineRule="auto"/>
        <w:rPr>
          <w:rFonts w:ascii="Times New Roman" w:hAnsi="Times New Roman" w:cs="Times New Roman"/>
          <w:b/>
          <w:color w:val="000000" w:themeColor="text1"/>
          <w:sz w:val="26"/>
          <w:szCs w:val="26"/>
        </w:rPr>
      </w:pPr>
      <w:r w:rsidRPr="00DA1DE9">
        <w:rPr>
          <w:rFonts w:ascii="Times New Roman" w:hAnsi="Times New Roman" w:cs="Times New Roman"/>
          <w:color w:val="000000" w:themeColor="text1"/>
          <w:sz w:val="24"/>
          <w:szCs w:val="24"/>
        </w:rPr>
        <w:t>To gather acquaintance and experience, I have</w:t>
      </w:r>
      <w:r w:rsidR="00005BC3" w:rsidRPr="00DA1DE9">
        <w:rPr>
          <w:rFonts w:ascii="Times New Roman" w:hAnsi="Times New Roman" w:cs="Times New Roman"/>
          <w:color w:val="000000" w:themeColor="text1"/>
          <w:sz w:val="24"/>
          <w:szCs w:val="24"/>
        </w:rPr>
        <w:t xml:space="preserve"> to complet</w:t>
      </w:r>
      <w:r w:rsidR="00572853" w:rsidRPr="00DA1DE9">
        <w:rPr>
          <w:rFonts w:ascii="Times New Roman" w:hAnsi="Times New Roman" w:cs="Times New Roman"/>
          <w:color w:val="000000" w:themeColor="text1"/>
          <w:sz w:val="24"/>
          <w:szCs w:val="24"/>
        </w:rPr>
        <w:t xml:space="preserve">e </w:t>
      </w:r>
      <w:r w:rsidR="00B73A3B" w:rsidRPr="00DA1DE9">
        <w:rPr>
          <w:rFonts w:ascii="Times New Roman" w:hAnsi="Times New Roman" w:cs="Times New Roman"/>
          <w:color w:val="000000" w:themeColor="text1"/>
          <w:sz w:val="24"/>
          <w:szCs w:val="24"/>
        </w:rPr>
        <w:t>this project</w:t>
      </w:r>
      <w:r w:rsidRPr="00DA1DE9">
        <w:rPr>
          <w:rFonts w:ascii="Times New Roman" w:hAnsi="Times New Roman" w:cs="Times New Roman"/>
          <w:color w:val="000000" w:themeColor="text1"/>
          <w:sz w:val="24"/>
          <w:szCs w:val="24"/>
        </w:rPr>
        <w:t xml:space="preserve"> to fulfill</w:t>
      </w:r>
      <w:r w:rsidR="00005BC3" w:rsidRPr="00DA1DE9">
        <w:rPr>
          <w:rFonts w:ascii="Times New Roman" w:hAnsi="Times New Roman" w:cs="Times New Roman"/>
          <w:color w:val="000000" w:themeColor="text1"/>
          <w:sz w:val="24"/>
          <w:szCs w:val="24"/>
        </w:rPr>
        <w:t xml:space="preserve"> the </w:t>
      </w:r>
      <w:r w:rsidR="004519C1" w:rsidRPr="00DA1DE9">
        <w:rPr>
          <w:rFonts w:ascii="Times New Roman" w:hAnsi="Times New Roman" w:cs="Times New Roman"/>
          <w:color w:val="000000" w:themeColor="text1"/>
          <w:sz w:val="24"/>
          <w:szCs w:val="24"/>
        </w:rPr>
        <w:t>prerequisite</w:t>
      </w:r>
      <w:r w:rsidRPr="00DA1DE9">
        <w:rPr>
          <w:rFonts w:ascii="Times New Roman" w:hAnsi="Times New Roman" w:cs="Times New Roman"/>
          <w:color w:val="000000" w:themeColor="text1"/>
          <w:sz w:val="24"/>
          <w:szCs w:val="24"/>
        </w:rPr>
        <w:t xml:space="preserve"> of my</w:t>
      </w:r>
      <w:r w:rsidR="00005BC3" w:rsidRPr="00DA1DE9">
        <w:rPr>
          <w:rFonts w:ascii="Times New Roman" w:hAnsi="Times New Roman" w:cs="Times New Roman"/>
          <w:color w:val="000000" w:themeColor="text1"/>
          <w:sz w:val="24"/>
          <w:szCs w:val="24"/>
        </w:rPr>
        <w:t xml:space="preserve"> </w:t>
      </w:r>
      <w:r w:rsidR="004519C1" w:rsidRPr="00DA1DE9">
        <w:rPr>
          <w:rFonts w:ascii="Times New Roman" w:hAnsi="Times New Roman" w:cs="Times New Roman"/>
          <w:color w:val="000000" w:themeColor="text1"/>
          <w:sz w:val="24"/>
          <w:szCs w:val="24"/>
        </w:rPr>
        <w:t xml:space="preserve">BBA </w:t>
      </w:r>
      <w:r w:rsidR="00005BC3" w:rsidRPr="00DA1DE9">
        <w:rPr>
          <w:rFonts w:ascii="Times New Roman" w:hAnsi="Times New Roman" w:cs="Times New Roman"/>
          <w:color w:val="000000" w:themeColor="text1"/>
          <w:sz w:val="24"/>
          <w:szCs w:val="24"/>
        </w:rPr>
        <w:t>program at United International Universit</w:t>
      </w:r>
      <w:r w:rsidRPr="00DA1DE9">
        <w:rPr>
          <w:rFonts w:ascii="Times New Roman" w:hAnsi="Times New Roman" w:cs="Times New Roman"/>
          <w:color w:val="000000" w:themeColor="text1"/>
          <w:sz w:val="24"/>
          <w:szCs w:val="24"/>
        </w:rPr>
        <w:t>y which will be submitted to my</w:t>
      </w:r>
      <w:r w:rsidR="00005BC3" w:rsidRPr="00DA1DE9">
        <w:rPr>
          <w:rFonts w:ascii="Times New Roman" w:hAnsi="Times New Roman" w:cs="Times New Roman"/>
          <w:color w:val="000000" w:themeColor="text1"/>
          <w:sz w:val="24"/>
          <w:szCs w:val="24"/>
        </w:rPr>
        <w:t xml:space="preserve"> </w:t>
      </w:r>
      <w:r w:rsidR="004519C1" w:rsidRPr="00DA1DE9">
        <w:rPr>
          <w:rFonts w:ascii="Times New Roman" w:hAnsi="Times New Roman" w:cs="Times New Roman"/>
          <w:color w:val="000000" w:themeColor="text1"/>
          <w:sz w:val="24"/>
          <w:szCs w:val="24"/>
        </w:rPr>
        <w:t>highly regarded</w:t>
      </w:r>
      <w:r w:rsidRPr="00DA1DE9">
        <w:rPr>
          <w:rFonts w:ascii="Times New Roman" w:hAnsi="Times New Roman" w:cs="Times New Roman"/>
          <w:color w:val="000000" w:themeColor="text1"/>
          <w:sz w:val="24"/>
          <w:szCs w:val="24"/>
        </w:rPr>
        <w:t xml:space="preserve"> supervisor</w:t>
      </w:r>
      <w:r w:rsidR="006626C4" w:rsidRPr="00DA1DE9">
        <w:rPr>
          <w:rFonts w:ascii="Times New Roman" w:hAnsi="Times New Roman" w:cs="Times New Roman"/>
          <w:bCs/>
          <w:color w:val="000000" w:themeColor="text1"/>
          <w:sz w:val="24"/>
          <w:szCs w:val="24"/>
        </w:rPr>
        <w:t xml:space="preserve"> DR. Mohammad A. Ashraf,</w:t>
      </w:r>
      <w:r w:rsidR="006626C4" w:rsidRPr="00DA1DE9">
        <w:rPr>
          <w:rFonts w:ascii="Times New Roman" w:hAnsi="Times New Roman" w:cs="Times New Roman"/>
          <w:color w:val="000000" w:themeColor="text1"/>
          <w:sz w:val="24"/>
          <w:szCs w:val="24"/>
        </w:rPr>
        <w:t xml:space="preserve"> School</w:t>
      </w:r>
      <w:r w:rsidR="00005BC3" w:rsidRPr="00DA1DE9">
        <w:rPr>
          <w:rFonts w:ascii="Times New Roman" w:hAnsi="Times New Roman" w:cs="Times New Roman"/>
          <w:color w:val="000000" w:themeColor="text1"/>
          <w:sz w:val="24"/>
          <w:szCs w:val="24"/>
        </w:rPr>
        <w:t xml:space="preserve"> of Business &amp; Economics, </w:t>
      </w:r>
      <w:r w:rsidRPr="00DA1DE9">
        <w:rPr>
          <w:rFonts w:ascii="Times New Roman" w:hAnsi="Times New Roman" w:cs="Times New Roman"/>
          <w:color w:val="000000" w:themeColor="text1"/>
          <w:sz w:val="24"/>
          <w:szCs w:val="24"/>
        </w:rPr>
        <w:t>United International University</w:t>
      </w:r>
      <w:r w:rsidR="00005BC3" w:rsidRPr="00DA1DE9">
        <w:rPr>
          <w:rFonts w:ascii="Times New Roman" w:hAnsi="Times New Roman" w:cs="Times New Roman"/>
          <w:color w:val="000000" w:themeColor="text1"/>
          <w:sz w:val="24"/>
          <w:szCs w:val="24"/>
        </w:rPr>
        <w:t xml:space="preserve">. </w:t>
      </w:r>
    </w:p>
    <w:p w:rsidR="00005BC3" w:rsidRPr="00DA1DE9" w:rsidRDefault="004519C1" w:rsidP="0074518D">
      <w:pPr>
        <w:shd w:val="clear" w:color="auto" w:fill="76923C" w:themeFill="accent3" w:themeFillShade="BF"/>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t>1.4 Purposes</w:t>
      </w:r>
      <w:r w:rsidR="00005BC3" w:rsidRPr="00DA1DE9">
        <w:rPr>
          <w:rFonts w:ascii="Times New Roman" w:hAnsi="Times New Roman" w:cs="Times New Roman"/>
          <w:b/>
          <w:color w:val="000000" w:themeColor="text1"/>
          <w:sz w:val="24"/>
          <w:szCs w:val="24"/>
        </w:rPr>
        <w:t xml:space="preserve"> of the report</w:t>
      </w:r>
      <w:r w:rsidR="00005BC3" w:rsidRPr="00DA1DE9">
        <w:rPr>
          <w:rFonts w:ascii="Times New Roman" w:hAnsi="Times New Roman" w:cs="Times New Roman"/>
          <w:color w:val="000000" w:themeColor="text1"/>
          <w:sz w:val="24"/>
          <w:szCs w:val="24"/>
        </w:rPr>
        <w:t xml:space="preserve">: </w:t>
      </w:r>
    </w:p>
    <w:p w:rsidR="00005BC3" w:rsidRPr="00DA1DE9" w:rsidRDefault="00005BC3" w:rsidP="002F7AEE">
      <w:pPr>
        <w:pStyle w:val="ListParagraph"/>
        <w:numPr>
          <w:ilvl w:val="0"/>
          <w:numId w:val="1"/>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F2139E" w:rsidRPr="00DA1DE9">
        <w:rPr>
          <w:rFonts w:ascii="Times New Roman" w:hAnsi="Times New Roman" w:cs="Times New Roman"/>
          <w:color w:val="000000" w:themeColor="text1"/>
          <w:sz w:val="24"/>
          <w:szCs w:val="24"/>
        </w:rPr>
        <w:t>be acquainted with</w:t>
      </w:r>
      <w:r w:rsidRPr="00DA1DE9">
        <w:rPr>
          <w:rFonts w:ascii="Times New Roman" w:hAnsi="Times New Roman" w:cs="Times New Roman"/>
          <w:color w:val="000000" w:themeColor="text1"/>
          <w:sz w:val="24"/>
          <w:szCs w:val="24"/>
        </w:rPr>
        <w:t xml:space="preserve"> </w:t>
      </w:r>
      <w:r w:rsidR="00F50E89" w:rsidRPr="00DA1DE9">
        <w:rPr>
          <w:rFonts w:ascii="Times New Roman" w:hAnsi="Times New Roman" w:cs="Times New Roman"/>
          <w:color w:val="000000" w:themeColor="text1"/>
          <w:sz w:val="24"/>
          <w:szCs w:val="24"/>
        </w:rPr>
        <w:t xml:space="preserve">about the credit </w:t>
      </w:r>
      <w:r w:rsidR="004519C1" w:rsidRPr="00DA1DE9">
        <w:rPr>
          <w:rFonts w:ascii="Times New Roman" w:hAnsi="Times New Roman" w:cs="Times New Roman"/>
          <w:color w:val="000000" w:themeColor="text1"/>
          <w:sz w:val="24"/>
          <w:szCs w:val="24"/>
        </w:rPr>
        <w:t>ranking</w:t>
      </w:r>
      <w:r w:rsidR="00F50E89" w:rsidRPr="00DA1DE9">
        <w:rPr>
          <w:rFonts w:ascii="Times New Roman" w:hAnsi="Times New Roman" w:cs="Times New Roman"/>
          <w:color w:val="000000" w:themeColor="text1"/>
          <w:sz w:val="24"/>
          <w:szCs w:val="24"/>
        </w:rPr>
        <w:t xml:space="preserve"> process.</w:t>
      </w:r>
    </w:p>
    <w:p w:rsidR="00F50E89" w:rsidRPr="00DA1DE9" w:rsidRDefault="00005BC3" w:rsidP="002F7AEE">
      <w:pPr>
        <w:pStyle w:val="ListParagraph"/>
        <w:numPr>
          <w:ilvl w:val="0"/>
          <w:numId w:val="1"/>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F50E89" w:rsidRPr="00DA1DE9">
        <w:rPr>
          <w:rFonts w:ascii="Times New Roman" w:hAnsi="Times New Roman" w:cs="Times New Roman"/>
          <w:color w:val="000000" w:themeColor="text1"/>
          <w:sz w:val="24"/>
          <w:szCs w:val="24"/>
        </w:rPr>
        <w:t>be acquainted with</w:t>
      </w:r>
      <w:r w:rsidR="004519C1"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the current market</w:t>
      </w:r>
      <w:r w:rsidR="00F50E89" w:rsidRPr="00DA1DE9">
        <w:rPr>
          <w:rFonts w:ascii="Times New Roman" w:hAnsi="Times New Roman" w:cs="Times New Roman"/>
          <w:color w:val="000000" w:themeColor="text1"/>
          <w:sz w:val="24"/>
          <w:szCs w:val="24"/>
        </w:rPr>
        <w:t xml:space="preserve"> situation of BDRAL.</w:t>
      </w:r>
    </w:p>
    <w:p w:rsidR="00005BC3" w:rsidRPr="00DA1DE9" w:rsidRDefault="00F50E89" w:rsidP="002F7AEE">
      <w:pPr>
        <w:pStyle w:val="ListParagraph"/>
        <w:numPr>
          <w:ilvl w:val="0"/>
          <w:numId w:val="1"/>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To be acquainted with BDRAL’s customer services</w:t>
      </w:r>
      <w:r w:rsidR="00005BC3" w:rsidRPr="00DA1DE9">
        <w:rPr>
          <w:rFonts w:ascii="Times New Roman" w:hAnsi="Times New Roman" w:cs="Times New Roman"/>
          <w:color w:val="000000" w:themeColor="text1"/>
          <w:sz w:val="24"/>
          <w:szCs w:val="24"/>
        </w:rPr>
        <w:t xml:space="preserve">. </w:t>
      </w:r>
    </w:p>
    <w:p w:rsidR="00D7431D" w:rsidRPr="00DA1DE9" w:rsidRDefault="00005BC3" w:rsidP="00D7431D">
      <w:pPr>
        <w:pStyle w:val="ListParagraph"/>
        <w:numPr>
          <w:ilvl w:val="0"/>
          <w:numId w:val="1"/>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F50E89" w:rsidRPr="00DA1DE9">
        <w:rPr>
          <w:rFonts w:ascii="Times New Roman" w:hAnsi="Times New Roman" w:cs="Times New Roman"/>
          <w:color w:val="000000" w:themeColor="text1"/>
          <w:sz w:val="24"/>
          <w:szCs w:val="24"/>
        </w:rPr>
        <w:t>be acquainted with</w:t>
      </w:r>
      <w:r w:rsidRPr="00DA1DE9">
        <w:rPr>
          <w:rFonts w:ascii="Times New Roman" w:hAnsi="Times New Roman" w:cs="Times New Roman"/>
          <w:color w:val="000000" w:themeColor="text1"/>
          <w:sz w:val="24"/>
          <w:szCs w:val="24"/>
        </w:rPr>
        <w:t xml:space="preserve"> the </w:t>
      </w:r>
      <w:r w:rsidR="006626C4" w:rsidRPr="00DA1DE9">
        <w:rPr>
          <w:rFonts w:ascii="Times New Roman" w:hAnsi="Times New Roman" w:cs="Times New Roman"/>
          <w:color w:val="000000" w:themeColor="text1"/>
          <w:sz w:val="24"/>
          <w:szCs w:val="24"/>
        </w:rPr>
        <w:t>caucus</w:t>
      </w:r>
      <w:r w:rsidRPr="00DA1DE9">
        <w:rPr>
          <w:rFonts w:ascii="Times New Roman" w:hAnsi="Times New Roman" w:cs="Times New Roman"/>
          <w:color w:val="000000" w:themeColor="text1"/>
          <w:sz w:val="24"/>
          <w:szCs w:val="24"/>
        </w:rPr>
        <w:t xml:space="preserve"> of the </w:t>
      </w:r>
      <w:r w:rsidR="004519C1" w:rsidRPr="00DA1DE9">
        <w:rPr>
          <w:rFonts w:ascii="Times New Roman" w:hAnsi="Times New Roman" w:cs="Times New Roman"/>
          <w:color w:val="000000" w:themeColor="text1"/>
          <w:sz w:val="24"/>
          <w:szCs w:val="24"/>
        </w:rPr>
        <w:t>segment</w:t>
      </w:r>
      <w:r w:rsidRPr="00DA1DE9">
        <w:rPr>
          <w:rFonts w:ascii="Times New Roman" w:hAnsi="Times New Roman" w:cs="Times New Roman"/>
          <w:color w:val="000000" w:themeColor="text1"/>
          <w:sz w:val="24"/>
          <w:szCs w:val="24"/>
        </w:rPr>
        <w:t>.</w:t>
      </w:r>
    </w:p>
    <w:p w:rsidR="00005BC3" w:rsidRPr="00DA1DE9" w:rsidRDefault="00005BC3" w:rsidP="0074518D">
      <w:pPr>
        <w:shd w:val="clear" w:color="auto" w:fill="76923C" w:themeFill="accent3" w:themeFillShade="BF"/>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t xml:space="preserve">1.5 Scope of the Report: </w:t>
      </w:r>
    </w:p>
    <w:p w:rsidR="00A16447" w:rsidRPr="00DA1DE9" w:rsidRDefault="00005BC3" w:rsidP="00005BC3">
      <w:pPr>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color w:val="000000" w:themeColor="text1"/>
          <w:sz w:val="24"/>
          <w:szCs w:val="24"/>
        </w:rPr>
        <w:t xml:space="preserve">This report has </w:t>
      </w:r>
      <w:r w:rsidR="006626C4" w:rsidRPr="00DA1DE9">
        <w:rPr>
          <w:rFonts w:ascii="Times New Roman" w:hAnsi="Times New Roman" w:cs="Times New Roman"/>
          <w:color w:val="000000" w:themeColor="text1"/>
          <w:sz w:val="24"/>
          <w:szCs w:val="24"/>
        </w:rPr>
        <w:t>enclosed</w:t>
      </w:r>
      <w:r w:rsidRPr="00DA1DE9">
        <w:rPr>
          <w:rFonts w:ascii="Times New Roman" w:hAnsi="Times New Roman" w:cs="Times New Roman"/>
          <w:color w:val="000000" w:themeColor="text1"/>
          <w:sz w:val="24"/>
          <w:szCs w:val="24"/>
        </w:rPr>
        <w:t xml:space="preserve"> mainly the credit </w:t>
      </w:r>
      <w:r w:rsidR="004519C1"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methodology of </w:t>
      </w:r>
      <w:r w:rsidR="004519C1" w:rsidRPr="00DA1DE9">
        <w:rPr>
          <w:rFonts w:ascii="Times New Roman" w:hAnsi="Times New Roman" w:cs="Times New Roman"/>
          <w:color w:val="000000" w:themeColor="text1"/>
          <w:sz w:val="24"/>
          <w:szCs w:val="24"/>
        </w:rPr>
        <w:t>t</w:t>
      </w:r>
      <w:r w:rsidR="002A03F1" w:rsidRPr="00DA1DE9">
        <w:rPr>
          <w:rFonts w:ascii="Times New Roman" w:hAnsi="Times New Roman" w:cs="Times New Roman"/>
          <w:color w:val="000000" w:themeColor="text1"/>
          <w:sz w:val="24"/>
          <w:szCs w:val="24"/>
        </w:rPr>
        <w:t>he</w:t>
      </w:r>
      <w:r w:rsidR="004519C1" w:rsidRPr="00DA1DE9">
        <w:rPr>
          <w:rFonts w:ascii="Times New Roman" w:hAnsi="Times New Roman" w:cs="Times New Roman"/>
          <w:color w:val="000000" w:themeColor="text1"/>
          <w:sz w:val="24"/>
          <w:szCs w:val="24"/>
        </w:rPr>
        <w:t xml:space="preserve"> BDRAL</w:t>
      </w:r>
      <w:r w:rsidR="00F50E89"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I </w:t>
      </w:r>
      <w:r w:rsidR="004519C1" w:rsidRPr="00DA1DE9">
        <w:rPr>
          <w:rFonts w:ascii="Times New Roman" w:hAnsi="Times New Roman" w:cs="Times New Roman"/>
          <w:color w:val="000000" w:themeColor="text1"/>
          <w:sz w:val="24"/>
          <w:szCs w:val="24"/>
        </w:rPr>
        <w:t>attempt</w:t>
      </w:r>
      <w:r w:rsidRPr="00DA1DE9">
        <w:rPr>
          <w:rFonts w:ascii="Times New Roman" w:hAnsi="Times New Roman" w:cs="Times New Roman"/>
          <w:color w:val="000000" w:themeColor="text1"/>
          <w:sz w:val="24"/>
          <w:szCs w:val="24"/>
        </w:rPr>
        <w:t xml:space="preserve"> to give some recommendations regarding the </w:t>
      </w:r>
      <w:r w:rsidR="0076240E" w:rsidRPr="00DA1DE9">
        <w:rPr>
          <w:rFonts w:ascii="Times New Roman" w:hAnsi="Times New Roman" w:cs="Times New Roman"/>
          <w:color w:val="000000" w:themeColor="text1"/>
          <w:sz w:val="24"/>
          <w:szCs w:val="24"/>
        </w:rPr>
        <w:t>acclaim</w:t>
      </w:r>
      <w:r w:rsidRPr="00DA1DE9">
        <w:rPr>
          <w:rFonts w:ascii="Times New Roman" w:hAnsi="Times New Roman" w:cs="Times New Roman"/>
          <w:color w:val="000000" w:themeColor="text1"/>
          <w:sz w:val="24"/>
          <w:szCs w:val="24"/>
        </w:rPr>
        <w:t xml:space="preserve"> </w:t>
      </w:r>
      <w:r w:rsidR="0076240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division in </w:t>
      </w:r>
      <w:r w:rsidR="004519C1" w:rsidRPr="00DA1DE9">
        <w:rPr>
          <w:rFonts w:ascii="Times New Roman" w:hAnsi="Times New Roman" w:cs="Times New Roman"/>
          <w:color w:val="000000" w:themeColor="text1"/>
          <w:sz w:val="24"/>
          <w:szCs w:val="24"/>
        </w:rPr>
        <w:t>t</w:t>
      </w:r>
      <w:r w:rsidR="002A03F1" w:rsidRPr="00DA1DE9">
        <w:rPr>
          <w:rFonts w:ascii="Times New Roman" w:hAnsi="Times New Roman" w:cs="Times New Roman"/>
          <w:color w:val="000000" w:themeColor="text1"/>
          <w:sz w:val="24"/>
          <w:szCs w:val="24"/>
        </w:rPr>
        <w:t xml:space="preserve">he </w:t>
      </w:r>
      <w:r w:rsidR="004519C1" w:rsidRPr="00DA1DE9">
        <w:rPr>
          <w:rFonts w:ascii="Times New Roman" w:hAnsi="Times New Roman" w:cs="Times New Roman"/>
          <w:color w:val="000000" w:themeColor="text1"/>
          <w:sz w:val="24"/>
          <w:szCs w:val="24"/>
        </w:rPr>
        <w:t>BDRAL.</w:t>
      </w:r>
    </w:p>
    <w:p w:rsidR="00F50E89" w:rsidRPr="00DA1DE9" w:rsidRDefault="00F50E89" w:rsidP="00005BC3">
      <w:pPr>
        <w:spacing w:line="480" w:lineRule="auto"/>
        <w:jc w:val="both"/>
        <w:rPr>
          <w:rFonts w:ascii="Times New Roman" w:hAnsi="Times New Roman" w:cs="Times New Roman"/>
          <w:b/>
          <w:color w:val="000000" w:themeColor="text1"/>
          <w:sz w:val="24"/>
          <w:szCs w:val="24"/>
        </w:rPr>
      </w:pPr>
    </w:p>
    <w:p w:rsidR="004519C1" w:rsidRPr="00DA1DE9" w:rsidRDefault="004519C1" w:rsidP="00005BC3">
      <w:pPr>
        <w:spacing w:line="480" w:lineRule="auto"/>
        <w:jc w:val="both"/>
        <w:rPr>
          <w:rFonts w:ascii="Times New Roman" w:hAnsi="Times New Roman" w:cs="Times New Roman"/>
          <w:b/>
          <w:color w:val="000000" w:themeColor="text1"/>
          <w:sz w:val="24"/>
          <w:szCs w:val="24"/>
        </w:rPr>
      </w:pPr>
    </w:p>
    <w:p w:rsidR="004519C1" w:rsidRPr="00DA1DE9" w:rsidRDefault="004519C1" w:rsidP="00005BC3">
      <w:pPr>
        <w:spacing w:line="480" w:lineRule="auto"/>
        <w:jc w:val="both"/>
        <w:rPr>
          <w:rFonts w:ascii="Times New Roman" w:hAnsi="Times New Roman" w:cs="Times New Roman"/>
          <w:b/>
          <w:color w:val="000000" w:themeColor="text1"/>
          <w:sz w:val="24"/>
          <w:szCs w:val="24"/>
        </w:rPr>
      </w:pPr>
    </w:p>
    <w:p w:rsidR="00005BC3" w:rsidRPr="00DA1DE9" w:rsidRDefault="00005BC3" w:rsidP="0074518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1.6 Methodology of the Report: </w:t>
      </w: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type of methods used in this </w:t>
      </w:r>
      <w:r w:rsidR="00B0347F" w:rsidRPr="00DA1DE9">
        <w:rPr>
          <w:rFonts w:ascii="Times New Roman" w:hAnsi="Times New Roman" w:cs="Times New Roman"/>
          <w:color w:val="000000" w:themeColor="text1"/>
          <w:sz w:val="24"/>
          <w:szCs w:val="24"/>
        </w:rPr>
        <w:t>testimony</w:t>
      </w:r>
      <w:r w:rsidRPr="00DA1DE9">
        <w:rPr>
          <w:rFonts w:ascii="Times New Roman" w:hAnsi="Times New Roman" w:cs="Times New Roman"/>
          <w:color w:val="000000" w:themeColor="text1"/>
          <w:sz w:val="24"/>
          <w:szCs w:val="24"/>
        </w:rPr>
        <w:t xml:space="preserve"> is mainly of </w:t>
      </w:r>
      <w:r w:rsidR="006626C4" w:rsidRPr="00DA1DE9">
        <w:rPr>
          <w:rFonts w:ascii="Times New Roman" w:hAnsi="Times New Roman" w:cs="Times New Roman"/>
          <w:color w:val="000000" w:themeColor="text1"/>
          <w:sz w:val="24"/>
          <w:szCs w:val="24"/>
        </w:rPr>
        <w:t>an</w:t>
      </w:r>
      <w:r w:rsidRPr="00DA1DE9">
        <w:rPr>
          <w:rFonts w:ascii="Times New Roman" w:hAnsi="Times New Roman" w:cs="Times New Roman"/>
          <w:color w:val="000000" w:themeColor="text1"/>
          <w:sz w:val="24"/>
          <w:szCs w:val="24"/>
        </w:rPr>
        <w:t xml:space="preserve"> </w:t>
      </w:r>
      <w:r w:rsidR="00794B54" w:rsidRPr="00DA1DE9">
        <w:rPr>
          <w:rFonts w:ascii="Times New Roman" w:hAnsi="Times New Roman" w:cs="Times New Roman"/>
          <w:color w:val="000000" w:themeColor="text1"/>
          <w:sz w:val="24"/>
          <w:szCs w:val="24"/>
        </w:rPr>
        <w:t>eloquent</w:t>
      </w:r>
      <w:r w:rsidRPr="00DA1DE9">
        <w:rPr>
          <w:rFonts w:ascii="Times New Roman" w:hAnsi="Times New Roman" w:cs="Times New Roman"/>
          <w:color w:val="000000" w:themeColor="text1"/>
          <w:sz w:val="24"/>
          <w:szCs w:val="24"/>
        </w:rPr>
        <w:t xml:space="preserve"> nature. The report has been written on the basis of </w:t>
      </w:r>
      <w:r w:rsidR="00B0347F" w:rsidRPr="00DA1DE9">
        <w:rPr>
          <w:rFonts w:ascii="Times New Roman" w:hAnsi="Times New Roman" w:cs="Times New Roman"/>
          <w:color w:val="000000" w:themeColor="text1"/>
          <w:sz w:val="24"/>
          <w:szCs w:val="24"/>
        </w:rPr>
        <w:t>crucial</w:t>
      </w:r>
      <w:r w:rsidRPr="00DA1DE9">
        <w:rPr>
          <w:rFonts w:ascii="Times New Roman" w:hAnsi="Times New Roman" w:cs="Times New Roman"/>
          <w:color w:val="000000" w:themeColor="text1"/>
          <w:sz w:val="24"/>
          <w:szCs w:val="24"/>
        </w:rPr>
        <w:t xml:space="preserve"> data and </w:t>
      </w:r>
      <w:r w:rsidR="00B0347F" w:rsidRPr="00DA1DE9">
        <w:rPr>
          <w:rFonts w:ascii="Times New Roman" w:hAnsi="Times New Roman" w:cs="Times New Roman"/>
          <w:color w:val="000000" w:themeColor="text1"/>
          <w:sz w:val="24"/>
          <w:szCs w:val="24"/>
        </w:rPr>
        <w:t>derived</w:t>
      </w:r>
      <w:r w:rsidRPr="00DA1DE9">
        <w:rPr>
          <w:rFonts w:ascii="Times New Roman" w:hAnsi="Times New Roman" w:cs="Times New Roman"/>
          <w:color w:val="000000" w:themeColor="text1"/>
          <w:sz w:val="24"/>
          <w:szCs w:val="24"/>
        </w:rPr>
        <w:t xml:space="preserve"> data. Both </w:t>
      </w:r>
      <w:r w:rsidR="00B0347F" w:rsidRPr="00DA1DE9">
        <w:rPr>
          <w:rFonts w:ascii="Times New Roman" w:hAnsi="Times New Roman" w:cs="Times New Roman"/>
          <w:color w:val="000000" w:themeColor="text1"/>
          <w:sz w:val="24"/>
          <w:szCs w:val="24"/>
        </w:rPr>
        <w:t>foremost</w:t>
      </w:r>
      <w:r w:rsidRPr="00DA1DE9">
        <w:rPr>
          <w:rFonts w:ascii="Times New Roman" w:hAnsi="Times New Roman" w:cs="Times New Roman"/>
          <w:color w:val="000000" w:themeColor="text1"/>
          <w:sz w:val="24"/>
          <w:szCs w:val="24"/>
        </w:rPr>
        <w:t xml:space="preserve"> and </w:t>
      </w:r>
      <w:r w:rsidR="00B0347F" w:rsidRPr="00DA1DE9">
        <w:rPr>
          <w:rFonts w:ascii="Times New Roman" w:hAnsi="Times New Roman" w:cs="Times New Roman"/>
          <w:color w:val="000000" w:themeColor="text1"/>
          <w:sz w:val="24"/>
          <w:szCs w:val="24"/>
        </w:rPr>
        <w:t>trifling</w:t>
      </w:r>
      <w:r w:rsidRPr="00DA1DE9">
        <w:rPr>
          <w:rFonts w:ascii="Times New Roman" w:hAnsi="Times New Roman" w:cs="Times New Roman"/>
          <w:color w:val="000000" w:themeColor="text1"/>
          <w:sz w:val="24"/>
          <w:szCs w:val="24"/>
        </w:rPr>
        <w:t xml:space="preserve"> data analysis were selected as the </w:t>
      </w:r>
      <w:r w:rsidR="00B0347F" w:rsidRPr="00DA1DE9">
        <w:rPr>
          <w:rFonts w:ascii="Times New Roman" w:hAnsi="Times New Roman" w:cs="Times New Roman"/>
          <w:color w:val="000000" w:themeColor="text1"/>
          <w:sz w:val="24"/>
          <w:szCs w:val="24"/>
        </w:rPr>
        <w:t>vital</w:t>
      </w:r>
      <w:r w:rsidRPr="00DA1DE9">
        <w:rPr>
          <w:rFonts w:ascii="Times New Roman" w:hAnsi="Times New Roman" w:cs="Times New Roman"/>
          <w:color w:val="000000" w:themeColor="text1"/>
          <w:sz w:val="24"/>
          <w:szCs w:val="24"/>
        </w:rPr>
        <w:t xml:space="preserve"> research method. </w:t>
      </w:r>
    </w:p>
    <w:p w:rsidR="00005BC3" w:rsidRPr="00DA1DE9" w:rsidRDefault="00005BC3"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1.6.1 Collection</w:t>
      </w:r>
      <w:r w:rsidR="00F50E89" w:rsidRPr="00DA1DE9">
        <w:rPr>
          <w:rFonts w:ascii="Times New Roman" w:hAnsi="Times New Roman" w:cs="Times New Roman"/>
          <w:b/>
          <w:color w:val="000000" w:themeColor="text1"/>
          <w:sz w:val="24"/>
          <w:szCs w:val="24"/>
        </w:rPr>
        <w:t xml:space="preserve"> of </w:t>
      </w:r>
      <w:r w:rsidR="00B0347F" w:rsidRPr="00DA1DE9">
        <w:rPr>
          <w:rFonts w:ascii="Times New Roman" w:hAnsi="Times New Roman" w:cs="Times New Roman"/>
          <w:b/>
          <w:color w:val="000000" w:themeColor="text1"/>
          <w:sz w:val="24"/>
          <w:szCs w:val="24"/>
        </w:rPr>
        <w:t>crucial</w:t>
      </w:r>
      <w:r w:rsidR="00F50E89" w:rsidRPr="00DA1DE9">
        <w:rPr>
          <w:rFonts w:ascii="Times New Roman" w:hAnsi="Times New Roman" w:cs="Times New Roman"/>
          <w:b/>
          <w:color w:val="000000" w:themeColor="text1"/>
          <w:sz w:val="24"/>
          <w:szCs w:val="24"/>
        </w:rPr>
        <w:t xml:space="preserve"> </w:t>
      </w:r>
      <w:r w:rsidR="004519C1" w:rsidRPr="00DA1DE9">
        <w:rPr>
          <w:rFonts w:ascii="Times New Roman" w:hAnsi="Times New Roman" w:cs="Times New Roman"/>
          <w:b/>
          <w:color w:val="000000" w:themeColor="text1"/>
          <w:sz w:val="24"/>
          <w:szCs w:val="24"/>
        </w:rPr>
        <w:t>facts</w:t>
      </w:r>
      <w:r w:rsidRPr="00DA1DE9">
        <w:rPr>
          <w:rFonts w:ascii="Times New Roman" w:hAnsi="Times New Roman" w:cs="Times New Roman"/>
          <w:b/>
          <w:color w:val="000000" w:themeColor="text1"/>
          <w:sz w:val="24"/>
          <w:szCs w:val="24"/>
        </w:rPr>
        <w:t xml:space="preserve">: </w:t>
      </w: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The </w:t>
      </w:r>
      <w:r w:rsidR="00B0347F" w:rsidRPr="00DA1DE9">
        <w:rPr>
          <w:rFonts w:ascii="Times New Roman" w:hAnsi="Times New Roman" w:cs="Times New Roman"/>
          <w:color w:val="000000" w:themeColor="text1"/>
          <w:sz w:val="24"/>
          <w:szCs w:val="24"/>
        </w:rPr>
        <w:t>crucial</w:t>
      </w:r>
      <w:r w:rsidRPr="00DA1DE9">
        <w:rPr>
          <w:rFonts w:ascii="Times New Roman" w:hAnsi="Times New Roman" w:cs="Times New Roman"/>
          <w:color w:val="000000" w:themeColor="text1"/>
          <w:sz w:val="24"/>
          <w:szCs w:val="24"/>
        </w:rPr>
        <w:t xml:space="preserve"> data has been collected from: </w:t>
      </w:r>
    </w:p>
    <w:p w:rsidR="00005BC3" w:rsidRPr="00DA1DE9" w:rsidRDefault="004519C1" w:rsidP="00D7431D">
      <w:pPr>
        <w:pStyle w:val="ListParagraph"/>
        <w:numPr>
          <w:ilvl w:val="0"/>
          <w:numId w:val="2"/>
        </w:numPr>
        <w:spacing w:line="360" w:lineRule="auto"/>
        <w:jc w:val="both"/>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t>meeting</w:t>
      </w:r>
      <w:proofErr w:type="gramEnd"/>
      <w:r w:rsidR="00F50E89" w:rsidRPr="00DA1DE9">
        <w:rPr>
          <w:rFonts w:ascii="Times New Roman" w:hAnsi="Times New Roman" w:cs="Times New Roman"/>
          <w:color w:val="000000" w:themeColor="text1"/>
          <w:sz w:val="24"/>
          <w:szCs w:val="24"/>
        </w:rPr>
        <w:t xml:space="preserve"> some </w:t>
      </w:r>
      <w:r w:rsidR="00005BC3" w:rsidRPr="00DA1DE9">
        <w:rPr>
          <w:rFonts w:ascii="Times New Roman" w:hAnsi="Times New Roman" w:cs="Times New Roman"/>
          <w:color w:val="000000" w:themeColor="text1"/>
          <w:sz w:val="24"/>
          <w:szCs w:val="24"/>
        </w:rPr>
        <w:t xml:space="preserve">persons of the </w:t>
      </w:r>
      <w:r w:rsidRPr="00DA1DE9">
        <w:rPr>
          <w:rFonts w:ascii="Times New Roman" w:hAnsi="Times New Roman" w:cs="Times New Roman"/>
          <w:color w:val="000000" w:themeColor="text1"/>
          <w:sz w:val="24"/>
          <w:szCs w:val="24"/>
        </w:rPr>
        <w:t>business</w:t>
      </w:r>
      <w:r w:rsidR="00005BC3" w:rsidRPr="00DA1DE9">
        <w:rPr>
          <w:rFonts w:ascii="Times New Roman" w:hAnsi="Times New Roman" w:cs="Times New Roman"/>
          <w:color w:val="000000" w:themeColor="text1"/>
          <w:sz w:val="24"/>
          <w:szCs w:val="24"/>
        </w:rPr>
        <w:t xml:space="preserve">. </w:t>
      </w:r>
    </w:p>
    <w:p w:rsidR="00005BC3" w:rsidRPr="00DA1DE9" w:rsidRDefault="004519C1" w:rsidP="00D7431D">
      <w:pPr>
        <w:pStyle w:val="ListParagraph"/>
        <w:numPr>
          <w:ilvl w:val="0"/>
          <w:numId w:val="2"/>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countenance</w:t>
      </w:r>
      <w:r w:rsidR="00005BC3" w:rsidRPr="00DA1DE9">
        <w:rPr>
          <w:rFonts w:ascii="Times New Roman" w:hAnsi="Times New Roman" w:cs="Times New Roman"/>
          <w:color w:val="000000" w:themeColor="text1"/>
          <w:sz w:val="24"/>
          <w:szCs w:val="24"/>
        </w:rPr>
        <w:t xml:space="preserve"> to face </w:t>
      </w:r>
      <w:r w:rsidR="006626C4" w:rsidRPr="00DA1DE9">
        <w:rPr>
          <w:rFonts w:ascii="Times New Roman" w:hAnsi="Times New Roman" w:cs="Times New Roman"/>
          <w:color w:val="000000" w:themeColor="text1"/>
          <w:sz w:val="24"/>
          <w:szCs w:val="24"/>
        </w:rPr>
        <w:t>discussion</w:t>
      </w:r>
      <w:r w:rsidR="00005BC3" w:rsidRPr="00DA1DE9">
        <w:rPr>
          <w:rFonts w:ascii="Times New Roman" w:hAnsi="Times New Roman" w:cs="Times New Roman"/>
          <w:color w:val="000000" w:themeColor="text1"/>
          <w:sz w:val="24"/>
          <w:szCs w:val="24"/>
        </w:rPr>
        <w:t xml:space="preserve"> with </w:t>
      </w:r>
      <w:r w:rsidRPr="00DA1DE9">
        <w:rPr>
          <w:rFonts w:ascii="Times New Roman" w:hAnsi="Times New Roman" w:cs="Times New Roman"/>
          <w:color w:val="000000" w:themeColor="text1"/>
          <w:sz w:val="24"/>
          <w:szCs w:val="24"/>
        </w:rPr>
        <w:t>executive</w:t>
      </w:r>
      <w:r w:rsidR="00005BC3" w:rsidRPr="00DA1DE9">
        <w:rPr>
          <w:rFonts w:ascii="Times New Roman" w:hAnsi="Times New Roman" w:cs="Times New Roman"/>
          <w:color w:val="000000" w:themeColor="text1"/>
          <w:sz w:val="24"/>
          <w:szCs w:val="24"/>
        </w:rPr>
        <w:t xml:space="preserve"> and staffs; </w:t>
      </w:r>
    </w:p>
    <w:p w:rsidR="00005BC3" w:rsidRPr="00DA1DE9" w:rsidRDefault="004519C1" w:rsidP="00D7431D">
      <w:pPr>
        <w:pStyle w:val="ListParagraph"/>
        <w:numPr>
          <w:ilvl w:val="0"/>
          <w:numId w:val="2"/>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associated</w:t>
      </w:r>
      <w:r w:rsidR="00F50E89" w:rsidRPr="00DA1DE9">
        <w:rPr>
          <w:rFonts w:ascii="Times New Roman" w:hAnsi="Times New Roman" w:cs="Times New Roman"/>
          <w:color w:val="000000" w:themeColor="text1"/>
          <w:sz w:val="24"/>
          <w:szCs w:val="24"/>
        </w:rPr>
        <w:t xml:space="preserve"> files and</w:t>
      </w:r>
      <w:r w:rsidR="00005BC3"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manuscript</w:t>
      </w:r>
      <w:r w:rsidR="00F50E89" w:rsidRPr="00DA1DE9">
        <w:rPr>
          <w:rFonts w:ascii="Times New Roman" w:hAnsi="Times New Roman" w:cs="Times New Roman"/>
          <w:color w:val="000000" w:themeColor="text1"/>
          <w:sz w:val="24"/>
          <w:szCs w:val="24"/>
        </w:rPr>
        <w:t xml:space="preserve"> study </w:t>
      </w:r>
      <w:r w:rsidR="00005BC3" w:rsidRPr="00DA1DE9">
        <w:rPr>
          <w:rFonts w:ascii="Times New Roman" w:hAnsi="Times New Roman" w:cs="Times New Roman"/>
          <w:color w:val="000000" w:themeColor="text1"/>
          <w:sz w:val="24"/>
          <w:szCs w:val="24"/>
        </w:rPr>
        <w:t xml:space="preserve"> </w:t>
      </w:r>
    </w:p>
    <w:p w:rsidR="00005BC3" w:rsidRPr="00DA1DE9" w:rsidRDefault="00F50E89" w:rsidP="00D7431D">
      <w:pPr>
        <w:pStyle w:val="ListParagraph"/>
        <w:numPr>
          <w:ilvl w:val="0"/>
          <w:numId w:val="2"/>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Gathering </w:t>
      </w:r>
      <w:r w:rsidR="004519C1" w:rsidRPr="00DA1DE9">
        <w:rPr>
          <w:rFonts w:ascii="Times New Roman" w:hAnsi="Times New Roman" w:cs="Times New Roman"/>
          <w:color w:val="000000" w:themeColor="text1"/>
          <w:sz w:val="24"/>
          <w:szCs w:val="24"/>
        </w:rPr>
        <w:t>realistic</w:t>
      </w:r>
      <w:r w:rsidR="00005BC3" w:rsidRPr="00DA1DE9">
        <w:rPr>
          <w:rFonts w:ascii="Times New Roman" w:hAnsi="Times New Roman" w:cs="Times New Roman"/>
          <w:color w:val="000000" w:themeColor="text1"/>
          <w:sz w:val="24"/>
          <w:szCs w:val="24"/>
        </w:rPr>
        <w:t xml:space="preserve"> </w:t>
      </w:r>
      <w:r w:rsidR="004519C1" w:rsidRPr="00DA1DE9">
        <w:rPr>
          <w:rFonts w:ascii="Times New Roman" w:hAnsi="Times New Roman" w:cs="Times New Roman"/>
          <w:color w:val="000000" w:themeColor="text1"/>
          <w:sz w:val="24"/>
          <w:szCs w:val="24"/>
        </w:rPr>
        <w:t>information</w:t>
      </w:r>
      <w:r w:rsidR="00005BC3" w:rsidRPr="00DA1DE9">
        <w:rPr>
          <w:rFonts w:ascii="Times New Roman" w:hAnsi="Times New Roman" w:cs="Times New Roman"/>
          <w:color w:val="000000" w:themeColor="text1"/>
          <w:sz w:val="24"/>
          <w:szCs w:val="24"/>
        </w:rPr>
        <w:t xml:space="preserve"> of </w:t>
      </w:r>
      <w:r w:rsidR="004519C1" w:rsidRPr="00DA1DE9">
        <w:rPr>
          <w:rFonts w:ascii="Times New Roman" w:hAnsi="Times New Roman" w:cs="Times New Roman"/>
          <w:color w:val="000000" w:themeColor="text1"/>
          <w:sz w:val="24"/>
          <w:szCs w:val="24"/>
        </w:rPr>
        <w:t>executive</w:t>
      </w:r>
      <w:r w:rsidR="00005BC3" w:rsidRPr="00DA1DE9">
        <w:rPr>
          <w:rFonts w:ascii="Times New Roman" w:hAnsi="Times New Roman" w:cs="Times New Roman"/>
          <w:color w:val="000000" w:themeColor="text1"/>
          <w:sz w:val="24"/>
          <w:szCs w:val="24"/>
        </w:rPr>
        <w:t xml:space="preserve">. </w:t>
      </w:r>
    </w:p>
    <w:p w:rsidR="00005BC3" w:rsidRPr="00DA1DE9" w:rsidRDefault="00005BC3"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1.6.2 Collection</w:t>
      </w:r>
      <w:r w:rsidR="00F50E89" w:rsidRPr="00DA1DE9">
        <w:rPr>
          <w:rFonts w:ascii="Times New Roman" w:hAnsi="Times New Roman" w:cs="Times New Roman"/>
          <w:b/>
          <w:color w:val="000000" w:themeColor="text1"/>
          <w:sz w:val="24"/>
          <w:szCs w:val="24"/>
        </w:rPr>
        <w:t xml:space="preserve"> of </w:t>
      </w:r>
      <w:r w:rsidR="00B0347F" w:rsidRPr="00DA1DE9">
        <w:rPr>
          <w:rFonts w:ascii="Times New Roman" w:hAnsi="Times New Roman" w:cs="Times New Roman"/>
          <w:b/>
          <w:color w:val="000000" w:themeColor="text1"/>
          <w:sz w:val="24"/>
          <w:szCs w:val="24"/>
        </w:rPr>
        <w:t>derived</w:t>
      </w:r>
      <w:r w:rsidR="00F50E89" w:rsidRPr="00DA1DE9">
        <w:rPr>
          <w:rFonts w:ascii="Times New Roman" w:hAnsi="Times New Roman" w:cs="Times New Roman"/>
          <w:b/>
          <w:color w:val="000000" w:themeColor="text1"/>
          <w:sz w:val="24"/>
          <w:szCs w:val="24"/>
        </w:rPr>
        <w:t xml:space="preserve"> </w:t>
      </w:r>
      <w:r w:rsidR="004519C1" w:rsidRPr="00DA1DE9">
        <w:rPr>
          <w:rFonts w:ascii="Times New Roman" w:hAnsi="Times New Roman" w:cs="Times New Roman"/>
          <w:b/>
          <w:color w:val="000000" w:themeColor="text1"/>
          <w:sz w:val="24"/>
          <w:szCs w:val="24"/>
        </w:rPr>
        <w:t>facts</w:t>
      </w:r>
      <w:r w:rsidRPr="00DA1DE9">
        <w:rPr>
          <w:rFonts w:ascii="Times New Roman" w:hAnsi="Times New Roman" w:cs="Times New Roman"/>
          <w:b/>
          <w:color w:val="000000" w:themeColor="text1"/>
          <w:sz w:val="24"/>
          <w:szCs w:val="24"/>
        </w:rPr>
        <w:t xml:space="preserve">: </w:t>
      </w:r>
    </w:p>
    <w:p w:rsidR="00005BC3" w:rsidRPr="00DA1DE9" w:rsidRDefault="00D369B0" w:rsidP="00D7431D">
      <w:pPr>
        <w:pStyle w:val="ListParagraph"/>
        <w:numPr>
          <w:ilvl w:val="0"/>
          <w:numId w:val="2"/>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By means of</w:t>
      </w:r>
      <w:r w:rsidR="00005BC3" w:rsidRPr="00DA1DE9">
        <w:rPr>
          <w:rFonts w:ascii="Times New Roman" w:hAnsi="Times New Roman" w:cs="Times New Roman"/>
          <w:color w:val="000000" w:themeColor="text1"/>
          <w:sz w:val="24"/>
          <w:szCs w:val="24"/>
        </w:rPr>
        <w:t xml:space="preserve"> company’s </w:t>
      </w:r>
      <w:r w:rsidRPr="00DA1DE9">
        <w:rPr>
          <w:rFonts w:ascii="Times New Roman" w:hAnsi="Times New Roman" w:cs="Times New Roman"/>
          <w:color w:val="000000" w:themeColor="text1"/>
          <w:sz w:val="24"/>
          <w:szCs w:val="24"/>
        </w:rPr>
        <w:t>brochure</w:t>
      </w:r>
    </w:p>
    <w:p w:rsidR="00D7431D" w:rsidRPr="00DA1DE9" w:rsidRDefault="00005BC3" w:rsidP="008F0534">
      <w:pPr>
        <w:pStyle w:val="ListParagraph"/>
        <w:numPr>
          <w:ilvl w:val="0"/>
          <w:numId w:val="2"/>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websites used in case of </w:t>
      </w:r>
      <w:r w:rsidR="004519C1" w:rsidRPr="00DA1DE9">
        <w:rPr>
          <w:rFonts w:ascii="Times New Roman" w:hAnsi="Times New Roman" w:cs="Times New Roman"/>
          <w:color w:val="000000" w:themeColor="text1"/>
          <w:sz w:val="24"/>
          <w:szCs w:val="24"/>
        </w:rPr>
        <w:t>facts</w:t>
      </w:r>
      <w:r w:rsidRPr="00DA1DE9">
        <w:rPr>
          <w:rFonts w:ascii="Times New Roman" w:hAnsi="Times New Roman" w:cs="Times New Roman"/>
          <w:color w:val="000000" w:themeColor="text1"/>
          <w:sz w:val="24"/>
          <w:szCs w:val="24"/>
        </w:rPr>
        <w:t xml:space="preserve"> </w:t>
      </w:r>
      <w:r w:rsidR="004519C1" w:rsidRPr="00DA1DE9">
        <w:rPr>
          <w:rFonts w:ascii="Times New Roman" w:hAnsi="Times New Roman" w:cs="Times New Roman"/>
          <w:color w:val="000000" w:themeColor="text1"/>
          <w:sz w:val="24"/>
          <w:szCs w:val="24"/>
        </w:rPr>
        <w:t>compilation</w:t>
      </w:r>
      <w:r w:rsidRPr="00DA1DE9">
        <w:rPr>
          <w:rFonts w:ascii="Times New Roman" w:hAnsi="Times New Roman" w:cs="Times New Roman"/>
          <w:color w:val="000000" w:themeColor="text1"/>
          <w:sz w:val="24"/>
          <w:szCs w:val="24"/>
        </w:rPr>
        <w:t xml:space="preserve"> are </w:t>
      </w:r>
      <w:r w:rsidR="004519C1" w:rsidRPr="00DA1DE9">
        <w:rPr>
          <w:rFonts w:ascii="Times New Roman" w:hAnsi="Times New Roman" w:cs="Times New Roman"/>
          <w:color w:val="000000" w:themeColor="text1"/>
          <w:sz w:val="24"/>
          <w:szCs w:val="24"/>
        </w:rPr>
        <w:t>revealed</w:t>
      </w:r>
      <w:r w:rsidRPr="00DA1DE9">
        <w:rPr>
          <w:rFonts w:ascii="Times New Roman" w:hAnsi="Times New Roman" w:cs="Times New Roman"/>
          <w:color w:val="000000" w:themeColor="text1"/>
          <w:sz w:val="24"/>
          <w:szCs w:val="24"/>
        </w:rPr>
        <w:t xml:space="preserve"> in </w:t>
      </w:r>
      <w:r w:rsidR="004519C1" w:rsidRPr="00DA1DE9">
        <w:rPr>
          <w:rFonts w:ascii="Times New Roman" w:hAnsi="Times New Roman" w:cs="Times New Roman"/>
          <w:color w:val="000000" w:themeColor="text1"/>
          <w:sz w:val="24"/>
          <w:szCs w:val="24"/>
        </w:rPr>
        <w:t>insinuation</w:t>
      </w:r>
      <w:r w:rsidRPr="00DA1DE9">
        <w:rPr>
          <w:rFonts w:ascii="Times New Roman" w:hAnsi="Times New Roman" w:cs="Times New Roman"/>
          <w:color w:val="000000" w:themeColor="text1"/>
          <w:sz w:val="24"/>
          <w:szCs w:val="24"/>
        </w:rPr>
        <w:t xml:space="preserve">. </w:t>
      </w:r>
    </w:p>
    <w:p w:rsidR="00005BC3" w:rsidRPr="00DA1DE9" w:rsidRDefault="00005BC3"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1.6.3 Limitations</w:t>
      </w:r>
      <w:r w:rsidR="003D140C" w:rsidRPr="00DA1DE9">
        <w:rPr>
          <w:rFonts w:ascii="Times New Roman" w:hAnsi="Times New Roman" w:cs="Times New Roman"/>
          <w:b/>
          <w:color w:val="000000" w:themeColor="text1"/>
          <w:sz w:val="24"/>
          <w:szCs w:val="24"/>
        </w:rPr>
        <w:t xml:space="preserve"> of Report</w:t>
      </w:r>
      <w:r w:rsidRPr="00DA1DE9">
        <w:rPr>
          <w:rFonts w:ascii="Times New Roman" w:hAnsi="Times New Roman" w:cs="Times New Roman"/>
          <w:b/>
          <w:color w:val="000000" w:themeColor="text1"/>
          <w:sz w:val="24"/>
          <w:szCs w:val="24"/>
        </w:rPr>
        <w:t xml:space="preserve">: </w:t>
      </w:r>
    </w:p>
    <w:p w:rsidR="00005BC3" w:rsidRPr="00DA1DE9" w:rsidRDefault="003D140C"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I have faced</w:t>
      </w:r>
      <w:r w:rsidR="00005BC3" w:rsidRPr="00DA1DE9">
        <w:rPr>
          <w:rFonts w:ascii="Times New Roman" w:hAnsi="Times New Roman" w:cs="Times New Roman"/>
          <w:color w:val="000000" w:themeColor="text1"/>
          <w:sz w:val="24"/>
          <w:szCs w:val="24"/>
        </w:rPr>
        <w:t xml:space="preserve"> some problems while preparing this </w:t>
      </w:r>
      <w:r w:rsidR="006626C4" w:rsidRPr="00DA1DE9">
        <w:rPr>
          <w:rFonts w:ascii="Times New Roman" w:hAnsi="Times New Roman" w:cs="Times New Roman"/>
          <w:color w:val="000000" w:themeColor="text1"/>
          <w:sz w:val="24"/>
          <w:szCs w:val="24"/>
        </w:rPr>
        <w:t>statement</w:t>
      </w:r>
      <w:r w:rsidRPr="00DA1DE9">
        <w:rPr>
          <w:rFonts w:ascii="Times New Roman" w:hAnsi="Times New Roman" w:cs="Times New Roman"/>
          <w:color w:val="000000" w:themeColor="text1"/>
          <w:sz w:val="24"/>
          <w:szCs w:val="24"/>
        </w:rPr>
        <w:t>. These are</w:t>
      </w:r>
      <w:r w:rsidR="00005BC3" w:rsidRPr="00DA1DE9">
        <w:rPr>
          <w:rFonts w:ascii="Times New Roman" w:hAnsi="Times New Roman" w:cs="Times New Roman"/>
          <w:color w:val="000000" w:themeColor="text1"/>
          <w:sz w:val="24"/>
          <w:szCs w:val="24"/>
        </w:rPr>
        <w:t xml:space="preserve">: </w:t>
      </w:r>
    </w:p>
    <w:p w:rsidR="00005BC3" w:rsidRPr="00DA1DE9" w:rsidRDefault="004519C1" w:rsidP="00D7431D">
      <w:pPr>
        <w:pStyle w:val="ListParagraph"/>
        <w:numPr>
          <w:ilvl w:val="0"/>
          <w:numId w:val="3"/>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Difficulty of available of Data</w:t>
      </w:r>
    </w:p>
    <w:p w:rsidR="00005BC3" w:rsidRPr="00DA1DE9" w:rsidRDefault="006626C4" w:rsidP="00D7431D">
      <w:pPr>
        <w:pStyle w:val="ListParagraph"/>
        <w:numPr>
          <w:ilvl w:val="0"/>
          <w:numId w:val="3"/>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Erroneousness</w:t>
      </w:r>
      <w:r w:rsidR="00005BC3" w:rsidRPr="00DA1DE9">
        <w:rPr>
          <w:rFonts w:ascii="Times New Roman" w:hAnsi="Times New Roman" w:cs="Times New Roman"/>
          <w:color w:val="000000" w:themeColor="text1"/>
          <w:sz w:val="24"/>
          <w:szCs w:val="24"/>
        </w:rPr>
        <w:t xml:space="preserve"> of data </w:t>
      </w:r>
    </w:p>
    <w:p w:rsidR="004519C1" w:rsidRPr="00DA1DE9" w:rsidRDefault="007D5B5B" w:rsidP="008F0534">
      <w:pPr>
        <w:pStyle w:val="ListParagraph"/>
        <w:numPr>
          <w:ilvl w:val="0"/>
          <w:numId w:val="3"/>
        </w:numPr>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Apposite</w:t>
      </w:r>
      <w:r w:rsidR="004519C1" w:rsidRPr="00DA1DE9">
        <w:rPr>
          <w:rFonts w:ascii="Times New Roman" w:hAnsi="Times New Roman" w:cs="Times New Roman"/>
          <w:color w:val="000000" w:themeColor="text1"/>
          <w:sz w:val="24"/>
          <w:szCs w:val="24"/>
        </w:rPr>
        <w:t xml:space="preserve"> Information about Software</w:t>
      </w:r>
    </w:p>
    <w:p w:rsidR="004519C1" w:rsidRPr="00DA1DE9" w:rsidRDefault="004519C1" w:rsidP="004519C1">
      <w:pPr>
        <w:pStyle w:val="ListParagraph"/>
        <w:spacing w:line="360" w:lineRule="auto"/>
        <w:jc w:val="both"/>
        <w:rPr>
          <w:rFonts w:ascii="Times New Roman" w:hAnsi="Times New Roman" w:cs="Times New Roman"/>
          <w:color w:val="000000" w:themeColor="text1"/>
          <w:sz w:val="24"/>
          <w:szCs w:val="24"/>
        </w:rPr>
      </w:pPr>
    </w:p>
    <w:p w:rsidR="008F0534" w:rsidRPr="00DA1DE9" w:rsidRDefault="00A02DFD" w:rsidP="004519C1">
      <w:pPr>
        <w:pStyle w:val="ListParagraph"/>
        <w:spacing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collect </w:t>
      </w:r>
      <w:r w:rsidR="0076240E" w:rsidRPr="00DA1DE9">
        <w:rPr>
          <w:rFonts w:ascii="Times New Roman" w:hAnsi="Times New Roman" w:cs="Times New Roman"/>
          <w:color w:val="000000" w:themeColor="text1"/>
          <w:sz w:val="24"/>
          <w:szCs w:val="24"/>
        </w:rPr>
        <w:t>apposite</w:t>
      </w:r>
      <w:r w:rsidRPr="00DA1DE9">
        <w:rPr>
          <w:rFonts w:ascii="Times New Roman" w:hAnsi="Times New Roman" w:cs="Times New Roman"/>
          <w:color w:val="000000" w:themeColor="text1"/>
          <w:sz w:val="24"/>
          <w:szCs w:val="24"/>
        </w:rPr>
        <w:t xml:space="preserve"> information it</w:t>
      </w:r>
      <w:r w:rsidR="00005BC3" w:rsidRPr="00DA1DE9">
        <w:rPr>
          <w:rFonts w:ascii="Times New Roman" w:hAnsi="Times New Roman" w:cs="Times New Roman"/>
          <w:color w:val="000000" w:themeColor="text1"/>
          <w:sz w:val="24"/>
          <w:szCs w:val="24"/>
        </w:rPr>
        <w:t xml:space="preserve"> is very </w:t>
      </w:r>
      <w:r w:rsidR="006626C4" w:rsidRPr="00DA1DE9">
        <w:rPr>
          <w:rFonts w:ascii="Times New Roman" w:hAnsi="Times New Roman" w:cs="Times New Roman"/>
          <w:color w:val="000000" w:themeColor="text1"/>
          <w:sz w:val="24"/>
          <w:szCs w:val="24"/>
        </w:rPr>
        <w:t>thorny</w:t>
      </w:r>
      <w:r w:rsidR="00005BC3" w:rsidRPr="00DA1DE9">
        <w:rPr>
          <w:rFonts w:ascii="Times New Roman" w:hAnsi="Times New Roman" w:cs="Times New Roman"/>
          <w:color w:val="000000" w:themeColor="text1"/>
          <w:sz w:val="24"/>
          <w:szCs w:val="24"/>
        </w:rPr>
        <w:t xml:space="preserve"> about their using software.</w:t>
      </w: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8F0534" w:rsidRPr="00DA1DE9" w:rsidRDefault="008F0534" w:rsidP="00005BC3">
      <w:pPr>
        <w:jc w:val="both"/>
        <w:rPr>
          <w:color w:val="000000" w:themeColor="text1"/>
        </w:rPr>
      </w:pPr>
    </w:p>
    <w:p w:rsidR="008F0534" w:rsidRPr="00DA1DE9" w:rsidRDefault="008F0534" w:rsidP="00005BC3">
      <w:pPr>
        <w:jc w:val="both"/>
        <w:rPr>
          <w:color w:val="000000" w:themeColor="text1"/>
        </w:rPr>
      </w:pPr>
    </w:p>
    <w:p w:rsidR="00005BC3" w:rsidRPr="00DA1DE9" w:rsidRDefault="00005BC3" w:rsidP="00005BC3">
      <w:pPr>
        <w:jc w:val="both"/>
        <w:rPr>
          <w:rFonts w:ascii="Times New Roman" w:hAnsi="Times New Roman" w:cs="Times New Roman"/>
          <w:color w:val="000000" w:themeColor="text1"/>
        </w:rPr>
      </w:pPr>
    </w:p>
    <w:p w:rsidR="00005BC3" w:rsidRPr="00DA1DE9" w:rsidRDefault="00005BC3" w:rsidP="000915EE">
      <w:pPr>
        <w:jc w:val="center"/>
        <w:rPr>
          <w:rFonts w:ascii="Times New Roman" w:hAnsi="Times New Roman" w:cs="Times New Roman"/>
          <w:b/>
          <w:bCs/>
          <w:color w:val="000000" w:themeColor="text1"/>
          <w:sz w:val="56"/>
        </w:rPr>
      </w:pPr>
      <w:r w:rsidRPr="00DA1DE9">
        <w:rPr>
          <w:rFonts w:ascii="Times New Roman" w:hAnsi="Times New Roman" w:cs="Times New Roman"/>
          <w:b/>
          <w:bCs/>
          <w:color w:val="000000" w:themeColor="text1"/>
          <w:sz w:val="56"/>
        </w:rPr>
        <w:t>Chapter Two</w:t>
      </w:r>
    </w:p>
    <w:p w:rsidR="00005BC3" w:rsidRPr="00DA1DE9" w:rsidRDefault="005B19AB" w:rsidP="000915EE">
      <w:pPr>
        <w:jc w:val="center"/>
        <w:rPr>
          <w:rFonts w:ascii="Times New Roman" w:hAnsi="Times New Roman" w:cs="Times New Roman"/>
          <w:b/>
          <w:color w:val="000000" w:themeColor="text1"/>
          <w:sz w:val="72"/>
          <w:szCs w:val="72"/>
        </w:rPr>
      </w:pPr>
      <w:r w:rsidRPr="00DA1DE9">
        <w:rPr>
          <w:rFonts w:ascii="Times New Roman" w:hAnsi="Times New Roman" w:cs="Times New Roman"/>
          <w:b/>
          <w:bCs/>
          <w:color w:val="000000" w:themeColor="text1"/>
          <w:sz w:val="72"/>
          <w:szCs w:val="72"/>
        </w:rPr>
        <w:t>Prose</w:t>
      </w:r>
      <w:r w:rsidR="00005BC3" w:rsidRPr="00DA1DE9">
        <w:rPr>
          <w:rFonts w:ascii="Times New Roman" w:hAnsi="Times New Roman" w:cs="Times New Roman"/>
          <w:b/>
          <w:bCs/>
          <w:color w:val="000000" w:themeColor="text1"/>
          <w:sz w:val="72"/>
          <w:szCs w:val="72"/>
        </w:rPr>
        <w:t xml:space="preserve"> </w:t>
      </w:r>
      <w:r w:rsidRPr="00DA1DE9">
        <w:rPr>
          <w:rFonts w:ascii="Times New Roman" w:hAnsi="Times New Roman" w:cs="Times New Roman"/>
          <w:b/>
          <w:bCs/>
          <w:color w:val="000000" w:themeColor="text1"/>
          <w:sz w:val="72"/>
          <w:szCs w:val="72"/>
        </w:rPr>
        <w:t>analysis</w:t>
      </w: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862A1E" w:rsidRPr="00DA1DE9" w:rsidRDefault="00862A1E" w:rsidP="00005BC3">
      <w:pPr>
        <w:spacing w:line="480" w:lineRule="auto"/>
        <w:jc w:val="both"/>
        <w:rPr>
          <w:color w:val="000000" w:themeColor="text1"/>
        </w:rPr>
      </w:pPr>
    </w:p>
    <w:p w:rsidR="00A02DFD" w:rsidRPr="00DA1DE9" w:rsidRDefault="00A02DFD" w:rsidP="00005BC3">
      <w:pPr>
        <w:spacing w:line="480" w:lineRule="auto"/>
        <w:jc w:val="both"/>
        <w:rPr>
          <w:color w:val="000000" w:themeColor="text1"/>
        </w:rPr>
      </w:pPr>
    </w:p>
    <w:p w:rsidR="00862A1E" w:rsidRPr="00DA1DE9" w:rsidRDefault="00862A1E" w:rsidP="00005BC3">
      <w:pPr>
        <w:spacing w:line="480" w:lineRule="auto"/>
        <w:jc w:val="both"/>
        <w:rPr>
          <w:color w:val="000000" w:themeColor="text1"/>
        </w:rPr>
      </w:pPr>
    </w:p>
    <w:p w:rsidR="007D5B5B" w:rsidRPr="00DA1DE9" w:rsidRDefault="007D5B5B" w:rsidP="00005BC3">
      <w:pPr>
        <w:spacing w:line="480" w:lineRule="auto"/>
        <w:jc w:val="both"/>
        <w:rPr>
          <w:color w:val="000000" w:themeColor="text1"/>
        </w:rPr>
      </w:pPr>
    </w:p>
    <w:p w:rsidR="005B19AB" w:rsidRPr="00DA1DE9" w:rsidRDefault="005B19AB" w:rsidP="00005BC3">
      <w:pPr>
        <w:spacing w:line="480" w:lineRule="auto"/>
        <w:jc w:val="both"/>
        <w:rPr>
          <w:color w:val="000000" w:themeColor="text1"/>
        </w:rPr>
      </w:pPr>
    </w:p>
    <w:p w:rsidR="005B19AB" w:rsidRPr="00DA1DE9" w:rsidRDefault="005B19AB" w:rsidP="00005BC3">
      <w:pPr>
        <w:spacing w:line="480" w:lineRule="auto"/>
        <w:jc w:val="both"/>
        <w:rPr>
          <w:color w:val="000000" w:themeColor="text1"/>
        </w:rPr>
      </w:pPr>
    </w:p>
    <w:p w:rsidR="00D0602F" w:rsidRPr="00DA1DE9" w:rsidRDefault="00AC0E78" w:rsidP="00D87B10">
      <w:pPr>
        <w:shd w:val="clear" w:color="auto" w:fill="76923C" w:themeFill="accent3" w:themeFillShade="BF"/>
        <w:spacing w:line="360" w:lineRule="auto"/>
        <w:rPr>
          <w:rFonts w:ascii="Times New Roman" w:hAnsi="Times New Roman" w:cs="Times New Roman"/>
          <w:b/>
          <w:color w:val="000000" w:themeColor="text1"/>
          <w:sz w:val="32"/>
          <w:szCs w:val="32"/>
        </w:rPr>
      </w:pPr>
      <w:r w:rsidRPr="00DA1DE9">
        <w:rPr>
          <w:rFonts w:ascii="Times New Roman" w:hAnsi="Times New Roman" w:cs="Times New Roman"/>
          <w:b/>
          <w:color w:val="000000" w:themeColor="text1"/>
          <w:sz w:val="32"/>
          <w:szCs w:val="32"/>
        </w:rPr>
        <w:lastRenderedPageBreak/>
        <w:t xml:space="preserve">2.1 </w:t>
      </w:r>
      <w:r w:rsidR="005B19AB" w:rsidRPr="00DA1DE9">
        <w:rPr>
          <w:rFonts w:ascii="Times New Roman" w:hAnsi="Times New Roman" w:cs="Times New Roman"/>
          <w:b/>
          <w:color w:val="000000" w:themeColor="text1"/>
          <w:sz w:val="32"/>
          <w:szCs w:val="32"/>
        </w:rPr>
        <w:t>Prose</w:t>
      </w:r>
      <w:r w:rsidR="00005BC3" w:rsidRPr="00DA1DE9">
        <w:rPr>
          <w:rFonts w:ascii="Times New Roman" w:hAnsi="Times New Roman" w:cs="Times New Roman"/>
          <w:b/>
          <w:color w:val="000000" w:themeColor="text1"/>
          <w:sz w:val="32"/>
          <w:szCs w:val="32"/>
        </w:rPr>
        <w:t xml:space="preserve"> </w:t>
      </w:r>
      <w:r w:rsidR="005B19AB" w:rsidRPr="00DA1DE9">
        <w:rPr>
          <w:rFonts w:ascii="Times New Roman" w:hAnsi="Times New Roman" w:cs="Times New Roman"/>
          <w:b/>
          <w:color w:val="000000" w:themeColor="text1"/>
          <w:sz w:val="32"/>
          <w:szCs w:val="32"/>
        </w:rPr>
        <w:t>Analysis</w:t>
      </w:r>
    </w:p>
    <w:p w:rsidR="00005BC3" w:rsidRPr="00DA1DE9" w:rsidRDefault="005F618D" w:rsidP="00ED51A0">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w:t>
      </w:r>
      <w:r w:rsidR="00005BC3" w:rsidRPr="00DA1DE9">
        <w:rPr>
          <w:rFonts w:ascii="Times New Roman" w:hAnsi="Times New Roman" w:cs="Times New Roman"/>
          <w:color w:val="000000" w:themeColor="text1"/>
          <w:sz w:val="24"/>
          <w:szCs w:val="24"/>
        </w:rPr>
        <w:t xml:space="preserve">redit </w:t>
      </w:r>
      <w:r w:rsidR="0076240E" w:rsidRPr="00DA1DE9">
        <w:rPr>
          <w:rFonts w:ascii="Times New Roman" w:hAnsi="Times New Roman" w:cs="Times New Roman"/>
          <w:color w:val="000000" w:themeColor="text1"/>
          <w:sz w:val="24"/>
          <w:szCs w:val="24"/>
        </w:rPr>
        <w:t>ranking</w:t>
      </w:r>
      <w:r w:rsidR="00005BC3"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history </w:t>
      </w:r>
      <w:r w:rsidR="00005BC3" w:rsidRPr="00DA1DE9">
        <w:rPr>
          <w:rFonts w:ascii="Times New Roman" w:hAnsi="Times New Roman" w:cs="Times New Roman"/>
          <w:color w:val="000000" w:themeColor="text1"/>
          <w:sz w:val="24"/>
          <w:szCs w:val="24"/>
        </w:rPr>
        <w:t xml:space="preserve">in Bangladesh is still at </w:t>
      </w:r>
      <w:proofErr w:type="spellStart"/>
      <w:r w:rsidR="005B19AB" w:rsidRPr="00DA1DE9">
        <w:rPr>
          <w:rFonts w:ascii="Times New Roman" w:hAnsi="Times New Roman" w:cs="Times New Roman"/>
          <w:color w:val="000000" w:themeColor="text1"/>
          <w:sz w:val="24"/>
          <w:szCs w:val="24"/>
        </w:rPr>
        <w:t>it’s</w:t>
      </w:r>
      <w:proofErr w:type="spellEnd"/>
      <w:r w:rsidR="00005BC3"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near the beginning stage. </w:t>
      </w:r>
      <w:r w:rsidR="0076240E" w:rsidRPr="00DA1DE9">
        <w:rPr>
          <w:rFonts w:ascii="Times New Roman" w:hAnsi="Times New Roman" w:cs="Times New Roman"/>
          <w:color w:val="000000" w:themeColor="text1"/>
          <w:sz w:val="24"/>
          <w:szCs w:val="24"/>
        </w:rPr>
        <w:t>The topic has been reviewed, with</w:t>
      </w:r>
      <w:r w:rsidR="00005BC3" w:rsidRPr="00DA1DE9">
        <w:rPr>
          <w:rFonts w:ascii="Times New Roman" w:hAnsi="Times New Roman" w:cs="Times New Roman"/>
          <w:color w:val="000000" w:themeColor="text1"/>
          <w:sz w:val="24"/>
          <w:szCs w:val="24"/>
        </w:rPr>
        <w:t xml:space="preserve"> a view to safeguard the interest of the </w:t>
      </w:r>
      <w:r w:rsidR="007D5B5B" w:rsidRPr="00DA1DE9">
        <w:rPr>
          <w:rFonts w:ascii="Times New Roman" w:hAnsi="Times New Roman" w:cs="Times New Roman"/>
          <w:color w:val="000000" w:themeColor="text1"/>
          <w:sz w:val="24"/>
          <w:szCs w:val="24"/>
        </w:rPr>
        <w:t>forthcoming</w:t>
      </w:r>
      <w:r w:rsidR="00005BC3" w:rsidRPr="00DA1DE9">
        <w:rPr>
          <w:rFonts w:ascii="Times New Roman" w:hAnsi="Times New Roman" w:cs="Times New Roman"/>
          <w:color w:val="000000" w:themeColor="text1"/>
          <w:sz w:val="24"/>
          <w:szCs w:val="24"/>
        </w:rPr>
        <w:t xml:space="preserve"> investors, depositors and creditors and also the bank management as a whole for their overall performances in each </w:t>
      </w:r>
      <w:r w:rsidR="007D5B5B" w:rsidRPr="00DA1DE9">
        <w:rPr>
          <w:rFonts w:ascii="Times New Roman" w:hAnsi="Times New Roman" w:cs="Times New Roman"/>
          <w:color w:val="000000" w:themeColor="text1"/>
          <w:sz w:val="24"/>
          <w:szCs w:val="24"/>
        </w:rPr>
        <w:t>pertinent</w:t>
      </w:r>
      <w:r w:rsidR="00D7153E" w:rsidRPr="00DA1DE9">
        <w:rPr>
          <w:rFonts w:ascii="Times New Roman" w:hAnsi="Times New Roman" w:cs="Times New Roman"/>
          <w:color w:val="000000" w:themeColor="text1"/>
          <w:sz w:val="24"/>
          <w:szCs w:val="24"/>
        </w:rPr>
        <w:t xml:space="preserve"> area.</w:t>
      </w:r>
      <w:r w:rsidR="00005BC3" w:rsidRPr="00DA1DE9">
        <w:rPr>
          <w:rFonts w:ascii="Times New Roman" w:hAnsi="Times New Roman" w:cs="Times New Roman"/>
          <w:color w:val="000000" w:themeColor="text1"/>
          <w:sz w:val="24"/>
          <w:szCs w:val="24"/>
        </w:rPr>
        <w:t xml:space="preserve"> </w:t>
      </w:r>
    </w:p>
    <w:p w:rsidR="00696C55" w:rsidRPr="00DA1DE9" w:rsidRDefault="005E0EB1" w:rsidP="00ED51A0">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Banks are </w:t>
      </w:r>
      <w:r w:rsidR="00005BC3" w:rsidRPr="00DA1DE9">
        <w:rPr>
          <w:rFonts w:ascii="Times New Roman" w:hAnsi="Times New Roman" w:cs="Times New Roman"/>
          <w:color w:val="000000" w:themeColor="text1"/>
          <w:sz w:val="24"/>
          <w:szCs w:val="24"/>
        </w:rPr>
        <w:t xml:space="preserve">advised to take necessary measures. </w:t>
      </w:r>
      <w:r w:rsidR="003C6C14" w:rsidRPr="00DA1DE9">
        <w:rPr>
          <w:rFonts w:ascii="Times New Roman" w:hAnsi="Times New Roman" w:cs="Times New Roman"/>
          <w:color w:val="000000" w:themeColor="text1"/>
          <w:sz w:val="24"/>
          <w:szCs w:val="24"/>
        </w:rPr>
        <w:t>Banks should</w:t>
      </w:r>
      <w:r w:rsidR="00005BC3" w:rsidRPr="00DA1DE9">
        <w:rPr>
          <w:rFonts w:ascii="Times New Roman" w:hAnsi="Times New Roman" w:cs="Times New Roman"/>
          <w:color w:val="000000" w:themeColor="text1"/>
          <w:sz w:val="24"/>
          <w:szCs w:val="24"/>
        </w:rPr>
        <w:t xml:space="preserve"> </w:t>
      </w:r>
      <w:r w:rsidR="003C6C14" w:rsidRPr="00DA1DE9">
        <w:rPr>
          <w:rFonts w:ascii="Times New Roman" w:hAnsi="Times New Roman" w:cs="Times New Roman"/>
          <w:color w:val="000000" w:themeColor="text1"/>
          <w:sz w:val="24"/>
          <w:szCs w:val="24"/>
        </w:rPr>
        <w:t xml:space="preserve">disclose their credit </w:t>
      </w:r>
      <w:r w:rsidR="00D7153E" w:rsidRPr="00DA1DE9">
        <w:rPr>
          <w:rFonts w:ascii="Times New Roman" w:hAnsi="Times New Roman" w:cs="Times New Roman"/>
          <w:color w:val="000000" w:themeColor="text1"/>
          <w:sz w:val="24"/>
          <w:szCs w:val="24"/>
        </w:rPr>
        <w:t>ranking</w:t>
      </w:r>
      <w:r w:rsidR="00005BC3" w:rsidRPr="00DA1DE9">
        <w:rPr>
          <w:rFonts w:ascii="Times New Roman" w:hAnsi="Times New Roman" w:cs="Times New Roman"/>
          <w:color w:val="000000" w:themeColor="text1"/>
          <w:sz w:val="24"/>
          <w:szCs w:val="24"/>
        </w:rPr>
        <w:t xml:space="preserve"> in thei</w:t>
      </w:r>
      <w:r w:rsidR="003C6C14" w:rsidRPr="00DA1DE9">
        <w:rPr>
          <w:rFonts w:ascii="Times New Roman" w:hAnsi="Times New Roman" w:cs="Times New Roman"/>
          <w:color w:val="000000" w:themeColor="text1"/>
          <w:sz w:val="24"/>
          <w:szCs w:val="24"/>
        </w:rPr>
        <w:t>r published</w:t>
      </w:r>
      <w:r w:rsidR="00005BC3" w:rsidRPr="00DA1DE9">
        <w:rPr>
          <w:rFonts w:ascii="Times New Roman" w:hAnsi="Times New Roman" w:cs="Times New Roman"/>
          <w:color w:val="000000" w:themeColor="text1"/>
          <w:sz w:val="24"/>
          <w:szCs w:val="24"/>
        </w:rPr>
        <w:t xml:space="preserve"> </w:t>
      </w:r>
      <w:r w:rsidR="007D5B5B" w:rsidRPr="00DA1DE9">
        <w:rPr>
          <w:rFonts w:ascii="Times New Roman" w:hAnsi="Times New Roman" w:cs="Times New Roman"/>
          <w:color w:val="000000" w:themeColor="text1"/>
          <w:sz w:val="24"/>
          <w:szCs w:val="24"/>
        </w:rPr>
        <w:t>fiscal</w:t>
      </w:r>
      <w:r w:rsidR="00005BC3" w:rsidRPr="00DA1DE9">
        <w:rPr>
          <w:rFonts w:ascii="Times New Roman" w:hAnsi="Times New Roman" w:cs="Times New Roman"/>
          <w:color w:val="000000" w:themeColor="text1"/>
          <w:sz w:val="24"/>
          <w:szCs w:val="24"/>
        </w:rPr>
        <w:t xml:space="preserve"> </w:t>
      </w:r>
      <w:r w:rsidR="00D7153E" w:rsidRPr="00DA1DE9">
        <w:rPr>
          <w:rFonts w:ascii="Times New Roman" w:hAnsi="Times New Roman" w:cs="Times New Roman"/>
          <w:color w:val="000000" w:themeColor="text1"/>
          <w:sz w:val="24"/>
          <w:szCs w:val="24"/>
        </w:rPr>
        <w:t>proclamation</w:t>
      </w:r>
      <w:r w:rsidR="00005BC3" w:rsidRPr="00DA1DE9">
        <w:rPr>
          <w:rFonts w:ascii="Times New Roman" w:hAnsi="Times New Roman" w:cs="Times New Roman"/>
          <w:color w:val="000000" w:themeColor="text1"/>
          <w:sz w:val="24"/>
          <w:szCs w:val="24"/>
        </w:rPr>
        <w:t xml:space="preserve">. </w:t>
      </w:r>
      <w:r w:rsidR="00D7153E" w:rsidRPr="00DA1DE9">
        <w:rPr>
          <w:rFonts w:ascii="Times New Roman" w:hAnsi="Times New Roman" w:cs="Times New Roman"/>
          <w:color w:val="000000" w:themeColor="text1"/>
          <w:sz w:val="24"/>
          <w:szCs w:val="24"/>
        </w:rPr>
        <w:t xml:space="preserve">BDRAL </w:t>
      </w:r>
      <w:r w:rsidR="00696C55" w:rsidRPr="00DA1DE9">
        <w:rPr>
          <w:rFonts w:ascii="Times New Roman" w:hAnsi="Times New Roman" w:cs="Times New Roman"/>
          <w:color w:val="000000" w:themeColor="text1"/>
          <w:sz w:val="24"/>
          <w:szCs w:val="24"/>
        </w:rPr>
        <w:t xml:space="preserve">has its own strategy for ranking any institution. It grades any institution based on the probability of default. The institution have less probability of </w:t>
      </w:r>
      <w:r w:rsidR="00BC1892" w:rsidRPr="00DA1DE9">
        <w:rPr>
          <w:rFonts w:ascii="Times New Roman" w:hAnsi="Times New Roman" w:cs="Times New Roman"/>
          <w:color w:val="000000" w:themeColor="text1"/>
          <w:sz w:val="24"/>
          <w:szCs w:val="24"/>
        </w:rPr>
        <w:t>default, the</w:t>
      </w:r>
      <w:r w:rsidR="00696C55" w:rsidRPr="00DA1DE9">
        <w:rPr>
          <w:rFonts w:ascii="Times New Roman" w:hAnsi="Times New Roman" w:cs="Times New Roman"/>
          <w:color w:val="000000" w:themeColor="text1"/>
          <w:sz w:val="24"/>
          <w:szCs w:val="24"/>
        </w:rPr>
        <w:t xml:space="preserve"> ranking would be higher.</w:t>
      </w:r>
    </w:p>
    <w:p w:rsidR="00D87B10" w:rsidRPr="00DA1DE9" w:rsidRDefault="00D87B10" w:rsidP="00D87B10">
      <w:pPr>
        <w:spacing w:line="480" w:lineRule="auto"/>
        <w:jc w:val="both"/>
        <w:rPr>
          <w:rFonts w:ascii="Times New Roman" w:hAnsi="Times New Roman" w:cs="Times New Roman"/>
          <w:color w:val="000000" w:themeColor="text1"/>
          <w:sz w:val="24"/>
          <w:szCs w:val="24"/>
        </w:rPr>
      </w:pPr>
    </w:p>
    <w:p w:rsidR="00D87B10" w:rsidRPr="00DA1DE9" w:rsidRDefault="00D87B10" w:rsidP="00D87B10">
      <w:pPr>
        <w:spacing w:line="480" w:lineRule="auto"/>
        <w:jc w:val="both"/>
        <w:rPr>
          <w:rFonts w:ascii="Times New Roman" w:hAnsi="Times New Roman" w:cs="Times New Roman"/>
          <w:color w:val="000000" w:themeColor="text1"/>
          <w:sz w:val="24"/>
          <w:szCs w:val="24"/>
        </w:rPr>
      </w:pPr>
    </w:p>
    <w:p w:rsidR="00D87B10" w:rsidRPr="00DA1DE9" w:rsidRDefault="00D87B10" w:rsidP="00D87B10">
      <w:pPr>
        <w:spacing w:line="480" w:lineRule="auto"/>
        <w:jc w:val="both"/>
        <w:rPr>
          <w:rFonts w:ascii="Times New Roman" w:hAnsi="Times New Roman" w:cs="Times New Roman"/>
          <w:color w:val="000000" w:themeColor="text1"/>
          <w:sz w:val="24"/>
          <w:szCs w:val="24"/>
        </w:rPr>
      </w:pPr>
    </w:p>
    <w:p w:rsidR="00D87B10" w:rsidRPr="00DA1DE9" w:rsidRDefault="00D87B10" w:rsidP="00D87B10">
      <w:pPr>
        <w:spacing w:line="480" w:lineRule="auto"/>
        <w:jc w:val="both"/>
        <w:rPr>
          <w:rFonts w:ascii="Times New Roman" w:hAnsi="Times New Roman" w:cs="Times New Roman"/>
          <w:color w:val="000000" w:themeColor="text1"/>
          <w:sz w:val="24"/>
          <w:szCs w:val="24"/>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D7153E" w:rsidRPr="00DA1DE9" w:rsidRDefault="00D7153E" w:rsidP="00D87B10">
      <w:pPr>
        <w:spacing w:line="480" w:lineRule="auto"/>
        <w:jc w:val="center"/>
        <w:rPr>
          <w:rFonts w:ascii="Times New Roman" w:hAnsi="Times New Roman" w:cs="Times New Roman"/>
          <w:b/>
          <w:bCs/>
          <w:color w:val="000000" w:themeColor="text1"/>
          <w:sz w:val="56"/>
          <w:szCs w:val="56"/>
        </w:rPr>
      </w:pPr>
    </w:p>
    <w:p w:rsidR="00005BC3" w:rsidRPr="00DA1DE9" w:rsidRDefault="00005BC3" w:rsidP="00D87B10">
      <w:pPr>
        <w:spacing w:line="480" w:lineRule="auto"/>
        <w:jc w:val="center"/>
        <w:rPr>
          <w:rFonts w:ascii="Times New Roman" w:hAnsi="Times New Roman" w:cs="Times New Roman"/>
          <w:color w:val="000000" w:themeColor="text1"/>
          <w:sz w:val="24"/>
          <w:szCs w:val="24"/>
        </w:rPr>
      </w:pPr>
      <w:r w:rsidRPr="00DA1DE9">
        <w:rPr>
          <w:rFonts w:ascii="Times New Roman" w:hAnsi="Times New Roman" w:cs="Times New Roman"/>
          <w:b/>
          <w:bCs/>
          <w:color w:val="000000" w:themeColor="text1"/>
          <w:sz w:val="56"/>
          <w:szCs w:val="56"/>
        </w:rPr>
        <w:t>Chapter Three</w:t>
      </w:r>
    </w:p>
    <w:p w:rsidR="00005BC3" w:rsidRPr="00DA1DE9" w:rsidRDefault="00005BC3" w:rsidP="00D87B10">
      <w:pPr>
        <w:jc w:val="center"/>
        <w:rPr>
          <w:rFonts w:ascii="Times New Roman" w:hAnsi="Times New Roman" w:cs="Times New Roman"/>
          <w:color w:val="000000" w:themeColor="text1"/>
          <w:sz w:val="72"/>
          <w:szCs w:val="72"/>
        </w:rPr>
      </w:pPr>
      <w:r w:rsidRPr="00DA1DE9">
        <w:rPr>
          <w:rFonts w:ascii="Times New Roman" w:hAnsi="Times New Roman" w:cs="Times New Roman"/>
          <w:b/>
          <w:bCs/>
          <w:color w:val="000000" w:themeColor="text1"/>
          <w:sz w:val="72"/>
          <w:szCs w:val="72"/>
        </w:rPr>
        <w:t xml:space="preserve">Credit </w:t>
      </w:r>
      <w:r w:rsidR="00696C55" w:rsidRPr="00DA1DE9">
        <w:rPr>
          <w:rFonts w:ascii="Times New Roman" w:hAnsi="Times New Roman" w:cs="Times New Roman"/>
          <w:b/>
          <w:bCs/>
          <w:color w:val="000000" w:themeColor="text1"/>
          <w:sz w:val="72"/>
          <w:szCs w:val="72"/>
        </w:rPr>
        <w:t>Ranking</w:t>
      </w:r>
    </w:p>
    <w:p w:rsidR="00005BC3" w:rsidRPr="00DA1DE9" w:rsidRDefault="00005BC3" w:rsidP="00D87B10">
      <w:pPr>
        <w:jc w:val="center"/>
        <w:rPr>
          <w:color w:val="000000" w:themeColor="text1"/>
        </w:rPr>
      </w:pPr>
    </w:p>
    <w:p w:rsidR="00005BC3" w:rsidRPr="00DA1DE9" w:rsidRDefault="00005BC3" w:rsidP="00D87B10">
      <w:pPr>
        <w:jc w:val="center"/>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spacing w:line="480" w:lineRule="auto"/>
        <w:jc w:val="both"/>
        <w:rPr>
          <w:color w:val="000000" w:themeColor="text1"/>
        </w:rPr>
      </w:pPr>
    </w:p>
    <w:p w:rsidR="00005BC3" w:rsidRPr="00DA1DE9" w:rsidRDefault="00005BC3" w:rsidP="00005BC3">
      <w:pPr>
        <w:spacing w:line="480" w:lineRule="auto"/>
        <w:jc w:val="both"/>
        <w:rPr>
          <w:color w:val="000000" w:themeColor="text1"/>
        </w:rPr>
      </w:pPr>
    </w:p>
    <w:p w:rsidR="00005BC3" w:rsidRPr="00DA1DE9" w:rsidRDefault="00005BC3" w:rsidP="00005BC3">
      <w:pPr>
        <w:spacing w:line="480" w:lineRule="auto"/>
        <w:jc w:val="both"/>
        <w:rPr>
          <w:color w:val="000000" w:themeColor="text1"/>
        </w:rPr>
      </w:pPr>
    </w:p>
    <w:p w:rsidR="00005BC3" w:rsidRPr="00DA1DE9" w:rsidRDefault="00005BC3" w:rsidP="00005BC3">
      <w:pPr>
        <w:spacing w:line="480" w:lineRule="auto"/>
        <w:jc w:val="both"/>
        <w:rPr>
          <w:color w:val="000000" w:themeColor="text1"/>
        </w:rPr>
      </w:pPr>
    </w:p>
    <w:p w:rsidR="00A02DFD" w:rsidRPr="00DA1DE9" w:rsidRDefault="00A02DFD" w:rsidP="00005BC3">
      <w:pPr>
        <w:spacing w:line="480" w:lineRule="auto"/>
        <w:jc w:val="both"/>
        <w:rPr>
          <w:color w:val="000000" w:themeColor="text1"/>
        </w:rPr>
      </w:pPr>
    </w:p>
    <w:p w:rsidR="00A02DFD" w:rsidRPr="00DA1DE9" w:rsidRDefault="00A02DFD" w:rsidP="00005BC3">
      <w:pPr>
        <w:spacing w:line="480" w:lineRule="auto"/>
        <w:jc w:val="both"/>
        <w:rPr>
          <w:color w:val="000000" w:themeColor="text1"/>
        </w:rPr>
      </w:pPr>
    </w:p>
    <w:p w:rsidR="00A02DFD" w:rsidRPr="00DA1DE9" w:rsidRDefault="00A02DFD" w:rsidP="00005BC3">
      <w:pPr>
        <w:spacing w:line="480" w:lineRule="auto"/>
        <w:jc w:val="both"/>
        <w:rPr>
          <w:color w:val="000000" w:themeColor="text1"/>
        </w:rPr>
      </w:pPr>
    </w:p>
    <w:p w:rsidR="00005BC3" w:rsidRPr="00DA1DE9" w:rsidRDefault="00005BC3" w:rsidP="0074518D">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3.1 </w:t>
      </w:r>
      <w:r w:rsidR="00743E93" w:rsidRPr="00DA1DE9">
        <w:rPr>
          <w:rFonts w:ascii="Times New Roman" w:hAnsi="Times New Roman" w:cs="Times New Roman"/>
          <w:b/>
          <w:color w:val="000000" w:themeColor="text1"/>
          <w:sz w:val="24"/>
          <w:szCs w:val="24"/>
        </w:rPr>
        <w:t xml:space="preserve">Credit </w:t>
      </w:r>
      <w:r w:rsidR="00696C55" w:rsidRPr="00DA1DE9">
        <w:rPr>
          <w:rFonts w:ascii="Times New Roman" w:hAnsi="Times New Roman" w:cs="Times New Roman"/>
          <w:b/>
          <w:color w:val="000000" w:themeColor="text1"/>
          <w:sz w:val="24"/>
          <w:szCs w:val="24"/>
        </w:rPr>
        <w:t>Ranking</w:t>
      </w:r>
      <w:r w:rsidR="00743E93" w:rsidRPr="00DA1DE9">
        <w:rPr>
          <w:rFonts w:ascii="Times New Roman" w:hAnsi="Times New Roman" w:cs="Times New Roman"/>
          <w:b/>
          <w:color w:val="000000" w:themeColor="text1"/>
          <w:sz w:val="24"/>
          <w:szCs w:val="24"/>
        </w:rPr>
        <w:t xml:space="preserve"> Definition</w:t>
      </w:r>
    </w:p>
    <w:p w:rsidR="00A16447" w:rsidRPr="00DA1DE9" w:rsidRDefault="00696C55" w:rsidP="0074518D">
      <w:pPr>
        <w:spacing w:line="240" w:lineRule="auto"/>
        <w:jc w:val="both"/>
        <w:rPr>
          <w:rFonts w:ascii="Times New Roman" w:hAnsi="Times New Roman" w:cs="Times New Roman"/>
          <w:color w:val="000000" w:themeColor="text1"/>
          <w:sz w:val="24"/>
          <w:szCs w:val="24"/>
        </w:rPr>
      </w:pPr>
      <w:r w:rsidRPr="00DA1DE9">
        <w:rPr>
          <w:rFonts w:ascii="Times New Roman" w:hAnsi="Times New Roman" w:cs="Times New Roman"/>
          <w:iCs/>
          <w:color w:val="000000" w:themeColor="text1"/>
          <w:sz w:val="24"/>
          <w:szCs w:val="24"/>
        </w:rPr>
        <w:t>Credit ranking</w:t>
      </w:r>
      <w:r w:rsidR="00894666" w:rsidRPr="00DA1DE9">
        <w:rPr>
          <w:rFonts w:ascii="Times New Roman" w:hAnsi="Times New Roman" w:cs="Times New Roman"/>
          <w:color w:val="000000" w:themeColor="text1"/>
          <w:sz w:val="24"/>
          <w:szCs w:val="24"/>
        </w:rPr>
        <w:t xml:space="preserve"> is a process for measuring </w:t>
      </w:r>
      <w:r w:rsidR="00894666" w:rsidRPr="00DA1DE9">
        <w:rPr>
          <w:rFonts w:ascii="Times New Roman" w:hAnsi="Times New Roman" w:cs="Times New Roman"/>
          <w:iCs/>
          <w:color w:val="000000" w:themeColor="text1"/>
          <w:sz w:val="24"/>
          <w:szCs w:val="24"/>
        </w:rPr>
        <w:t>credit</w:t>
      </w:r>
      <w:r w:rsidR="00894666" w:rsidRPr="00DA1DE9">
        <w:rPr>
          <w:rFonts w:ascii="Times New Roman" w:hAnsi="Times New Roman" w:cs="Times New Roman"/>
          <w:color w:val="000000" w:themeColor="text1"/>
          <w:sz w:val="24"/>
          <w:szCs w:val="24"/>
        </w:rPr>
        <w:t xml:space="preserve"> risks of </w:t>
      </w:r>
      <w:r w:rsidR="0076240E" w:rsidRPr="00DA1DE9">
        <w:rPr>
          <w:rFonts w:ascii="Times New Roman" w:hAnsi="Times New Roman" w:cs="Times New Roman"/>
          <w:color w:val="000000" w:themeColor="text1"/>
          <w:sz w:val="24"/>
          <w:szCs w:val="24"/>
        </w:rPr>
        <w:t>fiscal</w:t>
      </w:r>
      <w:r w:rsidR="00894666" w:rsidRPr="00DA1DE9">
        <w:rPr>
          <w:rFonts w:ascii="Times New Roman" w:hAnsi="Times New Roman" w:cs="Times New Roman"/>
          <w:color w:val="000000" w:themeColor="text1"/>
          <w:sz w:val="24"/>
          <w:szCs w:val="24"/>
        </w:rPr>
        <w:t xml:space="preserve"> tool or a </w:t>
      </w:r>
      <w:r w:rsidR="0076240E" w:rsidRPr="00DA1DE9">
        <w:rPr>
          <w:rFonts w:ascii="Times New Roman" w:hAnsi="Times New Roman" w:cs="Times New Roman"/>
          <w:color w:val="000000" w:themeColor="text1"/>
          <w:sz w:val="24"/>
          <w:szCs w:val="24"/>
        </w:rPr>
        <w:t>fiscal</w:t>
      </w:r>
      <w:r w:rsidR="00894666" w:rsidRPr="00DA1DE9">
        <w:rPr>
          <w:rFonts w:ascii="Times New Roman" w:hAnsi="Times New Roman" w:cs="Times New Roman"/>
          <w:color w:val="000000" w:themeColor="text1"/>
          <w:sz w:val="24"/>
          <w:szCs w:val="24"/>
        </w:rPr>
        <w:t xml:space="preserve"> individual.</w:t>
      </w:r>
    </w:p>
    <w:p w:rsidR="00D87B10" w:rsidRPr="00DA1DE9" w:rsidRDefault="00894666"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It is</w:t>
      </w:r>
      <w:r w:rsidR="00005BC3" w:rsidRPr="00DA1DE9">
        <w:rPr>
          <w:rFonts w:ascii="Times New Roman" w:hAnsi="Times New Roman" w:cs="Times New Roman"/>
          <w:color w:val="000000" w:themeColor="text1"/>
          <w:sz w:val="24"/>
          <w:szCs w:val="24"/>
        </w:rPr>
        <w:t xml:space="preserve"> </w:t>
      </w:r>
      <w:r w:rsidR="00D87B10" w:rsidRPr="00DA1DE9">
        <w:rPr>
          <w:rFonts w:ascii="Times New Roman" w:hAnsi="Times New Roman" w:cs="Times New Roman"/>
          <w:color w:val="000000" w:themeColor="text1"/>
          <w:sz w:val="24"/>
          <w:szCs w:val="24"/>
        </w:rPr>
        <w:t>unwavering</w:t>
      </w:r>
      <w:r w:rsidR="00005BC3" w:rsidRPr="00DA1DE9">
        <w:rPr>
          <w:rFonts w:ascii="Times New Roman" w:hAnsi="Times New Roman" w:cs="Times New Roman"/>
          <w:color w:val="000000" w:themeColor="text1"/>
          <w:sz w:val="24"/>
          <w:szCs w:val="24"/>
        </w:rPr>
        <w:t xml:space="preserve"> by credit rat</w:t>
      </w:r>
      <w:r w:rsidRPr="00DA1DE9">
        <w:rPr>
          <w:rFonts w:ascii="Times New Roman" w:hAnsi="Times New Roman" w:cs="Times New Roman"/>
          <w:color w:val="000000" w:themeColor="text1"/>
          <w:sz w:val="24"/>
          <w:szCs w:val="24"/>
        </w:rPr>
        <w:t xml:space="preserve">ings agencies. It </w:t>
      </w:r>
      <w:r w:rsidR="00D87B10" w:rsidRPr="00DA1DE9">
        <w:rPr>
          <w:rFonts w:ascii="Times New Roman" w:hAnsi="Times New Roman" w:cs="Times New Roman"/>
          <w:color w:val="000000" w:themeColor="text1"/>
          <w:sz w:val="24"/>
          <w:szCs w:val="24"/>
        </w:rPr>
        <w:t>corresponds to</w:t>
      </w:r>
      <w:r w:rsidRPr="00DA1DE9">
        <w:rPr>
          <w:rFonts w:ascii="Times New Roman" w:hAnsi="Times New Roman" w:cs="Times New Roman"/>
          <w:color w:val="000000" w:themeColor="text1"/>
          <w:sz w:val="24"/>
          <w:szCs w:val="24"/>
        </w:rPr>
        <w:t xml:space="preserve"> both</w:t>
      </w:r>
      <w:r w:rsidR="00005BC3" w:rsidRPr="00DA1DE9">
        <w:rPr>
          <w:rFonts w:ascii="Times New Roman" w:hAnsi="Times New Roman" w:cs="Times New Roman"/>
          <w:color w:val="000000" w:themeColor="text1"/>
          <w:sz w:val="24"/>
          <w:szCs w:val="24"/>
        </w:rPr>
        <w:t xml:space="preserve"> qualitative and quantitative information for a company or government; including non-public </w:t>
      </w:r>
      <w:r w:rsidR="00D87B10" w:rsidRPr="00DA1DE9">
        <w:rPr>
          <w:rFonts w:ascii="Times New Roman" w:hAnsi="Times New Roman" w:cs="Times New Roman"/>
          <w:color w:val="000000" w:themeColor="text1"/>
          <w:sz w:val="24"/>
          <w:szCs w:val="24"/>
        </w:rPr>
        <w:t>information.</w:t>
      </w:r>
    </w:p>
    <w:p w:rsidR="00ED51A0" w:rsidRPr="00DA1DE9" w:rsidRDefault="00ED51A0" w:rsidP="00A16447">
      <w:pPr>
        <w:spacing w:line="240" w:lineRule="auto"/>
        <w:jc w:val="center"/>
        <w:rPr>
          <w:rFonts w:ascii="Times New Roman" w:hAnsi="Times New Roman" w:cs="Times New Roman"/>
          <w:b/>
          <w:color w:val="000000" w:themeColor="text1"/>
          <w:sz w:val="16"/>
          <w:szCs w:val="16"/>
        </w:rPr>
      </w:pPr>
    </w:p>
    <w:p w:rsidR="00005BC3" w:rsidRPr="00DA1DE9" w:rsidRDefault="00005BC3" w:rsidP="0074518D">
      <w:pPr>
        <w:shd w:val="clear" w:color="auto" w:fill="76923C" w:themeFill="accent3" w:themeFillShade="BF"/>
        <w:spacing w:line="480" w:lineRule="auto"/>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t xml:space="preserve">3.2 </w:t>
      </w:r>
      <w:r w:rsidR="00D87B10" w:rsidRPr="00DA1DE9">
        <w:rPr>
          <w:rFonts w:ascii="Times New Roman" w:hAnsi="Times New Roman" w:cs="Times New Roman"/>
          <w:b/>
          <w:color w:val="000000" w:themeColor="text1"/>
          <w:sz w:val="24"/>
          <w:szCs w:val="24"/>
        </w:rPr>
        <w:t>Narration</w:t>
      </w:r>
      <w:r w:rsidRPr="00DA1DE9">
        <w:rPr>
          <w:rFonts w:ascii="Times New Roman" w:hAnsi="Times New Roman" w:cs="Times New Roman"/>
          <w:b/>
          <w:color w:val="000000" w:themeColor="text1"/>
          <w:sz w:val="24"/>
          <w:szCs w:val="24"/>
        </w:rPr>
        <w:t xml:space="preserve"> of Credit Rating</w:t>
      </w:r>
    </w:p>
    <w:p w:rsidR="0046518F" w:rsidRPr="00DA1DE9" w:rsidRDefault="0046518F" w:rsidP="00A16447">
      <w:pPr>
        <w:spacing w:line="240" w:lineRule="auto"/>
        <w:jc w:val="center"/>
        <w:rPr>
          <w:rFonts w:ascii="Times New Roman" w:hAnsi="Times New Roman" w:cs="Times New Roman"/>
          <w:color w:val="000000" w:themeColor="text1"/>
          <w:sz w:val="24"/>
          <w:szCs w:val="24"/>
        </w:rPr>
      </w:pPr>
    </w:p>
    <w:p w:rsidR="00696C55" w:rsidRPr="00DA1DE9" w:rsidRDefault="00696C55" w:rsidP="00696C55">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 poor credit rating indicates a credit rating agency's opinion that the company or government has a high peril of defaulting. It is based on the agency's analysis of the entity's history and analysis of long term monetary prospects.</w:t>
      </w:r>
    </w:p>
    <w:p w:rsidR="007D5B5B" w:rsidRPr="00DA1DE9" w:rsidRDefault="007D5B5B" w:rsidP="00696C55">
      <w:pPr>
        <w:spacing w:line="240" w:lineRule="auto"/>
        <w:rPr>
          <w:rFonts w:ascii="Times New Roman" w:hAnsi="Times New Roman" w:cs="Times New Roman"/>
          <w:color w:val="000000" w:themeColor="text1"/>
          <w:sz w:val="24"/>
          <w:szCs w:val="24"/>
        </w:rPr>
      </w:pPr>
    </w:p>
    <w:p w:rsidR="003D37C6" w:rsidRPr="00DA1DE9" w:rsidRDefault="00005BC3" w:rsidP="0074518D">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3.3 Different Types Credit Rating</w:t>
      </w:r>
    </w:p>
    <w:p w:rsidR="00C95B62" w:rsidRPr="00DA1DE9" w:rsidRDefault="00C95B62" w:rsidP="00C95B62">
      <w:pPr>
        <w:spacing w:line="240" w:lineRule="auto"/>
        <w:jc w:val="both"/>
        <w:rPr>
          <w:rFonts w:ascii="Times New Roman" w:hAnsi="Times New Roman" w:cs="Times New Roman"/>
          <w:b/>
          <w:color w:val="000000" w:themeColor="text1"/>
          <w:sz w:val="16"/>
          <w:szCs w:val="16"/>
        </w:rPr>
      </w:pPr>
    </w:p>
    <w:p w:rsidR="00005BC3" w:rsidRPr="00DA1DE9" w:rsidRDefault="0046518F" w:rsidP="0074518D">
      <w:pPr>
        <w:shd w:val="clear" w:color="auto" w:fill="C2D69B" w:themeFill="accent3" w:themeFillTint="99"/>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t>3.3.1 Sovereign</w:t>
      </w:r>
      <w:r w:rsidR="00005BC3" w:rsidRPr="00DA1DE9">
        <w:rPr>
          <w:rFonts w:ascii="Times New Roman" w:hAnsi="Times New Roman" w:cs="Times New Roman"/>
          <w:b/>
          <w:color w:val="000000" w:themeColor="text1"/>
          <w:sz w:val="24"/>
          <w:szCs w:val="24"/>
        </w:rPr>
        <w:t xml:space="preserve"> credit </w:t>
      </w:r>
      <w:r w:rsidR="0076240E" w:rsidRPr="00DA1DE9">
        <w:rPr>
          <w:rFonts w:ascii="Times New Roman" w:hAnsi="Times New Roman" w:cs="Times New Roman"/>
          <w:b/>
          <w:color w:val="000000" w:themeColor="text1"/>
          <w:sz w:val="24"/>
          <w:szCs w:val="24"/>
        </w:rPr>
        <w:t>ranking</w:t>
      </w:r>
      <w:r w:rsidR="00005BC3" w:rsidRPr="00DA1DE9">
        <w:rPr>
          <w:rFonts w:ascii="Times New Roman" w:hAnsi="Times New Roman" w:cs="Times New Roman"/>
          <w:color w:val="000000" w:themeColor="text1"/>
          <w:sz w:val="24"/>
          <w:szCs w:val="24"/>
        </w:rPr>
        <w:t xml:space="preserve"> </w:t>
      </w:r>
    </w:p>
    <w:p w:rsidR="00550CB9" w:rsidRPr="00DA1DE9" w:rsidRDefault="00550CB9" w:rsidP="00550CB9">
      <w:pPr>
        <w:rPr>
          <w:color w:val="000000" w:themeColor="text1"/>
        </w:rPr>
      </w:pPr>
      <w:r w:rsidRPr="00DA1DE9">
        <w:rPr>
          <w:color w:val="000000" w:themeColor="text1"/>
        </w:rPr>
        <w:t xml:space="preserve">Sovereign credit rating is the process of a country. Sovereign credit ratings give patrons insight into the level of risk associated with investing in a particular country, including its </w:t>
      </w:r>
      <w:hyperlink r:id="rId20" w:history="1">
        <w:r w:rsidRPr="00DA1DE9">
          <w:rPr>
            <w:rStyle w:val="Hyperlink"/>
            <w:color w:val="000000" w:themeColor="text1"/>
            <w:u w:val="none"/>
          </w:rPr>
          <w:t>political risk</w:t>
        </w:r>
      </w:hyperlink>
      <w:r w:rsidRPr="00DA1DE9">
        <w:rPr>
          <w:color w:val="000000" w:themeColor="text1"/>
        </w:rPr>
        <w:t>.</w:t>
      </w:r>
    </w:p>
    <w:p w:rsidR="00550CB9" w:rsidRPr="00DA1DE9" w:rsidRDefault="00550CB9" w:rsidP="00550CB9">
      <w:pPr>
        <w:shd w:val="clear" w:color="auto" w:fill="FFFFFF"/>
        <w:rPr>
          <w:color w:val="000000" w:themeColor="text1"/>
        </w:rPr>
      </w:pPr>
      <w:r w:rsidRPr="00DA1DE9">
        <w:rPr>
          <w:color w:val="000000" w:themeColor="text1"/>
        </w:rPr>
        <w:br/>
      </w:r>
    </w:p>
    <w:p w:rsidR="00B179AB" w:rsidRPr="00DA1DE9" w:rsidRDefault="00B179AB" w:rsidP="00550CB9">
      <w:pPr>
        <w:shd w:val="clear" w:color="auto" w:fill="FFFFFF"/>
        <w:rPr>
          <w:color w:val="000000" w:themeColor="text1"/>
        </w:rPr>
      </w:pPr>
    </w:p>
    <w:p w:rsidR="00B179AB" w:rsidRPr="00DA1DE9" w:rsidRDefault="00B179AB" w:rsidP="00550CB9">
      <w:pPr>
        <w:shd w:val="clear" w:color="auto" w:fill="FFFFFF"/>
        <w:rPr>
          <w:color w:val="000000" w:themeColor="text1"/>
        </w:rPr>
      </w:pPr>
    </w:p>
    <w:p w:rsidR="00B179AB" w:rsidRPr="00DA1DE9" w:rsidRDefault="00B179AB" w:rsidP="00550CB9">
      <w:pPr>
        <w:shd w:val="clear" w:color="auto" w:fill="FFFFFF"/>
        <w:rPr>
          <w:color w:val="000000" w:themeColor="text1"/>
        </w:rPr>
      </w:pPr>
    </w:p>
    <w:p w:rsidR="00696C55" w:rsidRPr="00DA1DE9" w:rsidRDefault="00696C55" w:rsidP="00550CB9">
      <w:pPr>
        <w:shd w:val="clear" w:color="auto" w:fill="FFFFFF"/>
        <w:rPr>
          <w:color w:val="000000" w:themeColor="text1"/>
        </w:rPr>
      </w:pPr>
    </w:p>
    <w:p w:rsidR="00696C55" w:rsidRPr="00DA1DE9" w:rsidRDefault="00696C55" w:rsidP="00550CB9">
      <w:pPr>
        <w:shd w:val="clear" w:color="auto" w:fill="FFFFFF"/>
        <w:rPr>
          <w:color w:val="000000" w:themeColor="text1"/>
        </w:rPr>
      </w:pPr>
    </w:p>
    <w:p w:rsidR="00005BC3" w:rsidRPr="00DA1DE9" w:rsidRDefault="00005BC3" w:rsidP="00005BC3">
      <w:pPr>
        <w:spacing w:line="360" w:lineRule="auto"/>
        <w:jc w:val="both"/>
        <w:rPr>
          <w:rFonts w:ascii="Times New Roman" w:hAnsi="Times New Roman" w:cs="Times New Roman"/>
          <w:b/>
          <w:color w:val="000000" w:themeColor="text1"/>
        </w:rPr>
      </w:pPr>
      <w:r w:rsidRPr="00DA1DE9">
        <w:rPr>
          <w:rFonts w:ascii="Times New Roman" w:hAnsi="Times New Roman" w:cs="Times New Roman"/>
          <w:b/>
          <w:color w:val="000000" w:themeColor="text1"/>
        </w:rPr>
        <w:lastRenderedPageBreak/>
        <w:t xml:space="preserve">Table 3.1: Country </w:t>
      </w:r>
      <w:r w:rsidR="0076240E" w:rsidRPr="00DA1DE9">
        <w:rPr>
          <w:rFonts w:ascii="Times New Roman" w:hAnsi="Times New Roman" w:cs="Times New Roman"/>
          <w:b/>
          <w:color w:val="000000" w:themeColor="text1"/>
        </w:rPr>
        <w:t>hazard</w:t>
      </w:r>
      <w:r w:rsidRPr="00DA1DE9">
        <w:rPr>
          <w:rFonts w:ascii="Times New Roman" w:hAnsi="Times New Roman" w:cs="Times New Roman"/>
          <w:b/>
          <w:color w:val="000000" w:themeColor="text1"/>
        </w:rPr>
        <w:t xml:space="preserve"> </w:t>
      </w:r>
      <w:r w:rsidR="0076240E" w:rsidRPr="00DA1DE9">
        <w:rPr>
          <w:rFonts w:ascii="Times New Roman" w:hAnsi="Times New Roman" w:cs="Times New Roman"/>
          <w:b/>
          <w:color w:val="000000" w:themeColor="text1"/>
        </w:rPr>
        <w:t>ranking</w:t>
      </w:r>
    </w:p>
    <w:tbl>
      <w:tblPr>
        <w:tblStyle w:val="MediumShading1-Accent3"/>
        <w:tblpPr w:leftFromText="180" w:rightFromText="180" w:vertAnchor="text" w:horzAnchor="margin" w:tblpXSpec="center" w:tblpY="159"/>
        <w:tblW w:w="0" w:type="auto"/>
        <w:tblLayout w:type="fixed"/>
        <w:tblLook w:val="04A0" w:firstRow="1" w:lastRow="0" w:firstColumn="1" w:lastColumn="0" w:noHBand="0" w:noVBand="1"/>
      </w:tblPr>
      <w:tblGrid>
        <w:gridCol w:w="2989"/>
        <w:gridCol w:w="1226"/>
        <w:gridCol w:w="1573"/>
        <w:gridCol w:w="1822"/>
      </w:tblGrid>
      <w:tr w:rsidR="00005BC3" w:rsidRPr="00DA1DE9" w:rsidTr="00316B78">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Country risk rankings (January 2016)  Least risky countries, Score out of 100 Rank</w:t>
            </w:r>
          </w:p>
        </w:tc>
        <w:tc>
          <w:tcPr>
            <w:tcW w:w="1226" w:type="dxa"/>
          </w:tcPr>
          <w:p w:rsidR="00005BC3" w:rsidRPr="00DA1DE9" w:rsidRDefault="00005BC3" w:rsidP="004A6B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rPr>
              <w:t>Previous</w:t>
            </w:r>
          </w:p>
        </w:tc>
        <w:tc>
          <w:tcPr>
            <w:tcW w:w="1573" w:type="dxa"/>
          </w:tcPr>
          <w:p w:rsidR="00005BC3" w:rsidRPr="00DA1DE9" w:rsidRDefault="00005BC3" w:rsidP="004A6B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rPr>
              <w:t>Previous Country</w:t>
            </w:r>
          </w:p>
        </w:tc>
        <w:tc>
          <w:tcPr>
            <w:tcW w:w="1822" w:type="dxa"/>
          </w:tcPr>
          <w:p w:rsidR="00005BC3" w:rsidRPr="00DA1DE9" w:rsidRDefault="00005BC3" w:rsidP="004A6B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DA1DE9">
              <w:rPr>
                <w:rFonts w:ascii="Times New Roman" w:hAnsi="Times New Roman" w:cs="Times New Roman"/>
                <w:color w:val="000000" w:themeColor="text1"/>
                <w:sz w:val="24"/>
                <w:szCs w:val="24"/>
              </w:rPr>
              <w:t>Overall score</w:t>
            </w:r>
          </w:p>
        </w:tc>
      </w:tr>
      <w:tr w:rsidR="00005BC3" w:rsidRPr="00DA1DE9" w:rsidTr="00316B78">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1</w:t>
            </w:r>
          </w:p>
        </w:tc>
        <w:tc>
          <w:tcPr>
            <w:tcW w:w="1226"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1</w:t>
            </w:r>
          </w:p>
        </w:tc>
        <w:tc>
          <w:tcPr>
            <w:tcW w:w="1573"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Norway</w:t>
            </w:r>
          </w:p>
        </w:tc>
        <w:tc>
          <w:tcPr>
            <w:tcW w:w="1822"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89.87</w:t>
            </w:r>
          </w:p>
        </w:tc>
      </w:tr>
      <w:tr w:rsidR="00005BC3" w:rsidRPr="00DA1DE9" w:rsidTr="00316B78">
        <w:trPr>
          <w:cnfStyle w:val="000000010000" w:firstRow="0" w:lastRow="0" w:firstColumn="0" w:lastColumn="0" w:oddVBand="0" w:evenVBand="0" w:oddHBand="0" w:evenHBand="1"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2</w:t>
            </w:r>
          </w:p>
        </w:tc>
        <w:tc>
          <w:tcPr>
            <w:tcW w:w="1226"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3</w:t>
            </w:r>
          </w:p>
        </w:tc>
        <w:tc>
          <w:tcPr>
            <w:tcW w:w="1573"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Luxembourg</w:t>
            </w:r>
          </w:p>
        </w:tc>
        <w:tc>
          <w:tcPr>
            <w:tcW w:w="1822"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87.29</w:t>
            </w:r>
          </w:p>
        </w:tc>
      </w:tr>
      <w:tr w:rsidR="00005BC3" w:rsidRPr="00DA1DE9" w:rsidTr="00316B78">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3</w:t>
            </w:r>
          </w:p>
        </w:tc>
        <w:tc>
          <w:tcPr>
            <w:tcW w:w="1226"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4</w:t>
            </w:r>
          </w:p>
        </w:tc>
        <w:tc>
          <w:tcPr>
            <w:tcW w:w="1573"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Singapore</w:t>
            </w:r>
          </w:p>
        </w:tc>
        <w:tc>
          <w:tcPr>
            <w:tcW w:w="1822"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86.81</w:t>
            </w:r>
          </w:p>
        </w:tc>
      </w:tr>
      <w:tr w:rsidR="00005BC3" w:rsidRPr="00DA1DE9" w:rsidTr="00316B78">
        <w:trPr>
          <w:cnfStyle w:val="000000010000" w:firstRow="0" w:lastRow="0" w:firstColumn="0" w:lastColumn="0" w:oddVBand="0" w:evenVBand="0" w:oddHBand="0" w:evenHBand="1"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4</w:t>
            </w:r>
          </w:p>
        </w:tc>
        <w:tc>
          <w:tcPr>
            <w:tcW w:w="1226"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5</w:t>
            </w:r>
          </w:p>
        </w:tc>
        <w:tc>
          <w:tcPr>
            <w:tcW w:w="1573"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Sweden</w:t>
            </w:r>
          </w:p>
        </w:tc>
        <w:tc>
          <w:tcPr>
            <w:tcW w:w="1822"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86.81</w:t>
            </w:r>
          </w:p>
        </w:tc>
      </w:tr>
      <w:tr w:rsidR="00005BC3" w:rsidRPr="00DA1DE9" w:rsidTr="00316B78">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5</w:t>
            </w:r>
          </w:p>
        </w:tc>
        <w:tc>
          <w:tcPr>
            <w:tcW w:w="1226"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2</w:t>
            </w:r>
          </w:p>
        </w:tc>
        <w:tc>
          <w:tcPr>
            <w:tcW w:w="1573"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Switzerland</w:t>
            </w:r>
          </w:p>
        </w:tc>
        <w:tc>
          <w:tcPr>
            <w:tcW w:w="1822"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86.78</w:t>
            </w:r>
          </w:p>
        </w:tc>
      </w:tr>
      <w:tr w:rsidR="00005BC3" w:rsidRPr="00DA1DE9" w:rsidTr="00316B78">
        <w:trPr>
          <w:cnfStyle w:val="000000010000" w:firstRow="0" w:lastRow="0" w:firstColumn="0" w:lastColumn="0" w:oddVBand="0" w:evenVBand="0" w:oddHBand="0" w:evenHBand="1"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6</w:t>
            </w:r>
          </w:p>
        </w:tc>
        <w:tc>
          <w:tcPr>
            <w:tcW w:w="1226"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6</w:t>
            </w:r>
          </w:p>
        </w:tc>
        <w:tc>
          <w:tcPr>
            <w:tcW w:w="1573"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Finland</w:t>
            </w:r>
          </w:p>
        </w:tc>
        <w:tc>
          <w:tcPr>
            <w:tcW w:w="1822"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84.54</w:t>
            </w:r>
          </w:p>
        </w:tc>
      </w:tr>
      <w:tr w:rsidR="00005BC3" w:rsidRPr="00DA1DE9" w:rsidTr="00316B78">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7</w:t>
            </w:r>
          </w:p>
        </w:tc>
        <w:tc>
          <w:tcPr>
            <w:tcW w:w="1226"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7</w:t>
            </w:r>
          </w:p>
        </w:tc>
        <w:tc>
          <w:tcPr>
            <w:tcW w:w="1573"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Denmark</w:t>
            </w:r>
          </w:p>
        </w:tc>
        <w:tc>
          <w:tcPr>
            <w:tcW w:w="1822"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82.64</w:t>
            </w:r>
          </w:p>
        </w:tc>
      </w:tr>
      <w:tr w:rsidR="00005BC3" w:rsidRPr="00DA1DE9" w:rsidTr="00316B78">
        <w:trPr>
          <w:cnfStyle w:val="000000010000" w:firstRow="0" w:lastRow="0" w:firstColumn="0" w:lastColumn="0" w:oddVBand="0" w:evenVBand="0" w:oddHBand="0" w:evenHBand="1"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w:t>
            </w:r>
          </w:p>
        </w:tc>
        <w:tc>
          <w:tcPr>
            <w:tcW w:w="1226"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9</w:t>
            </w:r>
          </w:p>
        </w:tc>
        <w:tc>
          <w:tcPr>
            <w:tcW w:w="1573"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Hong Kong</w:t>
            </w:r>
          </w:p>
        </w:tc>
        <w:tc>
          <w:tcPr>
            <w:tcW w:w="1822"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82.43</w:t>
            </w:r>
          </w:p>
        </w:tc>
      </w:tr>
      <w:tr w:rsidR="00005BC3" w:rsidRPr="00DA1DE9" w:rsidTr="00316B78">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9</w:t>
            </w:r>
          </w:p>
        </w:tc>
        <w:tc>
          <w:tcPr>
            <w:tcW w:w="1226"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w:t>
            </w:r>
          </w:p>
        </w:tc>
        <w:tc>
          <w:tcPr>
            <w:tcW w:w="1573"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Netherlands</w:t>
            </w:r>
          </w:p>
        </w:tc>
        <w:tc>
          <w:tcPr>
            <w:tcW w:w="1822" w:type="dxa"/>
          </w:tcPr>
          <w:p w:rsidR="00005BC3" w:rsidRPr="00DA1DE9" w:rsidRDefault="00005BC3" w:rsidP="004A6B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81.82</w:t>
            </w:r>
          </w:p>
        </w:tc>
      </w:tr>
      <w:tr w:rsidR="00005BC3" w:rsidRPr="00DA1DE9" w:rsidTr="00316B78">
        <w:trPr>
          <w:cnfStyle w:val="000000010000" w:firstRow="0" w:lastRow="0" w:firstColumn="0" w:lastColumn="0" w:oddVBand="0" w:evenVBand="0" w:oddHBand="0" w:evenHBand="1"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989" w:type="dxa"/>
          </w:tcPr>
          <w:p w:rsidR="00005BC3" w:rsidRPr="00DA1DE9" w:rsidRDefault="00005BC3" w:rsidP="004A6BB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10</w:t>
            </w:r>
          </w:p>
        </w:tc>
        <w:tc>
          <w:tcPr>
            <w:tcW w:w="1226"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10</w:t>
            </w:r>
          </w:p>
        </w:tc>
        <w:tc>
          <w:tcPr>
            <w:tcW w:w="1573"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Canada</w:t>
            </w:r>
          </w:p>
        </w:tc>
        <w:tc>
          <w:tcPr>
            <w:tcW w:w="1822" w:type="dxa"/>
          </w:tcPr>
          <w:p w:rsidR="00005BC3" w:rsidRPr="00DA1DE9" w:rsidRDefault="00005BC3" w:rsidP="004A6BB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81.82</w:t>
            </w:r>
          </w:p>
        </w:tc>
      </w:tr>
    </w:tbl>
    <w:p w:rsidR="00005BC3" w:rsidRPr="00DA1DE9" w:rsidRDefault="00005BC3" w:rsidP="00005BC3">
      <w:pPr>
        <w:spacing w:line="360" w:lineRule="auto"/>
        <w:jc w:val="both"/>
        <w:rPr>
          <w:rFonts w:cstheme="minorHAnsi"/>
          <w:color w:val="000000" w:themeColor="text1"/>
          <w:sz w:val="24"/>
          <w:szCs w:val="24"/>
        </w:rPr>
      </w:pPr>
    </w:p>
    <w:p w:rsidR="00ED51A0" w:rsidRPr="00DA1DE9" w:rsidRDefault="00ED51A0" w:rsidP="00005BC3">
      <w:pPr>
        <w:spacing w:line="480" w:lineRule="auto"/>
        <w:jc w:val="both"/>
        <w:rPr>
          <w:rFonts w:ascii="Times New Roman" w:hAnsi="Times New Roman" w:cs="Times New Roman"/>
          <w:b/>
          <w:color w:val="000000" w:themeColor="text1"/>
        </w:rPr>
      </w:pPr>
    </w:p>
    <w:p w:rsidR="00ED51A0" w:rsidRPr="00DA1DE9" w:rsidRDefault="00ED51A0" w:rsidP="00005BC3">
      <w:pPr>
        <w:spacing w:line="480" w:lineRule="auto"/>
        <w:jc w:val="both"/>
        <w:rPr>
          <w:rFonts w:ascii="Times New Roman" w:hAnsi="Times New Roman" w:cs="Times New Roman"/>
          <w:b/>
          <w:color w:val="000000" w:themeColor="text1"/>
        </w:rPr>
      </w:pPr>
    </w:p>
    <w:p w:rsidR="00ED51A0" w:rsidRPr="00DA1DE9" w:rsidRDefault="00ED51A0" w:rsidP="00005BC3">
      <w:pPr>
        <w:spacing w:line="480" w:lineRule="auto"/>
        <w:jc w:val="both"/>
        <w:rPr>
          <w:rFonts w:ascii="Times New Roman" w:hAnsi="Times New Roman" w:cs="Times New Roman"/>
          <w:b/>
          <w:color w:val="000000" w:themeColor="text1"/>
        </w:rPr>
      </w:pPr>
    </w:p>
    <w:p w:rsidR="00ED51A0" w:rsidRPr="00DA1DE9" w:rsidRDefault="00ED51A0" w:rsidP="00005BC3">
      <w:pPr>
        <w:spacing w:line="480" w:lineRule="auto"/>
        <w:jc w:val="both"/>
        <w:rPr>
          <w:rFonts w:ascii="Times New Roman" w:hAnsi="Times New Roman" w:cs="Times New Roman"/>
          <w:b/>
          <w:color w:val="000000" w:themeColor="text1"/>
        </w:rPr>
      </w:pPr>
    </w:p>
    <w:p w:rsidR="00ED51A0" w:rsidRPr="00DA1DE9" w:rsidRDefault="00ED51A0" w:rsidP="00005BC3">
      <w:pPr>
        <w:spacing w:line="480" w:lineRule="auto"/>
        <w:jc w:val="both"/>
        <w:rPr>
          <w:rFonts w:ascii="Times New Roman" w:hAnsi="Times New Roman" w:cs="Times New Roman"/>
          <w:b/>
          <w:color w:val="000000" w:themeColor="text1"/>
        </w:rPr>
      </w:pPr>
    </w:p>
    <w:p w:rsidR="0046518F" w:rsidRPr="00DA1DE9" w:rsidRDefault="0046518F" w:rsidP="00ED51A0">
      <w:pPr>
        <w:spacing w:line="480" w:lineRule="auto"/>
        <w:rPr>
          <w:rFonts w:ascii="Times New Roman" w:hAnsi="Times New Roman" w:cs="Times New Roman"/>
          <w:b/>
          <w:color w:val="000000" w:themeColor="text1"/>
        </w:rPr>
      </w:pPr>
    </w:p>
    <w:p w:rsidR="0074518D" w:rsidRPr="00DA1DE9" w:rsidRDefault="0074518D" w:rsidP="0074518D">
      <w:pPr>
        <w:spacing w:line="480" w:lineRule="auto"/>
        <w:rPr>
          <w:rFonts w:ascii="Times New Roman" w:hAnsi="Times New Roman" w:cs="Times New Roman"/>
          <w:b/>
          <w:color w:val="000000" w:themeColor="text1"/>
        </w:rPr>
      </w:pPr>
    </w:p>
    <w:p w:rsidR="00005BC3" w:rsidRPr="00DA1DE9" w:rsidRDefault="00005BC3" w:rsidP="0046518F">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w:t>
      </w:r>
      <w:r w:rsidR="00D56942" w:rsidRPr="00DA1DE9">
        <w:rPr>
          <w:rFonts w:ascii="Times New Roman" w:hAnsi="Times New Roman" w:cs="Times New Roman"/>
          <w:color w:val="000000" w:themeColor="text1"/>
          <w:sz w:val="24"/>
          <w:szCs w:val="24"/>
        </w:rPr>
        <w:t>bench</w:t>
      </w:r>
      <w:r w:rsidRPr="00DA1DE9">
        <w:rPr>
          <w:rFonts w:ascii="Times New Roman" w:hAnsi="Times New Roman" w:cs="Times New Roman"/>
          <w:color w:val="000000" w:themeColor="text1"/>
          <w:sz w:val="24"/>
          <w:szCs w:val="24"/>
        </w:rPr>
        <w:t xml:space="preserve"> shows the ten least-risky countries for invest</w:t>
      </w:r>
      <w:r w:rsidR="0076240E" w:rsidRPr="00DA1DE9">
        <w:rPr>
          <w:rFonts w:ascii="Times New Roman" w:hAnsi="Times New Roman" w:cs="Times New Roman"/>
          <w:color w:val="000000" w:themeColor="text1"/>
          <w:sz w:val="24"/>
          <w:szCs w:val="24"/>
        </w:rPr>
        <w:t>ment as of January 2016. Ranking is</w:t>
      </w:r>
      <w:r w:rsidRPr="00DA1DE9">
        <w:rPr>
          <w:rFonts w:ascii="Times New Roman" w:hAnsi="Times New Roman" w:cs="Times New Roman"/>
          <w:color w:val="000000" w:themeColor="text1"/>
          <w:sz w:val="24"/>
          <w:szCs w:val="24"/>
        </w:rPr>
        <w:t xml:space="preserve"> further broken down into components including political </w:t>
      </w:r>
      <w:r w:rsidR="0076240E" w:rsidRPr="00DA1DE9">
        <w:rPr>
          <w:rFonts w:ascii="Times New Roman" w:hAnsi="Times New Roman" w:cs="Times New Roman"/>
          <w:color w:val="000000" w:themeColor="text1"/>
          <w:sz w:val="24"/>
          <w:szCs w:val="24"/>
        </w:rPr>
        <w:t>peril</w:t>
      </w:r>
      <w:r w:rsidRPr="00DA1DE9">
        <w:rPr>
          <w:rFonts w:ascii="Times New Roman" w:hAnsi="Times New Roman" w:cs="Times New Roman"/>
          <w:color w:val="000000" w:themeColor="text1"/>
          <w:sz w:val="24"/>
          <w:szCs w:val="24"/>
        </w:rPr>
        <w:t xml:space="preserve">, </w:t>
      </w:r>
      <w:r w:rsidR="00D56942" w:rsidRPr="00DA1DE9">
        <w:rPr>
          <w:rFonts w:ascii="Times New Roman" w:hAnsi="Times New Roman" w:cs="Times New Roman"/>
          <w:color w:val="000000" w:themeColor="text1"/>
          <w:sz w:val="24"/>
          <w:szCs w:val="24"/>
        </w:rPr>
        <w:t>monetary</w:t>
      </w:r>
      <w:r w:rsidRPr="00DA1DE9">
        <w:rPr>
          <w:rFonts w:ascii="Times New Roman" w:hAnsi="Times New Roman" w:cs="Times New Roman"/>
          <w:color w:val="000000" w:themeColor="text1"/>
          <w:sz w:val="24"/>
          <w:szCs w:val="24"/>
        </w:rPr>
        <w:t xml:space="preserve"> </w:t>
      </w:r>
      <w:r w:rsidR="0076240E" w:rsidRPr="00DA1DE9">
        <w:rPr>
          <w:rFonts w:ascii="Times New Roman" w:hAnsi="Times New Roman" w:cs="Times New Roman"/>
          <w:color w:val="000000" w:themeColor="text1"/>
          <w:sz w:val="24"/>
          <w:szCs w:val="24"/>
        </w:rPr>
        <w:t>peril</w:t>
      </w:r>
      <w:r w:rsidRPr="00DA1DE9">
        <w:rPr>
          <w:rFonts w:ascii="Times New Roman" w:hAnsi="Times New Roman" w:cs="Times New Roman"/>
          <w:color w:val="000000" w:themeColor="text1"/>
          <w:sz w:val="24"/>
          <w:szCs w:val="24"/>
        </w:rPr>
        <w:t xml:space="preserve">. </w:t>
      </w:r>
      <w:r w:rsidR="00505959" w:rsidRPr="00DA1DE9">
        <w:rPr>
          <w:rFonts w:ascii="Times New Roman" w:hAnsi="Times New Roman" w:cs="Times New Roman"/>
          <w:color w:val="000000" w:themeColor="text1"/>
          <w:sz w:val="24"/>
          <w:szCs w:val="24"/>
        </w:rPr>
        <w:t>Euro money’s</w:t>
      </w:r>
      <w:r w:rsidRPr="00DA1DE9">
        <w:rPr>
          <w:rFonts w:ascii="Times New Roman" w:hAnsi="Times New Roman" w:cs="Times New Roman"/>
          <w:color w:val="000000" w:themeColor="text1"/>
          <w:sz w:val="24"/>
          <w:szCs w:val="24"/>
        </w:rPr>
        <w:t xml:space="preserve"> bi-annual country risk index monitors the political and economic stabi</w:t>
      </w:r>
      <w:r w:rsidR="0076240E" w:rsidRPr="00DA1DE9">
        <w:rPr>
          <w:rFonts w:ascii="Times New Roman" w:hAnsi="Times New Roman" w:cs="Times New Roman"/>
          <w:color w:val="000000" w:themeColor="text1"/>
          <w:sz w:val="24"/>
          <w:szCs w:val="24"/>
        </w:rPr>
        <w:t>lity of 185 sovereign countries &amp; r</w:t>
      </w:r>
      <w:r w:rsidRPr="00DA1DE9">
        <w:rPr>
          <w:rFonts w:ascii="Times New Roman" w:hAnsi="Times New Roman" w:cs="Times New Roman"/>
          <w:color w:val="000000" w:themeColor="text1"/>
          <w:sz w:val="24"/>
          <w:szCs w:val="24"/>
        </w:rPr>
        <w:t xml:space="preserve">esults focus </w:t>
      </w:r>
      <w:r w:rsidR="00505959" w:rsidRPr="00DA1DE9">
        <w:rPr>
          <w:rFonts w:ascii="Times New Roman" w:hAnsi="Times New Roman" w:cs="Times New Roman"/>
          <w:color w:val="000000" w:themeColor="text1"/>
          <w:sz w:val="24"/>
          <w:szCs w:val="24"/>
        </w:rPr>
        <w:t>primary</w:t>
      </w:r>
      <w:r w:rsidRPr="00DA1DE9">
        <w:rPr>
          <w:rFonts w:ascii="Times New Roman" w:hAnsi="Times New Roman" w:cs="Times New Roman"/>
          <w:color w:val="000000" w:themeColor="text1"/>
          <w:sz w:val="24"/>
          <w:szCs w:val="24"/>
        </w:rPr>
        <w:t xml:space="preserve"> on economics, specifically </w:t>
      </w:r>
      <w:r w:rsidR="00D56942" w:rsidRPr="00DA1DE9">
        <w:rPr>
          <w:rFonts w:ascii="Times New Roman" w:hAnsi="Times New Roman" w:cs="Times New Roman"/>
          <w:color w:val="000000" w:themeColor="text1"/>
          <w:sz w:val="24"/>
          <w:szCs w:val="24"/>
        </w:rPr>
        <w:t>monarch</w:t>
      </w:r>
      <w:r w:rsidRPr="00DA1DE9">
        <w:rPr>
          <w:rFonts w:ascii="Times New Roman" w:hAnsi="Times New Roman" w:cs="Times New Roman"/>
          <w:color w:val="000000" w:themeColor="text1"/>
          <w:sz w:val="24"/>
          <w:szCs w:val="24"/>
        </w:rPr>
        <w:t xml:space="preserve"> default risk and/or payment default </w:t>
      </w:r>
      <w:r w:rsidR="0076240E" w:rsidRPr="00DA1DE9">
        <w:rPr>
          <w:rFonts w:ascii="Times New Roman" w:hAnsi="Times New Roman" w:cs="Times New Roman"/>
          <w:color w:val="000000" w:themeColor="text1"/>
          <w:sz w:val="24"/>
          <w:szCs w:val="24"/>
        </w:rPr>
        <w:t>peril</w:t>
      </w:r>
      <w:r w:rsidRPr="00DA1DE9">
        <w:rPr>
          <w:rFonts w:ascii="Times New Roman" w:hAnsi="Times New Roman" w:cs="Times New Roman"/>
          <w:color w:val="000000" w:themeColor="text1"/>
          <w:sz w:val="24"/>
          <w:szCs w:val="24"/>
        </w:rPr>
        <w:t xml:space="preserve"> for </w:t>
      </w:r>
      <w:r w:rsidR="00550CB9" w:rsidRPr="00DA1DE9">
        <w:rPr>
          <w:rFonts w:ascii="Times New Roman" w:hAnsi="Times New Roman" w:cs="Times New Roman"/>
          <w:color w:val="000000" w:themeColor="text1"/>
          <w:sz w:val="24"/>
          <w:szCs w:val="24"/>
        </w:rPr>
        <w:t>exporters.</w:t>
      </w:r>
    </w:p>
    <w:p w:rsidR="00005BC3" w:rsidRPr="00DA1DE9" w:rsidRDefault="00005BC3" w:rsidP="0046518F">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 M. Best defines "country </w:t>
      </w:r>
      <w:r w:rsidR="0009081E" w:rsidRPr="00DA1DE9">
        <w:rPr>
          <w:rFonts w:ascii="Times New Roman" w:hAnsi="Times New Roman" w:cs="Times New Roman"/>
          <w:color w:val="000000" w:themeColor="text1"/>
          <w:sz w:val="24"/>
          <w:szCs w:val="24"/>
        </w:rPr>
        <w:t>hazard</w:t>
      </w:r>
      <w:r w:rsidRPr="00DA1DE9">
        <w:rPr>
          <w:rFonts w:ascii="Times New Roman" w:hAnsi="Times New Roman" w:cs="Times New Roman"/>
          <w:color w:val="000000" w:themeColor="text1"/>
          <w:sz w:val="24"/>
          <w:szCs w:val="24"/>
        </w:rPr>
        <w:t xml:space="preserve">" as the risk that country-specific factors could </w:t>
      </w:r>
      <w:r w:rsidR="00D56942" w:rsidRPr="00DA1DE9">
        <w:rPr>
          <w:rFonts w:ascii="Times New Roman" w:hAnsi="Times New Roman" w:cs="Times New Roman"/>
          <w:color w:val="000000" w:themeColor="text1"/>
          <w:sz w:val="24"/>
          <w:szCs w:val="24"/>
        </w:rPr>
        <w:t>unfavorably</w:t>
      </w:r>
      <w:r w:rsidRPr="00DA1DE9">
        <w:rPr>
          <w:rFonts w:ascii="Times New Roman" w:hAnsi="Times New Roman" w:cs="Times New Roman"/>
          <w:color w:val="000000" w:themeColor="text1"/>
          <w:sz w:val="24"/>
          <w:szCs w:val="24"/>
        </w:rPr>
        <w:t xml:space="preserve"> affect an insurer's </w:t>
      </w:r>
      <w:r w:rsidR="00550CB9" w:rsidRPr="00DA1DE9">
        <w:rPr>
          <w:rFonts w:ascii="Times New Roman" w:hAnsi="Times New Roman" w:cs="Times New Roman"/>
          <w:color w:val="000000" w:themeColor="text1"/>
          <w:sz w:val="24"/>
          <w:szCs w:val="24"/>
        </w:rPr>
        <w:t>aptitude</w:t>
      </w:r>
      <w:r w:rsidRPr="00DA1DE9">
        <w:rPr>
          <w:rFonts w:ascii="Times New Roman" w:hAnsi="Times New Roman" w:cs="Times New Roman"/>
          <w:color w:val="000000" w:themeColor="text1"/>
          <w:sz w:val="24"/>
          <w:szCs w:val="24"/>
        </w:rPr>
        <w:t xml:space="preserve"> to </w:t>
      </w:r>
      <w:r w:rsidR="00D56942" w:rsidRPr="00DA1DE9">
        <w:rPr>
          <w:rFonts w:ascii="Times New Roman" w:hAnsi="Times New Roman" w:cs="Times New Roman"/>
          <w:color w:val="000000" w:themeColor="text1"/>
          <w:sz w:val="24"/>
          <w:szCs w:val="24"/>
        </w:rPr>
        <w:t>gather</w:t>
      </w:r>
      <w:r w:rsidRPr="00DA1DE9">
        <w:rPr>
          <w:rFonts w:ascii="Times New Roman" w:hAnsi="Times New Roman" w:cs="Times New Roman"/>
          <w:color w:val="000000" w:themeColor="text1"/>
          <w:sz w:val="24"/>
          <w:szCs w:val="24"/>
        </w:rPr>
        <w:t xml:space="preserve"> its </w:t>
      </w:r>
      <w:r w:rsidR="00505959"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obligations. </w:t>
      </w:r>
    </w:p>
    <w:p w:rsidR="003D37C6" w:rsidRPr="00DA1DE9" w:rsidRDefault="003D37C6" w:rsidP="003D37C6">
      <w:pPr>
        <w:spacing w:line="240" w:lineRule="auto"/>
        <w:jc w:val="both"/>
        <w:rPr>
          <w:rFonts w:ascii="Times New Roman" w:hAnsi="Times New Roman" w:cs="Times New Roman"/>
          <w:color w:val="000000" w:themeColor="text1"/>
          <w:sz w:val="24"/>
          <w:szCs w:val="24"/>
        </w:rPr>
      </w:pPr>
    </w:p>
    <w:p w:rsidR="00B61391" w:rsidRPr="00DA1DE9" w:rsidRDefault="00B61391" w:rsidP="003D37C6">
      <w:pPr>
        <w:spacing w:line="240" w:lineRule="auto"/>
        <w:jc w:val="both"/>
        <w:rPr>
          <w:rFonts w:ascii="Times New Roman" w:hAnsi="Times New Roman" w:cs="Times New Roman"/>
          <w:color w:val="000000" w:themeColor="text1"/>
          <w:sz w:val="24"/>
          <w:szCs w:val="24"/>
        </w:rPr>
      </w:pPr>
    </w:p>
    <w:p w:rsidR="00B61391" w:rsidRPr="00DA1DE9" w:rsidRDefault="00B61391" w:rsidP="003D37C6">
      <w:pPr>
        <w:spacing w:line="240" w:lineRule="auto"/>
        <w:jc w:val="both"/>
        <w:rPr>
          <w:rFonts w:ascii="Times New Roman" w:hAnsi="Times New Roman" w:cs="Times New Roman"/>
          <w:color w:val="000000" w:themeColor="text1"/>
          <w:sz w:val="24"/>
          <w:szCs w:val="24"/>
        </w:rPr>
      </w:pPr>
    </w:p>
    <w:p w:rsidR="00B61391" w:rsidRPr="00DA1DE9" w:rsidRDefault="00B61391" w:rsidP="003D37C6">
      <w:pPr>
        <w:spacing w:line="240" w:lineRule="auto"/>
        <w:jc w:val="both"/>
        <w:rPr>
          <w:rFonts w:ascii="Times New Roman" w:hAnsi="Times New Roman" w:cs="Times New Roman"/>
          <w:color w:val="000000" w:themeColor="text1"/>
          <w:sz w:val="24"/>
          <w:szCs w:val="24"/>
        </w:rPr>
      </w:pPr>
    </w:p>
    <w:p w:rsidR="00B61391" w:rsidRPr="00DA1DE9" w:rsidRDefault="00B61391" w:rsidP="003D37C6">
      <w:pPr>
        <w:spacing w:line="240" w:lineRule="auto"/>
        <w:jc w:val="both"/>
        <w:rPr>
          <w:rFonts w:ascii="Times New Roman" w:hAnsi="Times New Roman" w:cs="Times New Roman"/>
          <w:color w:val="000000" w:themeColor="text1"/>
          <w:sz w:val="24"/>
          <w:szCs w:val="24"/>
        </w:rPr>
      </w:pPr>
    </w:p>
    <w:p w:rsidR="00B61391" w:rsidRPr="00DA1DE9" w:rsidRDefault="00B61391" w:rsidP="003D37C6">
      <w:pPr>
        <w:spacing w:line="240" w:lineRule="auto"/>
        <w:jc w:val="both"/>
        <w:rPr>
          <w:rFonts w:ascii="Times New Roman" w:hAnsi="Times New Roman" w:cs="Times New Roman"/>
          <w:color w:val="000000" w:themeColor="text1"/>
          <w:sz w:val="24"/>
          <w:szCs w:val="24"/>
        </w:rPr>
      </w:pPr>
    </w:p>
    <w:p w:rsidR="005A1227" w:rsidRPr="00DA1DE9" w:rsidRDefault="005A1227" w:rsidP="003D37C6">
      <w:pPr>
        <w:spacing w:line="240" w:lineRule="auto"/>
        <w:jc w:val="both"/>
        <w:rPr>
          <w:rFonts w:ascii="Times New Roman" w:hAnsi="Times New Roman" w:cs="Times New Roman"/>
          <w:color w:val="000000" w:themeColor="text1"/>
          <w:sz w:val="24"/>
          <w:szCs w:val="24"/>
        </w:rPr>
      </w:pPr>
    </w:p>
    <w:p w:rsidR="00005BC3" w:rsidRPr="00DA1DE9" w:rsidRDefault="0046518F" w:rsidP="0074518D">
      <w:pPr>
        <w:shd w:val="clear" w:color="auto" w:fill="C2D69B" w:themeFill="accent3" w:themeFillTint="99"/>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lastRenderedPageBreak/>
        <w:t>3.3.2 Short</w:t>
      </w:r>
      <w:r w:rsidR="00005BC3" w:rsidRPr="00DA1DE9">
        <w:rPr>
          <w:rFonts w:ascii="Times New Roman" w:hAnsi="Times New Roman" w:cs="Times New Roman"/>
          <w:b/>
          <w:color w:val="000000" w:themeColor="text1"/>
          <w:sz w:val="24"/>
          <w:szCs w:val="24"/>
        </w:rPr>
        <w:t>-term rating</w:t>
      </w:r>
      <w:r w:rsidR="00005BC3" w:rsidRPr="00DA1DE9">
        <w:rPr>
          <w:rFonts w:ascii="Times New Roman" w:hAnsi="Times New Roman" w:cs="Times New Roman"/>
          <w:color w:val="000000" w:themeColor="text1"/>
          <w:sz w:val="24"/>
          <w:szCs w:val="24"/>
        </w:rPr>
        <w:t xml:space="preserve"> </w:t>
      </w:r>
    </w:p>
    <w:p w:rsidR="003D37C6" w:rsidRPr="00DA1DE9" w:rsidRDefault="003D37C6" w:rsidP="003D37C6">
      <w:pPr>
        <w:spacing w:line="240" w:lineRule="auto"/>
        <w:jc w:val="both"/>
        <w:rPr>
          <w:rFonts w:ascii="Times New Roman" w:hAnsi="Times New Roman" w:cs="Times New Roman"/>
          <w:color w:val="000000" w:themeColor="text1"/>
          <w:sz w:val="24"/>
          <w:szCs w:val="24"/>
        </w:rPr>
      </w:pPr>
    </w:p>
    <w:p w:rsidR="003D37C6" w:rsidRPr="00DA1DE9" w:rsidRDefault="00550CB9" w:rsidP="00550CB9">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time horizon of one year or under is considered </w:t>
      </w:r>
      <w:r w:rsidRPr="00DA1DE9">
        <w:rPr>
          <w:rFonts w:ascii="Times New Roman" w:hAnsi="Times New Roman" w:cs="Times New Roman"/>
          <w:iCs/>
          <w:color w:val="000000" w:themeColor="text1"/>
          <w:sz w:val="24"/>
          <w:szCs w:val="24"/>
        </w:rPr>
        <w:t>short term</w:t>
      </w:r>
      <w:r w:rsidRPr="00DA1DE9">
        <w:rPr>
          <w:rFonts w:ascii="Times New Roman" w:hAnsi="Times New Roman" w:cs="Times New Roman"/>
          <w:color w:val="000000" w:themeColor="text1"/>
          <w:sz w:val="24"/>
          <w:szCs w:val="24"/>
        </w:rPr>
        <w:t xml:space="preserve"> and anything above that is considered long </w:t>
      </w:r>
      <w:r w:rsidRPr="00DA1DE9">
        <w:rPr>
          <w:rFonts w:ascii="Times New Roman" w:hAnsi="Times New Roman" w:cs="Times New Roman"/>
          <w:iCs/>
          <w:color w:val="000000" w:themeColor="text1"/>
          <w:sz w:val="24"/>
          <w:szCs w:val="24"/>
        </w:rPr>
        <w:t xml:space="preserve">term. </w:t>
      </w:r>
      <w:r w:rsidRPr="00DA1DE9">
        <w:rPr>
          <w:rFonts w:ascii="Times New Roman" w:hAnsi="Times New Roman" w:cs="Times New Roman"/>
          <w:color w:val="000000" w:themeColor="text1"/>
          <w:sz w:val="24"/>
          <w:szCs w:val="24"/>
        </w:rPr>
        <w:t xml:space="preserve">Short term </w:t>
      </w:r>
      <w:r w:rsidR="0009081E" w:rsidRPr="00DA1DE9">
        <w:rPr>
          <w:rFonts w:ascii="Times New Roman" w:hAnsi="Times New Roman" w:cs="Times New Roman"/>
          <w:color w:val="000000" w:themeColor="text1"/>
          <w:sz w:val="24"/>
          <w:szCs w:val="24"/>
        </w:rPr>
        <w:t>ranking</w:t>
      </w:r>
      <w:r w:rsidR="00005BC3" w:rsidRPr="00DA1DE9">
        <w:rPr>
          <w:rFonts w:ascii="Times New Roman" w:hAnsi="Times New Roman" w:cs="Times New Roman"/>
          <w:color w:val="000000" w:themeColor="text1"/>
          <w:sz w:val="24"/>
          <w:szCs w:val="24"/>
        </w:rPr>
        <w:t xml:space="preserve"> is in contrast to long-term rating which is </w:t>
      </w:r>
      <w:r w:rsidRPr="00DA1DE9">
        <w:rPr>
          <w:rFonts w:ascii="Times New Roman" w:hAnsi="Times New Roman" w:cs="Times New Roman"/>
          <w:color w:val="000000" w:themeColor="text1"/>
          <w:sz w:val="24"/>
          <w:szCs w:val="24"/>
        </w:rPr>
        <w:t>assessed</w:t>
      </w:r>
      <w:r w:rsidR="00005BC3" w:rsidRPr="00DA1DE9">
        <w:rPr>
          <w:rFonts w:ascii="Times New Roman" w:hAnsi="Times New Roman" w:cs="Times New Roman"/>
          <w:color w:val="000000" w:themeColor="text1"/>
          <w:sz w:val="24"/>
          <w:szCs w:val="24"/>
        </w:rPr>
        <w:t xml:space="preserve"> over a long timeframe. </w:t>
      </w:r>
    </w:p>
    <w:p w:rsidR="00005BC3" w:rsidRPr="00DA1DE9" w:rsidRDefault="0046518F"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3.3.3 Corporate</w:t>
      </w:r>
      <w:r w:rsidR="00005BC3"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credit ranking</w:t>
      </w:r>
    </w:p>
    <w:p w:rsidR="003D37C6" w:rsidRPr="00DA1DE9" w:rsidRDefault="003D37C6" w:rsidP="003D37C6">
      <w:pPr>
        <w:spacing w:line="240" w:lineRule="auto"/>
        <w:jc w:val="both"/>
        <w:rPr>
          <w:rFonts w:ascii="Times New Roman" w:hAnsi="Times New Roman" w:cs="Times New Roman"/>
          <w:color w:val="000000" w:themeColor="text1"/>
          <w:sz w:val="24"/>
          <w:szCs w:val="24"/>
        </w:rPr>
      </w:pPr>
    </w:p>
    <w:p w:rsidR="003D37C6" w:rsidRPr="00DA1DE9" w:rsidRDefault="00550CB9" w:rsidP="00005BC3">
      <w:pPr>
        <w:spacing w:line="480" w:lineRule="auto"/>
        <w:jc w:val="both"/>
        <w:rPr>
          <w:rFonts w:ascii="Times New Roman" w:hAnsi="Times New Roman" w:cs="Times New Roman"/>
          <w:color w:val="000000" w:themeColor="text1"/>
          <w:sz w:val="24"/>
          <w:szCs w:val="24"/>
        </w:rPr>
      </w:pPr>
      <w:r w:rsidRPr="00DA1DE9">
        <w:rPr>
          <w:rStyle w:val="ilfuvd"/>
          <w:rFonts w:ascii="Times New Roman" w:hAnsi="Times New Roman" w:cs="Times New Roman"/>
          <w:bCs/>
          <w:color w:val="000000" w:themeColor="text1"/>
          <w:sz w:val="24"/>
          <w:szCs w:val="24"/>
        </w:rPr>
        <w:t xml:space="preserve">Corporate credit </w:t>
      </w:r>
      <w:r w:rsidR="0009081E" w:rsidRPr="00DA1DE9">
        <w:rPr>
          <w:rStyle w:val="ilfuvd"/>
          <w:rFonts w:ascii="Times New Roman" w:hAnsi="Times New Roman" w:cs="Times New Roman"/>
          <w:bCs/>
          <w:color w:val="000000" w:themeColor="text1"/>
          <w:sz w:val="24"/>
          <w:szCs w:val="24"/>
        </w:rPr>
        <w:t>ranking</w:t>
      </w:r>
      <w:r w:rsidRPr="00DA1DE9">
        <w:rPr>
          <w:rStyle w:val="ilfuvd"/>
          <w:rFonts w:ascii="Times New Roman" w:hAnsi="Times New Roman" w:cs="Times New Roman"/>
          <w:color w:val="000000" w:themeColor="text1"/>
          <w:sz w:val="24"/>
          <w:szCs w:val="24"/>
        </w:rPr>
        <w:t xml:space="preserve"> is an outlook of an autonomous agency regarding the probability that a </w:t>
      </w:r>
      <w:r w:rsidRPr="00DA1DE9">
        <w:rPr>
          <w:rStyle w:val="ilfuvd"/>
          <w:rFonts w:ascii="Times New Roman" w:hAnsi="Times New Roman" w:cs="Times New Roman"/>
          <w:bCs/>
          <w:color w:val="000000" w:themeColor="text1"/>
          <w:sz w:val="24"/>
          <w:szCs w:val="24"/>
        </w:rPr>
        <w:t>corporation</w:t>
      </w:r>
      <w:r w:rsidRPr="00DA1DE9">
        <w:rPr>
          <w:rStyle w:val="ilfuvd"/>
          <w:rFonts w:ascii="Times New Roman" w:hAnsi="Times New Roman" w:cs="Times New Roman"/>
          <w:color w:val="000000" w:themeColor="text1"/>
          <w:sz w:val="24"/>
          <w:szCs w:val="24"/>
        </w:rPr>
        <w:t xml:space="preserve"> will fully </w:t>
      </w:r>
      <w:r w:rsidR="00906692" w:rsidRPr="00DA1DE9">
        <w:rPr>
          <w:rStyle w:val="ilfuvd"/>
          <w:rFonts w:ascii="Times New Roman" w:hAnsi="Times New Roman" w:cs="Times New Roman"/>
          <w:color w:val="000000" w:themeColor="text1"/>
          <w:sz w:val="24"/>
          <w:szCs w:val="24"/>
        </w:rPr>
        <w:t>convene</w:t>
      </w:r>
      <w:r w:rsidRPr="00DA1DE9">
        <w:rPr>
          <w:rStyle w:val="ilfuvd"/>
          <w:rFonts w:ascii="Times New Roman" w:hAnsi="Times New Roman" w:cs="Times New Roman"/>
          <w:color w:val="000000" w:themeColor="text1"/>
          <w:sz w:val="24"/>
          <w:szCs w:val="24"/>
        </w:rPr>
        <w:t xml:space="preserve"> its </w:t>
      </w:r>
      <w:r w:rsidR="00906692" w:rsidRPr="00DA1DE9">
        <w:rPr>
          <w:rStyle w:val="ilfuvd"/>
          <w:rFonts w:ascii="Times New Roman" w:hAnsi="Times New Roman" w:cs="Times New Roman"/>
          <w:color w:val="000000" w:themeColor="text1"/>
          <w:sz w:val="24"/>
          <w:szCs w:val="24"/>
        </w:rPr>
        <w:t>fiscal</w:t>
      </w:r>
      <w:r w:rsidRPr="00DA1DE9">
        <w:rPr>
          <w:rStyle w:val="ilfuvd"/>
          <w:rFonts w:ascii="Times New Roman" w:hAnsi="Times New Roman" w:cs="Times New Roman"/>
          <w:color w:val="000000" w:themeColor="text1"/>
          <w:sz w:val="24"/>
          <w:szCs w:val="24"/>
        </w:rPr>
        <w:t xml:space="preserve"> obligations as they </w:t>
      </w:r>
      <w:r w:rsidR="00906692" w:rsidRPr="00DA1DE9">
        <w:rPr>
          <w:rStyle w:val="ilfuvd"/>
          <w:rFonts w:ascii="Times New Roman" w:hAnsi="Times New Roman" w:cs="Times New Roman"/>
          <w:color w:val="000000" w:themeColor="text1"/>
          <w:sz w:val="24"/>
          <w:szCs w:val="24"/>
        </w:rPr>
        <w:t>move toward</w:t>
      </w:r>
      <w:r w:rsidRPr="00DA1DE9">
        <w:rPr>
          <w:rStyle w:val="ilfuvd"/>
          <w:rFonts w:ascii="Times New Roman" w:hAnsi="Times New Roman" w:cs="Times New Roman"/>
          <w:color w:val="000000" w:themeColor="text1"/>
          <w:sz w:val="24"/>
          <w:szCs w:val="24"/>
        </w:rPr>
        <w:t xml:space="preserve"> due.</w:t>
      </w:r>
    </w:p>
    <w:p w:rsidR="00D56942" w:rsidRPr="00DA1DE9" w:rsidRDefault="00D56942" w:rsidP="00005BC3">
      <w:pPr>
        <w:spacing w:line="480" w:lineRule="auto"/>
        <w:jc w:val="both"/>
        <w:rPr>
          <w:rFonts w:ascii="Times New Roman" w:hAnsi="Times New Roman" w:cs="Times New Roman"/>
          <w:color w:val="000000" w:themeColor="text1"/>
          <w:sz w:val="24"/>
          <w:szCs w:val="24"/>
        </w:rPr>
      </w:pPr>
    </w:p>
    <w:p w:rsidR="00005BC3" w:rsidRPr="00DA1DE9" w:rsidRDefault="00005BC3" w:rsidP="00D0602F">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3.4 The Raters</w:t>
      </w:r>
    </w:p>
    <w:p w:rsidR="008F0534" w:rsidRPr="00DA1DE9" w:rsidRDefault="008F0534" w:rsidP="008F0534">
      <w:pPr>
        <w:spacing w:line="240" w:lineRule="auto"/>
        <w:jc w:val="both"/>
        <w:rPr>
          <w:rFonts w:ascii="Times New Roman" w:hAnsi="Times New Roman" w:cs="Times New Roman"/>
          <w:b/>
          <w:color w:val="000000" w:themeColor="text1"/>
          <w:sz w:val="24"/>
          <w:szCs w:val="24"/>
        </w:rPr>
      </w:pP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There are three top agencies that deal in credit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for the </w:t>
      </w:r>
      <w:r w:rsidR="00906692" w:rsidRPr="00DA1DE9">
        <w:rPr>
          <w:rFonts w:ascii="Times New Roman" w:hAnsi="Times New Roman" w:cs="Times New Roman"/>
          <w:color w:val="000000" w:themeColor="text1"/>
          <w:sz w:val="24"/>
          <w:szCs w:val="24"/>
        </w:rPr>
        <w:t>speculation</w:t>
      </w:r>
      <w:r w:rsidRPr="00DA1DE9">
        <w:rPr>
          <w:rFonts w:ascii="Times New Roman" w:hAnsi="Times New Roman" w:cs="Times New Roman"/>
          <w:color w:val="000000" w:themeColor="text1"/>
          <w:sz w:val="24"/>
          <w:szCs w:val="24"/>
        </w:rPr>
        <w:t xml:space="preserve"> world. These are: Moody's, Standard and Poor's (S&amp;P's) and Fitch IBCA. Each of these </w:t>
      </w:r>
      <w:r w:rsidR="00906692" w:rsidRPr="00DA1DE9">
        <w:rPr>
          <w:rFonts w:ascii="Times New Roman" w:hAnsi="Times New Roman" w:cs="Times New Roman"/>
          <w:color w:val="000000" w:themeColor="text1"/>
          <w:sz w:val="24"/>
          <w:szCs w:val="24"/>
        </w:rPr>
        <w:t>outfits</w:t>
      </w:r>
      <w:r w:rsidRPr="00DA1DE9">
        <w:rPr>
          <w:rFonts w:ascii="Times New Roman" w:hAnsi="Times New Roman" w:cs="Times New Roman"/>
          <w:color w:val="000000" w:themeColor="text1"/>
          <w:sz w:val="24"/>
          <w:szCs w:val="24"/>
        </w:rPr>
        <w:t xml:space="preserve"> aims to provide a rating system to </w:t>
      </w:r>
      <w:r w:rsidR="00906692" w:rsidRPr="00DA1DE9">
        <w:rPr>
          <w:rFonts w:ascii="Times New Roman" w:hAnsi="Times New Roman" w:cs="Times New Roman"/>
          <w:color w:val="000000" w:themeColor="text1"/>
          <w:sz w:val="24"/>
          <w:szCs w:val="24"/>
        </w:rPr>
        <w:t>assist</w:t>
      </w:r>
      <w:r w:rsidRPr="00DA1DE9">
        <w:rPr>
          <w:rFonts w:ascii="Times New Roman" w:hAnsi="Times New Roman" w:cs="Times New Roman"/>
          <w:color w:val="000000" w:themeColor="text1"/>
          <w:sz w:val="24"/>
          <w:szCs w:val="24"/>
        </w:rPr>
        <w:t xml:space="preserve"> investors </w:t>
      </w:r>
      <w:r w:rsidR="00D56942" w:rsidRPr="00DA1DE9">
        <w:rPr>
          <w:rFonts w:ascii="Times New Roman" w:hAnsi="Times New Roman" w:cs="Times New Roman"/>
          <w:color w:val="000000" w:themeColor="text1"/>
          <w:sz w:val="24"/>
          <w:szCs w:val="24"/>
        </w:rPr>
        <w:t>settle on</w:t>
      </w:r>
      <w:r w:rsidRPr="00DA1DE9">
        <w:rPr>
          <w:rFonts w:ascii="Times New Roman" w:hAnsi="Times New Roman" w:cs="Times New Roman"/>
          <w:color w:val="000000" w:themeColor="text1"/>
          <w:sz w:val="24"/>
          <w:szCs w:val="24"/>
        </w:rPr>
        <w:t xml:space="preserve"> the </w:t>
      </w:r>
      <w:r w:rsidR="0009081E" w:rsidRPr="00DA1DE9">
        <w:rPr>
          <w:rFonts w:ascii="Times New Roman" w:hAnsi="Times New Roman" w:cs="Times New Roman"/>
          <w:color w:val="000000" w:themeColor="text1"/>
          <w:sz w:val="24"/>
          <w:szCs w:val="24"/>
        </w:rPr>
        <w:t>peril</w:t>
      </w:r>
      <w:r w:rsidRPr="00DA1DE9">
        <w:rPr>
          <w:rFonts w:ascii="Times New Roman" w:hAnsi="Times New Roman" w:cs="Times New Roman"/>
          <w:color w:val="000000" w:themeColor="text1"/>
          <w:sz w:val="24"/>
          <w:szCs w:val="24"/>
        </w:rPr>
        <w:t xml:space="preserve"> </w:t>
      </w:r>
      <w:r w:rsidR="00D56942" w:rsidRPr="00DA1DE9">
        <w:rPr>
          <w:rFonts w:ascii="Times New Roman" w:hAnsi="Times New Roman" w:cs="Times New Roman"/>
          <w:color w:val="000000" w:themeColor="text1"/>
          <w:sz w:val="24"/>
          <w:szCs w:val="24"/>
        </w:rPr>
        <w:t>related</w:t>
      </w:r>
      <w:r w:rsidRPr="00DA1DE9">
        <w:rPr>
          <w:rFonts w:ascii="Times New Roman" w:hAnsi="Times New Roman" w:cs="Times New Roman"/>
          <w:color w:val="000000" w:themeColor="text1"/>
          <w:sz w:val="24"/>
          <w:szCs w:val="24"/>
        </w:rPr>
        <w:t xml:space="preserve"> with investing in a</w:t>
      </w:r>
      <w:r w:rsidR="00906692" w:rsidRPr="00DA1DE9">
        <w:rPr>
          <w:rFonts w:ascii="Times New Roman" w:hAnsi="Times New Roman" w:cs="Times New Roman"/>
          <w:color w:val="000000" w:themeColor="text1"/>
          <w:sz w:val="24"/>
          <w:szCs w:val="24"/>
        </w:rPr>
        <w:t>n</w:t>
      </w:r>
      <w:r w:rsidRPr="00DA1DE9">
        <w:rPr>
          <w:rFonts w:ascii="Times New Roman" w:hAnsi="Times New Roman" w:cs="Times New Roman"/>
          <w:color w:val="000000" w:themeColor="text1"/>
          <w:sz w:val="24"/>
          <w:szCs w:val="24"/>
        </w:rPr>
        <w:t xml:space="preserve"> </w:t>
      </w:r>
      <w:r w:rsidR="00D56942" w:rsidRPr="00DA1DE9">
        <w:rPr>
          <w:rFonts w:ascii="Times New Roman" w:hAnsi="Times New Roman" w:cs="Times New Roman"/>
          <w:color w:val="000000" w:themeColor="text1"/>
          <w:sz w:val="24"/>
          <w:szCs w:val="24"/>
        </w:rPr>
        <w:t>exact</w:t>
      </w:r>
      <w:r w:rsidRPr="00DA1DE9">
        <w:rPr>
          <w:rFonts w:ascii="Times New Roman" w:hAnsi="Times New Roman" w:cs="Times New Roman"/>
          <w:color w:val="000000" w:themeColor="text1"/>
          <w:sz w:val="24"/>
          <w:szCs w:val="24"/>
        </w:rPr>
        <w:t xml:space="preserve"> company, investing </w:t>
      </w:r>
      <w:r w:rsidR="00D56942" w:rsidRPr="00DA1DE9">
        <w:rPr>
          <w:rFonts w:ascii="Times New Roman" w:hAnsi="Times New Roman" w:cs="Times New Roman"/>
          <w:color w:val="000000" w:themeColor="text1"/>
          <w:sz w:val="24"/>
          <w:szCs w:val="24"/>
        </w:rPr>
        <w:t>gadget</w:t>
      </w:r>
      <w:r w:rsidRPr="00DA1DE9">
        <w:rPr>
          <w:rFonts w:ascii="Times New Roman" w:hAnsi="Times New Roman" w:cs="Times New Roman"/>
          <w:color w:val="000000" w:themeColor="text1"/>
          <w:sz w:val="24"/>
          <w:szCs w:val="24"/>
        </w:rPr>
        <w:t xml:space="preserve"> or market. </w:t>
      </w:r>
    </w:p>
    <w:p w:rsidR="008F0534" w:rsidRPr="00DA1DE9" w:rsidRDefault="008F0534" w:rsidP="008F0534">
      <w:pPr>
        <w:spacing w:line="240" w:lineRule="auto"/>
        <w:jc w:val="both"/>
        <w:rPr>
          <w:rFonts w:ascii="Times New Roman" w:hAnsi="Times New Roman" w:cs="Times New Roman"/>
          <w:color w:val="000000" w:themeColor="text1"/>
          <w:sz w:val="24"/>
          <w:szCs w:val="24"/>
        </w:rPr>
      </w:pPr>
    </w:p>
    <w:p w:rsidR="00005BC3" w:rsidRPr="00DA1DE9" w:rsidRDefault="00005BC3" w:rsidP="00D0602F">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3.5 </w:t>
      </w:r>
      <w:r w:rsidR="00BD35CE">
        <w:rPr>
          <w:rFonts w:ascii="Times New Roman" w:hAnsi="Times New Roman" w:cs="Times New Roman"/>
          <w:b/>
          <w:color w:val="000000" w:themeColor="text1"/>
          <w:sz w:val="24"/>
          <w:szCs w:val="24"/>
        </w:rPr>
        <w:t>R</w:t>
      </w:r>
      <w:r w:rsidR="0009081E" w:rsidRPr="00DA1DE9">
        <w:rPr>
          <w:rFonts w:ascii="Times New Roman" w:hAnsi="Times New Roman" w:cs="Times New Roman"/>
          <w:b/>
          <w:color w:val="000000" w:themeColor="text1"/>
          <w:sz w:val="24"/>
          <w:szCs w:val="24"/>
        </w:rPr>
        <w:t>anking</w:t>
      </w:r>
      <w:r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grade</w:t>
      </w:r>
    </w:p>
    <w:p w:rsidR="008F0534" w:rsidRPr="00DA1DE9" w:rsidRDefault="008F0534" w:rsidP="008F0534">
      <w:pPr>
        <w:spacing w:line="240" w:lineRule="auto"/>
        <w:jc w:val="both"/>
        <w:rPr>
          <w:rFonts w:ascii="Times New Roman" w:hAnsi="Times New Roman" w:cs="Times New Roman"/>
          <w:b/>
          <w:color w:val="000000" w:themeColor="text1"/>
          <w:sz w:val="24"/>
          <w:szCs w:val="24"/>
        </w:rPr>
      </w:pPr>
    </w:p>
    <w:p w:rsidR="0046518F"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Each rating agency has developed its own system of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sovereign and corporate borrowers. Fitch Ratings developed a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system in 1924 that was adopted by Standard &amp; Poor's. Moody's grading is </w:t>
      </w:r>
      <w:r w:rsidR="00D4492F" w:rsidRPr="00DA1DE9">
        <w:rPr>
          <w:rFonts w:ascii="Times New Roman" w:hAnsi="Times New Roman" w:cs="Times New Roman"/>
          <w:color w:val="000000" w:themeColor="text1"/>
          <w:sz w:val="24"/>
          <w:szCs w:val="24"/>
        </w:rPr>
        <w:t>somewhat</w:t>
      </w:r>
      <w:r w:rsidRPr="00DA1DE9">
        <w:rPr>
          <w:rFonts w:ascii="Times New Roman" w:hAnsi="Times New Roman" w:cs="Times New Roman"/>
          <w:color w:val="000000" w:themeColor="text1"/>
          <w:sz w:val="24"/>
          <w:szCs w:val="24"/>
        </w:rPr>
        <w:t xml:space="preserve"> different. Moody's sometimes argues that their </w:t>
      </w:r>
      <w:r w:rsidRPr="00DA1DE9">
        <w:rPr>
          <w:rFonts w:ascii="Times New Roman" w:hAnsi="Times New Roman" w:cs="Times New Roman"/>
          <w:color w:val="000000" w:themeColor="text1"/>
          <w:sz w:val="24"/>
          <w:szCs w:val="24"/>
        </w:rPr>
        <w:lastRenderedPageBreak/>
        <w:t xml:space="preserve">ratings embed a </w:t>
      </w:r>
      <w:r w:rsidR="00906692" w:rsidRPr="00DA1DE9">
        <w:rPr>
          <w:rFonts w:ascii="Times New Roman" w:hAnsi="Times New Roman" w:cs="Times New Roman"/>
          <w:color w:val="000000" w:themeColor="text1"/>
          <w:sz w:val="24"/>
          <w:szCs w:val="24"/>
        </w:rPr>
        <w:t>tentatively</w:t>
      </w:r>
      <w:r w:rsidRPr="00DA1DE9">
        <w:rPr>
          <w:rFonts w:ascii="Times New Roman" w:hAnsi="Times New Roman" w:cs="Times New Roman"/>
          <w:color w:val="000000" w:themeColor="text1"/>
          <w:sz w:val="24"/>
          <w:szCs w:val="24"/>
        </w:rPr>
        <w:t xml:space="preserve"> superior approach that </w:t>
      </w:r>
      <w:r w:rsidR="00906692" w:rsidRPr="00DA1DE9">
        <w:rPr>
          <w:rFonts w:ascii="Times New Roman" w:hAnsi="Times New Roman" w:cs="Times New Roman"/>
          <w:color w:val="000000" w:themeColor="text1"/>
          <w:sz w:val="24"/>
          <w:szCs w:val="24"/>
        </w:rPr>
        <w:t>unswervingly</w:t>
      </w:r>
      <w:r w:rsidRPr="00DA1DE9">
        <w:rPr>
          <w:rFonts w:ascii="Times New Roman" w:hAnsi="Times New Roman" w:cs="Times New Roman"/>
          <w:color w:val="000000" w:themeColor="text1"/>
          <w:sz w:val="24"/>
          <w:szCs w:val="24"/>
        </w:rPr>
        <w:t xml:space="preserve"> considers not only the likelihood of default but also the </w:t>
      </w:r>
      <w:r w:rsidR="00906692" w:rsidRPr="00DA1DE9">
        <w:rPr>
          <w:rFonts w:ascii="Times New Roman" w:hAnsi="Times New Roman" w:cs="Times New Roman"/>
          <w:color w:val="000000" w:themeColor="text1"/>
          <w:sz w:val="24"/>
          <w:szCs w:val="24"/>
        </w:rPr>
        <w:t>harshness</w:t>
      </w:r>
      <w:r w:rsidRPr="00DA1DE9">
        <w:rPr>
          <w:rFonts w:ascii="Times New Roman" w:hAnsi="Times New Roman" w:cs="Times New Roman"/>
          <w:color w:val="000000" w:themeColor="text1"/>
          <w:sz w:val="24"/>
          <w:szCs w:val="24"/>
        </w:rPr>
        <w:t xml:space="preserve"> of</w:t>
      </w:r>
      <w:r w:rsidR="00505959" w:rsidRPr="00DA1DE9">
        <w:rPr>
          <w:rFonts w:ascii="Times New Roman" w:hAnsi="Times New Roman" w:cs="Times New Roman"/>
          <w:color w:val="000000" w:themeColor="text1"/>
          <w:sz w:val="24"/>
          <w:szCs w:val="24"/>
        </w:rPr>
        <w:t xml:space="preserve"> loss in the event of default. </w:t>
      </w:r>
    </w:p>
    <w:p w:rsidR="00005BC3" w:rsidRPr="00DA1DE9" w:rsidRDefault="00005BC3" w:rsidP="0074518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3.6 The Importance of Credit </w:t>
      </w:r>
      <w:r w:rsidR="0009081E" w:rsidRPr="00DA1DE9">
        <w:rPr>
          <w:rFonts w:ascii="Times New Roman" w:hAnsi="Times New Roman" w:cs="Times New Roman"/>
          <w:b/>
          <w:color w:val="000000" w:themeColor="text1"/>
          <w:sz w:val="24"/>
          <w:szCs w:val="24"/>
        </w:rPr>
        <w:t>ranking</w:t>
      </w:r>
      <w:r w:rsidRPr="00DA1DE9">
        <w:rPr>
          <w:rFonts w:ascii="Times New Roman" w:hAnsi="Times New Roman" w:cs="Times New Roman"/>
          <w:b/>
          <w:color w:val="000000" w:themeColor="text1"/>
          <w:sz w:val="24"/>
          <w:szCs w:val="24"/>
        </w:rPr>
        <w:t xml:space="preserve"> Agencies </w:t>
      </w:r>
    </w:p>
    <w:p w:rsidR="00473D20" w:rsidRPr="00DA1DE9" w:rsidRDefault="00473D20" w:rsidP="00473D20">
      <w:pPr>
        <w:spacing w:line="240" w:lineRule="auto"/>
        <w:jc w:val="both"/>
        <w:rPr>
          <w:rFonts w:ascii="Times New Roman" w:hAnsi="Times New Roman" w:cs="Times New Roman"/>
          <w:b/>
          <w:color w:val="000000" w:themeColor="text1"/>
          <w:sz w:val="24"/>
          <w:szCs w:val="24"/>
        </w:rPr>
      </w:pP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Credit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agencies </w:t>
      </w:r>
      <w:r w:rsidR="00D4492F" w:rsidRPr="00DA1DE9">
        <w:rPr>
          <w:rFonts w:ascii="Times New Roman" w:hAnsi="Times New Roman" w:cs="Times New Roman"/>
          <w:color w:val="000000" w:themeColor="text1"/>
          <w:sz w:val="24"/>
          <w:szCs w:val="24"/>
        </w:rPr>
        <w:t>endow with</w:t>
      </w:r>
      <w:r w:rsidRPr="00DA1DE9">
        <w:rPr>
          <w:rFonts w:ascii="Times New Roman" w:hAnsi="Times New Roman" w:cs="Times New Roman"/>
          <w:color w:val="000000" w:themeColor="text1"/>
          <w:sz w:val="24"/>
          <w:szCs w:val="24"/>
        </w:rPr>
        <w:t xml:space="preserve"> investors and debtors with </w:t>
      </w:r>
      <w:r w:rsidR="00D4492F" w:rsidRPr="00DA1DE9">
        <w:rPr>
          <w:rFonts w:ascii="Times New Roman" w:hAnsi="Times New Roman" w:cs="Times New Roman"/>
          <w:color w:val="000000" w:themeColor="text1"/>
          <w:sz w:val="24"/>
          <w:szCs w:val="24"/>
        </w:rPr>
        <w:t>chief</w:t>
      </w:r>
      <w:r w:rsidRPr="00DA1DE9">
        <w:rPr>
          <w:rFonts w:ascii="Times New Roman" w:hAnsi="Times New Roman" w:cs="Times New Roman"/>
          <w:color w:val="000000" w:themeColor="text1"/>
          <w:sz w:val="24"/>
          <w:szCs w:val="24"/>
        </w:rPr>
        <w:t xml:space="preserve"> information regarding the creditworthiness of </w:t>
      </w:r>
      <w:r w:rsidR="00D4492F" w:rsidRPr="00DA1DE9">
        <w:rPr>
          <w:rFonts w:ascii="Times New Roman" w:hAnsi="Times New Roman" w:cs="Times New Roman"/>
          <w:color w:val="000000" w:themeColor="text1"/>
          <w:sz w:val="24"/>
          <w:szCs w:val="24"/>
        </w:rPr>
        <w:t>a</w:t>
      </w:r>
      <w:r w:rsidRPr="00DA1DE9">
        <w:rPr>
          <w:rFonts w:ascii="Times New Roman" w:hAnsi="Times New Roman" w:cs="Times New Roman"/>
          <w:color w:val="000000" w:themeColor="text1"/>
          <w:sz w:val="24"/>
          <w:szCs w:val="24"/>
        </w:rPr>
        <w:t xml:space="preserve"> </w:t>
      </w:r>
      <w:r w:rsidR="00D4492F" w:rsidRPr="00DA1DE9">
        <w:rPr>
          <w:rFonts w:ascii="Times New Roman" w:hAnsi="Times New Roman" w:cs="Times New Roman"/>
          <w:color w:val="000000" w:themeColor="text1"/>
          <w:sz w:val="24"/>
          <w:szCs w:val="24"/>
        </w:rPr>
        <w:t>personage</w:t>
      </w:r>
      <w:r w:rsidRPr="00DA1DE9">
        <w:rPr>
          <w:rFonts w:ascii="Times New Roman" w:hAnsi="Times New Roman" w:cs="Times New Roman"/>
          <w:color w:val="000000" w:themeColor="text1"/>
          <w:sz w:val="24"/>
          <w:szCs w:val="24"/>
        </w:rPr>
        <w:t xml:space="preserve">, corporation, agency or even a </w:t>
      </w:r>
      <w:r w:rsidR="00D4492F" w:rsidRPr="00DA1DE9">
        <w:rPr>
          <w:rFonts w:ascii="Times New Roman" w:hAnsi="Times New Roman" w:cs="Times New Roman"/>
          <w:color w:val="000000" w:themeColor="text1"/>
          <w:sz w:val="24"/>
          <w:szCs w:val="24"/>
        </w:rPr>
        <w:t>monarch</w:t>
      </w:r>
      <w:r w:rsidRPr="00DA1DE9">
        <w:rPr>
          <w:rFonts w:ascii="Times New Roman" w:hAnsi="Times New Roman" w:cs="Times New Roman"/>
          <w:color w:val="000000" w:themeColor="text1"/>
          <w:sz w:val="24"/>
          <w:szCs w:val="24"/>
        </w:rPr>
        <w:t xml:space="preserve"> government. </w:t>
      </w:r>
    </w:p>
    <w:p w:rsidR="00005BC3" w:rsidRPr="00DA1DE9" w:rsidRDefault="00906692"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w:t>
      </w:r>
      <w:r w:rsidR="00005BC3" w:rsidRPr="00DA1DE9">
        <w:rPr>
          <w:rFonts w:ascii="Times New Roman" w:hAnsi="Times New Roman" w:cs="Times New Roman"/>
          <w:b/>
          <w:color w:val="000000" w:themeColor="text1"/>
          <w:sz w:val="24"/>
          <w:szCs w:val="24"/>
        </w:rPr>
        <w:t xml:space="preserve"> i. Development of </w:t>
      </w:r>
      <w:r w:rsidRPr="00DA1DE9">
        <w:rPr>
          <w:rFonts w:ascii="Times New Roman" w:hAnsi="Times New Roman" w:cs="Times New Roman"/>
          <w:b/>
          <w:color w:val="000000" w:themeColor="text1"/>
          <w:sz w:val="24"/>
          <w:szCs w:val="24"/>
        </w:rPr>
        <w:t>pecuniary</w:t>
      </w:r>
      <w:r w:rsidR="00005BC3"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market</w:t>
      </w:r>
      <w:r w:rsidR="00005BC3" w:rsidRPr="00DA1DE9">
        <w:rPr>
          <w:rFonts w:ascii="Times New Roman" w:hAnsi="Times New Roman" w:cs="Times New Roman"/>
          <w:b/>
          <w:color w:val="000000" w:themeColor="text1"/>
          <w:sz w:val="24"/>
          <w:szCs w:val="24"/>
        </w:rPr>
        <w:t xml:space="preserve"> </w:t>
      </w:r>
    </w:p>
    <w:p w:rsidR="00005BC3" w:rsidRPr="00DA1DE9" w:rsidRDefault="00906692"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w:t>
      </w:r>
      <w:r w:rsidR="00005BC3" w:rsidRPr="00DA1DE9">
        <w:rPr>
          <w:rFonts w:ascii="Times New Roman" w:hAnsi="Times New Roman" w:cs="Times New Roman"/>
          <w:b/>
          <w:color w:val="000000" w:themeColor="text1"/>
          <w:sz w:val="24"/>
          <w:szCs w:val="24"/>
        </w:rPr>
        <w:t xml:space="preserve">  ii. Credit </w:t>
      </w:r>
      <w:r w:rsidR="0009081E" w:rsidRPr="00DA1DE9">
        <w:rPr>
          <w:rFonts w:ascii="Times New Roman" w:hAnsi="Times New Roman" w:cs="Times New Roman"/>
          <w:b/>
          <w:color w:val="000000" w:themeColor="text1"/>
          <w:sz w:val="24"/>
          <w:szCs w:val="24"/>
        </w:rPr>
        <w:t>ranking</w:t>
      </w:r>
      <w:r w:rsidR="00005BC3"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agency</w:t>
      </w:r>
      <w:r w:rsidR="00005BC3"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assist</w:t>
      </w:r>
      <w:r w:rsidR="00005BC3"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control</w:t>
      </w:r>
      <w:r w:rsidR="00005BC3" w:rsidRPr="00DA1DE9">
        <w:rPr>
          <w:rFonts w:ascii="Times New Roman" w:hAnsi="Times New Roman" w:cs="Times New Roman"/>
          <w:b/>
          <w:color w:val="000000" w:themeColor="text1"/>
          <w:sz w:val="24"/>
          <w:szCs w:val="24"/>
        </w:rPr>
        <w:t xml:space="preserve"> </w:t>
      </w:r>
      <w:r w:rsidRPr="00DA1DE9">
        <w:rPr>
          <w:rFonts w:ascii="Times New Roman" w:hAnsi="Times New Roman" w:cs="Times New Roman"/>
          <w:b/>
          <w:color w:val="000000" w:themeColor="text1"/>
          <w:sz w:val="24"/>
          <w:szCs w:val="24"/>
        </w:rPr>
        <w:t>pecuniary</w:t>
      </w:r>
      <w:r w:rsidR="00005BC3" w:rsidRPr="00DA1DE9">
        <w:rPr>
          <w:rFonts w:ascii="Times New Roman" w:hAnsi="Times New Roman" w:cs="Times New Roman"/>
          <w:b/>
          <w:color w:val="000000" w:themeColor="text1"/>
          <w:sz w:val="24"/>
          <w:szCs w:val="24"/>
        </w:rPr>
        <w:t xml:space="preserve"> Markets </w:t>
      </w:r>
    </w:p>
    <w:p w:rsidR="00005BC3" w:rsidRPr="00DA1DE9" w:rsidRDefault="00906692"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w:t>
      </w:r>
      <w:r w:rsidR="00005BC3" w:rsidRPr="00DA1DE9">
        <w:rPr>
          <w:rFonts w:ascii="Times New Roman" w:hAnsi="Times New Roman" w:cs="Times New Roman"/>
          <w:b/>
          <w:color w:val="000000" w:themeColor="text1"/>
          <w:sz w:val="24"/>
          <w:szCs w:val="24"/>
        </w:rPr>
        <w:t xml:space="preserve">iii. </w:t>
      </w:r>
      <w:r w:rsidRPr="00DA1DE9">
        <w:rPr>
          <w:rFonts w:ascii="Times New Roman" w:hAnsi="Times New Roman" w:cs="Times New Roman"/>
          <w:b/>
          <w:color w:val="000000" w:themeColor="text1"/>
          <w:sz w:val="24"/>
          <w:szCs w:val="24"/>
        </w:rPr>
        <w:t>Inference</w:t>
      </w:r>
      <w:r w:rsidR="00005BC3" w:rsidRPr="00DA1DE9">
        <w:rPr>
          <w:rFonts w:ascii="Times New Roman" w:hAnsi="Times New Roman" w:cs="Times New Roman"/>
          <w:b/>
          <w:color w:val="000000" w:themeColor="text1"/>
          <w:sz w:val="24"/>
          <w:szCs w:val="24"/>
        </w:rPr>
        <w:t xml:space="preserve"> of </w:t>
      </w:r>
      <w:r w:rsidR="0009081E" w:rsidRPr="00DA1DE9">
        <w:rPr>
          <w:rFonts w:ascii="Times New Roman" w:hAnsi="Times New Roman" w:cs="Times New Roman"/>
          <w:b/>
          <w:color w:val="000000" w:themeColor="text1"/>
          <w:sz w:val="24"/>
          <w:szCs w:val="24"/>
        </w:rPr>
        <w:t>hazard</w:t>
      </w:r>
      <w:r w:rsidR="00005BC3"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premium</w:t>
      </w:r>
      <w:r w:rsidR="00005BC3" w:rsidRPr="00DA1DE9">
        <w:rPr>
          <w:rFonts w:ascii="Times New Roman" w:hAnsi="Times New Roman" w:cs="Times New Roman"/>
          <w:b/>
          <w:color w:val="000000" w:themeColor="text1"/>
          <w:sz w:val="24"/>
          <w:szCs w:val="24"/>
        </w:rPr>
        <w:t xml:space="preserve"> </w:t>
      </w:r>
    </w:p>
    <w:p w:rsidR="00005BC3" w:rsidRPr="00DA1DE9" w:rsidRDefault="00005BC3"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iv. Enhanced </w:t>
      </w:r>
      <w:r w:rsidR="0009081E" w:rsidRPr="00DA1DE9">
        <w:rPr>
          <w:rFonts w:ascii="Times New Roman" w:hAnsi="Times New Roman" w:cs="Times New Roman"/>
          <w:b/>
          <w:color w:val="000000" w:themeColor="text1"/>
          <w:sz w:val="24"/>
          <w:szCs w:val="24"/>
        </w:rPr>
        <w:t>simplicity</w:t>
      </w:r>
      <w:r w:rsidRPr="00DA1DE9">
        <w:rPr>
          <w:rFonts w:ascii="Times New Roman" w:hAnsi="Times New Roman" w:cs="Times New Roman"/>
          <w:b/>
          <w:color w:val="000000" w:themeColor="text1"/>
          <w:sz w:val="24"/>
          <w:szCs w:val="24"/>
        </w:rPr>
        <w:t xml:space="preserve"> in the </w:t>
      </w:r>
      <w:r w:rsidR="0009081E" w:rsidRPr="00DA1DE9">
        <w:rPr>
          <w:rFonts w:ascii="Times New Roman" w:hAnsi="Times New Roman" w:cs="Times New Roman"/>
          <w:b/>
          <w:color w:val="000000" w:themeColor="text1"/>
          <w:sz w:val="24"/>
          <w:szCs w:val="24"/>
        </w:rPr>
        <w:t>acclaim</w:t>
      </w:r>
      <w:r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market</w:t>
      </w:r>
      <w:r w:rsidRPr="00DA1DE9">
        <w:rPr>
          <w:rFonts w:ascii="Times New Roman" w:hAnsi="Times New Roman" w:cs="Times New Roman"/>
          <w:b/>
          <w:color w:val="000000" w:themeColor="text1"/>
          <w:sz w:val="24"/>
          <w:szCs w:val="24"/>
        </w:rPr>
        <w:t xml:space="preserve"> </w:t>
      </w:r>
    </w:p>
    <w:p w:rsidR="00005BC3" w:rsidRPr="00DA1DE9" w:rsidRDefault="00005BC3" w:rsidP="0074518D">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      </w:t>
      </w:r>
      <w:r w:rsidR="00906692" w:rsidRPr="00DA1DE9">
        <w:rPr>
          <w:rFonts w:ascii="Times New Roman" w:hAnsi="Times New Roman" w:cs="Times New Roman"/>
          <w:b/>
          <w:color w:val="000000" w:themeColor="text1"/>
          <w:sz w:val="24"/>
          <w:szCs w:val="24"/>
        </w:rPr>
        <w:t xml:space="preserve">  </w:t>
      </w:r>
      <w:r w:rsidRPr="00DA1DE9">
        <w:rPr>
          <w:rFonts w:ascii="Times New Roman" w:hAnsi="Times New Roman" w:cs="Times New Roman"/>
          <w:b/>
          <w:color w:val="000000" w:themeColor="text1"/>
          <w:sz w:val="24"/>
          <w:szCs w:val="24"/>
        </w:rPr>
        <w:t xml:space="preserve"> v. </w:t>
      </w:r>
      <w:r w:rsidR="00906692" w:rsidRPr="00DA1DE9">
        <w:rPr>
          <w:rFonts w:ascii="Times New Roman" w:hAnsi="Times New Roman" w:cs="Times New Roman"/>
          <w:b/>
          <w:color w:val="000000" w:themeColor="text1"/>
          <w:sz w:val="24"/>
          <w:szCs w:val="24"/>
        </w:rPr>
        <w:t>Homogeny</w:t>
      </w:r>
      <w:r w:rsidRPr="00DA1DE9">
        <w:rPr>
          <w:rFonts w:ascii="Times New Roman" w:hAnsi="Times New Roman" w:cs="Times New Roman"/>
          <w:b/>
          <w:color w:val="000000" w:themeColor="text1"/>
          <w:sz w:val="24"/>
          <w:szCs w:val="24"/>
        </w:rPr>
        <w:t xml:space="preserve"> of the </w:t>
      </w:r>
      <w:r w:rsidR="0009081E" w:rsidRPr="00DA1DE9">
        <w:rPr>
          <w:rFonts w:ascii="Times New Roman" w:hAnsi="Times New Roman" w:cs="Times New Roman"/>
          <w:b/>
          <w:color w:val="000000" w:themeColor="text1"/>
          <w:sz w:val="24"/>
          <w:szCs w:val="24"/>
        </w:rPr>
        <w:t>valuation</w:t>
      </w:r>
      <w:r w:rsidRPr="00DA1DE9">
        <w:rPr>
          <w:rFonts w:ascii="Times New Roman" w:hAnsi="Times New Roman" w:cs="Times New Roman"/>
          <w:b/>
          <w:color w:val="000000" w:themeColor="text1"/>
          <w:sz w:val="24"/>
          <w:szCs w:val="24"/>
        </w:rPr>
        <w:t xml:space="preserve"> </w:t>
      </w:r>
      <w:r w:rsidR="0009081E" w:rsidRPr="00DA1DE9">
        <w:rPr>
          <w:rFonts w:ascii="Times New Roman" w:hAnsi="Times New Roman" w:cs="Times New Roman"/>
          <w:b/>
          <w:color w:val="000000" w:themeColor="text1"/>
          <w:sz w:val="24"/>
          <w:szCs w:val="24"/>
        </w:rPr>
        <w:t>method</w:t>
      </w:r>
    </w:p>
    <w:p w:rsidR="00473D20" w:rsidRPr="00DA1DE9" w:rsidRDefault="00473D20" w:rsidP="00473D20">
      <w:pPr>
        <w:spacing w:line="240" w:lineRule="auto"/>
        <w:jc w:val="both"/>
        <w:rPr>
          <w:rFonts w:ascii="Times New Roman" w:hAnsi="Times New Roman" w:cs="Times New Roman"/>
          <w:b/>
          <w:color w:val="000000" w:themeColor="text1"/>
          <w:sz w:val="24"/>
          <w:szCs w:val="24"/>
        </w:rPr>
      </w:pPr>
    </w:p>
    <w:p w:rsidR="00005BC3" w:rsidRPr="00DA1DE9" w:rsidRDefault="00005BC3" w:rsidP="0074518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3.7 </w:t>
      </w:r>
      <w:r w:rsidR="00BD35CE">
        <w:rPr>
          <w:rFonts w:ascii="Times New Roman" w:hAnsi="Times New Roman" w:cs="Times New Roman"/>
          <w:b/>
          <w:color w:val="000000" w:themeColor="text1"/>
          <w:sz w:val="24"/>
          <w:szCs w:val="24"/>
        </w:rPr>
        <w:t>B</w:t>
      </w:r>
      <w:r w:rsidR="0009081E" w:rsidRPr="00DA1DE9">
        <w:rPr>
          <w:rFonts w:ascii="Times New Roman" w:hAnsi="Times New Roman" w:cs="Times New Roman"/>
          <w:b/>
          <w:color w:val="000000" w:themeColor="text1"/>
          <w:sz w:val="24"/>
          <w:szCs w:val="24"/>
        </w:rPr>
        <w:t>oundaries of c</w:t>
      </w:r>
      <w:r w:rsidRPr="00DA1DE9">
        <w:rPr>
          <w:rFonts w:ascii="Times New Roman" w:hAnsi="Times New Roman" w:cs="Times New Roman"/>
          <w:b/>
          <w:color w:val="000000" w:themeColor="text1"/>
          <w:sz w:val="24"/>
          <w:szCs w:val="24"/>
        </w:rPr>
        <w:t xml:space="preserve">redit </w:t>
      </w:r>
      <w:r w:rsidR="0009081E" w:rsidRPr="00DA1DE9">
        <w:rPr>
          <w:rFonts w:ascii="Times New Roman" w:hAnsi="Times New Roman" w:cs="Times New Roman"/>
          <w:b/>
          <w:color w:val="000000" w:themeColor="text1"/>
          <w:sz w:val="24"/>
          <w:szCs w:val="24"/>
        </w:rPr>
        <w:t>ranking</w:t>
      </w:r>
      <w:r w:rsidRPr="00DA1DE9">
        <w:rPr>
          <w:rFonts w:ascii="Times New Roman" w:hAnsi="Times New Roman" w:cs="Times New Roman"/>
          <w:b/>
          <w:color w:val="000000" w:themeColor="text1"/>
          <w:sz w:val="24"/>
          <w:szCs w:val="24"/>
        </w:rPr>
        <w:t xml:space="preserve"> </w:t>
      </w:r>
    </w:p>
    <w:p w:rsidR="00473D20" w:rsidRPr="00DA1DE9" w:rsidRDefault="00473D20" w:rsidP="00473D20">
      <w:pPr>
        <w:spacing w:line="240" w:lineRule="auto"/>
        <w:jc w:val="both"/>
        <w:rPr>
          <w:rFonts w:ascii="Times New Roman" w:hAnsi="Times New Roman" w:cs="Times New Roman"/>
          <w:b/>
          <w:color w:val="000000" w:themeColor="text1"/>
          <w:sz w:val="24"/>
          <w:szCs w:val="24"/>
        </w:rPr>
      </w:pP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Some limitations of credit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are-  </w:t>
      </w:r>
    </w:p>
    <w:p w:rsidR="00005BC3" w:rsidRPr="00DA1DE9" w:rsidRDefault="0009081E" w:rsidP="009A7F2A">
      <w:pPr>
        <w:pStyle w:val="ListParagraph"/>
        <w:numPr>
          <w:ilvl w:val="0"/>
          <w:numId w:val="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Ranking</w:t>
      </w:r>
      <w:r w:rsidR="00005BC3" w:rsidRPr="00DA1DE9">
        <w:rPr>
          <w:rFonts w:ascii="Times New Roman" w:hAnsi="Times New Roman" w:cs="Times New Roman"/>
          <w:color w:val="000000" w:themeColor="text1"/>
          <w:sz w:val="24"/>
          <w:szCs w:val="24"/>
        </w:rPr>
        <w:t xml:space="preserve"> could be </w:t>
      </w:r>
      <w:r w:rsidR="00906692" w:rsidRPr="00DA1DE9">
        <w:rPr>
          <w:rFonts w:ascii="Times New Roman" w:hAnsi="Times New Roman" w:cs="Times New Roman"/>
          <w:color w:val="000000" w:themeColor="text1"/>
          <w:sz w:val="24"/>
          <w:szCs w:val="24"/>
        </w:rPr>
        <w:t>prejudiced</w:t>
      </w:r>
      <w:r w:rsidR="00005BC3" w:rsidRPr="00DA1DE9">
        <w:rPr>
          <w:rFonts w:ascii="Times New Roman" w:hAnsi="Times New Roman" w:cs="Times New Roman"/>
          <w:color w:val="000000" w:themeColor="text1"/>
          <w:sz w:val="24"/>
          <w:szCs w:val="24"/>
        </w:rPr>
        <w:t xml:space="preserve"> depending on the relationship between the credit </w:t>
      </w:r>
      <w:r w:rsidRPr="00DA1DE9">
        <w:rPr>
          <w:rFonts w:ascii="Times New Roman" w:hAnsi="Times New Roman" w:cs="Times New Roman"/>
          <w:color w:val="000000" w:themeColor="text1"/>
          <w:sz w:val="24"/>
          <w:szCs w:val="24"/>
        </w:rPr>
        <w:t>ranking</w:t>
      </w:r>
      <w:r w:rsidR="00005BC3" w:rsidRPr="00DA1DE9">
        <w:rPr>
          <w:rFonts w:ascii="Times New Roman" w:hAnsi="Times New Roman" w:cs="Times New Roman"/>
          <w:color w:val="000000" w:themeColor="text1"/>
          <w:sz w:val="24"/>
          <w:szCs w:val="24"/>
        </w:rPr>
        <w:t xml:space="preserve"> agency and rated company. </w:t>
      </w:r>
    </w:p>
    <w:p w:rsidR="009866D0" w:rsidRPr="00DA1DE9" w:rsidRDefault="009866D0" w:rsidP="009866D0">
      <w:pPr>
        <w:pStyle w:val="ListParagraph"/>
        <w:spacing w:line="480" w:lineRule="auto"/>
        <w:jc w:val="both"/>
        <w:rPr>
          <w:rFonts w:ascii="Times New Roman" w:hAnsi="Times New Roman" w:cs="Times New Roman"/>
          <w:color w:val="000000" w:themeColor="text1"/>
          <w:sz w:val="24"/>
          <w:szCs w:val="24"/>
        </w:rPr>
      </w:pPr>
    </w:p>
    <w:p w:rsidR="00005BC3" w:rsidRPr="00DA1DE9" w:rsidRDefault="00005BC3" w:rsidP="009A7F2A">
      <w:pPr>
        <w:pStyle w:val="ListParagraph"/>
        <w:numPr>
          <w:ilvl w:val="0"/>
          <w:numId w:val="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Credit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requires a fine </w:t>
      </w:r>
      <w:r w:rsidR="0080778E" w:rsidRPr="00DA1DE9">
        <w:rPr>
          <w:rFonts w:ascii="Times New Roman" w:hAnsi="Times New Roman" w:cs="Times New Roman"/>
          <w:color w:val="000000" w:themeColor="text1"/>
          <w:sz w:val="24"/>
          <w:szCs w:val="24"/>
        </w:rPr>
        <w:t>acquaintance</w:t>
      </w:r>
      <w:r w:rsidRPr="00DA1DE9">
        <w:rPr>
          <w:rFonts w:ascii="Times New Roman" w:hAnsi="Times New Roman" w:cs="Times New Roman"/>
          <w:color w:val="000000" w:themeColor="text1"/>
          <w:sz w:val="24"/>
          <w:szCs w:val="24"/>
        </w:rPr>
        <w:t xml:space="preserve"> about the rated company. Analyst needs to know about the company, </w:t>
      </w:r>
      <w:r w:rsidR="0009081E" w:rsidRPr="00DA1DE9">
        <w:rPr>
          <w:rFonts w:ascii="Times New Roman" w:hAnsi="Times New Roman" w:cs="Times New Roman"/>
          <w:color w:val="000000" w:themeColor="text1"/>
          <w:sz w:val="24"/>
          <w:szCs w:val="24"/>
        </w:rPr>
        <w:t>once</w:t>
      </w:r>
      <w:r w:rsidRPr="00DA1DE9">
        <w:rPr>
          <w:rFonts w:ascii="Times New Roman" w:hAnsi="Times New Roman" w:cs="Times New Roman"/>
          <w:color w:val="000000" w:themeColor="text1"/>
          <w:sz w:val="24"/>
          <w:szCs w:val="24"/>
        </w:rPr>
        <w:t xml:space="preserve"> a company is rated by a </w:t>
      </w:r>
      <w:r w:rsidR="00505959"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analyst of a credit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agency and after that if that </w:t>
      </w:r>
      <w:r w:rsidR="00906692"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analyst switches his/ her job, new analyst faces a lot of troubles while performing </w:t>
      </w:r>
      <w:r w:rsidR="00906692" w:rsidRPr="00DA1DE9">
        <w:rPr>
          <w:rFonts w:ascii="Times New Roman" w:hAnsi="Times New Roman" w:cs="Times New Roman"/>
          <w:color w:val="000000" w:themeColor="text1"/>
          <w:sz w:val="24"/>
          <w:szCs w:val="24"/>
        </w:rPr>
        <w:t>scrutiny</w:t>
      </w:r>
      <w:r w:rsidRPr="00DA1DE9">
        <w:rPr>
          <w:rFonts w:ascii="Times New Roman" w:hAnsi="Times New Roman" w:cs="Times New Roman"/>
          <w:color w:val="000000" w:themeColor="text1"/>
          <w:sz w:val="24"/>
          <w:szCs w:val="24"/>
        </w:rPr>
        <w:t xml:space="preserve"> of the company.    </w:t>
      </w:r>
    </w:p>
    <w:p w:rsidR="00005BC3" w:rsidRPr="00DA1DE9" w:rsidRDefault="00005BC3" w:rsidP="009A7F2A">
      <w:pPr>
        <w:pStyle w:val="ListParagraph"/>
        <w:spacing w:line="480" w:lineRule="auto"/>
        <w:rPr>
          <w:rFonts w:ascii="Times New Roman" w:hAnsi="Times New Roman" w:cs="Times New Roman"/>
          <w:color w:val="000000" w:themeColor="text1"/>
          <w:sz w:val="24"/>
          <w:szCs w:val="24"/>
        </w:rPr>
      </w:pPr>
    </w:p>
    <w:p w:rsidR="00005BC3" w:rsidRPr="00DA1DE9" w:rsidRDefault="009866D0" w:rsidP="00005BC3">
      <w:pPr>
        <w:pStyle w:val="ListParagraph"/>
        <w:numPr>
          <w:ilvl w:val="0"/>
          <w:numId w:val="4"/>
        </w:numPr>
        <w:spacing w:line="480" w:lineRule="auto"/>
        <w:jc w:val="both"/>
        <w:rPr>
          <w:rFonts w:cstheme="minorHAnsi"/>
          <w:color w:val="000000" w:themeColor="text1"/>
          <w:sz w:val="24"/>
          <w:szCs w:val="24"/>
        </w:rPr>
      </w:pPr>
      <w:r w:rsidRPr="00DA1DE9">
        <w:rPr>
          <w:rFonts w:ascii="Times New Roman" w:hAnsi="Times New Roman" w:cs="Times New Roman"/>
          <w:color w:val="000000" w:themeColor="text1"/>
          <w:sz w:val="24"/>
          <w:szCs w:val="24"/>
        </w:rPr>
        <w:t>Credit</w:t>
      </w:r>
      <w:r w:rsidR="0009081E" w:rsidRPr="00DA1DE9">
        <w:rPr>
          <w:rFonts w:ascii="Times New Roman" w:hAnsi="Times New Roman" w:cs="Times New Roman"/>
          <w:color w:val="000000" w:themeColor="text1"/>
          <w:sz w:val="24"/>
          <w:szCs w:val="24"/>
        </w:rPr>
        <w:t xml:space="preserve"> rankings</w:t>
      </w:r>
      <w:r w:rsidR="00005BC3" w:rsidRPr="00DA1DE9">
        <w:rPr>
          <w:rFonts w:ascii="Times New Roman" w:hAnsi="Times New Roman" w:cs="Times New Roman"/>
          <w:color w:val="000000" w:themeColor="text1"/>
          <w:sz w:val="24"/>
          <w:szCs w:val="24"/>
        </w:rPr>
        <w:t xml:space="preserve"> are </w:t>
      </w:r>
      <w:r w:rsidRPr="00DA1DE9">
        <w:rPr>
          <w:rFonts w:ascii="Times New Roman" w:hAnsi="Times New Roman" w:cs="Times New Roman"/>
          <w:color w:val="000000" w:themeColor="text1"/>
          <w:sz w:val="24"/>
          <w:szCs w:val="24"/>
        </w:rPr>
        <w:t>premeditated</w:t>
      </w:r>
      <w:r w:rsidR="00005BC3" w:rsidRPr="00DA1DE9">
        <w:rPr>
          <w:rFonts w:ascii="Times New Roman" w:hAnsi="Times New Roman" w:cs="Times New Roman"/>
          <w:color w:val="000000" w:themeColor="text1"/>
          <w:sz w:val="24"/>
          <w:szCs w:val="24"/>
        </w:rPr>
        <w:t xml:space="preserve"> </w:t>
      </w:r>
      <w:r w:rsidR="0080778E" w:rsidRPr="00DA1DE9">
        <w:rPr>
          <w:rFonts w:ascii="Times New Roman" w:hAnsi="Times New Roman" w:cs="Times New Roman"/>
          <w:color w:val="000000" w:themeColor="text1"/>
          <w:sz w:val="24"/>
          <w:szCs w:val="24"/>
        </w:rPr>
        <w:t>wholly</w:t>
      </w:r>
      <w:r w:rsidR="00005BC3" w:rsidRPr="00DA1DE9">
        <w:rPr>
          <w:rFonts w:ascii="Times New Roman" w:hAnsi="Times New Roman" w:cs="Times New Roman"/>
          <w:color w:val="000000" w:themeColor="text1"/>
          <w:sz w:val="24"/>
          <w:szCs w:val="24"/>
        </w:rPr>
        <w:t xml:space="preserve"> for the </w:t>
      </w:r>
      <w:r w:rsidRPr="00DA1DE9">
        <w:rPr>
          <w:rFonts w:ascii="Times New Roman" w:hAnsi="Times New Roman" w:cs="Times New Roman"/>
          <w:color w:val="000000" w:themeColor="text1"/>
          <w:sz w:val="24"/>
          <w:szCs w:val="24"/>
        </w:rPr>
        <w:t>rationale</w:t>
      </w:r>
      <w:r w:rsidR="00005BC3" w:rsidRPr="00DA1DE9">
        <w:rPr>
          <w:rFonts w:ascii="Times New Roman" w:hAnsi="Times New Roman" w:cs="Times New Roman"/>
          <w:color w:val="000000" w:themeColor="text1"/>
          <w:sz w:val="24"/>
          <w:szCs w:val="24"/>
        </w:rPr>
        <w:t xml:space="preserve"> of grading </w:t>
      </w:r>
      <w:r w:rsidRPr="00DA1DE9">
        <w:rPr>
          <w:rFonts w:ascii="Times New Roman" w:hAnsi="Times New Roman" w:cs="Times New Roman"/>
          <w:color w:val="000000" w:themeColor="text1"/>
          <w:sz w:val="24"/>
          <w:szCs w:val="24"/>
        </w:rPr>
        <w:t>compulsions</w:t>
      </w:r>
      <w:r w:rsidR="00005BC3" w:rsidRPr="00DA1DE9">
        <w:rPr>
          <w:rFonts w:ascii="Times New Roman" w:hAnsi="Times New Roman" w:cs="Times New Roman"/>
          <w:color w:val="000000" w:themeColor="text1"/>
          <w:sz w:val="24"/>
          <w:szCs w:val="24"/>
        </w:rPr>
        <w:t xml:space="preserve"> according to their credit quality, they should not be used alone as a basis for </w:t>
      </w:r>
      <w:r w:rsidR="0080778E" w:rsidRPr="00DA1DE9">
        <w:rPr>
          <w:rFonts w:ascii="Times New Roman" w:hAnsi="Times New Roman" w:cs="Times New Roman"/>
          <w:color w:val="000000" w:themeColor="text1"/>
          <w:sz w:val="24"/>
          <w:szCs w:val="24"/>
        </w:rPr>
        <w:t>speculation</w:t>
      </w:r>
      <w:r w:rsidR="00005BC3" w:rsidRPr="00DA1DE9">
        <w:rPr>
          <w:rFonts w:ascii="Times New Roman" w:hAnsi="Times New Roman" w:cs="Times New Roman"/>
          <w:color w:val="000000" w:themeColor="text1"/>
          <w:sz w:val="24"/>
          <w:szCs w:val="24"/>
        </w:rPr>
        <w:t xml:space="preserve"> operations</w:t>
      </w:r>
      <w:r w:rsidRPr="00DA1DE9">
        <w:rPr>
          <w:rFonts w:ascii="Times New Roman" w:hAnsi="Times New Roman" w:cs="Times New Roman"/>
          <w:color w:val="000000" w:themeColor="text1"/>
          <w:sz w:val="24"/>
          <w:szCs w:val="24"/>
        </w:rPr>
        <w:t>.</w:t>
      </w:r>
    </w:p>
    <w:p w:rsidR="00005BC3" w:rsidRPr="00DA1DE9" w:rsidRDefault="00005BC3" w:rsidP="00005BC3">
      <w:pPr>
        <w:jc w:val="both"/>
        <w:rPr>
          <w:rFonts w:cstheme="minorHAnsi"/>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231B0" w:rsidRPr="00DA1DE9" w:rsidRDefault="000231B0" w:rsidP="00005BC3">
      <w:pPr>
        <w:jc w:val="both"/>
        <w:rPr>
          <w:color w:val="000000" w:themeColor="text1"/>
          <w:sz w:val="24"/>
          <w:szCs w:val="24"/>
        </w:rPr>
      </w:pPr>
    </w:p>
    <w:p w:rsidR="000231B0" w:rsidRPr="00DA1DE9" w:rsidRDefault="000231B0"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9A7F2A" w:rsidRPr="00DA1DE9" w:rsidRDefault="009A7F2A" w:rsidP="00005BC3">
      <w:pPr>
        <w:jc w:val="both"/>
        <w:rPr>
          <w:color w:val="000000" w:themeColor="text1"/>
          <w:sz w:val="24"/>
          <w:szCs w:val="24"/>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005BC3" w:rsidRPr="00DA1DE9" w:rsidRDefault="00005BC3" w:rsidP="00005BC3">
      <w:pPr>
        <w:jc w:val="both"/>
        <w:rPr>
          <w:color w:val="000000" w:themeColor="text1"/>
        </w:rPr>
      </w:pPr>
    </w:p>
    <w:p w:rsidR="009866D0" w:rsidRPr="00DA1DE9" w:rsidRDefault="009866D0" w:rsidP="00F63E93">
      <w:pPr>
        <w:jc w:val="center"/>
        <w:rPr>
          <w:rFonts w:ascii="Times New Roman" w:hAnsi="Times New Roman" w:cs="Times New Roman"/>
          <w:b/>
          <w:bCs/>
          <w:color w:val="000000" w:themeColor="text1"/>
          <w:sz w:val="56"/>
          <w:szCs w:val="56"/>
        </w:rPr>
      </w:pPr>
    </w:p>
    <w:p w:rsidR="009866D0" w:rsidRPr="00DA1DE9" w:rsidRDefault="009866D0" w:rsidP="00F63E93">
      <w:pPr>
        <w:jc w:val="center"/>
        <w:rPr>
          <w:rFonts w:ascii="Times New Roman" w:hAnsi="Times New Roman" w:cs="Times New Roman"/>
          <w:b/>
          <w:bCs/>
          <w:color w:val="000000" w:themeColor="text1"/>
          <w:sz w:val="56"/>
          <w:szCs w:val="56"/>
        </w:rPr>
      </w:pPr>
    </w:p>
    <w:p w:rsidR="009866D0" w:rsidRPr="00DA1DE9" w:rsidRDefault="009866D0" w:rsidP="00F63E93">
      <w:pPr>
        <w:jc w:val="center"/>
        <w:rPr>
          <w:rFonts w:ascii="Times New Roman" w:hAnsi="Times New Roman" w:cs="Times New Roman"/>
          <w:b/>
          <w:bCs/>
          <w:color w:val="000000" w:themeColor="text1"/>
          <w:sz w:val="56"/>
          <w:szCs w:val="56"/>
        </w:rPr>
      </w:pPr>
    </w:p>
    <w:p w:rsidR="009866D0" w:rsidRPr="00DA1DE9" w:rsidRDefault="009866D0" w:rsidP="00F63E93">
      <w:pPr>
        <w:jc w:val="center"/>
        <w:rPr>
          <w:rFonts w:ascii="Times New Roman" w:hAnsi="Times New Roman" w:cs="Times New Roman"/>
          <w:b/>
          <w:bCs/>
          <w:color w:val="000000" w:themeColor="text1"/>
          <w:sz w:val="56"/>
          <w:szCs w:val="56"/>
        </w:rPr>
      </w:pPr>
    </w:p>
    <w:p w:rsidR="00B179AB" w:rsidRPr="00DA1DE9" w:rsidRDefault="00B179AB" w:rsidP="00F63E93">
      <w:pPr>
        <w:jc w:val="center"/>
        <w:rPr>
          <w:rFonts w:ascii="Times New Roman" w:hAnsi="Times New Roman" w:cs="Times New Roman"/>
          <w:b/>
          <w:bCs/>
          <w:color w:val="000000" w:themeColor="text1"/>
          <w:sz w:val="56"/>
          <w:szCs w:val="56"/>
        </w:rPr>
      </w:pPr>
    </w:p>
    <w:p w:rsidR="00B179AB" w:rsidRPr="00DA1DE9" w:rsidRDefault="00B179AB" w:rsidP="00F63E93">
      <w:pPr>
        <w:jc w:val="center"/>
        <w:rPr>
          <w:rFonts w:ascii="Times New Roman" w:hAnsi="Times New Roman" w:cs="Times New Roman"/>
          <w:b/>
          <w:bCs/>
          <w:color w:val="000000" w:themeColor="text1"/>
          <w:sz w:val="56"/>
          <w:szCs w:val="56"/>
        </w:rPr>
      </w:pPr>
    </w:p>
    <w:p w:rsidR="0096106F" w:rsidRPr="00DA1DE9" w:rsidRDefault="00F63E93" w:rsidP="00B179AB">
      <w:pPr>
        <w:jc w:val="center"/>
        <w:rPr>
          <w:rFonts w:ascii="Times New Roman" w:hAnsi="Times New Roman" w:cs="Times New Roman"/>
          <w:b/>
          <w:bCs/>
          <w:color w:val="000000" w:themeColor="text1"/>
          <w:sz w:val="56"/>
          <w:szCs w:val="56"/>
        </w:rPr>
      </w:pPr>
      <w:r w:rsidRPr="00DA1DE9">
        <w:rPr>
          <w:rFonts w:ascii="Times New Roman" w:hAnsi="Times New Roman" w:cs="Times New Roman"/>
          <w:b/>
          <w:bCs/>
          <w:color w:val="000000" w:themeColor="text1"/>
          <w:sz w:val="56"/>
          <w:szCs w:val="56"/>
        </w:rPr>
        <w:t>Chapter Four</w:t>
      </w:r>
    </w:p>
    <w:p w:rsidR="0096106F" w:rsidRPr="00DA1DE9" w:rsidRDefault="0096106F" w:rsidP="0096106F">
      <w:pPr>
        <w:jc w:val="center"/>
        <w:rPr>
          <w:rFonts w:ascii="Times New Roman" w:hAnsi="Times New Roman" w:cs="Times New Roman"/>
          <w:b/>
          <w:bCs/>
          <w:color w:val="000000" w:themeColor="text1"/>
          <w:sz w:val="72"/>
          <w:szCs w:val="96"/>
        </w:rPr>
      </w:pPr>
      <w:r w:rsidRPr="00DA1DE9">
        <w:rPr>
          <w:rFonts w:ascii="Times New Roman" w:hAnsi="Times New Roman" w:cs="Times New Roman"/>
          <w:b/>
          <w:bCs/>
          <w:color w:val="000000" w:themeColor="text1"/>
          <w:sz w:val="72"/>
          <w:szCs w:val="96"/>
        </w:rPr>
        <w:t xml:space="preserve">Credit </w:t>
      </w:r>
      <w:r w:rsidR="00696C55" w:rsidRPr="00DA1DE9">
        <w:rPr>
          <w:rFonts w:ascii="Times New Roman" w:hAnsi="Times New Roman" w:cs="Times New Roman"/>
          <w:b/>
          <w:bCs/>
          <w:color w:val="000000" w:themeColor="text1"/>
          <w:sz w:val="72"/>
          <w:szCs w:val="96"/>
        </w:rPr>
        <w:t>Ranking</w:t>
      </w:r>
      <w:r w:rsidRPr="00DA1DE9">
        <w:rPr>
          <w:rFonts w:ascii="Times New Roman" w:hAnsi="Times New Roman" w:cs="Times New Roman"/>
          <w:b/>
          <w:bCs/>
          <w:color w:val="000000" w:themeColor="text1"/>
          <w:sz w:val="72"/>
          <w:szCs w:val="96"/>
        </w:rPr>
        <w:t xml:space="preserve"> </w:t>
      </w:r>
      <w:r w:rsidR="00696C55" w:rsidRPr="00DA1DE9">
        <w:rPr>
          <w:rFonts w:ascii="Times New Roman" w:hAnsi="Times New Roman" w:cs="Times New Roman"/>
          <w:b/>
          <w:bCs/>
          <w:color w:val="000000" w:themeColor="text1"/>
          <w:sz w:val="72"/>
          <w:szCs w:val="96"/>
        </w:rPr>
        <w:t xml:space="preserve">Process </w:t>
      </w:r>
      <w:r w:rsidRPr="00DA1DE9">
        <w:rPr>
          <w:rFonts w:ascii="Times New Roman" w:hAnsi="Times New Roman" w:cs="Times New Roman"/>
          <w:b/>
          <w:bCs/>
          <w:color w:val="000000" w:themeColor="text1"/>
          <w:sz w:val="72"/>
          <w:szCs w:val="96"/>
        </w:rPr>
        <w:t>in Bangladesh</w:t>
      </w:r>
    </w:p>
    <w:p w:rsidR="00005BC3" w:rsidRPr="00DA1DE9" w:rsidRDefault="00005BC3" w:rsidP="00005BC3">
      <w:pPr>
        <w:jc w:val="both"/>
        <w:rPr>
          <w:rFonts w:cstheme="minorHAnsi"/>
          <w:b/>
          <w:bCs/>
          <w:color w:val="000000" w:themeColor="text1"/>
          <w:sz w:val="52"/>
        </w:rPr>
      </w:pPr>
    </w:p>
    <w:p w:rsidR="00005BC3" w:rsidRPr="00DA1DE9" w:rsidRDefault="00005BC3" w:rsidP="00005BC3">
      <w:pPr>
        <w:rPr>
          <w:rFonts w:cstheme="minorHAnsi"/>
          <w:b/>
          <w:bCs/>
          <w:color w:val="000000" w:themeColor="text1"/>
          <w:sz w:val="52"/>
        </w:rPr>
      </w:pPr>
    </w:p>
    <w:p w:rsidR="00005BC3" w:rsidRPr="00DA1DE9" w:rsidRDefault="00005BC3" w:rsidP="00005BC3">
      <w:pPr>
        <w:rPr>
          <w:rFonts w:cstheme="minorHAnsi"/>
          <w:b/>
          <w:bCs/>
          <w:color w:val="000000" w:themeColor="text1"/>
          <w:sz w:val="24"/>
          <w:szCs w:val="24"/>
        </w:rPr>
      </w:pPr>
    </w:p>
    <w:p w:rsidR="00005BC3" w:rsidRPr="00DA1DE9" w:rsidRDefault="00005BC3" w:rsidP="00005BC3">
      <w:pPr>
        <w:rPr>
          <w:rFonts w:cstheme="minorHAnsi"/>
          <w:b/>
          <w:bCs/>
          <w:color w:val="000000" w:themeColor="text1"/>
          <w:sz w:val="24"/>
          <w:szCs w:val="24"/>
        </w:rPr>
      </w:pPr>
    </w:p>
    <w:p w:rsidR="00F56790" w:rsidRPr="00DA1DE9" w:rsidRDefault="00F56790" w:rsidP="00005BC3">
      <w:pPr>
        <w:spacing w:line="480" w:lineRule="auto"/>
        <w:rPr>
          <w:rFonts w:cstheme="minorHAnsi"/>
          <w:b/>
          <w:bCs/>
          <w:color w:val="000000" w:themeColor="text1"/>
          <w:sz w:val="24"/>
          <w:szCs w:val="24"/>
        </w:rPr>
      </w:pPr>
    </w:p>
    <w:p w:rsidR="00AD2D69" w:rsidRPr="00DA1DE9" w:rsidRDefault="00AD2D69" w:rsidP="00005BC3">
      <w:pPr>
        <w:spacing w:line="480" w:lineRule="auto"/>
        <w:rPr>
          <w:rFonts w:cstheme="minorHAnsi"/>
          <w:b/>
          <w:bCs/>
          <w:color w:val="000000" w:themeColor="text1"/>
          <w:sz w:val="24"/>
          <w:szCs w:val="24"/>
        </w:rPr>
      </w:pPr>
    </w:p>
    <w:p w:rsidR="00AD2D69" w:rsidRPr="00DA1DE9" w:rsidRDefault="00AD2D69" w:rsidP="00005BC3">
      <w:pPr>
        <w:spacing w:line="480" w:lineRule="auto"/>
        <w:rPr>
          <w:rFonts w:cstheme="minorHAnsi"/>
          <w:b/>
          <w:bCs/>
          <w:color w:val="000000" w:themeColor="text1"/>
          <w:sz w:val="24"/>
          <w:szCs w:val="24"/>
        </w:rPr>
      </w:pPr>
    </w:p>
    <w:p w:rsidR="00005BC3" w:rsidRPr="00DA1DE9" w:rsidRDefault="00005BC3" w:rsidP="00005BC3">
      <w:pPr>
        <w:rPr>
          <w:color w:val="000000" w:themeColor="text1"/>
          <w:sz w:val="24"/>
          <w:szCs w:val="24"/>
        </w:rPr>
      </w:pPr>
    </w:p>
    <w:p w:rsidR="0067393E" w:rsidRPr="00DA1DE9" w:rsidRDefault="0067393E" w:rsidP="00005BC3">
      <w:pPr>
        <w:rPr>
          <w:rFonts w:cstheme="minorHAnsi"/>
          <w:b/>
          <w:color w:val="000000" w:themeColor="text1"/>
          <w:sz w:val="24"/>
          <w:szCs w:val="24"/>
        </w:rPr>
      </w:pPr>
    </w:p>
    <w:p w:rsidR="00005BC3" w:rsidRPr="00DA1DE9" w:rsidRDefault="00B32C8D" w:rsidP="00316B78">
      <w:pPr>
        <w:shd w:val="clear" w:color="auto" w:fill="76923C" w:themeFill="accent3" w:themeFillShade="BF"/>
        <w:spacing w:line="360" w:lineRule="auto"/>
        <w:rPr>
          <w:rFonts w:cstheme="minorHAnsi"/>
          <w:b/>
          <w:color w:val="000000" w:themeColor="text1"/>
          <w:sz w:val="24"/>
          <w:szCs w:val="24"/>
        </w:rPr>
      </w:pPr>
      <w:r w:rsidRPr="00DA1DE9">
        <w:rPr>
          <w:rFonts w:cstheme="minorHAnsi"/>
          <w:b/>
          <w:color w:val="000000" w:themeColor="text1"/>
          <w:sz w:val="24"/>
          <w:szCs w:val="24"/>
        </w:rPr>
        <w:t>4</w:t>
      </w:r>
      <w:r w:rsidR="005A1227" w:rsidRPr="00DA1DE9">
        <w:rPr>
          <w:rFonts w:cstheme="minorHAnsi"/>
          <w:b/>
          <w:color w:val="000000" w:themeColor="text1"/>
          <w:sz w:val="24"/>
          <w:szCs w:val="24"/>
        </w:rPr>
        <w:t>.1</w:t>
      </w:r>
      <w:r w:rsidR="00005BC3" w:rsidRPr="00DA1DE9">
        <w:rPr>
          <w:rFonts w:cstheme="minorHAnsi"/>
          <w:b/>
          <w:color w:val="000000" w:themeColor="text1"/>
          <w:sz w:val="24"/>
          <w:szCs w:val="24"/>
        </w:rPr>
        <w:t xml:space="preserve">    Credit </w:t>
      </w:r>
      <w:r w:rsidR="005A1227" w:rsidRPr="00DA1DE9">
        <w:rPr>
          <w:rFonts w:cstheme="minorHAnsi"/>
          <w:b/>
          <w:color w:val="000000" w:themeColor="text1"/>
          <w:sz w:val="24"/>
          <w:szCs w:val="24"/>
        </w:rPr>
        <w:t>ranking</w:t>
      </w:r>
      <w:r w:rsidR="00005BC3" w:rsidRPr="00DA1DE9">
        <w:rPr>
          <w:rFonts w:cstheme="minorHAnsi"/>
          <w:b/>
          <w:color w:val="000000" w:themeColor="text1"/>
          <w:sz w:val="24"/>
          <w:szCs w:val="24"/>
        </w:rPr>
        <w:t xml:space="preserve"> Companies in Bangladesh</w:t>
      </w:r>
    </w:p>
    <w:p w:rsidR="00005BC3" w:rsidRPr="00DA1DE9" w:rsidRDefault="00B32C8D" w:rsidP="00005BC3">
      <w:pPr>
        <w:rPr>
          <w:b/>
          <w:color w:val="000000" w:themeColor="text1"/>
        </w:rPr>
      </w:pPr>
      <w:r w:rsidRPr="00DA1DE9">
        <w:rPr>
          <w:b/>
          <w:color w:val="000000" w:themeColor="text1"/>
        </w:rPr>
        <w:t>Table 4</w:t>
      </w:r>
      <w:r w:rsidR="00005BC3" w:rsidRPr="00DA1DE9">
        <w:rPr>
          <w:b/>
          <w:color w:val="000000" w:themeColor="text1"/>
        </w:rPr>
        <w:t xml:space="preserve">.1:  List of Credit Rating Companies </w:t>
      </w:r>
    </w:p>
    <w:tbl>
      <w:tblPr>
        <w:tblStyle w:val="MediumShading1-Accent3"/>
        <w:tblpPr w:leftFromText="180" w:rightFromText="180" w:vertAnchor="text" w:horzAnchor="margin" w:tblpXSpec="center" w:tblpY="411"/>
        <w:tblW w:w="8658" w:type="dxa"/>
        <w:tblLook w:val="04A0" w:firstRow="1" w:lastRow="0" w:firstColumn="1" w:lastColumn="0" w:noHBand="0" w:noVBand="1"/>
      </w:tblPr>
      <w:tblGrid>
        <w:gridCol w:w="878"/>
        <w:gridCol w:w="4630"/>
        <w:gridCol w:w="3150"/>
      </w:tblGrid>
      <w:tr w:rsidR="0052105A" w:rsidRPr="00DA1DE9" w:rsidTr="0052105A">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09081E">
            <w:pPr>
              <w:keepNext/>
              <w:keepLines/>
              <w:jc w:val="center"/>
              <w:outlineLvl w:val="3"/>
              <w:rPr>
                <w:iCs/>
                <w:color w:val="000000" w:themeColor="text1"/>
              </w:rPr>
            </w:pPr>
            <w:r w:rsidRPr="00DA1DE9">
              <w:rPr>
                <w:iCs/>
                <w:color w:val="000000" w:themeColor="text1"/>
              </w:rPr>
              <w:t>Sl. No.</w:t>
            </w:r>
          </w:p>
        </w:tc>
        <w:tc>
          <w:tcPr>
            <w:tcW w:w="4630" w:type="dxa"/>
            <w:hideMark/>
          </w:tcPr>
          <w:p w:rsidR="0052105A" w:rsidRPr="00DA1DE9" w:rsidRDefault="0052105A" w:rsidP="0009081E">
            <w:pPr>
              <w:keepNext/>
              <w:keepLines/>
              <w:jc w:val="center"/>
              <w:outlineLvl w:val="3"/>
              <w:cnfStyle w:val="100000000000" w:firstRow="1" w:lastRow="0" w:firstColumn="0" w:lastColumn="0" w:oddVBand="0" w:evenVBand="0" w:oddHBand="0" w:evenHBand="0" w:firstRowFirstColumn="0" w:firstRowLastColumn="0" w:lastRowFirstColumn="0" w:lastRowLastColumn="0"/>
              <w:rPr>
                <w:iCs/>
                <w:color w:val="000000" w:themeColor="text1"/>
              </w:rPr>
            </w:pPr>
            <w:r w:rsidRPr="00DA1DE9">
              <w:rPr>
                <w:iCs/>
                <w:color w:val="000000" w:themeColor="text1"/>
              </w:rPr>
              <w:t>Name of the Company</w:t>
            </w:r>
          </w:p>
        </w:tc>
        <w:tc>
          <w:tcPr>
            <w:tcW w:w="3150" w:type="dxa"/>
            <w:hideMark/>
          </w:tcPr>
          <w:p w:rsidR="0052105A" w:rsidRPr="00DA1DE9" w:rsidRDefault="0052105A" w:rsidP="0009081E">
            <w:pPr>
              <w:keepNext/>
              <w:keepLines/>
              <w:jc w:val="center"/>
              <w:outlineLvl w:val="3"/>
              <w:cnfStyle w:val="100000000000" w:firstRow="1" w:lastRow="0" w:firstColumn="0" w:lastColumn="0" w:oddVBand="0" w:evenVBand="0" w:oddHBand="0" w:evenHBand="0" w:firstRowFirstColumn="0" w:firstRowLastColumn="0" w:lastRowFirstColumn="0" w:lastRowLastColumn="0"/>
              <w:rPr>
                <w:iCs/>
                <w:color w:val="000000" w:themeColor="text1"/>
              </w:rPr>
            </w:pPr>
            <w:r w:rsidRPr="00DA1DE9">
              <w:rPr>
                <w:iCs/>
                <w:color w:val="000000" w:themeColor="text1"/>
              </w:rPr>
              <w:t>Date of Issuance of Registration Certificate</w:t>
            </w:r>
          </w:p>
        </w:tc>
      </w:tr>
      <w:tr w:rsidR="0052105A" w:rsidRPr="00DA1DE9" w:rsidTr="00521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outlineLvl w:val="2"/>
              <w:rPr>
                <w:rFonts w:ascii="Times New Roman" w:eastAsia="Times New Roman" w:hAnsi="Times New Roman" w:cs="Times New Roman"/>
                <w:color w:val="000000" w:themeColor="text1"/>
              </w:rPr>
            </w:pPr>
            <w:bookmarkStart w:id="1" w:name="_Toc526474224"/>
            <w:bookmarkStart w:id="2" w:name="_Toc526475282"/>
            <w:bookmarkStart w:id="3" w:name="_Toc526475540"/>
            <w:r w:rsidRPr="00DA1DE9">
              <w:rPr>
                <w:rFonts w:ascii="Times New Roman" w:eastAsia="Times New Roman" w:hAnsi="Times New Roman" w:cs="Times New Roman"/>
                <w:color w:val="000000" w:themeColor="text1"/>
              </w:rPr>
              <w:t>01.</w:t>
            </w:r>
            <w:bookmarkEnd w:id="1"/>
            <w:bookmarkEnd w:id="2"/>
            <w:bookmarkEnd w:id="3"/>
            <w:r w:rsidRPr="00DA1DE9">
              <w:rPr>
                <w:rFonts w:ascii="Times New Roman" w:eastAsia="Times New Roman" w:hAnsi="Times New Roman" w:cs="Times New Roman"/>
                <w:color w:val="000000" w:themeColor="text1"/>
              </w:rPr>
              <w:t xml:space="preserve"> </w:t>
            </w:r>
          </w:p>
        </w:tc>
        <w:tc>
          <w:tcPr>
            <w:tcW w:w="4630" w:type="dxa"/>
            <w:hideMark/>
          </w:tcPr>
          <w:p w:rsidR="0052105A" w:rsidRPr="00DA1DE9" w:rsidRDefault="0052105A" w:rsidP="0052105A">
            <w:pP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bookmarkStart w:id="4" w:name="_Toc526474225"/>
            <w:bookmarkStart w:id="5" w:name="_Toc526475283"/>
            <w:bookmarkStart w:id="6" w:name="_Toc526475541"/>
            <w:r w:rsidRPr="00DA1DE9">
              <w:rPr>
                <w:rFonts w:ascii="Times New Roman" w:eastAsia="Times New Roman" w:hAnsi="Times New Roman" w:cs="Times New Roman"/>
                <w:color w:val="000000" w:themeColor="text1"/>
              </w:rPr>
              <w:t>Credit Rating Information and Services Ltd</w:t>
            </w:r>
            <w:bookmarkEnd w:id="4"/>
            <w:bookmarkEnd w:id="5"/>
            <w:bookmarkEnd w:id="6"/>
            <w:r w:rsidRPr="00DA1DE9">
              <w:rPr>
                <w:rFonts w:ascii="Times New Roman" w:eastAsia="Times New Roman" w:hAnsi="Times New Roman" w:cs="Times New Roman"/>
                <w:color w:val="000000" w:themeColor="text1"/>
              </w:rPr>
              <w:t xml:space="preserve"> </w:t>
            </w:r>
          </w:p>
          <w:p w:rsidR="0052105A" w:rsidRPr="00DA1DE9" w:rsidRDefault="0052105A" w:rsidP="0052105A">
            <w:pP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p>
        </w:tc>
        <w:tc>
          <w:tcPr>
            <w:tcW w:w="3150" w:type="dxa"/>
            <w:hideMark/>
          </w:tcPr>
          <w:p w:rsidR="0052105A" w:rsidRPr="00DA1DE9" w:rsidRDefault="0009081E" w:rsidP="0052105A">
            <w:pPr>
              <w:jc w:val="cente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bookmarkStart w:id="7" w:name="_Toc526474226"/>
            <w:bookmarkStart w:id="8" w:name="_Toc526475284"/>
            <w:bookmarkStart w:id="9" w:name="_Toc526475542"/>
            <w:r w:rsidRPr="00DA1DE9">
              <w:rPr>
                <w:rFonts w:ascii="Times New Roman" w:eastAsia="Times New Roman" w:hAnsi="Times New Roman" w:cs="Times New Roman"/>
                <w:color w:val="000000" w:themeColor="text1"/>
              </w:rPr>
              <w:t>23</w:t>
            </w:r>
            <w:r w:rsidR="0052105A" w:rsidRPr="00DA1DE9">
              <w:rPr>
                <w:rFonts w:ascii="Times New Roman" w:eastAsia="Times New Roman" w:hAnsi="Times New Roman" w:cs="Times New Roman"/>
                <w:color w:val="000000" w:themeColor="text1"/>
              </w:rPr>
              <w:t>/08/02</w:t>
            </w:r>
            <w:bookmarkEnd w:id="7"/>
            <w:bookmarkEnd w:id="8"/>
            <w:bookmarkEnd w:id="9"/>
          </w:p>
        </w:tc>
      </w:tr>
      <w:tr w:rsidR="0052105A" w:rsidRPr="00DA1DE9" w:rsidTr="00521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outlineLvl w:val="2"/>
              <w:rPr>
                <w:rFonts w:ascii="Times New Roman" w:eastAsia="Times New Roman" w:hAnsi="Times New Roman" w:cs="Times New Roman"/>
                <w:color w:val="000000" w:themeColor="text1"/>
              </w:rPr>
            </w:pPr>
            <w:bookmarkStart w:id="10" w:name="_Toc526474227"/>
            <w:bookmarkStart w:id="11" w:name="_Toc526475285"/>
            <w:bookmarkStart w:id="12" w:name="_Toc526475543"/>
            <w:r w:rsidRPr="00DA1DE9">
              <w:rPr>
                <w:rFonts w:ascii="Times New Roman" w:eastAsia="Times New Roman" w:hAnsi="Times New Roman" w:cs="Times New Roman"/>
                <w:color w:val="000000" w:themeColor="text1"/>
              </w:rPr>
              <w:t>02.</w:t>
            </w:r>
            <w:bookmarkEnd w:id="10"/>
            <w:bookmarkEnd w:id="11"/>
            <w:bookmarkEnd w:id="12"/>
          </w:p>
        </w:tc>
        <w:tc>
          <w:tcPr>
            <w:tcW w:w="4630" w:type="dxa"/>
            <w:hideMark/>
          </w:tcPr>
          <w:p w:rsidR="0052105A" w:rsidRPr="00DA1DE9" w:rsidRDefault="0052105A" w:rsidP="0052105A">
            <w:pPr>
              <w:outlineLvl w:val="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rPr>
            </w:pPr>
            <w:bookmarkStart w:id="13" w:name="_Toc526474228"/>
            <w:bookmarkStart w:id="14" w:name="_Toc526475286"/>
            <w:bookmarkStart w:id="15" w:name="_Toc526475544"/>
            <w:r w:rsidRPr="00DA1DE9">
              <w:rPr>
                <w:rFonts w:ascii="Times New Roman" w:eastAsia="Times New Roman" w:hAnsi="Times New Roman" w:cs="Times New Roman"/>
                <w:color w:val="000000" w:themeColor="text1"/>
              </w:rPr>
              <w:t>Credit Rating Agency of Bangladesh Ltd (CRAB)</w:t>
            </w:r>
            <w:bookmarkEnd w:id="13"/>
            <w:bookmarkEnd w:id="14"/>
            <w:bookmarkEnd w:id="15"/>
          </w:p>
          <w:p w:rsidR="0052105A" w:rsidRPr="00DA1DE9" w:rsidRDefault="0052105A" w:rsidP="0052105A">
            <w:pPr>
              <w:outlineLvl w:val="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rPr>
            </w:pPr>
          </w:p>
        </w:tc>
        <w:tc>
          <w:tcPr>
            <w:tcW w:w="3150" w:type="dxa"/>
            <w:hideMark/>
          </w:tcPr>
          <w:p w:rsidR="0052105A" w:rsidRPr="00DA1DE9" w:rsidRDefault="0009081E" w:rsidP="0052105A">
            <w:pPr>
              <w:jc w:val="center"/>
              <w:outlineLvl w:val="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themeColor="text1"/>
              </w:rPr>
            </w:pPr>
            <w:bookmarkStart w:id="16" w:name="_Toc526474229"/>
            <w:bookmarkStart w:id="17" w:name="_Toc526475287"/>
            <w:bookmarkStart w:id="18" w:name="_Toc526475545"/>
            <w:r w:rsidRPr="00DA1DE9">
              <w:rPr>
                <w:rFonts w:ascii="Times New Roman" w:eastAsia="Times New Roman" w:hAnsi="Times New Roman" w:cs="Times New Roman"/>
                <w:color w:val="000000" w:themeColor="text1"/>
              </w:rPr>
              <w:t>1</w:t>
            </w:r>
            <w:r w:rsidR="0052105A" w:rsidRPr="00DA1DE9">
              <w:rPr>
                <w:rFonts w:ascii="Times New Roman" w:eastAsia="Times New Roman" w:hAnsi="Times New Roman" w:cs="Times New Roman"/>
                <w:color w:val="000000" w:themeColor="text1"/>
              </w:rPr>
              <w:t>4/02/04</w:t>
            </w:r>
            <w:bookmarkEnd w:id="16"/>
            <w:bookmarkEnd w:id="17"/>
            <w:bookmarkEnd w:id="18"/>
          </w:p>
        </w:tc>
      </w:tr>
      <w:tr w:rsidR="0052105A" w:rsidRPr="00DA1DE9" w:rsidTr="00521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outlineLvl w:val="2"/>
              <w:rPr>
                <w:rFonts w:ascii="Times New Roman" w:eastAsia="Times New Roman" w:hAnsi="Times New Roman" w:cs="Times New Roman"/>
                <w:color w:val="000000" w:themeColor="text1"/>
              </w:rPr>
            </w:pPr>
            <w:bookmarkStart w:id="19" w:name="_Toc526474230"/>
            <w:bookmarkStart w:id="20" w:name="_Toc526475288"/>
            <w:bookmarkStart w:id="21" w:name="_Toc526475546"/>
            <w:r w:rsidRPr="00DA1DE9">
              <w:rPr>
                <w:rFonts w:ascii="Times New Roman" w:eastAsia="Times New Roman" w:hAnsi="Times New Roman" w:cs="Times New Roman"/>
                <w:color w:val="000000" w:themeColor="text1"/>
              </w:rPr>
              <w:t>03</w:t>
            </w:r>
            <w:bookmarkEnd w:id="19"/>
            <w:bookmarkEnd w:id="20"/>
            <w:bookmarkEnd w:id="21"/>
          </w:p>
        </w:tc>
        <w:tc>
          <w:tcPr>
            <w:tcW w:w="4630" w:type="dxa"/>
            <w:hideMark/>
          </w:tcPr>
          <w:p w:rsidR="0052105A" w:rsidRPr="00DA1DE9" w:rsidRDefault="0052105A" w:rsidP="0052105A">
            <w:pP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bookmarkStart w:id="22" w:name="_Toc526474231"/>
            <w:bookmarkStart w:id="23" w:name="_Toc526475289"/>
            <w:bookmarkStart w:id="24" w:name="_Toc526475547"/>
            <w:r w:rsidRPr="00DA1DE9">
              <w:rPr>
                <w:rFonts w:ascii="Times New Roman" w:eastAsia="Times New Roman" w:hAnsi="Times New Roman" w:cs="Times New Roman"/>
                <w:color w:val="000000" w:themeColor="text1"/>
              </w:rPr>
              <w:t>National Credit Ratings Ltd</w:t>
            </w:r>
            <w:bookmarkEnd w:id="22"/>
            <w:bookmarkEnd w:id="23"/>
            <w:bookmarkEnd w:id="24"/>
          </w:p>
          <w:p w:rsidR="0052105A" w:rsidRPr="00DA1DE9" w:rsidRDefault="0052105A" w:rsidP="0052105A">
            <w:pP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p>
        </w:tc>
        <w:tc>
          <w:tcPr>
            <w:tcW w:w="3150" w:type="dxa"/>
            <w:hideMark/>
          </w:tcPr>
          <w:p w:rsidR="0052105A" w:rsidRPr="00DA1DE9" w:rsidRDefault="0009081E" w:rsidP="0052105A">
            <w:pPr>
              <w:jc w:val="center"/>
              <w:outlineLvl w:val="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bookmarkStart w:id="25" w:name="_Toc526474232"/>
            <w:bookmarkStart w:id="26" w:name="_Toc526475290"/>
            <w:bookmarkStart w:id="27" w:name="_Toc526475548"/>
            <w:r w:rsidRPr="00DA1DE9">
              <w:rPr>
                <w:rFonts w:ascii="Times New Roman" w:eastAsia="Times New Roman" w:hAnsi="Times New Roman" w:cs="Times New Roman"/>
                <w:color w:val="000000" w:themeColor="text1"/>
              </w:rPr>
              <w:t>1</w:t>
            </w:r>
            <w:r w:rsidR="0052105A" w:rsidRPr="00DA1DE9">
              <w:rPr>
                <w:rFonts w:ascii="Times New Roman" w:eastAsia="Times New Roman" w:hAnsi="Times New Roman" w:cs="Times New Roman"/>
                <w:color w:val="000000" w:themeColor="text1"/>
              </w:rPr>
              <w:t>2/06/2010</w:t>
            </w:r>
            <w:bookmarkEnd w:id="25"/>
            <w:bookmarkEnd w:id="26"/>
            <w:bookmarkEnd w:id="27"/>
          </w:p>
        </w:tc>
      </w:tr>
      <w:tr w:rsidR="0052105A" w:rsidRPr="00DA1DE9" w:rsidTr="00521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outlineLvl w:val="2"/>
              <w:rPr>
                <w:rFonts w:ascii="Times New Roman" w:eastAsia="Times New Roman" w:hAnsi="Times New Roman" w:cs="Times New Roman"/>
                <w:color w:val="000000" w:themeColor="text1"/>
              </w:rPr>
            </w:pPr>
            <w:bookmarkStart w:id="28" w:name="_Toc526474233"/>
            <w:bookmarkStart w:id="29" w:name="_Toc526475291"/>
            <w:bookmarkStart w:id="30" w:name="_Toc526475549"/>
            <w:r w:rsidRPr="00DA1DE9">
              <w:rPr>
                <w:rFonts w:ascii="Times New Roman" w:eastAsia="Times New Roman" w:hAnsi="Times New Roman" w:cs="Times New Roman"/>
                <w:color w:val="000000" w:themeColor="text1"/>
              </w:rPr>
              <w:t>04</w:t>
            </w:r>
            <w:bookmarkEnd w:id="28"/>
            <w:bookmarkEnd w:id="29"/>
            <w:bookmarkEnd w:id="30"/>
          </w:p>
        </w:tc>
        <w:tc>
          <w:tcPr>
            <w:tcW w:w="4630" w:type="dxa"/>
            <w:hideMark/>
          </w:tcPr>
          <w:p w:rsidR="0052105A" w:rsidRPr="00DA1DE9" w:rsidRDefault="0052105A" w:rsidP="0052105A">
            <w:pPr>
              <w:outlineLvl w:val="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rPr>
            </w:pPr>
            <w:bookmarkStart w:id="31" w:name="_Toc526474234"/>
            <w:bookmarkStart w:id="32" w:name="_Toc526475292"/>
            <w:bookmarkStart w:id="33" w:name="_Toc526475550"/>
            <w:r w:rsidRPr="00DA1DE9">
              <w:rPr>
                <w:rFonts w:ascii="Times New Roman" w:eastAsia="Times New Roman" w:hAnsi="Times New Roman" w:cs="Times New Roman"/>
                <w:color w:val="000000" w:themeColor="text1"/>
              </w:rPr>
              <w:t>Emerging Credit Rating Ltd</w:t>
            </w:r>
            <w:bookmarkEnd w:id="31"/>
            <w:bookmarkEnd w:id="32"/>
            <w:bookmarkEnd w:id="33"/>
          </w:p>
          <w:p w:rsidR="0052105A" w:rsidRPr="00DA1DE9" w:rsidRDefault="0052105A" w:rsidP="0052105A">
            <w:pPr>
              <w:outlineLvl w:val="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themeColor="text1"/>
              </w:rPr>
            </w:pPr>
          </w:p>
        </w:tc>
        <w:tc>
          <w:tcPr>
            <w:tcW w:w="3150" w:type="dxa"/>
            <w:hideMark/>
          </w:tcPr>
          <w:p w:rsidR="0052105A" w:rsidRPr="00DA1DE9" w:rsidRDefault="0009081E" w:rsidP="0052105A">
            <w:pPr>
              <w:jc w:val="center"/>
              <w:outlineLvl w:val="2"/>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themeColor="text1"/>
              </w:rPr>
            </w:pPr>
            <w:bookmarkStart w:id="34" w:name="_Toc526474235"/>
            <w:bookmarkStart w:id="35" w:name="_Toc526475293"/>
            <w:bookmarkStart w:id="36" w:name="_Toc526475551"/>
            <w:r w:rsidRPr="00DA1DE9">
              <w:rPr>
                <w:rFonts w:ascii="Times New Roman" w:eastAsia="Times New Roman" w:hAnsi="Times New Roman" w:cs="Times New Roman"/>
                <w:color w:val="000000" w:themeColor="text1"/>
              </w:rPr>
              <w:t>21</w:t>
            </w:r>
            <w:r w:rsidR="0052105A" w:rsidRPr="00DA1DE9">
              <w:rPr>
                <w:rFonts w:ascii="Times New Roman" w:eastAsia="Times New Roman" w:hAnsi="Times New Roman" w:cs="Times New Roman"/>
                <w:color w:val="000000" w:themeColor="text1"/>
              </w:rPr>
              <w:t>/06/2010</w:t>
            </w:r>
            <w:bookmarkEnd w:id="34"/>
            <w:bookmarkEnd w:id="35"/>
            <w:bookmarkEnd w:id="36"/>
          </w:p>
        </w:tc>
      </w:tr>
      <w:tr w:rsidR="0052105A" w:rsidRPr="00DA1DE9" w:rsidTr="00521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rPr>
                <w:color w:val="000000" w:themeColor="text1"/>
              </w:rPr>
            </w:pPr>
            <w:r w:rsidRPr="00DA1DE9">
              <w:rPr>
                <w:color w:val="000000" w:themeColor="text1"/>
              </w:rPr>
              <w:t>05.</w:t>
            </w:r>
          </w:p>
        </w:tc>
        <w:tc>
          <w:tcPr>
            <w:tcW w:w="4630" w:type="dxa"/>
            <w:hideMark/>
          </w:tcPr>
          <w:p w:rsidR="0052105A" w:rsidRPr="00DA1DE9" w:rsidRDefault="0052105A" w:rsidP="0052105A">
            <w:pPr>
              <w:cnfStyle w:val="000000100000" w:firstRow="0" w:lastRow="0" w:firstColumn="0" w:lastColumn="0" w:oddVBand="0" w:evenVBand="0" w:oddHBand="1" w:evenHBand="0" w:firstRowFirstColumn="0" w:firstRowLastColumn="0" w:lastRowFirstColumn="0" w:lastRowLastColumn="0"/>
              <w:rPr>
                <w:color w:val="000000" w:themeColor="text1"/>
              </w:rPr>
            </w:pPr>
            <w:r w:rsidRPr="00DA1DE9">
              <w:rPr>
                <w:color w:val="000000" w:themeColor="text1"/>
              </w:rPr>
              <w:t>ARGUS Credit Rating Services Ltd.</w:t>
            </w:r>
          </w:p>
          <w:p w:rsidR="0052105A" w:rsidRPr="00DA1DE9" w:rsidRDefault="0052105A" w:rsidP="0052105A">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150" w:type="dxa"/>
            <w:hideMark/>
          </w:tcPr>
          <w:p w:rsidR="0052105A" w:rsidRPr="00DA1DE9" w:rsidRDefault="0009081E" w:rsidP="0052105A">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DA1DE9">
              <w:rPr>
                <w:color w:val="000000" w:themeColor="text1"/>
              </w:rPr>
              <w:t>28</w:t>
            </w:r>
            <w:r w:rsidR="0052105A" w:rsidRPr="00DA1DE9">
              <w:rPr>
                <w:color w:val="000000" w:themeColor="text1"/>
              </w:rPr>
              <w:t>/07/2011</w:t>
            </w:r>
          </w:p>
        </w:tc>
      </w:tr>
      <w:tr w:rsidR="0052105A" w:rsidRPr="00DA1DE9" w:rsidTr="00521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rPr>
                <w:color w:val="000000" w:themeColor="text1"/>
              </w:rPr>
            </w:pPr>
            <w:r w:rsidRPr="00DA1DE9">
              <w:rPr>
                <w:color w:val="000000" w:themeColor="text1"/>
              </w:rPr>
              <w:t>06.</w:t>
            </w:r>
          </w:p>
        </w:tc>
        <w:tc>
          <w:tcPr>
            <w:tcW w:w="4630" w:type="dxa"/>
            <w:hideMark/>
          </w:tcPr>
          <w:p w:rsidR="0052105A" w:rsidRPr="00DA1DE9" w:rsidRDefault="0052105A" w:rsidP="0052105A">
            <w:pPr>
              <w:cnfStyle w:val="000000010000" w:firstRow="0" w:lastRow="0" w:firstColumn="0" w:lastColumn="0" w:oddVBand="0" w:evenVBand="0" w:oddHBand="0" w:evenHBand="1" w:firstRowFirstColumn="0" w:firstRowLastColumn="0" w:lastRowFirstColumn="0" w:lastRowLastColumn="0"/>
              <w:rPr>
                <w:color w:val="000000" w:themeColor="text1"/>
              </w:rPr>
            </w:pPr>
            <w:r w:rsidRPr="00DA1DE9">
              <w:rPr>
                <w:color w:val="000000" w:themeColor="text1"/>
              </w:rPr>
              <w:t xml:space="preserve">WASO Credit Rating Company (BD) Limited </w:t>
            </w:r>
          </w:p>
          <w:p w:rsidR="0052105A" w:rsidRPr="00DA1DE9" w:rsidRDefault="0052105A" w:rsidP="0052105A">
            <w:pPr>
              <w:cnfStyle w:val="000000010000" w:firstRow="0" w:lastRow="0" w:firstColumn="0" w:lastColumn="0" w:oddVBand="0" w:evenVBand="0" w:oddHBand="0" w:evenHBand="1" w:firstRowFirstColumn="0" w:firstRowLastColumn="0" w:lastRowFirstColumn="0" w:lastRowLastColumn="0"/>
              <w:rPr>
                <w:color w:val="000000" w:themeColor="text1"/>
              </w:rPr>
            </w:pPr>
          </w:p>
        </w:tc>
        <w:tc>
          <w:tcPr>
            <w:tcW w:w="3150" w:type="dxa"/>
            <w:hideMark/>
          </w:tcPr>
          <w:p w:rsidR="0052105A" w:rsidRPr="00DA1DE9" w:rsidRDefault="0009081E" w:rsidP="0052105A">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DA1DE9">
              <w:rPr>
                <w:color w:val="000000" w:themeColor="text1"/>
              </w:rPr>
              <w:t>19</w:t>
            </w:r>
            <w:r w:rsidR="0052105A" w:rsidRPr="00DA1DE9">
              <w:rPr>
                <w:color w:val="000000" w:themeColor="text1"/>
              </w:rPr>
              <w:t>/02/2012</w:t>
            </w:r>
          </w:p>
        </w:tc>
      </w:tr>
      <w:tr w:rsidR="0052105A" w:rsidRPr="00DA1DE9" w:rsidTr="00521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rPr>
                <w:color w:val="000000" w:themeColor="text1"/>
              </w:rPr>
            </w:pPr>
            <w:r w:rsidRPr="00DA1DE9">
              <w:rPr>
                <w:color w:val="000000" w:themeColor="text1"/>
              </w:rPr>
              <w:t>07.</w:t>
            </w:r>
          </w:p>
        </w:tc>
        <w:tc>
          <w:tcPr>
            <w:tcW w:w="4630" w:type="dxa"/>
            <w:hideMark/>
          </w:tcPr>
          <w:p w:rsidR="0052105A" w:rsidRPr="00DA1DE9" w:rsidRDefault="0052105A" w:rsidP="0052105A">
            <w:pPr>
              <w:cnfStyle w:val="000000100000" w:firstRow="0" w:lastRow="0" w:firstColumn="0" w:lastColumn="0" w:oddVBand="0" w:evenVBand="0" w:oddHBand="1" w:evenHBand="0" w:firstRowFirstColumn="0" w:firstRowLastColumn="0" w:lastRowFirstColumn="0" w:lastRowLastColumn="0"/>
              <w:rPr>
                <w:color w:val="000000" w:themeColor="text1"/>
              </w:rPr>
            </w:pPr>
            <w:r w:rsidRPr="00DA1DE9">
              <w:rPr>
                <w:color w:val="000000" w:themeColor="text1"/>
              </w:rPr>
              <w:t>Alpha Credit Rating Limited</w:t>
            </w:r>
          </w:p>
          <w:p w:rsidR="0052105A" w:rsidRPr="00DA1DE9" w:rsidRDefault="0052105A" w:rsidP="0052105A">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150" w:type="dxa"/>
            <w:hideMark/>
          </w:tcPr>
          <w:p w:rsidR="0052105A" w:rsidRPr="00DA1DE9" w:rsidRDefault="0009081E" w:rsidP="0052105A">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DA1DE9">
              <w:rPr>
                <w:color w:val="000000" w:themeColor="text1"/>
              </w:rPr>
              <w:t>30</w:t>
            </w:r>
            <w:r w:rsidR="0052105A" w:rsidRPr="00DA1DE9">
              <w:rPr>
                <w:color w:val="000000" w:themeColor="text1"/>
              </w:rPr>
              <w:t>/02/201</w:t>
            </w:r>
            <w:r w:rsidR="003861A7" w:rsidRPr="00DA1DE9">
              <w:rPr>
                <w:color w:val="000000" w:themeColor="text1"/>
              </w:rPr>
              <w:t>7</w:t>
            </w:r>
          </w:p>
        </w:tc>
      </w:tr>
      <w:tr w:rsidR="0052105A" w:rsidRPr="00DA1DE9" w:rsidTr="005210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hideMark/>
          </w:tcPr>
          <w:p w:rsidR="0052105A" w:rsidRPr="00DA1DE9" w:rsidRDefault="0052105A" w:rsidP="0052105A">
            <w:pPr>
              <w:rPr>
                <w:color w:val="000000" w:themeColor="text1"/>
              </w:rPr>
            </w:pPr>
            <w:r w:rsidRPr="00DA1DE9">
              <w:rPr>
                <w:color w:val="000000" w:themeColor="text1"/>
              </w:rPr>
              <w:t>08.</w:t>
            </w:r>
          </w:p>
        </w:tc>
        <w:tc>
          <w:tcPr>
            <w:tcW w:w="4630" w:type="dxa"/>
            <w:hideMark/>
          </w:tcPr>
          <w:p w:rsidR="0052105A" w:rsidRPr="00DA1DE9" w:rsidRDefault="0052105A" w:rsidP="0052105A">
            <w:pPr>
              <w:cnfStyle w:val="000000010000" w:firstRow="0" w:lastRow="0" w:firstColumn="0" w:lastColumn="0" w:oddVBand="0" w:evenVBand="0" w:oddHBand="0" w:evenHBand="1" w:firstRowFirstColumn="0" w:firstRowLastColumn="0" w:lastRowFirstColumn="0" w:lastRowLastColumn="0"/>
              <w:rPr>
                <w:color w:val="000000" w:themeColor="text1"/>
              </w:rPr>
            </w:pPr>
            <w:r w:rsidRPr="00DA1DE9">
              <w:rPr>
                <w:color w:val="000000" w:themeColor="text1"/>
              </w:rPr>
              <w:t>The Bangladesh Rating Agency Limited</w:t>
            </w:r>
          </w:p>
          <w:p w:rsidR="0052105A" w:rsidRPr="00DA1DE9" w:rsidRDefault="0052105A" w:rsidP="0052105A">
            <w:pPr>
              <w:cnfStyle w:val="000000010000" w:firstRow="0" w:lastRow="0" w:firstColumn="0" w:lastColumn="0" w:oddVBand="0" w:evenVBand="0" w:oddHBand="0" w:evenHBand="1" w:firstRowFirstColumn="0" w:firstRowLastColumn="0" w:lastRowFirstColumn="0" w:lastRowLastColumn="0"/>
              <w:rPr>
                <w:color w:val="000000" w:themeColor="text1"/>
              </w:rPr>
            </w:pPr>
          </w:p>
        </w:tc>
        <w:tc>
          <w:tcPr>
            <w:tcW w:w="3150" w:type="dxa"/>
            <w:hideMark/>
          </w:tcPr>
          <w:p w:rsidR="0052105A" w:rsidRPr="00DA1DE9" w:rsidRDefault="0009081E" w:rsidP="0052105A">
            <w:pPr>
              <w:jc w:val="center"/>
              <w:cnfStyle w:val="000000010000" w:firstRow="0" w:lastRow="0" w:firstColumn="0" w:lastColumn="0" w:oddVBand="0" w:evenVBand="0" w:oddHBand="0" w:evenHBand="1" w:firstRowFirstColumn="0" w:firstRowLastColumn="0" w:lastRowFirstColumn="0" w:lastRowLastColumn="0"/>
              <w:rPr>
                <w:color w:val="000000" w:themeColor="text1"/>
              </w:rPr>
            </w:pPr>
            <w:r w:rsidRPr="00DA1DE9">
              <w:rPr>
                <w:color w:val="000000" w:themeColor="text1"/>
              </w:rPr>
              <w:t>07/08</w:t>
            </w:r>
            <w:r w:rsidR="0052105A" w:rsidRPr="00DA1DE9">
              <w:rPr>
                <w:color w:val="000000" w:themeColor="text1"/>
              </w:rPr>
              <w:t>/2012</w:t>
            </w:r>
          </w:p>
        </w:tc>
      </w:tr>
    </w:tbl>
    <w:p w:rsidR="0052105A" w:rsidRPr="00DA1DE9" w:rsidRDefault="0052105A" w:rsidP="00005BC3">
      <w:pPr>
        <w:rPr>
          <w:rFonts w:cstheme="minorHAnsi"/>
          <w:b/>
          <w:color w:val="000000" w:themeColor="text1"/>
        </w:rPr>
      </w:pPr>
    </w:p>
    <w:p w:rsidR="00005BC3" w:rsidRPr="00DA1DE9" w:rsidRDefault="00005BC3" w:rsidP="00005BC3">
      <w:pPr>
        <w:rPr>
          <w:b/>
          <w:color w:val="000000" w:themeColor="text1"/>
          <w:sz w:val="24"/>
          <w:szCs w:val="24"/>
        </w:rPr>
      </w:pPr>
    </w:p>
    <w:p w:rsidR="0043440F" w:rsidRPr="00DA1DE9" w:rsidRDefault="0043440F" w:rsidP="0043440F">
      <w:pPr>
        <w:spacing w:line="240" w:lineRule="auto"/>
        <w:rPr>
          <w:rFonts w:ascii="Times New Roman" w:hAnsi="Times New Roman" w:cs="Times New Roman"/>
          <w:b/>
          <w:color w:val="000000" w:themeColor="text1"/>
          <w:sz w:val="24"/>
          <w:szCs w:val="24"/>
        </w:rPr>
      </w:pPr>
    </w:p>
    <w:p w:rsidR="0009081E" w:rsidRPr="00DA1DE9" w:rsidRDefault="0009081E" w:rsidP="0043440F">
      <w:pPr>
        <w:spacing w:line="240" w:lineRule="auto"/>
        <w:rPr>
          <w:rFonts w:ascii="Times New Roman" w:hAnsi="Times New Roman" w:cs="Times New Roman"/>
          <w:b/>
          <w:color w:val="000000" w:themeColor="text1"/>
          <w:sz w:val="24"/>
          <w:szCs w:val="24"/>
        </w:rPr>
      </w:pPr>
    </w:p>
    <w:p w:rsidR="00036490" w:rsidRPr="00DA1DE9" w:rsidRDefault="00036490"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5A1227" w:rsidRPr="00DA1DE9" w:rsidRDefault="005A1227" w:rsidP="0043440F">
      <w:pPr>
        <w:spacing w:line="240" w:lineRule="auto"/>
        <w:rPr>
          <w:rFonts w:ascii="Times New Roman" w:hAnsi="Times New Roman" w:cs="Times New Roman"/>
          <w:b/>
          <w:color w:val="000000" w:themeColor="text1"/>
          <w:sz w:val="24"/>
          <w:szCs w:val="24"/>
        </w:rPr>
      </w:pPr>
    </w:p>
    <w:p w:rsidR="00C97502" w:rsidRPr="00DA1DE9" w:rsidRDefault="00B32C8D" w:rsidP="0052105A">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4</w:t>
      </w:r>
      <w:r w:rsidR="005A1227" w:rsidRPr="00DA1DE9">
        <w:rPr>
          <w:rFonts w:ascii="Times New Roman" w:hAnsi="Times New Roman" w:cs="Times New Roman"/>
          <w:b/>
          <w:color w:val="000000" w:themeColor="text1"/>
          <w:sz w:val="24"/>
          <w:szCs w:val="24"/>
        </w:rPr>
        <w:t>.2</w:t>
      </w:r>
      <w:r w:rsidR="00005BC3" w:rsidRPr="00DA1DE9">
        <w:rPr>
          <w:rFonts w:ascii="Times New Roman" w:hAnsi="Times New Roman" w:cs="Times New Roman"/>
          <w:b/>
          <w:color w:val="000000" w:themeColor="text1"/>
          <w:sz w:val="24"/>
          <w:szCs w:val="24"/>
        </w:rPr>
        <w:t xml:space="preserve">    Profile of top two Credit Rating Agencies in Bangladesh</w:t>
      </w:r>
    </w:p>
    <w:p w:rsidR="004A603F" w:rsidRPr="00DA1DE9" w:rsidRDefault="004A603F" w:rsidP="004A603F">
      <w:pPr>
        <w:spacing w:line="240" w:lineRule="auto"/>
        <w:rPr>
          <w:rFonts w:ascii="Times New Roman" w:hAnsi="Times New Roman" w:cs="Times New Roman"/>
          <w:b/>
          <w:bCs/>
          <w:color w:val="000000" w:themeColor="text1"/>
          <w:sz w:val="16"/>
          <w:szCs w:val="16"/>
        </w:rPr>
      </w:pPr>
    </w:p>
    <w:p w:rsidR="00005BC3" w:rsidRPr="00DA1DE9" w:rsidRDefault="00B32C8D" w:rsidP="0052105A">
      <w:pPr>
        <w:shd w:val="clear" w:color="auto" w:fill="C2D69B" w:themeFill="accent3" w:themeFillTint="99"/>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bCs/>
          <w:color w:val="000000" w:themeColor="text1"/>
          <w:sz w:val="24"/>
          <w:szCs w:val="24"/>
        </w:rPr>
        <w:t>4</w:t>
      </w:r>
      <w:r w:rsidR="005A1227" w:rsidRPr="00DA1DE9">
        <w:rPr>
          <w:rFonts w:ascii="Times New Roman" w:hAnsi="Times New Roman" w:cs="Times New Roman"/>
          <w:b/>
          <w:bCs/>
          <w:color w:val="000000" w:themeColor="text1"/>
          <w:sz w:val="24"/>
          <w:szCs w:val="24"/>
        </w:rPr>
        <w:t>.2</w:t>
      </w:r>
      <w:r w:rsidR="00005BC3" w:rsidRPr="00DA1DE9">
        <w:rPr>
          <w:rFonts w:ascii="Times New Roman" w:hAnsi="Times New Roman" w:cs="Times New Roman"/>
          <w:b/>
          <w:bCs/>
          <w:color w:val="000000" w:themeColor="text1"/>
          <w:sz w:val="24"/>
          <w:szCs w:val="24"/>
        </w:rPr>
        <w:t xml:space="preserve">.1   Credit </w:t>
      </w:r>
      <w:r w:rsidR="005A1227" w:rsidRPr="00DA1DE9">
        <w:rPr>
          <w:rFonts w:ascii="Times New Roman" w:hAnsi="Times New Roman" w:cs="Times New Roman"/>
          <w:b/>
          <w:bCs/>
          <w:color w:val="000000" w:themeColor="text1"/>
          <w:sz w:val="24"/>
          <w:szCs w:val="24"/>
        </w:rPr>
        <w:t>Ranking</w:t>
      </w:r>
      <w:r w:rsidR="00005BC3" w:rsidRPr="00DA1DE9">
        <w:rPr>
          <w:rFonts w:ascii="Times New Roman" w:hAnsi="Times New Roman" w:cs="Times New Roman"/>
          <w:b/>
          <w:bCs/>
          <w:color w:val="000000" w:themeColor="text1"/>
          <w:sz w:val="24"/>
          <w:szCs w:val="24"/>
        </w:rPr>
        <w:t xml:space="preserve"> Information and Services Limited (CRISL)</w:t>
      </w:r>
    </w:p>
    <w:p w:rsidR="00005BC3" w:rsidRPr="00DA1DE9" w:rsidRDefault="00005BC3" w:rsidP="00C97502">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CRISL is the first ever joint venture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w:t>
      </w:r>
      <w:r w:rsidR="002C3901" w:rsidRPr="00DA1DE9">
        <w:rPr>
          <w:rFonts w:ascii="Times New Roman" w:hAnsi="Times New Roman" w:cs="Times New Roman"/>
          <w:color w:val="000000" w:themeColor="text1"/>
          <w:sz w:val="24"/>
          <w:szCs w:val="24"/>
        </w:rPr>
        <w:t>outfit</w:t>
      </w:r>
      <w:r w:rsidRPr="00DA1DE9">
        <w:rPr>
          <w:rFonts w:ascii="Times New Roman" w:hAnsi="Times New Roman" w:cs="Times New Roman"/>
          <w:color w:val="000000" w:themeColor="text1"/>
          <w:sz w:val="24"/>
          <w:szCs w:val="24"/>
        </w:rPr>
        <w:t xml:space="preserve"> operating in Bangladesh since 1995. It is a joint venture of JCR-VIS Credit Rating Company of Pakistan, Investment Corporation of Bangladesh and a host of celebrated professionals of Bangladesh. With </w:t>
      </w:r>
      <w:proofErr w:type="gramStart"/>
      <w:r w:rsidRPr="00DA1DE9">
        <w:rPr>
          <w:rFonts w:ascii="Times New Roman" w:hAnsi="Times New Roman" w:cs="Times New Roman"/>
          <w:color w:val="000000" w:themeColor="text1"/>
          <w:sz w:val="24"/>
          <w:szCs w:val="24"/>
        </w:rPr>
        <w:t>a</w:t>
      </w:r>
      <w:r w:rsidR="002C3901" w:rsidRPr="00DA1DE9">
        <w:rPr>
          <w:rFonts w:ascii="Times New Roman" w:hAnsi="Times New Roman" w:cs="Times New Roman"/>
          <w:color w:val="000000" w:themeColor="text1"/>
          <w:sz w:val="24"/>
          <w:szCs w:val="24"/>
        </w:rPr>
        <w:t>n</w:t>
      </w:r>
      <w:proofErr w:type="gramEnd"/>
      <w:r w:rsidRPr="00DA1DE9">
        <w:rPr>
          <w:rFonts w:ascii="Times New Roman" w:hAnsi="Times New Roman" w:cs="Times New Roman"/>
          <w:color w:val="000000" w:themeColor="text1"/>
          <w:sz w:val="24"/>
          <w:szCs w:val="24"/>
        </w:rPr>
        <w:t xml:space="preserve"> </w:t>
      </w:r>
      <w:r w:rsidR="0009081E" w:rsidRPr="00DA1DE9">
        <w:rPr>
          <w:rFonts w:ascii="Times New Roman" w:hAnsi="Times New Roman" w:cs="Times New Roman"/>
          <w:color w:val="000000" w:themeColor="text1"/>
          <w:sz w:val="24"/>
          <w:szCs w:val="24"/>
        </w:rPr>
        <w:t>sanction</w:t>
      </w:r>
      <w:r w:rsidRPr="00DA1DE9">
        <w:rPr>
          <w:rFonts w:ascii="Times New Roman" w:hAnsi="Times New Roman" w:cs="Times New Roman"/>
          <w:color w:val="000000" w:themeColor="text1"/>
          <w:sz w:val="24"/>
          <w:szCs w:val="24"/>
        </w:rPr>
        <w:t xml:space="preserve"> from the Bangladesh Securities Exchange Commission (BSEC) under Credit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Companies Rules 1996, CRISL now </w:t>
      </w:r>
      <w:r w:rsidR="002C3901" w:rsidRPr="00DA1DE9">
        <w:rPr>
          <w:rFonts w:ascii="Times New Roman" w:hAnsi="Times New Roman" w:cs="Times New Roman"/>
          <w:color w:val="000000" w:themeColor="text1"/>
          <w:sz w:val="24"/>
          <w:szCs w:val="24"/>
        </w:rPr>
        <w:t>emerging</w:t>
      </w:r>
      <w:r w:rsidRPr="00DA1DE9">
        <w:rPr>
          <w:rFonts w:ascii="Times New Roman" w:hAnsi="Times New Roman" w:cs="Times New Roman"/>
          <w:color w:val="000000" w:themeColor="text1"/>
          <w:sz w:val="24"/>
          <w:szCs w:val="24"/>
        </w:rPr>
        <w:t xml:space="preserve"> as the flagship </w:t>
      </w:r>
      <w:r w:rsidR="002C3901" w:rsidRPr="00DA1DE9">
        <w:rPr>
          <w:rFonts w:ascii="Times New Roman" w:hAnsi="Times New Roman" w:cs="Times New Roman"/>
          <w:color w:val="000000" w:themeColor="text1"/>
          <w:sz w:val="24"/>
          <w:szCs w:val="24"/>
        </w:rPr>
        <w:t>institute</w:t>
      </w:r>
      <w:r w:rsidRPr="00DA1DE9">
        <w:rPr>
          <w:rFonts w:ascii="Times New Roman" w:hAnsi="Times New Roman" w:cs="Times New Roman"/>
          <w:color w:val="000000" w:themeColor="text1"/>
          <w:sz w:val="24"/>
          <w:szCs w:val="24"/>
        </w:rPr>
        <w:t xml:space="preserve"> of Bangladesh in the country’s </w:t>
      </w:r>
      <w:r w:rsidR="0009081E" w:rsidRPr="00DA1DE9">
        <w:rPr>
          <w:rFonts w:ascii="Times New Roman" w:hAnsi="Times New Roman" w:cs="Times New Roman"/>
          <w:color w:val="000000" w:themeColor="text1"/>
          <w:sz w:val="24"/>
          <w:szCs w:val="24"/>
        </w:rPr>
        <w:t>pecuniary</w:t>
      </w:r>
      <w:r w:rsidRPr="00DA1DE9">
        <w:rPr>
          <w:rFonts w:ascii="Times New Roman" w:hAnsi="Times New Roman" w:cs="Times New Roman"/>
          <w:color w:val="000000" w:themeColor="text1"/>
          <w:sz w:val="24"/>
          <w:szCs w:val="24"/>
        </w:rPr>
        <w:t xml:space="preserve"> services </w:t>
      </w:r>
      <w:r w:rsidR="002C3901" w:rsidRPr="00DA1DE9">
        <w:rPr>
          <w:rFonts w:ascii="Times New Roman" w:hAnsi="Times New Roman" w:cs="Times New Roman"/>
          <w:color w:val="000000" w:themeColor="text1"/>
          <w:sz w:val="24"/>
          <w:szCs w:val="24"/>
        </w:rPr>
        <w:t>segment</w:t>
      </w:r>
      <w:r w:rsidRPr="00DA1DE9">
        <w:rPr>
          <w:rFonts w:ascii="Times New Roman" w:hAnsi="Times New Roman" w:cs="Times New Roman"/>
          <w:color w:val="000000" w:themeColor="text1"/>
          <w:sz w:val="24"/>
          <w:szCs w:val="24"/>
        </w:rPr>
        <w:t xml:space="preserve">. </w:t>
      </w:r>
    </w:p>
    <w:p w:rsidR="00452832" w:rsidRPr="00DA1DE9" w:rsidRDefault="00452832" w:rsidP="00452832">
      <w:pPr>
        <w:spacing w:line="360" w:lineRule="auto"/>
        <w:jc w:val="both"/>
        <w:rPr>
          <w:rFonts w:ascii="Times New Roman" w:hAnsi="Times New Roman" w:cs="Times New Roman"/>
          <w:color w:val="000000" w:themeColor="text1"/>
          <w:sz w:val="24"/>
          <w:szCs w:val="24"/>
        </w:rPr>
      </w:pPr>
    </w:p>
    <w:p w:rsidR="00005BC3" w:rsidRPr="00DA1DE9" w:rsidRDefault="00B32C8D" w:rsidP="0052105A">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4</w:t>
      </w:r>
      <w:r w:rsidR="005A1227" w:rsidRPr="00DA1DE9">
        <w:rPr>
          <w:rFonts w:ascii="Times New Roman" w:hAnsi="Times New Roman" w:cs="Times New Roman"/>
          <w:b/>
          <w:color w:val="000000" w:themeColor="text1"/>
          <w:sz w:val="24"/>
          <w:szCs w:val="24"/>
        </w:rPr>
        <w:t>.2</w:t>
      </w:r>
      <w:r w:rsidR="00005BC3" w:rsidRPr="00DA1DE9">
        <w:rPr>
          <w:rFonts w:ascii="Times New Roman" w:hAnsi="Times New Roman" w:cs="Times New Roman"/>
          <w:b/>
          <w:color w:val="000000" w:themeColor="text1"/>
          <w:sz w:val="24"/>
          <w:szCs w:val="24"/>
        </w:rPr>
        <w:t xml:space="preserve">.2   Credit </w:t>
      </w:r>
      <w:r w:rsidR="005A1227" w:rsidRPr="00DA1DE9">
        <w:rPr>
          <w:rFonts w:ascii="Times New Roman" w:hAnsi="Times New Roman" w:cs="Times New Roman"/>
          <w:b/>
          <w:color w:val="000000" w:themeColor="text1"/>
          <w:sz w:val="24"/>
          <w:szCs w:val="24"/>
        </w:rPr>
        <w:t>Ranking</w:t>
      </w:r>
      <w:r w:rsidR="00005BC3" w:rsidRPr="00DA1DE9">
        <w:rPr>
          <w:rFonts w:ascii="Times New Roman" w:hAnsi="Times New Roman" w:cs="Times New Roman"/>
          <w:b/>
          <w:color w:val="000000" w:themeColor="text1"/>
          <w:sz w:val="24"/>
          <w:szCs w:val="24"/>
        </w:rPr>
        <w:t xml:space="preserve"> Agency of Bangladesh Ltd. (CRAB)</w:t>
      </w: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Credit </w:t>
      </w:r>
      <w:r w:rsidR="005A1227"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Agency of Bangladesh </w:t>
      </w:r>
      <w:r w:rsidR="002C3901" w:rsidRPr="00DA1DE9">
        <w:rPr>
          <w:rFonts w:ascii="Times New Roman" w:hAnsi="Times New Roman" w:cs="Times New Roman"/>
          <w:color w:val="000000" w:themeColor="text1"/>
          <w:sz w:val="24"/>
          <w:szCs w:val="24"/>
        </w:rPr>
        <w:t>Ltd. i</w:t>
      </w:r>
      <w:r w:rsidR="00F21310" w:rsidRPr="00DA1DE9">
        <w:rPr>
          <w:rFonts w:ascii="Times New Roman" w:hAnsi="Times New Roman" w:cs="Times New Roman"/>
          <w:color w:val="000000" w:themeColor="text1"/>
          <w:sz w:val="24"/>
          <w:szCs w:val="24"/>
        </w:rPr>
        <w:t xml:space="preserve">s </w:t>
      </w:r>
      <w:r w:rsidRPr="00DA1DE9">
        <w:rPr>
          <w:rFonts w:ascii="Times New Roman" w:hAnsi="Times New Roman" w:cs="Times New Roman"/>
          <w:color w:val="000000" w:themeColor="text1"/>
          <w:sz w:val="24"/>
          <w:szCs w:val="24"/>
        </w:rPr>
        <w:t xml:space="preserve">a </w:t>
      </w:r>
      <w:r w:rsidR="002C3901" w:rsidRPr="00DA1DE9">
        <w:rPr>
          <w:rFonts w:ascii="Times New Roman" w:hAnsi="Times New Roman" w:cs="Times New Roman"/>
          <w:color w:val="000000" w:themeColor="text1"/>
          <w:sz w:val="24"/>
          <w:szCs w:val="24"/>
        </w:rPr>
        <w:t>civic</w:t>
      </w:r>
      <w:r w:rsidRPr="00DA1DE9">
        <w:rPr>
          <w:rFonts w:ascii="Times New Roman" w:hAnsi="Times New Roman" w:cs="Times New Roman"/>
          <w:color w:val="000000" w:themeColor="text1"/>
          <w:sz w:val="24"/>
          <w:szCs w:val="24"/>
        </w:rPr>
        <w:t xml:space="preserve"> limited </w:t>
      </w:r>
      <w:r w:rsidR="00A763A9" w:rsidRPr="00DA1DE9">
        <w:rPr>
          <w:rFonts w:ascii="Times New Roman" w:hAnsi="Times New Roman" w:cs="Times New Roman"/>
          <w:color w:val="000000" w:themeColor="text1"/>
          <w:sz w:val="24"/>
          <w:szCs w:val="24"/>
        </w:rPr>
        <w:t>group</w:t>
      </w:r>
      <w:r w:rsidRPr="00DA1DE9">
        <w:rPr>
          <w:rFonts w:ascii="Times New Roman" w:hAnsi="Times New Roman" w:cs="Times New Roman"/>
          <w:color w:val="000000" w:themeColor="text1"/>
          <w:sz w:val="24"/>
          <w:szCs w:val="24"/>
        </w:rPr>
        <w:t xml:space="preserve"> </w:t>
      </w:r>
      <w:r w:rsidR="00F21310" w:rsidRPr="00DA1DE9">
        <w:rPr>
          <w:rFonts w:ascii="Times New Roman" w:hAnsi="Times New Roman" w:cs="Times New Roman"/>
          <w:color w:val="000000" w:themeColor="text1"/>
          <w:sz w:val="24"/>
          <w:szCs w:val="24"/>
        </w:rPr>
        <w:t xml:space="preserve">.It incorporated </w:t>
      </w:r>
      <w:r w:rsidRPr="00DA1DE9">
        <w:rPr>
          <w:rFonts w:ascii="Times New Roman" w:hAnsi="Times New Roman" w:cs="Times New Roman"/>
          <w:color w:val="000000" w:themeColor="text1"/>
          <w:sz w:val="24"/>
          <w:szCs w:val="24"/>
        </w:rPr>
        <w:t xml:space="preserve">under the Registrar of Joint Stock Companies in August 2003 and received its </w:t>
      </w:r>
      <w:r w:rsidR="002C3901" w:rsidRPr="00DA1DE9">
        <w:rPr>
          <w:rFonts w:ascii="Times New Roman" w:hAnsi="Times New Roman" w:cs="Times New Roman"/>
          <w:color w:val="000000" w:themeColor="text1"/>
          <w:sz w:val="24"/>
          <w:szCs w:val="24"/>
        </w:rPr>
        <w:t>diploma</w:t>
      </w:r>
      <w:r w:rsidRPr="00DA1DE9">
        <w:rPr>
          <w:rFonts w:ascii="Times New Roman" w:hAnsi="Times New Roman" w:cs="Times New Roman"/>
          <w:color w:val="000000" w:themeColor="text1"/>
          <w:sz w:val="24"/>
          <w:szCs w:val="24"/>
        </w:rPr>
        <w:t xml:space="preserve"> for </w:t>
      </w:r>
      <w:r w:rsidR="00BB2852" w:rsidRPr="00DA1DE9">
        <w:rPr>
          <w:rFonts w:ascii="Times New Roman" w:hAnsi="Times New Roman" w:cs="Times New Roman"/>
          <w:color w:val="000000" w:themeColor="text1"/>
          <w:sz w:val="24"/>
          <w:szCs w:val="24"/>
        </w:rPr>
        <w:t>beginning</w:t>
      </w:r>
      <w:r w:rsidRPr="00DA1DE9">
        <w:rPr>
          <w:rFonts w:ascii="Times New Roman" w:hAnsi="Times New Roman" w:cs="Times New Roman"/>
          <w:color w:val="000000" w:themeColor="text1"/>
          <w:sz w:val="24"/>
          <w:szCs w:val="24"/>
        </w:rPr>
        <w:t xml:space="preserve"> of business in November 2003. </w:t>
      </w: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As the second credit rating company of the country, CRAB has already </w:t>
      </w:r>
      <w:r w:rsidR="0009081E" w:rsidRPr="00DA1DE9">
        <w:rPr>
          <w:rFonts w:ascii="Times New Roman" w:hAnsi="Times New Roman" w:cs="Times New Roman"/>
          <w:color w:val="000000" w:themeColor="text1"/>
          <w:sz w:val="24"/>
          <w:szCs w:val="24"/>
        </w:rPr>
        <w:t>accomplished</w:t>
      </w:r>
      <w:r w:rsidRPr="00DA1DE9">
        <w:rPr>
          <w:rFonts w:ascii="Times New Roman" w:hAnsi="Times New Roman" w:cs="Times New Roman"/>
          <w:color w:val="000000" w:themeColor="text1"/>
          <w:sz w:val="24"/>
          <w:szCs w:val="24"/>
        </w:rPr>
        <w:t xml:space="preserve"> and is presently engaged in undertaking the rating of a number of instruments and entities in the areas of </w:t>
      </w:r>
      <w:r w:rsidR="00A763A9"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services, </w:t>
      </w:r>
      <w:r w:rsidR="00A763A9" w:rsidRPr="00DA1DE9">
        <w:rPr>
          <w:rFonts w:ascii="Times New Roman" w:hAnsi="Times New Roman" w:cs="Times New Roman"/>
          <w:color w:val="000000" w:themeColor="text1"/>
          <w:sz w:val="24"/>
          <w:szCs w:val="24"/>
        </w:rPr>
        <w:t>mechanized</w:t>
      </w:r>
      <w:r w:rsidRPr="00DA1DE9">
        <w:rPr>
          <w:rFonts w:ascii="Times New Roman" w:hAnsi="Times New Roman" w:cs="Times New Roman"/>
          <w:color w:val="000000" w:themeColor="text1"/>
          <w:sz w:val="24"/>
          <w:szCs w:val="24"/>
        </w:rPr>
        <w:t xml:space="preserve">, real estate development, </w:t>
      </w:r>
      <w:r w:rsidR="00A763A9" w:rsidRPr="00DA1DE9">
        <w:rPr>
          <w:rFonts w:ascii="Times New Roman" w:hAnsi="Times New Roman" w:cs="Times New Roman"/>
          <w:color w:val="000000" w:themeColor="text1"/>
          <w:sz w:val="24"/>
          <w:szCs w:val="24"/>
        </w:rPr>
        <w:t>manufacturing</w:t>
      </w:r>
      <w:r w:rsidRPr="00DA1DE9">
        <w:rPr>
          <w:rFonts w:ascii="Times New Roman" w:hAnsi="Times New Roman" w:cs="Times New Roman"/>
          <w:color w:val="000000" w:themeColor="text1"/>
          <w:sz w:val="24"/>
          <w:szCs w:val="24"/>
        </w:rPr>
        <w:t xml:space="preserve"> and other services. CRAB has been </w:t>
      </w:r>
      <w:r w:rsidR="0009081E" w:rsidRPr="00DA1DE9">
        <w:rPr>
          <w:rFonts w:ascii="Times New Roman" w:hAnsi="Times New Roman" w:cs="Times New Roman"/>
          <w:color w:val="000000" w:themeColor="text1"/>
          <w:sz w:val="24"/>
          <w:szCs w:val="24"/>
        </w:rPr>
        <w:t>involved in carrying out ranking</w:t>
      </w:r>
      <w:r w:rsidRPr="00DA1DE9">
        <w:rPr>
          <w:rFonts w:ascii="Times New Roman" w:hAnsi="Times New Roman" w:cs="Times New Roman"/>
          <w:color w:val="000000" w:themeColor="text1"/>
          <w:sz w:val="24"/>
          <w:szCs w:val="24"/>
        </w:rPr>
        <w:t xml:space="preserve"> of debentures, equity shares, bank loan portfolios; corporate governance and stakeholder’s </w:t>
      </w:r>
      <w:r w:rsidR="002C3901" w:rsidRPr="00DA1DE9">
        <w:rPr>
          <w:rFonts w:ascii="Times New Roman" w:hAnsi="Times New Roman" w:cs="Times New Roman"/>
          <w:color w:val="000000" w:themeColor="text1"/>
          <w:sz w:val="24"/>
          <w:szCs w:val="24"/>
        </w:rPr>
        <w:t>worth</w:t>
      </w:r>
      <w:r w:rsidRPr="00DA1DE9">
        <w:rPr>
          <w:rFonts w:ascii="Times New Roman" w:hAnsi="Times New Roman" w:cs="Times New Roman"/>
          <w:color w:val="000000" w:themeColor="text1"/>
          <w:sz w:val="24"/>
          <w:szCs w:val="24"/>
        </w:rPr>
        <w:t xml:space="preserve"> </w:t>
      </w:r>
      <w:r w:rsidR="006723A7" w:rsidRPr="00DA1DE9">
        <w:rPr>
          <w:rFonts w:ascii="Times New Roman" w:hAnsi="Times New Roman" w:cs="Times New Roman"/>
          <w:color w:val="000000" w:themeColor="text1"/>
          <w:sz w:val="24"/>
          <w:szCs w:val="24"/>
        </w:rPr>
        <w:t>adding up</w:t>
      </w:r>
      <w:r w:rsidRPr="00DA1DE9">
        <w:rPr>
          <w:rFonts w:ascii="Times New Roman" w:hAnsi="Times New Roman" w:cs="Times New Roman"/>
          <w:color w:val="000000" w:themeColor="text1"/>
          <w:sz w:val="24"/>
          <w:szCs w:val="24"/>
        </w:rPr>
        <w:t xml:space="preserve"> </w:t>
      </w:r>
      <w:r w:rsidR="0009081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w:t>
      </w:r>
      <w:r w:rsidR="00BB2852" w:rsidRPr="00DA1DE9">
        <w:rPr>
          <w:rFonts w:ascii="Times New Roman" w:hAnsi="Times New Roman" w:cs="Times New Roman"/>
          <w:color w:val="000000" w:themeColor="text1"/>
          <w:sz w:val="24"/>
          <w:szCs w:val="24"/>
        </w:rPr>
        <w:t xml:space="preserve"> (About CRAB)</w:t>
      </w: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005BC3" w:rsidRPr="00DA1DE9" w:rsidRDefault="00005BC3" w:rsidP="00005BC3">
      <w:pPr>
        <w:jc w:val="both"/>
        <w:rPr>
          <w:rFonts w:cstheme="minorHAnsi"/>
          <w:bCs/>
          <w:color w:val="000000" w:themeColor="text1"/>
          <w:sz w:val="24"/>
          <w:szCs w:val="24"/>
        </w:rPr>
      </w:pPr>
    </w:p>
    <w:p w:rsidR="005A1227" w:rsidRPr="00DA1DE9" w:rsidRDefault="005A1227" w:rsidP="00005BC3">
      <w:pPr>
        <w:jc w:val="both"/>
        <w:rPr>
          <w:rFonts w:cstheme="minorHAnsi"/>
          <w:bCs/>
          <w:color w:val="000000" w:themeColor="text1"/>
          <w:sz w:val="24"/>
          <w:szCs w:val="24"/>
        </w:rPr>
      </w:pPr>
    </w:p>
    <w:p w:rsidR="005A1227" w:rsidRPr="00DA1DE9" w:rsidRDefault="005A1227" w:rsidP="00005BC3">
      <w:pPr>
        <w:jc w:val="both"/>
        <w:rPr>
          <w:rFonts w:cstheme="minorHAnsi"/>
          <w:bCs/>
          <w:color w:val="000000" w:themeColor="text1"/>
          <w:sz w:val="24"/>
          <w:szCs w:val="24"/>
        </w:rPr>
      </w:pPr>
    </w:p>
    <w:p w:rsidR="0096106F" w:rsidRPr="00DA1DE9" w:rsidRDefault="00B32C8D" w:rsidP="00BD35CE">
      <w:pPr>
        <w:jc w:val="center"/>
        <w:rPr>
          <w:rFonts w:ascii="Times New Roman" w:hAnsi="Times New Roman" w:cs="Times New Roman"/>
          <w:b/>
          <w:bCs/>
          <w:color w:val="000000" w:themeColor="text1"/>
          <w:sz w:val="56"/>
          <w:szCs w:val="56"/>
        </w:rPr>
      </w:pPr>
      <w:r w:rsidRPr="00DA1DE9">
        <w:rPr>
          <w:rFonts w:ascii="Times New Roman" w:hAnsi="Times New Roman" w:cs="Times New Roman"/>
          <w:b/>
          <w:bCs/>
          <w:color w:val="000000" w:themeColor="text1"/>
          <w:sz w:val="56"/>
          <w:szCs w:val="56"/>
        </w:rPr>
        <w:t>Chapter five</w:t>
      </w:r>
    </w:p>
    <w:p w:rsidR="0096106F" w:rsidRPr="00DA1DE9" w:rsidRDefault="0096106F" w:rsidP="00BD35CE">
      <w:pPr>
        <w:spacing w:line="240" w:lineRule="auto"/>
        <w:jc w:val="center"/>
        <w:rPr>
          <w:rFonts w:ascii="Times New Roman" w:hAnsi="Times New Roman" w:cs="Times New Roman"/>
          <w:b/>
          <w:bCs/>
          <w:color w:val="000000" w:themeColor="text1"/>
          <w:sz w:val="16"/>
          <w:szCs w:val="16"/>
        </w:rPr>
      </w:pPr>
    </w:p>
    <w:p w:rsidR="0096106F" w:rsidRPr="00DA1DE9" w:rsidRDefault="002A03F1" w:rsidP="00BD35CE">
      <w:pPr>
        <w:jc w:val="center"/>
        <w:rPr>
          <w:rFonts w:ascii="Times New Roman" w:hAnsi="Times New Roman" w:cs="Times New Roman"/>
          <w:bCs/>
          <w:color w:val="000000" w:themeColor="text1"/>
          <w:sz w:val="56"/>
          <w:szCs w:val="56"/>
        </w:rPr>
      </w:pPr>
      <w:r w:rsidRPr="00DA1DE9">
        <w:rPr>
          <w:rFonts w:ascii="Times New Roman" w:hAnsi="Times New Roman" w:cs="Times New Roman"/>
          <w:b/>
          <w:bCs/>
          <w:color w:val="000000" w:themeColor="text1"/>
          <w:sz w:val="56"/>
          <w:szCs w:val="56"/>
        </w:rPr>
        <w:t>The Bangladesh Rating Agency Limited</w:t>
      </w:r>
    </w:p>
    <w:p w:rsidR="00005BC3" w:rsidRPr="00DA1DE9" w:rsidRDefault="00005BC3" w:rsidP="00BD35CE">
      <w:pPr>
        <w:jc w:val="center"/>
        <w:rPr>
          <w:rFonts w:cstheme="minorHAnsi"/>
          <w:b/>
          <w:bCs/>
          <w:color w:val="000000" w:themeColor="text1"/>
          <w:sz w:val="52"/>
        </w:rPr>
      </w:pPr>
    </w:p>
    <w:p w:rsidR="00036490" w:rsidRDefault="00036490" w:rsidP="00BD35CE">
      <w:pPr>
        <w:spacing w:line="240" w:lineRule="auto"/>
        <w:jc w:val="center"/>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Default="00BD35CE" w:rsidP="00316B78">
      <w:pPr>
        <w:spacing w:line="240" w:lineRule="auto"/>
        <w:jc w:val="both"/>
        <w:rPr>
          <w:color w:val="000000" w:themeColor="text1"/>
          <w:sz w:val="16"/>
          <w:szCs w:val="16"/>
        </w:rPr>
      </w:pPr>
    </w:p>
    <w:p w:rsidR="00BD35CE" w:rsidRPr="00DA1DE9" w:rsidRDefault="00BD35CE" w:rsidP="00316B78">
      <w:pPr>
        <w:spacing w:line="240" w:lineRule="auto"/>
        <w:jc w:val="both"/>
        <w:rPr>
          <w:color w:val="000000" w:themeColor="text1"/>
          <w:sz w:val="16"/>
          <w:szCs w:val="16"/>
        </w:rPr>
      </w:pPr>
    </w:p>
    <w:p w:rsidR="00005BC3" w:rsidRPr="00DA1DE9" w:rsidRDefault="00B32C8D" w:rsidP="0052105A">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3B2D67" w:rsidRPr="00DA1DE9">
        <w:rPr>
          <w:rFonts w:ascii="Times New Roman" w:hAnsi="Times New Roman" w:cs="Times New Roman"/>
          <w:b/>
          <w:color w:val="000000" w:themeColor="text1"/>
          <w:sz w:val="24"/>
          <w:szCs w:val="24"/>
        </w:rPr>
        <w:t>.1</w:t>
      </w:r>
      <w:r w:rsidR="00005BC3" w:rsidRPr="00DA1DE9">
        <w:rPr>
          <w:rFonts w:ascii="Times New Roman" w:hAnsi="Times New Roman" w:cs="Times New Roman"/>
          <w:b/>
          <w:color w:val="000000" w:themeColor="text1"/>
          <w:sz w:val="24"/>
          <w:szCs w:val="24"/>
        </w:rPr>
        <w:t xml:space="preserve"> BDRAL</w:t>
      </w:r>
    </w:p>
    <w:p w:rsidR="0052105A" w:rsidRPr="00DA1DE9" w:rsidRDefault="0052105A" w:rsidP="00005BC3">
      <w:pPr>
        <w:spacing w:line="480" w:lineRule="auto"/>
        <w:rPr>
          <w:rFonts w:ascii="Times New Roman" w:hAnsi="Times New Roman" w:cs="Times New Roman"/>
          <w:b/>
          <w:bCs/>
          <w:color w:val="000000" w:themeColor="text1"/>
          <w:sz w:val="24"/>
          <w:szCs w:val="24"/>
        </w:rPr>
      </w:pPr>
      <w:bookmarkStart w:id="37" w:name="_Toc474578375"/>
    </w:p>
    <w:p w:rsidR="00005BC3" w:rsidRPr="00DA1DE9" w:rsidRDefault="00B32C8D" w:rsidP="0052105A">
      <w:pPr>
        <w:shd w:val="clear" w:color="auto" w:fill="C2D69B" w:themeFill="accent3" w:themeFillTint="99"/>
        <w:spacing w:line="480" w:lineRule="auto"/>
        <w:rPr>
          <w:rFonts w:ascii="Times New Roman" w:hAnsi="Times New Roman" w:cs="Times New Roman"/>
          <w:b/>
          <w:bCs/>
          <w:color w:val="000000" w:themeColor="text1"/>
          <w:sz w:val="24"/>
          <w:szCs w:val="24"/>
        </w:rPr>
      </w:pPr>
      <w:r w:rsidRPr="00DA1DE9">
        <w:rPr>
          <w:rFonts w:ascii="Times New Roman" w:hAnsi="Times New Roman" w:cs="Times New Roman"/>
          <w:b/>
          <w:bCs/>
          <w:color w:val="000000" w:themeColor="text1"/>
          <w:sz w:val="24"/>
          <w:szCs w:val="24"/>
        </w:rPr>
        <w:t>5</w:t>
      </w:r>
      <w:r w:rsidR="00005BC3" w:rsidRPr="00DA1DE9">
        <w:rPr>
          <w:rFonts w:ascii="Times New Roman" w:hAnsi="Times New Roman" w:cs="Times New Roman"/>
          <w:b/>
          <w:bCs/>
          <w:color w:val="000000" w:themeColor="text1"/>
          <w:sz w:val="24"/>
          <w:szCs w:val="24"/>
        </w:rPr>
        <w:t xml:space="preserve">.1.1 </w:t>
      </w:r>
      <w:r w:rsidR="003B2D67" w:rsidRPr="00DA1DE9">
        <w:rPr>
          <w:rFonts w:ascii="Times New Roman" w:hAnsi="Times New Roman" w:cs="Times New Roman"/>
          <w:b/>
          <w:bCs/>
          <w:color w:val="000000" w:themeColor="text1"/>
          <w:sz w:val="24"/>
          <w:szCs w:val="24"/>
        </w:rPr>
        <w:t>Backdrop</w:t>
      </w:r>
      <w:r w:rsidR="00005BC3" w:rsidRPr="00DA1DE9">
        <w:rPr>
          <w:rFonts w:ascii="Times New Roman" w:hAnsi="Times New Roman" w:cs="Times New Roman"/>
          <w:b/>
          <w:bCs/>
          <w:color w:val="000000" w:themeColor="text1"/>
          <w:sz w:val="24"/>
          <w:szCs w:val="24"/>
        </w:rPr>
        <w:t xml:space="preserve"> of </w:t>
      </w:r>
      <w:r w:rsidR="00BB2852" w:rsidRPr="00DA1DE9">
        <w:rPr>
          <w:rFonts w:ascii="Times New Roman" w:hAnsi="Times New Roman" w:cs="Times New Roman"/>
          <w:b/>
          <w:bCs/>
          <w:color w:val="000000" w:themeColor="text1"/>
          <w:sz w:val="24"/>
          <w:szCs w:val="24"/>
        </w:rPr>
        <w:t>the</w:t>
      </w:r>
      <w:r w:rsidR="002A03F1" w:rsidRPr="00DA1DE9">
        <w:rPr>
          <w:rFonts w:ascii="Times New Roman" w:hAnsi="Times New Roman" w:cs="Times New Roman"/>
          <w:b/>
          <w:bCs/>
          <w:color w:val="000000" w:themeColor="text1"/>
          <w:sz w:val="24"/>
          <w:szCs w:val="24"/>
        </w:rPr>
        <w:t xml:space="preserve"> Bangladesh Rating Agency Limited</w:t>
      </w:r>
      <w:bookmarkEnd w:id="37"/>
    </w:p>
    <w:p w:rsidR="00C95B62" w:rsidRDefault="005A1227" w:rsidP="00DA1DE9">
      <w:p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is an institution where </w:t>
      </w:r>
      <w:r w:rsidR="00DA1DE9" w:rsidRPr="00DA1DE9">
        <w:rPr>
          <w:rFonts w:ascii="Times New Roman" w:hAnsi="Times New Roman" w:cs="Times New Roman"/>
          <w:color w:val="000000" w:themeColor="text1"/>
          <w:sz w:val="24"/>
          <w:szCs w:val="24"/>
        </w:rPr>
        <w:t>provide service as ranking of any other company based on various analysis. Based on their decision bank take decision whether it provides loan or not.</w:t>
      </w:r>
    </w:p>
    <w:p w:rsidR="00DA1DE9" w:rsidRPr="00DA1DE9" w:rsidRDefault="00DA1DE9" w:rsidP="00DA1DE9">
      <w:pPr>
        <w:spacing w:line="360" w:lineRule="auto"/>
        <w:rPr>
          <w:rFonts w:ascii="Times New Roman" w:hAnsi="Times New Roman" w:cs="Times New Roman"/>
          <w:color w:val="000000" w:themeColor="text1"/>
          <w:sz w:val="24"/>
          <w:szCs w:val="24"/>
        </w:rPr>
      </w:pPr>
    </w:p>
    <w:p w:rsidR="00005BC3" w:rsidRPr="00DA1DE9" w:rsidRDefault="00B32C8D" w:rsidP="0052105A">
      <w:pPr>
        <w:shd w:val="clear" w:color="auto" w:fill="C2D69B" w:themeFill="accent3" w:themeFillTint="99"/>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bCs/>
          <w:color w:val="000000" w:themeColor="text1"/>
          <w:sz w:val="24"/>
          <w:szCs w:val="24"/>
        </w:rPr>
        <w:t>5</w:t>
      </w:r>
      <w:r w:rsidR="00005BC3" w:rsidRPr="00DA1DE9">
        <w:rPr>
          <w:rFonts w:ascii="Times New Roman" w:hAnsi="Times New Roman" w:cs="Times New Roman"/>
          <w:b/>
          <w:bCs/>
          <w:color w:val="000000" w:themeColor="text1"/>
          <w:sz w:val="24"/>
          <w:szCs w:val="24"/>
        </w:rPr>
        <w:t xml:space="preserve">.1.3 </w:t>
      </w:r>
      <w:r w:rsidR="00005BC3" w:rsidRPr="00DA1DE9">
        <w:rPr>
          <w:rFonts w:ascii="Times New Roman" w:hAnsi="Times New Roman" w:cs="Times New Roman"/>
          <w:b/>
          <w:color w:val="000000" w:themeColor="text1"/>
          <w:sz w:val="24"/>
          <w:szCs w:val="24"/>
        </w:rPr>
        <w:t xml:space="preserve">BDRAL </w:t>
      </w:r>
      <w:r w:rsidR="00005BC3" w:rsidRPr="00DA1DE9">
        <w:rPr>
          <w:rFonts w:ascii="Times New Roman" w:hAnsi="Times New Roman" w:cs="Times New Roman"/>
          <w:b/>
          <w:bCs/>
          <w:color w:val="000000" w:themeColor="text1"/>
          <w:sz w:val="24"/>
          <w:szCs w:val="24"/>
        </w:rPr>
        <w:t xml:space="preserve">Vision, Mission, Objective &amp; </w:t>
      </w:r>
      <w:r w:rsidR="00005BC3" w:rsidRPr="00DA1DE9">
        <w:rPr>
          <w:rFonts w:ascii="Times New Roman" w:hAnsi="Times New Roman" w:cs="Times New Roman"/>
          <w:b/>
          <w:color w:val="000000" w:themeColor="text1"/>
          <w:sz w:val="24"/>
          <w:szCs w:val="24"/>
        </w:rPr>
        <w:t>Slogan</w:t>
      </w:r>
    </w:p>
    <w:p w:rsidR="008F0534" w:rsidRPr="00DA1DE9" w:rsidRDefault="00005BC3" w:rsidP="008F0534">
      <w:pPr>
        <w:spacing w:line="480" w:lineRule="auto"/>
        <w:jc w:val="both"/>
        <w:rPr>
          <w:rFonts w:ascii="Times New Roman" w:hAnsi="Times New Roman" w:cs="Times New Roman"/>
          <w:b/>
          <w:bCs/>
          <w:color w:val="000000" w:themeColor="text1"/>
          <w:sz w:val="32"/>
          <w:szCs w:val="32"/>
        </w:rPr>
      </w:pPr>
      <w:r w:rsidRPr="00DA1DE9">
        <w:rPr>
          <w:rFonts w:ascii="Times New Roman" w:hAnsi="Times New Roman" w:cs="Times New Roman"/>
          <w:b/>
          <w:bCs/>
          <w:color w:val="000000" w:themeColor="text1"/>
          <w:sz w:val="24"/>
          <w:szCs w:val="24"/>
        </w:rPr>
        <w:t>Vision</w:t>
      </w:r>
    </w:p>
    <w:p w:rsidR="00005BC3" w:rsidRPr="00DA1DE9" w:rsidRDefault="00005BC3" w:rsidP="00005BC3">
      <w:pPr>
        <w:spacing w:line="480" w:lineRule="auto"/>
        <w:jc w:val="both"/>
        <w:rPr>
          <w:rFonts w:ascii="Times New Roman" w:hAnsi="Times New Roman" w:cs="Times New Roman"/>
          <w:b/>
          <w:bCs/>
          <w:color w:val="000000" w:themeColor="text1"/>
          <w:sz w:val="24"/>
          <w:szCs w:val="24"/>
        </w:rPr>
      </w:pPr>
      <w:r w:rsidRPr="00DA1DE9">
        <w:rPr>
          <w:rFonts w:ascii="Times New Roman" w:hAnsi="Times New Roman" w:cs="Times New Roman"/>
          <w:color w:val="000000" w:themeColor="text1"/>
          <w:sz w:val="24"/>
          <w:szCs w:val="24"/>
        </w:rPr>
        <w:t xml:space="preserve">“To </w:t>
      </w:r>
      <w:r w:rsidR="00AB0CA3" w:rsidRPr="00DA1DE9">
        <w:rPr>
          <w:rFonts w:ascii="Times New Roman" w:hAnsi="Times New Roman" w:cs="Times New Roman"/>
          <w:color w:val="000000" w:themeColor="text1"/>
          <w:sz w:val="24"/>
          <w:szCs w:val="24"/>
        </w:rPr>
        <w:t>endorse</w:t>
      </w:r>
      <w:r w:rsidRPr="00DA1DE9">
        <w:rPr>
          <w:rFonts w:ascii="Times New Roman" w:hAnsi="Times New Roman" w:cs="Times New Roman"/>
          <w:color w:val="000000" w:themeColor="text1"/>
          <w:sz w:val="24"/>
          <w:szCs w:val="24"/>
        </w:rPr>
        <w:t xml:space="preserve"> the national </w:t>
      </w:r>
      <w:r w:rsidR="00AB0CA3" w:rsidRPr="00DA1DE9">
        <w:rPr>
          <w:rFonts w:ascii="Times New Roman" w:hAnsi="Times New Roman" w:cs="Times New Roman"/>
          <w:color w:val="000000" w:themeColor="text1"/>
          <w:sz w:val="24"/>
          <w:szCs w:val="24"/>
        </w:rPr>
        <w:t>illustration</w:t>
      </w:r>
      <w:r w:rsidRPr="00DA1DE9">
        <w:rPr>
          <w:rFonts w:ascii="Times New Roman" w:hAnsi="Times New Roman" w:cs="Times New Roman"/>
          <w:color w:val="000000" w:themeColor="text1"/>
          <w:sz w:val="24"/>
          <w:szCs w:val="24"/>
        </w:rPr>
        <w:t xml:space="preserve"> in line with </w:t>
      </w:r>
      <w:r w:rsidR="00AB0CA3" w:rsidRPr="00DA1DE9">
        <w:rPr>
          <w:rFonts w:ascii="Times New Roman" w:hAnsi="Times New Roman" w:cs="Times New Roman"/>
          <w:color w:val="000000" w:themeColor="text1"/>
          <w:sz w:val="24"/>
          <w:szCs w:val="24"/>
        </w:rPr>
        <w:t>comprehensive</w:t>
      </w:r>
      <w:r w:rsidRPr="00DA1DE9">
        <w:rPr>
          <w:rFonts w:ascii="Times New Roman" w:hAnsi="Times New Roman" w:cs="Times New Roman"/>
          <w:color w:val="000000" w:themeColor="text1"/>
          <w:sz w:val="24"/>
          <w:szCs w:val="24"/>
        </w:rPr>
        <w:t xml:space="preserve"> </w:t>
      </w:r>
      <w:r w:rsidR="00AB0CA3" w:rsidRPr="00DA1DE9">
        <w:rPr>
          <w:rFonts w:ascii="Times New Roman" w:hAnsi="Times New Roman" w:cs="Times New Roman"/>
          <w:color w:val="000000" w:themeColor="text1"/>
          <w:sz w:val="24"/>
          <w:szCs w:val="24"/>
        </w:rPr>
        <w:t>menace</w:t>
      </w:r>
      <w:r w:rsidRPr="00DA1DE9">
        <w:rPr>
          <w:rFonts w:ascii="Times New Roman" w:hAnsi="Times New Roman" w:cs="Times New Roman"/>
          <w:color w:val="000000" w:themeColor="text1"/>
          <w:sz w:val="24"/>
          <w:szCs w:val="24"/>
        </w:rPr>
        <w:t xml:space="preserve"> </w:t>
      </w:r>
      <w:r w:rsidR="00AB0CA3" w:rsidRPr="00DA1DE9">
        <w:rPr>
          <w:rFonts w:ascii="Times New Roman" w:hAnsi="Times New Roman" w:cs="Times New Roman"/>
          <w:color w:val="000000" w:themeColor="text1"/>
          <w:sz w:val="24"/>
          <w:szCs w:val="24"/>
        </w:rPr>
        <w:t>supervision</w:t>
      </w:r>
      <w:r w:rsidRPr="00DA1DE9">
        <w:rPr>
          <w:rFonts w:ascii="Times New Roman" w:hAnsi="Times New Roman" w:cs="Times New Roman"/>
          <w:color w:val="000000" w:themeColor="text1"/>
          <w:sz w:val="24"/>
          <w:szCs w:val="24"/>
        </w:rPr>
        <w:t xml:space="preserve"> practices through unbiased, reliable and </w:t>
      </w:r>
      <w:r w:rsidR="00AB0CA3" w:rsidRPr="00DA1DE9">
        <w:rPr>
          <w:rFonts w:ascii="Times New Roman" w:hAnsi="Times New Roman" w:cs="Times New Roman"/>
          <w:color w:val="000000" w:themeColor="text1"/>
          <w:sz w:val="24"/>
          <w:szCs w:val="24"/>
        </w:rPr>
        <w:t>sovereign</w:t>
      </w:r>
      <w:r w:rsidRPr="00DA1DE9">
        <w:rPr>
          <w:rFonts w:ascii="Times New Roman" w:hAnsi="Times New Roman" w:cs="Times New Roman"/>
          <w:color w:val="000000" w:themeColor="text1"/>
          <w:sz w:val="24"/>
          <w:szCs w:val="24"/>
        </w:rPr>
        <w:t xml:space="preserve"> rating opinion for better </w:t>
      </w:r>
      <w:r w:rsidR="00AB0CA3"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management in the SMEs and </w:t>
      </w:r>
      <w:r w:rsidR="00AB0CA3"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sector of the country.” </w:t>
      </w:r>
    </w:p>
    <w:p w:rsidR="00005BC3" w:rsidRPr="00DA1DE9" w:rsidRDefault="00005BC3" w:rsidP="00005BC3">
      <w:pPr>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Mission  </w:t>
      </w:r>
    </w:p>
    <w:p w:rsidR="00005BC3" w:rsidRPr="00DA1DE9" w:rsidRDefault="00005BC3" w:rsidP="00005BC3">
      <w:pPr>
        <w:spacing w:after="0" w:line="480" w:lineRule="auto"/>
        <w:jc w:val="both"/>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t xml:space="preserve">“To </w:t>
      </w:r>
      <w:r w:rsidR="00AB0CA3" w:rsidRPr="00DA1DE9">
        <w:rPr>
          <w:rFonts w:ascii="Times New Roman" w:hAnsi="Times New Roman" w:cs="Times New Roman"/>
          <w:color w:val="000000" w:themeColor="text1"/>
          <w:szCs w:val="24"/>
        </w:rPr>
        <w:t>afford</w:t>
      </w:r>
      <w:r w:rsidRPr="00DA1DE9">
        <w:rPr>
          <w:rFonts w:ascii="Times New Roman" w:hAnsi="Times New Roman" w:cs="Times New Roman"/>
          <w:color w:val="000000" w:themeColor="text1"/>
          <w:sz w:val="24"/>
          <w:szCs w:val="24"/>
        </w:rPr>
        <w:t xml:space="preserve"> their </w:t>
      </w:r>
      <w:r w:rsidR="00AB0CA3" w:rsidRPr="00DA1DE9">
        <w:rPr>
          <w:rFonts w:ascii="Times New Roman" w:hAnsi="Times New Roman" w:cs="Times New Roman"/>
          <w:color w:val="000000" w:themeColor="text1"/>
          <w:sz w:val="24"/>
          <w:szCs w:val="24"/>
        </w:rPr>
        <w:t>patrons</w:t>
      </w:r>
      <w:r w:rsidRPr="00DA1DE9">
        <w:rPr>
          <w:rFonts w:ascii="Times New Roman" w:hAnsi="Times New Roman" w:cs="Times New Roman"/>
          <w:color w:val="000000" w:themeColor="text1"/>
          <w:sz w:val="24"/>
          <w:szCs w:val="24"/>
        </w:rPr>
        <w:t xml:space="preserve"> with complete, </w:t>
      </w:r>
      <w:r w:rsidR="00AB0CA3" w:rsidRPr="00DA1DE9">
        <w:rPr>
          <w:rFonts w:ascii="Times New Roman" w:hAnsi="Times New Roman" w:cs="Times New Roman"/>
          <w:color w:val="000000" w:themeColor="text1"/>
          <w:sz w:val="24"/>
          <w:szCs w:val="24"/>
        </w:rPr>
        <w:t>precise</w:t>
      </w:r>
      <w:r w:rsidRPr="00DA1DE9">
        <w:rPr>
          <w:rFonts w:ascii="Times New Roman" w:hAnsi="Times New Roman" w:cs="Times New Roman"/>
          <w:color w:val="000000" w:themeColor="text1"/>
          <w:sz w:val="24"/>
          <w:szCs w:val="24"/>
        </w:rPr>
        <w:t xml:space="preserve">, detailed and </w:t>
      </w:r>
      <w:r w:rsidR="00AB0CA3" w:rsidRPr="00DA1DE9">
        <w:rPr>
          <w:rFonts w:ascii="Times New Roman" w:hAnsi="Times New Roman" w:cs="Times New Roman"/>
          <w:color w:val="000000" w:themeColor="text1"/>
          <w:sz w:val="24"/>
          <w:szCs w:val="24"/>
        </w:rPr>
        <w:t>crystal clear</w:t>
      </w:r>
      <w:r w:rsidRPr="00DA1DE9">
        <w:rPr>
          <w:rFonts w:ascii="Times New Roman" w:hAnsi="Times New Roman" w:cs="Times New Roman"/>
          <w:color w:val="000000" w:themeColor="text1"/>
          <w:sz w:val="24"/>
          <w:szCs w:val="24"/>
        </w:rPr>
        <w:t xml:space="preserve"> credit rating opinion, in order to </w:t>
      </w:r>
      <w:r w:rsidR="00AB0CA3" w:rsidRPr="00DA1DE9">
        <w:rPr>
          <w:rFonts w:ascii="Times New Roman" w:hAnsi="Times New Roman" w:cs="Times New Roman"/>
          <w:color w:val="000000" w:themeColor="text1"/>
          <w:sz w:val="24"/>
          <w:szCs w:val="24"/>
        </w:rPr>
        <w:t>facilitate</w:t>
      </w:r>
      <w:r w:rsidRPr="00DA1DE9">
        <w:rPr>
          <w:rFonts w:ascii="Times New Roman" w:hAnsi="Times New Roman" w:cs="Times New Roman"/>
          <w:color w:val="000000" w:themeColor="text1"/>
          <w:sz w:val="24"/>
          <w:szCs w:val="24"/>
        </w:rPr>
        <w:t xml:space="preserve"> them to make sound </w:t>
      </w:r>
      <w:r w:rsidR="00AB0CA3" w:rsidRPr="00DA1DE9">
        <w:rPr>
          <w:rFonts w:ascii="Times New Roman" w:hAnsi="Times New Roman" w:cs="Times New Roman"/>
          <w:color w:val="000000" w:themeColor="text1"/>
          <w:sz w:val="24"/>
          <w:szCs w:val="24"/>
        </w:rPr>
        <w:t>speculation</w:t>
      </w:r>
      <w:r w:rsidRPr="00DA1DE9">
        <w:rPr>
          <w:rFonts w:ascii="Times New Roman" w:hAnsi="Times New Roman" w:cs="Times New Roman"/>
          <w:color w:val="000000" w:themeColor="text1"/>
          <w:sz w:val="24"/>
          <w:szCs w:val="24"/>
        </w:rPr>
        <w:t xml:space="preserve"> and lending decisions.”</w:t>
      </w:r>
      <w:proofErr w:type="gramEnd"/>
    </w:p>
    <w:p w:rsidR="00005BC3" w:rsidRPr="00DA1DE9" w:rsidRDefault="00005BC3" w:rsidP="003D3F54">
      <w:pPr>
        <w:spacing w:after="0" w:line="240" w:lineRule="auto"/>
        <w:jc w:val="both"/>
        <w:rPr>
          <w:rFonts w:ascii="Times New Roman" w:hAnsi="Times New Roman" w:cs="Times New Roman"/>
          <w:color w:val="000000" w:themeColor="text1"/>
          <w:sz w:val="24"/>
          <w:szCs w:val="24"/>
        </w:rPr>
      </w:pPr>
    </w:p>
    <w:p w:rsidR="00005BC3" w:rsidRPr="00DA1DE9" w:rsidRDefault="00005BC3" w:rsidP="00005BC3">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AB0CA3" w:rsidRPr="00DA1DE9">
        <w:rPr>
          <w:rFonts w:ascii="Times New Roman" w:hAnsi="Times New Roman" w:cs="Times New Roman"/>
          <w:color w:val="000000" w:themeColor="text1"/>
          <w:sz w:val="24"/>
          <w:szCs w:val="24"/>
        </w:rPr>
        <w:t>sanction</w:t>
      </w:r>
      <w:r w:rsidRPr="00DA1DE9">
        <w:rPr>
          <w:rFonts w:ascii="Times New Roman" w:hAnsi="Times New Roman" w:cs="Times New Roman"/>
          <w:color w:val="000000" w:themeColor="text1"/>
          <w:sz w:val="24"/>
          <w:szCs w:val="24"/>
        </w:rPr>
        <w:t xml:space="preserve"> data transparency, </w:t>
      </w:r>
      <w:r w:rsidR="00AB0CA3" w:rsidRPr="00DA1DE9">
        <w:rPr>
          <w:rFonts w:ascii="Times New Roman" w:hAnsi="Times New Roman" w:cs="Times New Roman"/>
          <w:color w:val="000000" w:themeColor="text1"/>
          <w:sz w:val="24"/>
          <w:szCs w:val="24"/>
        </w:rPr>
        <w:t>persuade</w:t>
      </w:r>
      <w:r w:rsidRPr="00DA1DE9">
        <w:rPr>
          <w:rFonts w:ascii="Times New Roman" w:hAnsi="Times New Roman" w:cs="Times New Roman"/>
          <w:color w:val="000000" w:themeColor="text1"/>
          <w:sz w:val="24"/>
          <w:szCs w:val="24"/>
        </w:rPr>
        <w:t xml:space="preserve"> corporate </w:t>
      </w:r>
      <w:r w:rsidR="00AB0CA3" w:rsidRPr="00DA1DE9">
        <w:rPr>
          <w:rFonts w:ascii="Times New Roman" w:hAnsi="Times New Roman" w:cs="Times New Roman"/>
          <w:color w:val="000000" w:themeColor="text1"/>
          <w:sz w:val="24"/>
          <w:szCs w:val="24"/>
        </w:rPr>
        <w:t>lucidity</w:t>
      </w:r>
      <w:r w:rsidRPr="00DA1DE9">
        <w:rPr>
          <w:rFonts w:ascii="Times New Roman" w:hAnsi="Times New Roman" w:cs="Times New Roman"/>
          <w:color w:val="000000" w:themeColor="text1"/>
          <w:sz w:val="24"/>
          <w:szCs w:val="24"/>
        </w:rPr>
        <w:t xml:space="preserve"> and ensure corporate governance.”</w:t>
      </w:r>
    </w:p>
    <w:p w:rsidR="00005BC3" w:rsidRPr="00DA1DE9" w:rsidRDefault="00005BC3" w:rsidP="003D3F54">
      <w:pPr>
        <w:spacing w:after="0" w:line="240" w:lineRule="auto"/>
        <w:jc w:val="both"/>
        <w:rPr>
          <w:rFonts w:ascii="Times New Roman" w:hAnsi="Times New Roman" w:cs="Times New Roman"/>
          <w:color w:val="000000" w:themeColor="text1"/>
          <w:sz w:val="24"/>
          <w:szCs w:val="24"/>
        </w:rPr>
      </w:pPr>
    </w:p>
    <w:p w:rsidR="00005BC3" w:rsidRPr="00DA1DE9" w:rsidRDefault="00005BC3" w:rsidP="00005BC3">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provide </w:t>
      </w:r>
      <w:r w:rsidR="00AB0CA3" w:rsidRPr="00DA1DE9">
        <w:rPr>
          <w:rFonts w:ascii="Times New Roman" w:hAnsi="Times New Roman" w:cs="Times New Roman"/>
          <w:color w:val="000000" w:themeColor="text1"/>
          <w:sz w:val="24"/>
          <w:szCs w:val="24"/>
        </w:rPr>
        <w:t>comprehensive</w:t>
      </w:r>
      <w:r w:rsidRPr="00DA1DE9">
        <w:rPr>
          <w:rFonts w:ascii="Times New Roman" w:hAnsi="Times New Roman" w:cs="Times New Roman"/>
          <w:color w:val="000000" w:themeColor="text1"/>
          <w:sz w:val="24"/>
          <w:szCs w:val="24"/>
        </w:rPr>
        <w:t xml:space="preserve"> risk analysis tools required to make sound decisions in lending and investment.”</w:t>
      </w:r>
    </w:p>
    <w:p w:rsidR="00005BC3" w:rsidRPr="00DA1DE9" w:rsidRDefault="00005BC3" w:rsidP="003D3F54">
      <w:pPr>
        <w:spacing w:after="0" w:line="240" w:lineRule="auto"/>
        <w:jc w:val="both"/>
        <w:rPr>
          <w:rFonts w:ascii="Times New Roman" w:hAnsi="Times New Roman" w:cs="Times New Roman"/>
          <w:color w:val="000000" w:themeColor="text1"/>
          <w:sz w:val="24"/>
          <w:szCs w:val="24"/>
        </w:rPr>
      </w:pPr>
    </w:p>
    <w:p w:rsidR="00005BC3" w:rsidRPr="00DA1DE9" w:rsidRDefault="00005BC3" w:rsidP="00005BC3">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AB0CA3" w:rsidRPr="00DA1DE9">
        <w:rPr>
          <w:rFonts w:ascii="Times New Roman" w:hAnsi="Times New Roman" w:cs="Times New Roman"/>
          <w:color w:val="000000" w:themeColor="text1"/>
          <w:sz w:val="24"/>
          <w:szCs w:val="24"/>
        </w:rPr>
        <w:t>construct</w:t>
      </w:r>
      <w:r w:rsidRPr="00DA1DE9">
        <w:rPr>
          <w:rFonts w:ascii="Times New Roman" w:hAnsi="Times New Roman" w:cs="Times New Roman"/>
          <w:color w:val="000000" w:themeColor="text1"/>
          <w:sz w:val="24"/>
          <w:szCs w:val="24"/>
        </w:rPr>
        <w:t xml:space="preserve"> </w:t>
      </w:r>
      <w:r w:rsidR="00AB0CA3" w:rsidRPr="00DA1DE9">
        <w:rPr>
          <w:rFonts w:ascii="Times New Roman" w:hAnsi="Times New Roman" w:cs="Times New Roman"/>
          <w:color w:val="000000" w:themeColor="text1"/>
          <w:sz w:val="24"/>
          <w:szCs w:val="24"/>
        </w:rPr>
        <w:t>attentiveness</w:t>
      </w:r>
      <w:r w:rsidRPr="00DA1DE9">
        <w:rPr>
          <w:rFonts w:ascii="Times New Roman" w:hAnsi="Times New Roman" w:cs="Times New Roman"/>
          <w:color w:val="000000" w:themeColor="text1"/>
          <w:sz w:val="24"/>
          <w:szCs w:val="24"/>
        </w:rPr>
        <w:t xml:space="preserve"> on </w:t>
      </w:r>
      <w:r w:rsidR="00AB0CA3" w:rsidRPr="00DA1DE9">
        <w:rPr>
          <w:rFonts w:ascii="Times New Roman" w:hAnsi="Times New Roman" w:cs="Times New Roman"/>
          <w:color w:val="000000" w:themeColor="text1"/>
          <w:sz w:val="24"/>
          <w:szCs w:val="24"/>
        </w:rPr>
        <w:t>entire</w:t>
      </w:r>
      <w:r w:rsidRPr="00DA1DE9">
        <w:rPr>
          <w:rFonts w:ascii="Times New Roman" w:hAnsi="Times New Roman" w:cs="Times New Roman"/>
          <w:color w:val="000000" w:themeColor="text1"/>
          <w:sz w:val="24"/>
          <w:szCs w:val="24"/>
        </w:rPr>
        <w:t xml:space="preserve"> risk management practices in the </w:t>
      </w:r>
      <w:r w:rsidR="00AB0CA3" w:rsidRPr="00DA1DE9">
        <w:rPr>
          <w:rFonts w:ascii="Times New Roman" w:hAnsi="Times New Roman" w:cs="Times New Roman"/>
          <w:color w:val="000000" w:themeColor="text1"/>
          <w:sz w:val="24"/>
          <w:szCs w:val="24"/>
        </w:rPr>
        <w:t>pasture</w:t>
      </w:r>
      <w:r w:rsidRPr="00DA1DE9">
        <w:rPr>
          <w:rFonts w:ascii="Times New Roman" w:hAnsi="Times New Roman" w:cs="Times New Roman"/>
          <w:color w:val="000000" w:themeColor="text1"/>
          <w:sz w:val="24"/>
          <w:szCs w:val="24"/>
        </w:rPr>
        <w:t xml:space="preserve"> of credit risk management on a </w:t>
      </w:r>
      <w:r w:rsidR="00AB0CA3" w:rsidRPr="00DA1DE9">
        <w:rPr>
          <w:rFonts w:ascii="Times New Roman" w:hAnsi="Times New Roman" w:cs="Times New Roman"/>
          <w:color w:val="000000" w:themeColor="text1"/>
          <w:sz w:val="24"/>
          <w:szCs w:val="24"/>
        </w:rPr>
        <w:t>countrywide</w:t>
      </w:r>
      <w:r w:rsidRPr="00DA1DE9">
        <w:rPr>
          <w:rFonts w:ascii="Times New Roman" w:hAnsi="Times New Roman" w:cs="Times New Roman"/>
          <w:color w:val="000000" w:themeColor="text1"/>
          <w:sz w:val="24"/>
          <w:szCs w:val="24"/>
        </w:rPr>
        <w:t xml:space="preserve"> level.” </w:t>
      </w:r>
    </w:p>
    <w:p w:rsidR="004A603F" w:rsidRPr="00DA1DE9" w:rsidRDefault="004A603F" w:rsidP="002336BA">
      <w:pPr>
        <w:spacing w:line="240" w:lineRule="auto"/>
        <w:jc w:val="both"/>
        <w:rPr>
          <w:rFonts w:ascii="Times New Roman" w:hAnsi="Times New Roman" w:cs="Times New Roman"/>
          <w:b/>
          <w:color w:val="000000" w:themeColor="text1"/>
          <w:sz w:val="24"/>
          <w:szCs w:val="24"/>
          <w:u w:val="single"/>
        </w:rPr>
      </w:pPr>
    </w:p>
    <w:p w:rsidR="00005BC3" w:rsidRPr="00DA1DE9" w:rsidRDefault="00005BC3" w:rsidP="00005BC3">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Objectives</w:t>
      </w:r>
    </w:p>
    <w:p w:rsidR="00005BC3" w:rsidRPr="00DA1DE9" w:rsidRDefault="00005BC3" w:rsidP="002336BA">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900147" w:rsidRPr="00DA1DE9">
        <w:rPr>
          <w:rFonts w:ascii="Times New Roman" w:hAnsi="Times New Roman" w:cs="Times New Roman"/>
          <w:color w:val="000000" w:themeColor="text1"/>
          <w:sz w:val="24"/>
          <w:szCs w:val="24"/>
        </w:rPr>
        <w:t>accomplish</w:t>
      </w:r>
      <w:r w:rsidRPr="00DA1DE9">
        <w:rPr>
          <w:rFonts w:ascii="Times New Roman" w:hAnsi="Times New Roman" w:cs="Times New Roman"/>
          <w:color w:val="000000" w:themeColor="text1"/>
          <w:sz w:val="24"/>
          <w:szCs w:val="24"/>
        </w:rPr>
        <w:t xml:space="preserve"> the credit rating of various debt instruments as Commercial papers, Bonds and Debentures, Islamic bonds, Preference shares, </w:t>
      </w:r>
      <w:r w:rsidR="006723A7" w:rsidRPr="00DA1DE9">
        <w:rPr>
          <w:rFonts w:ascii="Times New Roman" w:hAnsi="Times New Roman" w:cs="Times New Roman"/>
          <w:color w:val="000000" w:themeColor="text1"/>
          <w:sz w:val="24"/>
          <w:szCs w:val="24"/>
        </w:rPr>
        <w:t>fairness</w:t>
      </w:r>
      <w:r w:rsidRPr="00DA1DE9">
        <w:rPr>
          <w:rFonts w:ascii="Times New Roman" w:hAnsi="Times New Roman" w:cs="Times New Roman"/>
          <w:color w:val="000000" w:themeColor="text1"/>
          <w:sz w:val="24"/>
          <w:szCs w:val="24"/>
        </w:rPr>
        <w:t xml:space="preserve"> instruments, Rights issue, </w:t>
      </w:r>
      <w:r w:rsidR="00AB0CA3" w:rsidRPr="00DA1DE9">
        <w:rPr>
          <w:rFonts w:ascii="Times New Roman" w:hAnsi="Times New Roman" w:cs="Times New Roman"/>
          <w:color w:val="000000" w:themeColor="text1"/>
          <w:sz w:val="24"/>
          <w:szCs w:val="24"/>
        </w:rPr>
        <w:t>reciprocated</w:t>
      </w:r>
      <w:r w:rsidRPr="00DA1DE9">
        <w:rPr>
          <w:rFonts w:ascii="Times New Roman" w:hAnsi="Times New Roman" w:cs="Times New Roman"/>
          <w:color w:val="000000" w:themeColor="text1"/>
          <w:sz w:val="24"/>
          <w:szCs w:val="24"/>
        </w:rPr>
        <w:t xml:space="preserve"> fund units etc.”</w:t>
      </w:r>
    </w:p>
    <w:p w:rsidR="00005BC3" w:rsidRPr="00DA1DE9" w:rsidRDefault="00005BC3" w:rsidP="003D3F54">
      <w:pPr>
        <w:autoSpaceDE w:val="0"/>
        <w:autoSpaceDN w:val="0"/>
        <w:adjustRightInd w:val="0"/>
        <w:spacing w:after="0" w:line="240" w:lineRule="auto"/>
        <w:jc w:val="both"/>
        <w:rPr>
          <w:rFonts w:ascii="Times New Roman" w:hAnsi="Times New Roman" w:cs="Times New Roman"/>
          <w:color w:val="000000" w:themeColor="text1"/>
          <w:sz w:val="24"/>
          <w:szCs w:val="24"/>
        </w:rPr>
      </w:pP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“To </w:t>
      </w:r>
      <w:r w:rsidR="00900147" w:rsidRPr="00DA1DE9">
        <w:rPr>
          <w:rFonts w:ascii="Times New Roman" w:hAnsi="Times New Roman" w:cs="Times New Roman"/>
          <w:color w:val="000000" w:themeColor="text1"/>
          <w:sz w:val="24"/>
          <w:szCs w:val="24"/>
        </w:rPr>
        <w:t>execute</w:t>
      </w:r>
      <w:r w:rsidRPr="00DA1DE9">
        <w:rPr>
          <w:rFonts w:ascii="Times New Roman" w:hAnsi="Times New Roman" w:cs="Times New Roman"/>
          <w:color w:val="000000" w:themeColor="text1"/>
          <w:sz w:val="24"/>
          <w:szCs w:val="24"/>
        </w:rPr>
        <w:t xml:space="preserve"> grading of various institutions as banks, non-banking </w:t>
      </w:r>
      <w:r w:rsidR="00900147"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institutions, </w:t>
      </w:r>
      <w:r w:rsidR="00900147" w:rsidRPr="00DA1DE9">
        <w:rPr>
          <w:rFonts w:ascii="Times New Roman" w:hAnsi="Times New Roman" w:cs="Times New Roman"/>
          <w:color w:val="000000" w:themeColor="text1"/>
          <w:sz w:val="24"/>
          <w:szCs w:val="24"/>
        </w:rPr>
        <w:t>indemnity</w:t>
      </w:r>
      <w:r w:rsidRPr="00DA1DE9">
        <w:rPr>
          <w:rFonts w:ascii="Times New Roman" w:hAnsi="Times New Roman" w:cs="Times New Roman"/>
          <w:color w:val="000000" w:themeColor="text1"/>
          <w:sz w:val="24"/>
          <w:szCs w:val="24"/>
        </w:rPr>
        <w:t xml:space="preserve"> companies, corporations, non-corporations, societies, trusts or </w:t>
      </w:r>
      <w:r w:rsidR="00900147" w:rsidRPr="00DA1DE9">
        <w:rPr>
          <w:rFonts w:ascii="Times New Roman" w:hAnsi="Times New Roman" w:cs="Times New Roman"/>
          <w:color w:val="000000" w:themeColor="text1"/>
          <w:sz w:val="24"/>
          <w:szCs w:val="24"/>
        </w:rPr>
        <w:t>folks</w:t>
      </w:r>
      <w:r w:rsidRPr="00DA1DE9">
        <w:rPr>
          <w:rFonts w:ascii="Times New Roman" w:hAnsi="Times New Roman" w:cs="Times New Roman"/>
          <w:color w:val="000000" w:themeColor="text1"/>
          <w:sz w:val="24"/>
          <w:szCs w:val="24"/>
        </w:rPr>
        <w:t xml:space="preserve"> or their clients for purposes requested clients or required by authorities.”</w:t>
      </w:r>
    </w:p>
    <w:p w:rsidR="00005BC3" w:rsidRPr="00DA1DE9" w:rsidRDefault="00005BC3" w:rsidP="003D3F54">
      <w:pPr>
        <w:autoSpaceDE w:val="0"/>
        <w:autoSpaceDN w:val="0"/>
        <w:adjustRightInd w:val="0"/>
        <w:spacing w:after="0" w:line="24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“To accumulate, process and offer information services in broad areas for the use of organization and clients at different levels.”</w:t>
      </w:r>
    </w:p>
    <w:p w:rsidR="00005BC3" w:rsidRPr="00DA1DE9" w:rsidRDefault="00005BC3" w:rsidP="003D3F54">
      <w:pPr>
        <w:autoSpaceDE w:val="0"/>
        <w:autoSpaceDN w:val="0"/>
        <w:adjustRightInd w:val="0"/>
        <w:spacing w:after="0" w:line="24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p>
    <w:p w:rsidR="00005BC3" w:rsidRPr="00DA1DE9" w:rsidRDefault="00005BC3" w:rsidP="00EA0DB4">
      <w:pPr>
        <w:autoSpaceDE w:val="0"/>
        <w:autoSpaceDN w:val="0"/>
        <w:adjustRightInd w:val="0"/>
        <w:spacing w:after="0" w:line="480" w:lineRule="auto"/>
        <w:jc w:val="both"/>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t xml:space="preserve">“To </w:t>
      </w:r>
      <w:r w:rsidR="00EA0DB4" w:rsidRPr="00DA1DE9">
        <w:rPr>
          <w:rFonts w:ascii="Times New Roman" w:hAnsi="Times New Roman" w:cs="Times New Roman"/>
          <w:color w:val="000000" w:themeColor="text1"/>
          <w:sz w:val="24"/>
          <w:szCs w:val="24"/>
        </w:rPr>
        <w:t>make available</w:t>
      </w:r>
      <w:r w:rsidRPr="00DA1DE9">
        <w:rPr>
          <w:rFonts w:ascii="Times New Roman" w:hAnsi="Times New Roman" w:cs="Times New Roman"/>
          <w:color w:val="000000" w:themeColor="text1"/>
          <w:sz w:val="24"/>
          <w:szCs w:val="24"/>
        </w:rPr>
        <w:t xml:space="preserve"> consultancy and </w:t>
      </w:r>
      <w:r w:rsidR="00EA0DB4" w:rsidRPr="00DA1DE9">
        <w:rPr>
          <w:rFonts w:ascii="Times New Roman" w:hAnsi="Times New Roman" w:cs="Times New Roman"/>
          <w:color w:val="000000" w:themeColor="text1"/>
          <w:sz w:val="24"/>
          <w:szCs w:val="24"/>
        </w:rPr>
        <w:t>suggested</w:t>
      </w:r>
      <w:r w:rsidRPr="00DA1DE9">
        <w:rPr>
          <w:rFonts w:ascii="Times New Roman" w:hAnsi="Times New Roman" w:cs="Times New Roman"/>
          <w:color w:val="000000" w:themeColor="text1"/>
          <w:sz w:val="24"/>
          <w:szCs w:val="24"/>
        </w:rPr>
        <w:t xml:space="preserve"> services in </w:t>
      </w:r>
      <w:r w:rsidR="00EA0DB4" w:rsidRPr="00DA1DE9">
        <w:rPr>
          <w:rFonts w:ascii="Times New Roman" w:hAnsi="Times New Roman" w:cs="Times New Roman"/>
          <w:color w:val="000000" w:themeColor="text1"/>
          <w:sz w:val="24"/>
          <w:szCs w:val="24"/>
        </w:rPr>
        <w:t>wide-ranging</w:t>
      </w:r>
      <w:r w:rsidRPr="00DA1DE9">
        <w:rPr>
          <w:rFonts w:ascii="Times New Roman" w:hAnsi="Times New Roman" w:cs="Times New Roman"/>
          <w:color w:val="000000" w:themeColor="text1"/>
          <w:sz w:val="24"/>
          <w:szCs w:val="24"/>
        </w:rPr>
        <w:t xml:space="preserve"> areas to our </w:t>
      </w:r>
      <w:r w:rsidR="00EA0DB4" w:rsidRPr="00DA1DE9">
        <w:rPr>
          <w:rFonts w:ascii="Times New Roman" w:hAnsi="Times New Roman" w:cs="Times New Roman"/>
          <w:color w:val="000000" w:themeColor="text1"/>
          <w:sz w:val="24"/>
          <w:szCs w:val="24"/>
        </w:rPr>
        <w:t>patrons</w:t>
      </w:r>
      <w:r w:rsidRPr="00DA1DE9">
        <w:rPr>
          <w:rFonts w:ascii="Times New Roman" w:hAnsi="Times New Roman" w:cs="Times New Roman"/>
          <w:color w:val="000000" w:themeColor="text1"/>
          <w:sz w:val="24"/>
          <w:szCs w:val="24"/>
        </w:rPr>
        <w:t xml:space="preserve"> at different levels.”</w:t>
      </w:r>
      <w:proofErr w:type="gramEnd"/>
      <w:r w:rsidRPr="00DA1DE9">
        <w:rPr>
          <w:rFonts w:ascii="Times New Roman" w:hAnsi="Times New Roman" w:cs="Times New Roman"/>
          <w:color w:val="000000" w:themeColor="text1"/>
          <w:sz w:val="24"/>
          <w:szCs w:val="24"/>
        </w:rPr>
        <w:t xml:space="preserve"> </w:t>
      </w:r>
    </w:p>
    <w:p w:rsidR="00005BC3" w:rsidRPr="00DA1DE9" w:rsidRDefault="00005BC3" w:rsidP="00334E69">
      <w:pPr>
        <w:tabs>
          <w:tab w:val="left" w:pos="3105"/>
        </w:tabs>
        <w:spacing w:after="0" w:line="36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Slogan</w:t>
      </w:r>
    </w:p>
    <w:p w:rsidR="00005BC3" w:rsidRPr="00DA1DE9" w:rsidRDefault="00005BC3" w:rsidP="00334E69">
      <w:pPr>
        <w:tabs>
          <w:tab w:val="left" w:pos="3105"/>
        </w:tabs>
        <w:spacing w:after="0" w:line="360" w:lineRule="auto"/>
        <w:jc w:val="both"/>
        <w:rPr>
          <w:rFonts w:ascii="Times New Roman" w:hAnsi="Times New Roman" w:cs="Times New Roman"/>
          <w:b/>
          <w:color w:val="000000" w:themeColor="text1"/>
          <w:sz w:val="24"/>
          <w:szCs w:val="24"/>
        </w:rPr>
      </w:pPr>
    </w:p>
    <w:p w:rsidR="004A603F" w:rsidRPr="00DA1DE9" w:rsidRDefault="00005BC3" w:rsidP="004A603F">
      <w:pPr>
        <w:tabs>
          <w:tab w:val="left" w:pos="3105"/>
        </w:tabs>
        <w:spacing w:after="0" w:line="360" w:lineRule="auto"/>
        <w:jc w:val="both"/>
        <w:rPr>
          <w:rFonts w:ascii="Times New Roman" w:hAnsi="Times New Roman" w:cs="Times New Roman"/>
          <w:i/>
          <w:color w:val="000000" w:themeColor="text1"/>
          <w:sz w:val="24"/>
          <w:szCs w:val="24"/>
        </w:rPr>
      </w:pPr>
      <w:r w:rsidRPr="00DA1DE9">
        <w:rPr>
          <w:rFonts w:ascii="Times New Roman" w:hAnsi="Times New Roman" w:cs="Times New Roman"/>
          <w:i/>
          <w:color w:val="000000" w:themeColor="text1"/>
          <w:sz w:val="24"/>
          <w:szCs w:val="24"/>
        </w:rPr>
        <w:t xml:space="preserve"> “</w:t>
      </w:r>
      <w:r w:rsidR="00EA0DB4" w:rsidRPr="00DA1DE9">
        <w:rPr>
          <w:rFonts w:ascii="Times New Roman" w:hAnsi="Times New Roman" w:cs="Times New Roman"/>
          <w:i/>
          <w:color w:val="000000" w:themeColor="text1"/>
          <w:sz w:val="24"/>
          <w:szCs w:val="24"/>
        </w:rPr>
        <w:t>Healthier</w:t>
      </w:r>
      <w:r w:rsidRPr="00DA1DE9">
        <w:rPr>
          <w:rFonts w:ascii="Times New Roman" w:hAnsi="Times New Roman" w:cs="Times New Roman"/>
          <w:i/>
          <w:color w:val="000000" w:themeColor="text1"/>
          <w:sz w:val="24"/>
          <w:szCs w:val="24"/>
        </w:rPr>
        <w:t xml:space="preserve"> Insight – </w:t>
      </w:r>
      <w:r w:rsidR="00EA0DB4" w:rsidRPr="00DA1DE9">
        <w:rPr>
          <w:rFonts w:ascii="Times New Roman" w:hAnsi="Times New Roman" w:cs="Times New Roman"/>
          <w:i/>
          <w:color w:val="000000" w:themeColor="text1"/>
          <w:sz w:val="24"/>
          <w:szCs w:val="24"/>
        </w:rPr>
        <w:t>healthier</w:t>
      </w:r>
      <w:r w:rsidRPr="00DA1DE9">
        <w:rPr>
          <w:rFonts w:ascii="Times New Roman" w:hAnsi="Times New Roman" w:cs="Times New Roman"/>
          <w:i/>
          <w:color w:val="000000" w:themeColor="text1"/>
          <w:sz w:val="24"/>
          <w:szCs w:val="24"/>
        </w:rPr>
        <w:t xml:space="preserve"> Business”</w:t>
      </w:r>
    </w:p>
    <w:p w:rsidR="002336BA" w:rsidRPr="00DA1DE9" w:rsidRDefault="002336BA" w:rsidP="004A603F">
      <w:pPr>
        <w:tabs>
          <w:tab w:val="left" w:pos="3105"/>
        </w:tabs>
        <w:spacing w:after="0" w:line="360" w:lineRule="auto"/>
        <w:jc w:val="both"/>
        <w:rPr>
          <w:rFonts w:ascii="Times New Roman" w:hAnsi="Times New Roman" w:cs="Times New Roman"/>
          <w:b/>
          <w:color w:val="000000" w:themeColor="text1"/>
          <w:sz w:val="24"/>
          <w:szCs w:val="24"/>
        </w:rPr>
      </w:pPr>
    </w:p>
    <w:p w:rsidR="002336BA" w:rsidRPr="00DA1DE9" w:rsidRDefault="002336BA" w:rsidP="004A603F">
      <w:pPr>
        <w:tabs>
          <w:tab w:val="left" w:pos="3105"/>
        </w:tabs>
        <w:spacing w:after="0" w:line="360" w:lineRule="auto"/>
        <w:jc w:val="both"/>
        <w:rPr>
          <w:rFonts w:ascii="Times New Roman" w:hAnsi="Times New Roman" w:cs="Times New Roman"/>
          <w:b/>
          <w:color w:val="000000" w:themeColor="text1"/>
          <w:sz w:val="24"/>
          <w:szCs w:val="24"/>
        </w:rPr>
      </w:pPr>
    </w:p>
    <w:p w:rsidR="002336BA" w:rsidRPr="00DA1DE9" w:rsidRDefault="002336BA" w:rsidP="004A603F">
      <w:pPr>
        <w:tabs>
          <w:tab w:val="left" w:pos="3105"/>
        </w:tabs>
        <w:spacing w:after="0" w:line="360" w:lineRule="auto"/>
        <w:jc w:val="both"/>
        <w:rPr>
          <w:rFonts w:ascii="Times New Roman" w:hAnsi="Times New Roman" w:cs="Times New Roman"/>
          <w:b/>
          <w:color w:val="000000" w:themeColor="text1"/>
          <w:sz w:val="24"/>
          <w:szCs w:val="24"/>
        </w:rPr>
      </w:pPr>
    </w:p>
    <w:p w:rsidR="002336BA" w:rsidRPr="00DA1DE9" w:rsidRDefault="002336BA" w:rsidP="004A603F">
      <w:pPr>
        <w:tabs>
          <w:tab w:val="left" w:pos="3105"/>
        </w:tabs>
        <w:spacing w:after="0" w:line="360" w:lineRule="auto"/>
        <w:jc w:val="both"/>
        <w:rPr>
          <w:rFonts w:ascii="Times New Roman" w:hAnsi="Times New Roman" w:cs="Times New Roman"/>
          <w:b/>
          <w:color w:val="000000" w:themeColor="text1"/>
          <w:sz w:val="24"/>
          <w:szCs w:val="24"/>
        </w:rPr>
      </w:pPr>
    </w:p>
    <w:p w:rsidR="00354B4E" w:rsidRPr="00DA1DE9" w:rsidRDefault="00354B4E" w:rsidP="004A603F">
      <w:pPr>
        <w:tabs>
          <w:tab w:val="left" w:pos="3105"/>
        </w:tabs>
        <w:spacing w:after="0" w:line="360" w:lineRule="auto"/>
        <w:jc w:val="both"/>
        <w:rPr>
          <w:rFonts w:ascii="Times New Roman" w:hAnsi="Times New Roman" w:cs="Times New Roman"/>
          <w:b/>
          <w:color w:val="000000" w:themeColor="text1"/>
          <w:sz w:val="24"/>
          <w:szCs w:val="24"/>
        </w:rPr>
      </w:pPr>
    </w:p>
    <w:p w:rsidR="00354B4E" w:rsidRDefault="00354B4E" w:rsidP="004A603F">
      <w:pPr>
        <w:tabs>
          <w:tab w:val="left" w:pos="3105"/>
        </w:tabs>
        <w:spacing w:after="0" w:line="360" w:lineRule="auto"/>
        <w:jc w:val="both"/>
        <w:rPr>
          <w:rFonts w:ascii="Times New Roman" w:hAnsi="Times New Roman" w:cs="Times New Roman"/>
          <w:b/>
          <w:color w:val="000000" w:themeColor="text1"/>
          <w:sz w:val="24"/>
          <w:szCs w:val="24"/>
        </w:rPr>
      </w:pPr>
    </w:p>
    <w:p w:rsidR="00DA1DE9" w:rsidRDefault="00DA1DE9" w:rsidP="004A603F">
      <w:pPr>
        <w:tabs>
          <w:tab w:val="left" w:pos="3105"/>
        </w:tabs>
        <w:spacing w:after="0" w:line="360" w:lineRule="auto"/>
        <w:jc w:val="both"/>
        <w:rPr>
          <w:rFonts w:ascii="Times New Roman" w:hAnsi="Times New Roman" w:cs="Times New Roman"/>
          <w:b/>
          <w:color w:val="000000" w:themeColor="text1"/>
          <w:sz w:val="24"/>
          <w:szCs w:val="24"/>
        </w:rPr>
      </w:pPr>
    </w:p>
    <w:p w:rsidR="00DA1DE9" w:rsidRDefault="00DA1DE9" w:rsidP="004A603F">
      <w:pPr>
        <w:tabs>
          <w:tab w:val="left" w:pos="3105"/>
        </w:tabs>
        <w:spacing w:after="0" w:line="360" w:lineRule="auto"/>
        <w:jc w:val="both"/>
        <w:rPr>
          <w:rFonts w:ascii="Times New Roman" w:hAnsi="Times New Roman" w:cs="Times New Roman"/>
          <w:b/>
          <w:color w:val="000000" w:themeColor="text1"/>
          <w:sz w:val="24"/>
          <w:szCs w:val="24"/>
        </w:rPr>
      </w:pPr>
    </w:p>
    <w:p w:rsidR="00DA1DE9" w:rsidRDefault="00DA1DE9" w:rsidP="004A603F">
      <w:pPr>
        <w:tabs>
          <w:tab w:val="left" w:pos="3105"/>
        </w:tabs>
        <w:spacing w:after="0" w:line="360" w:lineRule="auto"/>
        <w:jc w:val="both"/>
        <w:rPr>
          <w:rFonts w:ascii="Times New Roman" w:hAnsi="Times New Roman" w:cs="Times New Roman"/>
          <w:b/>
          <w:color w:val="000000" w:themeColor="text1"/>
          <w:sz w:val="24"/>
          <w:szCs w:val="24"/>
        </w:rPr>
      </w:pPr>
    </w:p>
    <w:p w:rsidR="00DA1DE9" w:rsidRDefault="00DA1DE9" w:rsidP="004A603F">
      <w:pPr>
        <w:tabs>
          <w:tab w:val="left" w:pos="3105"/>
        </w:tabs>
        <w:spacing w:after="0" w:line="360" w:lineRule="auto"/>
        <w:jc w:val="both"/>
        <w:rPr>
          <w:rFonts w:ascii="Times New Roman" w:hAnsi="Times New Roman" w:cs="Times New Roman"/>
          <w:b/>
          <w:color w:val="000000" w:themeColor="text1"/>
          <w:sz w:val="24"/>
          <w:szCs w:val="24"/>
        </w:rPr>
      </w:pPr>
    </w:p>
    <w:p w:rsidR="00DA1DE9" w:rsidRPr="00DA1DE9" w:rsidRDefault="00DA1DE9" w:rsidP="004A603F">
      <w:pPr>
        <w:tabs>
          <w:tab w:val="left" w:pos="3105"/>
        </w:tabs>
        <w:spacing w:after="0" w:line="360" w:lineRule="auto"/>
        <w:jc w:val="both"/>
        <w:rPr>
          <w:rFonts w:ascii="Times New Roman" w:hAnsi="Times New Roman" w:cs="Times New Roman"/>
          <w:b/>
          <w:color w:val="000000" w:themeColor="text1"/>
          <w:sz w:val="24"/>
          <w:szCs w:val="24"/>
        </w:rPr>
      </w:pPr>
    </w:p>
    <w:p w:rsidR="00354B4E" w:rsidRPr="00DA1DE9" w:rsidRDefault="00354B4E" w:rsidP="004A603F">
      <w:pPr>
        <w:tabs>
          <w:tab w:val="left" w:pos="3105"/>
        </w:tabs>
        <w:spacing w:after="0" w:line="360" w:lineRule="auto"/>
        <w:jc w:val="both"/>
        <w:rPr>
          <w:rFonts w:ascii="Times New Roman" w:hAnsi="Times New Roman" w:cs="Times New Roman"/>
          <w:b/>
          <w:color w:val="000000" w:themeColor="text1"/>
          <w:sz w:val="24"/>
          <w:szCs w:val="24"/>
        </w:rPr>
      </w:pPr>
    </w:p>
    <w:p w:rsidR="00354B4E" w:rsidRPr="00DA1DE9" w:rsidRDefault="00354B4E" w:rsidP="004A603F">
      <w:pPr>
        <w:tabs>
          <w:tab w:val="left" w:pos="3105"/>
        </w:tabs>
        <w:spacing w:after="0" w:line="360" w:lineRule="auto"/>
        <w:jc w:val="both"/>
        <w:rPr>
          <w:rFonts w:ascii="Times New Roman" w:hAnsi="Times New Roman" w:cs="Times New Roman"/>
          <w:b/>
          <w:color w:val="000000" w:themeColor="text1"/>
          <w:sz w:val="24"/>
          <w:szCs w:val="24"/>
        </w:rPr>
      </w:pPr>
    </w:p>
    <w:p w:rsidR="00005BC3" w:rsidRPr="00DA1DE9" w:rsidRDefault="00B32C8D" w:rsidP="0052105A">
      <w:pPr>
        <w:shd w:val="clear" w:color="auto" w:fill="76923C" w:themeFill="accent3" w:themeFillShade="BF"/>
        <w:tabs>
          <w:tab w:val="left" w:pos="3105"/>
        </w:tabs>
        <w:spacing w:after="0" w:line="360" w:lineRule="auto"/>
        <w:jc w:val="both"/>
        <w:rPr>
          <w:rFonts w:ascii="Times New Roman" w:hAnsi="Times New Roman" w:cs="Times New Roman"/>
          <w:i/>
          <w:color w:val="000000" w:themeColor="text1"/>
          <w:sz w:val="24"/>
          <w:szCs w:val="24"/>
        </w:rPr>
      </w:pPr>
      <w:r w:rsidRPr="00DA1DE9">
        <w:rPr>
          <w:rFonts w:ascii="Times New Roman" w:hAnsi="Times New Roman" w:cs="Times New Roman"/>
          <w:b/>
          <w:color w:val="000000" w:themeColor="text1"/>
          <w:sz w:val="24"/>
          <w:szCs w:val="24"/>
        </w:rPr>
        <w:t>5</w:t>
      </w:r>
      <w:r w:rsidR="00005BC3" w:rsidRPr="00DA1DE9">
        <w:rPr>
          <w:rFonts w:ascii="Times New Roman" w:hAnsi="Times New Roman" w:cs="Times New Roman"/>
          <w:b/>
          <w:color w:val="000000" w:themeColor="text1"/>
          <w:sz w:val="24"/>
          <w:szCs w:val="24"/>
        </w:rPr>
        <w:t xml:space="preserve">.2 The </w:t>
      </w:r>
      <w:r w:rsidR="00EA0DB4" w:rsidRPr="00DA1DE9">
        <w:rPr>
          <w:rFonts w:ascii="Times New Roman" w:hAnsi="Times New Roman" w:cs="Times New Roman"/>
          <w:b/>
          <w:color w:val="000000" w:themeColor="text1"/>
          <w:sz w:val="24"/>
          <w:szCs w:val="24"/>
        </w:rPr>
        <w:t>dealing</w:t>
      </w:r>
      <w:r w:rsidR="00005BC3" w:rsidRPr="00DA1DE9">
        <w:rPr>
          <w:rFonts w:ascii="Times New Roman" w:hAnsi="Times New Roman" w:cs="Times New Roman"/>
          <w:b/>
          <w:color w:val="000000" w:themeColor="text1"/>
          <w:sz w:val="24"/>
          <w:szCs w:val="24"/>
        </w:rPr>
        <w:t xml:space="preserve"> Model OF BDRAL</w:t>
      </w:r>
    </w:p>
    <w:p w:rsidR="00334E69" w:rsidRPr="00DA1DE9" w:rsidRDefault="00334E69" w:rsidP="00334E69">
      <w:pPr>
        <w:spacing w:after="0" w:line="240" w:lineRule="auto"/>
        <w:jc w:val="both"/>
        <w:rPr>
          <w:rFonts w:ascii="Times New Roman" w:hAnsi="Times New Roman" w:cs="Times New Roman"/>
          <w:b/>
          <w:color w:val="000000" w:themeColor="text1"/>
          <w:sz w:val="24"/>
          <w:szCs w:val="24"/>
        </w:rPr>
      </w:pPr>
    </w:p>
    <w:p w:rsidR="00005BC3" w:rsidRPr="00DA1DE9" w:rsidRDefault="00005BC3" w:rsidP="00655F92">
      <w:pPr>
        <w:spacing w:after="0" w:line="60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w:t>
      </w:r>
      <w:r w:rsidR="00EA0DB4" w:rsidRPr="00DA1DE9">
        <w:rPr>
          <w:rFonts w:ascii="Times New Roman" w:hAnsi="Times New Roman" w:cs="Times New Roman"/>
          <w:color w:val="000000" w:themeColor="text1"/>
          <w:sz w:val="24"/>
          <w:szCs w:val="24"/>
        </w:rPr>
        <w:t>dealing</w:t>
      </w:r>
      <w:r w:rsidRPr="00DA1DE9">
        <w:rPr>
          <w:rFonts w:ascii="Times New Roman" w:hAnsi="Times New Roman" w:cs="Times New Roman"/>
          <w:color w:val="000000" w:themeColor="text1"/>
          <w:sz w:val="24"/>
          <w:szCs w:val="24"/>
        </w:rPr>
        <w:t xml:space="preserve"> model used by The Bangladesh rating </w:t>
      </w:r>
      <w:r w:rsidR="00EA0DB4" w:rsidRPr="00DA1DE9">
        <w:rPr>
          <w:rFonts w:ascii="Times New Roman" w:hAnsi="Times New Roman" w:cs="Times New Roman"/>
          <w:color w:val="000000" w:themeColor="text1"/>
          <w:sz w:val="24"/>
          <w:szCs w:val="24"/>
        </w:rPr>
        <w:t>agencies are</w:t>
      </w:r>
      <w:r w:rsidRPr="00DA1DE9">
        <w:rPr>
          <w:rFonts w:ascii="Times New Roman" w:hAnsi="Times New Roman" w:cs="Times New Roman"/>
          <w:color w:val="000000" w:themeColor="text1"/>
          <w:sz w:val="24"/>
          <w:szCs w:val="24"/>
        </w:rPr>
        <w:t xml:space="preserve"> </w:t>
      </w:r>
      <w:r w:rsidR="00EA0DB4" w:rsidRPr="00DA1DE9">
        <w:rPr>
          <w:rFonts w:ascii="Times New Roman" w:hAnsi="Times New Roman" w:cs="Times New Roman"/>
          <w:color w:val="000000" w:themeColor="text1"/>
          <w:sz w:val="24"/>
          <w:szCs w:val="24"/>
        </w:rPr>
        <w:t>predominantly</w:t>
      </w:r>
      <w:r w:rsidRPr="00DA1DE9">
        <w:rPr>
          <w:rFonts w:ascii="Times New Roman" w:hAnsi="Times New Roman" w:cs="Times New Roman"/>
          <w:color w:val="000000" w:themeColor="text1"/>
          <w:sz w:val="24"/>
          <w:szCs w:val="24"/>
        </w:rPr>
        <w:t xml:space="preserve"> involves two parties apart from the CRAs. These parties are: </w:t>
      </w:r>
    </w:p>
    <w:p w:rsidR="00005BC3" w:rsidRPr="00DA1DE9" w:rsidRDefault="00005BC3" w:rsidP="00FF1E32">
      <w:pPr>
        <w:pStyle w:val="ListParagraph"/>
        <w:numPr>
          <w:ilvl w:val="0"/>
          <w:numId w:val="52"/>
        </w:numPr>
        <w:spacing w:after="0" w:line="60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Issuers/clients of the credit rating agencies</w:t>
      </w:r>
    </w:p>
    <w:p w:rsidR="00005BC3" w:rsidRPr="00DA1DE9" w:rsidRDefault="00005BC3" w:rsidP="00FF1E32">
      <w:pPr>
        <w:pStyle w:val="ListParagraph"/>
        <w:numPr>
          <w:ilvl w:val="0"/>
          <w:numId w:val="52"/>
        </w:numPr>
        <w:spacing w:after="0" w:line="600" w:lineRule="auto"/>
        <w:jc w:val="both"/>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t xml:space="preserve">The </w:t>
      </w:r>
      <w:r w:rsidR="00CD5F22" w:rsidRPr="00DA1DE9">
        <w:rPr>
          <w:rFonts w:ascii="Times New Roman" w:hAnsi="Times New Roman" w:cs="Times New Roman"/>
          <w:color w:val="000000" w:themeColor="text1"/>
          <w:sz w:val="24"/>
          <w:szCs w:val="24"/>
        </w:rPr>
        <w:t>subsidize</w:t>
      </w:r>
      <w:proofErr w:type="gramEnd"/>
      <w:r w:rsidRPr="00DA1DE9">
        <w:rPr>
          <w:rFonts w:ascii="Times New Roman" w:hAnsi="Times New Roman" w:cs="Times New Roman"/>
          <w:color w:val="000000" w:themeColor="text1"/>
          <w:sz w:val="24"/>
          <w:szCs w:val="24"/>
        </w:rPr>
        <w:t xml:space="preserve">, usually the </w:t>
      </w:r>
      <w:r w:rsidR="00CD5F22"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institutions including: banks, non-banking </w:t>
      </w:r>
      <w:r w:rsidR="00EA0764"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institutions, merchant banks, issue manager, donor organizations, and so on. </w:t>
      </w:r>
    </w:p>
    <w:p w:rsidR="00005BC3" w:rsidRPr="00DA1DE9" w:rsidRDefault="00334E69" w:rsidP="00005BC3">
      <w:pPr>
        <w:pStyle w:val="ListParagraph"/>
        <w:spacing w:after="0"/>
        <w:jc w:val="both"/>
        <w:rPr>
          <w:rFonts w:cstheme="minorHAnsi"/>
          <w:color w:val="000000" w:themeColor="text1"/>
          <w:sz w:val="24"/>
          <w:szCs w:val="24"/>
        </w:rPr>
      </w:pPr>
      <w:r w:rsidRPr="00DA1DE9">
        <w:rPr>
          <w:rFonts w:cstheme="minorHAnsi"/>
          <w:color w:val="000000" w:themeColor="text1"/>
          <w:sz w:val="24"/>
          <w:szCs w:val="24"/>
        </w:rPr>
        <w:t xml:space="preserve">                    </w:t>
      </w:r>
    </w:p>
    <w:p w:rsidR="00005BC3" w:rsidRPr="00DA1DE9" w:rsidRDefault="00005BC3" w:rsidP="00005BC3">
      <w:pPr>
        <w:spacing w:after="0"/>
        <w:jc w:val="both"/>
        <w:rPr>
          <w:rFonts w:ascii="Times New Roman" w:hAnsi="Times New Roman" w:cs="Times New Roman"/>
          <w:color w:val="000000" w:themeColor="text1"/>
          <w:sz w:val="24"/>
          <w:szCs w:val="24"/>
        </w:rPr>
      </w:pPr>
    </w:p>
    <w:p w:rsidR="00005BC3" w:rsidRPr="00DA1DE9" w:rsidRDefault="00005BC3" w:rsidP="003D3F54">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Usually, the CRAs </w:t>
      </w:r>
      <w:r w:rsidR="00CD5F22" w:rsidRPr="00DA1DE9">
        <w:rPr>
          <w:rFonts w:ascii="Times New Roman" w:hAnsi="Times New Roman" w:cs="Times New Roman"/>
          <w:color w:val="000000" w:themeColor="text1"/>
          <w:sz w:val="24"/>
          <w:szCs w:val="24"/>
        </w:rPr>
        <w:t>entertain</w:t>
      </w:r>
      <w:r w:rsidRPr="00DA1DE9">
        <w:rPr>
          <w:rFonts w:ascii="Times New Roman" w:hAnsi="Times New Roman" w:cs="Times New Roman"/>
          <w:color w:val="000000" w:themeColor="text1"/>
          <w:sz w:val="24"/>
          <w:szCs w:val="24"/>
        </w:rPr>
        <w:t xml:space="preserve"> their rating </w:t>
      </w:r>
      <w:r w:rsidR="00CD5F22" w:rsidRPr="00DA1DE9">
        <w:rPr>
          <w:rFonts w:ascii="Times New Roman" w:hAnsi="Times New Roman" w:cs="Times New Roman"/>
          <w:color w:val="000000" w:themeColor="text1"/>
          <w:sz w:val="24"/>
          <w:szCs w:val="24"/>
        </w:rPr>
        <w:t>coursework</w:t>
      </w:r>
      <w:r w:rsidRPr="00DA1DE9">
        <w:rPr>
          <w:rFonts w:ascii="Times New Roman" w:hAnsi="Times New Roman" w:cs="Times New Roman"/>
          <w:color w:val="000000" w:themeColor="text1"/>
          <w:sz w:val="24"/>
          <w:szCs w:val="24"/>
        </w:rPr>
        <w:t xml:space="preserve"> directly from the </w:t>
      </w:r>
      <w:r w:rsidR="00CD5F22" w:rsidRPr="00DA1DE9">
        <w:rPr>
          <w:rFonts w:ascii="Times New Roman" w:hAnsi="Times New Roman" w:cs="Times New Roman"/>
          <w:color w:val="000000" w:themeColor="text1"/>
          <w:sz w:val="24"/>
          <w:szCs w:val="24"/>
        </w:rPr>
        <w:t>patrons</w:t>
      </w:r>
      <w:r w:rsidRPr="00DA1DE9">
        <w:rPr>
          <w:rFonts w:ascii="Times New Roman" w:hAnsi="Times New Roman" w:cs="Times New Roman"/>
          <w:color w:val="000000" w:themeColor="text1"/>
          <w:sz w:val="24"/>
          <w:szCs w:val="24"/>
        </w:rPr>
        <w:t xml:space="preserve">. The </w:t>
      </w:r>
      <w:r w:rsidR="00CD5F22" w:rsidRPr="00DA1DE9">
        <w:rPr>
          <w:rFonts w:ascii="Times New Roman" w:hAnsi="Times New Roman" w:cs="Times New Roman"/>
          <w:color w:val="000000" w:themeColor="text1"/>
          <w:sz w:val="24"/>
          <w:szCs w:val="24"/>
        </w:rPr>
        <w:t>intention</w:t>
      </w:r>
      <w:r w:rsidRPr="00DA1DE9">
        <w:rPr>
          <w:rFonts w:ascii="Times New Roman" w:hAnsi="Times New Roman" w:cs="Times New Roman"/>
          <w:color w:val="000000" w:themeColor="text1"/>
          <w:sz w:val="24"/>
          <w:szCs w:val="24"/>
        </w:rPr>
        <w:t xml:space="preserve"> of the </w:t>
      </w:r>
      <w:r w:rsidR="00CD5F22" w:rsidRPr="00DA1DE9">
        <w:rPr>
          <w:rFonts w:ascii="Times New Roman" w:hAnsi="Times New Roman" w:cs="Times New Roman"/>
          <w:color w:val="000000" w:themeColor="text1"/>
          <w:sz w:val="24"/>
          <w:szCs w:val="24"/>
        </w:rPr>
        <w:t>patrons</w:t>
      </w:r>
      <w:r w:rsidRPr="00DA1DE9">
        <w:rPr>
          <w:rFonts w:ascii="Times New Roman" w:hAnsi="Times New Roman" w:cs="Times New Roman"/>
          <w:color w:val="000000" w:themeColor="text1"/>
          <w:sz w:val="24"/>
          <w:szCs w:val="24"/>
        </w:rPr>
        <w:t xml:space="preserve"> may vary depending on the </w:t>
      </w:r>
      <w:r w:rsidR="00E60F55" w:rsidRPr="00DA1DE9">
        <w:rPr>
          <w:rFonts w:ascii="Times New Roman" w:hAnsi="Times New Roman" w:cs="Times New Roman"/>
          <w:color w:val="000000" w:themeColor="text1"/>
          <w:sz w:val="24"/>
          <w:szCs w:val="24"/>
        </w:rPr>
        <w:t>reimbursement</w:t>
      </w:r>
      <w:r w:rsidRPr="00DA1DE9">
        <w:rPr>
          <w:rFonts w:ascii="Times New Roman" w:hAnsi="Times New Roman" w:cs="Times New Roman"/>
          <w:color w:val="000000" w:themeColor="text1"/>
          <w:sz w:val="24"/>
          <w:szCs w:val="24"/>
        </w:rPr>
        <w:t xml:space="preserve"> they expect to derive from getting themselves rated. However, because of </w:t>
      </w:r>
      <w:r w:rsidR="00136830" w:rsidRPr="00DA1DE9">
        <w:rPr>
          <w:rFonts w:ascii="Times New Roman" w:hAnsi="Times New Roman" w:cs="Times New Roman"/>
          <w:color w:val="000000" w:themeColor="text1"/>
          <w:sz w:val="24"/>
          <w:szCs w:val="24"/>
        </w:rPr>
        <w:t>triumph</w:t>
      </w:r>
      <w:r w:rsidRPr="00DA1DE9">
        <w:rPr>
          <w:rFonts w:ascii="Times New Roman" w:hAnsi="Times New Roman" w:cs="Times New Roman"/>
          <w:color w:val="000000" w:themeColor="text1"/>
          <w:sz w:val="24"/>
          <w:szCs w:val="24"/>
        </w:rPr>
        <w:t xml:space="preserve"> of BASEL II in Bangladesh, </w:t>
      </w:r>
      <w:r w:rsidR="00136830" w:rsidRPr="00DA1DE9">
        <w:rPr>
          <w:rFonts w:ascii="Times New Roman" w:hAnsi="Times New Roman" w:cs="Times New Roman"/>
          <w:color w:val="000000" w:themeColor="text1"/>
          <w:sz w:val="24"/>
          <w:szCs w:val="24"/>
        </w:rPr>
        <w:t>lucrative</w:t>
      </w:r>
      <w:r w:rsidRPr="00DA1DE9">
        <w:rPr>
          <w:rFonts w:ascii="Times New Roman" w:hAnsi="Times New Roman" w:cs="Times New Roman"/>
          <w:color w:val="000000" w:themeColor="text1"/>
          <w:sz w:val="24"/>
          <w:szCs w:val="24"/>
        </w:rPr>
        <w:t xml:space="preserve"> banks have a great interest in getting their borrowers rated by ECAIs. So, the providers of </w:t>
      </w:r>
      <w:r w:rsidR="00136830" w:rsidRPr="00DA1DE9">
        <w:rPr>
          <w:rFonts w:ascii="Times New Roman" w:hAnsi="Times New Roman" w:cs="Times New Roman"/>
          <w:color w:val="000000" w:themeColor="text1"/>
          <w:sz w:val="24"/>
          <w:szCs w:val="24"/>
        </w:rPr>
        <w:t>industry</w:t>
      </w:r>
      <w:r w:rsidRPr="00DA1DE9">
        <w:rPr>
          <w:rFonts w:ascii="Times New Roman" w:hAnsi="Times New Roman" w:cs="Times New Roman"/>
          <w:color w:val="000000" w:themeColor="text1"/>
          <w:sz w:val="24"/>
          <w:szCs w:val="24"/>
        </w:rPr>
        <w:t xml:space="preserve"> for a CRA are both the </w:t>
      </w:r>
      <w:r w:rsidR="00136830" w:rsidRPr="00DA1DE9">
        <w:rPr>
          <w:rFonts w:ascii="Times New Roman" w:hAnsi="Times New Roman" w:cs="Times New Roman"/>
          <w:color w:val="000000" w:themeColor="text1"/>
          <w:sz w:val="24"/>
          <w:szCs w:val="24"/>
        </w:rPr>
        <w:t>patrons</w:t>
      </w:r>
      <w:r w:rsidRPr="00DA1DE9">
        <w:rPr>
          <w:rFonts w:ascii="Times New Roman" w:hAnsi="Times New Roman" w:cs="Times New Roman"/>
          <w:color w:val="000000" w:themeColor="text1"/>
          <w:sz w:val="24"/>
          <w:szCs w:val="24"/>
        </w:rPr>
        <w:t xml:space="preserve"> and the lenders. Although </w:t>
      </w:r>
      <w:r w:rsidR="00136830" w:rsidRPr="00DA1DE9">
        <w:rPr>
          <w:rFonts w:ascii="Times New Roman" w:hAnsi="Times New Roman" w:cs="Times New Roman"/>
          <w:color w:val="000000" w:themeColor="text1"/>
          <w:sz w:val="24"/>
          <w:szCs w:val="24"/>
        </w:rPr>
        <w:t>homework</w:t>
      </w:r>
      <w:r w:rsidRPr="00DA1DE9">
        <w:rPr>
          <w:rFonts w:ascii="Times New Roman" w:hAnsi="Times New Roman" w:cs="Times New Roman"/>
          <w:color w:val="000000" w:themeColor="text1"/>
          <w:sz w:val="24"/>
          <w:szCs w:val="24"/>
        </w:rPr>
        <w:t xml:space="preserve"> can be received from both ends, the </w:t>
      </w:r>
      <w:r w:rsidR="00136830" w:rsidRPr="00DA1DE9">
        <w:rPr>
          <w:rFonts w:ascii="Times New Roman" w:hAnsi="Times New Roman" w:cs="Times New Roman"/>
          <w:color w:val="000000" w:themeColor="text1"/>
          <w:sz w:val="24"/>
          <w:szCs w:val="24"/>
        </w:rPr>
        <w:t>charge for such coursework is</w:t>
      </w:r>
      <w:r w:rsidRPr="00DA1DE9">
        <w:rPr>
          <w:rFonts w:ascii="Times New Roman" w:hAnsi="Times New Roman" w:cs="Times New Roman"/>
          <w:color w:val="000000" w:themeColor="text1"/>
          <w:sz w:val="24"/>
          <w:szCs w:val="24"/>
        </w:rPr>
        <w:t xml:space="preserve"> usually </w:t>
      </w:r>
      <w:r w:rsidR="00136830" w:rsidRPr="00DA1DE9">
        <w:rPr>
          <w:rFonts w:ascii="Times New Roman" w:hAnsi="Times New Roman" w:cs="Times New Roman"/>
          <w:color w:val="000000" w:themeColor="text1"/>
          <w:sz w:val="24"/>
          <w:szCs w:val="24"/>
        </w:rPr>
        <w:t>remunerated</w:t>
      </w:r>
      <w:r w:rsidRPr="00DA1DE9">
        <w:rPr>
          <w:rFonts w:ascii="Times New Roman" w:hAnsi="Times New Roman" w:cs="Times New Roman"/>
          <w:color w:val="000000" w:themeColor="text1"/>
          <w:sz w:val="24"/>
          <w:szCs w:val="24"/>
        </w:rPr>
        <w:t xml:space="preserve"> by the clients. </w:t>
      </w:r>
    </w:p>
    <w:p w:rsidR="003D3F54" w:rsidRPr="00DA1DE9" w:rsidRDefault="003D3F54" w:rsidP="003D3F54">
      <w:pPr>
        <w:spacing w:after="0" w:line="480" w:lineRule="auto"/>
        <w:jc w:val="both"/>
        <w:rPr>
          <w:rFonts w:ascii="Times New Roman" w:hAnsi="Times New Roman" w:cs="Times New Roman"/>
          <w:color w:val="000000" w:themeColor="text1"/>
          <w:sz w:val="24"/>
          <w:szCs w:val="24"/>
        </w:rPr>
      </w:pPr>
    </w:p>
    <w:p w:rsidR="00005BC3" w:rsidRPr="00DA1DE9" w:rsidRDefault="00005BC3" w:rsidP="003D3F54">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On the other hand, the analysts of the credit rating agencies would </w:t>
      </w:r>
      <w:r w:rsidR="00136830" w:rsidRPr="00DA1DE9">
        <w:rPr>
          <w:rFonts w:ascii="Times New Roman" w:hAnsi="Times New Roman" w:cs="Times New Roman"/>
          <w:color w:val="000000" w:themeColor="text1"/>
          <w:sz w:val="24"/>
          <w:szCs w:val="24"/>
        </w:rPr>
        <w:t>necessitate</w:t>
      </w:r>
      <w:r w:rsidRPr="00DA1DE9">
        <w:rPr>
          <w:rFonts w:ascii="Times New Roman" w:hAnsi="Times New Roman" w:cs="Times New Roman"/>
          <w:color w:val="000000" w:themeColor="text1"/>
          <w:sz w:val="24"/>
          <w:szCs w:val="24"/>
        </w:rPr>
        <w:t xml:space="preserve"> large amount of </w:t>
      </w:r>
      <w:r w:rsidR="00136830" w:rsidRPr="00DA1DE9">
        <w:rPr>
          <w:rFonts w:ascii="Times New Roman" w:hAnsi="Times New Roman" w:cs="Times New Roman"/>
          <w:color w:val="000000" w:themeColor="text1"/>
          <w:sz w:val="24"/>
          <w:szCs w:val="24"/>
        </w:rPr>
        <w:t>in sequence</w:t>
      </w:r>
      <w:r w:rsidRPr="00DA1DE9">
        <w:rPr>
          <w:rFonts w:ascii="Times New Roman" w:hAnsi="Times New Roman" w:cs="Times New Roman"/>
          <w:color w:val="000000" w:themeColor="text1"/>
          <w:sz w:val="24"/>
          <w:szCs w:val="24"/>
        </w:rPr>
        <w:t xml:space="preserve"> regardin</w:t>
      </w:r>
      <w:r w:rsidR="00136830" w:rsidRPr="00DA1DE9">
        <w:rPr>
          <w:rFonts w:ascii="Times New Roman" w:hAnsi="Times New Roman" w:cs="Times New Roman"/>
          <w:color w:val="000000" w:themeColor="text1"/>
          <w:sz w:val="24"/>
          <w:szCs w:val="24"/>
        </w:rPr>
        <w:t>g the business operation, f</w:t>
      </w:r>
      <w:r w:rsidRPr="00DA1DE9">
        <w:rPr>
          <w:rFonts w:ascii="Times New Roman" w:hAnsi="Times New Roman" w:cs="Times New Roman"/>
          <w:color w:val="000000" w:themeColor="text1"/>
          <w:sz w:val="24"/>
          <w:szCs w:val="24"/>
        </w:rPr>
        <w:t>i</w:t>
      </w:r>
      <w:r w:rsidR="00136830" w:rsidRPr="00DA1DE9">
        <w:rPr>
          <w:rFonts w:ascii="Times New Roman" w:hAnsi="Times New Roman" w:cs="Times New Roman"/>
          <w:color w:val="000000" w:themeColor="text1"/>
          <w:sz w:val="24"/>
          <w:szCs w:val="24"/>
        </w:rPr>
        <w:t>sc</w:t>
      </w:r>
      <w:r w:rsidRPr="00DA1DE9">
        <w:rPr>
          <w:rFonts w:ascii="Times New Roman" w:hAnsi="Times New Roman" w:cs="Times New Roman"/>
          <w:color w:val="000000" w:themeColor="text1"/>
          <w:sz w:val="24"/>
          <w:szCs w:val="24"/>
        </w:rPr>
        <w:t xml:space="preserve">als, bank </w:t>
      </w:r>
      <w:r w:rsidR="00136830" w:rsidRPr="00DA1DE9">
        <w:rPr>
          <w:rFonts w:ascii="Times New Roman" w:hAnsi="Times New Roman" w:cs="Times New Roman"/>
          <w:color w:val="000000" w:themeColor="text1"/>
          <w:sz w:val="24"/>
          <w:szCs w:val="24"/>
        </w:rPr>
        <w:t>next of kin</w:t>
      </w:r>
      <w:r w:rsidRPr="00DA1DE9">
        <w:rPr>
          <w:rFonts w:ascii="Times New Roman" w:hAnsi="Times New Roman" w:cs="Times New Roman"/>
          <w:color w:val="000000" w:themeColor="text1"/>
          <w:sz w:val="24"/>
          <w:szCs w:val="24"/>
        </w:rPr>
        <w:t xml:space="preserve">, and </w:t>
      </w:r>
      <w:r w:rsidR="00136830" w:rsidRPr="00DA1DE9">
        <w:rPr>
          <w:rFonts w:ascii="Times New Roman" w:hAnsi="Times New Roman" w:cs="Times New Roman"/>
          <w:color w:val="000000" w:themeColor="text1"/>
          <w:sz w:val="24"/>
          <w:szCs w:val="24"/>
        </w:rPr>
        <w:t>supervision</w:t>
      </w:r>
      <w:r w:rsidRPr="00DA1DE9">
        <w:rPr>
          <w:rFonts w:ascii="Times New Roman" w:hAnsi="Times New Roman" w:cs="Times New Roman"/>
          <w:color w:val="000000" w:themeColor="text1"/>
          <w:sz w:val="24"/>
          <w:szCs w:val="24"/>
        </w:rPr>
        <w:t xml:space="preserve"> of the issuer being rated. The </w:t>
      </w:r>
      <w:r w:rsidR="00136830" w:rsidRPr="00DA1DE9">
        <w:rPr>
          <w:rFonts w:ascii="Times New Roman" w:hAnsi="Times New Roman" w:cs="Times New Roman"/>
          <w:color w:val="000000" w:themeColor="text1"/>
          <w:sz w:val="24"/>
          <w:szCs w:val="24"/>
        </w:rPr>
        <w:t>in sequence</w:t>
      </w:r>
      <w:r w:rsidRPr="00DA1DE9">
        <w:rPr>
          <w:rFonts w:ascii="Times New Roman" w:hAnsi="Times New Roman" w:cs="Times New Roman"/>
          <w:color w:val="000000" w:themeColor="text1"/>
          <w:sz w:val="24"/>
          <w:szCs w:val="24"/>
        </w:rPr>
        <w:t xml:space="preserve"> is regarding these are provided by both the peer parties. A qualitative analysis of the rating model and its impact on the </w:t>
      </w:r>
      <w:r w:rsidR="00136830" w:rsidRPr="00DA1DE9">
        <w:rPr>
          <w:rFonts w:ascii="Times New Roman" w:hAnsi="Times New Roman" w:cs="Times New Roman"/>
          <w:color w:val="000000" w:themeColor="text1"/>
          <w:sz w:val="24"/>
          <w:szCs w:val="24"/>
        </w:rPr>
        <w:t>competence</w:t>
      </w:r>
      <w:r w:rsidRPr="00DA1DE9">
        <w:rPr>
          <w:rFonts w:ascii="Times New Roman" w:hAnsi="Times New Roman" w:cs="Times New Roman"/>
          <w:color w:val="000000" w:themeColor="text1"/>
          <w:sz w:val="24"/>
          <w:szCs w:val="24"/>
        </w:rPr>
        <w:t xml:space="preserve"> of the </w:t>
      </w:r>
      <w:r w:rsidR="00136830" w:rsidRPr="00DA1DE9">
        <w:rPr>
          <w:rFonts w:ascii="Times New Roman" w:hAnsi="Times New Roman" w:cs="Times New Roman"/>
          <w:color w:val="000000" w:themeColor="text1"/>
          <w:sz w:val="24"/>
          <w:szCs w:val="24"/>
        </w:rPr>
        <w:t>tribute</w:t>
      </w:r>
      <w:r w:rsidRPr="00DA1DE9">
        <w:rPr>
          <w:rFonts w:ascii="Times New Roman" w:hAnsi="Times New Roman" w:cs="Times New Roman"/>
          <w:color w:val="000000" w:themeColor="text1"/>
          <w:sz w:val="24"/>
          <w:szCs w:val="24"/>
        </w:rPr>
        <w:t xml:space="preserve"> rating is reported in a later part. </w:t>
      </w:r>
    </w:p>
    <w:p w:rsidR="00005BC3" w:rsidRDefault="00005BC3" w:rsidP="00005BC3">
      <w:pPr>
        <w:tabs>
          <w:tab w:val="left" w:pos="3105"/>
        </w:tabs>
        <w:spacing w:after="0" w:line="480" w:lineRule="auto"/>
        <w:jc w:val="both"/>
        <w:rPr>
          <w:rFonts w:ascii="Times New Roman" w:hAnsi="Times New Roman" w:cs="Times New Roman"/>
          <w:b/>
          <w:color w:val="000000" w:themeColor="text1"/>
          <w:sz w:val="24"/>
          <w:szCs w:val="24"/>
        </w:rPr>
      </w:pPr>
    </w:p>
    <w:p w:rsidR="00DA1DE9" w:rsidRDefault="00DA1DE9" w:rsidP="00005BC3">
      <w:pPr>
        <w:tabs>
          <w:tab w:val="left" w:pos="3105"/>
        </w:tabs>
        <w:spacing w:after="0" w:line="480" w:lineRule="auto"/>
        <w:jc w:val="both"/>
        <w:rPr>
          <w:rFonts w:ascii="Times New Roman" w:hAnsi="Times New Roman" w:cs="Times New Roman"/>
          <w:b/>
          <w:color w:val="000000" w:themeColor="text1"/>
          <w:sz w:val="24"/>
          <w:szCs w:val="24"/>
        </w:rPr>
      </w:pPr>
    </w:p>
    <w:p w:rsidR="00DA1DE9" w:rsidRDefault="00DA1DE9" w:rsidP="00005BC3">
      <w:pPr>
        <w:tabs>
          <w:tab w:val="left" w:pos="3105"/>
        </w:tabs>
        <w:spacing w:after="0" w:line="480" w:lineRule="auto"/>
        <w:jc w:val="both"/>
        <w:rPr>
          <w:rFonts w:ascii="Times New Roman" w:hAnsi="Times New Roman" w:cs="Times New Roman"/>
          <w:b/>
          <w:color w:val="000000" w:themeColor="text1"/>
          <w:sz w:val="24"/>
          <w:szCs w:val="24"/>
        </w:rPr>
      </w:pPr>
    </w:p>
    <w:p w:rsidR="00DA1DE9" w:rsidRDefault="00DA1DE9" w:rsidP="00005BC3">
      <w:pPr>
        <w:tabs>
          <w:tab w:val="left" w:pos="3105"/>
        </w:tabs>
        <w:spacing w:after="0" w:line="480" w:lineRule="auto"/>
        <w:jc w:val="both"/>
        <w:rPr>
          <w:rFonts w:ascii="Times New Roman" w:hAnsi="Times New Roman" w:cs="Times New Roman"/>
          <w:b/>
          <w:color w:val="000000" w:themeColor="text1"/>
          <w:sz w:val="24"/>
          <w:szCs w:val="24"/>
        </w:rPr>
      </w:pPr>
    </w:p>
    <w:p w:rsidR="00DA1DE9" w:rsidRPr="00DA1DE9" w:rsidRDefault="00DA1DE9" w:rsidP="00005BC3">
      <w:pPr>
        <w:tabs>
          <w:tab w:val="left" w:pos="3105"/>
        </w:tabs>
        <w:spacing w:after="0" w:line="480" w:lineRule="auto"/>
        <w:jc w:val="both"/>
        <w:rPr>
          <w:rFonts w:ascii="Times New Roman" w:hAnsi="Times New Roman" w:cs="Times New Roman"/>
          <w:b/>
          <w:color w:val="000000" w:themeColor="text1"/>
          <w:sz w:val="24"/>
          <w:szCs w:val="24"/>
        </w:rPr>
      </w:pPr>
    </w:p>
    <w:p w:rsidR="00005BC3" w:rsidRPr="00DA1DE9" w:rsidRDefault="00B32C8D" w:rsidP="0052105A">
      <w:pPr>
        <w:shd w:val="clear" w:color="auto" w:fill="76923C" w:themeFill="accent3" w:themeFillShade="BF"/>
        <w:tabs>
          <w:tab w:val="left" w:pos="3105"/>
        </w:tabs>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005BC3" w:rsidRPr="00DA1DE9">
        <w:rPr>
          <w:rFonts w:ascii="Times New Roman" w:hAnsi="Times New Roman" w:cs="Times New Roman"/>
          <w:b/>
          <w:color w:val="000000" w:themeColor="text1"/>
          <w:sz w:val="24"/>
          <w:szCs w:val="24"/>
        </w:rPr>
        <w:t>.3 BDRAL Board of Directors</w:t>
      </w:r>
    </w:p>
    <w:p w:rsidR="00005BC3" w:rsidRPr="00DA1DE9" w:rsidRDefault="00005BC3" w:rsidP="002336BA">
      <w:pPr>
        <w:tabs>
          <w:tab w:val="left" w:pos="3105"/>
        </w:tabs>
        <w:spacing w:after="0" w:line="240" w:lineRule="auto"/>
        <w:jc w:val="both"/>
        <w:rPr>
          <w:rFonts w:ascii="Times New Roman" w:hAnsi="Times New Roman" w:cs="Times New Roman"/>
          <w:b/>
          <w:color w:val="000000" w:themeColor="text1"/>
          <w:sz w:val="24"/>
          <w:szCs w:val="24"/>
        </w:rPr>
      </w:pPr>
    </w:p>
    <w:p w:rsidR="00005BC3" w:rsidRPr="00DA1DE9" w:rsidRDefault="00B32C8D" w:rsidP="00005BC3">
      <w:pPr>
        <w:tabs>
          <w:tab w:val="left" w:pos="3105"/>
        </w:tabs>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Table 5</w:t>
      </w:r>
      <w:r w:rsidR="00005BC3" w:rsidRPr="00DA1DE9">
        <w:rPr>
          <w:rFonts w:ascii="Times New Roman" w:hAnsi="Times New Roman" w:cs="Times New Roman"/>
          <w:b/>
          <w:color w:val="000000" w:themeColor="text1"/>
          <w:sz w:val="24"/>
          <w:szCs w:val="24"/>
        </w:rPr>
        <w:t>.1: BDRAL Board of Directors</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p>
    <w:tbl>
      <w:tblPr>
        <w:tblStyle w:val="MediumShading1-Accent3"/>
        <w:tblW w:w="8705" w:type="dxa"/>
        <w:tblInd w:w="170" w:type="dxa"/>
        <w:tblLook w:val="04A0" w:firstRow="1" w:lastRow="0" w:firstColumn="1" w:lastColumn="0" w:noHBand="0" w:noVBand="1"/>
      </w:tblPr>
      <w:tblGrid>
        <w:gridCol w:w="3356"/>
        <w:gridCol w:w="5349"/>
      </w:tblGrid>
      <w:tr w:rsidR="00005BC3" w:rsidRPr="00DA1DE9" w:rsidTr="0052105A">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b w:val="0"/>
                <w:color w:val="000000" w:themeColor="text1"/>
                <w:sz w:val="24"/>
                <w:szCs w:val="24"/>
              </w:rPr>
            </w:pPr>
            <w:r w:rsidRPr="00DA1DE9">
              <w:rPr>
                <w:rFonts w:cstheme="minorHAnsi"/>
                <w:color w:val="000000" w:themeColor="text1"/>
                <w:sz w:val="24"/>
                <w:szCs w:val="24"/>
              </w:rPr>
              <w:t>Name</w:t>
            </w:r>
          </w:p>
        </w:tc>
        <w:tc>
          <w:tcPr>
            <w:tcW w:w="5349" w:type="dxa"/>
          </w:tcPr>
          <w:p w:rsidR="00005BC3" w:rsidRPr="00DA1DE9" w:rsidRDefault="00005BC3" w:rsidP="004A6BB2">
            <w:pPr>
              <w:jc w:val="both"/>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4"/>
                <w:szCs w:val="24"/>
              </w:rPr>
            </w:pPr>
            <w:r w:rsidRPr="00DA1DE9">
              <w:rPr>
                <w:rFonts w:cstheme="minorHAnsi"/>
                <w:color w:val="000000" w:themeColor="text1"/>
                <w:sz w:val="24"/>
                <w:szCs w:val="24"/>
              </w:rPr>
              <w:t>Designation</w:t>
            </w:r>
          </w:p>
        </w:tc>
      </w:tr>
      <w:tr w:rsidR="00005BC3" w:rsidRPr="00DA1DE9" w:rsidTr="0052105A">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136830" w:rsidP="004A6BB2">
            <w:pPr>
              <w:jc w:val="both"/>
              <w:rPr>
                <w:rFonts w:cstheme="minorHAnsi"/>
                <w:color w:val="000000" w:themeColor="text1"/>
                <w:sz w:val="24"/>
                <w:szCs w:val="24"/>
              </w:rPr>
            </w:pPr>
            <w:r w:rsidRPr="00DA1DE9">
              <w:rPr>
                <w:rFonts w:cstheme="minorHAnsi"/>
                <w:color w:val="000000" w:themeColor="text1"/>
                <w:sz w:val="24"/>
                <w:szCs w:val="24"/>
              </w:rPr>
              <w:t xml:space="preserve">Mr. </w:t>
            </w:r>
            <w:proofErr w:type="spellStart"/>
            <w:r w:rsidRPr="00DA1DE9">
              <w:rPr>
                <w:rFonts w:cstheme="minorHAnsi"/>
                <w:color w:val="000000" w:themeColor="text1"/>
                <w:sz w:val="24"/>
                <w:szCs w:val="24"/>
              </w:rPr>
              <w:t>Raj</w:t>
            </w:r>
            <w:r w:rsidR="00880655" w:rsidRPr="00DA1DE9">
              <w:rPr>
                <w:rFonts w:cstheme="minorHAnsi"/>
                <w:color w:val="000000" w:themeColor="text1"/>
                <w:sz w:val="24"/>
                <w:szCs w:val="24"/>
              </w:rPr>
              <w:t>u</w:t>
            </w:r>
            <w:proofErr w:type="spellEnd"/>
            <w:r w:rsidRPr="00DA1DE9">
              <w:rPr>
                <w:rFonts w:cstheme="minorHAnsi"/>
                <w:color w:val="000000" w:themeColor="text1"/>
                <w:sz w:val="24"/>
                <w:szCs w:val="24"/>
              </w:rPr>
              <w:t xml:space="preserve"> </w:t>
            </w:r>
            <w:proofErr w:type="spellStart"/>
            <w:r w:rsidRPr="00DA1DE9">
              <w:rPr>
                <w:rFonts w:cstheme="minorHAnsi"/>
                <w:color w:val="000000" w:themeColor="text1"/>
                <w:sz w:val="24"/>
                <w:szCs w:val="24"/>
              </w:rPr>
              <w:t>Ma</w:t>
            </w:r>
            <w:r w:rsidR="00005BC3" w:rsidRPr="00DA1DE9">
              <w:rPr>
                <w:rFonts w:cstheme="minorHAnsi"/>
                <w:color w:val="000000" w:themeColor="text1"/>
                <w:sz w:val="24"/>
                <w:szCs w:val="24"/>
              </w:rPr>
              <w:t>dani</w:t>
            </w:r>
            <w:proofErr w:type="spellEnd"/>
          </w:p>
        </w:tc>
        <w:tc>
          <w:tcPr>
            <w:tcW w:w="5349" w:type="dxa"/>
          </w:tcPr>
          <w:p w:rsidR="00005BC3" w:rsidRPr="00DA1DE9" w:rsidRDefault="00880655" w:rsidP="004A6BB2">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principal</w:t>
            </w:r>
            <w:r w:rsidR="00005BC3" w:rsidRPr="00DA1DE9">
              <w:rPr>
                <w:rFonts w:cstheme="minorHAnsi"/>
                <w:color w:val="000000" w:themeColor="text1"/>
                <w:sz w:val="24"/>
                <w:szCs w:val="24"/>
              </w:rPr>
              <w:t xml:space="preserve"> Executive Officer</w:t>
            </w:r>
          </w:p>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Dun &amp; Bradstreet South Asia Middle East Ltd.</w:t>
            </w:r>
          </w:p>
        </w:tc>
      </w:tr>
      <w:tr w:rsidR="00005BC3" w:rsidRPr="00DA1DE9" w:rsidTr="0052105A">
        <w:trPr>
          <w:cnfStyle w:val="000000010000" w:firstRow="0" w:lastRow="0" w:firstColumn="0" w:lastColumn="0" w:oddVBand="0" w:evenVBand="0" w:oddHBand="0" w:evenHBand="1"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color w:val="000000" w:themeColor="text1"/>
                <w:sz w:val="24"/>
                <w:szCs w:val="24"/>
              </w:rPr>
            </w:pPr>
            <w:r w:rsidRPr="00DA1DE9">
              <w:rPr>
                <w:rFonts w:cstheme="minorHAnsi"/>
                <w:color w:val="000000" w:themeColor="text1"/>
                <w:sz w:val="24"/>
                <w:szCs w:val="24"/>
              </w:rPr>
              <w:t xml:space="preserve">Mr. </w:t>
            </w:r>
            <w:proofErr w:type="spellStart"/>
            <w:r w:rsidRPr="00DA1DE9">
              <w:rPr>
                <w:rFonts w:cstheme="minorHAnsi"/>
                <w:color w:val="000000" w:themeColor="text1"/>
                <w:sz w:val="24"/>
                <w:szCs w:val="24"/>
              </w:rPr>
              <w:t>Saikat</w:t>
            </w:r>
            <w:proofErr w:type="spellEnd"/>
            <w:r w:rsidR="00136830" w:rsidRPr="00DA1DE9">
              <w:rPr>
                <w:rFonts w:cstheme="minorHAnsi"/>
                <w:color w:val="000000" w:themeColor="text1"/>
                <w:sz w:val="24"/>
                <w:szCs w:val="24"/>
              </w:rPr>
              <w:t xml:space="preserve"> </w:t>
            </w:r>
            <w:proofErr w:type="spellStart"/>
            <w:r w:rsidR="00136830" w:rsidRPr="00DA1DE9">
              <w:rPr>
                <w:rFonts w:cstheme="minorHAnsi"/>
                <w:color w:val="000000" w:themeColor="text1"/>
                <w:sz w:val="24"/>
                <w:szCs w:val="24"/>
              </w:rPr>
              <w:t>Mollah</w:t>
            </w:r>
            <w:proofErr w:type="spellEnd"/>
          </w:p>
        </w:tc>
        <w:tc>
          <w:tcPr>
            <w:tcW w:w="5349" w:type="dxa"/>
          </w:tcPr>
          <w:p w:rsidR="00005BC3" w:rsidRPr="00DA1DE9" w:rsidRDefault="00880655" w:rsidP="004A6BB2">
            <w:pPr>
              <w:jc w:val="both"/>
              <w:cnfStyle w:val="000000010000" w:firstRow="0" w:lastRow="0" w:firstColumn="0" w:lastColumn="0" w:oddVBand="0" w:evenVBand="0" w:oddHBand="0" w:evenHBand="1"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Provincial</w:t>
            </w:r>
            <w:r w:rsidR="00005BC3" w:rsidRPr="00DA1DE9">
              <w:rPr>
                <w:rFonts w:cstheme="minorHAnsi"/>
                <w:color w:val="000000" w:themeColor="text1"/>
                <w:sz w:val="24"/>
                <w:szCs w:val="24"/>
              </w:rPr>
              <w:t xml:space="preserve"> </w:t>
            </w:r>
            <w:r w:rsidRPr="00DA1DE9">
              <w:rPr>
                <w:rFonts w:cstheme="minorHAnsi"/>
                <w:color w:val="000000" w:themeColor="text1"/>
                <w:sz w:val="24"/>
                <w:szCs w:val="24"/>
              </w:rPr>
              <w:t>administrator</w:t>
            </w:r>
          </w:p>
          <w:p w:rsidR="00005BC3" w:rsidRPr="00DA1DE9" w:rsidRDefault="00005BC3" w:rsidP="004A6BB2">
            <w:pPr>
              <w:jc w:val="both"/>
              <w:cnfStyle w:val="000000010000" w:firstRow="0" w:lastRow="0" w:firstColumn="0" w:lastColumn="0" w:oddVBand="0" w:evenVBand="0" w:oddHBand="0" w:evenHBand="1"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Dun &amp; Bradstreet South Asia Middle East Ltd.</w:t>
            </w:r>
          </w:p>
        </w:tc>
      </w:tr>
      <w:tr w:rsidR="00005BC3" w:rsidRPr="00DA1DE9" w:rsidTr="0052105A">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136830" w:rsidP="004A6BB2">
            <w:pPr>
              <w:jc w:val="both"/>
              <w:rPr>
                <w:rFonts w:cstheme="minorHAnsi"/>
                <w:b w:val="0"/>
                <w:color w:val="000000" w:themeColor="text1"/>
                <w:sz w:val="24"/>
                <w:szCs w:val="24"/>
              </w:rPr>
            </w:pPr>
            <w:r w:rsidRPr="00DA1DE9">
              <w:rPr>
                <w:rFonts w:cstheme="minorHAnsi"/>
                <w:color w:val="000000" w:themeColor="text1"/>
                <w:sz w:val="24"/>
                <w:szCs w:val="24"/>
              </w:rPr>
              <w:t xml:space="preserve">Mr. </w:t>
            </w:r>
            <w:proofErr w:type="spellStart"/>
            <w:r w:rsidRPr="00DA1DE9">
              <w:rPr>
                <w:rFonts w:cstheme="minorHAnsi"/>
                <w:color w:val="000000" w:themeColor="text1"/>
                <w:sz w:val="24"/>
                <w:szCs w:val="24"/>
              </w:rPr>
              <w:t>Hasan</w:t>
            </w:r>
            <w:r w:rsidR="00005BC3" w:rsidRPr="00DA1DE9">
              <w:rPr>
                <w:rFonts w:cstheme="minorHAnsi"/>
                <w:color w:val="000000" w:themeColor="text1"/>
                <w:sz w:val="24"/>
                <w:szCs w:val="24"/>
              </w:rPr>
              <w:t>uddin</w:t>
            </w:r>
            <w:proofErr w:type="spellEnd"/>
            <w:r w:rsidR="00005BC3" w:rsidRPr="00DA1DE9">
              <w:rPr>
                <w:rFonts w:cstheme="minorHAnsi"/>
                <w:color w:val="000000" w:themeColor="text1"/>
                <w:sz w:val="24"/>
                <w:szCs w:val="24"/>
              </w:rPr>
              <w:t xml:space="preserve"> Ahmed</w:t>
            </w:r>
          </w:p>
        </w:tc>
        <w:tc>
          <w:tcPr>
            <w:tcW w:w="5349" w:type="dxa"/>
          </w:tcPr>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Chairman</w:t>
            </w:r>
          </w:p>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Dun &amp; Bradstreet South Asia Middle East Ltd.</w:t>
            </w:r>
          </w:p>
        </w:tc>
      </w:tr>
      <w:tr w:rsidR="00005BC3" w:rsidRPr="00DA1DE9" w:rsidTr="0052105A">
        <w:trPr>
          <w:cnfStyle w:val="000000010000" w:firstRow="0" w:lastRow="0" w:firstColumn="0" w:lastColumn="0" w:oddVBand="0" w:evenVBand="0" w:oddHBand="0" w:evenHBand="1"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color w:val="000000" w:themeColor="text1"/>
                <w:sz w:val="24"/>
                <w:szCs w:val="24"/>
              </w:rPr>
            </w:pPr>
            <w:r w:rsidRPr="00DA1DE9">
              <w:rPr>
                <w:rFonts w:cstheme="minorHAnsi"/>
                <w:color w:val="000000" w:themeColor="text1"/>
                <w:sz w:val="24"/>
                <w:szCs w:val="24"/>
              </w:rPr>
              <w:t xml:space="preserve">Mr. </w:t>
            </w:r>
            <w:r w:rsidR="00880655" w:rsidRPr="00DA1DE9">
              <w:rPr>
                <w:rFonts w:cstheme="minorHAnsi"/>
                <w:color w:val="000000" w:themeColor="text1"/>
                <w:sz w:val="24"/>
                <w:szCs w:val="24"/>
              </w:rPr>
              <w:t>Garnish Raman</w:t>
            </w:r>
          </w:p>
        </w:tc>
        <w:tc>
          <w:tcPr>
            <w:tcW w:w="5349" w:type="dxa"/>
          </w:tcPr>
          <w:p w:rsidR="00005BC3" w:rsidRPr="00DA1DE9" w:rsidRDefault="00880655" w:rsidP="004A6BB2">
            <w:pPr>
              <w:jc w:val="both"/>
              <w:cnfStyle w:val="000000010000" w:firstRow="0" w:lastRow="0" w:firstColumn="0" w:lastColumn="0" w:oddVBand="0" w:evenVBand="0" w:oddHBand="0" w:evenHBand="1"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head</w:t>
            </w:r>
            <w:r w:rsidR="00005BC3" w:rsidRPr="00DA1DE9">
              <w:rPr>
                <w:rFonts w:cstheme="minorHAnsi"/>
                <w:color w:val="000000" w:themeColor="text1"/>
                <w:sz w:val="24"/>
                <w:szCs w:val="24"/>
              </w:rPr>
              <w:t xml:space="preserve"> </w:t>
            </w:r>
            <w:r w:rsidRPr="00DA1DE9">
              <w:rPr>
                <w:rFonts w:cstheme="minorHAnsi"/>
                <w:color w:val="000000" w:themeColor="text1"/>
                <w:sz w:val="24"/>
                <w:szCs w:val="24"/>
              </w:rPr>
              <w:t>director</w:t>
            </w:r>
            <w:r w:rsidR="00005BC3" w:rsidRPr="00DA1DE9">
              <w:rPr>
                <w:rFonts w:cstheme="minorHAnsi"/>
                <w:color w:val="000000" w:themeColor="text1"/>
                <w:sz w:val="24"/>
                <w:szCs w:val="24"/>
              </w:rPr>
              <w:t xml:space="preserve"> Officer</w:t>
            </w:r>
          </w:p>
          <w:p w:rsidR="00005BC3" w:rsidRPr="00DA1DE9" w:rsidRDefault="00005BC3" w:rsidP="004A6BB2">
            <w:pPr>
              <w:jc w:val="both"/>
              <w:cnfStyle w:val="000000010000" w:firstRow="0" w:lastRow="0" w:firstColumn="0" w:lastColumn="0" w:oddVBand="0" w:evenVBand="0" w:oddHBand="0" w:evenHBand="1"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Dun &amp; Bradstreet Technology and Data Services Ltd</w:t>
            </w:r>
            <w:r w:rsidRPr="00DA1DE9">
              <w:rPr>
                <w:rFonts w:cstheme="minorHAnsi"/>
                <w:b/>
                <w:color w:val="000000" w:themeColor="text1"/>
                <w:sz w:val="24"/>
                <w:szCs w:val="24"/>
              </w:rPr>
              <w:t>.</w:t>
            </w:r>
          </w:p>
        </w:tc>
      </w:tr>
      <w:tr w:rsidR="00005BC3" w:rsidRPr="00DA1DE9" w:rsidTr="0052105A">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color w:val="000000" w:themeColor="text1"/>
                <w:sz w:val="24"/>
                <w:szCs w:val="24"/>
              </w:rPr>
            </w:pPr>
            <w:r w:rsidRPr="00DA1DE9">
              <w:rPr>
                <w:rFonts w:cstheme="minorHAnsi"/>
                <w:color w:val="000000" w:themeColor="text1"/>
                <w:sz w:val="24"/>
                <w:szCs w:val="24"/>
              </w:rPr>
              <w:t xml:space="preserve">Mr. </w:t>
            </w:r>
            <w:r w:rsidR="00880655" w:rsidRPr="00DA1DE9">
              <w:rPr>
                <w:rFonts w:cstheme="minorHAnsi"/>
                <w:color w:val="000000" w:themeColor="text1"/>
                <w:sz w:val="24"/>
                <w:szCs w:val="24"/>
              </w:rPr>
              <w:t>Nimadi</w:t>
            </w:r>
            <w:r w:rsidRPr="00DA1DE9">
              <w:rPr>
                <w:rFonts w:cstheme="minorHAnsi"/>
                <w:color w:val="000000" w:themeColor="text1"/>
                <w:sz w:val="24"/>
                <w:szCs w:val="24"/>
              </w:rPr>
              <w:t xml:space="preserve"> Bora</w:t>
            </w:r>
          </w:p>
        </w:tc>
        <w:tc>
          <w:tcPr>
            <w:tcW w:w="5349" w:type="dxa"/>
          </w:tcPr>
          <w:p w:rsidR="00005BC3" w:rsidRPr="00DA1DE9" w:rsidRDefault="00880655" w:rsidP="004A6BB2">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major</w:t>
            </w:r>
          </w:p>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Start Consult</w:t>
            </w:r>
          </w:p>
        </w:tc>
      </w:tr>
      <w:tr w:rsidR="00005BC3" w:rsidRPr="00DA1DE9" w:rsidTr="0052105A">
        <w:trPr>
          <w:cnfStyle w:val="000000010000" w:firstRow="0" w:lastRow="0" w:firstColumn="0" w:lastColumn="0" w:oddVBand="0" w:evenVBand="0" w:oddHBand="0" w:evenHBand="1"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color w:val="000000" w:themeColor="text1"/>
                <w:sz w:val="24"/>
                <w:szCs w:val="24"/>
              </w:rPr>
            </w:pPr>
            <w:r w:rsidRPr="00DA1DE9">
              <w:rPr>
                <w:rFonts w:cstheme="minorHAnsi"/>
                <w:color w:val="000000" w:themeColor="text1"/>
                <w:sz w:val="24"/>
                <w:szCs w:val="24"/>
              </w:rPr>
              <w:t xml:space="preserve">Mr. </w:t>
            </w:r>
            <w:r w:rsidR="00880655" w:rsidRPr="00DA1DE9">
              <w:rPr>
                <w:rFonts w:cstheme="minorHAnsi"/>
                <w:color w:val="000000" w:themeColor="text1"/>
                <w:sz w:val="24"/>
                <w:szCs w:val="24"/>
              </w:rPr>
              <w:t>Salem</w:t>
            </w:r>
            <w:r w:rsidRPr="00DA1DE9">
              <w:rPr>
                <w:rFonts w:cstheme="minorHAnsi"/>
                <w:color w:val="000000" w:themeColor="text1"/>
                <w:sz w:val="24"/>
                <w:szCs w:val="24"/>
              </w:rPr>
              <w:t xml:space="preserve"> R. F. </w:t>
            </w:r>
            <w:r w:rsidR="00880655" w:rsidRPr="00DA1DE9">
              <w:rPr>
                <w:rFonts w:cstheme="minorHAnsi"/>
                <w:color w:val="000000" w:themeColor="text1"/>
                <w:sz w:val="24"/>
                <w:szCs w:val="24"/>
              </w:rPr>
              <w:t>Hussein</w:t>
            </w:r>
          </w:p>
        </w:tc>
        <w:tc>
          <w:tcPr>
            <w:tcW w:w="5349" w:type="dxa"/>
          </w:tcPr>
          <w:p w:rsidR="00005BC3" w:rsidRPr="00DA1DE9" w:rsidRDefault="00880655" w:rsidP="004A6BB2">
            <w:pPr>
              <w:jc w:val="both"/>
              <w:cnfStyle w:val="000000010000" w:firstRow="0" w:lastRow="0" w:firstColumn="0" w:lastColumn="0" w:oddVBand="0" w:evenVBand="0" w:oddHBand="0" w:evenHBand="1"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administration</w:t>
            </w:r>
            <w:r w:rsidR="00005BC3" w:rsidRPr="00DA1DE9">
              <w:rPr>
                <w:rFonts w:cstheme="minorHAnsi"/>
                <w:color w:val="000000" w:themeColor="text1"/>
                <w:sz w:val="24"/>
                <w:szCs w:val="24"/>
              </w:rPr>
              <w:t xml:space="preserve"> Director &amp; CEO</w:t>
            </w:r>
          </w:p>
          <w:p w:rsidR="00005BC3" w:rsidRPr="00DA1DE9" w:rsidRDefault="00005BC3" w:rsidP="004A6BB2">
            <w:pPr>
              <w:jc w:val="both"/>
              <w:cnfStyle w:val="000000010000" w:firstRow="0" w:lastRow="0" w:firstColumn="0" w:lastColumn="0" w:oddVBand="0" w:evenVBand="0" w:oddHBand="0" w:evenHBand="1"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BRAC Bank limited</w:t>
            </w:r>
          </w:p>
        </w:tc>
      </w:tr>
      <w:tr w:rsidR="00005BC3" w:rsidRPr="00DA1DE9" w:rsidTr="0052105A">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color w:val="000000" w:themeColor="text1"/>
                <w:sz w:val="24"/>
                <w:szCs w:val="24"/>
              </w:rPr>
            </w:pPr>
            <w:r w:rsidRPr="00DA1DE9">
              <w:rPr>
                <w:rFonts w:cstheme="minorHAnsi"/>
                <w:color w:val="000000" w:themeColor="text1"/>
                <w:sz w:val="24"/>
                <w:szCs w:val="24"/>
              </w:rPr>
              <w:t xml:space="preserve">Mr. </w:t>
            </w:r>
            <w:r w:rsidR="00880655" w:rsidRPr="00DA1DE9">
              <w:rPr>
                <w:rFonts w:cstheme="minorHAnsi"/>
                <w:color w:val="000000" w:themeColor="text1"/>
                <w:sz w:val="24"/>
                <w:szCs w:val="24"/>
              </w:rPr>
              <w:t>Aril</w:t>
            </w:r>
            <w:r w:rsidRPr="00DA1DE9">
              <w:rPr>
                <w:rFonts w:cstheme="minorHAnsi"/>
                <w:color w:val="000000" w:themeColor="text1"/>
                <w:sz w:val="24"/>
                <w:szCs w:val="24"/>
              </w:rPr>
              <w:t xml:space="preserve"> Khan, CFA, FCMA</w:t>
            </w:r>
          </w:p>
        </w:tc>
        <w:tc>
          <w:tcPr>
            <w:tcW w:w="5349" w:type="dxa"/>
          </w:tcPr>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 xml:space="preserve">CEO &amp; </w:t>
            </w:r>
            <w:r w:rsidR="00880655" w:rsidRPr="00DA1DE9">
              <w:rPr>
                <w:rFonts w:cstheme="minorHAnsi"/>
                <w:color w:val="000000" w:themeColor="text1"/>
                <w:sz w:val="24"/>
                <w:szCs w:val="24"/>
              </w:rPr>
              <w:t>supervision</w:t>
            </w:r>
            <w:r w:rsidRPr="00DA1DE9">
              <w:rPr>
                <w:rFonts w:cstheme="minorHAnsi"/>
                <w:color w:val="000000" w:themeColor="text1"/>
                <w:sz w:val="24"/>
                <w:szCs w:val="24"/>
              </w:rPr>
              <w:t xml:space="preserve"> Director</w:t>
            </w:r>
          </w:p>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IDLC Finance Limited.</w:t>
            </w:r>
          </w:p>
          <w:p w:rsidR="00005BC3" w:rsidRPr="00DA1DE9" w:rsidRDefault="00005BC3" w:rsidP="004A6BB2">
            <w:pPr>
              <w:jc w:val="both"/>
              <w:cnfStyle w:val="000000100000" w:firstRow="0" w:lastRow="0" w:firstColumn="0" w:lastColumn="0" w:oddVBand="0" w:evenVBand="0" w:oddHBand="1" w:evenHBand="0"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Ex-Commissioner, BSEC</w:t>
            </w:r>
          </w:p>
        </w:tc>
      </w:tr>
      <w:tr w:rsidR="00005BC3" w:rsidRPr="00DA1DE9" w:rsidTr="0052105A">
        <w:trPr>
          <w:cnfStyle w:val="000000010000" w:firstRow="0" w:lastRow="0" w:firstColumn="0" w:lastColumn="0" w:oddVBand="0" w:evenVBand="0" w:oddHBand="0" w:evenHBand="1"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3356" w:type="dxa"/>
          </w:tcPr>
          <w:p w:rsidR="00005BC3" w:rsidRPr="00DA1DE9" w:rsidRDefault="00005BC3" w:rsidP="004A6BB2">
            <w:pPr>
              <w:jc w:val="both"/>
              <w:rPr>
                <w:rFonts w:cstheme="minorHAnsi"/>
                <w:color w:val="000000" w:themeColor="text1"/>
                <w:sz w:val="24"/>
                <w:szCs w:val="24"/>
              </w:rPr>
            </w:pPr>
            <w:r w:rsidRPr="00DA1DE9">
              <w:rPr>
                <w:rFonts w:cstheme="minorHAnsi"/>
                <w:color w:val="000000" w:themeColor="text1"/>
                <w:sz w:val="24"/>
                <w:szCs w:val="24"/>
              </w:rPr>
              <w:t xml:space="preserve">Mr. A F M </w:t>
            </w:r>
            <w:r w:rsidR="00880655" w:rsidRPr="00DA1DE9">
              <w:rPr>
                <w:rFonts w:cstheme="minorHAnsi"/>
                <w:color w:val="000000" w:themeColor="text1"/>
                <w:sz w:val="24"/>
                <w:szCs w:val="24"/>
              </w:rPr>
              <w:t>Sharif</w:t>
            </w:r>
            <w:r w:rsidRPr="00DA1DE9">
              <w:rPr>
                <w:rFonts w:cstheme="minorHAnsi"/>
                <w:color w:val="000000" w:themeColor="text1"/>
                <w:sz w:val="24"/>
                <w:szCs w:val="24"/>
              </w:rPr>
              <w:t xml:space="preserve"> Islam</w:t>
            </w:r>
          </w:p>
        </w:tc>
        <w:tc>
          <w:tcPr>
            <w:tcW w:w="5349" w:type="dxa"/>
          </w:tcPr>
          <w:p w:rsidR="00005BC3" w:rsidRPr="00DA1DE9" w:rsidRDefault="00880655" w:rsidP="004A6BB2">
            <w:pPr>
              <w:jc w:val="both"/>
              <w:cnfStyle w:val="000000010000" w:firstRow="0" w:lastRow="0" w:firstColumn="0" w:lastColumn="0" w:oddVBand="0" w:evenVBand="0" w:oddHBand="0" w:evenHBand="1" w:firstRowFirstColumn="0" w:firstRowLastColumn="0" w:lastRowFirstColumn="0" w:lastRowLastColumn="0"/>
              <w:rPr>
                <w:rFonts w:cstheme="minorHAnsi"/>
                <w:color w:val="000000" w:themeColor="text1"/>
                <w:sz w:val="24"/>
                <w:szCs w:val="24"/>
              </w:rPr>
            </w:pPr>
            <w:r w:rsidRPr="00DA1DE9">
              <w:rPr>
                <w:rFonts w:cstheme="minorHAnsi"/>
                <w:color w:val="000000" w:themeColor="text1"/>
                <w:sz w:val="24"/>
                <w:szCs w:val="24"/>
              </w:rPr>
              <w:t>organization</w:t>
            </w:r>
            <w:r w:rsidR="00005BC3" w:rsidRPr="00DA1DE9">
              <w:rPr>
                <w:rFonts w:cstheme="minorHAnsi"/>
                <w:color w:val="000000" w:themeColor="text1"/>
                <w:sz w:val="24"/>
                <w:szCs w:val="24"/>
              </w:rPr>
              <w:t xml:space="preserve"> Director</w:t>
            </w:r>
          </w:p>
          <w:p w:rsidR="00005BC3" w:rsidRPr="00DA1DE9" w:rsidRDefault="00005BC3" w:rsidP="004A6BB2">
            <w:pPr>
              <w:jc w:val="both"/>
              <w:cnfStyle w:val="000000010000" w:firstRow="0" w:lastRow="0" w:firstColumn="0" w:lastColumn="0" w:oddVBand="0" w:evenVBand="0" w:oddHBand="0" w:evenHBand="1" w:firstRowFirstColumn="0" w:firstRowLastColumn="0" w:lastRowFirstColumn="0" w:lastRowLastColumn="0"/>
              <w:rPr>
                <w:rFonts w:cstheme="minorHAnsi"/>
                <w:b/>
                <w:color w:val="000000" w:themeColor="text1"/>
                <w:sz w:val="24"/>
                <w:szCs w:val="24"/>
              </w:rPr>
            </w:pPr>
            <w:r w:rsidRPr="00DA1DE9">
              <w:rPr>
                <w:rFonts w:cstheme="minorHAnsi"/>
                <w:color w:val="000000" w:themeColor="text1"/>
                <w:sz w:val="24"/>
                <w:szCs w:val="24"/>
              </w:rPr>
              <w:t>National Bank Limited</w:t>
            </w:r>
          </w:p>
        </w:tc>
      </w:tr>
    </w:tbl>
    <w:p w:rsidR="003D3F54" w:rsidRPr="00DA1DE9" w:rsidRDefault="003D3F54" w:rsidP="00005BC3">
      <w:pPr>
        <w:spacing w:line="480" w:lineRule="auto"/>
        <w:rPr>
          <w:rFonts w:ascii="Times New Roman" w:hAnsi="Times New Roman" w:cs="Times New Roman"/>
          <w:b/>
          <w:bCs/>
          <w:color w:val="000000" w:themeColor="text1"/>
          <w:sz w:val="24"/>
          <w:szCs w:val="24"/>
        </w:rPr>
      </w:pPr>
      <w:bookmarkStart w:id="38" w:name="_Toc474578380"/>
    </w:p>
    <w:p w:rsidR="006A7CBB" w:rsidRDefault="006A7CBB" w:rsidP="00005BC3">
      <w:pPr>
        <w:spacing w:line="480" w:lineRule="auto"/>
        <w:rPr>
          <w:rFonts w:ascii="Times New Roman" w:hAnsi="Times New Roman" w:cs="Times New Roman"/>
          <w:b/>
          <w:bCs/>
          <w:color w:val="000000" w:themeColor="text1"/>
          <w:sz w:val="24"/>
          <w:szCs w:val="24"/>
        </w:rPr>
      </w:pPr>
    </w:p>
    <w:p w:rsidR="00DA1DE9" w:rsidRDefault="00DA1DE9" w:rsidP="00005BC3">
      <w:pPr>
        <w:spacing w:line="480" w:lineRule="auto"/>
        <w:rPr>
          <w:rFonts w:ascii="Times New Roman" w:hAnsi="Times New Roman" w:cs="Times New Roman"/>
          <w:b/>
          <w:bCs/>
          <w:color w:val="000000" w:themeColor="text1"/>
          <w:sz w:val="24"/>
          <w:szCs w:val="24"/>
        </w:rPr>
      </w:pPr>
    </w:p>
    <w:p w:rsidR="00DA1DE9" w:rsidRDefault="00DA1DE9" w:rsidP="00005BC3">
      <w:pPr>
        <w:spacing w:line="480" w:lineRule="auto"/>
        <w:rPr>
          <w:rFonts w:ascii="Times New Roman" w:hAnsi="Times New Roman" w:cs="Times New Roman"/>
          <w:b/>
          <w:bCs/>
          <w:color w:val="000000" w:themeColor="text1"/>
          <w:sz w:val="24"/>
          <w:szCs w:val="24"/>
        </w:rPr>
      </w:pPr>
    </w:p>
    <w:p w:rsidR="00DA1DE9" w:rsidRDefault="00DA1DE9" w:rsidP="00005BC3">
      <w:pPr>
        <w:spacing w:line="480" w:lineRule="auto"/>
        <w:rPr>
          <w:rFonts w:ascii="Times New Roman" w:hAnsi="Times New Roman" w:cs="Times New Roman"/>
          <w:b/>
          <w:bCs/>
          <w:color w:val="000000" w:themeColor="text1"/>
          <w:sz w:val="24"/>
          <w:szCs w:val="24"/>
        </w:rPr>
      </w:pPr>
    </w:p>
    <w:p w:rsidR="00DA1DE9" w:rsidRDefault="00DA1DE9" w:rsidP="00005BC3">
      <w:pPr>
        <w:spacing w:line="480" w:lineRule="auto"/>
        <w:rPr>
          <w:rFonts w:ascii="Times New Roman" w:hAnsi="Times New Roman" w:cs="Times New Roman"/>
          <w:b/>
          <w:bCs/>
          <w:color w:val="000000" w:themeColor="text1"/>
          <w:sz w:val="24"/>
          <w:szCs w:val="24"/>
        </w:rPr>
      </w:pPr>
    </w:p>
    <w:p w:rsidR="00DA1DE9" w:rsidRDefault="00DA1DE9" w:rsidP="00005BC3">
      <w:pPr>
        <w:spacing w:line="480" w:lineRule="auto"/>
        <w:rPr>
          <w:rFonts w:ascii="Times New Roman" w:hAnsi="Times New Roman" w:cs="Times New Roman"/>
          <w:b/>
          <w:bCs/>
          <w:color w:val="000000" w:themeColor="text1"/>
          <w:sz w:val="24"/>
          <w:szCs w:val="24"/>
        </w:rPr>
      </w:pPr>
    </w:p>
    <w:p w:rsidR="00DA1DE9" w:rsidRDefault="00DA1DE9" w:rsidP="00005BC3">
      <w:pPr>
        <w:spacing w:line="480" w:lineRule="auto"/>
        <w:rPr>
          <w:rFonts w:ascii="Times New Roman" w:hAnsi="Times New Roman" w:cs="Times New Roman"/>
          <w:b/>
          <w:bCs/>
          <w:color w:val="000000" w:themeColor="text1"/>
          <w:sz w:val="24"/>
          <w:szCs w:val="24"/>
        </w:rPr>
      </w:pPr>
    </w:p>
    <w:p w:rsidR="00DA1DE9" w:rsidRPr="00DA1DE9" w:rsidRDefault="00DA1DE9" w:rsidP="00005BC3">
      <w:pPr>
        <w:spacing w:line="480" w:lineRule="auto"/>
        <w:rPr>
          <w:rFonts w:ascii="Times New Roman" w:hAnsi="Times New Roman" w:cs="Times New Roman"/>
          <w:b/>
          <w:bCs/>
          <w:color w:val="000000" w:themeColor="text1"/>
          <w:sz w:val="24"/>
          <w:szCs w:val="24"/>
        </w:rPr>
      </w:pPr>
    </w:p>
    <w:p w:rsidR="00005BC3" w:rsidRPr="00DA1DE9" w:rsidRDefault="00B32C8D" w:rsidP="00FF29F4">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005BC3" w:rsidRPr="00DA1DE9">
        <w:rPr>
          <w:rFonts w:ascii="Times New Roman" w:hAnsi="Times New Roman" w:cs="Times New Roman"/>
          <w:b/>
          <w:color w:val="000000" w:themeColor="text1"/>
          <w:sz w:val="24"/>
          <w:szCs w:val="24"/>
        </w:rPr>
        <w:t>.4 BDRAL Shareholding Position</w:t>
      </w:r>
    </w:p>
    <w:p w:rsidR="00005BC3" w:rsidRPr="00DA1DE9" w:rsidRDefault="00B32C8D" w:rsidP="00005BC3">
      <w:pPr>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Table 5</w:t>
      </w:r>
      <w:r w:rsidR="00880655" w:rsidRPr="00DA1DE9">
        <w:rPr>
          <w:rFonts w:ascii="Times New Roman" w:hAnsi="Times New Roman" w:cs="Times New Roman"/>
          <w:b/>
          <w:color w:val="000000" w:themeColor="text1"/>
          <w:sz w:val="24"/>
          <w:szCs w:val="24"/>
        </w:rPr>
        <w:t xml:space="preserve">.2: BDRAL </w:t>
      </w:r>
      <w:proofErr w:type="gramStart"/>
      <w:r w:rsidR="00880655" w:rsidRPr="00DA1DE9">
        <w:rPr>
          <w:rFonts w:ascii="Times New Roman" w:hAnsi="Times New Roman" w:cs="Times New Roman"/>
          <w:b/>
          <w:color w:val="000000" w:themeColor="text1"/>
          <w:sz w:val="24"/>
          <w:szCs w:val="24"/>
        </w:rPr>
        <w:t>Investing</w:t>
      </w:r>
      <w:proofErr w:type="gramEnd"/>
      <w:r w:rsidR="00005BC3" w:rsidRPr="00DA1DE9">
        <w:rPr>
          <w:rFonts w:ascii="Times New Roman" w:hAnsi="Times New Roman" w:cs="Times New Roman"/>
          <w:b/>
          <w:color w:val="000000" w:themeColor="text1"/>
          <w:sz w:val="24"/>
          <w:szCs w:val="24"/>
        </w:rPr>
        <w:t xml:space="preserve"> </w:t>
      </w:r>
      <w:r w:rsidR="00880655" w:rsidRPr="00DA1DE9">
        <w:rPr>
          <w:rFonts w:ascii="Times New Roman" w:hAnsi="Times New Roman" w:cs="Times New Roman"/>
          <w:b/>
          <w:color w:val="000000" w:themeColor="text1"/>
          <w:sz w:val="24"/>
          <w:szCs w:val="24"/>
        </w:rPr>
        <w:t>situation</w:t>
      </w:r>
    </w:p>
    <w:tbl>
      <w:tblPr>
        <w:tblStyle w:val="MediumShading1-Accent3"/>
        <w:tblW w:w="9149" w:type="dxa"/>
        <w:tblInd w:w="405" w:type="dxa"/>
        <w:tblLook w:val="04A0" w:firstRow="1" w:lastRow="0" w:firstColumn="1" w:lastColumn="0" w:noHBand="0" w:noVBand="1"/>
      </w:tblPr>
      <w:tblGrid>
        <w:gridCol w:w="6844"/>
        <w:gridCol w:w="2305"/>
      </w:tblGrid>
      <w:tr w:rsidR="00005BC3" w:rsidRPr="00DA1DE9" w:rsidTr="000A52C6">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4A6BB2">
            <w:pPr>
              <w:pStyle w:val="Default"/>
              <w:spacing w:line="276" w:lineRule="auto"/>
              <w:jc w:val="both"/>
              <w:rPr>
                <w:b w:val="0"/>
                <w:color w:val="000000" w:themeColor="text1"/>
              </w:rPr>
            </w:pPr>
            <w:r w:rsidRPr="00DA1DE9">
              <w:rPr>
                <w:color w:val="000000" w:themeColor="text1"/>
              </w:rPr>
              <w:t xml:space="preserve">Name of </w:t>
            </w:r>
            <w:r w:rsidR="00880655" w:rsidRPr="00DA1DE9">
              <w:rPr>
                <w:color w:val="000000" w:themeColor="text1"/>
              </w:rPr>
              <w:t>investor</w:t>
            </w:r>
          </w:p>
        </w:tc>
        <w:tc>
          <w:tcPr>
            <w:tcW w:w="0" w:type="auto"/>
          </w:tcPr>
          <w:p w:rsidR="00005BC3" w:rsidRPr="00DA1DE9" w:rsidRDefault="00005BC3" w:rsidP="004A6BB2">
            <w:pPr>
              <w:pStyle w:val="Default"/>
              <w:spacing w:line="276" w:lineRule="auto"/>
              <w:jc w:val="both"/>
              <w:cnfStyle w:val="100000000000" w:firstRow="1" w:lastRow="0" w:firstColumn="0" w:lastColumn="0" w:oddVBand="0" w:evenVBand="0" w:oddHBand="0" w:evenHBand="0" w:firstRowFirstColumn="0" w:firstRowLastColumn="0" w:lastRowFirstColumn="0" w:lastRowLastColumn="0"/>
              <w:rPr>
                <w:b w:val="0"/>
                <w:color w:val="000000" w:themeColor="text1"/>
              </w:rPr>
            </w:pPr>
            <w:r w:rsidRPr="00DA1DE9">
              <w:rPr>
                <w:color w:val="000000" w:themeColor="text1"/>
              </w:rPr>
              <w:t>% Of Shareholding</w:t>
            </w:r>
          </w:p>
        </w:tc>
      </w:tr>
      <w:tr w:rsidR="00005BC3" w:rsidRPr="00DA1DE9" w:rsidTr="000A52C6">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color w:val="000000" w:themeColor="text1"/>
              </w:rPr>
            </w:pPr>
            <w:r w:rsidRPr="00DA1DE9">
              <w:rPr>
                <w:color w:val="000000" w:themeColor="text1"/>
              </w:rPr>
              <w:t>Dun &amp; Bradstreet South Asia Middle East Limited</w:t>
            </w:r>
          </w:p>
        </w:tc>
        <w:tc>
          <w:tcPr>
            <w:tcW w:w="0" w:type="auto"/>
          </w:tcPr>
          <w:p w:rsidR="00005BC3" w:rsidRPr="00DA1DE9" w:rsidRDefault="00880655" w:rsidP="004A6BB2">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DA1DE9">
              <w:rPr>
                <w:b/>
                <w:color w:val="000000" w:themeColor="text1"/>
              </w:rPr>
              <w:t>60</w:t>
            </w:r>
          </w:p>
        </w:tc>
      </w:tr>
      <w:tr w:rsidR="00005BC3" w:rsidRPr="00DA1DE9" w:rsidTr="000A52C6">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color w:val="000000" w:themeColor="text1"/>
              </w:rPr>
            </w:pPr>
            <w:r w:rsidRPr="00DA1DE9">
              <w:rPr>
                <w:color w:val="000000" w:themeColor="text1"/>
              </w:rPr>
              <w:t>BRAC Bank Limited</w:t>
            </w:r>
          </w:p>
        </w:tc>
        <w:tc>
          <w:tcPr>
            <w:tcW w:w="0" w:type="auto"/>
          </w:tcPr>
          <w:p w:rsidR="00005BC3" w:rsidRPr="00DA1DE9" w:rsidRDefault="00005BC3" w:rsidP="004A6BB2">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b/>
                <w:color w:val="000000" w:themeColor="text1"/>
              </w:rPr>
            </w:pPr>
            <w:r w:rsidRPr="00DA1DE9">
              <w:rPr>
                <w:b/>
                <w:color w:val="000000" w:themeColor="text1"/>
              </w:rPr>
              <w:t>1</w:t>
            </w:r>
            <w:r w:rsidR="00880655" w:rsidRPr="00DA1DE9">
              <w:rPr>
                <w:b/>
                <w:color w:val="000000" w:themeColor="text1"/>
              </w:rPr>
              <w:t>0</w:t>
            </w:r>
          </w:p>
        </w:tc>
      </w:tr>
      <w:tr w:rsidR="00005BC3" w:rsidRPr="00DA1DE9" w:rsidTr="000A52C6">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color w:val="000000" w:themeColor="text1"/>
              </w:rPr>
            </w:pPr>
            <w:r w:rsidRPr="00DA1DE9">
              <w:rPr>
                <w:color w:val="000000" w:themeColor="text1"/>
              </w:rPr>
              <w:t>IDLC Finance Limited</w:t>
            </w:r>
          </w:p>
        </w:tc>
        <w:tc>
          <w:tcPr>
            <w:tcW w:w="0" w:type="auto"/>
          </w:tcPr>
          <w:p w:rsidR="00005BC3" w:rsidRPr="00DA1DE9" w:rsidRDefault="00005BC3" w:rsidP="004A6BB2">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DA1DE9">
              <w:rPr>
                <w:b/>
                <w:color w:val="000000" w:themeColor="text1"/>
              </w:rPr>
              <w:t>0</w:t>
            </w:r>
            <w:r w:rsidR="00880655" w:rsidRPr="00DA1DE9">
              <w:rPr>
                <w:b/>
                <w:color w:val="000000" w:themeColor="text1"/>
              </w:rPr>
              <w:t>5</w:t>
            </w:r>
          </w:p>
        </w:tc>
      </w:tr>
      <w:tr w:rsidR="00005BC3" w:rsidRPr="00DA1DE9" w:rsidTr="00880655">
        <w:trPr>
          <w:cnfStyle w:val="000000010000" w:firstRow="0" w:lastRow="0" w:firstColumn="0" w:lastColumn="0" w:oddVBand="0" w:evenVBand="0" w:oddHBand="0" w:evenHBand="1"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color w:val="000000" w:themeColor="text1"/>
              </w:rPr>
            </w:pPr>
            <w:r w:rsidRPr="00DA1DE9">
              <w:rPr>
                <w:color w:val="000000" w:themeColor="text1"/>
              </w:rPr>
              <w:t>Mutual Trust Bank Limited</w:t>
            </w:r>
          </w:p>
        </w:tc>
        <w:tc>
          <w:tcPr>
            <w:tcW w:w="0" w:type="auto"/>
          </w:tcPr>
          <w:p w:rsidR="00005BC3" w:rsidRPr="00DA1DE9" w:rsidRDefault="00005BC3" w:rsidP="004A6BB2">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b/>
                <w:color w:val="000000" w:themeColor="text1"/>
              </w:rPr>
            </w:pPr>
            <w:r w:rsidRPr="00DA1DE9">
              <w:rPr>
                <w:b/>
                <w:color w:val="000000" w:themeColor="text1"/>
              </w:rPr>
              <w:t>05</w:t>
            </w:r>
          </w:p>
        </w:tc>
      </w:tr>
      <w:tr w:rsidR="00005BC3" w:rsidRPr="00DA1DE9" w:rsidTr="000A52C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bCs w:val="0"/>
                <w:color w:val="000000" w:themeColor="text1"/>
              </w:rPr>
            </w:pPr>
            <w:r w:rsidRPr="00DA1DE9">
              <w:rPr>
                <w:color w:val="000000" w:themeColor="text1"/>
              </w:rPr>
              <w:t>National Bank Limited</w:t>
            </w:r>
          </w:p>
        </w:tc>
        <w:tc>
          <w:tcPr>
            <w:tcW w:w="0" w:type="auto"/>
          </w:tcPr>
          <w:p w:rsidR="00005BC3" w:rsidRPr="00DA1DE9" w:rsidRDefault="00005BC3" w:rsidP="004A6BB2">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DA1DE9">
              <w:rPr>
                <w:b/>
                <w:color w:val="000000" w:themeColor="text1"/>
              </w:rPr>
              <w:t>0</w:t>
            </w:r>
            <w:r w:rsidR="00880655" w:rsidRPr="00DA1DE9">
              <w:rPr>
                <w:b/>
                <w:color w:val="000000" w:themeColor="text1"/>
              </w:rPr>
              <w:t>4</w:t>
            </w:r>
          </w:p>
        </w:tc>
      </w:tr>
      <w:tr w:rsidR="00005BC3" w:rsidRPr="00DA1DE9" w:rsidTr="000A52C6">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bCs w:val="0"/>
                <w:color w:val="000000" w:themeColor="text1"/>
              </w:rPr>
            </w:pPr>
            <w:r w:rsidRPr="00DA1DE9">
              <w:rPr>
                <w:color w:val="000000" w:themeColor="text1"/>
              </w:rPr>
              <w:t>Southeast Bank Limited</w:t>
            </w:r>
          </w:p>
        </w:tc>
        <w:tc>
          <w:tcPr>
            <w:tcW w:w="0" w:type="auto"/>
          </w:tcPr>
          <w:p w:rsidR="00005BC3" w:rsidRPr="00DA1DE9" w:rsidRDefault="00005BC3" w:rsidP="004A6BB2">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b/>
                <w:color w:val="000000" w:themeColor="text1"/>
              </w:rPr>
            </w:pPr>
            <w:r w:rsidRPr="00DA1DE9">
              <w:rPr>
                <w:b/>
                <w:color w:val="000000" w:themeColor="text1"/>
              </w:rPr>
              <w:t>0</w:t>
            </w:r>
            <w:r w:rsidR="00880655" w:rsidRPr="00DA1DE9">
              <w:rPr>
                <w:b/>
                <w:color w:val="000000" w:themeColor="text1"/>
              </w:rPr>
              <w:t>3</w:t>
            </w:r>
          </w:p>
        </w:tc>
      </w:tr>
      <w:tr w:rsidR="00005BC3" w:rsidRPr="00DA1DE9" w:rsidTr="000A52C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bCs w:val="0"/>
                <w:color w:val="000000" w:themeColor="text1"/>
              </w:rPr>
            </w:pPr>
            <w:r w:rsidRPr="00DA1DE9">
              <w:rPr>
                <w:color w:val="000000" w:themeColor="text1"/>
              </w:rPr>
              <w:t>National Credit &amp; Commerce Bank Limited</w:t>
            </w:r>
          </w:p>
        </w:tc>
        <w:tc>
          <w:tcPr>
            <w:tcW w:w="0" w:type="auto"/>
          </w:tcPr>
          <w:p w:rsidR="00005BC3" w:rsidRPr="00DA1DE9" w:rsidRDefault="00880655" w:rsidP="004A6BB2">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DA1DE9">
              <w:rPr>
                <w:b/>
                <w:color w:val="000000" w:themeColor="text1"/>
              </w:rPr>
              <w:t>03</w:t>
            </w:r>
          </w:p>
        </w:tc>
      </w:tr>
      <w:tr w:rsidR="00005BC3" w:rsidRPr="00DA1DE9" w:rsidTr="000A52C6">
        <w:trPr>
          <w:cnfStyle w:val="000000010000" w:firstRow="0" w:lastRow="0" w:firstColumn="0" w:lastColumn="0" w:oddVBand="0" w:evenVBand="0" w:oddHBand="0" w:evenHBand="1"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bCs w:val="0"/>
                <w:color w:val="000000" w:themeColor="text1"/>
              </w:rPr>
            </w:pPr>
            <w:r w:rsidRPr="00DA1DE9">
              <w:rPr>
                <w:color w:val="000000" w:themeColor="text1"/>
              </w:rPr>
              <w:t>Eastern Bank Limited</w:t>
            </w:r>
          </w:p>
        </w:tc>
        <w:tc>
          <w:tcPr>
            <w:tcW w:w="0" w:type="auto"/>
          </w:tcPr>
          <w:p w:rsidR="00005BC3" w:rsidRPr="00DA1DE9" w:rsidRDefault="00005BC3" w:rsidP="004A6BB2">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b/>
                <w:color w:val="000000" w:themeColor="text1"/>
              </w:rPr>
            </w:pPr>
            <w:r w:rsidRPr="00DA1DE9">
              <w:rPr>
                <w:b/>
                <w:color w:val="000000" w:themeColor="text1"/>
              </w:rPr>
              <w:t>03</w:t>
            </w:r>
          </w:p>
        </w:tc>
      </w:tr>
      <w:tr w:rsidR="00005BC3" w:rsidRPr="00DA1DE9" w:rsidTr="000A52C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bCs w:val="0"/>
                <w:color w:val="000000" w:themeColor="text1"/>
              </w:rPr>
            </w:pPr>
            <w:r w:rsidRPr="00DA1DE9">
              <w:rPr>
                <w:color w:val="000000" w:themeColor="text1"/>
              </w:rPr>
              <w:t>Bank Asia Limited</w:t>
            </w:r>
          </w:p>
        </w:tc>
        <w:tc>
          <w:tcPr>
            <w:tcW w:w="0" w:type="auto"/>
          </w:tcPr>
          <w:p w:rsidR="00005BC3" w:rsidRPr="00DA1DE9" w:rsidRDefault="00005BC3" w:rsidP="004A6BB2">
            <w:pPr>
              <w:pStyle w:val="Default"/>
              <w:spacing w:line="276"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DA1DE9">
              <w:rPr>
                <w:b/>
                <w:color w:val="000000" w:themeColor="text1"/>
              </w:rPr>
              <w:t>03</w:t>
            </w:r>
          </w:p>
        </w:tc>
      </w:tr>
      <w:tr w:rsidR="00005BC3" w:rsidRPr="00DA1DE9" w:rsidTr="000A52C6">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tcPr>
          <w:p w:rsidR="00005BC3" w:rsidRPr="00DA1DE9" w:rsidRDefault="00005BC3" w:rsidP="00FF1E32">
            <w:pPr>
              <w:pStyle w:val="Default"/>
              <w:numPr>
                <w:ilvl w:val="0"/>
                <w:numId w:val="24"/>
              </w:numPr>
              <w:spacing w:line="276" w:lineRule="auto"/>
              <w:jc w:val="both"/>
              <w:rPr>
                <w:color w:val="000000" w:themeColor="text1"/>
              </w:rPr>
            </w:pPr>
            <w:r w:rsidRPr="00DA1DE9">
              <w:rPr>
                <w:color w:val="000000" w:themeColor="text1"/>
              </w:rPr>
              <w:t>Delta BRAC Housing Finance Corporation Limited</w:t>
            </w:r>
          </w:p>
        </w:tc>
        <w:tc>
          <w:tcPr>
            <w:tcW w:w="0" w:type="auto"/>
          </w:tcPr>
          <w:p w:rsidR="00005BC3" w:rsidRPr="00DA1DE9" w:rsidRDefault="00005BC3" w:rsidP="004A6BB2">
            <w:pPr>
              <w:pStyle w:val="Default"/>
              <w:spacing w:line="276" w:lineRule="auto"/>
              <w:jc w:val="center"/>
              <w:cnfStyle w:val="000000010000" w:firstRow="0" w:lastRow="0" w:firstColumn="0" w:lastColumn="0" w:oddVBand="0" w:evenVBand="0" w:oddHBand="0" w:evenHBand="1" w:firstRowFirstColumn="0" w:firstRowLastColumn="0" w:lastRowFirstColumn="0" w:lastRowLastColumn="0"/>
              <w:rPr>
                <w:b/>
                <w:color w:val="000000" w:themeColor="text1"/>
              </w:rPr>
            </w:pPr>
            <w:r w:rsidRPr="00DA1DE9">
              <w:rPr>
                <w:b/>
                <w:color w:val="000000" w:themeColor="text1"/>
              </w:rPr>
              <w:t>02</w:t>
            </w:r>
          </w:p>
        </w:tc>
      </w:tr>
    </w:tbl>
    <w:p w:rsidR="00005BC3" w:rsidRPr="00DA1DE9" w:rsidRDefault="00005BC3" w:rsidP="00005BC3">
      <w:pPr>
        <w:spacing w:after="0"/>
        <w:jc w:val="both"/>
        <w:rPr>
          <w:rFonts w:cstheme="minorHAnsi"/>
          <w:b/>
          <w:color w:val="000000" w:themeColor="text1"/>
          <w:sz w:val="24"/>
          <w:szCs w:val="24"/>
        </w:rPr>
      </w:pPr>
    </w:p>
    <w:p w:rsidR="004A603F" w:rsidRPr="00DA1DE9" w:rsidRDefault="004A603F" w:rsidP="00005BC3">
      <w:pPr>
        <w:spacing w:after="0"/>
        <w:jc w:val="both"/>
        <w:rPr>
          <w:rFonts w:ascii="Times New Roman" w:hAnsi="Times New Roman" w:cs="Times New Roman"/>
          <w:color w:val="000000" w:themeColor="text1"/>
          <w:sz w:val="20"/>
          <w:szCs w:val="20"/>
        </w:rPr>
      </w:pPr>
    </w:p>
    <w:p w:rsidR="00005BC3" w:rsidRPr="00DA1DE9" w:rsidRDefault="00005BC3" w:rsidP="00005BC3">
      <w:pPr>
        <w:spacing w:after="0"/>
        <w:jc w:val="both"/>
        <w:rPr>
          <w:rFonts w:ascii="Times New Roman" w:hAnsi="Times New Roman" w:cs="Times New Roman"/>
          <w:b/>
          <w:color w:val="000000" w:themeColor="text1"/>
          <w:sz w:val="24"/>
          <w:szCs w:val="24"/>
        </w:rPr>
      </w:pPr>
    </w:p>
    <w:p w:rsidR="00005BC3" w:rsidRPr="00DA1DE9" w:rsidRDefault="00005BC3" w:rsidP="00005BC3">
      <w:pPr>
        <w:spacing w:after="0"/>
        <w:jc w:val="both"/>
        <w:rPr>
          <w:rFonts w:cstheme="minorHAnsi"/>
          <w:b/>
          <w:color w:val="000000" w:themeColor="text1"/>
          <w:sz w:val="24"/>
          <w:szCs w:val="24"/>
        </w:rPr>
      </w:pPr>
    </w:p>
    <w:p w:rsidR="00005BC3" w:rsidRPr="00DA1DE9" w:rsidRDefault="00005BC3" w:rsidP="00005BC3">
      <w:pPr>
        <w:spacing w:after="0"/>
        <w:jc w:val="both"/>
        <w:rPr>
          <w:rFonts w:cstheme="minorHAnsi"/>
          <w:b/>
          <w:color w:val="000000" w:themeColor="text1"/>
          <w:sz w:val="24"/>
          <w:szCs w:val="24"/>
        </w:rPr>
      </w:pPr>
      <w:r w:rsidRPr="00DA1DE9">
        <w:rPr>
          <w:rFonts w:cstheme="minorHAnsi"/>
          <w:b/>
          <w:color w:val="000000" w:themeColor="text1"/>
          <w:sz w:val="24"/>
          <w:szCs w:val="24"/>
        </w:rPr>
        <w:t xml:space="preserve">                 </w:t>
      </w:r>
    </w:p>
    <w:p w:rsidR="00005BC3" w:rsidRPr="00DA1DE9" w:rsidRDefault="00005BC3" w:rsidP="00005BC3">
      <w:pPr>
        <w:pStyle w:val="ListParagraph"/>
        <w:tabs>
          <w:tab w:val="left" w:pos="3105"/>
        </w:tabs>
        <w:spacing w:after="0"/>
        <w:jc w:val="both"/>
        <w:rPr>
          <w:rFonts w:cstheme="minorHAnsi"/>
          <w:color w:val="000000" w:themeColor="text1"/>
          <w:sz w:val="24"/>
          <w:szCs w:val="24"/>
        </w:rPr>
      </w:pPr>
    </w:p>
    <w:p w:rsidR="00F15378" w:rsidRPr="00DA1DE9" w:rsidRDefault="00F15378" w:rsidP="00F15378">
      <w:pPr>
        <w:spacing w:after="0"/>
        <w:jc w:val="both"/>
        <w:rPr>
          <w:rFonts w:ascii="Times New Roman" w:hAnsi="Times New Roman" w:cs="Times New Roman"/>
          <w:b/>
          <w:color w:val="000000" w:themeColor="text1"/>
          <w:sz w:val="24"/>
          <w:szCs w:val="24"/>
        </w:rPr>
      </w:pPr>
    </w:p>
    <w:p w:rsidR="00005BC3" w:rsidRPr="00DA1DE9" w:rsidRDefault="00B32C8D" w:rsidP="000A52C6">
      <w:pPr>
        <w:shd w:val="clear" w:color="auto" w:fill="76923C" w:themeFill="accent3" w:themeFillShade="BF"/>
        <w:tabs>
          <w:tab w:val="left" w:pos="3105"/>
        </w:tabs>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005BC3" w:rsidRPr="00DA1DE9">
        <w:rPr>
          <w:rFonts w:ascii="Times New Roman" w:hAnsi="Times New Roman" w:cs="Times New Roman"/>
          <w:b/>
          <w:color w:val="000000" w:themeColor="text1"/>
          <w:sz w:val="24"/>
          <w:szCs w:val="24"/>
        </w:rPr>
        <w:t>.5 BDRAL</w:t>
      </w:r>
      <w:r w:rsidR="00502614" w:rsidRPr="00DA1DE9">
        <w:rPr>
          <w:rFonts w:ascii="Times New Roman" w:hAnsi="Times New Roman" w:cs="Times New Roman"/>
          <w:b/>
          <w:color w:val="000000" w:themeColor="text1"/>
          <w:sz w:val="24"/>
          <w:szCs w:val="24"/>
        </w:rPr>
        <w:t>’s</w:t>
      </w:r>
      <w:r w:rsidR="008C1FA2" w:rsidRPr="00DA1DE9">
        <w:rPr>
          <w:rFonts w:ascii="Times New Roman" w:hAnsi="Times New Roman" w:cs="Times New Roman"/>
          <w:b/>
          <w:color w:val="000000" w:themeColor="text1"/>
          <w:sz w:val="24"/>
          <w:szCs w:val="24"/>
        </w:rPr>
        <w:t xml:space="preserve"> </w:t>
      </w:r>
      <w:r w:rsidR="00880655" w:rsidRPr="00DA1DE9">
        <w:rPr>
          <w:rFonts w:ascii="Times New Roman" w:hAnsi="Times New Roman" w:cs="Times New Roman"/>
          <w:b/>
          <w:color w:val="000000" w:themeColor="text1"/>
          <w:sz w:val="24"/>
          <w:szCs w:val="24"/>
        </w:rPr>
        <w:t>foremost s</w:t>
      </w:r>
      <w:r w:rsidR="00005BC3" w:rsidRPr="00DA1DE9">
        <w:rPr>
          <w:rFonts w:ascii="Times New Roman" w:hAnsi="Times New Roman" w:cs="Times New Roman"/>
          <w:b/>
          <w:color w:val="000000" w:themeColor="text1"/>
          <w:sz w:val="24"/>
          <w:szCs w:val="24"/>
        </w:rPr>
        <w:t>ervices</w:t>
      </w:r>
    </w:p>
    <w:p w:rsidR="00005BC3" w:rsidRPr="00DA1DE9" w:rsidRDefault="00005BC3" w:rsidP="00005BC3">
      <w:pPr>
        <w:tabs>
          <w:tab w:val="left" w:pos="3105"/>
        </w:tabs>
        <w:spacing w:after="0" w:line="480" w:lineRule="auto"/>
        <w:jc w:val="both"/>
        <w:rPr>
          <w:rFonts w:ascii="Times New Roman" w:hAnsi="Times New Roman" w:cs="Times New Roman"/>
          <w:color w:val="000000" w:themeColor="text1"/>
          <w:sz w:val="24"/>
          <w:szCs w:val="24"/>
        </w:rPr>
      </w:pPr>
    </w:p>
    <w:bookmarkEnd w:id="38"/>
    <w:p w:rsidR="00005BC3" w:rsidRPr="00DA1DE9" w:rsidRDefault="00005BC3" w:rsidP="00005BC3">
      <w:pPr>
        <w:pStyle w:val="Default"/>
        <w:spacing w:line="480" w:lineRule="auto"/>
        <w:jc w:val="both"/>
        <w:rPr>
          <w:color w:val="000000" w:themeColor="text1"/>
        </w:rPr>
      </w:pPr>
      <w:r w:rsidRPr="00DA1DE9">
        <w:rPr>
          <w:color w:val="000000" w:themeColor="text1"/>
        </w:rPr>
        <w:t xml:space="preserve">BDRAL </w:t>
      </w:r>
      <w:r w:rsidR="00880655" w:rsidRPr="00DA1DE9">
        <w:rPr>
          <w:color w:val="000000" w:themeColor="text1"/>
        </w:rPr>
        <w:t>tribute</w:t>
      </w:r>
      <w:r w:rsidRPr="00DA1DE9">
        <w:rPr>
          <w:color w:val="000000" w:themeColor="text1"/>
        </w:rPr>
        <w:t xml:space="preserve"> </w:t>
      </w:r>
      <w:r w:rsidR="00880655" w:rsidRPr="00DA1DE9">
        <w:rPr>
          <w:color w:val="000000" w:themeColor="text1"/>
        </w:rPr>
        <w:t>rating</w:t>
      </w:r>
      <w:r w:rsidRPr="00DA1DE9">
        <w:rPr>
          <w:color w:val="000000" w:themeColor="text1"/>
        </w:rPr>
        <w:t xml:space="preserve"> </w:t>
      </w:r>
      <w:r w:rsidR="00880655" w:rsidRPr="00DA1DE9">
        <w:rPr>
          <w:color w:val="000000" w:themeColor="text1"/>
        </w:rPr>
        <w:t>business</w:t>
      </w:r>
      <w:r w:rsidRPr="00DA1DE9">
        <w:rPr>
          <w:color w:val="000000" w:themeColor="text1"/>
        </w:rPr>
        <w:t xml:space="preserve"> provides many services beside the </w:t>
      </w:r>
      <w:r w:rsidR="00D266BD" w:rsidRPr="00DA1DE9">
        <w:rPr>
          <w:color w:val="000000" w:themeColor="text1"/>
        </w:rPr>
        <w:t>nonspecific</w:t>
      </w:r>
      <w:r w:rsidRPr="00DA1DE9">
        <w:rPr>
          <w:color w:val="000000" w:themeColor="text1"/>
        </w:rPr>
        <w:t xml:space="preserve"> service as a credit rating agency. Some services are: (information collected from MIS Department)</w:t>
      </w:r>
    </w:p>
    <w:p w:rsidR="00005BC3" w:rsidRPr="00DA1DE9" w:rsidRDefault="00005BC3" w:rsidP="008B1AD7">
      <w:pPr>
        <w:pStyle w:val="Default"/>
        <w:spacing w:line="276" w:lineRule="auto"/>
        <w:jc w:val="both"/>
        <w:rPr>
          <w:color w:val="000000" w:themeColor="text1"/>
        </w:rPr>
      </w:pPr>
    </w:p>
    <w:p w:rsidR="00005BC3" w:rsidRPr="00DA1DE9" w:rsidRDefault="00C0323B" w:rsidP="00FF1E32">
      <w:pPr>
        <w:pStyle w:val="Default"/>
        <w:numPr>
          <w:ilvl w:val="0"/>
          <w:numId w:val="11"/>
        </w:numPr>
        <w:spacing w:line="360" w:lineRule="auto"/>
        <w:jc w:val="both"/>
        <w:rPr>
          <w:color w:val="000000" w:themeColor="text1"/>
        </w:rPr>
      </w:pPr>
      <w:r w:rsidRPr="00DA1DE9">
        <w:rPr>
          <w:color w:val="000000" w:themeColor="text1"/>
        </w:rPr>
        <w:t>BDRAL evocating</w:t>
      </w:r>
    </w:p>
    <w:p w:rsidR="00005BC3" w:rsidRPr="00DA1DE9" w:rsidRDefault="00C0323B" w:rsidP="00FF1E32">
      <w:pPr>
        <w:pStyle w:val="Default"/>
        <w:numPr>
          <w:ilvl w:val="0"/>
          <w:numId w:val="11"/>
        </w:numPr>
        <w:spacing w:line="360" w:lineRule="auto"/>
        <w:jc w:val="both"/>
        <w:rPr>
          <w:color w:val="000000" w:themeColor="text1"/>
        </w:rPr>
      </w:pPr>
      <w:r w:rsidRPr="00DA1DE9">
        <w:rPr>
          <w:color w:val="000000" w:themeColor="text1"/>
        </w:rPr>
        <w:t>BDRAL counseling</w:t>
      </w:r>
    </w:p>
    <w:p w:rsidR="00005BC3" w:rsidRPr="00DA1DE9" w:rsidRDefault="008B1AD7" w:rsidP="00FF1E32">
      <w:pPr>
        <w:pStyle w:val="Default"/>
        <w:numPr>
          <w:ilvl w:val="0"/>
          <w:numId w:val="11"/>
        </w:numPr>
        <w:spacing w:line="360" w:lineRule="auto"/>
        <w:jc w:val="both"/>
        <w:rPr>
          <w:color w:val="000000" w:themeColor="text1"/>
        </w:rPr>
      </w:pPr>
      <w:r w:rsidRPr="00DA1DE9">
        <w:rPr>
          <w:color w:val="000000" w:themeColor="text1"/>
        </w:rPr>
        <w:t xml:space="preserve">BDRAL </w:t>
      </w:r>
      <w:r w:rsidR="00C0323B" w:rsidRPr="00DA1DE9">
        <w:rPr>
          <w:color w:val="000000" w:themeColor="text1"/>
        </w:rPr>
        <w:t>investigate</w:t>
      </w:r>
    </w:p>
    <w:p w:rsidR="008B1AD7" w:rsidRDefault="008B1AD7" w:rsidP="00005BC3">
      <w:pPr>
        <w:pStyle w:val="Default"/>
        <w:spacing w:line="480" w:lineRule="auto"/>
        <w:jc w:val="both"/>
        <w:rPr>
          <w:color w:val="000000" w:themeColor="text1"/>
        </w:rPr>
      </w:pPr>
    </w:p>
    <w:p w:rsidR="00DA1DE9" w:rsidRDefault="00DA1DE9" w:rsidP="00005BC3">
      <w:pPr>
        <w:pStyle w:val="Default"/>
        <w:spacing w:line="480" w:lineRule="auto"/>
        <w:jc w:val="both"/>
        <w:rPr>
          <w:color w:val="000000" w:themeColor="text1"/>
        </w:rPr>
      </w:pPr>
    </w:p>
    <w:p w:rsidR="00DA1DE9" w:rsidRDefault="00DA1DE9" w:rsidP="00005BC3">
      <w:pPr>
        <w:pStyle w:val="Default"/>
        <w:spacing w:line="480" w:lineRule="auto"/>
        <w:jc w:val="both"/>
        <w:rPr>
          <w:color w:val="000000" w:themeColor="text1"/>
        </w:rPr>
      </w:pPr>
    </w:p>
    <w:p w:rsidR="00DA1DE9" w:rsidRPr="00DA1DE9" w:rsidRDefault="00DA1DE9" w:rsidP="00005BC3">
      <w:pPr>
        <w:pStyle w:val="Default"/>
        <w:spacing w:line="480" w:lineRule="auto"/>
        <w:jc w:val="both"/>
        <w:rPr>
          <w:color w:val="000000" w:themeColor="text1"/>
        </w:rPr>
      </w:pPr>
    </w:p>
    <w:p w:rsidR="00005BC3" w:rsidRPr="00DA1DE9" w:rsidRDefault="00B32C8D" w:rsidP="000A52C6">
      <w:pPr>
        <w:pStyle w:val="Default"/>
        <w:shd w:val="clear" w:color="auto" w:fill="C2D69B" w:themeFill="accent3" w:themeFillTint="99"/>
        <w:spacing w:line="480" w:lineRule="auto"/>
        <w:jc w:val="both"/>
        <w:rPr>
          <w:b/>
          <w:bCs/>
          <w:color w:val="000000" w:themeColor="text1"/>
        </w:rPr>
      </w:pPr>
      <w:r w:rsidRPr="00DA1DE9">
        <w:rPr>
          <w:b/>
          <w:bCs/>
          <w:color w:val="000000" w:themeColor="text1"/>
        </w:rPr>
        <w:t>5</w:t>
      </w:r>
      <w:r w:rsidR="008B1AD7" w:rsidRPr="00DA1DE9">
        <w:rPr>
          <w:b/>
          <w:bCs/>
          <w:color w:val="000000" w:themeColor="text1"/>
        </w:rPr>
        <w:t>.5.1 BDRAL</w:t>
      </w:r>
      <w:r w:rsidR="00C0323B" w:rsidRPr="00DA1DE9">
        <w:rPr>
          <w:b/>
          <w:bCs/>
          <w:color w:val="000000" w:themeColor="text1"/>
        </w:rPr>
        <w:t xml:space="preserve"> </w:t>
      </w:r>
      <w:r w:rsidR="00C0323B" w:rsidRPr="00DA1DE9">
        <w:rPr>
          <w:b/>
          <w:color w:val="000000" w:themeColor="text1"/>
        </w:rPr>
        <w:t>evocating</w:t>
      </w:r>
    </w:p>
    <w:p w:rsidR="00005BC3" w:rsidRPr="00DA1DE9" w:rsidRDefault="00005BC3" w:rsidP="008B1AD7">
      <w:pPr>
        <w:pStyle w:val="Default"/>
        <w:ind w:left="720"/>
        <w:jc w:val="both"/>
        <w:rPr>
          <w:b/>
          <w:bCs/>
          <w:color w:val="000000" w:themeColor="text1"/>
        </w:rPr>
      </w:pPr>
    </w:p>
    <w:p w:rsidR="00005BC3" w:rsidRPr="00DA1DE9" w:rsidRDefault="00005BC3" w:rsidP="00005BC3">
      <w:pPr>
        <w:pStyle w:val="Default"/>
        <w:spacing w:line="480" w:lineRule="auto"/>
        <w:jc w:val="both"/>
        <w:rPr>
          <w:b/>
          <w:bCs/>
          <w:color w:val="000000" w:themeColor="text1"/>
        </w:rPr>
      </w:pPr>
      <w:r w:rsidRPr="00DA1DE9">
        <w:rPr>
          <w:bCs/>
          <w:color w:val="000000" w:themeColor="text1"/>
        </w:rPr>
        <w:t xml:space="preserve"> BDRAL provides </w:t>
      </w:r>
      <w:r w:rsidR="00C0323B" w:rsidRPr="00DA1DE9">
        <w:rPr>
          <w:bCs/>
          <w:color w:val="000000" w:themeColor="text1"/>
        </w:rPr>
        <w:t xml:space="preserve">poles </w:t>
      </w:r>
      <w:proofErr w:type="gramStart"/>
      <w:r w:rsidR="00C0323B" w:rsidRPr="00DA1DE9">
        <w:rPr>
          <w:bCs/>
          <w:color w:val="000000" w:themeColor="text1"/>
        </w:rPr>
        <w:t>apart</w:t>
      </w:r>
      <w:proofErr w:type="gramEnd"/>
      <w:r w:rsidRPr="00DA1DE9">
        <w:rPr>
          <w:bCs/>
          <w:color w:val="000000" w:themeColor="text1"/>
        </w:rPr>
        <w:t xml:space="preserve"> </w:t>
      </w:r>
      <w:r w:rsidR="00D266BD" w:rsidRPr="00DA1DE9">
        <w:rPr>
          <w:bCs/>
          <w:color w:val="000000" w:themeColor="text1"/>
        </w:rPr>
        <w:t>type</w:t>
      </w:r>
      <w:r w:rsidRPr="00DA1DE9">
        <w:rPr>
          <w:bCs/>
          <w:color w:val="000000" w:themeColor="text1"/>
        </w:rPr>
        <w:t xml:space="preserve"> of </w:t>
      </w:r>
      <w:r w:rsidR="00C0323B" w:rsidRPr="00DA1DE9">
        <w:rPr>
          <w:color w:val="000000" w:themeColor="text1"/>
        </w:rPr>
        <w:t>evocating</w:t>
      </w:r>
      <w:r w:rsidR="00C0323B" w:rsidRPr="00DA1DE9">
        <w:rPr>
          <w:bCs/>
          <w:color w:val="000000" w:themeColor="text1"/>
        </w:rPr>
        <w:t xml:space="preserve"> </w:t>
      </w:r>
      <w:r w:rsidRPr="00DA1DE9">
        <w:rPr>
          <w:bCs/>
          <w:color w:val="000000" w:themeColor="text1"/>
        </w:rPr>
        <w:t>services. Some of them are</w:t>
      </w:r>
      <w:r w:rsidRPr="00DA1DE9">
        <w:rPr>
          <w:b/>
          <w:bCs/>
          <w:color w:val="000000" w:themeColor="text1"/>
        </w:rPr>
        <w:t>:</w:t>
      </w:r>
    </w:p>
    <w:p w:rsidR="00005BC3" w:rsidRPr="00DA1DE9" w:rsidRDefault="00005BC3" w:rsidP="008B1AD7">
      <w:pPr>
        <w:pStyle w:val="Default"/>
        <w:jc w:val="both"/>
        <w:rPr>
          <w:b/>
          <w:bCs/>
          <w:color w:val="000000" w:themeColor="text1"/>
        </w:rPr>
      </w:pPr>
    </w:p>
    <w:p w:rsidR="00005BC3" w:rsidRPr="00DA1DE9" w:rsidRDefault="00C0323B" w:rsidP="00FF1E32">
      <w:pPr>
        <w:pStyle w:val="Default"/>
        <w:numPr>
          <w:ilvl w:val="0"/>
          <w:numId w:val="12"/>
        </w:numPr>
        <w:spacing w:line="360" w:lineRule="auto"/>
        <w:jc w:val="both"/>
        <w:rPr>
          <w:color w:val="000000" w:themeColor="text1"/>
        </w:rPr>
      </w:pPr>
      <w:r w:rsidRPr="00DA1DE9">
        <w:rPr>
          <w:color w:val="000000" w:themeColor="text1"/>
        </w:rPr>
        <w:t>Small Enterprise evocating</w:t>
      </w:r>
    </w:p>
    <w:p w:rsidR="008B1AD7" w:rsidRPr="00DA1DE9" w:rsidRDefault="00005BC3" w:rsidP="00FF1E32">
      <w:pPr>
        <w:pStyle w:val="Default"/>
        <w:numPr>
          <w:ilvl w:val="0"/>
          <w:numId w:val="12"/>
        </w:numPr>
        <w:spacing w:line="360" w:lineRule="auto"/>
        <w:jc w:val="both"/>
        <w:rPr>
          <w:color w:val="000000" w:themeColor="text1"/>
        </w:rPr>
      </w:pPr>
      <w:r w:rsidRPr="00DA1DE9">
        <w:rPr>
          <w:color w:val="000000" w:themeColor="text1"/>
        </w:rPr>
        <w:t>Medium Enter</w:t>
      </w:r>
      <w:r w:rsidR="00C0323B" w:rsidRPr="00DA1DE9">
        <w:rPr>
          <w:color w:val="000000" w:themeColor="text1"/>
        </w:rPr>
        <w:t>prise evocating</w:t>
      </w:r>
    </w:p>
    <w:p w:rsidR="008B1AD7" w:rsidRPr="00DA1DE9" w:rsidRDefault="008B1AD7" w:rsidP="008B1AD7">
      <w:pPr>
        <w:pStyle w:val="Default"/>
        <w:spacing w:line="360" w:lineRule="auto"/>
        <w:ind w:left="1080"/>
        <w:jc w:val="both"/>
        <w:rPr>
          <w:color w:val="000000" w:themeColor="text1"/>
        </w:rPr>
      </w:pPr>
    </w:p>
    <w:p w:rsidR="00005BC3" w:rsidRPr="00DA1DE9" w:rsidRDefault="00B32C8D" w:rsidP="000A52C6">
      <w:pPr>
        <w:pStyle w:val="Default"/>
        <w:shd w:val="clear" w:color="auto" w:fill="C2D69B" w:themeFill="accent3" w:themeFillTint="99"/>
        <w:spacing w:line="360" w:lineRule="auto"/>
        <w:jc w:val="both"/>
        <w:rPr>
          <w:b/>
          <w:color w:val="000000" w:themeColor="text1"/>
        </w:rPr>
      </w:pPr>
      <w:r w:rsidRPr="00DA1DE9">
        <w:rPr>
          <w:b/>
          <w:bCs/>
          <w:color w:val="000000" w:themeColor="text1"/>
        </w:rPr>
        <w:t>5</w:t>
      </w:r>
      <w:r w:rsidR="008B1AD7" w:rsidRPr="00DA1DE9">
        <w:rPr>
          <w:b/>
          <w:bCs/>
          <w:color w:val="000000" w:themeColor="text1"/>
        </w:rPr>
        <w:t xml:space="preserve">.5.2 </w:t>
      </w:r>
      <w:r w:rsidR="00005BC3" w:rsidRPr="00DA1DE9">
        <w:rPr>
          <w:b/>
          <w:color w:val="000000" w:themeColor="text1"/>
        </w:rPr>
        <w:t>BDRAL</w:t>
      </w:r>
      <w:r w:rsidR="00C0323B" w:rsidRPr="00DA1DE9">
        <w:rPr>
          <w:color w:val="000000" w:themeColor="text1"/>
        </w:rPr>
        <w:t xml:space="preserve"> </w:t>
      </w:r>
      <w:r w:rsidR="00C0323B" w:rsidRPr="00DA1DE9">
        <w:rPr>
          <w:b/>
          <w:color w:val="000000" w:themeColor="text1"/>
        </w:rPr>
        <w:t xml:space="preserve">counseling </w:t>
      </w:r>
    </w:p>
    <w:p w:rsidR="00005BC3" w:rsidRPr="00DA1DE9" w:rsidRDefault="00005BC3" w:rsidP="008B1AD7">
      <w:pPr>
        <w:pStyle w:val="Default"/>
        <w:jc w:val="both"/>
        <w:rPr>
          <w:color w:val="000000" w:themeColor="text1"/>
        </w:rPr>
      </w:pPr>
    </w:p>
    <w:p w:rsidR="00005BC3" w:rsidRPr="00DA1DE9" w:rsidRDefault="00005BC3" w:rsidP="00005BC3">
      <w:pPr>
        <w:pStyle w:val="Default"/>
        <w:spacing w:line="480" w:lineRule="auto"/>
        <w:jc w:val="both"/>
        <w:rPr>
          <w:color w:val="000000" w:themeColor="text1"/>
        </w:rPr>
      </w:pPr>
      <w:r w:rsidRPr="00DA1DE9">
        <w:rPr>
          <w:color w:val="000000" w:themeColor="text1"/>
        </w:rPr>
        <w:t xml:space="preserve">BDRAL provides </w:t>
      </w:r>
      <w:r w:rsidR="00C0323B" w:rsidRPr="00DA1DE9">
        <w:rPr>
          <w:color w:val="000000" w:themeColor="text1"/>
        </w:rPr>
        <w:t>diverse</w:t>
      </w:r>
      <w:r w:rsidRPr="00DA1DE9">
        <w:rPr>
          <w:color w:val="000000" w:themeColor="text1"/>
        </w:rPr>
        <w:t xml:space="preserve"> </w:t>
      </w:r>
      <w:r w:rsidR="00D266BD" w:rsidRPr="00DA1DE9">
        <w:rPr>
          <w:color w:val="000000" w:themeColor="text1"/>
        </w:rPr>
        <w:t>genus</w:t>
      </w:r>
      <w:r w:rsidRPr="00DA1DE9">
        <w:rPr>
          <w:color w:val="000000" w:themeColor="text1"/>
        </w:rPr>
        <w:t xml:space="preserve"> of </w:t>
      </w:r>
      <w:r w:rsidR="00C0323B" w:rsidRPr="00DA1DE9">
        <w:rPr>
          <w:color w:val="000000" w:themeColor="text1"/>
        </w:rPr>
        <w:t xml:space="preserve">counseling </w:t>
      </w:r>
      <w:r w:rsidRPr="00DA1DE9">
        <w:rPr>
          <w:color w:val="000000" w:themeColor="text1"/>
        </w:rPr>
        <w:t>services. Some of them are:</w:t>
      </w:r>
    </w:p>
    <w:p w:rsidR="00005BC3" w:rsidRPr="00DA1DE9" w:rsidRDefault="00005BC3" w:rsidP="00FF1E32">
      <w:pPr>
        <w:pStyle w:val="Default"/>
        <w:numPr>
          <w:ilvl w:val="0"/>
          <w:numId w:val="13"/>
        </w:numPr>
        <w:spacing w:line="360" w:lineRule="auto"/>
        <w:jc w:val="both"/>
        <w:rPr>
          <w:color w:val="000000" w:themeColor="text1"/>
        </w:rPr>
      </w:pPr>
      <w:r w:rsidRPr="00DA1DE9">
        <w:rPr>
          <w:color w:val="000000" w:themeColor="text1"/>
        </w:rPr>
        <w:t xml:space="preserve">IRB </w:t>
      </w:r>
      <w:r w:rsidR="00C0323B" w:rsidRPr="00DA1DE9">
        <w:rPr>
          <w:color w:val="000000" w:themeColor="text1"/>
        </w:rPr>
        <w:t>execution</w:t>
      </w:r>
    </w:p>
    <w:p w:rsidR="00CD0465" w:rsidRPr="00DA1DE9" w:rsidRDefault="00005BC3" w:rsidP="00FF1E32">
      <w:pPr>
        <w:pStyle w:val="Default"/>
        <w:numPr>
          <w:ilvl w:val="0"/>
          <w:numId w:val="13"/>
        </w:numPr>
        <w:spacing w:line="360" w:lineRule="auto"/>
        <w:jc w:val="both"/>
        <w:rPr>
          <w:color w:val="000000" w:themeColor="text1"/>
        </w:rPr>
      </w:pPr>
      <w:r w:rsidRPr="00DA1DE9">
        <w:rPr>
          <w:color w:val="000000" w:themeColor="text1"/>
        </w:rPr>
        <w:t xml:space="preserve">Enterprise </w:t>
      </w:r>
      <w:r w:rsidR="00C0323B" w:rsidRPr="00DA1DE9">
        <w:rPr>
          <w:color w:val="000000" w:themeColor="text1"/>
        </w:rPr>
        <w:t>hazard</w:t>
      </w:r>
      <w:r w:rsidRPr="00DA1DE9">
        <w:rPr>
          <w:color w:val="000000" w:themeColor="text1"/>
        </w:rPr>
        <w:t xml:space="preserve"> </w:t>
      </w:r>
      <w:r w:rsidR="00C0323B" w:rsidRPr="00DA1DE9">
        <w:rPr>
          <w:color w:val="000000" w:themeColor="text1"/>
        </w:rPr>
        <w:t>organization</w:t>
      </w:r>
    </w:p>
    <w:p w:rsidR="00CD0465" w:rsidRPr="00DA1DE9" w:rsidRDefault="00CD0465" w:rsidP="00CD0465">
      <w:pPr>
        <w:pStyle w:val="Default"/>
        <w:spacing w:line="360" w:lineRule="auto"/>
        <w:jc w:val="both"/>
        <w:rPr>
          <w:color w:val="000000" w:themeColor="text1"/>
        </w:rPr>
      </w:pPr>
    </w:p>
    <w:p w:rsidR="00005BC3" w:rsidRPr="00DA1DE9" w:rsidRDefault="00C0323B" w:rsidP="000A52C6">
      <w:pPr>
        <w:pStyle w:val="Default"/>
        <w:shd w:val="clear" w:color="auto" w:fill="C2D69B" w:themeFill="accent3" w:themeFillTint="99"/>
        <w:spacing w:line="360" w:lineRule="auto"/>
        <w:jc w:val="both"/>
        <w:rPr>
          <w:color w:val="000000" w:themeColor="text1"/>
        </w:rPr>
      </w:pPr>
      <w:r w:rsidRPr="00DA1DE9">
        <w:rPr>
          <w:b/>
          <w:bCs/>
          <w:color w:val="000000" w:themeColor="text1"/>
        </w:rPr>
        <w:t>BDRAL investigate</w:t>
      </w:r>
    </w:p>
    <w:p w:rsidR="00005BC3" w:rsidRPr="00DA1DE9" w:rsidRDefault="00005BC3" w:rsidP="008B1AD7">
      <w:pPr>
        <w:pStyle w:val="Default"/>
        <w:jc w:val="both"/>
        <w:rPr>
          <w:color w:val="000000" w:themeColor="text1"/>
        </w:rPr>
      </w:pPr>
    </w:p>
    <w:p w:rsidR="00005BC3" w:rsidRPr="00DA1DE9" w:rsidRDefault="00005BC3" w:rsidP="00005BC3">
      <w:pPr>
        <w:pStyle w:val="Default"/>
        <w:spacing w:line="480" w:lineRule="auto"/>
        <w:jc w:val="both"/>
        <w:rPr>
          <w:color w:val="000000" w:themeColor="text1"/>
        </w:rPr>
      </w:pPr>
      <w:r w:rsidRPr="00DA1DE9">
        <w:rPr>
          <w:color w:val="000000" w:themeColor="text1"/>
        </w:rPr>
        <w:t xml:space="preserve">BDRAL provides different </w:t>
      </w:r>
      <w:r w:rsidR="00D266BD" w:rsidRPr="00DA1DE9">
        <w:rPr>
          <w:color w:val="000000" w:themeColor="text1"/>
        </w:rPr>
        <w:t>nature</w:t>
      </w:r>
      <w:r w:rsidRPr="00DA1DE9">
        <w:rPr>
          <w:color w:val="000000" w:themeColor="text1"/>
        </w:rPr>
        <w:t xml:space="preserve"> of </w:t>
      </w:r>
      <w:r w:rsidR="00C0323B" w:rsidRPr="00DA1DE9">
        <w:rPr>
          <w:color w:val="000000" w:themeColor="text1"/>
        </w:rPr>
        <w:t xml:space="preserve">investigate </w:t>
      </w:r>
      <w:r w:rsidRPr="00DA1DE9">
        <w:rPr>
          <w:color w:val="000000" w:themeColor="text1"/>
        </w:rPr>
        <w:t>related services. Some of them are:</w:t>
      </w:r>
    </w:p>
    <w:p w:rsidR="00005BC3" w:rsidRPr="00DA1DE9" w:rsidRDefault="00005BC3" w:rsidP="008B1AD7">
      <w:pPr>
        <w:pStyle w:val="Default"/>
        <w:jc w:val="both"/>
        <w:rPr>
          <w:color w:val="000000" w:themeColor="text1"/>
        </w:rPr>
      </w:pPr>
    </w:p>
    <w:p w:rsidR="00005BC3" w:rsidRPr="00DA1DE9" w:rsidRDefault="00C0323B" w:rsidP="00FF1E32">
      <w:pPr>
        <w:pStyle w:val="Default"/>
        <w:numPr>
          <w:ilvl w:val="0"/>
          <w:numId w:val="14"/>
        </w:numPr>
        <w:spacing w:line="360" w:lineRule="auto"/>
        <w:jc w:val="both"/>
        <w:rPr>
          <w:color w:val="000000" w:themeColor="text1"/>
        </w:rPr>
      </w:pPr>
      <w:r w:rsidRPr="00DA1DE9">
        <w:rPr>
          <w:color w:val="000000" w:themeColor="text1"/>
        </w:rPr>
        <w:t>Economic investigate</w:t>
      </w:r>
    </w:p>
    <w:p w:rsidR="00005BC3" w:rsidRPr="00DA1DE9" w:rsidRDefault="00C0323B" w:rsidP="00FF1E32">
      <w:pPr>
        <w:pStyle w:val="Default"/>
        <w:numPr>
          <w:ilvl w:val="0"/>
          <w:numId w:val="14"/>
        </w:numPr>
        <w:spacing w:line="360" w:lineRule="auto"/>
        <w:jc w:val="both"/>
        <w:rPr>
          <w:color w:val="000000" w:themeColor="text1"/>
        </w:rPr>
      </w:pPr>
      <w:r w:rsidRPr="00DA1DE9">
        <w:rPr>
          <w:color w:val="000000" w:themeColor="text1"/>
        </w:rPr>
        <w:t>Industry investigate</w:t>
      </w:r>
    </w:p>
    <w:p w:rsidR="004A603F" w:rsidRPr="00DA1DE9" w:rsidRDefault="00C0323B" w:rsidP="00C0323B">
      <w:pPr>
        <w:pStyle w:val="Default"/>
        <w:numPr>
          <w:ilvl w:val="0"/>
          <w:numId w:val="14"/>
        </w:numPr>
        <w:spacing w:line="360" w:lineRule="auto"/>
        <w:jc w:val="both"/>
        <w:rPr>
          <w:color w:val="000000" w:themeColor="text1"/>
        </w:rPr>
      </w:pPr>
      <w:r w:rsidRPr="00DA1DE9">
        <w:rPr>
          <w:color w:val="000000" w:themeColor="text1"/>
        </w:rPr>
        <w:t>Specific investigate</w:t>
      </w:r>
    </w:p>
    <w:p w:rsidR="00C0323B" w:rsidRPr="00DA1DE9" w:rsidRDefault="00C0323B" w:rsidP="00C0323B">
      <w:pPr>
        <w:pStyle w:val="Default"/>
        <w:spacing w:line="360" w:lineRule="auto"/>
        <w:ind w:left="1080"/>
        <w:jc w:val="both"/>
        <w:rPr>
          <w:color w:val="000000" w:themeColor="text1"/>
        </w:rPr>
      </w:pPr>
    </w:p>
    <w:p w:rsidR="00005BC3" w:rsidRPr="00DA1DE9" w:rsidRDefault="00005BC3" w:rsidP="00CD0465">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005BC3" w:rsidRPr="00DA1DE9" w:rsidRDefault="00CA27EC" w:rsidP="000A52C6">
      <w:pPr>
        <w:pStyle w:val="ListParagraph"/>
        <w:numPr>
          <w:ilvl w:val="0"/>
          <w:numId w:val="49"/>
        </w:numPr>
        <w:shd w:val="clear" w:color="auto" w:fill="D6E3BC" w:themeFill="accent3" w:themeFillTint="66"/>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DA1DE9">
        <w:rPr>
          <w:rFonts w:ascii="Times New Roman" w:hAnsi="Times New Roman" w:cs="Times New Roman"/>
          <w:b/>
          <w:bCs/>
          <w:color w:val="000000" w:themeColor="text1"/>
          <w:sz w:val="24"/>
          <w:szCs w:val="24"/>
        </w:rPr>
        <w:t>Ranking</w:t>
      </w:r>
      <w:r w:rsidR="00005BC3" w:rsidRPr="00DA1DE9">
        <w:rPr>
          <w:rFonts w:ascii="Times New Roman" w:hAnsi="Times New Roman" w:cs="Times New Roman"/>
          <w:b/>
          <w:bCs/>
          <w:color w:val="000000" w:themeColor="text1"/>
          <w:sz w:val="24"/>
          <w:szCs w:val="24"/>
        </w:rPr>
        <w:t xml:space="preserve"> </w:t>
      </w:r>
      <w:r w:rsidR="00D61A94" w:rsidRPr="00DA1DE9">
        <w:rPr>
          <w:rFonts w:ascii="Times New Roman" w:hAnsi="Times New Roman" w:cs="Times New Roman"/>
          <w:b/>
          <w:bCs/>
          <w:color w:val="000000" w:themeColor="text1"/>
          <w:sz w:val="24"/>
          <w:szCs w:val="24"/>
        </w:rPr>
        <w:t>Sketch</w:t>
      </w:r>
    </w:p>
    <w:p w:rsidR="00005BC3" w:rsidRPr="00DA1DE9" w:rsidRDefault="00005BC3" w:rsidP="00CD0465">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005BC3" w:rsidRPr="00DA1DE9" w:rsidRDefault="00D61A94" w:rsidP="00D61A94">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Rating </w:t>
      </w:r>
      <w:r w:rsidRPr="00DA1DE9">
        <w:rPr>
          <w:rFonts w:ascii="Times New Roman" w:hAnsi="Times New Roman" w:cs="Times New Roman"/>
          <w:bCs/>
          <w:color w:val="000000" w:themeColor="text1"/>
          <w:sz w:val="24"/>
          <w:szCs w:val="24"/>
        </w:rPr>
        <w:t>Sketch</w:t>
      </w:r>
      <w:r w:rsidRPr="00DA1DE9">
        <w:rPr>
          <w:rFonts w:ascii="Times New Roman" w:hAnsi="Times New Roman" w:cs="Times New Roman"/>
          <w:color w:val="000000" w:themeColor="text1"/>
          <w:sz w:val="24"/>
          <w:szCs w:val="24"/>
        </w:rPr>
        <w:t xml:space="preserve"> </w:t>
      </w:r>
      <w:r w:rsidR="00005BC3" w:rsidRPr="00DA1DE9">
        <w:rPr>
          <w:rFonts w:ascii="Times New Roman" w:hAnsi="Times New Roman" w:cs="Times New Roman"/>
          <w:color w:val="000000" w:themeColor="text1"/>
          <w:sz w:val="24"/>
          <w:szCs w:val="24"/>
        </w:rPr>
        <w:t>is a publication with the ratings assigned by BDRAL features:</w:t>
      </w:r>
    </w:p>
    <w:p w:rsidR="00005BC3" w:rsidRPr="00DA1DE9" w:rsidRDefault="00005BC3" w:rsidP="00FF1E32">
      <w:pPr>
        <w:numPr>
          <w:ilvl w:val="0"/>
          <w:numId w:val="15"/>
        </w:num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Rationales for Ratings assigned.</w:t>
      </w:r>
    </w:p>
    <w:p w:rsidR="00005BC3" w:rsidRPr="00DA1DE9" w:rsidRDefault="00CA27EC" w:rsidP="00FF1E32">
      <w:pPr>
        <w:numPr>
          <w:ilvl w:val="0"/>
          <w:numId w:val="15"/>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Tribute the</w:t>
      </w:r>
      <w:r w:rsidR="00005BC3" w:rsidRPr="00DA1DE9">
        <w:rPr>
          <w:rFonts w:ascii="Times New Roman" w:hAnsi="Times New Roman" w:cs="Times New Roman"/>
          <w:color w:val="000000" w:themeColor="text1"/>
          <w:sz w:val="24"/>
          <w:szCs w:val="24"/>
        </w:rPr>
        <w:t xml:space="preserve"> Symbols &amp; Implications.</w:t>
      </w:r>
    </w:p>
    <w:p w:rsidR="00005BC3" w:rsidRPr="00DA1DE9" w:rsidRDefault="00005BC3" w:rsidP="00FF1E32">
      <w:pPr>
        <w:numPr>
          <w:ilvl w:val="0"/>
          <w:numId w:val="15"/>
        </w:num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Investors &amp; Lenders.</w:t>
      </w:r>
    </w:p>
    <w:p w:rsidR="00005BC3" w:rsidRPr="00DA1DE9" w:rsidRDefault="00005BC3" w:rsidP="00FF1E32">
      <w:pPr>
        <w:numPr>
          <w:ilvl w:val="0"/>
          <w:numId w:val="15"/>
        </w:num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Fund managers and </w:t>
      </w:r>
      <w:r w:rsidR="00D61A94" w:rsidRPr="00DA1DE9">
        <w:rPr>
          <w:rFonts w:ascii="Times New Roman" w:hAnsi="Times New Roman" w:cs="Times New Roman"/>
          <w:color w:val="000000" w:themeColor="text1"/>
          <w:sz w:val="24"/>
          <w:szCs w:val="24"/>
        </w:rPr>
        <w:t>pecuniary</w:t>
      </w:r>
      <w:r w:rsidRPr="00DA1DE9">
        <w:rPr>
          <w:rFonts w:ascii="Times New Roman" w:hAnsi="Times New Roman" w:cs="Times New Roman"/>
          <w:color w:val="000000" w:themeColor="text1"/>
          <w:sz w:val="24"/>
          <w:szCs w:val="24"/>
        </w:rPr>
        <w:t xml:space="preserve"> analysts of investing institutions, also lending officers at commercial banks and sovereign lending institutions.</w:t>
      </w:r>
    </w:p>
    <w:p w:rsidR="004A603F" w:rsidRPr="00DA1DE9" w:rsidRDefault="00005BC3" w:rsidP="00DA1DE9">
      <w:pPr>
        <w:numPr>
          <w:ilvl w:val="0"/>
          <w:numId w:val="15"/>
        </w:num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lastRenderedPageBreak/>
        <w:t xml:space="preserve">Borrowers, treasurers, </w:t>
      </w:r>
      <w:r w:rsidR="00D61A94" w:rsidRPr="00DA1DE9">
        <w:rPr>
          <w:rFonts w:ascii="Times New Roman" w:hAnsi="Times New Roman" w:cs="Times New Roman"/>
          <w:color w:val="000000" w:themeColor="text1"/>
          <w:sz w:val="24"/>
          <w:szCs w:val="24"/>
        </w:rPr>
        <w:t>funding</w:t>
      </w:r>
      <w:r w:rsidRPr="00DA1DE9">
        <w:rPr>
          <w:rFonts w:ascii="Times New Roman" w:hAnsi="Times New Roman" w:cs="Times New Roman"/>
          <w:color w:val="000000" w:themeColor="text1"/>
          <w:sz w:val="24"/>
          <w:szCs w:val="24"/>
        </w:rPr>
        <w:t xml:space="preserve"> directors and other senior executives at issuing corporations, institutions and </w:t>
      </w:r>
      <w:r w:rsidR="00E60F55" w:rsidRPr="00DA1DE9">
        <w:rPr>
          <w:rFonts w:ascii="Times New Roman" w:hAnsi="Times New Roman" w:cs="Times New Roman"/>
          <w:color w:val="000000" w:themeColor="text1"/>
          <w:sz w:val="24"/>
          <w:szCs w:val="24"/>
        </w:rPr>
        <w:t>self-directed</w:t>
      </w:r>
      <w:r w:rsidRPr="00DA1DE9">
        <w:rPr>
          <w:rFonts w:ascii="Times New Roman" w:hAnsi="Times New Roman" w:cs="Times New Roman"/>
          <w:color w:val="000000" w:themeColor="text1"/>
          <w:sz w:val="24"/>
          <w:szCs w:val="24"/>
        </w:rPr>
        <w:t xml:space="preserve"> entities.</w:t>
      </w:r>
    </w:p>
    <w:p w:rsidR="00005BC3" w:rsidRPr="00DA1DE9" w:rsidRDefault="00DA1DE9" w:rsidP="000A52C6">
      <w:pPr>
        <w:shd w:val="clear" w:color="auto" w:fill="D6E3BC" w:themeFill="accent3" w:themeFillTint="66"/>
        <w:autoSpaceDE w:val="0"/>
        <w:autoSpaceDN w:val="0"/>
        <w:adjustRightInd w:val="0"/>
        <w:spacing w:after="0" w:line="480" w:lineRule="auto"/>
        <w:ind w:left="7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w:t>
      </w:r>
      <w:r w:rsidR="004A603F" w:rsidRPr="00DA1DE9">
        <w:rPr>
          <w:rFonts w:ascii="Times New Roman" w:hAnsi="Times New Roman" w:cs="Times New Roman"/>
          <w:b/>
          <w:bCs/>
          <w:color w:val="000000" w:themeColor="text1"/>
          <w:sz w:val="24"/>
          <w:szCs w:val="24"/>
        </w:rPr>
        <w:t xml:space="preserve"> </w:t>
      </w:r>
      <w:r w:rsidR="00616818" w:rsidRPr="00DA1DE9">
        <w:rPr>
          <w:rFonts w:ascii="Times New Roman" w:hAnsi="Times New Roman" w:cs="Times New Roman"/>
          <w:b/>
          <w:bCs/>
          <w:color w:val="000000" w:themeColor="text1"/>
          <w:sz w:val="24"/>
          <w:szCs w:val="24"/>
        </w:rPr>
        <w:t>Ranking</w:t>
      </w:r>
      <w:r w:rsidR="00005BC3" w:rsidRPr="00DA1DE9">
        <w:rPr>
          <w:rFonts w:ascii="Times New Roman" w:hAnsi="Times New Roman" w:cs="Times New Roman"/>
          <w:b/>
          <w:bCs/>
          <w:color w:val="000000" w:themeColor="text1"/>
          <w:sz w:val="24"/>
          <w:szCs w:val="24"/>
        </w:rPr>
        <w:t xml:space="preserve"> Services</w:t>
      </w:r>
    </w:p>
    <w:p w:rsidR="004A603F" w:rsidRPr="00DA1DE9" w:rsidRDefault="004A603F" w:rsidP="004A603F">
      <w:pPr>
        <w:autoSpaceDE w:val="0"/>
        <w:autoSpaceDN w:val="0"/>
        <w:adjustRightInd w:val="0"/>
        <w:spacing w:after="0" w:line="240" w:lineRule="auto"/>
        <w:ind w:left="720"/>
        <w:jc w:val="both"/>
        <w:rPr>
          <w:rFonts w:ascii="Times New Roman" w:hAnsi="Times New Roman" w:cs="Times New Roman"/>
          <w:b/>
          <w:bCs/>
          <w:color w:val="000000" w:themeColor="text1"/>
          <w:sz w:val="24"/>
          <w:szCs w:val="24"/>
        </w:rPr>
      </w:pPr>
    </w:p>
    <w:p w:rsidR="000A52C6" w:rsidRPr="00DA1DE9" w:rsidRDefault="00005BC3" w:rsidP="00DA1DE9">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rPr>
      </w:pPr>
      <w:r w:rsidRPr="00DA1DE9">
        <w:rPr>
          <w:rFonts w:ascii="Times New Roman" w:hAnsi="Times New Roman" w:cs="Times New Roman"/>
          <w:bCs/>
          <w:color w:val="000000" w:themeColor="text1"/>
          <w:sz w:val="24"/>
          <w:szCs w:val="24"/>
        </w:rPr>
        <w:t>In</w:t>
      </w:r>
      <w:r w:rsidRPr="00DA1DE9">
        <w:rPr>
          <w:rFonts w:ascii="Times New Roman" w:hAnsi="Times New Roman" w:cs="Times New Roman"/>
          <w:color w:val="000000" w:themeColor="text1"/>
          <w:sz w:val="24"/>
          <w:szCs w:val="24"/>
        </w:rPr>
        <w:t xml:space="preserve"> line with perceived market needs, BDRAL has developed highly specialized evaluation methodologies, which address unique, </w:t>
      </w:r>
      <w:r w:rsidR="007C7E57" w:rsidRPr="00DA1DE9">
        <w:rPr>
          <w:rFonts w:ascii="Times New Roman" w:hAnsi="Times New Roman" w:cs="Times New Roman"/>
          <w:color w:val="000000" w:themeColor="text1"/>
          <w:sz w:val="24"/>
          <w:szCs w:val="24"/>
        </w:rPr>
        <w:t>sphere</w:t>
      </w:r>
      <w:r w:rsidRPr="00DA1DE9">
        <w:rPr>
          <w:rFonts w:ascii="Times New Roman" w:hAnsi="Times New Roman" w:cs="Times New Roman"/>
          <w:color w:val="000000" w:themeColor="text1"/>
          <w:sz w:val="24"/>
          <w:szCs w:val="24"/>
        </w:rPr>
        <w:t xml:space="preserve"> specific </w:t>
      </w:r>
      <w:r w:rsidR="00E60F55" w:rsidRPr="00DA1DE9">
        <w:rPr>
          <w:rFonts w:ascii="Times New Roman" w:hAnsi="Times New Roman" w:cs="Times New Roman"/>
          <w:color w:val="000000" w:themeColor="text1"/>
          <w:sz w:val="24"/>
          <w:szCs w:val="24"/>
        </w:rPr>
        <w:t>supplies</w:t>
      </w:r>
      <w:r w:rsidRPr="00DA1DE9">
        <w:rPr>
          <w:rFonts w:ascii="Times New Roman" w:hAnsi="Times New Roman" w:cs="Times New Roman"/>
          <w:color w:val="000000" w:themeColor="text1"/>
          <w:sz w:val="24"/>
          <w:szCs w:val="24"/>
        </w:rPr>
        <w:t xml:space="preserve"> under the umbrella of BDRAL grading services. </w:t>
      </w:r>
    </w:p>
    <w:p w:rsidR="00A44C17" w:rsidRPr="00DA1DE9" w:rsidRDefault="00A44C17" w:rsidP="00005BC3">
      <w:pPr>
        <w:spacing w:after="0" w:line="480" w:lineRule="auto"/>
        <w:rPr>
          <w:rFonts w:ascii="Times New Roman" w:eastAsia="Times New Roman" w:hAnsi="Times New Roman" w:cs="Times New Roman"/>
          <w:color w:val="000000" w:themeColor="text1"/>
          <w:sz w:val="24"/>
          <w:szCs w:val="24"/>
        </w:rPr>
      </w:pPr>
    </w:p>
    <w:p w:rsidR="00005BC3" w:rsidRPr="00DA1DE9" w:rsidRDefault="00B32C8D" w:rsidP="000A52C6">
      <w:pPr>
        <w:shd w:val="clear" w:color="auto" w:fill="76923C" w:themeFill="accent3" w:themeFillShade="BF"/>
        <w:spacing w:after="0" w:line="480" w:lineRule="auto"/>
        <w:rPr>
          <w:rFonts w:ascii="Times New Roman" w:eastAsia="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5</w:t>
      </w:r>
      <w:r w:rsidR="00005BC3" w:rsidRPr="00DA1DE9">
        <w:rPr>
          <w:rFonts w:ascii="Times New Roman" w:eastAsia="Times New Roman" w:hAnsi="Times New Roman" w:cs="Times New Roman"/>
          <w:b/>
          <w:color w:val="000000" w:themeColor="text1"/>
          <w:sz w:val="24"/>
          <w:szCs w:val="24"/>
        </w:rPr>
        <w:t xml:space="preserve">.6 </w:t>
      </w:r>
      <w:r w:rsidR="00616818" w:rsidRPr="00DA1DE9">
        <w:rPr>
          <w:rFonts w:ascii="Times New Roman" w:eastAsia="Times New Roman" w:hAnsi="Times New Roman" w:cs="Times New Roman"/>
          <w:b/>
          <w:color w:val="000000" w:themeColor="text1"/>
          <w:sz w:val="24"/>
          <w:szCs w:val="24"/>
        </w:rPr>
        <w:t>Chief</w:t>
      </w:r>
      <w:r w:rsidR="00005BC3" w:rsidRPr="00DA1DE9">
        <w:rPr>
          <w:rFonts w:ascii="Times New Roman" w:eastAsia="Times New Roman" w:hAnsi="Times New Roman" w:cs="Times New Roman"/>
          <w:b/>
          <w:color w:val="000000" w:themeColor="text1"/>
          <w:sz w:val="24"/>
          <w:szCs w:val="24"/>
        </w:rPr>
        <w:t xml:space="preserve"> </w:t>
      </w:r>
      <w:r w:rsidR="00616818" w:rsidRPr="00DA1DE9">
        <w:rPr>
          <w:rFonts w:ascii="Times New Roman" w:eastAsia="Times New Roman" w:hAnsi="Times New Roman" w:cs="Times New Roman"/>
          <w:b/>
          <w:color w:val="000000" w:themeColor="text1"/>
          <w:sz w:val="24"/>
          <w:szCs w:val="24"/>
        </w:rPr>
        <w:t>Client</w:t>
      </w:r>
    </w:p>
    <w:p w:rsidR="00005BC3" w:rsidRPr="00DA1DE9" w:rsidRDefault="00005BC3" w:rsidP="00CD0465">
      <w:pPr>
        <w:spacing w:after="0"/>
        <w:rPr>
          <w:rFonts w:ascii="Times New Roman" w:eastAsia="Times New Roman" w:hAnsi="Times New Roman" w:cs="Times New Roman"/>
          <w:color w:val="000000" w:themeColor="text1"/>
          <w:sz w:val="24"/>
          <w:szCs w:val="24"/>
        </w:rPr>
      </w:pPr>
    </w:p>
    <w:p w:rsidR="00005BC3" w:rsidRPr="00DA1DE9" w:rsidRDefault="00005BC3" w:rsidP="00005BC3">
      <w:pPr>
        <w:spacing w:after="0" w:line="480" w:lineRule="auto"/>
        <w:rPr>
          <w:rFonts w:ascii="Times New Roman" w:eastAsia="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 xml:space="preserve">Major </w:t>
      </w:r>
      <w:r w:rsidR="00616818" w:rsidRPr="00DA1DE9">
        <w:rPr>
          <w:rFonts w:ascii="Times New Roman" w:eastAsia="Times New Roman" w:hAnsi="Times New Roman" w:cs="Times New Roman"/>
          <w:b/>
          <w:color w:val="000000" w:themeColor="text1"/>
          <w:sz w:val="24"/>
          <w:szCs w:val="24"/>
        </w:rPr>
        <w:t>client</w:t>
      </w:r>
      <w:r w:rsidRPr="00DA1DE9">
        <w:rPr>
          <w:rFonts w:ascii="Times New Roman" w:eastAsia="Times New Roman" w:hAnsi="Times New Roman" w:cs="Times New Roman"/>
          <w:b/>
          <w:color w:val="000000" w:themeColor="text1"/>
          <w:sz w:val="24"/>
          <w:szCs w:val="24"/>
        </w:rPr>
        <w:t xml:space="preserve"> of BDRAL</w:t>
      </w:r>
    </w:p>
    <w:p w:rsidR="00005BC3" w:rsidRPr="00DA1DE9" w:rsidRDefault="00005BC3" w:rsidP="004A603F">
      <w:pPr>
        <w:spacing w:after="0" w:line="240" w:lineRule="auto"/>
        <w:rPr>
          <w:rFonts w:ascii="Times New Roman" w:eastAsia="Times New Roman" w:hAnsi="Times New Roman" w:cs="Times New Roman"/>
          <w:color w:val="000000" w:themeColor="text1"/>
          <w:sz w:val="24"/>
          <w:szCs w:val="24"/>
        </w:rPr>
      </w:pPr>
    </w:p>
    <w:p w:rsidR="00005BC3" w:rsidRPr="00DA1DE9" w:rsidRDefault="00005BC3" w:rsidP="00FF1E32">
      <w:pPr>
        <w:pStyle w:val="NoSpacing"/>
        <w:numPr>
          <w:ilvl w:val="0"/>
          <w:numId w:val="51"/>
        </w:num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Al-</w:t>
      </w:r>
      <w:proofErr w:type="spellStart"/>
      <w:r w:rsidRPr="00DA1DE9">
        <w:rPr>
          <w:rFonts w:ascii="Times New Roman" w:hAnsi="Times New Roman" w:cs="Times New Roman"/>
          <w:color w:val="000000" w:themeColor="text1"/>
          <w:sz w:val="24"/>
          <w:szCs w:val="24"/>
        </w:rPr>
        <w:t>Arafah</w:t>
      </w:r>
      <w:proofErr w:type="spellEnd"/>
      <w:r w:rsidRPr="00DA1DE9">
        <w:rPr>
          <w:rFonts w:ascii="Times New Roman" w:hAnsi="Times New Roman" w:cs="Times New Roman"/>
          <w:color w:val="000000" w:themeColor="text1"/>
          <w:sz w:val="24"/>
          <w:szCs w:val="24"/>
        </w:rPr>
        <w:t xml:space="preserve"> </w:t>
      </w:r>
      <w:proofErr w:type="spellStart"/>
      <w:r w:rsidRPr="00DA1DE9">
        <w:rPr>
          <w:rFonts w:ascii="Times New Roman" w:hAnsi="Times New Roman" w:cs="Times New Roman"/>
          <w:color w:val="000000" w:themeColor="text1"/>
          <w:sz w:val="24"/>
          <w:szCs w:val="24"/>
        </w:rPr>
        <w:t>Islami</w:t>
      </w:r>
      <w:proofErr w:type="spellEnd"/>
      <w:r w:rsidRPr="00DA1DE9">
        <w:rPr>
          <w:rFonts w:ascii="Times New Roman" w:hAnsi="Times New Roman" w:cs="Times New Roman"/>
          <w:color w:val="000000" w:themeColor="text1"/>
          <w:sz w:val="24"/>
          <w:szCs w:val="24"/>
        </w:rPr>
        <w:t xml:space="preserve"> Bank Ltd</w:t>
      </w:r>
      <w:r w:rsidR="00616818" w:rsidRPr="00DA1DE9">
        <w:rPr>
          <w:rFonts w:ascii="Times New Roman" w:hAnsi="Times New Roman" w:cs="Times New Roman"/>
          <w:color w:val="000000" w:themeColor="text1"/>
          <w:sz w:val="24"/>
          <w:szCs w:val="24"/>
        </w:rPr>
        <w:t xml:space="preserve">, </w:t>
      </w:r>
      <w:proofErr w:type="spellStart"/>
      <w:r w:rsidR="00616818" w:rsidRPr="00DA1DE9">
        <w:rPr>
          <w:rFonts w:ascii="Times New Roman" w:hAnsi="Times New Roman" w:cs="Times New Roman"/>
          <w:color w:val="000000" w:themeColor="text1"/>
          <w:sz w:val="24"/>
          <w:szCs w:val="24"/>
        </w:rPr>
        <w:t>bd</w:t>
      </w:r>
      <w:proofErr w:type="spellEnd"/>
      <w:r w:rsidR="00616818" w:rsidRPr="00DA1DE9">
        <w:rPr>
          <w:rFonts w:ascii="Times New Roman" w:hAnsi="Times New Roman" w:cs="Times New Roman"/>
          <w:color w:val="000000" w:themeColor="text1"/>
          <w:sz w:val="24"/>
          <w:szCs w:val="24"/>
        </w:rPr>
        <w:t xml:space="preserve"> branch </w:t>
      </w:r>
    </w:p>
    <w:p w:rsidR="00005BC3" w:rsidRPr="00DA1DE9" w:rsidRDefault="00005BC3" w:rsidP="00FF1E32">
      <w:pPr>
        <w:pStyle w:val="NoSpacing"/>
        <w:numPr>
          <w:ilvl w:val="0"/>
          <w:numId w:val="51"/>
        </w:num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Mutual Trust Bank Ltd</w:t>
      </w:r>
    </w:p>
    <w:p w:rsidR="00005BC3" w:rsidRPr="00DA1DE9" w:rsidRDefault="00616818" w:rsidP="00FF1E32">
      <w:pPr>
        <w:pStyle w:val="NoSpacing"/>
        <w:numPr>
          <w:ilvl w:val="0"/>
          <w:numId w:val="51"/>
        </w:numPr>
        <w:spacing w:line="360" w:lineRule="auto"/>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Boshundhara</w:t>
      </w:r>
      <w:proofErr w:type="spellEnd"/>
      <w:r w:rsidRPr="00DA1DE9">
        <w:rPr>
          <w:rFonts w:ascii="Times New Roman" w:hAnsi="Times New Roman" w:cs="Times New Roman"/>
          <w:color w:val="000000" w:themeColor="text1"/>
          <w:sz w:val="24"/>
          <w:szCs w:val="24"/>
        </w:rPr>
        <w:t xml:space="preserve"> branch </w:t>
      </w:r>
      <w:r w:rsidR="00005BC3" w:rsidRPr="00DA1DE9">
        <w:rPr>
          <w:rFonts w:ascii="Times New Roman" w:hAnsi="Times New Roman" w:cs="Times New Roman"/>
          <w:color w:val="000000" w:themeColor="text1"/>
          <w:sz w:val="24"/>
          <w:szCs w:val="24"/>
        </w:rPr>
        <w:t>Bank Asia Ltd</w:t>
      </w:r>
    </w:p>
    <w:p w:rsidR="00005BC3" w:rsidRPr="00DA1DE9" w:rsidRDefault="00616818" w:rsidP="00FF1E32">
      <w:pPr>
        <w:pStyle w:val="NoSpacing"/>
        <w:numPr>
          <w:ilvl w:val="0"/>
          <w:numId w:val="51"/>
        </w:numPr>
        <w:spacing w:line="36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IFIC</w:t>
      </w:r>
      <w:r w:rsidR="00005BC3" w:rsidRPr="00DA1DE9">
        <w:rPr>
          <w:rFonts w:ascii="Times New Roman" w:hAnsi="Times New Roman" w:cs="Times New Roman"/>
          <w:color w:val="000000" w:themeColor="text1"/>
          <w:sz w:val="24"/>
          <w:szCs w:val="24"/>
        </w:rPr>
        <w:t xml:space="preserve"> Bank Ltd</w:t>
      </w:r>
    </w:p>
    <w:p w:rsidR="00005BC3" w:rsidRPr="00DA1DE9" w:rsidRDefault="00005BC3" w:rsidP="00FF1E32">
      <w:pPr>
        <w:pStyle w:val="NoSpacing"/>
        <w:numPr>
          <w:ilvl w:val="0"/>
          <w:numId w:val="51"/>
        </w:numPr>
        <w:spacing w:line="360" w:lineRule="auto"/>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Islami</w:t>
      </w:r>
      <w:proofErr w:type="spellEnd"/>
      <w:r w:rsidR="00616818" w:rsidRPr="00DA1DE9">
        <w:rPr>
          <w:rFonts w:ascii="Times New Roman" w:hAnsi="Times New Roman" w:cs="Times New Roman"/>
          <w:color w:val="000000" w:themeColor="text1"/>
          <w:sz w:val="24"/>
          <w:szCs w:val="24"/>
        </w:rPr>
        <w:t xml:space="preserve"> Social</w:t>
      </w:r>
      <w:r w:rsidRPr="00DA1DE9">
        <w:rPr>
          <w:rFonts w:ascii="Times New Roman" w:hAnsi="Times New Roman" w:cs="Times New Roman"/>
          <w:color w:val="000000" w:themeColor="text1"/>
          <w:sz w:val="24"/>
          <w:szCs w:val="24"/>
        </w:rPr>
        <w:t xml:space="preserve"> Bank Bangladesh Ltd</w:t>
      </w:r>
    </w:p>
    <w:p w:rsidR="00005BC3" w:rsidRPr="00DA1DE9" w:rsidRDefault="00616818" w:rsidP="00FF1E32">
      <w:pPr>
        <w:pStyle w:val="NoSpacing"/>
        <w:numPr>
          <w:ilvl w:val="0"/>
          <w:numId w:val="51"/>
        </w:numPr>
        <w:spacing w:line="360" w:lineRule="auto"/>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Modhumoti</w:t>
      </w:r>
      <w:proofErr w:type="spellEnd"/>
      <w:r w:rsidRPr="00DA1DE9">
        <w:rPr>
          <w:rFonts w:ascii="Times New Roman" w:hAnsi="Times New Roman" w:cs="Times New Roman"/>
          <w:color w:val="000000" w:themeColor="text1"/>
          <w:sz w:val="24"/>
          <w:szCs w:val="24"/>
        </w:rPr>
        <w:t xml:space="preserve"> </w:t>
      </w:r>
      <w:r w:rsidR="00005BC3" w:rsidRPr="00DA1DE9">
        <w:rPr>
          <w:rFonts w:ascii="Times New Roman" w:hAnsi="Times New Roman" w:cs="Times New Roman"/>
          <w:color w:val="000000" w:themeColor="text1"/>
          <w:sz w:val="24"/>
          <w:szCs w:val="24"/>
        </w:rPr>
        <w:t>Bank Ltd</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p>
    <w:p w:rsidR="00005BC3" w:rsidRPr="00DA1DE9" w:rsidRDefault="00B32C8D" w:rsidP="000A52C6">
      <w:pPr>
        <w:pStyle w:val="Default"/>
        <w:shd w:val="clear" w:color="auto" w:fill="76923C" w:themeFill="accent3" w:themeFillShade="BF"/>
        <w:spacing w:line="480" w:lineRule="auto"/>
        <w:jc w:val="both"/>
        <w:rPr>
          <w:b/>
          <w:color w:val="000000" w:themeColor="text1"/>
        </w:rPr>
      </w:pPr>
      <w:r w:rsidRPr="00DA1DE9">
        <w:rPr>
          <w:b/>
          <w:color w:val="000000" w:themeColor="text1"/>
        </w:rPr>
        <w:t>5</w:t>
      </w:r>
      <w:r w:rsidR="00005BC3" w:rsidRPr="00DA1DE9">
        <w:rPr>
          <w:b/>
          <w:color w:val="000000" w:themeColor="text1"/>
        </w:rPr>
        <w:t xml:space="preserve">.7 BDRAL </w:t>
      </w:r>
      <w:r w:rsidR="00616818" w:rsidRPr="00DA1DE9">
        <w:rPr>
          <w:b/>
          <w:color w:val="000000" w:themeColor="text1"/>
        </w:rPr>
        <w:t>schooling</w:t>
      </w:r>
      <w:r w:rsidR="00005BC3" w:rsidRPr="00DA1DE9">
        <w:rPr>
          <w:b/>
          <w:color w:val="000000" w:themeColor="text1"/>
        </w:rPr>
        <w:t xml:space="preserve"> Program</w:t>
      </w:r>
    </w:p>
    <w:p w:rsidR="00005BC3" w:rsidRPr="00DA1DE9" w:rsidRDefault="00005BC3" w:rsidP="00CD0465">
      <w:pPr>
        <w:pStyle w:val="Default"/>
        <w:spacing w:line="360" w:lineRule="auto"/>
        <w:jc w:val="both"/>
        <w:rPr>
          <w:color w:val="000000" w:themeColor="text1"/>
        </w:rPr>
      </w:pPr>
    </w:p>
    <w:p w:rsidR="00005BC3" w:rsidRPr="00DA1DE9" w:rsidRDefault="00005BC3" w:rsidP="00FF1E32">
      <w:pPr>
        <w:pStyle w:val="Default"/>
        <w:numPr>
          <w:ilvl w:val="0"/>
          <w:numId w:val="73"/>
        </w:numPr>
        <w:spacing w:line="480" w:lineRule="auto"/>
        <w:jc w:val="both"/>
        <w:rPr>
          <w:color w:val="000000" w:themeColor="text1"/>
        </w:rPr>
      </w:pPr>
      <w:r w:rsidRPr="00DA1DE9">
        <w:rPr>
          <w:color w:val="000000" w:themeColor="text1"/>
        </w:rPr>
        <w:t xml:space="preserve">Entrepreneurship </w:t>
      </w:r>
      <w:r w:rsidR="00616818" w:rsidRPr="00DA1DE9">
        <w:rPr>
          <w:color w:val="000000" w:themeColor="text1"/>
        </w:rPr>
        <w:t>expansion</w:t>
      </w:r>
      <w:r w:rsidRPr="00DA1DE9">
        <w:rPr>
          <w:color w:val="000000" w:themeColor="text1"/>
        </w:rPr>
        <w:t xml:space="preserve"> &amp; </w:t>
      </w:r>
      <w:r w:rsidR="00616818" w:rsidRPr="00DA1DE9">
        <w:rPr>
          <w:color w:val="000000" w:themeColor="text1"/>
        </w:rPr>
        <w:t>control</w:t>
      </w:r>
      <w:r w:rsidRPr="00DA1DE9">
        <w:rPr>
          <w:color w:val="000000" w:themeColor="text1"/>
        </w:rPr>
        <w:t>.</w:t>
      </w:r>
    </w:p>
    <w:p w:rsidR="00005BC3" w:rsidRPr="00DA1DE9" w:rsidRDefault="00E60F55" w:rsidP="00FF1E32">
      <w:pPr>
        <w:pStyle w:val="Default"/>
        <w:numPr>
          <w:ilvl w:val="0"/>
          <w:numId w:val="73"/>
        </w:numPr>
        <w:spacing w:line="480" w:lineRule="auto"/>
        <w:jc w:val="both"/>
        <w:rPr>
          <w:color w:val="000000" w:themeColor="text1"/>
        </w:rPr>
      </w:pPr>
      <w:r w:rsidRPr="00DA1DE9">
        <w:rPr>
          <w:color w:val="000000" w:themeColor="text1"/>
        </w:rPr>
        <w:t>Huddle</w:t>
      </w:r>
      <w:r w:rsidR="00005BC3" w:rsidRPr="00DA1DE9">
        <w:rPr>
          <w:color w:val="000000" w:themeColor="text1"/>
        </w:rPr>
        <w:t xml:space="preserve"> based Skill </w:t>
      </w:r>
      <w:r w:rsidR="00616818" w:rsidRPr="00DA1DE9">
        <w:rPr>
          <w:color w:val="000000" w:themeColor="text1"/>
        </w:rPr>
        <w:t>expansion</w:t>
      </w:r>
      <w:r w:rsidR="00005BC3" w:rsidRPr="00DA1DE9">
        <w:rPr>
          <w:color w:val="000000" w:themeColor="text1"/>
        </w:rPr>
        <w:t xml:space="preserve"> Program.</w:t>
      </w:r>
    </w:p>
    <w:p w:rsidR="00005BC3" w:rsidRPr="00DA1DE9" w:rsidRDefault="00005BC3" w:rsidP="00FF1E32">
      <w:pPr>
        <w:pStyle w:val="Default"/>
        <w:numPr>
          <w:ilvl w:val="0"/>
          <w:numId w:val="73"/>
        </w:numPr>
        <w:spacing w:line="480" w:lineRule="auto"/>
        <w:jc w:val="both"/>
        <w:rPr>
          <w:color w:val="000000" w:themeColor="text1"/>
        </w:rPr>
      </w:pPr>
      <w:r w:rsidRPr="00DA1DE9">
        <w:rPr>
          <w:color w:val="000000" w:themeColor="text1"/>
        </w:rPr>
        <w:t xml:space="preserve">Cluster based Technology </w:t>
      </w:r>
      <w:r w:rsidR="00616818" w:rsidRPr="00DA1DE9">
        <w:rPr>
          <w:color w:val="000000" w:themeColor="text1"/>
        </w:rPr>
        <w:t>expansion</w:t>
      </w:r>
      <w:r w:rsidRPr="00DA1DE9">
        <w:rPr>
          <w:color w:val="000000" w:themeColor="text1"/>
        </w:rPr>
        <w:t xml:space="preserve"> Program.</w:t>
      </w:r>
    </w:p>
    <w:p w:rsidR="00005BC3" w:rsidRDefault="00E60F55" w:rsidP="00FF1E32">
      <w:pPr>
        <w:pStyle w:val="Default"/>
        <w:numPr>
          <w:ilvl w:val="0"/>
          <w:numId w:val="73"/>
        </w:numPr>
        <w:spacing w:line="480" w:lineRule="auto"/>
        <w:jc w:val="both"/>
        <w:rPr>
          <w:color w:val="000000" w:themeColor="text1"/>
        </w:rPr>
      </w:pPr>
      <w:r w:rsidRPr="00DA1DE9">
        <w:rPr>
          <w:color w:val="000000" w:themeColor="text1"/>
        </w:rPr>
        <w:t>Efficiency</w:t>
      </w:r>
      <w:r w:rsidR="00005BC3" w:rsidRPr="00DA1DE9">
        <w:rPr>
          <w:color w:val="000000" w:themeColor="text1"/>
        </w:rPr>
        <w:t xml:space="preserve"> improvement program.</w:t>
      </w:r>
    </w:p>
    <w:p w:rsidR="00DA1DE9" w:rsidRDefault="00DA1DE9" w:rsidP="00DA1DE9">
      <w:pPr>
        <w:pStyle w:val="Default"/>
        <w:spacing w:line="480" w:lineRule="auto"/>
        <w:ind w:left="1080"/>
        <w:jc w:val="both"/>
        <w:rPr>
          <w:color w:val="000000" w:themeColor="text1"/>
        </w:rPr>
      </w:pPr>
    </w:p>
    <w:p w:rsidR="00DA1DE9" w:rsidRDefault="00DA1DE9" w:rsidP="00DA1DE9">
      <w:pPr>
        <w:pStyle w:val="Default"/>
        <w:spacing w:line="480" w:lineRule="auto"/>
        <w:ind w:left="1080"/>
        <w:jc w:val="both"/>
        <w:rPr>
          <w:color w:val="000000" w:themeColor="text1"/>
        </w:rPr>
      </w:pPr>
    </w:p>
    <w:p w:rsidR="00DA1DE9" w:rsidRDefault="00DA1DE9" w:rsidP="00DA1DE9">
      <w:pPr>
        <w:pStyle w:val="Default"/>
        <w:spacing w:line="480" w:lineRule="auto"/>
        <w:ind w:left="1080"/>
        <w:jc w:val="both"/>
        <w:rPr>
          <w:color w:val="000000" w:themeColor="text1"/>
        </w:rPr>
      </w:pPr>
    </w:p>
    <w:p w:rsidR="00DA1DE9" w:rsidRDefault="00DA1DE9" w:rsidP="00DA1DE9">
      <w:pPr>
        <w:pStyle w:val="Default"/>
        <w:spacing w:line="480" w:lineRule="auto"/>
        <w:ind w:left="1080"/>
        <w:jc w:val="both"/>
        <w:rPr>
          <w:color w:val="000000" w:themeColor="text1"/>
        </w:rPr>
      </w:pPr>
    </w:p>
    <w:p w:rsidR="00DA1DE9" w:rsidRPr="00DA1DE9" w:rsidRDefault="00DA1DE9" w:rsidP="00DA1DE9">
      <w:pPr>
        <w:pStyle w:val="Default"/>
        <w:spacing w:line="480" w:lineRule="auto"/>
        <w:ind w:left="1080"/>
        <w:jc w:val="both"/>
        <w:rPr>
          <w:color w:val="000000" w:themeColor="text1"/>
        </w:rPr>
      </w:pPr>
    </w:p>
    <w:p w:rsidR="00005BC3" w:rsidRPr="00DA1DE9" w:rsidRDefault="00B32C8D" w:rsidP="000A52C6">
      <w:pPr>
        <w:pStyle w:val="Default"/>
        <w:shd w:val="clear" w:color="auto" w:fill="76923C" w:themeFill="accent3" w:themeFillShade="BF"/>
        <w:spacing w:line="480" w:lineRule="auto"/>
        <w:jc w:val="both"/>
        <w:rPr>
          <w:b/>
          <w:color w:val="000000" w:themeColor="text1"/>
        </w:rPr>
      </w:pPr>
      <w:r w:rsidRPr="00DA1DE9">
        <w:rPr>
          <w:b/>
          <w:color w:val="000000" w:themeColor="text1"/>
        </w:rPr>
        <w:t>5</w:t>
      </w:r>
      <w:r w:rsidR="00005BC3" w:rsidRPr="00DA1DE9">
        <w:rPr>
          <w:b/>
          <w:color w:val="000000" w:themeColor="text1"/>
        </w:rPr>
        <w:t xml:space="preserve">.8 BDRAL Business </w:t>
      </w:r>
      <w:r w:rsidR="00616818" w:rsidRPr="00DA1DE9">
        <w:rPr>
          <w:b/>
          <w:color w:val="000000" w:themeColor="text1"/>
        </w:rPr>
        <w:t>convention</w:t>
      </w:r>
      <w:r w:rsidR="00005BC3" w:rsidRPr="00DA1DE9">
        <w:rPr>
          <w:b/>
          <w:color w:val="000000" w:themeColor="text1"/>
        </w:rPr>
        <w:t xml:space="preserve"> of </w:t>
      </w:r>
      <w:r w:rsidR="00616818" w:rsidRPr="00DA1DE9">
        <w:rPr>
          <w:b/>
          <w:color w:val="000000" w:themeColor="text1"/>
        </w:rPr>
        <w:t>demeanor</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p>
    <w:p w:rsidR="007B212A" w:rsidRDefault="007B212A" w:rsidP="00005BC3">
      <w:pPr>
        <w:spacing w:after="0" w:line="480" w:lineRule="auto"/>
        <w:jc w:val="both"/>
        <w:rPr>
          <w:rFonts w:ascii="Times New Roman" w:hAnsi="Times New Roman" w:cs="Times New Roman"/>
          <w:b/>
          <w:color w:val="000000" w:themeColor="text1"/>
          <w:sz w:val="24"/>
          <w:szCs w:val="24"/>
        </w:rPr>
      </w:pPr>
    </w:p>
    <w:p w:rsidR="00DA1DE9" w:rsidRPr="00DA1DE9" w:rsidRDefault="00DA1DE9" w:rsidP="00DA1DE9">
      <w:pPr>
        <w:pStyle w:val="ListParagraph"/>
        <w:numPr>
          <w:ilvl w:val="0"/>
          <w:numId w:val="17"/>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Employees will be forbidden from soliciting money, donations or nepotism from anyone with whom BDRAL does business and shall also be proscribed from accepting donations offered in the form of cash or any contributions exceeding a minimal pecuniary value.</w:t>
      </w:r>
    </w:p>
    <w:p w:rsidR="00DA1DE9" w:rsidRPr="00DA1DE9" w:rsidRDefault="00DA1DE9" w:rsidP="00DA1DE9">
      <w:pPr>
        <w:pStyle w:val="ListParagraph"/>
        <w:numPr>
          <w:ilvl w:val="0"/>
          <w:numId w:val="17"/>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Subject to pertinent law, any Analyst who is involved in any delicate relationship that creates the latent for any real or evident argument of interest shall release such rapport to the </w:t>
      </w:r>
      <w:proofErr w:type="spellStart"/>
      <w:r w:rsidRPr="00DA1DE9">
        <w:rPr>
          <w:rFonts w:ascii="Times New Roman" w:hAnsi="Times New Roman" w:cs="Times New Roman"/>
          <w:color w:val="000000" w:themeColor="text1"/>
          <w:sz w:val="24"/>
          <w:szCs w:val="24"/>
        </w:rPr>
        <w:t>apposite</w:t>
      </w:r>
      <w:proofErr w:type="spellEnd"/>
      <w:r w:rsidRPr="00DA1DE9">
        <w:rPr>
          <w:rFonts w:ascii="Times New Roman" w:hAnsi="Times New Roman" w:cs="Times New Roman"/>
          <w:color w:val="000000" w:themeColor="text1"/>
          <w:sz w:val="24"/>
          <w:szCs w:val="24"/>
        </w:rPr>
        <w:t xml:space="preserve"> manager or compliance officer of BDRAL. </w:t>
      </w:r>
    </w:p>
    <w:p w:rsidR="00DA1DE9" w:rsidRPr="00DA1DE9" w:rsidRDefault="00DA1DE9" w:rsidP="00005BC3">
      <w:pPr>
        <w:spacing w:after="0" w:line="480" w:lineRule="auto"/>
        <w:jc w:val="both"/>
        <w:rPr>
          <w:rFonts w:ascii="Times New Roman" w:hAnsi="Times New Roman" w:cs="Times New Roman"/>
          <w:b/>
          <w:color w:val="000000" w:themeColor="text1"/>
          <w:sz w:val="24"/>
          <w:szCs w:val="24"/>
        </w:rPr>
      </w:pPr>
    </w:p>
    <w:p w:rsidR="00005BC3" w:rsidRPr="00DA1DE9" w:rsidRDefault="00B32C8D" w:rsidP="000A52C6">
      <w:pPr>
        <w:shd w:val="clear" w:color="auto" w:fill="C2D69B" w:themeFill="accent3" w:themeFillTint="99"/>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EA579E" w:rsidRPr="00DA1DE9">
        <w:rPr>
          <w:rFonts w:ascii="Times New Roman" w:hAnsi="Times New Roman" w:cs="Times New Roman"/>
          <w:b/>
          <w:color w:val="000000" w:themeColor="text1"/>
          <w:sz w:val="24"/>
          <w:szCs w:val="24"/>
        </w:rPr>
        <w:t>.8.1 BDRAL</w:t>
      </w:r>
      <w:r w:rsidR="00005BC3" w:rsidRPr="00DA1DE9">
        <w:rPr>
          <w:rFonts w:ascii="Times New Roman" w:hAnsi="Times New Roman" w:cs="Times New Roman"/>
          <w:b/>
          <w:color w:val="000000" w:themeColor="text1"/>
          <w:sz w:val="24"/>
          <w:szCs w:val="24"/>
        </w:rPr>
        <w:t xml:space="preserve"> </w:t>
      </w:r>
      <w:r w:rsidR="00D074FE" w:rsidRPr="00DA1DE9">
        <w:rPr>
          <w:rFonts w:ascii="Times New Roman" w:hAnsi="Times New Roman" w:cs="Times New Roman"/>
          <w:b/>
          <w:color w:val="000000" w:themeColor="text1"/>
          <w:sz w:val="24"/>
          <w:szCs w:val="24"/>
        </w:rPr>
        <w:t>decent</w:t>
      </w:r>
      <w:r w:rsidR="00005BC3" w:rsidRPr="00DA1DE9">
        <w:rPr>
          <w:rFonts w:ascii="Times New Roman" w:hAnsi="Times New Roman" w:cs="Times New Roman"/>
          <w:b/>
          <w:color w:val="000000" w:themeColor="text1"/>
          <w:sz w:val="24"/>
          <w:szCs w:val="24"/>
        </w:rPr>
        <w:t xml:space="preserve"> </w:t>
      </w:r>
      <w:r w:rsidR="00D074FE" w:rsidRPr="00DA1DE9">
        <w:rPr>
          <w:rFonts w:ascii="Times New Roman" w:hAnsi="Times New Roman" w:cs="Times New Roman"/>
          <w:b/>
          <w:color w:val="000000" w:themeColor="text1"/>
          <w:sz w:val="24"/>
          <w:szCs w:val="24"/>
        </w:rPr>
        <w:t>rules</w:t>
      </w:r>
      <w:r w:rsidR="00005BC3" w:rsidRPr="00DA1DE9">
        <w:rPr>
          <w:rFonts w:ascii="Times New Roman" w:hAnsi="Times New Roman" w:cs="Times New Roman"/>
          <w:b/>
          <w:color w:val="000000" w:themeColor="text1"/>
          <w:sz w:val="24"/>
          <w:szCs w:val="24"/>
        </w:rPr>
        <w:t xml:space="preserve"> of </w:t>
      </w:r>
      <w:r w:rsidR="00D074FE" w:rsidRPr="00DA1DE9">
        <w:rPr>
          <w:rFonts w:ascii="Times New Roman" w:hAnsi="Times New Roman" w:cs="Times New Roman"/>
          <w:b/>
          <w:color w:val="000000" w:themeColor="text1"/>
          <w:sz w:val="24"/>
          <w:szCs w:val="24"/>
        </w:rPr>
        <w:t>demeanor</w:t>
      </w:r>
    </w:p>
    <w:p w:rsidR="00005BC3" w:rsidRPr="00DA1DE9" w:rsidRDefault="00005BC3" w:rsidP="00005BC3">
      <w:pPr>
        <w:pStyle w:val="ListParagraph"/>
        <w:spacing w:after="0" w:line="480" w:lineRule="auto"/>
        <w:jc w:val="both"/>
        <w:rPr>
          <w:rFonts w:ascii="Times New Roman" w:hAnsi="Times New Roman" w:cs="Times New Roman"/>
          <w:color w:val="000000" w:themeColor="text1"/>
          <w:sz w:val="24"/>
          <w:szCs w:val="24"/>
        </w:rPr>
      </w:pPr>
    </w:p>
    <w:p w:rsidR="00005BC3" w:rsidRPr="00DA1DE9" w:rsidRDefault="00005BC3" w:rsidP="00FF1E32">
      <w:pPr>
        <w:pStyle w:val="ListParagraph"/>
        <w:numPr>
          <w:ilvl w:val="0"/>
          <w:numId w:val="17"/>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shall not have Analysts who are </w:t>
      </w:r>
      <w:r w:rsidR="00D074FE" w:rsidRPr="00DA1DE9">
        <w:rPr>
          <w:rFonts w:ascii="Times New Roman" w:hAnsi="Times New Roman" w:cs="Times New Roman"/>
          <w:color w:val="000000" w:themeColor="text1"/>
          <w:sz w:val="24"/>
          <w:szCs w:val="24"/>
        </w:rPr>
        <w:t>frankly</w:t>
      </w:r>
      <w:r w:rsidRPr="00DA1DE9">
        <w:rPr>
          <w:rFonts w:ascii="Times New Roman" w:hAnsi="Times New Roman" w:cs="Times New Roman"/>
          <w:color w:val="000000" w:themeColor="text1"/>
          <w:sz w:val="24"/>
          <w:szCs w:val="24"/>
        </w:rPr>
        <w:t xml:space="preserve"> involved in the rating process initiate, or </w:t>
      </w:r>
      <w:r w:rsidR="00D074FE" w:rsidRPr="00DA1DE9">
        <w:rPr>
          <w:rFonts w:ascii="Times New Roman" w:hAnsi="Times New Roman" w:cs="Times New Roman"/>
          <w:color w:val="000000" w:themeColor="text1"/>
          <w:sz w:val="24"/>
          <w:szCs w:val="24"/>
        </w:rPr>
        <w:t>assist</w:t>
      </w:r>
      <w:r w:rsidRPr="00DA1DE9">
        <w:rPr>
          <w:rFonts w:ascii="Times New Roman" w:hAnsi="Times New Roman" w:cs="Times New Roman"/>
          <w:color w:val="000000" w:themeColor="text1"/>
          <w:sz w:val="24"/>
          <w:szCs w:val="24"/>
        </w:rPr>
        <w:t xml:space="preserve"> in, discussions regarding fees or </w:t>
      </w:r>
      <w:r w:rsidR="007C7E57" w:rsidRPr="00DA1DE9">
        <w:rPr>
          <w:rFonts w:ascii="Times New Roman" w:hAnsi="Times New Roman" w:cs="Times New Roman"/>
          <w:color w:val="000000" w:themeColor="text1"/>
          <w:sz w:val="24"/>
          <w:szCs w:val="24"/>
        </w:rPr>
        <w:t>expenditure</w:t>
      </w:r>
      <w:r w:rsidRPr="00DA1DE9">
        <w:rPr>
          <w:rFonts w:ascii="Times New Roman" w:hAnsi="Times New Roman" w:cs="Times New Roman"/>
          <w:color w:val="000000" w:themeColor="text1"/>
          <w:sz w:val="24"/>
          <w:szCs w:val="24"/>
        </w:rPr>
        <w:t xml:space="preserve"> with any entity they rate.</w:t>
      </w:r>
    </w:p>
    <w:p w:rsidR="00005BC3" w:rsidRPr="00DA1DE9" w:rsidRDefault="00005BC3" w:rsidP="00FF1E32">
      <w:pPr>
        <w:pStyle w:val="ListParagraph"/>
        <w:numPr>
          <w:ilvl w:val="0"/>
          <w:numId w:val="17"/>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No </w:t>
      </w:r>
      <w:r w:rsidR="00D074F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Committee member shall </w:t>
      </w:r>
      <w:r w:rsidR="00D074FE" w:rsidRPr="00DA1DE9">
        <w:rPr>
          <w:rFonts w:ascii="Times New Roman" w:hAnsi="Times New Roman" w:cs="Times New Roman"/>
          <w:color w:val="000000" w:themeColor="text1"/>
          <w:sz w:val="24"/>
          <w:szCs w:val="24"/>
        </w:rPr>
        <w:t>absorb</w:t>
      </w:r>
      <w:r w:rsidR="00362257" w:rsidRPr="00DA1DE9">
        <w:rPr>
          <w:rFonts w:ascii="Times New Roman" w:hAnsi="Times New Roman" w:cs="Times New Roman"/>
          <w:color w:val="000000" w:themeColor="text1"/>
          <w:sz w:val="24"/>
          <w:szCs w:val="24"/>
        </w:rPr>
        <w:t xml:space="preserve"> </w:t>
      </w:r>
      <w:r w:rsidR="007B1DB0" w:rsidRPr="00DA1DE9">
        <w:rPr>
          <w:rFonts w:ascii="Times New Roman" w:hAnsi="Times New Roman" w:cs="Times New Roman"/>
          <w:color w:val="000000" w:themeColor="text1"/>
          <w:sz w:val="24"/>
          <w:szCs w:val="24"/>
        </w:rPr>
        <w:t>you</w:t>
      </w:r>
      <w:r w:rsidRPr="00DA1DE9">
        <w:rPr>
          <w:rFonts w:ascii="Times New Roman" w:hAnsi="Times New Roman" w:cs="Times New Roman"/>
          <w:color w:val="000000" w:themeColor="text1"/>
          <w:sz w:val="24"/>
          <w:szCs w:val="24"/>
        </w:rPr>
        <w:t xml:space="preserve"> in or otherwise </w:t>
      </w:r>
      <w:r w:rsidR="00D074FE" w:rsidRPr="00DA1DE9">
        <w:rPr>
          <w:rFonts w:ascii="Times New Roman" w:hAnsi="Times New Roman" w:cs="Times New Roman"/>
          <w:color w:val="000000" w:themeColor="text1"/>
          <w:sz w:val="24"/>
          <w:szCs w:val="24"/>
        </w:rPr>
        <w:t>convince</w:t>
      </w:r>
      <w:r w:rsidRPr="00DA1DE9">
        <w:rPr>
          <w:rFonts w:ascii="Times New Roman" w:hAnsi="Times New Roman" w:cs="Times New Roman"/>
          <w:color w:val="000000" w:themeColor="text1"/>
          <w:sz w:val="24"/>
          <w:szCs w:val="24"/>
        </w:rPr>
        <w:t xml:space="preserve"> the </w:t>
      </w:r>
      <w:r w:rsidR="00D074FE" w:rsidRPr="00DA1DE9">
        <w:rPr>
          <w:rFonts w:ascii="Times New Roman" w:hAnsi="Times New Roman" w:cs="Times New Roman"/>
          <w:color w:val="000000" w:themeColor="text1"/>
          <w:sz w:val="24"/>
          <w:szCs w:val="24"/>
        </w:rPr>
        <w:t>willpower</w:t>
      </w:r>
      <w:r w:rsidRPr="00DA1DE9">
        <w:rPr>
          <w:rFonts w:ascii="Times New Roman" w:hAnsi="Times New Roman" w:cs="Times New Roman"/>
          <w:color w:val="000000" w:themeColor="text1"/>
          <w:sz w:val="24"/>
          <w:szCs w:val="24"/>
        </w:rPr>
        <w:t xml:space="preserve"> of a rating in a </w:t>
      </w:r>
      <w:r w:rsidR="00D074FE"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committee for any </w:t>
      </w:r>
      <w:r w:rsidR="00362257" w:rsidRPr="00DA1DE9">
        <w:rPr>
          <w:rFonts w:ascii="Times New Roman" w:hAnsi="Times New Roman" w:cs="Times New Roman"/>
          <w:color w:val="000000" w:themeColor="text1"/>
          <w:sz w:val="24"/>
          <w:szCs w:val="24"/>
        </w:rPr>
        <w:t>finicky</w:t>
      </w:r>
      <w:r w:rsidRPr="00DA1DE9">
        <w:rPr>
          <w:rFonts w:ascii="Times New Roman" w:hAnsi="Times New Roman" w:cs="Times New Roman"/>
          <w:color w:val="000000" w:themeColor="text1"/>
          <w:sz w:val="24"/>
          <w:szCs w:val="24"/>
        </w:rPr>
        <w:t xml:space="preserve"> issue.</w:t>
      </w:r>
    </w:p>
    <w:p w:rsidR="00005BC3" w:rsidRDefault="00005BC3" w:rsidP="00FF1E32">
      <w:pPr>
        <w:pStyle w:val="ListParagraph"/>
        <w:numPr>
          <w:ilvl w:val="0"/>
          <w:numId w:val="17"/>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w:t>
      </w:r>
      <w:r w:rsidR="00D074FE" w:rsidRPr="00DA1DE9">
        <w:rPr>
          <w:rFonts w:ascii="Times New Roman" w:hAnsi="Times New Roman" w:cs="Times New Roman"/>
          <w:color w:val="000000" w:themeColor="text1"/>
          <w:sz w:val="24"/>
          <w:szCs w:val="24"/>
        </w:rPr>
        <w:t>forecaster</w:t>
      </w:r>
      <w:r w:rsidRPr="00DA1DE9">
        <w:rPr>
          <w:rFonts w:ascii="Times New Roman" w:hAnsi="Times New Roman" w:cs="Times New Roman"/>
          <w:color w:val="000000" w:themeColor="text1"/>
          <w:sz w:val="24"/>
          <w:szCs w:val="24"/>
        </w:rPr>
        <w:t xml:space="preserve"> or a member of the Analyst’s </w:t>
      </w:r>
      <w:r w:rsidR="00D074FE" w:rsidRPr="00DA1DE9">
        <w:rPr>
          <w:rFonts w:ascii="Times New Roman" w:hAnsi="Times New Roman" w:cs="Times New Roman"/>
          <w:color w:val="000000" w:themeColor="text1"/>
          <w:sz w:val="24"/>
          <w:szCs w:val="24"/>
        </w:rPr>
        <w:t>instant</w:t>
      </w:r>
      <w:r w:rsidRPr="00DA1DE9">
        <w:rPr>
          <w:rFonts w:ascii="Times New Roman" w:hAnsi="Times New Roman" w:cs="Times New Roman"/>
          <w:color w:val="000000" w:themeColor="text1"/>
          <w:sz w:val="24"/>
          <w:szCs w:val="24"/>
        </w:rPr>
        <w:t xml:space="preserve"> Family Own Securities of any entity </w:t>
      </w:r>
      <w:r w:rsidR="007B1DB0" w:rsidRPr="00DA1DE9">
        <w:rPr>
          <w:rFonts w:ascii="Times New Roman" w:hAnsi="Times New Roman" w:cs="Times New Roman"/>
          <w:color w:val="000000" w:themeColor="text1"/>
          <w:sz w:val="24"/>
          <w:szCs w:val="24"/>
        </w:rPr>
        <w:t>correlated</w:t>
      </w:r>
      <w:r w:rsidRPr="00DA1DE9">
        <w:rPr>
          <w:rFonts w:ascii="Times New Roman" w:hAnsi="Times New Roman" w:cs="Times New Roman"/>
          <w:color w:val="000000" w:themeColor="text1"/>
          <w:sz w:val="24"/>
          <w:szCs w:val="24"/>
        </w:rPr>
        <w:t xml:space="preserve"> to a </w:t>
      </w:r>
      <w:r w:rsidR="007B1DB0" w:rsidRPr="00DA1DE9">
        <w:rPr>
          <w:rFonts w:ascii="Times New Roman" w:hAnsi="Times New Roman" w:cs="Times New Roman"/>
          <w:color w:val="000000" w:themeColor="text1"/>
          <w:sz w:val="24"/>
          <w:szCs w:val="24"/>
        </w:rPr>
        <w:t>temped</w:t>
      </w:r>
      <w:r w:rsidRPr="00DA1DE9">
        <w:rPr>
          <w:rFonts w:ascii="Times New Roman" w:hAnsi="Times New Roman" w:cs="Times New Roman"/>
          <w:color w:val="000000" w:themeColor="text1"/>
          <w:sz w:val="24"/>
          <w:szCs w:val="24"/>
        </w:rPr>
        <w:t xml:space="preserve"> entity, the ownership of which may </w:t>
      </w:r>
      <w:r w:rsidR="00362257" w:rsidRPr="00DA1DE9">
        <w:rPr>
          <w:rFonts w:ascii="Times New Roman" w:hAnsi="Times New Roman" w:cs="Times New Roman"/>
          <w:color w:val="000000" w:themeColor="text1"/>
          <w:sz w:val="24"/>
          <w:szCs w:val="24"/>
        </w:rPr>
        <w:t>grounds</w:t>
      </w:r>
      <w:r w:rsidRPr="00DA1DE9">
        <w:rPr>
          <w:rFonts w:ascii="Times New Roman" w:hAnsi="Times New Roman" w:cs="Times New Roman"/>
          <w:color w:val="000000" w:themeColor="text1"/>
          <w:sz w:val="24"/>
          <w:szCs w:val="24"/>
        </w:rPr>
        <w:t xml:space="preserve"> or may be perceived as causing a </w:t>
      </w:r>
      <w:r w:rsidR="00D074FE" w:rsidRPr="00DA1DE9">
        <w:rPr>
          <w:rFonts w:ascii="Times New Roman" w:hAnsi="Times New Roman" w:cs="Times New Roman"/>
          <w:color w:val="000000" w:themeColor="text1"/>
          <w:sz w:val="24"/>
          <w:szCs w:val="24"/>
        </w:rPr>
        <w:t>divergence</w:t>
      </w:r>
      <w:r w:rsidRPr="00DA1DE9">
        <w:rPr>
          <w:rFonts w:ascii="Times New Roman" w:hAnsi="Times New Roman" w:cs="Times New Roman"/>
          <w:color w:val="000000" w:themeColor="text1"/>
          <w:sz w:val="24"/>
          <w:szCs w:val="24"/>
        </w:rPr>
        <w:t xml:space="preserve"> of interest.</w:t>
      </w:r>
    </w:p>
    <w:p w:rsidR="00DA1DE9" w:rsidRDefault="00DA1DE9" w:rsidP="00DA1DE9">
      <w:pPr>
        <w:spacing w:after="0" w:line="480" w:lineRule="auto"/>
        <w:jc w:val="both"/>
        <w:rPr>
          <w:rFonts w:ascii="Times New Roman" w:hAnsi="Times New Roman" w:cs="Times New Roman"/>
          <w:color w:val="000000" w:themeColor="text1"/>
          <w:sz w:val="24"/>
          <w:szCs w:val="24"/>
        </w:rPr>
      </w:pPr>
    </w:p>
    <w:p w:rsidR="00DA1DE9" w:rsidRDefault="00DA1DE9" w:rsidP="00DA1DE9">
      <w:pPr>
        <w:spacing w:after="0" w:line="480" w:lineRule="auto"/>
        <w:jc w:val="both"/>
        <w:rPr>
          <w:rFonts w:ascii="Times New Roman" w:hAnsi="Times New Roman" w:cs="Times New Roman"/>
          <w:color w:val="000000" w:themeColor="text1"/>
          <w:sz w:val="24"/>
          <w:szCs w:val="24"/>
        </w:rPr>
      </w:pPr>
    </w:p>
    <w:p w:rsidR="00DA1DE9" w:rsidRPr="00DA1DE9" w:rsidRDefault="00DA1DE9" w:rsidP="00DA1DE9">
      <w:pPr>
        <w:spacing w:after="0" w:line="480" w:lineRule="auto"/>
        <w:jc w:val="both"/>
        <w:rPr>
          <w:rFonts w:ascii="Times New Roman" w:hAnsi="Times New Roman" w:cs="Times New Roman"/>
          <w:color w:val="000000" w:themeColor="text1"/>
          <w:sz w:val="24"/>
          <w:szCs w:val="24"/>
        </w:rPr>
      </w:pPr>
    </w:p>
    <w:p w:rsidR="00005BC3" w:rsidRPr="00DA1DE9" w:rsidRDefault="00005BC3" w:rsidP="00005BC3">
      <w:pPr>
        <w:spacing w:after="0" w:line="480" w:lineRule="auto"/>
        <w:jc w:val="both"/>
        <w:rPr>
          <w:rFonts w:ascii="Times New Roman" w:hAnsi="Times New Roman" w:cs="Times New Roman"/>
          <w:color w:val="000000" w:themeColor="text1"/>
          <w:sz w:val="24"/>
          <w:szCs w:val="24"/>
        </w:rPr>
      </w:pPr>
    </w:p>
    <w:p w:rsidR="00005BC3" w:rsidRPr="00DA1DE9" w:rsidRDefault="00B32C8D" w:rsidP="000A52C6">
      <w:pPr>
        <w:shd w:val="clear" w:color="auto" w:fill="C2D69B" w:themeFill="accent3" w:themeFillTint="99"/>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EA579E" w:rsidRPr="00DA1DE9">
        <w:rPr>
          <w:rFonts w:ascii="Times New Roman" w:hAnsi="Times New Roman" w:cs="Times New Roman"/>
          <w:b/>
          <w:color w:val="000000" w:themeColor="text1"/>
          <w:sz w:val="24"/>
          <w:szCs w:val="24"/>
        </w:rPr>
        <w:t xml:space="preserve">.8.2 </w:t>
      </w:r>
      <w:r w:rsidR="009F7DB5" w:rsidRPr="00DA1DE9">
        <w:rPr>
          <w:rFonts w:ascii="Times New Roman" w:hAnsi="Times New Roman" w:cs="Times New Roman"/>
          <w:b/>
          <w:color w:val="000000" w:themeColor="text1"/>
          <w:sz w:val="24"/>
          <w:szCs w:val="24"/>
        </w:rPr>
        <w:t>Commandment</w:t>
      </w:r>
      <w:r w:rsidR="00005BC3" w:rsidRPr="00DA1DE9">
        <w:rPr>
          <w:rFonts w:ascii="Times New Roman" w:hAnsi="Times New Roman" w:cs="Times New Roman"/>
          <w:b/>
          <w:color w:val="000000" w:themeColor="text1"/>
          <w:sz w:val="24"/>
          <w:szCs w:val="24"/>
        </w:rPr>
        <w:t xml:space="preserve"> and </w:t>
      </w:r>
      <w:r w:rsidR="00D074FE" w:rsidRPr="00DA1DE9">
        <w:rPr>
          <w:rFonts w:ascii="Times New Roman" w:hAnsi="Times New Roman" w:cs="Times New Roman"/>
          <w:b/>
          <w:color w:val="000000" w:themeColor="text1"/>
          <w:sz w:val="24"/>
          <w:szCs w:val="24"/>
        </w:rPr>
        <w:t>strategy</w:t>
      </w:r>
      <w:r w:rsidR="00005BC3" w:rsidRPr="00DA1DE9">
        <w:rPr>
          <w:rFonts w:ascii="Times New Roman" w:hAnsi="Times New Roman" w:cs="Times New Roman"/>
          <w:b/>
          <w:color w:val="000000" w:themeColor="text1"/>
          <w:sz w:val="24"/>
          <w:szCs w:val="24"/>
        </w:rPr>
        <w:t xml:space="preserve"> </w:t>
      </w:r>
      <w:r w:rsidR="009F7DB5" w:rsidRPr="00DA1DE9">
        <w:rPr>
          <w:rFonts w:ascii="Times New Roman" w:hAnsi="Times New Roman" w:cs="Times New Roman"/>
          <w:b/>
          <w:color w:val="000000" w:themeColor="text1"/>
          <w:sz w:val="24"/>
          <w:szCs w:val="24"/>
        </w:rPr>
        <w:t>modifiable</w:t>
      </w:r>
      <w:r w:rsidR="00005BC3" w:rsidRPr="00DA1DE9">
        <w:rPr>
          <w:rFonts w:ascii="Times New Roman" w:hAnsi="Times New Roman" w:cs="Times New Roman"/>
          <w:b/>
          <w:color w:val="000000" w:themeColor="text1"/>
          <w:sz w:val="24"/>
          <w:szCs w:val="24"/>
        </w:rPr>
        <w:t xml:space="preserve"> of BDRAL</w:t>
      </w:r>
    </w:p>
    <w:p w:rsidR="00005BC3" w:rsidRPr="00DA1DE9" w:rsidRDefault="009F7DB5"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Credit ranking agencies</w:t>
      </w:r>
      <w:r w:rsidR="00005BC3" w:rsidRPr="00DA1DE9">
        <w:rPr>
          <w:rFonts w:ascii="Times New Roman" w:hAnsi="Times New Roman" w:cs="Times New Roman"/>
          <w:color w:val="000000" w:themeColor="text1"/>
          <w:sz w:val="24"/>
          <w:szCs w:val="24"/>
        </w:rPr>
        <w:t xml:space="preserve"> in Bangladesh has been guided by the “Credit </w:t>
      </w:r>
      <w:r w:rsidRPr="00DA1DE9">
        <w:rPr>
          <w:rFonts w:ascii="Times New Roman" w:hAnsi="Times New Roman" w:cs="Times New Roman"/>
          <w:color w:val="000000" w:themeColor="text1"/>
          <w:sz w:val="24"/>
          <w:szCs w:val="24"/>
        </w:rPr>
        <w:t>ranking</w:t>
      </w:r>
      <w:r w:rsidR="00005BC3" w:rsidRPr="00DA1DE9">
        <w:rPr>
          <w:rFonts w:ascii="Times New Roman" w:hAnsi="Times New Roman" w:cs="Times New Roman"/>
          <w:color w:val="000000" w:themeColor="text1"/>
          <w:sz w:val="24"/>
          <w:szCs w:val="24"/>
        </w:rPr>
        <w:t xml:space="preserve"> Companies Rules, 1996” enacted by Bangladesh Securities and Exchange </w:t>
      </w:r>
      <w:r w:rsidRPr="00DA1DE9">
        <w:rPr>
          <w:rFonts w:ascii="Times New Roman" w:hAnsi="Times New Roman" w:cs="Times New Roman"/>
          <w:color w:val="000000" w:themeColor="text1"/>
          <w:sz w:val="24"/>
          <w:szCs w:val="24"/>
        </w:rPr>
        <w:t>Expenses</w:t>
      </w:r>
      <w:r w:rsidR="00005BC3" w:rsidRPr="00DA1DE9">
        <w:rPr>
          <w:rFonts w:ascii="Times New Roman" w:hAnsi="Times New Roman" w:cs="Times New Roman"/>
          <w:color w:val="000000" w:themeColor="text1"/>
          <w:sz w:val="24"/>
          <w:szCs w:val="24"/>
        </w:rPr>
        <w:t xml:space="preserve"> through </w:t>
      </w:r>
      <w:r w:rsidRPr="00DA1DE9">
        <w:rPr>
          <w:rFonts w:ascii="Times New Roman" w:hAnsi="Times New Roman" w:cs="Times New Roman"/>
          <w:color w:val="000000" w:themeColor="text1"/>
          <w:sz w:val="24"/>
          <w:szCs w:val="24"/>
        </w:rPr>
        <w:t>announcement</w:t>
      </w:r>
      <w:r w:rsidR="00005BC3" w:rsidRPr="00DA1DE9">
        <w:rPr>
          <w:rFonts w:ascii="Times New Roman" w:hAnsi="Times New Roman" w:cs="Times New Roman"/>
          <w:color w:val="000000" w:themeColor="text1"/>
          <w:sz w:val="24"/>
          <w:szCs w:val="24"/>
        </w:rPr>
        <w:t xml:space="preserve">. The basic </w:t>
      </w:r>
      <w:r w:rsidR="001D75A7" w:rsidRPr="00DA1DE9">
        <w:rPr>
          <w:rFonts w:ascii="Times New Roman" w:hAnsi="Times New Roman" w:cs="Times New Roman"/>
          <w:color w:val="000000" w:themeColor="text1"/>
          <w:sz w:val="24"/>
          <w:szCs w:val="24"/>
        </w:rPr>
        <w:t>picture</w:t>
      </w:r>
      <w:r w:rsidR="00005BC3" w:rsidRPr="00DA1DE9">
        <w:rPr>
          <w:rFonts w:ascii="Times New Roman" w:hAnsi="Times New Roman" w:cs="Times New Roman"/>
          <w:color w:val="000000" w:themeColor="text1"/>
          <w:sz w:val="24"/>
          <w:szCs w:val="24"/>
        </w:rPr>
        <w:t xml:space="preserve"> of the law is </w:t>
      </w:r>
      <w:r w:rsidRPr="00DA1DE9">
        <w:rPr>
          <w:rFonts w:ascii="Times New Roman" w:hAnsi="Times New Roman" w:cs="Times New Roman"/>
          <w:color w:val="000000" w:themeColor="text1"/>
          <w:sz w:val="24"/>
          <w:szCs w:val="24"/>
        </w:rPr>
        <w:t>endowed with</w:t>
      </w:r>
      <w:r w:rsidR="00005BC3" w:rsidRPr="00DA1DE9">
        <w:rPr>
          <w:rFonts w:ascii="Times New Roman" w:hAnsi="Times New Roman" w:cs="Times New Roman"/>
          <w:color w:val="000000" w:themeColor="text1"/>
          <w:sz w:val="24"/>
          <w:szCs w:val="24"/>
        </w:rPr>
        <w:t xml:space="preserve"> below: </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p>
    <w:p w:rsidR="00005BC3" w:rsidRPr="00DA1DE9" w:rsidRDefault="00EA579E"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b/>
          <w:bCs/>
          <w:color w:val="000000" w:themeColor="text1"/>
          <w:sz w:val="24"/>
          <w:szCs w:val="24"/>
        </w:rPr>
        <w:t xml:space="preserve"> </w:t>
      </w:r>
      <w:r w:rsidR="00005BC3" w:rsidRPr="00DA1DE9">
        <w:rPr>
          <w:rFonts w:ascii="Times New Roman" w:hAnsi="Times New Roman" w:cs="Times New Roman"/>
          <w:b/>
          <w:bCs/>
          <w:color w:val="000000" w:themeColor="text1"/>
          <w:sz w:val="24"/>
          <w:szCs w:val="24"/>
        </w:rPr>
        <w:t>Eligibility for registration</w:t>
      </w:r>
      <w:r w:rsidR="00005BC3" w:rsidRPr="00DA1DE9">
        <w:rPr>
          <w:rFonts w:ascii="Times New Roman" w:hAnsi="Times New Roman" w:cs="Times New Roman"/>
          <w:color w:val="000000" w:themeColor="text1"/>
          <w:sz w:val="24"/>
          <w:szCs w:val="24"/>
        </w:rPr>
        <w:t xml:space="preserve"> </w:t>
      </w:r>
    </w:p>
    <w:p w:rsidR="00005BC3" w:rsidRPr="00DA1DE9" w:rsidRDefault="00005BC3" w:rsidP="00B31C3B">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It is </w:t>
      </w:r>
      <w:r w:rsidR="007C7E57" w:rsidRPr="00DA1DE9">
        <w:rPr>
          <w:rFonts w:ascii="Times New Roman" w:hAnsi="Times New Roman" w:cs="Times New Roman"/>
          <w:color w:val="000000" w:themeColor="text1"/>
          <w:sz w:val="24"/>
          <w:szCs w:val="24"/>
        </w:rPr>
        <w:t>included</w:t>
      </w:r>
      <w:r w:rsidRPr="00DA1DE9">
        <w:rPr>
          <w:rFonts w:ascii="Times New Roman" w:hAnsi="Times New Roman" w:cs="Times New Roman"/>
          <w:color w:val="000000" w:themeColor="text1"/>
          <w:sz w:val="24"/>
          <w:szCs w:val="24"/>
        </w:rPr>
        <w:t xml:space="preserve"> as a </w:t>
      </w:r>
      <w:r w:rsidR="009F7DB5" w:rsidRPr="00DA1DE9">
        <w:rPr>
          <w:rFonts w:ascii="Times New Roman" w:hAnsi="Times New Roman" w:cs="Times New Roman"/>
          <w:color w:val="000000" w:themeColor="text1"/>
          <w:sz w:val="24"/>
          <w:szCs w:val="24"/>
        </w:rPr>
        <w:t>population</w:t>
      </w:r>
      <w:r w:rsidRPr="00DA1DE9">
        <w:rPr>
          <w:rFonts w:ascii="Times New Roman" w:hAnsi="Times New Roman" w:cs="Times New Roman"/>
          <w:color w:val="000000" w:themeColor="text1"/>
          <w:sz w:val="24"/>
          <w:szCs w:val="24"/>
        </w:rPr>
        <w:t xml:space="preserve"> compa</w:t>
      </w:r>
      <w:r w:rsidR="009F7DB5" w:rsidRPr="00DA1DE9">
        <w:rPr>
          <w:rFonts w:ascii="Times New Roman" w:hAnsi="Times New Roman" w:cs="Times New Roman"/>
          <w:color w:val="000000" w:themeColor="text1"/>
          <w:sz w:val="24"/>
          <w:szCs w:val="24"/>
        </w:rPr>
        <w:t>ny under the Companies Act</w:t>
      </w:r>
      <w:r w:rsidRPr="00DA1DE9">
        <w:rPr>
          <w:rFonts w:ascii="Times New Roman" w:hAnsi="Times New Roman" w:cs="Times New Roman"/>
          <w:color w:val="000000" w:themeColor="text1"/>
          <w:sz w:val="24"/>
          <w:szCs w:val="24"/>
        </w:rPr>
        <w:t>. It must have a p</w:t>
      </w:r>
      <w:r w:rsidR="009F7DB5" w:rsidRPr="00DA1DE9">
        <w:rPr>
          <w:rFonts w:ascii="Times New Roman" w:hAnsi="Times New Roman" w:cs="Times New Roman"/>
          <w:color w:val="000000" w:themeColor="text1"/>
          <w:sz w:val="24"/>
          <w:szCs w:val="24"/>
        </w:rPr>
        <w:t>aid-up capital of at least Tk. 6</w:t>
      </w:r>
      <w:r w:rsidRPr="00DA1DE9">
        <w:rPr>
          <w:rFonts w:ascii="Times New Roman" w:hAnsi="Times New Roman" w:cs="Times New Roman"/>
          <w:color w:val="000000" w:themeColor="text1"/>
          <w:sz w:val="24"/>
          <w:szCs w:val="24"/>
        </w:rPr>
        <w:t xml:space="preserve">.00 million. </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p>
    <w:p w:rsidR="00B31C3B" w:rsidRDefault="00EA579E" w:rsidP="00005BC3">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DA1DE9">
        <w:rPr>
          <w:rFonts w:ascii="Times New Roman" w:hAnsi="Times New Roman" w:cs="Times New Roman"/>
          <w:b/>
          <w:bCs/>
          <w:color w:val="000000" w:themeColor="text1"/>
          <w:sz w:val="24"/>
          <w:szCs w:val="24"/>
        </w:rPr>
        <w:t xml:space="preserve"> </w:t>
      </w:r>
      <w:r w:rsidR="00970FEC" w:rsidRPr="00DA1DE9">
        <w:rPr>
          <w:rFonts w:ascii="Times New Roman" w:hAnsi="Times New Roman" w:cs="Times New Roman"/>
          <w:b/>
          <w:bCs/>
          <w:color w:val="000000" w:themeColor="text1"/>
          <w:sz w:val="24"/>
          <w:szCs w:val="24"/>
        </w:rPr>
        <w:t>Acquiescence</w:t>
      </w:r>
      <w:r w:rsidR="00005BC3" w:rsidRPr="00DA1DE9">
        <w:rPr>
          <w:rFonts w:ascii="Times New Roman" w:hAnsi="Times New Roman" w:cs="Times New Roman"/>
          <w:b/>
          <w:bCs/>
          <w:color w:val="000000" w:themeColor="text1"/>
          <w:sz w:val="24"/>
          <w:szCs w:val="24"/>
        </w:rPr>
        <w:t xml:space="preserve"> of r</w:t>
      </w:r>
      <w:r w:rsidR="00B31C3B">
        <w:rPr>
          <w:rFonts w:ascii="Times New Roman" w:hAnsi="Times New Roman" w:cs="Times New Roman"/>
          <w:b/>
          <w:bCs/>
          <w:color w:val="000000" w:themeColor="text1"/>
          <w:sz w:val="24"/>
          <w:szCs w:val="24"/>
        </w:rPr>
        <w:t>atings report to the Commission</w:t>
      </w:r>
      <w:r w:rsidR="00005BC3" w:rsidRPr="00DA1DE9">
        <w:rPr>
          <w:rFonts w:ascii="Times New Roman" w:hAnsi="Times New Roman" w:cs="Times New Roman"/>
          <w:b/>
          <w:bCs/>
          <w:color w:val="000000" w:themeColor="text1"/>
          <w:sz w:val="24"/>
          <w:szCs w:val="24"/>
        </w:rPr>
        <w:t xml:space="preserve"> </w:t>
      </w:r>
    </w:p>
    <w:p w:rsidR="00005BC3" w:rsidRPr="00DA1DE9" w:rsidRDefault="00005BC3" w:rsidP="00005BC3">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Every credit </w:t>
      </w:r>
      <w:r w:rsidR="009F7DB5"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w:t>
      </w:r>
      <w:r w:rsidR="001D75A7" w:rsidRPr="00DA1DE9">
        <w:rPr>
          <w:rFonts w:ascii="Times New Roman" w:hAnsi="Times New Roman" w:cs="Times New Roman"/>
          <w:color w:val="000000" w:themeColor="text1"/>
          <w:sz w:val="24"/>
          <w:szCs w:val="24"/>
        </w:rPr>
        <w:t>business</w:t>
      </w:r>
      <w:r w:rsidRPr="00DA1DE9">
        <w:rPr>
          <w:rFonts w:ascii="Times New Roman" w:hAnsi="Times New Roman" w:cs="Times New Roman"/>
          <w:color w:val="000000" w:themeColor="text1"/>
          <w:sz w:val="24"/>
          <w:szCs w:val="24"/>
        </w:rPr>
        <w:t xml:space="preserve"> shall submit to BSEC a report giving such details of credit </w:t>
      </w:r>
      <w:r w:rsidR="009F7DB5"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for a quarter of the year in such form as may be </w:t>
      </w:r>
      <w:r w:rsidR="00366272" w:rsidRPr="00DA1DE9">
        <w:rPr>
          <w:rFonts w:ascii="Times New Roman" w:hAnsi="Times New Roman" w:cs="Times New Roman"/>
          <w:color w:val="000000" w:themeColor="text1"/>
          <w:sz w:val="24"/>
          <w:szCs w:val="24"/>
        </w:rPr>
        <w:t>mandatory</w:t>
      </w:r>
      <w:r w:rsidRPr="00DA1DE9">
        <w:rPr>
          <w:rFonts w:ascii="Times New Roman" w:hAnsi="Times New Roman" w:cs="Times New Roman"/>
          <w:color w:val="000000" w:themeColor="text1"/>
          <w:sz w:val="24"/>
          <w:szCs w:val="24"/>
        </w:rPr>
        <w:t xml:space="preserve"> by the </w:t>
      </w:r>
      <w:r w:rsidR="001D75A7" w:rsidRPr="00DA1DE9">
        <w:rPr>
          <w:rFonts w:ascii="Times New Roman" w:hAnsi="Times New Roman" w:cs="Times New Roman"/>
          <w:color w:val="000000" w:themeColor="text1"/>
          <w:sz w:val="24"/>
          <w:szCs w:val="24"/>
        </w:rPr>
        <w:t>payment</w:t>
      </w:r>
      <w:r w:rsidRPr="00DA1DE9">
        <w:rPr>
          <w:rFonts w:ascii="Times New Roman" w:hAnsi="Times New Roman" w:cs="Times New Roman"/>
          <w:color w:val="000000" w:themeColor="text1"/>
          <w:sz w:val="24"/>
          <w:szCs w:val="24"/>
        </w:rPr>
        <w:t xml:space="preserve"> by order in </w:t>
      </w:r>
      <w:r w:rsidR="00970FEC" w:rsidRPr="00DA1DE9">
        <w:rPr>
          <w:rFonts w:ascii="Times New Roman" w:hAnsi="Times New Roman" w:cs="Times New Roman"/>
          <w:color w:val="000000" w:themeColor="text1"/>
          <w:sz w:val="24"/>
          <w:szCs w:val="24"/>
        </w:rPr>
        <w:t>script</w:t>
      </w:r>
      <w:r w:rsidRPr="00DA1DE9">
        <w:rPr>
          <w:rFonts w:ascii="Times New Roman" w:hAnsi="Times New Roman" w:cs="Times New Roman"/>
          <w:color w:val="000000" w:themeColor="text1"/>
          <w:sz w:val="24"/>
          <w:szCs w:val="24"/>
        </w:rPr>
        <w:t>, within fifteen days of the close of the quarter.</w:t>
      </w:r>
    </w:p>
    <w:p w:rsidR="00005BC3" w:rsidRPr="00DA1DE9" w:rsidRDefault="00005BC3" w:rsidP="00005BC3">
      <w:pPr>
        <w:pStyle w:val="ListParagraph"/>
        <w:spacing w:after="0" w:line="480" w:lineRule="auto"/>
        <w:ind w:left="0"/>
        <w:jc w:val="both"/>
        <w:rPr>
          <w:rFonts w:ascii="Times New Roman" w:hAnsi="Times New Roman" w:cs="Times New Roman"/>
          <w:color w:val="000000" w:themeColor="text1"/>
          <w:sz w:val="24"/>
          <w:szCs w:val="24"/>
        </w:rPr>
      </w:pPr>
    </w:p>
    <w:p w:rsidR="00366272" w:rsidRPr="00DA1DE9" w:rsidRDefault="00366272" w:rsidP="00005BC3">
      <w:pPr>
        <w:pStyle w:val="ListParagraph"/>
        <w:spacing w:after="0" w:line="480" w:lineRule="auto"/>
        <w:ind w:left="0"/>
        <w:jc w:val="both"/>
        <w:rPr>
          <w:rFonts w:ascii="Times New Roman" w:hAnsi="Times New Roman" w:cs="Times New Roman"/>
          <w:color w:val="000000" w:themeColor="text1"/>
          <w:sz w:val="24"/>
          <w:szCs w:val="24"/>
        </w:rPr>
      </w:pPr>
    </w:p>
    <w:p w:rsidR="00005BC3" w:rsidRPr="00DA1DE9" w:rsidRDefault="00B32C8D" w:rsidP="000A52C6">
      <w:pPr>
        <w:shd w:val="clear" w:color="auto" w:fill="76923C" w:themeFill="accent3" w:themeFillShade="BF"/>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EA579E" w:rsidRPr="00DA1DE9">
        <w:rPr>
          <w:rFonts w:ascii="Times New Roman" w:hAnsi="Times New Roman" w:cs="Times New Roman"/>
          <w:b/>
          <w:color w:val="000000" w:themeColor="text1"/>
          <w:sz w:val="24"/>
          <w:szCs w:val="24"/>
        </w:rPr>
        <w:t xml:space="preserve">.8.3 </w:t>
      </w:r>
      <w:r w:rsidR="00005BC3" w:rsidRPr="00DA1DE9">
        <w:rPr>
          <w:rFonts w:ascii="Times New Roman" w:hAnsi="Times New Roman" w:cs="Times New Roman"/>
          <w:b/>
          <w:color w:val="000000" w:themeColor="text1"/>
          <w:sz w:val="24"/>
          <w:szCs w:val="24"/>
        </w:rPr>
        <w:t xml:space="preserve">BDRAL </w:t>
      </w:r>
      <w:r w:rsidR="00366272" w:rsidRPr="00DA1DE9">
        <w:rPr>
          <w:rFonts w:ascii="Times New Roman" w:hAnsi="Times New Roman" w:cs="Times New Roman"/>
          <w:b/>
          <w:color w:val="000000" w:themeColor="text1"/>
          <w:sz w:val="24"/>
          <w:szCs w:val="24"/>
        </w:rPr>
        <w:t>conforms</w:t>
      </w:r>
      <w:r w:rsidR="00005BC3" w:rsidRPr="00DA1DE9">
        <w:rPr>
          <w:rFonts w:ascii="Times New Roman" w:hAnsi="Times New Roman" w:cs="Times New Roman"/>
          <w:b/>
          <w:color w:val="000000" w:themeColor="text1"/>
          <w:sz w:val="24"/>
          <w:szCs w:val="24"/>
        </w:rPr>
        <w:t xml:space="preserve"> </w:t>
      </w:r>
      <w:r w:rsidR="00366272" w:rsidRPr="00DA1DE9">
        <w:rPr>
          <w:rFonts w:ascii="Times New Roman" w:hAnsi="Times New Roman" w:cs="Times New Roman"/>
          <w:b/>
          <w:color w:val="000000" w:themeColor="text1"/>
          <w:sz w:val="24"/>
          <w:szCs w:val="24"/>
        </w:rPr>
        <w:t>to</w:t>
      </w:r>
      <w:r w:rsidR="00005BC3" w:rsidRPr="00DA1DE9">
        <w:rPr>
          <w:rFonts w:ascii="Times New Roman" w:hAnsi="Times New Roman" w:cs="Times New Roman"/>
          <w:b/>
          <w:color w:val="000000" w:themeColor="text1"/>
          <w:sz w:val="24"/>
          <w:szCs w:val="24"/>
        </w:rPr>
        <w:t xml:space="preserve"> IOSCO </w:t>
      </w:r>
      <w:r w:rsidR="00366272" w:rsidRPr="00DA1DE9">
        <w:rPr>
          <w:rFonts w:ascii="Times New Roman" w:hAnsi="Times New Roman" w:cs="Times New Roman"/>
          <w:b/>
          <w:color w:val="000000" w:themeColor="text1"/>
          <w:sz w:val="24"/>
          <w:szCs w:val="24"/>
        </w:rPr>
        <w:t>cipher</w:t>
      </w:r>
      <w:r w:rsidR="00005BC3" w:rsidRPr="00DA1DE9">
        <w:rPr>
          <w:rFonts w:ascii="Times New Roman" w:hAnsi="Times New Roman" w:cs="Times New Roman"/>
          <w:b/>
          <w:color w:val="000000" w:themeColor="text1"/>
          <w:sz w:val="24"/>
          <w:szCs w:val="24"/>
        </w:rPr>
        <w:t xml:space="preserve"> </w:t>
      </w:r>
      <w:r w:rsidR="00366272" w:rsidRPr="00DA1DE9">
        <w:rPr>
          <w:rFonts w:ascii="Times New Roman" w:hAnsi="Times New Roman" w:cs="Times New Roman"/>
          <w:b/>
          <w:color w:val="000000" w:themeColor="text1"/>
          <w:sz w:val="24"/>
          <w:szCs w:val="24"/>
        </w:rPr>
        <w:t>rudiments</w:t>
      </w:r>
    </w:p>
    <w:p w:rsidR="00005BC3" w:rsidRPr="00DA1DE9" w:rsidRDefault="00005BC3" w:rsidP="00005BC3">
      <w:pPr>
        <w:spacing w:after="0" w:line="480" w:lineRule="auto"/>
        <w:jc w:val="both"/>
        <w:rPr>
          <w:rFonts w:ascii="Times New Roman" w:hAnsi="Times New Roman" w:cs="Times New Roman"/>
          <w:b/>
          <w:color w:val="000000" w:themeColor="text1"/>
          <w:sz w:val="24"/>
          <w:szCs w:val="24"/>
        </w:rPr>
      </w:pPr>
    </w:p>
    <w:p w:rsidR="00005BC3" w:rsidRPr="00DA1DE9" w:rsidRDefault="00005BC3" w:rsidP="00005BC3">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Credit </w:t>
      </w:r>
      <w:r w:rsidR="00366272"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is </w:t>
      </w:r>
      <w:r w:rsidR="00B179AB" w:rsidRPr="00DA1DE9">
        <w:rPr>
          <w:rFonts w:ascii="Times New Roman" w:hAnsi="Times New Roman" w:cs="Times New Roman"/>
          <w:color w:val="000000" w:themeColor="text1"/>
          <w:sz w:val="24"/>
          <w:szCs w:val="24"/>
        </w:rPr>
        <w:t>overseeing</w:t>
      </w:r>
      <w:r w:rsidRPr="00DA1DE9">
        <w:rPr>
          <w:rFonts w:ascii="Times New Roman" w:hAnsi="Times New Roman" w:cs="Times New Roman"/>
          <w:color w:val="000000" w:themeColor="text1"/>
          <w:sz w:val="24"/>
          <w:szCs w:val="24"/>
        </w:rPr>
        <w:t xml:space="preserve"> by the </w:t>
      </w:r>
      <w:r w:rsidR="00366272" w:rsidRPr="00DA1DE9">
        <w:rPr>
          <w:rFonts w:ascii="Times New Roman" w:hAnsi="Times New Roman" w:cs="Times New Roman"/>
          <w:color w:val="000000" w:themeColor="text1"/>
          <w:sz w:val="24"/>
          <w:szCs w:val="24"/>
        </w:rPr>
        <w:t>global</w:t>
      </w:r>
      <w:r w:rsidRPr="00DA1DE9">
        <w:rPr>
          <w:rFonts w:ascii="Times New Roman" w:hAnsi="Times New Roman" w:cs="Times New Roman"/>
          <w:color w:val="000000" w:themeColor="text1"/>
          <w:sz w:val="24"/>
          <w:szCs w:val="24"/>
        </w:rPr>
        <w:t xml:space="preserve"> </w:t>
      </w:r>
      <w:r w:rsidR="00366272" w:rsidRPr="00DA1DE9">
        <w:rPr>
          <w:rFonts w:ascii="Times New Roman" w:hAnsi="Times New Roman" w:cs="Times New Roman"/>
          <w:color w:val="000000" w:themeColor="text1"/>
          <w:sz w:val="24"/>
          <w:szCs w:val="24"/>
        </w:rPr>
        <w:t>association</w:t>
      </w:r>
      <w:r w:rsidRPr="00DA1DE9">
        <w:rPr>
          <w:rFonts w:ascii="Times New Roman" w:hAnsi="Times New Roman" w:cs="Times New Roman"/>
          <w:color w:val="000000" w:themeColor="text1"/>
          <w:sz w:val="24"/>
          <w:szCs w:val="24"/>
        </w:rPr>
        <w:t xml:space="preserve"> </w:t>
      </w:r>
      <w:r w:rsidR="00366272" w:rsidRPr="00DA1DE9">
        <w:rPr>
          <w:rFonts w:ascii="Times New Roman" w:hAnsi="Times New Roman" w:cs="Times New Roman"/>
          <w:color w:val="000000" w:themeColor="text1"/>
          <w:sz w:val="24"/>
          <w:szCs w:val="24"/>
        </w:rPr>
        <w:t>of securities expenses</w:t>
      </w:r>
      <w:r w:rsidRPr="00DA1DE9">
        <w:rPr>
          <w:rFonts w:ascii="Times New Roman" w:hAnsi="Times New Roman" w:cs="Times New Roman"/>
          <w:color w:val="000000" w:themeColor="text1"/>
          <w:sz w:val="24"/>
          <w:szCs w:val="24"/>
        </w:rPr>
        <w:t xml:space="preserve">. All the rating agencies are to </w:t>
      </w:r>
      <w:r w:rsidR="001D31E5" w:rsidRPr="00DA1DE9">
        <w:rPr>
          <w:rFonts w:ascii="Times New Roman" w:hAnsi="Times New Roman" w:cs="Times New Roman"/>
          <w:color w:val="000000" w:themeColor="text1"/>
          <w:sz w:val="24"/>
          <w:szCs w:val="24"/>
        </w:rPr>
        <w:t>comprehend</w:t>
      </w:r>
      <w:r w:rsidR="00366272" w:rsidRPr="00DA1DE9">
        <w:rPr>
          <w:rFonts w:ascii="Times New Roman" w:hAnsi="Times New Roman" w:cs="Times New Roman"/>
          <w:color w:val="000000" w:themeColor="text1"/>
          <w:sz w:val="24"/>
          <w:szCs w:val="24"/>
        </w:rPr>
        <w:t xml:space="preserve"> the</w:t>
      </w:r>
      <w:r w:rsidRPr="00DA1DE9">
        <w:rPr>
          <w:rFonts w:ascii="Times New Roman" w:hAnsi="Times New Roman" w:cs="Times New Roman"/>
          <w:color w:val="000000" w:themeColor="text1"/>
          <w:sz w:val="24"/>
          <w:szCs w:val="24"/>
        </w:rPr>
        <w:t xml:space="preserve"> code and accordingly BDRAL has also formulated its </w:t>
      </w:r>
      <w:r w:rsidR="001D31E5" w:rsidRPr="00DA1DE9">
        <w:rPr>
          <w:rFonts w:ascii="Times New Roman" w:hAnsi="Times New Roman" w:cs="Times New Roman"/>
          <w:color w:val="000000" w:themeColor="text1"/>
          <w:sz w:val="24"/>
          <w:szCs w:val="24"/>
        </w:rPr>
        <w:t>cipher</w:t>
      </w:r>
      <w:r w:rsidRPr="00DA1DE9">
        <w:rPr>
          <w:rFonts w:ascii="Times New Roman" w:hAnsi="Times New Roman" w:cs="Times New Roman"/>
          <w:color w:val="000000" w:themeColor="text1"/>
          <w:sz w:val="24"/>
          <w:szCs w:val="24"/>
        </w:rPr>
        <w:t xml:space="preserve"> of </w:t>
      </w:r>
      <w:r w:rsidR="001D75A7" w:rsidRPr="00DA1DE9">
        <w:rPr>
          <w:rFonts w:ascii="Times New Roman" w:hAnsi="Times New Roman" w:cs="Times New Roman"/>
          <w:color w:val="000000" w:themeColor="text1"/>
          <w:sz w:val="24"/>
          <w:szCs w:val="24"/>
        </w:rPr>
        <w:t>demeanor</w:t>
      </w:r>
      <w:r w:rsidRPr="00DA1DE9">
        <w:rPr>
          <w:rFonts w:ascii="Times New Roman" w:hAnsi="Times New Roman" w:cs="Times New Roman"/>
          <w:color w:val="000000" w:themeColor="text1"/>
          <w:sz w:val="24"/>
          <w:szCs w:val="24"/>
        </w:rPr>
        <w:t xml:space="preserve"> to </w:t>
      </w:r>
      <w:r w:rsidR="00970FEC" w:rsidRPr="00DA1DE9">
        <w:rPr>
          <w:rFonts w:ascii="Times New Roman" w:hAnsi="Times New Roman" w:cs="Times New Roman"/>
          <w:color w:val="000000" w:themeColor="text1"/>
          <w:sz w:val="24"/>
          <w:szCs w:val="24"/>
        </w:rPr>
        <w:t>make certain</w:t>
      </w:r>
      <w:r w:rsidRPr="00DA1DE9">
        <w:rPr>
          <w:rFonts w:ascii="Times New Roman" w:hAnsi="Times New Roman" w:cs="Times New Roman"/>
          <w:color w:val="000000" w:themeColor="text1"/>
          <w:sz w:val="24"/>
          <w:szCs w:val="24"/>
        </w:rPr>
        <w:t xml:space="preserve"> </w:t>
      </w:r>
      <w:r w:rsidR="001D31E5" w:rsidRPr="00DA1DE9">
        <w:rPr>
          <w:rFonts w:ascii="Times New Roman" w:hAnsi="Times New Roman" w:cs="Times New Roman"/>
          <w:color w:val="000000" w:themeColor="text1"/>
          <w:sz w:val="24"/>
          <w:szCs w:val="24"/>
        </w:rPr>
        <w:t>merriment</w:t>
      </w:r>
      <w:r w:rsidR="00366272" w:rsidRPr="00DA1DE9">
        <w:rPr>
          <w:rFonts w:ascii="Times New Roman" w:hAnsi="Times New Roman" w:cs="Times New Roman"/>
          <w:color w:val="000000" w:themeColor="text1"/>
          <w:sz w:val="24"/>
          <w:szCs w:val="24"/>
        </w:rPr>
        <w:t xml:space="preserve"> of g</w:t>
      </w:r>
      <w:r w:rsidRPr="00DA1DE9">
        <w:rPr>
          <w:rFonts w:ascii="Times New Roman" w:hAnsi="Times New Roman" w:cs="Times New Roman"/>
          <w:color w:val="000000" w:themeColor="text1"/>
          <w:sz w:val="24"/>
          <w:szCs w:val="24"/>
        </w:rPr>
        <w:t>uideline.</w:t>
      </w:r>
    </w:p>
    <w:p w:rsidR="00005BC3" w:rsidRPr="00DA1DE9" w:rsidRDefault="00005BC3" w:rsidP="007B212A">
      <w:pPr>
        <w:spacing w:after="0" w:line="240" w:lineRule="auto"/>
        <w:jc w:val="both"/>
        <w:rPr>
          <w:rFonts w:ascii="Times New Roman" w:hAnsi="Times New Roman" w:cs="Times New Roman"/>
          <w:color w:val="000000" w:themeColor="text1"/>
          <w:sz w:val="16"/>
          <w:szCs w:val="16"/>
        </w:rPr>
      </w:pPr>
    </w:p>
    <w:p w:rsidR="00005BC3" w:rsidRPr="00DA1DE9" w:rsidRDefault="00005BC3" w:rsidP="00005BC3">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As per IOSCO Guidelines, BDRAL always ensures the following due </w:t>
      </w:r>
      <w:r w:rsidR="001D31E5" w:rsidRPr="00DA1DE9">
        <w:rPr>
          <w:rFonts w:ascii="Times New Roman" w:hAnsi="Times New Roman" w:cs="Times New Roman"/>
          <w:color w:val="000000" w:themeColor="text1"/>
          <w:sz w:val="24"/>
          <w:szCs w:val="24"/>
        </w:rPr>
        <w:t>assiduousness</w:t>
      </w:r>
      <w:r w:rsidRPr="00DA1DE9">
        <w:rPr>
          <w:rFonts w:ascii="Times New Roman" w:hAnsi="Times New Roman" w:cs="Times New Roman"/>
          <w:color w:val="000000" w:themeColor="text1"/>
          <w:sz w:val="24"/>
          <w:szCs w:val="24"/>
        </w:rPr>
        <w:t>:</w:t>
      </w:r>
    </w:p>
    <w:p w:rsidR="00005BC3" w:rsidRPr="00DA1DE9" w:rsidRDefault="00005BC3" w:rsidP="00FF1E32">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Quality and </w:t>
      </w:r>
      <w:r w:rsidR="001D75A7" w:rsidRPr="00DA1DE9">
        <w:rPr>
          <w:rFonts w:ascii="Times New Roman" w:hAnsi="Times New Roman" w:cs="Times New Roman"/>
          <w:color w:val="000000" w:themeColor="text1"/>
          <w:sz w:val="24"/>
          <w:szCs w:val="24"/>
        </w:rPr>
        <w:t>respectability</w:t>
      </w:r>
      <w:r w:rsidRPr="00DA1DE9">
        <w:rPr>
          <w:rFonts w:ascii="Times New Roman" w:hAnsi="Times New Roman" w:cs="Times New Roman"/>
          <w:color w:val="000000" w:themeColor="text1"/>
          <w:sz w:val="24"/>
          <w:szCs w:val="24"/>
        </w:rPr>
        <w:t xml:space="preserve"> of the </w:t>
      </w:r>
      <w:r w:rsidR="00366272"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Process.</w:t>
      </w:r>
    </w:p>
    <w:p w:rsidR="00005BC3" w:rsidRPr="00DA1DE9" w:rsidRDefault="00366272" w:rsidP="00FF1E32">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Autonomy</w:t>
      </w:r>
      <w:r w:rsidR="00005BC3" w:rsidRPr="00DA1DE9">
        <w:rPr>
          <w:rFonts w:ascii="Times New Roman" w:hAnsi="Times New Roman" w:cs="Times New Roman"/>
          <w:color w:val="000000" w:themeColor="text1"/>
          <w:sz w:val="24"/>
          <w:szCs w:val="24"/>
        </w:rPr>
        <w:t xml:space="preserve"> and </w:t>
      </w:r>
      <w:r w:rsidRPr="00DA1DE9">
        <w:rPr>
          <w:rFonts w:ascii="Times New Roman" w:hAnsi="Times New Roman" w:cs="Times New Roman"/>
          <w:color w:val="000000" w:themeColor="text1"/>
          <w:sz w:val="24"/>
          <w:szCs w:val="24"/>
        </w:rPr>
        <w:t>conflict</w:t>
      </w:r>
      <w:r w:rsidR="00005BC3" w:rsidRPr="00DA1DE9">
        <w:rPr>
          <w:rFonts w:ascii="Times New Roman" w:hAnsi="Times New Roman" w:cs="Times New Roman"/>
          <w:color w:val="000000" w:themeColor="text1"/>
          <w:sz w:val="24"/>
          <w:szCs w:val="24"/>
        </w:rPr>
        <w:t xml:space="preserve"> of Interest.</w:t>
      </w:r>
    </w:p>
    <w:p w:rsidR="00005BC3" w:rsidRPr="00DA1DE9" w:rsidRDefault="00366272" w:rsidP="00FF1E32">
      <w:pPr>
        <w:pStyle w:val="ListParagraph"/>
        <w:numPr>
          <w:ilvl w:val="0"/>
          <w:numId w:val="19"/>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lastRenderedPageBreak/>
        <w:t>Unambiguousness and suitability of Rank</w:t>
      </w:r>
      <w:r w:rsidR="00005BC3" w:rsidRPr="00DA1DE9">
        <w:rPr>
          <w:rFonts w:ascii="Times New Roman" w:hAnsi="Times New Roman" w:cs="Times New Roman"/>
          <w:color w:val="000000" w:themeColor="text1"/>
          <w:sz w:val="24"/>
          <w:szCs w:val="24"/>
        </w:rPr>
        <w:t>ings Disclosure.</w:t>
      </w:r>
    </w:p>
    <w:p w:rsidR="00005BC3" w:rsidRPr="00DA1DE9" w:rsidRDefault="00005BC3" w:rsidP="00005BC3">
      <w:pPr>
        <w:pStyle w:val="ListParagraph"/>
        <w:spacing w:after="0" w:line="480" w:lineRule="auto"/>
        <w:ind w:left="1440"/>
        <w:jc w:val="both"/>
        <w:rPr>
          <w:rFonts w:ascii="Times New Roman" w:hAnsi="Times New Roman" w:cs="Times New Roman"/>
          <w:color w:val="000000" w:themeColor="text1"/>
          <w:sz w:val="24"/>
          <w:szCs w:val="24"/>
        </w:rPr>
      </w:pPr>
    </w:p>
    <w:p w:rsidR="00005BC3" w:rsidRPr="00DA1DE9" w:rsidRDefault="00B32C8D" w:rsidP="000A52C6">
      <w:pPr>
        <w:shd w:val="clear" w:color="auto" w:fill="C2D69B" w:themeFill="accent3" w:themeFillTint="99"/>
        <w:spacing w:after="0"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EA579E" w:rsidRPr="00DA1DE9">
        <w:rPr>
          <w:rFonts w:ascii="Times New Roman" w:hAnsi="Times New Roman" w:cs="Times New Roman"/>
          <w:b/>
          <w:color w:val="000000" w:themeColor="text1"/>
          <w:sz w:val="24"/>
          <w:szCs w:val="24"/>
        </w:rPr>
        <w:t xml:space="preserve">.8.4 </w:t>
      </w:r>
      <w:r w:rsidR="00005BC3" w:rsidRPr="00DA1DE9">
        <w:rPr>
          <w:rFonts w:ascii="Times New Roman" w:hAnsi="Times New Roman" w:cs="Times New Roman"/>
          <w:b/>
          <w:color w:val="000000" w:themeColor="text1"/>
          <w:sz w:val="24"/>
          <w:szCs w:val="24"/>
        </w:rPr>
        <w:t xml:space="preserve">BDRAL </w:t>
      </w:r>
      <w:r w:rsidR="00366272" w:rsidRPr="00DA1DE9">
        <w:rPr>
          <w:rFonts w:ascii="Times New Roman" w:hAnsi="Times New Roman" w:cs="Times New Roman"/>
          <w:b/>
          <w:color w:val="000000" w:themeColor="text1"/>
          <w:sz w:val="24"/>
          <w:szCs w:val="24"/>
        </w:rPr>
        <w:t>ethics</w:t>
      </w:r>
    </w:p>
    <w:p w:rsidR="00005BC3" w:rsidRPr="00DA1DE9" w:rsidRDefault="00005BC3" w:rsidP="00005BC3">
      <w:pPr>
        <w:pStyle w:val="Default"/>
        <w:spacing w:line="480" w:lineRule="auto"/>
        <w:jc w:val="both"/>
        <w:rPr>
          <w:b/>
          <w:color w:val="000000" w:themeColor="text1"/>
        </w:rPr>
      </w:pPr>
    </w:p>
    <w:p w:rsidR="00B31C3B" w:rsidRPr="00B31C3B" w:rsidRDefault="00970FEC" w:rsidP="00B31C3B">
      <w:pPr>
        <w:rPr>
          <w:rFonts w:ascii="Times New Roman" w:hAnsi="Times New Roman" w:cs="Times New Roman"/>
          <w:b/>
          <w:sz w:val="24"/>
          <w:szCs w:val="24"/>
        </w:rPr>
      </w:pPr>
      <w:r w:rsidRPr="00B31C3B">
        <w:rPr>
          <w:rFonts w:ascii="Times New Roman" w:hAnsi="Times New Roman" w:cs="Times New Roman"/>
          <w:b/>
          <w:sz w:val="24"/>
          <w:szCs w:val="24"/>
        </w:rPr>
        <w:t>Cooperation</w:t>
      </w:r>
      <w:r w:rsidR="00005BC3" w:rsidRPr="00B31C3B">
        <w:rPr>
          <w:rFonts w:ascii="Times New Roman" w:hAnsi="Times New Roman" w:cs="Times New Roman"/>
          <w:b/>
          <w:sz w:val="24"/>
          <w:szCs w:val="24"/>
        </w:rPr>
        <w:t xml:space="preserve"> in </w:t>
      </w:r>
      <w:r w:rsidRPr="00B31C3B">
        <w:rPr>
          <w:rFonts w:ascii="Times New Roman" w:hAnsi="Times New Roman" w:cs="Times New Roman"/>
          <w:b/>
          <w:sz w:val="24"/>
          <w:szCs w:val="24"/>
        </w:rPr>
        <w:t>obligation</w:t>
      </w:r>
    </w:p>
    <w:p w:rsidR="00005BC3" w:rsidRPr="00B31C3B" w:rsidRDefault="00005BC3" w:rsidP="00B31C3B">
      <w:pPr>
        <w:spacing w:line="360" w:lineRule="auto"/>
        <w:rPr>
          <w:rFonts w:ascii="Times New Roman" w:hAnsi="Times New Roman" w:cs="Times New Roman"/>
          <w:sz w:val="24"/>
          <w:szCs w:val="24"/>
        </w:rPr>
      </w:pPr>
      <w:proofErr w:type="gramStart"/>
      <w:r w:rsidRPr="00B31C3B">
        <w:rPr>
          <w:rFonts w:ascii="Times New Roman" w:hAnsi="Times New Roman" w:cs="Times New Roman"/>
          <w:sz w:val="24"/>
          <w:szCs w:val="24"/>
        </w:rPr>
        <w:t xml:space="preserve">BDRAL Modus Operandi patrons’ </w:t>
      </w:r>
      <w:r w:rsidR="00C74D1A" w:rsidRPr="00B31C3B">
        <w:rPr>
          <w:rFonts w:ascii="Times New Roman" w:hAnsi="Times New Roman" w:cs="Times New Roman"/>
          <w:sz w:val="24"/>
          <w:szCs w:val="24"/>
        </w:rPr>
        <w:t>outstanding</w:t>
      </w:r>
      <w:r w:rsidRPr="00B31C3B">
        <w:rPr>
          <w:rFonts w:ascii="Times New Roman" w:hAnsi="Times New Roman" w:cs="Times New Roman"/>
          <w:sz w:val="24"/>
          <w:szCs w:val="24"/>
        </w:rPr>
        <w:t xml:space="preserve"> </w:t>
      </w:r>
      <w:r w:rsidR="00970FEC" w:rsidRPr="00B31C3B">
        <w:rPr>
          <w:rFonts w:ascii="Times New Roman" w:hAnsi="Times New Roman" w:cs="Times New Roman"/>
          <w:sz w:val="24"/>
          <w:szCs w:val="24"/>
        </w:rPr>
        <w:t>joint effort</w:t>
      </w:r>
      <w:r w:rsidRPr="00B31C3B">
        <w:rPr>
          <w:rFonts w:ascii="Times New Roman" w:hAnsi="Times New Roman" w:cs="Times New Roman"/>
          <w:sz w:val="24"/>
          <w:szCs w:val="24"/>
        </w:rPr>
        <w:t xml:space="preserve"> efforts in each and every </w:t>
      </w:r>
      <w:r w:rsidR="00366272" w:rsidRPr="00B31C3B">
        <w:rPr>
          <w:rFonts w:ascii="Times New Roman" w:hAnsi="Times New Roman" w:cs="Times New Roman"/>
          <w:sz w:val="24"/>
          <w:szCs w:val="24"/>
        </w:rPr>
        <w:t>reposition</w:t>
      </w:r>
      <w:r w:rsidRPr="00B31C3B">
        <w:rPr>
          <w:rFonts w:ascii="Times New Roman" w:hAnsi="Times New Roman" w:cs="Times New Roman"/>
          <w:sz w:val="24"/>
          <w:szCs w:val="24"/>
        </w:rPr>
        <w:t>.</w:t>
      </w:r>
      <w:proofErr w:type="gramEnd"/>
      <w:r w:rsidRPr="00B31C3B">
        <w:rPr>
          <w:rFonts w:ascii="Times New Roman" w:hAnsi="Times New Roman" w:cs="Times New Roman"/>
          <w:sz w:val="24"/>
          <w:szCs w:val="24"/>
        </w:rPr>
        <w:t xml:space="preserve"> </w:t>
      </w:r>
    </w:p>
    <w:p w:rsidR="00005BC3" w:rsidRPr="00DA1DE9" w:rsidRDefault="00005BC3" w:rsidP="00005BC3">
      <w:pPr>
        <w:pStyle w:val="Default"/>
        <w:spacing w:line="480" w:lineRule="auto"/>
        <w:jc w:val="both"/>
        <w:rPr>
          <w:b/>
          <w:color w:val="000000" w:themeColor="text1"/>
        </w:rPr>
      </w:pPr>
    </w:p>
    <w:p w:rsidR="00005BC3" w:rsidRPr="00DA1DE9" w:rsidRDefault="00B32C8D" w:rsidP="000A52C6">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005BC3" w:rsidRPr="00DA1DE9">
        <w:rPr>
          <w:rFonts w:ascii="Times New Roman" w:hAnsi="Times New Roman" w:cs="Times New Roman"/>
          <w:b/>
          <w:color w:val="000000" w:themeColor="text1"/>
          <w:sz w:val="24"/>
          <w:szCs w:val="24"/>
        </w:rPr>
        <w:t xml:space="preserve">.9 BDRAL </w:t>
      </w:r>
      <w:r w:rsidR="00164964" w:rsidRPr="00DA1DE9">
        <w:rPr>
          <w:rFonts w:ascii="Times New Roman" w:hAnsi="Times New Roman" w:cs="Times New Roman"/>
          <w:b/>
          <w:color w:val="000000" w:themeColor="text1"/>
          <w:sz w:val="24"/>
          <w:szCs w:val="24"/>
        </w:rPr>
        <w:t>controller</w:t>
      </w:r>
    </w:p>
    <w:p w:rsidR="00D42D12" w:rsidRPr="00DA1DE9" w:rsidRDefault="00D42D12" w:rsidP="00D42D12">
      <w:pPr>
        <w:spacing w:line="240" w:lineRule="auto"/>
        <w:rPr>
          <w:rFonts w:ascii="Times New Roman" w:hAnsi="Times New Roman" w:cs="Times New Roman"/>
          <w:b/>
          <w:color w:val="000000" w:themeColor="text1"/>
          <w:sz w:val="24"/>
          <w:szCs w:val="24"/>
        </w:rPr>
      </w:pPr>
    </w:p>
    <w:p w:rsidR="00005BC3" w:rsidRPr="00DA1DE9" w:rsidRDefault="00005BC3" w:rsidP="00B31C3B">
      <w:pPr>
        <w:pStyle w:val="Default"/>
        <w:numPr>
          <w:ilvl w:val="0"/>
          <w:numId w:val="83"/>
        </w:numPr>
        <w:shd w:val="clear" w:color="auto" w:fill="C2D69B" w:themeFill="accent3" w:themeFillTint="99"/>
        <w:spacing w:line="480" w:lineRule="auto"/>
        <w:jc w:val="both"/>
        <w:rPr>
          <w:b/>
          <w:color w:val="000000" w:themeColor="text1"/>
        </w:rPr>
      </w:pPr>
      <w:r w:rsidRPr="00DA1DE9">
        <w:rPr>
          <w:b/>
          <w:color w:val="000000" w:themeColor="text1"/>
        </w:rPr>
        <w:t xml:space="preserve">Bangladesh Securities &amp; Exchange Commission           </w:t>
      </w:r>
    </w:p>
    <w:p w:rsidR="00005BC3" w:rsidRPr="00DA1DE9" w:rsidRDefault="000A52C6" w:rsidP="00B31C3B">
      <w:pPr>
        <w:pStyle w:val="Default"/>
        <w:numPr>
          <w:ilvl w:val="0"/>
          <w:numId w:val="83"/>
        </w:numPr>
        <w:shd w:val="clear" w:color="auto" w:fill="C2D69B" w:themeFill="accent3" w:themeFillTint="99"/>
        <w:spacing w:line="480" w:lineRule="auto"/>
        <w:jc w:val="both"/>
        <w:rPr>
          <w:b/>
          <w:color w:val="000000" w:themeColor="text1"/>
          <w:shd w:val="clear" w:color="auto" w:fill="FFFFFF"/>
        </w:rPr>
      </w:pPr>
      <w:r w:rsidRPr="00DA1DE9">
        <w:rPr>
          <w:b/>
          <w:color w:val="000000" w:themeColor="text1"/>
        </w:rPr>
        <w:t>Bangladesh Bank “</w:t>
      </w:r>
      <w:r w:rsidR="00164964" w:rsidRPr="00DA1DE9">
        <w:rPr>
          <w:b/>
          <w:color w:val="000000" w:themeColor="text1"/>
        </w:rPr>
        <w:t>inner</w:t>
      </w:r>
      <w:r w:rsidRPr="00DA1DE9">
        <w:rPr>
          <w:b/>
          <w:color w:val="000000" w:themeColor="text1"/>
        </w:rPr>
        <w:t xml:space="preserve"> </w:t>
      </w:r>
      <w:r w:rsidR="00164964" w:rsidRPr="00DA1DE9">
        <w:rPr>
          <w:b/>
          <w:color w:val="000000" w:themeColor="text1"/>
        </w:rPr>
        <w:t>cache</w:t>
      </w:r>
      <w:r w:rsidRPr="00DA1DE9">
        <w:rPr>
          <w:b/>
          <w:color w:val="000000" w:themeColor="text1"/>
        </w:rPr>
        <w:t xml:space="preserve"> of Bangladesh”</w:t>
      </w: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Default="00B31C3B" w:rsidP="00005BC3">
      <w:pPr>
        <w:pStyle w:val="Default"/>
        <w:spacing w:line="480" w:lineRule="auto"/>
        <w:jc w:val="both"/>
        <w:rPr>
          <w:color w:val="000000" w:themeColor="text1"/>
        </w:rPr>
      </w:pPr>
    </w:p>
    <w:p w:rsidR="00B31C3B" w:rsidRPr="00DA1DE9" w:rsidRDefault="00B31C3B" w:rsidP="00005BC3">
      <w:pPr>
        <w:pStyle w:val="Default"/>
        <w:spacing w:line="480" w:lineRule="auto"/>
        <w:jc w:val="both"/>
        <w:rPr>
          <w:color w:val="000000" w:themeColor="text1"/>
        </w:rPr>
      </w:pPr>
    </w:p>
    <w:p w:rsidR="00005BC3" w:rsidRPr="00DA1DE9" w:rsidRDefault="00B32C8D" w:rsidP="000A52C6">
      <w:pPr>
        <w:pStyle w:val="NormalWeb"/>
        <w:shd w:val="clear" w:color="auto" w:fill="76923C" w:themeFill="accent3" w:themeFillShade="BF"/>
        <w:spacing w:line="480" w:lineRule="auto"/>
        <w:rPr>
          <w:b/>
          <w:color w:val="000000" w:themeColor="text1"/>
        </w:rPr>
      </w:pPr>
      <w:r w:rsidRPr="00DA1DE9">
        <w:rPr>
          <w:b/>
          <w:color w:val="000000" w:themeColor="text1"/>
        </w:rPr>
        <w:t>5</w:t>
      </w:r>
      <w:r w:rsidR="00005BC3" w:rsidRPr="00DA1DE9">
        <w:rPr>
          <w:b/>
          <w:color w:val="000000" w:themeColor="text1"/>
        </w:rPr>
        <w:t>.10 Total Report History of Last 3 years:</w:t>
      </w:r>
    </w:p>
    <w:p w:rsidR="00950712" w:rsidRPr="00DA1DE9" w:rsidRDefault="00005BC3" w:rsidP="00005BC3">
      <w:pPr>
        <w:pStyle w:val="NormalWeb"/>
        <w:spacing w:line="480" w:lineRule="auto"/>
        <w:jc w:val="both"/>
        <w:rPr>
          <w:color w:val="000000" w:themeColor="text1"/>
        </w:rPr>
      </w:pPr>
      <w:r w:rsidRPr="00DA1DE9">
        <w:rPr>
          <w:color w:val="000000" w:themeColor="text1"/>
        </w:rPr>
        <w:t xml:space="preserve">June &amp; December are the </w:t>
      </w:r>
      <w:r w:rsidR="00C74D1A" w:rsidRPr="00DA1DE9">
        <w:rPr>
          <w:color w:val="000000" w:themeColor="text1"/>
        </w:rPr>
        <w:t>crest</w:t>
      </w:r>
      <w:r w:rsidRPr="00DA1DE9">
        <w:rPr>
          <w:color w:val="000000" w:themeColor="text1"/>
        </w:rPr>
        <w:t xml:space="preserve"> month for BDRAL. This Two month they get the highest number of report because this two month is closing month of bank and</w:t>
      </w:r>
      <w:r w:rsidR="004A683F" w:rsidRPr="00DA1DE9">
        <w:rPr>
          <w:color w:val="000000" w:themeColor="text1"/>
        </w:rPr>
        <w:t xml:space="preserve"> bank is the major customer of B</w:t>
      </w:r>
      <w:r w:rsidRPr="00DA1DE9">
        <w:rPr>
          <w:color w:val="000000" w:themeColor="text1"/>
        </w:rPr>
        <w:t>DRAL.</w:t>
      </w:r>
    </w:p>
    <w:p w:rsidR="00164964" w:rsidRPr="00DA1DE9" w:rsidRDefault="00164964" w:rsidP="00005BC3">
      <w:pPr>
        <w:pStyle w:val="NormalWeb"/>
        <w:spacing w:line="480" w:lineRule="auto"/>
        <w:jc w:val="both"/>
        <w:rPr>
          <w:b/>
          <w:color w:val="000000" w:themeColor="text1"/>
        </w:rPr>
      </w:pPr>
    </w:p>
    <w:p w:rsidR="00005BC3" w:rsidRPr="00DA1DE9" w:rsidRDefault="00B32C8D" w:rsidP="00005BC3">
      <w:pPr>
        <w:pStyle w:val="NormalWeb"/>
        <w:spacing w:line="480" w:lineRule="auto"/>
        <w:jc w:val="both"/>
        <w:rPr>
          <w:color w:val="000000" w:themeColor="text1"/>
        </w:rPr>
      </w:pPr>
      <w:r w:rsidRPr="00DA1DE9">
        <w:rPr>
          <w:b/>
          <w:color w:val="000000" w:themeColor="text1"/>
        </w:rPr>
        <w:t>Table 5</w:t>
      </w:r>
      <w:r w:rsidR="00005BC3" w:rsidRPr="00DA1DE9">
        <w:rPr>
          <w:b/>
          <w:color w:val="000000" w:themeColor="text1"/>
        </w:rPr>
        <w:t xml:space="preserve">.3: Credit Rating History </w:t>
      </w:r>
    </w:p>
    <w:tbl>
      <w:tblPr>
        <w:tblStyle w:val="TableGrid"/>
        <w:tblW w:w="0" w:type="auto"/>
        <w:tblInd w:w="1638" w:type="dxa"/>
        <w:tblLayout w:type="fixed"/>
        <w:tblLook w:val="04A0" w:firstRow="1" w:lastRow="0" w:firstColumn="1" w:lastColumn="0" w:noHBand="0" w:noVBand="1"/>
      </w:tblPr>
      <w:tblGrid>
        <w:gridCol w:w="756"/>
        <w:gridCol w:w="1494"/>
        <w:gridCol w:w="1890"/>
        <w:gridCol w:w="1440"/>
      </w:tblGrid>
      <w:tr w:rsidR="00005BC3" w:rsidRPr="00DA1DE9" w:rsidTr="004A6BB2">
        <w:tc>
          <w:tcPr>
            <w:tcW w:w="756" w:type="dxa"/>
          </w:tcPr>
          <w:p w:rsidR="00005BC3" w:rsidRPr="00DA1DE9" w:rsidRDefault="00005BC3" w:rsidP="004A6BB2">
            <w:pPr>
              <w:pStyle w:val="Default"/>
              <w:tabs>
                <w:tab w:val="left" w:pos="4815"/>
              </w:tabs>
              <w:spacing w:line="276" w:lineRule="auto"/>
              <w:jc w:val="both"/>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Year</w:t>
            </w:r>
          </w:p>
        </w:tc>
        <w:tc>
          <w:tcPr>
            <w:tcW w:w="1494"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June</w:t>
            </w:r>
          </w:p>
        </w:tc>
        <w:tc>
          <w:tcPr>
            <w:tcW w:w="189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December</w:t>
            </w:r>
          </w:p>
        </w:tc>
        <w:tc>
          <w:tcPr>
            <w:tcW w:w="144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Yearly Total</w:t>
            </w:r>
          </w:p>
        </w:tc>
      </w:tr>
      <w:tr w:rsidR="00005BC3" w:rsidRPr="00DA1DE9" w:rsidTr="004A6BB2">
        <w:tc>
          <w:tcPr>
            <w:tcW w:w="756"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2016</w:t>
            </w:r>
          </w:p>
        </w:tc>
        <w:tc>
          <w:tcPr>
            <w:tcW w:w="1494"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21</w:t>
            </w:r>
            <w:r w:rsidR="00164964" w:rsidRPr="00DA1DE9">
              <w:rPr>
                <w:rStyle w:val="Hyperlink"/>
                <w:rFonts w:asciiTheme="minorHAnsi" w:hAnsiTheme="minorHAnsi" w:cstheme="minorHAnsi"/>
                <w:color w:val="000000" w:themeColor="text1"/>
                <w:u w:val="none"/>
              </w:rPr>
              <w:t>8</w:t>
            </w:r>
          </w:p>
        </w:tc>
        <w:tc>
          <w:tcPr>
            <w:tcW w:w="189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29</w:t>
            </w:r>
            <w:r w:rsidR="00164964" w:rsidRPr="00DA1DE9">
              <w:rPr>
                <w:rStyle w:val="Hyperlink"/>
                <w:rFonts w:asciiTheme="minorHAnsi" w:hAnsiTheme="minorHAnsi" w:cstheme="minorHAnsi"/>
                <w:color w:val="000000" w:themeColor="text1"/>
                <w:u w:val="none"/>
              </w:rPr>
              <w:t>8</w:t>
            </w:r>
          </w:p>
        </w:tc>
        <w:tc>
          <w:tcPr>
            <w:tcW w:w="144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221</w:t>
            </w:r>
            <w:r w:rsidR="00164964" w:rsidRPr="00DA1DE9">
              <w:rPr>
                <w:rStyle w:val="Hyperlink"/>
                <w:rFonts w:asciiTheme="minorHAnsi" w:hAnsiTheme="minorHAnsi" w:cstheme="minorHAnsi"/>
                <w:color w:val="000000" w:themeColor="text1"/>
                <w:u w:val="none"/>
              </w:rPr>
              <w:t>5</w:t>
            </w:r>
          </w:p>
        </w:tc>
      </w:tr>
      <w:tr w:rsidR="00005BC3" w:rsidRPr="00DA1DE9" w:rsidTr="004A6BB2">
        <w:tc>
          <w:tcPr>
            <w:tcW w:w="756"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2015</w:t>
            </w:r>
          </w:p>
        </w:tc>
        <w:tc>
          <w:tcPr>
            <w:tcW w:w="1494"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18</w:t>
            </w:r>
            <w:r w:rsidR="00164964" w:rsidRPr="00DA1DE9">
              <w:rPr>
                <w:rStyle w:val="Hyperlink"/>
                <w:rFonts w:asciiTheme="minorHAnsi" w:hAnsiTheme="minorHAnsi" w:cstheme="minorHAnsi"/>
                <w:color w:val="000000" w:themeColor="text1"/>
                <w:u w:val="none"/>
              </w:rPr>
              <w:t>9</w:t>
            </w:r>
          </w:p>
        </w:tc>
        <w:tc>
          <w:tcPr>
            <w:tcW w:w="189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30</w:t>
            </w:r>
            <w:r w:rsidR="00164964" w:rsidRPr="00DA1DE9">
              <w:rPr>
                <w:rStyle w:val="Hyperlink"/>
                <w:rFonts w:asciiTheme="minorHAnsi" w:hAnsiTheme="minorHAnsi" w:cstheme="minorHAnsi"/>
                <w:color w:val="000000" w:themeColor="text1"/>
                <w:u w:val="none"/>
              </w:rPr>
              <w:t>6</w:t>
            </w:r>
          </w:p>
        </w:tc>
        <w:tc>
          <w:tcPr>
            <w:tcW w:w="144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157</w:t>
            </w:r>
            <w:r w:rsidR="00164964" w:rsidRPr="00DA1DE9">
              <w:rPr>
                <w:rStyle w:val="Hyperlink"/>
                <w:rFonts w:asciiTheme="minorHAnsi" w:hAnsiTheme="minorHAnsi" w:cstheme="minorHAnsi"/>
                <w:color w:val="000000" w:themeColor="text1"/>
                <w:u w:val="none"/>
              </w:rPr>
              <w:t>3</w:t>
            </w:r>
          </w:p>
        </w:tc>
      </w:tr>
      <w:tr w:rsidR="00005BC3" w:rsidRPr="00DA1DE9" w:rsidTr="004A6BB2">
        <w:tc>
          <w:tcPr>
            <w:tcW w:w="756"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2014</w:t>
            </w:r>
          </w:p>
        </w:tc>
        <w:tc>
          <w:tcPr>
            <w:tcW w:w="1494"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7</w:t>
            </w:r>
            <w:r w:rsidR="00164964" w:rsidRPr="00DA1DE9">
              <w:rPr>
                <w:rStyle w:val="Hyperlink"/>
                <w:rFonts w:asciiTheme="minorHAnsi" w:hAnsiTheme="minorHAnsi" w:cstheme="minorHAnsi"/>
                <w:color w:val="000000" w:themeColor="text1"/>
                <w:u w:val="none"/>
              </w:rPr>
              <w:t>5</w:t>
            </w:r>
          </w:p>
        </w:tc>
        <w:tc>
          <w:tcPr>
            <w:tcW w:w="189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28</w:t>
            </w:r>
            <w:r w:rsidR="00164964" w:rsidRPr="00DA1DE9">
              <w:rPr>
                <w:rStyle w:val="Hyperlink"/>
                <w:rFonts w:asciiTheme="minorHAnsi" w:hAnsiTheme="minorHAnsi" w:cstheme="minorHAnsi"/>
                <w:color w:val="000000" w:themeColor="text1"/>
                <w:u w:val="none"/>
              </w:rPr>
              <w:t>7</w:t>
            </w:r>
          </w:p>
        </w:tc>
        <w:tc>
          <w:tcPr>
            <w:tcW w:w="1440" w:type="dxa"/>
          </w:tcPr>
          <w:p w:rsidR="00005BC3" w:rsidRPr="00DA1DE9" w:rsidRDefault="00005BC3" w:rsidP="004A6BB2">
            <w:pPr>
              <w:pStyle w:val="Default"/>
              <w:tabs>
                <w:tab w:val="left" w:pos="4815"/>
              </w:tabs>
              <w:spacing w:line="276" w:lineRule="auto"/>
              <w:jc w:val="center"/>
              <w:rPr>
                <w:rStyle w:val="Hyperlink"/>
                <w:rFonts w:asciiTheme="minorHAnsi" w:hAnsiTheme="minorHAnsi" w:cstheme="minorHAnsi"/>
                <w:color w:val="000000" w:themeColor="text1"/>
                <w:u w:val="none"/>
              </w:rPr>
            </w:pPr>
            <w:r w:rsidRPr="00DA1DE9">
              <w:rPr>
                <w:rStyle w:val="Hyperlink"/>
                <w:rFonts w:asciiTheme="minorHAnsi" w:hAnsiTheme="minorHAnsi" w:cstheme="minorHAnsi"/>
                <w:color w:val="000000" w:themeColor="text1"/>
                <w:u w:val="none"/>
              </w:rPr>
              <w:t>108</w:t>
            </w:r>
            <w:r w:rsidR="00164964" w:rsidRPr="00DA1DE9">
              <w:rPr>
                <w:rStyle w:val="Hyperlink"/>
                <w:rFonts w:asciiTheme="minorHAnsi" w:hAnsiTheme="minorHAnsi" w:cstheme="minorHAnsi"/>
                <w:color w:val="000000" w:themeColor="text1"/>
                <w:u w:val="none"/>
              </w:rPr>
              <w:t>9</w:t>
            </w:r>
          </w:p>
        </w:tc>
      </w:tr>
    </w:tbl>
    <w:p w:rsidR="00005BC3" w:rsidRPr="00DA1DE9" w:rsidRDefault="00005BC3" w:rsidP="00005BC3">
      <w:pPr>
        <w:pStyle w:val="Default"/>
        <w:tabs>
          <w:tab w:val="left" w:pos="4815"/>
        </w:tabs>
        <w:spacing w:line="276" w:lineRule="auto"/>
        <w:jc w:val="both"/>
        <w:rPr>
          <w:rStyle w:val="Hyperlink"/>
          <w:rFonts w:asciiTheme="minorHAnsi" w:hAnsiTheme="minorHAnsi" w:cstheme="minorHAnsi"/>
          <w:color w:val="000000" w:themeColor="text1"/>
        </w:rPr>
      </w:pPr>
    </w:p>
    <w:p w:rsidR="00005BC3" w:rsidRPr="00DA1DE9" w:rsidRDefault="00162F46" w:rsidP="00005BC3">
      <w:pPr>
        <w:pStyle w:val="Default"/>
        <w:tabs>
          <w:tab w:val="left" w:pos="4815"/>
        </w:tabs>
        <w:spacing w:line="480" w:lineRule="auto"/>
        <w:jc w:val="both"/>
        <w:rPr>
          <w:rFonts w:asciiTheme="minorHAnsi" w:hAnsiTheme="minorHAnsi" w:cstheme="minorHAnsi"/>
          <w:color w:val="000000" w:themeColor="text1"/>
          <w:u w:val="single"/>
        </w:rPr>
      </w:pPr>
      <w:r w:rsidRPr="00DA1DE9">
        <w:rPr>
          <w:rFonts w:asciiTheme="minorHAnsi" w:hAnsiTheme="minorHAnsi" w:cstheme="minorHAnsi"/>
          <w:color w:val="000000" w:themeColor="text1"/>
        </w:rPr>
        <w:t xml:space="preserve">                      </w:t>
      </w:r>
    </w:p>
    <w:p w:rsidR="00AD1918" w:rsidRPr="00DA1DE9" w:rsidRDefault="00005BC3" w:rsidP="00AD1918">
      <w:pPr>
        <w:keepNext/>
        <w:rPr>
          <w:color w:val="000000" w:themeColor="text1"/>
        </w:rPr>
      </w:pPr>
      <w:r w:rsidRPr="00DA1DE9">
        <w:rPr>
          <w:rFonts w:cstheme="minorHAnsi"/>
          <w:color w:val="000000" w:themeColor="text1"/>
          <w:sz w:val="24"/>
          <w:szCs w:val="24"/>
          <w:lang w:bidi="bn-BD"/>
        </w:rPr>
        <w:t xml:space="preserve">                   </w:t>
      </w:r>
    </w:p>
    <w:p w:rsidR="000A52C6" w:rsidRPr="00DA1DE9" w:rsidRDefault="00B32C8D" w:rsidP="000A52C6">
      <w:pPr>
        <w:shd w:val="clear" w:color="auto" w:fill="76923C" w:themeFill="accent3" w:themeFillShade="BF"/>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5</w:t>
      </w:r>
      <w:r w:rsidR="00005BC3" w:rsidRPr="00DA1DE9">
        <w:rPr>
          <w:rFonts w:ascii="Times New Roman" w:hAnsi="Times New Roman" w:cs="Times New Roman"/>
          <w:b/>
          <w:color w:val="000000" w:themeColor="text1"/>
          <w:sz w:val="24"/>
          <w:szCs w:val="24"/>
        </w:rPr>
        <w:t xml:space="preserve">.11 </w:t>
      </w:r>
      <w:r w:rsidR="00164964" w:rsidRPr="00DA1DE9">
        <w:rPr>
          <w:rFonts w:ascii="Times New Roman" w:hAnsi="Times New Roman" w:cs="Times New Roman"/>
          <w:b/>
          <w:color w:val="000000" w:themeColor="text1"/>
          <w:sz w:val="24"/>
          <w:szCs w:val="24"/>
        </w:rPr>
        <w:t>ranking</w:t>
      </w:r>
      <w:r w:rsidR="00005BC3" w:rsidRPr="00DA1DE9">
        <w:rPr>
          <w:rFonts w:ascii="Times New Roman" w:hAnsi="Times New Roman" w:cs="Times New Roman"/>
          <w:b/>
          <w:color w:val="000000" w:themeColor="text1"/>
          <w:sz w:val="24"/>
          <w:szCs w:val="24"/>
        </w:rPr>
        <w:t xml:space="preserve"> </w:t>
      </w:r>
      <w:r w:rsidR="00164964" w:rsidRPr="00DA1DE9">
        <w:rPr>
          <w:rFonts w:ascii="Times New Roman" w:hAnsi="Times New Roman" w:cs="Times New Roman"/>
          <w:b/>
          <w:color w:val="000000" w:themeColor="text1"/>
          <w:sz w:val="24"/>
          <w:szCs w:val="24"/>
        </w:rPr>
        <w:t>charge</w:t>
      </w:r>
    </w:p>
    <w:p w:rsidR="00005BC3" w:rsidRPr="00DA1DE9" w:rsidRDefault="00B32C8D" w:rsidP="00005BC3">
      <w:pPr>
        <w:pStyle w:val="NormalWeb"/>
        <w:spacing w:line="480" w:lineRule="auto"/>
        <w:rPr>
          <w:color w:val="000000" w:themeColor="text1"/>
        </w:rPr>
      </w:pPr>
      <w:r w:rsidRPr="00DA1DE9">
        <w:rPr>
          <w:b/>
          <w:color w:val="000000" w:themeColor="text1"/>
        </w:rPr>
        <w:t>Table 5</w:t>
      </w:r>
      <w:r w:rsidR="00005BC3" w:rsidRPr="00DA1DE9">
        <w:rPr>
          <w:b/>
          <w:color w:val="000000" w:themeColor="text1"/>
        </w:rPr>
        <w:t>.3: Rating Fee</w:t>
      </w:r>
    </w:p>
    <w:tbl>
      <w:tblPr>
        <w:tblStyle w:val="MediumShading1-Accent3"/>
        <w:tblW w:w="0" w:type="auto"/>
        <w:tblLook w:val="04A0" w:firstRow="1" w:lastRow="0" w:firstColumn="1" w:lastColumn="0" w:noHBand="0" w:noVBand="1"/>
      </w:tblPr>
      <w:tblGrid>
        <w:gridCol w:w="4414"/>
        <w:gridCol w:w="2407"/>
        <w:gridCol w:w="2008"/>
      </w:tblGrid>
      <w:tr w:rsidR="00005BC3" w:rsidRPr="00DA1DE9" w:rsidTr="00A44C1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14" w:type="dxa"/>
          </w:tcPr>
          <w:p w:rsidR="00005BC3" w:rsidRPr="00DA1DE9" w:rsidRDefault="00005BC3" w:rsidP="004A6BB2">
            <w:pPr>
              <w:pStyle w:val="NormalWeb"/>
              <w:spacing w:line="276" w:lineRule="auto"/>
              <w:jc w:val="center"/>
              <w:rPr>
                <w:rFonts w:asciiTheme="minorHAnsi" w:hAnsiTheme="minorHAnsi" w:cstheme="minorHAnsi"/>
                <w:color w:val="000000" w:themeColor="text1"/>
              </w:rPr>
            </w:pPr>
            <w:r w:rsidRPr="00DA1DE9">
              <w:rPr>
                <w:rStyle w:val="Strong"/>
                <w:rFonts w:asciiTheme="minorHAnsi" w:hAnsiTheme="minorHAnsi" w:cstheme="minorHAnsi"/>
                <w:color w:val="000000" w:themeColor="text1"/>
              </w:rPr>
              <w:t>Loan Exposure</w:t>
            </w:r>
          </w:p>
        </w:tc>
        <w:tc>
          <w:tcPr>
            <w:tcW w:w="2407" w:type="dxa"/>
          </w:tcPr>
          <w:p w:rsidR="00005BC3" w:rsidRPr="00DA1DE9" w:rsidRDefault="00005BC3" w:rsidP="004A6BB2">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DA1DE9">
              <w:rPr>
                <w:rStyle w:val="Strong"/>
                <w:rFonts w:asciiTheme="minorHAnsi" w:hAnsiTheme="minorHAnsi" w:cstheme="minorHAnsi"/>
                <w:color w:val="000000" w:themeColor="text1"/>
              </w:rPr>
              <w:t>Minimum Rating Fees in BDT</w:t>
            </w:r>
          </w:p>
        </w:tc>
        <w:tc>
          <w:tcPr>
            <w:tcW w:w="2008" w:type="dxa"/>
          </w:tcPr>
          <w:p w:rsidR="00005BC3" w:rsidRPr="00DA1DE9" w:rsidRDefault="00005BC3" w:rsidP="004A6BB2">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DA1DE9">
              <w:rPr>
                <w:rStyle w:val="Strong"/>
                <w:rFonts w:asciiTheme="minorHAnsi" w:hAnsiTheme="minorHAnsi" w:cstheme="minorHAnsi"/>
                <w:color w:val="000000" w:themeColor="text1"/>
              </w:rPr>
              <w:t>VAT</w:t>
            </w:r>
          </w:p>
        </w:tc>
      </w:tr>
      <w:tr w:rsidR="00005BC3" w:rsidRPr="00DA1DE9" w:rsidTr="00A44C1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414" w:type="dxa"/>
          </w:tcPr>
          <w:p w:rsidR="00005BC3" w:rsidRPr="00DA1DE9" w:rsidRDefault="007B2C9B" w:rsidP="004A6BB2">
            <w:pPr>
              <w:pStyle w:val="NormalWeb"/>
              <w:spacing w:before="0" w:beforeAutospacing="0" w:line="276" w:lineRule="auto"/>
              <w:jc w:val="center"/>
              <w:rPr>
                <w:rFonts w:asciiTheme="minorHAnsi" w:hAnsiTheme="minorHAnsi" w:cstheme="minorHAnsi"/>
                <w:color w:val="000000" w:themeColor="text1"/>
              </w:rPr>
            </w:pPr>
            <w:r w:rsidRPr="00DA1DE9">
              <w:rPr>
                <w:rFonts w:asciiTheme="minorHAnsi" w:hAnsiTheme="minorHAnsi" w:cstheme="minorHAnsi"/>
                <w:color w:val="000000" w:themeColor="text1"/>
              </w:rPr>
              <w:t>Up-to BDT 6</w:t>
            </w:r>
            <w:r w:rsidR="00005BC3" w:rsidRPr="00DA1DE9">
              <w:rPr>
                <w:rFonts w:asciiTheme="minorHAnsi" w:hAnsiTheme="minorHAnsi" w:cstheme="minorHAnsi"/>
                <w:color w:val="000000" w:themeColor="text1"/>
              </w:rPr>
              <w:t xml:space="preserve">0 </w:t>
            </w:r>
            <w:proofErr w:type="spellStart"/>
            <w:r w:rsidR="00005BC3" w:rsidRPr="00DA1DE9">
              <w:rPr>
                <w:rFonts w:asciiTheme="minorHAnsi" w:hAnsiTheme="minorHAnsi" w:cstheme="minorHAnsi"/>
                <w:color w:val="000000" w:themeColor="text1"/>
              </w:rPr>
              <w:t>lacs</w:t>
            </w:r>
            <w:proofErr w:type="spellEnd"/>
          </w:p>
        </w:tc>
        <w:tc>
          <w:tcPr>
            <w:tcW w:w="2407" w:type="dxa"/>
          </w:tcPr>
          <w:p w:rsidR="00005BC3" w:rsidRPr="00DA1DE9" w:rsidRDefault="007B2C9B" w:rsidP="004A6BB2">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9</w:t>
            </w:r>
            <w:r w:rsidR="00005BC3" w:rsidRPr="00DA1DE9">
              <w:rPr>
                <w:rFonts w:asciiTheme="minorHAnsi" w:hAnsiTheme="minorHAnsi" w:cstheme="minorHAnsi"/>
                <w:color w:val="000000" w:themeColor="text1"/>
              </w:rPr>
              <w:t>,500</w:t>
            </w:r>
          </w:p>
        </w:tc>
        <w:tc>
          <w:tcPr>
            <w:tcW w:w="2008" w:type="dxa"/>
          </w:tcPr>
          <w:p w:rsidR="00005BC3" w:rsidRPr="00DA1DE9" w:rsidRDefault="00005BC3" w:rsidP="004A6BB2">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As Applicable</w:t>
            </w:r>
          </w:p>
        </w:tc>
      </w:tr>
      <w:tr w:rsidR="00005BC3" w:rsidRPr="00DA1DE9" w:rsidTr="00A44C17">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14" w:type="dxa"/>
          </w:tcPr>
          <w:p w:rsidR="00005BC3" w:rsidRPr="00DA1DE9" w:rsidRDefault="00CA27EC" w:rsidP="004A6BB2">
            <w:pPr>
              <w:pStyle w:val="NormalWeb"/>
              <w:spacing w:line="276" w:lineRule="auto"/>
              <w:jc w:val="center"/>
              <w:rPr>
                <w:rFonts w:asciiTheme="minorHAnsi" w:hAnsiTheme="minorHAnsi" w:cstheme="minorHAnsi"/>
                <w:color w:val="000000" w:themeColor="text1"/>
              </w:rPr>
            </w:pPr>
            <w:r w:rsidRPr="00DA1DE9">
              <w:rPr>
                <w:rFonts w:asciiTheme="minorHAnsi" w:hAnsiTheme="minorHAnsi" w:cstheme="minorHAnsi"/>
                <w:color w:val="000000" w:themeColor="text1"/>
              </w:rPr>
              <w:t xml:space="preserve">Above BDT 60 </w:t>
            </w:r>
            <w:proofErr w:type="spellStart"/>
            <w:r w:rsidRPr="00DA1DE9">
              <w:rPr>
                <w:rFonts w:asciiTheme="minorHAnsi" w:hAnsiTheme="minorHAnsi" w:cstheme="minorHAnsi"/>
                <w:color w:val="000000" w:themeColor="text1"/>
              </w:rPr>
              <w:t>lacs</w:t>
            </w:r>
            <w:proofErr w:type="spellEnd"/>
            <w:r w:rsidR="007B2C9B" w:rsidRPr="00DA1DE9">
              <w:rPr>
                <w:rFonts w:asciiTheme="minorHAnsi" w:hAnsiTheme="minorHAnsi" w:cstheme="minorHAnsi"/>
                <w:color w:val="000000" w:themeColor="text1"/>
              </w:rPr>
              <w:t xml:space="preserve">  and up-to 150</w:t>
            </w:r>
            <w:r w:rsidR="00005BC3" w:rsidRPr="00DA1DE9">
              <w:rPr>
                <w:rFonts w:asciiTheme="minorHAnsi" w:hAnsiTheme="minorHAnsi" w:cstheme="minorHAnsi"/>
                <w:color w:val="000000" w:themeColor="text1"/>
              </w:rPr>
              <w:t xml:space="preserve"> </w:t>
            </w:r>
            <w:proofErr w:type="spellStart"/>
            <w:r w:rsidR="00005BC3" w:rsidRPr="00DA1DE9">
              <w:rPr>
                <w:rFonts w:asciiTheme="minorHAnsi" w:hAnsiTheme="minorHAnsi" w:cstheme="minorHAnsi"/>
                <w:color w:val="000000" w:themeColor="text1"/>
              </w:rPr>
              <w:t>lacs</w:t>
            </w:r>
            <w:proofErr w:type="spellEnd"/>
          </w:p>
        </w:tc>
        <w:tc>
          <w:tcPr>
            <w:tcW w:w="2407" w:type="dxa"/>
          </w:tcPr>
          <w:p w:rsidR="00005BC3" w:rsidRPr="00DA1DE9" w:rsidRDefault="007B2C9B" w:rsidP="004A6BB2">
            <w:pPr>
              <w:pStyle w:val="NormalWeb"/>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12</w:t>
            </w:r>
            <w:r w:rsidR="00005BC3" w:rsidRPr="00DA1DE9">
              <w:rPr>
                <w:rFonts w:asciiTheme="minorHAnsi" w:hAnsiTheme="minorHAnsi" w:cstheme="minorHAnsi"/>
                <w:color w:val="000000" w:themeColor="text1"/>
              </w:rPr>
              <w:t>,000</w:t>
            </w:r>
          </w:p>
        </w:tc>
        <w:tc>
          <w:tcPr>
            <w:tcW w:w="2008" w:type="dxa"/>
          </w:tcPr>
          <w:p w:rsidR="00005BC3" w:rsidRPr="00DA1DE9" w:rsidRDefault="00005BC3" w:rsidP="004A6BB2">
            <w:pPr>
              <w:pStyle w:val="NormalWeb"/>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As Applicable</w:t>
            </w:r>
          </w:p>
        </w:tc>
      </w:tr>
      <w:tr w:rsidR="00005BC3" w:rsidRPr="00DA1DE9" w:rsidTr="00A44C1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14" w:type="dxa"/>
          </w:tcPr>
          <w:p w:rsidR="00005BC3" w:rsidRPr="00DA1DE9" w:rsidRDefault="007B2C9B" w:rsidP="004A6BB2">
            <w:pPr>
              <w:pStyle w:val="NormalWeb"/>
              <w:spacing w:line="276" w:lineRule="auto"/>
              <w:jc w:val="center"/>
              <w:rPr>
                <w:rFonts w:asciiTheme="minorHAnsi" w:hAnsiTheme="minorHAnsi" w:cstheme="minorHAnsi"/>
                <w:color w:val="000000" w:themeColor="text1"/>
              </w:rPr>
            </w:pPr>
            <w:r w:rsidRPr="00DA1DE9">
              <w:rPr>
                <w:rFonts w:asciiTheme="minorHAnsi" w:hAnsiTheme="minorHAnsi" w:cstheme="minorHAnsi"/>
                <w:color w:val="000000" w:themeColor="text1"/>
              </w:rPr>
              <w:t>Above BDT 2</w:t>
            </w:r>
            <w:r w:rsidR="00005BC3" w:rsidRPr="00DA1DE9">
              <w:rPr>
                <w:rFonts w:asciiTheme="minorHAnsi" w:hAnsiTheme="minorHAnsi" w:cstheme="minorHAnsi"/>
                <w:color w:val="000000" w:themeColor="text1"/>
              </w:rPr>
              <w:t xml:space="preserve">.00 </w:t>
            </w:r>
            <w:r w:rsidRPr="00DA1DE9">
              <w:rPr>
                <w:rFonts w:asciiTheme="minorHAnsi" w:hAnsiTheme="minorHAnsi" w:cstheme="minorHAnsi"/>
                <w:color w:val="000000" w:themeColor="text1"/>
              </w:rPr>
              <w:t>corer</w:t>
            </w:r>
            <w:r w:rsidR="00005BC3" w:rsidRPr="00DA1DE9">
              <w:rPr>
                <w:rFonts w:asciiTheme="minorHAnsi" w:hAnsiTheme="minorHAnsi" w:cstheme="minorHAnsi"/>
                <w:color w:val="000000" w:themeColor="text1"/>
              </w:rPr>
              <w:t xml:space="preserve"> and up-to 20.00 </w:t>
            </w:r>
            <w:r w:rsidRPr="00DA1DE9">
              <w:rPr>
                <w:rFonts w:asciiTheme="minorHAnsi" w:hAnsiTheme="minorHAnsi" w:cstheme="minorHAnsi"/>
                <w:color w:val="000000" w:themeColor="text1"/>
              </w:rPr>
              <w:t>corer</w:t>
            </w:r>
          </w:p>
        </w:tc>
        <w:tc>
          <w:tcPr>
            <w:tcW w:w="2407" w:type="dxa"/>
          </w:tcPr>
          <w:p w:rsidR="00005BC3" w:rsidRPr="00DA1DE9" w:rsidRDefault="007B2C9B" w:rsidP="004A6BB2">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12</w:t>
            </w:r>
            <w:r w:rsidR="00005BC3" w:rsidRPr="00DA1DE9">
              <w:rPr>
                <w:rFonts w:asciiTheme="minorHAnsi" w:hAnsiTheme="minorHAnsi" w:cstheme="minorHAnsi"/>
                <w:color w:val="000000" w:themeColor="text1"/>
              </w:rPr>
              <w:t xml:space="preserve">,000 + 2000/ </w:t>
            </w:r>
            <w:r w:rsidRPr="00DA1DE9">
              <w:rPr>
                <w:rFonts w:asciiTheme="minorHAnsi" w:hAnsiTheme="minorHAnsi" w:cstheme="minorHAnsi"/>
                <w:color w:val="000000" w:themeColor="text1"/>
              </w:rPr>
              <w:t>core</w:t>
            </w:r>
          </w:p>
        </w:tc>
        <w:tc>
          <w:tcPr>
            <w:tcW w:w="2008" w:type="dxa"/>
          </w:tcPr>
          <w:p w:rsidR="00005BC3" w:rsidRPr="00DA1DE9" w:rsidRDefault="00005BC3" w:rsidP="004A6BB2">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As Applicable</w:t>
            </w:r>
          </w:p>
        </w:tc>
      </w:tr>
      <w:tr w:rsidR="00005BC3" w:rsidRPr="00DA1DE9" w:rsidTr="00A44C1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14" w:type="dxa"/>
          </w:tcPr>
          <w:p w:rsidR="00005BC3" w:rsidRPr="00DA1DE9" w:rsidRDefault="007B2C9B" w:rsidP="004A6BB2">
            <w:pPr>
              <w:pStyle w:val="NormalWeb"/>
              <w:spacing w:line="276" w:lineRule="auto"/>
              <w:jc w:val="center"/>
              <w:rPr>
                <w:rFonts w:asciiTheme="minorHAnsi" w:hAnsiTheme="minorHAnsi" w:cstheme="minorHAnsi"/>
                <w:color w:val="000000" w:themeColor="text1"/>
              </w:rPr>
            </w:pPr>
            <w:r w:rsidRPr="00DA1DE9">
              <w:rPr>
                <w:rFonts w:asciiTheme="minorHAnsi" w:hAnsiTheme="minorHAnsi" w:cstheme="minorHAnsi"/>
                <w:color w:val="000000" w:themeColor="text1"/>
              </w:rPr>
              <w:t>Above BDT 3</w:t>
            </w:r>
            <w:r w:rsidR="00005BC3" w:rsidRPr="00DA1DE9">
              <w:rPr>
                <w:rFonts w:asciiTheme="minorHAnsi" w:hAnsiTheme="minorHAnsi" w:cstheme="minorHAnsi"/>
                <w:color w:val="000000" w:themeColor="text1"/>
              </w:rPr>
              <w:t xml:space="preserve">0 </w:t>
            </w:r>
            <w:r w:rsidRPr="00DA1DE9">
              <w:rPr>
                <w:rFonts w:asciiTheme="minorHAnsi" w:hAnsiTheme="minorHAnsi" w:cstheme="minorHAnsi"/>
                <w:color w:val="000000" w:themeColor="text1"/>
              </w:rPr>
              <w:t>Cores</w:t>
            </w:r>
          </w:p>
        </w:tc>
        <w:tc>
          <w:tcPr>
            <w:tcW w:w="2407" w:type="dxa"/>
          </w:tcPr>
          <w:p w:rsidR="00005BC3" w:rsidRPr="00DA1DE9" w:rsidRDefault="007B2C9B" w:rsidP="004A6BB2">
            <w:pPr>
              <w:pStyle w:val="NormalWeb"/>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95</w:t>
            </w:r>
            <w:r w:rsidR="00005BC3" w:rsidRPr="00DA1DE9">
              <w:rPr>
                <w:rFonts w:asciiTheme="minorHAnsi" w:hAnsiTheme="minorHAnsi" w:cstheme="minorHAnsi"/>
                <w:color w:val="000000" w:themeColor="text1"/>
              </w:rPr>
              <w:t>,000 + Negotiable</w:t>
            </w:r>
          </w:p>
        </w:tc>
        <w:tc>
          <w:tcPr>
            <w:tcW w:w="2008" w:type="dxa"/>
          </w:tcPr>
          <w:p w:rsidR="00005BC3" w:rsidRPr="00DA1DE9" w:rsidRDefault="00005BC3" w:rsidP="004A6BB2">
            <w:pPr>
              <w:pStyle w:val="NormalWeb"/>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rPr>
            </w:pPr>
            <w:r w:rsidRPr="00DA1DE9">
              <w:rPr>
                <w:rFonts w:asciiTheme="minorHAnsi" w:hAnsiTheme="minorHAnsi" w:cstheme="minorHAnsi"/>
                <w:color w:val="000000" w:themeColor="text1"/>
              </w:rPr>
              <w:t>As Applicable</w:t>
            </w:r>
          </w:p>
        </w:tc>
      </w:tr>
    </w:tbl>
    <w:p w:rsidR="00005BC3" w:rsidRDefault="00005BC3" w:rsidP="00005BC3">
      <w:pPr>
        <w:rPr>
          <w:color w:val="000000" w:themeColor="text1"/>
        </w:rPr>
      </w:pPr>
    </w:p>
    <w:p w:rsidR="00B31C3B" w:rsidRDefault="00B31C3B" w:rsidP="00005BC3">
      <w:pPr>
        <w:rPr>
          <w:color w:val="000000" w:themeColor="text1"/>
        </w:rPr>
      </w:pPr>
    </w:p>
    <w:p w:rsidR="00B31C3B" w:rsidRDefault="00B31C3B" w:rsidP="00005BC3">
      <w:pPr>
        <w:rPr>
          <w:color w:val="000000" w:themeColor="text1"/>
        </w:rPr>
      </w:pPr>
    </w:p>
    <w:p w:rsidR="00B31C3B" w:rsidRDefault="00B31C3B" w:rsidP="00005BC3">
      <w:pPr>
        <w:rPr>
          <w:color w:val="000000" w:themeColor="text1"/>
        </w:rPr>
      </w:pPr>
    </w:p>
    <w:p w:rsidR="00B31C3B" w:rsidRPr="00DA1DE9" w:rsidRDefault="00B31C3B" w:rsidP="00005BC3">
      <w:pPr>
        <w:rPr>
          <w:color w:val="000000" w:themeColor="text1"/>
        </w:rPr>
      </w:pPr>
    </w:p>
    <w:p w:rsidR="00005BC3" w:rsidRPr="00DA1DE9" w:rsidRDefault="00B32C8D" w:rsidP="000A52C6">
      <w:pPr>
        <w:shd w:val="clear" w:color="auto" w:fill="76923C" w:themeFill="accent3" w:themeFillShade="BF"/>
        <w:spacing w:after="0" w:line="480" w:lineRule="auto"/>
        <w:rPr>
          <w:rFonts w:ascii="Times New Roman" w:eastAsia="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5</w:t>
      </w:r>
      <w:r w:rsidR="00036490" w:rsidRPr="00DA1DE9">
        <w:rPr>
          <w:rFonts w:ascii="Times New Roman" w:eastAsia="Times New Roman" w:hAnsi="Times New Roman" w:cs="Times New Roman"/>
          <w:b/>
          <w:color w:val="000000" w:themeColor="text1"/>
          <w:sz w:val="24"/>
          <w:szCs w:val="24"/>
        </w:rPr>
        <w:t>.11</w:t>
      </w:r>
      <w:r w:rsidR="00005BC3" w:rsidRPr="00DA1DE9">
        <w:rPr>
          <w:rFonts w:ascii="Times New Roman" w:eastAsia="Times New Roman" w:hAnsi="Times New Roman" w:cs="Times New Roman"/>
          <w:b/>
          <w:color w:val="000000" w:themeColor="text1"/>
          <w:sz w:val="24"/>
          <w:szCs w:val="24"/>
        </w:rPr>
        <w:t xml:space="preserve"> SWOT Analysis</w:t>
      </w:r>
    </w:p>
    <w:p w:rsidR="003E7DA1" w:rsidRPr="00DA1DE9" w:rsidRDefault="003E7DA1" w:rsidP="00005BC3">
      <w:pPr>
        <w:spacing w:after="0" w:line="480" w:lineRule="auto"/>
        <w:rPr>
          <w:rFonts w:ascii="Times New Roman" w:eastAsia="Times New Roman" w:hAnsi="Times New Roman" w:cs="Times New Roman"/>
          <w:b/>
          <w:color w:val="000000" w:themeColor="text1"/>
          <w:sz w:val="24"/>
          <w:szCs w:val="24"/>
        </w:rPr>
      </w:pPr>
    </w:p>
    <w:p w:rsidR="00A04A02" w:rsidRDefault="00005BC3" w:rsidP="00162F46">
      <w:pPr>
        <w:spacing w:after="0"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I have used SWOT analysis in order to analyze the </w:t>
      </w:r>
      <w:r w:rsidR="007B2C9B" w:rsidRPr="00DA1DE9">
        <w:rPr>
          <w:rFonts w:ascii="Times New Roman" w:eastAsia="Times New Roman" w:hAnsi="Times New Roman" w:cs="Times New Roman"/>
          <w:color w:val="000000" w:themeColor="text1"/>
          <w:sz w:val="24"/>
          <w:szCs w:val="24"/>
        </w:rPr>
        <w:t>client</w:t>
      </w:r>
      <w:r w:rsidRPr="00DA1DE9">
        <w:rPr>
          <w:rFonts w:ascii="Times New Roman" w:eastAsia="Times New Roman" w:hAnsi="Times New Roman" w:cs="Times New Roman"/>
          <w:color w:val="000000" w:themeColor="text1"/>
          <w:sz w:val="24"/>
          <w:szCs w:val="24"/>
        </w:rPr>
        <w:t xml:space="preserve"> </w:t>
      </w:r>
      <w:r w:rsidR="007B2C9B" w:rsidRPr="00DA1DE9">
        <w:rPr>
          <w:rFonts w:ascii="Times New Roman" w:eastAsia="Times New Roman" w:hAnsi="Times New Roman" w:cs="Times New Roman"/>
          <w:color w:val="000000" w:themeColor="text1"/>
          <w:sz w:val="24"/>
          <w:szCs w:val="24"/>
        </w:rPr>
        <w:t>overhaul</w:t>
      </w:r>
      <w:r w:rsidRPr="00DA1DE9">
        <w:rPr>
          <w:rFonts w:ascii="Times New Roman" w:eastAsia="Times New Roman" w:hAnsi="Times New Roman" w:cs="Times New Roman"/>
          <w:color w:val="000000" w:themeColor="text1"/>
          <w:sz w:val="24"/>
          <w:szCs w:val="24"/>
        </w:rPr>
        <w:t xml:space="preserve"> </w:t>
      </w:r>
      <w:r w:rsidR="007B2C9B" w:rsidRPr="00DA1DE9">
        <w:rPr>
          <w:rFonts w:ascii="Times New Roman" w:eastAsia="Times New Roman" w:hAnsi="Times New Roman" w:cs="Times New Roman"/>
          <w:color w:val="000000" w:themeColor="text1"/>
          <w:sz w:val="24"/>
          <w:szCs w:val="24"/>
        </w:rPr>
        <w:t xml:space="preserve">behavior. </w:t>
      </w:r>
    </w:p>
    <w:p w:rsidR="00B31C3B" w:rsidRPr="00DA1DE9" w:rsidRDefault="00B31C3B" w:rsidP="00162F46">
      <w:pPr>
        <w:spacing w:after="0" w:line="480" w:lineRule="auto"/>
        <w:jc w:val="both"/>
        <w:rPr>
          <w:rFonts w:ascii="Times New Roman" w:eastAsia="Times New Roman" w:hAnsi="Times New Roman" w:cs="Times New Roman"/>
          <w:color w:val="000000" w:themeColor="text1"/>
          <w:sz w:val="24"/>
          <w:szCs w:val="24"/>
        </w:rPr>
      </w:pPr>
    </w:p>
    <w:p w:rsidR="00464228" w:rsidRPr="00DA1DE9" w:rsidRDefault="004D39B1" w:rsidP="000A52C6">
      <w:pPr>
        <w:shd w:val="clear" w:color="auto" w:fill="C2D69B" w:themeFill="accent3" w:themeFillTint="99"/>
        <w:spacing w:after="0" w:line="480" w:lineRule="auto"/>
        <w:rPr>
          <w:rFonts w:ascii="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5</w:t>
      </w:r>
      <w:r w:rsidR="00036490" w:rsidRPr="00DA1DE9">
        <w:rPr>
          <w:rFonts w:ascii="Times New Roman" w:eastAsia="Times New Roman" w:hAnsi="Times New Roman" w:cs="Times New Roman"/>
          <w:b/>
          <w:color w:val="000000" w:themeColor="text1"/>
          <w:sz w:val="24"/>
          <w:szCs w:val="24"/>
        </w:rPr>
        <w:t>.11</w:t>
      </w:r>
      <w:r w:rsidR="00464228" w:rsidRPr="00DA1DE9">
        <w:rPr>
          <w:rFonts w:ascii="Times New Roman" w:eastAsia="Times New Roman" w:hAnsi="Times New Roman" w:cs="Times New Roman"/>
          <w:b/>
          <w:color w:val="000000" w:themeColor="text1"/>
          <w:sz w:val="24"/>
          <w:szCs w:val="24"/>
        </w:rPr>
        <w:t xml:space="preserve">.1 </w:t>
      </w:r>
      <w:r w:rsidR="00464228" w:rsidRPr="00DA1DE9">
        <w:rPr>
          <w:rFonts w:ascii="Times New Roman" w:hAnsi="Times New Roman" w:cs="Times New Roman"/>
          <w:b/>
          <w:color w:val="000000" w:themeColor="text1"/>
          <w:sz w:val="24"/>
          <w:szCs w:val="24"/>
        </w:rPr>
        <w:t>Strengths</w:t>
      </w:r>
    </w:p>
    <w:p w:rsidR="00005BC3" w:rsidRPr="00DA1DE9" w:rsidRDefault="00005BC3" w:rsidP="00005BC3">
      <w:pPr>
        <w:spacing w:after="0" w:line="480" w:lineRule="auto"/>
        <w:rPr>
          <w:rFonts w:ascii="Times New Roman" w:eastAsia="Times New Roman" w:hAnsi="Times New Roman" w:cs="Times New Roman"/>
          <w:color w:val="000000" w:themeColor="text1"/>
          <w:sz w:val="24"/>
          <w:szCs w:val="24"/>
        </w:rPr>
      </w:pPr>
    </w:p>
    <w:p w:rsidR="00005BC3" w:rsidRPr="00DA1DE9" w:rsidRDefault="00970FEC" w:rsidP="00FF1E32">
      <w:pPr>
        <w:pStyle w:val="ListParagraph"/>
        <w:numPr>
          <w:ilvl w:val="0"/>
          <w:numId w:val="20"/>
        </w:numPr>
        <w:spacing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Immediate</w:t>
      </w:r>
      <w:r w:rsidR="00005BC3" w:rsidRPr="00DA1DE9">
        <w:rPr>
          <w:rFonts w:ascii="Times New Roman" w:eastAsia="Times New Roman" w:hAnsi="Times New Roman" w:cs="Times New Roman"/>
          <w:color w:val="000000" w:themeColor="text1"/>
          <w:sz w:val="24"/>
          <w:szCs w:val="24"/>
        </w:rPr>
        <w:t xml:space="preserve"> service: BDRAL gives very </w:t>
      </w:r>
      <w:r w:rsidR="007B2C9B" w:rsidRPr="00DA1DE9">
        <w:rPr>
          <w:rFonts w:ascii="Times New Roman" w:eastAsia="Times New Roman" w:hAnsi="Times New Roman" w:cs="Times New Roman"/>
          <w:color w:val="000000" w:themeColor="text1"/>
          <w:sz w:val="24"/>
          <w:szCs w:val="24"/>
        </w:rPr>
        <w:t>speedy</w:t>
      </w:r>
      <w:r w:rsidR="00005BC3" w:rsidRPr="00DA1DE9">
        <w:rPr>
          <w:rFonts w:ascii="Times New Roman" w:eastAsia="Times New Roman" w:hAnsi="Times New Roman" w:cs="Times New Roman"/>
          <w:color w:val="000000" w:themeColor="text1"/>
          <w:sz w:val="24"/>
          <w:szCs w:val="24"/>
        </w:rPr>
        <w:t xml:space="preserve"> service. Within one week they finished the </w:t>
      </w:r>
      <w:r w:rsidR="007B2C9B" w:rsidRPr="00DA1DE9">
        <w:rPr>
          <w:rFonts w:ascii="Times New Roman" w:eastAsia="Times New Roman" w:hAnsi="Times New Roman" w:cs="Times New Roman"/>
          <w:color w:val="000000" w:themeColor="text1"/>
          <w:sz w:val="24"/>
          <w:szCs w:val="24"/>
        </w:rPr>
        <w:t>description</w:t>
      </w:r>
      <w:r w:rsidR="00005BC3" w:rsidRPr="00DA1DE9">
        <w:rPr>
          <w:rFonts w:ascii="Times New Roman" w:eastAsia="Times New Roman" w:hAnsi="Times New Roman" w:cs="Times New Roman"/>
          <w:color w:val="000000" w:themeColor="text1"/>
          <w:sz w:val="24"/>
          <w:szCs w:val="24"/>
        </w:rPr>
        <w:t xml:space="preserve"> and delivered their clients.</w:t>
      </w:r>
    </w:p>
    <w:p w:rsidR="00005BC3" w:rsidRPr="00DA1DE9" w:rsidRDefault="00005BC3" w:rsidP="00FF1E32">
      <w:pPr>
        <w:pStyle w:val="ListParagraph"/>
        <w:numPr>
          <w:ilvl w:val="0"/>
          <w:numId w:val="20"/>
        </w:numPr>
        <w:spacing w:after="0"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 </w:t>
      </w:r>
      <w:r w:rsidR="00970FEC" w:rsidRPr="00DA1DE9">
        <w:rPr>
          <w:rFonts w:ascii="Times New Roman" w:eastAsia="Times New Roman" w:hAnsi="Times New Roman" w:cs="Times New Roman"/>
          <w:color w:val="000000" w:themeColor="text1"/>
          <w:sz w:val="24"/>
          <w:szCs w:val="24"/>
        </w:rPr>
        <w:t>Unswerving</w:t>
      </w:r>
      <w:r w:rsidRPr="00DA1DE9">
        <w:rPr>
          <w:rFonts w:ascii="Times New Roman" w:eastAsia="Times New Roman" w:hAnsi="Times New Roman" w:cs="Times New Roman"/>
          <w:color w:val="000000" w:themeColor="text1"/>
          <w:sz w:val="24"/>
          <w:szCs w:val="24"/>
        </w:rPr>
        <w:t xml:space="preserve"> service: Their service very reliable because they try to collect information related of report from </w:t>
      </w:r>
      <w:r w:rsidR="00C74D1A" w:rsidRPr="00DA1DE9">
        <w:rPr>
          <w:rFonts w:ascii="Times New Roman" w:eastAsia="Times New Roman" w:hAnsi="Times New Roman" w:cs="Times New Roman"/>
          <w:color w:val="000000" w:themeColor="text1"/>
          <w:sz w:val="24"/>
          <w:szCs w:val="24"/>
        </w:rPr>
        <w:t>genuine</w:t>
      </w:r>
      <w:r w:rsidRPr="00DA1DE9">
        <w:rPr>
          <w:rFonts w:ascii="Times New Roman" w:eastAsia="Times New Roman" w:hAnsi="Times New Roman" w:cs="Times New Roman"/>
          <w:color w:val="000000" w:themeColor="text1"/>
          <w:sz w:val="24"/>
          <w:szCs w:val="24"/>
        </w:rPr>
        <w:t xml:space="preserve"> source.</w:t>
      </w:r>
    </w:p>
    <w:p w:rsidR="00FD2358" w:rsidRPr="00DA1DE9" w:rsidRDefault="00970FEC" w:rsidP="00FF1E32">
      <w:pPr>
        <w:pStyle w:val="ListParagraph"/>
        <w:numPr>
          <w:ilvl w:val="0"/>
          <w:numId w:val="20"/>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Earliest</w:t>
      </w:r>
      <w:r w:rsidR="00FD2358" w:rsidRPr="00DA1DE9">
        <w:rPr>
          <w:rFonts w:ascii="Times New Roman" w:hAnsi="Times New Roman" w:cs="Times New Roman"/>
          <w:color w:val="000000" w:themeColor="text1"/>
          <w:sz w:val="24"/>
          <w:szCs w:val="24"/>
        </w:rPr>
        <w:t xml:space="preserve"> Mover: BDRAL have the first mover advantage in SMEs credit rating. Easily BDRAL can </w:t>
      </w:r>
      <w:r w:rsidRPr="00DA1DE9">
        <w:rPr>
          <w:rFonts w:ascii="Times New Roman" w:hAnsi="Times New Roman" w:cs="Times New Roman"/>
          <w:color w:val="000000" w:themeColor="text1"/>
          <w:sz w:val="24"/>
          <w:szCs w:val="24"/>
        </w:rPr>
        <w:t>clutch</w:t>
      </w:r>
      <w:r w:rsidR="00FD2358" w:rsidRPr="00DA1DE9">
        <w:rPr>
          <w:rFonts w:ascii="Times New Roman" w:hAnsi="Times New Roman" w:cs="Times New Roman"/>
          <w:color w:val="000000" w:themeColor="text1"/>
          <w:sz w:val="24"/>
          <w:szCs w:val="24"/>
        </w:rPr>
        <w:t xml:space="preserve"> the SEMs credit </w:t>
      </w:r>
      <w:r w:rsidR="007B2C9B" w:rsidRPr="00DA1DE9">
        <w:rPr>
          <w:rFonts w:ascii="Times New Roman" w:hAnsi="Times New Roman" w:cs="Times New Roman"/>
          <w:color w:val="000000" w:themeColor="text1"/>
          <w:sz w:val="24"/>
          <w:szCs w:val="24"/>
        </w:rPr>
        <w:t>ranking</w:t>
      </w:r>
      <w:r w:rsidR="00FD2358" w:rsidRPr="00DA1DE9">
        <w:rPr>
          <w:rFonts w:ascii="Times New Roman" w:hAnsi="Times New Roman" w:cs="Times New Roman"/>
          <w:color w:val="000000" w:themeColor="text1"/>
          <w:sz w:val="24"/>
          <w:szCs w:val="24"/>
        </w:rPr>
        <w:t xml:space="preserve"> field.</w:t>
      </w:r>
    </w:p>
    <w:p w:rsidR="00005BC3" w:rsidRPr="00DA1DE9" w:rsidRDefault="00005BC3" w:rsidP="00FF1E32">
      <w:pPr>
        <w:pStyle w:val="ListParagraph"/>
        <w:numPr>
          <w:ilvl w:val="0"/>
          <w:numId w:val="20"/>
        </w:numPr>
        <w:spacing w:after="0"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Highly professional staff: BDRAL staff is very </w:t>
      </w:r>
      <w:r w:rsidR="00970FEC" w:rsidRPr="00DA1DE9">
        <w:rPr>
          <w:rFonts w:ascii="Times New Roman" w:eastAsia="Times New Roman" w:hAnsi="Times New Roman" w:cs="Times New Roman"/>
          <w:color w:val="000000" w:themeColor="text1"/>
          <w:sz w:val="24"/>
          <w:szCs w:val="24"/>
        </w:rPr>
        <w:t>proficient</w:t>
      </w:r>
      <w:r w:rsidRPr="00DA1DE9">
        <w:rPr>
          <w:rFonts w:ascii="Times New Roman" w:eastAsia="Times New Roman" w:hAnsi="Times New Roman" w:cs="Times New Roman"/>
          <w:color w:val="000000" w:themeColor="text1"/>
          <w:sz w:val="24"/>
          <w:szCs w:val="24"/>
        </w:rPr>
        <w:t>; they complete their office work by professional way</w:t>
      </w:r>
      <w:r w:rsidR="00970FEC" w:rsidRPr="00DA1DE9">
        <w:rPr>
          <w:rFonts w:ascii="Times New Roman" w:eastAsia="Times New Roman" w:hAnsi="Times New Roman" w:cs="Times New Roman"/>
          <w:color w:val="000000" w:themeColor="text1"/>
          <w:sz w:val="24"/>
          <w:szCs w:val="24"/>
        </w:rPr>
        <w:t>, resourceful</w:t>
      </w:r>
      <w:r w:rsidRPr="00DA1DE9">
        <w:rPr>
          <w:rFonts w:ascii="Times New Roman" w:eastAsia="Times New Roman" w:hAnsi="Times New Roman" w:cs="Times New Roman"/>
          <w:color w:val="000000" w:themeColor="text1"/>
          <w:sz w:val="24"/>
          <w:szCs w:val="24"/>
        </w:rPr>
        <w:t xml:space="preserve">, capable and </w:t>
      </w:r>
      <w:r w:rsidR="007B2C9B" w:rsidRPr="00DA1DE9">
        <w:rPr>
          <w:rFonts w:ascii="Times New Roman" w:eastAsia="Times New Roman" w:hAnsi="Times New Roman" w:cs="Times New Roman"/>
          <w:color w:val="000000" w:themeColor="text1"/>
          <w:sz w:val="24"/>
          <w:szCs w:val="24"/>
        </w:rPr>
        <w:t>frank</w:t>
      </w:r>
      <w:r w:rsidRPr="00DA1DE9">
        <w:rPr>
          <w:rFonts w:ascii="Times New Roman" w:eastAsia="Times New Roman" w:hAnsi="Times New Roman" w:cs="Times New Roman"/>
          <w:color w:val="000000" w:themeColor="text1"/>
          <w:sz w:val="24"/>
          <w:szCs w:val="24"/>
        </w:rPr>
        <w:t xml:space="preserve"> </w:t>
      </w:r>
      <w:r w:rsidR="00970FEC" w:rsidRPr="00DA1DE9">
        <w:rPr>
          <w:rFonts w:ascii="Times New Roman" w:eastAsia="Times New Roman" w:hAnsi="Times New Roman" w:cs="Times New Roman"/>
          <w:color w:val="000000" w:themeColor="text1"/>
          <w:sz w:val="24"/>
          <w:szCs w:val="24"/>
        </w:rPr>
        <w:t>workforce in the office</w:t>
      </w:r>
      <w:r w:rsidRPr="00DA1DE9">
        <w:rPr>
          <w:rFonts w:ascii="Times New Roman" w:eastAsia="Times New Roman" w:hAnsi="Times New Roman" w:cs="Times New Roman"/>
          <w:color w:val="000000" w:themeColor="text1"/>
          <w:sz w:val="24"/>
          <w:szCs w:val="24"/>
        </w:rPr>
        <w:t>.</w:t>
      </w:r>
    </w:p>
    <w:p w:rsidR="00005BC3" w:rsidRPr="00DA1DE9" w:rsidRDefault="00005BC3" w:rsidP="00FF1E32">
      <w:pPr>
        <w:pStyle w:val="ListParagraph"/>
        <w:numPr>
          <w:ilvl w:val="0"/>
          <w:numId w:val="20"/>
        </w:numPr>
        <w:spacing w:after="0"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Strong and dedicated officers: Their officers are very </w:t>
      </w:r>
      <w:r w:rsidR="00970FEC" w:rsidRPr="00DA1DE9">
        <w:rPr>
          <w:rFonts w:ascii="Times New Roman" w:eastAsia="Times New Roman" w:hAnsi="Times New Roman" w:cs="Times New Roman"/>
          <w:color w:val="000000" w:themeColor="text1"/>
          <w:sz w:val="24"/>
          <w:szCs w:val="24"/>
        </w:rPr>
        <w:t>stanch</w:t>
      </w:r>
      <w:r w:rsidRPr="00DA1DE9">
        <w:rPr>
          <w:rFonts w:ascii="Times New Roman" w:eastAsia="Times New Roman" w:hAnsi="Times New Roman" w:cs="Times New Roman"/>
          <w:color w:val="000000" w:themeColor="text1"/>
          <w:sz w:val="24"/>
          <w:szCs w:val="24"/>
        </w:rPr>
        <w:t xml:space="preserve">. In December &amp; June they do overtime office without extra payment and try to complete their targeted work.  </w:t>
      </w:r>
    </w:p>
    <w:p w:rsidR="00005BC3" w:rsidRPr="00DA1DE9" w:rsidRDefault="00005BC3" w:rsidP="00FF1E32">
      <w:pPr>
        <w:pStyle w:val="ListParagraph"/>
        <w:numPr>
          <w:ilvl w:val="0"/>
          <w:numId w:val="20"/>
        </w:numPr>
        <w:spacing w:after="0"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Different types of services: DBRAL offer </w:t>
      </w:r>
      <w:r w:rsidR="007B2C9B" w:rsidRPr="00DA1DE9">
        <w:rPr>
          <w:rFonts w:ascii="Times New Roman" w:eastAsia="Times New Roman" w:hAnsi="Times New Roman" w:cs="Times New Roman"/>
          <w:color w:val="000000" w:themeColor="text1"/>
          <w:sz w:val="24"/>
          <w:szCs w:val="24"/>
        </w:rPr>
        <w:t>dissimilar</w:t>
      </w:r>
      <w:r w:rsidRPr="00DA1DE9">
        <w:rPr>
          <w:rFonts w:ascii="Times New Roman" w:eastAsia="Times New Roman" w:hAnsi="Times New Roman" w:cs="Times New Roman"/>
          <w:color w:val="000000" w:themeColor="text1"/>
          <w:sz w:val="24"/>
          <w:szCs w:val="24"/>
        </w:rPr>
        <w:t xml:space="preserve"> types of service according to </w:t>
      </w:r>
      <w:r w:rsidR="007B2C9B" w:rsidRPr="00DA1DE9">
        <w:rPr>
          <w:rFonts w:ascii="Times New Roman" w:eastAsia="Times New Roman" w:hAnsi="Times New Roman" w:cs="Times New Roman"/>
          <w:color w:val="000000" w:themeColor="text1"/>
          <w:sz w:val="24"/>
          <w:szCs w:val="24"/>
        </w:rPr>
        <w:t>client</w:t>
      </w:r>
      <w:r w:rsidRPr="00DA1DE9">
        <w:rPr>
          <w:rFonts w:ascii="Times New Roman" w:eastAsia="Times New Roman" w:hAnsi="Times New Roman" w:cs="Times New Roman"/>
          <w:color w:val="000000" w:themeColor="text1"/>
          <w:sz w:val="24"/>
          <w:szCs w:val="24"/>
        </w:rPr>
        <w:t xml:space="preserve"> demand.</w:t>
      </w:r>
    </w:p>
    <w:p w:rsidR="00005BC3" w:rsidRPr="00DA1DE9" w:rsidRDefault="00005BC3" w:rsidP="00FF1E32">
      <w:pPr>
        <w:pStyle w:val="ListParagraph"/>
        <w:numPr>
          <w:ilvl w:val="0"/>
          <w:numId w:val="20"/>
        </w:numPr>
        <w:spacing w:after="0"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Experience management Team</w:t>
      </w:r>
      <w:r w:rsidR="007B2C9B" w:rsidRPr="00DA1DE9">
        <w:rPr>
          <w:rFonts w:ascii="Times New Roman" w:eastAsia="Times New Roman" w:hAnsi="Times New Roman" w:cs="Times New Roman"/>
          <w:color w:val="000000" w:themeColor="text1"/>
          <w:sz w:val="24"/>
          <w:szCs w:val="24"/>
        </w:rPr>
        <w:t xml:space="preserve">: </w:t>
      </w:r>
      <w:r w:rsidRPr="00DA1DE9">
        <w:rPr>
          <w:rFonts w:ascii="Times New Roman" w:eastAsia="Times New Roman" w:hAnsi="Times New Roman" w:cs="Times New Roman"/>
          <w:color w:val="000000" w:themeColor="text1"/>
          <w:sz w:val="24"/>
          <w:szCs w:val="24"/>
        </w:rPr>
        <w:t>B</w:t>
      </w:r>
      <w:r w:rsidR="007B2C9B" w:rsidRPr="00DA1DE9">
        <w:rPr>
          <w:rFonts w:ascii="Times New Roman" w:eastAsia="Times New Roman" w:hAnsi="Times New Roman" w:cs="Times New Roman"/>
          <w:color w:val="000000" w:themeColor="text1"/>
          <w:sz w:val="24"/>
          <w:szCs w:val="24"/>
        </w:rPr>
        <w:t>D</w:t>
      </w:r>
      <w:r w:rsidRPr="00DA1DE9">
        <w:rPr>
          <w:rFonts w:ascii="Times New Roman" w:eastAsia="Times New Roman" w:hAnsi="Times New Roman" w:cs="Times New Roman"/>
          <w:color w:val="000000" w:themeColor="text1"/>
          <w:sz w:val="24"/>
          <w:szCs w:val="24"/>
        </w:rPr>
        <w:t xml:space="preserve">RAL have very strong </w:t>
      </w:r>
      <w:r w:rsidR="007B2C9B" w:rsidRPr="00DA1DE9">
        <w:rPr>
          <w:rFonts w:ascii="Times New Roman" w:eastAsia="Times New Roman" w:hAnsi="Times New Roman" w:cs="Times New Roman"/>
          <w:color w:val="000000" w:themeColor="text1"/>
          <w:sz w:val="24"/>
          <w:szCs w:val="24"/>
        </w:rPr>
        <w:t>administration</w:t>
      </w:r>
      <w:r w:rsidRPr="00DA1DE9">
        <w:rPr>
          <w:rFonts w:ascii="Times New Roman" w:eastAsia="Times New Roman" w:hAnsi="Times New Roman" w:cs="Times New Roman"/>
          <w:color w:val="000000" w:themeColor="text1"/>
          <w:sz w:val="24"/>
          <w:szCs w:val="24"/>
        </w:rPr>
        <w:t xml:space="preserve"> team. Their most of the member of management team are </w:t>
      </w:r>
      <w:r w:rsidR="00970FEC" w:rsidRPr="00DA1DE9">
        <w:rPr>
          <w:rFonts w:ascii="Times New Roman" w:eastAsia="Times New Roman" w:hAnsi="Times New Roman" w:cs="Times New Roman"/>
          <w:color w:val="000000" w:themeColor="text1"/>
          <w:sz w:val="24"/>
          <w:szCs w:val="24"/>
        </w:rPr>
        <w:t>veteran</w:t>
      </w:r>
      <w:r w:rsidRPr="00DA1DE9">
        <w:rPr>
          <w:rFonts w:ascii="Times New Roman" w:eastAsia="Times New Roman" w:hAnsi="Times New Roman" w:cs="Times New Roman"/>
          <w:color w:val="000000" w:themeColor="text1"/>
          <w:sz w:val="24"/>
          <w:szCs w:val="24"/>
        </w:rPr>
        <w:t>.</w:t>
      </w:r>
    </w:p>
    <w:p w:rsidR="00005BC3" w:rsidRPr="00DA1DE9" w:rsidRDefault="00005BC3" w:rsidP="00FF1E32">
      <w:pPr>
        <w:pStyle w:val="ListParagraph"/>
        <w:numPr>
          <w:ilvl w:val="0"/>
          <w:numId w:val="20"/>
        </w:numPr>
        <w:spacing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Service </w:t>
      </w:r>
      <w:r w:rsidR="00970FEC" w:rsidRPr="00DA1DE9">
        <w:rPr>
          <w:rFonts w:ascii="Times New Roman" w:eastAsia="Times New Roman" w:hAnsi="Times New Roman" w:cs="Times New Roman"/>
          <w:color w:val="000000" w:themeColor="text1"/>
          <w:sz w:val="24"/>
          <w:szCs w:val="24"/>
        </w:rPr>
        <w:t>Precedence</w:t>
      </w:r>
      <w:r w:rsidRPr="00DA1DE9">
        <w:rPr>
          <w:rFonts w:ascii="Times New Roman" w:eastAsia="Times New Roman" w:hAnsi="Times New Roman" w:cs="Times New Roman"/>
          <w:color w:val="000000" w:themeColor="text1"/>
          <w:sz w:val="24"/>
          <w:szCs w:val="24"/>
        </w:rPr>
        <w:t xml:space="preserve">: They give their service first priority. Because they </w:t>
      </w:r>
      <w:r w:rsidR="00970FEC" w:rsidRPr="00DA1DE9">
        <w:rPr>
          <w:rFonts w:ascii="Times New Roman" w:eastAsia="Times New Roman" w:hAnsi="Times New Roman" w:cs="Times New Roman"/>
          <w:color w:val="000000" w:themeColor="text1"/>
          <w:sz w:val="24"/>
          <w:szCs w:val="24"/>
        </w:rPr>
        <w:t>judge</w:t>
      </w:r>
      <w:r w:rsidRPr="00DA1DE9">
        <w:rPr>
          <w:rFonts w:ascii="Times New Roman" w:eastAsia="Times New Roman" w:hAnsi="Times New Roman" w:cs="Times New Roman"/>
          <w:color w:val="000000" w:themeColor="text1"/>
          <w:sz w:val="24"/>
          <w:szCs w:val="24"/>
        </w:rPr>
        <w:t xml:space="preserve"> that good service will </w:t>
      </w:r>
      <w:r w:rsidR="00970FEC" w:rsidRPr="00DA1DE9">
        <w:rPr>
          <w:rFonts w:ascii="Times New Roman" w:eastAsia="Times New Roman" w:hAnsi="Times New Roman" w:cs="Times New Roman"/>
          <w:color w:val="000000" w:themeColor="text1"/>
          <w:sz w:val="24"/>
          <w:szCs w:val="24"/>
        </w:rPr>
        <w:t>convey</w:t>
      </w:r>
      <w:r w:rsidRPr="00DA1DE9">
        <w:rPr>
          <w:rFonts w:ascii="Times New Roman" w:eastAsia="Times New Roman" w:hAnsi="Times New Roman" w:cs="Times New Roman"/>
          <w:color w:val="000000" w:themeColor="text1"/>
          <w:sz w:val="24"/>
          <w:szCs w:val="24"/>
        </w:rPr>
        <w:t xml:space="preserve"> a good </w:t>
      </w:r>
      <w:r w:rsidR="00970FEC" w:rsidRPr="00DA1DE9">
        <w:rPr>
          <w:rFonts w:ascii="Times New Roman" w:eastAsia="Times New Roman" w:hAnsi="Times New Roman" w:cs="Times New Roman"/>
          <w:color w:val="000000" w:themeColor="text1"/>
          <w:sz w:val="24"/>
          <w:szCs w:val="24"/>
        </w:rPr>
        <w:t>condition</w:t>
      </w:r>
      <w:r w:rsidRPr="00DA1DE9">
        <w:rPr>
          <w:rFonts w:ascii="Times New Roman" w:eastAsia="Times New Roman" w:hAnsi="Times New Roman" w:cs="Times New Roman"/>
          <w:color w:val="000000" w:themeColor="text1"/>
          <w:sz w:val="24"/>
          <w:szCs w:val="24"/>
        </w:rPr>
        <w:t xml:space="preserve"> for them.</w:t>
      </w:r>
    </w:p>
    <w:p w:rsidR="00A4175E" w:rsidRPr="00DA1DE9" w:rsidRDefault="00A4175E" w:rsidP="00A4175E">
      <w:pPr>
        <w:pStyle w:val="ListParagraph"/>
        <w:spacing w:line="360" w:lineRule="auto"/>
        <w:rPr>
          <w:rFonts w:ascii="Times New Roman" w:eastAsia="Times New Roman" w:hAnsi="Times New Roman" w:cs="Times New Roman"/>
          <w:color w:val="000000" w:themeColor="text1"/>
          <w:sz w:val="24"/>
          <w:szCs w:val="24"/>
        </w:rPr>
      </w:pPr>
    </w:p>
    <w:p w:rsidR="002B331B" w:rsidRPr="00DA1DE9" w:rsidRDefault="002B331B" w:rsidP="00A4175E">
      <w:pPr>
        <w:pStyle w:val="ListParagraph"/>
        <w:spacing w:line="360" w:lineRule="auto"/>
        <w:rPr>
          <w:rFonts w:ascii="Times New Roman" w:eastAsia="Times New Roman" w:hAnsi="Times New Roman" w:cs="Times New Roman"/>
          <w:color w:val="000000" w:themeColor="text1"/>
          <w:sz w:val="24"/>
          <w:szCs w:val="24"/>
        </w:rPr>
      </w:pPr>
    </w:p>
    <w:p w:rsidR="00005BC3" w:rsidRPr="00DA1DE9" w:rsidRDefault="00B32C8D" w:rsidP="000A52C6">
      <w:pPr>
        <w:shd w:val="clear" w:color="auto" w:fill="C2D69B" w:themeFill="accent3" w:themeFillTint="99"/>
        <w:spacing w:after="0" w:line="480" w:lineRule="auto"/>
        <w:rPr>
          <w:rFonts w:ascii="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5</w:t>
      </w:r>
      <w:r w:rsidR="00036490" w:rsidRPr="00DA1DE9">
        <w:rPr>
          <w:rFonts w:ascii="Times New Roman" w:eastAsia="Times New Roman" w:hAnsi="Times New Roman" w:cs="Times New Roman"/>
          <w:b/>
          <w:color w:val="000000" w:themeColor="text1"/>
          <w:sz w:val="24"/>
          <w:szCs w:val="24"/>
        </w:rPr>
        <w:t>.11</w:t>
      </w:r>
      <w:r w:rsidR="00005BC3" w:rsidRPr="00DA1DE9">
        <w:rPr>
          <w:rFonts w:ascii="Times New Roman" w:eastAsia="Times New Roman" w:hAnsi="Times New Roman" w:cs="Times New Roman"/>
          <w:b/>
          <w:color w:val="000000" w:themeColor="text1"/>
          <w:sz w:val="24"/>
          <w:szCs w:val="24"/>
        </w:rPr>
        <w:t xml:space="preserve">.2 </w:t>
      </w:r>
      <w:r w:rsidR="00005BC3" w:rsidRPr="00DA1DE9">
        <w:rPr>
          <w:rFonts w:ascii="Times New Roman" w:hAnsi="Times New Roman" w:cs="Times New Roman"/>
          <w:b/>
          <w:color w:val="000000" w:themeColor="text1"/>
          <w:sz w:val="24"/>
          <w:szCs w:val="24"/>
        </w:rPr>
        <w:t>Weakness</w:t>
      </w:r>
    </w:p>
    <w:p w:rsidR="00005BC3" w:rsidRPr="00DA1DE9" w:rsidRDefault="00005BC3" w:rsidP="00A4175E">
      <w:pPr>
        <w:spacing w:after="0" w:line="480" w:lineRule="auto"/>
        <w:rPr>
          <w:rFonts w:ascii="Times New Roman" w:hAnsi="Times New Roman" w:cs="Times New Roman"/>
          <w:color w:val="000000" w:themeColor="text1"/>
          <w:sz w:val="24"/>
          <w:szCs w:val="24"/>
        </w:rPr>
      </w:pP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Lack of </w:t>
      </w:r>
      <w:r w:rsidR="002B331B" w:rsidRPr="00DA1DE9">
        <w:rPr>
          <w:rFonts w:ascii="Times New Roman" w:hAnsi="Times New Roman" w:cs="Times New Roman"/>
          <w:color w:val="000000" w:themeColor="text1"/>
          <w:sz w:val="24"/>
          <w:szCs w:val="24"/>
        </w:rPr>
        <w:t>assurance</w:t>
      </w:r>
      <w:r w:rsidRPr="00DA1DE9">
        <w:rPr>
          <w:rFonts w:ascii="Times New Roman" w:hAnsi="Times New Roman" w:cs="Times New Roman"/>
          <w:color w:val="000000" w:themeColor="text1"/>
          <w:sz w:val="24"/>
          <w:szCs w:val="24"/>
        </w:rPr>
        <w:t xml:space="preserve"> among the </w:t>
      </w:r>
      <w:r w:rsidR="002B331B" w:rsidRPr="00DA1DE9">
        <w:rPr>
          <w:rFonts w:ascii="Times New Roman" w:hAnsi="Times New Roman" w:cs="Times New Roman"/>
          <w:color w:val="000000" w:themeColor="text1"/>
          <w:sz w:val="24"/>
          <w:szCs w:val="24"/>
        </w:rPr>
        <w:t>examination</w:t>
      </w:r>
      <w:r w:rsidRPr="00DA1DE9">
        <w:rPr>
          <w:rFonts w:ascii="Times New Roman" w:hAnsi="Times New Roman" w:cs="Times New Roman"/>
          <w:color w:val="000000" w:themeColor="text1"/>
          <w:sz w:val="24"/>
          <w:szCs w:val="24"/>
        </w:rPr>
        <w:t xml:space="preserve"> officers: They offer variety service. They have lack of </w:t>
      </w:r>
      <w:r w:rsidR="00970FEC" w:rsidRPr="00DA1DE9">
        <w:rPr>
          <w:rFonts w:ascii="Times New Roman" w:hAnsi="Times New Roman" w:cs="Times New Roman"/>
          <w:color w:val="000000" w:themeColor="text1"/>
          <w:sz w:val="24"/>
          <w:szCs w:val="24"/>
        </w:rPr>
        <w:t>vow</w:t>
      </w:r>
      <w:r w:rsidRPr="00DA1DE9">
        <w:rPr>
          <w:rFonts w:ascii="Times New Roman" w:hAnsi="Times New Roman" w:cs="Times New Roman"/>
          <w:color w:val="000000" w:themeColor="text1"/>
          <w:sz w:val="24"/>
          <w:szCs w:val="24"/>
        </w:rPr>
        <w:t xml:space="preserve"> among the service officers.</w:t>
      </w: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Time management: It is very tough to time man</w:t>
      </w:r>
      <w:r w:rsidR="002B331B" w:rsidRPr="00DA1DE9">
        <w:rPr>
          <w:rFonts w:ascii="Times New Roman" w:hAnsi="Times New Roman" w:cs="Times New Roman"/>
          <w:color w:val="000000" w:themeColor="text1"/>
          <w:sz w:val="24"/>
          <w:szCs w:val="24"/>
        </w:rPr>
        <w:t>agement in the July and January</w:t>
      </w:r>
      <w:r w:rsidRPr="00DA1DE9">
        <w:rPr>
          <w:rFonts w:ascii="Times New Roman" w:hAnsi="Times New Roman" w:cs="Times New Roman"/>
          <w:color w:val="000000" w:themeColor="text1"/>
          <w:sz w:val="24"/>
          <w:szCs w:val="24"/>
        </w:rPr>
        <w:t xml:space="preserve">. In this two month, they cannot </w:t>
      </w:r>
      <w:r w:rsidR="00970FEC" w:rsidRPr="00DA1DE9">
        <w:rPr>
          <w:rFonts w:ascii="Times New Roman" w:hAnsi="Times New Roman" w:cs="Times New Roman"/>
          <w:color w:val="000000" w:themeColor="text1"/>
          <w:sz w:val="24"/>
          <w:szCs w:val="24"/>
        </w:rPr>
        <w:t>distribute</w:t>
      </w:r>
      <w:r w:rsidRPr="00DA1DE9">
        <w:rPr>
          <w:rFonts w:ascii="Times New Roman" w:hAnsi="Times New Roman" w:cs="Times New Roman"/>
          <w:color w:val="000000" w:themeColor="text1"/>
          <w:sz w:val="24"/>
          <w:szCs w:val="24"/>
        </w:rPr>
        <w:t xml:space="preserve"> their report on time.</w:t>
      </w: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Lack of </w:t>
      </w:r>
      <w:r w:rsidR="00970FEC" w:rsidRPr="00DA1DE9">
        <w:rPr>
          <w:rFonts w:ascii="Times New Roman" w:hAnsi="Times New Roman" w:cs="Times New Roman"/>
          <w:color w:val="000000" w:themeColor="text1"/>
          <w:sz w:val="24"/>
          <w:szCs w:val="24"/>
        </w:rPr>
        <w:t>trusty</w:t>
      </w:r>
      <w:r w:rsidRPr="00DA1DE9">
        <w:rPr>
          <w:rFonts w:ascii="Times New Roman" w:hAnsi="Times New Roman" w:cs="Times New Roman"/>
          <w:color w:val="000000" w:themeColor="text1"/>
          <w:sz w:val="24"/>
          <w:szCs w:val="24"/>
        </w:rPr>
        <w:t xml:space="preserve"> customers: They have many </w:t>
      </w:r>
      <w:r w:rsidR="002B331B" w:rsidRPr="00DA1DE9">
        <w:rPr>
          <w:rFonts w:ascii="Times New Roman" w:hAnsi="Times New Roman" w:cs="Times New Roman"/>
          <w:color w:val="000000" w:themeColor="text1"/>
          <w:sz w:val="24"/>
          <w:szCs w:val="24"/>
        </w:rPr>
        <w:t>client</w:t>
      </w:r>
      <w:r w:rsidRPr="00DA1DE9">
        <w:rPr>
          <w:rFonts w:ascii="Times New Roman" w:hAnsi="Times New Roman" w:cs="Times New Roman"/>
          <w:color w:val="000000" w:themeColor="text1"/>
          <w:sz w:val="24"/>
          <w:szCs w:val="24"/>
        </w:rPr>
        <w:t xml:space="preserve"> but they are not loyal </w:t>
      </w:r>
      <w:r w:rsidR="002B331B" w:rsidRPr="00DA1DE9">
        <w:rPr>
          <w:rFonts w:ascii="Times New Roman" w:hAnsi="Times New Roman" w:cs="Times New Roman"/>
          <w:color w:val="000000" w:themeColor="text1"/>
          <w:sz w:val="24"/>
          <w:szCs w:val="24"/>
        </w:rPr>
        <w:t>client</w:t>
      </w:r>
      <w:r w:rsidRPr="00DA1DE9">
        <w:rPr>
          <w:rFonts w:ascii="Times New Roman" w:hAnsi="Times New Roman" w:cs="Times New Roman"/>
          <w:color w:val="000000" w:themeColor="text1"/>
          <w:sz w:val="24"/>
          <w:szCs w:val="24"/>
        </w:rPr>
        <w:t xml:space="preserve"> for BDRL.</w:t>
      </w: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Limited manpower: Their manpower </w:t>
      </w:r>
      <w:r w:rsidR="00970FEC" w:rsidRPr="00DA1DE9">
        <w:rPr>
          <w:rFonts w:ascii="Times New Roman" w:hAnsi="Times New Roman" w:cs="Times New Roman"/>
          <w:color w:val="000000" w:themeColor="text1"/>
          <w:sz w:val="24"/>
          <w:szCs w:val="24"/>
        </w:rPr>
        <w:t>inadequate</w:t>
      </w:r>
      <w:r w:rsidR="002B331B" w:rsidRPr="00DA1DE9">
        <w:rPr>
          <w:rFonts w:ascii="Times New Roman" w:hAnsi="Times New Roman" w:cs="Times New Roman"/>
          <w:color w:val="000000" w:themeColor="text1"/>
          <w:sz w:val="24"/>
          <w:szCs w:val="24"/>
        </w:rPr>
        <w:t>. For this reason in July and January</w:t>
      </w:r>
      <w:r w:rsidRPr="00DA1DE9">
        <w:rPr>
          <w:rFonts w:ascii="Times New Roman" w:hAnsi="Times New Roman" w:cs="Times New Roman"/>
          <w:color w:val="000000" w:themeColor="text1"/>
          <w:sz w:val="24"/>
          <w:szCs w:val="24"/>
        </w:rPr>
        <w:t xml:space="preserve"> month they face very extra pressure.</w:t>
      </w: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Lack of </w:t>
      </w:r>
      <w:r w:rsidR="00970FEC" w:rsidRPr="00DA1DE9">
        <w:rPr>
          <w:rFonts w:ascii="Times New Roman" w:hAnsi="Times New Roman" w:cs="Times New Roman"/>
          <w:color w:val="000000" w:themeColor="text1"/>
          <w:sz w:val="24"/>
          <w:szCs w:val="24"/>
        </w:rPr>
        <w:t>schooling</w:t>
      </w:r>
      <w:r w:rsidRPr="00DA1DE9">
        <w:rPr>
          <w:rFonts w:ascii="Times New Roman" w:hAnsi="Times New Roman" w:cs="Times New Roman"/>
          <w:color w:val="000000" w:themeColor="text1"/>
          <w:sz w:val="24"/>
          <w:szCs w:val="24"/>
        </w:rPr>
        <w:t xml:space="preserve"> facility: BDRAL have </w:t>
      </w:r>
      <w:r w:rsidR="002B331B" w:rsidRPr="00DA1DE9">
        <w:rPr>
          <w:rFonts w:ascii="Times New Roman" w:hAnsi="Times New Roman" w:cs="Times New Roman"/>
          <w:color w:val="000000" w:themeColor="text1"/>
          <w:sz w:val="24"/>
          <w:szCs w:val="24"/>
        </w:rPr>
        <w:t>been</w:t>
      </w:r>
      <w:r w:rsidR="00970FEC" w:rsidRPr="00DA1DE9">
        <w:rPr>
          <w:rFonts w:ascii="Times New Roman" w:hAnsi="Times New Roman" w:cs="Times New Roman"/>
          <w:color w:val="000000" w:themeColor="text1"/>
          <w:sz w:val="24"/>
          <w:szCs w:val="24"/>
        </w:rPr>
        <w:t xml:space="preserve"> deficient in</w:t>
      </w:r>
      <w:r w:rsidRPr="00DA1DE9">
        <w:rPr>
          <w:rFonts w:ascii="Times New Roman" w:hAnsi="Times New Roman" w:cs="Times New Roman"/>
          <w:color w:val="000000" w:themeColor="text1"/>
          <w:sz w:val="24"/>
          <w:szCs w:val="24"/>
        </w:rPr>
        <w:t xml:space="preserve"> of training facilities. They don’t arrange any training program for their new </w:t>
      </w:r>
      <w:r w:rsidR="002B331B" w:rsidRPr="00DA1DE9">
        <w:rPr>
          <w:rFonts w:ascii="Times New Roman" w:hAnsi="Times New Roman" w:cs="Times New Roman"/>
          <w:color w:val="000000" w:themeColor="text1"/>
          <w:sz w:val="24"/>
          <w:szCs w:val="24"/>
        </w:rPr>
        <w:t>workers</w:t>
      </w:r>
      <w:r w:rsidRPr="00DA1DE9">
        <w:rPr>
          <w:rFonts w:ascii="Times New Roman" w:hAnsi="Times New Roman" w:cs="Times New Roman"/>
          <w:color w:val="000000" w:themeColor="text1"/>
          <w:sz w:val="24"/>
          <w:szCs w:val="24"/>
        </w:rPr>
        <w:t>.</w:t>
      </w: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Employee turnover is very high: Their salary range is very low. For this </w:t>
      </w:r>
      <w:r w:rsidR="00970FEC" w:rsidRPr="00DA1DE9">
        <w:rPr>
          <w:rFonts w:ascii="Times New Roman" w:hAnsi="Times New Roman" w:cs="Times New Roman"/>
          <w:color w:val="000000" w:themeColor="text1"/>
          <w:sz w:val="24"/>
          <w:szCs w:val="24"/>
        </w:rPr>
        <w:t>motive</w:t>
      </w:r>
      <w:r w:rsidRPr="00DA1DE9">
        <w:rPr>
          <w:rFonts w:ascii="Times New Roman" w:hAnsi="Times New Roman" w:cs="Times New Roman"/>
          <w:color w:val="000000" w:themeColor="text1"/>
          <w:sz w:val="24"/>
          <w:szCs w:val="24"/>
        </w:rPr>
        <w:t xml:space="preserve"> their employee turnover is very high.</w:t>
      </w:r>
    </w:p>
    <w:p w:rsidR="00005BC3" w:rsidRPr="00DA1DE9" w:rsidRDefault="00005BC3" w:rsidP="00FF1E32">
      <w:pPr>
        <w:pStyle w:val="ListParagraph"/>
        <w:numPr>
          <w:ilvl w:val="0"/>
          <w:numId w:val="21"/>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Lack of advertisement: They don’t have any proper </w:t>
      </w:r>
      <w:r w:rsidR="002B331B" w:rsidRPr="00DA1DE9">
        <w:rPr>
          <w:rFonts w:ascii="Times New Roman" w:hAnsi="Times New Roman" w:cs="Times New Roman"/>
          <w:color w:val="000000" w:themeColor="text1"/>
          <w:sz w:val="24"/>
          <w:szCs w:val="24"/>
        </w:rPr>
        <w:t>announcement</w:t>
      </w:r>
      <w:r w:rsidRPr="00DA1DE9">
        <w:rPr>
          <w:rFonts w:ascii="Times New Roman" w:hAnsi="Times New Roman" w:cs="Times New Roman"/>
          <w:color w:val="000000" w:themeColor="text1"/>
          <w:sz w:val="24"/>
          <w:szCs w:val="24"/>
        </w:rPr>
        <w:t xml:space="preserve"> plan. </w:t>
      </w:r>
    </w:p>
    <w:p w:rsidR="00005BC3" w:rsidRPr="00DA1DE9" w:rsidRDefault="00005BC3" w:rsidP="00005BC3">
      <w:pPr>
        <w:spacing w:after="0" w:line="480" w:lineRule="auto"/>
        <w:rPr>
          <w:rFonts w:ascii="Times New Roman" w:hAnsi="Times New Roman" w:cs="Times New Roman"/>
          <w:color w:val="000000" w:themeColor="text1"/>
          <w:sz w:val="24"/>
          <w:szCs w:val="24"/>
        </w:rPr>
      </w:pPr>
    </w:p>
    <w:p w:rsidR="00005BC3" w:rsidRPr="00DA1DE9" w:rsidRDefault="00B32C8D" w:rsidP="000A52C6">
      <w:pPr>
        <w:shd w:val="clear" w:color="auto" w:fill="C2D69B" w:themeFill="accent3" w:themeFillTint="99"/>
        <w:spacing w:after="0" w:line="480" w:lineRule="auto"/>
        <w:rPr>
          <w:rFonts w:ascii="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5</w:t>
      </w:r>
      <w:r w:rsidR="00036490" w:rsidRPr="00DA1DE9">
        <w:rPr>
          <w:rFonts w:ascii="Times New Roman" w:eastAsia="Times New Roman" w:hAnsi="Times New Roman" w:cs="Times New Roman"/>
          <w:b/>
          <w:color w:val="000000" w:themeColor="text1"/>
          <w:sz w:val="24"/>
          <w:szCs w:val="24"/>
        </w:rPr>
        <w:t>.11</w:t>
      </w:r>
      <w:r w:rsidR="00005BC3" w:rsidRPr="00DA1DE9">
        <w:rPr>
          <w:rFonts w:ascii="Times New Roman" w:eastAsia="Times New Roman" w:hAnsi="Times New Roman" w:cs="Times New Roman"/>
          <w:b/>
          <w:color w:val="000000" w:themeColor="text1"/>
          <w:sz w:val="24"/>
          <w:szCs w:val="24"/>
        </w:rPr>
        <w:t xml:space="preserve">.3 </w:t>
      </w:r>
      <w:r w:rsidR="00005BC3" w:rsidRPr="00DA1DE9">
        <w:rPr>
          <w:rFonts w:ascii="Times New Roman" w:hAnsi="Times New Roman" w:cs="Times New Roman"/>
          <w:b/>
          <w:color w:val="000000" w:themeColor="text1"/>
          <w:sz w:val="24"/>
          <w:szCs w:val="24"/>
        </w:rPr>
        <w:t>Opportunity</w:t>
      </w:r>
    </w:p>
    <w:p w:rsidR="00005BC3" w:rsidRPr="00DA1DE9" w:rsidRDefault="00005BC3" w:rsidP="00005BC3">
      <w:pPr>
        <w:spacing w:after="0" w:line="480" w:lineRule="auto"/>
        <w:rPr>
          <w:rFonts w:ascii="Times New Roman" w:hAnsi="Times New Roman" w:cs="Times New Roman"/>
          <w:color w:val="000000" w:themeColor="text1"/>
          <w:sz w:val="24"/>
          <w:szCs w:val="24"/>
        </w:rPr>
      </w:pPr>
    </w:p>
    <w:p w:rsidR="00005BC3" w:rsidRPr="00DA1DE9" w:rsidRDefault="00005BC3" w:rsidP="00FF1E32">
      <w:pPr>
        <w:pStyle w:val="ListParagraph"/>
        <w:numPr>
          <w:ilvl w:val="0"/>
          <w:numId w:val="22"/>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Advance technology: BDRAL can use </w:t>
      </w:r>
      <w:r w:rsidR="002B331B" w:rsidRPr="00DA1DE9">
        <w:rPr>
          <w:rFonts w:ascii="Times New Roman" w:hAnsi="Times New Roman" w:cs="Times New Roman"/>
          <w:color w:val="000000" w:themeColor="text1"/>
          <w:sz w:val="24"/>
          <w:szCs w:val="24"/>
        </w:rPr>
        <w:t>highly developed</w:t>
      </w:r>
      <w:r w:rsidRPr="00DA1DE9">
        <w:rPr>
          <w:rFonts w:ascii="Times New Roman" w:hAnsi="Times New Roman" w:cs="Times New Roman"/>
          <w:color w:val="000000" w:themeColor="text1"/>
          <w:sz w:val="24"/>
          <w:szCs w:val="24"/>
        </w:rPr>
        <w:t xml:space="preserve"> technology for better service.</w:t>
      </w:r>
    </w:p>
    <w:p w:rsidR="00005BC3" w:rsidRPr="00DA1DE9" w:rsidRDefault="00005BC3" w:rsidP="00FF1E32">
      <w:pPr>
        <w:pStyle w:val="ListParagraph"/>
        <w:numPr>
          <w:ilvl w:val="0"/>
          <w:numId w:val="22"/>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Potential customer: BRAL have many potential customers. It is very big opportunity of BDRAL.</w:t>
      </w:r>
    </w:p>
    <w:p w:rsidR="00005BC3" w:rsidRPr="00DA1DE9" w:rsidRDefault="00005BC3" w:rsidP="00FF1E32">
      <w:pPr>
        <w:pStyle w:val="ListParagraph"/>
        <w:numPr>
          <w:ilvl w:val="0"/>
          <w:numId w:val="22"/>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Rating </w:t>
      </w:r>
      <w:r w:rsidR="00970FEC" w:rsidRPr="00DA1DE9">
        <w:rPr>
          <w:rFonts w:ascii="Times New Roman" w:hAnsi="Times New Roman" w:cs="Times New Roman"/>
          <w:color w:val="000000" w:themeColor="text1"/>
          <w:sz w:val="24"/>
          <w:szCs w:val="24"/>
        </w:rPr>
        <w:t>binding</w:t>
      </w:r>
      <w:r w:rsidRPr="00DA1DE9">
        <w:rPr>
          <w:rFonts w:ascii="Times New Roman" w:hAnsi="Times New Roman" w:cs="Times New Roman"/>
          <w:color w:val="000000" w:themeColor="text1"/>
          <w:sz w:val="24"/>
          <w:szCs w:val="24"/>
        </w:rPr>
        <w:t xml:space="preserve">: Through Central Bank of Bangladesh law, Credit </w:t>
      </w:r>
      <w:r w:rsidR="002B331B"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mandatory for </w:t>
      </w:r>
      <w:r w:rsidR="002B331B" w:rsidRPr="00DA1DE9">
        <w:rPr>
          <w:rFonts w:ascii="Times New Roman" w:hAnsi="Times New Roman" w:cs="Times New Roman"/>
          <w:color w:val="000000" w:themeColor="text1"/>
          <w:sz w:val="24"/>
          <w:szCs w:val="24"/>
        </w:rPr>
        <w:t>tribute</w:t>
      </w:r>
      <w:r w:rsidRPr="00DA1DE9">
        <w:rPr>
          <w:rFonts w:ascii="Times New Roman" w:hAnsi="Times New Roman" w:cs="Times New Roman"/>
          <w:color w:val="000000" w:themeColor="text1"/>
          <w:sz w:val="24"/>
          <w:szCs w:val="24"/>
        </w:rPr>
        <w:t xml:space="preserve"> facility user.</w:t>
      </w:r>
    </w:p>
    <w:p w:rsidR="00005BC3" w:rsidRPr="00DA1DE9" w:rsidRDefault="00005BC3" w:rsidP="00FF1E32">
      <w:pPr>
        <w:pStyle w:val="ListParagraph"/>
        <w:numPr>
          <w:ilvl w:val="0"/>
          <w:numId w:val="22"/>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lastRenderedPageBreak/>
        <w:t>Service quality: BDRAL can set new service quality goals for better service</w:t>
      </w:r>
    </w:p>
    <w:p w:rsidR="00005BC3" w:rsidRPr="00DA1DE9" w:rsidRDefault="00005BC3" w:rsidP="00FF1E32">
      <w:pPr>
        <w:pStyle w:val="ListParagraph"/>
        <w:numPr>
          <w:ilvl w:val="0"/>
          <w:numId w:val="22"/>
        </w:numPr>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Decentralized service: DBRAL can </w:t>
      </w:r>
      <w:r w:rsidR="002B331B" w:rsidRPr="00DA1DE9">
        <w:rPr>
          <w:rFonts w:ascii="Times New Roman" w:hAnsi="Times New Roman" w:cs="Times New Roman"/>
          <w:color w:val="000000" w:themeColor="text1"/>
          <w:sz w:val="24"/>
          <w:szCs w:val="24"/>
        </w:rPr>
        <w:t>diffuse</w:t>
      </w:r>
      <w:r w:rsidRPr="00DA1DE9">
        <w:rPr>
          <w:rFonts w:ascii="Times New Roman" w:hAnsi="Times New Roman" w:cs="Times New Roman"/>
          <w:color w:val="000000" w:themeColor="text1"/>
          <w:sz w:val="24"/>
          <w:szCs w:val="24"/>
        </w:rPr>
        <w:t xml:space="preserve"> every service; it will be helpful to </w:t>
      </w:r>
      <w:r w:rsidR="002B331B" w:rsidRPr="00DA1DE9">
        <w:rPr>
          <w:rFonts w:ascii="Times New Roman" w:hAnsi="Times New Roman" w:cs="Times New Roman"/>
          <w:color w:val="000000" w:themeColor="text1"/>
          <w:sz w:val="24"/>
          <w:szCs w:val="24"/>
        </w:rPr>
        <w:t>afford</w:t>
      </w:r>
      <w:r w:rsidRPr="00DA1DE9">
        <w:rPr>
          <w:rFonts w:ascii="Times New Roman" w:hAnsi="Times New Roman" w:cs="Times New Roman"/>
          <w:color w:val="000000" w:themeColor="text1"/>
          <w:sz w:val="24"/>
          <w:szCs w:val="24"/>
        </w:rPr>
        <w:t xml:space="preserve"> better service.</w:t>
      </w:r>
    </w:p>
    <w:p w:rsidR="00005BC3" w:rsidRPr="00DA1DE9" w:rsidRDefault="00005BC3" w:rsidP="00005BC3">
      <w:pPr>
        <w:pStyle w:val="ListParagraph"/>
        <w:spacing w:after="0" w:line="480" w:lineRule="auto"/>
        <w:rPr>
          <w:rFonts w:ascii="Times New Roman" w:hAnsi="Times New Roman" w:cs="Times New Roman"/>
          <w:color w:val="000000" w:themeColor="text1"/>
          <w:sz w:val="24"/>
          <w:szCs w:val="24"/>
        </w:rPr>
      </w:pPr>
    </w:p>
    <w:p w:rsidR="00162F46" w:rsidRPr="00DA1DE9" w:rsidRDefault="00162F46" w:rsidP="00005BC3">
      <w:pPr>
        <w:spacing w:after="0" w:line="480" w:lineRule="auto"/>
        <w:rPr>
          <w:rFonts w:ascii="Times New Roman" w:eastAsia="Times New Roman" w:hAnsi="Times New Roman" w:cs="Times New Roman"/>
          <w:b/>
          <w:color w:val="000000" w:themeColor="text1"/>
          <w:sz w:val="24"/>
          <w:szCs w:val="24"/>
        </w:rPr>
      </w:pPr>
    </w:p>
    <w:p w:rsidR="00162F46" w:rsidRPr="00DA1DE9" w:rsidRDefault="00162F46" w:rsidP="00005BC3">
      <w:pPr>
        <w:spacing w:after="0" w:line="480" w:lineRule="auto"/>
        <w:rPr>
          <w:rFonts w:ascii="Times New Roman" w:eastAsia="Times New Roman" w:hAnsi="Times New Roman" w:cs="Times New Roman"/>
          <w:b/>
          <w:color w:val="000000" w:themeColor="text1"/>
          <w:sz w:val="24"/>
          <w:szCs w:val="24"/>
        </w:rPr>
      </w:pPr>
    </w:p>
    <w:p w:rsidR="00005BC3" w:rsidRPr="00DA1DE9" w:rsidRDefault="00B32C8D" w:rsidP="000A52C6">
      <w:pPr>
        <w:shd w:val="clear" w:color="auto" w:fill="C2D69B" w:themeFill="accent3" w:themeFillTint="99"/>
        <w:spacing w:after="0" w:line="480" w:lineRule="auto"/>
        <w:rPr>
          <w:rFonts w:ascii="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5</w:t>
      </w:r>
      <w:r w:rsidR="00036490" w:rsidRPr="00DA1DE9">
        <w:rPr>
          <w:rFonts w:ascii="Times New Roman" w:eastAsia="Times New Roman" w:hAnsi="Times New Roman" w:cs="Times New Roman"/>
          <w:b/>
          <w:color w:val="000000" w:themeColor="text1"/>
          <w:sz w:val="24"/>
          <w:szCs w:val="24"/>
        </w:rPr>
        <w:t>.11</w:t>
      </w:r>
      <w:r w:rsidR="00005BC3" w:rsidRPr="00DA1DE9">
        <w:rPr>
          <w:rFonts w:ascii="Times New Roman" w:eastAsia="Times New Roman" w:hAnsi="Times New Roman" w:cs="Times New Roman"/>
          <w:b/>
          <w:color w:val="000000" w:themeColor="text1"/>
          <w:sz w:val="24"/>
          <w:szCs w:val="24"/>
        </w:rPr>
        <w:t xml:space="preserve">.4 </w:t>
      </w:r>
      <w:r w:rsidR="00005BC3" w:rsidRPr="00DA1DE9">
        <w:rPr>
          <w:rFonts w:ascii="Times New Roman" w:hAnsi="Times New Roman" w:cs="Times New Roman"/>
          <w:b/>
          <w:color w:val="000000" w:themeColor="text1"/>
          <w:sz w:val="24"/>
          <w:szCs w:val="24"/>
        </w:rPr>
        <w:t>Threats</w:t>
      </w:r>
    </w:p>
    <w:p w:rsidR="00005BC3" w:rsidRPr="00DA1DE9" w:rsidRDefault="00005BC3" w:rsidP="00A4175E">
      <w:pPr>
        <w:spacing w:after="0" w:line="360" w:lineRule="auto"/>
        <w:rPr>
          <w:rFonts w:ascii="Times New Roman" w:hAnsi="Times New Roman" w:cs="Times New Roman"/>
          <w:color w:val="000000" w:themeColor="text1"/>
          <w:sz w:val="24"/>
          <w:szCs w:val="24"/>
        </w:rPr>
      </w:pPr>
    </w:p>
    <w:p w:rsidR="00005BC3" w:rsidRPr="00DA1DE9" w:rsidRDefault="00005BC3" w:rsidP="00FF1E32">
      <w:pPr>
        <w:pStyle w:val="ListParagraph"/>
        <w:numPr>
          <w:ilvl w:val="0"/>
          <w:numId w:val="23"/>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Competitor: BDRAL’s Number of </w:t>
      </w:r>
      <w:r w:rsidR="00C74D1A" w:rsidRPr="00DA1DE9">
        <w:rPr>
          <w:rFonts w:ascii="Times New Roman" w:hAnsi="Times New Roman" w:cs="Times New Roman"/>
          <w:color w:val="000000" w:themeColor="text1"/>
          <w:sz w:val="24"/>
          <w:szCs w:val="24"/>
        </w:rPr>
        <w:t>opponent</w:t>
      </w:r>
      <w:r w:rsidR="002B331B" w:rsidRPr="00DA1DE9">
        <w:rPr>
          <w:rFonts w:ascii="Times New Roman" w:hAnsi="Times New Roman" w:cs="Times New Roman"/>
          <w:color w:val="000000" w:themeColor="text1"/>
          <w:sz w:val="24"/>
          <w:szCs w:val="24"/>
        </w:rPr>
        <w:t xml:space="preserve"> is very high, because </w:t>
      </w:r>
      <w:r w:rsidRPr="00DA1DE9">
        <w:rPr>
          <w:rFonts w:ascii="Times New Roman" w:hAnsi="Times New Roman" w:cs="Times New Roman"/>
          <w:color w:val="000000" w:themeColor="text1"/>
          <w:sz w:val="24"/>
          <w:szCs w:val="24"/>
        </w:rPr>
        <w:t>B</w:t>
      </w:r>
      <w:r w:rsidR="002B331B" w:rsidRPr="00DA1DE9">
        <w:rPr>
          <w:rFonts w:ascii="Times New Roman" w:hAnsi="Times New Roman" w:cs="Times New Roman"/>
          <w:color w:val="000000" w:themeColor="text1"/>
          <w:sz w:val="24"/>
          <w:szCs w:val="24"/>
        </w:rPr>
        <w:t>D</w:t>
      </w:r>
      <w:r w:rsidRPr="00DA1DE9">
        <w:rPr>
          <w:rFonts w:ascii="Times New Roman" w:hAnsi="Times New Roman" w:cs="Times New Roman"/>
          <w:color w:val="000000" w:themeColor="text1"/>
          <w:sz w:val="24"/>
          <w:szCs w:val="24"/>
        </w:rPr>
        <w:t xml:space="preserve">RAL is the last credit </w:t>
      </w:r>
      <w:r w:rsidR="002B331B"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agency in Bangladesh. Already many credit </w:t>
      </w:r>
      <w:r w:rsidR="002B331B"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agencies earn </w:t>
      </w:r>
      <w:r w:rsidR="00C74D1A" w:rsidRPr="00DA1DE9">
        <w:rPr>
          <w:rFonts w:ascii="Times New Roman" w:hAnsi="Times New Roman" w:cs="Times New Roman"/>
          <w:color w:val="000000" w:themeColor="text1"/>
          <w:sz w:val="24"/>
          <w:szCs w:val="24"/>
        </w:rPr>
        <w:t>prominence</w:t>
      </w:r>
      <w:r w:rsidRPr="00DA1DE9">
        <w:rPr>
          <w:rFonts w:ascii="Times New Roman" w:hAnsi="Times New Roman" w:cs="Times New Roman"/>
          <w:color w:val="000000" w:themeColor="text1"/>
          <w:sz w:val="24"/>
          <w:szCs w:val="24"/>
        </w:rPr>
        <w:t xml:space="preserve"> in Bangladesh market. </w:t>
      </w:r>
    </w:p>
    <w:p w:rsidR="00005BC3" w:rsidRPr="00DA1DE9" w:rsidRDefault="00005BC3" w:rsidP="00FF1E32">
      <w:pPr>
        <w:pStyle w:val="ListParagraph"/>
        <w:numPr>
          <w:ilvl w:val="0"/>
          <w:numId w:val="2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Profit Margin: Increased market </w:t>
      </w:r>
      <w:r w:rsidR="002B331B" w:rsidRPr="00DA1DE9">
        <w:rPr>
          <w:rFonts w:ascii="Times New Roman" w:hAnsi="Times New Roman" w:cs="Times New Roman"/>
          <w:color w:val="000000" w:themeColor="text1"/>
          <w:sz w:val="24"/>
          <w:szCs w:val="24"/>
        </w:rPr>
        <w:t>rivalry</w:t>
      </w:r>
      <w:r w:rsidRPr="00DA1DE9">
        <w:rPr>
          <w:rFonts w:ascii="Times New Roman" w:hAnsi="Times New Roman" w:cs="Times New Roman"/>
          <w:color w:val="000000" w:themeColor="text1"/>
          <w:sz w:val="24"/>
          <w:szCs w:val="24"/>
        </w:rPr>
        <w:t xml:space="preserve"> may reduce profit margin.</w:t>
      </w:r>
    </w:p>
    <w:p w:rsidR="00005BC3" w:rsidRPr="00DA1DE9" w:rsidRDefault="00005BC3" w:rsidP="00FF1E32">
      <w:pPr>
        <w:pStyle w:val="ListParagraph"/>
        <w:numPr>
          <w:ilvl w:val="0"/>
          <w:numId w:val="23"/>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Competitor’s service: Some other competitor has better </w:t>
      </w:r>
      <w:r w:rsidR="002B331B" w:rsidRPr="00DA1DE9">
        <w:rPr>
          <w:rFonts w:ascii="Times New Roman" w:hAnsi="Times New Roman" w:cs="Times New Roman"/>
          <w:color w:val="000000" w:themeColor="text1"/>
          <w:sz w:val="24"/>
          <w:szCs w:val="24"/>
        </w:rPr>
        <w:t>overhaul</w:t>
      </w:r>
      <w:r w:rsidRPr="00DA1DE9">
        <w:rPr>
          <w:rFonts w:ascii="Times New Roman" w:hAnsi="Times New Roman" w:cs="Times New Roman"/>
          <w:color w:val="000000" w:themeColor="text1"/>
          <w:sz w:val="24"/>
          <w:szCs w:val="24"/>
        </w:rPr>
        <w:t xml:space="preserve"> packages.</w:t>
      </w:r>
    </w:p>
    <w:p w:rsidR="00005BC3" w:rsidRPr="00DA1DE9" w:rsidRDefault="00005BC3" w:rsidP="00FF1E32">
      <w:pPr>
        <w:pStyle w:val="ListParagraph"/>
        <w:numPr>
          <w:ilvl w:val="0"/>
          <w:numId w:val="23"/>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Commission of Middleman: In the procedure of credit </w:t>
      </w:r>
      <w:r w:rsidR="002B331B"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there have many middle man like field visitor, marketing, banker etc. for every credit </w:t>
      </w:r>
      <w:r w:rsidR="002B331B"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report have to </w:t>
      </w:r>
      <w:r w:rsidR="002B331B" w:rsidRPr="00DA1DE9">
        <w:rPr>
          <w:rFonts w:ascii="Times New Roman" w:hAnsi="Times New Roman" w:cs="Times New Roman"/>
          <w:color w:val="000000" w:themeColor="text1"/>
          <w:sz w:val="24"/>
          <w:szCs w:val="24"/>
        </w:rPr>
        <w:t>forfeit</w:t>
      </w:r>
      <w:r w:rsidRPr="00DA1DE9">
        <w:rPr>
          <w:rFonts w:ascii="Times New Roman" w:hAnsi="Times New Roman" w:cs="Times New Roman"/>
          <w:color w:val="000000" w:themeColor="text1"/>
          <w:sz w:val="24"/>
          <w:szCs w:val="24"/>
        </w:rPr>
        <w:t xml:space="preserve"> Commission this middleman.</w:t>
      </w:r>
    </w:p>
    <w:p w:rsidR="00005BC3" w:rsidRPr="00DA1DE9" w:rsidRDefault="00005BC3" w:rsidP="00FF1E32">
      <w:pPr>
        <w:pStyle w:val="ListParagraph"/>
        <w:numPr>
          <w:ilvl w:val="0"/>
          <w:numId w:val="2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Price: Intense price war among entities operating in the </w:t>
      </w:r>
      <w:r w:rsidR="002B331B" w:rsidRPr="00DA1DE9">
        <w:rPr>
          <w:rFonts w:ascii="Times New Roman" w:hAnsi="Times New Roman" w:cs="Times New Roman"/>
          <w:color w:val="000000" w:themeColor="text1"/>
          <w:sz w:val="24"/>
          <w:szCs w:val="24"/>
        </w:rPr>
        <w:t>analogous</w:t>
      </w:r>
      <w:r w:rsidRPr="00DA1DE9">
        <w:rPr>
          <w:rFonts w:ascii="Times New Roman" w:hAnsi="Times New Roman" w:cs="Times New Roman"/>
          <w:color w:val="000000" w:themeColor="text1"/>
          <w:sz w:val="24"/>
          <w:szCs w:val="24"/>
        </w:rPr>
        <w:t xml:space="preserve"> industry.</w:t>
      </w:r>
    </w:p>
    <w:p w:rsidR="00005BC3" w:rsidRPr="00DA1DE9" w:rsidRDefault="00005BC3" w:rsidP="00005BC3">
      <w:pPr>
        <w:jc w:val="both"/>
        <w:rPr>
          <w:color w:val="000000" w:themeColor="text1"/>
          <w:sz w:val="52"/>
        </w:rPr>
      </w:pPr>
    </w:p>
    <w:p w:rsidR="00005BC3" w:rsidRPr="00DA1DE9" w:rsidRDefault="00005BC3" w:rsidP="00005BC3">
      <w:pPr>
        <w:jc w:val="both"/>
        <w:rPr>
          <w:color w:val="000000" w:themeColor="text1"/>
          <w:sz w:val="52"/>
        </w:rPr>
      </w:pPr>
    </w:p>
    <w:p w:rsidR="00005BC3" w:rsidRPr="00DA1DE9" w:rsidRDefault="00005BC3" w:rsidP="00005BC3">
      <w:pPr>
        <w:jc w:val="both"/>
        <w:rPr>
          <w:color w:val="000000" w:themeColor="text1"/>
          <w:sz w:val="52"/>
        </w:rPr>
      </w:pPr>
    </w:p>
    <w:p w:rsidR="00005BC3" w:rsidRPr="00DA1DE9" w:rsidRDefault="00005BC3" w:rsidP="00005BC3">
      <w:pPr>
        <w:jc w:val="both"/>
        <w:rPr>
          <w:color w:val="000000" w:themeColor="text1"/>
          <w:sz w:val="52"/>
        </w:rPr>
      </w:pPr>
    </w:p>
    <w:p w:rsidR="00552A0C" w:rsidRPr="00DA1DE9" w:rsidRDefault="00552A0C" w:rsidP="00005BC3">
      <w:pPr>
        <w:jc w:val="both"/>
        <w:rPr>
          <w:color w:val="000000" w:themeColor="text1"/>
          <w:sz w:val="52"/>
        </w:rPr>
      </w:pPr>
    </w:p>
    <w:p w:rsidR="00D42D12" w:rsidRPr="00DA1DE9" w:rsidRDefault="00D42D12" w:rsidP="00005BC3">
      <w:pPr>
        <w:jc w:val="center"/>
        <w:rPr>
          <w:rFonts w:ascii="Times New Roman" w:hAnsi="Times New Roman" w:cs="Times New Roman"/>
          <w:b/>
          <w:bCs/>
          <w:color w:val="000000" w:themeColor="text1"/>
          <w:sz w:val="56"/>
          <w:szCs w:val="56"/>
        </w:rPr>
      </w:pPr>
    </w:p>
    <w:p w:rsidR="00D42D12" w:rsidRPr="00DA1DE9" w:rsidRDefault="00D42D12" w:rsidP="00005BC3">
      <w:pPr>
        <w:jc w:val="center"/>
        <w:rPr>
          <w:rFonts w:ascii="Times New Roman" w:hAnsi="Times New Roman" w:cs="Times New Roman"/>
          <w:b/>
          <w:bCs/>
          <w:color w:val="000000" w:themeColor="text1"/>
          <w:sz w:val="56"/>
          <w:szCs w:val="56"/>
        </w:rPr>
      </w:pPr>
    </w:p>
    <w:p w:rsidR="00D42D12" w:rsidRPr="00DA1DE9" w:rsidRDefault="00D42D12" w:rsidP="00005BC3">
      <w:pPr>
        <w:jc w:val="center"/>
        <w:rPr>
          <w:rFonts w:ascii="Times New Roman" w:hAnsi="Times New Roman" w:cs="Times New Roman"/>
          <w:b/>
          <w:bCs/>
          <w:color w:val="000000" w:themeColor="text1"/>
          <w:sz w:val="56"/>
          <w:szCs w:val="56"/>
        </w:rPr>
      </w:pPr>
    </w:p>
    <w:p w:rsidR="004A683F" w:rsidRPr="00DA1DE9" w:rsidRDefault="004A683F" w:rsidP="00EC7627">
      <w:pPr>
        <w:jc w:val="center"/>
        <w:rPr>
          <w:rFonts w:ascii="Times New Roman" w:hAnsi="Times New Roman" w:cs="Times New Roman"/>
          <w:b/>
          <w:bCs/>
          <w:color w:val="000000" w:themeColor="text1"/>
          <w:sz w:val="44"/>
          <w:szCs w:val="44"/>
        </w:rPr>
      </w:pPr>
    </w:p>
    <w:p w:rsidR="004A683F" w:rsidRPr="00DA1DE9" w:rsidRDefault="004A683F" w:rsidP="00EC7627">
      <w:pPr>
        <w:jc w:val="center"/>
        <w:rPr>
          <w:rFonts w:ascii="Times New Roman" w:hAnsi="Times New Roman" w:cs="Times New Roman"/>
          <w:b/>
          <w:bCs/>
          <w:color w:val="000000" w:themeColor="text1"/>
          <w:sz w:val="44"/>
          <w:szCs w:val="44"/>
        </w:rPr>
      </w:pPr>
    </w:p>
    <w:p w:rsidR="004A683F" w:rsidRPr="00DA1DE9" w:rsidRDefault="004A683F" w:rsidP="00EC7627">
      <w:pPr>
        <w:jc w:val="center"/>
        <w:rPr>
          <w:rFonts w:ascii="Times New Roman" w:hAnsi="Times New Roman" w:cs="Times New Roman"/>
          <w:b/>
          <w:bCs/>
          <w:color w:val="000000" w:themeColor="text1"/>
          <w:sz w:val="44"/>
          <w:szCs w:val="44"/>
        </w:rPr>
      </w:pPr>
    </w:p>
    <w:p w:rsidR="004A683F" w:rsidRPr="00DA1DE9" w:rsidRDefault="004A683F" w:rsidP="00EC7627">
      <w:pPr>
        <w:jc w:val="center"/>
        <w:rPr>
          <w:rFonts w:ascii="Times New Roman" w:hAnsi="Times New Roman" w:cs="Times New Roman"/>
          <w:b/>
          <w:bCs/>
          <w:color w:val="000000" w:themeColor="text1"/>
          <w:sz w:val="44"/>
          <w:szCs w:val="44"/>
        </w:rPr>
      </w:pPr>
    </w:p>
    <w:p w:rsidR="00EC7627" w:rsidRPr="00DA1DE9" w:rsidRDefault="00B32C8D" w:rsidP="00EC7627">
      <w:pPr>
        <w:jc w:val="center"/>
        <w:rPr>
          <w:rFonts w:ascii="Times New Roman" w:hAnsi="Times New Roman" w:cs="Times New Roman"/>
          <w:b/>
          <w:bCs/>
          <w:color w:val="000000" w:themeColor="text1"/>
          <w:sz w:val="44"/>
          <w:szCs w:val="44"/>
        </w:rPr>
      </w:pPr>
      <w:r w:rsidRPr="00DA1DE9">
        <w:rPr>
          <w:rFonts w:ascii="Times New Roman" w:hAnsi="Times New Roman" w:cs="Times New Roman"/>
          <w:b/>
          <w:bCs/>
          <w:color w:val="000000" w:themeColor="text1"/>
          <w:sz w:val="44"/>
          <w:szCs w:val="44"/>
        </w:rPr>
        <w:t>Chapter Six</w:t>
      </w:r>
    </w:p>
    <w:p w:rsidR="00005BC3" w:rsidRPr="00DA1DE9" w:rsidRDefault="00005BC3" w:rsidP="00EC7627">
      <w:pPr>
        <w:jc w:val="center"/>
        <w:rPr>
          <w:rFonts w:ascii="Times New Roman" w:hAnsi="Times New Roman" w:cs="Times New Roman"/>
          <w:color w:val="000000" w:themeColor="text1"/>
          <w:sz w:val="52"/>
          <w:szCs w:val="52"/>
        </w:rPr>
      </w:pPr>
      <w:r w:rsidRPr="00DA1DE9">
        <w:rPr>
          <w:rFonts w:ascii="Times New Roman" w:hAnsi="Times New Roman" w:cs="Times New Roman"/>
          <w:b/>
          <w:bCs/>
          <w:color w:val="000000" w:themeColor="text1"/>
          <w:sz w:val="52"/>
          <w:szCs w:val="52"/>
        </w:rPr>
        <w:t xml:space="preserve">SME Rating Methodology </w:t>
      </w:r>
      <w:r w:rsidR="00EC7627" w:rsidRPr="00DA1DE9">
        <w:rPr>
          <w:rFonts w:ascii="Times New Roman" w:hAnsi="Times New Roman" w:cs="Times New Roman"/>
          <w:b/>
          <w:bCs/>
          <w:color w:val="000000" w:themeColor="text1"/>
          <w:sz w:val="52"/>
          <w:szCs w:val="52"/>
        </w:rPr>
        <w:t>of</w:t>
      </w:r>
      <w:r w:rsidRPr="00DA1DE9">
        <w:rPr>
          <w:rFonts w:ascii="Times New Roman" w:hAnsi="Times New Roman" w:cs="Times New Roman"/>
          <w:b/>
          <w:bCs/>
          <w:color w:val="000000" w:themeColor="text1"/>
          <w:sz w:val="52"/>
          <w:szCs w:val="52"/>
        </w:rPr>
        <w:t xml:space="preserve"> BDRAL</w:t>
      </w: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005BC3" w:rsidRPr="00DA1DE9" w:rsidRDefault="00005BC3" w:rsidP="00005BC3">
      <w:pPr>
        <w:jc w:val="both"/>
        <w:rPr>
          <w:color w:val="000000" w:themeColor="text1"/>
          <w:sz w:val="24"/>
          <w:szCs w:val="24"/>
        </w:rPr>
      </w:pPr>
    </w:p>
    <w:p w:rsidR="00612068" w:rsidRPr="00DA1DE9" w:rsidRDefault="00612068" w:rsidP="00005BC3">
      <w:pPr>
        <w:jc w:val="both"/>
        <w:rPr>
          <w:color w:val="000000" w:themeColor="text1"/>
          <w:sz w:val="24"/>
          <w:szCs w:val="24"/>
        </w:rPr>
      </w:pPr>
    </w:p>
    <w:p w:rsidR="00612068" w:rsidRPr="00DA1DE9" w:rsidRDefault="00612068" w:rsidP="00005BC3">
      <w:pPr>
        <w:jc w:val="both"/>
        <w:rPr>
          <w:color w:val="000000" w:themeColor="text1"/>
          <w:sz w:val="24"/>
          <w:szCs w:val="24"/>
        </w:rPr>
      </w:pPr>
    </w:p>
    <w:p w:rsidR="00612068" w:rsidRPr="00DA1DE9" w:rsidRDefault="00612068" w:rsidP="00005BC3">
      <w:pPr>
        <w:jc w:val="both"/>
        <w:rPr>
          <w:color w:val="000000" w:themeColor="text1"/>
          <w:sz w:val="24"/>
          <w:szCs w:val="24"/>
        </w:rPr>
      </w:pPr>
    </w:p>
    <w:p w:rsidR="00612068" w:rsidRPr="00DA1DE9" w:rsidRDefault="00612068" w:rsidP="00005BC3">
      <w:pPr>
        <w:jc w:val="both"/>
        <w:rPr>
          <w:color w:val="000000" w:themeColor="text1"/>
          <w:sz w:val="24"/>
          <w:szCs w:val="24"/>
        </w:rPr>
      </w:pPr>
    </w:p>
    <w:p w:rsidR="00612068" w:rsidRPr="00DA1DE9" w:rsidRDefault="00612068" w:rsidP="00005BC3">
      <w:pPr>
        <w:jc w:val="both"/>
        <w:rPr>
          <w:color w:val="000000" w:themeColor="text1"/>
          <w:sz w:val="24"/>
          <w:szCs w:val="24"/>
        </w:rPr>
      </w:pPr>
    </w:p>
    <w:p w:rsidR="00612068" w:rsidRPr="00DA1DE9" w:rsidRDefault="00612068" w:rsidP="00005BC3">
      <w:pPr>
        <w:jc w:val="both"/>
        <w:rPr>
          <w:color w:val="000000" w:themeColor="text1"/>
          <w:sz w:val="24"/>
          <w:szCs w:val="24"/>
        </w:rPr>
      </w:pPr>
    </w:p>
    <w:p w:rsidR="00CA27EC" w:rsidRPr="00DA1DE9" w:rsidRDefault="00CA27EC" w:rsidP="00005BC3">
      <w:pPr>
        <w:spacing w:line="480" w:lineRule="auto"/>
        <w:rPr>
          <w:rFonts w:cstheme="minorHAnsi"/>
          <w:b/>
          <w:bCs/>
          <w:color w:val="000000" w:themeColor="text1"/>
          <w:u w:val="single"/>
        </w:rPr>
      </w:pPr>
    </w:p>
    <w:p w:rsidR="00CA27EC" w:rsidRPr="00DA1DE9" w:rsidRDefault="00CA27EC" w:rsidP="00005BC3">
      <w:pPr>
        <w:spacing w:line="480" w:lineRule="auto"/>
        <w:rPr>
          <w:rFonts w:cstheme="minorHAnsi"/>
          <w:b/>
          <w:bCs/>
          <w:color w:val="000000" w:themeColor="text1"/>
          <w:u w:val="single"/>
        </w:rPr>
      </w:pPr>
    </w:p>
    <w:p w:rsidR="00005BC3" w:rsidRPr="00DA1DE9" w:rsidRDefault="00B32C8D" w:rsidP="000A52C6">
      <w:pPr>
        <w:shd w:val="clear" w:color="auto" w:fill="76923C" w:themeFill="accent3" w:themeFillShade="BF"/>
        <w:spacing w:line="480" w:lineRule="auto"/>
        <w:rPr>
          <w:rFonts w:ascii="Times New Roman" w:hAnsi="Times New Roman" w:cs="Times New Roman"/>
          <w:b/>
          <w:bCs/>
          <w:color w:val="000000" w:themeColor="text1"/>
          <w:sz w:val="24"/>
          <w:szCs w:val="24"/>
        </w:rPr>
      </w:pPr>
      <w:r w:rsidRPr="00DA1DE9">
        <w:rPr>
          <w:rFonts w:ascii="Times New Roman" w:hAnsi="Times New Roman" w:cs="Times New Roman"/>
          <w:b/>
          <w:bCs/>
          <w:color w:val="000000" w:themeColor="text1"/>
          <w:sz w:val="24"/>
          <w:szCs w:val="24"/>
        </w:rPr>
        <w:t>6</w:t>
      </w:r>
      <w:r w:rsidR="00005BC3" w:rsidRPr="00DA1DE9">
        <w:rPr>
          <w:rFonts w:ascii="Times New Roman" w:hAnsi="Times New Roman" w:cs="Times New Roman"/>
          <w:b/>
          <w:bCs/>
          <w:color w:val="000000" w:themeColor="text1"/>
          <w:sz w:val="24"/>
          <w:szCs w:val="24"/>
        </w:rPr>
        <w:t xml:space="preserve">.1 Who are </w:t>
      </w:r>
      <w:r w:rsidR="002336BA" w:rsidRPr="00DA1DE9">
        <w:rPr>
          <w:rFonts w:ascii="Times New Roman" w:hAnsi="Times New Roman" w:cs="Times New Roman"/>
          <w:b/>
          <w:bCs/>
          <w:color w:val="000000" w:themeColor="text1"/>
          <w:sz w:val="24"/>
          <w:szCs w:val="24"/>
        </w:rPr>
        <w:t>SMEs?</w:t>
      </w:r>
    </w:p>
    <w:p w:rsidR="00005BC3" w:rsidRPr="00DA1DE9" w:rsidRDefault="00970FEC" w:rsidP="00005BC3">
      <w:pPr>
        <w:pStyle w:val="NormalWeb"/>
        <w:spacing w:line="480" w:lineRule="auto"/>
        <w:jc w:val="both"/>
        <w:rPr>
          <w:color w:val="000000" w:themeColor="text1"/>
        </w:rPr>
      </w:pPr>
      <w:r w:rsidRPr="00DA1DE9">
        <w:rPr>
          <w:color w:val="000000" w:themeColor="text1"/>
        </w:rPr>
        <w:t>Accessible</w:t>
      </w:r>
      <w:r w:rsidR="00005BC3" w:rsidRPr="00DA1DE9">
        <w:rPr>
          <w:color w:val="000000" w:themeColor="text1"/>
        </w:rPr>
        <w:t xml:space="preserve"> </w:t>
      </w:r>
      <w:r w:rsidRPr="00DA1DE9">
        <w:rPr>
          <w:color w:val="000000" w:themeColor="text1"/>
        </w:rPr>
        <w:t>meaning</w:t>
      </w:r>
      <w:r w:rsidR="00005BC3" w:rsidRPr="00DA1DE9">
        <w:rPr>
          <w:color w:val="000000" w:themeColor="text1"/>
        </w:rPr>
        <w:t xml:space="preserve"> of SME is </w:t>
      </w:r>
      <w:r w:rsidR="002B331B" w:rsidRPr="00DA1DE9">
        <w:rPr>
          <w:color w:val="000000" w:themeColor="text1"/>
        </w:rPr>
        <w:t>voluntary</w:t>
      </w:r>
      <w:r w:rsidR="00005BC3" w:rsidRPr="00DA1DE9">
        <w:rPr>
          <w:color w:val="000000" w:themeColor="text1"/>
        </w:rPr>
        <w:t xml:space="preserve"> by </w:t>
      </w:r>
      <w:r w:rsidRPr="00DA1DE9">
        <w:rPr>
          <w:color w:val="000000" w:themeColor="text1"/>
        </w:rPr>
        <w:t>enhanced</w:t>
      </w:r>
      <w:r w:rsidR="00005BC3" w:rsidRPr="00DA1DE9">
        <w:rPr>
          <w:color w:val="000000" w:themeColor="text1"/>
        </w:rPr>
        <w:t xml:space="preserve"> </w:t>
      </w:r>
      <w:r w:rsidRPr="00DA1DE9">
        <w:rPr>
          <w:color w:val="000000" w:themeColor="text1"/>
        </w:rPr>
        <w:t>dealing</w:t>
      </w:r>
      <w:r w:rsidR="00005BC3" w:rsidRPr="00DA1DE9">
        <w:rPr>
          <w:color w:val="000000" w:themeColor="text1"/>
        </w:rPr>
        <w:t xml:space="preserve"> </w:t>
      </w:r>
      <w:r w:rsidR="002B331B" w:rsidRPr="00DA1DE9">
        <w:rPr>
          <w:color w:val="000000" w:themeColor="text1"/>
        </w:rPr>
        <w:t>argument</w:t>
      </w:r>
      <w:r w:rsidR="00005BC3" w:rsidRPr="00DA1DE9">
        <w:rPr>
          <w:color w:val="000000" w:themeColor="text1"/>
        </w:rPr>
        <w:t xml:space="preserve"> and </w:t>
      </w:r>
      <w:r w:rsidR="00B31C3B" w:rsidRPr="00DA1DE9">
        <w:rPr>
          <w:color w:val="000000" w:themeColor="text1"/>
        </w:rPr>
        <w:t>conventional</w:t>
      </w:r>
      <w:r w:rsidR="00005BC3" w:rsidRPr="00DA1DE9">
        <w:rPr>
          <w:color w:val="000000" w:themeColor="text1"/>
        </w:rPr>
        <w:t xml:space="preserve"> as a</w:t>
      </w:r>
      <w:r w:rsidR="002B331B" w:rsidRPr="00DA1DE9">
        <w:rPr>
          <w:color w:val="000000" w:themeColor="text1"/>
        </w:rPr>
        <w:t>n</w:t>
      </w:r>
      <w:r w:rsidR="00005BC3" w:rsidRPr="00DA1DE9">
        <w:rPr>
          <w:color w:val="000000" w:themeColor="text1"/>
        </w:rPr>
        <w:t xml:space="preserve"> </w:t>
      </w:r>
      <w:r w:rsidR="00FA37E8" w:rsidRPr="00DA1DE9">
        <w:rPr>
          <w:color w:val="000000" w:themeColor="text1"/>
        </w:rPr>
        <w:t>identical</w:t>
      </w:r>
      <w:r w:rsidR="00005BC3" w:rsidRPr="00DA1DE9">
        <w:rPr>
          <w:color w:val="000000" w:themeColor="text1"/>
        </w:rPr>
        <w:t xml:space="preserve"> one by Ministry of </w:t>
      </w:r>
      <w:r w:rsidR="00B31C3B" w:rsidRPr="00DA1DE9">
        <w:rPr>
          <w:color w:val="000000" w:themeColor="text1"/>
        </w:rPr>
        <w:t>trade</w:t>
      </w:r>
      <w:r w:rsidR="00005BC3" w:rsidRPr="00DA1DE9">
        <w:rPr>
          <w:color w:val="000000" w:themeColor="text1"/>
        </w:rPr>
        <w:t xml:space="preserve"> and Bangladesh Bank</w:t>
      </w:r>
      <w:r w:rsidR="0044550B" w:rsidRPr="00DA1DE9">
        <w:rPr>
          <w:color w:val="000000" w:themeColor="text1"/>
        </w:rPr>
        <w:t>.</w:t>
      </w:r>
    </w:p>
    <w:p w:rsidR="00005BC3" w:rsidRPr="00DA1DE9" w:rsidRDefault="00005BC3" w:rsidP="00005BC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b/>
          <w:bCs/>
          <w:color w:val="000000" w:themeColor="text1"/>
          <w:sz w:val="24"/>
          <w:szCs w:val="24"/>
        </w:rPr>
        <w:t>i. Small Enterprise:</w:t>
      </w:r>
    </w:p>
    <w:p w:rsidR="00005BC3" w:rsidRPr="00DA1DE9" w:rsidRDefault="00005BC3" w:rsidP="00005BC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Small Enterprise refers to the firm/business, which is not a publ</w:t>
      </w:r>
      <w:r w:rsidR="00FA37E8" w:rsidRPr="00DA1DE9">
        <w:rPr>
          <w:rFonts w:ascii="Times New Roman" w:eastAsia="Times New Roman" w:hAnsi="Times New Roman" w:cs="Times New Roman"/>
          <w:color w:val="000000" w:themeColor="text1"/>
          <w:sz w:val="24"/>
          <w:szCs w:val="24"/>
        </w:rPr>
        <w:t xml:space="preserve">ic limited company </w:t>
      </w:r>
      <w:r w:rsidRPr="00DA1DE9">
        <w:rPr>
          <w:rFonts w:ascii="Times New Roman" w:eastAsia="Times New Roman" w:hAnsi="Times New Roman" w:cs="Times New Roman"/>
          <w:color w:val="000000" w:themeColor="text1"/>
          <w:sz w:val="24"/>
          <w:szCs w:val="24"/>
        </w:rPr>
        <w:t>complies the following criteria:</w:t>
      </w:r>
    </w:p>
    <w:p w:rsidR="00005BC3" w:rsidRPr="00DA1DE9" w:rsidRDefault="00B32C8D" w:rsidP="00005BC3">
      <w:pPr>
        <w:spacing w:before="100" w:beforeAutospacing="1" w:after="100" w:afterAutospacing="1" w:line="480" w:lineRule="auto"/>
        <w:rPr>
          <w:rFonts w:ascii="Times New Roman" w:eastAsia="Times New Roman" w:hAnsi="Times New Roman" w:cs="Times New Roman"/>
          <w:b/>
          <w:color w:val="000000" w:themeColor="text1"/>
          <w:sz w:val="24"/>
          <w:szCs w:val="24"/>
        </w:rPr>
      </w:pPr>
      <w:r w:rsidRPr="00DA1DE9">
        <w:rPr>
          <w:rFonts w:ascii="Times New Roman" w:eastAsia="Times New Roman" w:hAnsi="Times New Roman" w:cs="Times New Roman"/>
          <w:b/>
          <w:color w:val="000000" w:themeColor="text1"/>
          <w:sz w:val="24"/>
          <w:szCs w:val="24"/>
        </w:rPr>
        <w:t>Table 6</w:t>
      </w:r>
      <w:r w:rsidR="00005BC3" w:rsidRPr="00DA1DE9">
        <w:rPr>
          <w:rFonts w:ascii="Times New Roman" w:eastAsia="Times New Roman" w:hAnsi="Times New Roman" w:cs="Times New Roman"/>
          <w:b/>
          <w:color w:val="000000" w:themeColor="text1"/>
          <w:sz w:val="24"/>
          <w:szCs w:val="24"/>
        </w:rPr>
        <w:t>.1: Small Enterprise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1170"/>
        <w:gridCol w:w="2970"/>
        <w:gridCol w:w="3780"/>
      </w:tblGrid>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Serial No.</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Sector</w:t>
            </w:r>
          </w:p>
        </w:tc>
        <w:tc>
          <w:tcPr>
            <w:tcW w:w="297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Fixed Asset other than Land and Building (Tk.)</w:t>
            </w:r>
          </w:p>
        </w:tc>
        <w:tc>
          <w:tcPr>
            <w:tcW w:w="37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Employed Manpower </w:t>
            </w:r>
          </w:p>
        </w:tc>
      </w:tr>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01.</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Overhaul</w:t>
            </w:r>
          </w:p>
        </w:tc>
        <w:tc>
          <w:tcPr>
            <w:tcW w:w="2970" w:type="dxa"/>
            <w:tcBorders>
              <w:top w:val="outset" w:sz="6" w:space="0" w:color="auto"/>
              <w:left w:val="outset" w:sz="6" w:space="0" w:color="auto"/>
              <w:bottom w:val="outset" w:sz="6" w:space="0" w:color="auto"/>
              <w:right w:val="outset" w:sz="6" w:space="0" w:color="auto"/>
            </w:tcBorders>
            <w:hideMark/>
          </w:tcPr>
          <w:p w:rsidR="00005BC3" w:rsidRPr="00DA1DE9" w:rsidRDefault="002B331B"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70,000-60</w:t>
            </w:r>
            <w:r w:rsidR="00005BC3" w:rsidRPr="00DA1DE9">
              <w:rPr>
                <w:rFonts w:ascii="Times New Roman" w:eastAsia="Times New Roman" w:hAnsi="Times New Roman" w:cs="Times New Roman"/>
                <w:color w:val="000000" w:themeColor="text1"/>
                <w:sz w:val="24"/>
                <w:szCs w:val="24"/>
              </w:rPr>
              <w:t>,00,000</w:t>
            </w:r>
          </w:p>
        </w:tc>
        <w:tc>
          <w:tcPr>
            <w:tcW w:w="37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2</w:t>
            </w:r>
            <w:r w:rsidR="002B331B" w:rsidRPr="00DA1DE9">
              <w:rPr>
                <w:rFonts w:ascii="Times New Roman" w:eastAsia="Times New Roman" w:hAnsi="Times New Roman" w:cs="Times New Roman"/>
                <w:color w:val="000000" w:themeColor="text1"/>
                <w:sz w:val="24"/>
                <w:szCs w:val="24"/>
              </w:rPr>
              <w:t>9</w:t>
            </w:r>
          </w:p>
        </w:tc>
      </w:tr>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02.</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Commerce</w:t>
            </w:r>
          </w:p>
        </w:tc>
        <w:tc>
          <w:tcPr>
            <w:tcW w:w="2970" w:type="dxa"/>
            <w:tcBorders>
              <w:top w:val="outset" w:sz="6" w:space="0" w:color="auto"/>
              <w:left w:val="outset" w:sz="6" w:space="0" w:color="auto"/>
              <w:bottom w:val="outset" w:sz="6" w:space="0" w:color="auto"/>
              <w:right w:val="outset" w:sz="6" w:space="0" w:color="auto"/>
            </w:tcBorders>
            <w:hideMark/>
          </w:tcPr>
          <w:p w:rsidR="00005BC3" w:rsidRPr="00DA1DE9" w:rsidRDefault="002B331B"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60,000-55</w:t>
            </w:r>
            <w:r w:rsidR="00005BC3" w:rsidRPr="00DA1DE9">
              <w:rPr>
                <w:rFonts w:ascii="Times New Roman" w:eastAsia="Times New Roman" w:hAnsi="Times New Roman" w:cs="Times New Roman"/>
                <w:color w:val="000000" w:themeColor="text1"/>
                <w:sz w:val="24"/>
                <w:szCs w:val="24"/>
              </w:rPr>
              <w:t>,00,000</w:t>
            </w:r>
          </w:p>
        </w:tc>
        <w:tc>
          <w:tcPr>
            <w:tcW w:w="3780" w:type="dxa"/>
            <w:tcBorders>
              <w:top w:val="outset" w:sz="6" w:space="0" w:color="auto"/>
              <w:left w:val="outset" w:sz="6" w:space="0" w:color="auto"/>
              <w:bottom w:val="outset" w:sz="6" w:space="0" w:color="auto"/>
              <w:right w:val="outset" w:sz="6" w:space="0" w:color="auto"/>
            </w:tcBorders>
            <w:hideMark/>
          </w:tcPr>
          <w:p w:rsidR="00005BC3" w:rsidRPr="00DA1DE9" w:rsidRDefault="002B331B"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30</w:t>
            </w:r>
          </w:p>
        </w:tc>
      </w:tr>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03.</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Trade</w:t>
            </w:r>
          </w:p>
        </w:tc>
        <w:tc>
          <w:tcPr>
            <w:tcW w:w="2970" w:type="dxa"/>
            <w:tcBorders>
              <w:top w:val="outset" w:sz="6" w:space="0" w:color="auto"/>
              <w:left w:val="outset" w:sz="6" w:space="0" w:color="auto"/>
              <w:bottom w:val="outset" w:sz="6" w:space="0" w:color="auto"/>
              <w:right w:val="outset" w:sz="6" w:space="0" w:color="auto"/>
            </w:tcBorders>
            <w:hideMark/>
          </w:tcPr>
          <w:p w:rsidR="00005BC3" w:rsidRPr="00DA1DE9" w:rsidRDefault="002B331B"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55</w:t>
            </w:r>
            <w:r w:rsidR="00005BC3" w:rsidRPr="00DA1DE9">
              <w:rPr>
                <w:rFonts w:ascii="Times New Roman" w:eastAsia="Times New Roman" w:hAnsi="Times New Roman" w:cs="Times New Roman"/>
                <w:color w:val="000000" w:themeColor="text1"/>
                <w:sz w:val="24"/>
                <w:szCs w:val="24"/>
              </w:rPr>
              <w:t>,000-1,50,00,000</w:t>
            </w:r>
          </w:p>
        </w:tc>
        <w:tc>
          <w:tcPr>
            <w:tcW w:w="3780" w:type="dxa"/>
            <w:tcBorders>
              <w:top w:val="outset" w:sz="6" w:space="0" w:color="auto"/>
              <w:left w:val="outset" w:sz="6" w:space="0" w:color="auto"/>
              <w:bottom w:val="outset" w:sz="6" w:space="0" w:color="auto"/>
              <w:right w:val="outset" w:sz="6" w:space="0" w:color="auto"/>
            </w:tcBorders>
            <w:hideMark/>
          </w:tcPr>
          <w:p w:rsidR="00005BC3" w:rsidRPr="00DA1DE9" w:rsidRDefault="002B331B"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65</w:t>
            </w:r>
          </w:p>
        </w:tc>
      </w:tr>
    </w:tbl>
    <w:p w:rsidR="00005BC3" w:rsidRPr="00DA1DE9" w:rsidRDefault="00005BC3" w:rsidP="00005BC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b/>
          <w:bCs/>
          <w:color w:val="000000" w:themeColor="text1"/>
          <w:sz w:val="24"/>
          <w:szCs w:val="24"/>
        </w:rPr>
        <w:t> ii. Medium Enterprise:</w:t>
      </w:r>
    </w:p>
    <w:p w:rsidR="00005BC3" w:rsidRPr="00DA1DE9" w:rsidRDefault="00005BC3" w:rsidP="00005BC3">
      <w:pPr>
        <w:spacing w:before="100" w:beforeAutospacing="1" w:after="100" w:afterAutospacing="1"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Medium Enterprise refers to the establishment/firm, which is n</w:t>
      </w:r>
      <w:r w:rsidR="00FA37E8" w:rsidRPr="00DA1DE9">
        <w:rPr>
          <w:rFonts w:ascii="Times New Roman" w:eastAsia="Times New Roman" w:hAnsi="Times New Roman" w:cs="Times New Roman"/>
          <w:color w:val="000000" w:themeColor="text1"/>
          <w:sz w:val="24"/>
          <w:szCs w:val="24"/>
        </w:rPr>
        <w:t xml:space="preserve">ot a public limited </w:t>
      </w:r>
      <w:r w:rsidR="0025711C" w:rsidRPr="00DA1DE9">
        <w:rPr>
          <w:rFonts w:ascii="Times New Roman" w:eastAsia="Times New Roman" w:hAnsi="Times New Roman" w:cs="Times New Roman"/>
          <w:color w:val="000000" w:themeColor="text1"/>
          <w:sz w:val="24"/>
          <w:szCs w:val="24"/>
        </w:rPr>
        <w:t>corporation</w:t>
      </w:r>
      <w:r w:rsidR="00FA37E8" w:rsidRPr="00DA1DE9">
        <w:rPr>
          <w:rFonts w:ascii="Times New Roman" w:eastAsia="Times New Roman" w:hAnsi="Times New Roman" w:cs="Times New Roman"/>
          <w:color w:val="000000" w:themeColor="text1"/>
          <w:sz w:val="24"/>
          <w:szCs w:val="24"/>
        </w:rPr>
        <w:t xml:space="preserve"> </w:t>
      </w:r>
      <w:r w:rsidRPr="00DA1DE9">
        <w:rPr>
          <w:rFonts w:ascii="Times New Roman" w:eastAsia="Times New Roman" w:hAnsi="Times New Roman" w:cs="Times New Roman"/>
          <w:color w:val="000000" w:themeColor="text1"/>
          <w:sz w:val="24"/>
          <w:szCs w:val="24"/>
        </w:rPr>
        <w:t xml:space="preserve">complies the </w:t>
      </w:r>
      <w:r w:rsidR="0025711C" w:rsidRPr="00DA1DE9">
        <w:rPr>
          <w:rFonts w:ascii="Times New Roman" w:eastAsia="Times New Roman" w:hAnsi="Times New Roman" w:cs="Times New Roman"/>
          <w:color w:val="000000" w:themeColor="text1"/>
          <w:sz w:val="24"/>
          <w:szCs w:val="24"/>
        </w:rPr>
        <w:t>subsequent</w:t>
      </w:r>
      <w:r w:rsidRPr="00DA1DE9">
        <w:rPr>
          <w:rFonts w:ascii="Times New Roman" w:eastAsia="Times New Roman" w:hAnsi="Times New Roman" w:cs="Times New Roman"/>
          <w:color w:val="000000" w:themeColor="text1"/>
          <w:sz w:val="24"/>
          <w:szCs w:val="24"/>
        </w:rPr>
        <w:t xml:space="preserve"> criteria:</w:t>
      </w:r>
    </w:p>
    <w:p w:rsidR="00005BC3" w:rsidRPr="00DA1DE9" w:rsidRDefault="00B32C8D" w:rsidP="00005BC3">
      <w:pPr>
        <w:spacing w:before="100" w:beforeAutospacing="1" w:after="100" w:afterAutospacing="1" w:line="480" w:lineRule="auto"/>
        <w:rPr>
          <w:rFonts w:ascii="Times New Roman" w:eastAsia="Times New Roman" w:hAnsi="Times New Roman" w:cs="Times New Roman"/>
          <w:b/>
          <w:bCs/>
          <w:color w:val="000000" w:themeColor="text1"/>
          <w:sz w:val="24"/>
          <w:szCs w:val="24"/>
        </w:rPr>
      </w:pPr>
      <w:r w:rsidRPr="00DA1DE9">
        <w:rPr>
          <w:rFonts w:ascii="Times New Roman" w:eastAsia="Times New Roman" w:hAnsi="Times New Roman" w:cs="Times New Roman"/>
          <w:b/>
          <w:bCs/>
          <w:color w:val="000000" w:themeColor="text1"/>
          <w:sz w:val="24"/>
          <w:szCs w:val="24"/>
        </w:rPr>
        <w:t>Table 6</w:t>
      </w:r>
      <w:r w:rsidR="00005BC3" w:rsidRPr="00DA1DE9">
        <w:rPr>
          <w:rFonts w:ascii="Times New Roman" w:eastAsia="Times New Roman" w:hAnsi="Times New Roman" w:cs="Times New Roman"/>
          <w:b/>
          <w:bCs/>
          <w:color w:val="000000" w:themeColor="text1"/>
          <w:sz w:val="24"/>
          <w:szCs w:val="24"/>
        </w:rPr>
        <w:t>.2: Medium Enterprise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1170"/>
        <w:gridCol w:w="3870"/>
        <w:gridCol w:w="2880"/>
      </w:tblGrid>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Serial No.</w:t>
            </w:r>
          </w:p>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Sector</w:t>
            </w:r>
          </w:p>
        </w:tc>
        <w:tc>
          <w:tcPr>
            <w:tcW w:w="387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Fixed Asset other than Land and Building (Tk.)</w:t>
            </w:r>
          </w:p>
        </w:tc>
        <w:tc>
          <w:tcPr>
            <w:tcW w:w="28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Employed Manpower (not above)</w:t>
            </w:r>
          </w:p>
        </w:tc>
      </w:tr>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01.</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Overhaul</w:t>
            </w:r>
          </w:p>
        </w:tc>
        <w:tc>
          <w:tcPr>
            <w:tcW w:w="38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6</w:t>
            </w:r>
            <w:r w:rsidR="00005BC3" w:rsidRPr="00DA1DE9">
              <w:rPr>
                <w:rFonts w:ascii="Times New Roman" w:eastAsia="Times New Roman" w:hAnsi="Times New Roman" w:cs="Times New Roman"/>
                <w:color w:val="000000" w:themeColor="text1"/>
                <w:sz w:val="24"/>
                <w:szCs w:val="24"/>
              </w:rPr>
              <w:t>0,00,000-10,00,00,000</w:t>
            </w:r>
          </w:p>
        </w:tc>
        <w:tc>
          <w:tcPr>
            <w:tcW w:w="288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6</w:t>
            </w:r>
            <w:r w:rsidR="00005BC3" w:rsidRPr="00DA1DE9">
              <w:rPr>
                <w:rFonts w:ascii="Times New Roman" w:eastAsia="Times New Roman" w:hAnsi="Times New Roman" w:cs="Times New Roman"/>
                <w:color w:val="000000" w:themeColor="text1"/>
                <w:sz w:val="24"/>
                <w:szCs w:val="24"/>
              </w:rPr>
              <w:t>0</w:t>
            </w:r>
          </w:p>
        </w:tc>
      </w:tr>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02.</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Trade</w:t>
            </w:r>
          </w:p>
        </w:tc>
        <w:tc>
          <w:tcPr>
            <w:tcW w:w="38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w:t>
            </w:r>
            <w:r w:rsidR="00005BC3" w:rsidRPr="00DA1DE9">
              <w:rPr>
                <w:rFonts w:ascii="Times New Roman" w:eastAsia="Times New Roman" w:hAnsi="Times New Roman" w:cs="Times New Roman"/>
                <w:color w:val="000000" w:themeColor="text1"/>
                <w:sz w:val="24"/>
                <w:szCs w:val="24"/>
              </w:rPr>
              <w:t>0,00,000-10,00,00,000</w:t>
            </w:r>
          </w:p>
        </w:tc>
        <w:tc>
          <w:tcPr>
            <w:tcW w:w="288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7</w:t>
            </w:r>
            <w:r w:rsidR="00005BC3" w:rsidRPr="00DA1DE9">
              <w:rPr>
                <w:rFonts w:ascii="Times New Roman" w:eastAsia="Times New Roman" w:hAnsi="Times New Roman" w:cs="Times New Roman"/>
                <w:color w:val="000000" w:themeColor="text1"/>
                <w:sz w:val="24"/>
                <w:szCs w:val="24"/>
              </w:rPr>
              <w:t>0</w:t>
            </w:r>
          </w:p>
        </w:tc>
      </w:tr>
      <w:tr w:rsidR="00005BC3" w:rsidRPr="00DA1DE9" w:rsidTr="004A6BB2">
        <w:trPr>
          <w:tblCellSpacing w:w="0" w:type="dxa"/>
        </w:trPr>
        <w:tc>
          <w:tcPr>
            <w:tcW w:w="1080" w:type="dxa"/>
            <w:tcBorders>
              <w:top w:val="outset" w:sz="6" w:space="0" w:color="auto"/>
              <w:left w:val="outset" w:sz="6" w:space="0" w:color="auto"/>
              <w:bottom w:val="outset" w:sz="6" w:space="0" w:color="auto"/>
              <w:right w:val="outset" w:sz="6" w:space="0" w:color="auto"/>
            </w:tcBorders>
            <w:hideMark/>
          </w:tcPr>
          <w:p w:rsidR="00005BC3" w:rsidRPr="00DA1DE9" w:rsidRDefault="00005BC3"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03.</w:t>
            </w:r>
          </w:p>
        </w:tc>
        <w:tc>
          <w:tcPr>
            <w:tcW w:w="11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Operate</w:t>
            </w:r>
          </w:p>
        </w:tc>
        <w:tc>
          <w:tcPr>
            <w:tcW w:w="387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2,50,00,000-4</w:t>
            </w:r>
            <w:r w:rsidR="00005BC3" w:rsidRPr="00DA1DE9">
              <w:rPr>
                <w:rFonts w:ascii="Times New Roman" w:eastAsia="Times New Roman" w:hAnsi="Times New Roman" w:cs="Times New Roman"/>
                <w:color w:val="000000" w:themeColor="text1"/>
                <w:sz w:val="24"/>
                <w:szCs w:val="24"/>
              </w:rPr>
              <w:t>0,00,00,000</w:t>
            </w:r>
          </w:p>
        </w:tc>
        <w:tc>
          <w:tcPr>
            <w:tcW w:w="2880" w:type="dxa"/>
            <w:tcBorders>
              <w:top w:val="outset" w:sz="6" w:space="0" w:color="auto"/>
              <w:left w:val="outset" w:sz="6" w:space="0" w:color="auto"/>
              <w:bottom w:val="outset" w:sz="6" w:space="0" w:color="auto"/>
              <w:right w:val="outset" w:sz="6" w:space="0" w:color="auto"/>
            </w:tcBorders>
            <w:hideMark/>
          </w:tcPr>
          <w:p w:rsidR="00005BC3" w:rsidRPr="00DA1DE9" w:rsidRDefault="0025711C" w:rsidP="004A6BB2">
            <w:pPr>
              <w:spacing w:after="0" w:line="240" w:lineRule="auto"/>
              <w:jc w:val="center"/>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20</w:t>
            </w:r>
            <w:r w:rsidR="00005BC3" w:rsidRPr="00DA1DE9">
              <w:rPr>
                <w:rFonts w:ascii="Times New Roman" w:eastAsia="Times New Roman" w:hAnsi="Times New Roman" w:cs="Times New Roman"/>
                <w:color w:val="000000" w:themeColor="text1"/>
                <w:sz w:val="24"/>
                <w:szCs w:val="24"/>
              </w:rPr>
              <w:t>0</w:t>
            </w:r>
          </w:p>
        </w:tc>
      </w:tr>
    </w:tbl>
    <w:p w:rsidR="00B31C3B" w:rsidRDefault="00B31C3B" w:rsidP="00FD78B9">
      <w:pPr>
        <w:spacing w:before="100" w:beforeAutospacing="1" w:after="100" w:afterAutospacing="1" w:line="360" w:lineRule="auto"/>
        <w:jc w:val="both"/>
        <w:rPr>
          <w:rFonts w:ascii="Times New Roman" w:eastAsia="Times New Roman" w:hAnsi="Times New Roman" w:cs="Times New Roman"/>
          <w:b/>
          <w:bCs/>
          <w:color w:val="000000" w:themeColor="text1"/>
          <w:sz w:val="24"/>
          <w:szCs w:val="24"/>
        </w:rPr>
      </w:pPr>
    </w:p>
    <w:p w:rsidR="003A626C" w:rsidRDefault="003A626C" w:rsidP="00FD78B9">
      <w:pPr>
        <w:spacing w:before="100" w:beforeAutospacing="1" w:after="100" w:afterAutospacing="1" w:line="360" w:lineRule="auto"/>
        <w:jc w:val="both"/>
        <w:rPr>
          <w:rFonts w:ascii="Times New Roman" w:eastAsia="Times New Roman" w:hAnsi="Times New Roman" w:cs="Times New Roman"/>
          <w:b/>
          <w:bCs/>
          <w:color w:val="000000" w:themeColor="text1"/>
          <w:sz w:val="24"/>
          <w:szCs w:val="24"/>
        </w:rPr>
      </w:pPr>
    </w:p>
    <w:p w:rsidR="00005BC3" w:rsidRPr="00DA1DE9" w:rsidRDefault="00005BC3" w:rsidP="00005BC3">
      <w:pPr>
        <w:spacing w:after="0"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b/>
          <w:bCs/>
          <w:color w:val="000000" w:themeColor="text1"/>
          <w:sz w:val="24"/>
          <w:szCs w:val="24"/>
        </w:rPr>
        <w:lastRenderedPageBreak/>
        <w:t>For the rated SME</w:t>
      </w:r>
      <w:r w:rsidRPr="00DA1DE9">
        <w:rPr>
          <w:rFonts w:ascii="Times New Roman" w:eastAsia="Times New Roman" w:hAnsi="Times New Roman" w:cs="Times New Roman"/>
          <w:color w:val="000000" w:themeColor="text1"/>
          <w:sz w:val="24"/>
          <w:szCs w:val="24"/>
        </w:rPr>
        <w:t xml:space="preserve">, a BDRAL SME Rating may help to: </w:t>
      </w:r>
    </w:p>
    <w:p w:rsidR="00005BC3" w:rsidRPr="00DA1DE9" w:rsidRDefault="0072676C" w:rsidP="00FF1E32">
      <w:pPr>
        <w:pStyle w:val="ListParagraph"/>
        <w:numPr>
          <w:ilvl w:val="0"/>
          <w:numId w:val="29"/>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Recover</w:t>
      </w:r>
      <w:r w:rsidR="00005BC3" w:rsidRPr="00DA1DE9">
        <w:rPr>
          <w:rFonts w:ascii="Times New Roman" w:eastAsia="Times New Roman" w:hAnsi="Times New Roman" w:cs="Times New Roman"/>
          <w:color w:val="000000" w:themeColor="text1"/>
          <w:sz w:val="24"/>
          <w:szCs w:val="24"/>
        </w:rPr>
        <w:t xml:space="preserve"> the </w:t>
      </w:r>
      <w:r w:rsidRPr="00DA1DE9">
        <w:rPr>
          <w:rFonts w:ascii="Times New Roman" w:eastAsia="Times New Roman" w:hAnsi="Times New Roman" w:cs="Times New Roman"/>
          <w:color w:val="000000" w:themeColor="text1"/>
          <w:sz w:val="24"/>
          <w:szCs w:val="24"/>
        </w:rPr>
        <w:t>soothe</w:t>
      </w:r>
      <w:r w:rsidR="00005BC3" w:rsidRPr="00DA1DE9">
        <w:rPr>
          <w:rFonts w:ascii="Times New Roman" w:eastAsia="Times New Roman" w:hAnsi="Times New Roman" w:cs="Times New Roman"/>
          <w:color w:val="000000" w:themeColor="text1"/>
          <w:sz w:val="24"/>
          <w:szCs w:val="24"/>
        </w:rPr>
        <w:t xml:space="preserve"> level with prospective/existing lenders.</w:t>
      </w:r>
    </w:p>
    <w:p w:rsidR="00005BC3" w:rsidRPr="00DA1DE9" w:rsidRDefault="0072676C" w:rsidP="00FF1E32">
      <w:pPr>
        <w:pStyle w:val="ListParagraph"/>
        <w:numPr>
          <w:ilvl w:val="0"/>
          <w:numId w:val="29"/>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Consult</w:t>
      </w:r>
      <w:r w:rsidR="00005BC3" w:rsidRPr="00DA1DE9">
        <w:rPr>
          <w:rFonts w:ascii="Times New Roman" w:eastAsia="Times New Roman" w:hAnsi="Times New Roman" w:cs="Times New Roman"/>
          <w:color w:val="000000" w:themeColor="text1"/>
          <w:sz w:val="24"/>
          <w:szCs w:val="24"/>
        </w:rPr>
        <w:t xml:space="preserve"> </w:t>
      </w:r>
      <w:r w:rsidR="00BB4A20" w:rsidRPr="00DA1DE9">
        <w:rPr>
          <w:rFonts w:ascii="Times New Roman" w:eastAsia="Times New Roman" w:hAnsi="Times New Roman" w:cs="Times New Roman"/>
          <w:color w:val="000000" w:themeColor="text1"/>
          <w:sz w:val="24"/>
          <w:szCs w:val="24"/>
        </w:rPr>
        <w:t>enhanced</w:t>
      </w:r>
      <w:r w:rsidR="00005BC3" w:rsidRPr="00DA1DE9">
        <w:rPr>
          <w:rFonts w:ascii="Times New Roman" w:eastAsia="Times New Roman" w:hAnsi="Times New Roman" w:cs="Times New Roman"/>
          <w:color w:val="000000" w:themeColor="text1"/>
          <w:sz w:val="24"/>
          <w:szCs w:val="24"/>
        </w:rPr>
        <w:t xml:space="preserve"> terms on the basis of the </w:t>
      </w:r>
      <w:r w:rsidR="00BB4A20" w:rsidRPr="00DA1DE9">
        <w:rPr>
          <w:rFonts w:ascii="Times New Roman" w:eastAsia="Times New Roman" w:hAnsi="Times New Roman" w:cs="Times New Roman"/>
          <w:color w:val="000000" w:themeColor="text1"/>
          <w:sz w:val="24"/>
          <w:szCs w:val="24"/>
        </w:rPr>
        <w:t>applause</w:t>
      </w:r>
      <w:r w:rsidR="00005BC3" w:rsidRPr="00DA1DE9">
        <w:rPr>
          <w:rFonts w:ascii="Times New Roman" w:eastAsia="Times New Roman" w:hAnsi="Times New Roman" w:cs="Times New Roman"/>
          <w:color w:val="000000" w:themeColor="text1"/>
          <w:sz w:val="24"/>
          <w:szCs w:val="24"/>
        </w:rPr>
        <w:t xml:space="preserve"> quality reflected by the Rating.</w:t>
      </w:r>
    </w:p>
    <w:p w:rsidR="00005BC3" w:rsidRPr="00DA1DE9" w:rsidRDefault="0072676C" w:rsidP="00FF1E32">
      <w:pPr>
        <w:pStyle w:val="ListParagraph"/>
        <w:numPr>
          <w:ilvl w:val="0"/>
          <w:numId w:val="29"/>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Trim down</w:t>
      </w:r>
      <w:r w:rsidR="00005BC3" w:rsidRPr="00DA1DE9">
        <w:rPr>
          <w:rFonts w:ascii="Times New Roman" w:eastAsia="Times New Roman" w:hAnsi="Times New Roman" w:cs="Times New Roman"/>
          <w:color w:val="000000" w:themeColor="text1"/>
          <w:sz w:val="24"/>
          <w:szCs w:val="24"/>
        </w:rPr>
        <w:t xml:space="preserve"> the time involved in obtaining loan approvals.</w:t>
      </w:r>
    </w:p>
    <w:p w:rsidR="00005BC3" w:rsidRPr="00DA1DE9" w:rsidRDefault="00005BC3" w:rsidP="00FF1E32">
      <w:pPr>
        <w:pStyle w:val="ListParagraph"/>
        <w:numPr>
          <w:ilvl w:val="0"/>
          <w:numId w:val="29"/>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Project a better image to prospective/existing trade partners.</w:t>
      </w:r>
    </w:p>
    <w:p w:rsidR="00005BC3" w:rsidRPr="00DA1DE9" w:rsidRDefault="00005BC3" w:rsidP="00FF1E32">
      <w:pPr>
        <w:pStyle w:val="ListParagraph"/>
        <w:numPr>
          <w:ilvl w:val="0"/>
          <w:numId w:val="29"/>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 xml:space="preserve">Carry out self-evaluation and take timely and </w:t>
      </w:r>
      <w:r w:rsidR="00BB4A20" w:rsidRPr="00DA1DE9">
        <w:rPr>
          <w:rFonts w:ascii="Times New Roman" w:eastAsia="Times New Roman" w:hAnsi="Times New Roman" w:cs="Times New Roman"/>
          <w:color w:val="000000" w:themeColor="text1"/>
          <w:sz w:val="24"/>
          <w:szCs w:val="24"/>
        </w:rPr>
        <w:t>counteractive</w:t>
      </w:r>
      <w:r w:rsidRPr="00DA1DE9">
        <w:rPr>
          <w:rFonts w:ascii="Times New Roman" w:eastAsia="Times New Roman" w:hAnsi="Times New Roman" w:cs="Times New Roman"/>
          <w:color w:val="000000" w:themeColor="text1"/>
          <w:sz w:val="24"/>
          <w:szCs w:val="24"/>
        </w:rPr>
        <w:t xml:space="preserve"> measures for </w:t>
      </w:r>
      <w:r w:rsidR="00222664" w:rsidRPr="00DA1DE9">
        <w:rPr>
          <w:rFonts w:ascii="Times New Roman" w:eastAsia="Times New Roman" w:hAnsi="Times New Roman" w:cs="Times New Roman"/>
          <w:color w:val="000000" w:themeColor="text1"/>
          <w:sz w:val="24"/>
          <w:szCs w:val="24"/>
        </w:rPr>
        <w:t>excellence</w:t>
      </w:r>
      <w:r w:rsidRPr="00DA1DE9">
        <w:rPr>
          <w:rFonts w:ascii="Times New Roman" w:eastAsia="Times New Roman" w:hAnsi="Times New Roman" w:cs="Times New Roman"/>
          <w:color w:val="000000" w:themeColor="text1"/>
          <w:sz w:val="24"/>
          <w:szCs w:val="24"/>
        </w:rPr>
        <w:t>.</w:t>
      </w:r>
    </w:p>
    <w:p w:rsidR="0072676C" w:rsidRPr="00DA1DE9" w:rsidRDefault="0072676C" w:rsidP="0072676C">
      <w:pPr>
        <w:spacing w:before="100" w:beforeAutospacing="1" w:after="100" w:afterAutospacing="1" w:line="360" w:lineRule="auto"/>
        <w:rPr>
          <w:rFonts w:ascii="Times New Roman" w:eastAsia="Times New Roman" w:hAnsi="Times New Roman" w:cs="Times New Roman"/>
          <w:color w:val="000000" w:themeColor="text1"/>
          <w:sz w:val="24"/>
          <w:szCs w:val="24"/>
        </w:rPr>
      </w:pPr>
    </w:p>
    <w:p w:rsidR="003D1D66" w:rsidRPr="00DA1DE9" w:rsidRDefault="00D1721E" w:rsidP="001C3621">
      <w:pPr>
        <w:pStyle w:val="NormalWeb"/>
        <w:shd w:val="clear" w:color="auto" w:fill="C2D69B" w:themeFill="accent3" w:themeFillTint="99"/>
        <w:spacing w:before="0" w:beforeAutospacing="0" w:after="0" w:afterAutospacing="0" w:line="480" w:lineRule="auto"/>
        <w:jc w:val="both"/>
        <w:rPr>
          <w:b/>
          <w:color w:val="000000" w:themeColor="text1"/>
        </w:rPr>
      </w:pPr>
      <w:r w:rsidRPr="00DA1DE9">
        <w:rPr>
          <w:b/>
          <w:bCs/>
          <w:color w:val="000000" w:themeColor="text1"/>
        </w:rPr>
        <w:t>6</w:t>
      </w:r>
      <w:r w:rsidR="003A626C">
        <w:rPr>
          <w:b/>
          <w:bCs/>
          <w:color w:val="000000" w:themeColor="text1"/>
        </w:rPr>
        <w:t>.2</w:t>
      </w:r>
      <w:r w:rsidR="003D1D66" w:rsidRPr="00DA1DE9">
        <w:rPr>
          <w:b/>
          <w:color w:val="000000" w:themeColor="text1"/>
        </w:rPr>
        <w:t xml:space="preserve"> Overriding Factors:</w:t>
      </w:r>
    </w:p>
    <w:p w:rsidR="003D1D66" w:rsidRPr="00DA1DE9" w:rsidRDefault="003D1D66" w:rsidP="00015667">
      <w:pPr>
        <w:pStyle w:val="NormalWeb"/>
        <w:spacing w:before="0" w:beforeAutospacing="0" w:after="0" w:afterAutospacing="0"/>
        <w:jc w:val="both"/>
        <w:rPr>
          <w:b/>
          <w:color w:val="000000" w:themeColor="text1"/>
        </w:rPr>
      </w:pPr>
    </w:p>
    <w:p w:rsidR="003D1D66" w:rsidRPr="00DA1DE9" w:rsidRDefault="003D1D66" w:rsidP="003D1D66">
      <w:p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Few come across </w:t>
      </w:r>
      <w:r w:rsidR="000C63B5" w:rsidRPr="00DA1DE9">
        <w:rPr>
          <w:rFonts w:ascii="Times New Roman" w:hAnsi="Times New Roman" w:cs="Times New Roman"/>
          <w:color w:val="000000" w:themeColor="text1"/>
          <w:sz w:val="24"/>
          <w:szCs w:val="24"/>
        </w:rPr>
        <w:t>business</w:t>
      </w:r>
      <w:r w:rsidRPr="00DA1DE9">
        <w:rPr>
          <w:rFonts w:ascii="Times New Roman" w:hAnsi="Times New Roman" w:cs="Times New Roman"/>
          <w:color w:val="000000" w:themeColor="text1"/>
          <w:sz w:val="24"/>
          <w:szCs w:val="24"/>
        </w:rPr>
        <w:t xml:space="preserve"> with some </w:t>
      </w:r>
      <w:r w:rsidR="000C63B5" w:rsidRPr="00DA1DE9">
        <w:rPr>
          <w:rFonts w:ascii="Times New Roman" w:hAnsi="Times New Roman" w:cs="Times New Roman"/>
          <w:color w:val="000000" w:themeColor="text1"/>
          <w:sz w:val="24"/>
          <w:szCs w:val="24"/>
        </w:rPr>
        <w:t>pessimistic</w:t>
      </w:r>
      <w:r w:rsidRPr="00DA1DE9">
        <w:rPr>
          <w:rFonts w:ascii="Times New Roman" w:hAnsi="Times New Roman" w:cs="Times New Roman"/>
          <w:color w:val="000000" w:themeColor="text1"/>
          <w:sz w:val="24"/>
          <w:szCs w:val="24"/>
        </w:rPr>
        <w:t xml:space="preserve"> </w:t>
      </w:r>
      <w:r w:rsidR="000C63B5" w:rsidRPr="00DA1DE9">
        <w:rPr>
          <w:rFonts w:ascii="Times New Roman" w:hAnsi="Times New Roman" w:cs="Times New Roman"/>
          <w:color w:val="000000" w:themeColor="text1"/>
          <w:sz w:val="24"/>
          <w:szCs w:val="24"/>
        </w:rPr>
        <w:t>measures</w:t>
      </w:r>
      <w:r w:rsidRPr="00DA1DE9">
        <w:rPr>
          <w:rFonts w:ascii="Times New Roman" w:hAnsi="Times New Roman" w:cs="Times New Roman"/>
          <w:color w:val="000000" w:themeColor="text1"/>
          <w:sz w:val="24"/>
          <w:szCs w:val="24"/>
        </w:rPr>
        <w:t xml:space="preserve"> that </w:t>
      </w:r>
      <w:r w:rsidR="00CB387C" w:rsidRPr="00DA1DE9">
        <w:rPr>
          <w:rFonts w:ascii="Times New Roman" w:hAnsi="Times New Roman" w:cs="Times New Roman"/>
          <w:color w:val="000000" w:themeColor="text1"/>
          <w:sz w:val="24"/>
          <w:szCs w:val="24"/>
        </w:rPr>
        <w:t>get</w:t>
      </w:r>
      <w:r w:rsidRPr="00DA1DE9">
        <w:rPr>
          <w:rFonts w:ascii="Times New Roman" w:hAnsi="Times New Roman" w:cs="Times New Roman"/>
          <w:color w:val="000000" w:themeColor="text1"/>
          <w:sz w:val="24"/>
          <w:szCs w:val="24"/>
        </w:rPr>
        <w:t xml:space="preserve"> essential to be factored in </w:t>
      </w:r>
      <w:r w:rsidR="000C63B5" w:rsidRPr="00DA1DE9">
        <w:rPr>
          <w:rFonts w:ascii="Times New Roman" w:hAnsi="Times New Roman" w:cs="Times New Roman"/>
          <w:color w:val="000000" w:themeColor="text1"/>
          <w:sz w:val="24"/>
          <w:szCs w:val="24"/>
        </w:rPr>
        <w:t>formative</w:t>
      </w:r>
      <w:r w:rsidRPr="00DA1DE9">
        <w:rPr>
          <w:rFonts w:ascii="Times New Roman" w:hAnsi="Times New Roman" w:cs="Times New Roman"/>
          <w:color w:val="000000" w:themeColor="text1"/>
          <w:sz w:val="24"/>
          <w:szCs w:val="24"/>
        </w:rPr>
        <w:t xml:space="preserve"> the </w:t>
      </w:r>
      <w:r w:rsidR="000C63B5" w:rsidRPr="00DA1DE9">
        <w:rPr>
          <w:rFonts w:ascii="Times New Roman" w:hAnsi="Times New Roman" w:cs="Times New Roman"/>
          <w:color w:val="000000" w:themeColor="text1"/>
          <w:sz w:val="24"/>
          <w:szCs w:val="24"/>
        </w:rPr>
        <w:t>acclaim</w:t>
      </w:r>
      <w:r w:rsidRPr="00DA1DE9">
        <w:rPr>
          <w:rFonts w:ascii="Times New Roman" w:hAnsi="Times New Roman" w:cs="Times New Roman"/>
          <w:color w:val="000000" w:themeColor="text1"/>
          <w:sz w:val="24"/>
          <w:szCs w:val="24"/>
        </w:rPr>
        <w:t xml:space="preserve"> risk. Few </w:t>
      </w:r>
      <w:r w:rsidR="004C2FD8" w:rsidRPr="00DA1DE9">
        <w:rPr>
          <w:rFonts w:ascii="Times New Roman" w:hAnsi="Times New Roman" w:cs="Times New Roman"/>
          <w:color w:val="000000" w:themeColor="text1"/>
          <w:sz w:val="24"/>
          <w:szCs w:val="24"/>
        </w:rPr>
        <w:t>paradigms</w:t>
      </w:r>
      <w:r w:rsidRPr="00DA1DE9">
        <w:rPr>
          <w:rFonts w:ascii="Times New Roman" w:hAnsi="Times New Roman" w:cs="Times New Roman"/>
          <w:color w:val="000000" w:themeColor="text1"/>
          <w:sz w:val="24"/>
          <w:szCs w:val="24"/>
        </w:rPr>
        <w:t xml:space="preserve"> for the same are as follows:</w:t>
      </w:r>
    </w:p>
    <w:p w:rsidR="003D1D66" w:rsidRPr="00DA1DE9" w:rsidRDefault="003D1D66" w:rsidP="004C2FD8">
      <w:pPr>
        <w:pStyle w:val="ListParagraph"/>
        <w:numPr>
          <w:ilvl w:val="0"/>
          <w:numId w:val="76"/>
        </w:numPr>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Litigations</w:t>
      </w:r>
    </w:p>
    <w:p w:rsidR="003D1D66" w:rsidRPr="00DA1DE9" w:rsidRDefault="003D1D66" w:rsidP="00FF1E32">
      <w:pPr>
        <w:numPr>
          <w:ilvl w:val="0"/>
          <w:numId w:val="30"/>
        </w:numPr>
        <w:spacing w:after="0"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Fire in premises.</w:t>
      </w:r>
    </w:p>
    <w:p w:rsidR="003D1D66" w:rsidRPr="00DA1DE9" w:rsidRDefault="003D1D66" w:rsidP="00FF1E32">
      <w:pPr>
        <w:numPr>
          <w:ilvl w:val="0"/>
          <w:numId w:val="30"/>
        </w:numPr>
        <w:spacing w:after="0"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Audit report adverse comments.</w:t>
      </w:r>
    </w:p>
    <w:p w:rsidR="003D1D66" w:rsidRPr="00DA1DE9" w:rsidRDefault="003D1D66" w:rsidP="00FF1E32">
      <w:pPr>
        <w:numPr>
          <w:ilvl w:val="0"/>
          <w:numId w:val="30"/>
        </w:numPr>
        <w:spacing w:after="0"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Statutory defaults.</w:t>
      </w:r>
    </w:p>
    <w:p w:rsidR="003D1D66" w:rsidRPr="00DA1DE9" w:rsidRDefault="003D1D66" w:rsidP="00FF1E32">
      <w:pPr>
        <w:numPr>
          <w:ilvl w:val="0"/>
          <w:numId w:val="30"/>
        </w:numPr>
        <w:spacing w:after="0"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Family/Partners dispute.</w:t>
      </w:r>
    </w:p>
    <w:p w:rsidR="003D1D66" w:rsidRPr="00DA1DE9" w:rsidRDefault="003D1D66" w:rsidP="00FF1E32">
      <w:pPr>
        <w:numPr>
          <w:ilvl w:val="0"/>
          <w:numId w:val="30"/>
        </w:numPr>
        <w:spacing w:after="0"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Field visits special </w:t>
      </w:r>
      <w:r w:rsidR="000C63B5" w:rsidRPr="00DA1DE9">
        <w:rPr>
          <w:rFonts w:ascii="Times New Roman" w:hAnsi="Times New Roman" w:cs="Times New Roman"/>
          <w:color w:val="000000" w:themeColor="text1"/>
          <w:sz w:val="24"/>
          <w:szCs w:val="24"/>
        </w:rPr>
        <w:t>pessimistic</w:t>
      </w:r>
      <w:r w:rsidRPr="00DA1DE9">
        <w:rPr>
          <w:rFonts w:ascii="Times New Roman" w:hAnsi="Times New Roman" w:cs="Times New Roman"/>
          <w:color w:val="000000" w:themeColor="text1"/>
          <w:sz w:val="24"/>
          <w:szCs w:val="24"/>
        </w:rPr>
        <w:t xml:space="preserve"> remarks </w:t>
      </w:r>
      <w:r w:rsidR="000C63B5" w:rsidRPr="00DA1DE9">
        <w:rPr>
          <w:rFonts w:ascii="Times New Roman" w:hAnsi="Times New Roman" w:cs="Times New Roman"/>
          <w:color w:val="000000" w:themeColor="text1"/>
          <w:sz w:val="24"/>
          <w:szCs w:val="24"/>
        </w:rPr>
        <w:t>alongside</w:t>
      </w:r>
      <w:r w:rsidRPr="00DA1DE9">
        <w:rPr>
          <w:rFonts w:ascii="Times New Roman" w:hAnsi="Times New Roman" w:cs="Times New Roman"/>
          <w:color w:val="000000" w:themeColor="text1"/>
          <w:sz w:val="24"/>
          <w:szCs w:val="24"/>
        </w:rPr>
        <w:t xml:space="preserve"> management.</w:t>
      </w:r>
    </w:p>
    <w:p w:rsidR="00FD78B9" w:rsidRDefault="00A04A02" w:rsidP="00A04A02">
      <w:pPr>
        <w:numPr>
          <w:ilvl w:val="0"/>
          <w:numId w:val="30"/>
        </w:numPr>
        <w:spacing w:after="0" w:line="36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Adverse news about subject</w:t>
      </w: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Default="002742FB" w:rsidP="002742FB">
      <w:pPr>
        <w:spacing w:after="0" w:line="360" w:lineRule="auto"/>
        <w:jc w:val="both"/>
        <w:rPr>
          <w:rFonts w:ascii="Times New Roman" w:hAnsi="Times New Roman" w:cs="Times New Roman"/>
          <w:color w:val="000000" w:themeColor="text1"/>
          <w:sz w:val="24"/>
          <w:szCs w:val="24"/>
        </w:rPr>
      </w:pPr>
    </w:p>
    <w:p w:rsidR="002742FB" w:rsidRPr="00DA1DE9" w:rsidRDefault="002742FB" w:rsidP="002742FB">
      <w:pPr>
        <w:spacing w:after="0" w:line="360" w:lineRule="auto"/>
        <w:jc w:val="both"/>
        <w:rPr>
          <w:rFonts w:ascii="Times New Roman" w:hAnsi="Times New Roman" w:cs="Times New Roman"/>
          <w:color w:val="000000" w:themeColor="text1"/>
          <w:sz w:val="24"/>
          <w:szCs w:val="24"/>
        </w:rPr>
      </w:pPr>
    </w:p>
    <w:p w:rsidR="001C3621" w:rsidRPr="00DA1DE9" w:rsidRDefault="00B32C8D" w:rsidP="001C3621">
      <w:pPr>
        <w:pStyle w:val="Heading2"/>
        <w:shd w:val="clear" w:color="auto" w:fill="76923C" w:themeFill="accent3" w:themeFillShade="BF"/>
        <w:spacing w:line="480" w:lineRule="auto"/>
        <w:rPr>
          <w:rFonts w:ascii="Times New Roman" w:hAnsi="Times New Roman" w:cs="Times New Roman"/>
          <w:color w:val="000000" w:themeColor="text1"/>
          <w:sz w:val="24"/>
          <w:szCs w:val="24"/>
        </w:rPr>
      </w:pPr>
      <w:bookmarkStart w:id="39" w:name="_Toc526474236"/>
      <w:bookmarkStart w:id="40" w:name="_Toc526475294"/>
      <w:bookmarkStart w:id="41" w:name="_Toc526475552"/>
      <w:r w:rsidRPr="00DA1DE9">
        <w:rPr>
          <w:rFonts w:ascii="Times New Roman" w:hAnsi="Times New Roman" w:cs="Times New Roman"/>
          <w:color w:val="000000" w:themeColor="text1"/>
          <w:sz w:val="24"/>
          <w:szCs w:val="24"/>
        </w:rPr>
        <w:lastRenderedPageBreak/>
        <w:t>6</w:t>
      </w:r>
      <w:r w:rsidR="003A626C">
        <w:rPr>
          <w:rFonts w:ascii="Times New Roman" w:hAnsi="Times New Roman" w:cs="Times New Roman"/>
          <w:color w:val="000000" w:themeColor="text1"/>
          <w:sz w:val="24"/>
          <w:szCs w:val="24"/>
        </w:rPr>
        <w:t>.3</w:t>
      </w:r>
      <w:r w:rsidR="001C3621" w:rsidRPr="00DA1DE9">
        <w:rPr>
          <w:rFonts w:ascii="Times New Roman" w:hAnsi="Times New Roman" w:cs="Times New Roman"/>
          <w:color w:val="000000" w:themeColor="text1"/>
          <w:sz w:val="24"/>
          <w:szCs w:val="24"/>
        </w:rPr>
        <w:t xml:space="preserve"> </w:t>
      </w:r>
      <w:r w:rsidR="004C2FD8" w:rsidRPr="00DA1DE9">
        <w:rPr>
          <w:rFonts w:ascii="Times New Roman" w:hAnsi="Times New Roman" w:cs="Times New Roman"/>
          <w:color w:val="000000" w:themeColor="text1"/>
          <w:sz w:val="24"/>
          <w:szCs w:val="24"/>
        </w:rPr>
        <w:t>Ranking</w:t>
      </w:r>
      <w:r w:rsidR="001C3621" w:rsidRPr="00DA1DE9">
        <w:rPr>
          <w:rFonts w:ascii="Times New Roman" w:hAnsi="Times New Roman" w:cs="Times New Roman"/>
          <w:color w:val="000000" w:themeColor="text1"/>
          <w:sz w:val="24"/>
          <w:szCs w:val="24"/>
        </w:rPr>
        <w:t xml:space="preserve"> </w:t>
      </w:r>
      <w:bookmarkEnd w:id="39"/>
      <w:bookmarkEnd w:id="40"/>
      <w:bookmarkEnd w:id="41"/>
      <w:r w:rsidR="004C2FD8" w:rsidRPr="00DA1DE9">
        <w:rPr>
          <w:rFonts w:ascii="Times New Roman" w:hAnsi="Times New Roman" w:cs="Times New Roman"/>
          <w:color w:val="000000" w:themeColor="text1"/>
          <w:sz w:val="24"/>
          <w:szCs w:val="24"/>
        </w:rPr>
        <w:t>Stricture</w:t>
      </w:r>
    </w:p>
    <w:p w:rsidR="001C3621" w:rsidRPr="00DA1DE9" w:rsidRDefault="001C3621" w:rsidP="003D1D66">
      <w:pPr>
        <w:pStyle w:val="Default"/>
        <w:tabs>
          <w:tab w:val="left" w:pos="4815"/>
        </w:tabs>
        <w:spacing w:line="480" w:lineRule="auto"/>
        <w:jc w:val="both"/>
        <w:rPr>
          <w:color w:val="000000" w:themeColor="text1"/>
        </w:rPr>
      </w:pPr>
    </w:p>
    <w:p w:rsidR="003D1D66" w:rsidRPr="00DA1DE9" w:rsidRDefault="003D1D66" w:rsidP="003D1D66">
      <w:pPr>
        <w:pStyle w:val="Default"/>
        <w:tabs>
          <w:tab w:val="left" w:pos="4815"/>
        </w:tabs>
        <w:spacing w:line="480" w:lineRule="auto"/>
        <w:jc w:val="both"/>
        <w:rPr>
          <w:color w:val="000000" w:themeColor="text1"/>
        </w:rPr>
      </w:pPr>
      <w:r w:rsidRPr="00DA1DE9">
        <w:rPr>
          <w:color w:val="000000" w:themeColor="text1"/>
        </w:rPr>
        <w:t xml:space="preserve">The BDRAL rating procedure involves </w:t>
      </w:r>
      <w:r w:rsidR="000C63B5" w:rsidRPr="00DA1DE9">
        <w:rPr>
          <w:color w:val="000000" w:themeColor="text1"/>
        </w:rPr>
        <w:t>pecuniary</w:t>
      </w:r>
      <w:r w:rsidRPr="00DA1DE9">
        <w:rPr>
          <w:color w:val="000000" w:themeColor="text1"/>
        </w:rPr>
        <w:t xml:space="preserve"> as well as non-financial parameters. The scalability and </w:t>
      </w:r>
      <w:r w:rsidR="00991144" w:rsidRPr="00DA1DE9">
        <w:rPr>
          <w:color w:val="000000" w:themeColor="text1"/>
        </w:rPr>
        <w:t>malleability</w:t>
      </w:r>
      <w:r w:rsidRPr="00DA1DE9">
        <w:rPr>
          <w:color w:val="000000" w:themeColor="text1"/>
        </w:rPr>
        <w:t xml:space="preserve"> of the algorithms </w:t>
      </w:r>
      <w:r w:rsidR="00991144" w:rsidRPr="00DA1DE9">
        <w:rPr>
          <w:color w:val="000000" w:themeColor="text1"/>
        </w:rPr>
        <w:t>guarantee</w:t>
      </w:r>
      <w:r w:rsidRPr="00DA1DE9">
        <w:rPr>
          <w:color w:val="000000" w:themeColor="text1"/>
        </w:rPr>
        <w:t xml:space="preserve"> the </w:t>
      </w:r>
      <w:r w:rsidR="00991144" w:rsidRPr="00DA1DE9">
        <w:rPr>
          <w:color w:val="000000" w:themeColor="text1"/>
        </w:rPr>
        <w:t>leeway</w:t>
      </w:r>
      <w:r w:rsidRPr="00DA1DE9">
        <w:rPr>
          <w:color w:val="000000" w:themeColor="text1"/>
        </w:rPr>
        <w:t xml:space="preserve"> of factoring-in future data                           </w:t>
      </w:r>
      <w:r w:rsidR="00991144" w:rsidRPr="00DA1DE9">
        <w:rPr>
          <w:color w:val="000000" w:themeColor="text1"/>
        </w:rPr>
        <w:t>enclosure</w:t>
      </w:r>
      <w:r w:rsidRPr="00DA1DE9">
        <w:rPr>
          <w:color w:val="000000" w:themeColor="text1"/>
        </w:rPr>
        <w:t xml:space="preserve">. Thus, the model is </w:t>
      </w:r>
      <w:r w:rsidR="00991144" w:rsidRPr="00DA1DE9">
        <w:rPr>
          <w:color w:val="000000" w:themeColor="text1"/>
        </w:rPr>
        <w:t>forever</w:t>
      </w:r>
      <w:r w:rsidRPr="00DA1DE9">
        <w:rPr>
          <w:color w:val="000000" w:themeColor="text1"/>
        </w:rPr>
        <w:t xml:space="preserve"> up-to-date, </w:t>
      </w:r>
      <w:r w:rsidR="00991144" w:rsidRPr="00DA1DE9">
        <w:rPr>
          <w:color w:val="000000" w:themeColor="text1"/>
        </w:rPr>
        <w:t>ample</w:t>
      </w:r>
      <w:r w:rsidRPr="00DA1DE9">
        <w:rPr>
          <w:color w:val="000000" w:themeColor="text1"/>
        </w:rPr>
        <w:t xml:space="preserve">, and ever </w:t>
      </w:r>
      <w:r w:rsidR="00991144" w:rsidRPr="00DA1DE9">
        <w:rPr>
          <w:color w:val="000000" w:themeColor="text1"/>
        </w:rPr>
        <w:t>embryonic</w:t>
      </w:r>
      <w:r w:rsidRPr="00DA1DE9">
        <w:rPr>
          <w:color w:val="000000" w:themeColor="text1"/>
        </w:rPr>
        <w:t>.</w:t>
      </w:r>
    </w:p>
    <w:p w:rsidR="003D1D66" w:rsidRPr="00DA1DE9" w:rsidRDefault="003D1D66" w:rsidP="003D1D66">
      <w:pPr>
        <w:pStyle w:val="Default"/>
        <w:tabs>
          <w:tab w:val="left" w:pos="4815"/>
        </w:tabs>
        <w:spacing w:line="276" w:lineRule="auto"/>
        <w:jc w:val="both"/>
        <w:rPr>
          <w:rFonts w:asciiTheme="minorHAnsi" w:hAnsiTheme="minorHAnsi" w:cstheme="minorHAnsi"/>
          <w:color w:val="000000" w:themeColor="text1"/>
        </w:rPr>
      </w:pPr>
    </w:p>
    <w:p w:rsidR="003D1D66" w:rsidRPr="00DA1DE9" w:rsidRDefault="003D1D66" w:rsidP="003D1D66">
      <w:pPr>
        <w:pStyle w:val="Default"/>
        <w:tabs>
          <w:tab w:val="left" w:pos="4815"/>
        </w:tabs>
        <w:spacing w:line="276" w:lineRule="auto"/>
        <w:jc w:val="both"/>
        <w:rPr>
          <w:rFonts w:asciiTheme="minorHAnsi" w:hAnsiTheme="minorHAnsi" w:cstheme="minorHAnsi"/>
          <w:color w:val="000000" w:themeColor="text1"/>
        </w:rPr>
      </w:pPr>
      <w:r w:rsidRPr="00DA1DE9">
        <w:rPr>
          <w:rFonts w:asciiTheme="minorHAnsi" w:hAnsiTheme="minorHAnsi" w:cstheme="minorHAnsi"/>
          <w:noProof/>
          <w:color w:val="000000" w:themeColor="text1"/>
        </w:rPr>
        <w:drawing>
          <wp:inline distT="0" distB="0" distL="0" distR="0">
            <wp:extent cx="5650230" cy="5308451"/>
            <wp:effectExtent l="19050" t="0" r="7620" b="0"/>
            <wp:docPr id="11" name="Picture 2" descr="rating_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ting_parameter"/>
                    <pic:cNvPicPr>
                      <a:picLocks noChangeAspect="1" noChangeArrowheads="1"/>
                    </pic:cNvPicPr>
                  </pic:nvPicPr>
                  <pic:blipFill>
                    <a:blip r:embed="rId21" cstate="print"/>
                    <a:srcRect/>
                    <a:stretch>
                      <a:fillRect/>
                    </a:stretch>
                  </pic:blipFill>
                  <pic:spPr bwMode="auto">
                    <a:xfrm>
                      <a:off x="0" y="0"/>
                      <a:ext cx="5650230" cy="5308451"/>
                    </a:xfrm>
                    <a:prstGeom prst="rect">
                      <a:avLst/>
                    </a:prstGeom>
                    <a:noFill/>
                    <a:ln w="9525">
                      <a:noFill/>
                      <a:miter lim="800000"/>
                      <a:headEnd/>
                      <a:tailEnd/>
                    </a:ln>
                  </pic:spPr>
                </pic:pic>
              </a:graphicData>
            </a:graphic>
          </wp:inline>
        </w:drawing>
      </w:r>
    </w:p>
    <w:p w:rsidR="003D1D66" w:rsidRPr="00DA1DE9" w:rsidRDefault="003D1D66" w:rsidP="003D1D66">
      <w:pPr>
        <w:pStyle w:val="Default"/>
        <w:tabs>
          <w:tab w:val="left" w:pos="4815"/>
        </w:tabs>
        <w:spacing w:line="276" w:lineRule="auto"/>
        <w:jc w:val="both"/>
        <w:rPr>
          <w:rFonts w:asciiTheme="minorHAnsi" w:hAnsiTheme="minorHAnsi" w:cstheme="minorHAnsi"/>
          <w:color w:val="000000" w:themeColor="text1"/>
        </w:rPr>
      </w:pPr>
    </w:p>
    <w:p w:rsidR="003D1D66" w:rsidRPr="00DA1DE9" w:rsidRDefault="003D1D66" w:rsidP="003D1D66">
      <w:pPr>
        <w:pStyle w:val="Default"/>
        <w:tabs>
          <w:tab w:val="left" w:pos="4815"/>
        </w:tabs>
        <w:spacing w:line="276" w:lineRule="auto"/>
        <w:jc w:val="both"/>
        <w:rPr>
          <w:rFonts w:asciiTheme="minorHAnsi" w:hAnsiTheme="minorHAnsi" w:cstheme="minorHAnsi"/>
          <w:color w:val="000000" w:themeColor="text1"/>
        </w:rPr>
      </w:pPr>
    </w:p>
    <w:p w:rsidR="003D1D66" w:rsidRPr="00DA1DE9" w:rsidRDefault="003D1D66" w:rsidP="003D1D66">
      <w:pPr>
        <w:pStyle w:val="Default"/>
        <w:tabs>
          <w:tab w:val="left" w:pos="4815"/>
        </w:tabs>
        <w:spacing w:line="276" w:lineRule="auto"/>
        <w:jc w:val="both"/>
        <w:rPr>
          <w:rFonts w:asciiTheme="minorHAnsi" w:hAnsiTheme="minorHAnsi" w:cstheme="minorHAnsi"/>
          <w:b/>
          <w:color w:val="000000" w:themeColor="text1"/>
        </w:rPr>
      </w:pPr>
    </w:p>
    <w:p w:rsidR="003D1D66" w:rsidRPr="00DA1DE9" w:rsidRDefault="003D1D66" w:rsidP="003D1D66">
      <w:pPr>
        <w:pStyle w:val="Default"/>
        <w:tabs>
          <w:tab w:val="left" w:pos="4815"/>
        </w:tabs>
        <w:spacing w:line="276" w:lineRule="auto"/>
        <w:jc w:val="both"/>
        <w:rPr>
          <w:color w:val="000000" w:themeColor="text1"/>
        </w:rPr>
      </w:pPr>
      <w:r w:rsidRPr="00DA1DE9">
        <w:rPr>
          <w:rFonts w:asciiTheme="minorHAnsi" w:hAnsiTheme="minorHAnsi" w:cstheme="minorHAnsi"/>
          <w:b/>
          <w:color w:val="000000" w:themeColor="text1"/>
        </w:rPr>
        <w:t xml:space="preserve">Source: </w:t>
      </w:r>
      <w:hyperlink r:id="rId22" w:history="1">
        <w:r w:rsidRPr="00DA1DE9">
          <w:rPr>
            <w:rStyle w:val="Hyperlink"/>
            <w:rFonts w:asciiTheme="minorHAnsi" w:eastAsiaTheme="minorEastAsia" w:hAnsiTheme="minorHAnsi" w:cstheme="minorHAnsi"/>
            <w:b/>
            <w:color w:val="000000" w:themeColor="text1"/>
            <w:u w:val="none"/>
          </w:rPr>
          <w:t>www.bdral.com/rating/rating-process-flow</w:t>
        </w:r>
      </w:hyperlink>
    </w:p>
    <w:p w:rsidR="00A04A02" w:rsidRPr="00DA1DE9" w:rsidRDefault="00A04A02" w:rsidP="003D1D66">
      <w:pPr>
        <w:pStyle w:val="Default"/>
        <w:tabs>
          <w:tab w:val="left" w:pos="4815"/>
        </w:tabs>
        <w:spacing w:line="276" w:lineRule="auto"/>
        <w:jc w:val="both"/>
        <w:rPr>
          <w:b/>
          <w:color w:val="000000" w:themeColor="text1"/>
        </w:rPr>
      </w:pPr>
    </w:p>
    <w:p w:rsidR="003A626C" w:rsidRPr="002742FB" w:rsidRDefault="00DD4049" w:rsidP="002742FB">
      <w:pPr>
        <w:pStyle w:val="Default"/>
        <w:tabs>
          <w:tab w:val="left" w:pos="4815"/>
        </w:tabs>
        <w:spacing w:line="276" w:lineRule="auto"/>
        <w:jc w:val="both"/>
        <w:rPr>
          <w:b/>
          <w:color w:val="000000" w:themeColor="text1"/>
        </w:rPr>
      </w:pPr>
      <w:r w:rsidRPr="00DA1DE9">
        <w:rPr>
          <w:b/>
          <w:color w:val="000000" w:themeColor="text1"/>
        </w:rPr>
        <w:t>Figure</w:t>
      </w:r>
      <w:r w:rsidR="00B32C8D" w:rsidRPr="00DA1DE9">
        <w:rPr>
          <w:b/>
          <w:color w:val="000000" w:themeColor="text1"/>
        </w:rPr>
        <w:t xml:space="preserve"> 6</w:t>
      </w:r>
      <w:r w:rsidR="003D1D66" w:rsidRPr="00DA1DE9">
        <w:rPr>
          <w:b/>
          <w:color w:val="000000" w:themeColor="text1"/>
        </w:rPr>
        <w:t xml:space="preserve">.1: </w:t>
      </w:r>
      <w:r w:rsidR="004C2FD8" w:rsidRPr="00DA1DE9">
        <w:rPr>
          <w:b/>
          <w:color w:val="000000" w:themeColor="text1"/>
        </w:rPr>
        <w:t>ranking</w:t>
      </w:r>
      <w:r w:rsidR="003D1D66" w:rsidRPr="00DA1DE9">
        <w:rPr>
          <w:b/>
          <w:color w:val="000000" w:themeColor="text1"/>
        </w:rPr>
        <w:t xml:space="preserve"> </w:t>
      </w:r>
      <w:r w:rsidR="004C2FD8" w:rsidRPr="00DA1DE9">
        <w:rPr>
          <w:b/>
          <w:color w:val="000000" w:themeColor="text1"/>
        </w:rPr>
        <w:t>stricture</w:t>
      </w:r>
    </w:p>
    <w:p w:rsidR="003A626C" w:rsidRPr="00DA1DE9" w:rsidRDefault="003A626C" w:rsidP="003D1D66">
      <w:pPr>
        <w:rPr>
          <w:rFonts w:cstheme="minorHAnsi"/>
          <w:b/>
          <w:color w:val="000000" w:themeColor="text1"/>
          <w:sz w:val="24"/>
          <w:szCs w:val="24"/>
        </w:rPr>
      </w:pPr>
    </w:p>
    <w:p w:rsidR="003D1D66" w:rsidRPr="00DA1DE9" w:rsidRDefault="00B32C8D" w:rsidP="001C3621">
      <w:pPr>
        <w:shd w:val="clear" w:color="auto" w:fill="C2D69B" w:themeFill="accent3" w:themeFillTint="99"/>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6</w:t>
      </w:r>
      <w:r w:rsidR="003A626C">
        <w:rPr>
          <w:rFonts w:ascii="Times New Roman" w:hAnsi="Times New Roman" w:cs="Times New Roman"/>
          <w:b/>
          <w:color w:val="000000" w:themeColor="text1"/>
          <w:sz w:val="24"/>
          <w:szCs w:val="24"/>
        </w:rPr>
        <w:t>.4</w:t>
      </w:r>
      <w:r w:rsidR="003D1D66" w:rsidRPr="00DA1DE9">
        <w:rPr>
          <w:rFonts w:ascii="Times New Roman" w:hAnsi="Times New Roman" w:cs="Times New Roman"/>
          <w:b/>
          <w:color w:val="000000" w:themeColor="text1"/>
          <w:sz w:val="24"/>
          <w:szCs w:val="24"/>
        </w:rPr>
        <w:t xml:space="preserve"> Non </w:t>
      </w:r>
      <w:r w:rsidR="000253D9" w:rsidRPr="00DA1DE9">
        <w:rPr>
          <w:rFonts w:ascii="Times New Roman" w:hAnsi="Times New Roman" w:cs="Times New Roman"/>
          <w:b/>
          <w:color w:val="000000" w:themeColor="text1"/>
          <w:sz w:val="24"/>
          <w:szCs w:val="24"/>
        </w:rPr>
        <w:t>pecuniary</w:t>
      </w:r>
      <w:r w:rsidR="003D1D66" w:rsidRPr="00DA1DE9">
        <w:rPr>
          <w:rFonts w:ascii="Times New Roman" w:hAnsi="Times New Roman" w:cs="Times New Roman"/>
          <w:b/>
          <w:color w:val="000000" w:themeColor="text1"/>
          <w:sz w:val="24"/>
          <w:szCs w:val="24"/>
        </w:rPr>
        <w:t xml:space="preserve"> </w:t>
      </w:r>
      <w:r w:rsidR="000253D9" w:rsidRPr="00DA1DE9">
        <w:rPr>
          <w:rFonts w:ascii="Times New Roman" w:hAnsi="Times New Roman" w:cs="Times New Roman"/>
          <w:b/>
          <w:color w:val="000000" w:themeColor="text1"/>
          <w:sz w:val="24"/>
          <w:szCs w:val="24"/>
        </w:rPr>
        <w:t>stricture</w:t>
      </w:r>
    </w:p>
    <w:p w:rsidR="001C3621" w:rsidRPr="00DA1DE9" w:rsidRDefault="001C3621" w:rsidP="001C3621">
      <w:pPr>
        <w:spacing w:line="240" w:lineRule="auto"/>
        <w:rPr>
          <w:rFonts w:ascii="Times New Roman" w:hAnsi="Times New Roman" w:cs="Times New Roman"/>
          <w:b/>
          <w:color w:val="000000" w:themeColor="text1"/>
          <w:sz w:val="24"/>
          <w:szCs w:val="24"/>
        </w:rPr>
      </w:pPr>
    </w:p>
    <w:p w:rsidR="003D1D66" w:rsidRPr="003A626C" w:rsidRDefault="00625BE0" w:rsidP="003A626C">
      <w:pPr>
        <w:pStyle w:val="ListParagraph"/>
        <w:numPr>
          <w:ilvl w:val="0"/>
          <w:numId w:val="84"/>
        </w:numPr>
        <w:spacing w:line="480" w:lineRule="auto"/>
        <w:rPr>
          <w:rFonts w:ascii="Times New Roman" w:hAnsi="Times New Roman" w:cs="Times New Roman"/>
          <w:b/>
          <w:color w:val="000000" w:themeColor="text1"/>
          <w:sz w:val="24"/>
          <w:szCs w:val="24"/>
        </w:rPr>
      </w:pPr>
      <w:r w:rsidRPr="003A626C">
        <w:rPr>
          <w:rFonts w:ascii="Times New Roman" w:hAnsi="Times New Roman" w:cs="Times New Roman"/>
          <w:b/>
          <w:color w:val="000000" w:themeColor="text1"/>
          <w:sz w:val="24"/>
          <w:szCs w:val="24"/>
        </w:rPr>
        <w:t>Maneuver</w:t>
      </w:r>
      <w:r w:rsidR="003D1D66" w:rsidRPr="003A626C">
        <w:rPr>
          <w:rFonts w:ascii="Times New Roman" w:hAnsi="Times New Roman" w:cs="Times New Roman"/>
          <w:b/>
          <w:color w:val="000000" w:themeColor="text1"/>
          <w:sz w:val="24"/>
          <w:szCs w:val="24"/>
        </w:rPr>
        <w:t xml:space="preserve">/ Business/Industry </w:t>
      </w:r>
      <w:r w:rsidR="000253D9" w:rsidRPr="003A626C">
        <w:rPr>
          <w:rFonts w:ascii="Times New Roman" w:hAnsi="Times New Roman" w:cs="Times New Roman"/>
          <w:b/>
          <w:color w:val="000000" w:themeColor="text1"/>
          <w:sz w:val="24"/>
          <w:szCs w:val="24"/>
        </w:rPr>
        <w:t>jeopardy</w:t>
      </w:r>
      <w:r w:rsidR="003D1D66" w:rsidRPr="003A626C">
        <w:rPr>
          <w:rFonts w:ascii="Times New Roman" w:hAnsi="Times New Roman" w:cs="Times New Roman"/>
          <w:b/>
          <w:color w:val="000000" w:themeColor="text1"/>
          <w:sz w:val="24"/>
          <w:szCs w:val="24"/>
        </w:rPr>
        <w:t xml:space="preserve"> </w:t>
      </w:r>
      <w:r w:rsidR="000253D9" w:rsidRPr="003A626C">
        <w:rPr>
          <w:rFonts w:ascii="Times New Roman" w:hAnsi="Times New Roman" w:cs="Times New Roman"/>
          <w:b/>
          <w:color w:val="000000" w:themeColor="text1"/>
          <w:sz w:val="24"/>
          <w:szCs w:val="24"/>
        </w:rPr>
        <w:t>investigation</w:t>
      </w:r>
      <w:r w:rsidR="003D1D66" w:rsidRPr="003A626C">
        <w:rPr>
          <w:rFonts w:ascii="Times New Roman" w:hAnsi="Times New Roman" w:cs="Times New Roman"/>
          <w:b/>
          <w:color w:val="000000" w:themeColor="text1"/>
          <w:sz w:val="24"/>
          <w:szCs w:val="24"/>
        </w:rPr>
        <w:t>:</w:t>
      </w:r>
    </w:p>
    <w:p w:rsidR="003D1D66" w:rsidRPr="003A626C" w:rsidRDefault="00625BE0" w:rsidP="003A626C">
      <w:pPr>
        <w:pStyle w:val="ListParagraph"/>
        <w:numPr>
          <w:ilvl w:val="0"/>
          <w:numId w:val="84"/>
        </w:numPr>
        <w:spacing w:line="480" w:lineRule="auto"/>
        <w:rPr>
          <w:rFonts w:ascii="Times New Roman" w:hAnsi="Times New Roman" w:cs="Times New Roman"/>
          <w:b/>
          <w:color w:val="000000" w:themeColor="text1"/>
          <w:sz w:val="24"/>
          <w:szCs w:val="24"/>
        </w:rPr>
      </w:pPr>
      <w:r w:rsidRPr="003A626C">
        <w:rPr>
          <w:rFonts w:ascii="Times New Roman" w:hAnsi="Times New Roman" w:cs="Times New Roman"/>
          <w:b/>
          <w:color w:val="000000" w:themeColor="text1"/>
          <w:sz w:val="24"/>
          <w:szCs w:val="24"/>
        </w:rPr>
        <w:t>Administration</w:t>
      </w:r>
      <w:r w:rsidR="003D1D66" w:rsidRPr="003A626C">
        <w:rPr>
          <w:rFonts w:ascii="Times New Roman" w:hAnsi="Times New Roman" w:cs="Times New Roman"/>
          <w:b/>
          <w:color w:val="000000" w:themeColor="text1"/>
          <w:sz w:val="24"/>
          <w:szCs w:val="24"/>
        </w:rPr>
        <w:t xml:space="preserve"> </w:t>
      </w:r>
      <w:r w:rsidR="000253D9" w:rsidRPr="003A626C">
        <w:rPr>
          <w:rFonts w:ascii="Times New Roman" w:hAnsi="Times New Roman" w:cs="Times New Roman"/>
          <w:b/>
          <w:color w:val="000000" w:themeColor="text1"/>
          <w:sz w:val="24"/>
          <w:szCs w:val="24"/>
        </w:rPr>
        <w:t>jeopardy</w:t>
      </w:r>
      <w:r w:rsidR="003D1D66" w:rsidRPr="003A626C">
        <w:rPr>
          <w:rFonts w:ascii="Times New Roman" w:hAnsi="Times New Roman" w:cs="Times New Roman"/>
          <w:b/>
          <w:color w:val="000000" w:themeColor="text1"/>
          <w:sz w:val="24"/>
          <w:szCs w:val="24"/>
        </w:rPr>
        <w:t xml:space="preserve"> </w:t>
      </w:r>
      <w:r w:rsidR="000253D9" w:rsidRPr="003A626C">
        <w:rPr>
          <w:rFonts w:ascii="Times New Roman" w:hAnsi="Times New Roman" w:cs="Times New Roman"/>
          <w:b/>
          <w:color w:val="000000" w:themeColor="text1"/>
          <w:sz w:val="24"/>
          <w:szCs w:val="24"/>
        </w:rPr>
        <w:t>investigation</w:t>
      </w:r>
      <w:r w:rsidR="003D1D66" w:rsidRPr="003A626C">
        <w:rPr>
          <w:rFonts w:ascii="Times New Roman" w:hAnsi="Times New Roman" w:cs="Times New Roman"/>
          <w:b/>
          <w:color w:val="000000" w:themeColor="text1"/>
          <w:sz w:val="24"/>
          <w:szCs w:val="24"/>
        </w:rPr>
        <w:t xml:space="preserve">: </w:t>
      </w:r>
    </w:p>
    <w:p w:rsidR="003D1D66" w:rsidRPr="003A626C" w:rsidRDefault="003D1D66" w:rsidP="003A626C">
      <w:pPr>
        <w:pStyle w:val="ListParagraph"/>
        <w:numPr>
          <w:ilvl w:val="0"/>
          <w:numId w:val="84"/>
        </w:numPr>
        <w:spacing w:line="480" w:lineRule="auto"/>
        <w:rPr>
          <w:rFonts w:ascii="Times New Roman" w:hAnsi="Times New Roman" w:cs="Times New Roman"/>
          <w:b/>
          <w:color w:val="000000" w:themeColor="text1"/>
          <w:sz w:val="24"/>
          <w:szCs w:val="24"/>
        </w:rPr>
      </w:pPr>
      <w:r w:rsidRPr="003A626C">
        <w:rPr>
          <w:rFonts w:ascii="Times New Roman" w:hAnsi="Times New Roman" w:cs="Times New Roman"/>
          <w:b/>
          <w:color w:val="000000" w:themeColor="text1"/>
          <w:sz w:val="24"/>
          <w:szCs w:val="24"/>
        </w:rPr>
        <w:t xml:space="preserve">Credit Facility and Collateral Risk Analysis/ Financial Security Risk: </w:t>
      </w:r>
    </w:p>
    <w:p w:rsidR="003D1D66" w:rsidRPr="003A626C" w:rsidRDefault="003D1D66" w:rsidP="003A626C">
      <w:pPr>
        <w:pStyle w:val="ListParagraph"/>
        <w:numPr>
          <w:ilvl w:val="0"/>
          <w:numId w:val="84"/>
        </w:numPr>
        <w:spacing w:line="480" w:lineRule="auto"/>
        <w:rPr>
          <w:rFonts w:ascii="Times New Roman" w:hAnsi="Times New Roman" w:cs="Times New Roman"/>
          <w:b/>
          <w:color w:val="000000" w:themeColor="text1"/>
          <w:sz w:val="24"/>
          <w:szCs w:val="24"/>
        </w:rPr>
      </w:pPr>
      <w:r w:rsidRPr="003A626C">
        <w:rPr>
          <w:rFonts w:ascii="Times New Roman" w:hAnsi="Times New Roman" w:cs="Times New Roman"/>
          <w:b/>
          <w:color w:val="000000" w:themeColor="text1"/>
          <w:sz w:val="24"/>
          <w:szCs w:val="24"/>
        </w:rPr>
        <w:t>Other Factors</w:t>
      </w:r>
    </w:p>
    <w:p w:rsidR="00162F46" w:rsidRDefault="00162F46"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Default="002742FB" w:rsidP="00162F46">
      <w:pPr>
        <w:spacing w:line="480" w:lineRule="auto"/>
        <w:rPr>
          <w:rFonts w:ascii="Times New Roman" w:hAnsi="Times New Roman" w:cs="Times New Roman"/>
          <w:color w:val="000000" w:themeColor="text1"/>
          <w:sz w:val="24"/>
          <w:szCs w:val="24"/>
        </w:rPr>
      </w:pPr>
    </w:p>
    <w:p w:rsidR="002742FB" w:rsidRPr="00DA1DE9" w:rsidRDefault="002742FB" w:rsidP="00162F46">
      <w:pPr>
        <w:spacing w:line="480" w:lineRule="auto"/>
        <w:rPr>
          <w:rFonts w:ascii="Times New Roman" w:hAnsi="Times New Roman" w:cs="Times New Roman"/>
          <w:color w:val="000000" w:themeColor="text1"/>
          <w:sz w:val="24"/>
          <w:szCs w:val="24"/>
        </w:rPr>
      </w:pPr>
    </w:p>
    <w:p w:rsidR="00162F46" w:rsidRPr="00DA1DE9" w:rsidRDefault="00B32C8D" w:rsidP="00DB6F04">
      <w:pPr>
        <w:pStyle w:val="Heading2"/>
        <w:shd w:val="clear" w:color="auto" w:fill="76923C" w:themeFill="accent3" w:themeFillShade="BF"/>
        <w:spacing w:before="100" w:beforeAutospacing="1" w:after="100" w:afterAutospacing="1" w:line="480" w:lineRule="auto"/>
        <w:jc w:val="both"/>
        <w:rPr>
          <w:rFonts w:ascii="Times New Roman" w:hAnsi="Times New Roman" w:cs="Times New Roman"/>
          <w:color w:val="000000" w:themeColor="text1"/>
          <w:sz w:val="24"/>
          <w:szCs w:val="24"/>
        </w:rPr>
      </w:pPr>
      <w:bookmarkStart w:id="42" w:name="_Toc526474237"/>
      <w:bookmarkStart w:id="43" w:name="_Toc526475295"/>
      <w:bookmarkStart w:id="44" w:name="_Toc526475553"/>
      <w:r w:rsidRPr="00DA1DE9">
        <w:rPr>
          <w:rFonts w:ascii="Times New Roman" w:hAnsi="Times New Roman" w:cs="Times New Roman"/>
          <w:color w:val="000000" w:themeColor="text1"/>
          <w:sz w:val="24"/>
          <w:szCs w:val="24"/>
        </w:rPr>
        <w:lastRenderedPageBreak/>
        <w:t>6</w:t>
      </w:r>
      <w:r w:rsidR="003A626C">
        <w:rPr>
          <w:rFonts w:ascii="Times New Roman" w:hAnsi="Times New Roman" w:cs="Times New Roman"/>
          <w:color w:val="000000" w:themeColor="text1"/>
          <w:sz w:val="24"/>
          <w:szCs w:val="24"/>
        </w:rPr>
        <w:t>.5</w:t>
      </w:r>
      <w:r w:rsidR="00162F46" w:rsidRPr="00DA1DE9">
        <w:rPr>
          <w:rFonts w:ascii="Times New Roman" w:hAnsi="Times New Roman" w:cs="Times New Roman"/>
          <w:color w:val="000000" w:themeColor="text1"/>
          <w:sz w:val="24"/>
          <w:szCs w:val="24"/>
        </w:rPr>
        <w:t xml:space="preserve"> Financial Risk Analysis:</w:t>
      </w:r>
      <w:bookmarkEnd w:id="42"/>
      <w:bookmarkEnd w:id="43"/>
      <w:bookmarkEnd w:id="44"/>
      <w:r w:rsidR="00162F46" w:rsidRPr="00DA1DE9">
        <w:rPr>
          <w:rFonts w:ascii="Times New Roman" w:hAnsi="Times New Roman" w:cs="Times New Roman"/>
          <w:color w:val="000000" w:themeColor="text1"/>
          <w:sz w:val="24"/>
          <w:szCs w:val="24"/>
        </w:rPr>
        <w:t xml:space="preserve"> </w:t>
      </w:r>
    </w:p>
    <w:p w:rsidR="003D1D66" w:rsidRPr="00DA1DE9" w:rsidRDefault="003D1D66" w:rsidP="003D1D66">
      <w:pPr>
        <w:pStyle w:val="Heading2"/>
        <w:spacing w:line="480" w:lineRule="auto"/>
        <w:jc w:val="both"/>
        <w:rPr>
          <w:rFonts w:ascii="Times New Roman" w:hAnsi="Times New Roman" w:cs="Times New Roman"/>
          <w:b w:val="0"/>
          <w:color w:val="000000" w:themeColor="text1"/>
          <w:sz w:val="24"/>
          <w:szCs w:val="24"/>
        </w:rPr>
      </w:pPr>
      <w:bookmarkStart w:id="45" w:name="_Toc526474238"/>
      <w:bookmarkStart w:id="46" w:name="_Toc526475296"/>
      <w:bookmarkStart w:id="47" w:name="_Toc526475554"/>
      <w:r w:rsidRPr="00DA1DE9">
        <w:rPr>
          <w:rFonts w:ascii="Times New Roman" w:hAnsi="Times New Roman" w:cs="Times New Roman"/>
          <w:b w:val="0"/>
          <w:color w:val="000000" w:themeColor="text1"/>
          <w:sz w:val="24"/>
          <w:szCs w:val="24"/>
        </w:rPr>
        <w:t xml:space="preserve">BDRAL takes </w:t>
      </w:r>
      <w:r w:rsidR="003A626C">
        <w:rPr>
          <w:rFonts w:ascii="Times New Roman" w:hAnsi="Times New Roman" w:cs="Times New Roman"/>
          <w:b w:val="0"/>
          <w:color w:val="000000" w:themeColor="text1"/>
          <w:sz w:val="24"/>
          <w:szCs w:val="24"/>
        </w:rPr>
        <w:t>f</w:t>
      </w:r>
      <w:r w:rsidRPr="00DA1DE9">
        <w:rPr>
          <w:rFonts w:ascii="Times New Roman" w:hAnsi="Times New Roman" w:cs="Times New Roman"/>
          <w:b w:val="0"/>
          <w:color w:val="000000" w:themeColor="text1"/>
          <w:sz w:val="24"/>
          <w:szCs w:val="24"/>
        </w:rPr>
        <w:t xml:space="preserve">actors which are </w:t>
      </w:r>
      <w:r w:rsidR="00232C66" w:rsidRPr="00DA1DE9">
        <w:rPr>
          <w:rFonts w:ascii="Times New Roman" w:hAnsi="Times New Roman" w:cs="Times New Roman"/>
          <w:b w:val="0"/>
          <w:color w:val="000000" w:themeColor="text1"/>
          <w:sz w:val="24"/>
          <w:szCs w:val="24"/>
        </w:rPr>
        <w:t>measured</w:t>
      </w:r>
      <w:r w:rsidR="00B8549C" w:rsidRPr="00DA1DE9">
        <w:rPr>
          <w:rFonts w:ascii="Times New Roman" w:hAnsi="Times New Roman" w:cs="Times New Roman"/>
          <w:b w:val="0"/>
          <w:color w:val="000000" w:themeColor="text1"/>
          <w:sz w:val="24"/>
          <w:szCs w:val="24"/>
        </w:rPr>
        <w:t xml:space="preserve"> are listed below are </w:t>
      </w:r>
      <w:r w:rsidRPr="00DA1DE9">
        <w:rPr>
          <w:rFonts w:ascii="Times New Roman" w:hAnsi="Times New Roman" w:cs="Times New Roman"/>
          <w:b w:val="0"/>
          <w:color w:val="000000" w:themeColor="text1"/>
          <w:sz w:val="24"/>
          <w:szCs w:val="24"/>
        </w:rPr>
        <w:t>collected form rating department</w:t>
      </w:r>
      <w:bookmarkEnd w:id="45"/>
      <w:bookmarkEnd w:id="46"/>
      <w:bookmarkEnd w:id="47"/>
      <w:r w:rsidR="00B8549C" w:rsidRPr="00DA1DE9">
        <w:rPr>
          <w:rFonts w:ascii="Times New Roman" w:hAnsi="Times New Roman" w:cs="Times New Roman"/>
          <w:b w:val="0"/>
          <w:color w:val="000000" w:themeColor="text1"/>
          <w:sz w:val="24"/>
          <w:szCs w:val="24"/>
        </w:rPr>
        <w:t>-</w:t>
      </w:r>
    </w:p>
    <w:p w:rsidR="003D1D66" w:rsidRPr="00DA1DE9" w:rsidRDefault="003D1D66" w:rsidP="00FF1E32">
      <w:pPr>
        <w:pStyle w:val="Heading2"/>
        <w:numPr>
          <w:ilvl w:val="0"/>
          <w:numId w:val="45"/>
        </w:numPr>
        <w:spacing w:line="480" w:lineRule="auto"/>
        <w:rPr>
          <w:rFonts w:ascii="Times New Roman" w:hAnsi="Times New Roman" w:cs="Times New Roman"/>
          <w:color w:val="000000" w:themeColor="text1"/>
          <w:sz w:val="24"/>
          <w:szCs w:val="24"/>
        </w:rPr>
      </w:pPr>
      <w:bookmarkStart w:id="48" w:name="_Toc526474239"/>
      <w:bookmarkStart w:id="49" w:name="_Toc526475297"/>
      <w:bookmarkStart w:id="50" w:name="_Toc526475555"/>
      <w:r w:rsidRPr="00DA1DE9">
        <w:rPr>
          <w:rFonts w:ascii="Times New Roman" w:hAnsi="Times New Roman" w:cs="Times New Roman"/>
          <w:color w:val="000000" w:themeColor="text1"/>
          <w:sz w:val="24"/>
          <w:szCs w:val="24"/>
        </w:rPr>
        <w:t>Solvency Ratios</w:t>
      </w:r>
      <w:bookmarkEnd w:id="48"/>
      <w:bookmarkEnd w:id="49"/>
      <w:bookmarkEnd w:id="50"/>
    </w:p>
    <w:p w:rsidR="003D1D66" w:rsidRPr="00DA1DE9" w:rsidRDefault="003D1D66" w:rsidP="00FF1E32">
      <w:pPr>
        <w:pStyle w:val="NormalWeb"/>
        <w:numPr>
          <w:ilvl w:val="0"/>
          <w:numId w:val="38"/>
        </w:numPr>
        <w:spacing w:line="480" w:lineRule="auto"/>
        <w:rPr>
          <w:rStyle w:val="Strong"/>
          <w:color w:val="000000" w:themeColor="text1"/>
        </w:rPr>
      </w:pPr>
      <w:r w:rsidRPr="00DA1DE9">
        <w:rPr>
          <w:color w:val="000000" w:themeColor="text1"/>
        </w:rPr>
        <w:t>Debt to equity</w:t>
      </w:r>
      <w:r w:rsidRPr="00DA1DE9">
        <w:rPr>
          <w:rStyle w:val="Strong"/>
          <w:color w:val="000000" w:themeColor="text1"/>
        </w:rPr>
        <w:t xml:space="preserve"> </w:t>
      </w:r>
    </w:p>
    <w:p w:rsidR="003D1D66" w:rsidRPr="00DA1DE9" w:rsidRDefault="003D1D66" w:rsidP="00FF1E32">
      <w:pPr>
        <w:pStyle w:val="NormalWeb"/>
        <w:numPr>
          <w:ilvl w:val="0"/>
          <w:numId w:val="38"/>
        </w:numPr>
        <w:spacing w:line="480" w:lineRule="auto"/>
        <w:rPr>
          <w:bCs/>
          <w:color w:val="000000" w:themeColor="text1"/>
        </w:rPr>
      </w:pPr>
      <w:r w:rsidRPr="00DA1DE9">
        <w:rPr>
          <w:bCs/>
          <w:color w:val="000000" w:themeColor="text1"/>
        </w:rPr>
        <w:t xml:space="preserve">Debt to assets </w:t>
      </w:r>
    </w:p>
    <w:p w:rsidR="003D1D66" w:rsidRPr="00DA1DE9" w:rsidRDefault="003D1D66" w:rsidP="00FF1E32">
      <w:pPr>
        <w:pStyle w:val="ListParagraph"/>
        <w:numPr>
          <w:ilvl w:val="0"/>
          <w:numId w:val="38"/>
        </w:numPr>
        <w:shd w:val="clear" w:color="auto" w:fill="FFFFFF"/>
        <w:spacing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bCs/>
          <w:color w:val="000000" w:themeColor="text1"/>
          <w:sz w:val="24"/>
          <w:szCs w:val="24"/>
        </w:rPr>
        <w:t xml:space="preserve">Interest coverage ratio </w:t>
      </w:r>
    </w:p>
    <w:p w:rsidR="003D1D66" w:rsidRPr="00DA1DE9" w:rsidRDefault="003D1D66" w:rsidP="00FF1E32">
      <w:pPr>
        <w:pStyle w:val="Heading2"/>
        <w:numPr>
          <w:ilvl w:val="0"/>
          <w:numId w:val="45"/>
        </w:numPr>
        <w:spacing w:line="480" w:lineRule="auto"/>
        <w:rPr>
          <w:rFonts w:ascii="Times New Roman" w:hAnsi="Times New Roman" w:cs="Times New Roman"/>
          <w:color w:val="000000" w:themeColor="text1"/>
          <w:sz w:val="24"/>
          <w:szCs w:val="24"/>
        </w:rPr>
      </w:pPr>
      <w:bookmarkStart w:id="51" w:name="_Toc526474240"/>
      <w:bookmarkStart w:id="52" w:name="_Toc526475298"/>
      <w:bookmarkStart w:id="53" w:name="_Toc526475556"/>
      <w:r w:rsidRPr="00DA1DE9">
        <w:rPr>
          <w:rFonts w:ascii="Times New Roman" w:hAnsi="Times New Roman" w:cs="Times New Roman"/>
          <w:color w:val="000000" w:themeColor="text1"/>
          <w:sz w:val="24"/>
          <w:szCs w:val="24"/>
        </w:rPr>
        <w:t>Liquidity Ratios</w:t>
      </w:r>
      <w:bookmarkEnd w:id="51"/>
      <w:bookmarkEnd w:id="52"/>
      <w:bookmarkEnd w:id="53"/>
    </w:p>
    <w:p w:rsidR="003D1D66" w:rsidRPr="00DA1DE9" w:rsidRDefault="003D1D6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54" w:name="_Toc526474241"/>
      <w:bookmarkStart w:id="55" w:name="_Toc526475299"/>
      <w:bookmarkStart w:id="56" w:name="_Toc526475557"/>
      <w:r w:rsidRPr="00DA1DE9">
        <w:rPr>
          <w:rFonts w:ascii="Times New Roman" w:hAnsi="Times New Roman" w:cs="Times New Roman"/>
          <w:b w:val="0"/>
          <w:color w:val="000000" w:themeColor="text1"/>
          <w:sz w:val="24"/>
          <w:szCs w:val="24"/>
        </w:rPr>
        <w:t>Current ratio</w:t>
      </w:r>
      <w:bookmarkEnd w:id="54"/>
      <w:bookmarkEnd w:id="55"/>
      <w:bookmarkEnd w:id="56"/>
    </w:p>
    <w:p w:rsidR="003D1D66" w:rsidRPr="00DA1DE9" w:rsidRDefault="003D1D6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57" w:name="_Toc526474242"/>
      <w:bookmarkStart w:id="58" w:name="_Toc526475300"/>
      <w:bookmarkStart w:id="59" w:name="_Toc526475558"/>
      <w:r w:rsidRPr="00DA1DE9">
        <w:rPr>
          <w:rFonts w:ascii="Times New Roman" w:hAnsi="Times New Roman" w:cs="Times New Roman"/>
          <w:b w:val="0"/>
          <w:color w:val="000000" w:themeColor="text1"/>
          <w:sz w:val="24"/>
          <w:szCs w:val="24"/>
        </w:rPr>
        <w:t>Quick ratio</w:t>
      </w:r>
      <w:bookmarkEnd w:id="57"/>
      <w:bookmarkEnd w:id="58"/>
      <w:bookmarkEnd w:id="59"/>
      <w:r w:rsidRPr="00DA1DE9">
        <w:rPr>
          <w:rFonts w:ascii="Times New Roman" w:hAnsi="Times New Roman" w:cs="Times New Roman"/>
          <w:b w:val="0"/>
          <w:color w:val="000000" w:themeColor="text1"/>
          <w:sz w:val="24"/>
          <w:szCs w:val="24"/>
        </w:rPr>
        <w:t xml:space="preserve"> </w:t>
      </w:r>
    </w:p>
    <w:p w:rsidR="003D1D66" w:rsidRPr="00DA1DE9" w:rsidRDefault="003D1D6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60" w:name="_Toc526474243"/>
      <w:bookmarkStart w:id="61" w:name="_Toc526475301"/>
      <w:bookmarkStart w:id="62" w:name="_Toc526475559"/>
      <w:r w:rsidRPr="00DA1DE9">
        <w:rPr>
          <w:rFonts w:ascii="Times New Roman" w:hAnsi="Times New Roman" w:cs="Times New Roman"/>
          <w:b w:val="0"/>
          <w:color w:val="000000" w:themeColor="text1"/>
          <w:sz w:val="24"/>
          <w:szCs w:val="24"/>
        </w:rPr>
        <w:t>Days sales outstanding</w:t>
      </w:r>
      <w:bookmarkEnd w:id="60"/>
      <w:bookmarkEnd w:id="61"/>
      <w:bookmarkEnd w:id="62"/>
    </w:p>
    <w:p w:rsidR="003D1D66" w:rsidRPr="00DA1DE9" w:rsidRDefault="003D1D6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63" w:name="_Toc526474244"/>
      <w:bookmarkStart w:id="64" w:name="_Toc526475302"/>
      <w:bookmarkStart w:id="65" w:name="_Toc526475560"/>
      <w:r w:rsidRPr="00DA1DE9">
        <w:rPr>
          <w:rFonts w:ascii="Times New Roman" w:hAnsi="Times New Roman" w:cs="Times New Roman"/>
          <w:b w:val="0"/>
          <w:color w:val="000000" w:themeColor="text1"/>
          <w:sz w:val="24"/>
          <w:szCs w:val="24"/>
        </w:rPr>
        <w:t>Days Payable Outstanding</w:t>
      </w:r>
      <w:bookmarkEnd w:id="63"/>
      <w:bookmarkEnd w:id="64"/>
      <w:bookmarkEnd w:id="65"/>
    </w:p>
    <w:p w:rsidR="003D1D66" w:rsidRPr="00DA1DE9" w:rsidRDefault="003D1D66" w:rsidP="00FF1E32">
      <w:pPr>
        <w:pStyle w:val="Heading2"/>
        <w:numPr>
          <w:ilvl w:val="0"/>
          <w:numId w:val="45"/>
        </w:numPr>
        <w:spacing w:line="480" w:lineRule="auto"/>
        <w:rPr>
          <w:rFonts w:ascii="Times New Roman" w:hAnsi="Times New Roman" w:cs="Times New Roman"/>
          <w:color w:val="000000" w:themeColor="text1"/>
          <w:sz w:val="24"/>
          <w:szCs w:val="24"/>
        </w:rPr>
      </w:pPr>
      <w:bookmarkStart w:id="66" w:name="_Toc526474245"/>
      <w:bookmarkStart w:id="67" w:name="_Toc526475303"/>
      <w:bookmarkStart w:id="68" w:name="_Toc526475561"/>
      <w:r w:rsidRPr="00DA1DE9">
        <w:rPr>
          <w:rFonts w:ascii="Times New Roman" w:hAnsi="Times New Roman" w:cs="Times New Roman"/>
          <w:color w:val="000000" w:themeColor="text1"/>
          <w:sz w:val="24"/>
          <w:szCs w:val="24"/>
        </w:rPr>
        <w:t>Profitability Ratios</w:t>
      </w:r>
      <w:bookmarkEnd w:id="66"/>
      <w:bookmarkEnd w:id="67"/>
      <w:bookmarkEnd w:id="68"/>
    </w:p>
    <w:p w:rsidR="00162F46" w:rsidRPr="00DA1DE9" w:rsidRDefault="00162F4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69" w:name="_Toc526474246"/>
      <w:bookmarkStart w:id="70" w:name="_Toc526475304"/>
      <w:bookmarkStart w:id="71" w:name="_Toc526475562"/>
      <w:r w:rsidRPr="00DA1DE9">
        <w:rPr>
          <w:rFonts w:ascii="Times New Roman" w:hAnsi="Times New Roman" w:cs="Times New Roman"/>
          <w:b w:val="0"/>
          <w:color w:val="000000" w:themeColor="text1"/>
          <w:sz w:val="24"/>
          <w:szCs w:val="24"/>
        </w:rPr>
        <w:t>Quick Ratio</w:t>
      </w:r>
      <w:bookmarkEnd w:id="69"/>
      <w:bookmarkEnd w:id="70"/>
      <w:bookmarkEnd w:id="71"/>
    </w:p>
    <w:p w:rsidR="00162F46" w:rsidRPr="00DA1DE9" w:rsidRDefault="00162F46" w:rsidP="00FF1E32">
      <w:pPr>
        <w:pStyle w:val="Heading2"/>
        <w:numPr>
          <w:ilvl w:val="0"/>
          <w:numId w:val="37"/>
        </w:numPr>
        <w:spacing w:before="100" w:beforeAutospacing="1" w:after="100" w:afterAutospacing="1" w:line="480" w:lineRule="auto"/>
        <w:jc w:val="both"/>
        <w:rPr>
          <w:rFonts w:ascii="Times New Roman" w:hAnsi="Times New Roman" w:cs="Times New Roman"/>
          <w:b w:val="0"/>
          <w:bCs w:val="0"/>
          <w:color w:val="000000" w:themeColor="text1"/>
          <w:sz w:val="24"/>
          <w:szCs w:val="24"/>
        </w:rPr>
      </w:pPr>
      <w:bookmarkStart w:id="72" w:name="_Toc526474247"/>
      <w:bookmarkStart w:id="73" w:name="_Toc526475305"/>
      <w:bookmarkStart w:id="74" w:name="_Toc526475563"/>
      <w:r w:rsidRPr="00DA1DE9">
        <w:rPr>
          <w:rFonts w:ascii="Times New Roman" w:hAnsi="Times New Roman" w:cs="Times New Roman"/>
          <w:b w:val="0"/>
          <w:bCs w:val="0"/>
          <w:color w:val="000000" w:themeColor="text1"/>
          <w:sz w:val="24"/>
          <w:szCs w:val="24"/>
        </w:rPr>
        <w:t>Operating Profit Margin</w:t>
      </w:r>
      <w:bookmarkEnd w:id="72"/>
      <w:bookmarkEnd w:id="73"/>
      <w:bookmarkEnd w:id="74"/>
    </w:p>
    <w:p w:rsidR="00162F46" w:rsidRPr="00DA1DE9" w:rsidRDefault="00162F4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75" w:name="_Toc526474248"/>
      <w:bookmarkStart w:id="76" w:name="_Toc526475306"/>
      <w:bookmarkStart w:id="77" w:name="_Toc526475564"/>
      <w:r w:rsidRPr="00DA1DE9">
        <w:rPr>
          <w:rFonts w:ascii="Times New Roman" w:hAnsi="Times New Roman" w:cs="Times New Roman"/>
          <w:b w:val="0"/>
          <w:color w:val="000000" w:themeColor="text1"/>
          <w:sz w:val="24"/>
          <w:szCs w:val="24"/>
        </w:rPr>
        <w:t>Return on Assets</w:t>
      </w:r>
      <w:bookmarkEnd w:id="75"/>
      <w:bookmarkEnd w:id="76"/>
      <w:bookmarkEnd w:id="77"/>
    </w:p>
    <w:p w:rsidR="00162F46" w:rsidRDefault="00162F46" w:rsidP="00FF1E32">
      <w:pPr>
        <w:pStyle w:val="Heading2"/>
        <w:numPr>
          <w:ilvl w:val="0"/>
          <w:numId w:val="37"/>
        </w:numPr>
        <w:spacing w:before="100" w:beforeAutospacing="1" w:after="100" w:afterAutospacing="1" w:line="480" w:lineRule="auto"/>
        <w:jc w:val="both"/>
        <w:rPr>
          <w:rFonts w:ascii="Times New Roman" w:hAnsi="Times New Roman" w:cs="Times New Roman"/>
          <w:b w:val="0"/>
          <w:color w:val="000000" w:themeColor="text1"/>
          <w:sz w:val="24"/>
          <w:szCs w:val="24"/>
        </w:rPr>
      </w:pPr>
      <w:bookmarkStart w:id="78" w:name="_Toc526474249"/>
      <w:bookmarkStart w:id="79" w:name="_Toc526475307"/>
      <w:bookmarkStart w:id="80" w:name="_Toc526475565"/>
      <w:r w:rsidRPr="00DA1DE9">
        <w:rPr>
          <w:rFonts w:ascii="Times New Roman" w:hAnsi="Times New Roman" w:cs="Times New Roman"/>
          <w:b w:val="0"/>
          <w:color w:val="000000" w:themeColor="text1"/>
          <w:sz w:val="24"/>
          <w:szCs w:val="24"/>
        </w:rPr>
        <w:t>Return on Equity</w:t>
      </w:r>
      <w:bookmarkEnd w:id="78"/>
      <w:bookmarkEnd w:id="79"/>
      <w:bookmarkEnd w:id="80"/>
    </w:p>
    <w:p w:rsidR="002742FB" w:rsidRDefault="002742FB" w:rsidP="002742FB"/>
    <w:p w:rsidR="002742FB" w:rsidRDefault="002742FB" w:rsidP="002742FB"/>
    <w:p w:rsidR="002742FB" w:rsidRDefault="002742FB" w:rsidP="002742FB"/>
    <w:p w:rsidR="002742FB" w:rsidRPr="002742FB" w:rsidRDefault="002742FB" w:rsidP="002742FB"/>
    <w:p w:rsidR="00162F46" w:rsidRPr="00DA1DE9" w:rsidRDefault="00162F46" w:rsidP="00FF1E32">
      <w:pPr>
        <w:pStyle w:val="Heading2"/>
        <w:numPr>
          <w:ilvl w:val="0"/>
          <w:numId w:val="45"/>
        </w:numPr>
        <w:spacing w:line="480" w:lineRule="auto"/>
        <w:rPr>
          <w:rFonts w:ascii="Times New Roman" w:hAnsi="Times New Roman" w:cs="Times New Roman"/>
          <w:color w:val="000000" w:themeColor="text1"/>
          <w:sz w:val="24"/>
          <w:szCs w:val="24"/>
        </w:rPr>
      </w:pPr>
      <w:bookmarkStart w:id="81" w:name="_Toc526474250"/>
      <w:bookmarkStart w:id="82" w:name="_Toc526475308"/>
      <w:bookmarkStart w:id="83" w:name="_Toc526475566"/>
      <w:r w:rsidRPr="00DA1DE9">
        <w:rPr>
          <w:rFonts w:ascii="Times New Roman" w:hAnsi="Times New Roman" w:cs="Times New Roman"/>
          <w:color w:val="000000" w:themeColor="text1"/>
          <w:sz w:val="24"/>
          <w:szCs w:val="24"/>
        </w:rPr>
        <w:lastRenderedPageBreak/>
        <w:t>Activity Ratios/Trend analysis</w:t>
      </w:r>
      <w:bookmarkEnd w:id="81"/>
      <w:bookmarkEnd w:id="82"/>
      <w:bookmarkEnd w:id="83"/>
    </w:p>
    <w:p w:rsidR="00162F46" w:rsidRPr="00DA1DE9" w:rsidRDefault="00162F46" w:rsidP="00162F46">
      <w:pPr>
        <w:shd w:val="clear" w:color="auto" w:fill="FFFFFF"/>
        <w:spacing w:line="480" w:lineRule="auto"/>
        <w:ind w:left="360"/>
        <w:rPr>
          <w:rFonts w:ascii="Times New Roman" w:hAnsi="Times New Roman" w:cs="Times New Roman"/>
          <w:b/>
          <w:color w:val="000000" w:themeColor="text1"/>
          <w:sz w:val="24"/>
          <w:szCs w:val="24"/>
        </w:rPr>
      </w:pPr>
    </w:p>
    <w:p w:rsidR="003D1D66" w:rsidRPr="00DA1DE9" w:rsidRDefault="003D1D66" w:rsidP="003D1D66">
      <w:pPr>
        <w:pStyle w:val="Heading2"/>
        <w:spacing w:line="480" w:lineRule="auto"/>
        <w:rPr>
          <w:rFonts w:ascii="Times New Roman" w:hAnsi="Times New Roman" w:cs="Times New Roman"/>
          <w:color w:val="000000" w:themeColor="text1"/>
          <w:sz w:val="24"/>
          <w:szCs w:val="24"/>
        </w:rPr>
      </w:pPr>
      <w:bookmarkStart w:id="84" w:name="_Toc526474251"/>
      <w:bookmarkStart w:id="85" w:name="_Toc526475309"/>
      <w:bookmarkStart w:id="86" w:name="_Toc526475567"/>
      <w:r w:rsidRPr="00DA1DE9">
        <w:rPr>
          <w:rFonts w:ascii="Times New Roman" w:hAnsi="Times New Roman" w:cs="Times New Roman"/>
          <w:color w:val="000000" w:themeColor="text1"/>
          <w:sz w:val="24"/>
          <w:szCs w:val="24"/>
        </w:rPr>
        <w:t>i. Solvency Ratios</w:t>
      </w:r>
      <w:bookmarkEnd w:id="84"/>
      <w:bookmarkEnd w:id="85"/>
      <w:bookmarkEnd w:id="86"/>
    </w:p>
    <w:p w:rsidR="00EF0B87" w:rsidRPr="00DA1DE9" w:rsidRDefault="00EF0B87" w:rsidP="00EF0B87">
      <w:pPr>
        <w:spacing w:line="240" w:lineRule="auto"/>
        <w:rPr>
          <w:color w:val="000000" w:themeColor="text1"/>
          <w:sz w:val="16"/>
          <w:szCs w:val="16"/>
        </w:rPr>
      </w:pPr>
    </w:p>
    <w:p w:rsidR="003D1D66" w:rsidRPr="00DA1DE9" w:rsidRDefault="003D1D66" w:rsidP="00FF1E32">
      <w:pPr>
        <w:pStyle w:val="ListParagraph"/>
        <w:numPr>
          <w:ilvl w:val="0"/>
          <w:numId w:val="75"/>
        </w:numPr>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Debt to equity = Total debt / Total equity</w:t>
      </w:r>
    </w:p>
    <w:p w:rsidR="005032A4" w:rsidRPr="00DA1DE9" w:rsidRDefault="003D1D66" w:rsidP="005032A4">
      <w:pPr>
        <w:pStyle w:val="ListParagraph"/>
        <w:numPr>
          <w:ilvl w:val="0"/>
          <w:numId w:val="46"/>
        </w:numPr>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Debt to assets = Total debt / Total assets</w:t>
      </w:r>
    </w:p>
    <w:p w:rsidR="003D1D66" w:rsidRPr="00DA1DE9" w:rsidRDefault="003D1D66" w:rsidP="005032A4">
      <w:pPr>
        <w:pStyle w:val="ListParagraph"/>
        <w:numPr>
          <w:ilvl w:val="0"/>
          <w:numId w:val="46"/>
        </w:numPr>
        <w:spacing w:line="480" w:lineRule="auto"/>
        <w:rPr>
          <w:rFonts w:ascii="Times New Roman" w:hAnsi="Times New Roman" w:cs="Times New Roman"/>
          <w:b/>
          <w:color w:val="000000" w:themeColor="text1"/>
          <w:sz w:val="24"/>
          <w:szCs w:val="24"/>
        </w:rPr>
      </w:pPr>
      <w:r w:rsidRPr="00DA1DE9">
        <w:rPr>
          <w:b/>
          <w:color w:val="000000" w:themeColor="text1"/>
        </w:rPr>
        <w:t>Interest coverage ratio = Operating income (or EBIT) / Interest expense</w:t>
      </w:r>
    </w:p>
    <w:p w:rsidR="003D1D66" w:rsidRPr="00DA1DE9" w:rsidRDefault="003D1D66" w:rsidP="003D1D66">
      <w:pPr>
        <w:pStyle w:val="Heading2"/>
        <w:spacing w:line="480" w:lineRule="auto"/>
        <w:rPr>
          <w:rFonts w:ascii="Times New Roman" w:hAnsi="Times New Roman" w:cs="Times New Roman"/>
          <w:color w:val="000000" w:themeColor="text1"/>
          <w:sz w:val="24"/>
          <w:szCs w:val="24"/>
        </w:rPr>
      </w:pPr>
      <w:bookmarkStart w:id="87" w:name="_Toc526474252"/>
      <w:bookmarkStart w:id="88" w:name="_Toc526475310"/>
      <w:bookmarkStart w:id="89" w:name="_Toc526475568"/>
      <w:proofErr w:type="gramStart"/>
      <w:r w:rsidRPr="00DA1DE9">
        <w:rPr>
          <w:rFonts w:ascii="Times New Roman" w:hAnsi="Times New Roman" w:cs="Times New Roman"/>
          <w:color w:val="000000" w:themeColor="text1"/>
          <w:sz w:val="24"/>
          <w:szCs w:val="24"/>
        </w:rPr>
        <w:t>ii. Liquidity</w:t>
      </w:r>
      <w:proofErr w:type="gramEnd"/>
      <w:r w:rsidRPr="00DA1DE9">
        <w:rPr>
          <w:rFonts w:ascii="Times New Roman" w:hAnsi="Times New Roman" w:cs="Times New Roman"/>
          <w:color w:val="000000" w:themeColor="text1"/>
          <w:sz w:val="24"/>
          <w:szCs w:val="24"/>
        </w:rPr>
        <w:t xml:space="preserve"> Ratios</w:t>
      </w:r>
      <w:bookmarkEnd w:id="87"/>
      <w:bookmarkEnd w:id="88"/>
      <w:bookmarkEnd w:id="89"/>
    </w:p>
    <w:p w:rsidR="003D1D66" w:rsidRPr="00DA1DE9" w:rsidRDefault="003D1D66" w:rsidP="00FF1E32">
      <w:pPr>
        <w:pStyle w:val="NormalWeb"/>
        <w:numPr>
          <w:ilvl w:val="0"/>
          <w:numId w:val="46"/>
        </w:numPr>
        <w:spacing w:line="480" w:lineRule="auto"/>
        <w:rPr>
          <w:b/>
          <w:color w:val="000000" w:themeColor="text1"/>
        </w:rPr>
      </w:pPr>
      <w:r w:rsidRPr="00DA1DE9">
        <w:rPr>
          <w:b/>
          <w:color w:val="000000" w:themeColor="text1"/>
        </w:rPr>
        <w:t>Current ratio = Current assets / Current liabilities</w:t>
      </w:r>
    </w:p>
    <w:p w:rsidR="003D1D66" w:rsidRPr="00DA1DE9" w:rsidRDefault="003D1D66" w:rsidP="00FF1E32">
      <w:pPr>
        <w:pStyle w:val="NormalWeb"/>
        <w:numPr>
          <w:ilvl w:val="0"/>
          <w:numId w:val="46"/>
        </w:numPr>
        <w:spacing w:line="480" w:lineRule="auto"/>
        <w:rPr>
          <w:b/>
          <w:color w:val="000000" w:themeColor="text1"/>
        </w:rPr>
      </w:pPr>
      <w:r w:rsidRPr="00DA1DE9">
        <w:rPr>
          <w:b/>
          <w:color w:val="000000" w:themeColor="text1"/>
        </w:rPr>
        <w:t>Quick ratio = (Current assets – Inventories) / Current liabilities</w:t>
      </w:r>
    </w:p>
    <w:p w:rsidR="003D1D66" w:rsidRPr="00DA1DE9" w:rsidRDefault="003D1D66" w:rsidP="003D1D66">
      <w:pPr>
        <w:pStyle w:val="NormalWeb"/>
        <w:spacing w:line="480" w:lineRule="auto"/>
        <w:rPr>
          <w:color w:val="000000" w:themeColor="text1"/>
        </w:rPr>
      </w:pPr>
      <w:r w:rsidRPr="00DA1DE9">
        <w:rPr>
          <w:color w:val="000000" w:themeColor="text1"/>
        </w:rPr>
        <w:t xml:space="preserve">         = (Cash and equivalents + Marketable securities + Accounts receivable) / Current liabilities</w:t>
      </w:r>
    </w:p>
    <w:p w:rsidR="003D1D66" w:rsidRPr="00DA1DE9" w:rsidRDefault="003D1D66" w:rsidP="00FF1E32">
      <w:pPr>
        <w:pStyle w:val="NormalWeb"/>
        <w:numPr>
          <w:ilvl w:val="0"/>
          <w:numId w:val="46"/>
        </w:numPr>
        <w:spacing w:line="480" w:lineRule="auto"/>
        <w:rPr>
          <w:b/>
          <w:color w:val="000000" w:themeColor="text1"/>
        </w:rPr>
      </w:pPr>
      <w:r w:rsidRPr="00DA1DE9">
        <w:rPr>
          <w:b/>
          <w:color w:val="000000" w:themeColor="text1"/>
        </w:rPr>
        <w:t>Days sales outstanding = (Accounts receivable / Total credit sales) x Number of days in sales</w:t>
      </w:r>
    </w:p>
    <w:p w:rsidR="003D1D66" w:rsidRPr="00DA1DE9" w:rsidRDefault="003D1D66" w:rsidP="00FF1E32">
      <w:pPr>
        <w:pStyle w:val="NormalWeb"/>
        <w:numPr>
          <w:ilvl w:val="0"/>
          <w:numId w:val="46"/>
        </w:numPr>
        <w:spacing w:line="480" w:lineRule="auto"/>
        <w:rPr>
          <w:b/>
          <w:color w:val="000000" w:themeColor="text1"/>
        </w:rPr>
      </w:pPr>
      <w:r w:rsidRPr="00DA1DE9">
        <w:rPr>
          <w:b/>
          <w:color w:val="000000" w:themeColor="text1"/>
        </w:rPr>
        <w:t>Days Payable Outstanding = Average AP/COGS per day</w:t>
      </w:r>
    </w:p>
    <w:p w:rsidR="003D1D66" w:rsidRPr="00DA1DE9" w:rsidRDefault="003D1D66" w:rsidP="003D1D66">
      <w:pPr>
        <w:pStyle w:val="NormalWeb"/>
        <w:spacing w:line="480" w:lineRule="auto"/>
        <w:rPr>
          <w:color w:val="000000" w:themeColor="text1"/>
        </w:rPr>
      </w:pPr>
      <w:r w:rsidRPr="00DA1DE9">
        <w:rPr>
          <w:color w:val="000000" w:themeColor="text1"/>
        </w:rPr>
        <w:t xml:space="preserve">            Average AP = (beginning AP + ending AP)/2</w:t>
      </w:r>
    </w:p>
    <w:p w:rsidR="003D1D66" w:rsidRPr="00DA1DE9" w:rsidRDefault="003D1D66" w:rsidP="003D1D66">
      <w:pPr>
        <w:pStyle w:val="NormalWeb"/>
        <w:spacing w:line="480" w:lineRule="auto"/>
        <w:rPr>
          <w:i/>
          <w:color w:val="000000" w:themeColor="text1"/>
        </w:rPr>
      </w:pPr>
      <w:r w:rsidRPr="00DA1DE9">
        <w:rPr>
          <w:i/>
          <w:color w:val="000000" w:themeColor="text1"/>
        </w:rPr>
        <w:t xml:space="preserve">The lower the Cash Conversion Cycle the better. It varies from industry to industry.   </w:t>
      </w:r>
    </w:p>
    <w:p w:rsidR="003D1D66" w:rsidRPr="00DA1DE9" w:rsidRDefault="003D1D66" w:rsidP="003D1D66">
      <w:pPr>
        <w:shd w:val="clear" w:color="auto" w:fill="FFFFFF"/>
        <w:spacing w:line="480" w:lineRule="auto"/>
        <w:rPr>
          <w:rFonts w:ascii="Times New Roman" w:hAnsi="Times New Roman" w:cs="Times New Roman"/>
          <w:b/>
          <w:color w:val="000000" w:themeColor="text1"/>
          <w:sz w:val="24"/>
          <w:szCs w:val="24"/>
        </w:rPr>
      </w:pPr>
      <w:proofErr w:type="gramStart"/>
      <w:r w:rsidRPr="00DA1DE9">
        <w:rPr>
          <w:rFonts w:ascii="Times New Roman" w:hAnsi="Times New Roman" w:cs="Times New Roman"/>
          <w:b/>
          <w:color w:val="000000" w:themeColor="text1"/>
          <w:sz w:val="24"/>
          <w:szCs w:val="24"/>
        </w:rPr>
        <w:t>ii. Profitability</w:t>
      </w:r>
      <w:proofErr w:type="gramEnd"/>
      <w:r w:rsidRPr="00DA1DE9">
        <w:rPr>
          <w:rFonts w:ascii="Times New Roman" w:hAnsi="Times New Roman" w:cs="Times New Roman"/>
          <w:b/>
          <w:color w:val="000000" w:themeColor="text1"/>
          <w:sz w:val="24"/>
          <w:szCs w:val="24"/>
        </w:rPr>
        <w:t xml:space="preserve"> Ratios</w:t>
      </w:r>
    </w:p>
    <w:p w:rsidR="003D1D66" w:rsidRPr="00DA1DE9" w:rsidRDefault="003D1D66" w:rsidP="00FF1E32">
      <w:pPr>
        <w:pStyle w:val="ListParagraph"/>
        <w:numPr>
          <w:ilvl w:val="0"/>
          <w:numId w:val="46"/>
        </w:numPr>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Gross Margin = Gross Profit/Net Sales * 100</w:t>
      </w:r>
    </w:p>
    <w:p w:rsidR="003D1D66" w:rsidRPr="00DA1DE9" w:rsidRDefault="003D1D66" w:rsidP="003D1D66">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Gross profit = net sales - cost of goods sold</w:t>
      </w:r>
    </w:p>
    <w:p w:rsidR="003D1D66" w:rsidRPr="00DA1DE9" w:rsidRDefault="003D1D66" w:rsidP="003D1D66">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lastRenderedPageBreak/>
        <w:t xml:space="preserve">This shows the average amount of profit considering only sales and the cost of the items sold. This tells how much </w:t>
      </w:r>
      <w:r w:rsidR="00B8549C" w:rsidRPr="00DA1DE9">
        <w:rPr>
          <w:rFonts w:ascii="Times New Roman" w:hAnsi="Times New Roman" w:cs="Times New Roman"/>
          <w:color w:val="000000" w:themeColor="text1"/>
          <w:sz w:val="24"/>
          <w:szCs w:val="24"/>
        </w:rPr>
        <w:t>yield</w:t>
      </w:r>
      <w:r w:rsidRPr="00DA1DE9">
        <w:rPr>
          <w:rFonts w:ascii="Times New Roman" w:hAnsi="Times New Roman" w:cs="Times New Roman"/>
          <w:color w:val="000000" w:themeColor="text1"/>
          <w:sz w:val="24"/>
          <w:szCs w:val="24"/>
        </w:rPr>
        <w:t xml:space="preserve"> the product or service is making without overhead considerations. As such, it indicates the </w:t>
      </w:r>
      <w:r w:rsidR="00CA7A4E" w:rsidRPr="00DA1DE9">
        <w:rPr>
          <w:rFonts w:ascii="Times New Roman" w:hAnsi="Times New Roman" w:cs="Times New Roman"/>
          <w:color w:val="000000" w:themeColor="text1"/>
          <w:sz w:val="24"/>
          <w:szCs w:val="24"/>
        </w:rPr>
        <w:t>competence</w:t>
      </w:r>
      <w:r w:rsidRPr="00DA1DE9">
        <w:rPr>
          <w:rFonts w:ascii="Times New Roman" w:hAnsi="Times New Roman" w:cs="Times New Roman"/>
          <w:color w:val="000000" w:themeColor="text1"/>
          <w:sz w:val="24"/>
          <w:szCs w:val="24"/>
        </w:rPr>
        <w:t xml:space="preserve"> of operations as well as how products are priced. Wide variations occur from industry to industry.                               </w:t>
      </w:r>
    </w:p>
    <w:p w:rsidR="003D1D66" w:rsidRPr="00DA1DE9" w:rsidRDefault="003D1D66" w:rsidP="00FF1E32">
      <w:pPr>
        <w:pStyle w:val="NormalWeb"/>
        <w:numPr>
          <w:ilvl w:val="0"/>
          <w:numId w:val="46"/>
        </w:numPr>
        <w:spacing w:line="360" w:lineRule="auto"/>
        <w:rPr>
          <w:b/>
          <w:color w:val="000000" w:themeColor="text1"/>
        </w:rPr>
      </w:pPr>
      <w:r w:rsidRPr="00DA1DE9">
        <w:rPr>
          <w:b/>
          <w:color w:val="000000" w:themeColor="text1"/>
        </w:rPr>
        <w:t xml:space="preserve">Operating </w:t>
      </w:r>
      <w:r w:rsidRPr="00DA1DE9">
        <w:rPr>
          <w:b/>
          <w:bCs/>
          <w:color w:val="000000" w:themeColor="text1"/>
        </w:rPr>
        <w:t>Profit</w:t>
      </w:r>
      <w:r w:rsidRPr="00DA1DE9">
        <w:rPr>
          <w:b/>
          <w:color w:val="000000" w:themeColor="text1"/>
        </w:rPr>
        <w:t xml:space="preserve"> Margin = Operating Profit / Net Sales * 100</w:t>
      </w:r>
    </w:p>
    <w:p w:rsidR="003D1D66" w:rsidRPr="00DA1DE9" w:rsidRDefault="003D1D66" w:rsidP="0063314E">
      <w:pPr>
        <w:pStyle w:val="NormalWeb"/>
        <w:spacing w:line="360" w:lineRule="auto"/>
        <w:rPr>
          <w:color w:val="000000" w:themeColor="text1"/>
        </w:rPr>
      </w:pPr>
      <w:r w:rsidRPr="00DA1DE9">
        <w:rPr>
          <w:color w:val="000000" w:themeColor="text1"/>
        </w:rPr>
        <w:t xml:space="preserve">             Operating income = earnings before tax and interest from continuing operations</w:t>
      </w:r>
    </w:p>
    <w:p w:rsidR="003D1D66" w:rsidRPr="00DA1DE9" w:rsidRDefault="003D1D66" w:rsidP="003D1D66">
      <w:pPr>
        <w:pStyle w:val="NormalWeb"/>
        <w:spacing w:line="480" w:lineRule="auto"/>
        <w:rPr>
          <w:color w:val="000000" w:themeColor="text1"/>
        </w:rPr>
      </w:pPr>
      <w:r w:rsidRPr="00DA1DE9">
        <w:rPr>
          <w:color w:val="000000" w:themeColor="text1"/>
        </w:rPr>
        <w:t xml:space="preserve">This ratio indicates the profitability of </w:t>
      </w:r>
      <w:r w:rsidR="00010C26" w:rsidRPr="00DA1DE9">
        <w:rPr>
          <w:color w:val="000000" w:themeColor="text1"/>
        </w:rPr>
        <w:t>contemporary</w:t>
      </w:r>
      <w:r w:rsidRPr="00DA1DE9">
        <w:rPr>
          <w:color w:val="000000" w:themeColor="text1"/>
        </w:rPr>
        <w:t xml:space="preserve"> operations. This ratio does not take into account the company's capital and tax structure.</w:t>
      </w:r>
    </w:p>
    <w:p w:rsidR="003D1D66" w:rsidRPr="00DA1DE9" w:rsidRDefault="003D1D66" w:rsidP="00FF1E32">
      <w:pPr>
        <w:pStyle w:val="ListParagraph"/>
        <w:numPr>
          <w:ilvl w:val="0"/>
          <w:numId w:val="46"/>
        </w:numPr>
        <w:spacing w:line="36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 xml:space="preserve">Return on Assets = Net Income / Assets * 100            </w:t>
      </w:r>
    </w:p>
    <w:p w:rsidR="00010C26" w:rsidRPr="00DA1DE9" w:rsidRDefault="003D1D66" w:rsidP="00010C26">
      <w:pPr>
        <w:pStyle w:val="NormalWeb"/>
        <w:spacing w:line="480" w:lineRule="auto"/>
        <w:rPr>
          <w:color w:val="000000" w:themeColor="text1"/>
        </w:rPr>
      </w:pPr>
      <w:r w:rsidRPr="00DA1DE9">
        <w:rPr>
          <w:color w:val="000000" w:themeColor="text1"/>
        </w:rPr>
        <w:t xml:space="preserve">Return on assets measures how effectively the </w:t>
      </w:r>
      <w:r w:rsidR="00010C26" w:rsidRPr="00DA1DE9">
        <w:rPr>
          <w:color w:val="000000" w:themeColor="text1"/>
        </w:rPr>
        <w:t>business</w:t>
      </w:r>
      <w:r w:rsidRPr="00DA1DE9">
        <w:rPr>
          <w:color w:val="000000" w:themeColor="text1"/>
        </w:rPr>
        <w:t xml:space="preserve"> produces </w:t>
      </w:r>
      <w:r w:rsidR="00010C26" w:rsidRPr="00DA1DE9">
        <w:rPr>
          <w:color w:val="000000" w:themeColor="text1"/>
        </w:rPr>
        <w:t>revenue</w:t>
      </w:r>
      <w:r w:rsidRPr="00DA1DE9">
        <w:rPr>
          <w:color w:val="000000" w:themeColor="text1"/>
        </w:rPr>
        <w:t xml:space="preserve"> from its assets</w:t>
      </w:r>
      <w:r w:rsidR="00010C26" w:rsidRPr="00DA1DE9">
        <w:rPr>
          <w:color w:val="000000" w:themeColor="text1"/>
        </w:rPr>
        <w:t>.</w:t>
      </w:r>
    </w:p>
    <w:p w:rsidR="003D1D66" w:rsidRPr="00DA1DE9" w:rsidRDefault="003D1D66" w:rsidP="002742FB">
      <w:pPr>
        <w:pStyle w:val="NormalWeb"/>
        <w:numPr>
          <w:ilvl w:val="0"/>
          <w:numId w:val="85"/>
        </w:numPr>
        <w:spacing w:line="480" w:lineRule="auto"/>
        <w:rPr>
          <w:b/>
          <w:color w:val="000000" w:themeColor="text1"/>
        </w:rPr>
      </w:pPr>
      <w:r w:rsidRPr="00DA1DE9">
        <w:rPr>
          <w:b/>
          <w:color w:val="000000" w:themeColor="text1"/>
        </w:rPr>
        <w:t xml:space="preserve">Return on Equity = Net Income / Shareholder Investment * 100  </w:t>
      </w:r>
    </w:p>
    <w:p w:rsidR="003D1D66" w:rsidRPr="00DA1DE9" w:rsidRDefault="003D1D66" w:rsidP="003D1D66">
      <w:pPr>
        <w:shd w:val="clear" w:color="auto" w:fill="FFFFFF"/>
        <w:spacing w:line="480" w:lineRule="auto"/>
        <w:jc w:val="both"/>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Return on equity measures how much a company makes for each dollar that investors put into it. You calculate it by taking the net income earned (NI) by the amount of money invested by shareholders (SI) and multiplying the quotient by 100.</w:t>
      </w:r>
    </w:p>
    <w:p w:rsidR="003D1D66" w:rsidRPr="00DA1DE9" w:rsidRDefault="003D1D66" w:rsidP="003D1D66">
      <w:pPr>
        <w:shd w:val="clear" w:color="auto" w:fill="FFFFFF"/>
        <w:spacing w:line="480" w:lineRule="auto"/>
        <w:rPr>
          <w:rFonts w:ascii="Times New Roman" w:eastAsia="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4"/>
        </w:rPr>
        <w:t>iv. Coverage ratio</w:t>
      </w:r>
    </w:p>
    <w:p w:rsidR="003D1D66" w:rsidRPr="00DA1DE9" w:rsidRDefault="003D1D66" w:rsidP="00FF1E32">
      <w:pPr>
        <w:pStyle w:val="ListParagraph"/>
        <w:numPr>
          <w:ilvl w:val="0"/>
          <w:numId w:val="48"/>
        </w:numPr>
        <w:spacing w:before="100" w:beforeAutospacing="1" w:after="240" w:line="480" w:lineRule="auto"/>
        <w:rPr>
          <w:rFonts w:ascii="Times New Roman" w:eastAsia="Times New Roman" w:hAnsi="Times New Roman" w:cs="Times New Roman"/>
          <w:color w:val="000000" w:themeColor="text1"/>
          <w:sz w:val="24"/>
          <w:szCs w:val="24"/>
        </w:rPr>
      </w:pPr>
      <w:r w:rsidRPr="00DA1DE9">
        <w:rPr>
          <w:rFonts w:ascii="Times New Roman" w:eastAsia="Times New Roman" w:hAnsi="Times New Roman" w:cs="Times New Roman"/>
          <w:color w:val="000000" w:themeColor="text1"/>
          <w:sz w:val="24"/>
          <w:szCs w:val="24"/>
        </w:rPr>
        <w:t>Interest Coverage Ratio: Earnings Before Interest and Taxes (EBIT)/ Interest Expense</w:t>
      </w:r>
    </w:p>
    <w:p w:rsidR="003D1D66" w:rsidRPr="00DA1DE9" w:rsidRDefault="003D1D66" w:rsidP="003D1D66">
      <w:pPr>
        <w:spacing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v. Activity Ratios/Trend analysis</w:t>
      </w:r>
    </w:p>
    <w:p w:rsidR="003D1D66" w:rsidRPr="00DA1DE9" w:rsidRDefault="003D1D66" w:rsidP="003D1D66">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Trend analysis for most companies involves the use of various </w:t>
      </w:r>
      <w:r w:rsidR="00232C66" w:rsidRPr="00DA1DE9">
        <w:rPr>
          <w:rFonts w:ascii="Times New Roman" w:hAnsi="Times New Roman" w:cs="Times New Roman"/>
          <w:color w:val="000000" w:themeColor="text1"/>
          <w:sz w:val="24"/>
          <w:szCs w:val="24"/>
        </w:rPr>
        <w:t>fiscal</w:t>
      </w:r>
      <w:r w:rsidRPr="00DA1DE9">
        <w:rPr>
          <w:rFonts w:ascii="Times New Roman" w:hAnsi="Times New Roman" w:cs="Times New Roman"/>
          <w:color w:val="000000" w:themeColor="text1"/>
          <w:sz w:val="24"/>
          <w:szCs w:val="24"/>
        </w:rPr>
        <w:t xml:space="preserve"> ratios. </w:t>
      </w:r>
    </w:p>
    <w:p w:rsidR="003D1D66" w:rsidRDefault="003D1D66" w:rsidP="0063314E">
      <w:pPr>
        <w:spacing w:line="240" w:lineRule="auto"/>
        <w:rPr>
          <w:rFonts w:cstheme="minorHAnsi"/>
          <w:color w:val="000000" w:themeColor="text1"/>
          <w:sz w:val="16"/>
          <w:szCs w:val="16"/>
        </w:rPr>
      </w:pPr>
    </w:p>
    <w:p w:rsidR="002742FB" w:rsidRPr="00DA1DE9" w:rsidRDefault="002742FB" w:rsidP="0063314E">
      <w:pPr>
        <w:spacing w:line="240" w:lineRule="auto"/>
        <w:rPr>
          <w:rFonts w:cstheme="minorHAnsi"/>
          <w:color w:val="000000" w:themeColor="text1"/>
          <w:sz w:val="16"/>
          <w:szCs w:val="16"/>
        </w:rPr>
      </w:pPr>
    </w:p>
    <w:p w:rsidR="00A4401E" w:rsidRPr="00DA1DE9" w:rsidRDefault="00A4401E" w:rsidP="0044550B">
      <w:pPr>
        <w:spacing w:after="0" w:line="240" w:lineRule="auto"/>
        <w:rPr>
          <w:rFonts w:cstheme="minorHAnsi"/>
          <w:color w:val="000000" w:themeColor="text1"/>
        </w:rPr>
      </w:pPr>
      <w:r w:rsidRPr="00DA1DE9">
        <w:rPr>
          <w:rFonts w:ascii="Times New Roman" w:hAnsi="Times New Roman" w:cs="Times New Roman"/>
          <w:color w:val="000000" w:themeColor="text1"/>
          <w:sz w:val="24"/>
          <w:szCs w:val="24"/>
        </w:rPr>
        <w:br w:type="page"/>
      </w:r>
    </w:p>
    <w:p w:rsidR="00A4401E" w:rsidRPr="00DA1DE9" w:rsidRDefault="00A4401E" w:rsidP="00043F99">
      <w:pPr>
        <w:rPr>
          <w:rFonts w:ascii="Times New Roman" w:hAnsi="Times New Roman" w:cs="Times New Roman"/>
          <w:b/>
          <w:color w:val="000000" w:themeColor="text1"/>
          <w:sz w:val="24"/>
          <w:szCs w:val="24"/>
        </w:rPr>
      </w:pPr>
    </w:p>
    <w:p w:rsidR="00A4401E" w:rsidRPr="00DA1DE9" w:rsidRDefault="00A4401E" w:rsidP="00A4401E">
      <w:pPr>
        <w:rPr>
          <w:rFonts w:cstheme="minorHAnsi"/>
          <w:color w:val="000000" w:themeColor="text1"/>
        </w:rPr>
      </w:pPr>
    </w:p>
    <w:p w:rsidR="00A4401E" w:rsidRPr="00DA1DE9" w:rsidRDefault="00A4401E" w:rsidP="00A4401E">
      <w:pPr>
        <w:rPr>
          <w:b/>
          <w:color w:val="000000" w:themeColor="text1"/>
          <w:sz w:val="56"/>
          <w:szCs w:val="56"/>
        </w:rPr>
      </w:pPr>
    </w:p>
    <w:p w:rsidR="008864F0" w:rsidRPr="00DA1DE9" w:rsidRDefault="008864F0" w:rsidP="00B45717">
      <w:pPr>
        <w:jc w:val="center"/>
        <w:rPr>
          <w:b/>
          <w:color w:val="000000" w:themeColor="text1"/>
          <w:sz w:val="56"/>
          <w:szCs w:val="56"/>
        </w:rPr>
      </w:pPr>
    </w:p>
    <w:p w:rsidR="00B45717" w:rsidRPr="00DA1DE9" w:rsidRDefault="002474F8" w:rsidP="007F7977">
      <w:pPr>
        <w:jc w:val="center"/>
        <w:rPr>
          <w:b/>
          <w:color w:val="000000" w:themeColor="text1"/>
          <w:sz w:val="56"/>
          <w:szCs w:val="56"/>
        </w:rPr>
      </w:pPr>
      <w:r w:rsidRPr="00DA1DE9">
        <w:rPr>
          <w:b/>
          <w:color w:val="000000" w:themeColor="text1"/>
          <w:sz w:val="56"/>
          <w:szCs w:val="56"/>
        </w:rPr>
        <w:t>Chapter Seven</w:t>
      </w:r>
    </w:p>
    <w:p w:rsidR="00B45717" w:rsidRPr="00DA1DE9" w:rsidRDefault="00B45717" w:rsidP="00B45717">
      <w:pPr>
        <w:jc w:val="center"/>
        <w:rPr>
          <w:b/>
          <w:color w:val="000000" w:themeColor="text1"/>
          <w:sz w:val="56"/>
          <w:szCs w:val="56"/>
        </w:rPr>
      </w:pPr>
      <w:r w:rsidRPr="00DA1DE9">
        <w:rPr>
          <w:b/>
          <w:color w:val="000000" w:themeColor="text1"/>
          <w:sz w:val="56"/>
          <w:szCs w:val="56"/>
        </w:rPr>
        <w:t>Credit Rating Process of BDRAL</w:t>
      </w:r>
    </w:p>
    <w:p w:rsidR="003D1D66" w:rsidRPr="00DA1DE9" w:rsidRDefault="003D1D66" w:rsidP="00D80CE4">
      <w:pPr>
        <w:rPr>
          <w:b/>
          <w:color w:val="000000" w:themeColor="text1"/>
          <w:sz w:val="56"/>
          <w:szCs w:val="56"/>
        </w:rPr>
      </w:pPr>
    </w:p>
    <w:p w:rsidR="00D80CE4" w:rsidRPr="00DA1DE9" w:rsidRDefault="00D80CE4" w:rsidP="00D80CE4">
      <w:pPr>
        <w:jc w:val="center"/>
        <w:rPr>
          <w:b/>
          <w:color w:val="000000" w:themeColor="text1"/>
          <w:sz w:val="28"/>
          <w:szCs w:val="28"/>
        </w:rPr>
      </w:pPr>
    </w:p>
    <w:p w:rsidR="003D1D66" w:rsidRPr="00DA1DE9" w:rsidRDefault="003D1D66" w:rsidP="003D1D66">
      <w:pPr>
        <w:jc w:val="both"/>
        <w:rPr>
          <w:b/>
          <w:color w:val="000000" w:themeColor="text1"/>
          <w:sz w:val="48"/>
          <w:szCs w:val="24"/>
        </w:rPr>
      </w:pPr>
    </w:p>
    <w:p w:rsidR="003D1D66" w:rsidRPr="00DA1DE9" w:rsidRDefault="003D1D66" w:rsidP="003D1D66">
      <w:pPr>
        <w:jc w:val="both"/>
        <w:rPr>
          <w:b/>
          <w:color w:val="000000" w:themeColor="text1"/>
          <w:sz w:val="48"/>
          <w:szCs w:val="24"/>
        </w:rPr>
      </w:pPr>
    </w:p>
    <w:p w:rsidR="003D1D66" w:rsidRPr="00DA1DE9" w:rsidRDefault="003D1D66" w:rsidP="003D1D66">
      <w:pPr>
        <w:jc w:val="both"/>
        <w:rPr>
          <w:b/>
          <w:color w:val="000000" w:themeColor="text1"/>
          <w:sz w:val="48"/>
          <w:szCs w:val="24"/>
        </w:rPr>
      </w:pPr>
    </w:p>
    <w:p w:rsidR="003D1D66" w:rsidRPr="00DA1DE9" w:rsidRDefault="003D1D66" w:rsidP="003D1D66">
      <w:pPr>
        <w:jc w:val="both"/>
        <w:rPr>
          <w:b/>
          <w:color w:val="000000" w:themeColor="text1"/>
          <w:sz w:val="48"/>
          <w:szCs w:val="24"/>
        </w:rPr>
      </w:pPr>
    </w:p>
    <w:p w:rsidR="00EF0B87" w:rsidRPr="00DA1DE9" w:rsidRDefault="00EF0B87" w:rsidP="003D1D66">
      <w:pPr>
        <w:autoSpaceDE w:val="0"/>
        <w:autoSpaceDN w:val="0"/>
        <w:adjustRightInd w:val="0"/>
        <w:spacing w:after="0" w:line="480" w:lineRule="auto"/>
        <w:rPr>
          <w:b/>
          <w:color w:val="000000" w:themeColor="text1"/>
          <w:sz w:val="48"/>
          <w:szCs w:val="24"/>
        </w:rPr>
      </w:pPr>
    </w:p>
    <w:p w:rsidR="00CA78A8" w:rsidRPr="00DA1DE9" w:rsidRDefault="00CA78A8" w:rsidP="003D1D66">
      <w:pPr>
        <w:autoSpaceDE w:val="0"/>
        <w:autoSpaceDN w:val="0"/>
        <w:adjustRightInd w:val="0"/>
        <w:spacing w:after="0" w:line="480" w:lineRule="auto"/>
        <w:rPr>
          <w:b/>
          <w:color w:val="000000" w:themeColor="text1"/>
          <w:sz w:val="48"/>
          <w:szCs w:val="24"/>
        </w:rPr>
      </w:pPr>
    </w:p>
    <w:p w:rsidR="006B5E84" w:rsidRPr="00DA1DE9" w:rsidRDefault="006B5E84" w:rsidP="003D1D66">
      <w:pPr>
        <w:autoSpaceDE w:val="0"/>
        <w:autoSpaceDN w:val="0"/>
        <w:adjustRightInd w:val="0"/>
        <w:spacing w:after="0" w:line="480" w:lineRule="auto"/>
        <w:rPr>
          <w:b/>
          <w:color w:val="000000" w:themeColor="text1"/>
          <w:sz w:val="48"/>
          <w:szCs w:val="24"/>
        </w:rPr>
      </w:pPr>
    </w:p>
    <w:p w:rsidR="007F7977" w:rsidRPr="00DA1DE9" w:rsidRDefault="007F7977" w:rsidP="007F7977">
      <w:pPr>
        <w:pStyle w:val="Heading2"/>
        <w:rPr>
          <w:color w:val="000000" w:themeColor="text1"/>
        </w:rPr>
      </w:pPr>
    </w:p>
    <w:p w:rsidR="003D1D66" w:rsidRPr="00DA1DE9" w:rsidRDefault="002474F8" w:rsidP="00E63F9D">
      <w:pPr>
        <w:shd w:val="clear" w:color="auto" w:fill="76923C" w:themeFill="accent3" w:themeFillShade="BF"/>
        <w:autoSpaceDE w:val="0"/>
        <w:autoSpaceDN w:val="0"/>
        <w:adjustRightInd w:val="0"/>
        <w:spacing w:after="0" w:line="480" w:lineRule="auto"/>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7</w:t>
      </w:r>
      <w:r w:rsidR="003D1D66" w:rsidRPr="00DA1DE9">
        <w:rPr>
          <w:rFonts w:ascii="Times New Roman" w:hAnsi="Times New Roman" w:cs="Times New Roman"/>
          <w:b/>
          <w:color w:val="000000" w:themeColor="text1"/>
          <w:sz w:val="24"/>
          <w:szCs w:val="24"/>
        </w:rPr>
        <w:t xml:space="preserve">.1 Implementation of Basel II </w:t>
      </w:r>
    </w:p>
    <w:p w:rsidR="003D1D66" w:rsidRPr="00DA1DE9" w:rsidRDefault="003D1D66" w:rsidP="003D1D66">
      <w:pPr>
        <w:autoSpaceDE w:val="0"/>
        <w:autoSpaceDN w:val="0"/>
        <w:adjustRightInd w:val="0"/>
        <w:spacing w:after="0" w:line="480" w:lineRule="auto"/>
        <w:rPr>
          <w:rFonts w:ascii="Times New Roman" w:hAnsi="Times New Roman" w:cs="Times New Roman"/>
          <w:b/>
          <w:color w:val="000000" w:themeColor="text1"/>
          <w:sz w:val="24"/>
          <w:szCs w:val="24"/>
        </w:rPr>
      </w:pPr>
    </w:p>
    <w:p w:rsidR="003D1D66" w:rsidRPr="00DA1DE9" w:rsidRDefault="003D1D66" w:rsidP="003D1D66">
      <w:pPr>
        <w:autoSpaceDE w:val="0"/>
        <w:autoSpaceDN w:val="0"/>
        <w:adjustRightInd w:val="0"/>
        <w:spacing w:after="0"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These guidelines </w:t>
      </w:r>
      <w:r w:rsidR="00E80F69" w:rsidRPr="00DA1DE9">
        <w:rPr>
          <w:rFonts w:ascii="Times New Roman" w:hAnsi="Times New Roman" w:cs="Times New Roman"/>
          <w:color w:val="000000" w:themeColor="text1"/>
          <w:sz w:val="24"/>
          <w:szCs w:val="24"/>
        </w:rPr>
        <w:t>notify</w:t>
      </w:r>
      <w:r w:rsidRPr="00DA1DE9">
        <w:rPr>
          <w:rFonts w:ascii="Times New Roman" w:hAnsi="Times New Roman" w:cs="Times New Roman"/>
          <w:color w:val="000000" w:themeColor="text1"/>
          <w:sz w:val="24"/>
          <w:szCs w:val="24"/>
        </w:rPr>
        <w:t xml:space="preserve"> that BB suggests </w:t>
      </w:r>
      <w:r w:rsidR="00E80F69" w:rsidRPr="00DA1DE9">
        <w:rPr>
          <w:rFonts w:ascii="Times New Roman" w:hAnsi="Times New Roman" w:cs="Times New Roman"/>
          <w:color w:val="000000" w:themeColor="text1"/>
          <w:sz w:val="24"/>
          <w:szCs w:val="24"/>
        </w:rPr>
        <w:t>achievement</w:t>
      </w:r>
      <w:r w:rsidRPr="00DA1DE9">
        <w:rPr>
          <w:rFonts w:ascii="Times New Roman" w:hAnsi="Times New Roman" w:cs="Times New Roman"/>
          <w:color w:val="000000" w:themeColor="text1"/>
          <w:sz w:val="24"/>
          <w:szCs w:val="24"/>
        </w:rPr>
        <w:t xml:space="preserve"> of Basel II with the </w:t>
      </w:r>
      <w:r w:rsidR="00E80F69" w:rsidRPr="00DA1DE9">
        <w:rPr>
          <w:rFonts w:ascii="Times New Roman" w:hAnsi="Times New Roman" w:cs="Times New Roman"/>
          <w:color w:val="000000" w:themeColor="text1"/>
          <w:sz w:val="24"/>
          <w:szCs w:val="24"/>
        </w:rPr>
        <w:t>subsequent</w:t>
      </w:r>
      <w:r w:rsidRPr="00DA1DE9">
        <w:rPr>
          <w:rFonts w:ascii="Times New Roman" w:hAnsi="Times New Roman" w:cs="Times New Roman"/>
          <w:color w:val="000000" w:themeColor="text1"/>
          <w:sz w:val="24"/>
          <w:szCs w:val="24"/>
        </w:rPr>
        <w:t xml:space="preserve"> approaches: </w:t>
      </w:r>
    </w:p>
    <w:p w:rsidR="003D1D66" w:rsidRPr="00DA1DE9" w:rsidRDefault="003D1D66" w:rsidP="003D1D66">
      <w:pPr>
        <w:autoSpaceDE w:val="0"/>
        <w:autoSpaceDN w:val="0"/>
        <w:adjustRightInd w:val="0"/>
        <w:spacing w:after="0" w:line="480" w:lineRule="auto"/>
        <w:rPr>
          <w:rFonts w:ascii="Times New Roman" w:hAnsi="Times New Roman" w:cs="Times New Roman"/>
          <w:color w:val="000000" w:themeColor="text1"/>
          <w:sz w:val="24"/>
          <w:szCs w:val="24"/>
        </w:rPr>
      </w:pPr>
    </w:p>
    <w:p w:rsidR="003D1D66" w:rsidRPr="00DA1DE9" w:rsidRDefault="003D1D66" w:rsidP="003D1D66">
      <w:pPr>
        <w:autoSpaceDE w:val="0"/>
        <w:autoSpaceDN w:val="0"/>
        <w:adjustRightInd w:val="0"/>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     </w:t>
      </w:r>
      <w:r w:rsidR="00546A27" w:rsidRPr="00DA1DE9">
        <w:rPr>
          <w:rFonts w:ascii="Times New Roman" w:hAnsi="Times New Roman" w:cs="Times New Roman"/>
          <w:color w:val="000000" w:themeColor="text1"/>
          <w:sz w:val="24"/>
          <w:szCs w:val="24"/>
        </w:rPr>
        <w:t>Homogeneous</w:t>
      </w:r>
      <w:r w:rsidRPr="00DA1DE9">
        <w:rPr>
          <w:rFonts w:ascii="Times New Roman" w:hAnsi="Times New Roman" w:cs="Times New Roman"/>
          <w:color w:val="000000" w:themeColor="text1"/>
          <w:sz w:val="24"/>
          <w:szCs w:val="24"/>
        </w:rPr>
        <w:t xml:space="preserve"> approach for calculating RWA against </w:t>
      </w:r>
      <w:r w:rsidR="00E80F69" w:rsidRPr="00DA1DE9">
        <w:rPr>
          <w:rFonts w:ascii="Times New Roman" w:hAnsi="Times New Roman" w:cs="Times New Roman"/>
          <w:color w:val="000000" w:themeColor="text1"/>
          <w:sz w:val="24"/>
          <w:szCs w:val="24"/>
        </w:rPr>
        <w:t>acclaim</w:t>
      </w:r>
      <w:r w:rsidRPr="00DA1DE9">
        <w:rPr>
          <w:rFonts w:ascii="Times New Roman" w:hAnsi="Times New Roman" w:cs="Times New Roman"/>
          <w:color w:val="000000" w:themeColor="text1"/>
          <w:sz w:val="24"/>
          <w:szCs w:val="24"/>
        </w:rPr>
        <w:t xml:space="preserve"> </w:t>
      </w:r>
      <w:r w:rsidR="0086097A" w:rsidRPr="00DA1DE9">
        <w:rPr>
          <w:rFonts w:ascii="Times New Roman" w:hAnsi="Times New Roman" w:cs="Times New Roman"/>
          <w:color w:val="000000" w:themeColor="text1"/>
          <w:sz w:val="24"/>
          <w:szCs w:val="24"/>
        </w:rPr>
        <w:t>hazard</w:t>
      </w:r>
      <w:r w:rsidRPr="00DA1DE9">
        <w:rPr>
          <w:rFonts w:ascii="Times New Roman" w:hAnsi="Times New Roman" w:cs="Times New Roman"/>
          <w:color w:val="000000" w:themeColor="text1"/>
          <w:sz w:val="24"/>
          <w:szCs w:val="24"/>
        </w:rPr>
        <w:t>;</w:t>
      </w:r>
    </w:p>
    <w:p w:rsidR="003D1D66" w:rsidRPr="00DA1DE9" w:rsidRDefault="003D1D66" w:rsidP="003D1D66">
      <w:pPr>
        <w:autoSpaceDE w:val="0"/>
        <w:autoSpaceDN w:val="0"/>
        <w:adjustRightInd w:val="0"/>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ii)    </w:t>
      </w:r>
      <w:r w:rsidR="00546A27" w:rsidRPr="00DA1DE9">
        <w:rPr>
          <w:rFonts w:ascii="Times New Roman" w:hAnsi="Times New Roman" w:cs="Times New Roman"/>
          <w:color w:val="000000" w:themeColor="text1"/>
          <w:sz w:val="24"/>
          <w:szCs w:val="24"/>
        </w:rPr>
        <w:t>Homogeneous</w:t>
      </w:r>
      <w:r w:rsidRPr="00DA1DE9">
        <w:rPr>
          <w:rFonts w:ascii="Times New Roman" w:hAnsi="Times New Roman" w:cs="Times New Roman"/>
          <w:color w:val="000000" w:themeColor="text1"/>
          <w:sz w:val="24"/>
          <w:szCs w:val="24"/>
        </w:rPr>
        <w:t xml:space="preserve"> approach for calculating RWA against </w:t>
      </w:r>
      <w:r w:rsidR="00E80F69" w:rsidRPr="00DA1DE9">
        <w:rPr>
          <w:rFonts w:ascii="Times New Roman" w:hAnsi="Times New Roman" w:cs="Times New Roman"/>
          <w:color w:val="000000" w:themeColor="text1"/>
          <w:sz w:val="24"/>
          <w:szCs w:val="24"/>
        </w:rPr>
        <w:t>promote</w:t>
      </w:r>
      <w:r w:rsidRPr="00DA1DE9">
        <w:rPr>
          <w:rFonts w:ascii="Times New Roman" w:hAnsi="Times New Roman" w:cs="Times New Roman"/>
          <w:color w:val="000000" w:themeColor="text1"/>
          <w:sz w:val="24"/>
          <w:szCs w:val="24"/>
        </w:rPr>
        <w:t xml:space="preserve"> </w:t>
      </w:r>
      <w:r w:rsidR="0086097A" w:rsidRPr="00DA1DE9">
        <w:rPr>
          <w:rFonts w:ascii="Times New Roman" w:hAnsi="Times New Roman" w:cs="Times New Roman"/>
          <w:color w:val="000000" w:themeColor="text1"/>
          <w:sz w:val="24"/>
          <w:szCs w:val="24"/>
        </w:rPr>
        <w:t>hazard</w:t>
      </w:r>
      <w:r w:rsidRPr="00DA1DE9">
        <w:rPr>
          <w:rFonts w:ascii="Times New Roman" w:hAnsi="Times New Roman" w:cs="Times New Roman"/>
          <w:color w:val="000000" w:themeColor="text1"/>
          <w:sz w:val="24"/>
          <w:szCs w:val="24"/>
        </w:rPr>
        <w:t>; and</w:t>
      </w:r>
    </w:p>
    <w:p w:rsidR="003D1D66" w:rsidRPr="00DA1DE9" w:rsidRDefault="003D1D66" w:rsidP="003D1D66">
      <w:pPr>
        <w:autoSpaceDE w:val="0"/>
        <w:autoSpaceDN w:val="0"/>
        <w:adjustRightInd w:val="0"/>
        <w:spacing w:after="0" w:line="480" w:lineRule="auto"/>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iii)   Basic </w:t>
      </w:r>
      <w:r w:rsidR="007F7977" w:rsidRPr="00DA1DE9">
        <w:rPr>
          <w:rFonts w:ascii="Times New Roman" w:hAnsi="Times New Roman" w:cs="Times New Roman"/>
          <w:color w:val="000000" w:themeColor="text1"/>
          <w:sz w:val="24"/>
          <w:szCs w:val="24"/>
        </w:rPr>
        <w:t>pointer</w:t>
      </w:r>
      <w:r w:rsidRPr="00DA1DE9">
        <w:rPr>
          <w:rFonts w:ascii="Times New Roman" w:hAnsi="Times New Roman" w:cs="Times New Roman"/>
          <w:color w:val="000000" w:themeColor="text1"/>
          <w:sz w:val="24"/>
          <w:szCs w:val="24"/>
        </w:rPr>
        <w:t xml:space="preserve"> approach for calculating RWA against </w:t>
      </w:r>
      <w:r w:rsidR="00E80F69" w:rsidRPr="00DA1DE9">
        <w:rPr>
          <w:rFonts w:ascii="Times New Roman" w:hAnsi="Times New Roman" w:cs="Times New Roman"/>
          <w:color w:val="000000" w:themeColor="text1"/>
          <w:sz w:val="24"/>
          <w:szCs w:val="24"/>
        </w:rPr>
        <w:t>equipped</w:t>
      </w:r>
      <w:r w:rsidRPr="00DA1DE9">
        <w:rPr>
          <w:rFonts w:ascii="Times New Roman" w:hAnsi="Times New Roman" w:cs="Times New Roman"/>
          <w:color w:val="000000" w:themeColor="text1"/>
          <w:sz w:val="24"/>
          <w:szCs w:val="24"/>
        </w:rPr>
        <w:t xml:space="preserve"> </w:t>
      </w:r>
      <w:r w:rsidR="0086097A" w:rsidRPr="00DA1DE9">
        <w:rPr>
          <w:rFonts w:ascii="Times New Roman" w:hAnsi="Times New Roman" w:cs="Times New Roman"/>
          <w:color w:val="000000" w:themeColor="text1"/>
          <w:sz w:val="24"/>
          <w:szCs w:val="24"/>
        </w:rPr>
        <w:t>hazard</w:t>
      </w:r>
      <w:r w:rsidRPr="00DA1DE9">
        <w:rPr>
          <w:rFonts w:ascii="Times New Roman" w:hAnsi="Times New Roman" w:cs="Times New Roman"/>
          <w:color w:val="000000" w:themeColor="text1"/>
          <w:sz w:val="24"/>
          <w:szCs w:val="24"/>
        </w:rPr>
        <w:t>.</w:t>
      </w:r>
    </w:p>
    <w:p w:rsidR="003D1D66" w:rsidRPr="00DA1DE9" w:rsidRDefault="003D1D66" w:rsidP="003D1D66">
      <w:pPr>
        <w:autoSpaceDE w:val="0"/>
        <w:autoSpaceDN w:val="0"/>
        <w:adjustRightInd w:val="0"/>
        <w:spacing w:after="0" w:line="480" w:lineRule="auto"/>
        <w:rPr>
          <w:rFonts w:ascii="Times New Roman" w:hAnsi="Times New Roman" w:cs="Times New Roman"/>
          <w:color w:val="000000" w:themeColor="text1"/>
          <w:sz w:val="24"/>
          <w:szCs w:val="24"/>
        </w:rPr>
      </w:pPr>
    </w:p>
    <w:p w:rsidR="00EF0B87" w:rsidRPr="00DA1DE9" w:rsidRDefault="00EF0B87" w:rsidP="003D1D66">
      <w:pPr>
        <w:autoSpaceDE w:val="0"/>
        <w:autoSpaceDN w:val="0"/>
        <w:adjustRightInd w:val="0"/>
        <w:spacing w:after="0" w:line="480" w:lineRule="auto"/>
        <w:rPr>
          <w:rFonts w:ascii="Times New Roman" w:hAnsi="Times New Roman" w:cs="Times New Roman"/>
          <w:color w:val="000000" w:themeColor="text1"/>
          <w:sz w:val="24"/>
          <w:szCs w:val="24"/>
        </w:rPr>
      </w:pPr>
    </w:p>
    <w:p w:rsidR="00EF0B87" w:rsidRPr="00DA1DE9" w:rsidRDefault="00EF0B87" w:rsidP="003D1D66">
      <w:pPr>
        <w:autoSpaceDE w:val="0"/>
        <w:autoSpaceDN w:val="0"/>
        <w:adjustRightInd w:val="0"/>
        <w:spacing w:after="0" w:line="480" w:lineRule="auto"/>
        <w:rPr>
          <w:rFonts w:ascii="Times New Roman" w:hAnsi="Times New Roman" w:cs="Times New Roman"/>
          <w:color w:val="000000" w:themeColor="text1"/>
          <w:sz w:val="24"/>
          <w:szCs w:val="24"/>
        </w:rPr>
      </w:pPr>
    </w:p>
    <w:p w:rsidR="007F7977" w:rsidRPr="00DA1DE9" w:rsidRDefault="007F7977" w:rsidP="00DC31F2">
      <w:pPr>
        <w:autoSpaceDE w:val="0"/>
        <w:autoSpaceDN w:val="0"/>
        <w:adjustRightInd w:val="0"/>
        <w:spacing w:after="0" w:line="480" w:lineRule="auto"/>
        <w:rPr>
          <w:rFonts w:ascii="Times New Roman" w:hAnsi="Times New Roman" w:cs="Times New Roman"/>
          <w:b/>
          <w:color w:val="000000" w:themeColor="text1"/>
        </w:rPr>
      </w:pPr>
    </w:p>
    <w:p w:rsidR="007F7977" w:rsidRPr="00DA1DE9" w:rsidRDefault="007F7977" w:rsidP="00DC31F2">
      <w:pPr>
        <w:autoSpaceDE w:val="0"/>
        <w:autoSpaceDN w:val="0"/>
        <w:adjustRightInd w:val="0"/>
        <w:spacing w:after="0" w:line="480" w:lineRule="auto"/>
        <w:rPr>
          <w:rFonts w:ascii="Times New Roman" w:hAnsi="Times New Roman" w:cs="Times New Roman"/>
          <w:b/>
          <w:color w:val="000000" w:themeColor="text1"/>
        </w:rPr>
      </w:pPr>
    </w:p>
    <w:p w:rsidR="00DC31F2" w:rsidRPr="00DA1DE9" w:rsidRDefault="002474F8" w:rsidP="00DC31F2">
      <w:pPr>
        <w:autoSpaceDE w:val="0"/>
        <w:autoSpaceDN w:val="0"/>
        <w:adjustRightInd w:val="0"/>
        <w:spacing w:after="0" w:line="480" w:lineRule="auto"/>
        <w:rPr>
          <w:rFonts w:ascii="Times New Roman" w:hAnsi="Times New Roman" w:cs="Times New Roman"/>
          <w:b/>
          <w:color w:val="000000" w:themeColor="text1"/>
        </w:rPr>
      </w:pPr>
      <w:r w:rsidRPr="00DA1DE9">
        <w:rPr>
          <w:rFonts w:ascii="Times New Roman" w:hAnsi="Times New Roman" w:cs="Times New Roman"/>
          <w:b/>
          <w:color w:val="000000" w:themeColor="text1"/>
        </w:rPr>
        <w:t>Table 7</w:t>
      </w:r>
      <w:r w:rsidR="00E87C5C" w:rsidRPr="00DA1DE9">
        <w:rPr>
          <w:rFonts w:ascii="Times New Roman" w:hAnsi="Times New Roman" w:cs="Times New Roman"/>
          <w:b/>
          <w:color w:val="000000" w:themeColor="text1"/>
        </w:rPr>
        <w:t>.1</w:t>
      </w:r>
      <w:r w:rsidR="00DC31F2" w:rsidRPr="00DA1DE9">
        <w:rPr>
          <w:rFonts w:ascii="Times New Roman" w:hAnsi="Times New Roman" w:cs="Times New Roman"/>
          <w:b/>
          <w:color w:val="000000" w:themeColor="text1"/>
        </w:rPr>
        <w:t>: Mapping of BB Rating Grade with ECAI Rating</w:t>
      </w:r>
    </w:p>
    <w:p w:rsidR="003D1D66" w:rsidRPr="00DA1DE9" w:rsidRDefault="003D1D66" w:rsidP="003D1D66">
      <w:pPr>
        <w:autoSpaceDE w:val="0"/>
        <w:autoSpaceDN w:val="0"/>
        <w:adjustRightInd w:val="0"/>
        <w:spacing w:after="0" w:line="240" w:lineRule="auto"/>
        <w:rPr>
          <w:rFonts w:cstheme="minorHAnsi"/>
          <w:color w:val="000000" w:themeColor="text1"/>
          <w:sz w:val="24"/>
          <w:szCs w:val="24"/>
        </w:rPr>
      </w:pPr>
    </w:p>
    <w:tbl>
      <w:tblPr>
        <w:tblW w:w="4968"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4"/>
        <w:gridCol w:w="1969"/>
        <w:gridCol w:w="2697"/>
        <w:gridCol w:w="2538"/>
      </w:tblGrid>
      <w:tr w:rsidR="003D1D66" w:rsidRPr="00DA1DE9" w:rsidTr="00925DC2">
        <w:trPr>
          <w:trHeight w:val="550"/>
          <w:tblHeader/>
        </w:trPr>
        <w:tc>
          <w:tcPr>
            <w:tcW w:w="1049" w:type="pct"/>
            <w:shd w:val="clear" w:color="auto" w:fill="C2C8A2"/>
            <w:tcMar>
              <w:top w:w="75" w:type="dxa"/>
              <w:left w:w="75" w:type="dxa"/>
              <w:bottom w:w="75" w:type="dxa"/>
              <w:right w:w="75" w:type="dxa"/>
            </w:tcMar>
            <w:vAlign w:val="center"/>
            <w:hideMark/>
          </w:tcPr>
          <w:p w:rsidR="003D1D66" w:rsidRPr="00DA1DE9" w:rsidRDefault="003D1D66" w:rsidP="0086097A">
            <w:pPr>
              <w:spacing w:after="0" w:line="240" w:lineRule="auto"/>
              <w:jc w:val="center"/>
              <w:rPr>
                <w:rFonts w:cstheme="minorHAnsi"/>
                <w:b/>
                <w:bCs/>
                <w:color w:val="000000" w:themeColor="text1"/>
              </w:rPr>
            </w:pPr>
            <w:r w:rsidRPr="00DA1DE9">
              <w:rPr>
                <w:rFonts w:cstheme="minorHAnsi"/>
                <w:b/>
                <w:bCs/>
                <w:color w:val="000000" w:themeColor="text1"/>
              </w:rPr>
              <w:t xml:space="preserve">BDRAL </w:t>
            </w:r>
            <w:r w:rsidR="00546A27" w:rsidRPr="00DA1DE9">
              <w:rPr>
                <w:rFonts w:cstheme="minorHAnsi"/>
                <w:b/>
                <w:bCs/>
                <w:color w:val="000000" w:themeColor="text1"/>
              </w:rPr>
              <w:t>ranking</w:t>
            </w:r>
            <w:r w:rsidRPr="00DA1DE9">
              <w:rPr>
                <w:rFonts w:cstheme="minorHAnsi"/>
                <w:b/>
                <w:bCs/>
                <w:color w:val="000000" w:themeColor="text1"/>
              </w:rPr>
              <w:t xml:space="preserve"> Scale</w:t>
            </w:r>
          </w:p>
        </w:tc>
        <w:tc>
          <w:tcPr>
            <w:tcW w:w="1080" w:type="pct"/>
            <w:shd w:val="clear" w:color="auto" w:fill="C2C8A2"/>
            <w:tcMar>
              <w:top w:w="75" w:type="dxa"/>
              <w:left w:w="75" w:type="dxa"/>
              <w:bottom w:w="75" w:type="dxa"/>
              <w:right w:w="75" w:type="dxa"/>
            </w:tcMar>
            <w:vAlign w:val="center"/>
            <w:hideMark/>
          </w:tcPr>
          <w:p w:rsidR="003D1D66" w:rsidRPr="00DA1DE9" w:rsidRDefault="003D1D66" w:rsidP="0086097A">
            <w:pPr>
              <w:spacing w:after="0" w:line="240" w:lineRule="auto"/>
              <w:jc w:val="center"/>
              <w:rPr>
                <w:rFonts w:cstheme="minorHAnsi"/>
                <w:b/>
                <w:bCs/>
                <w:color w:val="000000" w:themeColor="text1"/>
              </w:rPr>
            </w:pPr>
            <w:r w:rsidRPr="00DA1DE9">
              <w:rPr>
                <w:rFonts w:cstheme="minorHAnsi"/>
                <w:b/>
                <w:bCs/>
                <w:color w:val="000000" w:themeColor="text1"/>
              </w:rPr>
              <w:t xml:space="preserve">BB SME </w:t>
            </w:r>
            <w:r w:rsidR="00546A27" w:rsidRPr="00DA1DE9">
              <w:rPr>
                <w:rFonts w:cstheme="minorHAnsi"/>
                <w:b/>
                <w:bCs/>
                <w:color w:val="000000" w:themeColor="text1"/>
              </w:rPr>
              <w:t>ranking</w:t>
            </w:r>
            <w:r w:rsidRPr="00DA1DE9">
              <w:rPr>
                <w:rFonts w:cstheme="minorHAnsi"/>
                <w:b/>
                <w:bCs/>
                <w:color w:val="000000" w:themeColor="text1"/>
              </w:rPr>
              <w:t xml:space="preserve"> Grade</w:t>
            </w:r>
          </w:p>
        </w:tc>
        <w:tc>
          <w:tcPr>
            <w:tcW w:w="1479" w:type="pct"/>
            <w:shd w:val="clear" w:color="auto" w:fill="C2C8A2"/>
            <w:tcMar>
              <w:top w:w="75" w:type="dxa"/>
              <w:left w:w="75" w:type="dxa"/>
              <w:bottom w:w="75" w:type="dxa"/>
              <w:right w:w="75" w:type="dxa"/>
            </w:tcMar>
            <w:vAlign w:val="center"/>
            <w:hideMark/>
          </w:tcPr>
          <w:p w:rsidR="003D1D66" w:rsidRPr="00DA1DE9" w:rsidRDefault="00546A27" w:rsidP="0086097A">
            <w:pPr>
              <w:spacing w:after="0" w:line="240" w:lineRule="auto"/>
              <w:jc w:val="center"/>
              <w:rPr>
                <w:rFonts w:cstheme="minorHAnsi"/>
                <w:b/>
                <w:bCs/>
                <w:color w:val="000000" w:themeColor="text1"/>
              </w:rPr>
            </w:pPr>
            <w:r w:rsidRPr="00DA1DE9">
              <w:rPr>
                <w:rFonts w:cstheme="minorHAnsi"/>
                <w:b/>
                <w:bCs/>
                <w:color w:val="000000" w:themeColor="text1"/>
              </w:rPr>
              <w:t>possibility</w:t>
            </w:r>
            <w:r w:rsidR="003D1D66" w:rsidRPr="00DA1DE9">
              <w:rPr>
                <w:rFonts w:cstheme="minorHAnsi"/>
                <w:b/>
                <w:bCs/>
                <w:color w:val="000000" w:themeColor="text1"/>
              </w:rPr>
              <w:t xml:space="preserve"> of Default for ME</w:t>
            </w:r>
          </w:p>
        </w:tc>
        <w:tc>
          <w:tcPr>
            <w:tcW w:w="1392" w:type="pct"/>
            <w:shd w:val="clear" w:color="auto" w:fill="C2C8A2"/>
            <w:tcMar>
              <w:top w:w="75" w:type="dxa"/>
              <w:left w:w="75" w:type="dxa"/>
              <w:bottom w:w="75" w:type="dxa"/>
              <w:right w:w="75" w:type="dxa"/>
            </w:tcMar>
            <w:vAlign w:val="center"/>
            <w:hideMark/>
          </w:tcPr>
          <w:p w:rsidR="003D1D66" w:rsidRPr="00DA1DE9" w:rsidRDefault="00546A27" w:rsidP="0086097A">
            <w:pPr>
              <w:spacing w:after="0" w:line="240" w:lineRule="auto"/>
              <w:jc w:val="center"/>
              <w:rPr>
                <w:rFonts w:cstheme="minorHAnsi"/>
                <w:b/>
                <w:bCs/>
                <w:color w:val="000000" w:themeColor="text1"/>
              </w:rPr>
            </w:pPr>
            <w:r w:rsidRPr="00DA1DE9">
              <w:rPr>
                <w:rFonts w:cstheme="minorHAnsi"/>
                <w:b/>
                <w:bCs/>
                <w:color w:val="000000" w:themeColor="text1"/>
              </w:rPr>
              <w:t>possibility</w:t>
            </w:r>
            <w:r w:rsidR="003D1D66" w:rsidRPr="00DA1DE9">
              <w:rPr>
                <w:rFonts w:cstheme="minorHAnsi"/>
                <w:b/>
                <w:bCs/>
                <w:color w:val="000000" w:themeColor="text1"/>
              </w:rPr>
              <w:t xml:space="preserve"> of Default for SE</w:t>
            </w:r>
          </w:p>
        </w:tc>
      </w:tr>
      <w:tr w:rsidR="003D1D66" w:rsidRPr="00DA1DE9" w:rsidTr="00925DC2">
        <w:trPr>
          <w:trHeight w:val="275"/>
        </w:trPr>
        <w:tc>
          <w:tcPr>
            <w:tcW w:w="1049" w:type="pct"/>
            <w:shd w:val="clear" w:color="auto" w:fill="F5FAF5"/>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1</w:t>
            </w:r>
          </w:p>
        </w:tc>
        <w:tc>
          <w:tcPr>
            <w:tcW w:w="1080" w:type="pct"/>
            <w:shd w:val="clear" w:color="auto" w:fill="F5FAF5"/>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SME 1</w:t>
            </w:r>
          </w:p>
        </w:tc>
        <w:tc>
          <w:tcPr>
            <w:tcW w:w="1479" w:type="pct"/>
            <w:shd w:val="clear" w:color="auto" w:fill="F5FAF5"/>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0.00%</w:t>
            </w:r>
          </w:p>
        </w:tc>
        <w:tc>
          <w:tcPr>
            <w:tcW w:w="1392" w:type="pct"/>
            <w:shd w:val="clear" w:color="auto" w:fill="F5FAF5"/>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0.00%</w:t>
            </w:r>
          </w:p>
        </w:tc>
      </w:tr>
      <w:tr w:rsidR="003D1D66" w:rsidRPr="00DA1DE9" w:rsidTr="00925DC2">
        <w:trPr>
          <w:trHeight w:val="291"/>
        </w:trPr>
        <w:tc>
          <w:tcPr>
            <w:tcW w:w="1049" w:type="pct"/>
            <w:shd w:val="clear" w:color="auto" w:fill="F9F9F9"/>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2</w:t>
            </w:r>
          </w:p>
        </w:tc>
        <w:tc>
          <w:tcPr>
            <w:tcW w:w="1080" w:type="pct"/>
            <w:shd w:val="clear" w:color="auto" w:fill="F9F9F9"/>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SME 2</w:t>
            </w:r>
          </w:p>
        </w:tc>
        <w:tc>
          <w:tcPr>
            <w:tcW w:w="1479"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0.16</w:t>
            </w:r>
            <w:r w:rsidR="003D1D66" w:rsidRPr="00DA1DE9">
              <w:rPr>
                <w:rFonts w:cstheme="minorHAnsi"/>
                <w:color w:val="000000" w:themeColor="text1"/>
              </w:rPr>
              <w:t>%</w:t>
            </w:r>
          </w:p>
        </w:tc>
        <w:tc>
          <w:tcPr>
            <w:tcW w:w="1392"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0.24</w:t>
            </w:r>
            <w:r w:rsidR="003D1D66" w:rsidRPr="00DA1DE9">
              <w:rPr>
                <w:rFonts w:cstheme="minorHAnsi"/>
                <w:color w:val="000000" w:themeColor="text1"/>
              </w:rPr>
              <w:t>%</w:t>
            </w:r>
          </w:p>
        </w:tc>
      </w:tr>
      <w:tr w:rsidR="003D1D66" w:rsidRPr="00DA1DE9" w:rsidTr="00925DC2">
        <w:trPr>
          <w:trHeight w:val="250"/>
        </w:trPr>
        <w:tc>
          <w:tcPr>
            <w:tcW w:w="1049" w:type="pct"/>
            <w:shd w:val="clear" w:color="auto" w:fill="F5FAF5"/>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3</w:t>
            </w:r>
          </w:p>
        </w:tc>
        <w:tc>
          <w:tcPr>
            <w:tcW w:w="1080" w:type="pct"/>
            <w:shd w:val="clear" w:color="auto" w:fill="F5FAF5"/>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SME 3</w:t>
            </w:r>
          </w:p>
        </w:tc>
        <w:tc>
          <w:tcPr>
            <w:tcW w:w="1479" w:type="pct"/>
            <w:shd w:val="clear" w:color="auto" w:fill="F5FAF5"/>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0.26</w:t>
            </w:r>
            <w:r w:rsidR="003D1D66" w:rsidRPr="00DA1DE9">
              <w:rPr>
                <w:rFonts w:cstheme="minorHAnsi"/>
                <w:color w:val="000000" w:themeColor="text1"/>
              </w:rPr>
              <w:t>%</w:t>
            </w:r>
          </w:p>
        </w:tc>
        <w:tc>
          <w:tcPr>
            <w:tcW w:w="1392" w:type="pct"/>
            <w:shd w:val="clear" w:color="auto" w:fill="F5FAF5"/>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0.34</w:t>
            </w:r>
            <w:r w:rsidR="003D1D66" w:rsidRPr="00DA1DE9">
              <w:rPr>
                <w:rFonts w:cstheme="minorHAnsi"/>
                <w:color w:val="000000" w:themeColor="text1"/>
              </w:rPr>
              <w:t>%</w:t>
            </w:r>
          </w:p>
        </w:tc>
      </w:tr>
      <w:tr w:rsidR="003D1D66" w:rsidRPr="00DA1DE9" w:rsidTr="00925DC2">
        <w:trPr>
          <w:trHeight w:val="275"/>
        </w:trPr>
        <w:tc>
          <w:tcPr>
            <w:tcW w:w="1049" w:type="pct"/>
            <w:shd w:val="clear" w:color="auto" w:fill="F9F9F9"/>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4</w:t>
            </w:r>
          </w:p>
        </w:tc>
        <w:tc>
          <w:tcPr>
            <w:tcW w:w="1080" w:type="pct"/>
            <w:shd w:val="clear" w:color="auto" w:fill="F9F9F9"/>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SME 4</w:t>
            </w:r>
          </w:p>
        </w:tc>
        <w:tc>
          <w:tcPr>
            <w:tcW w:w="1479"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0.36</w:t>
            </w:r>
            <w:r w:rsidR="003D1D66" w:rsidRPr="00DA1DE9">
              <w:rPr>
                <w:rFonts w:cstheme="minorHAnsi"/>
                <w:color w:val="000000" w:themeColor="text1"/>
              </w:rPr>
              <w:t>%</w:t>
            </w:r>
          </w:p>
        </w:tc>
        <w:tc>
          <w:tcPr>
            <w:tcW w:w="1392"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0.44</w:t>
            </w:r>
            <w:r w:rsidR="003D1D66" w:rsidRPr="00DA1DE9">
              <w:rPr>
                <w:rFonts w:cstheme="minorHAnsi"/>
                <w:color w:val="000000" w:themeColor="text1"/>
              </w:rPr>
              <w:t>%</w:t>
            </w:r>
          </w:p>
        </w:tc>
      </w:tr>
      <w:tr w:rsidR="003D1D66" w:rsidRPr="00DA1DE9" w:rsidTr="00925DC2">
        <w:trPr>
          <w:trHeight w:val="275"/>
        </w:trPr>
        <w:tc>
          <w:tcPr>
            <w:tcW w:w="1049" w:type="pct"/>
            <w:shd w:val="clear" w:color="auto" w:fill="F5FAF5"/>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5</w:t>
            </w:r>
          </w:p>
        </w:tc>
        <w:tc>
          <w:tcPr>
            <w:tcW w:w="1080" w:type="pct"/>
            <w:shd w:val="clear" w:color="auto" w:fill="F5FAF5"/>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SME 5</w:t>
            </w:r>
          </w:p>
        </w:tc>
        <w:tc>
          <w:tcPr>
            <w:tcW w:w="1479" w:type="pct"/>
            <w:shd w:val="clear" w:color="auto" w:fill="F5FAF5"/>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0.46</w:t>
            </w:r>
            <w:r w:rsidR="003D1D66" w:rsidRPr="00DA1DE9">
              <w:rPr>
                <w:rFonts w:cstheme="minorHAnsi"/>
                <w:color w:val="000000" w:themeColor="text1"/>
              </w:rPr>
              <w:t>%</w:t>
            </w:r>
          </w:p>
        </w:tc>
        <w:tc>
          <w:tcPr>
            <w:tcW w:w="1392" w:type="pct"/>
            <w:shd w:val="clear" w:color="auto" w:fill="F5FAF5"/>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0.54</w:t>
            </w:r>
            <w:r w:rsidR="003D1D66" w:rsidRPr="00DA1DE9">
              <w:rPr>
                <w:rFonts w:cstheme="minorHAnsi"/>
                <w:color w:val="000000" w:themeColor="text1"/>
              </w:rPr>
              <w:t>%</w:t>
            </w:r>
          </w:p>
        </w:tc>
      </w:tr>
      <w:tr w:rsidR="003D1D66" w:rsidRPr="00DA1DE9" w:rsidTr="00925DC2">
        <w:trPr>
          <w:trHeight w:val="193"/>
        </w:trPr>
        <w:tc>
          <w:tcPr>
            <w:tcW w:w="1049" w:type="pct"/>
            <w:shd w:val="clear" w:color="auto" w:fill="F9F9F9"/>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6</w:t>
            </w:r>
          </w:p>
        </w:tc>
        <w:tc>
          <w:tcPr>
            <w:tcW w:w="1080" w:type="pct"/>
            <w:shd w:val="clear" w:color="auto" w:fill="F9F9F9"/>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r w:rsidRPr="00DA1DE9">
              <w:rPr>
                <w:rFonts w:cstheme="minorHAnsi"/>
                <w:color w:val="000000" w:themeColor="text1"/>
              </w:rPr>
              <w:t>SME 6</w:t>
            </w:r>
          </w:p>
        </w:tc>
        <w:tc>
          <w:tcPr>
            <w:tcW w:w="1479"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0.56</w:t>
            </w:r>
            <w:r w:rsidR="003D1D66" w:rsidRPr="00DA1DE9">
              <w:rPr>
                <w:rFonts w:cstheme="minorHAnsi"/>
                <w:color w:val="000000" w:themeColor="text1"/>
              </w:rPr>
              <w:t>%</w:t>
            </w:r>
          </w:p>
        </w:tc>
        <w:tc>
          <w:tcPr>
            <w:tcW w:w="1392"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0.64</w:t>
            </w:r>
            <w:r w:rsidR="003D1D66" w:rsidRPr="00DA1DE9">
              <w:rPr>
                <w:rFonts w:cstheme="minorHAnsi"/>
                <w:color w:val="000000" w:themeColor="text1"/>
              </w:rPr>
              <w:t>%</w:t>
            </w:r>
          </w:p>
        </w:tc>
      </w:tr>
      <w:tr w:rsidR="003D1D66" w:rsidRPr="00DA1DE9" w:rsidTr="00925DC2">
        <w:trPr>
          <w:trHeight w:val="234"/>
        </w:trPr>
        <w:tc>
          <w:tcPr>
            <w:tcW w:w="1049" w:type="pct"/>
            <w:shd w:val="clear" w:color="auto" w:fill="F5FAF5"/>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7</w:t>
            </w:r>
          </w:p>
        </w:tc>
        <w:tc>
          <w:tcPr>
            <w:tcW w:w="1080" w:type="pct"/>
            <w:shd w:val="clear" w:color="auto" w:fill="F5FAF5"/>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p>
        </w:tc>
        <w:tc>
          <w:tcPr>
            <w:tcW w:w="1479" w:type="pct"/>
            <w:shd w:val="clear" w:color="auto" w:fill="F5FAF5"/>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0.66</w:t>
            </w:r>
            <w:r w:rsidR="003D1D66" w:rsidRPr="00DA1DE9">
              <w:rPr>
                <w:rFonts w:cstheme="minorHAnsi"/>
                <w:color w:val="000000" w:themeColor="text1"/>
              </w:rPr>
              <w:t>%</w:t>
            </w:r>
          </w:p>
        </w:tc>
        <w:tc>
          <w:tcPr>
            <w:tcW w:w="1392" w:type="pct"/>
            <w:shd w:val="clear" w:color="auto" w:fill="F5FAF5"/>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0.74</w:t>
            </w:r>
            <w:r w:rsidR="003D1D66" w:rsidRPr="00DA1DE9">
              <w:rPr>
                <w:rFonts w:cstheme="minorHAnsi"/>
                <w:color w:val="000000" w:themeColor="text1"/>
              </w:rPr>
              <w:t>%</w:t>
            </w:r>
          </w:p>
        </w:tc>
      </w:tr>
      <w:tr w:rsidR="003D1D66" w:rsidRPr="00DA1DE9" w:rsidTr="00925DC2">
        <w:trPr>
          <w:trHeight w:val="23"/>
        </w:trPr>
        <w:tc>
          <w:tcPr>
            <w:tcW w:w="1049" w:type="pct"/>
            <w:shd w:val="clear" w:color="auto" w:fill="F9F9F9"/>
            <w:tcMar>
              <w:top w:w="75" w:type="dxa"/>
              <w:left w:w="75" w:type="dxa"/>
              <w:bottom w:w="75" w:type="dxa"/>
              <w:right w:w="75" w:type="dxa"/>
            </w:tcMar>
            <w:vAlign w:val="center"/>
            <w:hideMark/>
          </w:tcPr>
          <w:p w:rsidR="003D1D66" w:rsidRPr="00DA1DE9" w:rsidRDefault="00BD35CE" w:rsidP="00925DC2">
            <w:pPr>
              <w:spacing w:after="0" w:line="240" w:lineRule="auto"/>
              <w:jc w:val="center"/>
              <w:rPr>
                <w:rFonts w:cstheme="minorHAnsi"/>
                <w:color w:val="000000" w:themeColor="text1"/>
              </w:rPr>
            </w:pPr>
            <w:r>
              <w:rPr>
                <w:rFonts w:cstheme="minorHAnsi"/>
                <w:color w:val="000000" w:themeColor="text1"/>
              </w:rPr>
              <w:t>ME 8</w:t>
            </w:r>
          </w:p>
        </w:tc>
        <w:tc>
          <w:tcPr>
            <w:tcW w:w="1080" w:type="pct"/>
            <w:shd w:val="clear" w:color="auto" w:fill="F9F9F9"/>
            <w:tcMar>
              <w:top w:w="75" w:type="dxa"/>
              <w:left w:w="75" w:type="dxa"/>
              <w:bottom w:w="75" w:type="dxa"/>
              <w:right w:w="75" w:type="dxa"/>
            </w:tcMar>
            <w:vAlign w:val="center"/>
            <w:hideMark/>
          </w:tcPr>
          <w:p w:rsidR="003D1D66" w:rsidRPr="00DA1DE9" w:rsidRDefault="003D1D66" w:rsidP="00925DC2">
            <w:pPr>
              <w:spacing w:after="0" w:line="240" w:lineRule="auto"/>
              <w:jc w:val="center"/>
              <w:rPr>
                <w:rFonts w:cstheme="minorHAnsi"/>
                <w:color w:val="000000" w:themeColor="text1"/>
              </w:rPr>
            </w:pPr>
          </w:p>
        </w:tc>
        <w:tc>
          <w:tcPr>
            <w:tcW w:w="1479"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0.76</w:t>
            </w:r>
            <w:r w:rsidR="003D1D66" w:rsidRPr="00DA1DE9">
              <w:rPr>
                <w:rFonts w:cstheme="minorHAnsi"/>
                <w:color w:val="000000" w:themeColor="text1"/>
              </w:rPr>
              <w:t>%</w:t>
            </w:r>
          </w:p>
        </w:tc>
        <w:tc>
          <w:tcPr>
            <w:tcW w:w="1392" w:type="pct"/>
            <w:shd w:val="clear" w:color="auto" w:fill="F9F9F9"/>
            <w:tcMar>
              <w:top w:w="75" w:type="dxa"/>
              <w:left w:w="75" w:type="dxa"/>
              <w:bottom w:w="75" w:type="dxa"/>
              <w:right w:w="75" w:type="dxa"/>
            </w:tcMar>
            <w:vAlign w:val="center"/>
            <w:hideMark/>
          </w:tcPr>
          <w:p w:rsidR="003D1D66" w:rsidRPr="00DA1DE9" w:rsidRDefault="0086097A" w:rsidP="00925DC2">
            <w:pPr>
              <w:spacing w:after="0" w:line="240" w:lineRule="auto"/>
              <w:jc w:val="center"/>
              <w:rPr>
                <w:rFonts w:cstheme="minorHAnsi"/>
                <w:color w:val="000000" w:themeColor="text1"/>
              </w:rPr>
            </w:pPr>
            <w:r w:rsidRPr="00DA1DE9">
              <w:rPr>
                <w:rFonts w:cstheme="minorHAnsi"/>
                <w:color w:val="000000" w:themeColor="text1"/>
              </w:rPr>
              <w:t>0.84</w:t>
            </w:r>
            <w:r w:rsidR="003D1D66" w:rsidRPr="00DA1DE9">
              <w:rPr>
                <w:rFonts w:cstheme="minorHAnsi"/>
                <w:color w:val="000000" w:themeColor="text1"/>
              </w:rPr>
              <w:t>%</w:t>
            </w:r>
          </w:p>
        </w:tc>
      </w:tr>
    </w:tbl>
    <w:p w:rsidR="003D1D66" w:rsidRPr="00DA1DE9" w:rsidRDefault="003D1D66" w:rsidP="003D1D66">
      <w:pPr>
        <w:autoSpaceDE w:val="0"/>
        <w:autoSpaceDN w:val="0"/>
        <w:adjustRightInd w:val="0"/>
        <w:spacing w:after="0" w:line="240" w:lineRule="auto"/>
        <w:rPr>
          <w:rFonts w:cstheme="minorHAnsi"/>
          <w:color w:val="000000" w:themeColor="text1"/>
          <w:sz w:val="24"/>
          <w:szCs w:val="24"/>
        </w:rPr>
      </w:pPr>
    </w:p>
    <w:p w:rsidR="003D1D66" w:rsidRPr="00DA1DE9" w:rsidRDefault="003D1D66" w:rsidP="00EF0B87">
      <w:pPr>
        <w:autoSpaceDE w:val="0"/>
        <w:autoSpaceDN w:val="0"/>
        <w:adjustRightInd w:val="0"/>
        <w:spacing w:after="0" w:line="240" w:lineRule="auto"/>
        <w:rPr>
          <w:rFonts w:cstheme="minorHAnsi"/>
          <w:color w:val="000000" w:themeColor="text1"/>
          <w:sz w:val="16"/>
          <w:szCs w:val="16"/>
        </w:rPr>
      </w:pPr>
    </w:p>
    <w:p w:rsidR="00EF0B87" w:rsidRPr="00DA1DE9" w:rsidRDefault="00EF0B87" w:rsidP="00AF1E88">
      <w:pPr>
        <w:autoSpaceDE w:val="0"/>
        <w:autoSpaceDN w:val="0"/>
        <w:adjustRightInd w:val="0"/>
        <w:spacing w:after="0" w:line="240" w:lineRule="auto"/>
        <w:rPr>
          <w:rFonts w:ascii="Times New Roman" w:hAnsi="Times New Roman" w:cs="Times New Roman"/>
          <w:color w:val="000000" w:themeColor="text1"/>
          <w:sz w:val="24"/>
          <w:szCs w:val="24"/>
        </w:rPr>
      </w:pPr>
    </w:p>
    <w:p w:rsidR="0086097A" w:rsidRPr="00DA1DE9" w:rsidRDefault="0086097A" w:rsidP="00AF1E88">
      <w:pPr>
        <w:autoSpaceDE w:val="0"/>
        <w:autoSpaceDN w:val="0"/>
        <w:adjustRightInd w:val="0"/>
        <w:spacing w:after="0" w:line="240" w:lineRule="auto"/>
        <w:rPr>
          <w:rFonts w:ascii="Times New Roman" w:hAnsi="Times New Roman" w:cs="Times New Roman"/>
          <w:color w:val="000000" w:themeColor="text1"/>
          <w:sz w:val="24"/>
          <w:szCs w:val="24"/>
        </w:rPr>
      </w:pPr>
    </w:p>
    <w:p w:rsidR="0086097A" w:rsidRPr="00DA1DE9" w:rsidRDefault="0086097A" w:rsidP="00AF1E88">
      <w:pPr>
        <w:autoSpaceDE w:val="0"/>
        <w:autoSpaceDN w:val="0"/>
        <w:adjustRightInd w:val="0"/>
        <w:spacing w:after="0" w:line="240" w:lineRule="auto"/>
        <w:rPr>
          <w:rFonts w:ascii="Times New Roman" w:hAnsi="Times New Roman" w:cs="Times New Roman"/>
          <w:color w:val="000000" w:themeColor="text1"/>
          <w:sz w:val="24"/>
          <w:szCs w:val="24"/>
        </w:rPr>
      </w:pPr>
    </w:p>
    <w:p w:rsidR="003D1D66" w:rsidRPr="00DA1DE9" w:rsidRDefault="002474F8" w:rsidP="00E63F9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7</w:t>
      </w:r>
      <w:r w:rsidR="00EF0B87" w:rsidRPr="00DA1DE9">
        <w:rPr>
          <w:rFonts w:ascii="Times New Roman" w:hAnsi="Times New Roman" w:cs="Times New Roman"/>
          <w:b/>
          <w:color w:val="000000" w:themeColor="text1"/>
          <w:sz w:val="24"/>
          <w:szCs w:val="24"/>
        </w:rPr>
        <w:t xml:space="preserve">.2 </w:t>
      </w:r>
      <w:r w:rsidR="003D1D66" w:rsidRPr="00DA1DE9">
        <w:rPr>
          <w:rFonts w:ascii="Times New Roman" w:hAnsi="Times New Roman" w:cs="Times New Roman"/>
          <w:b/>
          <w:color w:val="000000" w:themeColor="text1"/>
          <w:sz w:val="24"/>
          <w:szCs w:val="24"/>
        </w:rPr>
        <w:t>Mapping BDRAL’s Rating Scale with BB’s SME Rating Grade under Basel II:</w:t>
      </w:r>
    </w:p>
    <w:p w:rsidR="00464228" w:rsidRPr="00DA1DE9" w:rsidRDefault="002474F8" w:rsidP="003D1D66">
      <w:pPr>
        <w:spacing w:line="480" w:lineRule="auto"/>
        <w:jc w:val="both"/>
        <w:rPr>
          <w:rFonts w:ascii="Times New Roman" w:hAnsi="Times New Roman" w:cs="Times New Roman"/>
          <w:b/>
          <w:color w:val="000000" w:themeColor="text1"/>
        </w:rPr>
      </w:pPr>
      <w:r w:rsidRPr="00DA1DE9">
        <w:rPr>
          <w:rFonts w:ascii="Times New Roman" w:hAnsi="Times New Roman" w:cs="Times New Roman"/>
          <w:b/>
          <w:color w:val="000000" w:themeColor="text1"/>
        </w:rPr>
        <w:t>Table 7</w:t>
      </w:r>
      <w:r w:rsidR="00AE3559" w:rsidRPr="00DA1DE9">
        <w:rPr>
          <w:rFonts w:ascii="Times New Roman" w:hAnsi="Times New Roman" w:cs="Times New Roman"/>
          <w:b/>
          <w:color w:val="000000" w:themeColor="text1"/>
        </w:rPr>
        <w:t>.2: BDRAL’s Rating Scale with BB’s SME Rating Grade</w:t>
      </w:r>
    </w:p>
    <w:tbl>
      <w:tblPr>
        <w:tblStyle w:val="TableGrid"/>
        <w:tblW w:w="0" w:type="auto"/>
        <w:tblInd w:w="378" w:type="dxa"/>
        <w:tblLook w:val="04A0" w:firstRow="1" w:lastRow="0" w:firstColumn="1" w:lastColumn="0" w:noHBand="0" w:noVBand="1"/>
      </w:tblPr>
      <w:tblGrid>
        <w:gridCol w:w="1800"/>
        <w:gridCol w:w="1980"/>
        <w:gridCol w:w="1980"/>
        <w:gridCol w:w="2070"/>
      </w:tblGrid>
      <w:tr w:rsidR="003D1D66" w:rsidRPr="00DA1DE9" w:rsidTr="00925DC2">
        <w:trPr>
          <w:trHeight w:val="400"/>
        </w:trPr>
        <w:tc>
          <w:tcPr>
            <w:tcW w:w="1800" w:type="dxa"/>
            <w:vMerge w:val="restart"/>
            <w:shd w:val="clear" w:color="auto" w:fill="DDD9C3" w:themeFill="background2" w:themeFillShade="E6"/>
          </w:tcPr>
          <w:p w:rsidR="0086097A" w:rsidRPr="00DA1DE9" w:rsidRDefault="0086097A" w:rsidP="0086097A">
            <w:pPr>
              <w:jc w:val="center"/>
              <w:rPr>
                <w:rFonts w:ascii="Times New Roman" w:hAnsi="Times New Roman" w:cs="Times New Roman"/>
                <w:color w:val="000000" w:themeColor="text1"/>
                <w:sz w:val="24"/>
                <w:szCs w:val="24"/>
              </w:rPr>
            </w:pPr>
          </w:p>
          <w:p w:rsidR="003D1D66" w:rsidRPr="00DA1DE9" w:rsidRDefault="003D1D66" w:rsidP="0086097A">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BB SME Rating Grade</w:t>
            </w:r>
          </w:p>
        </w:tc>
        <w:tc>
          <w:tcPr>
            <w:tcW w:w="1980" w:type="dxa"/>
            <w:vMerge w:val="restart"/>
            <w:shd w:val="clear" w:color="auto" w:fill="DDD9C3" w:themeFill="background2" w:themeFillShade="E6"/>
          </w:tcPr>
          <w:p w:rsidR="0086097A" w:rsidRPr="00DA1DE9" w:rsidRDefault="0086097A" w:rsidP="0086097A">
            <w:pPr>
              <w:jc w:val="center"/>
              <w:rPr>
                <w:rFonts w:ascii="Times New Roman" w:hAnsi="Times New Roman" w:cs="Times New Roman"/>
                <w:color w:val="000000" w:themeColor="text1"/>
                <w:sz w:val="24"/>
                <w:szCs w:val="24"/>
              </w:rPr>
            </w:pPr>
          </w:p>
          <w:p w:rsidR="003D1D66" w:rsidRPr="00DA1DE9" w:rsidRDefault="003D1D66" w:rsidP="0086097A">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Score</w:t>
            </w:r>
          </w:p>
        </w:tc>
        <w:tc>
          <w:tcPr>
            <w:tcW w:w="4050" w:type="dxa"/>
            <w:gridSpan w:val="2"/>
            <w:shd w:val="clear" w:color="auto" w:fill="DDD9C3" w:themeFill="background2" w:themeFillShade="E6"/>
          </w:tcPr>
          <w:p w:rsidR="003D1D66" w:rsidRPr="00DA1DE9" w:rsidRDefault="0086097A" w:rsidP="0086097A">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BD</w:t>
            </w:r>
            <w:r w:rsidR="003D1D66" w:rsidRPr="00DA1DE9">
              <w:rPr>
                <w:rFonts w:ascii="Times New Roman" w:hAnsi="Times New Roman" w:cs="Times New Roman"/>
                <w:color w:val="000000" w:themeColor="text1"/>
                <w:sz w:val="24"/>
                <w:szCs w:val="24"/>
              </w:rPr>
              <w:t>RAL Rating Scale</w:t>
            </w:r>
          </w:p>
        </w:tc>
      </w:tr>
      <w:tr w:rsidR="003D1D66" w:rsidRPr="00DA1DE9" w:rsidTr="00925DC2">
        <w:trPr>
          <w:trHeight w:val="399"/>
        </w:trPr>
        <w:tc>
          <w:tcPr>
            <w:tcW w:w="1800" w:type="dxa"/>
            <w:vMerge/>
            <w:shd w:val="clear" w:color="auto" w:fill="DDD9C3" w:themeFill="background2" w:themeFillShade="E6"/>
          </w:tcPr>
          <w:p w:rsidR="003D1D66" w:rsidRPr="00DA1DE9" w:rsidRDefault="003D1D66" w:rsidP="00925DC2">
            <w:pPr>
              <w:jc w:val="center"/>
              <w:rPr>
                <w:rFonts w:ascii="Times New Roman" w:hAnsi="Times New Roman" w:cs="Times New Roman"/>
                <w:color w:val="000000" w:themeColor="text1"/>
                <w:sz w:val="24"/>
                <w:szCs w:val="24"/>
              </w:rPr>
            </w:pPr>
          </w:p>
        </w:tc>
        <w:tc>
          <w:tcPr>
            <w:tcW w:w="1980" w:type="dxa"/>
            <w:vMerge/>
            <w:shd w:val="clear" w:color="auto" w:fill="DDD9C3" w:themeFill="background2" w:themeFillShade="E6"/>
          </w:tcPr>
          <w:p w:rsidR="003D1D66" w:rsidRPr="00DA1DE9" w:rsidRDefault="003D1D66" w:rsidP="00925DC2">
            <w:pPr>
              <w:jc w:val="center"/>
              <w:rPr>
                <w:rFonts w:ascii="Times New Roman" w:hAnsi="Times New Roman" w:cs="Times New Roman"/>
                <w:color w:val="000000" w:themeColor="text1"/>
                <w:sz w:val="24"/>
                <w:szCs w:val="24"/>
              </w:rPr>
            </w:pPr>
          </w:p>
        </w:tc>
        <w:tc>
          <w:tcPr>
            <w:tcW w:w="1980" w:type="dxa"/>
            <w:shd w:val="clear" w:color="auto" w:fill="DDD9C3" w:themeFill="background2" w:themeFillShade="E6"/>
          </w:tcPr>
          <w:p w:rsidR="003D1D66" w:rsidRPr="00DA1DE9" w:rsidRDefault="003D1D66" w:rsidP="0086097A">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Small Enterprise</w:t>
            </w:r>
          </w:p>
        </w:tc>
        <w:tc>
          <w:tcPr>
            <w:tcW w:w="2070" w:type="dxa"/>
            <w:shd w:val="clear" w:color="auto" w:fill="DDD9C3" w:themeFill="background2" w:themeFillShade="E6"/>
          </w:tcPr>
          <w:p w:rsidR="003D1D66" w:rsidRPr="00DA1DE9" w:rsidRDefault="003D1D66" w:rsidP="0086097A">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Medium Enterprise</w:t>
            </w:r>
          </w:p>
        </w:tc>
      </w:tr>
      <w:tr w:rsidR="003D1D66" w:rsidRPr="00DA1DE9" w:rsidTr="00925DC2">
        <w:tc>
          <w:tcPr>
            <w:tcW w:w="180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SME 1</w:t>
            </w:r>
          </w:p>
        </w:tc>
        <w:tc>
          <w:tcPr>
            <w:tcW w:w="1980" w:type="dxa"/>
          </w:tcPr>
          <w:p w:rsidR="003D1D66" w:rsidRPr="00DA1DE9" w:rsidRDefault="0086097A"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w:t>
            </w:r>
            <w:r w:rsidR="003D1D66" w:rsidRPr="00DA1DE9">
              <w:rPr>
                <w:rFonts w:ascii="Times New Roman" w:hAnsi="Times New Roman" w:cs="Times New Roman"/>
                <w:color w:val="000000" w:themeColor="text1"/>
                <w:sz w:val="24"/>
                <w:szCs w:val="24"/>
              </w:rPr>
              <w:t>0+</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SE 1</w:t>
            </w:r>
          </w:p>
        </w:tc>
        <w:tc>
          <w:tcPr>
            <w:tcW w:w="207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 1</w:t>
            </w:r>
          </w:p>
        </w:tc>
      </w:tr>
      <w:tr w:rsidR="003D1D66" w:rsidRPr="00DA1DE9" w:rsidTr="00925DC2">
        <w:tc>
          <w:tcPr>
            <w:tcW w:w="180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SME 2</w:t>
            </w:r>
          </w:p>
        </w:tc>
        <w:tc>
          <w:tcPr>
            <w:tcW w:w="1980" w:type="dxa"/>
          </w:tcPr>
          <w:p w:rsidR="003D1D66" w:rsidRPr="00DA1DE9" w:rsidRDefault="0086097A"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80</w:t>
            </w:r>
            <w:r w:rsidR="003D1D66" w:rsidRPr="00DA1DE9">
              <w:rPr>
                <w:rFonts w:ascii="Times New Roman" w:hAnsi="Times New Roman" w:cs="Times New Roman"/>
                <w:color w:val="000000" w:themeColor="text1"/>
                <w:sz w:val="24"/>
                <w:szCs w:val="24"/>
              </w:rPr>
              <w:t>-90</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SE 2</w:t>
            </w:r>
          </w:p>
        </w:tc>
        <w:tc>
          <w:tcPr>
            <w:tcW w:w="207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 2</w:t>
            </w:r>
          </w:p>
        </w:tc>
      </w:tr>
      <w:tr w:rsidR="003D1D66" w:rsidRPr="00DA1DE9" w:rsidTr="00925DC2">
        <w:tc>
          <w:tcPr>
            <w:tcW w:w="180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SME 3</w:t>
            </w:r>
          </w:p>
        </w:tc>
        <w:tc>
          <w:tcPr>
            <w:tcW w:w="1980" w:type="dxa"/>
          </w:tcPr>
          <w:p w:rsidR="003D1D66" w:rsidRPr="00DA1DE9" w:rsidRDefault="0086097A"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70</w:t>
            </w:r>
            <w:r w:rsidR="003D1D66" w:rsidRPr="00DA1DE9">
              <w:rPr>
                <w:rFonts w:ascii="Times New Roman" w:hAnsi="Times New Roman" w:cs="Times New Roman"/>
                <w:color w:val="000000" w:themeColor="text1"/>
                <w:sz w:val="24"/>
                <w:szCs w:val="24"/>
              </w:rPr>
              <w:t>-80</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SE 3</w:t>
            </w:r>
          </w:p>
        </w:tc>
        <w:tc>
          <w:tcPr>
            <w:tcW w:w="207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 3</w:t>
            </w:r>
          </w:p>
        </w:tc>
      </w:tr>
      <w:tr w:rsidR="003D1D66" w:rsidRPr="00DA1DE9" w:rsidTr="00925DC2">
        <w:tc>
          <w:tcPr>
            <w:tcW w:w="180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SME 4</w:t>
            </w:r>
          </w:p>
        </w:tc>
        <w:tc>
          <w:tcPr>
            <w:tcW w:w="1980" w:type="dxa"/>
          </w:tcPr>
          <w:p w:rsidR="003D1D66" w:rsidRPr="00DA1DE9" w:rsidRDefault="0086097A"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60</w:t>
            </w:r>
            <w:r w:rsidR="003D1D66" w:rsidRPr="00DA1DE9">
              <w:rPr>
                <w:rFonts w:ascii="Times New Roman" w:hAnsi="Times New Roman" w:cs="Times New Roman"/>
                <w:color w:val="000000" w:themeColor="text1"/>
                <w:sz w:val="24"/>
                <w:szCs w:val="24"/>
              </w:rPr>
              <w:t>-70</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SE 4</w:t>
            </w:r>
          </w:p>
        </w:tc>
        <w:tc>
          <w:tcPr>
            <w:tcW w:w="207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 4</w:t>
            </w:r>
          </w:p>
        </w:tc>
      </w:tr>
      <w:tr w:rsidR="003D1D66" w:rsidRPr="00DA1DE9" w:rsidTr="00925DC2">
        <w:tc>
          <w:tcPr>
            <w:tcW w:w="180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SME 5</w:t>
            </w:r>
          </w:p>
        </w:tc>
        <w:tc>
          <w:tcPr>
            <w:tcW w:w="1980" w:type="dxa"/>
          </w:tcPr>
          <w:p w:rsidR="003D1D66" w:rsidRPr="00DA1DE9" w:rsidRDefault="0086097A"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50</w:t>
            </w:r>
            <w:r w:rsidR="003D1D66" w:rsidRPr="00DA1DE9">
              <w:rPr>
                <w:rFonts w:ascii="Times New Roman" w:hAnsi="Times New Roman" w:cs="Times New Roman"/>
                <w:color w:val="000000" w:themeColor="text1"/>
                <w:sz w:val="24"/>
                <w:szCs w:val="24"/>
              </w:rPr>
              <w:t>-60</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SE 5</w:t>
            </w:r>
          </w:p>
        </w:tc>
        <w:tc>
          <w:tcPr>
            <w:tcW w:w="207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 5</w:t>
            </w:r>
          </w:p>
        </w:tc>
      </w:tr>
      <w:tr w:rsidR="003D1D66" w:rsidRPr="00DA1DE9" w:rsidTr="00925DC2">
        <w:tc>
          <w:tcPr>
            <w:tcW w:w="180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SME 6*</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&lt;50</w:t>
            </w:r>
          </w:p>
        </w:tc>
        <w:tc>
          <w:tcPr>
            <w:tcW w:w="198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SE6</w:t>
            </w:r>
          </w:p>
        </w:tc>
        <w:tc>
          <w:tcPr>
            <w:tcW w:w="2070" w:type="dxa"/>
          </w:tcPr>
          <w:p w:rsidR="003D1D66" w:rsidRPr="00DA1DE9" w:rsidRDefault="003D1D66" w:rsidP="00925DC2">
            <w:pPr>
              <w:jc w:val="cente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ME 6</w:t>
            </w:r>
          </w:p>
        </w:tc>
      </w:tr>
    </w:tbl>
    <w:p w:rsidR="003D1D66" w:rsidRPr="00DA1DE9" w:rsidRDefault="003D1D66" w:rsidP="003D1D66">
      <w:pPr>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p>
    <w:p w:rsidR="003D1D66" w:rsidRPr="00DA1DE9" w:rsidRDefault="003D1D66" w:rsidP="003D1D66">
      <w:pPr>
        <w:rPr>
          <w:rFonts w:cstheme="minorHAnsi"/>
          <w:color w:val="000000" w:themeColor="text1"/>
          <w:sz w:val="20"/>
          <w:szCs w:val="20"/>
        </w:rPr>
      </w:pPr>
    </w:p>
    <w:p w:rsidR="003D1D66" w:rsidRPr="00DA1DE9" w:rsidRDefault="002474F8" w:rsidP="00E63F9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7.</w:t>
      </w:r>
      <w:r w:rsidR="00EF0B87" w:rsidRPr="00DA1DE9">
        <w:rPr>
          <w:rFonts w:ascii="Times New Roman" w:hAnsi="Times New Roman" w:cs="Times New Roman"/>
          <w:b/>
          <w:color w:val="000000" w:themeColor="text1"/>
          <w:sz w:val="24"/>
          <w:szCs w:val="24"/>
        </w:rPr>
        <w:t>3</w:t>
      </w:r>
      <w:r w:rsidR="003D1D66" w:rsidRPr="00DA1DE9">
        <w:rPr>
          <w:rFonts w:ascii="Times New Roman" w:hAnsi="Times New Roman" w:cs="Times New Roman"/>
          <w:b/>
          <w:color w:val="000000" w:themeColor="text1"/>
          <w:sz w:val="24"/>
          <w:szCs w:val="24"/>
        </w:rPr>
        <w:t xml:space="preserve"> ASIP Reports</w:t>
      </w:r>
    </w:p>
    <w:p w:rsidR="00E63F9D" w:rsidRPr="00DA1DE9" w:rsidRDefault="00E63F9D" w:rsidP="003D1D66">
      <w:pPr>
        <w:spacing w:line="480" w:lineRule="auto"/>
        <w:jc w:val="both"/>
        <w:rPr>
          <w:rFonts w:ascii="Times New Roman" w:hAnsi="Times New Roman" w:cs="Times New Roman"/>
          <w:color w:val="000000" w:themeColor="text1"/>
          <w:sz w:val="24"/>
          <w:szCs w:val="24"/>
        </w:rPr>
      </w:pPr>
    </w:p>
    <w:p w:rsidR="00E23497" w:rsidRPr="00DA1DE9" w:rsidRDefault="003D1D66" w:rsidP="003D1D66">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D&amp;B has adopted a phased </w:t>
      </w:r>
      <w:r w:rsidR="008753CE" w:rsidRPr="00DA1DE9">
        <w:rPr>
          <w:rFonts w:ascii="Times New Roman" w:hAnsi="Times New Roman" w:cs="Times New Roman"/>
          <w:color w:val="000000" w:themeColor="text1"/>
          <w:sz w:val="24"/>
          <w:szCs w:val="24"/>
        </w:rPr>
        <w:t>loom</w:t>
      </w:r>
      <w:r w:rsidRPr="00DA1DE9">
        <w:rPr>
          <w:rFonts w:ascii="Times New Roman" w:hAnsi="Times New Roman" w:cs="Times New Roman"/>
          <w:color w:val="000000" w:themeColor="text1"/>
          <w:sz w:val="24"/>
          <w:szCs w:val="24"/>
        </w:rPr>
        <w:t xml:space="preserve"> in designing and deploying a state-of-the art rating infrastructure for BDRAL</w:t>
      </w:r>
    </w:p>
    <w:p w:rsidR="003D1D66" w:rsidRPr="00DA1DE9" w:rsidRDefault="004D39B1" w:rsidP="00E63F9D">
      <w:pPr>
        <w:shd w:val="clear" w:color="auto" w:fill="C2D69B" w:themeFill="accent3" w:themeFillTint="99"/>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b/>
          <w:color w:val="000000" w:themeColor="text1"/>
          <w:sz w:val="24"/>
          <w:szCs w:val="20"/>
        </w:rPr>
        <w:t>7</w:t>
      </w:r>
      <w:r w:rsidR="00EF0B87" w:rsidRPr="00DA1DE9">
        <w:rPr>
          <w:rFonts w:ascii="Times New Roman" w:hAnsi="Times New Roman" w:cs="Times New Roman"/>
          <w:b/>
          <w:color w:val="000000" w:themeColor="text1"/>
          <w:sz w:val="24"/>
          <w:szCs w:val="20"/>
        </w:rPr>
        <w:t xml:space="preserve">.3.1 </w:t>
      </w:r>
      <w:r w:rsidR="003D1D66" w:rsidRPr="00DA1DE9">
        <w:rPr>
          <w:rFonts w:ascii="Times New Roman" w:hAnsi="Times New Roman" w:cs="Times New Roman"/>
          <w:b/>
          <w:color w:val="000000" w:themeColor="text1"/>
          <w:sz w:val="24"/>
          <w:szCs w:val="20"/>
        </w:rPr>
        <w:t>Highlights of ASIP</w:t>
      </w:r>
    </w:p>
    <w:p w:rsidR="003D1D66" w:rsidRPr="00DA1DE9" w:rsidRDefault="00E23497" w:rsidP="00FF1E32">
      <w:pPr>
        <w:pStyle w:val="ListParagraph"/>
        <w:numPr>
          <w:ilvl w:val="0"/>
          <w:numId w:val="25"/>
        </w:numPr>
        <w:spacing w:after="160"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t>information</w:t>
      </w:r>
      <w:r w:rsidR="003D1D66" w:rsidRPr="00DA1DE9">
        <w:rPr>
          <w:rFonts w:ascii="Times New Roman" w:hAnsi="Times New Roman" w:cs="Times New Roman"/>
          <w:color w:val="000000" w:themeColor="text1"/>
          <w:sz w:val="24"/>
          <w:szCs w:val="20"/>
        </w:rPr>
        <w:t xml:space="preserve"> </w:t>
      </w:r>
      <w:r w:rsidRPr="00DA1DE9">
        <w:rPr>
          <w:rFonts w:ascii="Times New Roman" w:hAnsi="Times New Roman" w:cs="Times New Roman"/>
          <w:color w:val="000000" w:themeColor="text1"/>
          <w:sz w:val="24"/>
          <w:szCs w:val="20"/>
        </w:rPr>
        <w:t>ingress</w:t>
      </w:r>
      <w:r w:rsidR="003D1D66" w:rsidRPr="00DA1DE9">
        <w:rPr>
          <w:rFonts w:ascii="Times New Roman" w:hAnsi="Times New Roman" w:cs="Times New Roman"/>
          <w:color w:val="000000" w:themeColor="text1"/>
          <w:sz w:val="24"/>
          <w:szCs w:val="20"/>
        </w:rPr>
        <w:t xml:space="preserve"> </w:t>
      </w:r>
      <w:r w:rsidRPr="00DA1DE9">
        <w:rPr>
          <w:rFonts w:ascii="Times New Roman" w:hAnsi="Times New Roman" w:cs="Times New Roman"/>
          <w:color w:val="000000" w:themeColor="text1"/>
          <w:sz w:val="24"/>
          <w:szCs w:val="20"/>
        </w:rPr>
        <w:t>partition</w:t>
      </w:r>
      <w:r w:rsidR="003D1D66" w:rsidRPr="00DA1DE9">
        <w:rPr>
          <w:rFonts w:ascii="Times New Roman" w:hAnsi="Times New Roman" w:cs="Times New Roman"/>
          <w:color w:val="000000" w:themeColor="text1"/>
          <w:sz w:val="24"/>
          <w:szCs w:val="20"/>
        </w:rPr>
        <w:t xml:space="preserve"> have been re-designed to </w:t>
      </w:r>
      <w:r w:rsidRPr="00DA1DE9">
        <w:rPr>
          <w:rFonts w:ascii="Times New Roman" w:hAnsi="Times New Roman" w:cs="Times New Roman"/>
          <w:color w:val="000000" w:themeColor="text1"/>
          <w:sz w:val="24"/>
          <w:szCs w:val="20"/>
        </w:rPr>
        <w:t>enhance</w:t>
      </w:r>
      <w:r w:rsidR="003D1D66" w:rsidRPr="00DA1DE9">
        <w:rPr>
          <w:rFonts w:ascii="Times New Roman" w:hAnsi="Times New Roman" w:cs="Times New Roman"/>
          <w:color w:val="000000" w:themeColor="text1"/>
          <w:sz w:val="24"/>
          <w:szCs w:val="20"/>
        </w:rPr>
        <w:t xml:space="preserve"> usability</w:t>
      </w:r>
    </w:p>
    <w:p w:rsidR="003D1D66" w:rsidRPr="00DA1DE9" w:rsidRDefault="00E23497" w:rsidP="00FF1E32">
      <w:pPr>
        <w:pStyle w:val="ListParagraph"/>
        <w:numPr>
          <w:ilvl w:val="0"/>
          <w:numId w:val="25"/>
        </w:numPr>
        <w:spacing w:after="160"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t>navigation</w:t>
      </w:r>
      <w:r w:rsidR="003D1D66" w:rsidRPr="00DA1DE9">
        <w:rPr>
          <w:rFonts w:ascii="Times New Roman" w:hAnsi="Times New Roman" w:cs="Times New Roman"/>
          <w:color w:val="000000" w:themeColor="text1"/>
          <w:sz w:val="24"/>
          <w:szCs w:val="20"/>
        </w:rPr>
        <w:t xml:space="preserve"> is enhanced through a tab-based </w:t>
      </w:r>
      <w:r w:rsidR="00546A27" w:rsidRPr="00DA1DE9">
        <w:rPr>
          <w:rFonts w:ascii="Times New Roman" w:hAnsi="Times New Roman" w:cs="Times New Roman"/>
          <w:color w:val="000000" w:themeColor="text1"/>
          <w:sz w:val="24"/>
          <w:szCs w:val="20"/>
        </w:rPr>
        <w:t>loom</w:t>
      </w:r>
    </w:p>
    <w:p w:rsidR="003D1D66" w:rsidRPr="00DA1DE9" w:rsidRDefault="00E23497" w:rsidP="00FF1E32">
      <w:pPr>
        <w:pStyle w:val="ListParagraph"/>
        <w:numPr>
          <w:ilvl w:val="0"/>
          <w:numId w:val="25"/>
        </w:numPr>
        <w:spacing w:after="160"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t>information</w:t>
      </w:r>
      <w:r w:rsidR="003D1D66" w:rsidRPr="00DA1DE9">
        <w:rPr>
          <w:rFonts w:ascii="Times New Roman" w:hAnsi="Times New Roman" w:cs="Times New Roman"/>
          <w:color w:val="000000" w:themeColor="text1"/>
          <w:sz w:val="24"/>
          <w:szCs w:val="20"/>
        </w:rPr>
        <w:t xml:space="preserve"> fields can be added/customized to suit changing needs</w:t>
      </w:r>
    </w:p>
    <w:p w:rsidR="00EF0B87" w:rsidRPr="00DA1DE9" w:rsidRDefault="00EF0B87" w:rsidP="00AA1D31">
      <w:pPr>
        <w:spacing w:line="240" w:lineRule="auto"/>
        <w:jc w:val="both"/>
        <w:rPr>
          <w:rFonts w:ascii="Times New Roman" w:hAnsi="Times New Roman" w:cs="Times New Roman"/>
          <w:b/>
          <w:color w:val="000000" w:themeColor="text1"/>
          <w:sz w:val="16"/>
          <w:szCs w:val="16"/>
        </w:rPr>
      </w:pPr>
    </w:p>
    <w:p w:rsidR="003D1D66" w:rsidRPr="00DA1DE9" w:rsidRDefault="004D39B1" w:rsidP="00E63F9D">
      <w:pPr>
        <w:shd w:val="clear" w:color="auto" w:fill="76923C" w:themeFill="accent3" w:themeFillShade="BF"/>
        <w:spacing w:line="480" w:lineRule="auto"/>
        <w:jc w:val="both"/>
        <w:rPr>
          <w:rFonts w:ascii="Times New Roman" w:hAnsi="Times New Roman" w:cs="Times New Roman"/>
          <w:b/>
          <w:color w:val="000000" w:themeColor="text1"/>
          <w:sz w:val="24"/>
          <w:szCs w:val="20"/>
        </w:rPr>
      </w:pPr>
      <w:r w:rsidRPr="00DA1DE9">
        <w:rPr>
          <w:rFonts w:ascii="Times New Roman" w:hAnsi="Times New Roman" w:cs="Times New Roman"/>
          <w:b/>
          <w:color w:val="000000" w:themeColor="text1"/>
          <w:sz w:val="24"/>
          <w:szCs w:val="20"/>
        </w:rPr>
        <w:t>7</w:t>
      </w:r>
      <w:r w:rsidR="00EF0B87" w:rsidRPr="00DA1DE9">
        <w:rPr>
          <w:rFonts w:ascii="Times New Roman" w:hAnsi="Times New Roman" w:cs="Times New Roman"/>
          <w:b/>
          <w:color w:val="000000" w:themeColor="text1"/>
          <w:sz w:val="24"/>
          <w:szCs w:val="20"/>
        </w:rPr>
        <w:t>.4</w:t>
      </w:r>
      <w:r w:rsidR="003D1D66" w:rsidRPr="00DA1DE9">
        <w:rPr>
          <w:rFonts w:ascii="Times New Roman" w:hAnsi="Times New Roman" w:cs="Times New Roman"/>
          <w:b/>
          <w:color w:val="000000" w:themeColor="text1"/>
          <w:sz w:val="24"/>
          <w:szCs w:val="20"/>
        </w:rPr>
        <w:t xml:space="preserve"> </w:t>
      </w:r>
      <w:r w:rsidR="00BD35CE">
        <w:rPr>
          <w:rFonts w:ascii="Times New Roman" w:hAnsi="Times New Roman" w:cs="Times New Roman"/>
          <w:b/>
          <w:color w:val="000000" w:themeColor="text1"/>
          <w:sz w:val="24"/>
          <w:szCs w:val="20"/>
        </w:rPr>
        <w:t>P</w:t>
      </w:r>
      <w:r w:rsidR="00E23497" w:rsidRPr="00DA1DE9">
        <w:rPr>
          <w:rFonts w:ascii="Times New Roman" w:hAnsi="Times New Roman" w:cs="Times New Roman"/>
          <w:b/>
          <w:color w:val="000000" w:themeColor="text1"/>
          <w:sz w:val="24"/>
          <w:szCs w:val="20"/>
        </w:rPr>
        <w:t>eripheral</w:t>
      </w:r>
      <w:r w:rsidR="003D1D66" w:rsidRPr="00DA1DE9">
        <w:rPr>
          <w:rFonts w:ascii="Times New Roman" w:hAnsi="Times New Roman" w:cs="Times New Roman"/>
          <w:b/>
          <w:color w:val="000000" w:themeColor="text1"/>
          <w:sz w:val="24"/>
          <w:szCs w:val="20"/>
        </w:rPr>
        <w:t xml:space="preserve"> </w:t>
      </w:r>
      <w:r w:rsidR="00E23497" w:rsidRPr="00DA1DE9">
        <w:rPr>
          <w:rFonts w:ascii="Times New Roman" w:hAnsi="Times New Roman" w:cs="Times New Roman"/>
          <w:b/>
          <w:color w:val="000000" w:themeColor="text1"/>
          <w:sz w:val="24"/>
          <w:szCs w:val="20"/>
        </w:rPr>
        <w:t>ranking</w:t>
      </w:r>
      <w:r w:rsidR="003D1D66" w:rsidRPr="00DA1DE9">
        <w:rPr>
          <w:rFonts w:ascii="Times New Roman" w:hAnsi="Times New Roman" w:cs="Times New Roman"/>
          <w:b/>
          <w:color w:val="000000" w:themeColor="text1"/>
          <w:sz w:val="24"/>
          <w:szCs w:val="20"/>
        </w:rPr>
        <w:t xml:space="preserve"> </w:t>
      </w:r>
      <w:r w:rsidR="00546A27" w:rsidRPr="00DA1DE9">
        <w:rPr>
          <w:rFonts w:ascii="Times New Roman" w:hAnsi="Times New Roman" w:cs="Times New Roman"/>
          <w:b/>
          <w:color w:val="000000" w:themeColor="text1"/>
          <w:sz w:val="24"/>
          <w:szCs w:val="20"/>
        </w:rPr>
        <w:t>commissions</w:t>
      </w:r>
    </w:p>
    <w:p w:rsidR="003D1D66" w:rsidRPr="00DA1DE9" w:rsidRDefault="003D1D66" w:rsidP="003D1D66">
      <w:pPr>
        <w:spacing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t>BDRAL’s ERC panel is a combination of highly educated professionals like:</w:t>
      </w:r>
    </w:p>
    <w:p w:rsidR="003D1D66" w:rsidRPr="00DA1DE9" w:rsidRDefault="00E23497" w:rsidP="00FF1E32">
      <w:pPr>
        <w:pStyle w:val="ListParagraph"/>
        <w:numPr>
          <w:ilvl w:val="0"/>
          <w:numId w:val="26"/>
        </w:numPr>
        <w:spacing w:after="160"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t>Contemporary</w:t>
      </w:r>
      <w:r w:rsidR="003D1D66" w:rsidRPr="00DA1DE9">
        <w:rPr>
          <w:rFonts w:ascii="Times New Roman" w:hAnsi="Times New Roman" w:cs="Times New Roman"/>
          <w:color w:val="000000" w:themeColor="text1"/>
          <w:sz w:val="24"/>
          <w:szCs w:val="20"/>
        </w:rPr>
        <w:t xml:space="preserve"> &amp; former chairman &amp; </w:t>
      </w:r>
      <w:r w:rsidR="00546A27" w:rsidRPr="00DA1DE9">
        <w:rPr>
          <w:rFonts w:ascii="Times New Roman" w:hAnsi="Times New Roman" w:cs="Times New Roman"/>
          <w:color w:val="000000" w:themeColor="text1"/>
          <w:sz w:val="24"/>
          <w:szCs w:val="20"/>
        </w:rPr>
        <w:t>supervision</w:t>
      </w:r>
      <w:r w:rsidR="003D1D66" w:rsidRPr="00DA1DE9">
        <w:rPr>
          <w:rFonts w:ascii="Times New Roman" w:hAnsi="Times New Roman" w:cs="Times New Roman"/>
          <w:color w:val="000000" w:themeColor="text1"/>
          <w:sz w:val="24"/>
          <w:szCs w:val="20"/>
        </w:rPr>
        <w:t xml:space="preserve"> Directors of different Banks</w:t>
      </w:r>
    </w:p>
    <w:p w:rsidR="003D1D66" w:rsidRPr="00DA1DE9" w:rsidRDefault="003D1D66" w:rsidP="00FF1E32">
      <w:pPr>
        <w:pStyle w:val="ListParagraph"/>
        <w:numPr>
          <w:ilvl w:val="0"/>
          <w:numId w:val="26"/>
        </w:numPr>
        <w:spacing w:after="160"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t xml:space="preserve">Former Advisors of </w:t>
      </w:r>
      <w:r w:rsidR="00C971ED" w:rsidRPr="00DA1DE9">
        <w:rPr>
          <w:rFonts w:ascii="Times New Roman" w:hAnsi="Times New Roman" w:cs="Times New Roman"/>
          <w:color w:val="000000" w:themeColor="text1"/>
          <w:sz w:val="24"/>
          <w:szCs w:val="20"/>
        </w:rPr>
        <w:t>concierge</w:t>
      </w:r>
      <w:r w:rsidRPr="00DA1DE9">
        <w:rPr>
          <w:rFonts w:ascii="Times New Roman" w:hAnsi="Times New Roman" w:cs="Times New Roman"/>
          <w:color w:val="000000" w:themeColor="text1"/>
          <w:sz w:val="24"/>
          <w:szCs w:val="20"/>
        </w:rPr>
        <w:t xml:space="preserve"> Government of Bangladesh,</w:t>
      </w:r>
    </w:p>
    <w:p w:rsidR="003D1D66" w:rsidRPr="00DA1DE9" w:rsidRDefault="00E23497" w:rsidP="00FF1E32">
      <w:pPr>
        <w:pStyle w:val="ListParagraph"/>
        <w:numPr>
          <w:ilvl w:val="0"/>
          <w:numId w:val="26"/>
        </w:numPr>
        <w:spacing w:after="160" w:line="480" w:lineRule="auto"/>
        <w:jc w:val="both"/>
        <w:rPr>
          <w:rFonts w:ascii="Times New Roman" w:hAnsi="Times New Roman" w:cs="Times New Roman"/>
          <w:color w:val="000000" w:themeColor="text1"/>
          <w:sz w:val="24"/>
          <w:szCs w:val="20"/>
        </w:rPr>
      </w:pPr>
      <w:r w:rsidRPr="00DA1DE9">
        <w:rPr>
          <w:rFonts w:ascii="Times New Roman" w:hAnsi="Times New Roman" w:cs="Times New Roman"/>
          <w:color w:val="000000" w:themeColor="text1"/>
          <w:sz w:val="24"/>
          <w:szCs w:val="20"/>
        </w:rPr>
        <w:lastRenderedPageBreak/>
        <w:t>Contemporary</w:t>
      </w:r>
      <w:r w:rsidR="003D1D66" w:rsidRPr="00DA1DE9">
        <w:rPr>
          <w:rFonts w:ascii="Times New Roman" w:hAnsi="Times New Roman" w:cs="Times New Roman"/>
          <w:color w:val="000000" w:themeColor="text1"/>
          <w:sz w:val="24"/>
          <w:szCs w:val="20"/>
        </w:rPr>
        <w:t xml:space="preserve"> &amp; former Deans of </w:t>
      </w:r>
      <w:r w:rsidR="00C971ED" w:rsidRPr="00DA1DE9">
        <w:rPr>
          <w:rFonts w:ascii="Times New Roman" w:hAnsi="Times New Roman" w:cs="Times New Roman"/>
          <w:color w:val="000000" w:themeColor="text1"/>
          <w:sz w:val="24"/>
          <w:szCs w:val="20"/>
        </w:rPr>
        <w:t>an assortment of</w:t>
      </w:r>
      <w:r w:rsidR="003D1D66" w:rsidRPr="00DA1DE9">
        <w:rPr>
          <w:rFonts w:ascii="Times New Roman" w:hAnsi="Times New Roman" w:cs="Times New Roman"/>
          <w:color w:val="000000" w:themeColor="text1"/>
          <w:sz w:val="24"/>
          <w:szCs w:val="20"/>
        </w:rPr>
        <w:t xml:space="preserve"> reputed Universities in Bangladesh.</w:t>
      </w:r>
    </w:p>
    <w:p w:rsidR="003D1D66" w:rsidRPr="00DA1DE9" w:rsidRDefault="004D39B1" w:rsidP="00E63F9D">
      <w:pPr>
        <w:pStyle w:val="Default"/>
        <w:shd w:val="clear" w:color="auto" w:fill="76923C" w:themeFill="accent3" w:themeFillShade="BF"/>
        <w:spacing w:line="480" w:lineRule="auto"/>
        <w:jc w:val="both"/>
        <w:rPr>
          <w:b/>
          <w:color w:val="000000" w:themeColor="text1"/>
        </w:rPr>
      </w:pPr>
      <w:r w:rsidRPr="00DA1DE9">
        <w:rPr>
          <w:b/>
          <w:color w:val="000000" w:themeColor="text1"/>
        </w:rPr>
        <w:t>7</w:t>
      </w:r>
      <w:r w:rsidR="00EF0B87" w:rsidRPr="00DA1DE9">
        <w:rPr>
          <w:b/>
          <w:color w:val="000000" w:themeColor="text1"/>
        </w:rPr>
        <w:t>.5</w:t>
      </w:r>
      <w:r w:rsidR="003D1D66" w:rsidRPr="00DA1DE9">
        <w:rPr>
          <w:b/>
          <w:color w:val="000000" w:themeColor="text1"/>
        </w:rPr>
        <w:t xml:space="preserve"> </w:t>
      </w:r>
      <w:r w:rsidR="00BD35CE">
        <w:rPr>
          <w:b/>
          <w:color w:val="000000" w:themeColor="text1"/>
        </w:rPr>
        <w:t>C</w:t>
      </w:r>
      <w:r w:rsidR="00E23497" w:rsidRPr="00DA1DE9">
        <w:rPr>
          <w:b/>
          <w:color w:val="000000" w:themeColor="text1"/>
        </w:rPr>
        <w:t>ompulsory</w:t>
      </w:r>
      <w:r w:rsidR="003D1D66" w:rsidRPr="00DA1DE9">
        <w:rPr>
          <w:b/>
          <w:color w:val="000000" w:themeColor="text1"/>
        </w:rPr>
        <w:t xml:space="preserve"> </w:t>
      </w:r>
      <w:r w:rsidR="00E23497" w:rsidRPr="00DA1DE9">
        <w:rPr>
          <w:b/>
          <w:color w:val="000000" w:themeColor="text1"/>
        </w:rPr>
        <w:t>credentials for SMEs Rank</w:t>
      </w:r>
      <w:r w:rsidR="003D1D66" w:rsidRPr="00DA1DE9">
        <w:rPr>
          <w:b/>
          <w:color w:val="000000" w:themeColor="text1"/>
        </w:rPr>
        <w:t>ings</w:t>
      </w:r>
    </w:p>
    <w:p w:rsidR="003D1D66" w:rsidRPr="00DA1DE9" w:rsidRDefault="003D1D66" w:rsidP="00EF0B87">
      <w:pPr>
        <w:pStyle w:val="Default"/>
        <w:jc w:val="both"/>
        <w:rPr>
          <w:b/>
          <w:color w:val="000000" w:themeColor="text1"/>
        </w:rPr>
      </w:pPr>
    </w:p>
    <w:p w:rsidR="003D1D66" w:rsidRPr="00DA1DE9" w:rsidRDefault="00E23497" w:rsidP="00FF1E32">
      <w:pPr>
        <w:pStyle w:val="Default"/>
        <w:numPr>
          <w:ilvl w:val="0"/>
          <w:numId w:val="27"/>
        </w:numPr>
        <w:spacing w:line="480" w:lineRule="auto"/>
        <w:jc w:val="both"/>
        <w:rPr>
          <w:color w:val="000000" w:themeColor="text1"/>
        </w:rPr>
      </w:pPr>
      <w:r w:rsidRPr="00DA1DE9">
        <w:rPr>
          <w:color w:val="000000" w:themeColor="text1"/>
        </w:rPr>
        <w:t>communication</w:t>
      </w:r>
      <w:r w:rsidR="003D1D66" w:rsidRPr="00DA1DE9">
        <w:rPr>
          <w:color w:val="000000" w:themeColor="text1"/>
        </w:rPr>
        <w:t xml:space="preserve"> and </w:t>
      </w:r>
      <w:r w:rsidRPr="00DA1DE9">
        <w:rPr>
          <w:color w:val="000000" w:themeColor="text1"/>
        </w:rPr>
        <w:t>commentary</w:t>
      </w:r>
      <w:r w:rsidR="003D1D66" w:rsidRPr="00DA1DE9">
        <w:rPr>
          <w:color w:val="000000" w:themeColor="text1"/>
        </w:rPr>
        <w:t xml:space="preserve"> of </w:t>
      </w:r>
      <w:r w:rsidRPr="00DA1DE9">
        <w:rPr>
          <w:color w:val="000000" w:themeColor="text1"/>
        </w:rPr>
        <w:t>alliance</w:t>
      </w:r>
      <w:r w:rsidR="003D1D66" w:rsidRPr="00DA1DE9">
        <w:rPr>
          <w:color w:val="000000" w:themeColor="text1"/>
        </w:rPr>
        <w:t xml:space="preserve"> with Form X or XII/ </w:t>
      </w:r>
      <w:r w:rsidRPr="00DA1DE9">
        <w:rPr>
          <w:color w:val="000000" w:themeColor="text1"/>
        </w:rPr>
        <w:t>business</w:t>
      </w:r>
      <w:r w:rsidR="003D1D66" w:rsidRPr="00DA1DE9">
        <w:rPr>
          <w:color w:val="000000" w:themeColor="text1"/>
        </w:rPr>
        <w:t xml:space="preserve"> Details including-</w:t>
      </w:r>
    </w:p>
    <w:p w:rsidR="003D1D66" w:rsidRPr="00DA1DE9" w:rsidRDefault="003D1D66" w:rsidP="00FF1E32">
      <w:pPr>
        <w:pStyle w:val="Default"/>
        <w:numPr>
          <w:ilvl w:val="1"/>
          <w:numId w:val="28"/>
        </w:numPr>
        <w:spacing w:line="360" w:lineRule="auto"/>
        <w:jc w:val="both"/>
        <w:rPr>
          <w:color w:val="000000" w:themeColor="text1"/>
        </w:rPr>
      </w:pPr>
      <w:r w:rsidRPr="00DA1DE9">
        <w:rPr>
          <w:color w:val="000000" w:themeColor="text1"/>
        </w:rPr>
        <w:t>Products/services</w:t>
      </w:r>
    </w:p>
    <w:p w:rsidR="003D1D66" w:rsidRPr="00DA1DE9" w:rsidRDefault="003D1D66" w:rsidP="00FF1E32">
      <w:pPr>
        <w:pStyle w:val="Default"/>
        <w:numPr>
          <w:ilvl w:val="1"/>
          <w:numId w:val="28"/>
        </w:numPr>
        <w:spacing w:line="360" w:lineRule="auto"/>
        <w:jc w:val="both"/>
        <w:rPr>
          <w:color w:val="000000" w:themeColor="text1"/>
        </w:rPr>
      </w:pPr>
      <w:r w:rsidRPr="00DA1DE9">
        <w:rPr>
          <w:color w:val="000000" w:themeColor="text1"/>
        </w:rPr>
        <w:t>Date of Incorporation</w:t>
      </w:r>
    </w:p>
    <w:p w:rsidR="003D1D66" w:rsidRPr="00DA1DE9" w:rsidRDefault="003D1D66" w:rsidP="00FF1E32">
      <w:pPr>
        <w:pStyle w:val="Default"/>
        <w:numPr>
          <w:ilvl w:val="1"/>
          <w:numId w:val="28"/>
        </w:numPr>
        <w:spacing w:line="360" w:lineRule="auto"/>
        <w:jc w:val="both"/>
        <w:rPr>
          <w:color w:val="000000" w:themeColor="text1"/>
        </w:rPr>
      </w:pPr>
      <w:r w:rsidRPr="00DA1DE9">
        <w:rPr>
          <w:color w:val="000000" w:themeColor="text1"/>
        </w:rPr>
        <w:t>Date of Starting Operation</w:t>
      </w:r>
    </w:p>
    <w:p w:rsidR="003D1D66" w:rsidRPr="00DA1DE9" w:rsidRDefault="003D1D66" w:rsidP="00FF1E32">
      <w:pPr>
        <w:pStyle w:val="Default"/>
        <w:numPr>
          <w:ilvl w:val="1"/>
          <w:numId w:val="28"/>
        </w:numPr>
        <w:spacing w:line="360" w:lineRule="auto"/>
        <w:jc w:val="both"/>
        <w:rPr>
          <w:color w:val="000000" w:themeColor="text1"/>
        </w:rPr>
      </w:pPr>
      <w:r w:rsidRPr="00DA1DE9">
        <w:rPr>
          <w:color w:val="000000" w:themeColor="text1"/>
        </w:rPr>
        <w:t>Key Sponsors</w:t>
      </w:r>
    </w:p>
    <w:p w:rsidR="003D1D66" w:rsidRPr="00DA1DE9" w:rsidRDefault="003D1D66" w:rsidP="00FF1E32">
      <w:pPr>
        <w:pStyle w:val="Default"/>
        <w:numPr>
          <w:ilvl w:val="1"/>
          <w:numId w:val="28"/>
        </w:numPr>
        <w:spacing w:line="360" w:lineRule="auto"/>
        <w:jc w:val="both"/>
        <w:rPr>
          <w:color w:val="000000" w:themeColor="text1"/>
        </w:rPr>
      </w:pPr>
      <w:r w:rsidRPr="00DA1DE9">
        <w:rPr>
          <w:color w:val="000000" w:themeColor="text1"/>
        </w:rPr>
        <w:t>Relation among the sponsor</w:t>
      </w:r>
    </w:p>
    <w:p w:rsidR="003D1D66" w:rsidRPr="00DA1DE9" w:rsidRDefault="003D1D66" w:rsidP="00FF1E32">
      <w:pPr>
        <w:pStyle w:val="Default"/>
        <w:numPr>
          <w:ilvl w:val="1"/>
          <w:numId w:val="28"/>
        </w:numPr>
        <w:spacing w:line="360" w:lineRule="auto"/>
        <w:jc w:val="both"/>
        <w:rPr>
          <w:color w:val="000000" w:themeColor="text1"/>
        </w:rPr>
      </w:pPr>
      <w:r w:rsidRPr="00DA1DE9">
        <w:rPr>
          <w:color w:val="000000" w:themeColor="text1"/>
        </w:rPr>
        <w:t>Sponsors Details</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Trade License. </w:t>
      </w:r>
    </w:p>
    <w:p w:rsidR="003D1D66" w:rsidRPr="00DA1DE9" w:rsidRDefault="00E23497" w:rsidP="00FF1E32">
      <w:pPr>
        <w:pStyle w:val="Default"/>
        <w:numPr>
          <w:ilvl w:val="0"/>
          <w:numId w:val="27"/>
        </w:numPr>
        <w:spacing w:line="360" w:lineRule="auto"/>
        <w:jc w:val="both"/>
        <w:rPr>
          <w:color w:val="000000" w:themeColor="text1"/>
        </w:rPr>
      </w:pPr>
      <w:r w:rsidRPr="00DA1DE9">
        <w:rPr>
          <w:color w:val="000000" w:themeColor="text1"/>
        </w:rPr>
        <w:t>Credentials</w:t>
      </w:r>
      <w:r w:rsidR="003D1D66" w:rsidRPr="00DA1DE9">
        <w:rPr>
          <w:color w:val="000000" w:themeColor="text1"/>
        </w:rPr>
        <w:t xml:space="preserve"> from Board of Investment or Related </w:t>
      </w:r>
      <w:r w:rsidR="006364E0" w:rsidRPr="00DA1DE9">
        <w:rPr>
          <w:color w:val="000000" w:themeColor="text1"/>
        </w:rPr>
        <w:t>bureau</w:t>
      </w:r>
      <w:r w:rsidR="003D1D66" w:rsidRPr="00DA1DE9">
        <w:rPr>
          <w:color w:val="000000" w:themeColor="text1"/>
        </w:rPr>
        <w:t xml:space="preserve">. </w:t>
      </w:r>
    </w:p>
    <w:p w:rsidR="003D1D66" w:rsidRPr="00DA1DE9" w:rsidRDefault="00E23497" w:rsidP="00FF1E32">
      <w:pPr>
        <w:pStyle w:val="Default"/>
        <w:numPr>
          <w:ilvl w:val="0"/>
          <w:numId w:val="27"/>
        </w:numPr>
        <w:spacing w:line="360" w:lineRule="auto"/>
        <w:jc w:val="both"/>
        <w:rPr>
          <w:color w:val="000000" w:themeColor="text1"/>
        </w:rPr>
      </w:pPr>
      <w:r w:rsidRPr="00DA1DE9">
        <w:rPr>
          <w:color w:val="000000" w:themeColor="text1"/>
        </w:rPr>
        <w:t>Nationwide</w:t>
      </w:r>
      <w:r w:rsidR="003D1D66" w:rsidRPr="00DA1DE9">
        <w:rPr>
          <w:color w:val="000000" w:themeColor="text1"/>
        </w:rPr>
        <w:t xml:space="preserve"> ID Card.</w:t>
      </w:r>
    </w:p>
    <w:p w:rsidR="003D1D66" w:rsidRPr="00DA1DE9" w:rsidRDefault="006364E0" w:rsidP="00FF1E32">
      <w:pPr>
        <w:pStyle w:val="Default"/>
        <w:numPr>
          <w:ilvl w:val="0"/>
          <w:numId w:val="27"/>
        </w:numPr>
        <w:spacing w:line="360" w:lineRule="auto"/>
        <w:jc w:val="both"/>
        <w:rPr>
          <w:color w:val="000000" w:themeColor="text1"/>
        </w:rPr>
      </w:pPr>
      <w:r w:rsidRPr="00DA1DE9">
        <w:rPr>
          <w:bCs/>
          <w:color w:val="000000" w:themeColor="text1"/>
        </w:rPr>
        <w:t>Pecuniary</w:t>
      </w:r>
      <w:r w:rsidR="003D1D66" w:rsidRPr="00DA1DE9">
        <w:rPr>
          <w:bCs/>
          <w:color w:val="000000" w:themeColor="text1"/>
        </w:rPr>
        <w:t xml:space="preserve"> statements: </w:t>
      </w:r>
      <w:r w:rsidR="003D1D66" w:rsidRPr="00DA1DE9">
        <w:rPr>
          <w:color w:val="000000" w:themeColor="text1"/>
        </w:rPr>
        <w:t>Audited (preferable) or Unaudited (at least 3 years and Unaudited   Account must be signed by Managing Director) with all footnotes.</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List of Machinery – Name, Quantity, Origin. </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List of Supplier and Buyer Name.</w:t>
      </w:r>
    </w:p>
    <w:p w:rsidR="003D1D66" w:rsidRPr="00DA1DE9" w:rsidRDefault="006364E0" w:rsidP="00FF1E32">
      <w:pPr>
        <w:pStyle w:val="Default"/>
        <w:numPr>
          <w:ilvl w:val="0"/>
          <w:numId w:val="27"/>
        </w:numPr>
        <w:spacing w:line="360" w:lineRule="auto"/>
        <w:jc w:val="both"/>
        <w:rPr>
          <w:color w:val="000000" w:themeColor="text1"/>
        </w:rPr>
      </w:pPr>
      <w:r w:rsidRPr="00DA1DE9">
        <w:rPr>
          <w:color w:val="000000" w:themeColor="text1"/>
        </w:rPr>
        <w:t>Approve</w:t>
      </w:r>
      <w:r w:rsidR="00131EE8" w:rsidRPr="00DA1DE9">
        <w:rPr>
          <w:color w:val="000000" w:themeColor="text1"/>
        </w:rPr>
        <w:t xml:space="preserve"> </w:t>
      </w:r>
      <w:r w:rsidR="00C971ED" w:rsidRPr="00DA1DE9">
        <w:rPr>
          <w:color w:val="000000" w:themeColor="text1"/>
        </w:rPr>
        <w:t>Letter with</w:t>
      </w:r>
      <w:r w:rsidR="003D1D66" w:rsidRPr="00DA1DE9">
        <w:rPr>
          <w:color w:val="000000" w:themeColor="text1"/>
        </w:rPr>
        <w:t xml:space="preserve"> repayment schedule. </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Description of Mortgaged Asset in a Bank with Valuation and registry Document. </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Copy of insurance. </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Other Related Document, if have Taken Loan from any other FIs. </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Latest Tax and Vat Payment Related Document.</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Experience and Educational Qualification of Proprietor.</w:t>
      </w:r>
    </w:p>
    <w:p w:rsidR="003D1D66" w:rsidRPr="00DA1DE9"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Recent </w:t>
      </w:r>
      <w:r w:rsidR="006364E0" w:rsidRPr="00DA1DE9">
        <w:rPr>
          <w:color w:val="000000" w:themeColor="text1"/>
        </w:rPr>
        <w:t>pecuniary</w:t>
      </w:r>
      <w:r w:rsidRPr="00DA1DE9">
        <w:rPr>
          <w:color w:val="000000" w:themeColor="text1"/>
        </w:rPr>
        <w:t xml:space="preserve"> Statements of other Company (Sister Concern) within the Group. </w:t>
      </w:r>
    </w:p>
    <w:p w:rsidR="00C971ED" w:rsidRDefault="003D1D66" w:rsidP="00FF1E32">
      <w:pPr>
        <w:pStyle w:val="Default"/>
        <w:numPr>
          <w:ilvl w:val="0"/>
          <w:numId w:val="27"/>
        </w:numPr>
        <w:spacing w:line="360" w:lineRule="auto"/>
        <w:jc w:val="both"/>
        <w:rPr>
          <w:color w:val="000000" w:themeColor="text1"/>
        </w:rPr>
      </w:pPr>
      <w:r w:rsidRPr="00DA1DE9">
        <w:rPr>
          <w:color w:val="000000" w:themeColor="text1"/>
        </w:rPr>
        <w:t xml:space="preserve">Bankers </w:t>
      </w:r>
      <w:r w:rsidR="006364E0" w:rsidRPr="00DA1DE9">
        <w:rPr>
          <w:color w:val="000000" w:themeColor="text1"/>
        </w:rPr>
        <w:t>privacy</w:t>
      </w:r>
      <w:r w:rsidRPr="00DA1DE9">
        <w:rPr>
          <w:color w:val="000000" w:themeColor="text1"/>
        </w:rPr>
        <w:t xml:space="preserve"> Report from Bank with seal &amp; signature (mentioning the date) of the </w:t>
      </w:r>
    </w:p>
    <w:p w:rsidR="003D1D66" w:rsidRPr="00C971ED" w:rsidRDefault="003D1D66" w:rsidP="00C971ED">
      <w:pPr>
        <w:pStyle w:val="Default"/>
        <w:spacing w:line="360" w:lineRule="auto"/>
        <w:ind w:left="720"/>
        <w:jc w:val="both"/>
        <w:rPr>
          <w:color w:val="000000" w:themeColor="text1"/>
        </w:rPr>
      </w:pPr>
      <w:proofErr w:type="gramStart"/>
      <w:r w:rsidRPr="00C971ED">
        <w:rPr>
          <w:color w:val="000000" w:themeColor="text1"/>
        </w:rPr>
        <w:t>respective</w:t>
      </w:r>
      <w:proofErr w:type="gramEnd"/>
      <w:r w:rsidRPr="00C971ED">
        <w:rPr>
          <w:color w:val="000000" w:themeColor="text1"/>
        </w:rPr>
        <w:t xml:space="preserve"> officer and Latest CIB Information from Bank. </w:t>
      </w:r>
    </w:p>
    <w:p w:rsidR="003D1D66" w:rsidRDefault="003D1D66" w:rsidP="003D1D66">
      <w:pPr>
        <w:pStyle w:val="Default"/>
        <w:spacing w:line="480" w:lineRule="auto"/>
        <w:ind w:left="720"/>
        <w:jc w:val="both"/>
        <w:rPr>
          <w:color w:val="000000" w:themeColor="text1"/>
        </w:rPr>
      </w:pPr>
    </w:p>
    <w:p w:rsidR="00C971ED" w:rsidRDefault="00C971ED" w:rsidP="003D1D66">
      <w:pPr>
        <w:pStyle w:val="Default"/>
        <w:spacing w:line="480" w:lineRule="auto"/>
        <w:ind w:left="720"/>
        <w:jc w:val="both"/>
        <w:rPr>
          <w:color w:val="000000" w:themeColor="text1"/>
        </w:rPr>
      </w:pPr>
    </w:p>
    <w:p w:rsidR="00C971ED" w:rsidRPr="00DA1DE9" w:rsidRDefault="00C971ED" w:rsidP="003D1D66">
      <w:pPr>
        <w:pStyle w:val="Default"/>
        <w:spacing w:line="480" w:lineRule="auto"/>
        <w:ind w:left="720"/>
        <w:jc w:val="both"/>
        <w:rPr>
          <w:color w:val="000000" w:themeColor="text1"/>
        </w:rPr>
      </w:pPr>
    </w:p>
    <w:p w:rsidR="003D1D66" w:rsidRPr="00DA1DE9" w:rsidRDefault="004D39B1" w:rsidP="00E63F9D">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7</w:t>
      </w:r>
      <w:r w:rsidR="00EF0B87" w:rsidRPr="00DA1DE9">
        <w:rPr>
          <w:rFonts w:ascii="Times New Roman" w:hAnsi="Times New Roman" w:cs="Times New Roman"/>
          <w:b/>
          <w:color w:val="000000" w:themeColor="text1"/>
          <w:sz w:val="24"/>
          <w:szCs w:val="24"/>
        </w:rPr>
        <w:t>.6</w:t>
      </w:r>
      <w:r w:rsidR="003D1D66" w:rsidRPr="00DA1DE9">
        <w:rPr>
          <w:rFonts w:ascii="Times New Roman" w:hAnsi="Times New Roman" w:cs="Times New Roman"/>
          <w:b/>
          <w:color w:val="000000" w:themeColor="text1"/>
          <w:sz w:val="24"/>
          <w:szCs w:val="24"/>
        </w:rPr>
        <w:t xml:space="preserve"> </w:t>
      </w:r>
      <w:r w:rsidR="00131EE8" w:rsidRPr="00DA1DE9">
        <w:rPr>
          <w:rFonts w:ascii="Times New Roman" w:hAnsi="Times New Roman" w:cs="Times New Roman"/>
          <w:b/>
          <w:color w:val="000000" w:themeColor="text1"/>
          <w:sz w:val="24"/>
          <w:szCs w:val="24"/>
        </w:rPr>
        <w:t>ranking</w:t>
      </w:r>
      <w:r w:rsidR="003D1D66" w:rsidRPr="00DA1DE9">
        <w:rPr>
          <w:rFonts w:ascii="Times New Roman" w:hAnsi="Times New Roman" w:cs="Times New Roman"/>
          <w:b/>
          <w:color w:val="000000" w:themeColor="text1"/>
          <w:sz w:val="24"/>
          <w:szCs w:val="24"/>
        </w:rPr>
        <w:t xml:space="preserve"> </w:t>
      </w:r>
      <w:r w:rsidR="00131EE8" w:rsidRPr="00DA1DE9">
        <w:rPr>
          <w:rFonts w:ascii="Times New Roman" w:hAnsi="Times New Roman" w:cs="Times New Roman"/>
          <w:b/>
          <w:color w:val="000000" w:themeColor="text1"/>
          <w:sz w:val="24"/>
          <w:szCs w:val="24"/>
        </w:rPr>
        <w:t>procedure</w:t>
      </w:r>
      <w:r w:rsidR="003D1D66" w:rsidRPr="00DA1DE9">
        <w:rPr>
          <w:rFonts w:ascii="Times New Roman" w:hAnsi="Times New Roman" w:cs="Times New Roman"/>
          <w:b/>
          <w:color w:val="000000" w:themeColor="text1"/>
          <w:sz w:val="24"/>
          <w:szCs w:val="24"/>
        </w:rPr>
        <w:t xml:space="preserve"> of BDRAL</w:t>
      </w:r>
    </w:p>
    <w:p w:rsidR="00E80F69" w:rsidRPr="00DA1DE9" w:rsidRDefault="00DB78C5" w:rsidP="00DB78C5">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Receipt of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request/mandate – The process is initiated when the SME or a bank on behalf of SME places a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request. </w:t>
      </w:r>
    </w:p>
    <w:p w:rsidR="0054447B" w:rsidRPr="00DA1DE9" w:rsidRDefault="0054447B" w:rsidP="008C0EB2">
      <w:pPr>
        <w:rPr>
          <w:b/>
          <w:color w:val="000000" w:themeColor="text1"/>
          <w:sz w:val="32"/>
          <w:u w:val="single"/>
        </w:rPr>
      </w:pPr>
      <w:r w:rsidRPr="00DA1DE9">
        <w:rPr>
          <w:b/>
          <w:color w:val="000000" w:themeColor="text1"/>
          <w:sz w:val="32"/>
          <w:u w:val="single"/>
        </w:rPr>
        <w:t xml:space="preserve">BDRAL’s Credit Rating Process for SMEs Credit </w:t>
      </w:r>
      <w:r w:rsidR="00131EE8" w:rsidRPr="00DA1DE9">
        <w:rPr>
          <w:b/>
          <w:color w:val="000000" w:themeColor="text1"/>
          <w:sz w:val="32"/>
          <w:u w:val="single"/>
        </w:rPr>
        <w:t>ranking</w:t>
      </w:r>
      <w:r w:rsidRPr="00DA1DE9">
        <w:rPr>
          <w:b/>
          <w:color w:val="000000" w:themeColor="text1"/>
          <w:sz w:val="32"/>
          <w:u w:val="single"/>
        </w:rPr>
        <w:t xml:space="preserve"> </w:t>
      </w:r>
    </w:p>
    <w:p w:rsidR="00160EAB"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12896" behindDoc="0" locked="0" layoutInCell="1" allowOverlap="1">
                <wp:simplePos x="0" y="0"/>
                <wp:positionH relativeFrom="column">
                  <wp:posOffset>1712595</wp:posOffset>
                </wp:positionH>
                <wp:positionV relativeFrom="paragraph">
                  <wp:posOffset>59055</wp:posOffset>
                </wp:positionV>
                <wp:extent cx="1596390" cy="438785"/>
                <wp:effectExtent l="7620" t="5080" r="5715" b="13335"/>
                <wp:wrapNone/>
                <wp:docPr id="40" name="Rectangle 1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438785"/>
                        </a:xfrm>
                        <a:prstGeom prst="rect">
                          <a:avLst/>
                        </a:prstGeom>
                        <a:solidFill>
                          <a:srgbClr val="FFFFFF"/>
                        </a:solidFill>
                        <a:ln w="9525">
                          <a:solidFill>
                            <a:srgbClr val="000000"/>
                          </a:solidFill>
                          <a:miter lim="800000"/>
                          <a:headEnd/>
                          <a:tailEnd/>
                        </a:ln>
                      </wps:spPr>
                      <wps:txbx>
                        <w:txbxContent>
                          <w:p w:rsidR="005441E4" w:rsidRPr="00B619D8" w:rsidRDefault="005441E4" w:rsidP="0054447B">
                            <w:pPr>
                              <w:jc w:val="center"/>
                              <w:rPr>
                                <w:sz w:val="20"/>
                                <w:szCs w:val="20"/>
                              </w:rPr>
                            </w:pPr>
                            <w:r w:rsidRPr="00B619D8">
                              <w:rPr>
                                <w:sz w:val="20"/>
                                <w:szCs w:val="20"/>
                              </w:rPr>
                              <w:t>Issuer borrower requests for credit ranking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2" o:spid="_x0000_s1028" style="position:absolute;left:0;text-align:left;margin-left:134.85pt;margin-top:4.65pt;width:125.7pt;height:34.5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">
                <v:textbox>
                  <w:txbxContent>
                    <w:p w:rsidR="005441E4" w:rsidRPr="00B619D8" w:rsidRDefault="005441E4" w:rsidP="0054447B">
                      <w:pPr>
                        <w:jc w:val="center"/>
                        <w:rPr>
                          <w:sz w:val="20"/>
                          <w:szCs w:val="20"/>
                        </w:rPr>
                      </w:pPr>
                      <w:r w:rsidRPr="00B619D8">
                        <w:rPr>
                          <w:sz w:val="20"/>
                          <w:szCs w:val="20"/>
                        </w:rPr>
                        <w:t>Issuer borrower requests for credit ranking</w:t>
                      </w:r>
                    </w:p>
                  </w:txbxContent>
                </v:textbox>
              </v:rect>
            </w:pict>
          </mc:Fallback>
        </mc:AlternateContent>
      </w:r>
    </w:p>
    <w:p w:rsidR="00160EAB"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14944" behindDoc="0" locked="0" layoutInCell="1" allowOverlap="1">
                <wp:simplePos x="0" y="0"/>
                <wp:positionH relativeFrom="column">
                  <wp:posOffset>1622425</wp:posOffset>
                </wp:positionH>
                <wp:positionV relativeFrom="paragraph">
                  <wp:posOffset>323215</wp:posOffset>
                </wp:positionV>
                <wp:extent cx="1863725" cy="766445"/>
                <wp:effectExtent l="12700" t="10160" r="9525" b="13970"/>
                <wp:wrapNone/>
                <wp:docPr id="39" name="Rectangle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766445"/>
                        </a:xfrm>
                        <a:prstGeom prst="rect">
                          <a:avLst/>
                        </a:prstGeom>
                        <a:solidFill>
                          <a:srgbClr val="FFFFFF"/>
                        </a:solidFill>
                        <a:ln w="9525">
                          <a:solidFill>
                            <a:srgbClr val="000000"/>
                          </a:solidFill>
                          <a:miter lim="800000"/>
                          <a:headEnd/>
                          <a:tailEnd/>
                        </a:ln>
                      </wps:spPr>
                      <wps:txbx>
                        <w:txbxContent>
                          <w:p w:rsidR="005441E4" w:rsidRPr="00B619D8" w:rsidRDefault="005441E4" w:rsidP="0054447B">
                            <w:pPr>
                              <w:jc w:val="center"/>
                              <w:rPr>
                                <w:sz w:val="20"/>
                                <w:szCs w:val="20"/>
                              </w:rPr>
                            </w:pPr>
                            <w:r w:rsidRPr="00B619D8">
                              <w:rPr>
                                <w:sz w:val="20"/>
                                <w:szCs w:val="20"/>
                              </w:rPr>
                              <w:t>Issuer/borrower pays ranking fee, signs rating agreement and submits required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4" o:spid="_x0000_s1029" style="position:absolute;left:0;text-align:left;margin-left:127.75pt;margin-top:25.45pt;width:146.75pt;height:60.3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">
                <v:textbox>
                  <w:txbxContent>
                    <w:p w:rsidR="005441E4" w:rsidRPr="00B619D8" w:rsidRDefault="005441E4" w:rsidP="0054447B">
                      <w:pPr>
                        <w:jc w:val="center"/>
                        <w:rPr>
                          <w:sz w:val="20"/>
                          <w:szCs w:val="20"/>
                        </w:rPr>
                      </w:pPr>
                      <w:r w:rsidRPr="00B619D8">
                        <w:rPr>
                          <w:sz w:val="20"/>
                          <w:szCs w:val="20"/>
                        </w:rPr>
                        <w:t>Issuer/borrower pays ranking fee, signs rating agreement and submits required information</w:t>
                      </w:r>
                    </w:p>
                  </w:txbxContent>
                </v:textbox>
              </v:rect>
            </w:pict>
          </mc:Fallback>
        </mc:AlternateContent>
      </w:r>
      <w:r>
        <w:rPr>
          <w:noProof/>
          <w:color w:val="000000" w:themeColor="text1"/>
          <w:sz w:val="24"/>
          <w:szCs w:val="24"/>
        </w:rPr>
        <mc:AlternateContent>
          <mc:Choice Requires="wps">
            <w:drawing>
              <wp:anchor distT="0" distB="0" distL="114300" distR="114300" simplePos="0" relativeHeight="252113920" behindDoc="0" locked="0" layoutInCell="1" allowOverlap="1">
                <wp:simplePos x="0" y="0"/>
                <wp:positionH relativeFrom="column">
                  <wp:posOffset>2459990</wp:posOffset>
                </wp:positionH>
                <wp:positionV relativeFrom="paragraph">
                  <wp:posOffset>156845</wp:posOffset>
                </wp:positionV>
                <wp:extent cx="0" cy="166370"/>
                <wp:effectExtent l="59690" t="5715" r="54610" b="18415"/>
                <wp:wrapNone/>
                <wp:docPr id="38" name="AutoShape 1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93" o:spid="_x0000_s1026" type="#_x0000_t32" style="position:absolute;margin-left:193.7pt;margin-top:12.35pt;width:0;height:13.1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dBNgIAAGA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">
                <v:stroke endarrow="block"/>
              </v:shape>
            </w:pict>
          </mc:Fallback>
        </mc:AlternateContent>
      </w:r>
    </w:p>
    <w:p w:rsidR="00160EAB" w:rsidRPr="00DA1DE9" w:rsidRDefault="00160EAB" w:rsidP="00F6244F">
      <w:pPr>
        <w:jc w:val="both"/>
        <w:rPr>
          <w:color w:val="000000" w:themeColor="text1"/>
          <w:sz w:val="24"/>
          <w:szCs w:val="24"/>
        </w:rPr>
      </w:pPr>
    </w:p>
    <w:p w:rsidR="00C417F0" w:rsidRPr="00DA1DE9" w:rsidRDefault="00C417F0" w:rsidP="00F6244F">
      <w:pPr>
        <w:jc w:val="both"/>
        <w:rPr>
          <w:color w:val="000000" w:themeColor="text1"/>
          <w:sz w:val="24"/>
          <w:szCs w:val="24"/>
        </w:rPr>
      </w:pP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16992" behindDoc="0" locked="0" layoutInCell="1" allowOverlap="1">
                <wp:simplePos x="0" y="0"/>
                <wp:positionH relativeFrom="column">
                  <wp:posOffset>1712595</wp:posOffset>
                </wp:positionH>
                <wp:positionV relativeFrom="paragraph">
                  <wp:posOffset>262255</wp:posOffset>
                </wp:positionV>
                <wp:extent cx="1596390" cy="684530"/>
                <wp:effectExtent l="7620" t="10160" r="5715" b="10160"/>
                <wp:wrapNone/>
                <wp:docPr id="37" name="Rectangle 1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684530"/>
                        </a:xfrm>
                        <a:prstGeom prst="rect">
                          <a:avLst/>
                        </a:prstGeom>
                        <a:solidFill>
                          <a:srgbClr val="FFFFFF"/>
                        </a:solidFill>
                        <a:ln w="9525">
                          <a:solidFill>
                            <a:srgbClr val="000000"/>
                          </a:solidFill>
                          <a:miter lim="800000"/>
                          <a:headEnd/>
                          <a:tailEnd/>
                        </a:ln>
                      </wps:spPr>
                      <wps:txbx>
                        <w:txbxContent>
                          <w:p w:rsidR="005441E4" w:rsidRPr="00B619D8" w:rsidRDefault="005441E4" w:rsidP="0054447B">
                            <w:pPr>
                              <w:jc w:val="center"/>
                              <w:rPr>
                                <w:sz w:val="20"/>
                                <w:szCs w:val="20"/>
                              </w:rPr>
                            </w:pPr>
                            <w:r w:rsidRPr="00B619D8">
                              <w:rPr>
                                <w:sz w:val="20"/>
                                <w:szCs w:val="20"/>
                              </w:rPr>
                              <w:t>Ranking team assigned after corporate of conflict check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6" o:spid="_x0000_s1030" style="position:absolute;left:0;text-align:left;margin-left:134.85pt;margin-top:20.65pt;width:125.7pt;height:53.9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">
                <v:textbox>
                  <w:txbxContent>
                    <w:p w:rsidR="005441E4" w:rsidRPr="00B619D8" w:rsidRDefault="005441E4" w:rsidP="0054447B">
                      <w:pPr>
                        <w:jc w:val="center"/>
                        <w:rPr>
                          <w:sz w:val="20"/>
                          <w:szCs w:val="20"/>
                        </w:rPr>
                      </w:pPr>
                      <w:r w:rsidRPr="00B619D8">
                        <w:rPr>
                          <w:sz w:val="20"/>
                          <w:szCs w:val="20"/>
                        </w:rPr>
                        <w:t>Ranking team assigned after corporate of conflict check</w:t>
                      </w:r>
                    </w:p>
                  </w:txbxContent>
                </v:textbox>
              </v:rect>
            </w:pict>
          </mc:Fallback>
        </mc:AlternateContent>
      </w:r>
      <w:r>
        <w:rPr>
          <w:noProof/>
          <w:color w:val="000000" w:themeColor="text1"/>
          <w:sz w:val="24"/>
          <w:szCs w:val="24"/>
        </w:rPr>
        <mc:AlternateContent>
          <mc:Choice Requires="wps">
            <w:drawing>
              <wp:anchor distT="0" distB="0" distL="114300" distR="114300" simplePos="0" relativeHeight="252115968" behindDoc="0" locked="0" layoutInCell="1" allowOverlap="1">
                <wp:simplePos x="0" y="0"/>
                <wp:positionH relativeFrom="column">
                  <wp:posOffset>2458085</wp:posOffset>
                </wp:positionH>
                <wp:positionV relativeFrom="paragraph">
                  <wp:posOffset>66675</wp:posOffset>
                </wp:positionV>
                <wp:extent cx="1905" cy="195580"/>
                <wp:effectExtent l="57785" t="5080" r="54610" b="18415"/>
                <wp:wrapNone/>
                <wp:docPr id="36" name="AutoShape 1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5" o:spid="_x0000_s1026" type="#_x0000_t32" style="position:absolute;margin-left:193.55pt;margin-top:5.25pt;width:.15pt;height:15.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">
                <v:stroke endarrow="block"/>
              </v:shape>
            </w:pict>
          </mc:Fallback>
        </mc:AlternateContent>
      </w:r>
    </w:p>
    <w:p w:rsidR="00C417F0" w:rsidRPr="00DA1DE9" w:rsidRDefault="00C417F0" w:rsidP="00F6244F">
      <w:pPr>
        <w:jc w:val="both"/>
        <w:rPr>
          <w:color w:val="000000" w:themeColor="text1"/>
          <w:sz w:val="24"/>
          <w:szCs w:val="24"/>
        </w:rPr>
      </w:pP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18016" behindDoc="0" locked="0" layoutInCell="1" allowOverlap="1">
                <wp:simplePos x="0" y="0"/>
                <wp:positionH relativeFrom="column">
                  <wp:posOffset>2463165</wp:posOffset>
                </wp:positionH>
                <wp:positionV relativeFrom="paragraph">
                  <wp:posOffset>264160</wp:posOffset>
                </wp:positionV>
                <wp:extent cx="0" cy="182880"/>
                <wp:effectExtent l="53340" t="8255" r="60960" b="18415"/>
                <wp:wrapNone/>
                <wp:docPr id="35" name="AutoShape 1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7" o:spid="_x0000_s1026" type="#_x0000_t32" style="position:absolute;margin-left:193.95pt;margin-top:20.8pt;width:0;height:14.4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FXNw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30304" behindDoc="0" locked="0" layoutInCell="1" allowOverlap="1">
                <wp:simplePos x="0" y="0"/>
                <wp:positionH relativeFrom="column">
                  <wp:posOffset>-598805</wp:posOffset>
                </wp:positionH>
                <wp:positionV relativeFrom="paragraph">
                  <wp:posOffset>2974975</wp:posOffset>
                </wp:positionV>
                <wp:extent cx="1205865" cy="1180465"/>
                <wp:effectExtent l="10795" t="13970" r="12065" b="5715"/>
                <wp:wrapNone/>
                <wp:docPr id="34" name="Rectangle 1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1180465"/>
                        </a:xfrm>
                        <a:prstGeom prst="rect">
                          <a:avLst/>
                        </a:prstGeom>
                        <a:solidFill>
                          <a:srgbClr val="FFFFFF"/>
                        </a:solidFill>
                        <a:ln w="9525">
                          <a:solidFill>
                            <a:srgbClr val="000000"/>
                          </a:solidFill>
                          <a:miter lim="800000"/>
                          <a:headEnd/>
                          <a:tailEnd/>
                        </a:ln>
                      </wps:spPr>
                      <wps:txbx>
                        <w:txbxContent>
                          <w:p w:rsidR="005441E4" w:rsidRPr="008A1704" w:rsidRDefault="005441E4" w:rsidP="0054447B">
                            <w:pPr>
                              <w:jc w:val="center"/>
                              <w:rPr>
                                <w:sz w:val="20"/>
                                <w:szCs w:val="20"/>
                              </w:rPr>
                            </w:pPr>
                            <w:r w:rsidRPr="008A1704">
                              <w:rPr>
                                <w:sz w:val="20"/>
                                <w:szCs w:val="20"/>
                              </w:rPr>
                              <w:t>Ranking along with outlook and ranking rational disseminated and uploaded on ICRA</w:t>
                            </w:r>
                          </w:p>
                          <w:p w:rsidR="005441E4" w:rsidRDefault="005441E4" w:rsidP="005444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8" o:spid="_x0000_s1031" style="position:absolute;left:0;text-align:left;margin-left:-47.15pt;margin-top:234.25pt;width:94.95pt;height:92.9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">
                <v:textbox>
                  <w:txbxContent>
                    <w:p w:rsidR="005441E4" w:rsidRPr="008A1704" w:rsidRDefault="005441E4" w:rsidP="0054447B">
                      <w:pPr>
                        <w:jc w:val="center"/>
                        <w:rPr>
                          <w:sz w:val="20"/>
                          <w:szCs w:val="20"/>
                        </w:rPr>
                      </w:pPr>
                      <w:r w:rsidRPr="008A1704">
                        <w:rPr>
                          <w:sz w:val="20"/>
                          <w:szCs w:val="20"/>
                        </w:rPr>
                        <w:t>Ranking along with outlook and ranking rational disseminated and uploaded on ICRA</w:t>
                      </w:r>
                    </w:p>
                    <w:p w:rsidR="005441E4" w:rsidRDefault="005441E4" w:rsidP="0054447B"/>
                  </w:txbxContent>
                </v:textbox>
              </v:rect>
            </w:pict>
          </mc:Fallback>
        </mc:AlternateContent>
      </w:r>
    </w:p>
    <w:p w:rsidR="00C417F0" w:rsidRPr="00DA1DE9" w:rsidRDefault="00C417F0" w:rsidP="00F6244F">
      <w:pPr>
        <w:jc w:val="both"/>
        <w:rPr>
          <w:color w:val="000000" w:themeColor="text1"/>
          <w:sz w:val="24"/>
          <w:szCs w:val="24"/>
        </w:rPr>
      </w:pPr>
    </w:p>
    <w:p w:rsidR="00C417F0" w:rsidRPr="00DA1DE9" w:rsidRDefault="00C417F0" w:rsidP="00F6244F">
      <w:pPr>
        <w:jc w:val="both"/>
        <w:rPr>
          <w:color w:val="000000" w:themeColor="text1"/>
          <w:sz w:val="24"/>
          <w:szCs w:val="24"/>
        </w:rPr>
      </w:pP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23136" behindDoc="0" locked="0" layoutInCell="1" allowOverlap="1">
                <wp:simplePos x="0" y="0"/>
                <wp:positionH relativeFrom="column">
                  <wp:posOffset>2459355</wp:posOffset>
                </wp:positionH>
                <wp:positionV relativeFrom="paragraph">
                  <wp:posOffset>206375</wp:posOffset>
                </wp:positionV>
                <wp:extent cx="635" cy="166370"/>
                <wp:effectExtent l="59055" t="10795" r="54610" b="22860"/>
                <wp:wrapNone/>
                <wp:docPr id="33" name="AutoShape 1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1" o:spid="_x0000_s1026" type="#_x0000_t32" style="position:absolute;margin-left:193.65pt;margin-top:16.25pt;width:.05pt;height:13.1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19040" behindDoc="0" locked="0" layoutInCell="1" allowOverlap="1">
                <wp:simplePos x="0" y="0"/>
                <wp:positionH relativeFrom="column">
                  <wp:posOffset>1097915</wp:posOffset>
                </wp:positionH>
                <wp:positionV relativeFrom="paragraph">
                  <wp:posOffset>-575310</wp:posOffset>
                </wp:positionV>
                <wp:extent cx="3008630" cy="781050"/>
                <wp:effectExtent l="12065" t="10160" r="8255" b="8890"/>
                <wp:wrapNone/>
                <wp:docPr id="32" name="Rectangle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781050"/>
                        </a:xfrm>
                        <a:prstGeom prst="rect">
                          <a:avLst/>
                        </a:prstGeom>
                        <a:solidFill>
                          <a:srgbClr val="FFFFFF"/>
                        </a:solidFill>
                        <a:ln w="9525">
                          <a:solidFill>
                            <a:srgbClr val="000000"/>
                          </a:solidFill>
                          <a:miter lim="800000"/>
                          <a:headEnd/>
                          <a:tailEnd/>
                        </a:ln>
                      </wps:spPr>
                      <wps:txbx>
                        <w:txbxContent>
                          <w:p w:rsidR="005441E4" w:rsidRPr="00B619D8" w:rsidRDefault="005441E4" w:rsidP="0054447B">
                            <w:pPr>
                              <w:jc w:val="center"/>
                              <w:rPr>
                                <w:sz w:val="20"/>
                                <w:szCs w:val="20"/>
                              </w:rPr>
                            </w:pPr>
                            <w:r w:rsidRPr="00B619D8">
                              <w:rPr>
                                <w:sz w:val="20"/>
                                <w:szCs w:val="20"/>
                              </w:rPr>
                              <w:t>Analyst(s) process the information, undertakes plant or site visit as applicable, and has discussion with the management/banker/auditor or any other external entities as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8" o:spid="_x0000_s1032" style="position:absolute;left:0;text-align:left;margin-left:86.45pt;margin-top:-45.3pt;width:236.9pt;height:61.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">
                <v:textbox>
                  <w:txbxContent>
                    <w:p w:rsidR="005441E4" w:rsidRPr="00B619D8" w:rsidRDefault="005441E4" w:rsidP="0054447B">
                      <w:pPr>
                        <w:jc w:val="center"/>
                        <w:rPr>
                          <w:sz w:val="20"/>
                          <w:szCs w:val="20"/>
                        </w:rPr>
                      </w:pPr>
                      <w:r w:rsidRPr="00B619D8">
                        <w:rPr>
                          <w:sz w:val="20"/>
                          <w:szCs w:val="20"/>
                        </w:rPr>
                        <w:t>Analyst(s) process the information, undertakes plant or site visit as applicable, and has discussion with the management/banker/auditor or any other external entities as required.</w:t>
                      </w:r>
                    </w:p>
                  </w:txbxContent>
                </v:textbox>
              </v:rect>
            </w:pict>
          </mc:Fallback>
        </mc:AlternateContent>
      </w:r>
    </w:p>
    <w:p w:rsidR="00C417F0" w:rsidRPr="00DA1DE9" w:rsidRDefault="00C417F0" w:rsidP="00F6244F">
      <w:pPr>
        <w:jc w:val="both"/>
        <w:rPr>
          <w:color w:val="000000" w:themeColor="text1"/>
          <w:sz w:val="24"/>
          <w:szCs w:val="24"/>
        </w:rPr>
      </w:pP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24160" behindDoc="0" locked="0" layoutInCell="1" allowOverlap="1">
                <wp:simplePos x="0" y="0"/>
                <wp:positionH relativeFrom="column">
                  <wp:posOffset>2458720</wp:posOffset>
                </wp:positionH>
                <wp:positionV relativeFrom="paragraph">
                  <wp:posOffset>189230</wp:posOffset>
                </wp:positionV>
                <wp:extent cx="635" cy="166370"/>
                <wp:effectExtent l="58420" t="8890" r="55245" b="15240"/>
                <wp:wrapNone/>
                <wp:docPr id="31" name="AutoShape 1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2" o:spid="_x0000_s1026" type="#_x0000_t32" style="position:absolute;margin-left:193.6pt;margin-top:14.9pt;width:.05pt;height:13.1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IWOgIAAGI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">
                <v:stroke endarrow="block"/>
              </v:shape>
            </w:pict>
          </mc:Fallback>
        </mc:AlternateContent>
      </w: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41568" behindDoc="0" locked="0" layoutInCell="1" allowOverlap="1">
                <wp:simplePos x="0" y="0"/>
                <wp:positionH relativeFrom="column">
                  <wp:posOffset>6343650</wp:posOffset>
                </wp:positionH>
                <wp:positionV relativeFrom="paragraph">
                  <wp:posOffset>331470</wp:posOffset>
                </wp:positionV>
                <wp:extent cx="635" cy="1010920"/>
                <wp:effectExtent l="9525" t="6350" r="8890" b="11430"/>
                <wp:wrapNone/>
                <wp:docPr id="30" name="AutoShape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10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0" o:spid="_x0000_s1026" type="#_x0000_t32" style="position:absolute;margin-left:499.5pt;margin-top:26.1pt;width:.05pt;height:79.6pt;flip:y;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"/>
            </w:pict>
          </mc:Fallback>
        </mc:AlternateContent>
      </w:r>
      <w:r>
        <w:rPr>
          <w:noProof/>
          <w:color w:val="000000" w:themeColor="text1"/>
          <w:sz w:val="24"/>
          <w:szCs w:val="24"/>
        </w:rPr>
        <mc:AlternateContent>
          <mc:Choice Requires="wps">
            <w:drawing>
              <wp:anchor distT="0" distB="0" distL="114300" distR="114300" simplePos="0" relativeHeight="252140544" behindDoc="0" locked="0" layoutInCell="1" allowOverlap="1">
                <wp:simplePos x="0" y="0"/>
                <wp:positionH relativeFrom="column">
                  <wp:posOffset>3515360</wp:posOffset>
                </wp:positionH>
                <wp:positionV relativeFrom="paragraph">
                  <wp:posOffset>330835</wp:posOffset>
                </wp:positionV>
                <wp:extent cx="2828290" cy="635"/>
                <wp:effectExtent l="19685" t="53340" r="9525" b="60325"/>
                <wp:wrapNone/>
                <wp:docPr id="29" name="AutoShape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282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9" o:spid="_x0000_s1026" type="#_x0000_t32" style="position:absolute;margin-left:276.8pt;margin-top:26.05pt;width:222.7pt;height:.05pt;flip:x;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25184" behindDoc="0" locked="0" layoutInCell="1" allowOverlap="1">
                <wp:simplePos x="0" y="0"/>
                <wp:positionH relativeFrom="column">
                  <wp:posOffset>1345565</wp:posOffset>
                </wp:positionH>
                <wp:positionV relativeFrom="paragraph">
                  <wp:posOffset>-1905</wp:posOffset>
                </wp:positionV>
                <wp:extent cx="2169795" cy="656590"/>
                <wp:effectExtent l="12065" t="6350" r="8890" b="13335"/>
                <wp:wrapNone/>
                <wp:docPr id="28" name="Rectangle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9795" cy="656590"/>
                        </a:xfrm>
                        <a:prstGeom prst="rect">
                          <a:avLst/>
                        </a:prstGeom>
                        <a:solidFill>
                          <a:srgbClr val="FFFFFF"/>
                        </a:solidFill>
                        <a:ln w="9525">
                          <a:solidFill>
                            <a:srgbClr val="000000"/>
                          </a:solidFill>
                          <a:miter lim="800000"/>
                          <a:headEnd/>
                          <a:tailEnd/>
                        </a:ln>
                      </wps:spPr>
                      <wps:txbx>
                        <w:txbxContent>
                          <w:p w:rsidR="005441E4" w:rsidRPr="00B619D8" w:rsidRDefault="005441E4" w:rsidP="0054447B">
                            <w:pPr>
                              <w:jc w:val="center"/>
                              <w:rPr>
                                <w:sz w:val="20"/>
                                <w:szCs w:val="20"/>
                              </w:rPr>
                            </w:pPr>
                            <w:r w:rsidRPr="00B619D8">
                              <w:rPr>
                                <w:sz w:val="20"/>
                                <w:szCs w:val="20"/>
                              </w:rPr>
                              <w:t>Ranking assignment by the RC and communication to rated issuer/borrower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3" o:spid="_x0000_s1033" style="position:absolute;left:0;text-align:left;margin-left:105.95pt;margin-top:-.15pt;width:170.85pt;height:51.7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">
                <v:textbox>
                  <w:txbxContent>
                    <w:p w:rsidR="005441E4" w:rsidRPr="00B619D8" w:rsidRDefault="005441E4" w:rsidP="0054447B">
                      <w:pPr>
                        <w:jc w:val="center"/>
                        <w:rPr>
                          <w:sz w:val="20"/>
                          <w:szCs w:val="20"/>
                        </w:rPr>
                      </w:pPr>
                      <w:r w:rsidRPr="00B619D8">
                        <w:rPr>
                          <w:sz w:val="20"/>
                          <w:szCs w:val="20"/>
                        </w:rPr>
                        <w:t>Ranking assignment by the RC and communication to rated issuer/borrower</w:t>
                      </w:r>
                    </w:p>
                  </w:txbxContent>
                </v:textbox>
              </v:rect>
            </w:pict>
          </mc:Fallback>
        </mc:AlternateContent>
      </w: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26208" behindDoc="0" locked="0" layoutInCell="1" allowOverlap="1">
                <wp:simplePos x="0" y="0"/>
                <wp:positionH relativeFrom="column">
                  <wp:posOffset>2381250</wp:posOffset>
                </wp:positionH>
                <wp:positionV relativeFrom="paragraph">
                  <wp:posOffset>313690</wp:posOffset>
                </wp:positionV>
                <wp:extent cx="0" cy="200025"/>
                <wp:effectExtent l="57150" t="5715" r="57150" b="22860"/>
                <wp:wrapNone/>
                <wp:docPr id="27" name="AutoShape 1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4" o:spid="_x0000_s1026" type="#_x0000_t32" style="position:absolute;margin-left:187.5pt;margin-top:24.7pt;width:0;height:15.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wt+MwIAAGA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21088" behindDoc="0" locked="0" layoutInCell="1" allowOverlap="1">
                <wp:simplePos x="0" y="0"/>
                <wp:positionH relativeFrom="column">
                  <wp:posOffset>1622425</wp:posOffset>
                </wp:positionH>
                <wp:positionV relativeFrom="paragraph">
                  <wp:posOffset>-991235</wp:posOffset>
                </wp:positionV>
                <wp:extent cx="1804035" cy="498475"/>
                <wp:effectExtent l="12700" t="5715" r="12065" b="10160"/>
                <wp:wrapNone/>
                <wp:docPr id="26" name="Rectangle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498475"/>
                        </a:xfrm>
                        <a:prstGeom prst="rect">
                          <a:avLst/>
                        </a:prstGeom>
                        <a:solidFill>
                          <a:srgbClr val="FFFFFF"/>
                        </a:solidFill>
                        <a:ln w="9525">
                          <a:solidFill>
                            <a:srgbClr val="000000"/>
                          </a:solidFill>
                          <a:miter lim="800000"/>
                          <a:headEnd/>
                          <a:tailEnd/>
                        </a:ln>
                      </wps:spPr>
                      <wps:txbx>
                        <w:txbxContent>
                          <w:p w:rsidR="005441E4" w:rsidRPr="00B619D8" w:rsidRDefault="005441E4" w:rsidP="0054447B">
                            <w:pPr>
                              <w:jc w:val="center"/>
                              <w:rPr>
                                <w:sz w:val="20"/>
                                <w:szCs w:val="20"/>
                              </w:rPr>
                            </w:pPr>
                            <w:r w:rsidRPr="00B619D8">
                              <w:rPr>
                                <w:sz w:val="20"/>
                                <w:szCs w:val="20"/>
                              </w:rPr>
                              <w:t>Analysis presented to ranking Committee (“RC”)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0" o:spid="_x0000_s1034" style="position:absolute;left:0;text-align:left;margin-left:127.75pt;margin-top:-78.05pt;width:142.05pt;height:39.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">
                <v:textbox>
                  <w:txbxContent>
                    <w:p w:rsidR="005441E4" w:rsidRPr="00B619D8" w:rsidRDefault="005441E4" w:rsidP="0054447B">
                      <w:pPr>
                        <w:jc w:val="center"/>
                        <w:rPr>
                          <w:sz w:val="20"/>
                          <w:szCs w:val="20"/>
                        </w:rPr>
                      </w:pPr>
                      <w:r w:rsidRPr="00B619D8">
                        <w:rPr>
                          <w:sz w:val="20"/>
                          <w:szCs w:val="20"/>
                        </w:rPr>
                        <w:t>Analysis presented to ranking Committee (“RC”)</w:t>
                      </w:r>
                    </w:p>
                  </w:txbxContent>
                </v:textbox>
              </v:rect>
            </w:pict>
          </mc:Fallback>
        </mc:AlternateContent>
      </w:r>
    </w:p>
    <w:p w:rsidR="0054447B" w:rsidRPr="00DA1DE9" w:rsidRDefault="00867C4A" w:rsidP="0054447B">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37472" behindDoc="0" locked="0" layoutInCell="1" allowOverlap="1">
                <wp:simplePos x="0" y="0"/>
                <wp:positionH relativeFrom="column">
                  <wp:posOffset>4188460</wp:posOffset>
                </wp:positionH>
                <wp:positionV relativeFrom="paragraph">
                  <wp:posOffset>172720</wp:posOffset>
                </wp:positionV>
                <wp:extent cx="1780540" cy="1255395"/>
                <wp:effectExtent l="16510" t="15240" r="22225" b="15240"/>
                <wp:wrapNone/>
                <wp:docPr id="25" name="AutoShape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1255395"/>
                        </a:xfrm>
                        <a:prstGeom prst="diamond">
                          <a:avLst/>
                        </a:prstGeom>
                        <a:solidFill>
                          <a:srgbClr val="FFFFFF"/>
                        </a:solidFill>
                        <a:ln w="9525">
                          <a:solidFill>
                            <a:srgbClr val="000000"/>
                          </a:solidFill>
                          <a:miter lim="800000"/>
                          <a:headEnd/>
                          <a:tailEnd/>
                        </a:ln>
                      </wps:spPr>
                      <wps:txbx>
                        <w:txbxContent>
                          <w:p w:rsidR="005441E4" w:rsidRDefault="005441E4" w:rsidP="0054447B">
                            <w:pPr>
                              <w:jc w:val="center"/>
                            </w:pPr>
                            <w:r w:rsidRPr="008A1704">
                              <w:rPr>
                                <w:sz w:val="20"/>
                                <w:szCs w:val="20"/>
                              </w:rPr>
                              <w:t>Issuer/borrower appeal</w:t>
                            </w:r>
                            <w:r>
                              <w:t xml:space="preserve"> against ranking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116" o:spid="_x0000_s1035" type="#_x0000_t4" style="position:absolute;left:0;text-align:left;margin-left:329.8pt;margin-top:13.6pt;width:140.2pt;height:98.8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">
                <v:textbox>
                  <w:txbxContent>
                    <w:p w:rsidR="005441E4" w:rsidRDefault="005441E4" w:rsidP="0054447B">
                      <w:pPr>
                        <w:jc w:val="center"/>
                      </w:pPr>
                      <w:r w:rsidRPr="008A1704">
                        <w:rPr>
                          <w:sz w:val="20"/>
                          <w:szCs w:val="20"/>
                        </w:rPr>
                        <w:t>Issuer/borrower appeal</w:t>
                      </w:r>
                      <w:r>
                        <w:t xml:space="preserve"> against ranking</w:t>
                      </w:r>
                    </w:p>
                  </w:txbxContent>
                </v:textbox>
              </v:shape>
            </w:pict>
          </mc:Fallback>
        </mc:AlternateContent>
      </w:r>
      <w:r>
        <w:rPr>
          <w:noProof/>
          <w:color w:val="000000" w:themeColor="text1"/>
          <w:sz w:val="24"/>
          <w:szCs w:val="24"/>
        </w:rPr>
        <mc:AlternateContent>
          <mc:Choice Requires="wps">
            <w:drawing>
              <wp:anchor distT="0" distB="0" distL="114300" distR="114300" simplePos="0" relativeHeight="252127232" behindDoc="0" locked="0" layoutInCell="1" allowOverlap="1">
                <wp:simplePos x="0" y="0"/>
                <wp:positionH relativeFrom="column">
                  <wp:posOffset>1490345</wp:posOffset>
                </wp:positionH>
                <wp:positionV relativeFrom="paragraph">
                  <wp:posOffset>172720</wp:posOffset>
                </wp:positionV>
                <wp:extent cx="1818640" cy="1312545"/>
                <wp:effectExtent l="13970" t="15240" r="15240" b="15240"/>
                <wp:wrapNone/>
                <wp:docPr id="24" name="AutoShape 1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1312545"/>
                        </a:xfrm>
                        <a:prstGeom prst="diamond">
                          <a:avLst/>
                        </a:prstGeom>
                        <a:solidFill>
                          <a:srgbClr val="FFFFFF"/>
                        </a:solidFill>
                        <a:ln w="9525">
                          <a:solidFill>
                            <a:srgbClr val="000000"/>
                          </a:solidFill>
                          <a:miter lim="800000"/>
                          <a:headEnd/>
                          <a:tailEnd/>
                        </a:ln>
                      </wps:spPr>
                      <wps:txbx>
                        <w:txbxContent>
                          <w:p w:rsidR="005441E4" w:rsidRPr="008A1704" w:rsidRDefault="005441E4" w:rsidP="0054447B">
                            <w:pPr>
                              <w:jc w:val="center"/>
                              <w:rPr>
                                <w:sz w:val="20"/>
                                <w:szCs w:val="20"/>
                              </w:rPr>
                            </w:pPr>
                            <w:r w:rsidRPr="008A1704">
                              <w:rPr>
                                <w:sz w:val="20"/>
                                <w:szCs w:val="20"/>
                              </w:rPr>
                              <w:t>Ranking accepted issuer/borrower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5" o:spid="_x0000_s1036" type="#_x0000_t4" style="position:absolute;left:0;text-align:left;margin-left:117.35pt;margin-top:13.6pt;width:143.2pt;height:103.3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">
                <v:textbox>
                  <w:txbxContent>
                    <w:p w:rsidR="005441E4" w:rsidRPr="008A1704" w:rsidRDefault="005441E4" w:rsidP="0054447B">
                      <w:pPr>
                        <w:jc w:val="center"/>
                        <w:rPr>
                          <w:sz w:val="20"/>
                          <w:szCs w:val="20"/>
                        </w:rPr>
                      </w:pPr>
                      <w:r w:rsidRPr="008A1704">
                        <w:rPr>
                          <w:sz w:val="20"/>
                          <w:szCs w:val="20"/>
                        </w:rPr>
                        <w:t>Ranking accepted issuer/borrower</w:t>
                      </w:r>
                    </w:p>
                  </w:txbxContent>
                </v:textbox>
              </v:shape>
            </w:pict>
          </mc:Fallback>
        </mc:AlternateContent>
      </w:r>
    </w:p>
    <w:p w:rsidR="00C417F0" w:rsidRPr="00DA1DE9" w:rsidRDefault="00867C4A" w:rsidP="0054447B">
      <w:pPr>
        <w:tabs>
          <w:tab w:val="left" w:pos="2235"/>
        </w:tabs>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39520" behindDoc="0" locked="0" layoutInCell="1" allowOverlap="1">
                <wp:simplePos x="0" y="0"/>
                <wp:positionH relativeFrom="column">
                  <wp:posOffset>6124575</wp:posOffset>
                </wp:positionH>
                <wp:positionV relativeFrom="paragraph">
                  <wp:posOffset>318770</wp:posOffset>
                </wp:positionV>
                <wp:extent cx="485775" cy="340360"/>
                <wp:effectExtent l="9525" t="6985" r="9525" b="5080"/>
                <wp:wrapNone/>
                <wp:docPr id="23" name="Oval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0360"/>
                        </a:xfrm>
                        <a:prstGeom prst="ellipse">
                          <a:avLst/>
                        </a:prstGeom>
                        <a:solidFill>
                          <a:srgbClr val="FFFFFF"/>
                        </a:solidFill>
                        <a:ln w="9525">
                          <a:solidFill>
                            <a:srgbClr val="000000"/>
                          </a:solidFill>
                          <a:round/>
                          <a:headEnd/>
                          <a:tailEnd/>
                        </a:ln>
                      </wps:spPr>
                      <wps:txbx>
                        <w:txbxContent>
                          <w:p w:rsidR="005441E4" w:rsidRPr="00B619D8" w:rsidRDefault="005441E4" w:rsidP="0054447B">
                            <w:pPr>
                              <w:rPr>
                                <w:sz w:val="20"/>
                                <w:szCs w:val="20"/>
                              </w:rPr>
                            </w:pPr>
                            <w:r w:rsidRPr="00B619D8">
                              <w:rPr>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18" o:spid="_x0000_s1037" style="position:absolute;left:0;text-align:left;margin-left:482.25pt;margin-top:25.1pt;width:38.25pt;height:26.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">
                <v:textbox>
                  <w:txbxContent>
                    <w:p w:rsidR="005441E4" w:rsidRPr="00B619D8" w:rsidRDefault="005441E4" w:rsidP="0054447B">
                      <w:pPr>
                        <w:rPr>
                          <w:sz w:val="20"/>
                          <w:szCs w:val="20"/>
                        </w:rPr>
                      </w:pPr>
                      <w:r w:rsidRPr="00B619D8">
                        <w:rPr>
                          <w:sz w:val="20"/>
                          <w:szCs w:val="20"/>
                        </w:rPr>
                        <w:t>Yes</w:t>
                      </w:r>
                    </w:p>
                  </w:txbxContent>
                </v:textbox>
              </v:oval>
            </w:pict>
          </mc:Fallback>
        </mc:AlternateContent>
      </w:r>
      <w:r>
        <w:rPr>
          <w:noProof/>
          <w:color w:val="000000" w:themeColor="text1"/>
          <w:sz w:val="24"/>
          <w:szCs w:val="24"/>
        </w:rPr>
        <mc:AlternateContent>
          <mc:Choice Requires="wps">
            <w:drawing>
              <wp:anchor distT="0" distB="0" distL="114300" distR="114300" simplePos="0" relativeHeight="252129280" behindDoc="0" locked="0" layoutInCell="1" allowOverlap="1">
                <wp:simplePos x="0" y="0"/>
                <wp:positionH relativeFrom="column">
                  <wp:posOffset>810260</wp:posOffset>
                </wp:positionH>
                <wp:positionV relativeFrom="paragraph">
                  <wp:posOffset>318770</wp:posOffset>
                </wp:positionV>
                <wp:extent cx="486410" cy="340360"/>
                <wp:effectExtent l="10160" t="6985" r="8255" b="5080"/>
                <wp:wrapNone/>
                <wp:docPr id="22" name="Oval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340360"/>
                        </a:xfrm>
                        <a:prstGeom prst="ellipse">
                          <a:avLst/>
                        </a:prstGeom>
                        <a:solidFill>
                          <a:srgbClr val="FFFFFF"/>
                        </a:solidFill>
                        <a:ln w="9525">
                          <a:solidFill>
                            <a:srgbClr val="000000"/>
                          </a:solidFill>
                          <a:round/>
                          <a:headEnd/>
                          <a:tailEnd/>
                        </a:ln>
                      </wps:spPr>
                      <wps:txbx>
                        <w:txbxContent>
                          <w:p w:rsidR="005441E4" w:rsidRPr="008A1704" w:rsidRDefault="005441E4" w:rsidP="0054447B">
                            <w:pPr>
                              <w:jc w:val="center"/>
                              <w:rPr>
                                <w:sz w:val="20"/>
                                <w:szCs w:val="20"/>
                              </w:rPr>
                            </w:pPr>
                            <w:r w:rsidRPr="008A1704">
                              <w:rPr>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07" o:spid="_x0000_s1038" style="position:absolute;left:0;text-align:left;margin-left:63.8pt;margin-top:25.1pt;width:38.3pt;height:26.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">
                <v:textbox>
                  <w:txbxContent>
                    <w:p w:rsidR="005441E4" w:rsidRPr="008A1704" w:rsidRDefault="005441E4" w:rsidP="0054447B">
                      <w:pPr>
                        <w:jc w:val="center"/>
                        <w:rPr>
                          <w:sz w:val="20"/>
                          <w:szCs w:val="20"/>
                        </w:rPr>
                      </w:pPr>
                      <w:r w:rsidRPr="008A1704">
                        <w:rPr>
                          <w:sz w:val="20"/>
                          <w:szCs w:val="20"/>
                        </w:rPr>
                        <w:t>Yes</w:t>
                      </w:r>
                    </w:p>
                  </w:txbxContent>
                </v:textbox>
              </v:oval>
            </w:pict>
          </mc:Fallback>
        </mc:AlternateContent>
      </w:r>
      <w:r>
        <w:rPr>
          <w:noProof/>
          <w:color w:val="000000" w:themeColor="text1"/>
          <w:sz w:val="24"/>
          <w:szCs w:val="24"/>
        </w:rPr>
        <mc:AlternateContent>
          <mc:Choice Requires="wps">
            <w:drawing>
              <wp:anchor distT="0" distB="0" distL="114300" distR="114300" simplePos="0" relativeHeight="252135424" behindDoc="0" locked="0" layoutInCell="1" allowOverlap="1">
                <wp:simplePos x="0" y="0"/>
                <wp:positionH relativeFrom="column">
                  <wp:posOffset>3515360</wp:posOffset>
                </wp:positionH>
                <wp:positionV relativeFrom="paragraph">
                  <wp:posOffset>318770</wp:posOffset>
                </wp:positionV>
                <wp:extent cx="506730" cy="340360"/>
                <wp:effectExtent l="10160" t="6985" r="6985" b="5080"/>
                <wp:wrapNone/>
                <wp:docPr id="21" name="Oval 1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340360"/>
                        </a:xfrm>
                        <a:prstGeom prst="ellipse">
                          <a:avLst/>
                        </a:prstGeom>
                        <a:solidFill>
                          <a:srgbClr val="FFFFFF"/>
                        </a:solidFill>
                        <a:ln w="9525">
                          <a:solidFill>
                            <a:srgbClr val="000000"/>
                          </a:solidFill>
                          <a:round/>
                          <a:headEnd/>
                          <a:tailEnd/>
                        </a:ln>
                      </wps:spPr>
                      <wps:txbx>
                        <w:txbxContent>
                          <w:p w:rsidR="005441E4" w:rsidRDefault="005441E4" w:rsidP="0054447B">
                            <w:r w:rsidRPr="00B619D8">
                              <w:rPr>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14" o:spid="_x0000_s1039" style="position:absolute;left:0;text-align:left;margin-left:276.8pt;margin-top:25.1pt;width:39.9pt;height:26.8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">
                <v:textbox>
                  <w:txbxContent>
                    <w:p w:rsidR="005441E4" w:rsidRDefault="005441E4" w:rsidP="0054447B">
                      <w:r w:rsidRPr="00B619D8">
                        <w:rPr>
                          <w:sz w:val="20"/>
                          <w:szCs w:val="20"/>
                        </w:rPr>
                        <w:t>Yes</w:t>
                      </w:r>
                    </w:p>
                  </w:txbxContent>
                </v:textbox>
              </v:oval>
            </w:pict>
          </mc:Fallback>
        </mc:AlternateContent>
      </w:r>
      <w:r>
        <w:rPr>
          <w:noProof/>
          <w:color w:val="000000" w:themeColor="text1"/>
          <w:sz w:val="24"/>
          <w:szCs w:val="24"/>
        </w:rPr>
        <mc:AlternateContent>
          <mc:Choice Requires="wps">
            <w:drawing>
              <wp:anchor distT="0" distB="0" distL="114300" distR="114300" simplePos="0" relativeHeight="252120064" behindDoc="0" locked="0" layoutInCell="1" allowOverlap="1">
                <wp:simplePos x="0" y="0"/>
                <wp:positionH relativeFrom="column">
                  <wp:posOffset>2524125</wp:posOffset>
                </wp:positionH>
                <wp:positionV relativeFrom="paragraph">
                  <wp:posOffset>-1498600</wp:posOffset>
                </wp:positionV>
                <wp:extent cx="635" cy="166370"/>
                <wp:effectExtent l="57150" t="8890" r="56515" b="15240"/>
                <wp:wrapNone/>
                <wp:docPr id="20" name="AutoShape 1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9" o:spid="_x0000_s1026" type="#_x0000_t32" style="position:absolute;margin-left:198.75pt;margin-top:-118pt;width:.05pt;height:13.1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0vOgIAAGI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">
                <v:stroke endarrow="block"/>
              </v:shape>
            </w:pict>
          </mc:Fallback>
        </mc:AlternateContent>
      </w:r>
      <w:r w:rsidR="0054447B" w:rsidRPr="00DA1DE9">
        <w:rPr>
          <w:color w:val="000000" w:themeColor="text1"/>
          <w:sz w:val="24"/>
          <w:szCs w:val="24"/>
        </w:rPr>
        <w:tab/>
      </w: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38496" behindDoc="0" locked="0" layoutInCell="1" allowOverlap="1">
                <wp:simplePos x="0" y="0"/>
                <wp:positionH relativeFrom="column">
                  <wp:posOffset>5969000</wp:posOffset>
                </wp:positionH>
                <wp:positionV relativeFrom="paragraph">
                  <wp:posOffset>127635</wp:posOffset>
                </wp:positionV>
                <wp:extent cx="155575" cy="0"/>
                <wp:effectExtent l="6350" t="61595" r="19050" b="52705"/>
                <wp:wrapNone/>
                <wp:docPr id="19"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7" o:spid="_x0000_s1026" type="#_x0000_t32" style="position:absolute;margin-left:470pt;margin-top:10.05pt;width:12.25pt;height:0;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36448" behindDoc="0" locked="0" layoutInCell="1" allowOverlap="1">
                <wp:simplePos x="0" y="0"/>
                <wp:positionH relativeFrom="column">
                  <wp:posOffset>4022090</wp:posOffset>
                </wp:positionH>
                <wp:positionV relativeFrom="paragraph">
                  <wp:posOffset>127635</wp:posOffset>
                </wp:positionV>
                <wp:extent cx="166370" cy="0"/>
                <wp:effectExtent l="12065" t="61595" r="21590" b="52705"/>
                <wp:wrapNone/>
                <wp:docPr id="18" name="AutoShap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5" o:spid="_x0000_s1026" type="#_x0000_t32" style="position:absolute;margin-left:316.7pt;margin-top:10.05pt;width:13.1pt;height:0;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mI/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34400" behindDoc="0" locked="0" layoutInCell="1" allowOverlap="1">
                <wp:simplePos x="0" y="0"/>
                <wp:positionH relativeFrom="column">
                  <wp:posOffset>3308985</wp:posOffset>
                </wp:positionH>
                <wp:positionV relativeFrom="paragraph">
                  <wp:posOffset>137160</wp:posOffset>
                </wp:positionV>
                <wp:extent cx="206375" cy="9525"/>
                <wp:effectExtent l="13335" t="61595" r="18415" b="43180"/>
                <wp:wrapNone/>
                <wp:docPr id="17"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3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3" o:spid="_x0000_s1026" type="#_x0000_t32" style="position:absolute;margin-left:260.55pt;margin-top:10.8pt;width:16.25pt;height:.75pt;flip:y;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31328" behindDoc="0" locked="0" layoutInCell="1" allowOverlap="1">
                <wp:simplePos x="0" y="0"/>
                <wp:positionH relativeFrom="column">
                  <wp:posOffset>594360</wp:posOffset>
                </wp:positionH>
                <wp:positionV relativeFrom="paragraph">
                  <wp:posOffset>146685</wp:posOffset>
                </wp:positionV>
                <wp:extent cx="215900" cy="0"/>
                <wp:effectExtent l="22860" t="61595" r="8890" b="52705"/>
                <wp:wrapNone/>
                <wp:docPr id="13" name="AutoShape 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9" o:spid="_x0000_s1026" type="#_x0000_t32" style="position:absolute;margin-left:46.8pt;margin-top:11.55pt;width:17pt;height:0;flip:x;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aRPAIAAGoEAAAOAAAAZHJzL2Uyb0RvYy54bWysVMGO2jAQvVfqP1i+QxIWK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">
                <v:stroke endarrow="block"/>
              </v:shape>
            </w:pict>
          </mc:Fallback>
        </mc:AlternateContent>
      </w:r>
    </w:p>
    <w:p w:rsidR="00C417F0" w:rsidRPr="00DA1DE9" w:rsidRDefault="00C417F0" w:rsidP="00F6244F">
      <w:pPr>
        <w:jc w:val="both"/>
        <w:rPr>
          <w:color w:val="000000" w:themeColor="text1"/>
          <w:sz w:val="24"/>
          <w:szCs w:val="24"/>
        </w:rPr>
      </w:pPr>
    </w:p>
    <w:p w:rsidR="00C417F0"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47712" behindDoc="0" locked="0" layoutInCell="1" allowOverlap="1">
                <wp:simplePos x="0" y="0"/>
                <wp:positionH relativeFrom="column">
                  <wp:posOffset>5527675</wp:posOffset>
                </wp:positionH>
                <wp:positionV relativeFrom="paragraph">
                  <wp:posOffset>308610</wp:posOffset>
                </wp:positionV>
                <wp:extent cx="1163955" cy="1685925"/>
                <wp:effectExtent l="12700" t="10160" r="13970" b="8890"/>
                <wp:wrapNone/>
                <wp:docPr id="10" name="Rectangle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685925"/>
                        </a:xfrm>
                        <a:prstGeom prst="rect">
                          <a:avLst/>
                        </a:prstGeom>
                        <a:solidFill>
                          <a:srgbClr val="FFFFFF"/>
                        </a:solidFill>
                        <a:ln w="9525">
                          <a:solidFill>
                            <a:srgbClr val="000000"/>
                          </a:solidFill>
                          <a:miter lim="800000"/>
                          <a:headEnd/>
                          <a:tailEnd/>
                        </a:ln>
                      </wps:spPr>
                      <wps:txbx>
                        <w:txbxContent>
                          <w:p w:rsidR="005441E4" w:rsidRPr="00A2660C" w:rsidRDefault="005441E4" w:rsidP="0054447B">
                            <w:pPr>
                              <w:shd w:val="clear" w:color="auto" w:fill="DDD9C3" w:themeFill="background2" w:themeFillShade="E6"/>
                              <w:jc w:val="center"/>
                              <w:rPr>
                                <w:sz w:val="20"/>
                                <w:szCs w:val="20"/>
                              </w:rPr>
                            </w:pPr>
                            <w:r w:rsidRPr="00430909">
                              <w:rPr>
                                <w:sz w:val="20"/>
                                <w:szCs w:val="20"/>
                              </w:rPr>
                              <w:t xml:space="preserve">If the issuer/borrower do not provide acceptance after appeal, the </w:t>
                            </w:r>
                            <w:proofErr w:type="spellStart"/>
                            <w:proofErr w:type="gramStart"/>
                            <w:r w:rsidRPr="00430909">
                              <w:rPr>
                                <w:sz w:val="20"/>
                                <w:szCs w:val="20"/>
                              </w:rPr>
                              <w:t>non</w:t>
                            </w:r>
                            <w:proofErr w:type="gramEnd"/>
                            <w:r w:rsidRPr="00430909">
                              <w:rPr>
                                <w:sz w:val="20"/>
                                <w:szCs w:val="20"/>
                              </w:rPr>
                              <w:t xml:space="preserve"> accepted</w:t>
                            </w:r>
                            <w:proofErr w:type="spellEnd"/>
                            <w:r w:rsidRPr="00430909">
                              <w:rPr>
                                <w:sz w:val="20"/>
                                <w:szCs w:val="20"/>
                              </w:rPr>
                              <w:t xml:space="preserve"> ranking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6" o:spid="_x0000_s1040" style="position:absolute;left:0;text-align:left;margin-left:435.25pt;margin-top:24.3pt;width:91.65pt;height:132.7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">
                <v:textbox>
                  <w:txbxContent>
                    <w:p w:rsidR="005441E4" w:rsidRPr="00A2660C" w:rsidRDefault="005441E4" w:rsidP="0054447B">
                      <w:pPr>
                        <w:shd w:val="clear" w:color="auto" w:fill="DDD9C3" w:themeFill="background2" w:themeFillShade="E6"/>
                        <w:jc w:val="center"/>
                        <w:rPr>
                          <w:sz w:val="20"/>
                          <w:szCs w:val="20"/>
                        </w:rPr>
                      </w:pPr>
                      <w:r w:rsidRPr="00430909">
                        <w:rPr>
                          <w:sz w:val="20"/>
                          <w:szCs w:val="20"/>
                        </w:rPr>
                        <w:t xml:space="preserve">If the issuer/borrower do not provide acceptance after appeal, the non accepted ranking </w:t>
                      </w:r>
                    </w:p>
                  </w:txbxContent>
                </v:textbox>
              </v:rect>
            </w:pict>
          </mc:Fallback>
        </mc:AlternateContent>
      </w:r>
      <w:r>
        <w:rPr>
          <w:noProof/>
          <w:color w:val="000000" w:themeColor="text1"/>
          <w:sz w:val="24"/>
          <w:szCs w:val="24"/>
        </w:rPr>
        <mc:AlternateContent>
          <mc:Choice Requires="wps">
            <w:drawing>
              <wp:anchor distT="0" distB="0" distL="114300" distR="114300" simplePos="0" relativeHeight="252143616" behindDoc="0" locked="0" layoutInCell="1" allowOverlap="1">
                <wp:simplePos x="0" y="0"/>
                <wp:positionH relativeFrom="column">
                  <wp:posOffset>4849495</wp:posOffset>
                </wp:positionH>
                <wp:positionV relativeFrom="paragraph">
                  <wp:posOffset>238760</wp:posOffset>
                </wp:positionV>
                <wp:extent cx="516255" cy="323850"/>
                <wp:effectExtent l="10795" t="6985" r="6350" b="12065"/>
                <wp:wrapNone/>
                <wp:docPr id="9" name="Oval 1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323850"/>
                        </a:xfrm>
                        <a:prstGeom prst="ellipse">
                          <a:avLst/>
                        </a:prstGeom>
                        <a:solidFill>
                          <a:srgbClr val="FFFFFF"/>
                        </a:solidFill>
                        <a:ln w="9525">
                          <a:solidFill>
                            <a:srgbClr val="000000"/>
                          </a:solidFill>
                          <a:round/>
                          <a:headEnd/>
                          <a:tailEnd/>
                        </a:ln>
                      </wps:spPr>
                      <wps:txbx>
                        <w:txbxContent>
                          <w:p w:rsidR="005441E4" w:rsidRPr="00B619D8" w:rsidRDefault="005441E4" w:rsidP="0054447B">
                            <w:pPr>
                              <w:jc w:val="center"/>
                              <w:rPr>
                                <w:sz w:val="20"/>
                                <w:szCs w:val="20"/>
                              </w:rPr>
                            </w:pPr>
                            <w:r w:rsidRPr="00B619D8">
                              <w:rPr>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22" o:spid="_x0000_s1041" style="position:absolute;left:0;text-align:left;margin-left:381.85pt;margin-top:18.8pt;width:40.65pt;height:2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">
                <v:textbox>
                  <w:txbxContent>
                    <w:p w:rsidR="005441E4" w:rsidRPr="00B619D8" w:rsidRDefault="005441E4" w:rsidP="0054447B">
                      <w:pPr>
                        <w:jc w:val="center"/>
                        <w:rPr>
                          <w:sz w:val="20"/>
                          <w:szCs w:val="20"/>
                        </w:rPr>
                      </w:pPr>
                      <w:r w:rsidRPr="00B619D8">
                        <w:rPr>
                          <w:sz w:val="20"/>
                          <w:szCs w:val="20"/>
                        </w:rPr>
                        <w:t>No</w:t>
                      </w:r>
                    </w:p>
                  </w:txbxContent>
                </v:textbox>
              </v:oval>
            </w:pict>
          </mc:Fallback>
        </mc:AlternateContent>
      </w:r>
      <w:r>
        <w:rPr>
          <w:noProof/>
          <w:color w:val="000000" w:themeColor="text1"/>
          <w:sz w:val="24"/>
          <w:szCs w:val="24"/>
        </w:rPr>
        <mc:AlternateContent>
          <mc:Choice Requires="wps">
            <w:drawing>
              <wp:anchor distT="0" distB="0" distL="114300" distR="114300" simplePos="0" relativeHeight="252142592" behindDoc="0" locked="0" layoutInCell="1" allowOverlap="1">
                <wp:simplePos x="0" y="0"/>
                <wp:positionH relativeFrom="column">
                  <wp:posOffset>5068570</wp:posOffset>
                </wp:positionH>
                <wp:positionV relativeFrom="paragraph">
                  <wp:posOffset>64135</wp:posOffset>
                </wp:positionV>
                <wp:extent cx="8255" cy="174625"/>
                <wp:effectExtent l="48895" t="13335" r="57150" b="21590"/>
                <wp:wrapNone/>
                <wp:docPr id="8" name="AutoShap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7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1" o:spid="_x0000_s1026" type="#_x0000_t32" style="position:absolute;margin-left:399.1pt;margin-top:5.05pt;width:.65pt;height:13.7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">
                <v:stroke endarrow="block"/>
              </v:shape>
            </w:pict>
          </mc:Fallback>
        </mc:AlternateContent>
      </w:r>
    </w:p>
    <w:p w:rsidR="00160EAB"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45664" behindDoc="0" locked="0" layoutInCell="1" allowOverlap="1">
                <wp:simplePos x="0" y="0"/>
                <wp:positionH relativeFrom="column">
                  <wp:posOffset>5076825</wp:posOffset>
                </wp:positionH>
                <wp:positionV relativeFrom="paragraph">
                  <wp:posOffset>221615</wp:posOffset>
                </wp:positionV>
                <wp:extent cx="0" cy="146050"/>
                <wp:effectExtent l="57150" t="6350" r="57150" b="19050"/>
                <wp:wrapNone/>
                <wp:docPr id="7" name="AutoShape 1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4" o:spid="_x0000_s1026" type="#_x0000_t32" style="position:absolute;margin-left:399.75pt;margin-top:17.45pt;width:0;height:11.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xm6NQ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">
                <v:stroke endarrow="block"/>
              </v:shape>
            </w:pict>
          </mc:Fallback>
        </mc:AlternateContent>
      </w:r>
    </w:p>
    <w:p w:rsidR="00160EAB" w:rsidRPr="00DA1DE9" w:rsidRDefault="00867C4A" w:rsidP="00F6244F">
      <w:pPr>
        <w:jc w:val="both"/>
        <w:rPr>
          <w:color w:val="000000" w:themeColor="text1"/>
          <w:sz w:val="24"/>
          <w:szCs w:val="24"/>
        </w:rPr>
      </w:pPr>
      <w:r>
        <w:rPr>
          <w:noProof/>
          <w:color w:val="000000" w:themeColor="text1"/>
          <w:sz w:val="24"/>
          <w:szCs w:val="24"/>
        </w:rPr>
        <mc:AlternateContent>
          <mc:Choice Requires="wps">
            <w:drawing>
              <wp:anchor distT="0" distB="0" distL="114300" distR="114300" simplePos="0" relativeHeight="252146688" behindDoc="0" locked="0" layoutInCell="1" allowOverlap="1">
                <wp:simplePos x="0" y="0"/>
                <wp:positionH relativeFrom="column">
                  <wp:posOffset>5365750</wp:posOffset>
                </wp:positionH>
                <wp:positionV relativeFrom="paragraph">
                  <wp:posOffset>26670</wp:posOffset>
                </wp:positionV>
                <wp:extent cx="161925" cy="640080"/>
                <wp:effectExtent l="12700" t="9525" r="6350" b="7620"/>
                <wp:wrapNone/>
                <wp:docPr id="6" name="AutoShape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640080"/>
                        </a:xfrm>
                        <a:prstGeom prst="rightBrace">
                          <a:avLst>
                            <a:gd name="adj1" fmla="val 329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125" o:spid="_x0000_s1026" type="#_x0000_t88" style="position:absolute;margin-left:422.5pt;margin-top:2.1pt;width:12.75pt;height:50.4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"/>
            </w:pict>
          </mc:Fallback>
        </mc:AlternateContent>
      </w:r>
      <w:r>
        <w:rPr>
          <w:noProof/>
          <w:color w:val="000000" w:themeColor="text1"/>
          <w:sz w:val="24"/>
          <w:szCs w:val="24"/>
        </w:rPr>
        <mc:AlternateContent>
          <mc:Choice Requires="wps">
            <w:drawing>
              <wp:anchor distT="0" distB="0" distL="114300" distR="114300" simplePos="0" relativeHeight="252144640" behindDoc="0" locked="0" layoutInCell="1" allowOverlap="1">
                <wp:simplePos x="0" y="0"/>
                <wp:positionH relativeFrom="column">
                  <wp:posOffset>3578225</wp:posOffset>
                </wp:positionH>
                <wp:positionV relativeFrom="paragraph">
                  <wp:posOffset>26670</wp:posOffset>
                </wp:positionV>
                <wp:extent cx="1787525" cy="640080"/>
                <wp:effectExtent l="6350" t="9525" r="6350" b="7620"/>
                <wp:wrapNone/>
                <wp:docPr id="5" name="Rectangle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7525" cy="640080"/>
                        </a:xfrm>
                        <a:prstGeom prst="rect">
                          <a:avLst/>
                        </a:prstGeom>
                        <a:solidFill>
                          <a:srgbClr val="FFFFFF"/>
                        </a:solidFill>
                        <a:ln w="9525">
                          <a:solidFill>
                            <a:srgbClr val="000000"/>
                          </a:solidFill>
                          <a:miter lim="800000"/>
                          <a:headEnd/>
                          <a:tailEnd/>
                        </a:ln>
                      </wps:spPr>
                      <wps:txbx>
                        <w:txbxContent>
                          <w:p w:rsidR="005441E4" w:rsidRPr="00A2660C" w:rsidRDefault="005441E4" w:rsidP="0054447B">
                            <w:pPr>
                              <w:jc w:val="center"/>
                              <w:rPr>
                                <w:sz w:val="20"/>
                                <w:szCs w:val="20"/>
                              </w:rPr>
                            </w:pPr>
                            <w:r>
                              <w:rPr>
                                <w:sz w:val="20"/>
                                <w:szCs w:val="20"/>
                              </w:rPr>
                              <w:t>Non-</w:t>
                            </w:r>
                            <w:r w:rsidRPr="00A2660C">
                              <w:rPr>
                                <w:sz w:val="20"/>
                                <w:szCs w:val="20"/>
                              </w:rPr>
                              <w:t>accepted ran</w:t>
                            </w:r>
                            <w:r>
                              <w:rPr>
                                <w:sz w:val="20"/>
                                <w:szCs w:val="20"/>
                              </w:rPr>
                              <w:t xml:space="preserve">king with outlook </w:t>
                            </w:r>
                            <w:r w:rsidRPr="00A2660C">
                              <w:rPr>
                                <w:sz w:val="20"/>
                                <w:szCs w:val="20"/>
                              </w:rPr>
                              <w:t>disclosed on ICRA’s website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3" o:spid="_x0000_s1042" style="position:absolute;left:0;text-align:left;margin-left:281.75pt;margin-top:2.1pt;width:140.75pt;height:50.4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">
                <v:textbox>
                  <w:txbxContent>
                    <w:p w:rsidR="005441E4" w:rsidRPr="00A2660C" w:rsidRDefault="005441E4" w:rsidP="0054447B">
                      <w:pPr>
                        <w:jc w:val="center"/>
                        <w:rPr>
                          <w:sz w:val="20"/>
                          <w:szCs w:val="20"/>
                        </w:rPr>
                      </w:pPr>
                      <w:r>
                        <w:rPr>
                          <w:sz w:val="20"/>
                          <w:szCs w:val="20"/>
                        </w:rPr>
                        <w:t>Non-</w:t>
                      </w:r>
                      <w:r w:rsidRPr="00A2660C">
                        <w:rPr>
                          <w:sz w:val="20"/>
                          <w:szCs w:val="20"/>
                        </w:rPr>
                        <w:t>accepted ran</w:t>
                      </w:r>
                      <w:r>
                        <w:rPr>
                          <w:sz w:val="20"/>
                          <w:szCs w:val="20"/>
                        </w:rPr>
                        <w:t xml:space="preserve">king with outlook </w:t>
                      </w:r>
                      <w:r w:rsidRPr="00A2660C">
                        <w:rPr>
                          <w:sz w:val="20"/>
                          <w:szCs w:val="20"/>
                        </w:rPr>
                        <w:t>disclosed on ICRA’s website</w:t>
                      </w:r>
                    </w:p>
                  </w:txbxContent>
                </v:textbox>
              </v:rect>
            </w:pict>
          </mc:Fallback>
        </mc:AlternateContent>
      </w:r>
      <w:r>
        <w:rPr>
          <w:noProof/>
          <w:color w:val="000000" w:themeColor="text1"/>
          <w:sz w:val="24"/>
          <w:szCs w:val="24"/>
        </w:rPr>
        <mc:AlternateContent>
          <mc:Choice Requires="wps">
            <w:drawing>
              <wp:anchor distT="0" distB="0" distL="114300" distR="114300" simplePos="0" relativeHeight="252132352" behindDoc="0" locked="0" layoutInCell="1" allowOverlap="1">
                <wp:simplePos x="0" y="0"/>
                <wp:positionH relativeFrom="column">
                  <wp:posOffset>-66675</wp:posOffset>
                </wp:positionH>
                <wp:positionV relativeFrom="paragraph">
                  <wp:posOffset>-617855</wp:posOffset>
                </wp:positionV>
                <wp:extent cx="0" cy="174625"/>
                <wp:effectExtent l="57150" t="12700" r="57150" b="22225"/>
                <wp:wrapNone/>
                <wp:docPr id="4" name="AutoShape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0" o:spid="_x0000_s1026" type="#_x0000_t32" style="position:absolute;margin-left:-5.25pt;margin-top:-48.65pt;width:0;height:13.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">
                <v:stroke endarrow="block"/>
              </v:shape>
            </w:pict>
          </mc:Fallback>
        </mc:AlternateContent>
      </w:r>
      <w:r>
        <w:rPr>
          <w:noProof/>
          <w:color w:val="000000" w:themeColor="text1"/>
          <w:sz w:val="24"/>
          <w:szCs w:val="24"/>
        </w:rPr>
        <mc:AlternateContent>
          <mc:Choice Requires="wps">
            <w:drawing>
              <wp:anchor distT="0" distB="0" distL="114300" distR="114300" simplePos="0" relativeHeight="252128256" behindDoc="0" locked="0" layoutInCell="1" allowOverlap="1">
                <wp:simplePos x="0" y="0"/>
                <wp:positionH relativeFrom="column">
                  <wp:posOffset>1296670</wp:posOffset>
                </wp:positionH>
                <wp:positionV relativeFrom="paragraph">
                  <wp:posOffset>-1226185</wp:posOffset>
                </wp:positionV>
                <wp:extent cx="198755" cy="635"/>
                <wp:effectExtent l="20320" t="52070" r="9525" b="61595"/>
                <wp:wrapNone/>
                <wp:docPr id="3"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7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6" o:spid="_x0000_s1026" type="#_x0000_t32" style="position:absolute;margin-left:102.1pt;margin-top:-96.55pt;width:15.65pt;height:.05pt;flip:x;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">
                <v:stroke endarrow="block"/>
              </v:shape>
            </w:pict>
          </mc:Fallback>
        </mc:AlternateContent>
      </w:r>
    </w:p>
    <w:p w:rsidR="00160EAB" w:rsidRPr="00DA1DE9" w:rsidRDefault="00867C4A" w:rsidP="00F6244F">
      <w:pPr>
        <w:jc w:val="both"/>
        <w:rPr>
          <w:color w:val="000000" w:themeColor="text1"/>
          <w:sz w:val="24"/>
          <w:szCs w:val="24"/>
        </w:rPr>
      </w:pPr>
      <w:r>
        <w:rPr>
          <w:noProof/>
          <w:color w:val="000000" w:themeColor="text1"/>
          <w:sz w:val="24"/>
          <w:szCs w:val="24"/>
        </w:rPr>
        <w:lastRenderedPageBreak/>
        <mc:AlternateContent>
          <mc:Choice Requires="wps">
            <w:drawing>
              <wp:anchor distT="0" distB="0" distL="114300" distR="114300" simplePos="0" relativeHeight="252133376" behindDoc="0" locked="0" layoutInCell="1" allowOverlap="1">
                <wp:simplePos x="0" y="0"/>
                <wp:positionH relativeFrom="column">
                  <wp:posOffset>-598805</wp:posOffset>
                </wp:positionH>
                <wp:positionV relativeFrom="paragraph">
                  <wp:posOffset>-783590</wp:posOffset>
                </wp:positionV>
                <wp:extent cx="1147445" cy="789305"/>
                <wp:effectExtent l="10795" t="6985" r="13335" b="13335"/>
                <wp:wrapNone/>
                <wp:docPr id="2" name="Rectangle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789305"/>
                        </a:xfrm>
                        <a:prstGeom prst="rect">
                          <a:avLst/>
                        </a:prstGeom>
                        <a:solidFill>
                          <a:srgbClr val="FFFFFF"/>
                        </a:solidFill>
                        <a:ln w="9525">
                          <a:solidFill>
                            <a:srgbClr val="000000"/>
                          </a:solidFill>
                          <a:miter lim="800000"/>
                          <a:headEnd/>
                          <a:tailEnd/>
                        </a:ln>
                      </wps:spPr>
                      <wps:txbx>
                        <w:txbxContent>
                          <w:p w:rsidR="005441E4" w:rsidRPr="008A1704" w:rsidRDefault="005441E4" w:rsidP="0054447B">
                            <w:pPr>
                              <w:jc w:val="center"/>
                              <w:rPr>
                                <w:sz w:val="20"/>
                                <w:szCs w:val="20"/>
                              </w:rPr>
                            </w:pPr>
                            <w:r w:rsidRPr="008A1704">
                              <w:rPr>
                                <w:sz w:val="20"/>
                                <w:szCs w:val="20"/>
                              </w:rPr>
                              <w:t>Rating kept under continuous monitoring until withdrawn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1" o:spid="_x0000_s1043" style="position:absolute;left:0;text-align:left;margin-left:-47.15pt;margin-top:-61.7pt;width:90.35pt;height:62.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">
                <v:textbox>
                  <w:txbxContent>
                    <w:p w:rsidR="005441E4" w:rsidRPr="008A1704" w:rsidRDefault="005441E4" w:rsidP="0054447B">
                      <w:pPr>
                        <w:jc w:val="center"/>
                        <w:rPr>
                          <w:sz w:val="20"/>
                          <w:szCs w:val="20"/>
                        </w:rPr>
                      </w:pPr>
                      <w:r w:rsidRPr="008A1704">
                        <w:rPr>
                          <w:sz w:val="20"/>
                          <w:szCs w:val="20"/>
                        </w:rPr>
                        <w:t>Rating kept under continuous monitoring until withdrawn</w:t>
                      </w:r>
                    </w:p>
                  </w:txbxContent>
                </v:textbox>
              </v:rect>
            </w:pict>
          </mc:Fallback>
        </mc:AlternateContent>
      </w:r>
    </w:p>
    <w:p w:rsidR="00160EAB" w:rsidRPr="00DA1DE9" w:rsidRDefault="00160EAB" w:rsidP="00F6244F">
      <w:pPr>
        <w:jc w:val="both"/>
        <w:rPr>
          <w:color w:val="000000" w:themeColor="text1"/>
          <w:sz w:val="24"/>
          <w:szCs w:val="24"/>
        </w:rPr>
      </w:pPr>
    </w:p>
    <w:p w:rsidR="00DA49BA" w:rsidRPr="00DA1DE9" w:rsidRDefault="00E87C5C" w:rsidP="00F6244F">
      <w:pPr>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t>Figure</w:t>
      </w:r>
      <w:r w:rsidR="004D39B1" w:rsidRPr="00DA1DE9">
        <w:rPr>
          <w:rFonts w:ascii="Times New Roman" w:hAnsi="Times New Roman" w:cs="Times New Roman"/>
          <w:b/>
          <w:color w:val="000000" w:themeColor="text1"/>
          <w:sz w:val="24"/>
          <w:szCs w:val="24"/>
        </w:rPr>
        <w:t xml:space="preserve"> Chart 7</w:t>
      </w:r>
      <w:r w:rsidR="00DF002E" w:rsidRPr="00DA1DE9">
        <w:rPr>
          <w:rFonts w:ascii="Times New Roman" w:hAnsi="Times New Roman" w:cs="Times New Roman"/>
          <w:b/>
          <w:color w:val="000000" w:themeColor="text1"/>
          <w:sz w:val="24"/>
          <w:szCs w:val="24"/>
        </w:rPr>
        <w:t>.1: Credit Rating Process of BDRAL</w:t>
      </w:r>
    </w:p>
    <w:p w:rsidR="00DA49BA" w:rsidRPr="00DA1DE9" w:rsidRDefault="00DA49BA" w:rsidP="00F6244F">
      <w:pPr>
        <w:jc w:val="both"/>
        <w:rPr>
          <w:color w:val="000000" w:themeColor="text1"/>
          <w:sz w:val="24"/>
          <w:szCs w:val="24"/>
        </w:rPr>
      </w:pPr>
    </w:p>
    <w:p w:rsidR="00E54CF0" w:rsidRPr="00DA1DE9" w:rsidRDefault="00E54CF0" w:rsidP="00AF1E88">
      <w:pPr>
        <w:rPr>
          <w:rFonts w:cstheme="minorHAnsi"/>
          <w:b/>
          <w:bCs/>
          <w:color w:val="000000" w:themeColor="text1"/>
          <w:sz w:val="72"/>
          <w:szCs w:val="72"/>
        </w:rPr>
      </w:pPr>
    </w:p>
    <w:p w:rsidR="00E54CF0" w:rsidRPr="00DA1DE9" w:rsidRDefault="00E54CF0" w:rsidP="00AF1E88">
      <w:pPr>
        <w:jc w:val="center"/>
        <w:rPr>
          <w:rFonts w:cstheme="minorHAnsi"/>
          <w:b/>
          <w:bCs/>
          <w:color w:val="000000" w:themeColor="text1"/>
          <w:sz w:val="56"/>
          <w:szCs w:val="56"/>
        </w:rPr>
      </w:pPr>
    </w:p>
    <w:p w:rsidR="00E54CF0" w:rsidRPr="00DA1DE9" w:rsidRDefault="00E54CF0" w:rsidP="00AF1E88">
      <w:pPr>
        <w:jc w:val="center"/>
        <w:rPr>
          <w:rFonts w:cstheme="minorHAnsi"/>
          <w:b/>
          <w:bCs/>
          <w:color w:val="000000" w:themeColor="text1"/>
          <w:sz w:val="56"/>
          <w:szCs w:val="56"/>
        </w:rPr>
      </w:pPr>
    </w:p>
    <w:p w:rsidR="008B0919" w:rsidRPr="00DA1DE9" w:rsidRDefault="008B0919" w:rsidP="00F6244F">
      <w:pPr>
        <w:jc w:val="both"/>
        <w:rPr>
          <w:rFonts w:cstheme="minorHAnsi"/>
          <w:b/>
          <w:bCs/>
          <w:color w:val="000000" w:themeColor="text1"/>
          <w:sz w:val="36"/>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C971ED" w:rsidRDefault="00C971ED" w:rsidP="0010664C">
      <w:pPr>
        <w:jc w:val="center"/>
        <w:rPr>
          <w:rFonts w:ascii="Times New Roman" w:hAnsi="Times New Roman" w:cs="Times New Roman"/>
          <w:b/>
          <w:color w:val="000000" w:themeColor="text1"/>
          <w:sz w:val="52"/>
          <w:szCs w:val="52"/>
        </w:rPr>
      </w:pPr>
    </w:p>
    <w:p w:rsidR="002C6C55" w:rsidRPr="00DA1DE9" w:rsidRDefault="004D39B1" w:rsidP="00BD35CE">
      <w:pPr>
        <w:jc w:val="center"/>
        <w:rPr>
          <w:rFonts w:ascii="Times New Roman" w:hAnsi="Times New Roman" w:cs="Times New Roman"/>
          <w:b/>
          <w:color w:val="000000" w:themeColor="text1"/>
          <w:sz w:val="52"/>
          <w:szCs w:val="52"/>
        </w:rPr>
      </w:pPr>
      <w:r w:rsidRPr="00DA1DE9">
        <w:rPr>
          <w:rFonts w:ascii="Times New Roman" w:hAnsi="Times New Roman" w:cs="Times New Roman"/>
          <w:b/>
          <w:color w:val="000000" w:themeColor="text1"/>
          <w:sz w:val="52"/>
          <w:szCs w:val="52"/>
        </w:rPr>
        <w:t>Chapter Eight</w:t>
      </w:r>
    </w:p>
    <w:p w:rsidR="002C6C55" w:rsidRPr="00DA1DE9" w:rsidRDefault="002C6C55" w:rsidP="00BD35CE">
      <w:pPr>
        <w:jc w:val="center"/>
        <w:rPr>
          <w:rFonts w:ascii="Times New Roman" w:hAnsi="Times New Roman" w:cs="Times New Roman"/>
          <w:b/>
          <w:color w:val="000000" w:themeColor="text1"/>
          <w:sz w:val="16"/>
          <w:szCs w:val="16"/>
          <w:vertAlign w:val="superscript"/>
        </w:rPr>
      </w:pPr>
    </w:p>
    <w:p w:rsidR="00F21861" w:rsidRPr="00DA1DE9" w:rsidRDefault="00106D97" w:rsidP="00BD35CE">
      <w:pPr>
        <w:jc w:val="center"/>
        <w:rPr>
          <w:rFonts w:ascii="Times New Roman" w:hAnsi="Times New Roman" w:cs="Times New Roman"/>
          <w:b/>
          <w:color w:val="000000" w:themeColor="text1"/>
          <w:sz w:val="48"/>
          <w:szCs w:val="48"/>
        </w:rPr>
      </w:pPr>
      <w:r w:rsidRPr="00DA1DE9">
        <w:rPr>
          <w:rFonts w:ascii="Times New Roman" w:hAnsi="Times New Roman" w:cs="Times New Roman"/>
          <w:b/>
          <w:color w:val="000000" w:themeColor="text1"/>
          <w:sz w:val="48"/>
          <w:szCs w:val="48"/>
        </w:rPr>
        <w:t>Findings, Recommendation &amp; Conclusion</w:t>
      </w:r>
    </w:p>
    <w:p w:rsidR="00F21861" w:rsidRPr="00DA1DE9" w:rsidRDefault="00F21861" w:rsidP="00FA21CB">
      <w:pPr>
        <w:jc w:val="both"/>
        <w:rPr>
          <w:color w:val="000000" w:themeColor="text1"/>
          <w:sz w:val="40"/>
          <w:szCs w:val="24"/>
        </w:rPr>
      </w:pPr>
    </w:p>
    <w:p w:rsidR="00F21861" w:rsidRPr="00DA1DE9" w:rsidRDefault="00F21861" w:rsidP="00FA21CB">
      <w:pPr>
        <w:jc w:val="both"/>
        <w:rPr>
          <w:color w:val="000000" w:themeColor="text1"/>
          <w:sz w:val="40"/>
          <w:szCs w:val="24"/>
        </w:rPr>
      </w:pPr>
    </w:p>
    <w:p w:rsidR="00F21861" w:rsidRPr="00DA1DE9" w:rsidRDefault="00F21861" w:rsidP="00FA21CB">
      <w:pPr>
        <w:jc w:val="both"/>
        <w:rPr>
          <w:color w:val="000000" w:themeColor="text1"/>
          <w:sz w:val="40"/>
          <w:szCs w:val="24"/>
        </w:rPr>
      </w:pPr>
    </w:p>
    <w:p w:rsidR="00F21861" w:rsidRPr="00DA1DE9" w:rsidRDefault="00F21861" w:rsidP="00FA21CB">
      <w:pPr>
        <w:jc w:val="both"/>
        <w:rPr>
          <w:color w:val="000000" w:themeColor="text1"/>
          <w:sz w:val="40"/>
          <w:szCs w:val="24"/>
        </w:rPr>
      </w:pPr>
    </w:p>
    <w:p w:rsidR="00F21861" w:rsidRPr="00DA1DE9" w:rsidRDefault="00F21861" w:rsidP="00FA21CB">
      <w:pPr>
        <w:jc w:val="both"/>
        <w:rPr>
          <w:color w:val="000000" w:themeColor="text1"/>
          <w:sz w:val="40"/>
          <w:szCs w:val="24"/>
        </w:rPr>
      </w:pPr>
    </w:p>
    <w:p w:rsidR="00F21861" w:rsidRPr="00DA1DE9" w:rsidRDefault="00F21861" w:rsidP="00FA21CB">
      <w:pPr>
        <w:jc w:val="both"/>
        <w:rPr>
          <w:color w:val="000000" w:themeColor="text1"/>
          <w:sz w:val="40"/>
          <w:szCs w:val="24"/>
        </w:rPr>
      </w:pPr>
    </w:p>
    <w:p w:rsidR="00F21861" w:rsidRPr="00DA1DE9" w:rsidRDefault="00F21861" w:rsidP="00FA21CB">
      <w:pPr>
        <w:jc w:val="both"/>
        <w:rPr>
          <w:color w:val="000000" w:themeColor="text1"/>
          <w:sz w:val="40"/>
          <w:szCs w:val="24"/>
        </w:rPr>
      </w:pPr>
    </w:p>
    <w:p w:rsidR="0010664C" w:rsidRPr="00DA1DE9" w:rsidRDefault="0010664C" w:rsidP="007715F7">
      <w:pPr>
        <w:spacing w:line="480" w:lineRule="auto"/>
        <w:jc w:val="both"/>
        <w:rPr>
          <w:color w:val="000000" w:themeColor="text1"/>
          <w:sz w:val="40"/>
          <w:szCs w:val="24"/>
        </w:rPr>
      </w:pPr>
    </w:p>
    <w:p w:rsidR="00E97E01" w:rsidRPr="00DA1DE9" w:rsidRDefault="00E97E01" w:rsidP="007715F7">
      <w:pPr>
        <w:spacing w:line="480" w:lineRule="auto"/>
        <w:jc w:val="both"/>
        <w:rPr>
          <w:color w:val="000000" w:themeColor="text1"/>
          <w:sz w:val="40"/>
          <w:szCs w:val="24"/>
        </w:rPr>
      </w:pPr>
    </w:p>
    <w:p w:rsidR="00260ADF" w:rsidRPr="00DA1DE9" w:rsidRDefault="004D39B1" w:rsidP="0010664C">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8</w:t>
      </w:r>
      <w:r w:rsidR="007F5AAF" w:rsidRPr="00DA1DE9">
        <w:rPr>
          <w:rFonts w:ascii="Times New Roman" w:hAnsi="Times New Roman" w:cs="Times New Roman"/>
          <w:b/>
          <w:color w:val="000000" w:themeColor="text1"/>
          <w:sz w:val="24"/>
          <w:szCs w:val="24"/>
        </w:rPr>
        <w:t>.1 Findings of the study</w:t>
      </w:r>
    </w:p>
    <w:p w:rsidR="0010664C" w:rsidRPr="00DA1DE9" w:rsidRDefault="0010664C" w:rsidP="007715F7">
      <w:pPr>
        <w:spacing w:line="480" w:lineRule="auto"/>
        <w:jc w:val="both"/>
        <w:rPr>
          <w:rFonts w:ascii="Times New Roman" w:hAnsi="Times New Roman" w:cs="Times New Roman"/>
          <w:color w:val="000000" w:themeColor="text1"/>
          <w:sz w:val="24"/>
          <w:szCs w:val="24"/>
        </w:rPr>
      </w:pPr>
    </w:p>
    <w:p w:rsidR="00260ADF" w:rsidRPr="00DA1DE9" w:rsidRDefault="00260ADF" w:rsidP="007715F7">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After the description about SMEs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process of BDRAL I have got some findings. Those findings are </w:t>
      </w:r>
      <w:r w:rsidR="00131EE8" w:rsidRPr="00DA1DE9">
        <w:rPr>
          <w:rFonts w:ascii="Times New Roman" w:hAnsi="Times New Roman" w:cs="Times New Roman"/>
          <w:color w:val="000000" w:themeColor="text1"/>
          <w:sz w:val="24"/>
          <w:szCs w:val="24"/>
        </w:rPr>
        <w:t>entirely</w:t>
      </w:r>
      <w:r w:rsidRPr="00DA1DE9">
        <w:rPr>
          <w:rFonts w:ascii="Times New Roman" w:hAnsi="Times New Roman" w:cs="Times New Roman"/>
          <w:color w:val="000000" w:themeColor="text1"/>
          <w:sz w:val="24"/>
          <w:szCs w:val="24"/>
        </w:rPr>
        <w:t xml:space="preserve"> from my personal point of view. Those are:</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As the clients provide the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fees for rating assignments, there is a</w:t>
      </w:r>
      <w:r w:rsidR="00E01146" w:rsidRPr="00DA1DE9">
        <w:rPr>
          <w:rFonts w:ascii="Times New Roman" w:hAnsi="Times New Roman" w:cs="Times New Roman"/>
          <w:color w:val="000000" w:themeColor="text1"/>
          <w:sz w:val="24"/>
          <w:szCs w:val="24"/>
        </w:rPr>
        <w:t>n</w:t>
      </w:r>
      <w:r w:rsidRPr="00DA1DE9">
        <w:rPr>
          <w:rFonts w:ascii="Times New Roman" w:hAnsi="Times New Roman" w:cs="Times New Roman"/>
          <w:color w:val="000000" w:themeColor="text1"/>
          <w:sz w:val="24"/>
          <w:szCs w:val="24"/>
        </w:rPr>
        <w:t xml:space="preserve"> </w:t>
      </w:r>
      <w:r w:rsidR="00E01146" w:rsidRPr="00DA1DE9">
        <w:rPr>
          <w:rFonts w:ascii="Times New Roman" w:hAnsi="Times New Roman" w:cs="Times New Roman"/>
          <w:color w:val="000000" w:themeColor="text1"/>
          <w:sz w:val="24"/>
          <w:szCs w:val="24"/>
        </w:rPr>
        <w:t>opportunity</w:t>
      </w:r>
      <w:r w:rsidRPr="00DA1DE9">
        <w:rPr>
          <w:rFonts w:ascii="Times New Roman" w:hAnsi="Times New Roman" w:cs="Times New Roman"/>
          <w:color w:val="000000" w:themeColor="text1"/>
          <w:sz w:val="24"/>
          <w:szCs w:val="24"/>
        </w:rPr>
        <w:t xml:space="preserve"> that the client would try</w:t>
      </w:r>
      <w:r w:rsidR="00131EE8" w:rsidRPr="00DA1DE9">
        <w:rPr>
          <w:rFonts w:ascii="Times New Roman" w:hAnsi="Times New Roman" w:cs="Times New Roman"/>
          <w:color w:val="000000" w:themeColor="text1"/>
          <w:sz w:val="24"/>
          <w:szCs w:val="24"/>
        </w:rPr>
        <w:t xml:space="preserve"> to influence the credit ranking</w:t>
      </w:r>
      <w:r w:rsidRPr="00DA1DE9">
        <w:rPr>
          <w:rFonts w:ascii="Times New Roman" w:hAnsi="Times New Roman" w:cs="Times New Roman"/>
          <w:color w:val="000000" w:themeColor="text1"/>
          <w:sz w:val="24"/>
          <w:szCs w:val="24"/>
        </w:rPr>
        <w:t xml:space="preserve"> assigned.</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CRAs to attain and retain new clients may try to </w:t>
      </w:r>
      <w:r w:rsidR="00131EE8" w:rsidRPr="00DA1DE9">
        <w:rPr>
          <w:rFonts w:ascii="Times New Roman" w:hAnsi="Times New Roman" w:cs="Times New Roman"/>
          <w:color w:val="000000" w:themeColor="text1"/>
          <w:sz w:val="24"/>
          <w:szCs w:val="24"/>
        </w:rPr>
        <w:t>augment the credit ranking</w:t>
      </w:r>
      <w:r w:rsidRPr="00DA1DE9">
        <w:rPr>
          <w:rFonts w:ascii="Times New Roman" w:hAnsi="Times New Roman" w:cs="Times New Roman"/>
          <w:color w:val="000000" w:themeColor="text1"/>
          <w:sz w:val="24"/>
          <w:szCs w:val="24"/>
        </w:rPr>
        <w:t>.</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banks are the main users of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under the BASEL II guideline, who also provide business to the CRAs. As a result, the banks may try to </w:t>
      </w:r>
      <w:r w:rsidR="00E01146" w:rsidRPr="00DA1DE9">
        <w:rPr>
          <w:rFonts w:ascii="Times New Roman" w:hAnsi="Times New Roman" w:cs="Times New Roman"/>
          <w:color w:val="000000" w:themeColor="text1"/>
          <w:sz w:val="24"/>
          <w:szCs w:val="24"/>
        </w:rPr>
        <w:t>manipulate</w:t>
      </w:r>
      <w:r w:rsidRPr="00DA1DE9">
        <w:rPr>
          <w:rFonts w:ascii="Times New Roman" w:hAnsi="Times New Roman" w:cs="Times New Roman"/>
          <w:color w:val="000000" w:themeColor="text1"/>
          <w:sz w:val="24"/>
          <w:szCs w:val="24"/>
        </w:rPr>
        <w:t xml:space="preserve"> the CRAs to get a higher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which would result into lower capital reserve for the bank. </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Unavailability of </w:t>
      </w:r>
      <w:r w:rsidR="00131EE8" w:rsidRPr="00DA1DE9">
        <w:rPr>
          <w:rFonts w:ascii="Times New Roman" w:hAnsi="Times New Roman" w:cs="Times New Roman"/>
          <w:color w:val="000000" w:themeColor="text1"/>
          <w:sz w:val="24"/>
          <w:szCs w:val="24"/>
        </w:rPr>
        <w:t>marketplace</w:t>
      </w:r>
      <w:r w:rsidRPr="00DA1DE9">
        <w:rPr>
          <w:rFonts w:ascii="Times New Roman" w:hAnsi="Times New Roman" w:cs="Times New Roman"/>
          <w:color w:val="000000" w:themeColor="text1"/>
          <w:sz w:val="24"/>
          <w:szCs w:val="24"/>
        </w:rPr>
        <w:t xml:space="preserve"> or industry information. </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The operations of the BDRAL are computer oriented.</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Bangladesh bank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policies requires agency to set lending guideline which BDRAL does and reviews on annual basis.</w:t>
      </w:r>
    </w:p>
    <w:p w:rsidR="00260ADF"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has some particulars rules and regulations for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process. </w:t>
      </w:r>
    </w:p>
    <w:p w:rsidR="00F21861" w:rsidRPr="00DA1DE9" w:rsidRDefault="00260ADF" w:rsidP="00FF1E32">
      <w:pPr>
        <w:pStyle w:val="ListParagraph"/>
        <w:numPr>
          <w:ilvl w:val="0"/>
          <w:numId w:val="43"/>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Networking system in BDRAL is not </w:t>
      </w:r>
      <w:r w:rsidR="00131EE8" w:rsidRPr="00DA1DE9">
        <w:rPr>
          <w:rFonts w:ascii="Times New Roman" w:hAnsi="Times New Roman" w:cs="Times New Roman"/>
          <w:color w:val="000000" w:themeColor="text1"/>
          <w:sz w:val="24"/>
          <w:szCs w:val="24"/>
        </w:rPr>
        <w:t>upgrading</w:t>
      </w:r>
      <w:r w:rsidRPr="00DA1DE9">
        <w:rPr>
          <w:rFonts w:ascii="Times New Roman" w:hAnsi="Times New Roman" w:cs="Times New Roman"/>
          <w:color w:val="000000" w:themeColor="text1"/>
          <w:sz w:val="24"/>
          <w:szCs w:val="24"/>
        </w:rPr>
        <w:t xml:space="preserve">. Network gets disconnect several times a day which cause delay in </w:t>
      </w:r>
      <w:r w:rsidR="00131EE8" w:rsidRPr="00DA1DE9">
        <w:rPr>
          <w:rFonts w:ascii="Times New Roman" w:hAnsi="Times New Roman" w:cs="Times New Roman"/>
          <w:color w:val="000000" w:themeColor="text1"/>
          <w:sz w:val="24"/>
          <w:szCs w:val="24"/>
        </w:rPr>
        <w:t>taken as a whole</w:t>
      </w:r>
      <w:r w:rsidRPr="00DA1DE9">
        <w:rPr>
          <w:rFonts w:ascii="Times New Roman" w:hAnsi="Times New Roman" w:cs="Times New Roman"/>
          <w:color w:val="000000" w:themeColor="text1"/>
          <w:sz w:val="24"/>
          <w:szCs w:val="24"/>
        </w:rPr>
        <w:t xml:space="preserve"> credit </w:t>
      </w:r>
      <w:r w:rsidR="00131EE8" w:rsidRPr="00DA1DE9">
        <w:rPr>
          <w:rFonts w:ascii="Times New Roman" w:hAnsi="Times New Roman" w:cs="Times New Roman"/>
          <w:color w:val="000000" w:themeColor="text1"/>
          <w:sz w:val="24"/>
          <w:szCs w:val="24"/>
        </w:rPr>
        <w:t>ranking process &amp;</w:t>
      </w:r>
      <w:r w:rsidRPr="00DA1DE9">
        <w:rPr>
          <w:rFonts w:ascii="Times New Roman" w:hAnsi="Times New Roman" w:cs="Times New Roman"/>
          <w:color w:val="000000" w:themeColor="text1"/>
          <w:sz w:val="24"/>
          <w:szCs w:val="24"/>
        </w:rPr>
        <w:t xml:space="preserve"> other operations of the agency.</w:t>
      </w:r>
    </w:p>
    <w:p w:rsidR="00E97E01" w:rsidRPr="00DA1DE9" w:rsidRDefault="00E97E01" w:rsidP="007715F7">
      <w:pPr>
        <w:spacing w:line="480" w:lineRule="auto"/>
        <w:jc w:val="both"/>
        <w:rPr>
          <w:rFonts w:ascii="Times New Roman" w:hAnsi="Times New Roman" w:cs="Times New Roman"/>
          <w:b/>
          <w:color w:val="000000" w:themeColor="text1"/>
          <w:sz w:val="24"/>
          <w:szCs w:val="24"/>
        </w:rPr>
      </w:pPr>
    </w:p>
    <w:p w:rsidR="006B5E84" w:rsidRPr="00DA1DE9" w:rsidRDefault="006B5E84" w:rsidP="007715F7">
      <w:pPr>
        <w:spacing w:line="480" w:lineRule="auto"/>
        <w:jc w:val="both"/>
        <w:rPr>
          <w:rFonts w:ascii="Times New Roman" w:hAnsi="Times New Roman" w:cs="Times New Roman"/>
          <w:b/>
          <w:color w:val="000000" w:themeColor="text1"/>
          <w:sz w:val="24"/>
          <w:szCs w:val="24"/>
        </w:rPr>
      </w:pPr>
    </w:p>
    <w:p w:rsidR="006B5E84" w:rsidRPr="00DA1DE9" w:rsidRDefault="006B5E84" w:rsidP="007715F7">
      <w:pPr>
        <w:spacing w:line="480" w:lineRule="auto"/>
        <w:jc w:val="both"/>
        <w:rPr>
          <w:rFonts w:ascii="Times New Roman" w:hAnsi="Times New Roman" w:cs="Times New Roman"/>
          <w:b/>
          <w:color w:val="000000" w:themeColor="text1"/>
          <w:sz w:val="24"/>
          <w:szCs w:val="24"/>
        </w:rPr>
      </w:pPr>
    </w:p>
    <w:p w:rsidR="006B5E84" w:rsidRPr="00DA1DE9" w:rsidRDefault="006B5E84" w:rsidP="007715F7">
      <w:pPr>
        <w:spacing w:line="480" w:lineRule="auto"/>
        <w:jc w:val="both"/>
        <w:rPr>
          <w:rFonts w:ascii="Times New Roman" w:hAnsi="Times New Roman" w:cs="Times New Roman"/>
          <w:b/>
          <w:color w:val="000000" w:themeColor="text1"/>
          <w:sz w:val="24"/>
          <w:szCs w:val="24"/>
        </w:rPr>
      </w:pPr>
    </w:p>
    <w:p w:rsidR="00260ADF" w:rsidRPr="00DA1DE9" w:rsidRDefault="004D39B1" w:rsidP="0010664C">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8</w:t>
      </w:r>
      <w:r w:rsidR="00260ADF" w:rsidRPr="00DA1DE9">
        <w:rPr>
          <w:rFonts w:ascii="Times New Roman" w:hAnsi="Times New Roman" w:cs="Times New Roman"/>
          <w:b/>
          <w:color w:val="000000" w:themeColor="text1"/>
          <w:sz w:val="24"/>
          <w:szCs w:val="24"/>
        </w:rPr>
        <w:t>.2 Recommendation</w:t>
      </w:r>
    </w:p>
    <w:p w:rsidR="0010664C" w:rsidRPr="00DA1DE9" w:rsidRDefault="0010664C" w:rsidP="007715F7">
      <w:pPr>
        <w:spacing w:line="480" w:lineRule="auto"/>
        <w:jc w:val="both"/>
        <w:rPr>
          <w:rFonts w:ascii="Times New Roman" w:hAnsi="Times New Roman" w:cs="Times New Roman"/>
          <w:color w:val="000000" w:themeColor="text1"/>
          <w:sz w:val="24"/>
          <w:szCs w:val="24"/>
        </w:rPr>
      </w:pPr>
    </w:p>
    <w:p w:rsidR="00260ADF" w:rsidRPr="00DA1DE9" w:rsidRDefault="00260ADF" w:rsidP="0010664C">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The Bangladesh Rating Agency Limited is one of the well-known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w:t>
      </w:r>
      <w:r w:rsidR="008D09E8" w:rsidRPr="00DA1DE9">
        <w:rPr>
          <w:rFonts w:ascii="Times New Roman" w:hAnsi="Times New Roman" w:cs="Times New Roman"/>
          <w:color w:val="000000" w:themeColor="text1"/>
          <w:sz w:val="24"/>
          <w:szCs w:val="24"/>
        </w:rPr>
        <w:t>agencies</w:t>
      </w:r>
      <w:r w:rsidR="00E01146"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in our country. From my little knowledge, it’s quite hard to give recommendation to such a well-established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company. Still from my learning and </w:t>
      </w:r>
      <w:r w:rsidR="00E01146" w:rsidRPr="00DA1DE9">
        <w:rPr>
          <w:rFonts w:ascii="Times New Roman" w:hAnsi="Times New Roman" w:cs="Times New Roman"/>
          <w:color w:val="000000" w:themeColor="text1"/>
          <w:sz w:val="24"/>
          <w:szCs w:val="24"/>
        </w:rPr>
        <w:t>inspection</w:t>
      </w:r>
      <w:r w:rsidRPr="00DA1DE9">
        <w:rPr>
          <w:rFonts w:ascii="Times New Roman" w:hAnsi="Times New Roman" w:cs="Times New Roman"/>
          <w:color w:val="000000" w:themeColor="text1"/>
          <w:sz w:val="24"/>
          <w:szCs w:val="24"/>
        </w:rPr>
        <w:t xml:space="preserve">, I am giving following recommendations for the improvement of the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w:t>
      </w:r>
      <w:r w:rsidR="008D09E8" w:rsidRPr="00DA1DE9">
        <w:rPr>
          <w:rFonts w:ascii="Times New Roman" w:hAnsi="Times New Roman" w:cs="Times New Roman"/>
          <w:color w:val="000000" w:themeColor="text1"/>
          <w:sz w:val="24"/>
          <w:szCs w:val="24"/>
        </w:rPr>
        <w:t>procedure</w:t>
      </w:r>
      <w:r w:rsidRPr="00DA1DE9">
        <w:rPr>
          <w:rFonts w:ascii="Times New Roman" w:hAnsi="Times New Roman" w:cs="Times New Roman"/>
          <w:color w:val="000000" w:themeColor="text1"/>
          <w:sz w:val="24"/>
          <w:szCs w:val="24"/>
        </w:rPr>
        <w:t xml:space="preserve"> and operation of BDRAL-</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BDRAL should</w:t>
      </w:r>
      <w:r w:rsidR="00E01146" w:rsidRPr="00DA1DE9">
        <w:rPr>
          <w:rFonts w:ascii="Times New Roman" w:hAnsi="Times New Roman" w:cs="Times New Roman"/>
          <w:color w:val="000000" w:themeColor="text1"/>
          <w:sz w:val="24"/>
          <w:szCs w:val="24"/>
        </w:rPr>
        <w:t xml:space="preserve"> try to</w:t>
      </w:r>
      <w:r w:rsidRPr="00DA1DE9">
        <w:rPr>
          <w:rFonts w:ascii="Times New Roman" w:hAnsi="Times New Roman" w:cs="Times New Roman"/>
          <w:color w:val="000000" w:themeColor="text1"/>
          <w:sz w:val="24"/>
          <w:szCs w:val="24"/>
        </w:rPr>
        <w:t xml:space="preserve"> </w:t>
      </w:r>
      <w:r w:rsidR="00E01146" w:rsidRPr="00DA1DE9">
        <w:rPr>
          <w:rFonts w:ascii="Times New Roman" w:hAnsi="Times New Roman" w:cs="Times New Roman"/>
          <w:color w:val="000000" w:themeColor="text1"/>
          <w:sz w:val="24"/>
          <w:szCs w:val="24"/>
        </w:rPr>
        <w:t>launch</w:t>
      </w:r>
      <w:r w:rsidRPr="00DA1DE9">
        <w:rPr>
          <w:rFonts w:ascii="Times New Roman" w:hAnsi="Times New Roman" w:cs="Times New Roman"/>
          <w:color w:val="000000" w:themeColor="text1"/>
          <w:sz w:val="24"/>
          <w:szCs w:val="24"/>
        </w:rPr>
        <w:t xml:space="preserve"> branches outside Dhaka to </w:t>
      </w:r>
      <w:r w:rsidR="00131EE8" w:rsidRPr="00DA1DE9">
        <w:rPr>
          <w:rFonts w:ascii="Times New Roman" w:hAnsi="Times New Roman" w:cs="Times New Roman"/>
          <w:color w:val="000000" w:themeColor="text1"/>
          <w:sz w:val="24"/>
          <w:szCs w:val="24"/>
        </w:rPr>
        <w:t>swell</w:t>
      </w:r>
      <w:r w:rsidRPr="00DA1DE9">
        <w:rPr>
          <w:rFonts w:ascii="Times New Roman" w:hAnsi="Times New Roman" w:cs="Times New Roman"/>
          <w:color w:val="000000" w:themeColor="text1"/>
          <w:sz w:val="24"/>
          <w:szCs w:val="24"/>
        </w:rPr>
        <w:t xml:space="preserve"> market size.</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should try to collect </w:t>
      </w:r>
      <w:r w:rsidR="00E01146" w:rsidRPr="00DA1DE9">
        <w:rPr>
          <w:rFonts w:ascii="Times New Roman" w:hAnsi="Times New Roman" w:cs="Times New Roman"/>
          <w:color w:val="000000" w:themeColor="text1"/>
          <w:sz w:val="24"/>
          <w:szCs w:val="24"/>
        </w:rPr>
        <w:t>dependable</w:t>
      </w:r>
      <w:r w:rsidRPr="00DA1DE9">
        <w:rPr>
          <w:rFonts w:ascii="Times New Roman" w:hAnsi="Times New Roman" w:cs="Times New Roman"/>
          <w:color w:val="000000" w:themeColor="text1"/>
          <w:sz w:val="24"/>
          <w:szCs w:val="24"/>
        </w:rPr>
        <w:t xml:space="preserve"> information to </w:t>
      </w:r>
      <w:r w:rsidR="00131EE8" w:rsidRPr="00DA1DE9">
        <w:rPr>
          <w:rFonts w:ascii="Times New Roman" w:hAnsi="Times New Roman" w:cs="Times New Roman"/>
          <w:color w:val="000000" w:themeColor="text1"/>
          <w:sz w:val="24"/>
          <w:szCs w:val="24"/>
        </w:rPr>
        <w:t>set up</w:t>
      </w:r>
      <w:r w:rsidRPr="00DA1DE9">
        <w:rPr>
          <w:rFonts w:ascii="Times New Roman" w:hAnsi="Times New Roman" w:cs="Times New Roman"/>
          <w:color w:val="000000" w:themeColor="text1"/>
          <w:sz w:val="24"/>
          <w:szCs w:val="24"/>
        </w:rPr>
        <w:t xml:space="preserve"> report.</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should </w:t>
      </w:r>
      <w:r w:rsidR="00131EE8" w:rsidRPr="00DA1DE9">
        <w:rPr>
          <w:rFonts w:ascii="Times New Roman" w:hAnsi="Times New Roman" w:cs="Times New Roman"/>
          <w:color w:val="000000" w:themeColor="text1"/>
          <w:sz w:val="24"/>
          <w:szCs w:val="24"/>
        </w:rPr>
        <w:t>heighten</w:t>
      </w:r>
      <w:r w:rsidRPr="00DA1DE9">
        <w:rPr>
          <w:rFonts w:ascii="Times New Roman" w:hAnsi="Times New Roman" w:cs="Times New Roman"/>
          <w:color w:val="000000" w:themeColor="text1"/>
          <w:sz w:val="24"/>
          <w:szCs w:val="24"/>
        </w:rPr>
        <w:t xml:space="preserve"> employee training and other monetary facilities.</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should </w:t>
      </w:r>
      <w:r w:rsidR="00E01146" w:rsidRPr="00DA1DE9">
        <w:rPr>
          <w:rFonts w:ascii="Times New Roman" w:hAnsi="Times New Roman" w:cs="Times New Roman"/>
          <w:color w:val="000000" w:themeColor="text1"/>
          <w:sz w:val="24"/>
          <w:szCs w:val="24"/>
        </w:rPr>
        <w:t>compel</w:t>
      </w:r>
      <w:r w:rsidRPr="00DA1DE9">
        <w:rPr>
          <w:rFonts w:ascii="Times New Roman" w:hAnsi="Times New Roman" w:cs="Times New Roman"/>
          <w:color w:val="000000" w:themeColor="text1"/>
          <w:sz w:val="24"/>
          <w:szCs w:val="24"/>
        </w:rPr>
        <w:t xml:space="preserve"> to establish a separate body for monitoring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agencies.</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Government should </w:t>
      </w:r>
      <w:r w:rsidR="00E01146" w:rsidRPr="00DA1DE9">
        <w:rPr>
          <w:rFonts w:ascii="Times New Roman" w:hAnsi="Times New Roman" w:cs="Times New Roman"/>
          <w:color w:val="000000" w:themeColor="text1"/>
          <w:sz w:val="24"/>
          <w:szCs w:val="24"/>
        </w:rPr>
        <w:t>make available</w:t>
      </w:r>
      <w:r w:rsidRPr="00DA1DE9">
        <w:rPr>
          <w:rFonts w:ascii="Times New Roman" w:hAnsi="Times New Roman" w:cs="Times New Roman"/>
          <w:color w:val="000000" w:themeColor="text1"/>
          <w:sz w:val="24"/>
          <w:szCs w:val="24"/>
        </w:rPr>
        <w:t xml:space="preserve"> clear and written “Code of Conduct” for the credit </w:t>
      </w:r>
      <w:r w:rsidR="00131EE8"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xml:space="preserve"> agencies.</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should try to reattempt to form an </w:t>
      </w:r>
      <w:r w:rsidR="00131EE8" w:rsidRPr="00DA1DE9">
        <w:rPr>
          <w:rFonts w:ascii="Times New Roman" w:hAnsi="Times New Roman" w:cs="Times New Roman"/>
          <w:color w:val="000000" w:themeColor="text1"/>
          <w:sz w:val="24"/>
          <w:szCs w:val="24"/>
        </w:rPr>
        <w:t>alliance</w:t>
      </w:r>
      <w:r w:rsidRPr="00DA1DE9">
        <w:rPr>
          <w:rFonts w:ascii="Times New Roman" w:hAnsi="Times New Roman" w:cs="Times New Roman"/>
          <w:color w:val="000000" w:themeColor="text1"/>
          <w:sz w:val="24"/>
          <w:szCs w:val="24"/>
        </w:rPr>
        <w:t xml:space="preserve"> to stop unfair pricing.</w:t>
      </w:r>
    </w:p>
    <w:p w:rsidR="00260ADF"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BDRAL should adopt new and effective techniques to collect data from their clients and faster operation. </w:t>
      </w:r>
    </w:p>
    <w:p w:rsidR="00F21861" w:rsidRPr="00DA1DE9" w:rsidRDefault="00260ADF" w:rsidP="0010664C">
      <w:pPr>
        <w:pStyle w:val="ListParagraph"/>
        <w:numPr>
          <w:ilvl w:val="0"/>
          <w:numId w:val="44"/>
        </w:num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The network system of BDRAL should be upgraded and use strong security system in their software.</w:t>
      </w:r>
    </w:p>
    <w:p w:rsidR="00DF002E" w:rsidRPr="00DA1DE9" w:rsidRDefault="00DF002E" w:rsidP="007715F7">
      <w:pPr>
        <w:spacing w:line="480" w:lineRule="auto"/>
        <w:jc w:val="both"/>
        <w:rPr>
          <w:rFonts w:ascii="Times New Roman" w:hAnsi="Times New Roman" w:cs="Times New Roman"/>
          <w:b/>
          <w:color w:val="000000" w:themeColor="text1"/>
          <w:sz w:val="24"/>
          <w:szCs w:val="24"/>
        </w:rPr>
      </w:pPr>
    </w:p>
    <w:p w:rsidR="00DF002E" w:rsidRPr="00DA1DE9" w:rsidRDefault="00DF002E" w:rsidP="007715F7">
      <w:pPr>
        <w:spacing w:line="480" w:lineRule="auto"/>
        <w:jc w:val="both"/>
        <w:rPr>
          <w:rFonts w:ascii="Times New Roman" w:hAnsi="Times New Roman" w:cs="Times New Roman"/>
          <w:b/>
          <w:color w:val="000000" w:themeColor="text1"/>
          <w:sz w:val="24"/>
          <w:szCs w:val="24"/>
        </w:rPr>
      </w:pPr>
    </w:p>
    <w:p w:rsidR="00DF002E" w:rsidRPr="00DA1DE9" w:rsidRDefault="00DF002E" w:rsidP="007715F7">
      <w:pPr>
        <w:spacing w:line="480" w:lineRule="auto"/>
        <w:jc w:val="both"/>
        <w:rPr>
          <w:rFonts w:ascii="Times New Roman" w:hAnsi="Times New Roman" w:cs="Times New Roman"/>
          <w:b/>
          <w:color w:val="000000" w:themeColor="text1"/>
          <w:sz w:val="24"/>
          <w:szCs w:val="24"/>
        </w:rPr>
      </w:pPr>
    </w:p>
    <w:p w:rsidR="00DF002E" w:rsidRPr="00DA1DE9" w:rsidRDefault="00DF002E" w:rsidP="007715F7">
      <w:pPr>
        <w:spacing w:line="480" w:lineRule="auto"/>
        <w:jc w:val="both"/>
        <w:rPr>
          <w:rFonts w:ascii="Times New Roman" w:hAnsi="Times New Roman" w:cs="Times New Roman"/>
          <w:b/>
          <w:color w:val="000000" w:themeColor="text1"/>
          <w:sz w:val="24"/>
          <w:szCs w:val="24"/>
        </w:rPr>
      </w:pPr>
    </w:p>
    <w:p w:rsidR="00D753BF" w:rsidRPr="00DA1DE9" w:rsidRDefault="004D39B1" w:rsidP="0010664C">
      <w:pPr>
        <w:shd w:val="clear" w:color="auto" w:fill="76923C" w:themeFill="accent3" w:themeFillShade="BF"/>
        <w:spacing w:line="480" w:lineRule="auto"/>
        <w:jc w:val="both"/>
        <w:rPr>
          <w:rFonts w:ascii="Times New Roman" w:hAnsi="Times New Roman" w:cs="Times New Roman"/>
          <w:b/>
          <w:color w:val="000000" w:themeColor="text1"/>
          <w:sz w:val="24"/>
          <w:szCs w:val="24"/>
        </w:rPr>
      </w:pPr>
      <w:r w:rsidRPr="00DA1DE9">
        <w:rPr>
          <w:rFonts w:ascii="Times New Roman" w:hAnsi="Times New Roman" w:cs="Times New Roman"/>
          <w:b/>
          <w:color w:val="000000" w:themeColor="text1"/>
          <w:sz w:val="24"/>
          <w:szCs w:val="24"/>
        </w:rPr>
        <w:lastRenderedPageBreak/>
        <w:t>8</w:t>
      </w:r>
      <w:r w:rsidR="00D753BF" w:rsidRPr="00DA1DE9">
        <w:rPr>
          <w:rFonts w:ascii="Times New Roman" w:hAnsi="Times New Roman" w:cs="Times New Roman"/>
          <w:b/>
          <w:color w:val="000000" w:themeColor="text1"/>
          <w:sz w:val="24"/>
          <w:szCs w:val="24"/>
        </w:rPr>
        <w:t>.3 Conclusion</w:t>
      </w:r>
    </w:p>
    <w:p w:rsidR="0010664C" w:rsidRPr="00DA1DE9" w:rsidRDefault="0010664C" w:rsidP="007715F7">
      <w:pPr>
        <w:spacing w:line="480" w:lineRule="auto"/>
        <w:jc w:val="both"/>
        <w:rPr>
          <w:rFonts w:ascii="Times New Roman" w:hAnsi="Times New Roman" w:cs="Times New Roman"/>
          <w:color w:val="000000" w:themeColor="text1"/>
          <w:sz w:val="24"/>
          <w:szCs w:val="24"/>
        </w:rPr>
      </w:pPr>
    </w:p>
    <w:p w:rsidR="00D753BF" w:rsidRPr="00DA1DE9" w:rsidRDefault="00D753BF" w:rsidP="0010664C">
      <w:pPr>
        <w:spacing w:line="480" w:lineRule="auto"/>
        <w:jc w:val="both"/>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At last I say that, this moment Bangladeshi financial sector is facing a very tough time. CRA’s are also sufferers of it. As the government, has issued licenses, it should be their </w:t>
      </w:r>
      <w:r w:rsidR="008D09E8" w:rsidRPr="00DA1DE9">
        <w:rPr>
          <w:rFonts w:ascii="Times New Roman" w:hAnsi="Times New Roman" w:cs="Times New Roman"/>
          <w:color w:val="000000" w:themeColor="text1"/>
          <w:sz w:val="24"/>
          <w:szCs w:val="24"/>
        </w:rPr>
        <w:t>conscientiousness</w:t>
      </w:r>
      <w:r w:rsidRPr="00DA1DE9">
        <w:rPr>
          <w:rFonts w:ascii="Times New Roman" w:hAnsi="Times New Roman" w:cs="Times New Roman"/>
          <w:color w:val="000000" w:themeColor="text1"/>
          <w:sz w:val="24"/>
          <w:szCs w:val="24"/>
        </w:rPr>
        <w:t xml:space="preserve"> to safeguard these companies at </w:t>
      </w:r>
      <w:r w:rsidR="00E01146" w:rsidRPr="00DA1DE9">
        <w:rPr>
          <w:rFonts w:ascii="Times New Roman" w:hAnsi="Times New Roman" w:cs="Times New Roman"/>
          <w:color w:val="000000" w:themeColor="text1"/>
          <w:sz w:val="24"/>
          <w:szCs w:val="24"/>
        </w:rPr>
        <w:t>hard-hitting</w:t>
      </w:r>
      <w:r w:rsidRPr="00DA1DE9">
        <w:rPr>
          <w:rFonts w:ascii="Times New Roman" w:hAnsi="Times New Roman" w:cs="Times New Roman"/>
          <w:color w:val="000000" w:themeColor="text1"/>
          <w:sz w:val="24"/>
          <w:szCs w:val="24"/>
        </w:rPr>
        <w:t xml:space="preserve"> times and in return these companies should operate for the sake of the </w:t>
      </w:r>
      <w:r w:rsidR="00526A7B" w:rsidRPr="00DA1DE9">
        <w:rPr>
          <w:rFonts w:ascii="Times New Roman" w:hAnsi="Times New Roman" w:cs="Times New Roman"/>
          <w:color w:val="000000" w:themeColor="text1"/>
          <w:sz w:val="24"/>
          <w:szCs w:val="24"/>
        </w:rPr>
        <w:t>average</w:t>
      </w:r>
      <w:r w:rsidRPr="00DA1DE9">
        <w:rPr>
          <w:rFonts w:ascii="Times New Roman" w:hAnsi="Times New Roman" w:cs="Times New Roman"/>
          <w:color w:val="000000" w:themeColor="text1"/>
          <w:sz w:val="24"/>
          <w:szCs w:val="24"/>
        </w:rPr>
        <w:t xml:space="preserve"> people of Bangladesh.</w:t>
      </w:r>
    </w:p>
    <w:p w:rsidR="0010664C" w:rsidRPr="00DA1DE9" w:rsidRDefault="0010664C" w:rsidP="00F10839">
      <w:pPr>
        <w:jc w:val="both"/>
        <w:rPr>
          <w:color w:val="000000" w:themeColor="text1"/>
          <w:sz w:val="40"/>
          <w:szCs w:val="24"/>
        </w:rPr>
      </w:pPr>
    </w:p>
    <w:p w:rsidR="00C53EED" w:rsidRPr="00DA1DE9" w:rsidRDefault="00C53EED" w:rsidP="00F10839">
      <w:pPr>
        <w:jc w:val="both"/>
        <w:rPr>
          <w:color w:val="000000" w:themeColor="text1"/>
          <w:sz w:val="40"/>
          <w:szCs w:val="24"/>
        </w:rPr>
      </w:pPr>
    </w:p>
    <w:p w:rsidR="00C53EED" w:rsidRPr="00DA1DE9" w:rsidRDefault="00C53EED" w:rsidP="00F10839">
      <w:pPr>
        <w:jc w:val="both"/>
        <w:rPr>
          <w:color w:val="000000" w:themeColor="text1"/>
          <w:sz w:val="40"/>
          <w:szCs w:val="24"/>
        </w:rPr>
      </w:pPr>
    </w:p>
    <w:p w:rsidR="004A683F" w:rsidRPr="00DA1DE9" w:rsidRDefault="004A683F" w:rsidP="00F10839">
      <w:pPr>
        <w:jc w:val="both"/>
        <w:rPr>
          <w:color w:val="000000" w:themeColor="text1"/>
          <w:sz w:val="40"/>
          <w:szCs w:val="24"/>
        </w:rPr>
      </w:pPr>
    </w:p>
    <w:p w:rsidR="004A683F" w:rsidRPr="00DA1DE9" w:rsidRDefault="004A683F" w:rsidP="00F10839">
      <w:pPr>
        <w:jc w:val="both"/>
        <w:rPr>
          <w:color w:val="000000" w:themeColor="text1"/>
          <w:sz w:val="40"/>
          <w:szCs w:val="24"/>
        </w:rPr>
      </w:pPr>
    </w:p>
    <w:p w:rsidR="004A683F" w:rsidRPr="00DA1DE9" w:rsidRDefault="004A683F" w:rsidP="00F10839">
      <w:pPr>
        <w:jc w:val="both"/>
        <w:rPr>
          <w:color w:val="000000" w:themeColor="text1"/>
          <w:sz w:val="40"/>
          <w:szCs w:val="24"/>
        </w:rPr>
      </w:pPr>
    </w:p>
    <w:p w:rsidR="004A683F" w:rsidRPr="00DA1DE9" w:rsidRDefault="004A683F" w:rsidP="00F10839">
      <w:pPr>
        <w:jc w:val="both"/>
        <w:rPr>
          <w:color w:val="000000" w:themeColor="text1"/>
          <w:sz w:val="40"/>
          <w:szCs w:val="24"/>
        </w:rPr>
      </w:pPr>
    </w:p>
    <w:p w:rsidR="0044550B" w:rsidRPr="00DA1DE9" w:rsidRDefault="0044550B" w:rsidP="0044550B">
      <w:pPr>
        <w:rPr>
          <w:color w:val="000000" w:themeColor="text1"/>
          <w:sz w:val="40"/>
          <w:szCs w:val="24"/>
        </w:rPr>
      </w:pPr>
    </w:p>
    <w:p w:rsidR="002C413A" w:rsidRDefault="002C413A" w:rsidP="0044550B">
      <w:pPr>
        <w:rPr>
          <w:color w:val="000000" w:themeColor="text1"/>
          <w:sz w:val="40"/>
          <w:szCs w:val="24"/>
        </w:rPr>
      </w:pPr>
    </w:p>
    <w:p w:rsidR="00C971ED" w:rsidRDefault="00C971ED" w:rsidP="0044550B">
      <w:pPr>
        <w:rPr>
          <w:color w:val="000000" w:themeColor="text1"/>
          <w:sz w:val="40"/>
          <w:szCs w:val="24"/>
        </w:rPr>
      </w:pPr>
    </w:p>
    <w:p w:rsidR="00C971ED" w:rsidRDefault="00C971ED" w:rsidP="0044550B">
      <w:pPr>
        <w:rPr>
          <w:color w:val="000000" w:themeColor="text1"/>
          <w:sz w:val="40"/>
          <w:szCs w:val="24"/>
        </w:rPr>
      </w:pPr>
    </w:p>
    <w:p w:rsidR="00C971ED" w:rsidRDefault="00C971ED" w:rsidP="0044550B">
      <w:pPr>
        <w:rPr>
          <w:color w:val="000000" w:themeColor="text1"/>
          <w:sz w:val="40"/>
          <w:szCs w:val="24"/>
        </w:rPr>
      </w:pPr>
    </w:p>
    <w:p w:rsidR="00C971ED" w:rsidRPr="00DA1DE9" w:rsidRDefault="00C971ED" w:rsidP="0044550B">
      <w:pPr>
        <w:rPr>
          <w:color w:val="000000" w:themeColor="text1"/>
          <w:sz w:val="40"/>
          <w:szCs w:val="24"/>
        </w:rPr>
      </w:pPr>
    </w:p>
    <w:p w:rsidR="00F10839" w:rsidRPr="00DA1DE9" w:rsidRDefault="004D39B1" w:rsidP="0010664C">
      <w:pPr>
        <w:shd w:val="clear" w:color="auto" w:fill="76923C" w:themeFill="accent3" w:themeFillShade="BF"/>
        <w:spacing w:line="480" w:lineRule="auto"/>
        <w:jc w:val="both"/>
        <w:rPr>
          <w:rFonts w:ascii="Times New Roman" w:hAnsi="Times New Roman" w:cs="Times New Roman"/>
          <w:b/>
          <w:color w:val="000000" w:themeColor="text1"/>
          <w:sz w:val="32"/>
          <w:szCs w:val="32"/>
        </w:rPr>
      </w:pPr>
      <w:r w:rsidRPr="00DA1DE9">
        <w:rPr>
          <w:rFonts w:ascii="Times New Roman" w:hAnsi="Times New Roman" w:cs="Times New Roman"/>
          <w:b/>
          <w:color w:val="000000" w:themeColor="text1"/>
          <w:sz w:val="32"/>
          <w:szCs w:val="32"/>
        </w:rPr>
        <w:lastRenderedPageBreak/>
        <w:t>8</w:t>
      </w:r>
      <w:r w:rsidR="0094008F" w:rsidRPr="00DA1DE9">
        <w:rPr>
          <w:rFonts w:ascii="Times New Roman" w:hAnsi="Times New Roman" w:cs="Times New Roman"/>
          <w:b/>
          <w:color w:val="000000" w:themeColor="text1"/>
          <w:sz w:val="32"/>
          <w:szCs w:val="32"/>
        </w:rPr>
        <w:t xml:space="preserve">.4 </w:t>
      </w:r>
      <w:r w:rsidR="00B64EDB" w:rsidRPr="00DA1DE9">
        <w:rPr>
          <w:rFonts w:ascii="Times New Roman" w:hAnsi="Times New Roman" w:cs="Times New Roman"/>
          <w:b/>
          <w:color w:val="000000" w:themeColor="text1"/>
          <w:sz w:val="32"/>
          <w:szCs w:val="32"/>
        </w:rPr>
        <w:t xml:space="preserve">References: </w:t>
      </w:r>
    </w:p>
    <w:p w:rsidR="00DF002E" w:rsidRPr="00DA1DE9" w:rsidRDefault="00DF002E" w:rsidP="00DF002E">
      <w:pPr>
        <w:spacing w:line="240" w:lineRule="auto"/>
        <w:jc w:val="both"/>
        <w:rPr>
          <w:b/>
          <w:color w:val="000000" w:themeColor="text1"/>
          <w:sz w:val="16"/>
          <w:szCs w:val="16"/>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Economy, 2017, </w:t>
      </w:r>
      <w:r w:rsidR="00526A7B" w:rsidRPr="00DA1DE9">
        <w:rPr>
          <w:rFonts w:ascii="Times New Roman" w:hAnsi="Times New Roman" w:cs="Times New Roman"/>
          <w:color w:val="000000" w:themeColor="text1"/>
          <w:sz w:val="24"/>
          <w:szCs w:val="24"/>
        </w:rPr>
        <w:t>motherland</w:t>
      </w:r>
      <w:r w:rsidRPr="00DA1DE9">
        <w:rPr>
          <w:rFonts w:ascii="Times New Roman" w:hAnsi="Times New Roman" w:cs="Times New Roman"/>
          <w:color w:val="000000" w:themeColor="text1"/>
          <w:sz w:val="24"/>
          <w:szCs w:val="24"/>
        </w:rPr>
        <w:t xml:space="preserve"> </w:t>
      </w:r>
      <w:r w:rsidR="0073643D" w:rsidRPr="00DA1DE9">
        <w:rPr>
          <w:rFonts w:ascii="Times New Roman" w:hAnsi="Times New Roman" w:cs="Times New Roman"/>
          <w:color w:val="000000" w:themeColor="text1"/>
          <w:sz w:val="24"/>
          <w:szCs w:val="24"/>
        </w:rPr>
        <w:t>of</w:t>
      </w:r>
      <w:r w:rsidRPr="00DA1DE9">
        <w:rPr>
          <w:rFonts w:ascii="Times New Roman" w:hAnsi="Times New Roman" w:cs="Times New Roman"/>
          <w:color w:val="000000" w:themeColor="text1"/>
          <w:sz w:val="24"/>
          <w:szCs w:val="24"/>
        </w:rPr>
        <w:t xml:space="preserve"> The World, Retrieved from      </w:t>
      </w:r>
    </w:p>
    <w:p w:rsidR="004F21EF" w:rsidRPr="00DA1DE9" w:rsidRDefault="00CB0140"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hyperlink r:id="rId23" w:history="1">
        <w:r w:rsidR="00526A7B" w:rsidRPr="00DA1DE9">
          <w:rPr>
            <w:rStyle w:val="Hyperlink"/>
            <w:rFonts w:ascii="Times New Roman" w:hAnsi="Times New Roman" w:cs="Times New Roman"/>
            <w:color w:val="000000" w:themeColor="text1"/>
            <w:sz w:val="24"/>
            <w:szCs w:val="24"/>
            <w:u w:val="none"/>
          </w:rPr>
          <w:t>www.theodora.com/wfbcurrent/bangladesh/bangladesh_economy.html</w:t>
        </w:r>
      </w:hyperlink>
    </w:p>
    <w:p w:rsidR="004F21EF" w:rsidRPr="00DA1DE9" w:rsidRDefault="004F21EF" w:rsidP="007C6E4D">
      <w:pPr>
        <w:pStyle w:val="NoSpacing"/>
        <w:rPr>
          <w:rFonts w:ascii="Times New Roman" w:hAnsi="Times New Roman" w:cs="Times New Roman"/>
          <w:color w:val="000000" w:themeColor="text1"/>
          <w:sz w:val="24"/>
          <w:szCs w:val="24"/>
        </w:rPr>
      </w:pPr>
    </w:p>
    <w:p w:rsidR="004F21EF" w:rsidRPr="00DA1DE9" w:rsidRDefault="00526A7B" w:rsidP="007C6E4D">
      <w:pPr>
        <w:pStyle w:val="NoSpacing"/>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Nurul</w:t>
      </w:r>
      <w:proofErr w:type="spellEnd"/>
      <w:r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Islam. Present Economy of BD</w:t>
      </w:r>
      <w:r w:rsidRPr="00DA1DE9">
        <w:rPr>
          <w:rFonts w:ascii="Times New Roman" w:hAnsi="Times New Roman" w:cs="Times New Roman"/>
          <w:color w:val="000000" w:themeColor="text1"/>
          <w:sz w:val="24"/>
          <w:szCs w:val="24"/>
        </w:rPr>
        <w:t>, Retrieved</w:t>
      </w:r>
      <w:r w:rsidR="004F21EF" w:rsidRPr="00DA1DE9">
        <w:rPr>
          <w:rFonts w:ascii="Times New Roman" w:hAnsi="Times New Roman" w:cs="Times New Roman"/>
          <w:color w:val="000000" w:themeColor="text1"/>
          <w:sz w:val="24"/>
          <w:szCs w:val="24"/>
        </w:rPr>
        <w:t xml:space="preserve"> from</w:t>
      </w:r>
    </w:p>
    <w:p w:rsidR="004F21EF" w:rsidRPr="00DA1DE9" w:rsidRDefault="004F21EF" w:rsidP="007C6E4D">
      <w:pPr>
        <w:pStyle w:val="NoSpacing"/>
        <w:ind w:left="720" w:hanging="45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24" w:history="1">
        <w:r w:rsidR="00526A7B" w:rsidRPr="00DA1DE9">
          <w:rPr>
            <w:rStyle w:val="Hyperlink"/>
            <w:rFonts w:ascii="Times New Roman" w:hAnsi="Times New Roman" w:cs="Times New Roman"/>
            <w:color w:val="000000" w:themeColor="text1"/>
            <w:sz w:val="24"/>
            <w:szCs w:val="24"/>
            <w:u w:val="none"/>
          </w:rPr>
          <w:t>http://www.voiceofsouth.org/22/</w:t>
        </w:r>
      </w:hyperlink>
    </w:p>
    <w:p w:rsidR="004F21EF" w:rsidRPr="00DA1DE9" w:rsidRDefault="004F21EF" w:rsidP="007C6E4D">
      <w:pPr>
        <w:pStyle w:val="NoSpacing"/>
        <w:rPr>
          <w:rFonts w:ascii="Times New Roman" w:hAnsi="Times New Roman" w:cs="Times New Roman"/>
          <w:color w:val="000000" w:themeColor="text1"/>
          <w:sz w:val="24"/>
          <w:szCs w:val="24"/>
        </w:rPr>
      </w:pPr>
    </w:p>
    <w:p w:rsidR="004F21EF" w:rsidRPr="00DA1DE9" w:rsidRDefault="00526A7B" w:rsidP="007C6E4D">
      <w:pPr>
        <w:pStyle w:val="NoSpacing"/>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t>AL-</w:t>
      </w:r>
      <w:r w:rsidR="004F21EF" w:rsidRPr="00DA1DE9">
        <w:rPr>
          <w:rFonts w:ascii="Times New Roman" w:hAnsi="Times New Roman" w:cs="Times New Roman"/>
          <w:color w:val="000000" w:themeColor="text1"/>
          <w:sz w:val="24"/>
          <w:szCs w:val="24"/>
        </w:rPr>
        <w:t>Islam.</w:t>
      </w:r>
      <w:proofErr w:type="gramEnd"/>
      <w:r w:rsidR="004F21EF" w:rsidRPr="00DA1DE9">
        <w:rPr>
          <w:rFonts w:ascii="Times New Roman" w:hAnsi="Times New Roman" w:cs="Times New Roman"/>
          <w:color w:val="000000" w:themeColor="text1"/>
          <w:sz w:val="24"/>
          <w:szCs w:val="24"/>
        </w:rPr>
        <w:t xml:space="preserve"> Mohammad. (2012), </w:t>
      </w:r>
      <w:r w:rsidRPr="00DA1DE9">
        <w:rPr>
          <w:rFonts w:ascii="Times New Roman" w:hAnsi="Times New Roman" w:cs="Times New Roman"/>
          <w:color w:val="000000" w:themeColor="text1"/>
          <w:sz w:val="24"/>
          <w:szCs w:val="24"/>
        </w:rPr>
        <w:t>escalation</w:t>
      </w:r>
      <w:r w:rsidR="004F21EF" w:rsidRPr="00DA1DE9">
        <w:rPr>
          <w:rFonts w:ascii="Times New Roman" w:hAnsi="Times New Roman" w:cs="Times New Roman"/>
          <w:color w:val="000000" w:themeColor="text1"/>
          <w:sz w:val="24"/>
          <w:szCs w:val="24"/>
        </w:rPr>
        <w:t xml:space="preserve"> of </w:t>
      </w:r>
      <w:r w:rsidRPr="00DA1DE9">
        <w:rPr>
          <w:rFonts w:ascii="Times New Roman" w:hAnsi="Times New Roman" w:cs="Times New Roman"/>
          <w:color w:val="000000" w:themeColor="text1"/>
          <w:sz w:val="24"/>
          <w:szCs w:val="24"/>
        </w:rPr>
        <w:t>overhaul</w:t>
      </w:r>
      <w:r w:rsidR="004F21EF" w:rsidRPr="00DA1DE9">
        <w:rPr>
          <w:rFonts w:ascii="Times New Roman" w:hAnsi="Times New Roman" w:cs="Times New Roman"/>
          <w:color w:val="000000" w:themeColor="text1"/>
          <w:sz w:val="24"/>
          <w:szCs w:val="24"/>
        </w:rPr>
        <w:t xml:space="preserve"> Sectors in Bangladesh</w:t>
      </w:r>
      <w:r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 xml:space="preserve">  </w:t>
      </w: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25" w:history="1">
        <w:r w:rsidR="00526A7B" w:rsidRPr="00DA1DE9">
          <w:rPr>
            <w:rStyle w:val="Hyperlink"/>
            <w:rFonts w:ascii="Times New Roman" w:hAnsi="Times New Roman" w:cs="Times New Roman"/>
            <w:color w:val="000000" w:themeColor="text1"/>
            <w:sz w:val="24"/>
            <w:szCs w:val="24"/>
            <w:u w:val="none"/>
          </w:rPr>
          <w:t>http://www.iiste.org/Journals/index.php/RJFA/article/8</w:t>
        </w:r>
      </w:hyperlink>
    </w:p>
    <w:p w:rsidR="004F21EF" w:rsidRPr="00DA1DE9" w:rsidRDefault="004F21EF" w:rsidP="007C6E4D">
      <w:pPr>
        <w:pStyle w:val="NoSpacing"/>
        <w:rPr>
          <w:rFonts w:ascii="Times New Roman" w:hAnsi="Times New Roman" w:cs="Times New Roman"/>
          <w:color w:val="000000" w:themeColor="text1"/>
          <w:sz w:val="24"/>
          <w:szCs w:val="24"/>
        </w:rPr>
      </w:pPr>
    </w:p>
    <w:p w:rsidR="004F21EF" w:rsidRPr="00DA1DE9" w:rsidRDefault="00526A7B"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Credit ranking </w:t>
      </w:r>
      <w:proofErr w:type="gramStart"/>
      <w:r w:rsidRPr="00DA1DE9">
        <w:rPr>
          <w:rFonts w:ascii="Times New Roman" w:hAnsi="Times New Roman" w:cs="Times New Roman"/>
          <w:color w:val="000000" w:themeColor="text1"/>
          <w:sz w:val="24"/>
          <w:szCs w:val="24"/>
        </w:rPr>
        <w:t xml:space="preserve">agency </w:t>
      </w:r>
      <w:r w:rsidR="004F21EF" w:rsidRPr="00DA1DE9">
        <w:rPr>
          <w:rFonts w:ascii="Times New Roman" w:hAnsi="Times New Roman" w:cs="Times New Roman"/>
          <w:color w:val="000000" w:themeColor="text1"/>
          <w:sz w:val="24"/>
          <w:szCs w:val="24"/>
        </w:rPr>
        <w:t>,Wikipedia</w:t>
      </w:r>
      <w:proofErr w:type="gramEnd"/>
      <w:r w:rsidRPr="00DA1DE9">
        <w:rPr>
          <w:rFonts w:ascii="Times New Roman" w:hAnsi="Times New Roman" w:cs="Times New Roman"/>
          <w:color w:val="000000" w:themeColor="text1"/>
          <w:sz w:val="24"/>
          <w:szCs w:val="24"/>
        </w:rPr>
        <w:t xml:space="preserve">, </w:t>
      </w: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26" w:history="1">
        <w:r w:rsidR="00526A7B" w:rsidRPr="00DA1DE9">
          <w:rPr>
            <w:rStyle w:val="Hyperlink"/>
            <w:rFonts w:ascii="Times New Roman" w:hAnsi="Times New Roman" w:cs="Times New Roman"/>
            <w:color w:val="000000" w:themeColor="text1"/>
            <w:sz w:val="24"/>
            <w:szCs w:val="24"/>
            <w:u w:val="none"/>
          </w:rPr>
          <w:t>https://en.wikipedia.org/wiki/Credit_ranking_agency</w:t>
        </w:r>
      </w:hyperlink>
    </w:p>
    <w:p w:rsidR="004F21EF" w:rsidRPr="00DA1DE9" w:rsidRDefault="004F21EF" w:rsidP="007C6E4D">
      <w:pPr>
        <w:pStyle w:val="NoSpacing"/>
        <w:rPr>
          <w:rFonts w:ascii="Times New Roman" w:hAnsi="Times New Roman" w:cs="Times New Roman"/>
          <w:color w:val="000000" w:themeColor="text1"/>
          <w:sz w:val="24"/>
          <w:szCs w:val="24"/>
        </w:rPr>
      </w:pPr>
    </w:p>
    <w:p w:rsidR="004F21EF" w:rsidRPr="00DA1DE9" w:rsidRDefault="00DD2A9E"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What is Credit </w:t>
      </w:r>
      <w:r w:rsidR="00526A7B" w:rsidRPr="00DA1DE9">
        <w:rPr>
          <w:rFonts w:ascii="Times New Roman" w:hAnsi="Times New Roman" w:cs="Times New Roman"/>
          <w:color w:val="000000" w:themeColor="text1"/>
          <w:sz w:val="24"/>
          <w:szCs w:val="24"/>
        </w:rPr>
        <w:t>ranking</w:t>
      </w:r>
      <w:r w:rsidRPr="00DA1DE9">
        <w:rPr>
          <w:rFonts w:ascii="Times New Roman" w:hAnsi="Times New Roman" w:cs="Times New Roman"/>
          <w:color w:val="000000" w:themeColor="text1"/>
          <w:sz w:val="24"/>
          <w:szCs w:val="24"/>
        </w:rPr>
        <w:t>, (</w:t>
      </w:r>
      <w:proofErr w:type="spellStart"/>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w:t>
      </w:r>
      <w:r w:rsidR="004F21EF" w:rsidRPr="00DA1DE9">
        <w:rPr>
          <w:rFonts w:ascii="Times New Roman" w:hAnsi="Times New Roman" w:cs="Times New Roman"/>
          <w:color w:val="000000" w:themeColor="text1"/>
          <w:sz w:val="24"/>
          <w:szCs w:val="24"/>
        </w:rPr>
        <w:t xml:space="preserve"> </w:t>
      </w:r>
      <w:proofErr w:type="spellStart"/>
      <w:r w:rsidR="004F21EF" w:rsidRPr="00DA1DE9">
        <w:rPr>
          <w:rFonts w:ascii="Times New Roman" w:hAnsi="Times New Roman" w:cs="Times New Roman"/>
          <w:color w:val="000000" w:themeColor="text1"/>
          <w:sz w:val="24"/>
          <w:szCs w:val="24"/>
        </w:rPr>
        <w:t>Investopedia</w:t>
      </w:r>
      <w:proofErr w:type="spellEnd"/>
      <w:r w:rsidR="004F21EF" w:rsidRPr="00DA1DE9">
        <w:rPr>
          <w:rFonts w:ascii="Times New Roman" w:hAnsi="Times New Roman" w:cs="Times New Roman"/>
          <w:color w:val="000000" w:themeColor="text1"/>
          <w:sz w:val="24"/>
          <w:szCs w:val="24"/>
        </w:rPr>
        <w:t xml:space="preserve">. Retrieved from      </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27" w:history="1">
        <w:r w:rsidR="00526A7B" w:rsidRPr="00DA1DE9">
          <w:rPr>
            <w:rStyle w:val="Hyperlink"/>
            <w:rFonts w:ascii="Times New Roman" w:hAnsi="Times New Roman" w:cs="Times New Roman"/>
            <w:color w:val="000000" w:themeColor="text1"/>
            <w:sz w:val="24"/>
            <w:szCs w:val="24"/>
            <w:u w:val="none"/>
          </w:rPr>
          <w:t>http://www.investopedia.com/terms/c/creditranking.asp</w:t>
        </w:r>
      </w:hyperlink>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Credit Rating</w:t>
      </w:r>
      <w:r w:rsidR="00DD2A9E" w:rsidRPr="00DA1DE9">
        <w:rPr>
          <w:rFonts w:ascii="Times New Roman" w:hAnsi="Times New Roman" w:cs="Times New Roman"/>
          <w:color w:val="000000" w:themeColor="text1"/>
          <w:sz w:val="24"/>
          <w:szCs w:val="24"/>
        </w:rPr>
        <w:t xml:space="preserve"> (</w:t>
      </w:r>
      <w:proofErr w:type="spellStart"/>
      <w:r w:rsidR="00DD2A9E" w:rsidRPr="00DA1DE9">
        <w:rPr>
          <w:rFonts w:ascii="Times New Roman" w:hAnsi="Times New Roman" w:cs="Times New Roman"/>
          <w:color w:val="000000" w:themeColor="text1"/>
          <w:sz w:val="24"/>
          <w:szCs w:val="24"/>
        </w:rPr>
        <w:t>n.d</w:t>
      </w:r>
      <w:proofErr w:type="spellEnd"/>
      <w:r w:rsidR="00DD2A9E"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The Economic </w:t>
      </w:r>
      <w:r w:rsidR="00526A7B" w:rsidRPr="00DA1DE9">
        <w:rPr>
          <w:rFonts w:ascii="Times New Roman" w:hAnsi="Times New Roman" w:cs="Times New Roman"/>
          <w:color w:val="000000" w:themeColor="text1"/>
          <w:sz w:val="24"/>
          <w:szCs w:val="24"/>
        </w:rPr>
        <w:t>Age</w:t>
      </w:r>
      <w:r w:rsidR="00DD2A9E"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Retrieved from</w:t>
      </w:r>
    </w:p>
    <w:p w:rsidR="004F21EF" w:rsidRPr="00DA1DE9" w:rsidRDefault="00CB0140"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hyperlink r:id="rId28" w:history="1">
        <w:r w:rsidR="00526A7B" w:rsidRPr="00DA1DE9">
          <w:rPr>
            <w:rStyle w:val="Hyperlink"/>
            <w:rFonts w:ascii="Times New Roman" w:hAnsi="Times New Roman" w:cs="Times New Roman"/>
            <w:color w:val="000000" w:themeColor="text1"/>
            <w:sz w:val="24"/>
            <w:szCs w:val="24"/>
            <w:u w:val="none"/>
          </w:rPr>
          <w:t>http://economicages.indiatimes.com/definition/credit-rating</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What is a credit score?</w:t>
      </w:r>
      <w:proofErr w:type="gramStart"/>
      <w:r w:rsidRPr="00DA1DE9">
        <w:rPr>
          <w:rFonts w:ascii="Times New Roman" w:hAnsi="Times New Roman" w:cs="Times New Roman"/>
          <w:color w:val="000000" w:themeColor="text1"/>
          <w:sz w:val="24"/>
          <w:szCs w:val="24"/>
        </w:rPr>
        <w:t>,</w:t>
      </w:r>
      <w:r w:rsidR="00526A7B" w:rsidRPr="00DA1DE9">
        <w:rPr>
          <w:rFonts w:ascii="Times New Roman" w:hAnsi="Times New Roman" w:cs="Times New Roman"/>
          <w:color w:val="000000" w:themeColor="text1"/>
          <w:sz w:val="24"/>
          <w:szCs w:val="24"/>
        </w:rPr>
        <w:t>2017</w:t>
      </w:r>
      <w:proofErr w:type="gramEnd"/>
      <w:r w:rsidRPr="00DA1DE9">
        <w:rPr>
          <w:rFonts w:ascii="Times New Roman" w:hAnsi="Times New Roman" w:cs="Times New Roman"/>
          <w:color w:val="000000" w:themeColor="text1"/>
          <w:sz w:val="24"/>
          <w:szCs w:val="24"/>
        </w:rPr>
        <w:t>, Equifax,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29" w:history="1">
        <w:r w:rsidR="00CB0140" w:rsidRPr="00DA1DE9">
          <w:rPr>
            <w:rStyle w:val="Hyperlink"/>
            <w:rFonts w:ascii="Times New Roman" w:hAnsi="Times New Roman" w:cs="Times New Roman"/>
            <w:color w:val="000000" w:themeColor="text1"/>
            <w:sz w:val="24"/>
            <w:szCs w:val="24"/>
            <w:u w:val="none"/>
          </w:rPr>
          <w:t>https://www.equifax.co.uk/Products</w:t>
        </w:r>
        <w:r w:rsidR="00526A7B" w:rsidRPr="00DA1DE9">
          <w:rPr>
            <w:rStyle w:val="Hyperlink"/>
            <w:rFonts w:ascii="Times New Roman" w:hAnsi="Times New Roman" w:cs="Times New Roman"/>
            <w:color w:val="000000" w:themeColor="text1"/>
            <w:sz w:val="24"/>
            <w:szCs w:val="24"/>
            <w:u w:val="none"/>
          </w:rPr>
          <w:t xml:space="preserve"> </w:t>
        </w:r>
        <w:r w:rsidR="00CB0140" w:rsidRPr="00DA1DE9">
          <w:rPr>
            <w:rStyle w:val="Hyperlink"/>
            <w:rFonts w:ascii="Times New Roman" w:hAnsi="Times New Roman" w:cs="Times New Roman"/>
            <w:color w:val="000000" w:themeColor="text1"/>
            <w:sz w:val="24"/>
            <w:szCs w:val="24"/>
            <w:u w:val="none"/>
          </w:rPr>
          <w:t>/what-is-a-credit-score.html</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731E50" w:rsidP="007C6E4D">
      <w:pPr>
        <w:pStyle w:val="NoSpacing"/>
        <w:rPr>
          <w:rFonts w:ascii="Times New Roman" w:hAnsi="Times New Roman" w:cs="Times New Roman"/>
          <w:color w:val="000000" w:themeColor="text1"/>
          <w:sz w:val="24"/>
          <w:szCs w:val="24"/>
        </w:rPr>
      </w:pPr>
      <w:proofErr w:type="spellStart"/>
      <w:proofErr w:type="gramStart"/>
      <w:r w:rsidRPr="00DA1DE9">
        <w:rPr>
          <w:rFonts w:ascii="Times New Roman" w:hAnsi="Times New Roman" w:cs="Times New Roman"/>
          <w:color w:val="000000" w:themeColor="text1"/>
          <w:sz w:val="24"/>
          <w:szCs w:val="24"/>
        </w:rPr>
        <w:t>Sandle</w:t>
      </w:r>
      <w:r w:rsidR="004F21EF" w:rsidRPr="00DA1DE9">
        <w:rPr>
          <w:rFonts w:ascii="Times New Roman" w:hAnsi="Times New Roman" w:cs="Times New Roman"/>
          <w:color w:val="000000" w:themeColor="text1"/>
          <w:sz w:val="24"/>
          <w:szCs w:val="24"/>
        </w:rPr>
        <w:t>Kevin</w:t>
      </w:r>
      <w:proofErr w:type="spellEnd"/>
      <w:r w:rsidRPr="00DA1DE9">
        <w:rPr>
          <w:rFonts w:ascii="Times New Roman" w:hAnsi="Times New Roman" w:cs="Times New Roman"/>
          <w:color w:val="000000" w:themeColor="text1"/>
          <w:sz w:val="24"/>
          <w:szCs w:val="24"/>
        </w:rPr>
        <w:t>.</w:t>
      </w:r>
      <w:proofErr w:type="gramEnd"/>
      <w:r w:rsidRPr="00DA1DE9">
        <w:rPr>
          <w:rFonts w:ascii="Times New Roman" w:hAnsi="Times New Roman" w:cs="Times New Roman"/>
          <w:color w:val="000000" w:themeColor="text1"/>
          <w:sz w:val="24"/>
          <w:szCs w:val="24"/>
        </w:rPr>
        <w:t xml:space="preserve"> </w:t>
      </w:r>
      <w:r w:rsidR="00526A7B" w:rsidRPr="00DA1DE9">
        <w:rPr>
          <w:rFonts w:ascii="Times New Roman" w:hAnsi="Times New Roman" w:cs="Times New Roman"/>
          <w:color w:val="000000" w:themeColor="text1"/>
          <w:sz w:val="24"/>
          <w:szCs w:val="24"/>
        </w:rPr>
        <w:t>2017</w:t>
      </w:r>
      <w:r w:rsidR="004F21EF" w:rsidRPr="00DA1DE9">
        <w:rPr>
          <w:rFonts w:ascii="Times New Roman" w:hAnsi="Times New Roman" w:cs="Times New Roman"/>
          <w:color w:val="000000" w:themeColor="text1"/>
          <w:sz w:val="24"/>
          <w:szCs w:val="24"/>
        </w:rPr>
        <w:t xml:space="preserve">, </w:t>
      </w:r>
      <w:proofErr w:type="gramStart"/>
      <w:r w:rsidRPr="00DA1DE9">
        <w:rPr>
          <w:rFonts w:ascii="Times New Roman" w:hAnsi="Times New Roman" w:cs="Times New Roman"/>
          <w:color w:val="000000" w:themeColor="text1"/>
          <w:sz w:val="24"/>
          <w:szCs w:val="24"/>
        </w:rPr>
        <w:t>The</w:t>
      </w:r>
      <w:proofErr w:type="gramEnd"/>
      <w:r w:rsidRPr="00DA1DE9">
        <w:rPr>
          <w:rFonts w:ascii="Times New Roman" w:hAnsi="Times New Roman" w:cs="Times New Roman"/>
          <w:color w:val="000000" w:themeColor="text1"/>
          <w:sz w:val="24"/>
          <w:szCs w:val="24"/>
        </w:rPr>
        <w:t xml:space="preserve"> Importance of Credit Rating Agencies</w:t>
      </w:r>
      <w:r w:rsidR="004F21EF" w:rsidRPr="00DA1DE9">
        <w:rPr>
          <w:rFonts w:ascii="Times New Roman" w:hAnsi="Times New Roman" w:cs="Times New Roman"/>
          <w:color w:val="000000" w:themeColor="text1"/>
          <w:sz w:val="24"/>
          <w:szCs w:val="24"/>
        </w:rPr>
        <w:t>,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hyperlink r:id="rId30" w:history="1">
        <w:r w:rsidR="00CB0140" w:rsidRPr="00DA1DE9">
          <w:rPr>
            <w:rStyle w:val="Hyperlink"/>
            <w:rFonts w:ascii="Times New Roman" w:hAnsi="Times New Roman" w:cs="Times New Roman"/>
            <w:color w:val="000000" w:themeColor="text1"/>
            <w:sz w:val="24"/>
            <w:szCs w:val="24"/>
            <w:u w:val="none"/>
          </w:rPr>
          <w:t>https://www.sapling.com/6723240/importance-credit-rating-agencies</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B25C47"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Joseph Nguyen </w:t>
      </w:r>
      <w:r w:rsidR="00526A7B" w:rsidRPr="00DA1DE9">
        <w:rPr>
          <w:rFonts w:ascii="Times New Roman" w:hAnsi="Times New Roman" w:cs="Times New Roman"/>
          <w:color w:val="000000" w:themeColor="text1"/>
          <w:sz w:val="24"/>
          <w:szCs w:val="24"/>
        </w:rPr>
        <w:t>/</w:t>
      </w:r>
      <w:r w:rsidR="004F21EF" w:rsidRPr="00DA1DE9">
        <w:rPr>
          <w:rFonts w:ascii="Times New Roman" w:hAnsi="Times New Roman" w:cs="Times New Roman"/>
          <w:color w:val="000000" w:themeColor="text1"/>
          <w:sz w:val="24"/>
          <w:szCs w:val="24"/>
        </w:rPr>
        <w:t>What are the benefits of credit ratings</w:t>
      </w:r>
      <w:proofErr w:type="gramStart"/>
      <w:r w:rsidR="004F21EF" w:rsidRPr="00DA1DE9">
        <w:rPr>
          <w:rFonts w:ascii="Times New Roman" w:hAnsi="Times New Roman" w:cs="Times New Roman"/>
          <w:color w:val="000000" w:themeColor="text1"/>
          <w:sz w:val="24"/>
          <w:szCs w:val="24"/>
        </w:rPr>
        <w:t>?,</w:t>
      </w:r>
      <w:proofErr w:type="gramEnd"/>
      <w:r w:rsidR="004F21EF" w:rsidRPr="00DA1DE9">
        <w:rPr>
          <w:rFonts w:ascii="Times New Roman" w:hAnsi="Times New Roman" w:cs="Times New Roman"/>
          <w:color w:val="000000" w:themeColor="text1"/>
          <w:sz w:val="24"/>
          <w:szCs w:val="24"/>
        </w:rPr>
        <w:t xml:space="preserve"> </w:t>
      </w:r>
      <w:proofErr w:type="spellStart"/>
      <w:r w:rsidR="004F21EF" w:rsidRPr="00DA1DE9">
        <w:rPr>
          <w:rFonts w:ascii="Times New Roman" w:hAnsi="Times New Roman" w:cs="Times New Roman"/>
          <w:color w:val="000000" w:themeColor="text1"/>
          <w:sz w:val="24"/>
          <w:szCs w:val="24"/>
        </w:rPr>
        <w:t>investopedia</w:t>
      </w:r>
      <w:proofErr w:type="spellEnd"/>
      <w:r w:rsidR="004F21EF" w:rsidRPr="00DA1DE9">
        <w:rPr>
          <w:rFonts w:ascii="Times New Roman" w:hAnsi="Times New Roman" w:cs="Times New Roman"/>
          <w:color w:val="000000" w:themeColor="text1"/>
          <w:sz w:val="24"/>
          <w:szCs w:val="24"/>
        </w:rPr>
        <w:t>, Retrieved from</w:t>
      </w: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31" w:history="1">
        <w:r w:rsidR="00CB0140" w:rsidRPr="00DA1DE9">
          <w:rPr>
            <w:rStyle w:val="Hyperlink"/>
            <w:rFonts w:ascii="Times New Roman" w:hAnsi="Times New Roman" w:cs="Times New Roman"/>
            <w:color w:val="000000" w:themeColor="text1"/>
            <w:sz w:val="24"/>
            <w:szCs w:val="24"/>
            <w:u w:val="none"/>
          </w:rPr>
          <w:t>http://www.investopedia.com/benefits-of-credit-ratings.asp</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 Brief History </w:t>
      </w:r>
      <w:r w:rsidR="00526A7B" w:rsidRPr="00DA1DE9">
        <w:rPr>
          <w:rFonts w:ascii="Times New Roman" w:hAnsi="Times New Roman" w:cs="Times New Roman"/>
          <w:color w:val="000000" w:themeColor="text1"/>
          <w:sz w:val="24"/>
          <w:szCs w:val="24"/>
        </w:rPr>
        <w:t>of Credit Rating Agencies;</w:t>
      </w:r>
      <w:r w:rsidRPr="00DA1DE9">
        <w:rPr>
          <w:rFonts w:ascii="Times New Roman" w:hAnsi="Times New Roman" w:cs="Times New Roman"/>
          <w:color w:val="000000" w:themeColor="text1"/>
          <w:sz w:val="24"/>
          <w:szCs w:val="24"/>
        </w:rPr>
        <w:t xml:space="preserve"> </w:t>
      </w:r>
      <w:proofErr w:type="spellStart"/>
      <w:r w:rsidRPr="00DA1DE9">
        <w:rPr>
          <w:rFonts w:ascii="Times New Roman" w:hAnsi="Times New Roman" w:cs="Times New Roman"/>
          <w:color w:val="000000" w:themeColor="text1"/>
          <w:sz w:val="24"/>
          <w:szCs w:val="24"/>
        </w:rPr>
        <w:t>Investopedia</w:t>
      </w:r>
      <w:proofErr w:type="spellEnd"/>
      <w:r w:rsidRPr="00DA1DE9">
        <w:rPr>
          <w:rFonts w:ascii="Times New Roman" w:hAnsi="Times New Roman" w:cs="Times New Roman"/>
          <w:color w:val="000000" w:themeColor="text1"/>
          <w:sz w:val="24"/>
          <w:szCs w:val="24"/>
        </w:rPr>
        <w:t>,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32" w:history="1">
        <w:r w:rsidR="00CB0140" w:rsidRPr="00DA1DE9">
          <w:rPr>
            <w:rStyle w:val="Hyperlink"/>
            <w:rFonts w:ascii="Times New Roman" w:hAnsi="Times New Roman" w:cs="Times New Roman"/>
            <w:color w:val="000000" w:themeColor="text1"/>
            <w:sz w:val="24"/>
            <w:szCs w:val="24"/>
            <w:u w:val="none"/>
          </w:rPr>
          <w:t>http://www.investopedia.com/articles/bonds/09/history-credit-rating-agencies.a</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09740E" w:rsidP="007C6E4D">
      <w:pPr>
        <w:pStyle w:val="NoSpacing"/>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t>White .Lawrence</w:t>
      </w:r>
      <w:r w:rsidR="00526A7B" w:rsidRPr="00DA1DE9">
        <w:rPr>
          <w:rFonts w:ascii="Times New Roman" w:hAnsi="Times New Roman" w:cs="Times New Roman"/>
          <w:color w:val="000000" w:themeColor="text1"/>
          <w:sz w:val="24"/>
          <w:szCs w:val="24"/>
        </w:rPr>
        <w:t>.</w:t>
      </w:r>
      <w:proofErr w:type="gramEnd"/>
      <w:r w:rsidR="00526A7B" w:rsidRPr="00DA1DE9">
        <w:rPr>
          <w:rFonts w:ascii="Times New Roman" w:hAnsi="Times New Roman" w:cs="Times New Roman"/>
          <w:color w:val="000000" w:themeColor="text1"/>
          <w:sz w:val="24"/>
          <w:szCs w:val="24"/>
        </w:rPr>
        <w:t xml:space="preserve"> , 2012</w:t>
      </w:r>
      <w:r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His</w:t>
      </w:r>
      <w:r w:rsidRPr="00DA1DE9">
        <w:rPr>
          <w:rFonts w:ascii="Times New Roman" w:hAnsi="Times New Roman" w:cs="Times New Roman"/>
          <w:color w:val="000000" w:themeColor="text1"/>
          <w:sz w:val="24"/>
          <w:szCs w:val="24"/>
        </w:rPr>
        <w:t>tory of Credit Rating Agencies</w:t>
      </w:r>
      <w:r w:rsidR="004F21EF"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w:t>
      </w:r>
      <w:r w:rsidR="00526A7B" w:rsidRPr="00DA1DE9">
        <w:rPr>
          <w:rFonts w:ascii="Times New Roman" w:hAnsi="Times New Roman" w:cs="Times New Roman"/>
          <w:color w:val="000000" w:themeColor="text1"/>
          <w:sz w:val="24"/>
          <w:szCs w:val="24"/>
        </w:rPr>
        <w:t>Mercator</w:t>
      </w:r>
      <w:r w:rsidR="004F21EF" w:rsidRPr="00DA1DE9">
        <w:rPr>
          <w:rFonts w:ascii="Times New Roman" w:hAnsi="Times New Roman" w:cs="Times New Roman"/>
          <w:color w:val="000000" w:themeColor="text1"/>
          <w:sz w:val="24"/>
          <w:szCs w:val="24"/>
        </w:rPr>
        <w:t xml:space="preserve"> Center, Retrieved from</w:t>
      </w:r>
    </w:p>
    <w:p w:rsidR="004F21EF" w:rsidRPr="00DA1DE9" w:rsidRDefault="00CB0140" w:rsidP="007C6E4D">
      <w:pPr>
        <w:pStyle w:val="NoSpacing"/>
        <w:tabs>
          <w:tab w:val="left" w:pos="720"/>
          <w:tab w:val="left" w:pos="810"/>
          <w:tab w:val="left" w:pos="990"/>
          <w:tab w:val="left" w:pos="1260"/>
        </w:tabs>
        <w:ind w:left="1080" w:hanging="63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https://www.mercatus.org/publication/brief-history-credit-rating-agencies-how-financial-regulation- entrenched-</w:t>
      </w:r>
      <w:r w:rsidR="00526A7B" w:rsidRPr="00DA1DE9">
        <w:rPr>
          <w:rFonts w:ascii="Times New Roman" w:hAnsi="Times New Roman" w:cs="Times New Roman"/>
          <w:color w:val="000000" w:themeColor="text1"/>
          <w:sz w:val="24"/>
          <w:szCs w:val="24"/>
        </w:rPr>
        <w:t>industries</w:t>
      </w:r>
      <w:r w:rsidR="004F21EF" w:rsidRPr="00DA1DE9">
        <w:rPr>
          <w:rFonts w:ascii="Times New Roman" w:hAnsi="Times New Roman" w:cs="Times New Roman"/>
          <w:color w:val="000000" w:themeColor="text1"/>
          <w:sz w:val="24"/>
          <w:szCs w:val="24"/>
        </w:rPr>
        <w:t>-role</w:t>
      </w:r>
    </w:p>
    <w:p w:rsidR="00CB0140" w:rsidRPr="00DA1DE9" w:rsidRDefault="00CB0140" w:rsidP="007C6E4D">
      <w:pPr>
        <w:pStyle w:val="NoSpacing"/>
        <w:ind w:left="630" w:hanging="630"/>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Credit rating agency</w:t>
      </w:r>
      <w:proofErr w:type="gramStart"/>
      <w:r w:rsidRPr="00DA1DE9">
        <w:rPr>
          <w:rFonts w:ascii="Times New Roman" w:hAnsi="Times New Roman" w:cs="Times New Roman"/>
          <w:color w:val="000000" w:themeColor="text1"/>
          <w:sz w:val="24"/>
          <w:szCs w:val="24"/>
        </w:rPr>
        <w:t>,(</w:t>
      </w:r>
      <w:proofErr w:type="spellStart"/>
      <w:proofErr w:type="gramEnd"/>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w:t>
      </w:r>
      <w:proofErr w:type="spellStart"/>
      <w:r w:rsidRPr="00DA1DE9">
        <w:rPr>
          <w:rFonts w:ascii="Times New Roman" w:hAnsi="Times New Roman" w:cs="Times New Roman"/>
          <w:color w:val="000000" w:themeColor="text1"/>
          <w:sz w:val="24"/>
          <w:szCs w:val="24"/>
        </w:rPr>
        <w:t>wikipedia</w:t>
      </w:r>
      <w:proofErr w:type="spellEnd"/>
      <w:r w:rsidRPr="00DA1DE9">
        <w:rPr>
          <w:rFonts w:ascii="Times New Roman" w:hAnsi="Times New Roman" w:cs="Times New Roman"/>
          <w:color w:val="000000" w:themeColor="text1"/>
          <w:sz w:val="24"/>
          <w:szCs w:val="24"/>
        </w:rPr>
        <w:t>, Retrieved from</w:t>
      </w: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hyperlink r:id="rId33" w:history="1">
        <w:r w:rsidR="00CB0140" w:rsidRPr="00DA1DE9">
          <w:rPr>
            <w:rStyle w:val="Hyperlink"/>
            <w:rFonts w:ascii="Times New Roman" w:hAnsi="Times New Roman" w:cs="Times New Roman"/>
            <w:color w:val="000000" w:themeColor="text1"/>
            <w:sz w:val="24"/>
            <w:szCs w:val="24"/>
            <w:u w:val="none"/>
          </w:rPr>
          <w:t>https://en.wikipedia.org/wiki/Credit_rating_agency</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Types of Credit Ratings</w:t>
      </w:r>
      <w:proofErr w:type="gramStart"/>
      <w:r w:rsidRPr="00DA1DE9">
        <w:rPr>
          <w:rFonts w:ascii="Times New Roman" w:hAnsi="Times New Roman" w:cs="Times New Roman"/>
          <w:color w:val="000000" w:themeColor="text1"/>
          <w:sz w:val="24"/>
          <w:szCs w:val="24"/>
        </w:rPr>
        <w:t>,(</w:t>
      </w:r>
      <w:proofErr w:type="spellStart"/>
      <w:proofErr w:type="gramEnd"/>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 Capital Intelligence,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34" w:history="1">
        <w:r w:rsidR="00CB0140" w:rsidRPr="00DA1DE9">
          <w:rPr>
            <w:rStyle w:val="Hyperlink"/>
            <w:rFonts w:ascii="Times New Roman" w:hAnsi="Times New Roman" w:cs="Times New Roman"/>
            <w:color w:val="000000" w:themeColor="text1"/>
            <w:sz w:val="24"/>
            <w:szCs w:val="24"/>
            <w:u w:val="none"/>
          </w:rPr>
          <w:t>http://www.ciratings.com/page/credit-rating-services/types-of-credit-ratings</w:t>
        </w:r>
      </w:hyperlink>
    </w:p>
    <w:p w:rsidR="00CB0140" w:rsidRPr="00DA1DE9" w:rsidRDefault="00CB0140" w:rsidP="007C6E4D">
      <w:pPr>
        <w:spacing w:line="240" w:lineRule="auto"/>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Main Disadvantages of Credit Rating (</w:t>
      </w:r>
      <w:proofErr w:type="spellStart"/>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w:t>
      </w:r>
      <w:proofErr w:type="gramStart"/>
      <w:r w:rsidRPr="00DA1DE9">
        <w:rPr>
          <w:rFonts w:ascii="Times New Roman" w:hAnsi="Times New Roman" w:cs="Times New Roman"/>
          <w:color w:val="000000" w:themeColor="text1"/>
          <w:sz w:val="24"/>
          <w:szCs w:val="24"/>
        </w:rPr>
        <w:t>,Your</w:t>
      </w:r>
      <w:proofErr w:type="gramEnd"/>
      <w:r w:rsidRPr="00DA1DE9">
        <w:rPr>
          <w:rFonts w:ascii="Times New Roman" w:hAnsi="Times New Roman" w:cs="Times New Roman"/>
          <w:color w:val="000000" w:themeColor="text1"/>
          <w:sz w:val="24"/>
          <w:szCs w:val="24"/>
        </w:rPr>
        <w:t xml:space="preserve"> Article </w:t>
      </w:r>
      <w:proofErr w:type="spellStart"/>
      <w:r w:rsidRPr="00DA1DE9">
        <w:rPr>
          <w:rFonts w:ascii="Times New Roman" w:hAnsi="Times New Roman" w:cs="Times New Roman"/>
          <w:color w:val="000000" w:themeColor="text1"/>
          <w:sz w:val="24"/>
          <w:szCs w:val="24"/>
        </w:rPr>
        <w:t>Liabirary</w:t>
      </w:r>
      <w:proofErr w:type="spellEnd"/>
      <w:r w:rsidR="0009740E"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Retrieved from</w:t>
      </w:r>
    </w:p>
    <w:p w:rsidR="004F21EF" w:rsidRPr="00DA1DE9" w:rsidRDefault="00CB0140"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hyperlink r:id="rId35" w:history="1">
        <w:r w:rsidRPr="00DA1DE9">
          <w:rPr>
            <w:rStyle w:val="Hyperlink"/>
            <w:rFonts w:ascii="Times New Roman" w:hAnsi="Times New Roman" w:cs="Times New Roman"/>
            <w:color w:val="000000" w:themeColor="text1"/>
            <w:sz w:val="24"/>
            <w:szCs w:val="24"/>
            <w:u w:val="none"/>
          </w:rPr>
          <w:t>http://www.yourarticlelibrary.com/economics/8-main-disadvantages-of-credit-rating/1449/</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526A7B" w:rsidP="007C6E4D">
      <w:pPr>
        <w:pStyle w:val="NoSpacing"/>
        <w:rPr>
          <w:rFonts w:ascii="Times New Roman" w:hAnsi="Times New Roman" w:cs="Times New Roman"/>
          <w:color w:val="000000" w:themeColor="text1"/>
          <w:sz w:val="24"/>
          <w:szCs w:val="24"/>
        </w:rPr>
      </w:pPr>
      <w:proofErr w:type="gramStart"/>
      <w:r w:rsidRPr="00DA1DE9">
        <w:rPr>
          <w:rFonts w:ascii="Times New Roman" w:hAnsi="Times New Roman" w:cs="Times New Roman"/>
          <w:color w:val="000000" w:themeColor="text1"/>
          <w:sz w:val="24"/>
          <w:szCs w:val="24"/>
        </w:rPr>
        <w:lastRenderedPageBreak/>
        <w:t>feature</w:t>
      </w:r>
      <w:proofErr w:type="gramEnd"/>
      <w:r w:rsidR="004F21EF" w:rsidRPr="00DA1DE9">
        <w:rPr>
          <w:rFonts w:ascii="Times New Roman" w:hAnsi="Times New Roman" w:cs="Times New Roman"/>
          <w:color w:val="000000" w:themeColor="text1"/>
          <w:sz w:val="24"/>
          <w:szCs w:val="24"/>
        </w:rPr>
        <w:t xml:space="preserve"> and </w:t>
      </w:r>
      <w:r w:rsidRPr="00DA1DE9">
        <w:rPr>
          <w:rFonts w:ascii="Times New Roman" w:hAnsi="Times New Roman" w:cs="Times New Roman"/>
          <w:color w:val="000000" w:themeColor="text1"/>
          <w:sz w:val="24"/>
          <w:szCs w:val="24"/>
        </w:rPr>
        <w:t>confines of Credit Ratings;</w:t>
      </w:r>
      <w:r w:rsidR="004F21EF" w:rsidRPr="00DA1DE9">
        <w:rPr>
          <w:rFonts w:ascii="Times New Roman" w:hAnsi="Times New Roman" w:cs="Times New Roman"/>
          <w:color w:val="000000" w:themeColor="text1"/>
          <w:sz w:val="24"/>
          <w:szCs w:val="24"/>
        </w:rPr>
        <w:t xml:space="preserve"> Capital Intelligence,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36" w:history="1">
        <w:r w:rsidR="00526A7B" w:rsidRPr="00DA1DE9">
          <w:rPr>
            <w:rStyle w:val="Hyperlink"/>
            <w:rFonts w:ascii="Times New Roman" w:hAnsi="Times New Roman" w:cs="Times New Roman"/>
            <w:color w:val="000000" w:themeColor="text1"/>
            <w:sz w:val="24"/>
            <w:szCs w:val="24"/>
            <w:u w:val="none"/>
          </w:rPr>
          <w:t>http://www.ciratings.com/attributes-and-limitations</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Limitations of credit </w:t>
      </w:r>
      <w:r w:rsidR="00526A7B" w:rsidRPr="00DA1DE9">
        <w:rPr>
          <w:rFonts w:ascii="Times New Roman" w:hAnsi="Times New Roman" w:cs="Times New Roman"/>
          <w:color w:val="000000" w:themeColor="text1"/>
          <w:sz w:val="24"/>
          <w:szCs w:val="24"/>
        </w:rPr>
        <w:t>rating</w:t>
      </w:r>
      <w:proofErr w:type="gramStart"/>
      <w:r w:rsidR="00526A7B"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careerride.com</w:t>
      </w:r>
      <w:proofErr w:type="gramEnd"/>
      <w:r w:rsidRPr="00DA1DE9">
        <w:rPr>
          <w:rFonts w:ascii="Times New Roman" w:hAnsi="Times New Roman" w:cs="Times New Roman"/>
          <w:color w:val="000000" w:themeColor="text1"/>
          <w:sz w:val="24"/>
          <w:szCs w:val="24"/>
        </w:rPr>
        <w:t>, Retrieved from</w:t>
      </w:r>
    </w:p>
    <w:p w:rsidR="004F21EF" w:rsidRPr="00DA1DE9" w:rsidRDefault="004F21EF" w:rsidP="007C6E4D">
      <w:pPr>
        <w:pStyle w:val="NoSpacing"/>
        <w:tabs>
          <w:tab w:val="left" w:pos="1440"/>
        </w:tabs>
        <w:ind w:left="720"/>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http://www.careerride.com</w:t>
      </w:r>
      <w:r w:rsidR="00526A7B"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aspx</w:t>
      </w:r>
    </w:p>
    <w:p w:rsidR="00CB0140" w:rsidRPr="00DA1DE9" w:rsidRDefault="00CB0140" w:rsidP="007C6E4D">
      <w:pPr>
        <w:pStyle w:val="NoSpacing"/>
        <w:rPr>
          <w:rFonts w:ascii="Times New Roman" w:eastAsiaTheme="minorHAnsi" w:hAnsi="Times New Roman" w:cs="Times New Roman"/>
          <w:color w:val="000000" w:themeColor="text1"/>
          <w:sz w:val="24"/>
          <w:szCs w:val="24"/>
          <w:lang w:bidi="ar-SA"/>
        </w:rPr>
      </w:pPr>
    </w:p>
    <w:p w:rsidR="004F21EF" w:rsidRPr="00DA1DE9" w:rsidRDefault="00426F08"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Starr. </w:t>
      </w:r>
      <w:proofErr w:type="gramStart"/>
      <w:r w:rsidRPr="00DA1DE9">
        <w:rPr>
          <w:rFonts w:ascii="Times New Roman" w:hAnsi="Times New Roman" w:cs="Times New Roman"/>
          <w:color w:val="000000" w:themeColor="text1"/>
          <w:sz w:val="24"/>
          <w:szCs w:val="24"/>
        </w:rPr>
        <w:t>Gigi.</w:t>
      </w:r>
      <w:proofErr w:type="gramEnd"/>
      <w:r w:rsidRPr="00DA1DE9">
        <w:rPr>
          <w:rFonts w:ascii="Times New Roman" w:hAnsi="Times New Roman" w:cs="Times New Roman"/>
          <w:color w:val="000000" w:themeColor="text1"/>
          <w:sz w:val="24"/>
          <w:szCs w:val="24"/>
        </w:rPr>
        <w:t xml:space="preserve"> 2010, </w:t>
      </w:r>
      <w:r w:rsidR="004F21EF" w:rsidRPr="00DA1DE9">
        <w:rPr>
          <w:rFonts w:ascii="Times New Roman" w:hAnsi="Times New Roman" w:cs="Times New Roman"/>
          <w:color w:val="000000" w:themeColor="text1"/>
          <w:sz w:val="24"/>
          <w:szCs w:val="24"/>
        </w:rPr>
        <w:t>Advantages &amp; Disadvantages of Credit Rating, Sapling,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hyperlink r:id="rId37" w:history="1">
        <w:r w:rsidR="00CB0140" w:rsidRPr="00DA1DE9">
          <w:rPr>
            <w:rStyle w:val="Hyperlink"/>
            <w:rFonts w:ascii="Times New Roman" w:hAnsi="Times New Roman" w:cs="Times New Roman"/>
            <w:color w:val="000000" w:themeColor="text1"/>
            <w:sz w:val="24"/>
            <w:szCs w:val="24"/>
            <w:u w:val="none"/>
          </w:rPr>
          <w:t>https://www.sapling.com</w:t>
        </w:r>
        <w:r w:rsidR="00526A7B" w:rsidRPr="00DA1DE9">
          <w:rPr>
            <w:rStyle w:val="Hyperlink"/>
            <w:rFonts w:ascii="Times New Roman" w:hAnsi="Times New Roman" w:cs="Times New Roman"/>
            <w:color w:val="000000" w:themeColor="text1"/>
            <w:sz w:val="24"/>
            <w:szCs w:val="24"/>
            <w:u w:val="none"/>
          </w:rPr>
          <w:t xml:space="preserve"> </w:t>
        </w:r>
        <w:r w:rsidR="00CB0140" w:rsidRPr="00DA1DE9">
          <w:rPr>
            <w:rStyle w:val="Hyperlink"/>
            <w:rFonts w:ascii="Times New Roman" w:hAnsi="Times New Roman" w:cs="Times New Roman"/>
            <w:color w:val="000000" w:themeColor="text1"/>
            <w:sz w:val="24"/>
            <w:szCs w:val="24"/>
            <w:u w:val="none"/>
          </w:rPr>
          <w:t>-credit-rating</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About </w:t>
      </w:r>
      <w:proofErr w:type="spellStart"/>
      <w:proofErr w:type="gramStart"/>
      <w:r w:rsidRPr="00DA1DE9">
        <w:rPr>
          <w:rFonts w:ascii="Times New Roman" w:hAnsi="Times New Roman" w:cs="Times New Roman"/>
          <w:color w:val="000000" w:themeColor="text1"/>
          <w:sz w:val="24"/>
          <w:szCs w:val="24"/>
        </w:rPr>
        <w:t>moody’s</w:t>
      </w:r>
      <w:proofErr w:type="spellEnd"/>
      <w:r w:rsidRPr="00DA1DE9">
        <w:rPr>
          <w:rFonts w:ascii="Times New Roman" w:hAnsi="Times New Roman" w:cs="Times New Roman"/>
          <w:color w:val="000000" w:themeColor="text1"/>
          <w:sz w:val="24"/>
          <w:szCs w:val="24"/>
        </w:rPr>
        <w:t>(</w:t>
      </w:r>
      <w:proofErr w:type="spellStart"/>
      <w:proofErr w:type="gramEnd"/>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w:t>
      </w:r>
      <w:r w:rsidR="00426F08" w:rsidRPr="00DA1DE9">
        <w:rPr>
          <w:rFonts w:ascii="Times New Roman" w:hAnsi="Times New Roman" w:cs="Times New Roman"/>
          <w:color w:val="000000" w:themeColor="text1"/>
          <w:sz w:val="24"/>
          <w:szCs w:val="24"/>
        </w:rPr>
        <w:t xml:space="preserve"> </w:t>
      </w:r>
      <w:proofErr w:type="spellStart"/>
      <w:r w:rsidRPr="00DA1DE9">
        <w:rPr>
          <w:rFonts w:ascii="Times New Roman" w:hAnsi="Times New Roman" w:cs="Times New Roman"/>
          <w:color w:val="000000" w:themeColor="text1"/>
          <w:sz w:val="24"/>
          <w:szCs w:val="24"/>
        </w:rPr>
        <w:t>moody’s</w:t>
      </w:r>
      <w:proofErr w:type="spellEnd"/>
      <w:r w:rsidRPr="00DA1DE9">
        <w:rPr>
          <w:rFonts w:ascii="Times New Roman" w:hAnsi="Times New Roman" w:cs="Times New Roman"/>
          <w:color w:val="000000" w:themeColor="text1"/>
          <w:sz w:val="24"/>
          <w:szCs w:val="24"/>
        </w:rPr>
        <w:t>,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CB0140" w:rsidRPr="00DA1DE9">
        <w:rPr>
          <w:rFonts w:ascii="Times New Roman" w:hAnsi="Times New Roman" w:cs="Times New Roman"/>
          <w:color w:val="000000" w:themeColor="text1"/>
          <w:sz w:val="24"/>
          <w:szCs w:val="24"/>
        </w:rPr>
        <w:t xml:space="preserve">      </w:t>
      </w:r>
      <w:hyperlink r:id="rId38" w:history="1">
        <w:r w:rsidR="00CB0140" w:rsidRPr="00DA1DE9">
          <w:rPr>
            <w:rStyle w:val="Hyperlink"/>
            <w:rFonts w:ascii="Times New Roman" w:hAnsi="Times New Roman" w:cs="Times New Roman"/>
            <w:color w:val="000000" w:themeColor="text1"/>
            <w:sz w:val="24"/>
            <w:szCs w:val="24"/>
            <w:u w:val="none"/>
          </w:rPr>
          <w:t>https://www.moodys.com</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Moody's Rating </w:t>
      </w:r>
      <w:proofErr w:type="spellStart"/>
      <w:r w:rsidRPr="00DA1DE9">
        <w:rPr>
          <w:rFonts w:ascii="Times New Roman" w:hAnsi="Times New Roman" w:cs="Times New Roman"/>
          <w:color w:val="000000" w:themeColor="text1"/>
          <w:sz w:val="24"/>
          <w:szCs w:val="24"/>
        </w:rPr>
        <w:t>Methodology</w:t>
      </w:r>
      <w:proofErr w:type="gramStart"/>
      <w:r w:rsidR="00A835E8"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Moody's</w:t>
      </w:r>
      <w:proofErr w:type="spellEnd"/>
      <w:proofErr w:type="gramEnd"/>
      <w:r w:rsidR="00426F08"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Retrieved from</w:t>
      </w:r>
    </w:p>
    <w:p w:rsidR="004F21EF" w:rsidRPr="00DA1DE9" w:rsidRDefault="00631340" w:rsidP="007C6E4D">
      <w:pPr>
        <w:pStyle w:val="NoSpacing"/>
        <w:tabs>
          <w:tab w:val="left" w:pos="720"/>
        </w:tabs>
        <w:ind w:left="720"/>
        <w:rPr>
          <w:rFonts w:ascii="Times New Roman" w:hAnsi="Times New Roman" w:cs="Times New Roman"/>
          <w:color w:val="000000" w:themeColor="text1"/>
          <w:sz w:val="24"/>
          <w:szCs w:val="24"/>
        </w:rPr>
      </w:pPr>
      <w:hyperlink r:id="rId39" w:history="1">
        <w:r w:rsidR="00A835E8" w:rsidRPr="00DA1DE9">
          <w:rPr>
            <w:rStyle w:val="Hyperlink"/>
            <w:rFonts w:ascii="Times New Roman" w:hAnsi="Times New Roman" w:cs="Times New Roman"/>
            <w:color w:val="000000" w:themeColor="text1"/>
            <w:sz w:val="24"/>
            <w:szCs w:val="24"/>
            <w:u w:val="none"/>
          </w:rPr>
          <w:t>https://www.moodys.com</w:t>
        </w:r>
      </w:hyperlink>
      <w:r w:rsidR="00A835E8" w:rsidRPr="00DA1DE9">
        <w:rPr>
          <w:rFonts w:ascii="Times New Roman" w:hAnsi="Times New Roman" w:cs="Times New Roman"/>
          <w:color w:val="000000" w:themeColor="text1"/>
          <w:sz w:val="24"/>
          <w:szCs w:val="24"/>
        </w:rPr>
        <w:t xml:space="preserve"> </w:t>
      </w:r>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Moody</w:t>
      </w:r>
      <w:proofErr w:type="gramStart"/>
      <w:r w:rsidRPr="00DA1DE9">
        <w:rPr>
          <w:rFonts w:ascii="Times New Roman" w:hAnsi="Times New Roman" w:cs="Times New Roman"/>
          <w:color w:val="000000" w:themeColor="text1"/>
          <w:sz w:val="24"/>
          <w:szCs w:val="24"/>
        </w:rPr>
        <w:t>,s</w:t>
      </w:r>
      <w:proofErr w:type="spellEnd"/>
      <w:proofErr w:type="gramEnd"/>
      <w:r w:rsidRPr="00DA1DE9">
        <w:rPr>
          <w:rFonts w:ascii="Times New Roman" w:hAnsi="Times New Roman" w:cs="Times New Roman"/>
          <w:color w:val="000000" w:themeColor="text1"/>
          <w:sz w:val="24"/>
          <w:szCs w:val="24"/>
        </w:rPr>
        <w:t xml:space="preserve"> Rating Process(</w:t>
      </w:r>
      <w:proofErr w:type="spellStart"/>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 Moody's</w:t>
      </w:r>
      <w:r w:rsidR="00426F08"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hyperlink r:id="rId40" w:history="1">
        <w:r w:rsidR="00A83171" w:rsidRPr="00DA1DE9">
          <w:rPr>
            <w:rStyle w:val="Hyperlink"/>
            <w:rFonts w:ascii="Times New Roman" w:hAnsi="Times New Roman" w:cs="Times New Roman"/>
            <w:color w:val="000000" w:themeColor="text1"/>
            <w:sz w:val="24"/>
            <w:szCs w:val="24"/>
            <w:u w:val="none"/>
          </w:rPr>
          <w:t>https://www.moodys.com</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Credit rating in Bangladesh, 2012, Financial Express</w:t>
      </w:r>
      <w:r w:rsidR="00426F08" w:rsidRPr="00DA1DE9">
        <w:rPr>
          <w:rFonts w:ascii="Times New Roman" w:hAnsi="Times New Roman" w:cs="Times New Roman"/>
          <w:color w:val="000000" w:themeColor="text1"/>
          <w:sz w:val="24"/>
          <w:szCs w:val="24"/>
        </w:rPr>
        <w:t>,</w:t>
      </w:r>
      <w:r w:rsidRPr="00DA1DE9">
        <w:rPr>
          <w:rFonts w:ascii="Times New Roman" w:hAnsi="Times New Roman" w:cs="Times New Roman"/>
          <w:color w:val="000000" w:themeColor="text1"/>
          <w:sz w:val="24"/>
          <w:szCs w:val="24"/>
        </w:rPr>
        <w:t xml:space="preserve"> Retrieved from</w:t>
      </w:r>
    </w:p>
    <w:p w:rsidR="004F21EF" w:rsidRPr="00DA1DE9" w:rsidRDefault="00CB0140"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hyperlink r:id="rId41" w:history="1">
        <w:r w:rsidRPr="00DA1DE9">
          <w:rPr>
            <w:rStyle w:val="Hyperlink"/>
            <w:rFonts w:ascii="Times New Roman" w:hAnsi="Times New Roman" w:cs="Times New Roman"/>
            <w:color w:val="000000" w:themeColor="text1"/>
            <w:sz w:val="24"/>
            <w:szCs w:val="24"/>
            <w:u w:val="none"/>
          </w:rPr>
          <w:t>http://print.thefinancialexpress-bd.com/old/more.php?news_id=128984&amp;date=2012-05-08</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Regulatory Framework and Role of Domestic Credit Rating Agencies in Bangladesh, </w:t>
      </w:r>
      <w:r w:rsidR="00A835E8" w:rsidRPr="00DA1DE9">
        <w:rPr>
          <w:rFonts w:ascii="Times New Roman" w:hAnsi="Times New Roman" w:cs="Times New Roman"/>
          <w:color w:val="000000" w:themeColor="text1"/>
          <w:sz w:val="24"/>
          <w:szCs w:val="24"/>
        </w:rPr>
        <w:t>2016</w:t>
      </w:r>
      <w:r w:rsidR="00426F08"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Retrieved from </w:t>
      </w:r>
    </w:p>
    <w:p w:rsidR="004F21EF" w:rsidRPr="00DA1DE9" w:rsidRDefault="00631340" w:rsidP="007C6E4D">
      <w:pPr>
        <w:pStyle w:val="NoSpacing"/>
        <w:tabs>
          <w:tab w:val="left" w:pos="720"/>
        </w:tabs>
        <w:ind w:left="720"/>
        <w:rPr>
          <w:rFonts w:ascii="Times New Roman" w:hAnsi="Times New Roman" w:cs="Times New Roman"/>
          <w:color w:val="000000" w:themeColor="text1"/>
          <w:sz w:val="24"/>
          <w:szCs w:val="24"/>
        </w:rPr>
      </w:pPr>
      <w:hyperlink r:id="rId42" w:history="1">
        <w:r w:rsidR="00CB0140" w:rsidRPr="00DA1DE9">
          <w:rPr>
            <w:rStyle w:val="Hyperlink"/>
            <w:rFonts w:ascii="Times New Roman" w:hAnsi="Times New Roman" w:cs="Times New Roman"/>
            <w:color w:val="000000" w:themeColor="text1"/>
            <w:sz w:val="24"/>
            <w:szCs w:val="24"/>
            <w:u w:val="none"/>
          </w:rPr>
          <w:t>https://www.adb.org/publications</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26F08"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Ahmed. </w:t>
      </w:r>
      <w:proofErr w:type="spellStart"/>
      <w:proofErr w:type="gramStart"/>
      <w:r w:rsidRPr="00DA1DE9">
        <w:rPr>
          <w:rFonts w:ascii="Times New Roman" w:hAnsi="Times New Roman" w:cs="Times New Roman"/>
          <w:color w:val="000000" w:themeColor="text1"/>
          <w:sz w:val="24"/>
          <w:szCs w:val="24"/>
        </w:rPr>
        <w:t>Muzaffar</w:t>
      </w:r>
      <w:proofErr w:type="spellEnd"/>
      <w:r w:rsidRPr="00DA1DE9">
        <w:rPr>
          <w:rFonts w:ascii="Times New Roman" w:hAnsi="Times New Roman" w:cs="Times New Roman"/>
          <w:color w:val="000000" w:themeColor="text1"/>
          <w:sz w:val="24"/>
          <w:szCs w:val="24"/>
        </w:rPr>
        <w:t>.</w:t>
      </w:r>
      <w:proofErr w:type="gramEnd"/>
      <w:r w:rsidRPr="00DA1DE9">
        <w:rPr>
          <w:rFonts w:ascii="Times New Roman" w:hAnsi="Times New Roman" w:cs="Times New Roman"/>
          <w:color w:val="000000" w:themeColor="text1"/>
          <w:sz w:val="24"/>
          <w:szCs w:val="24"/>
        </w:rPr>
        <w:t xml:space="preserve"> </w:t>
      </w:r>
      <w:r w:rsidR="00A835E8" w:rsidRPr="00DA1DE9">
        <w:rPr>
          <w:rFonts w:ascii="Times New Roman" w:hAnsi="Times New Roman" w:cs="Times New Roman"/>
          <w:color w:val="000000" w:themeColor="text1"/>
          <w:sz w:val="24"/>
          <w:szCs w:val="24"/>
        </w:rPr>
        <w:t>2016</w:t>
      </w:r>
      <w:r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Credit rating in Bangladesh</w:t>
      </w:r>
      <w:r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Financial Express, Retrieved from</w:t>
      </w:r>
    </w:p>
    <w:p w:rsidR="004F21EF" w:rsidRPr="00DA1DE9" w:rsidRDefault="00CB0140"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hyperlink r:id="rId43" w:history="1">
        <w:r w:rsidR="00A835E8" w:rsidRPr="00DA1DE9">
          <w:rPr>
            <w:rStyle w:val="Hyperlink"/>
            <w:rFonts w:ascii="Times New Roman" w:hAnsi="Times New Roman" w:cs="Times New Roman"/>
            <w:color w:val="000000" w:themeColor="text1"/>
            <w:sz w:val="24"/>
            <w:szCs w:val="24"/>
            <w:u w:val="none"/>
          </w:rPr>
          <w:t>http://print.thefinancialexpress-bd.com-08</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A835E8" w:rsidP="007C6E4D">
      <w:pPr>
        <w:pStyle w:val="NoSpacing"/>
        <w:rPr>
          <w:rFonts w:ascii="Times New Roman" w:hAnsi="Times New Roman" w:cs="Times New Roman"/>
          <w:color w:val="000000" w:themeColor="text1"/>
          <w:sz w:val="24"/>
          <w:szCs w:val="24"/>
        </w:rPr>
      </w:pPr>
      <w:proofErr w:type="spellStart"/>
      <w:r w:rsidRPr="00DA1DE9">
        <w:rPr>
          <w:rFonts w:ascii="Times New Roman" w:hAnsi="Times New Roman" w:cs="Times New Roman"/>
          <w:color w:val="000000" w:themeColor="text1"/>
          <w:sz w:val="24"/>
          <w:szCs w:val="24"/>
        </w:rPr>
        <w:t>A.K.</w:t>
      </w:r>
      <w:r w:rsidR="00426F08" w:rsidRPr="00DA1DE9">
        <w:rPr>
          <w:rFonts w:ascii="Times New Roman" w:hAnsi="Times New Roman" w:cs="Times New Roman"/>
          <w:color w:val="000000" w:themeColor="text1"/>
          <w:sz w:val="24"/>
          <w:szCs w:val="24"/>
        </w:rPr>
        <w:t>Masud</w:t>
      </w:r>
      <w:proofErr w:type="spellEnd"/>
      <w:r w:rsidR="00426F08" w:rsidRPr="00DA1DE9">
        <w:rPr>
          <w:rFonts w:ascii="Times New Roman" w:hAnsi="Times New Roman" w:cs="Times New Roman"/>
          <w:color w:val="000000" w:themeColor="text1"/>
          <w:sz w:val="24"/>
          <w:szCs w:val="24"/>
        </w:rPr>
        <w:t xml:space="preserve">, 2014, </w:t>
      </w:r>
      <w:r w:rsidR="004F21EF" w:rsidRPr="00DA1DE9">
        <w:rPr>
          <w:rFonts w:ascii="Times New Roman" w:hAnsi="Times New Roman" w:cs="Times New Roman"/>
          <w:color w:val="000000" w:themeColor="text1"/>
          <w:sz w:val="24"/>
          <w:szCs w:val="24"/>
        </w:rPr>
        <w:t>Small and Medium Enterprise,</w:t>
      </w:r>
      <w:r w:rsidR="00426F08" w:rsidRPr="00DA1DE9">
        <w:rPr>
          <w:rFonts w:ascii="Times New Roman" w:hAnsi="Times New Roman" w:cs="Times New Roman"/>
          <w:color w:val="000000" w:themeColor="text1"/>
          <w:sz w:val="24"/>
          <w:szCs w:val="24"/>
        </w:rPr>
        <w:t xml:space="preserve"> </w:t>
      </w:r>
      <w:r w:rsidR="004F21EF" w:rsidRPr="00DA1DE9">
        <w:rPr>
          <w:rFonts w:ascii="Times New Roman" w:hAnsi="Times New Roman" w:cs="Times New Roman"/>
          <w:color w:val="000000" w:themeColor="text1"/>
          <w:sz w:val="24"/>
          <w:szCs w:val="24"/>
        </w:rPr>
        <w:t>WIFIBD,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r w:rsidR="00A835E8" w:rsidRPr="00DA1DE9">
        <w:rPr>
          <w:rFonts w:ascii="Times New Roman" w:hAnsi="Times New Roman" w:cs="Times New Roman"/>
          <w:color w:val="000000" w:themeColor="text1"/>
          <w:sz w:val="24"/>
          <w:szCs w:val="24"/>
        </w:rPr>
        <w:t>https://wifibd.wordpress.com.sme</w:t>
      </w:r>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About </w:t>
      </w:r>
      <w:proofErr w:type="spellStart"/>
      <w:r w:rsidRPr="00DA1DE9">
        <w:rPr>
          <w:rFonts w:ascii="Times New Roman" w:hAnsi="Times New Roman" w:cs="Times New Roman"/>
          <w:color w:val="000000" w:themeColor="text1"/>
          <w:sz w:val="24"/>
          <w:szCs w:val="24"/>
        </w:rPr>
        <w:t>CRISl</w:t>
      </w:r>
      <w:proofErr w:type="spellEnd"/>
      <w:r w:rsidRPr="00DA1DE9">
        <w:rPr>
          <w:rFonts w:ascii="Times New Roman" w:hAnsi="Times New Roman" w:cs="Times New Roman"/>
          <w:color w:val="000000" w:themeColor="text1"/>
          <w:sz w:val="24"/>
          <w:szCs w:val="24"/>
        </w:rPr>
        <w:t xml:space="preserve"> CRISL,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hyperlink r:id="rId44" w:history="1">
        <w:r w:rsidR="00CB0140" w:rsidRPr="00DA1DE9">
          <w:rPr>
            <w:rStyle w:val="Hyperlink"/>
            <w:rFonts w:ascii="Times New Roman" w:hAnsi="Times New Roman" w:cs="Times New Roman"/>
            <w:color w:val="000000" w:themeColor="text1"/>
            <w:sz w:val="24"/>
            <w:szCs w:val="24"/>
            <w:u w:val="none"/>
          </w:rPr>
          <w:t>www.crislbd.com</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About CRAB (</w:t>
      </w:r>
      <w:proofErr w:type="spellStart"/>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 Wikipedia,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https://en.wikipedia.org/wiki/Credit_Rating_Agency_of_Bangladesh_Limited</w:t>
      </w:r>
    </w:p>
    <w:p w:rsidR="00A83171" w:rsidRPr="00DA1DE9" w:rsidRDefault="00A83171" w:rsidP="007C6E4D">
      <w:pPr>
        <w:pStyle w:val="NoSpacing"/>
        <w:rPr>
          <w:rFonts w:ascii="Times New Roman" w:eastAsiaTheme="minorHAnsi" w:hAnsi="Times New Roman" w:cs="Times New Roman"/>
          <w:color w:val="000000" w:themeColor="text1"/>
          <w:sz w:val="24"/>
          <w:szCs w:val="24"/>
          <w:lang w:bidi="ar-SA"/>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About CRAB (</w:t>
      </w:r>
      <w:proofErr w:type="spellStart"/>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 CRAB, Retrieved from</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https://crab.com.bd/</w:t>
      </w:r>
    </w:p>
    <w:p w:rsidR="00CB0140" w:rsidRPr="00DA1DE9" w:rsidRDefault="00CB0140" w:rsidP="007C6E4D">
      <w:pPr>
        <w:spacing w:line="240" w:lineRule="auto"/>
        <w:rPr>
          <w:rFonts w:ascii="Times New Roman" w:hAnsi="Times New Roman" w:cs="Times New Roman"/>
          <w:color w:val="000000" w:themeColor="text1"/>
          <w:sz w:val="24"/>
          <w:szCs w:val="24"/>
        </w:rPr>
      </w:pPr>
    </w:p>
    <w:p w:rsidR="004F21EF" w:rsidRPr="00DA1DE9" w:rsidRDefault="004F21EF"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proofErr w:type="gramStart"/>
      <w:r w:rsidRPr="00DA1DE9">
        <w:rPr>
          <w:rFonts w:ascii="Times New Roman" w:hAnsi="Times New Roman" w:cs="Times New Roman"/>
          <w:color w:val="000000" w:themeColor="text1"/>
          <w:sz w:val="24"/>
          <w:szCs w:val="24"/>
        </w:rPr>
        <w:t>Credit rating, (</w:t>
      </w:r>
      <w:proofErr w:type="spellStart"/>
      <w:r w:rsidRPr="00DA1DE9">
        <w:rPr>
          <w:rFonts w:ascii="Times New Roman" w:hAnsi="Times New Roman" w:cs="Times New Roman"/>
          <w:color w:val="000000" w:themeColor="text1"/>
          <w:sz w:val="24"/>
          <w:szCs w:val="24"/>
        </w:rPr>
        <w:t>n.d.</w:t>
      </w:r>
      <w:proofErr w:type="spellEnd"/>
      <w:r w:rsidRPr="00DA1DE9">
        <w:rPr>
          <w:rFonts w:ascii="Times New Roman" w:hAnsi="Times New Roman" w:cs="Times New Roman"/>
          <w:color w:val="000000" w:themeColor="text1"/>
          <w:sz w:val="24"/>
          <w:szCs w:val="24"/>
        </w:rPr>
        <w:t>).</w:t>
      </w:r>
      <w:proofErr w:type="gramEnd"/>
      <w:r w:rsidRPr="00DA1DE9">
        <w:rPr>
          <w:rFonts w:ascii="Times New Roman" w:hAnsi="Times New Roman" w:cs="Times New Roman"/>
          <w:color w:val="000000" w:themeColor="text1"/>
          <w:sz w:val="24"/>
          <w:szCs w:val="24"/>
        </w:rPr>
        <w:t xml:space="preserve">  Wikipedia, Retrieved from </w:t>
      </w:r>
    </w:p>
    <w:p w:rsidR="004F21EF" w:rsidRPr="00DA1DE9" w:rsidRDefault="004F21EF" w:rsidP="007C6E4D">
      <w:pPr>
        <w:pStyle w:val="NoSpacing"/>
        <w:tabs>
          <w:tab w:val="left" w:pos="720"/>
        </w:tabs>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       </w:t>
      </w:r>
      <w:r w:rsidR="00A83171" w:rsidRPr="00DA1DE9">
        <w:rPr>
          <w:rFonts w:ascii="Times New Roman" w:hAnsi="Times New Roman" w:cs="Times New Roman"/>
          <w:color w:val="000000" w:themeColor="text1"/>
          <w:sz w:val="24"/>
          <w:szCs w:val="24"/>
        </w:rPr>
        <w:t xml:space="preserve">      </w:t>
      </w:r>
      <w:r w:rsidRPr="00DA1DE9">
        <w:rPr>
          <w:rFonts w:ascii="Times New Roman" w:hAnsi="Times New Roman" w:cs="Times New Roman"/>
          <w:color w:val="000000" w:themeColor="text1"/>
          <w:sz w:val="24"/>
          <w:szCs w:val="24"/>
        </w:rPr>
        <w:t xml:space="preserve"> </w:t>
      </w:r>
      <w:hyperlink r:id="rId45" w:history="1">
        <w:r w:rsidR="00CB0140" w:rsidRPr="00DA1DE9">
          <w:rPr>
            <w:rStyle w:val="Hyperlink"/>
            <w:rFonts w:ascii="Times New Roman" w:hAnsi="Times New Roman" w:cs="Times New Roman"/>
            <w:color w:val="000000" w:themeColor="text1"/>
            <w:sz w:val="24"/>
            <w:szCs w:val="24"/>
            <w:u w:val="none"/>
          </w:rPr>
          <w:t>https://en.wikipedia.org/wiki/Credit_rating</w:t>
        </w:r>
      </w:hyperlink>
    </w:p>
    <w:p w:rsidR="00CB0140" w:rsidRPr="00DA1DE9" w:rsidRDefault="00CB0140" w:rsidP="007C6E4D">
      <w:pPr>
        <w:pStyle w:val="NoSpacing"/>
        <w:rPr>
          <w:rFonts w:ascii="Times New Roman" w:hAnsi="Times New Roman" w:cs="Times New Roman"/>
          <w:color w:val="000000" w:themeColor="text1"/>
          <w:sz w:val="24"/>
          <w:szCs w:val="24"/>
        </w:rPr>
      </w:pPr>
    </w:p>
    <w:p w:rsidR="004F21EF" w:rsidRPr="00DA1DE9" w:rsidRDefault="002C413A" w:rsidP="007C6E4D">
      <w:pPr>
        <w:pStyle w:val="NoSpacing"/>
        <w:rPr>
          <w:rFonts w:ascii="Times New Roman" w:hAnsi="Times New Roman" w:cs="Times New Roman"/>
          <w:color w:val="000000" w:themeColor="text1"/>
          <w:sz w:val="24"/>
          <w:szCs w:val="24"/>
        </w:rPr>
      </w:pPr>
      <w:r w:rsidRPr="00DA1DE9">
        <w:rPr>
          <w:rFonts w:ascii="Times New Roman" w:hAnsi="Times New Roman" w:cs="Times New Roman"/>
          <w:color w:val="000000" w:themeColor="text1"/>
          <w:sz w:val="24"/>
          <w:szCs w:val="24"/>
        </w:rPr>
        <w:t>What is a credit score?</w:t>
      </w:r>
      <w:r w:rsidR="004F21EF" w:rsidRPr="00DA1DE9">
        <w:rPr>
          <w:rFonts w:ascii="Times New Roman" w:hAnsi="Times New Roman" w:cs="Times New Roman"/>
          <w:color w:val="000000" w:themeColor="text1"/>
          <w:sz w:val="24"/>
          <w:szCs w:val="24"/>
        </w:rPr>
        <w:t xml:space="preserve"> </w:t>
      </w:r>
      <w:proofErr w:type="gramStart"/>
      <w:r w:rsidR="004F21EF" w:rsidRPr="00DA1DE9">
        <w:rPr>
          <w:rFonts w:ascii="Times New Roman" w:hAnsi="Times New Roman" w:cs="Times New Roman"/>
          <w:color w:val="000000" w:themeColor="text1"/>
          <w:sz w:val="24"/>
          <w:szCs w:val="24"/>
        </w:rPr>
        <w:t>(</w:t>
      </w:r>
      <w:proofErr w:type="spellStart"/>
      <w:r w:rsidR="004F21EF" w:rsidRPr="00DA1DE9">
        <w:rPr>
          <w:rFonts w:ascii="Times New Roman" w:hAnsi="Times New Roman" w:cs="Times New Roman"/>
          <w:color w:val="000000" w:themeColor="text1"/>
          <w:sz w:val="24"/>
          <w:szCs w:val="24"/>
        </w:rPr>
        <w:t>n.d.</w:t>
      </w:r>
      <w:proofErr w:type="spellEnd"/>
      <w:r w:rsidR="004F21EF" w:rsidRPr="00DA1DE9">
        <w:rPr>
          <w:rFonts w:ascii="Times New Roman" w:hAnsi="Times New Roman" w:cs="Times New Roman"/>
          <w:color w:val="000000" w:themeColor="text1"/>
          <w:sz w:val="24"/>
          <w:szCs w:val="24"/>
        </w:rPr>
        <w:t>).</w:t>
      </w:r>
      <w:proofErr w:type="gramEnd"/>
      <w:r w:rsidR="004F21EF" w:rsidRPr="00DA1DE9">
        <w:rPr>
          <w:rFonts w:ascii="Times New Roman" w:hAnsi="Times New Roman" w:cs="Times New Roman"/>
          <w:color w:val="000000" w:themeColor="text1"/>
          <w:sz w:val="24"/>
          <w:szCs w:val="24"/>
        </w:rPr>
        <w:t xml:space="preserve"> Equifax, Retrieved from</w:t>
      </w:r>
    </w:p>
    <w:p w:rsidR="004A683F" w:rsidRPr="00DA1DE9" w:rsidRDefault="004A683F" w:rsidP="00C53EED">
      <w:pPr>
        <w:pStyle w:val="NoSpacing"/>
        <w:tabs>
          <w:tab w:val="left" w:pos="720"/>
        </w:tabs>
        <w:rPr>
          <w:color w:val="000000" w:themeColor="text1"/>
        </w:rPr>
      </w:pPr>
    </w:p>
    <w:p w:rsidR="004A683F" w:rsidRPr="00DA1DE9" w:rsidRDefault="004A683F" w:rsidP="00C53EED">
      <w:pPr>
        <w:pStyle w:val="NoSpacing"/>
        <w:tabs>
          <w:tab w:val="left" w:pos="720"/>
        </w:tabs>
        <w:rPr>
          <w:color w:val="000000" w:themeColor="text1"/>
        </w:rPr>
      </w:pPr>
    </w:p>
    <w:p w:rsidR="00E01146" w:rsidRPr="00DA1DE9" w:rsidRDefault="00E01146" w:rsidP="00C53EED">
      <w:pPr>
        <w:pStyle w:val="NoSpacing"/>
        <w:tabs>
          <w:tab w:val="left" w:pos="720"/>
        </w:tabs>
        <w:rPr>
          <w:color w:val="000000" w:themeColor="text1"/>
        </w:rPr>
      </w:pPr>
    </w:p>
    <w:p w:rsidR="00A835E8" w:rsidRPr="00DA1DE9" w:rsidRDefault="00A835E8" w:rsidP="00C53EED">
      <w:pPr>
        <w:pStyle w:val="NoSpacing"/>
        <w:tabs>
          <w:tab w:val="left" w:pos="720"/>
        </w:tabs>
        <w:rPr>
          <w:color w:val="000000" w:themeColor="text1"/>
        </w:rPr>
      </w:pPr>
    </w:p>
    <w:p w:rsidR="00A835E8" w:rsidRPr="00DA1DE9" w:rsidRDefault="00A835E8" w:rsidP="00C53EED">
      <w:pPr>
        <w:pStyle w:val="NoSpacing"/>
        <w:tabs>
          <w:tab w:val="left" w:pos="720"/>
        </w:tabs>
        <w:rPr>
          <w:color w:val="000000" w:themeColor="text1"/>
        </w:rPr>
      </w:pPr>
    </w:p>
    <w:p w:rsidR="004A683F" w:rsidRPr="00DA1DE9" w:rsidRDefault="004A683F" w:rsidP="00C53EED">
      <w:pPr>
        <w:pStyle w:val="NoSpacing"/>
        <w:tabs>
          <w:tab w:val="left" w:pos="720"/>
        </w:tabs>
        <w:rPr>
          <w:color w:val="000000" w:themeColor="text1"/>
        </w:rPr>
      </w:pPr>
    </w:p>
    <w:p w:rsidR="0021290B" w:rsidRPr="00DA1DE9" w:rsidRDefault="004D39B1" w:rsidP="004A683F">
      <w:pPr>
        <w:shd w:val="clear" w:color="auto" w:fill="76923C" w:themeFill="accent3" w:themeFillShade="BF"/>
        <w:spacing w:line="360" w:lineRule="auto"/>
        <w:jc w:val="center"/>
        <w:rPr>
          <w:rFonts w:ascii="Times New Roman" w:hAnsi="Times New Roman" w:cs="Times New Roman"/>
          <w:b/>
          <w:color w:val="000000" w:themeColor="text1"/>
          <w:sz w:val="44"/>
          <w:szCs w:val="44"/>
        </w:rPr>
      </w:pPr>
      <w:r w:rsidRPr="00DA1DE9">
        <w:rPr>
          <w:rFonts w:ascii="Times New Roman" w:hAnsi="Times New Roman" w:cs="Times New Roman"/>
          <w:b/>
          <w:color w:val="000000" w:themeColor="text1"/>
          <w:sz w:val="44"/>
          <w:szCs w:val="44"/>
        </w:rPr>
        <w:t>9</w:t>
      </w:r>
      <w:r w:rsidR="0094008F" w:rsidRPr="00DA1DE9">
        <w:rPr>
          <w:rFonts w:ascii="Times New Roman" w:hAnsi="Times New Roman" w:cs="Times New Roman"/>
          <w:b/>
          <w:color w:val="000000" w:themeColor="text1"/>
          <w:sz w:val="44"/>
          <w:szCs w:val="44"/>
        </w:rPr>
        <w:t>. Appendices</w:t>
      </w:r>
    </w:p>
    <w:tbl>
      <w:tblPr>
        <w:tblpPr w:leftFromText="180" w:rightFromText="180" w:vertAnchor="text" w:horzAnchor="margin" w:tblpXSpec="center" w:tblpY="216"/>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7089"/>
      </w:tblGrid>
      <w:tr w:rsidR="00863D81" w:rsidRPr="00DA1DE9" w:rsidTr="00BB3176">
        <w:trPr>
          <w:trHeight w:val="313"/>
        </w:trPr>
        <w:tc>
          <w:tcPr>
            <w:tcW w:w="1100" w:type="pct"/>
            <w:shd w:val="clear" w:color="auto" w:fill="70AD47"/>
            <w:vAlign w:val="center"/>
          </w:tcPr>
          <w:p w:rsidR="00863D81" w:rsidRPr="00DA1DE9" w:rsidRDefault="00863D81" w:rsidP="00666EED">
            <w:pPr>
              <w:autoSpaceDE w:val="0"/>
              <w:autoSpaceDN w:val="0"/>
              <w:adjustRightInd w:val="0"/>
              <w:spacing w:after="0"/>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Short Forms</w:t>
            </w:r>
          </w:p>
        </w:tc>
        <w:tc>
          <w:tcPr>
            <w:tcW w:w="3900" w:type="pct"/>
            <w:shd w:val="clear" w:color="auto" w:fill="70AD47"/>
            <w:vAlign w:val="center"/>
          </w:tcPr>
          <w:p w:rsidR="00863D81" w:rsidRPr="00DA1DE9" w:rsidRDefault="00863D81" w:rsidP="00666EED">
            <w:pPr>
              <w:autoSpaceDE w:val="0"/>
              <w:autoSpaceDN w:val="0"/>
              <w:adjustRightInd w:val="0"/>
              <w:spacing w:after="0"/>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Abbreviations</w:t>
            </w:r>
          </w:p>
        </w:tc>
      </w:tr>
      <w:tr w:rsidR="00863D81" w:rsidRPr="00DA1DE9" w:rsidTr="00BB3176">
        <w:trPr>
          <w:trHeight w:val="600"/>
        </w:trPr>
        <w:tc>
          <w:tcPr>
            <w:tcW w:w="1100" w:type="pct"/>
            <w:shd w:val="clear" w:color="auto" w:fill="F2F2F2" w:themeFill="background1" w:themeFillShade="F2"/>
          </w:tcPr>
          <w:p w:rsidR="00863D81" w:rsidRPr="00DA1DE9" w:rsidRDefault="00863D81" w:rsidP="00666EED">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BDRAL</w:t>
            </w:r>
          </w:p>
        </w:tc>
        <w:tc>
          <w:tcPr>
            <w:tcW w:w="3900" w:type="pct"/>
            <w:shd w:val="clear" w:color="auto" w:fill="F2F2F2" w:themeFill="background1" w:themeFillShade="F2"/>
          </w:tcPr>
          <w:p w:rsidR="00863D81" w:rsidRPr="00DA1DE9" w:rsidRDefault="002A03F1" w:rsidP="00666EED">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The Bangladesh Rating Agency Limited</w:t>
            </w:r>
          </w:p>
        </w:tc>
      </w:tr>
      <w:tr w:rsidR="00863D81" w:rsidRPr="00DA1DE9" w:rsidTr="00BB3176">
        <w:trPr>
          <w:trHeight w:val="313"/>
        </w:trPr>
        <w:tc>
          <w:tcPr>
            <w:tcW w:w="1100" w:type="pct"/>
            <w:shd w:val="clear" w:color="auto" w:fill="auto"/>
          </w:tcPr>
          <w:p w:rsidR="00863D81" w:rsidRPr="00DA1DE9" w:rsidRDefault="00863D81" w:rsidP="00666EED">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BB</w:t>
            </w:r>
          </w:p>
        </w:tc>
        <w:tc>
          <w:tcPr>
            <w:tcW w:w="3900" w:type="pct"/>
            <w:shd w:val="clear" w:color="auto" w:fill="auto"/>
          </w:tcPr>
          <w:p w:rsidR="00863D81" w:rsidRPr="00DA1DE9" w:rsidRDefault="00863D81" w:rsidP="00666EED">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Bangladesh Bank</w:t>
            </w:r>
          </w:p>
        </w:tc>
      </w:tr>
      <w:tr w:rsidR="00A835E8" w:rsidRPr="00DA1DE9" w:rsidTr="00BB3176">
        <w:trPr>
          <w:trHeight w:val="329"/>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hAnsi="Times New Roman" w:cs="Times New Roman"/>
                <w:b/>
                <w:color w:val="000000" w:themeColor="text1"/>
                <w:sz w:val="24"/>
                <w:szCs w:val="24"/>
              </w:rPr>
              <w:t>IRC</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Internal Review Committee</w:t>
            </w:r>
            <w:r w:rsidRPr="00DA1DE9">
              <w:rPr>
                <w:rFonts w:ascii="Times New Roman" w:hAnsi="Times New Roman" w:cs="Times New Roman"/>
                <w:b/>
                <w:color w:val="000000" w:themeColor="text1"/>
                <w:sz w:val="24"/>
                <w:szCs w:val="24"/>
              </w:rPr>
              <w:t xml:space="preserve"> </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GDP</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Gross Domestic Product</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SMEs</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Small and Medium Enterprises</w:t>
            </w:r>
          </w:p>
        </w:tc>
      </w:tr>
      <w:tr w:rsidR="00A835E8" w:rsidRPr="00DA1DE9" w:rsidTr="00BB3176">
        <w:trPr>
          <w:trHeight w:val="329"/>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CRAB</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Credit Rating Agency of Bangladesh</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 xml:space="preserve">CPV </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Contact Point Verification</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 xml:space="preserve">FI </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Financial Institution</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IPO</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Initial Public Offerings</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SECB</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Security and Exchange Commission of Bangladesh </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color w:val="000000" w:themeColor="text1"/>
                <w:sz w:val="24"/>
                <w:szCs w:val="24"/>
              </w:rPr>
              <w:t>NBFI</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Non-Bank Financial Institution</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color w:val="000000" w:themeColor="text1"/>
                <w:sz w:val="24"/>
                <w:szCs w:val="24"/>
              </w:rPr>
              <w:t>MBS</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Mortgage Backed Securities</w:t>
            </w:r>
            <w:r w:rsidRPr="00DA1DE9">
              <w:rPr>
                <w:rFonts w:ascii="Times New Roman" w:hAnsi="Times New Roman" w:cs="Times New Roman"/>
                <w:color w:val="000000" w:themeColor="text1"/>
                <w:sz w:val="24"/>
                <w:szCs w:val="24"/>
              </w:rPr>
              <w:t xml:space="preserve"> </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CRISL</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Credit Rating Information &amp; Service Limited </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GDR</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Global Data Repository </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ECAI</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External Credit Assessment Institutions</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IOSCO</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 xml:space="preserve">International Organization of Securities Commission </w:t>
            </w:r>
          </w:p>
        </w:tc>
      </w:tr>
      <w:tr w:rsidR="00A835E8" w:rsidRPr="00DA1DE9" w:rsidTr="00BB3176">
        <w:trPr>
          <w:trHeight w:val="313"/>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ASIP</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hAnsi="Times New Roman" w:cs="Times New Roman"/>
                <w:color w:val="000000" w:themeColor="text1"/>
                <w:sz w:val="24"/>
                <w:szCs w:val="24"/>
              </w:rPr>
              <w:t>APLAN Sentinel Integration Project</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SMERA</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Small &amp; Medium Enterprise Rating Agency</w:t>
            </w:r>
          </w:p>
        </w:tc>
      </w:tr>
      <w:tr w:rsidR="00A835E8" w:rsidRPr="00DA1DE9" w:rsidTr="00BB3176">
        <w:trPr>
          <w:trHeight w:val="313"/>
        </w:trPr>
        <w:tc>
          <w:tcPr>
            <w:tcW w:w="1100" w:type="pct"/>
            <w:shd w:val="clear" w:color="auto" w:fill="F2F2F2" w:themeFill="background1" w:themeFillShade="F2"/>
          </w:tcPr>
          <w:p w:rsidR="00A835E8" w:rsidRPr="00DA1DE9" w:rsidRDefault="007C6E4D"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BLR</w:t>
            </w:r>
          </w:p>
        </w:tc>
        <w:tc>
          <w:tcPr>
            <w:tcW w:w="3900" w:type="pct"/>
            <w:shd w:val="clear" w:color="auto" w:fill="F2F2F2" w:themeFill="background1" w:themeFillShade="F2"/>
          </w:tcPr>
          <w:p w:rsidR="00A835E8" w:rsidRPr="00DA1DE9" w:rsidRDefault="007C6E4D"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Bank Loan Rating</w:t>
            </w:r>
          </w:p>
        </w:tc>
      </w:tr>
      <w:tr w:rsidR="00A835E8" w:rsidRPr="00DA1DE9" w:rsidTr="00BB3176">
        <w:trPr>
          <w:trHeight w:val="313"/>
        </w:trPr>
        <w:tc>
          <w:tcPr>
            <w:tcW w:w="11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RC</w:t>
            </w:r>
          </w:p>
        </w:tc>
        <w:tc>
          <w:tcPr>
            <w:tcW w:w="3900" w:type="pct"/>
            <w:shd w:val="clear" w:color="auto" w:fill="auto"/>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Rating Committee</w:t>
            </w:r>
          </w:p>
        </w:tc>
      </w:tr>
      <w:tr w:rsidR="00A835E8" w:rsidRPr="00DA1DE9" w:rsidTr="0009081E">
        <w:trPr>
          <w:trHeight w:val="329"/>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BSEC</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Bangladesh Securities and Exchange Commission</w:t>
            </w:r>
          </w:p>
        </w:tc>
      </w:tr>
      <w:tr w:rsidR="00A835E8" w:rsidRPr="00DA1DE9" w:rsidTr="0009081E">
        <w:trPr>
          <w:trHeight w:val="329"/>
        </w:trPr>
        <w:tc>
          <w:tcPr>
            <w:tcW w:w="11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lastRenderedPageBreak/>
              <w:t>CRA</w:t>
            </w:r>
          </w:p>
        </w:tc>
        <w:tc>
          <w:tcPr>
            <w:tcW w:w="3900" w:type="pct"/>
            <w:shd w:val="clear" w:color="auto" w:fill="F2F2F2" w:themeFill="background1" w:themeFillShade="F2"/>
          </w:tcPr>
          <w:p w:rsidR="00A835E8" w:rsidRPr="00DA1DE9" w:rsidRDefault="00A835E8"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Credit Rating Agencies</w:t>
            </w:r>
          </w:p>
        </w:tc>
      </w:tr>
      <w:tr w:rsidR="007C6E4D" w:rsidRPr="00DA1DE9" w:rsidTr="0009081E">
        <w:trPr>
          <w:trHeight w:val="329"/>
        </w:trPr>
        <w:tc>
          <w:tcPr>
            <w:tcW w:w="1100" w:type="pct"/>
            <w:shd w:val="clear" w:color="auto" w:fill="F2F2F2" w:themeFill="background1" w:themeFillShade="F2"/>
          </w:tcPr>
          <w:p w:rsidR="007C6E4D" w:rsidRPr="00DA1DE9" w:rsidRDefault="007C6E4D"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ADB</w:t>
            </w:r>
          </w:p>
        </w:tc>
        <w:tc>
          <w:tcPr>
            <w:tcW w:w="3900" w:type="pct"/>
            <w:shd w:val="clear" w:color="auto" w:fill="F2F2F2" w:themeFill="background1" w:themeFillShade="F2"/>
          </w:tcPr>
          <w:p w:rsidR="007C6E4D" w:rsidRPr="00DA1DE9" w:rsidRDefault="007C6E4D"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Asian Development Bank</w:t>
            </w:r>
          </w:p>
        </w:tc>
      </w:tr>
      <w:tr w:rsidR="007C6E4D" w:rsidRPr="00DA1DE9" w:rsidTr="0009081E">
        <w:trPr>
          <w:trHeight w:val="329"/>
        </w:trPr>
        <w:tc>
          <w:tcPr>
            <w:tcW w:w="1100" w:type="pct"/>
            <w:shd w:val="clear" w:color="auto" w:fill="F2F2F2" w:themeFill="background1" w:themeFillShade="F2"/>
          </w:tcPr>
          <w:p w:rsidR="007C6E4D" w:rsidRPr="00DA1DE9" w:rsidRDefault="007C6E4D" w:rsidP="00A835E8">
            <w:pPr>
              <w:autoSpaceDE w:val="0"/>
              <w:autoSpaceDN w:val="0"/>
              <w:adjustRightInd w:val="0"/>
              <w:spacing w:after="0" w:line="480" w:lineRule="auto"/>
              <w:jc w:val="both"/>
              <w:rPr>
                <w:rFonts w:ascii="Times New Roman" w:eastAsia="Calibri" w:hAnsi="Times New Roman" w:cs="Times New Roman"/>
                <w:b/>
                <w:bCs/>
                <w:color w:val="000000" w:themeColor="text1"/>
                <w:sz w:val="24"/>
                <w:szCs w:val="24"/>
              </w:rPr>
            </w:pPr>
            <w:r w:rsidRPr="00DA1DE9">
              <w:rPr>
                <w:rFonts w:ascii="Times New Roman" w:eastAsia="Calibri" w:hAnsi="Times New Roman" w:cs="Times New Roman"/>
                <w:b/>
                <w:bCs/>
                <w:color w:val="000000" w:themeColor="text1"/>
                <w:sz w:val="24"/>
                <w:szCs w:val="24"/>
              </w:rPr>
              <w:t>CP</w:t>
            </w:r>
          </w:p>
        </w:tc>
        <w:tc>
          <w:tcPr>
            <w:tcW w:w="3900" w:type="pct"/>
            <w:shd w:val="clear" w:color="auto" w:fill="F2F2F2" w:themeFill="background1" w:themeFillShade="F2"/>
          </w:tcPr>
          <w:p w:rsidR="007C6E4D" w:rsidRPr="00DA1DE9" w:rsidRDefault="007C6E4D" w:rsidP="00A835E8">
            <w:pPr>
              <w:autoSpaceDE w:val="0"/>
              <w:autoSpaceDN w:val="0"/>
              <w:adjustRightInd w:val="0"/>
              <w:spacing w:after="0" w:line="480" w:lineRule="auto"/>
              <w:jc w:val="both"/>
              <w:rPr>
                <w:rFonts w:ascii="Times New Roman" w:eastAsia="Calibri" w:hAnsi="Times New Roman" w:cs="Times New Roman"/>
                <w:color w:val="000000" w:themeColor="text1"/>
                <w:sz w:val="24"/>
                <w:szCs w:val="24"/>
              </w:rPr>
            </w:pPr>
            <w:r w:rsidRPr="00DA1DE9">
              <w:rPr>
                <w:rFonts w:ascii="Times New Roman" w:eastAsia="Calibri" w:hAnsi="Times New Roman" w:cs="Times New Roman"/>
                <w:color w:val="000000" w:themeColor="text1"/>
                <w:sz w:val="24"/>
                <w:szCs w:val="24"/>
              </w:rPr>
              <w:t>Commercial Paper</w:t>
            </w:r>
          </w:p>
        </w:tc>
      </w:tr>
    </w:tbl>
    <w:p w:rsidR="00F21861" w:rsidRPr="00DA1DE9" w:rsidRDefault="00F21861" w:rsidP="00FA21CB">
      <w:pPr>
        <w:jc w:val="both"/>
        <w:rPr>
          <w:color w:val="000000" w:themeColor="text1"/>
          <w:sz w:val="40"/>
          <w:szCs w:val="24"/>
        </w:rPr>
      </w:pPr>
    </w:p>
    <w:sectPr w:rsidR="00F21861" w:rsidRPr="00DA1DE9" w:rsidSect="0067393E">
      <w:footerReference w:type="default" r:id="rId46"/>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340" w:rsidRDefault="00631340" w:rsidP="00C41967">
      <w:pPr>
        <w:spacing w:after="0" w:line="240" w:lineRule="auto"/>
      </w:pPr>
      <w:r>
        <w:separator/>
      </w:r>
    </w:p>
  </w:endnote>
  <w:endnote w:type="continuationSeparator" w:id="0">
    <w:p w:rsidR="00631340" w:rsidRDefault="00631340" w:rsidP="00C41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559733"/>
      <w:docPartObj>
        <w:docPartGallery w:val="Page Numbers (Bottom of Page)"/>
        <w:docPartUnique/>
      </w:docPartObj>
    </w:sdtPr>
    <w:sdtEndPr/>
    <w:sdtContent>
      <w:p w:rsidR="005441E4" w:rsidRDefault="000F43C4">
        <w:pPr>
          <w:pStyle w:val="Footer"/>
          <w:jc w:val="right"/>
        </w:pPr>
        <w:r>
          <w:fldChar w:fldCharType="begin"/>
        </w:r>
        <w:r>
          <w:instrText xml:space="preserve"> PAGE   \* MERGEFORMAT </w:instrText>
        </w:r>
        <w:r>
          <w:fldChar w:fldCharType="separate"/>
        </w:r>
        <w:r w:rsidR="00A61D72">
          <w:rPr>
            <w:noProof/>
          </w:rPr>
          <w:t>ii</w:t>
        </w:r>
        <w:r>
          <w:rPr>
            <w:noProof/>
          </w:rPr>
          <w:fldChar w:fldCharType="end"/>
        </w:r>
      </w:p>
    </w:sdtContent>
  </w:sdt>
  <w:p w:rsidR="005441E4" w:rsidRDefault="005441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576604"/>
      <w:docPartObj>
        <w:docPartGallery w:val="Page Numbers (Bottom of Page)"/>
        <w:docPartUnique/>
      </w:docPartObj>
    </w:sdtPr>
    <w:sdtEndPr/>
    <w:sdtContent>
      <w:p w:rsidR="005441E4" w:rsidRDefault="000F43C4">
        <w:pPr>
          <w:pStyle w:val="Footer"/>
          <w:jc w:val="right"/>
        </w:pPr>
        <w:r>
          <w:fldChar w:fldCharType="begin"/>
        </w:r>
        <w:r>
          <w:instrText xml:space="preserve"> PAGE   \* MERGEFORMAT </w:instrText>
        </w:r>
        <w:r>
          <w:fldChar w:fldCharType="separate"/>
        </w:r>
        <w:r w:rsidR="00A61D72">
          <w:rPr>
            <w:noProof/>
          </w:rPr>
          <w:t>ix</w:t>
        </w:r>
        <w:r>
          <w:rPr>
            <w:noProof/>
          </w:rPr>
          <w:fldChar w:fldCharType="end"/>
        </w:r>
      </w:p>
    </w:sdtContent>
  </w:sdt>
  <w:p w:rsidR="005441E4" w:rsidRDefault="005441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E4" w:rsidRDefault="000F43C4">
    <w:pPr>
      <w:pStyle w:val="Footer"/>
      <w:jc w:val="right"/>
    </w:pPr>
    <w:r>
      <w:fldChar w:fldCharType="begin"/>
    </w:r>
    <w:r>
      <w:instrText xml:space="preserve"> PAGE   \* MERGEFORMAT </w:instrText>
    </w:r>
    <w:r>
      <w:fldChar w:fldCharType="separate"/>
    </w:r>
    <w:r w:rsidR="00A61D72">
      <w:rPr>
        <w:noProof/>
      </w:rPr>
      <w:t>53</w:t>
    </w:r>
    <w:r>
      <w:rPr>
        <w:noProof/>
      </w:rPr>
      <w:fldChar w:fldCharType="end"/>
    </w:r>
  </w:p>
  <w:p w:rsidR="005441E4" w:rsidRDefault="00544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340" w:rsidRDefault="00631340" w:rsidP="00C41967">
      <w:pPr>
        <w:spacing w:after="0" w:line="240" w:lineRule="auto"/>
      </w:pPr>
      <w:r>
        <w:separator/>
      </w:r>
    </w:p>
  </w:footnote>
  <w:footnote w:type="continuationSeparator" w:id="0">
    <w:p w:rsidR="00631340" w:rsidRDefault="00631340" w:rsidP="00C41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E4" w:rsidRDefault="005441E4" w:rsidP="004A6BB2">
    <w:pPr>
      <w:pStyle w:val="Header"/>
      <w:tabs>
        <w:tab w:val="clear" w:pos="4680"/>
        <w:tab w:val="clear" w:pos="9360"/>
        <w:tab w:val="left" w:pos="4950"/>
        <w:tab w:val="left" w:pos="6480"/>
      </w:tabs>
      <w:ind w:right="-135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3117"/>
    <w:multiLevelType w:val="hybridMultilevel"/>
    <w:tmpl w:val="15047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70933"/>
    <w:multiLevelType w:val="hybridMultilevel"/>
    <w:tmpl w:val="23524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D6127"/>
    <w:multiLevelType w:val="hybridMultilevel"/>
    <w:tmpl w:val="AECC4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B6809"/>
    <w:multiLevelType w:val="hybridMultilevel"/>
    <w:tmpl w:val="E51CE9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EA578A"/>
    <w:multiLevelType w:val="hybridMultilevel"/>
    <w:tmpl w:val="255476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611F14"/>
    <w:multiLevelType w:val="hybridMultilevel"/>
    <w:tmpl w:val="123A9E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86240F"/>
    <w:multiLevelType w:val="hybridMultilevel"/>
    <w:tmpl w:val="309E8B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EF1751C"/>
    <w:multiLevelType w:val="hybridMultilevel"/>
    <w:tmpl w:val="E8FA6A3E"/>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0F974127"/>
    <w:multiLevelType w:val="hybridMultilevel"/>
    <w:tmpl w:val="016A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CB5B99"/>
    <w:multiLevelType w:val="hybridMultilevel"/>
    <w:tmpl w:val="78E8E4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D26526"/>
    <w:multiLevelType w:val="hybridMultilevel"/>
    <w:tmpl w:val="22903E3C"/>
    <w:lvl w:ilvl="0" w:tplc="04090019">
      <w:start w:val="1"/>
      <w:numFmt w:val="lowerLetter"/>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1">
    <w:nsid w:val="157B450A"/>
    <w:multiLevelType w:val="hybridMultilevel"/>
    <w:tmpl w:val="84509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E0554F"/>
    <w:multiLevelType w:val="hybridMultilevel"/>
    <w:tmpl w:val="A8C87A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1B4B3097"/>
    <w:multiLevelType w:val="hybridMultilevel"/>
    <w:tmpl w:val="762E21F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8561E4"/>
    <w:multiLevelType w:val="hybridMultilevel"/>
    <w:tmpl w:val="49FA53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196DD2"/>
    <w:multiLevelType w:val="hybridMultilevel"/>
    <w:tmpl w:val="E3BAE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4E7BF7"/>
    <w:multiLevelType w:val="hybridMultilevel"/>
    <w:tmpl w:val="CA248410"/>
    <w:lvl w:ilvl="0" w:tplc="3D1480D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012747"/>
    <w:multiLevelType w:val="hybridMultilevel"/>
    <w:tmpl w:val="124C6B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32F743B"/>
    <w:multiLevelType w:val="hybridMultilevel"/>
    <w:tmpl w:val="E7BEE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430AB2"/>
    <w:multiLevelType w:val="hybridMultilevel"/>
    <w:tmpl w:val="003C3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E87C4F"/>
    <w:multiLevelType w:val="hybridMultilevel"/>
    <w:tmpl w:val="C1FC9A7A"/>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299A38B0"/>
    <w:multiLevelType w:val="hybridMultilevel"/>
    <w:tmpl w:val="C9FA27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9E31A46"/>
    <w:multiLevelType w:val="hybridMultilevel"/>
    <w:tmpl w:val="5B10C7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DE38F6"/>
    <w:multiLevelType w:val="hybridMultilevel"/>
    <w:tmpl w:val="CDC6D1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1921D7"/>
    <w:multiLevelType w:val="hybridMultilevel"/>
    <w:tmpl w:val="ECBC78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3A0491"/>
    <w:multiLevelType w:val="hybridMultilevel"/>
    <w:tmpl w:val="D24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744E56"/>
    <w:multiLevelType w:val="hybridMultilevel"/>
    <w:tmpl w:val="BD260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9B160C"/>
    <w:multiLevelType w:val="hybridMultilevel"/>
    <w:tmpl w:val="52CEF9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4D5103"/>
    <w:multiLevelType w:val="hybridMultilevel"/>
    <w:tmpl w:val="463CB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EEC55D2"/>
    <w:multiLevelType w:val="hybridMultilevel"/>
    <w:tmpl w:val="00BC6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2317F3"/>
    <w:multiLevelType w:val="hybridMultilevel"/>
    <w:tmpl w:val="D24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A8459E"/>
    <w:multiLevelType w:val="hybridMultilevel"/>
    <w:tmpl w:val="0E6E12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52B77F6"/>
    <w:multiLevelType w:val="hybridMultilevel"/>
    <w:tmpl w:val="7ABA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AB7110"/>
    <w:multiLevelType w:val="hybridMultilevel"/>
    <w:tmpl w:val="8572E3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7B60D03"/>
    <w:multiLevelType w:val="hybridMultilevel"/>
    <w:tmpl w:val="C178CA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043FE4"/>
    <w:multiLevelType w:val="hybridMultilevel"/>
    <w:tmpl w:val="B5309E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8887406"/>
    <w:multiLevelType w:val="hybridMultilevel"/>
    <w:tmpl w:val="D286F7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B796076"/>
    <w:multiLevelType w:val="hybridMultilevel"/>
    <w:tmpl w:val="CD9EA600"/>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4A753F"/>
    <w:multiLevelType w:val="hybridMultilevel"/>
    <w:tmpl w:val="7CF68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B31DF6"/>
    <w:multiLevelType w:val="hybridMultilevel"/>
    <w:tmpl w:val="373E93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ED8291C"/>
    <w:multiLevelType w:val="hybridMultilevel"/>
    <w:tmpl w:val="85548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F7111F"/>
    <w:multiLevelType w:val="hybridMultilevel"/>
    <w:tmpl w:val="1AFC7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895AFB"/>
    <w:multiLevelType w:val="hybridMultilevel"/>
    <w:tmpl w:val="3E56D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3F83857"/>
    <w:multiLevelType w:val="hybridMultilevel"/>
    <w:tmpl w:val="2AE633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5102A94"/>
    <w:multiLevelType w:val="hybridMultilevel"/>
    <w:tmpl w:val="58CE2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64877BF"/>
    <w:multiLevelType w:val="hybridMultilevel"/>
    <w:tmpl w:val="A7B43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7000366"/>
    <w:multiLevelType w:val="hybridMultilevel"/>
    <w:tmpl w:val="01F675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8BA4172"/>
    <w:multiLevelType w:val="hybridMultilevel"/>
    <w:tmpl w:val="EA22B0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9406060"/>
    <w:multiLevelType w:val="hybridMultilevel"/>
    <w:tmpl w:val="054800D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DB97594"/>
    <w:multiLevelType w:val="hybridMultilevel"/>
    <w:tmpl w:val="D24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FFD5171"/>
    <w:multiLevelType w:val="hybridMultilevel"/>
    <w:tmpl w:val="5F4E9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05B7A18"/>
    <w:multiLevelType w:val="hybridMultilevel"/>
    <w:tmpl w:val="8F9E2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2BE1104"/>
    <w:multiLevelType w:val="hybridMultilevel"/>
    <w:tmpl w:val="D24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35B0E22"/>
    <w:multiLevelType w:val="hybridMultilevel"/>
    <w:tmpl w:val="D20EDF2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3B626D1"/>
    <w:multiLevelType w:val="hybridMultilevel"/>
    <w:tmpl w:val="D24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4FC7DEE"/>
    <w:multiLevelType w:val="hybridMultilevel"/>
    <w:tmpl w:val="CE564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5FC5FFD"/>
    <w:multiLevelType w:val="hybridMultilevel"/>
    <w:tmpl w:val="AC442E04"/>
    <w:lvl w:ilvl="0" w:tplc="04090019">
      <w:start w:val="1"/>
      <w:numFmt w:val="lowerLetter"/>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7">
    <w:nsid w:val="57E47F85"/>
    <w:multiLevelType w:val="hybridMultilevel"/>
    <w:tmpl w:val="E03862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8255973"/>
    <w:multiLevelType w:val="hybridMultilevel"/>
    <w:tmpl w:val="B5CC09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5E0818E2"/>
    <w:multiLevelType w:val="hybridMultilevel"/>
    <w:tmpl w:val="BAE6B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FD70F22"/>
    <w:multiLevelType w:val="multilevel"/>
    <w:tmpl w:val="7E62E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2E4144D"/>
    <w:multiLevelType w:val="hybridMultilevel"/>
    <w:tmpl w:val="04FA3C8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nsid w:val="63707901"/>
    <w:multiLevelType w:val="hybridMultilevel"/>
    <w:tmpl w:val="CB6EF53C"/>
    <w:lvl w:ilvl="0" w:tplc="04090019">
      <w:start w:val="1"/>
      <w:numFmt w:val="lowerLetter"/>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43A443C"/>
    <w:multiLevelType w:val="hybridMultilevel"/>
    <w:tmpl w:val="14242A2E"/>
    <w:lvl w:ilvl="0" w:tplc="04090005">
      <w:start w:val="1"/>
      <w:numFmt w:val="bullet"/>
      <w:lvlText w:val=""/>
      <w:lvlJc w:val="left"/>
      <w:pPr>
        <w:ind w:left="720" w:hanging="360"/>
      </w:pPr>
      <w:rPr>
        <w:rFonts w:ascii="Wingdings" w:hAnsi="Wingdings" w:hint="default"/>
      </w:rPr>
    </w:lvl>
    <w:lvl w:ilvl="1" w:tplc="B56CA7F0">
      <w:numFmt w:val="bullet"/>
      <w:lvlText w:val=""/>
      <w:lvlJc w:val="left"/>
      <w:pPr>
        <w:ind w:left="1440" w:hanging="360"/>
      </w:pPr>
      <w:rPr>
        <w:rFonts w:ascii="Symbol" w:eastAsiaTheme="minorHAnsi" w:hAnsi="Symbol"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6DE2F80"/>
    <w:multiLevelType w:val="hybridMultilevel"/>
    <w:tmpl w:val="E1AAEE0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nsid w:val="689E3D31"/>
    <w:multiLevelType w:val="hybridMultilevel"/>
    <w:tmpl w:val="96EC45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A0642C0"/>
    <w:multiLevelType w:val="hybridMultilevel"/>
    <w:tmpl w:val="25F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AA03B4C"/>
    <w:multiLevelType w:val="hybridMultilevel"/>
    <w:tmpl w:val="2BBE63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6D1B7DF7"/>
    <w:multiLevelType w:val="hybridMultilevel"/>
    <w:tmpl w:val="5E8223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DA63CA4"/>
    <w:multiLevelType w:val="hybridMultilevel"/>
    <w:tmpl w:val="52CA978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6E366757"/>
    <w:multiLevelType w:val="hybridMultilevel"/>
    <w:tmpl w:val="6A1AE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FB70230"/>
    <w:multiLevelType w:val="hybridMultilevel"/>
    <w:tmpl w:val="D4E26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0205E67"/>
    <w:multiLevelType w:val="hybridMultilevel"/>
    <w:tmpl w:val="B5E246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70787571"/>
    <w:multiLevelType w:val="hybridMultilevel"/>
    <w:tmpl w:val="92BE1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0A53200"/>
    <w:multiLevelType w:val="hybridMultilevel"/>
    <w:tmpl w:val="E41C9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11E57F7"/>
    <w:multiLevelType w:val="hybridMultilevel"/>
    <w:tmpl w:val="E3EA1BF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6">
    <w:nsid w:val="73E31E52"/>
    <w:multiLevelType w:val="hybridMultilevel"/>
    <w:tmpl w:val="EB360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6090E7C"/>
    <w:multiLevelType w:val="hybridMultilevel"/>
    <w:tmpl w:val="993289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7EA15C8"/>
    <w:multiLevelType w:val="hybridMultilevel"/>
    <w:tmpl w:val="B78E43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78B21A9D"/>
    <w:multiLevelType w:val="hybridMultilevel"/>
    <w:tmpl w:val="3DECF0FA"/>
    <w:lvl w:ilvl="0" w:tplc="04090019">
      <w:start w:val="1"/>
      <w:numFmt w:val="lowerLetter"/>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0">
    <w:nsid w:val="79672A29"/>
    <w:multiLevelType w:val="hybridMultilevel"/>
    <w:tmpl w:val="54A6EC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9AE4FCF"/>
    <w:multiLevelType w:val="hybridMultilevel"/>
    <w:tmpl w:val="E75A097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79AF7C8E"/>
    <w:multiLevelType w:val="hybridMultilevel"/>
    <w:tmpl w:val="ACE2C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9B13BFB"/>
    <w:multiLevelType w:val="hybridMultilevel"/>
    <w:tmpl w:val="A14A4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CCD10A7"/>
    <w:multiLevelType w:val="hybridMultilevel"/>
    <w:tmpl w:val="C8224278"/>
    <w:lvl w:ilvl="0" w:tplc="04090013">
      <w:start w:val="1"/>
      <w:numFmt w:val="upperRoman"/>
      <w:lvlText w:val="%1."/>
      <w:lvlJc w:val="right"/>
      <w:pPr>
        <w:ind w:left="720" w:hanging="360"/>
      </w:pPr>
      <w:rPr>
        <w:rFonts w:hint="default"/>
      </w:rPr>
    </w:lvl>
    <w:lvl w:ilvl="1" w:tplc="4C4EAE26">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8"/>
  </w:num>
  <w:num w:numId="3">
    <w:abstractNumId w:val="31"/>
  </w:num>
  <w:num w:numId="4">
    <w:abstractNumId w:val="33"/>
  </w:num>
  <w:num w:numId="5">
    <w:abstractNumId w:val="79"/>
  </w:num>
  <w:num w:numId="6">
    <w:abstractNumId w:val="56"/>
  </w:num>
  <w:num w:numId="7">
    <w:abstractNumId w:val="34"/>
  </w:num>
  <w:num w:numId="8">
    <w:abstractNumId w:val="10"/>
  </w:num>
  <w:num w:numId="9">
    <w:abstractNumId w:val="29"/>
  </w:num>
  <w:num w:numId="10">
    <w:abstractNumId w:val="77"/>
  </w:num>
  <w:num w:numId="11">
    <w:abstractNumId w:val="6"/>
  </w:num>
  <w:num w:numId="12">
    <w:abstractNumId w:val="81"/>
  </w:num>
  <w:num w:numId="13">
    <w:abstractNumId w:val="57"/>
  </w:num>
  <w:num w:numId="14">
    <w:abstractNumId w:val="4"/>
  </w:num>
  <w:num w:numId="15">
    <w:abstractNumId w:val="3"/>
  </w:num>
  <w:num w:numId="16">
    <w:abstractNumId w:val="17"/>
  </w:num>
  <w:num w:numId="17">
    <w:abstractNumId w:val="43"/>
  </w:num>
  <w:num w:numId="18">
    <w:abstractNumId w:val="51"/>
  </w:num>
  <w:num w:numId="19">
    <w:abstractNumId w:val="58"/>
  </w:num>
  <w:num w:numId="20">
    <w:abstractNumId w:val="63"/>
  </w:num>
  <w:num w:numId="21">
    <w:abstractNumId w:val="24"/>
  </w:num>
  <w:num w:numId="22">
    <w:abstractNumId w:val="28"/>
  </w:num>
  <w:num w:numId="23">
    <w:abstractNumId w:val="39"/>
  </w:num>
  <w:num w:numId="24">
    <w:abstractNumId w:val="41"/>
  </w:num>
  <w:num w:numId="25">
    <w:abstractNumId w:val="59"/>
  </w:num>
  <w:num w:numId="26">
    <w:abstractNumId w:val="21"/>
  </w:num>
  <w:num w:numId="27">
    <w:abstractNumId w:val="74"/>
  </w:num>
  <w:num w:numId="28">
    <w:abstractNumId w:val="48"/>
  </w:num>
  <w:num w:numId="29">
    <w:abstractNumId w:val="69"/>
  </w:num>
  <w:num w:numId="30">
    <w:abstractNumId w:val="14"/>
  </w:num>
  <w:num w:numId="31">
    <w:abstractNumId w:val="35"/>
  </w:num>
  <w:num w:numId="32">
    <w:abstractNumId w:val="50"/>
  </w:num>
  <w:num w:numId="33">
    <w:abstractNumId w:val="9"/>
  </w:num>
  <w:num w:numId="34">
    <w:abstractNumId w:val="27"/>
  </w:num>
  <w:num w:numId="35">
    <w:abstractNumId w:val="67"/>
  </w:num>
  <w:num w:numId="36">
    <w:abstractNumId w:val="36"/>
  </w:num>
  <w:num w:numId="37">
    <w:abstractNumId w:val="61"/>
  </w:num>
  <w:num w:numId="38">
    <w:abstractNumId w:val="64"/>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40"/>
  </w:num>
  <w:num w:numId="42">
    <w:abstractNumId w:val="65"/>
  </w:num>
  <w:num w:numId="43">
    <w:abstractNumId w:val="22"/>
  </w:num>
  <w:num w:numId="44">
    <w:abstractNumId w:val="46"/>
  </w:num>
  <w:num w:numId="45">
    <w:abstractNumId w:val="84"/>
  </w:num>
  <w:num w:numId="46">
    <w:abstractNumId w:val="26"/>
  </w:num>
  <w:num w:numId="47">
    <w:abstractNumId w:val="7"/>
  </w:num>
  <w:num w:numId="48">
    <w:abstractNumId w:val="70"/>
  </w:num>
  <w:num w:numId="49">
    <w:abstractNumId w:val="73"/>
  </w:num>
  <w:num w:numId="50">
    <w:abstractNumId w:val="23"/>
  </w:num>
  <w:num w:numId="51">
    <w:abstractNumId w:val="13"/>
  </w:num>
  <w:num w:numId="52">
    <w:abstractNumId w:val="19"/>
  </w:num>
  <w:num w:numId="53">
    <w:abstractNumId w:val="80"/>
  </w:num>
  <w:num w:numId="54">
    <w:abstractNumId w:val="82"/>
  </w:num>
  <w:num w:numId="55">
    <w:abstractNumId w:val="16"/>
  </w:num>
  <w:num w:numId="56">
    <w:abstractNumId w:val="8"/>
  </w:num>
  <w:num w:numId="57">
    <w:abstractNumId w:val="71"/>
  </w:num>
  <w:num w:numId="58">
    <w:abstractNumId w:val="54"/>
  </w:num>
  <w:num w:numId="59">
    <w:abstractNumId w:val="30"/>
  </w:num>
  <w:num w:numId="60">
    <w:abstractNumId w:val="32"/>
  </w:num>
  <w:num w:numId="61">
    <w:abstractNumId w:val="25"/>
  </w:num>
  <w:num w:numId="62">
    <w:abstractNumId w:val="52"/>
  </w:num>
  <w:num w:numId="63">
    <w:abstractNumId w:val="18"/>
  </w:num>
  <w:num w:numId="64">
    <w:abstractNumId w:val="45"/>
  </w:num>
  <w:num w:numId="65">
    <w:abstractNumId w:val="55"/>
  </w:num>
  <w:num w:numId="66">
    <w:abstractNumId w:val="38"/>
  </w:num>
  <w:num w:numId="67">
    <w:abstractNumId w:val="44"/>
  </w:num>
  <w:num w:numId="68">
    <w:abstractNumId w:val="83"/>
  </w:num>
  <w:num w:numId="69">
    <w:abstractNumId w:val="49"/>
  </w:num>
  <w:num w:numId="70">
    <w:abstractNumId w:val="11"/>
  </w:num>
  <w:num w:numId="71">
    <w:abstractNumId w:val="62"/>
  </w:num>
  <w:num w:numId="72">
    <w:abstractNumId w:val="0"/>
  </w:num>
  <w:num w:numId="73">
    <w:abstractNumId w:val="47"/>
  </w:num>
  <w:num w:numId="74">
    <w:abstractNumId w:val="60"/>
  </w:num>
  <w:num w:numId="75">
    <w:abstractNumId w:val="76"/>
  </w:num>
  <w:num w:numId="76">
    <w:abstractNumId w:val="42"/>
  </w:num>
  <w:num w:numId="77">
    <w:abstractNumId w:val="78"/>
  </w:num>
  <w:num w:numId="78">
    <w:abstractNumId w:val="2"/>
  </w:num>
  <w:num w:numId="79">
    <w:abstractNumId w:val="15"/>
  </w:num>
  <w:num w:numId="80">
    <w:abstractNumId w:val="37"/>
  </w:num>
  <w:num w:numId="81">
    <w:abstractNumId w:val="53"/>
  </w:num>
  <w:num w:numId="82">
    <w:abstractNumId w:val="72"/>
  </w:num>
  <w:num w:numId="83">
    <w:abstractNumId w:val="75"/>
  </w:num>
  <w:num w:numId="84">
    <w:abstractNumId w:val="12"/>
  </w:num>
  <w:num w:numId="85">
    <w:abstractNumId w:val="6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A5"/>
    <w:rsid w:val="000021A7"/>
    <w:rsid w:val="00003AAC"/>
    <w:rsid w:val="000049F0"/>
    <w:rsid w:val="00005BC3"/>
    <w:rsid w:val="000076F8"/>
    <w:rsid w:val="00010C26"/>
    <w:rsid w:val="00013E1C"/>
    <w:rsid w:val="000140E5"/>
    <w:rsid w:val="00015667"/>
    <w:rsid w:val="00015D4F"/>
    <w:rsid w:val="000169E9"/>
    <w:rsid w:val="00017E78"/>
    <w:rsid w:val="0002147E"/>
    <w:rsid w:val="000231B0"/>
    <w:rsid w:val="000253D9"/>
    <w:rsid w:val="00026BC9"/>
    <w:rsid w:val="000276FA"/>
    <w:rsid w:val="00030370"/>
    <w:rsid w:val="00030D03"/>
    <w:rsid w:val="0003287F"/>
    <w:rsid w:val="00035052"/>
    <w:rsid w:val="00036490"/>
    <w:rsid w:val="00043F99"/>
    <w:rsid w:val="00051F9B"/>
    <w:rsid w:val="00053CBF"/>
    <w:rsid w:val="0005762C"/>
    <w:rsid w:val="0006166C"/>
    <w:rsid w:val="00062E6F"/>
    <w:rsid w:val="000641C4"/>
    <w:rsid w:val="00067211"/>
    <w:rsid w:val="000734D7"/>
    <w:rsid w:val="000742B6"/>
    <w:rsid w:val="00074537"/>
    <w:rsid w:val="00074D9E"/>
    <w:rsid w:val="000773CB"/>
    <w:rsid w:val="000777F1"/>
    <w:rsid w:val="0008347B"/>
    <w:rsid w:val="0009081E"/>
    <w:rsid w:val="000915EE"/>
    <w:rsid w:val="0009740E"/>
    <w:rsid w:val="000A020B"/>
    <w:rsid w:val="000A07A5"/>
    <w:rsid w:val="000A279F"/>
    <w:rsid w:val="000A3715"/>
    <w:rsid w:val="000A3C1B"/>
    <w:rsid w:val="000A4932"/>
    <w:rsid w:val="000A52C6"/>
    <w:rsid w:val="000A5414"/>
    <w:rsid w:val="000A590B"/>
    <w:rsid w:val="000C0841"/>
    <w:rsid w:val="000C2001"/>
    <w:rsid w:val="000C23E8"/>
    <w:rsid w:val="000C3D0A"/>
    <w:rsid w:val="000C4E3C"/>
    <w:rsid w:val="000C5AAD"/>
    <w:rsid w:val="000C63B5"/>
    <w:rsid w:val="000C6BDC"/>
    <w:rsid w:val="000D024F"/>
    <w:rsid w:val="000D07CE"/>
    <w:rsid w:val="000D0A05"/>
    <w:rsid w:val="000D4DE3"/>
    <w:rsid w:val="000D6156"/>
    <w:rsid w:val="000E10DA"/>
    <w:rsid w:val="000E1768"/>
    <w:rsid w:val="000E6842"/>
    <w:rsid w:val="000E7E27"/>
    <w:rsid w:val="000F0169"/>
    <w:rsid w:val="000F3AD1"/>
    <w:rsid w:val="000F43C4"/>
    <w:rsid w:val="00103F65"/>
    <w:rsid w:val="00106012"/>
    <w:rsid w:val="0010664C"/>
    <w:rsid w:val="00106D97"/>
    <w:rsid w:val="00111595"/>
    <w:rsid w:val="00113992"/>
    <w:rsid w:val="0011750A"/>
    <w:rsid w:val="00131EE8"/>
    <w:rsid w:val="00134A86"/>
    <w:rsid w:val="00135B18"/>
    <w:rsid w:val="00136022"/>
    <w:rsid w:val="00136830"/>
    <w:rsid w:val="00136AFD"/>
    <w:rsid w:val="00140BDF"/>
    <w:rsid w:val="00142495"/>
    <w:rsid w:val="001519D0"/>
    <w:rsid w:val="001529F7"/>
    <w:rsid w:val="00154DFF"/>
    <w:rsid w:val="00156C3F"/>
    <w:rsid w:val="00157D7C"/>
    <w:rsid w:val="00160476"/>
    <w:rsid w:val="00160EAB"/>
    <w:rsid w:val="00162202"/>
    <w:rsid w:val="00162F46"/>
    <w:rsid w:val="00164964"/>
    <w:rsid w:val="00167626"/>
    <w:rsid w:val="001701C2"/>
    <w:rsid w:val="00173A0A"/>
    <w:rsid w:val="001759EC"/>
    <w:rsid w:val="00177F34"/>
    <w:rsid w:val="00183208"/>
    <w:rsid w:val="00183C7B"/>
    <w:rsid w:val="001843EF"/>
    <w:rsid w:val="00186DF2"/>
    <w:rsid w:val="00187FCC"/>
    <w:rsid w:val="00192A35"/>
    <w:rsid w:val="0019435B"/>
    <w:rsid w:val="001A0341"/>
    <w:rsid w:val="001A0D5A"/>
    <w:rsid w:val="001A1138"/>
    <w:rsid w:val="001A29B0"/>
    <w:rsid w:val="001A4DE1"/>
    <w:rsid w:val="001B5F8A"/>
    <w:rsid w:val="001C245C"/>
    <w:rsid w:val="001C325E"/>
    <w:rsid w:val="001C3621"/>
    <w:rsid w:val="001C48CD"/>
    <w:rsid w:val="001C4F08"/>
    <w:rsid w:val="001C79E3"/>
    <w:rsid w:val="001D0F11"/>
    <w:rsid w:val="001D1A7D"/>
    <w:rsid w:val="001D31E5"/>
    <w:rsid w:val="001D3E11"/>
    <w:rsid w:val="001D3FAA"/>
    <w:rsid w:val="001D75A7"/>
    <w:rsid w:val="001E0952"/>
    <w:rsid w:val="001E13C9"/>
    <w:rsid w:val="001E23AE"/>
    <w:rsid w:val="001E482E"/>
    <w:rsid w:val="001E4E83"/>
    <w:rsid w:val="001E677D"/>
    <w:rsid w:val="001F0C0A"/>
    <w:rsid w:val="00203366"/>
    <w:rsid w:val="00206579"/>
    <w:rsid w:val="0021026A"/>
    <w:rsid w:val="002119D8"/>
    <w:rsid w:val="0021290B"/>
    <w:rsid w:val="00213035"/>
    <w:rsid w:val="00222664"/>
    <w:rsid w:val="0022430E"/>
    <w:rsid w:val="00225F49"/>
    <w:rsid w:val="002311C6"/>
    <w:rsid w:val="00232C66"/>
    <w:rsid w:val="002336BA"/>
    <w:rsid w:val="002418AC"/>
    <w:rsid w:val="002444AE"/>
    <w:rsid w:val="002474F8"/>
    <w:rsid w:val="00253343"/>
    <w:rsid w:val="0025711C"/>
    <w:rsid w:val="00260ADF"/>
    <w:rsid w:val="002642F7"/>
    <w:rsid w:val="002742FB"/>
    <w:rsid w:val="00276005"/>
    <w:rsid w:val="00277338"/>
    <w:rsid w:val="00282FEA"/>
    <w:rsid w:val="00290AAE"/>
    <w:rsid w:val="00295A3A"/>
    <w:rsid w:val="002A03F1"/>
    <w:rsid w:val="002A0E6C"/>
    <w:rsid w:val="002A17F3"/>
    <w:rsid w:val="002B30F9"/>
    <w:rsid w:val="002B331B"/>
    <w:rsid w:val="002B6B06"/>
    <w:rsid w:val="002C3044"/>
    <w:rsid w:val="002C3901"/>
    <w:rsid w:val="002C413A"/>
    <w:rsid w:val="002C6C55"/>
    <w:rsid w:val="002D1BD6"/>
    <w:rsid w:val="002D2A77"/>
    <w:rsid w:val="002E249C"/>
    <w:rsid w:val="002E5A45"/>
    <w:rsid w:val="002E5BAC"/>
    <w:rsid w:val="002F0E1B"/>
    <w:rsid w:val="002F5C2B"/>
    <w:rsid w:val="002F6AA2"/>
    <w:rsid w:val="002F6CC6"/>
    <w:rsid w:val="002F7AEE"/>
    <w:rsid w:val="00305C1F"/>
    <w:rsid w:val="00307E98"/>
    <w:rsid w:val="0031471E"/>
    <w:rsid w:val="003152A5"/>
    <w:rsid w:val="00315533"/>
    <w:rsid w:val="00316B78"/>
    <w:rsid w:val="00320205"/>
    <w:rsid w:val="003227F7"/>
    <w:rsid w:val="003241B5"/>
    <w:rsid w:val="00326C4D"/>
    <w:rsid w:val="00334E69"/>
    <w:rsid w:val="00335323"/>
    <w:rsid w:val="00341925"/>
    <w:rsid w:val="0034612D"/>
    <w:rsid w:val="00353FB5"/>
    <w:rsid w:val="00354B4E"/>
    <w:rsid w:val="00356028"/>
    <w:rsid w:val="0035737B"/>
    <w:rsid w:val="00357CE1"/>
    <w:rsid w:val="0036115C"/>
    <w:rsid w:val="00362257"/>
    <w:rsid w:val="003645F5"/>
    <w:rsid w:val="00365D58"/>
    <w:rsid w:val="00366272"/>
    <w:rsid w:val="00367CF5"/>
    <w:rsid w:val="00370005"/>
    <w:rsid w:val="003700BA"/>
    <w:rsid w:val="00374FB2"/>
    <w:rsid w:val="00377597"/>
    <w:rsid w:val="0038270E"/>
    <w:rsid w:val="00382B28"/>
    <w:rsid w:val="003861A7"/>
    <w:rsid w:val="00394497"/>
    <w:rsid w:val="00396538"/>
    <w:rsid w:val="003A2A8D"/>
    <w:rsid w:val="003A3781"/>
    <w:rsid w:val="003A560B"/>
    <w:rsid w:val="003A626C"/>
    <w:rsid w:val="003A7494"/>
    <w:rsid w:val="003B001C"/>
    <w:rsid w:val="003B2D67"/>
    <w:rsid w:val="003C257F"/>
    <w:rsid w:val="003C54E7"/>
    <w:rsid w:val="003C5B76"/>
    <w:rsid w:val="003C6C14"/>
    <w:rsid w:val="003D0A30"/>
    <w:rsid w:val="003D140C"/>
    <w:rsid w:val="003D1D66"/>
    <w:rsid w:val="003D37C6"/>
    <w:rsid w:val="003D3F54"/>
    <w:rsid w:val="003E28F1"/>
    <w:rsid w:val="003E7DA1"/>
    <w:rsid w:val="003F29F7"/>
    <w:rsid w:val="003F7382"/>
    <w:rsid w:val="0040101D"/>
    <w:rsid w:val="00411EB8"/>
    <w:rsid w:val="00416C0B"/>
    <w:rsid w:val="0042236B"/>
    <w:rsid w:val="00425CE7"/>
    <w:rsid w:val="00426A2E"/>
    <w:rsid w:val="00426F08"/>
    <w:rsid w:val="00431ACC"/>
    <w:rsid w:val="0043440F"/>
    <w:rsid w:val="004346CD"/>
    <w:rsid w:val="00436084"/>
    <w:rsid w:val="00442069"/>
    <w:rsid w:val="0044550B"/>
    <w:rsid w:val="004519C1"/>
    <w:rsid w:val="004519C7"/>
    <w:rsid w:val="00452832"/>
    <w:rsid w:val="0045653C"/>
    <w:rsid w:val="004613B7"/>
    <w:rsid w:val="00461557"/>
    <w:rsid w:val="0046244A"/>
    <w:rsid w:val="0046393B"/>
    <w:rsid w:val="00464228"/>
    <w:rsid w:val="0046518F"/>
    <w:rsid w:val="004671FA"/>
    <w:rsid w:val="00470B89"/>
    <w:rsid w:val="00473D20"/>
    <w:rsid w:val="00475ED5"/>
    <w:rsid w:val="004814E9"/>
    <w:rsid w:val="00481583"/>
    <w:rsid w:val="00482098"/>
    <w:rsid w:val="00487EA4"/>
    <w:rsid w:val="00495273"/>
    <w:rsid w:val="004A603F"/>
    <w:rsid w:val="004A683F"/>
    <w:rsid w:val="004A6BB2"/>
    <w:rsid w:val="004B129C"/>
    <w:rsid w:val="004B1EAF"/>
    <w:rsid w:val="004B51B4"/>
    <w:rsid w:val="004C2FD8"/>
    <w:rsid w:val="004C4B31"/>
    <w:rsid w:val="004C5B33"/>
    <w:rsid w:val="004D39B1"/>
    <w:rsid w:val="004D49BA"/>
    <w:rsid w:val="004D4A9A"/>
    <w:rsid w:val="004E0E24"/>
    <w:rsid w:val="004E6463"/>
    <w:rsid w:val="004F1F45"/>
    <w:rsid w:val="004F21EF"/>
    <w:rsid w:val="00502614"/>
    <w:rsid w:val="00502C7B"/>
    <w:rsid w:val="005032A4"/>
    <w:rsid w:val="0050514B"/>
    <w:rsid w:val="00505959"/>
    <w:rsid w:val="00506C5B"/>
    <w:rsid w:val="005161F2"/>
    <w:rsid w:val="0052105A"/>
    <w:rsid w:val="00526A7B"/>
    <w:rsid w:val="00530F9B"/>
    <w:rsid w:val="00532047"/>
    <w:rsid w:val="00532596"/>
    <w:rsid w:val="005346F6"/>
    <w:rsid w:val="0053798F"/>
    <w:rsid w:val="0054149F"/>
    <w:rsid w:val="00542604"/>
    <w:rsid w:val="005441E4"/>
    <w:rsid w:val="0054447B"/>
    <w:rsid w:val="00544CAF"/>
    <w:rsid w:val="00546A27"/>
    <w:rsid w:val="00547F8E"/>
    <w:rsid w:val="00550CB9"/>
    <w:rsid w:val="0055117C"/>
    <w:rsid w:val="00551180"/>
    <w:rsid w:val="00551CB1"/>
    <w:rsid w:val="00552A0C"/>
    <w:rsid w:val="00556176"/>
    <w:rsid w:val="00556D45"/>
    <w:rsid w:val="00556DDE"/>
    <w:rsid w:val="0056207E"/>
    <w:rsid w:val="005652D9"/>
    <w:rsid w:val="00572696"/>
    <w:rsid w:val="00572853"/>
    <w:rsid w:val="0057322C"/>
    <w:rsid w:val="005750AC"/>
    <w:rsid w:val="0057647A"/>
    <w:rsid w:val="00576C7B"/>
    <w:rsid w:val="00595CCE"/>
    <w:rsid w:val="005975B7"/>
    <w:rsid w:val="005A1227"/>
    <w:rsid w:val="005A379F"/>
    <w:rsid w:val="005A5333"/>
    <w:rsid w:val="005A79FC"/>
    <w:rsid w:val="005B19AB"/>
    <w:rsid w:val="005B26CF"/>
    <w:rsid w:val="005C2994"/>
    <w:rsid w:val="005C6CEC"/>
    <w:rsid w:val="005D07B4"/>
    <w:rsid w:val="005E0B36"/>
    <w:rsid w:val="005E0EB1"/>
    <w:rsid w:val="005E1291"/>
    <w:rsid w:val="005E3690"/>
    <w:rsid w:val="005F247A"/>
    <w:rsid w:val="005F2AF1"/>
    <w:rsid w:val="005F618D"/>
    <w:rsid w:val="00611128"/>
    <w:rsid w:val="00612068"/>
    <w:rsid w:val="0061274A"/>
    <w:rsid w:val="00613792"/>
    <w:rsid w:val="00616818"/>
    <w:rsid w:val="00616D1E"/>
    <w:rsid w:val="00622625"/>
    <w:rsid w:val="00625856"/>
    <w:rsid w:val="00625BE0"/>
    <w:rsid w:val="00630136"/>
    <w:rsid w:val="00631340"/>
    <w:rsid w:val="00633075"/>
    <w:rsid w:val="0063314E"/>
    <w:rsid w:val="006345E3"/>
    <w:rsid w:val="006364E0"/>
    <w:rsid w:val="00636E34"/>
    <w:rsid w:val="006509B0"/>
    <w:rsid w:val="00652063"/>
    <w:rsid w:val="00654DE9"/>
    <w:rsid w:val="00655F92"/>
    <w:rsid w:val="006576FF"/>
    <w:rsid w:val="0066189E"/>
    <w:rsid w:val="0066193C"/>
    <w:rsid w:val="006626C4"/>
    <w:rsid w:val="006633BB"/>
    <w:rsid w:val="00663EAE"/>
    <w:rsid w:val="00666EED"/>
    <w:rsid w:val="006723A7"/>
    <w:rsid w:val="0067393E"/>
    <w:rsid w:val="006750DD"/>
    <w:rsid w:val="006800FE"/>
    <w:rsid w:val="00680A18"/>
    <w:rsid w:val="00684C7B"/>
    <w:rsid w:val="00690B2B"/>
    <w:rsid w:val="00696C55"/>
    <w:rsid w:val="006A2506"/>
    <w:rsid w:val="006A4F5A"/>
    <w:rsid w:val="006A7CBB"/>
    <w:rsid w:val="006B20A9"/>
    <w:rsid w:val="006B3063"/>
    <w:rsid w:val="006B4FD8"/>
    <w:rsid w:val="006B5E84"/>
    <w:rsid w:val="006C0AB8"/>
    <w:rsid w:val="006C180E"/>
    <w:rsid w:val="006C43DB"/>
    <w:rsid w:val="006C515B"/>
    <w:rsid w:val="006C5F2A"/>
    <w:rsid w:val="006C723D"/>
    <w:rsid w:val="006D3CF8"/>
    <w:rsid w:val="006E02AD"/>
    <w:rsid w:val="006E04B9"/>
    <w:rsid w:val="006E255E"/>
    <w:rsid w:val="006E4F18"/>
    <w:rsid w:val="006F1BB9"/>
    <w:rsid w:val="006F29B5"/>
    <w:rsid w:val="0070185D"/>
    <w:rsid w:val="00703DF7"/>
    <w:rsid w:val="007059F1"/>
    <w:rsid w:val="00721C01"/>
    <w:rsid w:val="007227E2"/>
    <w:rsid w:val="0072676C"/>
    <w:rsid w:val="00731169"/>
    <w:rsid w:val="007319AB"/>
    <w:rsid w:val="00731E50"/>
    <w:rsid w:val="00734FD1"/>
    <w:rsid w:val="0073643D"/>
    <w:rsid w:val="00740157"/>
    <w:rsid w:val="007434FE"/>
    <w:rsid w:val="007439A7"/>
    <w:rsid w:val="00743E93"/>
    <w:rsid w:val="00744FFE"/>
    <w:rsid w:val="0074518D"/>
    <w:rsid w:val="007506AE"/>
    <w:rsid w:val="00757980"/>
    <w:rsid w:val="00757B44"/>
    <w:rsid w:val="0076240E"/>
    <w:rsid w:val="00766079"/>
    <w:rsid w:val="00767E64"/>
    <w:rsid w:val="00770726"/>
    <w:rsid w:val="007715F7"/>
    <w:rsid w:val="00772555"/>
    <w:rsid w:val="0078638D"/>
    <w:rsid w:val="0079000C"/>
    <w:rsid w:val="007902E3"/>
    <w:rsid w:val="00794B54"/>
    <w:rsid w:val="007A5ADC"/>
    <w:rsid w:val="007B1DB0"/>
    <w:rsid w:val="007B212A"/>
    <w:rsid w:val="007B2C9B"/>
    <w:rsid w:val="007B38DD"/>
    <w:rsid w:val="007B5093"/>
    <w:rsid w:val="007C30F1"/>
    <w:rsid w:val="007C4CF0"/>
    <w:rsid w:val="007C6E4D"/>
    <w:rsid w:val="007C7E57"/>
    <w:rsid w:val="007C7F50"/>
    <w:rsid w:val="007D00BF"/>
    <w:rsid w:val="007D03B8"/>
    <w:rsid w:val="007D1817"/>
    <w:rsid w:val="007D41C9"/>
    <w:rsid w:val="007D4F7F"/>
    <w:rsid w:val="007D5B5B"/>
    <w:rsid w:val="007E0226"/>
    <w:rsid w:val="007E1343"/>
    <w:rsid w:val="007E2872"/>
    <w:rsid w:val="007E6221"/>
    <w:rsid w:val="007F0572"/>
    <w:rsid w:val="007F1256"/>
    <w:rsid w:val="007F21BA"/>
    <w:rsid w:val="007F245F"/>
    <w:rsid w:val="007F269A"/>
    <w:rsid w:val="007F3624"/>
    <w:rsid w:val="007F48A9"/>
    <w:rsid w:val="007F5AAF"/>
    <w:rsid w:val="007F7977"/>
    <w:rsid w:val="0080010E"/>
    <w:rsid w:val="00801E12"/>
    <w:rsid w:val="008033ED"/>
    <w:rsid w:val="0080778E"/>
    <w:rsid w:val="00810F51"/>
    <w:rsid w:val="0082187C"/>
    <w:rsid w:val="00823563"/>
    <w:rsid w:val="00827262"/>
    <w:rsid w:val="00836363"/>
    <w:rsid w:val="00841D6E"/>
    <w:rsid w:val="00846072"/>
    <w:rsid w:val="00846B55"/>
    <w:rsid w:val="00856AB3"/>
    <w:rsid w:val="0086097A"/>
    <w:rsid w:val="00862A1E"/>
    <w:rsid w:val="00863D81"/>
    <w:rsid w:val="00863F88"/>
    <w:rsid w:val="008646F3"/>
    <w:rsid w:val="00867C4A"/>
    <w:rsid w:val="00871DF2"/>
    <w:rsid w:val="008753CE"/>
    <w:rsid w:val="00880655"/>
    <w:rsid w:val="00880F81"/>
    <w:rsid w:val="00880FA7"/>
    <w:rsid w:val="00882AD2"/>
    <w:rsid w:val="008864F0"/>
    <w:rsid w:val="00894666"/>
    <w:rsid w:val="008A4927"/>
    <w:rsid w:val="008B0919"/>
    <w:rsid w:val="008B0F9F"/>
    <w:rsid w:val="008B140B"/>
    <w:rsid w:val="008B1AD7"/>
    <w:rsid w:val="008B1B18"/>
    <w:rsid w:val="008B7659"/>
    <w:rsid w:val="008B7F5D"/>
    <w:rsid w:val="008C0EB2"/>
    <w:rsid w:val="008C1FA2"/>
    <w:rsid w:val="008C21EA"/>
    <w:rsid w:val="008C26D3"/>
    <w:rsid w:val="008C2DB9"/>
    <w:rsid w:val="008C70F1"/>
    <w:rsid w:val="008D09E8"/>
    <w:rsid w:val="008D21CA"/>
    <w:rsid w:val="008D336F"/>
    <w:rsid w:val="008E006F"/>
    <w:rsid w:val="008E1BA2"/>
    <w:rsid w:val="008E3EF6"/>
    <w:rsid w:val="008E62AD"/>
    <w:rsid w:val="008F0534"/>
    <w:rsid w:val="008F3D49"/>
    <w:rsid w:val="008F484C"/>
    <w:rsid w:val="008F4C33"/>
    <w:rsid w:val="008F7A14"/>
    <w:rsid w:val="00900147"/>
    <w:rsid w:val="00906692"/>
    <w:rsid w:val="0090707D"/>
    <w:rsid w:val="00912675"/>
    <w:rsid w:val="009172C2"/>
    <w:rsid w:val="00921F7F"/>
    <w:rsid w:val="00923DE2"/>
    <w:rsid w:val="00924492"/>
    <w:rsid w:val="00925DC2"/>
    <w:rsid w:val="00927093"/>
    <w:rsid w:val="00933D74"/>
    <w:rsid w:val="0094008F"/>
    <w:rsid w:val="009418CD"/>
    <w:rsid w:val="009436D6"/>
    <w:rsid w:val="00943DA3"/>
    <w:rsid w:val="00950712"/>
    <w:rsid w:val="0095234D"/>
    <w:rsid w:val="00953350"/>
    <w:rsid w:val="00953E89"/>
    <w:rsid w:val="009563A7"/>
    <w:rsid w:val="0096106F"/>
    <w:rsid w:val="00966D11"/>
    <w:rsid w:val="00970FEC"/>
    <w:rsid w:val="00973149"/>
    <w:rsid w:val="00974910"/>
    <w:rsid w:val="00975714"/>
    <w:rsid w:val="0098165A"/>
    <w:rsid w:val="0098255E"/>
    <w:rsid w:val="0098522D"/>
    <w:rsid w:val="009866D0"/>
    <w:rsid w:val="009869F7"/>
    <w:rsid w:val="0098725B"/>
    <w:rsid w:val="00990950"/>
    <w:rsid w:val="00991144"/>
    <w:rsid w:val="00993998"/>
    <w:rsid w:val="00993CFA"/>
    <w:rsid w:val="0099481A"/>
    <w:rsid w:val="009A10F0"/>
    <w:rsid w:val="009A41B3"/>
    <w:rsid w:val="009A7F2A"/>
    <w:rsid w:val="009B1298"/>
    <w:rsid w:val="009B1409"/>
    <w:rsid w:val="009B5C45"/>
    <w:rsid w:val="009C16CC"/>
    <w:rsid w:val="009C1DEF"/>
    <w:rsid w:val="009C48C9"/>
    <w:rsid w:val="009C5B11"/>
    <w:rsid w:val="009C671A"/>
    <w:rsid w:val="009D07C9"/>
    <w:rsid w:val="009D2812"/>
    <w:rsid w:val="009D2E81"/>
    <w:rsid w:val="009D35F8"/>
    <w:rsid w:val="009D47CF"/>
    <w:rsid w:val="009E78C7"/>
    <w:rsid w:val="009F2E41"/>
    <w:rsid w:val="009F320A"/>
    <w:rsid w:val="009F39C9"/>
    <w:rsid w:val="009F6062"/>
    <w:rsid w:val="009F7DB5"/>
    <w:rsid w:val="00A02DFD"/>
    <w:rsid w:val="00A044FB"/>
    <w:rsid w:val="00A04A02"/>
    <w:rsid w:val="00A07864"/>
    <w:rsid w:val="00A1109C"/>
    <w:rsid w:val="00A16447"/>
    <w:rsid w:val="00A20BCF"/>
    <w:rsid w:val="00A21764"/>
    <w:rsid w:val="00A21A63"/>
    <w:rsid w:val="00A252AD"/>
    <w:rsid w:val="00A2591A"/>
    <w:rsid w:val="00A268BB"/>
    <w:rsid w:val="00A277E0"/>
    <w:rsid w:val="00A325F4"/>
    <w:rsid w:val="00A33A5B"/>
    <w:rsid w:val="00A37054"/>
    <w:rsid w:val="00A4175E"/>
    <w:rsid w:val="00A4401E"/>
    <w:rsid w:val="00A44C17"/>
    <w:rsid w:val="00A46612"/>
    <w:rsid w:val="00A47A99"/>
    <w:rsid w:val="00A47C0A"/>
    <w:rsid w:val="00A516F5"/>
    <w:rsid w:val="00A562D9"/>
    <w:rsid w:val="00A56E26"/>
    <w:rsid w:val="00A61D72"/>
    <w:rsid w:val="00A62BE6"/>
    <w:rsid w:val="00A665E3"/>
    <w:rsid w:val="00A70115"/>
    <w:rsid w:val="00A763A9"/>
    <w:rsid w:val="00A80C61"/>
    <w:rsid w:val="00A8308E"/>
    <w:rsid w:val="00A83171"/>
    <w:rsid w:val="00A835E8"/>
    <w:rsid w:val="00A85A01"/>
    <w:rsid w:val="00A91CAE"/>
    <w:rsid w:val="00A94A19"/>
    <w:rsid w:val="00AA1D31"/>
    <w:rsid w:val="00AA2760"/>
    <w:rsid w:val="00AB0CA3"/>
    <w:rsid w:val="00AB0F1F"/>
    <w:rsid w:val="00AB41BD"/>
    <w:rsid w:val="00AB49C9"/>
    <w:rsid w:val="00AB7AB5"/>
    <w:rsid w:val="00AC0E78"/>
    <w:rsid w:val="00AC2038"/>
    <w:rsid w:val="00AC7854"/>
    <w:rsid w:val="00AC7D3A"/>
    <w:rsid w:val="00AD15CE"/>
    <w:rsid w:val="00AD18F3"/>
    <w:rsid w:val="00AD1918"/>
    <w:rsid w:val="00AD1C03"/>
    <w:rsid w:val="00AD2AA1"/>
    <w:rsid w:val="00AD2D69"/>
    <w:rsid w:val="00AD4637"/>
    <w:rsid w:val="00AD5160"/>
    <w:rsid w:val="00AD74C6"/>
    <w:rsid w:val="00AE1CDE"/>
    <w:rsid w:val="00AE3559"/>
    <w:rsid w:val="00AF1E88"/>
    <w:rsid w:val="00AF2E61"/>
    <w:rsid w:val="00B0347F"/>
    <w:rsid w:val="00B13B8E"/>
    <w:rsid w:val="00B179AB"/>
    <w:rsid w:val="00B2052E"/>
    <w:rsid w:val="00B2090C"/>
    <w:rsid w:val="00B22C80"/>
    <w:rsid w:val="00B25C47"/>
    <w:rsid w:val="00B2686F"/>
    <w:rsid w:val="00B27D3C"/>
    <w:rsid w:val="00B30089"/>
    <w:rsid w:val="00B30FF6"/>
    <w:rsid w:val="00B31C3B"/>
    <w:rsid w:val="00B32C8D"/>
    <w:rsid w:val="00B4318E"/>
    <w:rsid w:val="00B45717"/>
    <w:rsid w:val="00B530D3"/>
    <w:rsid w:val="00B54F99"/>
    <w:rsid w:val="00B55A6F"/>
    <w:rsid w:val="00B61391"/>
    <w:rsid w:val="00B62350"/>
    <w:rsid w:val="00B63A85"/>
    <w:rsid w:val="00B643A1"/>
    <w:rsid w:val="00B64A3E"/>
    <w:rsid w:val="00B64EDB"/>
    <w:rsid w:val="00B666EA"/>
    <w:rsid w:val="00B70FF9"/>
    <w:rsid w:val="00B73A3B"/>
    <w:rsid w:val="00B76331"/>
    <w:rsid w:val="00B8549C"/>
    <w:rsid w:val="00B97B8A"/>
    <w:rsid w:val="00BA2221"/>
    <w:rsid w:val="00BA48B0"/>
    <w:rsid w:val="00BA4F5B"/>
    <w:rsid w:val="00BB1309"/>
    <w:rsid w:val="00BB2852"/>
    <w:rsid w:val="00BB2CA5"/>
    <w:rsid w:val="00BB3176"/>
    <w:rsid w:val="00BB4A20"/>
    <w:rsid w:val="00BB4BB0"/>
    <w:rsid w:val="00BC1892"/>
    <w:rsid w:val="00BC7FAF"/>
    <w:rsid w:val="00BD2C82"/>
    <w:rsid w:val="00BD35CE"/>
    <w:rsid w:val="00BD3C7A"/>
    <w:rsid w:val="00BD3D06"/>
    <w:rsid w:val="00BD5E5E"/>
    <w:rsid w:val="00BF0DE5"/>
    <w:rsid w:val="00C0173C"/>
    <w:rsid w:val="00C02067"/>
    <w:rsid w:val="00C0323B"/>
    <w:rsid w:val="00C03E1A"/>
    <w:rsid w:val="00C07B9B"/>
    <w:rsid w:val="00C1095C"/>
    <w:rsid w:val="00C16DB9"/>
    <w:rsid w:val="00C232CF"/>
    <w:rsid w:val="00C417F0"/>
    <w:rsid w:val="00C41967"/>
    <w:rsid w:val="00C4396D"/>
    <w:rsid w:val="00C53EED"/>
    <w:rsid w:val="00C558DE"/>
    <w:rsid w:val="00C57119"/>
    <w:rsid w:val="00C61439"/>
    <w:rsid w:val="00C65061"/>
    <w:rsid w:val="00C67D28"/>
    <w:rsid w:val="00C72970"/>
    <w:rsid w:val="00C74D1A"/>
    <w:rsid w:val="00C76D51"/>
    <w:rsid w:val="00C77514"/>
    <w:rsid w:val="00C8148B"/>
    <w:rsid w:val="00C86970"/>
    <w:rsid w:val="00C86EEF"/>
    <w:rsid w:val="00C9076B"/>
    <w:rsid w:val="00C926D9"/>
    <w:rsid w:val="00C95B62"/>
    <w:rsid w:val="00C971ED"/>
    <w:rsid w:val="00C97502"/>
    <w:rsid w:val="00C97FB5"/>
    <w:rsid w:val="00CA27EC"/>
    <w:rsid w:val="00CA355D"/>
    <w:rsid w:val="00CA78A8"/>
    <w:rsid w:val="00CA7A4E"/>
    <w:rsid w:val="00CB0140"/>
    <w:rsid w:val="00CB1EBB"/>
    <w:rsid w:val="00CB387C"/>
    <w:rsid w:val="00CB4FA4"/>
    <w:rsid w:val="00CC3634"/>
    <w:rsid w:val="00CC6A62"/>
    <w:rsid w:val="00CC73B1"/>
    <w:rsid w:val="00CD0465"/>
    <w:rsid w:val="00CD3C4C"/>
    <w:rsid w:val="00CD5F22"/>
    <w:rsid w:val="00CD7FC4"/>
    <w:rsid w:val="00CE0011"/>
    <w:rsid w:val="00CE336A"/>
    <w:rsid w:val="00CE5D57"/>
    <w:rsid w:val="00CE6CCD"/>
    <w:rsid w:val="00CF2890"/>
    <w:rsid w:val="00CF5647"/>
    <w:rsid w:val="00CF6476"/>
    <w:rsid w:val="00CF7657"/>
    <w:rsid w:val="00D00366"/>
    <w:rsid w:val="00D031F5"/>
    <w:rsid w:val="00D03287"/>
    <w:rsid w:val="00D05CD2"/>
    <w:rsid w:val="00D0602F"/>
    <w:rsid w:val="00D065BA"/>
    <w:rsid w:val="00D06E07"/>
    <w:rsid w:val="00D074FE"/>
    <w:rsid w:val="00D07A11"/>
    <w:rsid w:val="00D10314"/>
    <w:rsid w:val="00D13B53"/>
    <w:rsid w:val="00D164F2"/>
    <w:rsid w:val="00D1721E"/>
    <w:rsid w:val="00D22C2D"/>
    <w:rsid w:val="00D266BD"/>
    <w:rsid w:val="00D31981"/>
    <w:rsid w:val="00D3507E"/>
    <w:rsid w:val="00D369B0"/>
    <w:rsid w:val="00D3701C"/>
    <w:rsid w:val="00D40C72"/>
    <w:rsid w:val="00D42D12"/>
    <w:rsid w:val="00D4492F"/>
    <w:rsid w:val="00D44D5E"/>
    <w:rsid w:val="00D548DB"/>
    <w:rsid w:val="00D56942"/>
    <w:rsid w:val="00D60F07"/>
    <w:rsid w:val="00D61A94"/>
    <w:rsid w:val="00D67641"/>
    <w:rsid w:val="00D7153E"/>
    <w:rsid w:val="00D71B37"/>
    <w:rsid w:val="00D72000"/>
    <w:rsid w:val="00D7431D"/>
    <w:rsid w:val="00D753BF"/>
    <w:rsid w:val="00D760E0"/>
    <w:rsid w:val="00D80533"/>
    <w:rsid w:val="00D80CE4"/>
    <w:rsid w:val="00D84BF5"/>
    <w:rsid w:val="00D87B10"/>
    <w:rsid w:val="00D93A68"/>
    <w:rsid w:val="00DA1DE9"/>
    <w:rsid w:val="00DA49BA"/>
    <w:rsid w:val="00DB3253"/>
    <w:rsid w:val="00DB6F04"/>
    <w:rsid w:val="00DB75F5"/>
    <w:rsid w:val="00DB78C5"/>
    <w:rsid w:val="00DC02E6"/>
    <w:rsid w:val="00DC31F2"/>
    <w:rsid w:val="00DC4468"/>
    <w:rsid w:val="00DC454B"/>
    <w:rsid w:val="00DC601F"/>
    <w:rsid w:val="00DC6F67"/>
    <w:rsid w:val="00DD18F0"/>
    <w:rsid w:val="00DD2A9E"/>
    <w:rsid w:val="00DD4049"/>
    <w:rsid w:val="00DF002E"/>
    <w:rsid w:val="00DF4272"/>
    <w:rsid w:val="00E001D9"/>
    <w:rsid w:val="00E01146"/>
    <w:rsid w:val="00E02BA7"/>
    <w:rsid w:val="00E042CC"/>
    <w:rsid w:val="00E05675"/>
    <w:rsid w:val="00E109D1"/>
    <w:rsid w:val="00E117D6"/>
    <w:rsid w:val="00E15FA6"/>
    <w:rsid w:val="00E17802"/>
    <w:rsid w:val="00E22E96"/>
    <w:rsid w:val="00E23497"/>
    <w:rsid w:val="00E24B03"/>
    <w:rsid w:val="00E253E0"/>
    <w:rsid w:val="00E268A9"/>
    <w:rsid w:val="00E26E55"/>
    <w:rsid w:val="00E301CB"/>
    <w:rsid w:val="00E30AB9"/>
    <w:rsid w:val="00E337C8"/>
    <w:rsid w:val="00E344F1"/>
    <w:rsid w:val="00E35F7F"/>
    <w:rsid w:val="00E418FF"/>
    <w:rsid w:val="00E4202C"/>
    <w:rsid w:val="00E42B14"/>
    <w:rsid w:val="00E45FDB"/>
    <w:rsid w:val="00E4684F"/>
    <w:rsid w:val="00E51301"/>
    <w:rsid w:val="00E530AF"/>
    <w:rsid w:val="00E54CF0"/>
    <w:rsid w:val="00E57EF1"/>
    <w:rsid w:val="00E60F55"/>
    <w:rsid w:val="00E63F9D"/>
    <w:rsid w:val="00E6559F"/>
    <w:rsid w:val="00E728CE"/>
    <w:rsid w:val="00E74C72"/>
    <w:rsid w:val="00E8014F"/>
    <w:rsid w:val="00E80F69"/>
    <w:rsid w:val="00E817B9"/>
    <w:rsid w:val="00E84778"/>
    <w:rsid w:val="00E85797"/>
    <w:rsid w:val="00E87C5C"/>
    <w:rsid w:val="00E94023"/>
    <w:rsid w:val="00E9497D"/>
    <w:rsid w:val="00E96E82"/>
    <w:rsid w:val="00E97E01"/>
    <w:rsid w:val="00EA0764"/>
    <w:rsid w:val="00EA0DB4"/>
    <w:rsid w:val="00EA579E"/>
    <w:rsid w:val="00EA57A6"/>
    <w:rsid w:val="00EB11D1"/>
    <w:rsid w:val="00EB2B3A"/>
    <w:rsid w:val="00EC0011"/>
    <w:rsid w:val="00EC6307"/>
    <w:rsid w:val="00EC65B9"/>
    <w:rsid w:val="00EC7627"/>
    <w:rsid w:val="00ED3B8E"/>
    <w:rsid w:val="00ED51A0"/>
    <w:rsid w:val="00EE51F4"/>
    <w:rsid w:val="00EF042B"/>
    <w:rsid w:val="00EF0B87"/>
    <w:rsid w:val="00EF1DC9"/>
    <w:rsid w:val="00EF4694"/>
    <w:rsid w:val="00EF521A"/>
    <w:rsid w:val="00F000A6"/>
    <w:rsid w:val="00F00D0C"/>
    <w:rsid w:val="00F036AA"/>
    <w:rsid w:val="00F037E8"/>
    <w:rsid w:val="00F045E2"/>
    <w:rsid w:val="00F04BDE"/>
    <w:rsid w:val="00F10839"/>
    <w:rsid w:val="00F11B7E"/>
    <w:rsid w:val="00F13309"/>
    <w:rsid w:val="00F15378"/>
    <w:rsid w:val="00F21310"/>
    <w:rsid w:val="00F2139E"/>
    <w:rsid w:val="00F21861"/>
    <w:rsid w:val="00F24989"/>
    <w:rsid w:val="00F30F9D"/>
    <w:rsid w:val="00F356E2"/>
    <w:rsid w:val="00F4050A"/>
    <w:rsid w:val="00F42F42"/>
    <w:rsid w:val="00F4700D"/>
    <w:rsid w:val="00F50E89"/>
    <w:rsid w:val="00F56790"/>
    <w:rsid w:val="00F6244F"/>
    <w:rsid w:val="00F63E93"/>
    <w:rsid w:val="00F6628F"/>
    <w:rsid w:val="00F757DE"/>
    <w:rsid w:val="00F8026B"/>
    <w:rsid w:val="00F80D67"/>
    <w:rsid w:val="00F81DC0"/>
    <w:rsid w:val="00F85073"/>
    <w:rsid w:val="00F85DC7"/>
    <w:rsid w:val="00F87A81"/>
    <w:rsid w:val="00F90B93"/>
    <w:rsid w:val="00F93EC6"/>
    <w:rsid w:val="00F946E9"/>
    <w:rsid w:val="00F9737E"/>
    <w:rsid w:val="00FA21CB"/>
    <w:rsid w:val="00FA37E8"/>
    <w:rsid w:val="00FA5324"/>
    <w:rsid w:val="00FC10A7"/>
    <w:rsid w:val="00FD2045"/>
    <w:rsid w:val="00FD2358"/>
    <w:rsid w:val="00FD33AB"/>
    <w:rsid w:val="00FD5EC0"/>
    <w:rsid w:val="00FD78B9"/>
    <w:rsid w:val="00FE00D7"/>
    <w:rsid w:val="00FE4822"/>
    <w:rsid w:val="00FE6690"/>
    <w:rsid w:val="00FE7678"/>
    <w:rsid w:val="00FF1E32"/>
    <w:rsid w:val="00FF2463"/>
    <w:rsid w:val="00FF29F4"/>
    <w:rsid w:val="00FF2DD6"/>
    <w:rsid w:val="00FF3E4B"/>
    <w:rsid w:val="00FF66A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0EAB"/>
    <w:pPr>
      <w:keepNext/>
      <w:keepLines/>
      <w:spacing w:before="480" w:after="0"/>
      <w:outlineLvl w:val="0"/>
    </w:pPr>
    <w:rPr>
      <w:rFonts w:asciiTheme="majorHAnsi" w:eastAsiaTheme="majorEastAsia" w:hAnsiTheme="majorHAnsi" w:cstheme="majorBidi"/>
      <w:b/>
      <w:bCs/>
      <w:color w:val="365F91" w:themeColor="accent1" w:themeShade="BF"/>
      <w:sz w:val="28"/>
      <w:szCs w:val="35"/>
      <w:lang w:bidi="bn-BD"/>
    </w:rPr>
  </w:style>
  <w:style w:type="paragraph" w:styleId="Heading2">
    <w:name w:val="heading 2"/>
    <w:basedOn w:val="Normal"/>
    <w:next w:val="Normal"/>
    <w:link w:val="Heading2Char"/>
    <w:uiPriority w:val="9"/>
    <w:unhideWhenUsed/>
    <w:qFormat/>
    <w:rsid w:val="003A2A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909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095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5BC3"/>
    <w:pPr>
      <w:spacing w:before="320" w:after="120" w:line="252" w:lineRule="auto"/>
      <w:jc w:val="center"/>
      <w:outlineLvl w:val="4"/>
    </w:pPr>
    <w:rPr>
      <w:rFonts w:asciiTheme="majorHAnsi" w:eastAsiaTheme="majorEastAsia" w:hAnsiTheme="majorHAnsi" w:cstheme="majorBidi"/>
      <w:caps/>
      <w:color w:val="622423" w:themeColor="accent2" w:themeShade="7F"/>
      <w:spacing w:val="10"/>
      <w:lang w:bidi="en-US"/>
    </w:rPr>
  </w:style>
  <w:style w:type="paragraph" w:styleId="Heading6">
    <w:name w:val="heading 6"/>
    <w:basedOn w:val="Normal"/>
    <w:next w:val="Normal"/>
    <w:link w:val="Heading6Char"/>
    <w:uiPriority w:val="9"/>
    <w:semiHidden/>
    <w:unhideWhenUsed/>
    <w:qFormat/>
    <w:rsid w:val="00005BC3"/>
    <w:pPr>
      <w:spacing w:after="120" w:line="252" w:lineRule="auto"/>
      <w:jc w:val="center"/>
      <w:outlineLvl w:val="5"/>
    </w:pPr>
    <w:rPr>
      <w:rFonts w:asciiTheme="majorHAnsi" w:eastAsiaTheme="majorEastAsia" w:hAnsiTheme="majorHAnsi" w:cstheme="majorBidi"/>
      <w:caps/>
      <w:color w:val="943634" w:themeColor="accent2" w:themeShade="BF"/>
      <w:spacing w:val="10"/>
      <w:lang w:bidi="en-US"/>
    </w:rPr>
  </w:style>
  <w:style w:type="paragraph" w:styleId="Heading7">
    <w:name w:val="heading 7"/>
    <w:basedOn w:val="Normal"/>
    <w:next w:val="Normal"/>
    <w:link w:val="Heading7Char"/>
    <w:uiPriority w:val="9"/>
    <w:semiHidden/>
    <w:unhideWhenUsed/>
    <w:qFormat/>
    <w:rsid w:val="00005BC3"/>
    <w:pPr>
      <w:spacing w:after="120" w:line="252" w:lineRule="auto"/>
      <w:jc w:val="center"/>
      <w:outlineLvl w:val="6"/>
    </w:pPr>
    <w:rPr>
      <w:rFonts w:asciiTheme="majorHAnsi" w:eastAsiaTheme="majorEastAsia" w:hAnsiTheme="majorHAnsi" w:cstheme="majorBidi"/>
      <w:i/>
      <w:iCs/>
      <w:caps/>
      <w:color w:val="943634" w:themeColor="accent2" w:themeShade="BF"/>
      <w:spacing w:val="10"/>
      <w:lang w:bidi="en-US"/>
    </w:rPr>
  </w:style>
  <w:style w:type="paragraph" w:styleId="Heading8">
    <w:name w:val="heading 8"/>
    <w:basedOn w:val="Normal"/>
    <w:next w:val="Normal"/>
    <w:link w:val="Heading8Char"/>
    <w:uiPriority w:val="9"/>
    <w:semiHidden/>
    <w:unhideWhenUsed/>
    <w:qFormat/>
    <w:rsid w:val="00005BC3"/>
    <w:pPr>
      <w:spacing w:after="120" w:line="252" w:lineRule="auto"/>
      <w:jc w:val="center"/>
      <w:outlineLvl w:val="7"/>
    </w:pPr>
    <w:rPr>
      <w:rFonts w:asciiTheme="majorHAnsi" w:eastAsiaTheme="majorEastAsia"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005BC3"/>
    <w:pPr>
      <w:spacing w:after="120" w:line="252" w:lineRule="auto"/>
      <w:jc w:val="center"/>
      <w:outlineLvl w:val="8"/>
    </w:pPr>
    <w:rPr>
      <w:rFonts w:asciiTheme="majorHAnsi" w:eastAsiaTheme="majorEastAsia"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967"/>
    <w:pPr>
      <w:tabs>
        <w:tab w:val="center" w:pos="4680"/>
        <w:tab w:val="right" w:pos="9360"/>
      </w:tabs>
      <w:spacing w:before="100" w:after="0" w:line="240" w:lineRule="auto"/>
    </w:pPr>
    <w:rPr>
      <w:sz w:val="20"/>
      <w:szCs w:val="20"/>
    </w:rPr>
  </w:style>
  <w:style w:type="character" w:customStyle="1" w:styleId="HeaderChar">
    <w:name w:val="Header Char"/>
    <w:basedOn w:val="DefaultParagraphFont"/>
    <w:link w:val="Header"/>
    <w:uiPriority w:val="99"/>
    <w:rsid w:val="00C41967"/>
    <w:rPr>
      <w:rFonts w:eastAsiaTheme="minorEastAsia"/>
      <w:sz w:val="20"/>
      <w:szCs w:val="20"/>
    </w:rPr>
  </w:style>
  <w:style w:type="paragraph" w:styleId="Footer">
    <w:name w:val="footer"/>
    <w:basedOn w:val="Normal"/>
    <w:link w:val="FooterChar"/>
    <w:uiPriority w:val="99"/>
    <w:unhideWhenUsed/>
    <w:rsid w:val="00C41967"/>
    <w:pPr>
      <w:tabs>
        <w:tab w:val="center" w:pos="4680"/>
        <w:tab w:val="right" w:pos="9360"/>
      </w:tabs>
      <w:spacing w:before="100" w:after="0" w:line="240" w:lineRule="auto"/>
    </w:pPr>
    <w:rPr>
      <w:sz w:val="20"/>
      <w:szCs w:val="20"/>
    </w:rPr>
  </w:style>
  <w:style w:type="character" w:customStyle="1" w:styleId="FooterChar">
    <w:name w:val="Footer Char"/>
    <w:basedOn w:val="DefaultParagraphFont"/>
    <w:link w:val="Footer"/>
    <w:uiPriority w:val="99"/>
    <w:rsid w:val="00C41967"/>
    <w:rPr>
      <w:rFonts w:eastAsiaTheme="minorEastAsia"/>
      <w:sz w:val="20"/>
      <w:szCs w:val="20"/>
    </w:rPr>
  </w:style>
  <w:style w:type="paragraph" w:styleId="BalloonText">
    <w:name w:val="Balloon Text"/>
    <w:basedOn w:val="Normal"/>
    <w:link w:val="BalloonTextChar"/>
    <w:uiPriority w:val="99"/>
    <w:semiHidden/>
    <w:unhideWhenUsed/>
    <w:rsid w:val="00C41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67"/>
    <w:rPr>
      <w:rFonts w:ascii="Tahoma" w:hAnsi="Tahoma" w:cs="Tahoma"/>
      <w:sz w:val="16"/>
      <w:szCs w:val="16"/>
    </w:rPr>
  </w:style>
  <w:style w:type="paragraph" w:styleId="NoSpacing">
    <w:name w:val="No Spacing"/>
    <w:link w:val="NoSpacingChar"/>
    <w:uiPriority w:val="1"/>
    <w:qFormat/>
    <w:rsid w:val="009563A7"/>
    <w:pPr>
      <w:spacing w:after="0" w:line="240" w:lineRule="auto"/>
    </w:pPr>
    <w:rPr>
      <w:szCs w:val="28"/>
      <w:lang w:bidi="bn-BD"/>
    </w:rPr>
  </w:style>
  <w:style w:type="paragraph" w:styleId="ListParagraph">
    <w:name w:val="List Paragraph"/>
    <w:basedOn w:val="Normal"/>
    <w:uiPriority w:val="34"/>
    <w:qFormat/>
    <w:rsid w:val="00B4318E"/>
    <w:pPr>
      <w:ind w:left="720"/>
      <w:contextualSpacing/>
    </w:pPr>
  </w:style>
  <w:style w:type="table" w:styleId="TableGrid">
    <w:name w:val="Table Grid"/>
    <w:basedOn w:val="TableNormal"/>
    <w:uiPriority w:val="59"/>
    <w:rsid w:val="00B43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4318E"/>
    <w:rPr>
      <w:color w:val="0000FF"/>
      <w:u w:val="single"/>
    </w:rPr>
  </w:style>
  <w:style w:type="paragraph" w:styleId="NormalWeb">
    <w:name w:val="Normal (Web)"/>
    <w:basedOn w:val="Normal"/>
    <w:uiPriority w:val="99"/>
    <w:unhideWhenUsed/>
    <w:rsid w:val="00B43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09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990950"/>
    <w:rPr>
      <w:rFonts w:asciiTheme="majorHAnsi" w:eastAsiaTheme="majorEastAsia" w:hAnsiTheme="majorHAnsi" w:cstheme="majorBidi"/>
      <w:b/>
      <w:bCs/>
      <w:i/>
      <w:iCs/>
      <w:color w:val="4F81BD" w:themeColor="accent1"/>
    </w:rPr>
  </w:style>
  <w:style w:type="table" w:styleId="MediumShading1-Accent5">
    <w:name w:val="Medium Shading 1 Accent 5"/>
    <w:basedOn w:val="TableNormal"/>
    <w:uiPriority w:val="63"/>
    <w:rsid w:val="0099095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3A2A8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A2A8D"/>
    <w:rPr>
      <w:rFonts w:asciiTheme="majorHAnsi" w:eastAsiaTheme="majorEastAsia" w:hAnsiTheme="majorHAnsi" w:cstheme="majorBidi"/>
      <w:b/>
      <w:bCs/>
      <w:color w:val="4F81BD" w:themeColor="accent1"/>
      <w:sz w:val="26"/>
      <w:szCs w:val="26"/>
    </w:rPr>
  </w:style>
  <w:style w:type="paragraph" w:customStyle="1" w:styleId="Default">
    <w:name w:val="Default"/>
    <w:rsid w:val="003A2A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160EAB"/>
    <w:rPr>
      <w:rFonts w:asciiTheme="majorHAnsi" w:eastAsiaTheme="majorEastAsia" w:hAnsiTheme="majorHAnsi" w:cstheme="majorBidi"/>
      <w:b/>
      <w:bCs/>
      <w:color w:val="365F91" w:themeColor="accent1" w:themeShade="BF"/>
      <w:sz w:val="28"/>
      <w:szCs w:val="35"/>
      <w:lang w:bidi="bn-BD"/>
    </w:rPr>
  </w:style>
  <w:style w:type="character" w:styleId="Strong">
    <w:name w:val="Strong"/>
    <w:basedOn w:val="DefaultParagraphFont"/>
    <w:uiPriority w:val="22"/>
    <w:qFormat/>
    <w:rsid w:val="00160EAB"/>
    <w:rPr>
      <w:b/>
      <w:bCs/>
    </w:rPr>
  </w:style>
  <w:style w:type="character" w:customStyle="1" w:styleId="postdate">
    <w:name w:val="postdate"/>
    <w:basedOn w:val="DefaultParagraphFont"/>
    <w:rsid w:val="00636E34"/>
  </w:style>
  <w:style w:type="character" w:customStyle="1" w:styleId="apple-converted-space">
    <w:name w:val="apple-converted-space"/>
    <w:basedOn w:val="DefaultParagraphFont"/>
    <w:rsid w:val="00636E34"/>
  </w:style>
  <w:style w:type="character" w:customStyle="1" w:styleId="meta-date">
    <w:name w:val="meta-date"/>
    <w:basedOn w:val="DefaultParagraphFont"/>
    <w:rsid w:val="00E30AB9"/>
  </w:style>
  <w:style w:type="character" w:customStyle="1" w:styleId="date-display-single">
    <w:name w:val="date-display-single"/>
    <w:basedOn w:val="DefaultParagraphFont"/>
    <w:rsid w:val="007506AE"/>
  </w:style>
  <w:style w:type="character" w:customStyle="1" w:styleId="renderedqtext">
    <w:name w:val="rendered_qtext"/>
    <w:basedOn w:val="DefaultParagraphFont"/>
    <w:rsid w:val="00B64EDB"/>
  </w:style>
  <w:style w:type="paragraph" w:styleId="EndnoteText">
    <w:name w:val="endnote text"/>
    <w:basedOn w:val="Normal"/>
    <w:link w:val="EndnoteTextChar"/>
    <w:uiPriority w:val="99"/>
    <w:semiHidden/>
    <w:unhideWhenUsed/>
    <w:rsid w:val="00F108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10839"/>
    <w:rPr>
      <w:sz w:val="20"/>
      <w:szCs w:val="20"/>
    </w:rPr>
  </w:style>
  <w:style w:type="character" w:styleId="EndnoteReference">
    <w:name w:val="endnote reference"/>
    <w:basedOn w:val="DefaultParagraphFont"/>
    <w:uiPriority w:val="99"/>
    <w:semiHidden/>
    <w:unhideWhenUsed/>
    <w:rsid w:val="00F10839"/>
    <w:rPr>
      <w:vertAlign w:val="superscript"/>
    </w:rPr>
  </w:style>
  <w:style w:type="character" w:customStyle="1" w:styleId="Heading5Char">
    <w:name w:val="Heading 5 Char"/>
    <w:basedOn w:val="DefaultParagraphFont"/>
    <w:link w:val="Heading5"/>
    <w:uiPriority w:val="9"/>
    <w:semiHidden/>
    <w:rsid w:val="00005BC3"/>
    <w:rPr>
      <w:rFonts w:asciiTheme="majorHAnsi" w:eastAsiaTheme="majorEastAsia" w:hAnsiTheme="majorHAnsi" w:cstheme="majorBidi"/>
      <w:caps/>
      <w:color w:val="622423" w:themeColor="accent2" w:themeShade="7F"/>
      <w:spacing w:val="10"/>
      <w:lang w:bidi="en-US"/>
    </w:rPr>
  </w:style>
  <w:style w:type="character" w:customStyle="1" w:styleId="Heading6Char">
    <w:name w:val="Heading 6 Char"/>
    <w:basedOn w:val="DefaultParagraphFont"/>
    <w:link w:val="Heading6"/>
    <w:uiPriority w:val="9"/>
    <w:semiHidden/>
    <w:rsid w:val="00005BC3"/>
    <w:rPr>
      <w:rFonts w:asciiTheme="majorHAnsi" w:eastAsiaTheme="majorEastAsia" w:hAnsiTheme="majorHAnsi" w:cstheme="majorBidi"/>
      <w:caps/>
      <w:color w:val="943634" w:themeColor="accent2" w:themeShade="BF"/>
      <w:spacing w:val="10"/>
      <w:lang w:bidi="en-US"/>
    </w:rPr>
  </w:style>
  <w:style w:type="character" w:customStyle="1" w:styleId="Heading7Char">
    <w:name w:val="Heading 7 Char"/>
    <w:basedOn w:val="DefaultParagraphFont"/>
    <w:link w:val="Heading7"/>
    <w:uiPriority w:val="9"/>
    <w:semiHidden/>
    <w:rsid w:val="00005BC3"/>
    <w:rPr>
      <w:rFonts w:asciiTheme="majorHAnsi" w:eastAsiaTheme="majorEastAsia" w:hAnsiTheme="majorHAnsi" w:cstheme="majorBidi"/>
      <w:i/>
      <w:iCs/>
      <w:caps/>
      <w:color w:val="943634" w:themeColor="accent2" w:themeShade="BF"/>
      <w:spacing w:val="10"/>
      <w:lang w:bidi="en-US"/>
    </w:rPr>
  </w:style>
  <w:style w:type="character" w:customStyle="1" w:styleId="Heading8Char">
    <w:name w:val="Heading 8 Char"/>
    <w:basedOn w:val="DefaultParagraphFont"/>
    <w:link w:val="Heading8"/>
    <w:uiPriority w:val="9"/>
    <w:semiHidden/>
    <w:rsid w:val="00005BC3"/>
    <w:rPr>
      <w:rFonts w:asciiTheme="majorHAnsi" w:eastAsiaTheme="majorEastAsia" w:hAnsiTheme="majorHAnsi" w:cstheme="majorBidi"/>
      <w:caps/>
      <w:spacing w:val="10"/>
      <w:sz w:val="20"/>
      <w:szCs w:val="20"/>
      <w:lang w:bidi="en-US"/>
    </w:rPr>
  </w:style>
  <w:style w:type="character" w:customStyle="1" w:styleId="Heading9Char">
    <w:name w:val="Heading 9 Char"/>
    <w:basedOn w:val="DefaultParagraphFont"/>
    <w:link w:val="Heading9"/>
    <w:uiPriority w:val="9"/>
    <w:semiHidden/>
    <w:rsid w:val="00005BC3"/>
    <w:rPr>
      <w:rFonts w:asciiTheme="majorHAnsi" w:eastAsiaTheme="majorEastAsia" w:hAnsiTheme="majorHAnsi" w:cstheme="majorBidi"/>
      <w:i/>
      <w:iCs/>
      <w:caps/>
      <w:spacing w:val="10"/>
      <w:sz w:val="20"/>
      <w:szCs w:val="20"/>
      <w:lang w:bidi="en-US"/>
    </w:rPr>
  </w:style>
  <w:style w:type="paragraph" w:styleId="Title">
    <w:name w:val="Title"/>
    <w:basedOn w:val="Normal"/>
    <w:next w:val="Normal"/>
    <w:link w:val="TitleChar"/>
    <w:uiPriority w:val="10"/>
    <w:qFormat/>
    <w:rsid w:val="00005BC3"/>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eastAsiaTheme="majorEastAsia"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005BC3"/>
    <w:rPr>
      <w:rFonts w:asciiTheme="majorHAnsi" w:eastAsiaTheme="majorEastAsia" w:hAnsiTheme="majorHAnsi" w:cstheme="majorBidi"/>
      <w:caps/>
      <w:color w:val="632423" w:themeColor="accent2" w:themeShade="80"/>
      <w:spacing w:val="50"/>
      <w:sz w:val="44"/>
      <w:szCs w:val="44"/>
      <w:lang w:bidi="en-US"/>
    </w:rPr>
  </w:style>
  <w:style w:type="paragraph" w:styleId="Subtitle">
    <w:name w:val="Subtitle"/>
    <w:basedOn w:val="Normal"/>
    <w:next w:val="Normal"/>
    <w:link w:val="SubtitleChar"/>
    <w:uiPriority w:val="11"/>
    <w:qFormat/>
    <w:rsid w:val="00005BC3"/>
    <w:pPr>
      <w:spacing w:after="560" w:line="240" w:lineRule="auto"/>
      <w:jc w:val="center"/>
    </w:pPr>
    <w:rPr>
      <w:rFonts w:asciiTheme="majorHAnsi" w:eastAsiaTheme="majorEastAsia"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005BC3"/>
    <w:rPr>
      <w:rFonts w:asciiTheme="majorHAnsi" w:eastAsiaTheme="majorEastAsia" w:hAnsiTheme="majorHAnsi" w:cstheme="majorBidi"/>
      <w:caps/>
      <w:spacing w:val="20"/>
      <w:sz w:val="18"/>
      <w:szCs w:val="18"/>
      <w:lang w:bidi="en-US"/>
    </w:rPr>
  </w:style>
  <w:style w:type="character" w:styleId="Emphasis">
    <w:name w:val="Emphasis"/>
    <w:uiPriority w:val="20"/>
    <w:qFormat/>
    <w:rsid w:val="00005BC3"/>
    <w:rPr>
      <w:caps/>
      <w:spacing w:val="5"/>
      <w:sz w:val="20"/>
      <w:szCs w:val="20"/>
    </w:rPr>
  </w:style>
  <w:style w:type="paragraph" w:styleId="Quote">
    <w:name w:val="Quote"/>
    <w:basedOn w:val="Normal"/>
    <w:next w:val="Normal"/>
    <w:link w:val="QuoteChar"/>
    <w:uiPriority w:val="29"/>
    <w:qFormat/>
    <w:rsid w:val="00005BC3"/>
    <w:pPr>
      <w:spacing w:line="252" w:lineRule="auto"/>
    </w:pPr>
    <w:rPr>
      <w:rFonts w:asciiTheme="majorHAnsi" w:eastAsiaTheme="majorEastAsia" w:hAnsiTheme="majorHAnsi" w:cstheme="majorBidi"/>
      <w:i/>
      <w:iCs/>
      <w:lang w:bidi="en-US"/>
    </w:rPr>
  </w:style>
  <w:style w:type="character" w:customStyle="1" w:styleId="QuoteChar">
    <w:name w:val="Quote Char"/>
    <w:basedOn w:val="DefaultParagraphFont"/>
    <w:link w:val="Quote"/>
    <w:uiPriority w:val="29"/>
    <w:rsid w:val="00005BC3"/>
    <w:rPr>
      <w:rFonts w:asciiTheme="majorHAnsi" w:eastAsiaTheme="majorEastAsia" w:hAnsiTheme="majorHAnsi" w:cstheme="majorBidi"/>
      <w:i/>
      <w:iCs/>
      <w:lang w:bidi="en-US"/>
    </w:rPr>
  </w:style>
  <w:style w:type="paragraph" w:styleId="IntenseQuote">
    <w:name w:val="Intense Quote"/>
    <w:basedOn w:val="Normal"/>
    <w:next w:val="Normal"/>
    <w:link w:val="IntenseQuoteChar"/>
    <w:uiPriority w:val="30"/>
    <w:qFormat/>
    <w:rsid w:val="00005BC3"/>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ajorEastAsia"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005BC3"/>
    <w:rPr>
      <w:rFonts w:asciiTheme="majorHAnsi" w:eastAsiaTheme="majorEastAsia" w:hAnsiTheme="majorHAnsi" w:cstheme="majorBidi"/>
      <w:caps/>
      <w:color w:val="622423" w:themeColor="accent2" w:themeShade="7F"/>
      <w:spacing w:val="5"/>
      <w:sz w:val="20"/>
      <w:szCs w:val="20"/>
      <w:lang w:bidi="en-US"/>
    </w:rPr>
  </w:style>
  <w:style w:type="character" w:styleId="SubtleEmphasis">
    <w:name w:val="Subtle Emphasis"/>
    <w:uiPriority w:val="19"/>
    <w:qFormat/>
    <w:rsid w:val="00005BC3"/>
    <w:rPr>
      <w:i/>
      <w:iCs/>
    </w:rPr>
  </w:style>
  <w:style w:type="character" w:styleId="IntenseEmphasis">
    <w:name w:val="Intense Emphasis"/>
    <w:uiPriority w:val="21"/>
    <w:qFormat/>
    <w:rsid w:val="00005BC3"/>
    <w:rPr>
      <w:i/>
      <w:iCs/>
      <w:caps/>
      <w:spacing w:val="10"/>
      <w:sz w:val="20"/>
      <w:szCs w:val="20"/>
    </w:rPr>
  </w:style>
  <w:style w:type="character" w:styleId="SubtleReference">
    <w:name w:val="Subtle Reference"/>
    <w:basedOn w:val="DefaultParagraphFont"/>
    <w:uiPriority w:val="31"/>
    <w:qFormat/>
    <w:rsid w:val="00005BC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005BC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005BC3"/>
    <w:rPr>
      <w:caps/>
      <w:color w:val="622423" w:themeColor="accent2" w:themeShade="7F"/>
      <w:spacing w:val="5"/>
      <w:u w:color="622423" w:themeColor="accent2" w:themeShade="7F"/>
    </w:rPr>
  </w:style>
  <w:style w:type="paragraph" w:styleId="TOCHeading">
    <w:name w:val="TOC Heading"/>
    <w:basedOn w:val="Heading1"/>
    <w:next w:val="Normal"/>
    <w:uiPriority w:val="39"/>
    <w:unhideWhenUsed/>
    <w:qFormat/>
    <w:rsid w:val="00005BC3"/>
    <w:pPr>
      <w:keepNext w:val="0"/>
      <w:keepLines w:val="0"/>
      <w:pBdr>
        <w:bottom w:val="thinThickSmallGap" w:sz="12" w:space="1" w:color="943634" w:themeColor="accent2" w:themeShade="BF"/>
      </w:pBdr>
      <w:spacing w:before="400" w:after="200" w:line="252" w:lineRule="auto"/>
      <w:jc w:val="center"/>
      <w:outlineLvl w:val="9"/>
    </w:pPr>
    <w:rPr>
      <w:b w:val="0"/>
      <w:bCs w:val="0"/>
      <w:caps/>
      <w:color w:val="632423" w:themeColor="accent2" w:themeShade="80"/>
      <w:spacing w:val="20"/>
      <w:szCs w:val="28"/>
      <w:lang w:bidi="en-US"/>
    </w:rPr>
  </w:style>
  <w:style w:type="paragraph" w:styleId="Caption">
    <w:name w:val="caption"/>
    <w:basedOn w:val="Normal"/>
    <w:next w:val="Normal"/>
    <w:uiPriority w:val="35"/>
    <w:unhideWhenUsed/>
    <w:qFormat/>
    <w:rsid w:val="00005BC3"/>
    <w:pPr>
      <w:spacing w:line="252" w:lineRule="auto"/>
    </w:pPr>
    <w:rPr>
      <w:rFonts w:asciiTheme="majorHAnsi" w:eastAsiaTheme="majorEastAsia" w:hAnsiTheme="majorHAnsi" w:cstheme="majorBidi"/>
      <w:caps/>
      <w:spacing w:val="10"/>
      <w:sz w:val="18"/>
      <w:szCs w:val="18"/>
      <w:lang w:bidi="en-US"/>
    </w:rPr>
  </w:style>
  <w:style w:type="character" w:customStyle="1" w:styleId="NoSpacingChar">
    <w:name w:val="No Spacing Char"/>
    <w:basedOn w:val="DefaultParagraphFont"/>
    <w:link w:val="NoSpacing"/>
    <w:uiPriority w:val="1"/>
    <w:rsid w:val="00005BC3"/>
    <w:rPr>
      <w:rFonts w:eastAsiaTheme="minorEastAsia"/>
      <w:szCs w:val="28"/>
      <w:lang w:bidi="bn-BD"/>
    </w:rPr>
  </w:style>
  <w:style w:type="table" w:styleId="LightShading-Accent3">
    <w:name w:val="Light Shading Accent 3"/>
    <w:basedOn w:val="TableNormal"/>
    <w:uiPriority w:val="60"/>
    <w:rsid w:val="002336B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3">
    <w:name w:val="Light List Accent 3"/>
    <w:basedOn w:val="TableNormal"/>
    <w:uiPriority w:val="61"/>
    <w:rsid w:val="002336B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Grid-Accent3">
    <w:name w:val="Colorful Grid Accent 3"/>
    <w:basedOn w:val="TableNormal"/>
    <w:uiPriority w:val="73"/>
    <w:rsid w:val="002336B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3">
    <w:name w:val="Medium Grid 3 Accent 3"/>
    <w:basedOn w:val="TableNormal"/>
    <w:uiPriority w:val="69"/>
    <w:rsid w:val="002336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Grid-Accent3">
    <w:name w:val="Light Grid Accent 3"/>
    <w:basedOn w:val="TableNormal"/>
    <w:uiPriority w:val="62"/>
    <w:rsid w:val="002336B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2336B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tgc">
    <w:name w:val="_tgc"/>
    <w:basedOn w:val="DefaultParagraphFont"/>
    <w:rsid w:val="0098165A"/>
  </w:style>
  <w:style w:type="paragraph" w:styleId="TOC1">
    <w:name w:val="toc 1"/>
    <w:basedOn w:val="Normal"/>
    <w:next w:val="Normal"/>
    <w:autoRedefine/>
    <w:uiPriority w:val="39"/>
    <w:unhideWhenUsed/>
    <w:rsid w:val="000140E5"/>
    <w:pPr>
      <w:spacing w:after="100"/>
    </w:pPr>
  </w:style>
  <w:style w:type="paragraph" w:styleId="TOC2">
    <w:name w:val="toc 2"/>
    <w:basedOn w:val="Normal"/>
    <w:next w:val="Normal"/>
    <w:autoRedefine/>
    <w:uiPriority w:val="39"/>
    <w:unhideWhenUsed/>
    <w:rsid w:val="000140E5"/>
    <w:pPr>
      <w:spacing w:after="100"/>
      <w:ind w:left="220"/>
    </w:pPr>
  </w:style>
  <w:style w:type="paragraph" w:styleId="TOC3">
    <w:name w:val="toc 3"/>
    <w:basedOn w:val="Normal"/>
    <w:next w:val="Normal"/>
    <w:autoRedefine/>
    <w:uiPriority w:val="39"/>
    <w:unhideWhenUsed/>
    <w:rsid w:val="000140E5"/>
    <w:pPr>
      <w:spacing w:after="100"/>
      <w:ind w:left="440"/>
    </w:pPr>
  </w:style>
  <w:style w:type="character" w:customStyle="1" w:styleId="st">
    <w:name w:val="st"/>
    <w:basedOn w:val="DefaultParagraphFont"/>
    <w:rsid w:val="00894666"/>
  </w:style>
  <w:style w:type="character" w:customStyle="1" w:styleId="ilfuvd">
    <w:name w:val="ilfuvd"/>
    <w:basedOn w:val="DefaultParagraphFont"/>
    <w:rsid w:val="00550C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0EAB"/>
    <w:pPr>
      <w:keepNext/>
      <w:keepLines/>
      <w:spacing w:before="480" w:after="0"/>
      <w:outlineLvl w:val="0"/>
    </w:pPr>
    <w:rPr>
      <w:rFonts w:asciiTheme="majorHAnsi" w:eastAsiaTheme="majorEastAsia" w:hAnsiTheme="majorHAnsi" w:cstheme="majorBidi"/>
      <w:b/>
      <w:bCs/>
      <w:color w:val="365F91" w:themeColor="accent1" w:themeShade="BF"/>
      <w:sz w:val="28"/>
      <w:szCs w:val="35"/>
      <w:lang w:bidi="bn-BD"/>
    </w:rPr>
  </w:style>
  <w:style w:type="paragraph" w:styleId="Heading2">
    <w:name w:val="heading 2"/>
    <w:basedOn w:val="Normal"/>
    <w:next w:val="Normal"/>
    <w:link w:val="Heading2Char"/>
    <w:uiPriority w:val="9"/>
    <w:unhideWhenUsed/>
    <w:qFormat/>
    <w:rsid w:val="003A2A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909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095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05BC3"/>
    <w:pPr>
      <w:spacing w:before="320" w:after="120" w:line="252" w:lineRule="auto"/>
      <w:jc w:val="center"/>
      <w:outlineLvl w:val="4"/>
    </w:pPr>
    <w:rPr>
      <w:rFonts w:asciiTheme="majorHAnsi" w:eastAsiaTheme="majorEastAsia" w:hAnsiTheme="majorHAnsi" w:cstheme="majorBidi"/>
      <w:caps/>
      <w:color w:val="622423" w:themeColor="accent2" w:themeShade="7F"/>
      <w:spacing w:val="10"/>
      <w:lang w:bidi="en-US"/>
    </w:rPr>
  </w:style>
  <w:style w:type="paragraph" w:styleId="Heading6">
    <w:name w:val="heading 6"/>
    <w:basedOn w:val="Normal"/>
    <w:next w:val="Normal"/>
    <w:link w:val="Heading6Char"/>
    <w:uiPriority w:val="9"/>
    <w:semiHidden/>
    <w:unhideWhenUsed/>
    <w:qFormat/>
    <w:rsid w:val="00005BC3"/>
    <w:pPr>
      <w:spacing w:after="120" w:line="252" w:lineRule="auto"/>
      <w:jc w:val="center"/>
      <w:outlineLvl w:val="5"/>
    </w:pPr>
    <w:rPr>
      <w:rFonts w:asciiTheme="majorHAnsi" w:eastAsiaTheme="majorEastAsia" w:hAnsiTheme="majorHAnsi" w:cstheme="majorBidi"/>
      <w:caps/>
      <w:color w:val="943634" w:themeColor="accent2" w:themeShade="BF"/>
      <w:spacing w:val="10"/>
      <w:lang w:bidi="en-US"/>
    </w:rPr>
  </w:style>
  <w:style w:type="paragraph" w:styleId="Heading7">
    <w:name w:val="heading 7"/>
    <w:basedOn w:val="Normal"/>
    <w:next w:val="Normal"/>
    <w:link w:val="Heading7Char"/>
    <w:uiPriority w:val="9"/>
    <w:semiHidden/>
    <w:unhideWhenUsed/>
    <w:qFormat/>
    <w:rsid w:val="00005BC3"/>
    <w:pPr>
      <w:spacing w:after="120" w:line="252" w:lineRule="auto"/>
      <w:jc w:val="center"/>
      <w:outlineLvl w:val="6"/>
    </w:pPr>
    <w:rPr>
      <w:rFonts w:asciiTheme="majorHAnsi" w:eastAsiaTheme="majorEastAsia" w:hAnsiTheme="majorHAnsi" w:cstheme="majorBidi"/>
      <w:i/>
      <w:iCs/>
      <w:caps/>
      <w:color w:val="943634" w:themeColor="accent2" w:themeShade="BF"/>
      <w:spacing w:val="10"/>
      <w:lang w:bidi="en-US"/>
    </w:rPr>
  </w:style>
  <w:style w:type="paragraph" w:styleId="Heading8">
    <w:name w:val="heading 8"/>
    <w:basedOn w:val="Normal"/>
    <w:next w:val="Normal"/>
    <w:link w:val="Heading8Char"/>
    <w:uiPriority w:val="9"/>
    <w:semiHidden/>
    <w:unhideWhenUsed/>
    <w:qFormat/>
    <w:rsid w:val="00005BC3"/>
    <w:pPr>
      <w:spacing w:after="120" w:line="252" w:lineRule="auto"/>
      <w:jc w:val="center"/>
      <w:outlineLvl w:val="7"/>
    </w:pPr>
    <w:rPr>
      <w:rFonts w:asciiTheme="majorHAnsi" w:eastAsiaTheme="majorEastAsia"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005BC3"/>
    <w:pPr>
      <w:spacing w:after="120" w:line="252" w:lineRule="auto"/>
      <w:jc w:val="center"/>
      <w:outlineLvl w:val="8"/>
    </w:pPr>
    <w:rPr>
      <w:rFonts w:asciiTheme="majorHAnsi" w:eastAsiaTheme="majorEastAsia"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967"/>
    <w:pPr>
      <w:tabs>
        <w:tab w:val="center" w:pos="4680"/>
        <w:tab w:val="right" w:pos="9360"/>
      </w:tabs>
      <w:spacing w:before="100" w:after="0" w:line="240" w:lineRule="auto"/>
    </w:pPr>
    <w:rPr>
      <w:sz w:val="20"/>
      <w:szCs w:val="20"/>
    </w:rPr>
  </w:style>
  <w:style w:type="character" w:customStyle="1" w:styleId="HeaderChar">
    <w:name w:val="Header Char"/>
    <w:basedOn w:val="DefaultParagraphFont"/>
    <w:link w:val="Header"/>
    <w:uiPriority w:val="99"/>
    <w:rsid w:val="00C41967"/>
    <w:rPr>
      <w:rFonts w:eastAsiaTheme="minorEastAsia"/>
      <w:sz w:val="20"/>
      <w:szCs w:val="20"/>
    </w:rPr>
  </w:style>
  <w:style w:type="paragraph" w:styleId="Footer">
    <w:name w:val="footer"/>
    <w:basedOn w:val="Normal"/>
    <w:link w:val="FooterChar"/>
    <w:uiPriority w:val="99"/>
    <w:unhideWhenUsed/>
    <w:rsid w:val="00C41967"/>
    <w:pPr>
      <w:tabs>
        <w:tab w:val="center" w:pos="4680"/>
        <w:tab w:val="right" w:pos="9360"/>
      </w:tabs>
      <w:spacing w:before="100" w:after="0" w:line="240" w:lineRule="auto"/>
    </w:pPr>
    <w:rPr>
      <w:sz w:val="20"/>
      <w:szCs w:val="20"/>
    </w:rPr>
  </w:style>
  <w:style w:type="character" w:customStyle="1" w:styleId="FooterChar">
    <w:name w:val="Footer Char"/>
    <w:basedOn w:val="DefaultParagraphFont"/>
    <w:link w:val="Footer"/>
    <w:uiPriority w:val="99"/>
    <w:rsid w:val="00C41967"/>
    <w:rPr>
      <w:rFonts w:eastAsiaTheme="minorEastAsia"/>
      <w:sz w:val="20"/>
      <w:szCs w:val="20"/>
    </w:rPr>
  </w:style>
  <w:style w:type="paragraph" w:styleId="BalloonText">
    <w:name w:val="Balloon Text"/>
    <w:basedOn w:val="Normal"/>
    <w:link w:val="BalloonTextChar"/>
    <w:uiPriority w:val="99"/>
    <w:semiHidden/>
    <w:unhideWhenUsed/>
    <w:rsid w:val="00C41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67"/>
    <w:rPr>
      <w:rFonts w:ascii="Tahoma" w:hAnsi="Tahoma" w:cs="Tahoma"/>
      <w:sz w:val="16"/>
      <w:szCs w:val="16"/>
    </w:rPr>
  </w:style>
  <w:style w:type="paragraph" w:styleId="NoSpacing">
    <w:name w:val="No Spacing"/>
    <w:link w:val="NoSpacingChar"/>
    <w:uiPriority w:val="1"/>
    <w:qFormat/>
    <w:rsid w:val="009563A7"/>
    <w:pPr>
      <w:spacing w:after="0" w:line="240" w:lineRule="auto"/>
    </w:pPr>
    <w:rPr>
      <w:szCs w:val="28"/>
      <w:lang w:bidi="bn-BD"/>
    </w:rPr>
  </w:style>
  <w:style w:type="paragraph" w:styleId="ListParagraph">
    <w:name w:val="List Paragraph"/>
    <w:basedOn w:val="Normal"/>
    <w:uiPriority w:val="34"/>
    <w:qFormat/>
    <w:rsid w:val="00B4318E"/>
    <w:pPr>
      <w:ind w:left="720"/>
      <w:contextualSpacing/>
    </w:pPr>
  </w:style>
  <w:style w:type="table" w:styleId="TableGrid">
    <w:name w:val="Table Grid"/>
    <w:basedOn w:val="TableNormal"/>
    <w:uiPriority w:val="59"/>
    <w:rsid w:val="00B43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4318E"/>
    <w:rPr>
      <w:color w:val="0000FF"/>
      <w:u w:val="single"/>
    </w:rPr>
  </w:style>
  <w:style w:type="paragraph" w:styleId="NormalWeb">
    <w:name w:val="Normal (Web)"/>
    <w:basedOn w:val="Normal"/>
    <w:uiPriority w:val="99"/>
    <w:unhideWhenUsed/>
    <w:rsid w:val="00B43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09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990950"/>
    <w:rPr>
      <w:rFonts w:asciiTheme="majorHAnsi" w:eastAsiaTheme="majorEastAsia" w:hAnsiTheme="majorHAnsi" w:cstheme="majorBidi"/>
      <w:b/>
      <w:bCs/>
      <w:i/>
      <w:iCs/>
      <w:color w:val="4F81BD" w:themeColor="accent1"/>
    </w:rPr>
  </w:style>
  <w:style w:type="table" w:styleId="MediumShading1-Accent5">
    <w:name w:val="Medium Shading 1 Accent 5"/>
    <w:basedOn w:val="TableNormal"/>
    <w:uiPriority w:val="63"/>
    <w:rsid w:val="0099095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3A2A8D"/>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A2A8D"/>
    <w:rPr>
      <w:rFonts w:asciiTheme="majorHAnsi" w:eastAsiaTheme="majorEastAsia" w:hAnsiTheme="majorHAnsi" w:cstheme="majorBidi"/>
      <w:b/>
      <w:bCs/>
      <w:color w:val="4F81BD" w:themeColor="accent1"/>
      <w:sz w:val="26"/>
      <w:szCs w:val="26"/>
    </w:rPr>
  </w:style>
  <w:style w:type="paragraph" w:customStyle="1" w:styleId="Default">
    <w:name w:val="Default"/>
    <w:rsid w:val="003A2A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160EAB"/>
    <w:rPr>
      <w:rFonts w:asciiTheme="majorHAnsi" w:eastAsiaTheme="majorEastAsia" w:hAnsiTheme="majorHAnsi" w:cstheme="majorBidi"/>
      <w:b/>
      <w:bCs/>
      <w:color w:val="365F91" w:themeColor="accent1" w:themeShade="BF"/>
      <w:sz w:val="28"/>
      <w:szCs w:val="35"/>
      <w:lang w:bidi="bn-BD"/>
    </w:rPr>
  </w:style>
  <w:style w:type="character" w:styleId="Strong">
    <w:name w:val="Strong"/>
    <w:basedOn w:val="DefaultParagraphFont"/>
    <w:uiPriority w:val="22"/>
    <w:qFormat/>
    <w:rsid w:val="00160EAB"/>
    <w:rPr>
      <w:b/>
      <w:bCs/>
    </w:rPr>
  </w:style>
  <w:style w:type="character" w:customStyle="1" w:styleId="postdate">
    <w:name w:val="postdate"/>
    <w:basedOn w:val="DefaultParagraphFont"/>
    <w:rsid w:val="00636E34"/>
  </w:style>
  <w:style w:type="character" w:customStyle="1" w:styleId="apple-converted-space">
    <w:name w:val="apple-converted-space"/>
    <w:basedOn w:val="DefaultParagraphFont"/>
    <w:rsid w:val="00636E34"/>
  </w:style>
  <w:style w:type="character" w:customStyle="1" w:styleId="meta-date">
    <w:name w:val="meta-date"/>
    <w:basedOn w:val="DefaultParagraphFont"/>
    <w:rsid w:val="00E30AB9"/>
  </w:style>
  <w:style w:type="character" w:customStyle="1" w:styleId="date-display-single">
    <w:name w:val="date-display-single"/>
    <w:basedOn w:val="DefaultParagraphFont"/>
    <w:rsid w:val="007506AE"/>
  </w:style>
  <w:style w:type="character" w:customStyle="1" w:styleId="renderedqtext">
    <w:name w:val="rendered_qtext"/>
    <w:basedOn w:val="DefaultParagraphFont"/>
    <w:rsid w:val="00B64EDB"/>
  </w:style>
  <w:style w:type="paragraph" w:styleId="EndnoteText">
    <w:name w:val="endnote text"/>
    <w:basedOn w:val="Normal"/>
    <w:link w:val="EndnoteTextChar"/>
    <w:uiPriority w:val="99"/>
    <w:semiHidden/>
    <w:unhideWhenUsed/>
    <w:rsid w:val="00F108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10839"/>
    <w:rPr>
      <w:sz w:val="20"/>
      <w:szCs w:val="20"/>
    </w:rPr>
  </w:style>
  <w:style w:type="character" w:styleId="EndnoteReference">
    <w:name w:val="endnote reference"/>
    <w:basedOn w:val="DefaultParagraphFont"/>
    <w:uiPriority w:val="99"/>
    <w:semiHidden/>
    <w:unhideWhenUsed/>
    <w:rsid w:val="00F10839"/>
    <w:rPr>
      <w:vertAlign w:val="superscript"/>
    </w:rPr>
  </w:style>
  <w:style w:type="character" w:customStyle="1" w:styleId="Heading5Char">
    <w:name w:val="Heading 5 Char"/>
    <w:basedOn w:val="DefaultParagraphFont"/>
    <w:link w:val="Heading5"/>
    <w:uiPriority w:val="9"/>
    <w:semiHidden/>
    <w:rsid w:val="00005BC3"/>
    <w:rPr>
      <w:rFonts w:asciiTheme="majorHAnsi" w:eastAsiaTheme="majorEastAsia" w:hAnsiTheme="majorHAnsi" w:cstheme="majorBidi"/>
      <w:caps/>
      <w:color w:val="622423" w:themeColor="accent2" w:themeShade="7F"/>
      <w:spacing w:val="10"/>
      <w:lang w:bidi="en-US"/>
    </w:rPr>
  </w:style>
  <w:style w:type="character" w:customStyle="1" w:styleId="Heading6Char">
    <w:name w:val="Heading 6 Char"/>
    <w:basedOn w:val="DefaultParagraphFont"/>
    <w:link w:val="Heading6"/>
    <w:uiPriority w:val="9"/>
    <w:semiHidden/>
    <w:rsid w:val="00005BC3"/>
    <w:rPr>
      <w:rFonts w:asciiTheme="majorHAnsi" w:eastAsiaTheme="majorEastAsia" w:hAnsiTheme="majorHAnsi" w:cstheme="majorBidi"/>
      <w:caps/>
      <w:color w:val="943634" w:themeColor="accent2" w:themeShade="BF"/>
      <w:spacing w:val="10"/>
      <w:lang w:bidi="en-US"/>
    </w:rPr>
  </w:style>
  <w:style w:type="character" w:customStyle="1" w:styleId="Heading7Char">
    <w:name w:val="Heading 7 Char"/>
    <w:basedOn w:val="DefaultParagraphFont"/>
    <w:link w:val="Heading7"/>
    <w:uiPriority w:val="9"/>
    <w:semiHidden/>
    <w:rsid w:val="00005BC3"/>
    <w:rPr>
      <w:rFonts w:asciiTheme="majorHAnsi" w:eastAsiaTheme="majorEastAsia" w:hAnsiTheme="majorHAnsi" w:cstheme="majorBidi"/>
      <w:i/>
      <w:iCs/>
      <w:caps/>
      <w:color w:val="943634" w:themeColor="accent2" w:themeShade="BF"/>
      <w:spacing w:val="10"/>
      <w:lang w:bidi="en-US"/>
    </w:rPr>
  </w:style>
  <w:style w:type="character" w:customStyle="1" w:styleId="Heading8Char">
    <w:name w:val="Heading 8 Char"/>
    <w:basedOn w:val="DefaultParagraphFont"/>
    <w:link w:val="Heading8"/>
    <w:uiPriority w:val="9"/>
    <w:semiHidden/>
    <w:rsid w:val="00005BC3"/>
    <w:rPr>
      <w:rFonts w:asciiTheme="majorHAnsi" w:eastAsiaTheme="majorEastAsia" w:hAnsiTheme="majorHAnsi" w:cstheme="majorBidi"/>
      <w:caps/>
      <w:spacing w:val="10"/>
      <w:sz w:val="20"/>
      <w:szCs w:val="20"/>
      <w:lang w:bidi="en-US"/>
    </w:rPr>
  </w:style>
  <w:style w:type="character" w:customStyle="1" w:styleId="Heading9Char">
    <w:name w:val="Heading 9 Char"/>
    <w:basedOn w:val="DefaultParagraphFont"/>
    <w:link w:val="Heading9"/>
    <w:uiPriority w:val="9"/>
    <w:semiHidden/>
    <w:rsid w:val="00005BC3"/>
    <w:rPr>
      <w:rFonts w:asciiTheme="majorHAnsi" w:eastAsiaTheme="majorEastAsia" w:hAnsiTheme="majorHAnsi" w:cstheme="majorBidi"/>
      <w:i/>
      <w:iCs/>
      <w:caps/>
      <w:spacing w:val="10"/>
      <w:sz w:val="20"/>
      <w:szCs w:val="20"/>
      <w:lang w:bidi="en-US"/>
    </w:rPr>
  </w:style>
  <w:style w:type="paragraph" w:styleId="Title">
    <w:name w:val="Title"/>
    <w:basedOn w:val="Normal"/>
    <w:next w:val="Normal"/>
    <w:link w:val="TitleChar"/>
    <w:uiPriority w:val="10"/>
    <w:qFormat/>
    <w:rsid w:val="00005BC3"/>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eastAsiaTheme="majorEastAsia"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005BC3"/>
    <w:rPr>
      <w:rFonts w:asciiTheme="majorHAnsi" w:eastAsiaTheme="majorEastAsia" w:hAnsiTheme="majorHAnsi" w:cstheme="majorBidi"/>
      <w:caps/>
      <w:color w:val="632423" w:themeColor="accent2" w:themeShade="80"/>
      <w:spacing w:val="50"/>
      <w:sz w:val="44"/>
      <w:szCs w:val="44"/>
      <w:lang w:bidi="en-US"/>
    </w:rPr>
  </w:style>
  <w:style w:type="paragraph" w:styleId="Subtitle">
    <w:name w:val="Subtitle"/>
    <w:basedOn w:val="Normal"/>
    <w:next w:val="Normal"/>
    <w:link w:val="SubtitleChar"/>
    <w:uiPriority w:val="11"/>
    <w:qFormat/>
    <w:rsid w:val="00005BC3"/>
    <w:pPr>
      <w:spacing w:after="560" w:line="240" w:lineRule="auto"/>
      <w:jc w:val="center"/>
    </w:pPr>
    <w:rPr>
      <w:rFonts w:asciiTheme="majorHAnsi" w:eastAsiaTheme="majorEastAsia"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005BC3"/>
    <w:rPr>
      <w:rFonts w:asciiTheme="majorHAnsi" w:eastAsiaTheme="majorEastAsia" w:hAnsiTheme="majorHAnsi" w:cstheme="majorBidi"/>
      <w:caps/>
      <w:spacing w:val="20"/>
      <w:sz w:val="18"/>
      <w:szCs w:val="18"/>
      <w:lang w:bidi="en-US"/>
    </w:rPr>
  </w:style>
  <w:style w:type="character" w:styleId="Emphasis">
    <w:name w:val="Emphasis"/>
    <w:uiPriority w:val="20"/>
    <w:qFormat/>
    <w:rsid w:val="00005BC3"/>
    <w:rPr>
      <w:caps/>
      <w:spacing w:val="5"/>
      <w:sz w:val="20"/>
      <w:szCs w:val="20"/>
    </w:rPr>
  </w:style>
  <w:style w:type="paragraph" w:styleId="Quote">
    <w:name w:val="Quote"/>
    <w:basedOn w:val="Normal"/>
    <w:next w:val="Normal"/>
    <w:link w:val="QuoteChar"/>
    <w:uiPriority w:val="29"/>
    <w:qFormat/>
    <w:rsid w:val="00005BC3"/>
    <w:pPr>
      <w:spacing w:line="252" w:lineRule="auto"/>
    </w:pPr>
    <w:rPr>
      <w:rFonts w:asciiTheme="majorHAnsi" w:eastAsiaTheme="majorEastAsia" w:hAnsiTheme="majorHAnsi" w:cstheme="majorBidi"/>
      <w:i/>
      <w:iCs/>
      <w:lang w:bidi="en-US"/>
    </w:rPr>
  </w:style>
  <w:style w:type="character" w:customStyle="1" w:styleId="QuoteChar">
    <w:name w:val="Quote Char"/>
    <w:basedOn w:val="DefaultParagraphFont"/>
    <w:link w:val="Quote"/>
    <w:uiPriority w:val="29"/>
    <w:rsid w:val="00005BC3"/>
    <w:rPr>
      <w:rFonts w:asciiTheme="majorHAnsi" w:eastAsiaTheme="majorEastAsia" w:hAnsiTheme="majorHAnsi" w:cstheme="majorBidi"/>
      <w:i/>
      <w:iCs/>
      <w:lang w:bidi="en-US"/>
    </w:rPr>
  </w:style>
  <w:style w:type="paragraph" w:styleId="IntenseQuote">
    <w:name w:val="Intense Quote"/>
    <w:basedOn w:val="Normal"/>
    <w:next w:val="Normal"/>
    <w:link w:val="IntenseQuoteChar"/>
    <w:uiPriority w:val="30"/>
    <w:qFormat/>
    <w:rsid w:val="00005BC3"/>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ajorEastAsia"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005BC3"/>
    <w:rPr>
      <w:rFonts w:asciiTheme="majorHAnsi" w:eastAsiaTheme="majorEastAsia" w:hAnsiTheme="majorHAnsi" w:cstheme="majorBidi"/>
      <w:caps/>
      <w:color w:val="622423" w:themeColor="accent2" w:themeShade="7F"/>
      <w:spacing w:val="5"/>
      <w:sz w:val="20"/>
      <w:szCs w:val="20"/>
      <w:lang w:bidi="en-US"/>
    </w:rPr>
  </w:style>
  <w:style w:type="character" w:styleId="SubtleEmphasis">
    <w:name w:val="Subtle Emphasis"/>
    <w:uiPriority w:val="19"/>
    <w:qFormat/>
    <w:rsid w:val="00005BC3"/>
    <w:rPr>
      <w:i/>
      <w:iCs/>
    </w:rPr>
  </w:style>
  <w:style w:type="character" w:styleId="IntenseEmphasis">
    <w:name w:val="Intense Emphasis"/>
    <w:uiPriority w:val="21"/>
    <w:qFormat/>
    <w:rsid w:val="00005BC3"/>
    <w:rPr>
      <w:i/>
      <w:iCs/>
      <w:caps/>
      <w:spacing w:val="10"/>
      <w:sz w:val="20"/>
      <w:szCs w:val="20"/>
    </w:rPr>
  </w:style>
  <w:style w:type="character" w:styleId="SubtleReference">
    <w:name w:val="Subtle Reference"/>
    <w:basedOn w:val="DefaultParagraphFont"/>
    <w:uiPriority w:val="31"/>
    <w:qFormat/>
    <w:rsid w:val="00005BC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005BC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005BC3"/>
    <w:rPr>
      <w:caps/>
      <w:color w:val="622423" w:themeColor="accent2" w:themeShade="7F"/>
      <w:spacing w:val="5"/>
      <w:u w:color="622423" w:themeColor="accent2" w:themeShade="7F"/>
    </w:rPr>
  </w:style>
  <w:style w:type="paragraph" w:styleId="TOCHeading">
    <w:name w:val="TOC Heading"/>
    <w:basedOn w:val="Heading1"/>
    <w:next w:val="Normal"/>
    <w:uiPriority w:val="39"/>
    <w:unhideWhenUsed/>
    <w:qFormat/>
    <w:rsid w:val="00005BC3"/>
    <w:pPr>
      <w:keepNext w:val="0"/>
      <w:keepLines w:val="0"/>
      <w:pBdr>
        <w:bottom w:val="thinThickSmallGap" w:sz="12" w:space="1" w:color="943634" w:themeColor="accent2" w:themeShade="BF"/>
      </w:pBdr>
      <w:spacing w:before="400" w:after="200" w:line="252" w:lineRule="auto"/>
      <w:jc w:val="center"/>
      <w:outlineLvl w:val="9"/>
    </w:pPr>
    <w:rPr>
      <w:b w:val="0"/>
      <w:bCs w:val="0"/>
      <w:caps/>
      <w:color w:val="632423" w:themeColor="accent2" w:themeShade="80"/>
      <w:spacing w:val="20"/>
      <w:szCs w:val="28"/>
      <w:lang w:bidi="en-US"/>
    </w:rPr>
  </w:style>
  <w:style w:type="paragraph" w:styleId="Caption">
    <w:name w:val="caption"/>
    <w:basedOn w:val="Normal"/>
    <w:next w:val="Normal"/>
    <w:uiPriority w:val="35"/>
    <w:unhideWhenUsed/>
    <w:qFormat/>
    <w:rsid w:val="00005BC3"/>
    <w:pPr>
      <w:spacing w:line="252" w:lineRule="auto"/>
    </w:pPr>
    <w:rPr>
      <w:rFonts w:asciiTheme="majorHAnsi" w:eastAsiaTheme="majorEastAsia" w:hAnsiTheme="majorHAnsi" w:cstheme="majorBidi"/>
      <w:caps/>
      <w:spacing w:val="10"/>
      <w:sz w:val="18"/>
      <w:szCs w:val="18"/>
      <w:lang w:bidi="en-US"/>
    </w:rPr>
  </w:style>
  <w:style w:type="character" w:customStyle="1" w:styleId="NoSpacingChar">
    <w:name w:val="No Spacing Char"/>
    <w:basedOn w:val="DefaultParagraphFont"/>
    <w:link w:val="NoSpacing"/>
    <w:uiPriority w:val="1"/>
    <w:rsid w:val="00005BC3"/>
    <w:rPr>
      <w:rFonts w:eastAsiaTheme="minorEastAsia"/>
      <w:szCs w:val="28"/>
      <w:lang w:bidi="bn-BD"/>
    </w:rPr>
  </w:style>
  <w:style w:type="table" w:styleId="LightShading-Accent3">
    <w:name w:val="Light Shading Accent 3"/>
    <w:basedOn w:val="TableNormal"/>
    <w:uiPriority w:val="60"/>
    <w:rsid w:val="002336B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3">
    <w:name w:val="Light List Accent 3"/>
    <w:basedOn w:val="TableNormal"/>
    <w:uiPriority w:val="61"/>
    <w:rsid w:val="002336B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Grid-Accent3">
    <w:name w:val="Colorful Grid Accent 3"/>
    <w:basedOn w:val="TableNormal"/>
    <w:uiPriority w:val="73"/>
    <w:rsid w:val="002336B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3-Accent3">
    <w:name w:val="Medium Grid 3 Accent 3"/>
    <w:basedOn w:val="TableNormal"/>
    <w:uiPriority w:val="69"/>
    <w:rsid w:val="002336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Grid-Accent3">
    <w:name w:val="Light Grid Accent 3"/>
    <w:basedOn w:val="TableNormal"/>
    <w:uiPriority w:val="62"/>
    <w:rsid w:val="002336B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2336B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tgc">
    <w:name w:val="_tgc"/>
    <w:basedOn w:val="DefaultParagraphFont"/>
    <w:rsid w:val="0098165A"/>
  </w:style>
  <w:style w:type="paragraph" w:styleId="TOC1">
    <w:name w:val="toc 1"/>
    <w:basedOn w:val="Normal"/>
    <w:next w:val="Normal"/>
    <w:autoRedefine/>
    <w:uiPriority w:val="39"/>
    <w:unhideWhenUsed/>
    <w:rsid w:val="000140E5"/>
    <w:pPr>
      <w:spacing w:after="100"/>
    </w:pPr>
  </w:style>
  <w:style w:type="paragraph" w:styleId="TOC2">
    <w:name w:val="toc 2"/>
    <w:basedOn w:val="Normal"/>
    <w:next w:val="Normal"/>
    <w:autoRedefine/>
    <w:uiPriority w:val="39"/>
    <w:unhideWhenUsed/>
    <w:rsid w:val="000140E5"/>
    <w:pPr>
      <w:spacing w:after="100"/>
      <w:ind w:left="220"/>
    </w:pPr>
  </w:style>
  <w:style w:type="paragraph" w:styleId="TOC3">
    <w:name w:val="toc 3"/>
    <w:basedOn w:val="Normal"/>
    <w:next w:val="Normal"/>
    <w:autoRedefine/>
    <w:uiPriority w:val="39"/>
    <w:unhideWhenUsed/>
    <w:rsid w:val="000140E5"/>
    <w:pPr>
      <w:spacing w:after="100"/>
      <w:ind w:left="440"/>
    </w:pPr>
  </w:style>
  <w:style w:type="character" w:customStyle="1" w:styleId="st">
    <w:name w:val="st"/>
    <w:basedOn w:val="DefaultParagraphFont"/>
    <w:rsid w:val="00894666"/>
  </w:style>
  <w:style w:type="character" w:customStyle="1" w:styleId="ilfuvd">
    <w:name w:val="ilfuvd"/>
    <w:basedOn w:val="DefaultParagraphFont"/>
    <w:rsid w:val="00550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857">
      <w:bodyDiv w:val="1"/>
      <w:marLeft w:val="0"/>
      <w:marRight w:val="0"/>
      <w:marTop w:val="0"/>
      <w:marBottom w:val="0"/>
      <w:divBdr>
        <w:top w:val="none" w:sz="0" w:space="0" w:color="auto"/>
        <w:left w:val="none" w:sz="0" w:space="0" w:color="auto"/>
        <w:bottom w:val="none" w:sz="0" w:space="0" w:color="auto"/>
        <w:right w:val="none" w:sz="0" w:space="0" w:color="auto"/>
      </w:divBdr>
    </w:div>
    <w:div w:id="145359882">
      <w:bodyDiv w:val="1"/>
      <w:marLeft w:val="0"/>
      <w:marRight w:val="0"/>
      <w:marTop w:val="0"/>
      <w:marBottom w:val="0"/>
      <w:divBdr>
        <w:top w:val="none" w:sz="0" w:space="0" w:color="auto"/>
        <w:left w:val="none" w:sz="0" w:space="0" w:color="auto"/>
        <w:bottom w:val="none" w:sz="0" w:space="0" w:color="auto"/>
        <w:right w:val="none" w:sz="0" w:space="0" w:color="auto"/>
      </w:divBdr>
    </w:div>
    <w:div w:id="233513832">
      <w:bodyDiv w:val="1"/>
      <w:marLeft w:val="0"/>
      <w:marRight w:val="0"/>
      <w:marTop w:val="0"/>
      <w:marBottom w:val="0"/>
      <w:divBdr>
        <w:top w:val="none" w:sz="0" w:space="0" w:color="auto"/>
        <w:left w:val="none" w:sz="0" w:space="0" w:color="auto"/>
        <w:bottom w:val="none" w:sz="0" w:space="0" w:color="auto"/>
        <w:right w:val="none" w:sz="0" w:space="0" w:color="auto"/>
      </w:divBdr>
    </w:div>
    <w:div w:id="266741257">
      <w:bodyDiv w:val="1"/>
      <w:marLeft w:val="0"/>
      <w:marRight w:val="0"/>
      <w:marTop w:val="0"/>
      <w:marBottom w:val="0"/>
      <w:divBdr>
        <w:top w:val="none" w:sz="0" w:space="0" w:color="auto"/>
        <w:left w:val="none" w:sz="0" w:space="0" w:color="auto"/>
        <w:bottom w:val="none" w:sz="0" w:space="0" w:color="auto"/>
        <w:right w:val="none" w:sz="0" w:space="0" w:color="auto"/>
      </w:divBdr>
    </w:div>
    <w:div w:id="349377926">
      <w:bodyDiv w:val="1"/>
      <w:marLeft w:val="0"/>
      <w:marRight w:val="0"/>
      <w:marTop w:val="0"/>
      <w:marBottom w:val="0"/>
      <w:divBdr>
        <w:top w:val="none" w:sz="0" w:space="0" w:color="auto"/>
        <w:left w:val="none" w:sz="0" w:space="0" w:color="auto"/>
        <w:bottom w:val="none" w:sz="0" w:space="0" w:color="auto"/>
        <w:right w:val="none" w:sz="0" w:space="0" w:color="auto"/>
      </w:divBdr>
    </w:div>
    <w:div w:id="471800439">
      <w:bodyDiv w:val="1"/>
      <w:marLeft w:val="0"/>
      <w:marRight w:val="0"/>
      <w:marTop w:val="0"/>
      <w:marBottom w:val="0"/>
      <w:divBdr>
        <w:top w:val="none" w:sz="0" w:space="0" w:color="auto"/>
        <w:left w:val="none" w:sz="0" w:space="0" w:color="auto"/>
        <w:bottom w:val="none" w:sz="0" w:space="0" w:color="auto"/>
        <w:right w:val="none" w:sz="0" w:space="0" w:color="auto"/>
      </w:divBdr>
    </w:div>
    <w:div w:id="784615624">
      <w:bodyDiv w:val="1"/>
      <w:marLeft w:val="0"/>
      <w:marRight w:val="0"/>
      <w:marTop w:val="0"/>
      <w:marBottom w:val="0"/>
      <w:divBdr>
        <w:top w:val="none" w:sz="0" w:space="0" w:color="auto"/>
        <w:left w:val="none" w:sz="0" w:space="0" w:color="auto"/>
        <w:bottom w:val="none" w:sz="0" w:space="0" w:color="auto"/>
        <w:right w:val="none" w:sz="0" w:space="0" w:color="auto"/>
      </w:divBdr>
    </w:div>
    <w:div w:id="1015230818">
      <w:bodyDiv w:val="1"/>
      <w:marLeft w:val="0"/>
      <w:marRight w:val="0"/>
      <w:marTop w:val="0"/>
      <w:marBottom w:val="0"/>
      <w:divBdr>
        <w:top w:val="none" w:sz="0" w:space="0" w:color="auto"/>
        <w:left w:val="none" w:sz="0" w:space="0" w:color="auto"/>
        <w:bottom w:val="none" w:sz="0" w:space="0" w:color="auto"/>
        <w:right w:val="none" w:sz="0" w:space="0" w:color="auto"/>
      </w:divBdr>
    </w:div>
    <w:div w:id="1025523763">
      <w:bodyDiv w:val="1"/>
      <w:marLeft w:val="0"/>
      <w:marRight w:val="0"/>
      <w:marTop w:val="0"/>
      <w:marBottom w:val="0"/>
      <w:divBdr>
        <w:top w:val="none" w:sz="0" w:space="0" w:color="auto"/>
        <w:left w:val="none" w:sz="0" w:space="0" w:color="auto"/>
        <w:bottom w:val="none" w:sz="0" w:space="0" w:color="auto"/>
        <w:right w:val="none" w:sz="0" w:space="0" w:color="auto"/>
      </w:divBdr>
    </w:div>
    <w:div w:id="1054088295">
      <w:bodyDiv w:val="1"/>
      <w:marLeft w:val="0"/>
      <w:marRight w:val="0"/>
      <w:marTop w:val="0"/>
      <w:marBottom w:val="0"/>
      <w:divBdr>
        <w:top w:val="none" w:sz="0" w:space="0" w:color="auto"/>
        <w:left w:val="none" w:sz="0" w:space="0" w:color="auto"/>
        <w:bottom w:val="none" w:sz="0" w:space="0" w:color="auto"/>
        <w:right w:val="none" w:sz="0" w:space="0" w:color="auto"/>
      </w:divBdr>
    </w:div>
    <w:div w:id="1117414148">
      <w:bodyDiv w:val="1"/>
      <w:marLeft w:val="0"/>
      <w:marRight w:val="0"/>
      <w:marTop w:val="0"/>
      <w:marBottom w:val="0"/>
      <w:divBdr>
        <w:top w:val="none" w:sz="0" w:space="0" w:color="auto"/>
        <w:left w:val="none" w:sz="0" w:space="0" w:color="auto"/>
        <w:bottom w:val="none" w:sz="0" w:space="0" w:color="auto"/>
        <w:right w:val="none" w:sz="0" w:space="0" w:color="auto"/>
      </w:divBdr>
    </w:div>
    <w:div w:id="1181578477">
      <w:bodyDiv w:val="1"/>
      <w:marLeft w:val="0"/>
      <w:marRight w:val="0"/>
      <w:marTop w:val="0"/>
      <w:marBottom w:val="0"/>
      <w:divBdr>
        <w:top w:val="none" w:sz="0" w:space="0" w:color="auto"/>
        <w:left w:val="none" w:sz="0" w:space="0" w:color="auto"/>
        <w:bottom w:val="none" w:sz="0" w:space="0" w:color="auto"/>
        <w:right w:val="none" w:sz="0" w:space="0" w:color="auto"/>
      </w:divBdr>
    </w:div>
    <w:div w:id="1191530917">
      <w:bodyDiv w:val="1"/>
      <w:marLeft w:val="0"/>
      <w:marRight w:val="0"/>
      <w:marTop w:val="0"/>
      <w:marBottom w:val="0"/>
      <w:divBdr>
        <w:top w:val="none" w:sz="0" w:space="0" w:color="auto"/>
        <w:left w:val="none" w:sz="0" w:space="0" w:color="auto"/>
        <w:bottom w:val="none" w:sz="0" w:space="0" w:color="auto"/>
        <w:right w:val="none" w:sz="0" w:space="0" w:color="auto"/>
      </w:divBdr>
    </w:div>
    <w:div w:id="1216967930">
      <w:bodyDiv w:val="1"/>
      <w:marLeft w:val="0"/>
      <w:marRight w:val="0"/>
      <w:marTop w:val="0"/>
      <w:marBottom w:val="0"/>
      <w:divBdr>
        <w:top w:val="none" w:sz="0" w:space="0" w:color="auto"/>
        <w:left w:val="none" w:sz="0" w:space="0" w:color="auto"/>
        <w:bottom w:val="none" w:sz="0" w:space="0" w:color="auto"/>
        <w:right w:val="none" w:sz="0" w:space="0" w:color="auto"/>
      </w:divBdr>
    </w:div>
    <w:div w:id="1353648108">
      <w:bodyDiv w:val="1"/>
      <w:marLeft w:val="0"/>
      <w:marRight w:val="0"/>
      <w:marTop w:val="0"/>
      <w:marBottom w:val="0"/>
      <w:divBdr>
        <w:top w:val="none" w:sz="0" w:space="0" w:color="auto"/>
        <w:left w:val="none" w:sz="0" w:space="0" w:color="auto"/>
        <w:bottom w:val="none" w:sz="0" w:space="0" w:color="auto"/>
        <w:right w:val="none" w:sz="0" w:space="0" w:color="auto"/>
      </w:divBdr>
    </w:div>
    <w:div w:id="1382173972">
      <w:bodyDiv w:val="1"/>
      <w:marLeft w:val="0"/>
      <w:marRight w:val="0"/>
      <w:marTop w:val="0"/>
      <w:marBottom w:val="0"/>
      <w:divBdr>
        <w:top w:val="none" w:sz="0" w:space="0" w:color="auto"/>
        <w:left w:val="none" w:sz="0" w:space="0" w:color="auto"/>
        <w:bottom w:val="none" w:sz="0" w:space="0" w:color="auto"/>
        <w:right w:val="none" w:sz="0" w:space="0" w:color="auto"/>
      </w:divBdr>
    </w:div>
    <w:div w:id="1757091158">
      <w:bodyDiv w:val="1"/>
      <w:marLeft w:val="0"/>
      <w:marRight w:val="0"/>
      <w:marTop w:val="0"/>
      <w:marBottom w:val="0"/>
      <w:divBdr>
        <w:top w:val="none" w:sz="0" w:space="0" w:color="auto"/>
        <w:left w:val="none" w:sz="0" w:space="0" w:color="auto"/>
        <w:bottom w:val="none" w:sz="0" w:space="0" w:color="auto"/>
        <w:right w:val="none" w:sz="0" w:space="0" w:color="auto"/>
      </w:divBdr>
    </w:div>
    <w:div w:id="1839884058">
      <w:bodyDiv w:val="1"/>
      <w:marLeft w:val="0"/>
      <w:marRight w:val="0"/>
      <w:marTop w:val="0"/>
      <w:marBottom w:val="0"/>
      <w:divBdr>
        <w:top w:val="none" w:sz="0" w:space="0" w:color="auto"/>
        <w:left w:val="none" w:sz="0" w:space="0" w:color="auto"/>
        <w:bottom w:val="none" w:sz="0" w:space="0" w:color="auto"/>
        <w:right w:val="none" w:sz="0" w:space="0" w:color="auto"/>
      </w:divBdr>
    </w:div>
    <w:div w:id="204308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en.wikipedia.org/wiki/Credit_ranking_agency" TargetMode="External"/><Relationship Id="rId39" Type="http://schemas.openxmlformats.org/officeDocument/2006/relationships/hyperlink" Target="https://www.moodys.com"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www.ciratings.com/page/credit-rating-services/types-of-credit-ratings" TargetMode="External"/><Relationship Id="rId42" Type="http://schemas.openxmlformats.org/officeDocument/2006/relationships/hyperlink" Target="https://www.adb.org/publications/regulatory-framework-and-role-domestic-credit-rating-agencies-bangladesh"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4.png"/><Relationship Id="rId25" Type="http://schemas.openxmlformats.org/officeDocument/2006/relationships/hyperlink" Target="http://www.iiste.org/Journals/index.php/RJFA/article/8" TargetMode="External"/><Relationship Id="rId33" Type="http://schemas.openxmlformats.org/officeDocument/2006/relationships/hyperlink" Target="https://en.wikipedia.org/wiki/Credit_rating_agency" TargetMode="External"/><Relationship Id="rId38" Type="http://schemas.openxmlformats.org/officeDocument/2006/relationships/hyperlink" Target="https://www.moodys.com/pages/default_sa.aspx"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investopedia.com/terms/p/politicalrisk.asp" TargetMode="External"/><Relationship Id="rId29" Type="http://schemas.openxmlformats.org/officeDocument/2006/relationships/hyperlink" Target="https://www.equifax.co.uk/Products/learning-centre/what-is-a-credit-score.html" TargetMode="External"/><Relationship Id="rId41" Type="http://schemas.openxmlformats.org/officeDocument/2006/relationships/hyperlink" Target="http://print.thefinancialexpress-bd.com/old/more.php?news_id=128984&amp;date=2012-05-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voiceofsouth.org/22/" TargetMode="External"/><Relationship Id="rId32" Type="http://schemas.openxmlformats.org/officeDocument/2006/relationships/hyperlink" Target="http://www.investopedia.com/articles/bonds/09/history-credit-rating-agencies.a" TargetMode="External"/><Relationship Id="rId37" Type="http://schemas.openxmlformats.org/officeDocument/2006/relationships/hyperlink" Target="https://www.sapling.com/7236746/advantages-disadvantages-credit-rating" TargetMode="External"/><Relationship Id="rId40" Type="http://schemas.openxmlformats.org/officeDocument/2006/relationships/hyperlink" Target="https://www.moodys.com/pages/default_sa.aspx" TargetMode="External"/><Relationship Id="rId45" Type="http://schemas.openxmlformats.org/officeDocument/2006/relationships/hyperlink" Target="https://en.wikipedia.org/wiki/Credit_rating"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theodora.com/wfbcurrent/bangladesh/bangladesh_economy.html" TargetMode="External"/><Relationship Id="rId28" Type="http://schemas.openxmlformats.org/officeDocument/2006/relationships/hyperlink" Target="http://economicages.indiatimes.com/definition/credit-rating" TargetMode="External"/><Relationship Id="rId36" Type="http://schemas.openxmlformats.org/officeDocument/2006/relationships/hyperlink" Target="http://www.ciratings.com/attributes-and-limitations" TargetMode="External"/><Relationship Id="rId10" Type="http://schemas.openxmlformats.org/officeDocument/2006/relationships/image" Target="media/image10.emf"/><Relationship Id="rId19" Type="http://schemas.openxmlformats.org/officeDocument/2006/relationships/hyperlink" Target="http://www.TradingEconomics.Com" TargetMode="External"/><Relationship Id="rId31" Type="http://schemas.openxmlformats.org/officeDocument/2006/relationships/hyperlink" Target="http://www.investopedia.com/ask/answers/09/benefits-of-credit-ratings.asp" TargetMode="External"/><Relationship Id="rId44" Type="http://schemas.openxmlformats.org/officeDocument/2006/relationships/hyperlink" Target="http://www.crislbd.co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hyperlink" Target="http://www.bdral.com/rating/rating-process-flow" TargetMode="External"/><Relationship Id="rId27" Type="http://schemas.openxmlformats.org/officeDocument/2006/relationships/hyperlink" Target="http://www.investopedia.com/terms/c/creditranking.asp" TargetMode="External"/><Relationship Id="rId30" Type="http://schemas.openxmlformats.org/officeDocument/2006/relationships/hyperlink" Target="https://www.sapling.com/6723240/importance-credit-rating-agencies" TargetMode="External"/><Relationship Id="rId35" Type="http://schemas.openxmlformats.org/officeDocument/2006/relationships/hyperlink" Target="http://www.yourarticlelibrary.com/economics/8-main-disadvantages-of-credit-rating/1449/" TargetMode="External"/><Relationship Id="rId43" Type="http://schemas.openxmlformats.org/officeDocument/2006/relationships/hyperlink" Target="http://print.thefinancialexpress-bd.com-08"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E513C4-0F06-439F-BDE0-B481F91C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62</Pages>
  <Words>7584</Words>
  <Characters>43229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Mohammad A. Ashraf</cp:lastModifiedBy>
  <cp:revision>3</cp:revision>
  <cp:lastPrinted>2017-05-09T08:51:00Z</cp:lastPrinted>
  <dcterms:created xsi:type="dcterms:W3CDTF">2018-11-09T09:29:00Z</dcterms:created>
  <dcterms:modified xsi:type="dcterms:W3CDTF">2018-11-28T05:05:00Z</dcterms:modified>
</cp:coreProperties>
</file>