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AFA" w:rsidRDefault="00E12327">
      <w:pPr>
        <w:tabs>
          <w:tab w:val="left" w:pos="2169"/>
        </w:tabs>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057400" cy="1866444"/>
            <wp:effectExtent l="19050" t="0" r="0" b="0"/>
            <wp:docPr id="5" name="Picture 1" descr="C:\Users\HEERCULE\Desktop\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ERCULE\Desktop\UIU-Logo-250.png"/>
                    <pic:cNvPicPr>
                      <a:picLocks noChangeAspect="1" noChangeArrowheads="1"/>
                    </pic:cNvPicPr>
                  </pic:nvPicPr>
                  <pic:blipFill>
                    <a:blip r:embed="rId9"/>
                    <a:srcRect/>
                    <a:stretch>
                      <a:fillRect/>
                    </a:stretch>
                  </pic:blipFill>
                  <pic:spPr bwMode="auto">
                    <a:xfrm>
                      <a:off x="0" y="0"/>
                      <a:ext cx="2057400" cy="1866444"/>
                    </a:xfrm>
                    <a:prstGeom prst="rect">
                      <a:avLst/>
                    </a:prstGeom>
                    <a:noFill/>
                    <a:ln w="9525">
                      <a:noFill/>
                      <a:miter lim="800000"/>
                      <a:headEnd/>
                      <a:tailEnd/>
                    </a:ln>
                  </pic:spPr>
                </pic:pic>
              </a:graphicData>
            </a:graphic>
          </wp:inline>
        </w:drawing>
      </w:r>
    </w:p>
    <w:p w:rsidR="00A70AFA" w:rsidRPr="00E12327" w:rsidRDefault="00E12327" w:rsidP="00E12327">
      <w:pPr>
        <w:jc w:val="center"/>
        <w:rPr>
          <w:b/>
          <w:sz w:val="24"/>
          <w:szCs w:val="24"/>
        </w:rPr>
      </w:pPr>
      <w:r w:rsidRPr="00E12327">
        <w:rPr>
          <w:b/>
          <w:sz w:val="24"/>
          <w:szCs w:val="24"/>
        </w:rPr>
        <w:t>Internship Report</w:t>
      </w:r>
    </w:p>
    <w:p w:rsidR="00A70AFA" w:rsidRPr="00E12327" w:rsidRDefault="00790577" w:rsidP="00790577">
      <w:pPr>
        <w:tabs>
          <w:tab w:val="center" w:pos="4680"/>
          <w:tab w:val="left" w:pos="8460"/>
        </w:tabs>
        <w:rPr>
          <w:b/>
          <w:sz w:val="24"/>
          <w:szCs w:val="24"/>
        </w:rPr>
      </w:pPr>
      <w:r>
        <w:rPr>
          <w:b/>
          <w:sz w:val="24"/>
          <w:szCs w:val="24"/>
        </w:rPr>
        <w:tab/>
      </w:r>
      <w:r w:rsidR="00E12327" w:rsidRPr="00E12327">
        <w:rPr>
          <w:b/>
          <w:sz w:val="24"/>
          <w:szCs w:val="24"/>
        </w:rPr>
        <w:t>On</w:t>
      </w:r>
      <w:r>
        <w:rPr>
          <w:b/>
          <w:sz w:val="24"/>
          <w:szCs w:val="24"/>
        </w:rPr>
        <w:tab/>
      </w:r>
    </w:p>
    <w:p w:rsidR="00A70AFA" w:rsidRPr="00E12327" w:rsidRDefault="00E12327" w:rsidP="00E12327">
      <w:pPr>
        <w:jc w:val="center"/>
        <w:rPr>
          <w:b/>
          <w:sz w:val="24"/>
          <w:szCs w:val="24"/>
        </w:rPr>
      </w:pPr>
      <w:r w:rsidRPr="00E12327">
        <w:rPr>
          <w:b/>
          <w:noProof/>
          <w:sz w:val="24"/>
          <w:szCs w:val="24"/>
        </w:rPr>
        <w:drawing>
          <wp:anchor distT="0" distB="0" distL="114300" distR="114300" simplePos="0" relativeHeight="251671552" behindDoc="1" locked="0" layoutInCell="1" allowOverlap="1">
            <wp:simplePos x="0" y="0"/>
            <wp:positionH relativeFrom="column">
              <wp:posOffset>545465</wp:posOffset>
            </wp:positionH>
            <wp:positionV relativeFrom="paragraph">
              <wp:posOffset>87630</wp:posOffset>
            </wp:positionV>
            <wp:extent cx="5128303" cy="2619910"/>
            <wp:effectExtent l="19050" t="0" r="0" b="0"/>
            <wp:wrapNone/>
            <wp:docPr id="3" name="Picture 1" descr="F:\siemens-new-logo-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iemens-new-logo-600.jpg"/>
                    <pic:cNvPicPr>
                      <a:picLocks noChangeAspect="1" noChangeArrowheads="1"/>
                    </pic:cNvPicPr>
                  </pic:nvPicPr>
                  <pic:blipFill>
                    <a:blip r:embed="rId10" cstate="print"/>
                    <a:srcRect/>
                    <a:stretch>
                      <a:fillRect/>
                    </a:stretch>
                  </pic:blipFill>
                  <pic:spPr bwMode="auto">
                    <a:xfrm>
                      <a:off x="0" y="0"/>
                      <a:ext cx="5128303" cy="2619910"/>
                    </a:xfrm>
                    <a:prstGeom prst="rect">
                      <a:avLst/>
                    </a:prstGeom>
                    <a:noFill/>
                    <a:ln w="9525">
                      <a:noFill/>
                      <a:miter lim="800000"/>
                      <a:headEnd/>
                      <a:tailEnd/>
                    </a:ln>
                  </pic:spPr>
                </pic:pic>
              </a:graphicData>
            </a:graphic>
          </wp:anchor>
        </w:drawing>
      </w:r>
      <w:r w:rsidRPr="00E12327">
        <w:rPr>
          <w:b/>
          <w:sz w:val="24"/>
          <w:szCs w:val="24"/>
        </w:rPr>
        <w:t>Procurement Process and My contribution in</w:t>
      </w:r>
    </w:p>
    <w:p w:rsidR="00A70AFA" w:rsidRDefault="00E12327">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Siemens Bangladesh Limited</w:t>
      </w:r>
    </w:p>
    <w:p w:rsidR="00A70AFA" w:rsidRDefault="00A70AFA">
      <w:pPr>
        <w:spacing w:after="0"/>
        <w:rPr>
          <w:rFonts w:ascii="Times New Roman" w:hAnsi="Times New Roman" w:cs="Times New Roman"/>
          <w:sz w:val="24"/>
          <w:szCs w:val="24"/>
        </w:rPr>
      </w:pPr>
    </w:p>
    <w:p w:rsidR="00A70AFA" w:rsidRDefault="00A70AFA">
      <w:pPr>
        <w:spacing w:after="0"/>
        <w:rPr>
          <w:rFonts w:ascii="Times New Roman" w:hAnsi="Times New Roman" w:cs="Times New Roman"/>
          <w:sz w:val="24"/>
          <w:szCs w:val="24"/>
        </w:rPr>
      </w:pPr>
    </w:p>
    <w:p w:rsidR="00A70AFA" w:rsidRDefault="00A70AFA">
      <w:pPr>
        <w:spacing w:after="0"/>
        <w:rPr>
          <w:rFonts w:ascii="Times New Roman" w:hAnsi="Times New Roman" w:cs="Times New Roman"/>
          <w:sz w:val="24"/>
          <w:szCs w:val="24"/>
        </w:rPr>
      </w:pPr>
    </w:p>
    <w:p w:rsidR="00A70AFA" w:rsidRDefault="00A70AFA">
      <w:pPr>
        <w:spacing w:after="0"/>
        <w:rPr>
          <w:rFonts w:ascii="Times New Roman" w:hAnsi="Times New Roman" w:cs="Times New Roman"/>
          <w:sz w:val="24"/>
          <w:szCs w:val="24"/>
        </w:rPr>
      </w:pPr>
    </w:p>
    <w:p w:rsidR="00A70AFA" w:rsidRDefault="00A70AFA">
      <w:pPr>
        <w:spacing w:after="0"/>
        <w:rPr>
          <w:rFonts w:ascii="Times New Roman" w:hAnsi="Times New Roman" w:cs="Times New Roman"/>
          <w:sz w:val="24"/>
          <w:szCs w:val="24"/>
        </w:rPr>
      </w:pPr>
    </w:p>
    <w:p w:rsidR="00A70AFA" w:rsidRDefault="00A70AFA">
      <w:pPr>
        <w:spacing w:after="0"/>
        <w:rPr>
          <w:rFonts w:ascii="Times New Roman" w:hAnsi="Times New Roman" w:cs="Times New Roman"/>
          <w:sz w:val="24"/>
          <w:szCs w:val="24"/>
        </w:rPr>
      </w:pPr>
    </w:p>
    <w:p w:rsidR="00A70AFA" w:rsidRDefault="00A70AFA">
      <w:pPr>
        <w:spacing w:after="0"/>
        <w:rPr>
          <w:rFonts w:ascii="Times New Roman" w:hAnsi="Times New Roman" w:cs="Times New Roman"/>
          <w:sz w:val="24"/>
          <w:szCs w:val="24"/>
          <w:u w:val="thick"/>
        </w:rPr>
      </w:pPr>
    </w:p>
    <w:p w:rsidR="00A70AFA" w:rsidRDefault="00A70AFA">
      <w:pPr>
        <w:spacing w:after="0"/>
        <w:jc w:val="center"/>
        <w:rPr>
          <w:rFonts w:ascii="Times New Roman" w:hAnsi="Times New Roman" w:cs="Times New Roman"/>
          <w:sz w:val="24"/>
          <w:szCs w:val="24"/>
          <w:u w:val="thick"/>
        </w:rPr>
      </w:pPr>
    </w:p>
    <w:p w:rsidR="00A70AFA" w:rsidRDefault="00A70AFA">
      <w:pPr>
        <w:spacing w:after="0"/>
        <w:jc w:val="center"/>
        <w:outlineLvl w:val="0"/>
        <w:rPr>
          <w:rFonts w:ascii="Times New Roman" w:hAnsi="Times New Roman" w:cs="Times New Roman"/>
          <w:sz w:val="24"/>
          <w:szCs w:val="24"/>
          <w:u w:val="thick"/>
        </w:rPr>
      </w:pPr>
    </w:p>
    <w:p w:rsidR="00A70AFA" w:rsidRPr="00E12327" w:rsidRDefault="00E12327" w:rsidP="00E12327">
      <w:pPr>
        <w:jc w:val="center"/>
        <w:rPr>
          <w:b/>
          <w:sz w:val="24"/>
          <w:szCs w:val="24"/>
        </w:rPr>
      </w:pPr>
      <w:r w:rsidRPr="00E12327">
        <w:rPr>
          <w:b/>
          <w:sz w:val="24"/>
          <w:szCs w:val="24"/>
        </w:rPr>
        <w:t>Submitted By:</w:t>
      </w:r>
    </w:p>
    <w:p w:rsidR="00A70AFA" w:rsidRDefault="00E12327">
      <w:pPr>
        <w:spacing w:after="0"/>
        <w:jc w:val="center"/>
        <w:rPr>
          <w:rFonts w:ascii="Times New Roman" w:hAnsi="Times New Roman" w:cs="Times New Roman"/>
          <w:sz w:val="24"/>
          <w:szCs w:val="24"/>
        </w:rPr>
      </w:pPr>
      <w:r>
        <w:rPr>
          <w:rFonts w:ascii="Times New Roman" w:hAnsi="Times New Roman" w:cs="Times New Roman"/>
          <w:sz w:val="24"/>
          <w:szCs w:val="24"/>
        </w:rPr>
        <w:t>MONIKA SAHA</w:t>
      </w:r>
    </w:p>
    <w:p w:rsidR="00A70AFA" w:rsidRDefault="00E12327">
      <w:pPr>
        <w:spacing w:after="0"/>
        <w:jc w:val="center"/>
        <w:rPr>
          <w:rFonts w:ascii="Times New Roman" w:hAnsi="Times New Roman" w:cs="Times New Roman"/>
          <w:sz w:val="24"/>
          <w:szCs w:val="24"/>
        </w:rPr>
      </w:pPr>
      <w:r>
        <w:rPr>
          <w:rFonts w:ascii="Times New Roman" w:hAnsi="Times New Roman" w:cs="Times New Roman"/>
          <w:sz w:val="24"/>
          <w:szCs w:val="24"/>
        </w:rPr>
        <w:t>ID# 111 153 079</w:t>
      </w:r>
    </w:p>
    <w:p w:rsidR="00A70AFA" w:rsidRDefault="00A70AFA">
      <w:pPr>
        <w:spacing w:after="0"/>
        <w:rPr>
          <w:rFonts w:ascii="Times New Roman" w:hAnsi="Times New Roman" w:cs="Times New Roman"/>
          <w:sz w:val="24"/>
          <w:szCs w:val="24"/>
          <w:u w:val="thick"/>
        </w:rPr>
      </w:pPr>
    </w:p>
    <w:p w:rsidR="00A70AFA" w:rsidRDefault="00A70AFA">
      <w:pPr>
        <w:spacing w:after="0"/>
        <w:rPr>
          <w:rFonts w:ascii="Times New Roman" w:hAnsi="Times New Roman" w:cs="Times New Roman"/>
          <w:sz w:val="24"/>
          <w:szCs w:val="24"/>
          <w:u w:val="thick"/>
        </w:rPr>
      </w:pPr>
    </w:p>
    <w:p w:rsidR="00A70AFA" w:rsidRDefault="00A70AFA">
      <w:pPr>
        <w:spacing w:after="0"/>
        <w:rPr>
          <w:rFonts w:ascii="Times New Roman" w:hAnsi="Times New Roman" w:cs="Times New Roman"/>
          <w:sz w:val="24"/>
          <w:szCs w:val="24"/>
          <w:u w:val="thick"/>
        </w:rPr>
      </w:pPr>
    </w:p>
    <w:p w:rsidR="00A70AFA" w:rsidRPr="00E12327" w:rsidRDefault="00E12327" w:rsidP="00E12327">
      <w:pPr>
        <w:jc w:val="center"/>
        <w:rPr>
          <w:b/>
          <w:sz w:val="24"/>
          <w:szCs w:val="24"/>
        </w:rPr>
      </w:pPr>
      <w:r w:rsidRPr="00E12327">
        <w:rPr>
          <w:b/>
          <w:sz w:val="24"/>
          <w:szCs w:val="24"/>
        </w:rPr>
        <w:t>Submitted To:</w:t>
      </w:r>
    </w:p>
    <w:p w:rsidR="00A70AFA" w:rsidRPr="00E12327" w:rsidRDefault="00E12327" w:rsidP="00E12327">
      <w:pPr>
        <w:jc w:val="center"/>
        <w:rPr>
          <w:b/>
          <w:sz w:val="24"/>
          <w:szCs w:val="24"/>
        </w:rPr>
      </w:pPr>
      <w:r w:rsidRPr="00E12327">
        <w:rPr>
          <w:b/>
          <w:sz w:val="24"/>
          <w:szCs w:val="24"/>
        </w:rPr>
        <w:t>Mr. MOSABBIR AHMAD</w:t>
      </w:r>
    </w:p>
    <w:p w:rsidR="00A70AFA" w:rsidRPr="00E12327" w:rsidRDefault="00E12327" w:rsidP="00E12327">
      <w:pPr>
        <w:jc w:val="center"/>
        <w:rPr>
          <w:sz w:val="24"/>
          <w:szCs w:val="24"/>
        </w:rPr>
      </w:pPr>
      <w:r w:rsidRPr="00E12327">
        <w:rPr>
          <w:sz w:val="24"/>
          <w:szCs w:val="24"/>
        </w:rPr>
        <w:t>Assistant Professor</w:t>
      </w:r>
    </w:p>
    <w:p w:rsidR="00A70AFA" w:rsidRPr="00E12327" w:rsidRDefault="00E12327" w:rsidP="00E12327">
      <w:pPr>
        <w:jc w:val="center"/>
        <w:rPr>
          <w:sz w:val="24"/>
          <w:szCs w:val="24"/>
        </w:rPr>
      </w:pPr>
      <w:r w:rsidRPr="00E12327">
        <w:rPr>
          <w:sz w:val="24"/>
          <w:szCs w:val="24"/>
        </w:rPr>
        <w:t>School of Business and Economics</w:t>
      </w:r>
    </w:p>
    <w:p w:rsidR="00A70AFA" w:rsidRPr="00E12327" w:rsidRDefault="00E12327" w:rsidP="00E12327">
      <w:pPr>
        <w:jc w:val="center"/>
        <w:rPr>
          <w:b/>
          <w:sz w:val="24"/>
          <w:szCs w:val="24"/>
        </w:rPr>
      </w:pPr>
      <w:r w:rsidRPr="00E12327">
        <w:rPr>
          <w:b/>
          <w:sz w:val="24"/>
          <w:szCs w:val="24"/>
        </w:rPr>
        <w:t>United International University</w:t>
      </w:r>
    </w:p>
    <w:p w:rsidR="00A70AFA" w:rsidRDefault="00A70AFA">
      <w:pPr>
        <w:spacing w:line="360" w:lineRule="auto"/>
        <w:outlineLvl w:val="0"/>
        <w:rPr>
          <w:rFonts w:ascii="Times New Roman" w:hAnsi="Times New Roman" w:cs="Times New Roman"/>
          <w:b/>
          <w:color w:val="31849B" w:themeColor="accent5" w:themeShade="BF"/>
          <w:sz w:val="24"/>
          <w:szCs w:val="24"/>
          <w:u w:val="single"/>
        </w:rPr>
      </w:pPr>
    </w:p>
    <w:p w:rsidR="00A70AFA" w:rsidRPr="00E12327" w:rsidRDefault="00E12327" w:rsidP="00E12327">
      <w:pPr>
        <w:jc w:val="center"/>
        <w:rPr>
          <w:color w:val="00B0F0"/>
          <w:sz w:val="28"/>
          <w:szCs w:val="28"/>
        </w:rPr>
      </w:pPr>
      <w:r w:rsidRPr="00E12327">
        <w:rPr>
          <w:color w:val="00B0F0"/>
          <w:sz w:val="28"/>
          <w:szCs w:val="28"/>
        </w:rPr>
        <w:t>Letter of Transmittal</w:t>
      </w:r>
    </w:p>
    <w:p w:rsidR="00A70AFA" w:rsidRDefault="00A70AFA">
      <w:pPr>
        <w:jc w:val="both"/>
        <w:rPr>
          <w:rFonts w:ascii="Times New Roman" w:hAnsi="Times New Roman" w:cs="Times New Roman"/>
          <w:color w:val="000000" w:themeColor="text1"/>
          <w:sz w:val="24"/>
          <w:szCs w:val="24"/>
        </w:rPr>
      </w:pPr>
    </w:p>
    <w:p w:rsidR="00A70AFA" w:rsidRDefault="00E1232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r>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August 2019</w:t>
      </w:r>
    </w:p>
    <w:p w:rsidR="00A70AFA" w:rsidRPr="00E12327" w:rsidRDefault="00E12327" w:rsidP="00E12327">
      <w:pPr>
        <w:rPr>
          <w:b/>
          <w:sz w:val="28"/>
          <w:szCs w:val="28"/>
        </w:rPr>
      </w:pPr>
      <w:r w:rsidRPr="00E12327">
        <w:rPr>
          <w:b/>
          <w:sz w:val="28"/>
          <w:szCs w:val="28"/>
        </w:rPr>
        <w:t>Mr. MOSABBIR AHMAD</w:t>
      </w:r>
    </w:p>
    <w:p w:rsidR="00A70AFA" w:rsidRDefault="00E12327">
      <w:pPr>
        <w:spacing w:after="0"/>
        <w:rPr>
          <w:rFonts w:ascii="Times New Roman" w:hAnsi="Times New Roman" w:cs="Times New Roman"/>
          <w:sz w:val="24"/>
          <w:szCs w:val="24"/>
        </w:rPr>
      </w:pPr>
      <w:r>
        <w:rPr>
          <w:rFonts w:ascii="Times New Roman" w:hAnsi="Times New Roman" w:cs="Times New Roman"/>
          <w:sz w:val="24"/>
          <w:szCs w:val="24"/>
        </w:rPr>
        <w:t>Assistant Professor</w:t>
      </w:r>
    </w:p>
    <w:p w:rsidR="00A70AFA" w:rsidRDefault="00E12327">
      <w:pPr>
        <w:spacing w:after="0"/>
        <w:rPr>
          <w:rFonts w:ascii="Times New Roman" w:hAnsi="Times New Roman" w:cs="Times New Roman"/>
          <w:sz w:val="24"/>
          <w:szCs w:val="24"/>
        </w:rPr>
      </w:pPr>
      <w:r>
        <w:rPr>
          <w:rFonts w:ascii="Times New Roman" w:hAnsi="Times New Roman" w:cs="Times New Roman"/>
          <w:sz w:val="24"/>
          <w:szCs w:val="24"/>
        </w:rPr>
        <w:t>School of Business and Economics</w:t>
      </w:r>
    </w:p>
    <w:p w:rsidR="00A70AFA" w:rsidRDefault="00E12327">
      <w:pPr>
        <w:spacing w:after="0"/>
        <w:rPr>
          <w:rFonts w:ascii="Times New Roman" w:hAnsi="Times New Roman" w:cs="Times New Roman"/>
          <w:sz w:val="24"/>
          <w:szCs w:val="24"/>
        </w:rPr>
      </w:pPr>
      <w:r>
        <w:rPr>
          <w:rFonts w:ascii="Times New Roman" w:hAnsi="Times New Roman" w:cs="Times New Roman"/>
          <w:sz w:val="24"/>
          <w:szCs w:val="24"/>
        </w:rPr>
        <w:t>United International University</w:t>
      </w:r>
    </w:p>
    <w:p w:rsidR="00A70AFA" w:rsidRDefault="00A70AFA">
      <w:pPr>
        <w:jc w:val="both"/>
        <w:rPr>
          <w:rFonts w:ascii="Times New Roman" w:hAnsi="Times New Roman" w:cs="Times New Roman"/>
          <w:color w:val="000000" w:themeColor="text1"/>
          <w:sz w:val="24"/>
          <w:szCs w:val="24"/>
        </w:rPr>
      </w:pPr>
    </w:p>
    <w:p w:rsidR="00A70AFA" w:rsidRDefault="00A70AFA">
      <w:pPr>
        <w:jc w:val="both"/>
        <w:rPr>
          <w:rFonts w:ascii="Times New Roman" w:hAnsi="Times New Roman" w:cs="Times New Roman"/>
          <w:color w:val="000000" w:themeColor="text1"/>
          <w:sz w:val="24"/>
          <w:szCs w:val="24"/>
        </w:rPr>
      </w:pPr>
    </w:p>
    <w:p w:rsidR="00A70AFA" w:rsidRDefault="00E1232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Subject: Submission of Internship Report  </w:t>
      </w:r>
    </w:p>
    <w:p w:rsidR="00A70AFA" w:rsidRDefault="00A70AFA">
      <w:pPr>
        <w:jc w:val="both"/>
        <w:rPr>
          <w:rFonts w:ascii="Times New Roman" w:hAnsi="Times New Roman" w:cs="Times New Roman"/>
          <w:color w:val="000000" w:themeColor="text1"/>
          <w:sz w:val="24"/>
          <w:szCs w:val="24"/>
        </w:rPr>
      </w:pPr>
    </w:p>
    <w:p w:rsidR="00A70AFA" w:rsidRDefault="00E1232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Dear Sir,  </w:t>
      </w:r>
    </w:p>
    <w:p w:rsidR="00A70AFA" w:rsidRDefault="00E1232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With due respect, I want to inform you that I am submitting my internship report on Siemens Bangladesh Ltd. The 12 weeks internship program has been a great experience to me as it provided me with wide exposure to the professional environment. I have tried my level best to follow the guidelines that you had provided. Overall, the whole experience of this internship program enabled me to get an insight into the real life situation as well as the corporate world.  </w:t>
      </w:r>
    </w:p>
    <w:p w:rsidR="00A70AFA" w:rsidRDefault="00E1232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Nonetheless, I will be more than happy to answer any query regarding this report. Please contact at </w:t>
      </w:r>
      <w:hyperlink r:id="rId11" w:history="1">
        <w:r w:rsidRPr="00E12327">
          <w:rPr>
            <w:rStyle w:val="Hyperlink"/>
            <w:rFonts w:ascii="Times New Roman" w:hAnsi="Times New Roman" w:cs="Times New Roman"/>
            <w:color w:val="000000" w:themeColor="text1"/>
            <w:sz w:val="24"/>
            <w:szCs w:val="24"/>
            <w:u w:val="none"/>
          </w:rPr>
          <w:t>sahamonika079@gmail.com</w:t>
        </w:r>
      </w:hyperlink>
      <w:r w:rsidRPr="00E12327">
        <w:rPr>
          <w:rStyle w:val="Hyperlink"/>
          <w:rFonts w:ascii="Times New Roman" w:hAnsi="Times New Roman" w:cs="Times New Roman"/>
          <w:color w:val="000000" w:themeColor="text1"/>
          <w:sz w:val="24"/>
          <w:szCs w:val="24"/>
          <w:u w:val="none"/>
        </w:rPr>
        <w:t xml:space="preserve"> </w:t>
      </w:r>
      <w:r>
        <w:rPr>
          <w:rFonts w:ascii="Times New Roman" w:hAnsi="Times New Roman" w:cs="Times New Roman"/>
          <w:color w:val="000000" w:themeColor="text1"/>
          <w:sz w:val="24"/>
          <w:szCs w:val="24"/>
        </w:rPr>
        <w:t xml:space="preserve">for any further query or criticism regarding this report.  </w:t>
      </w:r>
    </w:p>
    <w:p w:rsidR="00A70AFA" w:rsidRDefault="00E1232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Sincerely,  </w:t>
      </w:r>
    </w:p>
    <w:p w:rsidR="00A70AFA" w:rsidRDefault="00A70AFA">
      <w:pPr>
        <w:jc w:val="both"/>
        <w:rPr>
          <w:rFonts w:ascii="Times New Roman" w:hAnsi="Times New Roman" w:cs="Times New Roman"/>
          <w:b/>
          <w:color w:val="000000" w:themeColor="text1"/>
          <w:sz w:val="24"/>
          <w:szCs w:val="24"/>
        </w:rPr>
      </w:pPr>
    </w:p>
    <w:p w:rsidR="00A70AFA" w:rsidRDefault="00E12327">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______________________ </w:t>
      </w:r>
    </w:p>
    <w:p w:rsidR="00A70AFA" w:rsidRDefault="00A70AFA">
      <w:pPr>
        <w:jc w:val="both"/>
        <w:rPr>
          <w:rFonts w:ascii="Times New Roman" w:hAnsi="Times New Roman" w:cs="Times New Roman"/>
          <w:b/>
          <w:color w:val="000000" w:themeColor="text1"/>
          <w:sz w:val="24"/>
          <w:szCs w:val="24"/>
        </w:rPr>
      </w:pPr>
    </w:p>
    <w:p w:rsidR="00A70AFA" w:rsidRDefault="00E12327">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Monika Saha</w:t>
      </w:r>
    </w:p>
    <w:p w:rsidR="00A70AFA" w:rsidRDefault="00E12327">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ID# 111 153 079</w:t>
      </w:r>
    </w:p>
    <w:p w:rsidR="00A70AFA" w:rsidRDefault="00A70AFA">
      <w:pPr>
        <w:jc w:val="both"/>
        <w:rPr>
          <w:rFonts w:ascii="Times New Roman" w:hAnsi="Times New Roman" w:cs="Times New Roman"/>
          <w:b/>
          <w:color w:val="000000" w:themeColor="text1"/>
          <w:sz w:val="24"/>
          <w:szCs w:val="24"/>
        </w:rPr>
      </w:pPr>
    </w:p>
    <w:p w:rsidR="00A70AFA" w:rsidRDefault="00A70AFA">
      <w:pPr>
        <w:jc w:val="both"/>
        <w:rPr>
          <w:rFonts w:ascii="Times New Roman" w:hAnsi="Times New Roman" w:cs="Times New Roman"/>
          <w:b/>
          <w:color w:val="000000" w:themeColor="text1"/>
          <w:sz w:val="24"/>
          <w:szCs w:val="24"/>
        </w:rPr>
      </w:pPr>
    </w:p>
    <w:p w:rsidR="00A70AFA" w:rsidRDefault="00A70AFA">
      <w:pPr>
        <w:jc w:val="both"/>
        <w:rPr>
          <w:rFonts w:ascii="Times New Roman" w:hAnsi="Times New Roman" w:cs="Times New Roman"/>
          <w:b/>
          <w:color w:val="000000" w:themeColor="text1"/>
          <w:sz w:val="24"/>
          <w:szCs w:val="24"/>
        </w:rPr>
      </w:pPr>
    </w:p>
    <w:p w:rsidR="00A70AFA" w:rsidRDefault="00A70AFA">
      <w:pPr>
        <w:jc w:val="both"/>
        <w:rPr>
          <w:rFonts w:ascii="Times New Roman" w:hAnsi="Times New Roman" w:cs="Times New Roman"/>
          <w:b/>
          <w:color w:val="000000" w:themeColor="text1"/>
          <w:sz w:val="24"/>
          <w:szCs w:val="24"/>
        </w:rPr>
      </w:pPr>
    </w:p>
    <w:p w:rsidR="00A70AFA" w:rsidRPr="00E12327" w:rsidRDefault="00E12327" w:rsidP="00E12327">
      <w:pPr>
        <w:jc w:val="center"/>
        <w:rPr>
          <w:b/>
          <w:color w:val="00B0F0"/>
          <w:sz w:val="28"/>
          <w:szCs w:val="28"/>
        </w:rPr>
      </w:pPr>
      <w:r w:rsidRPr="00E12327">
        <w:rPr>
          <w:b/>
          <w:color w:val="00B0F0"/>
          <w:sz w:val="28"/>
          <w:szCs w:val="28"/>
        </w:rPr>
        <w:t>Acknowledgement</w:t>
      </w:r>
    </w:p>
    <w:p w:rsidR="00A70AFA" w:rsidRDefault="00E1232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First of all, I would like to express my gratitude to Almighty Allah for enabling me to complete the report in due time. I would like to express my sincere gratitude to Mr. Mosabbir Ahmad, Assistant Professor, School of Business and Economics, United International University for providing me with detailed feedback and advice on this report. He gave me suggestions in order to make this study as flawless as possible. My utmost thankfulness goes to my supervisor, Manager of GP SD Department at Siemens Bangladesh Limited, for giving me an in-depth knowledge. I would also like to thank all other seniors for providing the necessary support in the organization. Their guidance and co-operation helped me to get a more hands-on experience. Moreover, they have provided me with the information regarding each and every operational activity of the organization which enabled me to get a better understanding of all the tasks.</w:t>
      </w:r>
    </w:p>
    <w:p w:rsidR="00A70AFA" w:rsidRDefault="00E1232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have also thoroughly enjoyed while working on the internship report and hope the report is </w:t>
      </w:r>
      <w:r>
        <w:rPr>
          <w:rFonts w:ascii="Times New Roman" w:hAnsi="Times New Roman" w:cs="Times New Roman"/>
          <w:sz w:val="24"/>
          <w:szCs w:val="24"/>
        </w:rPr>
        <w:t>appreciated.</w:t>
      </w: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E12327">
      <w:pPr>
        <w:rPr>
          <w:rFonts w:ascii="Times New Roman" w:hAnsi="Times New Roman" w:cs="Times New Roman"/>
          <w:sz w:val="24"/>
          <w:szCs w:val="24"/>
        </w:rPr>
      </w:pPr>
      <w:r>
        <w:rPr>
          <w:rFonts w:ascii="Times New Roman" w:hAnsi="Times New Roman" w:cs="Times New Roman"/>
          <w:sz w:val="24"/>
          <w:szCs w:val="24"/>
        </w:rPr>
        <w:br w:type="page"/>
      </w:r>
    </w:p>
    <w:p w:rsidR="00A70AFA" w:rsidRPr="00E12327" w:rsidRDefault="00E12327" w:rsidP="00E12327">
      <w:pPr>
        <w:jc w:val="center"/>
        <w:rPr>
          <w:b/>
          <w:color w:val="00B0F0"/>
          <w:sz w:val="28"/>
          <w:szCs w:val="28"/>
        </w:rPr>
      </w:pPr>
      <w:r w:rsidRPr="00E12327">
        <w:rPr>
          <w:b/>
          <w:color w:val="00B0F0"/>
          <w:sz w:val="28"/>
          <w:szCs w:val="28"/>
        </w:rPr>
        <w:lastRenderedPageBreak/>
        <w:t>Executive Summary</w:t>
      </w:r>
    </w:p>
    <w:p w:rsidR="00A70AFA" w:rsidRDefault="00E12327" w:rsidP="00790577">
      <w:pPr>
        <w:spacing w:after="0"/>
        <w:jc w:val="both"/>
        <w:rPr>
          <w:rFonts w:ascii="Times New Roman" w:hAnsi="Times New Roman" w:cs="Times New Roman"/>
          <w:sz w:val="24"/>
          <w:szCs w:val="24"/>
        </w:rPr>
      </w:pPr>
      <w:r>
        <w:rPr>
          <w:rFonts w:ascii="Times New Roman" w:hAnsi="Times New Roman" w:cs="Times New Roman"/>
          <w:sz w:val="24"/>
          <w:szCs w:val="24"/>
        </w:rPr>
        <w:t>The report is originated in result of my internship program. The BBA program of United International University consists of a three credit internship program which requires at least twelve weeks working with a domestic or international/multinational organization in order to complete the BBA program. Internship is considered as the practice of corporate behavior to enhance leadership skills. As the parties; educational institution and the organization substantially benefits from such a program. The process establishes networking contracts, which may help student to get a job, which means students can train and prepare them self for the job market. Internship gives professional experience with practical orientation of the business operations to overcome challenges. In such a state of the affairs I join in Siemens Bangladesh Ltd., and got involved with the overall operations and activities of the company. This internship affiliation report has been prepared on the basis of the experience achieved during the Internship Program. Being an intern the main challenge was to translate the theoretical concepts into real life experience.</w:t>
      </w:r>
    </w:p>
    <w:p w:rsidR="003605A7" w:rsidRDefault="003605A7" w:rsidP="00790577">
      <w:pPr>
        <w:spacing w:after="0"/>
        <w:jc w:val="both"/>
        <w:rPr>
          <w:rFonts w:ascii="Times New Roman" w:hAnsi="Times New Roman" w:cs="Times New Roman"/>
          <w:sz w:val="24"/>
          <w:szCs w:val="24"/>
        </w:rPr>
      </w:pPr>
    </w:p>
    <w:p w:rsidR="00A70AFA" w:rsidRDefault="00E12327" w:rsidP="00790577">
      <w:pPr>
        <w:jc w:val="both"/>
        <w:rPr>
          <w:rFonts w:ascii="Times New Roman" w:hAnsi="Times New Roman" w:cs="Times New Roman"/>
          <w:sz w:val="24"/>
          <w:szCs w:val="24"/>
        </w:rPr>
      </w:pPr>
      <w:r>
        <w:rPr>
          <w:rFonts w:ascii="Times New Roman" w:hAnsi="Times New Roman" w:cs="Times New Roman"/>
          <w:sz w:val="24"/>
          <w:szCs w:val="24"/>
        </w:rPr>
        <w:t xml:space="preserve"> The first section of this report consists of an initial part which has been developed for the proper execution of the entire report. Second part has explained the working experiences of my internship period with Power and Gas department, Supply Chain Management and Finance &amp; accounting department of SBL. The remaining part consisted of my learning observation and views towards SBL. </w:t>
      </w:r>
    </w:p>
    <w:p w:rsidR="00A70AFA" w:rsidRDefault="00E12327" w:rsidP="00790577">
      <w:pPr>
        <w:jc w:val="both"/>
        <w:rPr>
          <w:rFonts w:ascii="Times New Roman" w:hAnsi="Times New Roman" w:cs="Times New Roman"/>
          <w:sz w:val="24"/>
          <w:szCs w:val="24"/>
        </w:rPr>
      </w:pPr>
      <w:r>
        <w:rPr>
          <w:rFonts w:ascii="Times New Roman" w:hAnsi="Times New Roman" w:cs="Times New Roman"/>
          <w:sz w:val="24"/>
          <w:szCs w:val="24"/>
        </w:rPr>
        <w:t xml:space="preserve">SBL is one of the leading Multinational Company in the world. For Siemens, being a pioneer means more than promoting new technologies and fostering innovation. Siemens determined to break new ground, launching cutting-edge products that can be integrated into proven solutions. Moreover its employees are pursuing this aim with great conviction and passion. The kind of teamwork that enables all players to give their best, shoulder their responsibilities and leverage their strengths is what brings forth true pioneering achievements, whether in 1847 – the year Siemens was founded – or today. Siemens’s leading spirit ensures that Siemens will continue providing answers to the questions of the day well into the future.  </w:t>
      </w:r>
    </w:p>
    <w:p w:rsidR="00A70AFA" w:rsidRDefault="00E12327" w:rsidP="00790577">
      <w:pPr>
        <w:jc w:val="both"/>
        <w:rPr>
          <w:rFonts w:ascii="Times New Roman" w:hAnsi="Times New Roman" w:cs="Times New Roman"/>
          <w:sz w:val="24"/>
          <w:szCs w:val="24"/>
        </w:rPr>
      </w:pPr>
      <w:r>
        <w:rPr>
          <w:rFonts w:ascii="Times New Roman" w:hAnsi="Times New Roman" w:cs="Times New Roman"/>
          <w:sz w:val="24"/>
          <w:szCs w:val="24"/>
        </w:rPr>
        <w:t>In line with that, SBL is very careful to all its rules and procedures. SBL has more competent managers in every sector and their employees are also much competent. All of the employees are so sincere towards their duties, which also inspire the new recruits to hold the culture. Particularly Finance &amp; Accounting Dept, SCM Dept and Power and Gas Dept are very much careful towards their duties. So they also maintain all of their procedures guide lines diligently.</w:t>
      </w:r>
    </w:p>
    <w:p w:rsidR="00A70AFA" w:rsidRDefault="00A70AFA" w:rsidP="00790577">
      <w:pPr>
        <w:rPr>
          <w:rFonts w:ascii="Times New Roman" w:hAnsi="Times New Roman" w:cs="Times New Roman"/>
          <w:sz w:val="24"/>
          <w:szCs w:val="24"/>
        </w:rPr>
      </w:pPr>
    </w:p>
    <w:p w:rsidR="00A70AFA" w:rsidRDefault="00790577">
      <w:pPr>
        <w:rPr>
          <w:rFonts w:ascii="Times New Roman" w:hAnsi="Times New Roman" w:cs="Times New Roman"/>
          <w:sz w:val="24"/>
          <w:szCs w:val="24"/>
        </w:rPr>
      </w:pPr>
      <w:r>
        <w:rPr>
          <w:rFonts w:ascii="Times New Roman" w:hAnsi="Times New Roman" w:cs="Times New Roman"/>
          <w:sz w:val="24"/>
          <w:szCs w:val="24"/>
        </w:rPr>
        <w:br/>
      </w:r>
      <w:bookmarkStart w:id="0" w:name="_GoBack"/>
      <w:bookmarkEnd w:id="0"/>
      <w:r>
        <w:rPr>
          <w:rFonts w:ascii="Times New Roman" w:hAnsi="Times New Roman" w:cs="Times New Roman"/>
          <w:sz w:val="24"/>
          <w:szCs w:val="24"/>
        </w:rPr>
        <w:br/>
      </w:r>
      <w:r>
        <w:rPr>
          <w:rFonts w:ascii="Times New Roman" w:hAnsi="Times New Roman" w:cs="Times New Roman"/>
          <w:sz w:val="24"/>
          <w:szCs w:val="24"/>
        </w:rPr>
        <w:lastRenderedPageBreak/>
        <w:br/>
      </w:r>
    </w:p>
    <w:sdt>
      <w:sdtPr>
        <w:rPr>
          <w:rFonts w:ascii="Times New Roman" w:eastAsiaTheme="minorEastAsia" w:hAnsi="Times New Roman" w:cs="Times New Roman"/>
          <w:color w:val="auto"/>
          <w:sz w:val="22"/>
          <w:szCs w:val="22"/>
        </w:rPr>
        <w:id w:val="32737780"/>
        <w:docPartObj>
          <w:docPartGallery w:val="Table of Contents"/>
          <w:docPartUnique/>
        </w:docPartObj>
      </w:sdtPr>
      <w:sdtEndPr/>
      <w:sdtContent>
        <w:p w:rsidR="00A70AFA" w:rsidRDefault="00E12327">
          <w:pPr>
            <w:pStyle w:val="TOCHeading"/>
            <w:rPr>
              <w:rFonts w:ascii="Times New Roman" w:hAnsi="Times New Roman" w:cs="Times New Roman"/>
            </w:rPr>
          </w:pPr>
          <w:r>
            <w:rPr>
              <w:rFonts w:ascii="Times New Roman" w:hAnsi="Times New Roman" w:cs="Times New Roman"/>
            </w:rPr>
            <w:t>Table of Contents</w:t>
          </w:r>
        </w:p>
        <w:p w:rsidR="00561F67" w:rsidRDefault="00E12327">
          <w:pPr>
            <w:pStyle w:val="TOC1"/>
            <w:tabs>
              <w:tab w:val="right" w:leader="dot" w:pos="9350"/>
            </w:tabs>
            <w:rPr>
              <w:noProof/>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hyperlink w:anchor="_Toc17833815" w:history="1">
            <w:r w:rsidR="00561F67" w:rsidRPr="005C3259">
              <w:rPr>
                <w:rStyle w:val="Hyperlink"/>
                <w:noProof/>
              </w:rPr>
              <w:t>1. Chapter 1</w:t>
            </w:r>
            <w:r w:rsidR="00561F67">
              <w:rPr>
                <w:noProof/>
                <w:webHidden/>
              </w:rPr>
              <w:tab/>
            </w:r>
            <w:r w:rsidR="00561F67">
              <w:rPr>
                <w:noProof/>
                <w:webHidden/>
              </w:rPr>
              <w:fldChar w:fldCharType="begin"/>
            </w:r>
            <w:r w:rsidR="00561F67">
              <w:rPr>
                <w:noProof/>
                <w:webHidden/>
              </w:rPr>
              <w:instrText xml:space="preserve"> PAGEREF _Toc17833815 \h </w:instrText>
            </w:r>
            <w:r w:rsidR="00561F67">
              <w:rPr>
                <w:noProof/>
                <w:webHidden/>
              </w:rPr>
            </w:r>
            <w:r w:rsidR="00561F67">
              <w:rPr>
                <w:noProof/>
                <w:webHidden/>
              </w:rPr>
              <w:fldChar w:fldCharType="separate"/>
            </w:r>
            <w:r w:rsidR="00561F67">
              <w:rPr>
                <w:noProof/>
                <w:webHidden/>
              </w:rPr>
              <w:t>1</w:t>
            </w:r>
            <w:r w:rsidR="00561F67">
              <w:rPr>
                <w:noProof/>
                <w:webHidden/>
              </w:rPr>
              <w:fldChar w:fldCharType="end"/>
            </w:r>
          </w:hyperlink>
        </w:p>
        <w:p w:rsidR="00561F67" w:rsidRDefault="00AF6120">
          <w:pPr>
            <w:pStyle w:val="TOC2"/>
            <w:tabs>
              <w:tab w:val="right" w:leader="dot" w:pos="9350"/>
            </w:tabs>
            <w:rPr>
              <w:noProof/>
            </w:rPr>
          </w:pPr>
          <w:hyperlink w:anchor="_Toc17833816" w:history="1">
            <w:r w:rsidR="00561F67" w:rsidRPr="005C3259">
              <w:rPr>
                <w:rStyle w:val="Hyperlink"/>
                <w:noProof/>
              </w:rPr>
              <w:t>1.1 Objective of the Study</w:t>
            </w:r>
            <w:r w:rsidR="00561F67">
              <w:rPr>
                <w:noProof/>
                <w:webHidden/>
              </w:rPr>
              <w:tab/>
            </w:r>
            <w:r w:rsidR="00561F67">
              <w:rPr>
                <w:noProof/>
                <w:webHidden/>
              </w:rPr>
              <w:fldChar w:fldCharType="begin"/>
            </w:r>
            <w:r w:rsidR="00561F67">
              <w:rPr>
                <w:noProof/>
                <w:webHidden/>
              </w:rPr>
              <w:instrText xml:space="preserve"> PAGEREF _Toc17833816 \h </w:instrText>
            </w:r>
            <w:r w:rsidR="00561F67">
              <w:rPr>
                <w:noProof/>
                <w:webHidden/>
              </w:rPr>
            </w:r>
            <w:r w:rsidR="00561F67">
              <w:rPr>
                <w:noProof/>
                <w:webHidden/>
              </w:rPr>
              <w:fldChar w:fldCharType="separate"/>
            </w:r>
            <w:r w:rsidR="00561F67">
              <w:rPr>
                <w:noProof/>
                <w:webHidden/>
              </w:rPr>
              <w:t>1</w:t>
            </w:r>
            <w:r w:rsidR="00561F67">
              <w:rPr>
                <w:noProof/>
                <w:webHidden/>
              </w:rPr>
              <w:fldChar w:fldCharType="end"/>
            </w:r>
          </w:hyperlink>
        </w:p>
        <w:p w:rsidR="00561F67" w:rsidRDefault="00AF6120">
          <w:pPr>
            <w:pStyle w:val="TOC2"/>
            <w:tabs>
              <w:tab w:val="right" w:leader="dot" w:pos="9350"/>
            </w:tabs>
            <w:rPr>
              <w:noProof/>
            </w:rPr>
          </w:pPr>
          <w:hyperlink w:anchor="_Toc17833817" w:history="1">
            <w:r w:rsidR="00561F67" w:rsidRPr="005C3259">
              <w:rPr>
                <w:rStyle w:val="Hyperlink"/>
                <w:rFonts w:ascii="Times New Roman" w:hAnsi="Times New Roman" w:cs="Times New Roman"/>
                <w:noProof/>
              </w:rPr>
              <w:t>1.2 Introduction</w:t>
            </w:r>
            <w:r w:rsidR="00561F67">
              <w:rPr>
                <w:noProof/>
                <w:webHidden/>
              </w:rPr>
              <w:tab/>
            </w:r>
            <w:r w:rsidR="00561F67">
              <w:rPr>
                <w:noProof/>
                <w:webHidden/>
              </w:rPr>
              <w:fldChar w:fldCharType="begin"/>
            </w:r>
            <w:r w:rsidR="00561F67">
              <w:rPr>
                <w:noProof/>
                <w:webHidden/>
              </w:rPr>
              <w:instrText xml:space="preserve"> PAGEREF _Toc17833817 \h </w:instrText>
            </w:r>
            <w:r w:rsidR="00561F67">
              <w:rPr>
                <w:noProof/>
                <w:webHidden/>
              </w:rPr>
            </w:r>
            <w:r w:rsidR="00561F67">
              <w:rPr>
                <w:noProof/>
                <w:webHidden/>
              </w:rPr>
              <w:fldChar w:fldCharType="separate"/>
            </w:r>
            <w:r w:rsidR="00561F67">
              <w:rPr>
                <w:noProof/>
                <w:webHidden/>
              </w:rPr>
              <w:t>1</w:t>
            </w:r>
            <w:r w:rsidR="00561F67">
              <w:rPr>
                <w:noProof/>
                <w:webHidden/>
              </w:rPr>
              <w:fldChar w:fldCharType="end"/>
            </w:r>
          </w:hyperlink>
        </w:p>
        <w:p w:rsidR="00561F67" w:rsidRDefault="00AF6120">
          <w:pPr>
            <w:pStyle w:val="TOC1"/>
            <w:tabs>
              <w:tab w:val="right" w:leader="dot" w:pos="9350"/>
            </w:tabs>
            <w:rPr>
              <w:noProof/>
            </w:rPr>
          </w:pPr>
          <w:hyperlink w:anchor="_Toc17833818" w:history="1">
            <w:r w:rsidR="00561F67" w:rsidRPr="005C3259">
              <w:rPr>
                <w:rStyle w:val="Hyperlink"/>
                <w:rFonts w:ascii="Times New Roman" w:hAnsi="Times New Roman" w:cs="Times New Roman"/>
                <w:noProof/>
              </w:rPr>
              <w:t>2. Chapter 2: Organizational Overview</w:t>
            </w:r>
            <w:r w:rsidR="00561F67">
              <w:rPr>
                <w:noProof/>
                <w:webHidden/>
              </w:rPr>
              <w:tab/>
            </w:r>
            <w:r w:rsidR="00561F67">
              <w:rPr>
                <w:noProof/>
                <w:webHidden/>
              </w:rPr>
              <w:fldChar w:fldCharType="begin"/>
            </w:r>
            <w:r w:rsidR="00561F67">
              <w:rPr>
                <w:noProof/>
                <w:webHidden/>
              </w:rPr>
              <w:instrText xml:space="preserve"> PAGEREF _Toc17833818 \h </w:instrText>
            </w:r>
            <w:r w:rsidR="00561F67">
              <w:rPr>
                <w:noProof/>
                <w:webHidden/>
              </w:rPr>
            </w:r>
            <w:r w:rsidR="00561F67">
              <w:rPr>
                <w:noProof/>
                <w:webHidden/>
              </w:rPr>
              <w:fldChar w:fldCharType="separate"/>
            </w:r>
            <w:r w:rsidR="00561F67">
              <w:rPr>
                <w:noProof/>
                <w:webHidden/>
              </w:rPr>
              <w:t>2</w:t>
            </w:r>
            <w:r w:rsidR="00561F67">
              <w:rPr>
                <w:noProof/>
                <w:webHidden/>
              </w:rPr>
              <w:fldChar w:fldCharType="end"/>
            </w:r>
          </w:hyperlink>
        </w:p>
        <w:p w:rsidR="00561F67" w:rsidRDefault="00AF6120">
          <w:pPr>
            <w:pStyle w:val="TOC2"/>
            <w:tabs>
              <w:tab w:val="right" w:leader="dot" w:pos="9350"/>
            </w:tabs>
            <w:rPr>
              <w:noProof/>
            </w:rPr>
          </w:pPr>
          <w:hyperlink w:anchor="_Toc17833819" w:history="1">
            <w:r w:rsidR="00561F67" w:rsidRPr="005C3259">
              <w:rPr>
                <w:rStyle w:val="Hyperlink"/>
                <w:rFonts w:ascii="Times New Roman" w:hAnsi="Times New Roman" w:cs="Times New Roman"/>
                <w:noProof/>
              </w:rPr>
              <w:t>2.1 The Background of Siemens Germany</w:t>
            </w:r>
            <w:r w:rsidR="00561F67">
              <w:rPr>
                <w:noProof/>
                <w:webHidden/>
              </w:rPr>
              <w:tab/>
            </w:r>
            <w:r w:rsidR="00561F67">
              <w:rPr>
                <w:noProof/>
                <w:webHidden/>
              </w:rPr>
              <w:fldChar w:fldCharType="begin"/>
            </w:r>
            <w:r w:rsidR="00561F67">
              <w:rPr>
                <w:noProof/>
                <w:webHidden/>
              </w:rPr>
              <w:instrText xml:space="preserve"> PAGEREF _Toc17833819 \h </w:instrText>
            </w:r>
            <w:r w:rsidR="00561F67">
              <w:rPr>
                <w:noProof/>
                <w:webHidden/>
              </w:rPr>
            </w:r>
            <w:r w:rsidR="00561F67">
              <w:rPr>
                <w:noProof/>
                <w:webHidden/>
              </w:rPr>
              <w:fldChar w:fldCharType="separate"/>
            </w:r>
            <w:r w:rsidR="00561F67">
              <w:rPr>
                <w:noProof/>
                <w:webHidden/>
              </w:rPr>
              <w:t>2</w:t>
            </w:r>
            <w:r w:rsidR="00561F67">
              <w:rPr>
                <w:noProof/>
                <w:webHidden/>
              </w:rPr>
              <w:fldChar w:fldCharType="end"/>
            </w:r>
          </w:hyperlink>
        </w:p>
        <w:p w:rsidR="00561F67" w:rsidRDefault="00AF6120">
          <w:pPr>
            <w:pStyle w:val="TOC2"/>
            <w:tabs>
              <w:tab w:val="right" w:leader="dot" w:pos="9350"/>
            </w:tabs>
            <w:rPr>
              <w:noProof/>
            </w:rPr>
          </w:pPr>
          <w:hyperlink w:anchor="_Toc17833820" w:history="1">
            <w:r w:rsidR="00561F67" w:rsidRPr="005C3259">
              <w:rPr>
                <w:rStyle w:val="Hyperlink"/>
                <w:rFonts w:ascii="Times New Roman" w:hAnsi="Times New Roman" w:cs="Times New Roman"/>
                <w:noProof/>
              </w:rPr>
              <w:t>2.2 Brief History of Siemens in Bangladesh</w:t>
            </w:r>
            <w:r w:rsidR="00561F67">
              <w:rPr>
                <w:noProof/>
                <w:webHidden/>
              </w:rPr>
              <w:tab/>
            </w:r>
            <w:r w:rsidR="00561F67">
              <w:rPr>
                <w:noProof/>
                <w:webHidden/>
              </w:rPr>
              <w:fldChar w:fldCharType="begin"/>
            </w:r>
            <w:r w:rsidR="00561F67">
              <w:rPr>
                <w:noProof/>
                <w:webHidden/>
              </w:rPr>
              <w:instrText xml:space="preserve"> PAGEREF _Toc17833820 \h </w:instrText>
            </w:r>
            <w:r w:rsidR="00561F67">
              <w:rPr>
                <w:noProof/>
                <w:webHidden/>
              </w:rPr>
            </w:r>
            <w:r w:rsidR="00561F67">
              <w:rPr>
                <w:noProof/>
                <w:webHidden/>
              </w:rPr>
              <w:fldChar w:fldCharType="separate"/>
            </w:r>
            <w:r w:rsidR="00561F67">
              <w:rPr>
                <w:noProof/>
                <w:webHidden/>
              </w:rPr>
              <w:t>3</w:t>
            </w:r>
            <w:r w:rsidR="00561F67">
              <w:rPr>
                <w:noProof/>
                <w:webHidden/>
              </w:rPr>
              <w:fldChar w:fldCharType="end"/>
            </w:r>
          </w:hyperlink>
        </w:p>
        <w:p w:rsidR="00561F67" w:rsidRDefault="00AF6120">
          <w:pPr>
            <w:pStyle w:val="TOC2"/>
            <w:tabs>
              <w:tab w:val="right" w:leader="dot" w:pos="9350"/>
            </w:tabs>
            <w:rPr>
              <w:noProof/>
            </w:rPr>
          </w:pPr>
          <w:hyperlink w:anchor="_Toc17833821" w:history="1">
            <w:r w:rsidR="00561F67" w:rsidRPr="005C3259">
              <w:rPr>
                <w:rStyle w:val="Hyperlink"/>
                <w:rFonts w:ascii="Times New Roman" w:hAnsi="Times New Roman" w:cs="Times New Roman"/>
                <w:noProof/>
              </w:rPr>
              <w:t>2.3 Departments in Siemens Bangladesh</w:t>
            </w:r>
            <w:r w:rsidR="00561F67">
              <w:rPr>
                <w:noProof/>
                <w:webHidden/>
              </w:rPr>
              <w:tab/>
            </w:r>
            <w:r w:rsidR="00561F67">
              <w:rPr>
                <w:noProof/>
                <w:webHidden/>
              </w:rPr>
              <w:fldChar w:fldCharType="begin"/>
            </w:r>
            <w:r w:rsidR="00561F67">
              <w:rPr>
                <w:noProof/>
                <w:webHidden/>
              </w:rPr>
              <w:instrText xml:space="preserve"> PAGEREF _Toc17833821 \h </w:instrText>
            </w:r>
            <w:r w:rsidR="00561F67">
              <w:rPr>
                <w:noProof/>
                <w:webHidden/>
              </w:rPr>
            </w:r>
            <w:r w:rsidR="00561F67">
              <w:rPr>
                <w:noProof/>
                <w:webHidden/>
              </w:rPr>
              <w:fldChar w:fldCharType="separate"/>
            </w:r>
            <w:r w:rsidR="00561F67">
              <w:rPr>
                <w:noProof/>
                <w:webHidden/>
              </w:rPr>
              <w:t>4</w:t>
            </w:r>
            <w:r w:rsidR="00561F67">
              <w:rPr>
                <w:noProof/>
                <w:webHidden/>
              </w:rPr>
              <w:fldChar w:fldCharType="end"/>
            </w:r>
          </w:hyperlink>
        </w:p>
        <w:p w:rsidR="00561F67" w:rsidRDefault="00AF6120">
          <w:pPr>
            <w:pStyle w:val="TOC2"/>
            <w:tabs>
              <w:tab w:val="right" w:leader="dot" w:pos="9350"/>
            </w:tabs>
            <w:rPr>
              <w:noProof/>
            </w:rPr>
          </w:pPr>
          <w:hyperlink w:anchor="_Toc17833822" w:history="1">
            <w:r w:rsidR="00561F67" w:rsidRPr="005C3259">
              <w:rPr>
                <w:rStyle w:val="Hyperlink"/>
                <w:rFonts w:ascii="Times New Roman" w:hAnsi="Times New Roman" w:cs="Times New Roman"/>
                <w:noProof/>
              </w:rPr>
              <w:t>2.4 Product &amp; Services of SIEMENS</w:t>
            </w:r>
            <w:r w:rsidR="00561F67">
              <w:rPr>
                <w:noProof/>
                <w:webHidden/>
              </w:rPr>
              <w:tab/>
            </w:r>
            <w:r w:rsidR="00561F67">
              <w:rPr>
                <w:noProof/>
                <w:webHidden/>
              </w:rPr>
              <w:fldChar w:fldCharType="begin"/>
            </w:r>
            <w:r w:rsidR="00561F67">
              <w:rPr>
                <w:noProof/>
                <w:webHidden/>
              </w:rPr>
              <w:instrText xml:space="preserve"> PAGEREF _Toc17833822 \h </w:instrText>
            </w:r>
            <w:r w:rsidR="00561F67">
              <w:rPr>
                <w:noProof/>
                <w:webHidden/>
              </w:rPr>
            </w:r>
            <w:r w:rsidR="00561F67">
              <w:rPr>
                <w:noProof/>
                <w:webHidden/>
              </w:rPr>
              <w:fldChar w:fldCharType="separate"/>
            </w:r>
            <w:r w:rsidR="00561F67">
              <w:rPr>
                <w:noProof/>
                <w:webHidden/>
              </w:rPr>
              <w:t>6</w:t>
            </w:r>
            <w:r w:rsidR="00561F67">
              <w:rPr>
                <w:noProof/>
                <w:webHidden/>
              </w:rPr>
              <w:fldChar w:fldCharType="end"/>
            </w:r>
          </w:hyperlink>
        </w:p>
        <w:p w:rsidR="00561F67" w:rsidRDefault="00AF6120">
          <w:pPr>
            <w:pStyle w:val="TOC2"/>
            <w:tabs>
              <w:tab w:val="right" w:leader="dot" w:pos="9350"/>
            </w:tabs>
            <w:rPr>
              <w:noProof/>
            </w:rPr>
          </w:pPr>
          <w:hyperlink w:anchor="_Toc17833823" w:history="1">
            <w:r w:rsidR="00561F67" w:rsidRPr="005C3259">
              <w:rPr>
                <w:rStyle w:val="Hyperlink"/>
                <w:rFonts w:ascii="Times New Roman" w:hAnsi="Times New Roman" w:cs="Times New Roman"/>
                <w:noProof/>
              </w:rPr>
              <w:t>2.5 Values and Vision of Siemens Bangladesh</w:t>
            </w:r>
            <w:r w:rsidR="00561F67">
              <w:rPr>
                <w:noProof/>
                <w:webHidden/>
              </w:rPr>
              <w:tab/>
            </w:r>
            <w:r w:rsidR="00561F67">
              <w:rPr>
                <w:noProof/>
                <w:webHidden/>
              </w:rPr>
              <w:fldChar w:fldCharType="begin"/>
            </w:r>
            <w:r w:rsidR="00561F67">
              <w:rPr>
                <w:noProof/>
                <w:webHidden/>
              </w:rPr>
              <w:instrText xml:space="preserve"> PAGEREF _Toc17833823 \h </w:instrText>
            </w:r>
            <w:r w:rsidR="00561F67">
              <w:rPr>
                <w:noProof/>
                <w:webHidden/>
              </w:rPr>
            </w:r>
            <w:r w:rsidR="00561F67">
              <w:rPr>
                <w:noProof/>
                <w:webHidden/>
              </w:rPr>
              <w:fldChar w:fldCharType="separate"/>
            </w:r>
            <w:r w:rsidR="00561F67">
              <w:rPr>
                <w:noProof/>
                <w:webHidden/>
              </w:rPr>
              <w:t>7</w:t>
            </w:r>
            <w:r w:rsidR="00561F67">
              <w:rPr>
                <w:noProof/>
                <w:webHidden/>
              </w:rPr>
              <w:fldChar w:fldCharType="end"/>
            </w:r>
          </w:hyperlink>
        </w:p>
        <w:p w:rsidR="00561F67" w:rsidRDefault="00AF6120">
          <w:pPr>
            <w:pStyle w:val="TOC2"/>
            <w:tabs>
              <w:tab w:val="right" w:leader="dot" w:pos="9350"/>
            </w:tabs>
            <w:rPr>
              <w:noProof/>
            </w:rPr>
          </w:pPr>
          <w:hyperlink w:anchor="_Toc17833825" w:history="1">
            <w:r w:rsidR="00561F67" w:rsidRPr="005C3259">
              <w:rPr>
                <w:rStyle w:val="Hyperlink"/>
                <w:rFonts w:ascii="Times New Roman" w:hAnsi="Times New Roman" w:cs="Times New Roman"/>
                <w:noProof/>
              </w:rPr>
              <w:t>2.6 Organization Structure of SIEMENS</w:t>
            </w:r>
            <w:r w:rsidR="00561F67">
              <w:rPr>
                <w:noProof/>
                <w:webHidden/>
              </w:rPr>
              <w:tab/>
            </w:r>
            <w:r w:rsidR="00561F67">
              <w:rPr>
                <w:noProof/>
                <w:webHidden/>
              </w:rPr>
              <w:fldChar w:fldCharType="begin"/>
            </w:r>
            <w:r w:rsidR="00561F67">
              <w:rPr>
                <w:noProof/>
                <w:webHidden/>
              </w:rPr>
              <w:instrText xml:space="preserve"> PAGEREF _Toc17833825 \h </w:instrText>
            </w:r>
            <w:r w:rsidR="00561F67">
              <w:rPr>
                <w:noProof/>
                <w:webHidden/>
              </w:rPr>
            </w:r>
            <w:r w:rsidR="00561F67">
              <w:rPr>
                <w:noProof/>
                <w:webHidden/>
              </w:rPr>
              <w:fldChar w:fldCharType="separate"/>
            </w:r>
            <w:r w:rsidR="00561F67">
              <w:rPr>
                <w:noProof/>
                <w:webHidden/>
              </w:rPr>
              <w:t>7</w:t>
            </w:r>
            <w:r w:rsidR="00561F67">
              <w:rPr>
                <w:noProof/>
                <w:webHidden/>
              </w:rPr>
              <w:fldChar w:fldCharType="end"/>
            </w:r>
          </w:hyperlink>
        </w:p>
        <w:p w:rsidR="00561F67" w:rsidRDefault="00AF6120">
          <w:pPr>
            <w:pStyle w:val="TOC2"/>
            <w:tabs>
              <w:tab w:val="right" w:leader="dot" w:pos="9350"/>
            </w:tabs>
            <w:rPr>
              <w:noProof/>
            </w:rPr>
          </w:pPr>
          <w:hyperlink w:anchor="_Toc17833826" w:history="1">
            <w:r w:rsidR="00561F67" w:rsidRPr="005C3259">
              <w:rPr>
                <w:rStyle w:val="Hyperlink"/>
                <w:rFonts w:ascii="Times New Roman" w:eastAsia="Times New Roman" w:hAnsi="Times New Roman" w:cs="Times New Roman"/>
                <w:noProof/>
              </w:rPr>
              <w:t>2.7 Operating Cycle</w:t>
            </w:r>
            <w:r w:rsidR="00561F67">
              <w:rPr>
                <w:noProof/>
                <w:webHidden/>
              </w:rPr>
              <w:tab/>
            </w:r>
            <w:r w:rsidR="00561F67">
              <w:rPr>
                <w:noProof/>
                <w:webHidden/>
              </w:rPr>
              <w:fldChar w:fldCharType="begin"/>
            </w:r>
            <w:r w:rsidR="00561F67">
              <w:rPr>
                <w:noProof/>
                <w:webHidden/>
              </w:rPr>
              <w:instrText xml:space="preserve"> PAGEREF _Toc17833826 \h </w:instrText>
            </w:r>
            <w:r w:rsidR="00561F67">
              <w:rPr>
                <w:noProof/>
                <w:webHidden/>
              </w:rPr>
            </w:r>
            <w:r w:rsidR="00561F67">
              <w:rPr>
                <w:noProof/>
                <w:webHidden/>
              </w:rPr>
              <w:fldChar w:fldCharType="separate"/>
            </w:r>
            <w:r w:rsidR="00561F67">
              <w:rPr>
                <w:noProof/>
                <w:webHidden/>
              </w:rPr>
              <w:t>8</w:t>
            </w:r>
            <w:r w:rsidR="00561F67">
              <w:rPr>
                <w:noProof/>
                <w:webHidden/>
              </w:rPr>
              <w:fldChar w:fldCharType="end"/>
            </w:r>
          </w:hyperlink>
        </w:p>
        <w:p w:rsidR="00561F67" w:rsidRDefault="00AF6120">
          <w:pPr>
            <w:pStyle w:val="TOC2"/>
            <w:tabs>
              <w:tab w:val="right" w:leader="dot" w:pos="9350"/>
            </w:tabs>
            <w:rPr>
              <w:noProof/>
            </w:rPr>
          </w:pPr>
          <w:hyperlink w:anchor="_Toc17833827" w:history="1">
            <w:r w:rsidR="00561F67" w:rsidRPr="005C3259">
              <w:rPr>
                <w:rStyle w:val="Hyperlink"/>
                <w:rFonts w:ascii="Times New Roman" w:eastAsia="Times New Roman" w:hAnsi="Times New Roman" w:cs="Times New Roman"/>
                <w:noProof/>
              </w:rPr>
              <w:t>2.8 Slogan of Siemens Bangladesh:</w:t>
            </w:r>
            <w:r w:rsidR="00561F67">
              <w:rPr>
                <w:noProof/>
                <w:webHidden/>
              </w:rPr>
              <w:tab/>
            </w:r>
            <w:r w:rsidR="00561F67">
              <w:rPr>
                <w:noProof/>
                <w:webHidden/>
              </w:rPr>
              <w:fldChar w:fldCharType="begin"/>
            </w:r>
            <w:r w:rsidR="00561F67">
              <w:rPr>
                <w:noProof/>
                <w:webHidden/>
              </w:rPr>
              <w:instrText xml:space="preserve"> PAGEREF _Toc17833827 \h </w:instrText>
            </w:r>
            <w:r w:rsidR="00561F67">
              <w:rPr>
                <w:noProof/>
                <w:webHidden/>
              </w:rPr>
            </w:r>
            <w:r w:rsidR="00561F67">
              <w:rPr>
                <w:noProof/>
                <w:webHidden/>
              </w:rPr>
              <w:fldChar w:fldCharType="separate"/>
            </w:r>
            <w:r w:rsidR="00561F67">
              <w:rPr>
                <w:noProof/>
                <w:webHidden/>
              </w:rPr>
              <w:t>9</w:t>
            </w:r>
            <w:r w:rsidR="00561F67">
              <w:rPr>
                <w:noProof/>
                <w:webHidden/>
              </w:rPr>
              <w:fldChar w:fldCharType="end"/>
            </w:r>
          </w:hyperlink>
        </w:p>
        <w:p w:rsidR="00561F67" w:rsidRDefault="00AF6120">
          <w:pPr>
            <w:pStyle w:val="TOC2"/>
            <w:tabs>
              <w:tab w:val="right" w:leader="dot" w:pos="9350"/>
            </w:tabs>
            <w:rPr>
              <w:noProof/>
            </w:rPr>
          </w:pPr>
          <w:hyperlink w:anchor="_Toc17833828" w:history="1">
            <w:r w:rsidR="00561F67" w:rsidRPr="005C3259">
              <w:rPr>
                <w:rStyle w:val="Hyperlink"/>
                <w:rFonts w:ascii="Times New Roman" w:eastAsia="Times New Roman" w:hAnsi="Times New Roman" w:cs="Times New Roman"/>
                <w:noProof/>
              </w:rPr>
              <w:t>2.9 Organ Gram of SIEMENS</w:t>
            </w:r>
            <w:r w:rsidR="00561F67">
              <w:rPr>
                <w:noProof/>
                <w:webHidden/>
              </w:rPr>
              <w:tab/>
            </w:r>
            <w:r w:rsidR="00561F67">
              <w:rPr>
                <w:noProof/>
                <w:webHidden/>
              </w:rPr>
              <w:fldChar w:fldCharType="begin"/>
            </w:r>
            <w:r w:rsidR="00561F67">
              <w:rPr>
                <w:noProof/>
                <w:webHidden/>
              </w:rPr>
              <w:instrText xml:space="preserve"> PAGEREF _Toc17833828 \h </w:instrText>
            </w:r>
            <w:r w:rsidR="00561F67">
              <w:rPr>
                <w:noProof/>
                <w:webHidden/>
              </w:rPr>
            </w:r>
            <w:r w:rsidR="00561F67">
              <w:rPr>
                <w:noProof/>
                <w:webHidden/>
              </w:rPr>
              <w:fldChar w:fldCharType="separate"/>
            </w:r>
            <w:r w:rsidR="00561F67">
              <w:rPr>
                <w:noProof/>
                <w:webHidden/>
              </w:rPr>
              <w:t>10</w:t>
            </w:r>
            <w:r w:rsidR="00561F67">
              <w:rPr>
                <w:noProof/>
                <w:webHidden/>
              </w:rPr>
              <w:fldChar w:fldCharType="end"/>
            </w:r>
          </w:hyperlink>
        </w:p>
        <w:p w:rsidR="00561F67" w:rsidRDefault="00AF6120">
          <w:pPr>
            <w:pStyle w:val="TOC2"/>
            <w:tabs>
              <w:tab w:val="right" w:leader="dot" w:pos="9350"/>
            </w:tabs>
            <w:rPr>
              <w:noProof/>
            </w:rPr>
          </w:pPr>
          <w:hyperlink w:anchor="_Toc17833829" w:history="1">
            <w:r w:rsidR="00561F67" w:rsidRPr="005C3259">
              <w:rPr>
                <w:rStyle w:val="Hyperlink"/>
                <w:rFonts w:ascii="Times New Roman" w:hAnsi="Times New Roman" w:cs="Times New Roman"/>
                <w:noProof/>
              </w:rPr>
              <w:t>2.10 Function of Finance and Accounting Department:</w:t>
            </w:r>
            <w:r w:rsidR="00561F67">
              <w:rPr>
                <w:noProof/>
                <w:webHidden/>
              </w:rPr>
              <w:tab/>
            </w:r>
            <w:r w:rsidR="00561F67">
              <w:rPr>
                <w:noProof/>
                <w:webHidden/>
              </w:rPr>
              <w:fldChar w:fldCharType="begin"/>
            </w:r>
            <w:r w:rsidR="00561F67">
              <w:rPr>
                <w:noProof/>
                <w:webHidden/>
              </w:rPr>
              <w:instrText xml:space="preserve"> PAGEREF _Toc17833829 \h </w:instrText>
            </w:r>
            <w:r w:rsidR="00561F67">
              <w:rPr>
                <w:noProof/>
                <w:webHidden/>
              </w:rPr>
            </w:r>
            <w:r w:rsidR="00561F67">
              <w:rPr>
                <w:noProof/>
                <w:webHidden/>
              </w:rPr>
              <w:fldChar w:fldCharType="separate"/>
            </w:r>
            <w:r w:rsidR="00561F67">
              <w:rPr>
                <w:noProof/>
                <w:webHidden/>
              </w:rPr>
              <w:t>11</w:t>
            </w:r>
            <w:r w:rsidR="00561F67">
              <w:rPr>
                <w:noProof/>
                <w:webHidden/>
              </w:rPr>
              <w:fldChar w:fldCharType="end"/>
            </w:r>
          </w:hyperlink>
        </w:p>
        <w:p w:rsidR="00561F67" w:rsidRDefault="00AF6120">
          <w:pPr>
            <w:pStyle w:val="TOC2"/>
            <w:tabs>
              <w:tab w:val="right" w:leader="dot" w:pos="9350"/>
            </w:tabs>
            <w:rPr>
              <w:noProof/>
            </w:rPr>
          </w:pPr>
          <w:hyperlink w:anchor="_Toc17833830" w:history="1">
            <w:r w:rsidR="00561F67" w:rsidRPr="005C3259">
              <w:rPr>
                <w:rStyle w:val="Hyperlink"/>
                <w:rFonts w:ascii="Times New Roman" w:hAnsi="Times New Roman" w:cs="Times New Roman"/>
                <w:noProof/>
              </w:rPr>
              <w:t>2.11 Function of Power and Gas Department:</w:t>
            </w:r>
            <w:r w:rsidR="00561F67">
              <w:rPr>
                <w:noProof/>
                <w:webHidden/>
              </w:rPr>
              <w:tab/>
            </w:r>
            <w:r w:rsidR="00561F67">
              <w:rPr>
                <w:noProof/>
                <w:webHidden/>
              </w:rPr>
              <w:fldChar w:fldCharType="begin"/>
            </w:r>
            <w:r w:rsidR="00561F67">
              <w:rPr>
                <w:noProof/>
                <w:webHidden/>
              </w:rPr>
              <w:instrText xml:space="preserve"> PAGEREF _Toc17833830 \h </w:instrText>
            </w:r>
            <w:r w:rsidR="00561F67">
              <w:rPr>
                <w:noProof/>
                <w:webHidden/>
              </w:rPr>
            </w:r>
            <w:r w:rsidR="00561F67">
              <w:rPr>
                <w:noProof/>
                <w:webHidden/>
              </w:rPr>
              <w:fldChar w:fldCharType="separate"/>
            </w:r>
            <w:r w:rsidR="00561F67">
              <w:rPr>
                <w:noProof/>
                <w:webHidden/>
              </w:rPr>
              <w:t>11</w:t>
            </w:r>
            <w:r w:rsidR="00561F67">
              <w:rPr>
                <w:noProof/>
                <w:webHidden/>
              </w:rPr>
              <w:fldChar w:fldCharType="end"/>
            </w:r>
          </w:hyperlink>
        </w:p>
        <w:p w:rsidR="00561F67" w:rsidRDefault="00AF6120">
          <w:pPr>
            <w:pStyle w:val="TOC2"/>
            <w:tabs>
              <w:tab w:val="right" w:leader="dot" w:pos="9350"/>
            </w:tabs>
            <w:rPr>
              <w:noProof/>
            </w:rPr>
          </w:pPr>
          <w:hyperlink w:anchor="_Toc17833831" w:history="1">
            <w:r w:rsidR="00561F67" w:rsidRPr="005C3259">
              <w:rPr>
                <w:rStyle w:val="Hyperlink"/>
                <w:noProof/>
              </w:rPr>
              <w:t>2.12 Physical location and Address:</w:t>
            </w:r>
            <w:r w:rsidR="00561F67">
              <w:rPr>
                <w:noProof/>
                <w:webHidden/>
              </w:rPr>
              <w:tab/>
            </w:r>
            <w:r w:rsidR="00561F67">
              <w:rPr>
                <w:noProof/>
                <w:webHidden/>
              </w:rPr>
              <w:fldChar w:fldCharType="begin"/>
            </w:r>
            <w:r w:rsidR="00561F67">
              <w:rPr>
                <w:noProof/>
                <w:webHidden/>
              </w:rPr>
              <w:instrText xml:space="preserve"> PAGEREF _Toc17833831 \h </w:instrText>
            </w:r>
            <w:r w:rsidR="00561F67">
              <w:rPr>
                <w:noProof/>
                <w:webHidden/>
              </w:rPr>
            </w:r>
            <w:r w:rsidR="00561F67">
              <w:rPr>
                <w:noProof/>
                <w:webHidden/>
              </w:rPr>
              <w:fldChar w:fldCharType="separate"/>
            </w:r>
            <w:r w:rsidR="00561F67">
              <w:rPr>
                <w:noProof/>
                <w:webHidden/>
              </w:rPr>
              <w:t>12</w:t>
            </w:r>
            <w:r w:rsidR="00561F67">
              <w:rPr>
                <w:noProof/>
                <w:webHidden/>
              </w:rPr>
              <w:fldChar w:fldCharType="end"/>
            </w:r>
          </w:hyperlink>
        </w:p>
        <w:p w:rsidR="00561F67" w:rsidRDefault="00AF6120">
          <w:pPr>
            <w:pStyle w:val="TOC1"/>
            <w:tabs>
              <w:tab w:val="right" w:leader="dot" w:pos="9350"/>
            </w:tabs>
            <w:rPr>
              <w:noProof/>
            </w:rPr>
          </w:pPr>
          <w:hyperlink w:anchor="_Toc17833832" w:history="1">
            <w:r w:rsidR="00561F67" w:rsidRPr="005C3259">
              <w:rPr>
                <w:rStyle w:val="Hyperlink"/>
                <w:noProof/>
              </w:rPr>
              <w:t>3. Chapter 3: Procurement and Payment Process :</w:t>
            </w:r>
            <w:r w:rsidR="00561F67">
              <w:rPr>
                <w:noProof/>
                <w:webHidden/>
              </w:rPr>
              <w:tab/>
            </w:r>
            <w:r w:rsidR="00561F67">
              <w:rPr>
                <w:noProof/>
                <w:webHidden/>
              </w:rPr>
              <w:fldChar w:fldCharType="begin"/>
            </w:r>
            <w:r w:rsidR="00561F67">
              <w:rPr>
                <w:noProof/>
                <w:webHidden/>
              </w:rPr>
              <w:instrText xml:space="preserve"> PAGEREF _Toc17833832 \h </w:instrText>
            </w:r>
            <w:r w:rsidR="00561F67">
              <w:rPr>
                <w:noProof/>
                <w:webHidden/>
              </w:rPr>
            </w:r>
            <w:r w:rsidR="00561F67">
              <w:rPr>
                <w:noProof/>
                <w:webHidden/>
              </w:rPr>
              <w:fldChar w:fldCharType="separate"/>
            </w:r>
            <w:r w:rsidR="00561F67">
              <w:rPr>
                <w:noProof/>
                <w:webHidden/>
              </w:rPr>
              <w:t>13</w:t>
            </w:r>
            <w:r w:rsidR="00561F67">
              <w:rPr>
                <w:noProof/>
                <w:webHidden/>
              </w:rPr>
              <w:fldChar w:fldCharType="end"/>
            </w:r>
          </w:hyperlink>
        </w:p>
        <w:p w:rsidR="00561F67" w:rsidRDefault="00AF6120">
          <w:pPr>
            <w:pStyle w:val="TOC2"/>
            <w:tabs>
              <w:tab w:val="right" w:leader="dot" w:pos="9350"/>
            </w:tabs>
            <w:rPr>
              <w:noProof/>
            </w:rPr>
          </w:pPr>
          <w:hyperlink w:anchor="_Toc17833833" w:history="1">
            <w:r w:rsidR="00561F67" w:rsidRPr="005C3259">
              <w:rPr>
                <w:rStyle w:val="Hyperlink"/>
                <w:noProof/>
              </w:rPr>
              <w:t>3.1 Brief description of Standard Operating Procedures (SOP) for procurement:</w:t>
            </w:r>
            <w:r w:rsidR="00561F67">
              <w:rPr>
                <w:noProof/>
                <w:webHidden/>
              </w:rPr>
              <w:tab/>
            </w:r>
            <w:r w:rsidR="00561F67">
              <w:rPr>
                <w:noProof/>
                <w:webHidden/>
              </w:rPr>
              <w:fldChar w:fldCharType="begin"/>
            </w:r>
            <w:r w:rsidR="00561F67">
              <w:rPr>
                <w:noProof/>
                <w:webHidden/>
              </w:rPr>
              <w:instrText xml:space="preserve"> PAGEREF _Toc17833833 \h </w:instrText>
            </w:r>
            <w:r w:rsidR="00561F67">
              <w:rPr>
                <w:noProof/>
                <w:webHidden/>
              </w:rPr>
            </w:r>
            <w:r w:rsidR="00561F67">
              <w:rPr>
                <w:noProof/>
                <w:webHidden/>
              </w:rPr>
              <w:fldChar w:fldCharType="separate"/>
            </w:r>
            <w:r w:rsidR="00561F67">
              <w:rPr>
                <w:noProof/>
                <w:webHidden/>
              </w:rPr>
              <w:t>13</w:t>
            </w:r>
            <w:r w:rsidR="00561F67">
              <w:rPr>
                <w:noProof/>
                <w:webHidden/>
              </w:rPr>
              <w:fldChar w:fldCharType="end"/>
            </w:r>
          </w:hyperlink>
        </w:p>
        <w:p w:rsidR="00561F67" w:rsidRDefault="00AF6120">
          <w:pPr>
            <w:pStyle w:val="TOC2"/>
            <w:tabs>
              <w:tab w:val="right" w:leader="dot" w:pos="9350"/>
            </w:tabs>
            <w:rPr>
              <w:noProof/>
            </w:rPr>
          </w:pPr>
          <w:hyperlink w:anchor="_Toc17833834" w:history="1">
            <w:r w:rsidR="00561F67" w:rsidRPr="005C3259">
              <w:rPr>
                <w:rStyle w:val="Hyperlink"/>
                <w:noProof/>
              </w:rPr>
              <w:t>3.2 Foreign procurement process:</w:t>
            </w:r>
            <w:r w:rsidR="00561F67">
              <w:rPr>
                <w:noProof/>
                <w:webHidden/>
              </w:rPr>
              <w:tab/>
            </w:r>
            <w:r w:rsidR="00561F67">
              <w:rPr>
                <w:noProof/>
                <w:webHidden/>
              </w:rPr>
              <w:fldChar w:fldCharType="begin"/>
            </w:r>
            <w:r w:rsidR="00561F67">
              <w:rPr>
                <w:noProof/>
                <w:webHidden/>
              </w:rPr>
              <w:instrText xml:space="preserve"> PAGEREF _Toc17833834 \h </w:instrText>
            </w:r>
            <w:r w:rsidR="00561F67">
              <w:rPr>
                <w:noProof/>
                <w:webHidden/>
              </w:rPr>
            </w:r>
            <w:r w:rsidR="00561F67">
              <w:rPr>
                <w:noProof/>
                <w:webHidden/>
              </w:rPr>
              <w:fldChar w:fldCharType="separate"/>
            </w:r>
            <w:r w:rsidR="00561F67">
              <w:rPr>
                <w:noProof/>
                <w:webHidden/>
              </w:rPr>
              <w:t>14</w:t>
            </w:r>
            <w:r w:rsidR="00561F67">
              <w:rPr>
                <w:noProof/>
                <w:webHidden/>
              </w:rPr>
              <w:fldChar w:fldCharType="end"/>
            </w:r>
          </w:hyperlink>
        </w:p>
        <w:p w:rsidR="00561F67" w:rsidRDefault="00AF6120">
          <w:pPr>
            <w:pStyle w:val="TOC2"/>
            <w:tabs>
              <w:tab w:val="right" w:leader="dot" w:pos="9350"/>
            </w:tabs>
            <w:rPr>
              <w:noProof/>
            </w:rPr>
          </w:pPr>
          <w:hyperlink w:anchor="_Toc17833835" w:history="1">
            <w:r w:rsidR="00561F67" w:rsidRPr="005C3259">
              <w:rPr>
                <w:rStyle w:val="Hyperlink"/>
                <w:noProof/>
              </w:rPr>
              <w:t>3.3 Incoterm Methods;</w:t>
            </w:r>
            <w:r w:rsidR="00561F67">
              <w:rPr>
                <w:noProof/>
                <w:webHidden/>
              </w:rPr>
              <w:tab/>
            </w:r>
            <w:r w:rsidR="00561F67">
              <w:rPr>
                <w:noProof/>
                <w:webHidden/>
              </w:rPr>
              <w:fldChar w:fldCharType="begin"/>
            </w:r>
            <w:r w:rsidR="00561F67">
              <w:rPr>
                <w:noProof/>
                <w:webHidden/>
              </w:rPr>
              <w:instrText xml:space="preserve"> PAGEREF _Toc17833835 \h </w:instrText>
            </w:r>
            <w:r w:rsidR="00561F67">
              <w:rPr>
                <w:noProof/>
                <w:webHidden/>
              </w:rPr>
            </w:r>
            <w:r w:rsidR="00561F67">
              <w:rPr>
                <w:noProof/>
                <w:webHidden/>
              </w:rPr>
              <w:fldChar w:fldCharType="separate"/>
            </w:r>
            <w:r w:rsidR="00561F67">
              <w:rPr>
                <w:noProof/>
                <w:webHidden/>
              </w:rPr>
              <w:t>17</w:t>
            </w:r>
            <w:r w:rsidR="00561F67">
              <w:rPr>
                <w:noProof/>
                <w:webHidden/>
              </w:rPr>
              <w:fldChar w:fldCharType="end"/>
            </w:r>
          </w:hyperlink>
        </w:p>
        <w:p w:rsidR="00561F67" w:rsidRDefault="00AF6120">
          <w:pPr>
            <w:pStyle w:val="TOC2"/>
            <w:tabs>
              <w:tab w:val="right" w:leader="dot" w:pos="9350"/>
            </w:tabs>
            <w:rPr>
              <w:noProof/>
            </w:rPr>
          </w:pPr>
          <w:hyperlink w:anchor="_Toc17833836" w:history="1">
            <w:r w:rsidR="00561F67" w:rsidRPr="005C3259">
              <w:rPr>
                <w:rStyle w:val="Hyperlink"/>
                <w:noProof/>
              </w:rPr>
              <w:t>3.4 Procurement and Payment process of Local Purchase Requisition:</w:t>
            </w:r>
            <w:r w:rsidR="00561F67">
              <w:rPr>
                <w:noProof/>
                <w:webHidden/>
              </w:rPr>
              <w:tab/>
            </w:r>
            <w:r w:rsidR="00561F67">
              <w:rPr>
                <w:noProof/>
                <w:webHidden/>
              </w:rPr>
              <w:fldChar w:fldCharType="begin"/>
            </w:r>
            <w:r w:rsidR="00561F67">
              <w:rPr>
                <w:noProof/>
                <w:webHidden/>
              </w:rPr>
              <w:instrText xml:space="preserve"> PAGEREF _Toc17833836 \h </w:instrText>
            </w:r>
            <w:r w:rsidR="00561F67">
              <w:rPr>
                <w:noProof/>
                <w:webHidden/>
              </w:rPr>
            </w:r>
            <w:r w:rsidR="00561F67">
              <w:rPr>
                <w:noProof/>
                <w:webHidden/>
              </w:rPr>
              <w:fldChar w:fldCharType="separate"/>
            </w:r>
            <w:r w:rsidR="00561F67">
              <w:rPr>
                <w:noProof/>
                <w:webHidden/>
              </w:rPr>
              <w:t>19</w:t>
            </w:r>
            <w:r w:rsidR="00561F67">
              <w:rPr>
                <w:noProof/>
                <w:webHidden/>
              </w:rPr>
              <w:fldChar w:fldCharType="end"/>
            </w:r>
          </w:hyperlink>
        </w:p>
        <w:p w:rsidR="00561F67" w:rsidRDefault="00AF6120">
          <w:pPr>
            <w:pStyle w:val="TOC1"/>
            <w:tabs>
              <w:tab w:val="right" w:leader="dot" w:pos="9350"/>
            </w:tabs>
            <w:rPr>
              <w:noProof/>
            </w:rPr>
          </w:pPr>
          <w:hyperlink w:anchor="_Toc17833837" w:history="1">
            <w:r w:rsidR="00561F67" w:rsidRPr="005C3259">
              <w:rPr>
                <w:rStyle w:val="Hyperlink"/>
                <w:rFonts w:ascii="Times New Roman" w:hAnsi="Times New Roman" w:cs="Times New Roman"/>
                <w:noProof/>
              </w:rPr>
              <w:t>4.0 Chapter 4:</w:t>
            </w:r>
            <w:r w:rsidR="00561F67">
              <w:rPr>
                <w:noProof/>
                <w:webHidden/>
              </w:rPr>
              <w:tab/>
            </w:r>
            <w:r w:rsidR="00561F67">
              <w:rPr>
                <w:noProof/>
                <w:webHidden/>
              </w:rPr>
              <w:fldChar w:fldCharType="begin"/>
            </w:r>
            <w:r w:rsidR="00561F67">
              <w:rPr>
                <w:noProof/>
                <w:webHidden/>
              </w:rPr>
              <w:instrText xml:space="preserve"> PAGEREF _Toc17833837 \h </w:instrText>
            </w:r>
            <w:r w:rsidR="00561F67">
              <w:rPr>
                <w:noProof/>
                <w:webHidden/>
              </w:rPr>
            </w:r>
            <w:r w:rsidR="00561F67">
              <w:rPr>
                <w:noProof/>
                <w:webHidden/>
              </w:rPr>
              <w:fldChar w:fldCharType="separate"/>
            </w:r>
            <w:r w:rsidR="00561F67">
              <w:rPr>
                <w:noProof/>
                <w:webHidden/>
              </w:rPr>
              <w:t>24</w:t>
            </w:r>
            <w:r w:rsidR="00561F67">
              <w:rPr>
                <w:noProof/>
                <w:webHidden/>
              </w:rPr>
              <w:fldChar w:fldCharType="end"/>
            </w:r>
          </w:hyperlink>
        </w:p>
        <w:p w:rsidR="00561F67" w:rsidRDefault="00AF6120">
          <w:pPr>
            <w:pStyle w:val="TOC2"/>
            <w:tabs>
              <w:tab w:val="right" w:leader="dot" w:pos="9350"/>
            </w:tabs>
            <w:rPr>
              <w:noProof/>
            </w:rPr>
          </w:pPr>
          <w:hyperlink w:anchor="_Toc17833838" w:history="1">
            <w:r w:rsidR="00561F67" w:rsidRPr="005C3259">
              <w:rPr>
                <w:rStyle w:val="Hyperlink"/>
                <w:rFonts w:ascii="Times New Roman" w:hAnsi="Times New Roman" w:cs="Times New Roman"/>
                <w:noProof/>
              </w:rPr>
              <w:t>4.1 COMPITITORS OF SIEMENS BANGLADESH LIMITED</w:t>
            </w:r>
            <w:r w:rsidR="00561F67">
              <w:rPr>
                <w:noProof/>
                <w:webHidden/>
              </w:rPr>
              <w:tab/>
            </w:r>
            <w:r w:rsidR="00561F67">
              <w:rPr>
                <w:noProof/>
                <w:webHidden/>
              </w:rPr>
              <w:fldChar w:fldCharType="begin"/>
            </w:r>
            <w:r w:rsidR="00561F67">
              <w:rPr>
                <w:noProof/>
                <w:webHidden/>
              </w:rPr>
              <w:instrText xml:space="preserve"> PAGEREF _Toc17833838 \h </w:instrText>
            </w:r>
            <w:r w:rsidR="00561F67">
              <w:rPr>
                <w:noProof/>
                <w:webHidden/>
              </w:rPr>
            </w:r>
            <w:r w:rsidR="00561F67">
              <w:rPr>
                <w:noProof/>
                <w:webHidden/>
              </w:rPr>
              <w:fldChar w:fldCharType="separate"/>
            </w:r>
            <w:r w:rsidR="00561F67">
              <w:rPr>
                <w:noProof/>
                <w:webHidden/>
              </w:rPr>
              <w:t>24</w:t>
            </w:r>
            <w:r w:rsidR="00561F67">
              <w:rPr>
                <w:noProof/>
                <w:webHidden/>
              </w:rPr>
              <w:fldChar w:fldCharType="end"/>
            </w:r>
          </w:hyperlink>
        </w:p>
        <w:p w:rsidR="00561F67" w:rsidRDefault="00AF6120">
          <w:pPr>
            <w:pStyle w:val="TOC2"/>
            <w:tabs>
              <w:tab w:val="right" w:leader="dot" w:pos="9350"/>
            </w:tabs>
            <w:rPr>
              <w:noProof/>
            </w:rPr>
          </w:pPr>
          <w:hyperlink w:anchor="_Toc17833839" w:history="1">
            <w:r w:rsidR="00561F67" w:rsidRPr="005C3259">
              <w:rPr>
                <w:rStyle w:val="Hyperlink"/>
                <w:rFonts w:ascii="Times New Roman" w:hAnsi="Times New Roman" w:cs="Times New Roman"/>
                <w:noProof/>
              </w:rPr>
              <w:t>4.2 COMPARISON OF SBL WITH COMPETITORS</w:t>
            </w:r>
            <w:r w:rsidR="00561F67">
              <w:rPr>
                <w:noProof/>
                <w:webHidden/>
              </w:rPr>
              <w:tab/>
            </w:r>
            <w:r w:rsidR="00561F67">
              <w:rPr>
                <w:noProof/>
                <w:webHidden/>
              </w:rPr>
              <w:fldChar w:fldCharType="begin"/>
            </w:r>
            <w:r w:rsidR="00561F67">
              <w:rPr>
                <w:noProof/>
                <w:webHidden/>
              </w:rPr>
              <w:instrText xml:space="preserve"> PAGEREF _Toc17833839 \h </w:instrText>
            </w:r>
            <w:r w:rsidR="00561F67">
              <w:rPr>
                <w:noProof/>
                <w:webHidden/>
              </w:rPr>
            </w:r>
            <w:r w:rsidR="00561F67">
              <w:rPr>
                <w:noProof/>
                <w:webHidden/>
              </w:rPr>
              <w:fldChar w:fldCharType="separate"/>
            </w:r>
            <w:r w:rsidR="00561F67">
              <w:rPr>
                <w:noProof/>
                <w:webHidden/>
              </w:rPr>
              <w:t>24</w:t>
            </w:r>
            <w:r w:rsidR="00561F67">
              <w:rPr>
                <w:noProof/>
                <w:webHidden/>
              </w:rPr>
              <w:fldChar w:fldCharType="end"/>
            </w:r>
          </w:hyperlink>
        </w:p>
        <w:p w:rsidR="00561F67" w:rsidRDefault="00AF6120">
          <w:pPr>
            <w:pStyle w:val="TOC2"/>
            <w:tabs>
              <w:tab w:val="right" w:leader="dot" w:pos="9350"/>
            </w:tabs>
            <w:rPr>
              <w:noProof/>
            </w:rPr>
          </w:pPr>
          <w:hyperlink w:anchor="_Toc17833840" w:history="1">
            <w:r w:rsidR="00561F67" w:rsidRPr="005C3259">
              <w:rPr>
                <w:rStyle w:val="Hyperlink"/>
                <w:rFonts w:ascii="Times New Roman" w:hAnsi="Times New Roman" w:cs="Times New Roman"/>
                <w:noProof/>
              </w:rPr>
              <w:t>4.3 SWOT ANALYSIS</w:t>
            </w:r>
            <w:r w:rsidR="00561F67">
              <w:rPr>
                <w:noProof/>
                <w:webHidden/>
              </w:rPr>
              <w:tab/>
            </w:r>
            <w:r w:rsidR="00561F67">
              <w:rPr>
                <w:noProof/>
                <w:webHidden/>
              </w:rPr>
              <w:fldChar w:fldCharType="begin"/>
            </w:r>
            <w:r w:rsidR="00561F67">
              <w:rPr>
                <w:noProof/>
                <w:webHidden/>
              </w:rPr>
              <w:instrText xml:space="preserve"> PAGEREF _Toc17833840 \h </w:instrText>
            </w:r>
            <w:r w:rsidR="00561F67">
              <w:rPr>
                <w:noProof/>
                <w:webHidden/>
              </w:rPr>
            </w:r>
            <w:r w:rsidR="00561F67">
              <w:rPr>
                <w:noProof/>
                <w:webHidden/>
              </w:rPr>
              <w:fldChar w:fldCharType="separate"/>
            </w:r>
            <w:r w:rsidR="00561F67">
              <w:rPr>
                <w:noProof/>
                <w:webHidden/>
              </w:rPr>
              <w:t>25</w:t>
            </w:r>
            <w:r w:rsidR="00561F67">
              <w:rPr>
                <w:noProof/>
                <w:webHidden/>
              </w:rPr>
              <w:fldChar w:fldCharType="end"/>
            </w:r>
          </w:hyperlink>
        </w:p>
        <w:p w:rsidR="00561F67" w:rsidRDefault="00AF6120">
          <w:pPr>
            <w:pStyle w:val="TOC1"/>
            <w:tabs>
              <w:tab w:val="right" w:leader="dot" w:pos="9350"/>
            </w:tabs>
            <w:rPr>
              <w:noProof/>
            </w:rPr>
          </w:pPr>
          <w:hyperlink w:anchor="_Toc17833841" w:history="1">
            <w:r w:rsidR="00561F67" w:rsidRPr="005C3259">
              <w:rPr>
                <w:rStyle w:val="Hyperlink"/>
                <w:rFonts w:ascii="Times New Roman" w:hAnsi="Times New Roman" w:cs="Times New Roman"/>
                <w:noProof/>
              </w:rPr>
              <w:t>5. Chapter 5:</w:t>
            </w:r>
            <w:r w:rsidR="00561F67">
              <w:rPr>
                <w:noProof/>
                <w:webHidden/>
              </w:rPr>
              <w:tab/>
            </w:r>
            <w:r w:rsidR="00561F67">
              <w:rPr>
                <w:noProof/>
                <w:webHidden/>
              </w:rPr>
              <w:fldChar w:fldCharType="begin"/>
            </w:r>
            <w:r w:rsidR="00561F67">
              <w:rPr>
                <w:noProof/>
                <w:webHidden/>
              </w:rPr>
              <w:instrText xml:space="preserve"> PAGEREF _Toc17833841 \h </w:instrText>
            </w:r>
            <w:r w:rsidR="00561F67">
              <w:rPr>
                <w:noProof/>
                <w:webHidden/>
              </w:rPr>
            </w:r>
            <w:r w:rsidR="00561F67">
              <w:rPr>
                <w:noProof/>
                <w:webHidden/>
              </w:rPr>
              <w:fldChar w:fldCharType="separate"/>
            </w:r>
            <w:r w:rsidR="00561F67">
              <w:rPr>
                <w:noProof/>
                <w:webHidden/>
              </w:rPr>
              <w:t>26</w:t>
            </w:r>
            <w:r w:rsidR="00561F67">
              <w:rPr>
                <w:noProof/>
                <w:webHidden/>
              </w:rPr>
              <w:fldChar w:fldCharType="end"/>
            </w:r>
          </w:hyperlink>
        </w:p>
        <w:p w:rsidR="00561F67" w:rsidRDefault="00AF6120">
          <w:pPr>
            <w:pStyle w:val="TOC2"/>
            <w:tabs>
              <w:tab w:val="right" w:leader="dot" w:pos="9350"/>
            </w:tabs>
            <w:rPr>
              <w:noProof/>
            </w:rPr>
          </w:pPr>
          <w:hyperlink w:anchor="_Toc17833842" w:history="1">
            <w:r w:rsidR="00561F67" w:rsidRPr="005C3259">
              <w:rPr>
                <w:rStyle w:val="Hyperlink"/>
                <w:rFonts w:ascii="Times New Roman" w:hAnsi="Times New Roman" w:cs="Times New Roman"/>
                <w:noProof/>
              </w:rPr>
              <w:t>5.1 My Assignment and other Contribution to SBL</w:t>
            </w:r>
            <w:r w:rsidR="00561F67">
              <w:rPr>
                <w:noProof/>
                <w:webHidden/>
              </w:rPr>
              <w:tab/>
            </w:r>
            <w:r w:rsidR="00561F67">
              <w:rPr>
                <w:noProof/>
                <w:webHidden/>
              </w:rPr>
              <w:fldChar w:fldCharType="begin"/>
            </w:r>
            <w:r w:rsidR="00561F67">
              <w:rPr>
                <w:noProof/>
                <w:webHidden/>
              </w:rPr>
              <w:instrText xml:space="preserve"> PAGEREF _Toc17833842 \h </w:instrText>
            </w:r>
            <w:r w:rsidR="00561F67">
              <w:rPr>
                <w:noProof/>
                <w:webHidden/>
              </w:rPr>
            </w:r>
            <w:r w:rsidR="00561F67">
              <w:rPr>
                <w:noProof/>
                <w:webHidden/>
              </w:rPr>
              <w:fldChar w:fldCharType="separate"/>
            </w:r>
            <w:r w:rsidR="00561F67">
              <w:rPr>
                <w:noProof/>
                <w:webHidden/>
              </w:rPr>
              <w:t>26</w:t>
            </w:r>
            <w:r w:rsidR="00561F67">
              <w:rPr>
                <w:noProof/>
                <w:webHidden/>
              </w:rPr>
              <w:fldChar w:fldCharType="end"/>
            </w:r>
          </w:hyperlink>
        </w:p>
        <w:p w:rsidR="00561F67" w:rsidRDefault="00AF6120">
          <w:pPr>
            <w:pStyle w:val="TOC2"/>
            <w:tabs>
              <w:tab w:val="right" w:leader="dot" w:pos="9350"/>
            </w:tabs>
            <w:rPr>
              <w:noProof/>
            </w:rPr>
          </w:pPr>
          <w:hyperlink w:anchor="_Toc17833843" w:history="1">
            <w:r w:rsidR="00561F67" w:rsidRPr="005C3259">
              <w:rPr>
                <w:rStyle w:val="Hyperlink"/>
                <w:rFonts w:ascii="Times New Roman" w:hAnsi="Times New Roman" w:cs="Times New Roman"/>
                <w:noProof/>
              </w:rPr>
              <w:t>5.2 Lesson Learnt from Internship Experience</w:t>
            </w:r>
            <w:r w:rsidR="00561F67">
              <w:rPr>
                <w:noProof/>
                <w:webHidden/>
              </w:rPr>
              <w:tab/>
            </w:r>
            <w:r w:rsidR="00561F67">
              <w:rPr>
                <w:noProof/>
                <w:webHidden/>
              </w:rPr>
              <w:fldChar w:fldCharType="begin"/>
            </w:r>
            <w:r w:rsidR="00561F67">
              <w:rPr>
                <w:noProof/>
                <w:webHidden/>
              </w:rPr>
              <w:instrText xml:space="preserve"> PAGEREF _Toc17833843 \h </w:instrText>
            </w:r>
            <w:r w:rsidR="00561F67">
              <w:rPr>
                <w:noProof/>
                <w:webHidden/>
              </w:rPr>
            </w:r>
            <w:r w:rsidR="00561F67">
              <w:rPr>
                <w:noProof/>
                <w:webHidden/>
              </w:rPr>
              <w:fldChar w:fldCharType="separate"/>
            </w:r>
            <w:r w:rsidR="00561F67">
              <w:rPr>
                <w:noProof/>
                <w:webHidden/>
              </w:rPr>
              <w:t>28</w:t>
            </w:r>
            <w:r w:rsidR="00561F67">
              <w:rPr>
                <w:noProof/>
                <w:webHidden/>
              </w:rPr>
              <w:fldChar w:fldCharType="end"/>
            </w:r>
          </w:hyperlink>
        </w:p>
        <w:p w:rsidR="00561F67" w:rsidRDefault="00AF6120">
          <w:pPr>
            <w:pStyle w:val="TOC2"/>
            <w:tabs>
              <w:tab w:val="right" w:leader="dot" w:pos="9350"/>
            </w:tabs>
            <w:rPr>
              <w:noProof/>
            </w:rPr>
          </w:pPr>
          <w:hyperlink w:anchor="_Toc17833846" w:history="1">
            <w:r w:rsidR="00561F67" w:rsidRPr="005C3259">
              <w:rPr>
                <w:rStyle w:val="Hyperlink"/>
                <w:rFonts w:ascii="Times New Roman" w:hAnsi="Times New Roman" w:cs="Times New Roman"/>
                <w:noProof/>
              </w:rPr>
              <w:t>5.3 Interaction with Supervisor and Co-workers</w:t>
            </w:r>
            <w:r w:rsidR="00561F67">
              <w:rPr>
                <w:noProof/>
                <w:webHidden/>
              </w:rPr>
              <w:tab/>
            </w:r>
            <w:r w:rsidR="00561F67">
              <w:rPr>
                <w:noProof/>
                <w:webHidden/>
              </w:rPr>
              <w:fldChar w:fldCharType="begin"/>
            </w:r>
            <w:r w:rsidR="00561F67">
              <w:rPr>
                <w:noProof/>
                <w:webHidden/>
              </w:rPr>
              <w:instrText xml:space="preserve"> PAGEREF _Toc17833846 \h </w:instrText>
            </w:r>
            <w:r w:rsidR="00561F67">
              <w:rPr>
                <w:noProof/>
                <w:webHidden/>
              </w:rPr>
            </w:r>
            <w:r w:rsidR="00561F67">
              <w:rPr>
                <w:noProof/>
                <w:webHidden/>
              </w:rPr>
              <w:fldChar w:fldCharType="separate"/>
            </w:r>
            <w:r w:rsidR="00561F67">
              <w:rPr>
                <w:noProof/>
                <w:webHidden/>
              </w:rPr>
              <w:t>29</w:t>
            </w:r>
            <w:r w:rsidR="00561F67">
              <w:rPr>
                <w:noProof/>
                <w:webHidden/>
              </w:rPr>
              <w:fldChar w:fldCharType="end"/>
            </w:r>
          </w:hyperlink>
        </w:p>
        <w:p w:rsidR="00561F67" w:rsidRDefault="00AF6120">
          <w:pPr>
            <w:pStyle w:val="TOC2"/>
            <w:tabs>
              <w:tab w:val="right" w:leader="dot" w:pos="9350"/>
            </w:tabs>
            <w:rPr>
              <w:noProof/>
            </w:rPr>
          </w:pPr>
          <w:hyperlink w:anchor="_Toc17833847" w:history="1">
            <w:r w:rsidR="00561F67" w:rsidRPr="005C3259">
              <w:rPr>
                <w:rStyle w:val="Hyperlink"/>
                <w:rFonts w:ascii="Times New Roman" w:hAnsi="Times New Roman" w:cs="Times New Roman"/>
                <w:noProof/>
              </w:rPr>
              <w:t>5.4 Difficulties Encountered</w:t>
            </w:r>
            <w:r w:rsidR="00561F67">
              <w:rPr>
                <w:noProof/>
                <w:webHidden/>
              </w:rPr>
              <w:tab/>
            </w:r>
            <w:r w:rsidR="00561F67">
              <w:rPr>
                <w:noProof/>
                <w:webHidden/>
              </w:rPr>
              <w:fldChar w:fldCharType="begin"/>
            </w:r>
            <w:r w:rsidR="00561F67">
              <w:rPr>
                <w:noProof/>
                <w:webHidden/>
              </w:rPr>
              <w:instrText xml:space="preserve"> PAGEREF _Toc17833847 \h </w:instrText>
            </w:r>
            <w:r w:rsidR="00561F67">
              <w:rPr>
                <w:noProof/>
                <w:webHidden/>
              </w:rPr>
            </w:r>
            <w:r w:rsidR="00561F67">
              <w:rPr>
                <w:noProof/>
                <w:webHidden/>
              </w:rPr>
              <w:fldChar w:fldCharType="separate"/>
            </w:r>
            <w:r w:rsidR="00561F67">
              <w:rPr>
                <w:noProof/>
                <w:webHidden/>
              </w:rPr>
              <w:t>30</w:t>
            </w:r>
            <w:r w:rsidR="00561F67">
              <w:rPr>
                <w:noProof/>
                <w:webHidden/>
              </w:rPr>
              <w:fldChar w:fldCharType="end"/>
            </w:r>
          </w:hyperlink>
        </w:p>
        <w:p w:rsidR="00561F67" w:rsidRDefault="00AF6120">
          <w:pPr>
            <w:pStyle w:val="TOC2"/>
            <w:tabs>
              <w:tab w:val="right" w:leader="dot" w:pos="9350"/>
            </w:tabs>
            <w:rPr>
              <w:noProof/>
            </w:rPr>
          </w:pPr>
          <w:hyperlink w:anchor="_Toc17833848" w:history="1">
            <w:r w:rsidR="00561F67" w:rsidRPr="005C3259">
              <w:rPr>
                <w:rStyle w:val="Hyperlink"/>
                <w:rFonts w:ascii="Times New Roman" w:hAnsi="Times New Roman" w:cs="Times New Roman"/>
                <w:noProof/>
              </w:rPr>
              <w:t>5.5 Difference between Expectations and Experienced</w:t>
            </w:r>
            <w:r w:rsidR="00561F67">
              <w:rPr>
                <w:noProof/>
                <w:webHidden/>
              </w:rPr>
              <w:tab/>
            </w:r>
            <w:r w:rsidR="00561F67">
              <w:rPr>
                <w:noProof/>
                <w:webHidden/>
              </w:rPr>
              <w:fldChar w:fldCharType="begin"/>
            </w:r>
            <w:r w:rsidR="00561F67">
              <w:rPr>
                <w:noProof/>
                <w:webHidden/>
              </w:rPr>
              <w:instrText xml:space="preserve"> PAGEREF _Toc17833848 \h </w:instrText>
            </w:r>
            <w:r w:rsidR="00561F67">
              <w:rPr>
                <w:noProof/>
                <w:webHidden/>
              </w:rPr>
            </w:r>
            <w:r w:rsidR="00561F67">
              <w:rPr>
                <w:noProof/>
                <w:webHidden/>
              </w:rPr>
              <w:fldChar w:fldCharType="separate"/>
            </w:r>
            <w:r w:rsidR="00561F67">
              <w:rPr>
                <w:noProof/>
                <w:webHidden/>
              </w:rPr>
              <w:t>30</w:t>
            </w:r>
            <w:r w:rsidR="00561F67">
              <w:rPr>
                <w:noProof/>
                <w:webHidden/>
              </w:rPr>
              <w:fldChar w:fldCharType="end"/>
            </w:r>
          </w:hyperlink>
        </w:p>
        <w:p w:rsidR="00561F67" w:rsidRDefault="00AF6120">
          <w:pPr>
            <w:pStyle w:val="TOC2"/>
            <w:tabs>
              <w:tab w:val="right" w:leader="dot" w:pos="9350"/>
            </w:tabs>
            <w:rPr>
              <w:noProof/>
            </w:rPr>
          </w:pPr>
          <w:hyperlink w:anchor="_Toc17833849" w:history="1">
            <w:r w:rsidR="00561F67" w:rsidRPr="005C3259">
              <w:rPr>
                <w:rStyle w:val="Hyperlink"/>
                <w:rFonts w:ascii="Times New Roman" w:hAnsi="Times New Roman" w:cs="Times New Roman"/>
                <w:noProof/>
              </w:rPr>
              <w:t>5.6 Influence of internship on my Career Plan</w:t>
            </w:r>
            <w:r w:rsidR="00561F67">
              <w:rPr>
                <w:noProof/>
                <w:webHidden/>
              </w:rPr>
              <w:tab/>
            </w:r>
            <w:r w:rsidR="00561F67">
              <w:rPr>
                <w:noProof/>
                <w:webHidden/>
              </w:rPr>
              <w:fldChar w:fldCharType="begin"/>
            </w:r>
            <w:r w:rsidR="00561F67">
              <w:rPr>
                <w:noProof/>
                <w:webHidden/>
              </w:rPr>
              <w:instrText xml:space="preserve"> PAGEREF _Toc17833849 \h </w:instrText>
            </w:r>
            <w:r w:rsidR="00561F67">
              <w:rPr>
                <w:noProof/>
                <w:webHidden/>
              </w:rPr>
            </w:r>
            <w:r w:rsidR="00561F67">
              <w:rPr>
                <w:noProof/>
                <w:webHidden/>
              </w:rPr>
              <w:fldChar w:fldCharType="separate"/>
            </w:r>
            <w:r w:rsidR="00561F67">
              <w:rPr>
                <w:noProof/>
                <w:webHidden/>
              </w:rPr>
              <w:t>31</w:t>
            </w:r>
            <w:r w:rsidR="00561F67">
              <w:rPr>
                <w:noProof/>
                <w:webHidden/>
              </w:rPr>
              <w:fldChar w:fldCharType="end"/>
            </w:r>
          </w:hyperlink>
        </w:p>
        <w:p w:rsidR="00561F67" w:rsidRDefault="00AF6120">
          <w:pPr>
            <w:pStyle w:val="TOC1"/>
            <w:tabs>
              <w:tab w:val="right" w:leader="dot" w:pos="9350"/>
            </w:tabs>
            <w:rPr>
              <w:noProof/>
            </w:rPr>
          </w:pPr>
          <w:hyperlink w:anchor="_Toc17833850" w:history="1">
            <w:r w:rsidR="00561F67" w:rsidRPr="005C3259">
              <w:rPr>
                <w:rStyle w:val="Hyperlink"/>
                <w:rFonts w:ascii="Times New Roman" w:hAnsi="Times New Roman" w:cs="Times New Roman"/>
                <w:noProof/>
              </w:rPr>
              <w:t>6.Chapter 6: Findings and Recommendations</w:t>
            </w:r>
            <w:r w:rsidR="00561F67">
              <w:rPr>
                <w:noProof/>
                <w:webHidden/>
              </w:rPr>
              <w:tab/>
            </w:r>
            <w:r w:rsidR="00561F67">
              <w:rPr>
                <w:noProof/>
                <w:webHidden/>
              </w:rPr>
              <w:fldChar w:fldCharType="begin"/>
            </w:r>
            <w:r w:rsidR="00561F67">
              <w:rPr>
                <w:noProof/>
                <w:webHidden/>
              </w:rPr>
              <w:instrText xml:space="preserve"> PAGEREF _Toc17833850 \h </w:instrText>
            </w:r>
            <w:r w:rsidR="00561F67">
              <w:rPr>
                <w:noProof/>
                <w:webHidden/>
              </w:rPr>
            </w:r>
            <w:r w:rsidR="00561F67">
              <w:rPr>
                <w:noProof/>
                <w:webHidden/>
              </w:rPr>
              <w:fldChar w:fldCharType="separate"/>
            </w:r>
            <w:r w:rsidR="00561F67">
              <w:rPr>
                <w:noProof/>
                <w:webHidden/>
              </w:rPr>
              <w:t>31</w:t>
            </w:r>
            <w:r w:rsidR="00561F67">
              <w:rPr>
                <w:noProof/>
                <w:webHidden/>
              </w:rPr>
              <w:fldChar w:fldCharType="end"/>
            </w:r>
          </w:hyperlink>
        </w:p>
        <w:p w:rsidR="00561F67" w:rsidRDefault="00AF6120">
          <w:pPr>
            <w:pStyle w:val="TOC2"/>
            <w:tabs>
              <w:tab w:val="right" w:leader="dot" w:pos="9350"/>
            </w:tabs>
            <w:rPr>
              <w:noProof/>
            </w:rPr>
          </w:pPr>
          <w:hyperlink w:anchor="_Toc17833851" w:history="1">
            <w:r w:rsidR="00561F67" w:rsidRPr="005C3259">
              <w:rPr>
                <w:rStyle w:val="Hyperlink"/>
                <w:rFonts w:ascii="Times New Roman" w:hAnsi="Times New Roman" w:cs="Times New Roman"/>
                <w:noProof/>
              </w:rPr>
              <w:t>6.1. Findings</w:t>
            </w:r>
            <w:r w:rsidR="00561F67">
              <w:rPr>
                <w:noProof/>
                <w:webHidden/>
              </w:rPr>
              <w:tab/>
            </w:r>
            <w:r w:rsidR="00561F67">
              <w:rPr>
                <w:noProof/>
                <w:webHidden/>
              </w:rPr>
              <w:fldChar w:fldCharType="begin"/>
            </w:r>
            <w:r w:rsidR="00561F67">
              <w:rPr>
                <w:noProof/>
                <w:webHidden/>
              </w:rPr>
              <w:instrText xml:space="preserve"> PAGEREF _Toc17833851 \h </w:instrText>
            </w:r>
            <w:r w:rsidR="00561F67">
              <w:rPr>
                <w:noProof/>
                <w:webHidden/>
              </w:rPr>
            </w:r>
            <w:r w:rsidR="00561F67">
              <w:rPr>
                <w:noProof/>
                <w:webHidden/>
              </w:rPr>
              <w:fldChar w:fldCharType="separate"/>
            </w:r>
            <w:r w:rsidR="00561F67">
              <w:rPr>
                <w:noProof/>
                <w:webHidden/>
              </w:rPr>
              <w:t>31</w:t>
            </w:r>
            <w:r w:rsidR="00561F67">
              <w:rPr>
                <w:noProof/>
                <w:webHidden/>
              </w:rPr>
              <w:fldChar w:fldCharType="end"/>
            </w:r>
          </w:hyperlink>
        </w:p>
        <w:p w:rsidR="00561F67" w:rsidRDefault="00AF6120">
          <w:pPr>
            <w:pStyle w:val="TOC2"/>
            <w:tabs>
              <w:tab w:val="right" w:leader="dot" w:pos="9350"/>
            </w:tabs>
            <w:rPr>
              <w:noProof/>
            </w:rPr>
          </w:pPr>
          <w:hyperlink w:anchor="_Toc17833852" w:history="1">
            <w:r w:rsidR="00561F67" w:rsidRPr="005C3259">
              <w:rPr>
                <w:rStyle w:val="Hyperlink"/>
                <w:rFonts w:ascii="Times New Roman" w:hAnsi="Times New Roman" w:cs="Times New Roman"/>
                <w:noProof/>
              </w:rPr>
              <w:t>6.2 Recommendation for Siemens Bangladesh</w:t>
            </w:r>
            <w:r w:rsidR="00561F67">
              <w:rPr>
                <w:noProof/>
                <w:webHidden/>
              </w:rPr>
              <w:tab/>
            </w:r>
            <w:r w:rsidR="00561F67">
              <w:rPr>
                <w:noProof/>
                <w:webHidden/>
              </w:rPr>
              <w:fldChar w:fldCharType="begin"/>
            </w:r>
            <w:r w:rsidR="00561F67">
              <w:rPr>
                <w:noProof/>
                <w:webHidden/>
              </w:rPr>
              <w:instrText xml:space="preserve"> PAGEREF _Toc17833852 \h </w:instrText>
            </w:r>
            <w:r w:rsidR="00561F67">
              <w:rPr>
                <w:noProof/>
                <w:webHidden/>
              </w:rPr>
            </w:r>
            <w:r w:rsidR="00561F67">
              <w:rPr>
                <w:noProof/>
                <w:webHidden/>
              </w:rPr>
              <w:fldChar w:fldCharType="separate"/>
            </w:r>
            <w:r w:rsidR="00561F67">
              <w:rPr>
                <w:noProof/>
                <w:webHidden/>
              </w:rPr>
              <w:t>32</w:t>
            </w:r>
            <w:r w:rsidR="00561F67">
              <w:rPr>
                <w:noProof/>
                <w:webHidden/>
              </w:rPr>
              <w:fldChar w:fldCharType="end"/>
            </w:r>
          </w:hyperlink>
        </w:p>
        <w:p w:rsidR="00561F67" w:rsidRDefault="00AF6120">
          <w:pPr>
            <w:pStyle w:val="TOC2"/>
            <w:tabs>
              <w:tab w:val="right" w:leader="dot" w:pos="9350"/>
            </w:tabs>
            <w:rPr>
              <w:noProof/>
            </w:rPr>
          </w:pPr>
          <w:hyperlink w:anchor="_Toc17833853" w:history="1">
            <w:r w:rsidR="00561F67" w:rsidRPr="005C3259">
              <w:rPr>
                <w:rStyle w:val="Hyperlink"/>
                <w:rFonts w:ascii="Times New Roman" w:hAnsi="Times New Roman" w:cs="Times New Roman"/>
                <w:noProof/>
              </w:rPr>
              <w:t>6.3. Conclusion</w:t>
            </w:r>
            <w:r w:rsidR="00561F67">
              <w:rPr>
                <w:noProof/>
                <w:webHidden/>
              </w:rPr>
              <w:tab/>
            </w:r>
            <w:r w:rsidR="00561F67">
              <w:rPr>
                <w:noProof/>
                <w:webHidden/>
              </w:rPr>
              <w:fldChar w:fldCharType="begin"/>
            </w:r>
            <w:r w:rsidR="00561F67">
              <w:rPr>
                <w:noProof/>
                <w:webHidden/>
              </w:rPr>
              <w:instrText xml:space="preserve"> PAGEREF _Toc17833853 \h </w:instrText>
            </w:r>
            <w:r w:rsidR="00561F67">
              <w:rPr>
                <w:noProof/>
                <w:webHidden/>
              </w:rPr>
            </w:r>
            <w:r w:rsidR="00561F67">
              <w:rPr>
                <w:noProof/>
                <w:webHidden/>
              </w:rPr>
              <w:fldChar w:fldCharType="separate"/>
            </w:r>
            <w:r w:rsidR="00561F67">
              <w:rPr>
                <w:noProof/>
                <w:webHidden/>
              </w:rPr>
              <w:t>33</w:t>
            </w:r>
            <w:r w:rsidR="00561F67">
              <w:rPr>
                <w:noProof/>
                <w:webHidden/>
              </w:rPr>
              <w:fldChar w:fldCharType="end"/>
            </w:r>
          </w:hyperlink>
        </w:p>
        <w:p w:rsidR="00561F67" w:rsidRDefault="00AF6120">
          <w:pPr>
            <w:pStyle w:val="TOC1"/>
            <w:tabs>
              <w:tab w:val="right" w:leader="dot" w:pos="9350"/>
            </w:tabs>
            <w:rPr>
              <w:noProof/>
            </w:rPr>
          </w:pPr>
          <w:hyperlink w:anchor="_Toc17833854" w:history="1">
            <w:r w:rsidR="00561F67" w:rsidRPr="005C3259">
              <w:rPr>
                <w:rStyle w:val="Hyperlink"/>
                <w:noProof/>
              </w:rPr>
              <w:t>References:</w:t>
            </w:r>
            <w:r w:rsidR="00561F67">
              <w:rPr>
                <w:noProof/>
                <w:webHidden/>
              </w:rPr>
              <w:tab/>
            </w:r>
            <w:r w:rsidR="00561F67">
              <w:rPr>
                <w:noProof/>
                <w:webHidden/>
              </w:rPr>
              <w:fldChar w:fldCharType="begin"/>
            </w:r>
            <w:r w:rsidR="00561F67">
              <w:rPr>
                <w:noProof/>
                <w:webHidden/>
              </w:rPr>
              <w:instrText xml:space="preserve"> PAGEREF _Toc17833854 \h </w:instrText>
            </w:r>
            <w:r w:rsidR="00561F67">
              <w:rPr>
                <w:noProof/>
                <w:webHidden/>
              </w:rPr>
            </w:r>
            <w:r w:rsidR="00561F67">
              <w:rPr>
                <w:noProof/>
                <w:webHidden/>
              </w:rPr>
              <w:fldChar w:fldCharType="separate"/>
            </w:r>
            <w:r w:rsidR="00561F67">
              <w:rPr>
                <w:noProof/>
                <w:webHidden/>
              </w:rPr>
              <w:t>34</w:t>
            </w:r>
            <w:r w:rsidR="00561F67">
              <w:rPr>
                <w:noProof/>
                <w:webHidden/>
              </w:rPr>
              <w:fldChar w:fldCharType="end"/>
            </w:r>
          </w:hyperlink>
        </w:p>
        <w:p w:rsidR="00561F67" w:rsidRDefault="00AF6120">
          <w:pPr>
            <w:pStyle w:val="TOC1"/>
            <w:tabs>
              <w:tab w:val="right" w:leader="dot" w:pos="9350"/>
            </w:tabs>
            <w:rPr>
              <w:noProof/>
            </w:rPr>
          </w:pPr>
          <w:hyperlink w:anchor="_Toc17833855" w:history="1">
            <w:r w:rsidR="00561F67" w:rsidRPr="005C3259">
              <w:rPr>
                <w:rStyle w:val="Hyperlink"/>
                <w:rFonts w:ascii="Times New Roman" w:hAnsi="Times New Roman" w:cs="Times New Roman"/>
                <w:noProof/>
              </w:rPr>
              <w:t>7. Appendix</w:t>
            </w:r>
            <w:r w:rsidR="00561F67">
              <w:rPr>
                <w:noProof/>
                <w:webHidden/>
              </w:rPr>
              <w:tab/>
            </w:r>
            <w:r w:rsidR="00561F67">
              <w:rPr>
                <w:noProof/>
                <w:webHidden/>
              </w:rPr>
              <w:fldChar w:fldCharType="begin"/>
            </w:r>
            <w:r w:rsidR="00561F67">
              <w:rPr>
                <w:noProof/>
                <w:webHidden/>
              </w:rPr>
              <w:instrText xml:space="preserve"> PAGEREF _Toc17833855 \h </w:instrText>
            </w:r>
            <w:r w:rsidR="00561F67">
              <w:rPr>
                <w:noProof/>
                <w:webHidden/>
              </w:rPr>
            </w:r>
            <w:r w:rsidR="00561F67">
              <w:rPr>
                <w:noProof/>
                <w:webHidden/>
              </w:rPr>
              <w:fldChar w:fldCharType="separate"/>
            </w:r>
            <w:r w:rsidR="00561F67">
              <w:rPr>
                <w:noProof/>
                <w:webHidden/>
              </w:rPr>
              <w:t>35</w:t>
            </w:r>
            <w:r w:rsidR="00561F67">
              <w:rPr>
                <w:noProof/>
                <w:webHidden/>
              </w:rPr>
              <w:fldChar w:fldCharType="end"/>
            </w:r>
          </w:hyperlink>
        </w:p>
        <w:p w:rsidR="00A70AFA" w:rsidRDefault="00E12327">
          <w:pPr>
            <w:rPr>
              <w:rFonts w:ascii="Times New Roman" w:hAnsi="Times New Roman" w:cs="Times New Roman"/>
            </w:rPr>
          </w:pPr>
          <w:r>
            <w:rPr>
              <w:rFonts w:ascii="Times New Roman" w:hAnsi="Times New Roman" w:cs="Times New Roman"/>
            </w:rPr>
            <w:fldChar w:fldCharType="end"/>
          </w:r>
        </w:p>
      </w:sdtContent>
    </w:sdt>
    <w:p w:rsidR="00A70AFA" w:rsidRDefault="00A70AFA">
      <w:pPr>
        <w:spacing w:line="360" w:lineRule="auto"/>
        <w:outlineLvl w:val="0"/>
        <w:rPr>
          <w:rFonts w:ascii="Times New Roman" w:hAnsi="Times New Roman" w:cs="Times New Roman"/>
          <w:b/>
          <w:color w:val="31849B" w:themeColor="accent5" w:themeShade="BF"/>
          <w:sz w:val="24"/>
          <w:szCs w:val="24"/>
          <w:u w:val="single"/>
        </w:rPr>
      </w:pPr>
    </w:p>
    <w:p w:rsidR="00A70AFA" w:rsidRDefault="00E12327">
      <w:pPr>
        <w:rPr>
          <w:rFonts w:ascii="Times New Roman" w:hAnsi="Times New Roman" w:cs="Times New Roman"/>
          <w:sz w:val="24"/>
          <w:szCs w:val="24"/>
        </w:rPr>
        <w:sectPr w:rsidR="00A70AFA" w:rsidSect="00790577">
          <w:headerReference w:type="default" r:id="rId12"/>
          <w:footerReference w:type="default" r:id="rId13"/>
          <w:pgSz w:w="12240" w:h="15840"/>
          <w:pgMar w:top="1440" w:right="1440" w:bottom="1440" w:left="1440" w:header="720" w:footer="720" w:gutter="0"/>
          <w:pgNumType w:fmt="lowerRoman" w:start="1"/>
          <w:cols w:space="720"/>
          <w:titlePg/>
          <w:docGrid w:linePitch="360"/>
        </w:sectPr>
      </w:pPr>
      <w:r>
        <w:rPr>
          <w:rFonts w:ascii="Times New Roman" w:hAnsi="Times New Roman" w:cs="Times New Roman"/>
          <w:sz w:val="24"/>
          <w:szCs w:val="24"/>
        </w:rPr>
        <w:br w:type="page"/>
      </w:r>
    </w:p>
    <w:p w:rsidR="00A70AFA" w:rsidRDefault="00E12327">
      <w:pPr>
        <w:pStyle w:val="ListParagraph"/>
        <w:spacing w:after="0" w:line="360" w:lineRule="auto"/>
        <w:ind w:left="0"/>
        <w:rPr>
          <w:rFonts w:ascii="Times New Roman" w:hAnsi="Times New Roman" w:cs="Times New Roman"/>
          <w:b/>
          <w:color w:val="4F81BD" w:themeColor="accent1"/>
          <w:sz w:val="28"/>
          <w:szCs w:val="28"/>
          <w:shd w:val="clear" w:color="auto" w:fill="FFFFFF"/>
        </w:rPr>
      </w:pPr>
      <w:bookmarkStart w:id="1" w:name="_Toc17833815"/>
      <w:r w:rsidRPr="0019766C">
        <w:rPr>
          <w:rStyle w:val="Heading1Char"/>
        </w:rPr>
        <w:lastRenderedPageBreak/>
        <w:t>1. Chapter 1</w:t>
      </w:r>
      <w:bookmarkEnd w:id="1"/>
      <w:r>
        <w:rPr>
          <w:rFonts w:ascii="Times New Roman" w:hAnsi="Times New Roman" w:cs="Times New Roman"/>
          <w:b/>
          <w:color w:val="4F81BD" w:themeColor="accent1"/>
          <w:sz w:val="28"/>
          <w:szCs w:val="28"/>
          <w:shd w:val="clear" w:color="auto" w:fill="FFFFFF"/>
        </w:rPr>
        <w:t>:</w:t>
      </w:r>
    </w:p>
    <w:p w:rsidR="00A70AFA" w:rsidRDefault="00E12327">
      <w:pPr>
        <w:pStyle w:val="ListParagraph"/>
        <w:spacing w:after="0" w:line="360" w:lineRule="auto"/>
        <w:ind w:left="0"/>
        <w:rPr>
          <w:rFonts w:ascii="Times New Roman" w:hAnsi="Times New Roman" w:cs="Times New Roman"/>
          <w:b/>
          <w:color w:val="4F81BD" w:themeColor="accent1"/>
          <w:sz w:val="28"/>
          <w:szCs w:val="28"/>
          <w:shd w:val="clear" w:color="auto" w:fill="FFFFFF"/>
        </w:rPr>
      </w:pPr>
      <w:bookmarkStart w:id="2" w:name="_Toc17833816"/>
      <w:r w:rsidRPr="0019766C">
        <w:rPr>
          <w:rStyle w:val="Heading2Char"/>
        </w:rPr>
        <w:t>1.1 Objective of the Study</w:t>
      </w:r>
      <w:bookmarkEnd w:id="2"/>
      <w:r>
        <w:rPr>
          <w:rFonts w:ascii="Times New Roman" w:hAnsi="Times New Roman" w:cs="Times New Roman"/>
          <w:b/>
          <w:color w:val="4F81BD" w:themeColor="accent1"/>
          <w:sz w:val="28"/>
          <w:szCs w:val="28"/>
          <w:shd w:val="clear" w:color="auto" w:fill="FFFFFF"/>
        </w:rPr>
        <w:t>:</w:t>
      </w:r>
    </w:p>
    <w:p w:rsidR="00A70AFA" w:rsidRDefault="00E12327">
      <w:pPr>
        <w:pStyle w:val="ListParagraph"/>
        <w:numPr>
          <w:ilvl w:val="0"/>
          <w:numId w:val="23"/>
        </w:numPr>
        <w:spacing w:after="0" w:line="360" w:lineRule="auto"/>
        <w:rPr>
          <w:rFonts w:ascii="Times New Roman" w:hAnsi="Times New Roman" w:cs="Times New Roman"/>
          <w:b/>
          <w:color w:val="000000"/>
          <w:sz w:val="24"/>
          <w:szCs w:val="24"/>
          <w:u w:val="single"/>
          <w:shd w:val="clear" w:color="auto" w:fill="FFFFFF"/>
        </w:rPr>
      </w:pPr>
      <w:r>
        <w:rPr>
          <w:rFonts w:ascii="Times New Roman" w:hAnsi="Times New Roman" w:cs="Times New Roman"/>
          <w:b/>
          <w:color w:val="000000"/>
          <w:sz w:val="24"/>
          <w:szCs w:val="24"/>
          <w:u w:val="single"/>
          <w:shd w:val="clear" w:color="auto" w:fill="FFFFFF"/>
        </w:rPr>
        <w:t xml:space="preserve"> Broad objective:</w:t>
      </w:r>
    </w:p>
    <w:p w:rsidR="00A70AFA" w:rsidRDefault="00E12327" w:rsidP="00E12327">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objective is to observe how the Business Unit, Supply chain management and Finance &amp; Accounting Department works and understand there working process within the global commercial operations. In accordance, understanding the initial overall activities within the business units domestically and accordingly how it coordinates with its international subsidiaries.</w:t>
      </w:r>
    </w:p>
    <w:p w:rsidR="00A70AFA" w:rsidRDefault="00A70AFA">
      <w:pPr>
        <w:spacing w:after="0" w:line="360" w:lineRule="auto"/>
        <w:jc w:val="both"/>
        <w:rPr>
          <w:rFonts w:ascii="Times New Roman" w:hAnsi="Times New Roman" w:cs="Times New Roman"/>
          <w:color w:val="000000"/>
          <w:sz w:val="24"/>
          <w:szCs w:val="24"/>
          <w:shd w:val="clear" w:color="auto" w:fill="FFFFFF"/>
        </w:rPr>
      </w:pPr>
    </w:p>
    <w:p w:rsidR="00A70AFA" w:rsidRDefault="00E12327">
      <w:pPr>
        <w:pStyle w:val="ListParagraph"/>
        <w:numPr>
          <w:ilvl w:val="0"/>
          <w:numId w:val="23"/>
        </w:numPr>
        <w:spacing w:after="0" w:line="360" w:lineRule="auto"/>
        <w:jc w:val="both"/>
        <w:rPr>
          <w:rFonts w:ascii="Times New Roman" w:hAnsi="Times New Roman" w:cs="Times New Roman"/>
          <w:b/>
          <w:color w:val="000000"/>
          <w:sz w:val="24"/>
          <w:szCs w:val="24"/>
          <w:u w:val="single"/>
          <w:shd w:val="clear" w:color="auto" w:fill="FFFFFF"/>
        </w:rPr>
      </w:pPr>
      <w:r>
        <w:rPr>
          <w:rFonts w:ascii="Times New Roman" w:hAnsi="Times New Roman" w:cs="Times New Roman"/>
          <w:b/>
          <w:color w:val="000000"/>
          <w:sz w:val="24"/>
          <w:szCs w:val="24"/>
          <w:u w:val="single"/>
          <w:shd w:val="clear" w:color="auto" w:fill="FFFFFF"/>
        </w:rPr>
        <w:t xml:space="preserve"> Specific objectives:</w:t>
      </w:r>
    </w:p>
    <w:p w:rsidR="00A70AFA" w:rsidRDefault="00E12327">
      <w:pPr>
        <w:pStyle w:val="ListParagraph"/>
        <w:numPr>
          <w:ilvl w:val="0"/>
          <w:numId w:val="24"/>
        </w:numPr>
        <w:spacing w:after="0" w:line="360" w:lineRule="auto"/>
        <w:jc w:val="both"/>
        <w:rPr>
          <w:rFonts w:ascii="Times New Roman" w:hAnsi="Times New Roman" w:cs="Times New Roman"/>
          <w:b/>
          <w:color w:val="000000"/>
          <w:sz w:val="24"/>
          <w:szCs w:val="24"/>
          <w:u w:val="single"/>
          <w:shd w:val="clear" w:color="auto" w:fill="FFFFFF"/>
        </w:rPr>
      </w:pPr>
      <w:r>
        <w:rPr>
          <w:rFonts w:ascii="Times New Roman" w:hAnsi="Times New Roman" w:cs="Times New Roman"/>
          <w:color w:val="000000"/>
          <w:sz w:val="24"/>
          <w:szCs w:val="24"/>
          <w:shd w:val="clear" w:color="auto" w:fill="FFFFFF"/>
        </w:rPr>
        <w:t>To get an overview on the procurement process.</w:t>
      </w:r>
    </w:p>
    <w:p w:rsidR="00A70AFA" w:rsidRDefault="00E12327">
      <w:pPr>
        <w:pStyle w:val="ListParagraph"/>
        <w:numPr>
          <w:ilvl w:val="0"/>
          <w:numId w:val="24"/>
        </w:numPr>
        <w:spacing w:after="0" w:line="360" w:lineRule="auto"/>
        <w:jc w:val="both"/>
        <w:rPr>
          <w:rFonts w:ascii="Times New Roman" w:hAnsi="Times New Roman" w:cs="Times New Roman"/>
          <w:b/>
          <w:color w:val="000000"/>
          <w:sz w:val="24"/>
          <w:szCs w:val="24"/>
          <w:u w:val="single"/>
          <w:shd w:val="clear" w:color="auto" w:fill="FFFFFF"/>
        </w:rPr>
      </w:pPr>
      <w:r>
        <w:rPr>
          <w:rFonts w:ascii="Times New Roman" w:hAnsi="Times New Roman" w:cs="Times New Roman"/>
          <w:color w:val="000000"/>
          <w:sz w:val="24"/>
          <w:szCs w:val="24"/>
          <w:shd w:val="clear" w:color="auto" w:fill="FFFFFF"/>
        </w:rPr>
        <w:t>To comprehend the standard operating procedure (SOP cycle).</w:t>
      </w:r>
    </w:p>
    <w:p w:rsidR="00A70AFA" w:rsidRDefault="00E12327">
      <w:pPr>
        <w:pStyle w:val="ListParagraph"/>
        <w:numPr>
          <w:ilvl w:val="0"/>
          <w:numId w:val="24"/>
        </w:numPr>
        <w:spacing w:after="0" w:line="360" w:lineRule="auto"/>
        <w:jc w:val="both"/>
        <w:rPr>
          <w:rFonts w:ascii="Times New Roman" w:hAnsi="Times New Roman" w:cs="Times New Roman"/>
          <w:b/>
          <w:color w:val="000000"/>
          <w:sz w:val="24"/>
          <w:szCs w:val="24"/>
          <w:u w:val="single"/>
          <w:shd w:val="clear" w:color="auto" w:fill="FFFFFF"/>
        </w:rPr>
      </w:pPr>
      <w:r>
        <w:rPr>
          <w:rFonts w:ascii="Times New Roman" w:hAnsi="Times New Roman" w:cs="Times New Roman"/>
          <w:color w:val="000000"/>
          <w:sz w:val="24"/>
          <w:szCs w:val="24"/>
          <w:shd w:val="clear" w:color="auto" w:fill="FFFFFF"/>
        </w:rPr>
        <w:t>To have knowledge about paper works.</w:t>
      </w:r>
    </w:p>
    <w:p w:rsidR="00A70AFA" w:rsidRDefault="00E12327">
      <w:pPr>
        <w:pStyle w:val="ListParagraph"/>
        <w:numPr>
          <w:ilvl w:val="0"/>
          <w:numId w:val="24"/>
        </w:numPr>
        <w:spacing w:after="0" w:line="360" w:lineRule="auto"/>
        <w:jc w:val="both"/>
        <w:rPr>
          <w:rFonts w:ascii="Times New Roman" w:hAnsi="Times New Roman" w:cs="Times New Roman"/>
          <w:b/>
          <w:color w:val="000000"/>
          <w:sz w:val="24"/>
          <w:szCs w:val="24"/>
          <w:u w:val="single"/>
          <w:shd w:val="clear" w:color="auto" w:fill="FFFFFF"/>
        </w:rPr>
      </w:pPr>
      <w:r>
        <w:rPr>
          <w:rFonts w:ascii="Times New Roman" w:hAnsi="Times New Roman" w:cs="Times New Roman"/>
          <w:color w:val="000000"/>
          <w:sz w:val="24"/>
          <w:szCs w:val="24"/>
          <w:shd w:val="clear" w:color="auto" w:fill="FFFFFF"/>
        </w:rPr>
        <w:t>To know about foreign Import Requisitions.</w:t>
      </w:r>
    </w:p>
    <w:p w:rsidR="00A70AFA" w:rsidRDefault="00E12327">
      <w:pPr>
        <w:pStyle w:val="ListParagraph"/>
        <w:numPr>
          <w:ilvl w:val="0"/>
          <w:numId w:val="24"/>
        </w:numPr>
        <w:spacing w:after="0" w:line="360" w:lineRule="auto"/>
        <w:jc w:val="both"/>
        <w:rPr>
          <w:rFonts w:ascii="Times New Roman" w:hAnsi="Times New Roman" w:cs="Times New Roman"/>
          <w:b/>
          <w:color w:val="000000"/>
          <w:sz w:val="24"/>
          <w:szCs w:val="24"/>
          <w:u w:val="single"/>
          <w:shd w:val="clear" w:color="auto" w:fill="FFFFFF"/>
        </w:rPr>
      </w:pPr>
      <w:r>
        <w:rPr>
          <w:rFonts w:ascii="Times New Roman" w:hAnsi="Times New Roman" w:cs="Times New Roman"/>
          <w:color w:val="000000"/>
          <w:sz w:val="24"/>
          <w:szCs w:val="24"/>
          <w:shd w:val="clear" w:color="auto" w:fill="FFFFFF"/>
        </w:rPr>
        <w:t>To know about local purchase requisitions.</w:t>
      </w:r>
    </w:p>
    <w:p w:rsidR="00A70AFA" w:rsidRDefault="00E12327">
      <w:pPr>
        <w:pStyle w:val="ListParagraph"/>
        <w:numPr>
          <w:ilvl w:val="0"/>
          <w:numId w:val="24"/>
        </w:numPr>
        <w:spacing w:after="0" w:line="360" w:lineRule="auto"/>
        <w:jc w:val="both"/>
        <w:rPr>
          <w:rFonts w:ascii="Times New Roman" w:hAnsi="Times New Roman" w:cs="Times New Roman"/>
          <w:b/>
          <w:color w:val="000000"/>
          <w:sz w:val="24"/>
          <w:szCs w:val="24"/>
          <w:u w:val="single"/>
          <w:shd w:val="clear" w:color="auto" w:fill="FFFFFF"/>
        </w:rPr>
      </w:pPr>
      <w:r>
        <w:rPr>
          <w:rFonts w:ascii="Times New Roman" w:hAnsi="Times New Roman" w:cs="Times New Roman"/>
          <w:color w:val="000000"/>
          <w:sz w:val="24"/>
          <w:szCs w:val="24"/>
          <w:shd w:val="clear" w:color="auto" w:fill="FFFFFF"/>
        </w:rPr>
        <w:t>To get an idea about inter-departmental coordination.</w:t>
      </w:r>
    </w:p>
    <w:p w:rsidR="00A70AFA" w:rsidRDefault="00E12327">
      <w:pPr>
        <w:pStyle w:val="ListParagraph"/>
        <w:numPr>
          <w:ilvl w:val="0"/>
          <w:numId w:val="24"/>
        </w:numPr>
        <w:spacing w:after="0" w:line="360" w:lineRule="auto"/>
        <w:jc w:val="both"/>
        <w:rPr>
          <w:rFonts w:ascii="Times New Roman" w:hAnsi="Times New Roman" w:cs="Times New Roman"/>
          <w:b/>
          <w:color w:val="000000"/>
          <w:sz w:val="24"/>
          <w:szCs w:val="24"/>
          <w:u w:val="single"/>
          <w:shd w:val="clear" w:color="auto" w:fill="FFFFFF"/>
        </w:rPr>
      </w:pPr>
      <w:r>
        <w:rPr>
          <w:rFonts w:ascii="Times New Roman" w:hAnsi="Times New Roman" w:cs="Times New Roman"/>
          <w:color w:val="000000"/>
          <w:sz w:val="24"/>
          <w:szCs w:val="24"/>
          <w:shd w:val="clear" w:color="auto" w:fill="FFFFFF"/>
        </w:rPr>
        <w:t>To understand Business unit and supply chain co-operations and as well as financial operations within the organization.</w:t>
      </w:r>
    </w:p>
    <w:p w:rsidR="00A70AFA" w:rsidRDefault="00E12327">
      <w:pPr>
        <w:pStyle w:val="ListParagraph"/>
        <w:numPr>
          <w:ilvl w:val="0"/>
          <w:numId w:val="24"/>
        </w:numPr>
        <w:spacing w:after="0" w:line="360" w:lineRule="auto"/>
        <w:jc w:val="both"/>
        <w:rPr>
          <w:rFonts w:ascii="Times New Roman" w:hAnsi="Times New Roman" w:cs="Times New Roman"/>
          <w:b/>
          <w:color w:val="000000"/>
          <w:sz w:val="24"/>
          <w:szCs w:val="24"/>
          <w:u w:val="single"/>
          <w:shd w:val="clear" w:color="auto" w:fill="FFFFFF"/>
        </w:rPr>
      </w:pPr>
      <w:r>
        <w:rPr>
          <w:rFonts w:ascii="Times New Roman" w:hAnsi="Times New Roman" w:cs="Times New Roman"/>
          <w:color w:val="000000"/>
          <w:sz w:val="24"/>
          <w:szCs w:val="24"/>
          <w:shd w:val="clear" w:color="auto" w:fill="FFFFFF"/>
        </w:rPr>
        <w:t>To know the Inco-terms those are being used globally for transportation.</w:t>
      </w:r>
    </w:p>
    <w:p w:rsidR="00A70AFA" w:rsidRDefault="00E12327">
      <w:pPr>
        <w:pStyle w:val="ListParagraph"/>
        <w:numPr>
          <w:ilvl w:val="0"/>
          <w:numId w:val="24"/>
        </w:numPr>
        <w:spacing w:after="0" w:line="360" w:lineRule="auto"/>
        <w:jc w:val="both"/>
        <w:rPr>
          <w:rFonts w:ascii="Times New Roman" w:hAnsi="Times New Roman" w:cs="Times New Roman"/>
          <w:b/>
          <w:color w:val="000000"/>
          <w:sz w:val="24"/>
          <w:szCs w:val="24"/>
          <w:u w:val="single"/>
          <w:shd w:val="clear" w:color="auto" w:fill="FFFFFF"/>
        </w:rPr>
      </w:pPr>
      <w:r>
        <w:rPr>
          <w:rFonts w:ascii="Times New Roman" w:hAnsi="Times New Roman" w:cs="Times New Roman"/>
          <w:color w:val="000000"/>
          <w:sz w:val="24"/>
          <w:szCs w:val="24"/>
          <w:shd w:val="clear" w:color="auto" w:fill="FFFFFF"/>
        </w:rPr>
        <w:t>To identify the modes of transportation.</w:t>
      </w:r>
    </w:p>
    <w:p w:rsidR="00A70AFA" w:rsidRDefault="00E12327">
      <w:pPr>
        <w:pStyle w:val="ListParagraph"/>
        <w:numPr>
          <w:ilvl w:val="0"/>
          <w:numId w:val="24"/>
        </w:numPr>
        <w:spacing w:after="0" w:line="360" w:lineRule="auto"/>
        <w:jc w:val="both"/>
        <w:rPr>
          <w:rFonts w:ascii="Times New Roman" w:hAnsi="Times New Roman" w:cs="Times New Roman"/>
          <w:b/>
          <w:color w:val="000000"/>
          <w:sz w:val="24"/>
          <w:szCs w:val="24"/>
          <w:u w:val="single"/>
          <w:shd w:val="clear" w:color="auto" w:fill="FFFFFF"/>
        </w:rPr>
      </w:pPr>
      <w:r>
        <w:rPr>
          <w:rFonts w:ascii="Times New Roman" w:hAnsi="Times New Roman" w:cs="Times New Roman"/>
          <w:color w:val="000000"/>
          <w:sz w:val="24"/>
          <w:szCs w:val="24"/>
          <w:shd w:val="clear" w:color="auto" w:fill="FFFFFF"/>
        </w:rPr>
        <w:t>My Contribution to SBL</w:t>
      </w:r>
    </w:p>
    <w:p w:rsidR="00A70AFA" w:rsidRDefault="00E12327">
      <w:pPr>
        <w:pStyle w:val="Heading2"/>
        <w:rPr>
          <w:rFonts w:ascii="Times New Roman" w:hAnsi="Times New Roman" w:cs="Times New Roman"/>
          <w:sz w:val="28"/>
          <w:szCs w:val="24"/>
        </w:rPr>
      </w:pPr>
      <w:bookmarkStart w:id="3" w:name="_Toc17833817"/>
      <w:r>
        <w:rPr>
          <w:rFonts w:ascii="Times New Roman" w:hAnsi="Times New Roman" w:cs="Times New Roman"/>
          <w:sz w:val="28"/>
        </w:rPr>
        <w:t>1.2 Introduction</w:t>
      </w:r>
      <w:bookmarkEnd w:id="3"/>
    </w:p>
    <w:p w:rsidR="00A70AFA" w:rsidRDefault="00E12327">
      <w:pPr>
        <w:pStyle w:val="NormalWeb"/>
        <w:shd w:val="clear" w:color="auto" w:fill="FFFFFF"/>
        <w:spacing w:before="0" w:beforeAutospacing="0" w:after="0" w:afterAutospacing="0" w:line="240" w:lineRule="atLeast"/>
        <w:rPr>
          <w:color w:val="000000" w:themeColor="text1"/>
        </w:rPr>
      </w:pPr>
      <w:r>
        <w:t xml:space="preserve">Siemens Bangladesh Limited is operating as a subordinate of ‘SIEMENS’, a </w:t>
      </w:r>
      <w:r>
        <w:rPr>
          <w:rStyle w:val="e24kjd"/>
        </w:rPr>
        <w:t xml:space="preserve">German multinational conglomerate </w:t>
      </w:r>
      <w:r>
        <w:rPr>
          <w:rStyle w:val="e24kjd"/>
          <w:bCs/>
        </w:rPr>
        <w:t>company</w:t>
      </w:r>
      <w:r>
        <w:rPr>
          <w:rStyle w:val="e24kjd"/>
        </w:rPr>
        <w:t xml:space="preserve"> headquartered in Munich. SIEMENS , the largest industrial manufacturing </w:t>
      </w:r>
      <w:r>
        <w:rPr>
          <w:rStyle w:val="e24kjd"/>
          <w:bCs/>
        </w:rPr>
        <w:t>company</w:t>
      </w:r>
      <w:r>
        <w:rPr>
          <w:rStyle w:val="e24kjd"/>
        </w:rPr>
        <w:t xml:space="preserve"> in Europe</w:t>
      </w:r>
      <w:r>
        <w:t xml:space="preserve"> and one of the leading multinational company offering full range of medical, industrial, infrastructure and cities and energy solutions. </w:t>
      </w:r>
      <w:r>
        <w:rPr>
          <w:color w:val="000000"/>
          <w:shd w:val="clear" w:color="auto" w:fill="FFFFFF"/>
        </w:rPr>
        <w:t xml:space="preserve">This German electrical giant operates in 190 countries, creating leading-edge innovations for better life, and driving profitability and corporate responsibility around the globe. </w:t>
      </w:r>
      <w:r>
        <w:t xml:space="preserve">SBL had been widely acclaimed by the business community from small business to large traders and industrial conglomerates, including the top rated corporate and Government Customer for advance looking business outlook and innovative medical, industrial and energy solutions. </w:t>
      </w:r>
      <w:r>
        <w:rPr>
          <w:color w:val="000000" w:themeColor="text1"/>
        </w:rPr>
        <w:t>Siemens has the competence and capability to integrate all products, systems and services. It caters to Industry needs across market segments by undertaking complete projects such as Hospitals, Power Generation-Transmission-Distribution, and Industrial units.</w:t>
      </w:r>
    </w:p>
    <w:p w:rsidR="00A70AFA" w:rsidRDefault="00E12327">
      <w:pPr>
        <w:shd w:val="clear" w:color="auto" w:fill="FFFFFF"/>
        <w:spacing w:after="0" w:line="240" w:lineRule="atLeas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Its association with Bangladesh began in 1956. </w:t>
      </w:r>
      <w:r>
        <w:rPr>
          <w:rFonts w:ascii="Times New Roman" w:hAnsi="Times New Roman" w:cs="Times New Roman"/>
          <w:color w:val="000000" w:themeColor="text1"/>
          <w:sz w:val="24"/>
          <w:szCs w:val="24"/>
          <w:shd w:val="clear" w:color="auto" w:fill="FFFFFF"/>
        </w:rPr>
        <w:t>Today, Siemens, with its world-class solutions plays a key role in Bangladesh’s quest for developing modern infrastructure.</w:t>
      </w: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E12327">
      <w:pPr>
        <w:pStyle w:val="Heading1"/>
        <w:rPr>
          <w:rFonts w:ascii="Times New Roman" w:hAnsi="Times New Roman" w:cs="Times New Roman"/>
          <w:color w:val="4F81BD" w:themeColor="accent1"/>
        </w:rPr>
      </w:pPr>
      <w:bookmarkStart w:id="4" w:name="_Toc17833818"/>
      <w:r>
        <w:rPr>
          <w:rFonts w:ascii="Times New Roman" w:hAnsi="Times New Roman" w:cs="Times New Roman"/>
          <w:color w:val="4F81BD" w:themeColor="accent1"/>
        </w:rPr>
        <w:t>2. Chapter 2: Organizational Overview</w:t>
      </w:r>
      <w:bookmarkEnd w:id="4"/>
    </w:p>
    <w:p w:rsidR="00A70AFA" w:rsidRDefault="00E12327">
      <w:pPr>
        <w:pStyle w:val="Heading2"/>
        <w:rPr>
          <w:rFonts w:ascii="Times New Roman" w:hAnsi="Times New Roman" w:cs="Times New Roman"/>
          <w:sz w:val="28"/>
        </w:rPr>
      </w:pPr>
      <w:bookmarkStart w:id="5" w:name="_Toc17833819"/>
      <w:r>
        <w:rPr>
          <w:rFonts w:ascii="Times New Roman" w:hAnsi="Times New Roman" w:cs="Times New Roman"/>
          <w:sz w:val="28"/>
        </w:rPr>
        <w:t>2.1 The Background of Siemens Germany</w:t>
      </w:r>
      <w:bookmarkEnd w:id="5"/>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Siemens (Berlin and Munich) is a global powerhouse in electrical engineering and electronics. The company has 405,000 employees working to develop and manufacture products, design and install complex systems and projects, and tailor a wide range of services for individual requirements.</w:t>
      </w:r>
    </w:p>
    <w:tbl>
      <w:tblPr>
        <w:tblStyle w:val="LightGrid-Accent5"/>
        <w:tblW w:w="0" w:type="auto"/>
        <w:tblLook w:val="04A0" w:firstRow="1" w:lastRow="0" w:firstColumn="1" w:lastColumn="0" w:noHBand="0" w:noVBand="1"/>
      </w:tblPr>
      <w:tblGrid>
        <w:gridCol w:w="4788"/>
        <w:gridCol w:w="4788"/>
      </w:tblGrid>
      <w:tr w:rsidR="00A70AFA" w:rsidTr="00A70A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A70AFA" w:rsidRDefault="00E12327">
            <w:pPr>
              <w:spacing w:line="276" w:lineRule="auto"/>
              <w:jc w:val="both"/>
              <w:rPr>
                <w:rFonts w:ascii="Times New Roman" w:hAnsi="Times New Roman" w:cs="Times New Roman"/>
                <w:sz w:val="24"/>
                <w:szCs w:val="24"/>
              </w:rPr>
            </w:pPr>
            <w:r>
              <w:rPr>
                <w:rFonts w:ascii="Times New Roman" w:hAnsi="Times New Roman" w:cs="Times New Roman"/>
                <w:sz w:val="24"/>
                <w:szCs w:val="24"/>
              </w:rPr>
              <w:t>Siemens at a glance</w:t>
            </w:r>
          </w:p>
        </w:tc>
      </w:tr>
      <w:tr w:rsidR="00A70AFA" w:rsidTr="00A70A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hAnsi="Times New Roman" w:cs="Times New Roman"/>
                <w:sz w:val="24"/>
                <w:szCs w:val="24"/>
              </w:rPr>
            </w:pPr>
            <w:r>
              <w:rPr>
                <w:rFonts w:ascii="Times New Roman" w:hAnsi="Times New Roman" w:cs="Times New Roman"/>
                <w:sz w:val="24"/>
                <w:szCs w:val="24"/>
              </w:rPr>
              <w:t>Year of foundation</w:t>
            </w:r>
          </w:p>
        </w:tc>
        <w:tc>
          <w:tcPr>
            <w:tcW w:w="4788" w:type="dxa"/>
          </w:tcPr>
          <w:p w:rsidR="00A70AFA" w:rsidRDefault="00E1232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1847</w:t>
            </w:r>
          </w:p>
        </w:tc>
      </w:tr>
      <w:tr w:rsidR="00A70AFA" w:rsidTr="00A70A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hAnsi="Times New Roman" w:cs="Times New Roman"/>
                <w:sz w:val="24"/>
                <w:szCs w:val="24"/>
              </w:rPr>
            </w:pPr>
            <w:r>
              <w:rPr>
                <w:rFonts w:ascii="Times New Roman" w:hAnsi="Times New Roman" w:cs="Times New Roman"/>
                <w:sz w:val="24"/>
                <w:szCs w:val="24"/>
              </w:rPr>
              <w:t>Segments</w:t>
            </w:r>
          </w:p>
          <w:p w:rsidR="00A70AFA" w:rsidRDefault="00A70AFA">
            <w:pPr>
              <w:spacing w:line="276" w:lineRule="auto"/>
              <w:jc w:val="both"/>
              <w:rPr>
                <w:rFonts w:ascii="Times New Roman" w:hAnsi="Times New Roman" w:cs="Times New Roman"/>
                <w:sz w:val="24"/>
                <w:szCs w:val="24"/>
              </w:rPr>
            </w:pPr>
          </w:p>
        </w:tc>
        <w:tc>
          <w:tcPr>
            <w:tcW w:w="4788" w:type="dxa"/>
          </w:tcPr>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Industry sector</w:t>
            </w:r>
          </w:p>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Healthcare sector</w:t>
            </w:r>
          </w:p>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Energy sector</w:t>
            </w:r>
          </w:p>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Cross-Sector Businesses</w:t>
            </w:r>
          </w:p>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Equity Investments</w:t>
            </w:r>
          </w:p>
        </w:tc>
      </w:tr>
      <w:tr w:rsidR="00A70AFA" w:rsidTr="00A70A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Employees </w:t>
            </w:r>
          </w:p>
        </w:tc>
        <w:tc>
          <w:tcPr>
            <w:tcW w:w="4788" w:type="dxa"/>
          </w:tcPr>
          <w:p w:rsidR="00A70AFA" w:rsidRDefault="00E1232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Global: 4,05,000 (JUNE30,2019) employees (continuing operations)</w:t>
            </w:r>
          </w:p>
          <w:p w:rsidR="00A70AFA" w:rsidRDefault="00E1232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Germany: 2,00,000</w:t>
            </w:r>
          </w:p>
          <w:p w:rsidR="00A70AFA" w:rsidRDefault="00E1232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Outside Germany: 2,05,000</w:t>
            </w:r>
          </w:p>
          <w:p w:rsidR="00A70AFA" w:rsidRDefault="00E1232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 Bangladesh: 200(approx)</w:t>
            </w:r>
          </w:p>
        </w:tc>
      </w:tr>
      <w:tr w:rsidR="00A70AFA" w:rsidTr="00A70A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hAnsi="Times New Roman" w:cs="Times New Roman"/>
                <w:sz w:val="24"/>
                <w:szCs w:val="24"/>
              </w:rPr>
            </w:pPr>
            <w:r>
              <w:rPr>
                <w:rFonts w:ascii="Times New Roman" w:hAnsi="Times New Roman" w:cs="Times New Roman"/>
                <w:sz w:val="24"/>
                <w:szCs w:val="24"/>
              </w:rPr>
              <w:t>Listings</w:t>
            </w:r>
          </w:p>
        </w:tc>
        <w:tc>
          <w:tcPr>
            <w:tcW w:w="4788" w:type="dxa"/>
          </w:tcPr>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de-DE"/>
              </w:rPr>
            </w:pPr>
            <w:r>
              <w:rPr>
                <w:rFonts w:ascii="Times New Roman" w:hAnsi="Times New Roman" w:cs="Times New Roman"/>
                <w:sz w:val="24"/>
                <w:szCs w:val="24"/>
                <w:lang w:val="de-DE"/>
              </w:rPr>
              <w:t>Deutsche Börse: 08.03.1899</w:t>
            </w:r>
          </w:p>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de-DE"/>
              </w:rPr>
            </w:pPr>
            <w:r>
              <w:rPr>
                <w:rFonts w:ascii="Times New Roman" w:hAnsi="Times New Roman" w:cs="Times New Roman"/>
                <w:sz w:val="24"/>
                <w:szCs w:val="24"/>
                <w:lang w:val="de-DE"/>
              </w:rPr>
              <w:t>London Stock Exchange: 21.06.1990</w:t>
            </w:r>
          </w:p>
        </w:tc>
      </w:tr>
    </w:tbl>
    <w:p w:rsidR="00A70AFA" w:rsidRDefault="00A70AFA">
      <w:pPr>
        <w:tabs>
          <w:tab w:val="left" w:pos="7991"/>
        </w:tabs>
        <w:jc w:val="both"/>
        <w:rPr>
          <w:rFonts w:ascii="Times New Roman" w:hAnsi="Times New Roman" w:cs="Times New Roman"/>
          <w:sz w:val="24"/>
          <w:szCs w:val="24"/>
          <w:lang w:val="de-DE"/>
        </w:rPr>
      </w:pPr>
    </w:p>
    <w:tbl>
      <w:tblPr>
        <w:tblStyle w:val="LightGrid-Accent5"/>
        <w:tblW w:w="9738" w:type="dxa"/>
        <w:tblLook w:val="04A0" w:firstRow="1" w:lastRow="0" w:firstColumn="1" w:lastColumn="0" w:noHBand="0" w:noVBand="1"/>
      </w:tblPr>
      <w:tblGrid>
        <w:gridCol w:w="4788"/>
        <w:gridCol w:w="4950"/>
      </w:tblGrid>
      <w:tr w:rsidR="00A70AFA" w:rsidTr="00A70A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A70AFA">
            <w:pPr>
              <w:spacing w:line="276" w:lineRule="auto"/>
              <w:jc w:val="both"/>
              <w:rPr>
                <w:rFonts w:ascii="Times New Roman" w:hAnsi="Times New Roman" w:cs="Times New Roman"/>
                <w:sz w:val="24"/>
                <w:szCs w:val="24"/>
                <w:lang w:val="de-DE"/>
              </w:rPr>
            </w:pPr>
          </w:p>
        </w:tc>
        <w:tc>
          <w:tcPr>
            <w:tcW w:w="4950" w:type="dxa"/>
          </w:tcPr>
          <w:p w:rsidR="00A70AFA" w:rsidRDefault="00E12327">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Swiss Exchange: 16.08.1999</w:t>
            </w:r>
          </w:p>
          <w:p w:rsidR="00A70AFA" w:rsidRDefault="00E12327">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de-DE"/>
              </w:rPr>
            </w:pPr>
            <w:r>
              <w:rPr>
                <w:rFonts w:ascii="Times New Roman" w:eastAsia="Times New Roman" w:hAnsi="Times New Roman" w:cs="Times New Roman"/>
                <w:sz w:val="24"/>
                <w:szCs w:val="24"/>
              </w:rPr>
              <w:t>New York Stock Exchange: 12.03. 2001</w:t>
            </w:r>
          </w:p>
        </w:tc>
      </w:tr>
      <w:tr w:rsidR="00A70AFA" w:rsidTr="00A70A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hAnsi="Times New Roman" w:cs="Times New Roman"/>
                <w:sz w:val="24"/>
                <w:szCs w:val="24"/>
                <w:lang w:val="de-DE"/>
              </w:rPr>
            </w:pPr>
            <w:r>
              <w:rPr>
                <w:rFonts w:ascii="Times New Roman" w:eastAsia="Times New Roman" w:hAnsi="Times New Roman" w:cs="Times New Roman"/>
                <w:sz w:val="24"/>
                <w:szCs w:val="24"/>
              </w:rPr>
              <w:t>Sector</w:t>
            </w:r>
          </w:p>
        </w:tc>
        <w:tc>
          <w:tcPr>
            <w:tcW w:w="4950" w:type="dxa"/>
          </w:tcPr>
          <w:p w:rsidR="00A70AFA" w:rsidRDefault="00E1232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de-DE"/>
              </w:rPr>
            </w:pPr>
            <w:r>
              <w:rPr>
                <w:rFonts w:ascii="Times New Roman" w:eastAsia="Times New Roman" w:hAnsi="Times New Roman" w:cs="Times New Roman"/>
                <w:sz w:val="24"/>
                <w:szCs w:val="24"/>
              </w:rPr>
              <w:t>Capital goods</w:t>
            </w:r>
          </w:p>
        </w:tc>
      </w:tr>
      <w:tr w:rsidR="00A70AFA" w:rsidTr="00A70A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hAnsi="Times New Roman" w:cs="Times New Roman"/>
                <w:sz w:val="24"/>
                <w:szCs w:val="24"/>
                <w:lang w:val="de-DE"/>
              </w:rPr>
            </w:pPr>
            <w:r>
              <w:rPr>
                <w:rFonts w:ascii="Times New Roman" w:eastAsia="Times New Roman" w:hAnsi="Times New Roman" w:cs="Times New Roman"/>
                <w:sz w:val="24"/>
                <w:szCs w:val="24"/>
              </w:rPr>
              <w:t>Industry</w:t>
            </w:r>
          </w:p>
        </w:tc>
        <w:tc>
          <w:tcPr>
            <w:tcW w:w="4950" w:type="dxa"/>
          </w:tcPr>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de-DE"/>
              </w:rPr>
            </w:pPr>
            <w:r>
              <w:rPr>
                <w:rFonts w:ascii="Times New Roman" w:eastAsia="Times New Roman" w:hAnsi="Times New Roman" w:cs="Times New Roman"/>
                <w:sz w:val="24"/>
                <w:szCs w:val="24"/>
              </w:rPr>
              <w:t>Electrical engineering and electronics</w:t>
            </w:r>
          </w:p>
        </w:tc>
      </w:tr>
      <w:tr w:rsidR="00A70AFA" w:rsidTr="00A70A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Listing segment</w:t>
            </w:r>
          </w:p>
        </w:tc>
        <w:tc>
          <w:tcPr>
            <w:tcW w:w="4950" w:type="dxa"/>
          </w:tcPr>
          <w:p w:rsidR="00A70AFA" w:rsidRDefault="00E1232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de-DE"/>
              </w:rPr>
            </w:pPr>
            <w:r>
              <w:rPr>
                <w:rFonts w:ascii="Times New Roman" w:eastAsia="Times New Roman" w:hAnsi="Times New Roman" w:cs="Times New Roman"/>
                <w:sz w:val="24"/>
                <w:szCs w:val="24"/>
              </w:rPr>
              <w:t>Prime standard / regulated market</w:t>
            </w:r>
          </w:p>
        </w:tc>
      </w:tr>
      <w:tr w:rsidR="00A70AFA" w:rsidTr="00A70A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hAnsi="Times New Roman" w:cs="Times New Roman"/>
                <w:sz w:val="24"/>
                <w:szCs w:val="24"/>
                <w:lang w:val="de-DE"/>
              </w:rPr>
            </w:pPr>
            <w:r>
              <w:rPr>
                <w:rFonts w:ascii="Times New Roman" w:eastAsia="Times New Roman" w:hAnsi="Times New Roman" w:cs="Times New Roman"/>
                <w:sz w:val="24"/>
                <w:szCs w:val="24"/>
              </w:rPr>
              <w:t>Currency</w:t>
            </w:r>
          </w:p>
        </w:tc>
        <w:tc>
          <w:tcPr>
            <w:tcW w:w="4950" w:type="dxa"/>
          </w:tcPr>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de-DE"/>
              </w:rPr>
            </w:pPr>
            <w:r>
              <w:rPr>
                <w:rFonts w:ascii="Times New Roman" w:eastAsia="Times New Roman" w:hAnsi="Times New Roman" w:cs="Times New Roman"/>
                <w:sz w:val="24"/>
                <w:szCs w:val="24"/>
              </w:rPr>
              <w:t>Euro (EUR)</w:t>
            </w:r>
          </w:p>
        </w:tc>
      </w:tr>
      <w:tr w:rsidR="00A70AFA" w:rsidTr="00A70A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hAnsi="Times New Roman" w:cs="Times New Roman"/>
                <w:sz w:val="24"/>
                <w:szCs w:val="24"/>
                <w:lang w:val="de-DE"/>
              </w:rPr>
            </w:pPr>
            <w:r>
              <w:rPr>
                <w:rFonts w:ascii="Times New Roman" w:eastAsia="Times New Roman" w:hAnsi="Times New Roman" w:cs="Times New Roman"/>
                <w:sz w:val="24"/>
                <w:szCs w:val="24"/>
              </w:rPr>
              <w:t>Category</w:t>
            </w:r>
          </w:p>
        </w:tc>
        <w:tc>
          <w:tcPr>
            <w:tcW w:w="4950" w:type="dxa"/>
          </w:tcPr>
          <w:p w:rsidR="00A70AFA" w:rsidRDefault="00E1232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Times New Roman" w:hAnsi="Times New Roman" w:cs="Times New Roman"/>
                <w:sz w:val="24"/>
                <w:szCs w:val="24"/>
              </w:rPr>
              <w:t>No-par value shares in registered form</w:t>
            </w:r>
          </w:p>
        </w:tc>
      </w:tr>
      <w:tr w:rsidR="00A70AFA" w:rsidTr="00A70A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rPr>
              <w:t>Total number of branches</w:t>
            </w:r>
          </w:p>
        </w:tc>
        <w:tc>
          <w:tcPr>
            <w:tcW w:w="4950" w:type="dxa"/>
          </w:tcPr>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eastAsia="Times New Roman" w:hAnsi="Times New Roman" w:cs="Times New Roman"/>
                <w:sz w:val="24"/>
                <w:szCs w:val="24"/>
              </w:rPr>
              <w:t>2000 worldwide</w:t>
            </w:r>
          </w:p>
        </w:tc>
      </w:tr>
      <w:tr w:rsidR="00A70AFA" w:rsidTr="00A70A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eastAsia="Times New Roman" w:hAnsi="Times New Roman" w:cs="Times New Roman"/>
                <w:color w:val="4F81BD" w:themeColor="accent1"/>
                <w:sz w:val="24"/>
                <w:szCs w:val="24"/>
              </w:rPr>
            </w:pPr>
            <w:r>
              <w:rPr>
                <w:rFonts w:ascii="Times New Roman" w:eastAsia="Times New Roman" w:hAnsi="Times New Roman" w:cs="Times New Roman"/>
                <w:color w:val="4F81BD" w:themeColor="accent1"/>
                <w:sz w:val="24"/>
                <w:szCs w:val="24"/>
              </w:rPr>
              <w:t>Number of shares (30.09.2009)</w:t>
            </w:r>
          </w:p>
        </w:tc>
        <w:tc>
          <w:tcPr>
            <w:tcW w:w="4950" w:type="dxa"/>
          </w:tcPr>
          <w:p w:rsidR="00A70AFA" w:rsidRDefault="00E1232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F81BD" w:themeColor="accent1"/>
                <w:sz w:val="24"/>
                <w:szCs w:val="24"/>
              </w:rPr>
            </w:pPr>
            <w:r>
              <w:rPr>
                <w:rFonts w:ascii="Times New Roman" w:eastAsia="Times New Roman" w:hAnsi="Times New Roman" w:cs="Times New Roman"/>
                <w:color w:val="4F81BD" w:themeColor="accent1"/>
                <w:sz w:val="24"/>
                <w:szCs w:val="24"/>
              </w:rPr>
              <w:t>914,203,421</w:t>
            </w:r>
          </w:p>
        </w:tc>
      </w:tr>
      <w:tr w:rsidR="00A70AFA" w:rsidTr="00A70AFA">
        <w:trPr>
          <w:cnfStyle w:val="000000010000" w:firstRow="0" w:lastRow="0" w:firstColumn="0" w:lastColumn="0" w:oddVBand="0" w:evenVBand="0" w:oddHBand="0" w:evenHBand="1" w:firstRowFirstColumn="0" w:firstRowLastColumn="0" w:lastRowFirstColumn="0" w:lastRowLastColumn="0"/>
          <w:trHeight w:val="2110"/>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Stock exchanges</w:t>
            </w:r>
          </w:p>
        </w:tc>
        <w:tc>
          <w:tcPr>
            <w:tcW w:w="4950" w:type="dxa"/>
          </w:tcPr>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Frankfurt, Stuttgart, Munich, Hamburg/Hannover,</w:t>
            </w:r>
          </w:p>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Düsseldorf, Berlin/Bremen, Xetra,</w:t>
            </w:r>
          </w:p>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New York Stock Exchange, London Stock</w:t>
            </w:r>
          </w:p>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Exchange, Swiss Stock Exchange, Italian Stock</w:t>
            </w:r>
          </w:p>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rPr>
              <w:t>Exchange Milan</w:t>
            </w:r>
          </w:p>
        </w:tc>
      </w:tr>
      <w:tr w:rsidR="00A70AFA" w:rsidTr="00A70AFA">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First listing</w:t>
            </w:r>
          </w:p>
        </w:tc>
        <w:tc>
          <w:tcPr>
            <w:tcW w:w="4950" w:type="dxa"/>
          </w:tcPr>
          <w:p w:rsidR="00A70AFA" w:rsidRDefault="00E1232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rPr>
              <w:t>08.03.1899</w:t>
            </w:r>
          </w:p>
        </w:tc>
      </w:tr>
      <w:tr w:rsidR="00A70AFA" w:rsidTr="00A70AFA">
        <w:trPr>
          <w:cnfStyle w:val="000000010000" w:firstRow="0" w:lastRow="0" w:firstColumn="0" w:lastColumn="0" w:oddVBand="0" w:evenVBand="0" w:oddHBand="0" w:evenHBand="1"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Selected indices</w:t>
            </w:r>
          </w:p>
        </w:tc>
        <w:tc>
          <w:tcPr>
            <w:tcW w:w="4950" w:type="dxa"/>
          </w:tcPr>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DAX 30, S&amp;P Global 100, Dow Jones</w:t>
            </w:r>
          </w:p>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Euro Stoxx 50, Dow Jones Stoxx 50,</w:t>
            </w:r>
          </w:p>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DJ Sustainability Index, Global Titan</w:t>
            </w:r>
          </w:p>
        </w:tc>
      </w:tr>
      <w:tr w:rsidR="00A70AFA" w:rsidTr="00A70AFA">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Accounting</w:t>
            </w:r>
          </w:p>
        </w:tc>
        <w:tc>
          <w:tcPr>
            <w:tcW w:w="4950" w:type="dxa"/>
          </w:tcPr>
          <w:p w:rsidR="00A70AFA" w:rsidRDefault="00E1232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Consolidated group statements according to IFRS</w:t>
            </w:r>
          </w:p>
        </w:tc>
      </w:tr>
      <w:tr w:rsidR="00A70AFA" w:rsidTr="00A70AFA">
        <w:trPr>
          <w:cnfStyle w:val="000000010000" w:firstRow="0" w:lastRow="0" w:firstColumn="0" w:lastColumn="0" w:oddVBand="0" w:evenVBand="0" w:oddHBand="0" w:evenHBand="1"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End of fiscal year</w:t>
            </w:r>
          </w:p>
        </w:tc>
        <w:tc>
          <w:tcPr>
            <w:tcW w:w="4950" w:type="dxa"/>
          </w:tcPr>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30. September</w:t>
            </w:r>
          </w:p>
        </w:tc>
      </w:tr>
      <w:tr w:rsidR="00A70AFA" w:rsidTr="00A70AFA">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Registered office</w:t>
            </w:r>
          </w:p>
        </w:tc>
        <w:tc>
          <w:tcPr>
            <w:tcW w:w="4950" w:type="dxa"/>
          </w:tcPr>
          <w:p w:rsidR="00A70AFA" w:rsidRDefault="00E1232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Berlin and Munich</w:t>
            </w:r>
          </w:p>
        </w:tc>
      </w:tr>
      <w:tr w:rsidR="00A70AFA" w:rsidTr="00A70AFA">
        <w:trPr>
          <w:cnfStyle w:val="000000010000" w:firstRow="0" w:lastRow="0" w:firstColumn="0" w:lastColumn="0" w:oddVBand="0" w:evenVBand="0" w:oddHBand="0" w:evenHBand="1"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Country</w:t>
            </w:r>
          </w:p>
        </w:tc>
        <w:tc>
          <w:tcPr>
            <w:tcW w:w="4950" w:type="dxa"/>
          </w:tcPr>
          <w:p w:rsidR="00A70AFA" w:rsidRDefault="00E1232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A70AFA" w:rsidTr="00A70AFA">
        <w:trPr>
          <w:cnfStyle w:val="000000100000" w:firstRow="0" w:lastRow="0" w:firstColumn="0" w:lastColumn="0" w:oddVBand="0" w:evenVBand="0" w:oddHBand="1" w:evenHBand="0" w:firstRowFirstColumn="0" w:firstRowLastColumn="0" w:lastRowFirstColumn="0" w:lastRowLastColumn="0"/>
          <w:trHeight w:val="926"/>
        </w:trPr>
        <w:tc>
          <w:tcPr>
            <w:cnfStyle w:val="001000000000" w:firstRow="0" w:lastRow="0" w:firstColumn="1" w:lastColumn="0" w:oddVBand="0" w:evenVBand="0" w:oddHBand="0" w:evenHBand="0" w:firstRowFirstColumn="0" w:firstRowLastColumn="0" w:lastRowFirstColumn="0" w:lastRowLastColumn="0"/>
            <w:tcW w:w="4788" w:type="dxa"/>
          </w:tcPr>
          <w:p w:rsidR="00A70AFA" w:rsidRDefault="00E12327">
            <w:pPr>
              <w:spacing w:line="276"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Commercial register</w:t>
            </w:r>
          </w:p>
        </w:tc>
        <w:tc>
          <w:tcPr>
            <w:tcW w:w="4950" w:type="dxa"/>
          </w:tcPr>
          <w:p w:rsidR="00A70AFA" w:rsidRDefault="00E1232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Berlin-Charlottenburg: HRB 12300</w:t>
            </w:r>
          </w:p>
          <w:p w:rsidR="00A70AFA" w:rsidRDefault="00E1232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Munich HRB 6684</w:t>
            </w:r>
          </w:p>
          <w:p w:rsidR="00A70AFA" w:rsidRDefault="00E1232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Sales tax ID: DE 129274202</w:t>
            </w:r>
          </w:p>
        </w:tc>
      </w:tr>
    </w:tbl>
    <w:p w:rsidR="00A70AFA" w:rsidRDefault="00E12327">
      <w:pPr>
        <w:pStyle w:val="Heading2"/>
        <w:rPr>
          <w:rFonts w:ascii="Times New Roman" w:hAnsi="Times New Roman" w:cs="Times New Roman"/>
          <w:sz w:val="28"/>
        </w:rPr>
      </w:pPr>
      <w:bookmarkStart w:id="6" w:name="_Toc17833820"/>
      <w:r>
        <w:rPr>
          <w:rFonts w:ascii="Times New Roman" w:hAnsi="Times New Roman" w:cs="Times New Roman"/>
          <w:sz w:val="28"/>
        </w:rPr>
        <w:t>2.2 Brief History of Siemens in Bangladesh</w:t>
      </w:r>
      <w:bookmarkEnd w:id="6"/>
    </w:p>
    <w:p w:rsidR="00A70AFA" w:rsidRDefault="00E12327">
      <w:pPr>
        <w:jc w:val="both"/>
        <w:rPr>
          <w:rFonts w:ascii="Times New Roman" w:hAnsi="Times New Roman" w:cs="Times New Roman"/>
          <w:b/>
          <w:color w:val="31849B" w:themeColor="accent5" w:themeShade="BF"/>
          <w:sz w:val="24"/>
          <w:szCs w:val="24"/>
          <w:u w:val="single"/>
        </w:rPr>
      </w:pPr>
      <w:r>
        <w:rPr>
          <w:rFonts w:ascii="Times New Roman" w:hAnsi="Times New Roman" w:cs="Times New Roman"/>
          <w:sz w:val="24"/>
          <w:szCs w:val="24"/>
        </w:rPr>
        <w:t xml:space="preserve"> solution provider in Transportation System, Power Transmission a Distribution, Medical Solutions, Power Generation, Power Distribution and Lighting Solution in the electrical and electronics market, Automation and Drive, Industrial Solutions and Services. So, on any particular day you will find Siemens </w:t>
      </w:r>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Siemens commenced their business in Bangladesh since 1956, and since then they have been affianced in a number of Bangladesh's major modernization and infrastructure development programs. Siemens has been active in railway projects in this country since 1962. In 1968, they were privileged to become the first direct foreign investor to start a joint venture with the government to manufacture telephone switches and sets. Siemens BD has been quite thriving in the power and energy sector of Bangladesh. In 1967, Siemens BD was keenly involved in constructing the Ashuganj power plant and thus gained a major market share of the country's power sector. And from the beginning, their medical systems and solutions have been the country's technology of choice in the sector. Siemens Bangladesh Ltd. is also playing a major role in Bangladesh by helping to establish the country's mobile network infrastructure.</w:t>
      </w:r>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lastRenderedPageBreak/>
        <w:t>Siemens BD have been operating in the country for more than 50 years, and during this time they established themselves as a leading products and solutions all around you.</w:t>
      </w:r>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With a work force of around 140 people and comprising three business units, Siemens Bangladesh Ltd. is providing the country's latest technologies and innovations. They have wonderful faith in the country's potential for further development and are confident that they can provide various technological solutions for Bangladesh and its modernization efforts.</w:t>
      </w:r>
    </w:p>
    <w:p w:rsidR="00A70AFA" w:rsidRDefault="00A70AFA">
      <w:pPr>
        <w:jc w:val="both"/>
        <w:rPr>
          <w:rFonts w:ascii="Times New Roman" w:hAnsi="Times New Roman" w:cs="Times New Roman"/>
          <w:b/>
          <w:color w:val="31849B" w:themeColor="accent5" w:themeShade="BF"/>
          <w:sz w:val="24"/>
          <w:szCs w:val="24"/>
        </w:rPr>
      </w:pPr>
    </w:p>
    <w:p w:rsidR="00A70AFA" w:rsidRDefault="00E12327">
      <w:pPr>
        <w:pStyle w:val="Heading2"/>
        <w:rPr>
          <w:rFonts w:ascii="Times New Roman" w:hAnsi="Times New Roman" w:cs="Times New Roman"/>
        </w:rPr>
      </w:pPr>
      <w:bookmarkStart w:id="7" w:name="_Toc17833821"/>
      <w:r>
        <w:rPr>
          <w:rFonts w:ascii="Times New Roman" w:hAnsi="Times New Roman" w:cs="Times New Roman"/>
          <w:sz w:val="28"/>
        </w:rPr>
        <w:t>2.3 Departments in Siemens Bangladesh</w:t>
      </w:r>
      <w:bookmarkEnd w:id="7"/>
    </w:p>
    <w:p w:rsidR="00A70AFA" w:rsidRDefault="00E12327">
      <w:pPr>
        <w:numPr>
          <w:ilvl w:val="0"/>
          <w:numId w:val="15"/>
        </w:numPr>
        <w:tabs>
          <w:tab w:val="left" w:pos="720"/>
        </w:tabs>
        <w:spacing w:after="0" w:line="0" w:lineRule="atLeast"/>
        <w:ind w:left="720" w:hanging="360"/>
        <w:rPr>
          <w:rFonts w:ascii="Times New Roman" w:eastAsia="Arial" w:hAnsi="Times New Roman" w:cs="Times New Roman"/>
          <w:sz w:val="24"/>
          <w:szCs w:val="24"/>
        </w:rPr>
      </w:pPr>
      <w:r>
        <w:rPr>
          <w:rFonts w:ascii="Times New Roman" w:eastAsia="Times New Roman" w:hAnsi="Times New Roman" w:cs="Times New Roman"/>
          <w:b/>
          <w:sz w:val="24"/>
          <w:szCs w:val="24"/>
        </w:rPr>
        <w:t>Human Resources Department:</w:t>
      </w:r>
    </w:p>
    <w:p w:rsidR="00A70AFA" w:rsidRDefault="00A70AFA">
      <w:pPr>
        <w:spacing w:line="149" w:lineRule="exact"/>
        <w:rPr>
          <w:rFonts w:ascii="Times New Roman" w:eastAsia="Arial" w:hAnsi="Times New Roman" w:cs="Times New Roman"/>
          <w:sz w:val="24"/>
          <w:szCs w:val="24"/>
        </w:rPr>
      </w:pPr>
    </w:p>
    <w:p w:rsidR="00A70AFA" w:rsidRDefault="00E12327">
      <w:pPr>
        <w:spacing w:line="354" w:lineRule="auto"/>
        <w:ind w:left="720"/>
        <w:jc w:val="both"/>
        <w:rPr>
          <w:rFonts w:ascii="Times New Roman" w:eastAsia="Times New Roman" w:hAnsi="Times New Roman" w:cs="Times New Roman"/>
          <w:sz w:val="24"/>
          <w:szCs w:val="24"/>
        </w:rPr>
      </w:pPr>
      <w:r>
        <w:rPr>
          <w:rFonts w:ascii="Times New Roman" w:hAnsi="Times New Roman" w:cs="Times New Roman"/>
          <w:sz w:val="24"/>
          <w:szCs w:val="24"/>
        </w:rPr>
        <w:t>Siemens Bangladesh Limited has a dedicated HR division to accomplish the companies HR activities</w:t>
      </w:r>
      <w:r>
        <w:rPr>
          <w:rFonts w:ascii="Times New Roman" w:eastAsia="Times New Roman" w:hAnsi="Times New Roman" w:cs="Times New Roman"/>
          <w:sz w:val="24"/>
          <w:szCs w:val="24"/>
        </w:rPr>
        <w:t>. The HR Department is responsible to employ and hire the needed person, they also look after of compensations like bonuses, allowances and salaries. The HR managers also select personals for promoting and provide benefits in accordance to an individual performance.</w:t>
      </w:r>
    </w:p>
    <w:p w:rsidR="00A70AFA" w:rsidRDefault="00A70AFA">
      <w:pPr>
        <w:spacing w:line="26" w:lineRule="exact"/>
        <w:rPr>
          <w:rFonts w:ascii="Times New Roman" w:eastAsia="Arial" w:hAnsi="Times New Roman" w:cs="Times New Roman"/>
          <w:sz w:val="24"/>
          <w:szCs w:val="24"/>
        </w:rPr>
      </w:pPr>
    </w:p>
    <w:p w:rsidR="00A70AFA" w:rsidRDefault="00E12327">
      <w:pPr>
        <w:numPr>
          <w:ilvl w:val="0"/>
          <w:numId w:val="15"/>
        </w:numPr>
        <w:tabs>
          <w:tab w:val="left" w:pos="720"/>
        </w:tabs>
        <w:spacing w:after="0" w:line="0" w:lineRule="atLeast"/>
        <w:ind w:left="720" w:hanging="360"/>
        <w:rPr>
          <w:rFonts w:ascii="Times New Roman" w:eastAsia="Arial" w:hAnsi="Times New Roman" w:cs="Times New Roman"/>
          <w:sz w:val="24"/>
          <w:szCs w:val="24"/>
        </w:rPr>
      </w:pPr>
      <w:r>
        <w:rPr>
          <w:rFonts w:ascii="Times New Roman" w:eastAsia="Times New Roman" w:hAnsi="Times New Roman" w:cs="Times New Roman"/>
          <w:b/>
          <w:sz w:val="24"/>
          <w:szCs w:val="24"/>
        </w:rPr>
        <w:t>Finance &amp; Accounts Department:</w:t>
      </w:r>
    </w:p>
    <w:p w:rsidR="00A70AFA" w:rsidRDefault="00A70AFA">
      <w:pPr>
        <w:spacing w:line="149" w:lineRule="exact"/>
        <w:rPr>
          <w:rFonts w:ascii="Times New Roman" w:eastAsia="Arial" w:hAnsi="Times New Roman" w:cs="Times New Roman"/>
          <w:sz w:val="24"/>
          <w:szCs w:val="24"/>
        </w:rPr>
      </w:pPr>
    </w:p>
    <w:p w:rsidR="00A70AFA" w:rsidRDefault="00E12327">
      <w:pPr>
        <w:spacing w:line="348"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Finance and Accounts Departments of SBL play the role of internal auditor. Their job is to keep record of the payments, ensuring financial needs and create Siemens yearly Financial Statement.</w:t>
      </w:r>
    </w:p>
    <w:p w:rsidR="00A70AFA" w:rsidRDefault="00E12327">
      <w:pPr>
        <w:numPr>
          <w:ilvl w:val="0"/>
          <w:numId w:val="15"/>
        </w:numPr>
        <w:tabs>
          <w:tab w:val="left" w:pos="720"/>
        </w:tabs>
        <w:spacing w:after="0" w:line="0" w:lineRule="atLeast"/>
        <w:ind w:left="720" w:hanging="360"/>
        <w:rPr>
          <w:rFonts w:ascii="Times New Roman" w:eastAsia="Arial" w:hAnsi="Times New Roman" w:cs="Times New Roman"/>
          <w:sz w:val="24"/>
          <w:szCs w:val="24"/>
        </w:rPr>
      </w:pPr>
      <w:r>
        <w:rPr>
          <w:rFonts w:ascii="Times New Roman" w:eastAsia="Times New Roman" w:hAnsi="Times New Roman" w:cs="Times New Roman"/>
          <w:b/>
          <w:sz w:val="24"/>
          <w:szCs w:val="24"/>
        </w:rPr>
        <w:t>IT Department:</w:t>
      </w:r>
    </w:p>
    <w:p w:rsidR="00A70AFA" w:rsidRDefault="00A70AFA">
      <w:pPr>
        <w:spacing w:line="149" w:lineRule="exact"/>
        <w:rPr>
          <w:rFonts w:ascii="Times New Roman" w:eastAsia="Arial" w:hAnsi="Times New Roman" w:cs="Times New Roman"/>
          <w:sz w:val="24"/>
          <w:szCs w:val="24"/>
        </w:rPr>
      </w:pPr>
    </w:p>
    <w:p w:rsidR="00A70AFA" w:rsidRDefault="00E12327">
      <w:pPr>
        <w:spacing w:line="348" w:lineRule="auto"/>
        <w:ind w:left="7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IT department looks after the intranet service of the company and they are also responsible for the management of access system and monitor how well they are functioning. They look after the total security of the company and keep records of partial inventory management.</w:t>
      </w:r>
    </w:p>
    <w:p w:rsidR="00A70AFA" w:rsidRDefault="00A70AFA">
      <w:pPr>
        <w:spacing w:line="25" w:lineRule="exact"/>
        <w:rPr>
          <w:rFonts w:ascii="Times New Roman" w:eastAsia="Arial" w:hAnsi="Times New Roman" w:cs="Times New Roman"/>
          <w:sz w:val="24"/>
          <w:szCs w:val="24"/>
        </w:rPr>
      </w:pPr>
    </w:p>
    <w:p w:rsidR="00A70AFA" w:rsidRDefault="00E12327">
      <w:pPr>
        <w:numPr>
          <w:ilvl w:val="0"/>
          <w:numId w:val="15"/>
        </w:numPr>
        <w:tabs>
          <w:tab w:val="left" w:pos="720"/>
        </w:tabs>
        <w:spacing w:after="0" w:line="0" w:lineRule="atLeast"/>
        <w:ind w:left="720" w:hanging="360"/>
        <w:rPr>
          <w:rFonts w:ascii="Times New Roman" w:eastAsia="Arial" w:hAnsi="Times New Roman" w:cs="Times New Roman"/>
          <w:sz w:val="24"/>
          <w:szCs w:val="24"/>
        </w:rPr>
      </w:pPr>
      <w:r>
        <w:rPr>
          <w:rFonts w:ascii="Times New Roman" w:eastAsia="Times New Roman" w:hAnsi="Times New Roman" w:cs="Times New Roman"/>
          <w:b/>
          <w:sz w:val="24"/>
          <w:szCs w:val="24"/>
        </w:rPr>
        <w:t>Supply Chain Management (SCM):</w:t>
      </w:r>
    </w:p>
    <w:p w:rsidR="00A70AFA" w:rsidRDefault="00A70AFA">
      <w:pPr>
        <w:spacing w:line="149" w:lineRule="exact"/>
        <w:rPr>
          <w:rFonts w:ascii="Times New Roman" w:eastAsia="Arial" w:hAnsi="Times New Roman" w:cs="Times New Roman"/>
          <w:sz w:val="24"/>
          <w:szCs w:val="24"/>
        </w:rPr>
      </w:pPr>
    </w:p>
    <w:p w:rsidR="00A70AFA" w:rsidRDefault="00E12327">
      <w:pPr>
        <w:spacing w:line="354"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main duty of supply chain management department is to maintain the direct and indirect procurement process control, define and distribute the work in between supplier and customer and also maintain the foreign logistics process within the organization.</w:t>
      </w:r>
    </w:p>
    <w:p w:rsidR="00E12327" w:rsidRDefault="00E12327">
      <w:pPr>
        <w:rPr>
          <w:rFonts w:ascii="Times New Roman" w:eastAsia="Times New Roman" w:hAnsi="Times New Roman" w:cs="Times New Roman"/>
          <w:b/>
          <w:sz w:val="24"/>
          <w:szCs w:val="24"/>
        </w:rPr>
      </w:pPr>
      <w:bookmarkStart w:id="8" w:name="page18"/>
      <w:bookmarkEnd w:id="8"/>
      <w:r>
        <w:rPr>
          <w:rFonts w:ascii="Times New Roman" w:eastAsia="Times New Roman" w:hAnsi="Times New Roman" w:cs="Times New Roman"/>
          <w:b/>
          <w:sz w:val="24"/>
          <w:szCs w:val="24"/>
        </w:rPr>
        <w:br w:type="page"/>
      </w:r>
      <w:r>
        <w:rPr>
          <w:rFonts w:ascii="Times New Roman" w:eastAsia="Times New Roman" w:hAnsi="Times New Roman" w:cs="Times New Roman"/>
          <w:b/>
          <w:sz w:val="24"/>
          <w:szCs w:val="24"/>
        </w:rPr>
        <w:lastRenderedPageBreak/>
        <w:br/>
      </w:r>
    </w:p>
    <w:p w:rsidR="00A70AFA" w:rsidRDefault="00E12327">
      <w:pPr>
        <w:numPr>
          <w:ilvl w:val="0"/>
          <w:numId w:val="16"/>
        </w:numPr>
        <w:tabs>
          <w:tab w:val="left" w:pos="720"/>
        </w:tabs>
        <w:spacing w:after="0" w:line="0" w:lineRule="atLeast"/>
        <w:ind w:left="720" w:hanging="360"/>
        <w:rPr>
          <w:rFonts w:ascii="Times New Roman" w:eastAsia="Arial" w:hAnsi="Times New Roman" w:cs="Times New Roman"/>
          <w:sz w:val="24"/>
          <w:szCs w:val="24"/>
        </w:rPr>
      </w:pPr>
      <w:r>
        <w:rPr>
          <w:rFonts w:ascii="Times New Roman" w:eastAsia="Times New Roman" w:hAnsi="Times New Roman" w:cs="Times New Roman"/>
          <w:b/>
          <w:sz w:val="24"/>
          <w:szCs w:val="24"/>
        </w:rPr>
        <w:t>Digital Industries (DI):</w:t>
      </w:r>
    </w:p>
    <w:p w:rsidR="00A70AFA" w:rsidRDefault="00A70AFA">
      <w:pPr>
        <w:spacing w:line="149" w:lineRule="exact"/>
        <w:rPr>
          <w:rFonts w:ascii="Times New Roman" w:eastAsia="Arial" w:hAnsi="Times New Roman" w:cs="Times New Roman"/>
          <w:sz w:val="24"/>
          <w:szCs w:val="24"/>
        </w:rPr>
      </w:pPr>
    </w:p>
    <w:p w:rsidR="00A70AFA" w:rsidRDefault="00E12327">
      <w:pPr>
        <w:spacing w:line="348"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This department was previously known as (DFPD) digital factory process industries &amp;drive. The main work of this department includes whole selling imported products like automatic machineries, low voltage motors etc. directly to companies like BSRM, Abul Khayer Group and indirectly to other companies. They have seven channel partners not everyone sells everything. Sincos automation distributes automated drivers and Marks automation distributes every product of DFPD products. This department also has a problem as they have largest number of orders but there earnings are low. Digital grid (DG) is another branch of department which deals with solution for software and benefits that will help in distributing power so that the grid infrastructure can be improved.</w:t>
      </w:r>
    </w:p>
    <w:p w:rsidR="00A70AFA" w:rsidRDefault="00A70AFA">
      <w:pPr>
        <w:spacing w:line="33" w:lineRule="exact"/>
        <w:rPr>
          <w:rFonts w:ascii="Times New Roman" w:eastAsia="Arial" w:hAnsi="Times New Roman" w:cs="Times New Roman"/>
          <w:sz w:val="24"/>
          <w:szCs w:val="24"/>
        </w:rPr>
      </w:pPr>
    </w:p>
    <w:p w:rsidR="00A70AFA" w:rsidRDefault="00A70AFA">
      <w:pPr>
        <w:spacing w:line="33" w:lineRule="exact"/>
        <w:rPr>
          <w:rFonts w:ascii="Times New Roman" w:eastAsia="Arial" w:hAnsi="Times New Roman" w:cs="Times New Roman"/>
          <w:sz w:val="24"/>
          <w:szCs w:val="24"/>
        </w:rPr>
      </w:pPr>
    </w:p>
    <w:p w:rsidR="00A70AFA" w:rsidRDefault="00E12327">
      <w:pPr>
        <w:numPr>
          <w:ilvl w:val="0"/>
          <w:numId w:val="16"/>
        </w:numPr>
        <w:tabs>
          <w:tab w:val="left" w:pos="720"/>
        </w:tabs>
        <w:spacing w:after="0" w:line="0" w:lineRule="atLeast"/>
        <w:ind w:left="720" w:hanging="360"/>
        <w:rPr>
          <w:rFonts w:ascii="Times New Roman" w:eastAsia="Arial" w:hAnsi="Times New Roman" w:cs="Times New Roman"/>
          <w:sz w:val="24"/>
          <w:szCs w:val="24"/>
        </w:rPr>
      </w:pPr>
      <w:r>
        <w:rPr>
          <w:rFonts w:ascii="Times New Roman" w:eastAsia="Times New Roman" w:hAnsi="Times New Roman" w:cs="Times New Roman"/>
          <w:b/>
          <w:sz w:val="24"/>
          <w:szCs w:val="24"/>
        </w:rPr>
        <w:t>Transmission and solution (TS):</w:t>
      </w:r>
    </w:p>
    <w:p w:rsidR="00A70AFA" w:rsidRDefault="00A70AFA">
      <w:pPr>
        <w:spacing w:line="134" w:lineRule="exact"/>
        <w:rPr>
          <w:rFonts w:ascii="Times New Roman" w:eastAsia="Arial" w:hAnsi="Times New Roman" w:cs="Times New Roman"/>
          <w:sz w:val="24"/>
          <w:szCs w:val="24"/>
        </w:rPr>
      </w:pPr>
    </w:p>
    <w:p w:rsidR="00A70AFA" w:rsidRDefault="00E12327">
      <w:pPr>
        <w:spacing w:line="0" w:lineRule="atLeast"/>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They are mainly involved in projects that are related to current or energy transmission.</w:t>
      </w:r>
    </w:p>
    <w:p w:rsidR="00A70AFA" w:rsidRDefault="00A70AFA">
      <w:pPr>
        <w:spacing w:line="200" w:lineRule="exact"/>
        <w:rPr>
          <w:rFonts w:ascii="Times New Roman" w:eastAsia="Times New Roman" w:hAnsi="Times New Roman" w:cs="Times New Roman"/>
          <w:sz w:val="24"/>
          <w:szCs w:val="24"/>
        </w:rPr>
      </w:pPr>
    </w:p>
    <w:p w:rsidR="00A70AFA" w:rsidRDefault="00E12327">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Other than that Siemens Company worldwide has some other departments which are also operating in SBL. They are given below:</w:t>
      </w:r>
    </w:p>
    <w:p w:rsidR="00A70AFA" w:rsidRDefault="00E12327">
      <w:pPr>
        <w:numPr>
          <w:ilvl w:val="0"/>
          <w:numId w:val="17"/>
        </w:numPr>
        <w:tabs>
          <w:tab w:val="left" w:pos="720"/>
        </w:tabs>
        <w:spacing w:after="0" w:line="0" w:lineRule="atLeast"/>
        <w:ind w:left="720" w:hanging="360"/>
        <w:rPr>
          <w:rFonts w:ascii="Times New Roman" w:eastAsia="Arial" w:hAnsi="Times New Roman" w:cs="Times New Roman"/>
          <w:sz w:val="24"/>
          <w:szCs w:val="24"/>
        </w:rPr>
      </w:pPr>
      <w:r>
        <w:rPr>
          <w:rFonts w:ascii="Times New Roman" w:eastAsia="Times New Roman" w:hAnsi="Times New Roman" w:cs="Times New Roman"/>
          <w:sz w:val="24"/>
          <w:szCs w:val="24"/>
        </w:rPr>
        <w:t>Medium Voltage and System (MS)</w:t>
      </w:r>
    </w:p>
    <w:p w:rsidR="00A70AFA" w:rsidRDefault="00A70AFA">
      <w:pPr>
        <w:spacing w:line="155" w:lineRule="exact"/>
        <w:rPr>
          <w:rFonts w:ascii="Times New Roman" w:eastAsia="Arial" w:hAnsi="Times New Roman" w:cs="Times New Roman"/>
          <w:sz w:val="24"/>
          <w:szCs w:val="24"/>
        </w:rPr>
      </w:pPr>
    </w:p>
    <w:p w:rsidR="00A70AFA" w:rsidRDefault="00E12327">
      <w:pPr>
        <w:numPr>
          <w:ilvl w:val="0"/>
          <w:numId w:val="17"/>
        </w:numPr>
        <w:tabs>
          <w:tab w:val="left" w:pos="720"/>
        </w:tabs>
        <w:spacing w:after="0" w:line="0" w:lineRule="atLeast"/>
        <w:ind w:left="720" w:hanging="360"/>
        <w:rPr>
          <w:rFonts w:ascii="Times New Roman" w:eastAsia="Arial" w:hAnsi="Times New Roman" w:cs="Times New Roman"/>
          <w:sz w:val="24"/>
          <w:szCs w:val="24"/>
        </w:rPr>
      </w:pPr>
      <w:r>
        <w:rPr>
          <w:rFonts w:ascii="Times New Roman" w:eastAsia="Times New Roman" w:hAnsi="Times New Roman" w:cs="Times New Roman"/>
          <w:sz w:val="24"/>
          <w:szCs w:val="24"/>
        </w:rPr>
        <w:t>Power and Gas Department</w:t>
      </w:r>
    </w:p>
    <w:p w:rsidR="00A70AFA" w:rsidRDefault="00A70AFA">
      <w:pPr>
        <w:spacing w:line="154" w:lineRule="exact"/>
        <w:rPr>
          <w:rFonts w:ascii="Times New Roman" w:eastAsia="Arial" w:hAnsi="Times New Roman" w:cs="Times New Roman"/>
          <w:sz w:val="24"/>
          <w:szCs w:val="24"/>
        </w:rPr>
      </w:pPr>
    </w:p>
    <w:p w:rsidR="00A70AFA" w:rsidRDefault="00E12327">
      <w:pPr>
        <w:numPr>
          <w:ilvl w:val="0"/>
          <w:numId w:val="17"/>
        </w:numPr>
        <w:tabs>
          <w:tab w:val="left" w:pos="720"/>
        </w:tabs>
        <w:spacing w:after="0" w:line="0" w:lineRule="atLeast"/>
        <w:ind w:left="720" w:hanging="360"/>
        <w:rPr>
          <w:rFonts w:ascii="Times New Roman" w:eastAsia="Arial" w:hAnsi="Times New Roman" w:cs="Times New Roman"/>
          <w:sz w:val="24"/>
          <w:szCs w:val="24"/>
        </w:rPr>
      </w:pPr>
      <w:r>
        <w:rPr>
          <w:rFonts w:ascii="Times New Roman" w:eastAsia="Times New Roman" w:hAnsi="Times New Roman" w:cs="Times New Roman"/>
          <w:sz w:val="24"/>
          <w:szCs w:val="24"/>
        </w:rPr>
        <w:t>Wind power and Renewable</w:t>
      </w:r>
    </w:p>
    <w:p w:rsidR="00A70AFA" w:rsidRDefault="00A70AFA">
      <w:pPr>
        <w:spacing w:line="152" w:lineRule="exact"/>
        <w:rPr>
          <w:rFonts w:ascii="Times New Roman" w:eastAsia="Arial" w:hAnsi="Times New Roman" w:cs="Times New Roman"/>
          <w:sz w:val="24"/>
          <w:szCs w:val="24"/>
        </w:rPr>
      </w:pPr>
    </w:p>
    <w:p w:rsidR="00A70AFA" w:rsidRDefault="00E12327">
      <w:pPr>
        <w:numPr>
          <w:ilvl w:val="0"/>
          <w:numId w:val="17"/>
        </w:numPr>
        <w:tabs>
          <w:tab w:val="left" w:pos="720"/>
        </w:tabs>
        <w:spacing w:after="0" w:line="0" w:lineRule="atLeast"/>
        <w:ind w:left="720" w:hanging="360"/>
        <w:rPr>
          <w:rFonts w:ascii="Times New Roman" w:eastAsia="Arial" w:hAnsi="Times New Roman" w:cs="Times New Roman"/>
          <w:sz w:val="24"/>
          <w:szCs w:val="24"/>
        </w:rPr>
      </w:pPr>
      <w:r>
        <w:rPr>
          <w:rFonts w:ascii="Times New Roman" w:eastAsia="Times New Roman" w:hAnsi="Times New Roman" w:cs="Times New Roman"/>
          <w:sz w:val="24"/>
          <w:szCs w:val="24"/>
        </w:rPr>
        <w:t>Building Technologies</w:t>
      </w:r>
    </w:p>
    <w:p w:rsidR="00A70AFA" w:rsidRDefault="00A70AFA">
      <w:pPr>
        <w:spacing w:line="154" w:lineRule="exact"/>
        <w:rPr>
          <w:rFonts w:ascii="Times New Roman" w:eastAsia="Arial" w:hAnsi="Times New Roman" w:cs="Times New Roman"/>
          <w:sz w:val="24"/>
          <w:szCs w:val="24"/>
        </w:rPr>
      </w:pPr>
    </w:p>
    <w:p w:rsidR="00A70AFA" w:rsidRDefault="00E12327">
      <w:pPr>
        <w:numPr>
          <w:ilvl w:val="0"/>
          <w:numId w:val="17"/>
        </w:numPr>
        <w:tabs>
          <w:tab w:val="left" w:pos="720"/>
        </w:tabs>
        <w:spacing w:after="0" w:line="0" w:lineRule="atLeast"/>
        <w:ind w:left="720" w:hanging="360"/>
        <w:rPr>
          <w:rFonts w:ascii="Times New Roman" w:eastAsia="Arial" w:hAnsi="Times New Roman" w:cs="Times New Roman"/>
          <w:sz w:val="24"/>
          <w:szCs w:val="24"/>
        </w:rPr>
      </w:pPr>
      <w:r>
        <w:rPr>
          <w:rFonts w:ascii="Times New Roman" w:eastAsia="Times New Roman" w:hAnsi="Times New Roman" w:cs="Times New Roman"/>
          <w:sz w:val="24"/>
          <w:szCs w:val="24"/>
        </w:rPr>
        <w:t>Mobility</w:t>
      </w:r>
    </w:p>
    <w:p w:rsidR="00A70AFA" w:rsidRDefault="00A70AFA">
      <w:pPr>
        <w:spacing w:line="154" w:lineRule="exact"/>
        <w:rPr>
          <w:rFonts w:ascii="Times New Roman" w:eastAsia="Arial" w:hAnsi="Times New Roman" w:cs="Times New Roman"/>
          <w:sz w:val="24"/>
          <w:szCs w:val="24"/>
        </w:rPr>
      </w:pPr>
    </w:p>
    <w:p w:rsidR="00A70AFA" w:rsidRDefault="00E12327">
      <w:pPr>
        <w:numPr>
          <w:ilvl w:val="0"/>
          <w:numId w:val="17"/>
        </w:numPr>
        <w:tabs>
          <w:tab w:val="left" w:pos="720"/>
        </w:tabs>
        <w:spacing w:after="0" w:line="0" w:lineRule="atLeast"/>
        <w:ind w:left="720" w:hanging="360"/>
        <w:rPr>
          <w:rFonts w:ascii="Times New Roman" w:eastAsia="Arial" w:hAnsi="Times New Roman" w:cs="Times New Roman"/>
          <w:sz w:val="24"/>
          <w:szCs w:val="24"/>
        </w:rPr>
      </w:pPr>
      <w:r>
        <w:rPr>
          <w:rFonts w:ascii="Times New Roman" w:eastAsia="Times New Roman" w:hAnsi="Times New Roman" w:cs="Times New Roman"/>
          <w:sz w:val="24"/>
          <w:szCs w:val="24"/>
        </w:rPr>
        <w:t>Digital Factory</w:t>
      </w:r>
    </w:p>
    <w:p w:rsidR="00A70AFA" w:rsidRDefault="00A70AFA">
      <w:pPr>
        <w:spacing w:line="152" w:lineRule="exact"/>
        <w:rPr>
          <w:rFonts w:ascii="Times New Roman" w:eastAsia="Arial" w:hAnsi="Times New Roman" w:cs="Times New Roman"/>
          <w:sz w:val="24"/>
          <w:szCs w:val="24"/>
        </w:rPr>
      </w:pPr>
    </w:p>
    <w:p w:rsidR="00A70AFA" w:rsidRDefault="00E12327">
      <w:pPr>
        <w:numPr>
          <w:ilvl w:val="0"/>
          <w:numId w:val="17"/>
        </w:numPr>
        <w:tabs>
          <w:tab w:val="left" w:pos="720"/>
        </w:tabs>
        <w:spacing w:after="0" w:line="0" w:lineRule="atLeast"/>
        <w:ind w:left="720" w:hanging="360"/>
        <w:rPr>
          <w:rFonts w:ascii="Times New Roman" w:eastAsia="Arial" w:hAnsi="Times New Roman" w:cs="Times New Roman"/>
          <w:sz w:val="24"/>
          <w:szCs w:val="24"/>
        </w:rPr>
      </w:pPr>
      <w:r>
        <w:rPr>
          <w:rFonts w:ascii="Times New Roman" w:eastAsia="Times New Roman" w:hAnsi="Times New Roman" w:cs="Times New Roman"/>
          <w:sz w:val="24"/>
          <w:szCs w:val="24"/>
        </w:rPr>
        <w:t>Process Industrial Drives</w:t>
      </w:r>
    </w:p>
    <w:p w:rsidR="00A70AFA" w:rsidRDefault="00A70AFA">
      <w:pPr>
        <w:spacing w:line="154" w:lineRule="exact"/>
        <w:rPr>
          <w:rFonts w:ascii="Times New Roman" w:eastAsia="Arial" w:hAnsi="Times New Roman" w:cs="Times New Roman"/>
          <w:sz w:val="24"/>
          <w:szCs w:val="24"/>
        </w:rPr>
      </w:pPr>
    </w:p>
    <w:p w:rsidR="00A70AFA" w:rsidRDefault="00E12327">
      <w:pPr>
        <w:numPr>
          <w:ilvl w:val="0"/>
          <w:numId w:val="17"/>
        </w:numPr>
        <w:tabs>
          <w:tab w:val="left" w:pos="720"/>
        </w:tabs>
        <w:spacing w:after="0" w:line="0" w:lineRule="atLeast"/>
        <w:ind w:left="720" w:hanging="360"/>
        <w:rPr>
          <w:rFonts w:ascii="Times New Roman" w:eastAsia="Arial" w:hAnsi="Times New Roman" w:cs="Times New Roman"/>
          <w:sz w:val="24"/>
          <w:szCs w:val="24"/>
        </w:rPr>
      </w:pPr>
      <w:r>
        <w:rPr>
          <w:rFonts w:ascii="Times New Roman" w:eastAsia="Times New Roman" w:hAnsi="Times New Roman" w:cs="Times New Roman"/>
          <w:sz w:val="24"/>
          <w:szCs w:val="24"/>
        </w:rPr>
        <w:t>Financial Services (SFS)</w:t>
      </w:r>
    </w:p>
    <w:p w:rsidR="00A70AFA" w:rsidRDefault="00A70AFA">
      <w:pPr>
        <w:jc w:val="both"/>
        <w:rPr>
          <w:rFonts w:ascii="Times New Roman" w:hAnsi="Times New Roman" w:cs="Times New Roman"/>
          <w:b/>
          <w:color w:val="31849B" w:themeColor="accent5" w:themeShade="BF"/>
          <w:sz w:val="24"/>
          <w:szCs w:val="24"/>
        </w:rPr>
      </w:pPr>
    </w:p>
    <w:p w:rsidR="00A70AFA" w:rsidRDefault="00E12327">
      <w:pPr>
        <w:pStyle w:val="Heading2"/>
        <w:rPr>
          <w:rFonts w:ascii="Times New Roman" w:hAnsi="Times New Roman" w:cs="Times New Roman"/>
          <w:sz w:val="28"/>
        </w:rPr>
      </w:pPr>
      <w:bookmarkStart w:id="9" w:name="_Toc17833822"/>
      <w:r>
        <w:rPr>
          <w:rFonts w:ascii="Times New Roman" w:hAnsi="Times New Roman" w:cs="Times New Roman"/>
          <w:sz w:val="28"/>
        </w:rPr>
        <w:t>2.4 Product &amp; Services of SIEMENS</w:t>
      </w:r>
      <w:bookmarkEnd w:id="9"/>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Siemens is a joint multinational company. They have divided their whole company into the below mentioned business sectors. Those business sectors are:</w:t>
      </w:r>
    </w:p>
    <w:p w:rsidR="00A70AFA" w:rsidRDefault="00E12327">
      <w:pPr>
        <w:jc w:val="both"/>
        <w:rPr>
          <w:rFonts w:ascii="Times New Roman" w:hAnsi="Times New Roman" w:cs="Times New Roman"/>
          <w:b/>
          <w:sz w:val="24"/>
          <w:szCs w:val="24"/>
        </w:rPr>
      </w:pPr>
      <w:r>
        <w:rPr>
          <w:rFonts w:ascii="Times New Roman" w:hAnsi="Times New Roman" w:cs="Times New Roman"/>
          <w:b/>
          <w:sz w:val="24"/>
          <w:szCs w:val="24"/>
        </w:rPr>
        <w:t>Automation Systems</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Operator Control and Monitoring Systems</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Identification Systems</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Industrial Communication</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Industrial Controls</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Manufacturing Execution System (MES)</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PC based automation</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Product Lifecycle Management Software</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Process Control Systems</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Sensor Systems</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Power Supplies</w:t>
      </w:r>
    </w:p>
    <w:p w:rsidR="00A70AFA" w:rsidRDefault="00A70AFA">
      <w:pPr>
        <w:jc w:val="both"/>
        <w:rPr>
          <w:rFonts w:ascii="Times New Roman" w:hAnsi="Times New Roman" w:cs="Times New Roman"/>
          <w:b/>
          <w:sz w:val="24"/>
          <w:szCs w:val="24"/>
        </w:rPr>
      </w:pPr>
    </w:p>
    <w:p w:rsidR="00A70AFA" w:rsidRDefault="00E12327">
      <w:pPr>
        <w:jc w:val="both"/>
        <w:rPr>
          <w:rFonts w:ascii="Times New Roman" w:hAnsi="Times New Roman" w:cs="Times New Roman"/>
          <w:b/>
          <w:sz w:val="24"/>
          <w:szCs w:val="24"/>
        </w:rPr>
      </w:pPr>
      <w:r>
        <w:rPr>
          <w:rFonts w:ascii="Times New Roman" w:hAnsi="Times New Roman" w:cs="Times New Roman"/>
          <w:b/>
          <w:sz w:val="24"/>
          <w:szCs w:val="24"/>
        </w:rPr>
        <w:t>Energy</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Fossil Power Generation</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Power Transmission</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Power Distribution</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Automation, Controls, Protection &amp; Electrical</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Compression, Expansion &amp; Ventilation</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Mechanical Drives</w:t>
      </w:r>
    </w:p>
    <w:p w:rsidR="00A70AFA" w:rsidRDefault="00E123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 Service</w:t>
      </w:r>
    </w:p>
    <w:p w:rsidR="00A70AFA" w:rsidRDefault="00E12327">
      <w:pPr>
        <w:jc w:val="both"/>
        <w:rPr>
          <w:rFonts w:ascii="Times New Roman" w:hAnsi="Times New Roman" w:cs="Times New Roman"/>
          <w:b/>
          <w:sz w:val="24"/>
          <w:szCs w:val="24"/>
        </w:rPr>
      </w:pPr>
      <w:r>
        <w:rPr>
          <w:rFonts w:ascii="Times New Roman" w:hAnsi="Times New Roman" w:cs="Times New Roman"/>
          <w:b/>
          <w:sz w:val="24"/>
          <w:szCs w:val="24"/>
        </w:rPr>
        <w:t xml:space="preserve"> Healthcare</w:t>
      </w:r>
    </w:p>
    <w:p w:rsidR="00A70AFA" w:rsidRDefault="00E123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Healthcare IT &amp; Infrastructure </w:t>
      </w:r>
    </w:p>
    <w:p w:rsidR="00A70AFA" w:rsidRDefault="00E123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Hearing Instruments </w:t>
      </w:r>
    </w:p>
    <w:p w:rsidR="00A70AFA" w:rsidRDefault="00E123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 Laboratory Diagnostics </w:t>
      </w:r>
    </w:p>
    <w:p w:rsidR="00A70AFA" w:rsidRDefault="00E123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Medical Imaging </w:t>
      </w:r>
    </w:p>
    <w:p w:rsidR="00A70AFA" w:rsidRDefault="00E123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Therapy Systems </w:t>
      </w:r>
    </w:p>
    <w:p w:rsidR="00A70AFA" w:rsidRDefault="00E123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Accessories &amp; OEM Equipment </w:t>
      </w:r>
    </w:p>
    <w:p w:rsidR="00A70AFA" w:rsidRDefault="00E123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Refurbished Systems </w:t>
      </w:r>
    </w:p>
    <w:p w:rsidR="00A70AFA" w:rsidRDefault="00E123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Healthcare Services</w:t>
      </w:r>
    </w:p>
    <w:p w:rsidR="00A70AFA" w:rsidRDefault="00A70AFA">
      <w:pPr>
        <w:jc w:val="both"/>
        <w:rPr>
          <w:rFonts w:ascii="Times New Roman" w:hAnsi="Times New Roman" w:cs="Times New Roman"/>
          <w:b/>
          <w:color w:val="31849B" w:themeColor="accent5" w:themeShade="BF"/>
          <w:sz w:val="24"/>
          <w:szCs w:val="24"/>
        </w:rPr>
      </w:pPr>
    </w:p>
    <w:p w:rsidR="00A70AFA" w:rsidRDefault="00E12327">
      <w:pPr>
        <w:pStyle w:val="Heading2"/>
        <w:rPr>
          <w:rFonts w:ascii="Times New Roman" w:hAnsi="Times New Roman" w:cs="Times New Roman"/>
          <w:sz w:val="28"/>
        </w:rPr>
      </w:pPr>
      <w:bookmarkStart w:id="10" w:name="_Toc17833823"/>
      <w:r>
        <w:rPr>
          <w:rFonts w:ascii="Times New Roman" w:hAnsi="Times New Roman" w:cs="Times New Roman"/>
          <w:sz w:val="28"/>
        </w:rPr>
        <w:t>2.5 Values and Vision of Siemens Bangladesh</w:t>
      </w:r>
      <w:bookmarkEnd w:id="10"/>
    </w:p>
    <w:p w:rsidR="00A70AFA" w:rsidRDefault="00E12327">
      <w:pPr>
        <w:pStyle w:val="NormalWeb"/>
        <w:spacing w:before="0" w:beforeAutospacing="0" w:after="0" w:afterAutospacing="0" w:line="276" w:lineRule="auto"/>
        <w:jc w:val="both"/>
      </w:pPr>
      <w:r>
        <w:t xml:space="preserve">From the start of ‘Siemens’ in Bangladesh the company holds the same values and visions that they are following around the globe for such a long time. Siemens Bangladesh has comprised their values and visions together with that believe that such combination creates an all-encompassing guidance for the company and their people to operate. It is dedicated to maintain ethical standards in all their business activities and decision-makings because their products are related to the benefits and wellbeing of the society as a whole. Serving various segments for such a long time has given them broader prospects about their stakeholders, rather be it in the form of customers, shareholders, employees, suppliers or society and community. Siemens understands that all these individual groups have lasting expectation from them and thus they have designed their visions and values in the following structure in their line of business: </w:t>
      </w:r>
    </w:p>
    <w:p w:rsidR="00A70AFA" w:rsidRDefault="00E12327">
      <w:pPr>
        <w:pStyle w:val="Heading3"/>
        <w:numPr>
          <w:ilvl w:val="0"/>
          <w:numId w:val="42"/>
        </w:numPr>
        <w:spacing w:before="0" w:after="81"/>
        <w:rPr>
          <w:rFonts w:ascii="Times New Roman" w:hAnsi="Times New Roman" w:cs="Times New Roman"/>
          <w:color w:val="auto"/>
          <w:sz w:val="24"/>
          <w:szCs w:val="24"/>
          <w:u w:val="single"/>
        </w:rPr>
      </w:pPr>
      <w:bookmarkStart w:id="11" w:name="_Toc17832795"/>
      <w:bookmarkStart w:id="12" w:name="_Toc17833824"/>
      <w:r>
        <w:rPr>
          <w:rFonts w:ascii="Times New Roman" w:hAnsi="Times New Roman" w:cs="Times New Roman"/>
          <w:color w:val="auto"/>
          <w:sz w:val="24"/>
          <w:szCs w:val="24"/>
          <w:u w:val="single"/>
        </w:rPr>
        <w:t>Vision statement: To be the pioneer in</w:t>
      </w:r>
      <w:bookmarkEnd w:id="11"/>
      <w:bookmarkEnd w:id="12"/>
    </w:p>
    <w:p w:rsidR="00A70AFA" w:rsidRDefault="00E12327">
      <w:pPr>
        <w:numPr>
          <w:ilvl w:val="1"/>
          <w:numId w:val="3"/>
        </w:numPr>
        <w:spacing w:after="0"/>
        <w:rPr>
          <w:rFonts w:ascii="Times New Roman" w:hAnsi="Times New Roman" w:cs="Times New Roman"/>
          <w:sz w:val="24"/>
          <w:szCs w:val="24"/>
        </w:rPr>
      </w:pPr>
      <w:r>
        <w:rPr>
          <w:rFonts w:ascii="Times New Roman" w:hAnsi="Times New Roman" w:cs="Times New Roman"/>
          <w:sz w:val="24"/>
          <w:szCs w:val="24"/>
        </w:rPr>
        <w:t>Energy Efficiency</w:t>
      </w:r>
    </w:p>
    <w:p w:rsidR="00A70AFA" w:rsidRDefault="00E12327">
      <w:pPr>
        <w:numPr>
          <w:ilvl w:val="1"/>
          <w:numId w:val="3"/>
        </w:numPr>
        <w:spacing w:after="0"/>
        <w:rPr>
          <w:rFonts w:ascii="Times New Roman" w:hAnsi="Times New Roman" w:cs="Times New Roman"/>
          <w:sz w:val="24"/>
          <w:szCs w:val="24"/>
        </w:rPr>
      </w:pPr>
      <w:r>
        <w:rPr>
          <w:rFonts w:ascii="Times New Roman" w:hAnsi="Times New Roman" w:cs="Times New Roman"/>
          <w:sz w:val="24"/>
          <w:szCs w:val="24"/>
        </w:rPr>
        <w:t>Industrial Productivity</w:t>
      </w:r>
    </w:p>
    <w:p w:rsidR="00A70AFA" w:rsidRDefault="00E12327">
      <w:pPr>
        <w:numPr>
          <w:ilvl w:val="1"/>
          <w:numId w:val="3"/>
        </w:numPr>
        <w:spacing w:after="0"/>
        <w:rPr>
          <w:rFonts w:ascii="Times New Roman" w:hAnsi="Times New Roman" w:cs="Times New Roman"/>
          <w:sz w:val="24"/>
          <w:szCs w:val="24"/>
        </w:rPr>
      </w:pPr>
      <w:r>
        <w:rPr>
          <w:rFonts w:ascii="Times New Roman" w:hAnsi="Times New Roman" w:cs="Times New Roman"/>
          <w:sz w:val="24"/>
          <w:szCs w:val="24"/>
        </w:rPr>
        <w:t>Intelligent Infrastructure Solutions</w:t>
      </w:r>
    </w:p>
    <w:p w:rsidR="00A70AFA" w:rsidRDefault="00E12327">
      <w:pPr>
        <w:numPr>
          <w:ilvl w:val="1"/>
          <w:numId w:val="3"/>
        </w:numPr>
        <w:spacing w:after="0"/>
        <w:rPr>
          <w:rFonts w:ascii="Times New Roman" w:hAnsi="Times New Roman" w:cs="Times New Roman"/>
          <w:sz w:val="24"/>
          <w:szCs w:val="24"/>
        </w:rPr>
      </w:pPr>
      <w:r>
        <w:rPr>
          <w:rFonts w:ascii="Times New Roman" w:hAnsi="Times New Roman" w:cs="Times New Roman"/>
          <w:sz w:val="24"/>
          <w:szCs w:val="24"/>
        </w:rPr>
        <w:t>Affordable and Personalized Healthcare</w:t>
      </w:r>
    </w:p>
    <w:p w:rsidR="00A70AFA" w:rsidRDefault="00A70AFA">
      <w:pPr>
        <w:spacing w:after="0"/>
        <w:ind w:left="1440"/>
        <w:rPr>
          <w:rFonts w:ascii="Times New Roman" w:hAnsi="Times New Roman" w:cs="Times New Roman"/>
          <w:sz w:val="24"/>
          <w:szCs w:val="24"/>
        </w:rPr>
      </w:pPr>
    </w:p>
    <w:p w:rsidR="00A70AFA" w:rsidRDefault="00E12327">
      <w:pPr>
        <w:pStyle w:val="ListParagraph"/>
        <w:numPr>
          <w:ilvl w:val="0"/>
          <w:numId w:val="42"/>
        </w:num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Values statement: Highest performance with the highest ethics</w:t>
      </w:r>
    </w:p>
    <w:p w:rsidR="00A70AFA" w:rsidRDefault="00E12327">
      <w:pPr>
        <w:pStyle w:val="ListParagraph"/>
        <w:numPr>
          <w:ilvl w:val="0"/>
          <w:numId w:val="25"/>
        </w:numPr>
        <w:spacing w:after="0" w:line="360" w:lineRule="auto"/>
        <w:rPr>
          <w:rFonts w:ascii="Times New Roman" w:hAnsi="Times New Roman" w:cs="Times New Roman"/>
          <w:sz w:val="24"/>
          <w:szCs w:val="24"/>
        </w:rPr>
      </w:pPr>
      <w:r>
        <w:rPr>
          <w:rFonts w:ascii="Times New Roman" w:hAnsi="Times New Roman" w:cs="Times New Roman"/>
          <w:sz w:val="24"/>
          <w:szCs w:val="24"/>
        </w:rPr>
        <w:t>Responsible: Committed to ethical and responsible actions</w:t>
      </w:r>
    </w:p>
    <w:p w:rsidR="00A70AFA" w:rsidRDefault="00E12327">
      <w:pPr>
        <w:pStyle w:val="ListParagraph"/>
        <w:numPr>
          <w:ilvl w:val="0"/>
          <w:numId w:val="25"/>
        </w:numPr>
        <w:spacing w:after="0" w:line="360" w:lineRule="auto"/>
        <w:rPr>
          <w:rFonts w:ascii="Times New Roman" w:hAnsi="Times New Roman" w:cs="Times New Roman"/>
          <w:sz w:val="24"/>
          <w:szCs w:val="24"/>
        </w:rPr>
      </w:pPr>
      <w:r>
        <w:rPr>
          <w:rFonts w:ascii="Times New Roman" w:hAnsi="Times New Roman" w:cs="Times New Roman"/>
          <w:sz w:val="24"/>
          <w:szCs w:val="24"/>
        </w:rPr>
        <w:t>Excellent: Achieving high performance and excellent results</w:t>
      </w:r>
    </w:p>
    <w:p w:rsidR="00A70AFA" w:rsidRDefault="00E12327">
      <w:pPr>
        <w:pStyle w:val="ListParagraph"/>
        <w:numPr>
          <w:ilvl w:val="0"/>
          <w:numId w:val="25"/>
        </w:numPr>
        <w:spacing w:after="0" w:line="360" w:lineRule="auto"/>
        <w:rPr>
          <w:rFonts w:ascii="Times New Roman" w:hAnsi="Times New Roman" w:cs="Times New Roman"/>
          <w:sz w:val="24"/>
          <w:szCs w:val="24"/>
        </w:rPr>
      </w:pPr>
      <w:r>
        <w:rPr>
          <w:rFonts w:ascii="Times New Roman" w:hAnsi="Times New Roman" w:cs="Times New Roman"/>
          <w:sz w:val="24"/>
          <w:szCs w:val="24"/>
        </w:rPr>
        <w:t>Innovative: Being innovative to create sustainable value</w:t>
      </w:r>
    </w:p>
    <w:p w:rsidR="00A70AFA" w:rsidRDefault="00A70AFA">
      <w:pPr>
        <w:pStyle w:val="NormalWeb"/>
        <w:spacing w:before="0" w:beforeAutospacing="0" w:after="0" w:afterAutospacing="0" w:line="276" w:lineRule="auto"/>
        <w:ind w:left="720"/>
        <w:rPr>
          <w:b/>
          <w:color w:val="31849B" w:themeColor="accent5" w:themeShade="BF"/>
        </w:rPr>
      </w:pPr>
    </w:p>
    <w:p w:rsidR="00A70AFA" w:rsidRDefault="00E12327">
      <w:pPr>
        <w:pStyle w:val="Heading2"/>
        <w:rPr>
          <w:rFonts w:ascii="Times New Roman" w:hAnsi="Times New Roman" w:cs="Times New Roman"/>
          <w:sz w:val="28"/>
        </w:rPr>
      </w:pPr>
      <w:bookmarkStart w:id="13" w:name="_Toc17833825"/>
      <w:r>
        <w:rPr>
          <w:rFonts w:ascii="Times New Roman" w:hAnsi="Times New Roman" w:cs="Times New Roman"/>
          <w:sz w:val="28"/>
        </w:rPr>
        <w:t>2.6 Organization Structure of SIEMENS</w:t>
      </w:r>
      <w:bookmarkEnd w:id="13"/>
    </w:p>
    <w:p w:rsidR="00A70AFA" w:rsidRDefault="00E12327">
      <w:pPr>
        <w:pStyle w:val="ListParagraph"/>
        <w:jc w:val="both"/>
        <w:rPr>
          <w:rFonts w:ascii="Times New Roman" w:hAnsi="Times New Roman" w:cs="Times New Roman"/>
          <w:sz w:val="24"/>
          <w:szCs w:val="24"/>
        </w:rPr>
      </w:pPr>
      <w:r>
        <w:rPr>
          <w:rFonts w:ascii="Times New Roman" w:hAnsi="Times New Roman" w:cs="Times New Roman"/>
          <w:sz w:val="24"/>
          <w:szCs w:val="24"/>
        </w:rPr>
        <w:t>Siemens Limited maintains a flat organization structure. The Managing Director or CEO is the head of operations. The company has nine separate divisions for the smooth operations. The five divisions are directly related with business and rest four are supporting divisions.</w:t>
      </w:r>
    </w:p>
    <w:p w:rsidR="00A70AFA" w:rsidRDefault="00E12327">
      <w:pPr>
        <w:pStyle w:val="ListParagraph"/>
        <w:jc w:val="both"/>
        <w:rPr>
          <w:rFonts w:ascii="Times New Roman" w:hAnsi="Times New Roman" w:cs="Times New Roman"/>
          <w:sz w:val="24"/>
          <w:szCs w:val="24"/>
        </w:rPr>
      </w:pPr>
      <w:r>
        <w:rPr>
          <w:rFonts w:ascii="Times New Roman" w:hAnsi="Times New Roman" w:cs="Times New Roman"/>
          <w:sz w:val="24"/>
          <w:szCs w:val="24"/>
        </w:rPr>
        <w:t>The main divisions are:</w:t>
      </w:r>
    </w:p>
    <w:p w:rsidR="00A70AFA" w:rsidRDefault="00E1232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Healthcare Division </w:t>
      </w:r>
    </w:p>
    <w:p w:rsidR="00A70AFA" w:rsidRDefault="00E1232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Power Generation &amp;Transportation System Division </w:t>
      </w:r>
    </w:p>
    <w:p w:rsidR="00A70AFA" w:rsidRDefault="00E1232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 Power Transmission &amp; Distribution System </w:t>
      </w:r>
    </w:p>
    <w:p w:rsidR="00A70AFA" w:rsidRDefault="00E1232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 Information Technology </w:t>
      </w:r>
    </w:p>
    <w:p w:rsidR="00A70AFA" w:rsidRDefault="00E1232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 Consumer products </w:t>
      </w:r>
    </w:p>
    <w:p w:rsidR="00A70AFA" w:rsidRDefault="00E1232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 Human Resources Department </w:t>
      </w:r>
    </w:p>
    <w:p w:rsidR="00A70AFA" w:rsidRDefault="00E1232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 Finance &amp; Business Administration</w:t>
      </w:r>
    </w:p>
    <w:p w:rsidR="00A70AFA" w:rsidRDefault="00E1232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Corporate Communications &amp; Business Development</w:t>
      </w:r>
    </w:p>
    <w:p w:rsidR="00A70AFA" w:rsidRDefault="00A70AFA">
      <w:pPr>
        <w:pStyle w:val="ListParagraph"/>
        <w:ind w:left="1440"/>
        <w:jc w:val="both"/>
        <w:rPr>
          <w:rFonts w:ascii="Times New Roman" w:hAnsi="Times New Roman" w:cs="Times New Roman"/>
          <w:sz w:val="24"/>
          <w:szCs w:val="24"/>
        </w:rPr>
      </w:pPr>
    </w:p>
    <w:p w:rsidR="00A70AFA" w:rsidRDefault="00A70AFA">
      <w:pPr>
        <w:jc w:val="both"/>
        <w:rPr>
          <w:rFonts w:ascii="Times New Roman" w:hAnsi="Times New Roman" w:cs="Times New Roman"/>
          <w:sz w:val="24"/>
          <w:szCs w:val="24"/>
        </w:rPr>
      </w:pPr>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 xml:space="preserve"> Supporting Divisions are:</w:t>
      </w:r>
    </w:p>
    <w:p w:rsidR="00A70AFA" w:rsidRDefault="00E12327">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Human Resources Division </w:t>
      </w:r>
    </w:p>
    <w:p w:rsidR="00A70AFA" w:rsidRDefault="00E12327">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 Finance &amp; Accounts Division </w:t>
      </w:r>
    </w:p>
    <w:p w:rsidR="00A70AFA" w:rsidRDefault="00E12327">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 IT Service Division </w:t>
      </w:r>
    </w:p>
    <w:p w:rsidR="00A70AFA" w:rsidRDefault="00E12327">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Corporate Communication &amp; Business Development Division </w:t>
      </w:r>
    </w:p>
    <w:p w:rsidR="00A70AFA" w:rsidRDefault="00E12327">
      <w:pPr>
        <w:ind w:left="750"/>
        <w:jc w:val="both"/>
        <w:rPr>
          <w:rFonts w:ascii="Times New Roman" w:hAnsi="Times New Roman" w:cs="Times New Roman"/>
          <w:sz w:val="24"/>
          <w:szCs w:val="24"/>
        </w:rPr>
      </w:pPr>
      <w:r>
        <w:rPr>
          <w:rFonts w:ascii="Times New Roman" w:hAnsi="Times New Roman" w:cs="Times New Roman"/>
          <w:sz w:val="24"/>
          <w:szCs w:val="24"/>
        </w:rPr>
        <w:t>All the departments are headed by the respective General Managers, who reports directly to the Managing Director and there is also one Commercial Manager in each division. Each division has Sales &amp; Service Mangers who are responsible for sales and after sales service of the product respectively.</w:t>
      </w:r>
    </w:p>
    <w:p w:rsidR="00A70AFA" w:rsidRDefault="00E12327">
      <w:pPr>
        <w:pStyle w:val="ListParagraph"/>
        <w:jc w:val="both"/>
        <w:rPr>
          <w:rFonts w:ascii="Times New Roman" w:hAnsi="Times New Roman" w:cs="Times New Roman"/>
          <w:sz w:val="24"/>
          <w:szCs w:val="24"/>
        </w:rPr>
      </w:pPr>
      <w:r>
        <w:rPr>
          <w:rFonts w:ascii="Times New Roman" w:hAnsi="Times New Roman" w:cs="Times New Roman"/>
          <w:sz w:val="24"/>
          <w:szCs w:val="24"/>
        </w:rPr>
        <w:t>The main divisions are responsible for selling and giving after sales servicing to the customers of their product. The Human Resource Division is responsible for the recruitment of the needed personnel, the payment of the salary and allowances, the selection of personnel for promotion and other facilities depending on the performance of the personnel. The Finance and Accounts Division work as an internal auditor involved with the bookkeeping of the payments as well as collections and prepare the financial statement of SIEMENS. The IT division is responsible for well-functioning of the local intranet system as well as manages the access system of the company. The Corporate Communication and Business Development is the "Think Tank" of the company. It focuses on improvement of the business situation and designing the advertisement to present SIEMENS in the most attractive and applicable view.</w:t>
      </w:r>
    </w:p>
    <w:p w:rsidR="00A70AFA" w:rsidRDefault="00A70AFA">
      <w:pPr>
        <w:pStyle w:val="ListParagraph"/>
        <w:jc w:val="both"/>
        <w:rPr>
          <w:rFonts w:ascii="Times New Roman" w:hAnsi="Times New Roman" w:cs="Times New Roman"/>
          <w:sz w:val="24"/>
          <w:szCs w:val="24"/>
        </w:rPr>
      </w:pPr>
    </w:p>
    <w:p w:rsidR="00A70AFA" w:rsidRDefault="00A70AFA">
      <w:pPr>
        <w:pStyle w:val="ListParagraph"/>
        <w:jc w:val="both"/>
        <w:rPr>
          <w:rFonts w:ascii="Times New Roman" w:hAnsi="Times New Roman" w:cs="Times New Roman"/>
          <w:sz w:val="24"/>
          <w:szCs w:val="24"/>
        </w:rPr>
      </w:pPr>
    </w:p>
    <w:p w:rsidR="00A70AFA" w:rsidRDefault="00E12327">
      <w:pPr>
        <w:pStyle w:val="Heading2"/>
        <w:rPr>
          <w:rFonts w:ascii="Times New Roman" w:eastAsia="Times New Roman" w:hAnsi="Times New Roman" w:cs="Times New Roman"/>
          <w:sz w:val="28"/>
        </w:rPr>
      </w:pPr>
      <w:bookmarkStart w:id="14" w:name="_Toc17833826"/>
      <w:r>
        <w:rPr>
          <w:rFonts w:ascii="Times New Roman" w:eastAsia="Times New Roman" w:hAnsi="Times New Roman" w:cs="Times New Roman"/>
          <w:sz w:val="28"/>
        </w:rPr>
        <w:t>2.7 Operating Cycle</w:t>
      </w:r>
      <w:bookmarkEnd w:id="14"/>
    </w:p>
    <w:p w:rsidR="00A70AFA" w:rsidRDefault="00E123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duration of time required to complete the following sequence of events, in case of manufacturing firm, is called the operating cycle:</w:t>
      </w:r>
    </w:p>
    <w:p w:rsidR="00A70AFA" w:rsidRDefault="00E123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Conversion of cash into raw materials. </w:t>
      </w:r>
    </w:p>
    <w:p w:rsidR="00A70AFA" w:rsidRDefault="00E123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Conversion of raw materials into work-in-progress. </w:t>
      </w:r>
    </w:p>
    <w:p w:rsidR="00A70AFA" w:rsidRDefault="00E123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Conversion of work in process into finished goods. </w:t>
      </w:r>
    </w:p>
    <w:p w:rsidR="00A70AFA" w:rsidRDefault="00E123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Conversion of finished goods into debtors and bills receivables through sales. </w:t>
      </w:r>
    </w:p>
    <w:p w:rsidR="00A70AFA" w:rsidRDefault="00E123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Conversion of debtors and bills receivables into cash. The length of cycle will depend on the nature of business. Non-manufacturing concerns, service concerns and financial concerns will not have raw material and work-in-process so their cycle will be shorter.</w:t>
      </w:r>
    </w:p>
    <w:p w:rsidR="00A70AFA" w:rsidRDefault="00A70AFA">
      <w:pPr>
        <w:jc w:val="both"/>
        <w:rPr>
          <w:rFonts w:ascii="Times New Roman" w:eastAsia="Times New Roman" w:hAnsi="Times New Roman" w:cs="Times New Roman"/>
          <w:sz w:val="24"/>
          <w:szCs w:val="24"/>
        </w:rPr>
      </w:pPr>
    </w:p>
    <w:p w:rsidR="00A70AFA" w:rsidRDefault="00A70AFA">
      <w:pPr>
        <w:jc w:val="both"/>
        <w:rPr>
          <w:rFonts w:ascii="Times New Roman" w:eastAsia="Times New Roman" w:hAnsi="Times New Roman" w:cs="Times New Roman"/>
          <w:sz w:val="24"/>
          <w:szCs w:val="24"/>
        </w:rPr>
      </w:pPr>
    </w:p>
    <w:p w:rsidR="00A70AFA" w:rsidRDefault="00E12327">
      <w:pPr>
        <w:jc w:val="both"/>
        <w:rPr>
          <w:rFonts w:ascii="Times New Roman" w:eastAsia="Times New Roman" w:hAnsi="Times New Roman" w:cs="Times New Roman"/>
          <w:color w:val="31849B" w:themeColor="accent5" w:themeShade="BF"/>
          <w:sz w:val="24"/>
          <w:szCs w:val="24"/>
        </w:rPr>
      </w:pPr>
      <w:r>
        <w:rPr>
          <w:rFonts w:ascii="Times New Roman" w:eastAsia="Times New Roman" w:hAnsi="Times New Roman" w:cs="Times New Roman"/>
          <w:noProof/>
          <w:color w:val="31849B" w:themeColor="accent5" w:themeShade="BF"/>
          <w:sz w:val="24"/>
          <w:szCs w:val="24"/>
        </w:rPr>
        <w:drawing>
          <wp:anchor distT="0" distB="0" distL="114300" distR="114300" simplePos="0" relativeHeight="251655168" behindDoc="1" locked="0" layoutInCell="1" allowOverlap="1">
            <wp:simplePos x="0" y="0"/>
            <wp:positionH relativeFrom="column">
              <wp:posOffset>2171700</wp:posOffset>
            </wp:positionH>
            <wp:positionV relativeFrom="paragraph">
              <wp:posOffset>109854</wp:posOffset>
            </wp:positionV>
            <wp:extent cx="1009650" cy="515799"/>
            <wp:effectExtent l="19050" t="0" r="0" b="0"/>
            <wp:wrapNone/>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1010967" cy="516472"/>
                    </a:xfrm>
                    <a:prstGeom prst="rect">
                      <a:avLst/>
                    </a:prstGeom>
                    <a:noFill/>
                  </pic:spPr>
                </pic:pic>
              </a:graphicData>
            </a:graphic>
          </wp:anchor>
        </w:drawing>
      </w:r>
    </w:p>
    <w:p w:rsidR="00A70AFA" w:rsidRDefault="00BB351A">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59776" behindDoc="0" locked="0" layoutInCell="1" allowOverlap="1">
                <wp:simplePos x="0" y="0"/>
                <wp:positionH relativeFrom="column">
                  <wp:posOffset>3248025</wp:posOffset>
                </wp:positionH>
                <wp:positionV relativeFrom="paragraph">
                  <wp:posOffset>62230</wp:posOffset>
                </wp:positionV>
                <wp:extent cx="876300" cy="514350"/>
                <wp:effectExtent l="0" t="0" r="0" b="0"/>
                <wp:wrapNone/>
                <wp:docPr id="10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6308" w:rsidRDefault="008E6308">
                            <w:r>
                              <w:t>Raw material</w:t>
                            </w:r>
                          </w:p>
                          <w:p w:rsidR="008E6308" w:rsidRDefault="008E63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255.75pt;margin-top:4.9pt;width:69pt;height:4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8aOgwIAAAg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" stroked="f">
                <v:textbox>
                  <w:txbxContent>
                    <w:p w:rsidR="008E6308" w:rsidRDefault="008E6308">
                      <w:r>
                        <w:t>Raw material</w:t>
                      </w:r>
                    </w:p>
                    <w:p w:rsidR="008E6308" w:rsidRDefault="008E6308"/>
                  </w:txbxContent>
                </v:textbox>
              </v:rect>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60800" behindDoc="0" locked="0" layoutInCell="1" allowOverlap="1">
                <wp:simplePos x="0" y="0"/>
                <wp:positionH relativeFrom="column">
                  <wp:posOffset>1666875</wp:posOffset>
                </wp:positionH>
                <wp:positionV relativeFrom="paragraph">
                  <wp:posOffset>128905</wp:posOffset>
                </wp:positionV>
                <wp:extent cx="581025" cy="342900"/>
                <wp:effectExtent l="0" t="0" r="9525" b="0"/>
                <wp:wrapNone/>
                <wp:docPr id="10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6308" w:rsidRDefault="008E6308">
                            <w:r>
                              <w:t>Cash</w:t>
                            </w:r>
                          </w:p>
                          <w:p w:rsidR="008E6308" w:rsidRDefault="008E63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7" style="position:absolute;left:0;text-align:left;margin-left:131.25pt;margin-top:10.15pt;width:45.75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" stroked="f">
                <v:textbox>
                  <w:txbxContent>
                    <w:p w:rsidR="008E6308" w:rsidRDefault="008E6308">
                      <w:r>
                        <w:t>Cash</w:t>
                      </w:r>
                    </w:p>
                    <w:p w:rsidR="008E6308" w:rsidRDefault="008E6308"/>
                  </w:txbxContent>
                </v:textbox>
              </v:rect>
            </w:pict>
          </mc:Fallback>
        </mc:AlternateContent>
      </w:r>
    </w:p>
    <w:p w:rsidR="00A70AFA" w:rsidRDefault="00A70AFA">
      <w:pPr>
        <w:jc w:val="both"/>
        <w:rPr>
          <w:rFonts w:ascii="Times New Roman" w:eastAsia="Times New Roman" w:hAnsi="Times New Roman" w:cs="Times New Roman"/>
          <w:b/>
          <w:color w:val="31849B" w:themeColor="accent5" w:themeShade="BF"/>
          <w:sz w:val="24"/>
          <w:szCs w:val="24"/>
        </w:rPr>
      </w:pPr>
    </w:p>
    <w:p w:rsidR="00A70AFA" w:rsidRDefault="00E12327">
      <w:pPr>
        <w:tabs>
          <w:tab w:val="left" w:pos="2760"/>
          <w:tab w:val="left" w:pos="5775"/>
        </w:tabs>
        <w:jc w:val="both"/>
        <w:rPr>
          <w:rFonts w:ascii="Times New Roman" w:eastAsia="Times New Roman" w:hAnsi="Times New Roman" w:cs="Times New Roman"/>
          <w:b/>
          <w:color w:val="31849B" w:themeColor="accent5" w:themeShade="BF"/>
          <w:sz w:val="24"/>
          <w:szCs w:val="24"/>
        </w:rPr>
      </w:pPr>
      <w:r>
        <w:rPr>
          <w:rFonts w:ascii="Times New Roman" w:eastAsia="Times New Roman" w:hAnsi="Times New Roman" w:cs="Times New Roman"/>
          <w:b/>
          <w:noProof/>
          <w:color w:val="31849B" w:themeColor="accent5" w:themeShade="BF"/>
          <w:sz w:val="24"/>
          <w:szCs w:val="24"/>
        </w:rPr>
        <w:drawing>
          <wp:anchor distT="0" distB="0" distL="114300" distR="114300" simplePos="0" relativeHeight="251657216" behindDoc="1" locked="0" layoutInCell="1" allowOverlap="1">
            <wp:simplePos x="0" y="0"/>
            <wp:positionH relativeFrom="column">
              <wp:posOffset>3785870</wp:posOffset>
            </wp:positionH>
            <wp:positionV relativeFrom="paragraph">
              <wp:posOffset>-4445</wp:posOffset>
            </wp:positionV>
            <wp:extent cx="914400" cy="543560"/>
            <wp:effectExtent l="0" t="247650" r="0" b="237490"/>
            <wp:wrapNone/>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rot="4265644">
                      <a:off x="0" y="0"/>
                      <a:ext cx="914400" cy="543560"/>
                    </a:xfrm>
                    <a:prstGeom prst="rect">
                      <a:avLst/>
                    </a:prstGeom>
                    <a:noFill/>
                  </pic:spPr>
                </pic:pic>
              </a:graphicData>
            </a:graphic>
          </wp:anchor>
        </w:drawing>
      </w:r>
      <w:r>
        <w:rPr>
          <w:rFonts w:ascii="Times New Roman" w:eastAsia="Times New Roman" w:hAnsi="Times New Roman" w:cs="Times New Roman"/>
          <w:b/>
          <w:noProof/>
          <w:color w:val="31849B" w:themeColor="accent5" w:themeShade="BF"/>
          <w:sz w:val="24"/>
          <w:szCs w:val="24"/>
        </w:rPr>
        <w:drawing>
          <wp:anchor distT="0" distB="0" distL="114300" distR="114300" simplePos="0" relativeHeight="251663360" behindDoc="1" locked="0" layoutInCell="1" allowOverlap="1">
            <wp:simplePos x="0" y="0"/>
            <wp:positionH relativeFrom="column">
              <wp:posOffset>884694</wp:posOffset>
            </wp:positionH>
            <wp:positionV relativeFrom="paragraph">
              <wp:posOffset>26821</wp:posOffset>
            </wp:positionV>
            <wp:extent cx="1009650" cy="596132"/>
            <wp:effectExtent l="0" t="285750" r="0" b="261118"/>
            <wp:wrapNone/>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rot="17400234">
                      <a:off x="0" y="0"/>
                      <a:ext cx="1010794" cy="596807"/>
                    </a:xfrm>
                    <a:prstGeom prst="rect">
                      <a:avLst/>
                    </a:prstGeom>
                    <a:noFill/>
                  </pic:spPr>
                </pic:pic>
              </a:graphicData>
            </a:graphic>
          </wp:anchor>
        </w:drawing>
      </w:r>
      <w:r>
        <w:rPr>
          <w:rFonts w:ascii="Times New Roman" w:eastAsia="Times New Roman" w:hAnsi="Times New Roman" w:cs="Times New Roman"/>
          <w:b/>
          <w:color w:val="31849B" w:themeColor="accent5" w:themeShade="BF"/>
          <w:sz w:val="24"/>
          <w:szCs w:val="24"/>
        </w:rPr>
        <w:tab/>
      </w:r>
      <w:r>
        <w:rPr>
          <w:rFonts w:ascii="Times New Roman" w:eastAsia="Times New Roman" w:hAnsi="Times New Roman" w:cs="Times New Roman"/>
          <w:b/>
          <w:color w:val="31849B" w:themeColor="accent5" w:themeShade="BF"/>
          <w:sz w:val="24"/>
          <w:szCs w:val="24"/>
        </w:rPr>
        <w:tab/>
      </w:r>
    </w:p>
    <w:p w:rsidR="00A70AFA" w:rsidRDefault="00E12327">
      <w:pPr>
        <w:tabs>
          <w:tab w:val="left" w:pos="2055"/>
        </w:tabs>
        <w:jc w:val="both"/>
        <w:rPr>
          <w:rFonts w:ascii="Times New Roman" w:eastAsia="Times New Roman" w:hAnsi="Times New Roman" w:cs="Times New Roman"/>
          <w:b/>
          <w:color w:val="31849B" w:themeColor="accent5" w:themeShade="BF"/>
          <w:sz w:val="24"/>
          <w:szCs w:val="24"/>
        </w:rPr>
      </w:pPr>
      <w:r>
        <w:rPr>
          <w:rFonts w:ascii="Times New Roman" w:eastAsia="Times New Roman" w:hAnsi="Times New Roman" w:cs="Times New Roman"/>
          <w:b/>
          <w:color w:val="31849B" w:themeColor="accent5" w:themeShade="BF"/>
          <w:sz w:val="24"/>
          <w:szCs w:val="24"/>
        </w:rPr>
        <w:tab/>
      </w:r>
    </w:p>
    <w:p w:rsidR="00A70AFA" w:rsidRDefault="00BB351A">
      <w:pPr>
        <w:tabs>
          <w:tab w:val="left" w:pos="2130"/>
          <w:tab w:val="left" w:pos="2475"/>
        </w:tabs>
        <w:jc w:val="both"/>
        <w:rPr>
          <w:rFonts w:ascii="Times New Roman" w:eastAsia="Times New Roman" w:hAnsi="Times New Roman" w:cs="Times New Roman"/>
          <w:b/>
          <w:color w:val="31849B" w:themeColor="accent5" w:themeShade="BF"/>
          <w:sz w:val="24"/>
          <w:szCs w:val="24"/>
        </w:rPr>
      </w:pPr>
      <w:r>
        <w:rPr>
          <w:rFonts w:ascii="Times New Roman" w:eastAsia="Times New Roman" w:hAnsi="Times New Roman" w:cs="Times New Roman"/>
          <w:b/>
          <w:noProof/>
          <w:color w:val="31849B" w:themeColor="accent5" w:themeShade="BF"/>
          <w:sz w:val="24"/>
          <w:szCs w:val="24"/>
        </w:rPr>
        <mc:AlternateContent>
          <mc:Choice Requires="wps">
            <w:drawing>
              <wp:anchor distT="0" distB="0" distL="114300" distR="114300" simplePos="0" relativeHeight="251661824" behindDoc="0" locked="0" layoutInCell="1" allowOverlap="1">
                <wp:simplePos x="0" y="0"/>
                <wp:positionH relativeFrom="column">
                  <wp:posOffset>4200525</wp:posOffset>
                </wp:positionH>
                <wp:positionV relativeFrom="paragraph">
                  <wp:posOffset>52070</wp:posOffset>
                </wp:positionV>
                <wp:extent cx="1047750" cy="476250"/>
                <wp:effectExtent l="0" t="0" r="0" b="0"/>
                <wp:wrapNone/>
                <wp:docPr id="10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6308" w:rsidRDefault="008E6308">
                            <w:r>
                              <w:t>Work in process</w:t>
                            </w:r>
                          </w:p>
                          <w:p w:rsidR="008E6308" w:rsidRDefault="008E63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8" style="position:absolute;left:0;text-align:left;margin-left:330.75pt;margin-top:4.1pt;width:82.5pt;height:3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" stroked="f">
                <v:textbox>
                  <w:txbxContent>
                    <w:p w:rsidR="008E6308" w:rsidRDefault="008E6308">
                      <w:r>
                        <w:t>Work in process</w:t>
                      </w:r>
                    </w:p>
                    <w:p w:rsidR="008E6308" w:rsidRDefault="008E6308"/>
                  </w:txbxContent>
                </v:textbox>
              </v:rect>
            </w:pict>
          </mc:Fallback>
        </mc:AlternateContent>
      </w:r>
      <w:r>
        <w:rPr>
          <w:rFonts w:ascii="Times New Roman" w:eastAsia="Times New Roman" w:hAnsi="Times New Roman" w:cs="Times New Roman"/>
          <w:b/>
          <w:noProof/>
          <w:color w:val="31849B" w:themeColor="accent5" w:themeShade="BF"/>
          <w:sz w:val="24"/>
          <w:szCs w:val="24"/>
        </w:rPr>
        <mc:AlternateContent>
          <mc:Choice Requires="wps">
            <w:drawing>
              <wp:anchor distT="0" distB="0" distL="114300" distR="114300" simplePos="0" relativeHeight="251663872" behindDoc="0" locked="0" layoutInCell="1" allowOverlap="1">
                <wp:simplePos x="0" y="0"/>
                <wp:positionH relativeFrom="column">
                  <wp:posOffset>981075</wp:posOffset>
                </wp:positionH>
                <wp:positionV relativeFrom="paragraph">
                  <wp:posOffset>261620</wp:posOffset>
                </wp:positionV>
                <wp:extent cx="933450" cy="476250"/>
                <wp:effectExtent l="0" t="0" r="0" b="0"/>
                <wp:wrapNone/>
                <wp:docPr id="9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6308" w:rsidRDefault="008E6308">
                            <w:r>
                              <w:t>Receivable bills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9" style="position:absolute;left:0;text-align:left;margin-left:77.25pt;margin-top:20.6pt;width:73.5pt;height:3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" stroked="f">
                <v:textbox>
                  <w:txbxContent>
                    <w:p w:rsidR="008E6308" w:rsidRDefault="008E6308">
                      <w:r>
                        <w:t>Receivable bills</w:t>
                      </w:r>
                    </w:p>
                  </w:txbxContent>
                </v:textbox>
              </v:rect>
            </w:pict>
          </mc:Fallback>
        </mc:AlternateContent>
      </w:r>
      <w:r w:rsidR="00E12327">
        <w:rPr>
          <w:rFonts w:ascii="Times New Roman" w:eastAsia="Times New Roman" w:hAnsi="Times New Roman" w:cs="Times New Roman"/>
          <w:b/>
          <w:color w:val="31849B" w:themeColor="accent5" w:themeShade="BF"/>
          <w:sz w:val="24"/>
          <w:szCs w:val="24"/>
        </w:rPr>
        <w:tab/>
      </w:r>
      <w:r w:rsidR="00E12327">
        <w:rPr>
          <w:rFonts w:ascii="Times New Roman" w:eastAsia="Times New Roman" w:hAnsi="Times New Roman" w:cs="Times New Roman"/>
          <w:b/>
          <w:color w:val="31849B" w:themeColor="accent5" w:themeShade="BF"/>
          <w:sz w:val="24"/>
          <w:szCs w:val="24"/>
        </w:rPr>
        <w:tab/>
      </w:r>
    </w:p>
    <w:p w:rsidR="00A70AFA" w:rsidRDefault="00E12327">
      <w:pPr>
        <w:jc w:val="both"/>
        <w:rPr>
          <w:rFonts w:ascii="Times New Roman" w:eastAsia="Times New Roman" w:hAnsi="Times New Roman" w:cs="Times New Roman"/>
          <w:b/>
          <w:color w:val="31849B" w:themeColor="accent5" w:themeShade="BF"/>
          <w:sz w:val="24"/>
          <w:szCs w:val="24"/>
        </w:rPr>
      </w:pPr>
      <w:r>
        <w:rPr>
          <w:rFonts w:ascii="Times New Roman" w:eastAsia="Times New Roman" w:hAnsi="Times New Roman" w:cs="Times New Roman"/>
          <w:b/>
          <w:noProof/>
          <w:color w:val="31849B" w:themeColor="accent5" w:themeShade="BF"/>
          <w:sz w:val="24"/>
          <w:szCs w:val="24"/>
        </w:rPr>
        <w:drawing>
          <wp:anchor distT="0" distB="0" distL="114300" distR="114300" simplePos="0" relativeHeight="251659264" behindDoc="1" locked="0" layoutInCell="1" allowOverlap="1">
            <wp:simplePos x="0" y="0"/>
            <wp:positionH relativeFrom="column">
              <wp:posOffset>3457576</wp:posOffset>
            </wp:positionH>
            <wp:positionV relativeFrom="paragraph">
              <wp:posOffset>348424</wp:posOffset>
            </wp:positionV>
            <wp:extent cx="1006475" cy="542290"/>
            <wp:effectExtent l="57150" t="285750" r="22225" b="257810"/>
            <wp:wrapNone/>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rot="8045580">
                      <a:off x="0" y="0"/>
                      <a:ext cx="1006475" cy="542290"/>
                    </a:xfrm>
                    <a:prstGeom prst="rect">
                      <a:avLst/>
                    </a:prstGeom>
                    <a:noFill/>
                  </pic:spPr>
                </pic:pic>
              </a:graphicData>
            </a:graphic>
          </wp:anchor>
        </w:drawing>
      </w:r>
    </w:p>
    <w:p w:rsidR="00A70AFA" w:rsidRDefault="00E12327">
      <w:pPr>
        <w:tabs>
          <w:tab w:val="left" w:pos="6570"/>
        </w:tabs>
        <w:jc w:val="both"/>
        <w:rPr>
          <w:rFonts w:ascii="Times New Roman" w:eastAsia="Times New Roman" w:hAnsi="Times New Roman" w:cs="Times New Roman"/>
          <w:b/>
          <w:color w:val="31849B" w:themeColor="accent5" w:themeShade="BF"/>
          <w:sz w:val="24"/>
          <w:szCs w:val="24"/>
        </w:rPr>
      </w:pPr>
      <w:r>
        <w:rPr>
          <w:rFonts w:ascii="Times New Roman" w:eastAsia="Times New Roman" w:hAnsi="Times New Roman" w:cs="Times New Roman"/>
          <w:b/>
          <w:noProof/>
          <w:color w:val="31849B" w:themeColor="accent5" w:themeShade="BF"/>
          <w:sz w:val="24"/>
          <w:szCs w:val="24"/>
        </w:rPr>
        <w:drawing>
          <wp:anchor distT="0" distB="0" distL="114300" distR="114300" simplePos="0" relativeHeight="251661312" behindDoc="1" locked="0" layoutInCell="1" allowOverlap="1">
            <wp:simplePos x="0" y="0"/>
            <wp:positionH relativeFrom="column">
              <wp:posOffset>1487728</wp:posOffset>
            </wp:positionH>
            <wp:positionV relativeFrom="paragraph">
              <wp:posOffset>192416</wp:posOffset>
            </wp:positionV>
            <wp:extent cx="1058439" cy="612212"/>
            <wp:effectExtent l="95250" t="209550" r="84561" b="206938"/>
            <wp:wrapNone/>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rot="12495535">
                      <a:off x="0" y="0"/>
                      <a:ext cx="1058209" cy="612079"/>
                    </a:xfrm>
                    <a:prstGeom prst="rect">
                      <a:avLst/>
                    </a:prstGeom>
                    <a:noFill/>
                  </pic:spPr>
                </pic:pic>
              </a:graphicData>
            </a:graphic>
          </wp:anchor>
        </w:drawing>
      </w:r>
      <w:r>
        <w:rPr>
          <w:rFonts w:ascii="Times New Roman" w:eastAsia="Times New Roman" w:hAnsi="Times New Roman" w:cs="Times New Roman"/>
          <w:b/>
          <w:color w:val="31849B" w:themeColor="accent5" w:themeShade="BF"/>
          <w:sz w:val="24"/>
          <w:szCs w:val="24"/>
        </w:rPr>
        <w:tab/>
      </w:r>
    </w:p>
    <w:p w:rsidR="00A70AFA" w:rsidRDefault="00BB351A">
      <w:pPr>
        <w:jc w:val="both"/>
        <w:rPr>
          <w:rFonts w:ascii="Times New Roman" w:eastAsia="Times New Roman" w:hAnsi="Times New Roman" w:cs="Times New Roman"/>
          <w:b/>
          <w:color w:val="31849B" w:themeColor="accent5" w:themeShade="BF"/>
          <w:sz w:val="24"/>
          <w:szCs w:val="24"/>
        </w:rPr>
      </w:pPr>
      <w:r>
        <w:rPr>
          <w:rFonts w:ascii="Times New Roman" w:eastAsia="Times New Roman" w:hAnsi="Times New Roman" w:cs="Times New Roman"/>
          <w:b/>
          <w:noProof/>
          <w:color w:val="31849B" w:themeColor="accent5" w:themeShade="BF"/>
          <w:sz w:val="24"/>
          <w:szCs w:val="24"/>
        </w:rPr>
        <mc:AlternateContent>
          <mc:Choice Requires="wps">
            <w:drawing>
              <wp:anchor distT="0" distB="0" distL="114300" distR="114300" simplePos="0" relativeHeight="251662848" behindDoc="0" locked="0" layoutInCell="1" allowOverlap="1">
                <wp:simplePos x="0" y="0"/>
                <wp:positionH relativeFrom="column">
                  <wp:posOffset>2686050</wp:posOffset>
                </wp:positionH>
                <wp:positionV relativeFrom="paragraph">
                  <wp:posOffset>99060</wp:posOffset>
                </wp:positionV>
                <wp:extent cx="904875" cy="571500"/>
                <wp:effectExtent l="0" t="0" r="9525" b="0"/>
                <wp:wrapNone/>
                <wp:docPr id="9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6308" w:rsidRDefault="008E6308">
                            <w:r>
                              <w:t>Finished goods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0" style="position:absolute;left:0;text-align:left;margin-left:211.5pt;margin-top:7.8pt;width:71.25pt;height: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" stroked="f">
                <v:textbox>
                  <w:txbxContent>
                    <w:p w:rsidR="008E6308" w:rsidRDefault="008E6308">
                      <w:r>
                        <w:t>Finished goods</w:t>
                      </w:r>
                    </w:p>
                  </w:txbxContent>
                </v:textbox>
              </v:rect>
            </w:pict>
          </mc:Fallback>
        </mc:AlternateContent>
      </w:r>
    </w:p>
    <w:p w:rsidR="00A70AFA" w:rsidRDefault="00A70AFA">
      <w:pPr>
        <w:pStyle w:val="Heading2"/>
        <w:rPr>
          <w:rFonts w:ascii="Times New Roman" w:eastAsia="Times New Roman" w:hAnsi="Times New Roman" w:cs="Times New Roman"/>
          <w:sz w:val="28"/>
        </w:rPr>
      </w:pPr>
    </w:p>
    <w:p w:rsidR="00A70AFA" w:rsidRDefault="00A70AFA">
      <w:pPr>
        <w:pStyle w:val="Heading2"/>
        <w:rPr>
          <w:rFonts w:ascii="Times New Roman" w:eastAsia="Times New Roman" w:hAnsi="Times New Roman" w:cs="Times New Roman"/>
          <w:sz w:val="28"/>
        </w:rPr>
      </w:pPr>
    </w:p>
    <w:p w:rsidR="00A70AFA" w:rsidRDefault="00E12327">
      <w:pPr>
        <w:pStyle w:val="Heading2"/>
        <w:rPr>
          <w:rFonts w:ascii="Times New Roman" w:eastAsia="Times New Roman" w:hAnsi="Times New Roman" w:cs="Times New Roman"/>
          <w:sz w:val="28"/>
        </w:rPr>
      </w:pPr>
      <w:bookmarkStart w:id="15" w:name="_Toc17833827"/>
      <w:r>
        <w:rPr>
          <w:rFonts w:ascii="Times New Roman" w:eastAsia="Times New Roman" w:hAnsi="Times New Roman" w:cs="Times New Roman"/>
          <w:sz w:val="28"/>
        </w:rPr>
        <w:t xml:space="preserve">2.8 </w:t>
      </w:r>
      <w:r>
        <w:rPr>
          <w:rFonts w:ascii="Times New Roman" w:eastAsia="Times New Roman" w:hAnsi="Times New Roman" w:cs="Times New Roman"/>
          <w:sz w:val="28"/>
          <w:u w:val="single"/>
        </w:rPr>
        <w:t>Slogan of Siemens Bangladesh:</w:t>
      </w:r>
      <w:bookmarkEnd w:id="15"/>
    </w:p>
    <w:p w:rsidR="00A70AFA" w:rsidRDefault="00E1232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“Ingenuity for Life” </w:t>
      </w:r>
    </w:p>
    <w:p w:rsidR="00A70AFA" w:rsidRDefault="00E123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Slogan summarize that Siemens is there for their every customers from the time it has started inventions. ‘Ingenuity’ defines the knowledge of engendering and the spirit that innovation have and also the desire that Siemens have to provide their best to everyone. “‘For life’ depict that Siemens generate long term value for their every customers.                                                                         </w:t>
      </w:r>
    </w:p>
    <w:p w:rsidR="00A70AFA" w:rsidRDefault="00E12327">
      <w:pPr>
        <w:jc w:val="both"/>
        <w:rPr>
          <w:rFonts w:ascii="Times New Roman" w:eastAsia="Times New Roman" w:hAnsi="Times New Roman" w:cs="Times New Roman"/>
          <w:b/>
          <w:color w:val="31849B" w:themeColor="accent5" w:themeShade="BF"/>
          <w:sz w:val="24"/>
          <w:szCs w:val="24"/>
        </w:rPr>
      </w:pPr>
      <w:r>
        <w:rPr>
          <w:rFonts w:ascii="Times New Roman" w:eastAsia="Times New Roman" w:hAnsi="Times New Roman" w:cs="Times New Roman"/>
          <w:b/>
          <w:noProof/>
          <w:color w:val="31849B" w:themeColor="accent5" w:themeShade="BF"/>
          <w:sz w:val="24"/>
          <w:szCs w:val="24"/>
        </w:rPr>
        <w:drawing>
          <wp:anchor distT="0" distB="0" distL="114300" distR="114300" simplePos="0" relativeHeight="251653120" behindDoc="1" locked="0" layoutInCell="1" allowOverlap="1">
            <wp:simplePos x="0" y="0"/>
            <wp:positionH relativeFrom="column">
              <wp:posOffset>1170940</wp:posOffset>
            </wp:positionH>
            <wp:positionV relativeFrom="paragraph">
              <wp:posOffset>16320</wp:posOffset>
            </wp:positionV>
            <wp:extent cx="3151505" cy="1614805"/>
            <wp:effectExtent l="0" t="0" r="0" b="0"/>
            <wp:wrapNone/>
            <wp:docPr id="11" name="Picture 1" descr="F:\siemens-new-logo-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iemens-new-logo-600.jpg"/>
                    <pic:cNvPicPr>
                      <a:picLocks noChangeAspect="1" noChangeArrowheads="1"/>
                    </pic:cNvPicPr>
                  </pic:nvPicPr>
                  <pic:blipFill>
                    <a:blip r:embed="rId10" cstate="print"/>
                    <a:srcRect/>
                    <a:stretch>
                      <a:fillRect/>
                    </a:stretch>
                  </pic:blipFill>
                  <pic:spPr bwMode="auto">
                    <a:xfrm>
                      <a:off x="0" y="0"/>
                      <a:ext cx="3151505" cy="1614805"/>
                    </a:xfrm>
                    <a:prstGeom prst="rect">
                      <a:avLst/>
                    </a:prstGeom>
                    <a:noFill/>
                    <a:ln w="9525">
                      <a:noFill/>
                      <a:miter lim="800000"/>
                      <a:headEnd/>
                      <a:tailEnd/>
                    </a:ln>
                  </pic:spPr>
                </pic:pic>
              </a:graphicData>
            </a:graphic>
          </wp:anchor>
        </w:drawing>
      </w:r>
    </w:p>
    <w:p w:rsidR="00A70AFA" w:rsidRDefault="00A70AFA">
      <w:pPr>
        <w:jc w:val="both"/>
        <w:rPr>
          <w:rFonts w:ascii="Times New Roman" w:eastAsia="Times New Roman" w:hAnsi="Times New Roman" w:cs="Times New Roman"/>
          <w:b/>
          <w:noProof/>
          <w:color w:val="31849B" w:themeColor="accent5" w:themeShade="BF"/>
          <w:sz w:val="24"/>
          <w:szCs w:val="24"/>
        </w:rPr>
      </w:pPr>
    </w:p>
    <w:p w:rsidR="00A70AFA" w:rsidRDefault="00A70AFA">
      <w:pPr>
        <w:jc w:val="both"/>
        <w:rPr>
          <w:rFonts w:ascii="Times New Roman" w:eastAsia="Times New Roman" w:hAnsi="Times New Roman" w:cs="Times New Roman"/>
          <w:b/>
          <w:noProof/>
          <w:color w:val="31849B" w:themeColor="accent5" w:themeShade="BF"/>
          <w:sz w:val="24"/>
          <w:szCs w:val="24"/>
        </w:rPr>
      </w:pPr>
    </w:p>
    <w:p w:rsidR="00A70AFA" w:rsidRDefault="00A70AFA">
      <w:pPr>
        <w:jc w:val="both"/>
        <w:rPr>
          <w:rFonts w:ascii="Times New Roman" w:eastAsia="Times New Roman" w:hAnsi="Times New Roman" w:cs="Times New Roman"/>
          <w:b/>
          <w:noProof/>
          <w:color w:val="31849B" w:themeColor="accent5" w:themeShade="BF"/>
          <w:sz w:val="24"/>
          <w:szCs w:val="24"/>
        </w:rPr>
      </w:pPr>
    </w:p>
    <w:p w:rsidR="00A70AFA" w:rsidRDefault="00A70AFA">
      <w:pPr>
        <w:jc w:val="both"/>
        <w:rPr>
          <w:rFonts w:ascii="Times New Roman" w:eastAsia="Times New Roman" w:hAnsi="Times New Roman" w:cs="Times New Roman"/>
          <w:b/>
          <w:noProof/>
          <w:color w:val="31849B" w:themeColor="accent5" w:themeShade="BF"/>
          <w:sz w:val="24"/>
          <w:szCs w:val="24"/>
        </w:rPr>
      </w:pPr>
    </w:p>
    <w:p w:rsidR="00A70AFA" w:rsidRDefault="00A70AFA">
      <w:pPr>
        <w:jc w:val="both"/>
        <w:rPr>
          <w:rFonts w:ascii="Times New Roman" w:eastAsia="Times New Roman" w:hAnsi="Times New Roman" w:cs="Times New Roman"/>
          <w:b/>
          <w:noProof/>
          <w:color w:val="31849B" w:themeColor="accent5" w:themeShade="BF"/>
          <w:sz w:val="24"/>
          <w:szCs w:val="24"/>
        </w:rPr>
      </w:pPr>
    </w:p>
    <w:p w:rsidR="00A70AFA" w:rsidRDefault="00A70AFA">
      <w:pPr>
        <w:jc w:val="both"/>
        <w:rPr>
          <w:rFonts w:ascii="Times New Roman" w:eastAsia="Times New Roman" w:hAnsi="Times New Roman" w:cs="Times New Roman"/>
          <w:b/>
          <w:noProof/>
          <w:color w:val="31849B" w:themeColor="accent5" w:themeShade="BF"/>
          <w:sz w:val="24"/>
          <w:szCs w:val="24"/>
        </w:rPr>
      </w:pPr>
    </w:p>
    <w:p w:rsidR="00A70AFA" w:rsidRDefault="00A70AFA">
      <w:pPr>
        <w:jc w:val="both"/>
        <w:rPr>
          <w:rFonts w:ascii="Times New Roman" w:eastAsia="Times New Roman" w:hAnsi="Times New Roman" w:cs="Times New Roman"/>
          <w:b/>
          <w:noProof/>
          <w:color w:val="31849B" w:themeColor="accent5" w:themeShade="BF"/>
          <w:sz w:val="24"/>
          <w:szCs w:val="24"/>
        </w:rPr>
      </w:pPr>
    </w:p>
    <w:p w:rsidR="00A70AFA" w:rsidRDefault="00A70AFA">
      <w:pPr>
        <w:jc w:val="both"/>
        <w:rPr>
          <w:rFonts w:ascii="Times New Roman" w:eastAsia="Times New Roman" w:hAnsi="Times New Roman" w:cs="Times New Roman"/>
          <w:b/>
          <w:noProof/>
          <w:color w:val="4F81BD" w:themeColor="accent1"/>
          <w:sz w:val="24"/>
          <w:szCs w:val="24"/>
        </w:rPr>
      </w:pPr>
    </w:p>
    <w:p w:rsidR="00A70AFA" w:rsidRDefault="00A70AFA">
      <w:pPr>
        <w:jc w:val="both"/>
        <w:rPr>
          <w:rFonts w:ascii="Times New Roman" w:eastAsia="Times New Roman" w:hAnsi="Times New Roman" w:cs="Times New Roman"/>
          <w:b/>
          <w:color w:val="31849B" w:themeColor="accent5" w:themeShade="BF"/>
          <w:sz w:val="24"/>
          <w:szCs w:val="24"/>
        </w:rPr>
      </w:pPr>
    </w:p>
    <w:p w:rsidR="00A70AFA" w:rsidRDefault="00E12327">
      <w:pPr>
        <w:pStyle w:val="Heading2"/>
        <w:rPr>
          <w:rFonts w:ascii="Times New Roman" w:eastAsia="Times New Roman" w:hAnsi="Times New Roman" w:cs="Times New Roman"/>
          <w:sz w:val="28"/>
        </w:rPr>
      </w:pPr>
      <w:bookmarkStart w:id="16" w:name="_Toc17833828"/>
      <w:r>
        <w:rPr>
          <w:rFonts w:ascii="Times New Roman" w:eastAsia="Times New Roman" w:hAnsi="Times New Roman" w:cs="Times New Roman"/>
          <w:sz w:val="28"/>
        </w:rPr>
        <w:t>2.9 Organ Gram of SIEMENS</w:t>
      </w:r>
      <w:bookmarkEnd w:id="16"/>
    </w:p>
    <w:p w:rsidR="00A70AFA" w:rsidRDefault="00BB351A">
      <w:pPr>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712000" behindDoc="0" locked="0" layoutInCell="1" allowOverlap="1">
                <wp:simplePos x="0" y="0"/>
                <wp:positionH relativeFrom="column">
                  <wp:posOffset>1847850</wp:posOffset>
                </wp:positionH>
                <wp:positionV relativeFrom="paragraph">
                  <wp:posOffset>19050</wp:posOffset>
                </wp:positionV>
                <wp:extent cx="1590675" cy="594360"/>
                <wp:effectExtent l="0" t="0" r="28575" b="15240"/>
                <wp:wrapNone/>
                <wp:docPr id="97"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59436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8"/>
                                <w:szCs w:val="18"/>
                              </w:rPr>
                              <w:t>Executive Management MD &amp; CEO, EB &amp; CFO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31" style="position:absolute;margin-left:145.5pt;margin-top:1.5pt;width:125.25pt;height:46.8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" fillcolor="white [3201]" strokecolor="#f79646 [3209]" strokeweight="2pt">
                <v:path arrowok="t"/>
                <v:textbox>
                  <w:txbxContent>
                    <w:p w:rsidR="008E6308" w:rsidRDefault="008E6308">
                      <w:pPr>
                        <w:jc w:val="center"/>
                        <w:rPr>
                          <w:sz w:val="18"/>
                          <w:szCs w:val="18"/>
                        </w:rPr>
                      </w:pPr>
                      <w:r>
                        <w:rPr>
                          <w:sz w:val="18"/>
                          <w:szCs w:val="18"/>
                        </w:rPr>
                        <w:t>Executive Management MD &amp; CEO, EB &amp; CFO</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16096" behindDoc="0" locked="0" layoutInCell="1" allowOverlap="1">
                <wp:simplePos x="0" y="0"/>
                <wp:positionH relativeFrom="column">
                  <wp:posOffset>1828800</wp:posOffset>
                </wp:positionH>
                <wp:positionV relativeFrom="paragraph">
                  <wp:posOffset>2495550</wp:posOffset>
                </wp:positionV>
                <wp:extent cx="1581785" cy="19050"/>
                <wp:effectExtent l="0" t="0" r="18415" b="19050"/>
                <wp:wrapNone/>
                <wp:docPr id="96"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81785" cy="190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0" o:spid="_x0000_s1026" style="position:absolute;flip: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in,196.5pt" to="268.5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" strokecolor="#bc4542 [3045]">
                <o:lock v:ext="edit" shapetype="f"/>
              </v:line>
            </w:pict>
          </mc:Fallback>
        </mc:AlternateContent>
      </w:r>
    </w:p>
    <w:p w:rsidR="00A70AFA" w:rsidRDefault="00A70AFA">
      <w:pPr>
        <w:rPr>
          <w:rFonts w:ascii="Times New Roman" w:hAnsi="Times New Roman" w:cs="Times New Roman"/>
          <w:sz w:val="20"/>
          <w:szCs w:val="20"/>
        </w:rPr>
      </w:pPr>
    </w:p>
    <w:p w:rsidR="00A70AFA" w:rsidRDefault="00BB351A">
      <w:pPr>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720192" behindDoc="0" locked="0" layoutInCell="1" allowOverlap="1">
                <wp:simplePos x="0" y="0"/>
                <wp:positionH relativeFrom="column">
                  <wp:posOffset>200025</wp:posOffset>
                </wp:positionH>
                <wp:positionV relativeFrom="paragraph">
                  <wp:posOffset>210185</wp:posOffset>
                </wp:positionV>
                <wp:extent cx="1590675" cy="594360"/>
                <wp:effectExtent l="0" t="0" r="28575" b="15240"/>
                <wp:wrapNone/>
                <wp:docPr id="95"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59436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lang w:val="de-DE"/>
                              </w:rPr>
                            </w:pPr>
                            <w:r>
                              <w:rPr>
                                <w:sz w:val="18"/>
                                <w:szCs w:val="18"/>
                                <w:lang w:val="de-DE"/>
                              </w:rPr>
                              <w:t>Energy Management Medium Voltage Solutions(EMMS)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32" style="position:absolute;margin-left:15.75pt;margin-top:16.55pt;width:125.25pt;height:46.8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" fillcolor="white [3201]" strokecolor="#f79646 [3209]" strokeweight="2pt">
                <v:path arrowok="t"/>
                <v:textbox>
                  <w:txbxContent>
                    <w:p w:rsidR="008E6308" w:rsidRDefault="008E6308">
                      <w:pPr>
                        <w:jc w:val="center"/>
                        <w:rPr>
                          <w:sz w:val="18"/>
                          <w:szCs w:val="18"/>
                          <w:lang w:val="de-DE"/>
                        </w:rPr>
                      </w:pPr>
                      <w:r>
                        <w:rPr>
                          <w:sz w:val="18"/>
                          <w:szCs w:val="18"/>
                          <w:lang w:val="de-DE"/>
                        </w:rPr>
                        <w:t>Energy Management Medium Voltage Solutions(EMMS)</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17120" behindDoc="0" locked="0" layoutInCell="1" allowOverlap="1">
                <wp:simplePos x="0" y="0"/>
                <wp:positionH relativeFrom="column">
                  <wp:posOffset>3486150</wp:posOffset>
                </wp:positionH>
                <wp:positionV relativeFrom="paragraph">
                  <wp:posOffset>210185</wp:posOffset>
                </wp:positionV>
                <wp:extent cx="1590675" cy="594360"/>
                <wp:effectExtent l="0" t="0" r="28575" b="15240"/>
                <wp:wrapNone/>
                <wp:docPr id="9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59436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rPr>
                                <w:sz w:val="18"/>
                                <w:szCs w:val="18"/>
                                <w:lang w:val="de-DE"/>
                              </w:rPr>
                              <w:t>Energy Management Transmission Solution (EMTS)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33" style="position:absolute;margin-left:274.5pt;margin-top:16.55pt;width:125.25pt;height:46.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" fillcolor="white [3201]" strokecolor="#f79646 [3209]" strokeweight="2pt">
                <v:path arrowok="t"/>
                <v:textbox>
                  <w:txbxContent>
                    <w:p w:rsidR="008E6308" w:rsidRDefault="008E6308">
                      <w:pPr>
                        <w:jc w:val="center"/>
                      </w:pPr>
                      <w:r>
                        <w:rPr>
                          <w:sz w:val="18"/>
                          <w:szCs w:val="18"/>
                          <w:lang w:val="de-DE"/>
                        </w:rPr>
                        <w:t xml:space="preserve">Energy </w:t>
                      </w:r>
                      <w:r>
                        <w:rPr>
                          <w:sz w:val="18"/>
                          <w:szCs w:val="18"/>
                          <w:lang w:val="de-DE"/>
                        </w:rPr>
                        <w:t>Management Transmission Solution (EMTS)</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13024" behindDoc="0" locked="0" layoutInCell="1" allowOverlap="1">
                <wp:simplePos x="0" y="0"/>
                <wp:positionH relativeFrom="column">
                  <wp:posOffset>2647950</wp:posOffset>
                </wp:positionH>
                <wp:positionV relativeFrom="paragraph">
                  <wp:posOffset>67310</wp:posOffset>
                </wp:positionV>
                <wp:extent cx="19050" cy="2428875"/>
                <wp:effectExtent l="0" t="0" r="19050" b="28575"/>
                <wp:wrapNone/>
                <wp:docPr id="93"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242887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15"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08.5pt,5.3pt" to="210pt,1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" strokecolor="#bc4542 [3045]">
                <o:lock v:ext="edit" shapetype="f"/>
              </v:line>
            </w:pict>
          </mc:Fallback>
        </mc:AlternateContent>
      </w:r>
    </w:p>
    <w:p w:rsidR="00A70AFA" w:rsidRDefault="00BB351A">
      <w:pPr>
        <w:rPr>
          <w:rFonts w:ascii="Times New Roman" w:hAnsi="Times New Roman" w:cs="Times New Roman"/>
          <w:sz w:val="20"/>
          <w:szCs w:val="20"/>
        </w:rPr>
      </w:pPr>
      <w:r>
        <w:rPr>
          <w:rFonts w:ascii="Times New Roman" w:hAnsi="Times New Roman" w:cs="Times New Roman"/>
          <w:noProof/>
        </w:rPr>
        <mc:AlternateContent>
          <mc:Choice Requires="wps">
            <w:drawing>
              <wp:anchor distT="4294967295" distB="4294967295" distL="114300" distR="114300" simplePos="0" relativeHeight="251714048" behindDoc="0" locked="0" layoutInCell="1" allowOverlap="1">
                <wp:simplePos x="0" y="0"/>
                <wp:positionH relativeFrom="column">
                  <wp:posOffset>1847850</wp:posOffset>
                </wp:positionH>
                <wp:positionV relativeFrom="paragraph">
                  <wp:posOffset>229869</wp:posOffset>
                </wp:positionV>
                <wp:extent cx="1581150" cy="0"/>
                <wp:effectExtent l="0" t="0" r="19050" b="19050"/>
                <wp:wrapNone/>
                <wp:docPr id="92"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115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z-index:251714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5.5pt,18.1pt" to="270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" strokecolor="#bc4542 [3045]">
                <o:lock v:ext="edit" shapetype="f"/>
              </v:line>
            </w:pict>
          </mc:Fallback>
        </mc:AlternateContent>
      </w:r>
    </w:p>
    <w:p w:rsidR="00A70AFA" w:rsidRDefault="00A70AFA">
      <w:pPr>
        <w:rPr>
          <w:rFonts w:ascii="Times New Roman" w:hAnsi="Times New Roman" w:cs="Times New Roman"/>
          <w:sz w:val="20"/>
          <w:szCs w:val="20"/>
        </w:rPr>
      </w:pPr>
    </w:p>
    <w:p w:rsidR="00A70AFA" w:rsidRDefault="00BB351A">
      <w:pPr>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718144" behindDoc="0" locked="0" layoutInCell="1" allowOverlap="1">
                <wp:simplePos x="0" y="0"/>
                <wp:positionH relativeFrom="column">
                  <wp:posOffset>3486150</wp:posOffset>
                </wp:positionH>
                <wp:positionV relativeFrom="paragraph">
                  <wp:posOffset>30480</wp:posOffset>
                </wp:positionV>
                <wp:extent cx="1590675" cy="594360"/>
                <wp:effectExtent l="0" t="0" r="28575" b="15240"/>
                <wp:wrapNone/>
                <wp:docPr id="91"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59436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8"/>
                                <w:szCs w:val="18"/>
                              </w:rPr>
                              <w:t>Power Generation &amp; Project Service (PGPS)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34" style="position:absolute;margin-left:274.5pt;margin-top:2.4pt;width:125.25pt;height:46.8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" fillcolor="white [3201]" strokecolor="#f79646 [3209]" strokeweight="2pt">
                <v:path arrowok="t"/>
                <v:textbox>
                  <w:txbxContent>
                    <w:p w:rsidR="008E6308" w:rsidRDefault="008E6308">
                      <w:pPr>
                        <w:jc w:val="center"/>
                        <w:rPr>
                          <w:sz w:val="18"/>
                          <w:szCs w:val="18"/>
                        </w:rPr>
                      </w:pPr>
                      <w:r>
                        <w:rPr>
                          <w:sz w:val="18"/>
                          <w:szCs w:val="18"/>
                        </w:rPr>
                        <w:t>Power Generation &amp; Project Service (PGPS)</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21216" behindDoc="0" locked="0" layoutInCell="1" allowOverlap="1">
                <wp:simplePos x="0" y="0"/>
                <wp:positionH relativeFrom="column">
                  <wp:posOffset>171450</wp:posOffset>
                </wp:positionH>
                <wp:positionV relativeFrom="paragraph">
                  <wp:posOffset>30480</wp:posOffset>
                </wp:positionV>
                <wp:extent cx="1590675" cy="594360"/>
                <wp:effectExtent l="0" t="0" r="28575" b="15240"/>
                <wp:wrapNone/>
                <wp:docPr id="9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59436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rPr>
                                <w:sz w:val="18"/>
                                <w:szCs w:val="18"/>
                                <w:lang w:val="de-DE"/>
                              </w:rPr>
                              <w:t>Energy Management- Digital Grid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 o:spid="_x0000_s1035" style="position:absolute;margin-left:13.5pt;margin-top:2.4pt;width:125.25pt;height:46.8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" fillcolor="white [3201]" strokecolor="#f79646 [3209]" strokeweight="2pt">
                <v:path arrowok="t"/>
                <v:textbox>
                  <w:txbxContent>
                    <w:p w:rsidR="008E6308" w:rsidRDefault="008E6308">
                      <w:pPr>
                        <w:jc w:val="center"/>
                      </w:pPr>
                      <w:r>
                        <w:rPr>
                          <w:sz w:val="18"/>
                          <w:szCs w:val="18"/>
                          <w:lang w:val="de-DE"/>
                        </w:rPr>
                        <w:t>Energy Management- Digital Grid</w:t>
                      </w:r>
                    </w:p>
                  </w:txbxContent>
                </v:textbox>
              </v:roundrect>
            </w:pict>
          </mc:Fallback>
        </mc:AlternateContent>
      </w:r>
    </w:p>
    <w:p w:rsidR="00A70AFA" w:rsidRDefault="00BB351A">
      <w:pPr>
        <w:rPr>
          <w:rFonts w:ascii="Times New Roman" w:hAnsi="Times New Roman" w:cs="Times New Roman"/>
          <w:sz w:val="20"/>
          <w:szCs w:val="20"/>
        </w:rPr>
      </w:pPr>
      <w:r>
        <w:rPr>
          <w:rFonts w:ascii="Times New Roman" w:hAnsi="Times New Roman" w:cs="Times New Roman"/>
          <w:noProof/>
        </w:rPr>
        <mc:AlternateContent>
          <mc:Choice Requires="wps">
            <w:drawing>
              <wp:anchor distT="4294967295" distB="4294967295" distL="114300" distR="114300" simplePos="0" relativeHeight="251715072" behindDoc="0" locked="0" layoutInCell="1" allowOverlap="1">
                <wp:simplePos x="0" y="0"/>
                <wp:positionH relativeFrom="column">
                  <wp:posOffset>1828800</wp:posOffset>
                </wp:positionH>
                <wp:positionV relativeFrom="paragraph">
                  <wp:posOffset>30479</wp:posOffset>
                </wp:positionV>
                <wp:extent cx="1581785" cy="0"/>
                <wp:effectExtent l="0" t="0" r="18415" b="19050"/>
                <wp:wrapNone/>
                <wp:docPr id="8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178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1" o:spid="_x0000_s1026" style="position:absolute;z-index:251715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in,2.4pt" to="268.5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" strokecolor="#bc4542 [3045]">
                <o:lock v:ext="edit" shapetype="f"/>
              </v:line>
            </w:pict>
          </mc:Fallback>
        </mc:AlternateContent>
      </w:r>
    </w:p>
    <w:p w:rsidR="00A70AFA" w:rsidRDefault="00BB351A">
      <w:pPr>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722240" behindDoc="0" locked="0" layoutInCell="1" allowOverlap="1">
                <wp:simplePos x="0" y="0"/>
                <wp:positionH relativeFrom="column">
                  <wp:posOffset>190500</wp:posOffset>
                </wp:positionH>
                <wp:positionV relativeFrom="paragraph">
                  <wp:posOffset>154940</wp:posOffset>
                </wp:positionV>
                <wp:extent cx="1590675" cy="594360"/>
                <wp:effectExtent l="0" t="0" r="28575" b="15240"/>
                <wp:wrapNone/>
                <wp:docPr id="88"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59436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8"/>
                                <w:szCs w:val="18"/>
                              </w:rPr>
                              <w:t>Digital Factory and process Distribution (DFPD)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36" style="position:absolute;margin-left:15pt;margin-top:12.2pt;width:125.25pt;height:46.8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" fillcolor="white [3201]" strokecolor="#f79646 [3209]" strokeweight="2pt">
                <v:path arrowok="t"/>
                <v:textbox>
                  <w:txbxContent>
                    <w:p w:rsidR="008E6308" w:rsidRDefault="008E6308">
                      <w:pPr>
                        <w:jc w:val="center"/>
                        <w:rPr>
                          <w:sz w:val="18"/>
                          <w:szCs w:val="18"/>
                        </w:rPr>
                      </w:pPr>
                      <w:r>
                        <w:rPr>
                          <w:sz w:val="18"/>
                          <w:szCs w:val="18"/>
                        </w:rPr>
                        <w:t>Digital Factory and process Distribution (DFPD)</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19168" behindDoc="0" locked="0" layoutInCell="1" allowOverlap="1">
                <wp:simplePos x="0" y="0"/>
                <wp:positionH relativeFrom="column">
                  <wp:posOffset>3486150</wp:posOffset>
                </wp:positionH>
                <wp:positionV relativeFrom="paragraph">
                  <wp:posOffset>145415</wp:posOffset>
                </wp:positionV>
                <wp:extent cx="1590675" cy="594360"/>
                <wp:effectExtent l="0" t="0" r="28575" b="15240"/>
                <wp:wrapNone/>
                <wp:docPr id="87"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59436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8"/>
                                <w:szCs w:val="18"/>
                              </w:rPr>
                              <w:t>Environment and Health Safety (EHS)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37" style="position:absolute;margin-left:274.5pt;margin-top:11.45pt;width:125.25pt;height:46.8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" fillcolor="white [3201]" strokecolor="#f79646 [3209]" strokeweight="2pt">
                <v:path arrowok="t"/>
                <v:textbox>
                  <w:txbxContent>
                    <w:p w:rsidR="008E6308" w:rsidRDefault="008E6308">
                      <w:pPr>
                        <w:jc w:val="center"/>
                        <w:rPr>
                          <w:sz w:val="18"/>
                          <w:szCs w:val="18"/>
                        </w:rPr>
                      </w:pPr>
                      <w:r>
                        <w:rPr>
                          <w:sz w:val="18"/>
                          <w:szCs w:val="18"/>
                        </w:rPr>
                        <w:t>Environment and Health Safety (EHS)</w:t>
                      </w:r>
                    </w:p>
                  </w:txbxContent>
                </v:textbox>
              </v:roundrect>
            </w:pict>
          </mc:Fallback>
        </mc:AlternateContent>
      </w:r>
    </w:p>
    <w:p w:rsidR="00A70AFA" w:rsidRDefault="00A70AFA">
      <w:pPr>
        <w:rPr>
          <w:rFonts w:ascii="Times New Roman" w:hAnsi="Times New Roman" w:cs="Times New Roman"/>
          <w:sz w:val="20"/>
          <w:szCs w:val="20"/>
        </w:rPr>
      </w:pPr>
    </w:p>
    <w:p w:rsidR="00A70AFA" w:rsidRDefault="00A70AFA">
      <w:pPr>
        <w:rPr>
          <w:rFonts w:ascii="Times New Roman" w:hAnsi="Times New Roman" w:cs="Times New Roman"/>
          <w:sz w:val="20"/>
          <w:szCs w:val="20"/>
        </w:rPr>
      </w:pPr>
    </w:p>
    <w:p w:rsidR="00A70AFA" w:rsidRDefault="00BB351A">
      <w:pPr>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299" distR="114299" simplePos="0" relativeHeight="251731456" behindDoc="0" locked="0" layoutInCell="1" allowOverlap="1">
                <wp:simplePos x="0" y="0"/>
                <wp:positionH relativeFrom="column">
                  <wp:posOffset>6276974</wp:posOffset>
                </wp:positionH>
                <wp:positionV relativeFrom="paragraph">
                  <wp:posOffset>120650</wp:posOffset>
                </wp:positionV>
                <wp:extent cx="0" cy="283210"/>
                <wp:effectExtent l="95250" t="0" r="57150" b="59690"/>
                <wp:wrapNone/>
                <wp:docPr id="86"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321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7" o:spid="_x0000_s1026" type="#_x0000_t32" style="position:absolute;margin-left:494.25pt;margin-top:9.5pt;width:0;height:22.3pt;z-index:251731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299" distR="114299" simplePos="0" relativeHeight="251724288" behindDoc="0" locked="0" layoutInCell="1" allowOverlap="1">
                <wp:simplePos x="0" y="0"/>
                <wp:positionH relativeFrom="column">
                  <wp:posOffset>-371476</wp:posOffset>
                </wp:positionH>
                <wp:positionV relativeFrom="paragraph">
                  <wp:posOffset>212725</wp:posOffset>
                </wp:positionV>
                <wp:extent cx="0" cy="283210"/>
                <wp:effectExtent l="95250" t="0" r="57150" b="59690"/>
                <wp:wrapNone/>
                <wp:docPr id="85"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321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27" o:spid="_x0000_s1026" type="#_x0000_t32" style="position:absolute;margin-left:-29.25pt;margin-top:16.75pt;width:0;height:22.3pt;z-index:251724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299" distR="114299" simplePos="0" relativeHeight="251726336" behindDoc="0" locked="0" layoutInCell="1" allowOverlap="1">
                <wp:simplePos x="0" y="0"/>
                <wp:positionH relativeFrom="column">
                  <wp:posOffset>1466849</wp:posOffset>
                </wp:positionH>
                <wp:positionV relativeFrom="paragraph">
                  <wp:posOffset>212725</wp:posOffset>
                </wp:positionV>
                <wp:extent cx="0" cy="283210"/>
                <wp:effectExtent l="95250" t="0" r="57150" b="59690"/>
                <wp:wrapNone/>
                <wp:docPr id="84"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321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115.5pt;margin-top:16.75pt;width:0;height:22.3pt;z-index:251726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299" distR="114299" simplePos="0" relativeHeight="251725312" behindDoc="0" locked="0" layoutInCell="1" allowOverlap="1">
                <wp:simplePos x="0" y="0"/>
                <wp:positionH relativeFrom="column">
                  <wp:posOffset>523874</wp:posOffset>
                </wp:positionH>
                <wp:positionV relativeFrom="paragraph">
                  <wp:posOffset>212725</wp:posOffset>
                </wp:positionV>
                <wp:extent cx="0" cy="283210"/>
                <wp:effectExtent l="95250" t="0" r="57150" b="59690"/>
                <wp:wrapNone/>
                <wp:docPr id="83"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321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41.25pt;margin-top:16.75pt;width:0;height:22.3pt;z-index:251725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299" distR="114299" simplePos="0" relativeHeight="251727360" behindDoc="0" locked="0" layoutInCell="1" allowOverlap="1">
                <wp:simplePos x="0" y="0"/>
                <wp:positionH relativeFrom="column">
                  <wp:posOffset>2400299</wp:posOffset>
                </wp:positionH>
                <wp:positionV relativeFrom="paragraph">
                  <wp:posOffset>193675</wp:posOffset>
                </wp:positionV>
                <wp:extent cx="0" cy="283210"/>
                <wp:effectExtent l="95250" t="0" r="57150" b="59690"/>
                <wp:wrapNone/>
                <wp:docPr id="82"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321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30" o:spid="_x0000_s1026" type="#_x0000_t32" style="position:absolute;margin-left:189pt;margin-top:15.25pt;width:0;height:22.3pt;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299" distR="114299" simplePos="0" relativeHeight="251728384" behindDoc="0" locked="0" layoutInCell="1" allowOverlap="1">
                <wp:simplePos x="0" y="0"/>
                <wp:positionH relativeFrom="column">
                  <wp:posOffset>3343274</wp:posOffset>
                </wp:positionH>
                <wp:positionV relativeFrom="paragraph">
                  <wp:posOffset>193675</wp:posOffset>
                </wp:positionV>
                <wp:extent cx="0" cy="283210"/>
                <wp:effectExtent l="95250" t="0" r="57150" b="59690"/>
                <wp:wrapNone/>
                <wp:docPr id="8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321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31" o:spid="_x0000_s1026" type="#_x0000_t32" style="position:absolute;margin-left:263.25pt;margin-top:15.25pt;width:0;height:22.3pt;z-index:251728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299" distR="114299" simplePos="0" relativeHeight="251729408" behindDoc="0" locked="0" layoutInCell="1" allowOverlap="1">
                <wp:simplePos x="0" y="0"/>
                <wp:positionH relativeFrom="column">
                  <wp:posOffset>4305299</wp:posOffset>
                </wp:positionH>
                <wp:positionV relativeFrom="paragraph">
                  <wp:posOffset>174625</wp:posOffset>
                </wp:positionV>
                <wp:extent cx="0" cy="283210"/>
                <wp:effectExtent l="95250" t="0" r="57150" b="59690"/>
                <wp:wrapNone/>
                <wp:docPr id="80"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8321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32" o:spid="_x0000_s1026" type="#_x0000_t32" style="position:absolute;margin-left:339pt;margin-top:13.75pt;width:0;height:22.3pt;flip:x;z-index:251729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730432" behindDoc="0" locked="0" layoutInCell="1" allowOverlap="1">
                <wp:simplePos x="0" y="0"/>
                <wp:positionH relativeFrom="column">
                  <wp:posOffset>5229225</wp:posOffset>
                </wp:positionH>
                <wp:positionV relativeFrom="paragraph">
                  <wp:posOffset>155575</wp:posOffset>
                </wp:positionV>
                <wp:extent cx="9525" cy="283210"/>
                <wp:effectExtent l="76200" t="0" r="66675" b="59690"/>
                <wp:wrapNone/>
                <wp:docPr id="79"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8321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3" o:spid="_x0000_s1026" type="#_x0000_t32" style="position:absolute;margin-left:411.75pt;margin-top:12.25pt;width:.75pt;height:22.3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723264" behindDoc="0" locked="0" layoutInCell="1" allowOverlap="1">
                <wp:simplePos x="0" y="0"/>
                <wp:positionH relativeFrom="column">
                  <wp:posOffset>-400050</wp:posOffset>
                </wp:positionH>
                <wp:positionV relativeFrom="paragraph">
                  <wp:posOffset>146050</wp:posOffset>
                </wp:positionV>
                <wp:extent cx="6677025" cy="47625"/>
                <wp:effectExtent l="0" t="0" r="28575" b="28575"/>
                <wp:wrapNone/>
                <wp:docPr id="78"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77025" cy="476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 o:spid="_x0000_s1026" style="position:absolute;flip:y;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1.5pt" to="494.2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" strokecolor="#bc4542 [3045]">
                <o:lock v:ext="edit" shapetype="f"/>
              </v:line>
            </w:pict>
          </mc:Fallback>
        </mc:AlternateContent>
      </w:r>
    </w:p>
    <w:p w:rsidR="00A70AFA" w:rsidRDefault="00BB351A">
      <w:pPr>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738624" behindDoc="0" locked="0" layoutInCell="1" allowOverlap="1">
                <wp:simplePos x="0" y="0"/>
                <wp:positionH relativeFrom="column">
                  <wp:posOffset>5848350</wp:posOffset>
                </wp:positionH>
                <wp:positionV relativeFrom="paragraph">
                  <wp:posOffset>162560</wp:posOffset>
                </wp:positionV>
                <wp:extent cx="868680" cy="809625"/>
                <wp:effectExtent l="0" t="0" r="26670" b="28575"/>
                <wp:wrapNone/>
                <wp:docPr id="77" name="Rounded 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8680"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rPr>
                                <w:sz w:val="18"/>
                                <w:szCs w:val="18"/>
                              </w:rPr>
                              <w:t>Siemens</w:t>
                            </w:r>
                            <w:r>
                              <w:t xml:space="preserve"> </w:t>
                            </w:r>
                            <w:r>
                              <w:rPr>
                                <w:sz w:val="18"/>
                                <w:szCs w:val="18"/>
                              </w:rPr>
                              <w:t>Real Estate (SRE</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 o:spid="_x0000_s1038" style="position:absolute;margin-left:460.5pt;margin-top:12.8pt;width:68.4pt;height:63.7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" fillcolor="white [3201]" strokecolor="#f79646 [3209]" strokeweight="2pt">
                <v:path arrowok="t"/>
                <v:textbox>
                  <w:txbxContent>
                    <w:p w:rsidR="008E6308" w:rsidRDefault="008E6308">
                      <w:pPr>
                        <w:jc w:val="center"/>
                      </w:pPr>
                      <w:r>
                        <w:rPr>
                          <w:sz w:val="18"/>
                          <w:szCs w:val="18"/>
                        </w:rPr>
                        <w:t>Siemens</w:t>
                      </w:r>
                      <w:r>
                        <w:t xml:space="preserve"> </w:t>
                      </w:r>
                      <w:r>
                        <w:rPr>
                          <w:sz w:val="18"/>
                          <w:szCs w:val="18"/>
                        </w:rPr>
                        <w:t>Real Estate (SRE</w:t>
                      </w:r>
                      <w:r>
                        <w:t>)</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37600" behindDoc="0" locked="0" layoutInCell="1" allowOverlap="1">
                <wp:simplePos x="0" y="0"/>
                <wp:positionH relativeFrom="column">
                  <wp:posOffset>4838700</wp:posOffset>
                </wp:positionH>
                <wp:positionV relativeFrom="paragraph">
                  <wp:posOffset>174625</wp:posOffset>
                </wp:positionV>
                <wp:extent cx="868680" cy="809625"/>
                <wp:effectExtent l="0" t="0" r="26670" b="28575"/>
                <wp:wrapNone/>
                <wp:docPr id="7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8680"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8"/>
                                <w:szCs w:val="18"/>
                              </w:rPr>
                              <w:t>Communication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 o:spid="_x0000_s1039" style="position:absolute;margin-left:381pt;margin-top:13.75pt;width:68.4pt;height:63.7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" fillcolor="white [3201]" strokecolor="#f79646 [3209]" strokeweight="2pt">
                <v:path arrowok="t"/>
                <v:textbox>
                  <w:txbxContent>
                    <w:p w:rsidR="008E6308" w:rsidRDefault="008E6308">
                      <w:pPr>
                        <w:jc w:val="center"/>
                        <w:rPr>
                          <w:sz w:val="18"/>
                          <w:szCs w:val="18"/>
                        </w:rPr>
                      </w:pPr>
                      <w:r>
                        <w:rPr>
                          <w:sz w:val="18"/>
                          <w:szCs w:val="18"/>
                        </w:rPr>
                        <w:t>Communication</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36576" behindDoc="0" locked="0" layoutInCell="1" allowOverlap="1">
                <wp:simplePos x="0" y="0"/>
                <wp:positionH relativeFrom="column">
                  <wp:posOffset>3895725</wp:posOffset>
                </wp:positionH>
                <wp:positionV relativeFrom="paragraph">
                  <wp:posOffset>191135</wp:posOffset>
                </wp:positionV>
                <wp:extent cx="868680" cy="809625"/>
                <wp:effectExtent l="0" t="0" r="26670" b="28575"/>
                <wp:wrapNone/>
                <wp:docPr id="75"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8680"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8"/>
                                <w:szCs w:val="18"/>
                              </w:rPr>
                              <w:t>Compliance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7" o:spid="_x0000_s1040" style="position:absolute;margin-left:306.75pt;margin-top:15.05pt;width:68.4pt;height:63.7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" fillcolor="white [3201]" strokecolor="#f79646 [3209]" strokeweight="2pt">
                <v:path arrowok="t"/>
                <v:textbox>
                  <w:txbxContent>
                    <w:p w:rsidR="008E6308" w:rsidRDefault="008E6308">
                      <w:pPr>
                        <w:jc w:val="center"/>
                        <w:rPr>
                          <w:sz w:val="18"/>
                          <w:szCs w:val="18"/>
                        </w:rPr>
                      </w:pPr>
                      <w:r>
                        <w:rPr>
                          <w:sz w:val="18"/>
                          <w:szCs w:val="18"/>
                        </w:rPr>
                        <w:t>Compliance</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32480" behindDoc="0" locked="0" layoutInCell="1" allowOverlap="1">
                <wp:simplePos x="0" y="0"/>
                <wp:positionH relativeFrom="column">
                  <wp:posOffset>-752475</wp:posOffset>
                </wp:positionH>
                <wp:positionV relativeFrom="paragraph">
                  <wp:posOffset>231775</wp:posOffset>
                </wp:positionV>
                <wp:extent cx="809625" cy="809625"/>
                <wp:effectExtent l="0" t="0" r="28575" b="28575"/>
                <wp:wrapNone/>
                <wp:docPr id="74"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8"/>
                                <w:szCs w:val="18"/>
                              </w:rPr>
                              <w:t>Finance &amp; Accounting (F&amp;A)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8" o:spid="_x0000_s1041" style="position:absolute;margin-left:-59.25pt;margin-top:18.25pt;width:63.75pt;height:63.7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" fillcolor="white [3201]" strokecolor="#f79646 [3209]" strokeweight="2pt">
                <v:path arrowok="t"/>
                <v:textbox>
                  <w:txbxContent>
                    <w:p w:rsidR="008E6308" w:rsidRDefault="008E6308">
                      <w:pPr>
                        <w:jc w:val="center"/>
                        <w:rPr>
                          <w:sz w:val="18"/>
                          <w:szCs w:val="18"/>
                        </w:rPr>
                      </w:pPr>
                      <w:r>
                        <w:rPr>
                          <w:sz w:val="18"/>
                          <w:szCs w:val="18"/>
                        </w:rPr>
                        <w:t>Finance &amp; Accounting (F&amp;A)</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33504" behindDoc="0" locked="0" layoutInCell="1" allowOverlap="1">
                <wp:simplePos x="0" y="0"/>
                <wp:positionH relativeFrom="column">
                  <wp:posOffset>1057275</wp:posOffset>
                </wp:positionH>
                <wp:positionV relativeFrom="paragraph">
                  <wp:posOffset>222250</wp:posOffset>
                </wp:positionV>
                <wp:extent cx="868680" cy="809625"/>
                <wp:effectExtent l="0" t="0" r="26670" b="28575"/>
                <wp:wrapNone/>
                <wp:docPr id="73"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8680"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8"/>
                                <w:szCs w:val="18"/>
                              </w:rPr>
                              <w:t>Supply Chain Management (SCM)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9" o:spid="_x0000_s1042" style="position:absolute;margin-left:83.25pt;margin-top:17.5pt;width:68.4pt;height:63.7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" fillcolor="white [3201]" strokecolor="#f79646 [3209]" strokeweight="2pt">
                <v:path arrowok="t"/>
                <v:textbox>
                  <w:txbxContent>
                    <w:p w:rsidR="008E6308" w:rsidRDefault="008E6308">
                      <w:pPr>
                        <w:jc w:val="center"/>
                        <w:rPr>
                          <w:sz w:val="18"/>
                          <w:szCs w:val="18"/>
                        </w:rPr>
                      </w:pPr>
                      <w:r>
                        <w:rPr>
                          <w:sz w:val="18"/>
                          <w:szCs w:val="18"/>
                        </w:rPr>
                        <w:t>Supply Chain Management (SCM)</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39648" behindDoc="0" locked="0" layoutInCell="1" allowOverlap="1">
                <wp:simplePos x="0" y="0"/>
                <wp:positionH relativeFrom="column">
                  <wp:posOffset>123825</wp:posOffset>
                </wp:positionH>
                <wp:positionV relativeFrom="paragraph">
                  <wp:posOffset>231775</wp:posOffset>
                </wp:positionV>
                <wp:extent cx="868680" cy="809625"/>
                <wp:effectExtent l="0" t="0" r="26670" b="28575"/>
                <wp:wrapNone/>
                <wp:docPr id="72"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8680"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8"/>
                                <w:szCs w:val="18"/>
                              </w:rPr>
                              <w:t>Human Resource (HR)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0" o:spid="_x0000_s1043" style="position:absolute;margin-left:9.75pt;margin-top:18.25pt;width:68.4pt;height:63.7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" fillcolor="white [3201]" strokecolor="#f79646 [3209]" strokeweight="2pt">
                <v:path arrowok="t"/>
                <v:textbox>
                  <w:txbxContent>
                    <w:p w:rsidR="008E6308" w:rsidRDefault="008E6308">
                      <w:pPr>
                        <w:jc w:val="center"/>
                        <w:rPr>
                          <w:sz w:val="18"/>
                          <w:szCs w:val="18"/>
                        </w:rPr>
                      </w:pPr>
                      <w:r>
                        <w:rPr>
                          <w:sz w:val="18"/>
                          <w:szCs w:val="18"/>
                        </w:rPr>
                        <w:t>Human Resource (HR)</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34528" behindDoc="0" locked="0" layoutInCell="1" allowOverlap="1">
                <wp:simplePos x="0" y="0"/>
                <wp:positionH relativeFrom="column">
                  <wp:posOffset>2000250</wp:posOffset>
                </wp:positionH>
                <wp:positionV relativeFrom="paragraph">
                  <wp:posOffset>222250</wp:posOffset>
                </wp:positionV>
                <wp:extent cx="868680" cy="809625"/>
                <wp:effectExtent l="0" t="0" r="26670" b="28575"/>
                <wp:wrapNone/>
                <wp:docPr id="71" name="Rounded 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8680"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8"/>
                                <w:szCs w:val="18"/>
                              </w:rPr>
                              <w:t>Information Technology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1" o:spid="_x0000_s1044" style="position:absolute;margin-left:157.5pt;margin-top:17.5pt;width:68.4pt;height:63.7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" fillcolor="white [3201]" strokecolor="#f79646 [3209]" strokeweight="2pt">
                <v:path arrowok="t"/>
                <v:textbox>
                  <w:txbxContent>
                    <w:p w:rsidR="008E6308" w:rsidRDefault="008E6308">
                      <w:pPr>
                        <w:jc w:val="center"/>
                        <w:rPr>
                          <w:sz w:val="18"/>
                          <w:szCs w:val="18"/>
                        </w:rPr>
                      </w:pPr>
                      <w:r>
                        <w:rPr>
                          <w:sz w:val="18"/>
                          <w:szCs w:val="18"/>
                        </w:rPr>
                        <w:t>Information Technology</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35552" behindDoc="0" locked="0" layoutInCell="1" allowOverlap="1">
                <wp:simplePos x="0" y="0"/>
                <wp:positionH relativeFrom="column">
                  <wp:posOffset>2952750</wp:posOffset>
                </wp:positionH>
                <wp:positionV relativeFrom="paragraph">
                  <wp:posOffset>203200</wp:posOffset>
                </wp:positionV>
                <wp:extent cx="868680" cy="809625"/>
                <wp:effectExtent l="0" t="0" r="26670" b="28575"/>
                <wp:wrapNone/>
                <wp:docPr id="70"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8680"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8"/>
                                <w:szCs w:val="18"/>
                              </w:rPr>
                              <w:t>Legal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2" o:spid="_x0000_s1045" style="position:absolute;margin-left:232.5pt;margin-top:16pt;width:68.4pt;height:63.7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" fillcolor="white [3201]" strokecolor="#f79646 [3209]" strokeweight="2pt">
                <v:path arrowok="t"/>
                <v:textbox>
                  <w:txbxContent>
                    <w:p w:rsidR="008E6308" w:rsidRDefault="008E6308">
                      <w:pPr>
                        <w:jc w:val="center"/>
                        <w:rPr>
                          <w:sz w:val="18"/>
                          <w:szCs w:val="18"/>
                        </w:rPr>
                      </w:pPr>
                      <w:r>
                        <w:rPr>
                          <w:sz w:val="18"/>
                          <w:szCs w:val="18"/>
                        </w:rPr>
                        <w:t>Legal</w:t>
                      </w:r>
                    </w:p>
                  </w:txbxContent>
                </v:textbox>
              </v:roundrect>
            </w:pict>
          </mc:Fallback>
        </mc:AlternateContent>
      </w:r>
    </w:p>
    <w:p w:rsidR="00A70AFA" w:rsidRDefault="00BB351A">
      <w:pPr>
        <w:tabs>
          <w:tab w:val="left" w:pos="1110"/>
        </w:tabs>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741696" behindDoc="0" locked="0" layoutInCell="1" allowOverlap="1">
                <wp:simplePos x="0" y="0"/>
                <wp:positionH relativeFrom="column">
                  <wp:posOffset>-561975</wp:posOffset>
                </wp:positionH>
                <wp:positionV relativeFrom="paragraph">
                  <wp:posOffset>1213485</wp:posOffset>
                </wp:positionV>
                <wp:extent cx="342900" cy="9525"/>
                <wp:effectExtent l="0" t="76200" r="19050" b="104775"/>
                <wp:wrapNone/>
                <wp:docPr id="69"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2900" cy="952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43" o:spid="_x0000_s1026" type="#_x0000_t32" style="position:absolute;margin-left:-44.25pt;margin-top:95.55pt;width:27pt;height:.75pt;flip:y;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299" distR="114299" simplePos="0" relativeHeight="251740672" behindDoc="0" locked="0" layoutInCell="1" allowOverlap="1">
                <wp:simplePos x="0" y="0"/>
                <wp:positionH relativeFrom="column">
                  <wp:posOffset>-561976</wp:posOffset>
                </wp:positionH>
                <wp:positionV relativeFrom="paragraph">
                  <wp:posOffset>756285</wp:posOffset>
                </wp:positionV>
                <wp:extent cx="0" cy="3486150"/>
                <wp:effectExtent l="0" t="0" r="19050" b="19050"/>
                <wp:wrapNone/>
                <wp:docPr id="68"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861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740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25pt,59.55pt" to="-44.25pt,3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" strokecolor="#bc4542 [3045]">
                <o:lock v:ext="edit" shapetype="f"/>
              </v:line>
            </w:pict>
          </mc:Fallback>
        </mc:AlternateContent>
      </w:r>
      <w:r w:rsidR="00E12327">
        <w:rPr>
          <w:rFonts w:ascii="Times New Roman" w:hAnsi="Times New Roman" w:cs="Times New Roman"/>
          <w:sz w:val="20"/>
          <w:szCs w:val="20"/>
        </w:rPr>
        <w:tab/>
      </w:r>
    </w:p>
    <w:p w:rsidR="00A70AFA" w:rsidRDefault="00A70AFA">
      <w:pPr>
        <w:rPr>
          <w:rFonts w:ascii="Times New Roman" w:hAnsi="Times New Roman" w:cs="Times New Roman"/>
          <w:sz w:val="20"/>
          <w:szCs w:val="20"/>
        </w:rPr>
      </w:pPr>
    </w:p>
    <w:p w:rsidR="00A70AFA" w:rsidRDefault="00A70AFA">
      <w:pPr>
        <w:rPr>
          <w:rFonts w:ascii="Times New Roman" w:hAnsi="Times New Roman" w:cs="Times New Roman"/>
          <w:sz w:val="20"/>
          <w:szCs w:val="20"/>
        </w:rPr>
      </w:pPr>
    </w:p>
    <w:p w:rsidR="00A70AFA" w:rsidRDefault="00BB351A">
      <w:pPr>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750912" behindDoc="0" locked="0" layoutInCell="1" allowOverlap="1">
                <wp:simplePos x="0" y="0"/>
                <wp:positionH relativeFrom="column">
                  <wp:posOffset>-209550</wp:posOffset>
                </wp:positionH>
                <wp:positionV relativeFrom="paragraph">
                  <wp:posOffset>90805</wp:posOffset>
                </wp:positionV>
                <wp:extent cx="1590675" cy="493395"/>
                <wp:effectExtent l="0" t="0" r="28575" b="20955"/>
                <wp:wrapNone/>
                <wp:docPr id="67"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49339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t>Head of F&amp;A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5" o:spid="_x0000_s1046" style="position:absolute;margin-left:-16.5pt;margin-top:7.15pt;width:125.25pt;height:38.8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" fillcolor="white [3201]" strokecolor="#f79646 [3209]" strokeweight="2pt">
                <v:path arrowok="t"/>
                <v:textbox>
                  <w:txbxContent>
                    <w:p w:rsidR="008E6308" w:rsidRDefault="008E6308">
                      <w:pPr>
                        <w:jc w:val="center"/>
                      </w:pPr>
                      <w:r>
                        <w:t>Head of F&amp;A</w:t>
                      </w:r>
                    </w:p>
                  </w:txbxContent>
                </v:textbox>
              </v:roundrect>
            </w:pict>
          </mc:Fallback>
        </mc:AlternateContent>
      </w:r>
    </w:p>
    <w:p w:rsidR="00A70AFA" w:rsidRDefault="00A70AFA">
      <w:pPr>
        <w:rPr>
          <w:rFonts w:ascii="Times New Roman" w:hAnsi="Times New Roman" w:cs="Times New Roman"/>
          <w:sz w:val="20"/>
          <w:szCs w:val="20"/>
        </w:rPr>
      </w:pPr>
    </w:p>
    <w:p w:rsidR="00A70AFA" w:rsidRDefault="00BB351A">
      <w:pPr>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749888" behindDoc="0" locked="0" layoutInCell="1" allowOverlap="1">
                <wp:simplePos x="0" y="0"/>
                <wp:positionH relativeFrom="column">
                  <wp:posOffset>-200025</wp:posOffset>
                </wp:positionH>
                <wp:positionV relativeFrom="paragraph">
                  <wp:posOffset>262890</wp:posOffset>
                </wp:positionV>
                <wp:extent cx="1590675" cy="493395"/>
                <wp:effectExtent l="0" t="0" r="28575" b="20955"/>
                <wp:wrapNone/>
                <wp:docPr id="66" name="Rounded 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49339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8"/>
                                <w:szCs w:val="18"/>
                              </w:rPr>
                              <w:t xml:space="preserve"> Head of treasury &amp; Tax, Commercial Head- SCM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6" o:spid="_x0000_s1047" style="position:absolute;margin-left:-15.75pt;margin-top:20.7pt;width:125.25pt;height:38.8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" fillcolor="white [3201]" strokecolor="#f79646 [3209]" strokeweight="2pt">
                <v:path arrowok="t"/>
                <v:textbox>
                  <w:txbxContent>
                    <w:p w:rsidR="008E6308" w:rsidRDefault="008E6308">
                      <w:pPr>
                        <w:jc w:val="center"/>
                        <w:rPr>
                          <w:sz w:val="18"/>
                          <w:szCs w:val="18"/>
                        </w:rPr>
                      </w:pPr>
                      <w:r>
                        <w:rPr>
                          <w:sz w:val="18"/>
                          <w:szCs w:val="18"/>
                        </w:rPr>
                        <w:t xml:space="preserve"> Head of treasury &amp; Tax, Commercial Head- SCM</w:t>
                      </w:r>
                    </w:p>
                  </w:txbxContent>
                </v:textbox>
              </v:roundrect>
            </w:pict>
          </mc:Fallback>
        </mc:AlternateContent>
      </w:r>
    </w:p>
    <w:p w:rsidR="00A70AFA" w:rsidRDefault="00BB351A">
      <w:pPr>
        <w:tabs>
          <w:tab w:val="left" w:pos="1335"/>
        </w:tabs>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748864" behindDoc="0" locked="0" layoutInCell="1" allowOverlap="1">
                <wp:simplePos x="0" y="0"/>
                <wp:positionH relativeFrom="column">
                  <wp:posOffset>-200025</wp:posOffset>
                </wp:positionH>
                <wp:positionV relativeFrom="paragraph">
                  <wp:posOffset>2186940</wp:posOffset>
                </wp:positionV>
                <wp:extent cx="1590675" cy="493395"/>
                <wp:effectExtent l="0" t="0" r="28575" b="20955"/>
                <wp:wrapNone/>
                <wp:docPr id="65" name="Rounded 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49339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8"/>
                                <w:szCs w:val="18"/>
                              </w:rPr>
                              <w:t>Executive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7" o:spid="_x0000_s1048" style="position:absolute;margin-left:-15.75pt;margin-top:172.2pt;width:125.25pt;height:38.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" fillcolor="white [3201]" strokecolor="#f79646 [3209]" strokeweight="2pt">
                <v:path arrowok="t"/>
                <v:textbox>
                  <w:txbxContent>
                    <w:p w:rsidR="008E6308" w:rsidRDefault="008E6308">
                      <w:pPr>
                        <w:jc w:val="center"/>
                        <w:rPr>
                          <w:sz w:val="18"/>
                          <w:szCs w:val="18"/>
                        </w:rPr>
                      </w:pPr>
                      <w:r>
                        <w:rPr>
                          <w:sz w:val="18"/>
                          <w:szCs w:val="18"/>
                        </w:rPr>
                        <w:t>Executive (2)</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47840" behindDoc="0" locked="0" layoutInCell="1" allowOverlap="1">
                <wp:simplePos x="0" y="0"/>
                <wp:positionH relativeFrom="column">
                  <wp:posOffset>-209550</wp:posOffset>
                </wp:positionH>
                <wp:positionV relativeFrom="paragraph">
                  <wp:posOffset>1443990</wp:posOffset>
                </wp:positionV>
                <wp:extent cx="1590675" cy="493395"/>
                <wp:effectExtent l="0" t="0" r="28575" b="20955"/>
                <wp:wrapNone/>
                <wp:docPr id="64" name="Rounded 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49339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8"/>
                                <w:szCs w:val="18"/>
                              </w:rPr>
                              <w:t>Associate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8" o:spid="_x0000_s1049" style="position:absolute;margin-left:-16.5pt;margin-top:113.7pt;width:125.25pt;height:38.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" fillcolor="white [3201]" strokecolor="#f79646 [3209]" strokeweight="2pt">
                <v:path arrowok="t"/>
                <v:textbox>
                  <w:txbxContent>
                    <w:p w:rsidR="008E6308" w:rsidRDefault="008E6308">
                      <w:pPr>
                        <w:jc w:val="center"/>
                        <w:rPr>
                          <w:sz w:val="18"/>
                          <w:szCs w:val="18"/>
                        </w:rPr>
                      </w:pPr>
                      <w:r>
                        <w:rPr>
                          <w:sz w:val="18"/>
                          <w:szCs w:val="18"/>
                        </w:rPr>
                        <w:t>Associate Manager</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46816" behindDoc="0" locked="0" layoutInCell="1" allowOverlap="1">
                <wp:simplePos x="0" y="0"/>
                <wp:positionH relativeFrom="column">
                  <wp:posOffset>-228600</wp:posOffset>
                </wp:positionH>
                <wp:positionV relativeFrom="paragraph">
                  <wp:posOffset>720090</wp:posOffset>
                </wp:positionV>
                <wp:extent cx="1590675" cy="493395"/>
                <wp:effectExtent l="0" t="0" r="28575" b="20955"/>
                <wp:wrapNone/>
                <wp:docPr id="63"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49339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8"/>
                                <w:szCs w:val="18"/>
                              </w:rPr>
                              <w:t>Assistant general Manager F&amp;A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9" o:spid="_x0000_s1050" style="position:absolute;margin-left:-18pt;margin-top:56.7pt;width:125.25pt;height:38.8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" fillcolor="white [3201]" strokecolor="#f79646 [3209]" strokeweight="2pt">
                <v:path arrowok="t"/>
                <v:textbox>
                  <w:txbxContent>
                    <w:p w:rsidR="008E6308" w:rsidRDefault="008E6308">
                      <w:pPr>
                        <w:jc w:val="center"/>
                        <w:rPr>
                          <w:sz w:val="18"/>
                          <w:szCs w:val="18"/>
                        </w:rPr>
                      </w:pPr>
                      <w:r>
                        <w:rPr>
                          <w:sz w:val="18"/>
                          <w:szCs w:val="18"/>
                        </w:rPr>
                        <w:t>Assistant general Manager F&amp;A</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743744" behindDoc="0" locked="0" layoutInCell="1" allowOverlap="1">
                <wp:simplePos x="0" y="0"/>
                <wp:positionH relativeFrom="column">
                  <wp:posOffset>-581025</wp:posOffset>
                </wp:positionH>
                <wp:positionV relativeFrom="paragraph">
                  <wp:posOffset>2434590</wp:posOffset>
                </wp:positionV>
                <wp:extent cx="342900" cy="9525"/>
                <wp:effectExtent l="0" t="76200" r="19050" b="104775"/>
                <wp:wrapNone/>
                <wp:docPr id="62"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2900" cy="952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50" o:spid="_x0000_s1026" type="#_x0000_t32" style="position:absolute;margin-left:-45.75pt;margin-top:191.7pt;width:27pt;height:.75pt;flip:y;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744768" behindDoc="0" locked="0" layoutInCell="1" allowOverlap="1">
                <wp:simplePos x="0" y="0"/>
                <wp:positionH relativeFrom="column">
                  <wp:posOffset>-571500</wp:posOffset>
                </wp:positionH>
                <wp:positionV relativeFrom="paragraph">
                  <wp:posOffset>1682115</wp:posOffset>
                </wp:positionV>
                <wp:extent cx="342900" cy="9525"/>
                <wp:effectExtent l="0" t="76200" r="19050" b="104775"/>
                <wp:wrapNone/>
                <wp:docPr id="6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2900" cy="952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51" o:spid="_x0000_s1026" type="#_x0000_t32" style="position:absolute;margin-left:-45pt;margin-top:132.45pt;width:27pt;height:.75pt;flip:y;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745792" behindDoc="0" locked="0" layoutInCell="1" allowOverlap="1">
                <wp:simplePos x="0" y="0"/>
                <wp:positionH relativeFrom="column">
                  <wp:posOffset>-581025</wp:posOffset>
                </wp:positionH>
                <wp:positionV relativeFrom="paragraph">
                  <wp:posOffset>958215</wp:posOffset>
                </wp:positionV>
                <wp:extent cx="342900" cy="9525"/>
                <wp:effectExtent l="0" t="76200" r="19050" b="104775"/>
                <wp:wrapNone/>
                <wp:docPr id="60"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2900" cy="952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52" o:spid="_x0000_s1026" type="#_x0000_t32" style="position:absolute;margin-left:-45.75pt;margin-top:75.45pt;width:27pt;height:.75pt;flip:y;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742720" behindDoc="0" locked="0" layoutInCell="1" allowOverlap="1">
                <wp:simplePos x="0" y="0"/>
                <wp:positionH relativeFrom="column">
                  <wp:posOffset>-571500</wp:posOffset>
                </wp:positionH>
                <wp:positionV relativeFrom="paragraph">
                  <wp:posOffset>215265</wp:posOffset>
                </wp:positionV>
                <wp:extent cx="342900" cy="9525"/>
                <wp:effectExtent l="0" t="76200" r="19050" b="104775"/>
                <wp:wrapNone/>
                <wp:docPr id="59"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2900" cy="952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53" o:spid="_x0000_s1026" type="#_x0000_t32" style="position:absolute;margin-left:-45pt;margin-top:16.95pt;width:27pt;height:.75pt;flip:y;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" strokecolor="#bc4542 [3045]">
                <v:stroke endarrow="open"/>
                <o:lock v:ext="edit" shapetype="f"/>
              </v:shape>
            </w:pict>
          </mc:Fallback>
        </mc:AlternateContent>
      </w:r>
      <w:r w:rsidR="00E12327">
        <w:rPr>
          <w:rFonts w:ascii="Times New Roman" w:hAnsi="Times New Roman" w:cs="Times New Roman"/>
          <w:sz w:val="20"/>
          <w:szCs w:val="20"/>
        </w:rPr>
        <w:tab/>
      </w:r>
    </w:p>
    <w:p w:rsidR="00A70AFA" w:rsidRDefault="00A70AFA">
      <w:pPr>
        <w:jc w:val="both"/>
        <w:rPr>
          <w:rFonts w:ascii="Times New Roman" w:eastAsia="Times New Roman" w:hAnsi="Times New Roman" w:cs="Times New Roman"/>
          <w:b/>
          <w:color w:val="31849B" w:themeColor="accent5" w:themeShade="BF"/>
          <w:sz w:val="24"/>
          <w:szCs w:val="24"/>
        </w:rPr>
      </w:pPr>
    </w:p>
    <w:p w:rsidR="00A70AFA" w:rsidRDefault="00A70AFA">
      <w:pPr>
        <w:jc w:val="both"/>
        <w:rPr>
          <w:rFonts w:ascii="Times New Roman" w:eastAsia="Times New Roman" w:hAnsi="Times New Roman" w:cs="Times New Roman"/>
          <w:b/>
          <w:color w:val="31849B" w:themeColor="accent5" w:themeShade="BF"/>
          <w:sz w:val="24"/>
          <w:szCs w:val="24"/>
        </w:rPr>
      </w:pPr>
    </w:p>
    <w:p w:rsidR="00A70AFA" w:rsidRDefault="00A70AFA">
      <w:pPr>
        <w:jc w:val="both"/>
        <w:rPr>
          <w:rFonts w:ascii="Times New Roman" w:eastAsia="Times New Roman" w:hAnsi="Times New Roman" w:cs="Times New Roman"/>
          <w:b/>
          <w:color w:val="31849B" w:themeColor="accent5" w:themeShade="BF"/>
          <w:sz w:val="24"/>
          <w:szCs w:val="24"/>
        </w:rPr>
      </w:pPr>
    </w:p>
    <w:p w:rsidR="00A70AFA" w:rsidRDefault="00A70AFA">
      <w:pPr>
        <w:jc w:val="both"/>
        <w:rPr>
          <w:rFonts w:ascii="Times New Roman" w:eastAsia="Times New Roman" w:hAnsi="Times New Roman" w:cs="Times New Roman"/>
          <w:b/>
          <w:color w:val="31849B" w:themeColor="accent5" w:themeShade="BF"/>
          <w:sz w:val="24"/>
          <w:szCs w:val="24"/>
        </w:rPr>
      </w:pPr>
    </w:p>
    <w:p w:rsidR="00A70AFA" w:rsidRDefault="00A70AFA">
      <w:pPr>
        <w:jc w:val="both"/>
        <w:rPr>
          <w:rFonts w:ascii="Times New Roman" w:eastAsia="Times New Roman" w:hAnsi="Times New Roman" w:cs="Times New Roman"/>
          <w:b/>
          <w:color w:val="31849B" w:themeColor="accent5" w:themeShade="BF"/>
          <w:sz w:val="24"/>
          <w:szCs w:val="24"/>
        </w:rPr>
      </w:pPr>
    </w:p>
    <w:p w:rsidR="00A70AFA" w:rsidRDefault="00A70AFA">
      <w:pPr>
        <w:jc w:val="both"/>
        <w:rPr>
          <w:rFonts w:ascii="Times New Roman" w:eastAsia="Times New Roman" w:hAnsi="Times New Roman" w:cs="Times New Roman"/>
          <w:b/>
          <w:color w:val="31849B" w:themeColor="accent5" w:themeShade="BF"/>
          <w:sz w:val="24"/>
          <w:szCs w:val="24"/>
        </w:rPr>
      </w:pPr>
    </w:p>
    <w:p w:rsidR="00A70AFA" w:rsidRDefault="00A70AFA">
      <w:pPr>
        <w:jc w:val="both"/>
        <w:rPr>
          <w:rFonts w:ascii="Times New Roman" w:hAnsi="Times New Roman" w:cs="Times New Roman"/>
          <w:sz w:val="24"/>
          <w:szCs w:val="24"/>
        </w:rPr>
      </w:pPr>
    </w:p>
    <w:p w:rsidR="00A70AFA" w:rsidRDefault="00E12327">
      <w:pPr>
        <w:pStyle w:val="Heading2"/>
        <w:rPr>
          <w:rFonts w:ascii="Times New Roman" w:hAnsi="Times New Roman" w:cs="Times New Roman"/>
          <w:sz w:val="28"/>
        </w:rPr>
      </w:pPr>
      <w:bookmarkStart w:id="17" w:name="_Toc17833829"/>
      <w:r>
        <w:rPr>
          <w:rFonts w:ascii="Times New Roman" w:hAnsi="Times New Roman" w:cs="Times New Roman"/>
          <w:sz w:val="28"/>
        </w:rPr>
        <w:t>2.10 Function of Finance and Accounting Department:</w:t>
      </w:r>
      <w:bookmarkEnd w:id="17"/>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 xml:space="preserve">Though as an intern I was appointed in PG-PS department but I was also given with financial tasks. This is one of the most important departments in SBL. As like any other large corporate operator Siemens also has major financial activities going on in this division. Some of the significant duties of the department are: </w:t>
      </w:r>
    </w:p>
    <w:p w:rsidR="00A70AFA" w:rsidRDefault="00E12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Accounting &amp; Reporting (Budget, Actual &amp; Forecast, Profitability statement, Comparative statement, Business Review report, A/C payable &amp; A/C receivable (booking and reconciliation), Payment process in Navigate, expense reimbursement, Remittance, fixed asset etc.)</w:t>
      </w:r>
    </w:p>
    <w:p w:rsidR="00A70AFA" w:rsidRDefault="00E12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Finance &amp; Treasury (Fund management including gratuity fund, Bank relation, Management of L/C &amp; Bank Guarantee, support sector on Central Bank issues)</w:t>
      </w:r>
    </w:p>
    <w:p w:rsidR="00A70AFA" w:rsidRDefault="00E12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Tax &amp; VAT (Managing Corporate Tax &amp; VAT, Managing withholding Tax &amp; VAT, Assisting Sector in VAT &amp; Tax compliance &amp; coordinating between sector and  VAT &amp; Tax consultant)</w:t>
      </w:r>
    </w:p>
    <w:p w:rsidR="00A70AFA" w:rsidRDefault="00E12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Governance &amp; Controlling (Co-ordinate RIC throughout the company, Prepare &amp; Co-ordinate monthly business review meeting, Quarterly Receivable &amp; Payable follow-up &amp; Provision monitoring meeting with Sectors, Coordination &amp; Follow-up Audit points, Workshop on Guidelines etc.)</w:t>
      </w:r>
    </w:p>
    <w:p w:rsidR="00A70AFA" w:rsidRDefault="00E12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Insurance (Central controlling of Insurance)</w:t>
      </w:r>
    </w:p>
    <w:p w:rsidR="00A70AFA" w:rsidRDefault="00E12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ECC (Establish ECC process throughout the company. This is a new function)</w:t>
      </w:r>
    </w:p>
    <w:p w:rsidR="00A70AFA" w:rsidRDefault="00E12327">
      <w:pPr>
        <w:pStyle w:val="Heading2"/>
        <w:rPr>
          <w:rFonts w:ascii="Times New Roman" w:hAnsi="Times New Roman" w:cs="Times New Roman"/>
          <w:sz w:val="28"/>
        </w:rPr>
      </w:pPr>
      <w:bookmarkStart w:id="18" w:name="_Toc17833830"/>
      <w:r>
        <w:rPr>
          <w:rFonts w:ascii="Times New Roman" w:hAnsi="Times New Roman" w:cs="Times New Roman"/>
          <w:sz w:val="28"/>
        </w:rPr>
        <w:t>2.11 Function of Power and Gas Department:</w:t>
      </w:r>
      <w:bookmarkEnd w:id="18"/>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 xml:space="preserve">Power and gas department has two different parts. Power generation (PG) and Power generation service (PS). They worked together. In 2014 it has broken in two sections. And in april 2019 the name of these section has changed. PG name has been GP means Generation of Power and PS has been SD means Service and Digital.   </w:t>
      </w:r>
      <w:r w:rsidR="008E6308">
        <w:rPr>
          <w:rFonts w:ascii="Times New Roman" w:hAnsi="Times New Roman" w:cs="Times New Roman"/>
          <w:sz w:val="24"/>
          <w:szCs w:val="24"/>
        </w:rPr>
        <w:t>PG imports</w:t>
      </w:r>
      <w:r>
        <w:rPr>
          <w:rFonts w:ascii="Times New Roman" w:hAnsi="Times New Roman" w:cs="Times New Roman"/>
          <w:sz w:val="24"/>
          <w:szCs w:val="24"/>
        </w:rPr>
        <w:t xml:space="preserve"> power producing turbine from Germany and place them in the plant. PG installs them in the plant and does all the maintenance work. PG hires engineers from abroad as there are no engineers in local market. This division is involved mostly in turbine import installation and maintenance of turbine </w:t>
      </w:r>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 xml:space="preserve">Right after the PG department has completed its job the PS department comes to the scene. The PS department keeps the plant running after PG department completes its work. It works with the warranty, servicing and further maintenance of the turbines and its parts. If needed the PS department gets mechanics and engineers from abroad to solve any problem or to train the local employees. </w:t>
      </w:r>
    </w:p>
    <w:p w:rsidR="00A70AFA" w:rsidRDefault="00A70AFA">
      <w:pPr>
        <w:jc w:val="both"/>
        <w:rPr>
          <w:rFonts w:ascii="Times New Roman" w:hAnsi="Times New Roman" w:cs="Times New Roman"/>
          <w:b/>
          <w:color w:val="31849B" w:themeColor="accent5" w:themeShade="BF"/>
          <w:sz w:val="24"/>
          <w:szCs w:val="24"/>
        </w:rPr>
      </w:pPr>
    </w:p>
    <w:p w:rsidR="00A70AFA" w:rsidRDefault="00A70AFA">
      <w:pPr>
        <w:jc w:val="both"/>
        <w:rPr>
          <w:rFonts w:ascii="Times New Roman" w:hAnsi="Times New Roman" w:cs="Times New Roman"/>
          <w:b/>
          <w:color w:val="31849B" w:themeColor="accent5" w:themeShade="BF"/>
          <w:sz w:val="24"/>
          <w:szCs w:val="24"/>
        </w:rPr>
      </w:pPr>
    </w:p>
    <w:p w:rsidR="00A70AFA" w:rsidRPr="00BF01DC" w:rsidRDefault="00BF01DC" w:rsidP="00BF01DC">
      <w:pPr>
        <w:pStyle w:val="Heading2"/>
      </w:pPr>
      <w:bookmarkStart w:id="19" w:name="_Toc17833831"/>
      <w:r w:rsidRPr="00BF01DC">
        <w:lastRenderedPageBreak/>
        <w:t xml:space="preserve">2.12 </w:t>
      </w:r>
      <w:r w:rsidR="00E12327" w:rsidRPr="00BF01DC">
        <w:t>Physical location and Address:</w:t>
      </w:r>
      <w:bookmarkEnd w:id="19"/>
    </w:p>
    <w:p w:rsidR="00A70AFA" w:rsidRDefault="00E12327">
      <w:pPr>
        <w:spacing w:after="0" w:line="360" w:lineRule="auto"/>
        <w:rPr>
          <w:rFonts w:ascii="Times New Roman" w:hAnsi="Times New Roman" w:cs="Times New Roman"/>
          <w:sz w:val="24"/>
          <w:szCs w:val="24"/>
          <w:u w:val="single"/>
          <w:shd w:val="clear" w:color="auto" w:fill="FFFFFF"/>
        </w:rPr>
      </w:pPr>
      <w:r>
        <w:rPr>
          <w:rFonts w:ascii="Times New Roman" w:hAnsi="Times New Roman" w:cs="Times New Roman"/>
          <w:sz w:val="24"/>
          <w:szCs w:val="24"/>
          <w:u w:val="single"/>
          <w:shd w:val="clear" w:color="auto" w:fill="FFFFFF"/>
        </w:rPr>
        <w:t>Address</w:t>
      </w:r>
    </w:p>
    <w:p w:rsidR="00A70AFA" w:rsidRDefault="00E12327">
      <w:pPr>
        <w:pStyle w:val="ListParagraph"/>
        <w:numPr>
          <w:ilvl w:val="0"/>
          <w:numId w:val="26"/>
        </w:numPr>
        <w:spacing w:after="0" w:line="360" w:lineRule="auto"/>
        <w:rPr>
          <w:rFonts w:ascii="Times New Roman" w:hAnsi="Times New Roman" w:cs="Times New Roman"/>
          <w:sz w:val="24"/>
          <w:szCs w:val="24"/>
          <w:u w:val="single"/>
          <w:shd w:val="clear" w:color="auto" w:fill="FFFFFF"/>
        </w:rPr>
      </w:pPr>
      <w:r>
        <w:rPr>
          <w:rFonts w:ascii="Times New Roman" w:hAnsi="Times New Roman" w:cs="Times New Roman"/>
          <w:sz w:val="24"/>
          <w:szCs w:val="24"/>
          <w:shd w:val="clear" w:color="auto" w:fill="FFFFFF"/>
        </w:rPr>
        <w:t>Laila Tower, 8 Bir Uttam Mir Shawkat Sarak, Gulshan-1, Dhaka-1212</w:t>
      </w:r>
    </w:p>
    <w:p w:rsidR="00A70AFA" w:rsidRDefault="00A70AFA">
      <w:pPr>
        <w:spacing w:after="0" w:line="360" w:lineRule="auto"/>
        <w:rPr>
          <w:rFonts w:ascii="Times New Roman" w:hAnsi="Times New Roman" w:cs="Times New Roman"/>
          <w:sz w:val="24"/>
          <w:szCs w:val="24"/>
          <w:u w:val="single"/>
          <w:shd w:val="clear" w:color="auto" w:fill="FFFFFF"/>
        </w:rPr>
      </w:pPr>
    </w:p>
    <w:p w:rsidR="00A70AFA" w:rsidRDefault="00E12327">
      <w:pPr>
        <w:spacing w:after="0" w:line="360" w:lineRule="auto"/>
        <w:rPr>
          <w:rFonts w:ascii="Times New Roman" w:hAnsi="Times New Roman" w:cs="Times New Roman"/>
          <w:sz w:val="24"/>
          <w:szCs w:val="24"/>
          <w:u w:val="single"/>
          <w:shd w:val="clear" w:color="auto" w:fill="FFFFFF"/>
        </w:rPr>
      </w:pPr>
      <w:r>
        <w:rPr>
          <w:rFonts w:ascii="Times New Roman" w:hAnsi="Times New Roman" w:cs="Times New Roman"/>
          <w:sz w:val="24"/>
          <w:szCs w:val="24"/>
          <w:u w:val="single"/>
          <w:shd w:val="clear" w:color="auto" w:fill="FFFFFF"/>
        </w:rPr>
        <w:t>Map:</w:t>
      </w:r>
    </w:p>
    <w:p w:rsidR="00A70AFA" w:rsidRDefault="00E12327">
      <w:pPr>
        <w:jc w:val="both"/>
        <w:rPr>
          <w:rFonts w:ascii="Times New Roman" w:hAnsi="Times New Roman" w:cs="Times New Roman"/>
          <w:b/>
          <w:i/>
          <w:color w:val="31849B" w:themeColor="accent5" w:themeShade="BF"/>
          <w:sz w:val="24"/>
          <w:szCs w:val="24"/>
        </w:rPr>
      </w:pPr>
      <w:r>
        <w:rPr>
          <w:rFonts w:ascii="Times New Roman" w:hAnsi="Times New Roman" w:cs="Times New Roman"/>
          <w:b/>
          <w:i/>
          <w:color w:val="31849B" w:themeColor="accent5" w:themeShade="BF"/>
          <w:sz w:val="24"/>
          <w:szCs w:val="24"/>
        </w:rPr>
        <w:t xml:space="preserve"> </w:t>
      </w:r>
      <w:r>
        <w:rPr>
          <w:rFonts w:ascii="Times New Roman" w:hAnsi="Times New Roman" w:cs="Times New Roman"/>
          <w:noProof/>
          <w:sz w:val="24"/>
          <w:szCs w:val="24"/>
          <w:shd w:val="clear" w:color="auto" w:fill="FFFFFF"/>
        </w:rPr>
        <w:drawing>
          <wp:inline distT="0" distB="0" distL="0" distR="0">
            <wp:extent cx="5706920" cy="3009900"/>
            <wp:effectExtent l="0" t="0" r="0" b="0"/>
            <wp:docPr id="4" name="Picture 0" descr="Captur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apture.JPG"/>
                    <pic:cNvPicPr preferRelativeResize="0"/>
                  </pic:nvPicPr>
                  <pic:blipFill>
                    <a:blip r:embed="rId15"/>
                    <a:stretch>
                      <a:fillRect/>
                    </a:stretch>
                  </pic:blipFill>
                  <pic:spPr>
                    <a:xfrm>
                      <a:off x="0" y="0"/>
                      <a:ext cx="5715000" cy="3014162"/>
                    </a:xfrm>
                    <a:prstGeom prst="rect">
                      <a:avLst/>
                    </a:prstGeom>
                    <a:ln>
                      <a:noFill/>
                    </a:ln>
                    <a:effectLst>
                      <a:softEdge rad="112500"/>
                    </a:effectLst>
                  </pic:spPr>
                </pic:pic>
              </a:graphicData>
            </a:graphic>
          </wp:inline>
        </w:drawing>
      </w:r>
    </w:p>
    <w:p w:rsidR="00A70AFA" w:rsidRPr="002D442B" w:rsidRDefault="00E12327" w:rsidP="002D442B">
      <w:pPr>
        <w:jc w:val="both"/>
        <w:rPr>
          <w:rFonts w:ascii="Times New Roman" w:hAnsi="Times New Roman" w:cs="Times New Roman"/>
          <w:b/>
          <w:i/>
          <w:color w:val="262626" w:themeColor="text1" w:themeTint="D9"/>
          <w:sz w:val="24"/>
          <w:szCs w:val="24"/>
        </w:rPr>
      </w:pPr>
      <w:r>
        <w:rPr>
          <w:rFonts w:ascii="Times New Roman" w:hAnsi="Times New Roman" w:cs="Times New Roman"/>
          <w:b/>
          <w:i/>
          <w:color w:val="262626" w:themeColor="text1" w:themeTint="D9"/>
          <w:sz w:val="24"/>
          <w:szCs w:val="24"/>
        </w:rPr>
        <w:t xml:space="preserve"> Satelite: </w:t>
      </w:r>
      <w:r>
        <w:rPr>
          <w:rFonts w:ascii="Times New Roman" w:hAnsi="Times New Roman" w:cs="Times New Roman"/>
          <w:noProof/>
          <w:color w:val="000000"/>
          <w:sz w:val="24"/>
          <w:szCs w:val="24"/>
          <w:shd w:val="clear" w:color="auto" w:fill="FFFFFF"/>
        </w:rPr>
        <w:drawing>
          <wp:inline distT="0" distB="0" distL="0" distR="0">
            <wp:extent cx="5715000" cy="3295650"/>
            <wp:effectExtent l="19050" t="0" r="0" b="0"/>
            <wp:docPr id="7" name="Picture 1" descr="Cap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2.JPG"/>
                    <pic:cNvPicPr/>
                  </pic:nvPicPr>
                  <pic:blipFill>
                    <a:blip r:embed="rId16"/>
                    <a:stretch>
                      <a:fillRect/>
                    </a:stretch>
                  </pic:blipFill>
                  <pic:spPr>
                    <a:xfrm>
                      <a:off x="0" y="0"/>
                      <a:ext cx="5715000" cy="3295650"/>
                    </a:xfrm>
                    <a:prstGeom prst="rect">
                      <a:avLst/>
                    </a:prstGeom>
                    <a:ln>
                      <a:noFill/>
                    </a:ln>
                    <a:effectLst>
                      <a:softEdge rad="112500"/>
                    </a:effectLst>
                  </pic:spPr>
                </pic:pic>
              </a:graphicData>
            </a:graphic>
          </wp:inline>
        </w:drawing>
      </w:r>
    </w:p>
    <w:p w:rsidR="00A70AFA" w:rsidRDefault="00E12327" w:rsidP="0019766C">
      <w:pPr>
        <w:pStyle w:val="Heading1"/>
      </w:pPr>
      <w:bookmarkStart w:id="20" w:name="_Toc17833832"/>
      <w:r>
        <w:lastRenderedPageBreak/>
        <w:t>3. Chapter 3: Procurement and Payment Process :</w:t>
      </w:r>
      <w:bookmarkEnd w:id="20"/>
      <w:r w:rsidR="00A12AC1">
        <w:br/>
      </w:r>
    </w:p>
    <w:p w:rsidR="00A70AFA" w:rsidRDefault="00E12327" w:rsidP="0019766C">
      <w:pPr>
        <w:pStyle w:val="Heading2"/>
      </w:pPr>
      <w:bookmarkStart w:id="21" w:name="_Toc17833833"/>
      <w:r>
        <w:t>3.1 Brief description of Standard Operating Procedures (SOP) for procurement:</w:t>
      </w:r>
      <w:bookmarkEnd w:id="21"/>
      <w:r w:rsidR="00A12AC1">
        <w:br/>
      </w:r>
    </w:p>
    <w:p w:rsidR="00A70AFA" w:rsidRDefault="00E123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Procurement comes up in two basic types, one is local purchase and another is foreign purchase. Now these two comes with formal requisitions, where quantity and estimated amount are mentioned. In case of foreign purchase procurement manager can either import them from affiliated suppliers (Siemens) or non-affiliated ones depending on the requirement and nature of the product or services. On the other hand for the local purchase the manager can procure them from selected supplier who already has Memorandum of Understanding (MOU) with Siemens or ask for quotation to listed and verified suppliers or vendors. Now once the quotation arrive manager start the rest of the process. Things get a little detailed in nature when it comes to foreign purchase. It starts from import requisition and ends all the way to the delivery. In between there is the use of SAP system for creating material code, purchase order and amend them if required. Requisition comes from both internal departments as well as factory. </w:t>
      </w:r>
    </w:p>
    <w:p w:rsidR="00A70AFA" w:rsidRDefault="00A12A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r>
    </w:p>
    <w:p w:rsidR="00A70AFA" w:rsidRDefault="00E12327">
      <w:pPr>
        <w:pStyle w:val="ListParagraph"/>
        <w:numPr>
          <w:ilvl w:val="0"/>
          <w:numId w:val="23"/>
        </w:num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Supporting activities:</w:t>
      </w:r>
    </w:p>
    <w:p w:rsidR="00A70AFA" w:rsidRDefault="00E12327">
      <w:pPr>
        <w:pStyle w:val="ListParagraph"/>
        <w:numPr>
          <w:ilvl w:val="0"/>
          <w:numId w:val="27"/>
        </w:num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Preparing QES.</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Follow up with exchange rates updated by finance dept.</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 had to call vendors for quotation.</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Follow ups with different stakeholders.</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Basic data entry with SAP system asked by my supervisor.</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Excel data entry of different types.</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Sending bills for Bill ID creation.</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Sending papers for goods/service receipt (GR/IR) creation.</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Cash receipt and bank check issuing.</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Make payments to other interns.</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Speaking with inter-departmental managers for resolving issues.</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Keeping messages.</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Keep track of the contract papers.</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Papers alignment and filling.</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Keep track of other relevant papers.</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Getting seals and signatures from managers.</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Working with communication and compliance managers.</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Follow ups with legal managers.</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Bill history creation through KAIZOE 2.0 system.</w:t>
      </w:r>
    </w:p>
    <w:p w:rsidR="00A70AFA" w:rsidRDefault="00E12327">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Photocopying, Scanning, and Printing (Lots of them).</w:t>
      </w:r>
    </w:p>
    <w:p w:rsidR="00A70AFA" w:rsidRDefault="00A12AC1">
      <w:pPr>
        <w:spacing w:after="0" w:line="360" w:lineRule="auto"/>
        <w:jc w:val="both"/>
        <w:rPr>
          <w:rFonts w:ascii="Times New Roman" w:hAnsi="Times New Roman" w:cs="Times New Roman"/>
          <w:color w:val="4F81BD" w:themeColor="accent1"/>
          <w:sz w:val="24"/>
          <w:szCs w:val="24"/>
        </w:rPr>
      </w:pPr>
      <w:r>
        <w:rPr>
          <w:rFonts w:ascii="Times New Roman" w:hAnsi="Times New Roman" w:cs="Times New Roman"/>
          <w:color w:val="4F81BD" w:themeColor="accent1"/>
          <w:sz w:val="24"/>
          <w:szCs w:val="24"/>
        </w:rPr>
        <w:br/>
      </w:r>
    </w:p>
    <w:p w:rsidR="00A70AFA" w:rsidRDefault="00E12327" w:rsidP="0019766C">
      <w:pPr>
        <w:pStyle w:val="Heading2"/>
      </w:pPr>
      <w:bookmarkStart w:id="22" w:name="_Toc17833834"/>
      <w:r>
        <w:t>3.2 Foreign procurement process:</w:t>
      </w:r>
      <w:bookmarkEnd w:id="22"/>
    </w:p>
    <w:p w:rsidR="00A70AFA" w:rsidRDefault="00E123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whole procurement activity requires so much additional supporting work, which I couldn’t have my hands on. Because of the user restriction in different levels and Siemens take it seriously when it comes to data protection. As I have work assigned as an intern in Business Unit GP SD department but I also work little bit with SCM and got know about the procurement and payment process.  </w:t>
      </w:r>
    </w:p>
    <w:p w:rsidR="00A70AFA" w:rsidRDefault="00E123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And I have managed to get some ideas by performing some of their supporting activity throughout the whole procurement process.  Now I am going to represent my understanding about the </w:t>
      </w:r>
      <w:r>
        <w:rPr>
          <w:rFonts w:ascii="Times New Roman" w:hAnsi="Times New Roman" w:cs="Times New Roman"/>
          <w:b/>
          <w:sz w:val="24"/>
          <w:szCs w:val="24"/>
        </w:rPr>
        <w:t>Foreign procurement process</w:t>
      </w:r>
      <w:r w:rsidR="00A12AC1">
        <w:rPr>
          <w:rFonts w:ascii="Times New Roman" w:hAnsi="Times New Roman" w:cs="Times New Roman"/>
          <w:sz w:val="24"/>
          <w:szCs w:val="24"/>
        </w:rPr>
        <w:t xml:space="preserve"> in chart given on next page </w:t>
      </w:r>
      <w:r>
        <w:rPr>
          <w:rFonts w:ascii="Times New Roman" w:hAnsi="Times New Roman" w:cs="Times New Roman"/>
          <w:sz w:val="24"/>
          <w:szCs w:val="24"/>
        </w:rPr>
        <w:t>:</w:t>
      </w:r>
    </w:p>
    <w:p w:rsidR="00A70AFA" w:rsidRDefault="00E123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u w:val="single"/>
        </w:rPr>
        <w:drawing>
          <wp:inline distT="0" distB="0" distL="0" distR="0">
            <wp:extent cx="6276975" cy="5139690"/>
            <wp:effectExtent l="0" t="0" r="28575" b="22860"/>
            <wp:docPr id="8"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sidR="00A12AC1">
        <w:rPr>
          <w:rFonts w:ascii="Times New Roman" w:hAnsi="Times New Roman" w:cs="Times New Roman"/>
          <w:sz w:val="24"/>
          <w:szCs w:val="24"/>
        </w:rPr>
        <w:br/>
      </w:r>
      <w:r w:rsidR="00A12AC1">
        <w:rPr>
          <w:rFonts w:ascii="Times New Roman" w:hAnsi="Times New Roman" w:cs="Times New Roman"/>
          <w:sz w:val="24"/>
          <w:szCs w:val="24"/>
        </w:rPr>
        <w:br/>
      </w:r>
      <w:r w:rsidR="00A12AC1">
        <w:rPr>
          <w:rFonts w:ascii="Times New Roman" w:hAnsi="Times New Roman" w:cs="Times New Roman"/>
          <w:sz w:val="24"/>
          <w:szCs w:val="24"/>
        </w:rPr>
        <w:br/>
      </w:r>
      <w:r>
        <w:rPr>
          <w:rFonts w:ascii="Times New Roman" w:hAnsi="Times New Roman" w:cs="Times New Roman"/>
          <w:sz w:val="24"/>
          <w:szCs w:val="24"/>
        </w:rPr>
        <w:t>Some of the following mentioned activities were performed by me within the area they assigned me to. These activities were closely related to the procurement first and then used in other parts if needed.</w:t>
      </w:r>
    </w:p>
    <w:p w:rsidR="00A70AFA" w:rsidRDefault="00E12327">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 Purchase and SCM Tracker:</w:t>
      </w:r>
    </w:p>
    <w:p w:rsidR="00A70AFA" w:rsidRDefault="00E123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SCM have to keep track on the process advancement as per the prescription which includes updating information about the process in the system and sometimes entry those manually on the tracker reference book.</w:t>
      </w:r>
    </w:p>
    <w:p w:rsidR="00A70AFA" w:rsidRDefault="00E12327">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rPr>
        <w:lastRenderedPageBreak/>
        <w:t xml:space="preserve"> Contract elements:</w:t>
      </w:r>
    </w:p>
    <w:p w:rsidR="00A70AFA" w:rsidRDefault="00E123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had to get initial ideas about various contract so that in the time of need I can provide information. (i.e.: Bills of Quantity (BOQ), Start and Finish time, contracting parties, even where to find them in the archive)</w:t>
      </w:r>
    </w:p>
    <w:p w:rsidR="00A70AFA" w:rsidRDefault="00561F67">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rPr>
        <w:br/>
      </w:r>
      <w:r w:rsidR="00E12327">
        <w:rPr>
          <w:rFonts w:ascii="Times New Roman" w:hAnsi="Times New Roman" w:cs="Times New Roman"/>
          <w:b/>
          <w:sz w:val="24"/>
          <w:szCs w:val="24"/>
          <w:u w:val="single"/>
        </w:rPr>
        <w:t>Reviewing papers:</w:t>
      </w:r>
    </w:p>
    <w:p w:rsidR="00A70AFA" w:rsidRDefault="00E123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had to check out various kinds of paper to find if there are any discrepancies in them. (i.e.: Performance guarantee, EHS, Quotation evaluation sheet or QES, Custom duty papers, Notification of Award or NOA etc.)</w:t>
      </w:r>
    </w:p>
    <w:p w:rsidR="00A70AFA" w:rsidRDefault="00561F67">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rPr>
        <w:br/>
      </w:r>
      <w:r w:rsidR="00E12327">
        <w:rPr>
          <w:rFonts w:ascii="Times New Roman" w:hAnsi="Times New Roman" w:cs="Times New Roman"/>
          <w:b/>
          <w:sz w:val="24"/>
          <w:szCs w:val="24"/>
          <w:u w:val="single"/>
        </w:rPr>
        <w:t>Preparing Suppliers Selection Checklist:</w:t>
      </w:r>
    </w:p>
    <w:p w:rsidR="00A70AFA" w:rsidRDefault="00E123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is the primary stage for supplier’s selection where basic information about the supplier gets in the system for further use.</w:t>
      </w:r>
    </w:p>
    <w:p w:rsidR="00A70AFA" w:rsidRDefault="00561F67">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rPr>
        <w:br/>
      </w:r>
      <w:r w:rsidR="00E12327">
        <w:rPr>
          <w:rFonts w:ascii="Times New Roman" w:hAnsi="Times New Roman" w:cs="Times New Roman"/>
          <w:b/>
          <w:sz w:val="24"/>
          <w:szCs w:val="24"/>
          <w:u w:val="single"/>
        </w:rPr>
        <w:t>Vendor Master Data Maintenance Form:</w:t>
      </w:r>
    </w:p>
    <w:p w:rsidR="00A70AFA" w:rsidRDefault="00E123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After selection vendors had to provide all other business related or let’s say legal information which later on makes its way to the system for operational or contractual use. (i.e.: TIN, BIN, Bank Solvency papers and so on.)</w:t>
      </w:r>
    </w:p>
    <w:p w:rsidR="00A70AFA" w:rsidRDefault="00561F67">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rPr>
        <w:br/>
      </w:r>
      <w:r w:rsidR="00E12327">
        <w:rPr>
          <w:rFonts w:ascii="Times New Roman" w:hAnsi="Times New Roman" w:cs="Times New Roman"/>
          <w:b/>
          <w:sz w:val="24"/>
          <w:szCs w:val="24"/>
          <w:u w:val="single"/>
        </w:rPr>
        <w:t>Custom clearing papers:</w:t>
      </w:r>
    </w:p>
    <w:p w:rsidR="00A70AFA" w:rsidRDefault="00E123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Sometimes I had to process duty papers and send them to corresponding department for further process. On those papers I had to check 7 items that were needed to be on them. (i.e.: LC No/Amount to be paid/Department/SCM Ref No/PO No/Customer/Item Details-Assessment Notice or Bill of Entry)</w:t>
      </w:r>
    </w:p>
    <w:p w:rsidR="00A70AFA" w:rsidRDefault="00E12327">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 </w:t>
      </w:r>
      <w:r w:rsidR="00A12AC1">
        <w:rPr>
          <w:rFonts w:ascii="Times New Roman" w:hAnsi="Times New Roman" w:cs="Times New Roman"/>
          <w:b/>
          <w:sz w:val="24"/>
          <w:szCs w:val="24"/>
          <w:u w:val="single"/>
        </w:rPr>
        <w:br/>
      </w:r>
      <w:r>
        <w:rPr>
          <w:rFonts w:ascii="Times New Roman" w:hAnsi="Times New Roman" w:cs="Times New Roman"/>
          <w:b/>
          <w:sz w:val="24"/>
          <w:szCs w:val="24"/>
          <w:u w:val="single"/>
        </w:rPr>
        <w:t>Logistics invoice verification:</w:t>
      </w:r>
    </w:p>
    <w:p w:rsidR="00A70AFA" w:rsidRDefault="00E123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this case I was simply delivering the papers to Finance department so that, they can create LIV against that particular materials.</w:t>
      </w:r>
    </w:p>
    <w:p w:rsidR="00A70AFA" w:rsidRDefault="00A70AFA">
      <w:pPr>
        <w:rPr>
          <w:rFonts w:ascii="Times New Roman" w:hAnsi="Times New Roman" w:cs="Times New Roman"/>
          <w:b/>
          <w:sz w:val="20"/>
          <w:szCs w:val="20"/>
          <w:u w:val="single"/>
        </w:rPr>
      </w:pPr>
    </w:p>
    <w:p w:rsidR="00A70AFA" w:rsidRDefault="00A70AFA">
      <w:pPr>
        <w:rPr>
          <w:rFonts w:ascii="Times New Roman" w:hAnsi="Times New Roman" w:cs="Times New Roman"/>
          <w:b/>
          <w:sz w:val="20"/>
          <w:szCs w:val="20"/>
          <w:u w:val="single"/>
        </w:rPr>
      </w:pPr>
    </w:p>
    <w:p w:rsidR="00A70AFA" w:rsidRDefault="00A12AC1" w:rsidP="0019766C">
      <w:pPr>
        <w:pStyle w:val="Heading2"/>
      </w:pPr>
      <w:r>
        <w:lastRenderedPageBreak/>
        <w:br/>
      </w:r>
      <w:r>
        <w:br/>
      </w:r>
      <w:r>
        <w:br/>
      </w:r>
      <w:r>
        <w:br/>
      </w:r>
      <w:bookmarkStart w:id="23" w:name="_Toc17833835"/>
      <w:r w:rsidR="00E12327">
        <w:t>3.3 Incoterm Methods;</w:t>
      </w:r>
      <w:bookmarkEnd w:id="23"/>
    </w:p>
    <w:p w:rsidR="00A70AFA" w:rsidRDefault="00E12327">
      <w:pPr>
        <w:rPr>
          <w:rFonts w:ascii="Times New Roman" w:hAnsi="Times New Roman" w:cs="Times New Roman"/>
          <w:b/>
          <w:color w:val="4F81BD" w:themeColor="accent1"/>
          <w:sz w:val="28"/>
          <w:szCs w:val="28"/>
          <w:u w:val="single"/>
        </w:rPr>
      </w:pPr>
      <w:r>
        <w:rPr>
          <w:rFonts w:ascii="Times New Roman" w:hAnsi="Times New Roman" w:cs="Times New Roman"/>
          <w:b/>
          <w:noProof/>
          <w:color w:val="4F81BD" w:themeColor="accent1"/>
          <w:sz w:val="28"/>
          <w:szCs w:val="28"/>
          <w:u w:val="single"/>
        </w:rPr>
        <w:drawing>
          <wp:inline distT="0" distB="0" distL="0" distR="0">
            <wp:extent cx="5842660" cy="4465122"/>
            <wp:effectExtent l="0" t="0" r="0" b="0"/>
            <wp:docPr id="2" name="Picture 2" descr="D:\INCOTERMS_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COTERMS_201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37792" cy="4461402"/>
                    </a:xfrm>
                    <a:prstGeom prst="rect">
                      <a:avLst/>
                    </a:prstGeom>
                    <a:noFill/>
                    <a:ln>
                      <a:noFill/>
                    </a:ln>
                  </pic:spPr>
                </pic:pic>
              </a:graphicData>
            </a:graphic>
          </wp:inline>
        </w:drawing>
      </w:r>
    </w:p>
    <w:p w:rsidR="00A70AFA" w:rsidRDefault="00E12327">
      <w:pPr>
        <w:tabs>
          <w:tab w:val="left" w:pos="720"/>
        </w:tabs>
        <w:ind w:left="720" w:hanging="720"/>
        <w:jc w:val="both"/>
        <w:rPr>
          <w:rFonts w:ascii="Times New Roman" w:hAnsi="Times New Roman" w:cs="Times New Roman"/>
          <w:sz w:val="24"/>
          <w:szCs w:val="24"/>
        </w:rPr>
      </w:pPr>
      <w:r>
        <w:rPr>
          <w:rFonts w:ascii="Times New Roman" w:hAnsi="Times New Roman" w:cs="Times New Roman"/>
          <w:sz w:val="24"/>
          <w:szCs w:val="24"/>
        </w:rPr>
        <w:t>Ex Works = Seller only responsible for goods. Buyer responsible form here to destination.</w:t>
      </w:r>
    </w:p>
    <w:p w:rsidR="00A70AFA" w:rsidRDefault="00E12327">
      <w:pPr>
        <w:tabs>
          <w:tab w:val="left" w:pos="720"/>
        </w:tabs>
        <w:ind w:left="720" w:hanging="720"/>
        <w:jc w:val="both"/>
        <w:rPr>
          <w:rFonts w:ascii="Times New Roman" w:hAnsi="Times New Roman" w:cs="Times New Roman"/>
          <w:sz w:val="24"/>
          <w:szCs w:val="24"/>
        </w:rPr>
      </w:pPr>
      <w:r>
        <w:rPr>
          <w:rFonts w:ascii="Times New Roman" w:hAnsi="Times New Roman" w:cs="Times New Roman"/>
          <w:sz w:val="24"/>
          <w:szCs w:val="24"/>
        </w:rPr>
        <w:t>FCA (Free Carrier) = Seller responsible for delivering goods to the custody of the carrier and buyer responsible is from here to destination place.</w:t>
      </w:r>
    </w:p>
    <w:p w:rsidR="00A70AFA" w:rsidRDefault="00E12327">
      <w:pPr>
        <w:tabs>
          <w:tab w:val="left" w:pos="720"/>
        </w:tabs>
        <w:ind w:left="720" w:hanging="720"/>
        <w:jc w:val="both"/>
        <w:rPr>
          <w:rFonts w:ascii="Times New Roman" w:hAnsi="Times New Roman" w:cs="Times New Roman"/>
          <w:sz w:val="24"/>
          <w:szCs w:val="24"/>
        </w:rPr>
      </w:pPr>
      <w:r>
        <w:rPr>
          <w:rFonts w:ascii="Times New Roman" w:hAnsi="Times New Roman" w:cs="Times New Roman"/>
          <w:sz w:val="24"/>
          <w:szCs w:val="24"/>
        </w:rPr>
        <w:t>CPT (Carriage Paid To) = Seller is responsible for delivering the goods to the destination place and pay transportation cost. Risk transfers after delivering the good to the custody of the carrier.</w:t>
      </w:r>
    </w:p>
    <w:p w:rsidR="00A70AFA" w:rsidRDefault="00E12327">
      <w:pPr>
        <w:tabs>
          <w:tab w:val="left" w:pos="720"/>
        </w:tabs>
        <w:ind w:left="720" w:hanging="720"/>
        <w:jc w:val="both"/>
        <w:rPr>
          <w:rFonts w:ascii="Times New Roman" w:hAnsi="Times New Roman" w:cs="Times New Roman"/>
          <w:sz w:val="24"/>
          <w:szCs w:val="24"/>
        </w:rPr>
      </w:pPr>
      <w:r>
        <w:rPr>
          <w:rFonts w:ascii="Times New Roman" w:hAnsi="Times New Roman" w:cs="Times New Roman"/>
          <w:sz w:val="24"/>
          <w:szCs w:val="24"/>
        </w:rPr>
        <w:t>CIP (Carriage and Insurance Paid To) = Seller delivers the goods to the carrier at an agreed place of delivery and pays for transport and insurance to the destination place, but risk transfer to the time delivery of goods.</w:t>
      </w:r>
    </w:p>
    <w:p w:rsidR="00A70AFA" w:rsidRDefault="00E12327">
      <w:pPr>
        <w:tabs>
          <w:tab w:val="left" w:pos="720"/>
        </w:tabs>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DAT (Delivered at Terminal) = Seller transfer the goods uploaded at a specific place inside the agreed terminal. Risk transferred as soon as the goods have been uploaded. </w:t>
      </w:r>
    </w:p>
    <w:p w:rsidR="00A70AFA" w:rsidRDefault="00E12327">
      <w:pPr>
        <w:tabs>
          <w:tab w:val="left" w:pos="720"/>
        </w:tabs>
        <w:ind w:left="720" w:hanging="720"/>
        <w:jc w:val="both"/>
        <w:rPr>
          <w:rFonts w:ascii="Times New Roman" w:hAnsi="Times New Roman" w:cs="Times New Roman"/>
          <w:sz w:val="24"/>
          <w:szCs w:val="24"/>
        </w:rPr>
      </w:pPr>
      <w:r>
        <w:rPr>
          <w:rFonts w:ascii="Times New Roman" w:hAnsi="Times New Roman" w:cs="Times New Roman"/>
          <w:sz w:val="24"/>
          <w:szCs w:val="24"/>
        </w:rPr>
        <w:t>DAP (Deliver at Place) = Seller deliver the goods to the disposal of the buyer on the arriving means of transportation at the agreed place. Seller assumes the risk until the goods are made ready for unloading from the arriving means of transform.</w:t>
      </w:r>
    </w:p>
    <w:p w:rsidR="00A70AFA" w:rsidRDefault="00E12327">
      <w:pPr>
        <w:tabs>
          <w:tab w:val="left" w:pos="720"/>
        </w:tabs>
        <w:ind w:left="720" w:hanging="720"/>
        <w:jc w:val="both"/>
        <w:rPr>
          <w:rFonts w:ascii="Times New Roman" w:hAnsi="Times New Roman" w:cs="Times New Roman"/>
          <w:sz w:val="24"/>
          <w:szCs w:val="24"/>
        </w:rPr>
      </w:pPr>
      <w:r>
        <w:rPr>
          <w:rFonts w:ascii="Times New Roman" w:hAnsi="Times New Roman" w:cs="Times New Roman"/>
          <w:sz w:val="24"/>
          <w:szCs w:val="24"/>
        </w:rPr>
        <w:t>DDP (Deliver Duty Paid) = Seller is responsible for bringing the goods to the destination paying  any duty and making the goods available to the buyer. Risk is transferred as soon as the buyer has access to the goods ready for unloading at the agreed destination.</w:t>
      </w:r>
    </w:p>
    <w:p w:rsidR="00A70AFA" w:rsidRDefault="00E12327">
      <w:pPr>
        <w:tabs>
          <w:tab w:val="left" w:pos="720"/>
        </w:tabs>
        <w:ind w:left="720" w:hanging="720"/>
        <w:jc w:val="both"/>
        <w:rPr>
          <w:rFonts w:ascii="Times New Roman" w:hAnsi="Times New Roman" w:cs="Times New Roman"/>
          <w:sz w:val="24"/>
          <w:szCs w:val="24"/>
        </w:rPr>
      </w:pPr>
      <w:r>
        <w:rPr>
          <w:rFonts w:ascii="Times New Roman" w:hAnsi="Times New Roman" w:cs="Times New Roman"/>
          <w:sz w:val="24"/>
          <w:szCs w:val="24"/>
        </w:rPr>
        <w:t>FAS (Free Alongside Ship) = Seller is responsible for delivery of the goods at the quay alongside the ship. From this point risk lies with buyer.</w:t>
      </w:r>
    </w:p>
    <w:p w:rsidR="00A70AFA" w:rsidRDefault="00E12327">
      <w:pPr>
        <w:tabs>
          <w:tab w:val="left" w:pos="720"/>
        </w:tabs>
        <w:ind w:left="720" w:hanging="720"/>
        <w:jc w:val="both"/>
        <w:rPr>
          <w:rFonts w:ascii="Times New Roman" w:hAnsi="Times New Roman" w:cs="Times New Roman"/>
          <w:sz w:val="24"/>
          <w:szCs w:val="24"/>
        </w:rPr>
      </w:pPr>
      <w:r>
        <w:rPr>
          <w:rFonts w:ascii="Times New Roman" w:hAnsi="Times New Roman" w:cs="Times New Roman"/>
          <w:sz w:val="24"/>
          <w:szCs w:val="24"/>
        </w:rPr>
        <w:t>FOB (Free on Board) = Seller is responsible for delivery of the goods loaded on board the ship. Risk is transferred as soon as the goods have been set down inside the ship.</w:t>
      </w:r>
    </w:p>
    <w:p w:rsidR="00A70AFA" w:rsidRDefault="00E12327">
      <w:pPr>
        <w:tabs>
          <w:tab w:val="left" w:pos="720"/>
        </w:tabs>
        <w:ind w:left="720" w:hanging="720"/>
        <w:jc w:val="both"/>
        <w:rPr>
          <w:rFonts w:ascii="Times New Roman" w:hAnsi="Times New Roman" w:cs="Times New Roman"/>
          <w:sz w:val="24"/>
          <w:szCs w:val="24"/>
        </w:rPr>
      </w:pPr>
      <w:r>
        <w:rPr>
          <w:rFonts w:ascii="Times New Roman" w:hAnsi="Times New Roman" w:cs="Times New Roman"/>
          <w:sz w:val="24"/>
          <w:szCs w:val="24"/>
        </w:rPr>
        <w:t>CFR (Cost and Freight) = Seller covers cost of freight, duty unpaid, to the named port of destination. Risk is transferred as soon as the goods have been set down inside the ship.</w:t>
      </w:r>
    </w:p>
    <w:p w:rsidR="00A70AFA" w:rsidRDefault="00E12327">
      <w:pPr>
        <w:tabs>
          <w:tab w:val="left" w:pos="720"/>
        </w:tabs>
        <w:ind w:left="720" w:hanging="720"/>
        <w:jc w:val="both"/>
        <w:rPr>
          <w:rFonts w:ascii="Times New Roman" w:hAnsi="Times New Roman" w:cs="Times New Roman"/>
          <w:sz w:val="24"/>
          <w:szCs w:val="24"/>
        </w:rPr>
      </w:pPr>
      <w:r>
        <w:rPr>
          <w:rFonts w:ascii="Times New Roman" w:hAnsi="Times New Roman" w:cs="Times New Roman"/>
          <w:sz w:val="24"/>
          <w:szCs w:val="24"/>
        </w:rPr>
        <w:t>CIF (Cost, Insurance and Freight) = Seller covers cost of insurance, duty unpaid, to the named port of destination. Risk is transferred as soon as the goods have been set down inside the ship.</w:t>
      </w:r>
    </w:p>
    <w:p w:rsidR="00A70AFA" w:rsidRDefault="00A70AFA">
      <w:pPr>
        <w:tabs>
          <w:tab w:val="left" w:pos="720"/>
        </w:tabs>
        <w:ind w:left="720" w:hanging="720"/>
        <w:jc w:val="both"/>
        <w:rPr>
          <w:rFonts w:ascii="Times New Roman" w:hAnsi="Times New Roman" w:cs="Times New Roman"/>
          <w:sz w:val="24"/>
          <w:szCs w:val="24"/>
        </w:rPr>
      </w:pPr>
    </w:p>
    <w:p w:rsidR="00A70AFA" w:rsidRDefault="00E12327">
      <w:pPr>
        <w:tabs>
          <w:tab w:val="left" w:pos="720"/>
        </w:tabs>
        <w:ind w:left="720" w:hanging="720"/>
        <w:jc w:val="both"/>
        <w:rPr>
          <w:rFonts w:ascii="Times New Roman" w:hAnsi="Times New Roman" w:cs="Times New Roman"/>
          <w:sz w:val="24"/>
          <w:szCs w:val="24"/>
        </w:rPr>
      </w:pPr>
      <w:r>
        <w:rPr>
          <w:rFonts w:ascii="Times New Roman" w:hAnsi="Times New Roman" w:cs="Times New Roman"/>
          <w:sz w:val="24"/>
          <w:szCs w:val="24"/>
        </w:rPr>
        <w:t>Siemens Bangladesh Limited not use all of this method. Mostly use  CPT (Carriage Paid To) and try not to use EXW (Ex Works).</w:t>
      </w:r>
    </w:p>
    <w:p w:rsidR="00A70AFA" w:rsidRDefault="00A70AFA">
      <w:pPr>
        <w:rPr>
          <w:rFonts w:ascii="Times New Roman" w:hAnsi="Times New Roman" w:cs="Times New Roman"/>
          <w:b/>
          <w:color w:val="4F81BD" w:themeColor="accent1"/>
          <w:sz w:val="28"/>
          <w:szCs w:val="28"/>
          <w:u w:val="single"/>
        </w:rPr>
      </w:pPr>
    </w:p>
    <w:p w:rsidR="00A70AFA" w:rsidRDefault="00A70AFA">
      <w:pPr>
        <w:rPr>
          <w:rFonts w:ascii="Times New Roman" w:hAnsi="Times New Roman" w:cs="Times New Roman"/>
          <w:b/>
          <w:color w:val="4F81BD" w:themeColor="accent1"/>
          <w:sz w:val="28"/>
          <w:szCs w:val="28"/>
          <w:u w:val="single"/>
        </w:rPr>
      </w:pPr>
    </w:p>
    <w:p w:rsidR="00A70AFA" w:rsidRDefault="00A70AFA">
      <w:pPr>
        <w:rPr>
          <w:rFonts w:ascii="Times New Roman" w:hAnsi="Times New Roman" w:cs="Times New Roman"/>
          <w:b/>
          <w:color w:val="4F81BD" w:themeColor="accent1"/>
          <w:sz w:val="28"/>
          <w:szCs w:val="28"/>
          <w:u w:val="single"/>
        </w:rPr>
      </w:pPr>
    </w:p>
    <w:p w:rsidR="00A70AFA" w:rsidRDefault="00A70AFA">
      <w:pPr>
        <w:rPr>
          <w:rFonts w:ascii="Times New Roman" w:hAnsi="Times New Roman" w:cs="Times New Roman"/>
          <w:b/>
          <w:color w:val="4F81BD" w:themeColor="accent1"/>
          <w:sz w:val="28"/>
          <w:szCs w:val="28"/>
          <w:u w:val="single"/>
        </w:rPr>
      </w:pPr>
    </w:p>
    <w:p w:rsidR="00A70AFA" w:rsidRDefault="00A70AFA">
      <w:pPr>
        <w:rPr>
          <w:rFonts w:ascii="Times New Roman" w:hAnsi="Times New Roman" w:cs="Times New Roman"/>
          <w:b/>
          <w:color w:val="4F81BD" w:themeColor="accent1"/>
          <w:sz w:val="28"/>
          <w:szCs w:val="28"/>
          <w:u w:val="single"/>
        </w:rPr>
      </w:pPr>
    </w:p>
    <w:p w:rsidR="00A70AFA" w:rsidRDefault="00A70AFA">
      <w:pPr>
        <w:rPr>
          <w:rFonts w:ascii="Times New Roman" w:hAnsi="Times New Roman" w:cs="Times New Roman"/>
          <w:b/>
          <w:color w:val="4F81BD" w:themeColor="accent1"/>
          <w:sz w:val="28"/>
          <w:szCs w:val="28"/>
          <w:u w:val="single"/>
        </w:rPr>
      </w:pPr>
    </w:p>
    <w:p w:rsidR="00A70AFA" w:rsidRDefault="00ED78B7" w:rsidP="00ED78B7">
      <w:pPr>
        <w:pStyle w:val="Heading2"/>
      </w:pPr>
      <w:r>
        <w:rPr>
          <w:rFonts w:ascii="Times New Roman" w:eastAsiaTheme="minorEastAsia" w:hAnsi="Times New Roman" w:cs="Times New Roman"/>
          <w:bCs w:val="0"/>
          <w:sz w:val="28"/>
          <w:szCs w:val="28"/>
          <w:u w:val="single"/>
        </w:rPr>
        <w:lastRenderedPageBreak/>
        <w:br/>
      </w:r>
      <w:r w:rsidR="00A12AC1">
        <w:br/>
      </w:r>
      <w:r w:rsidR="00A12AC1">
        <w:br/>
      </w:r>
      <w:bookmarkStart w:id="24" w:name="_Toc17833836"/>
      <w:r w:rsidR="00E12327">
        <w:t>3.4 Procurement and Payment process of Local Purchase Requisition:</w:t>
      </w:r>
      <w:bookmarkEnd w:id="24"/>
    </w:p>
    <w:p w:rsidR="00A70AFA" w:rsidRDefault="00E12327">
      <w:pPr>
        <w:rPr>
          <w:rFonts w:ascii="Times New Roman" w:hAnsi="Times New Roman" w:cs="Times New Roman"/>
          <w:sz w:val="20"/>
          <w:szCs w:val="20"/>
        </w:rPr>
      </w:pPr>
      <w:r>
        <w:rPr>
          <w:rFonts w:ascii="Times New Roman" w:hAnsi="Times New Roman" w:cs="Times New Roman"/>
          <w:b/>
          <w:sz w:val="20"/>
          <w:szCs w:val="20"/>
        </w:rPr>
        <w:t>Business Unit</w:t>
      </w:r>
      <w:r>
        <w:rPr>
          <w:rFonts w:ascii="Times New Roman" w:hAnsi="Times New Roman" w:cs="Times New Roman"/>
          <w:sz w:val="20"/>
          <w:szCs w:val="20"/>
        </w:rPr>
        <w:t xml:space="preserve">                       </w:t>
      </w:r>
      <w:r>
        <w:rPr>
          <w:rFonts w:ascii="Times New Roman" w:hAnsi="Times New Roman" w:cs="Times New Roman"/>
          <w:sz w:val="20"/>
          <w:szCs w:val="20"/>
        </w:rPr>
        <w:tab/>
        <w:t xml:space="preserve">               </w:t>
      </w:r>
      <w:r>
        <w:rPr>
          <w:rFonts w:ascii="Times New Roman" w:hAnsi="Times New Roman" w:cs="Times New Roman"/>
          <w:b/>
          <w:sz w:val="20"/>
          <w:szCs w:val="20"/>
        </w:rPr>
        <w:t>SCM</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F&amp;A</w:t>
      </w:r>
    </w:p>
    <w:p w:rsidR="00A70AFA" w:rsidRDefault="00BB351A">
      <w:pPr>
        <w:rPr>
          <w:rFonts w:ascii="Times New Roman" w:hAnsi="Times New Roman" w:cs="Times New Roman"/>
          <w:i/>
          <w:sz w:val="20"/>
          <w:szCs w:val="20"/>
        </w:rPr>
      </w:pPr>
      <w:r>
        <w:rPr>
          <w:rFonts w:ascii="Times New Roman" w:hAnsi="Times New Roman" w:cs="Times New Roman"/>
          <w:noProof/>
        </w:rPr>
        <mc:AlternateContent>
          <mc:Choice Requires="wps">
            <w:drawing>
              <wp:anchor distT="0" distB="0" distL="114300" distR="114300" simplePos="0" relativeHeight="251665920" behindDoc="0" locked="0" layoutInCell="1" allowOverlap="1">
                <wp:simplePos x="0" y="0"/>
                <wp:positionH relativeFrom="column">
                  <wp:posOffset>-238125</wp:posOffset>
                </wp:positionH>
                <wp:positionV relativeFrom="paragraph">
                  <wp:posOffset>168910</wp:posOffset>
                </wp:positionV>
                <wp:extent cx="1353185" cy="301625"/>
                <wp:effectExtent l="0" t="0" r="18415" b="22225"/>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301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6"/>
                                <w:szCs w:val="16"/>
                              </w:rPr>
                            </w:pPr>
                            <w:r>
                              <w:rPr>
                                <w:sz w:val="16"/>
                                <w:szCs w:val="16"/>
                              </w:rPr>
                              <w:t>BOQ/RFQ generation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051" style="position:absolute;margin-left:-18.75pt;margin-top:13.3pt;width:106.55pt;height:23.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" fillcolor="white [3201]" strokecolor="#f79646 [3209]" strokeweight="2pt">
                <v:path arrowok="t"/>
                <v:textbox>
                  <w:txbxContent>
                    <w:p w:rsidR="008E6308" w:rsidRDefault="008E6308">
                      <w:pPr>
                        <w:jc w:val="center"/>
                        <w:rPr>
                          <w:sz w:val="16"/>
                          <w:szCs w:val="16"/>
                        </w:rPr>
                      </w:pPr>
                      <w:r>
                        <w:rPr>
                          <w:sz w:val="16"/>
                          <w:szCs w:val="16"/>
                        </w:rPr>
                        <w:t>BOQ/RFQ generation</w:t>
                      </w:r>
                    </w:p>
                  </w:txbxContent>
                </v:textbox>
              </v:roundrect>
            </w:pict>
          </mc:Fallback>
        </mc:AlternateContent>
      </w:r>
    </w:p>
    <w:p w:rsidR="00A70AFA" w:rsidRDefault="00BB351A">
      <w:pPr>
        <w:rPr>
          <w:rFonts w:ascii="Times New Roman" w:hAnsi="Times New Roman" w:cs="Times New Roman"/>
          <w:i/>
          <w:sz w:val="20"/>
          <w:szCs w:val="20"/>
        </w:rPr>
      </w:pPr>
      <w:r>
        <w:rPr>
          <w:rFonts w:ascii="Times New Roman" w:hAnsi="Times New Roman" w:cs="Times New Roman"/>
          <w:noProof/>
        </w:rPr>
        <mc:AlternateContent>
          <mc:Choice Requires="wps">
            <w:drawing>
              <wp:anchor distT="0" distB="0" distL="114300" distR="114300" simplePos="0" relativeHeight="251709952" behindDoc="0" locked="0" layoutInCell="1" allowOverlap="1">
                <wp:simplePos x="0" y="0"/>
                <wp:positionH relativeFrom="column">
                  <wp:posOffset>1033145</wp:posOffset>
                </wp:positionH>
                <wp:positionV relativeFrom="paragraph">
                  <wp:posOffset>645160</wp:posOffset>
                </wp:positionV>
                <wp:extent cx="807720" cy="842010"/>
                <wp:effectExtent l="0" t="76200" r="0" b="34290"/>
                <wp:wrapNone/>
                <wp:docPr id="50" name="Elb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07720" cy="842010"/>
                        </a:xfrm>
                        <a:prstGeom prst="bentConnector3">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0" o:spid="_x0000_s1026" type="#_x0000_t34" style="position:absolute;margin-left:81.35pt;margin-top:50.8pt;width:63.6pt;height:66.3pt;flip:y;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98688" behindDoc="0" locked="0" layoutInCell="1" allowOverlap="1">
                <wp:simplePos x="0" y="0"/>
                <wp:positionH relativeFrom="column">
                  <wp:posOffset>1032510</wp:posOffset>
                </wp:positionH>
                <wp:positionV relativeFrom="paragraph">
                  <wp:posOffset>3260725</wp:posOffset>
                </wp:positionV>
                <wp:extent cx="1425575" cy="351790"/>
                <wp:effectExtent l="38100" t="0" r="79375" b="105410"/>
                <wp:wrapNone/>
                <wp:docPr id="38" name="Elb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25575" cy="351790"/>
                        </a:xfrm>
                        <a:prstGeom prst="bentConnector3">
                          <a:avLst>
                            <a:gd name="adj1" fmla="val -3313"/>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Elbow Connector 38" o:spid="_x0000_s1026" type="#_x0000_t34" style="position:absolute;margin-left:81.3pt;margin-top:256.75pt;width:112.25pt;height:27.7pt;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" adj="-716"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76160" behindDoc="0" locked="0" layoutInCell="1" allowOverlap="1">
                <wp:simplePos x="0" y="0"/>
                <wp:positionH relativeFrom="column">
                  <wp:posOffset>1842135</wp:posOffset>
                </wp:positionH>
                <wp:positionV relativeFrom="paragraph">
                  <wp:posOffset>2960370</wp:posOffset>
                </wp:positionV>
                <wp:extent cx="1353185" cy="301625"/>
                <wp:effectExtent l="0" t="0" r="18415" b="22225"/>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301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t>Create PO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52" style="position:absolute;margin-left:145.05pt;margin-top:233.1pt;width:106.55pt;height:23.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" fillcolor="white [3201]" strokecolor="#f79646 [3209]" strokeweight="2pt">
                <v:path arrowok="t"/>
                <v:textbox>
                  <w:txbxContent>
                    <w:p w:rsidR="008E6308" w:rsidRDefault="008E6308">
                      <w:pPr>
                        <w:jc w:val="center"/>
                      </w:pPr>
                      <w:r>
                        <w:t>Create PO</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71040" behindDoc="0" locked="0" layoutInCell="1" allowOverlap="1">
                <wp:simplePos x="0" y="0"/>
                <wp:positionH relativeFrom="column">
                  <wp:posOffset>1842135</wp:posOffset>
                </wp:positionH>
                <wp:positionV relativeFrom="paragraph">
                  <wp:posOffset>1988820</wp:posOffset>
                </wp:positionV>
                <wp:extent cx="1353185" cy="301625"/>
                <wp:effectExtent l="0" t="0" r="18415" b="22225"/>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301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6"/>
                                <w:szCs w:val="16"/>
                              </w:rPr>
                            </w:pPr>
                            <w:r>
                              <w:rPr>
                                <w:sz w:val="16"/>
                                <w:szCs w:val="16"/>
                              </w:rPr>
                              <w:t>QES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53" style="position:absolute;margin-left:145.05pt;margin-top:156.6pt;width:106.55pt;height:23.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" fillcolor="white [3201]" strokecolor="#f79646 [3209]" strokeweight="2pt">
                <v:path arrowok="t"/>
                <v:textbox>
                  <w:txbxContent>
                    <w:p w:rsidR="008E6308" w:rsidRDefault="008E6308">
                      <w:pPr>
                        <w:jc w:val="center"/>
                        <w:rPr>
                          <w:sz w:val="16"/>
                          <w:szCs w:val="16"/>
                        </w:rPr>
                      </w:pPr>
                      <w:r>
                        <w:rPr>
                          <w:sz w:val="16"/>
                          <w:szCs w:val="16"/>
                        </w:rPr>
                        <w:t>QES</w:t>
                      </w:r>
                    </w:p>
                  </w:txbxContent>
                </v:textbox>
              </v:roundrect>
            </w:pict>
          </mc:Fallback>
        </mc:AlternateContent>
      </w:r>
      <w:r>
        <w:rPr>
          <w:rFonts w:ascii="Times New Roman" w:hAnsi="Times New Roman" w:cs="Times New Roman"/>
          <w:noProof/>
        </w:rPr>
        <mc:AlternateContent>
          <mc:Choice Requires="wps">
            <w:drawing>
              <wp:anchor distT="0" distB="0" distL="114299" distR="114299" simplePos="0" relativeHeight="251689472" behindDoc="0" locked="0" layoutInCell="1" allowOverlap="1">
                <wp:simplePos x="0" y="0"/>
                <wp:positionH relativeFrom="column">
                  <wp:posOffset>2538094</wp:posOffset>
                </wp:positionH>
                <wp:positionV relativeFrom="paragraph">
                  <wp:posOffset>2763520</wp:posOffset>
                </wp:positionV>
                <wp:extent cx="0" cy="201295"/>
                <wp:effectExtent l="95250" t="0" r="57150" b="6540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129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28" o:spid="_x0000_s1026" type="#_x0000_t32" style="position:absolute;margin-left:199.85pt;margin-top:217.6pt;width:0;height:15.85pt;z-index:251689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299" distR="114299" simplePos="0" relativeHeight="251688448" behindDoc="0" locked="0" layoutInCell="1" allowOverlap="1">
                <wp:simplePos x="0" y="0"/>
                <wp:positionH relativeFrom="column">
                  <wp:posOffset>2524759</wp:posOffset>
                </wp:positionH>
                <wp:positionV relativeFrom="paragraph">
                  <wp:posOffset>2272030</wp:posOffset>
                </wp:positionV>
                <wp:extent cx="0" cy="201295"/>
                <wp:effectExtent l="95250" t="0" r="57150" b="6540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129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27" o:spid="_x0000_s1026" type="#_x0000_t32" style="position:absolute;margin-left:198.8pt;margin-top:178.9pt;width:0;height:15.85pt;z-index:251688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299" distR="114299" simplePos="0" relativeHeight="251687424" behindDoc="0" locked="0" layoutInCell="1" allowOverlap="1">
                <wp:simplePos x="0" y="0"/>
                <wp:positionH relativeFrom="column">
                  <wp:posOffset>2524759</wp:posOffset>
                </wp:positionH>
                <wp:positionV relativeFrom="paragraph">
                  <wp:posOffset>1794510</wp:posOffset>
                </wp:positionV>
                <wp:extent cx="0" cy="201295"/>
                <wp:effectExtent l="95250" t="0" r="57150" b="6540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129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24" o:spid="_x0000_s1026" type="#_x0000_t32" style="position:absolute;margin-left:198.8pt;margin-top:141.3pt;width:0;height:15.85pt;z-index:251687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299" distR="114299" simplePos="0" relativeHeight="251686400" behindDoc="0" locked="0" layoutInCell="1" allowOverlap="1">
                <wp:simplePos x="0" y="0"/>
                <wp:positionH relativeFrom="column">
                  <wp:posOffset>2524759</wp:posOffset>
                </wp:positionH>
                <wp:positionV relativeFrom="paragraph">
                  <wp:posOffset>1289685</wp:posOffset>
                </wp:positionV>
                <wp:extent cx="0" cy="201295"/>
                <wp:effectExtent l="95250" t="0" r="57150" b="6540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129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198.8pt;margin-top:101.55pt;width:0;height:15.85pt;z-index:251686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85376" behindDoc="0" locked="0" layoutInCell="1" allowOverlap="1">
                <wp:simplePos x="0" y="0"/>
                <wp:positionH relativeFrom="column">
                  <wp:posOffset>2524760</wp:posOffset>
                </wp:positionH>
                <wp:positionV relativeFrom="paragraph">
                  <wp:posOffset>784860</wp:posOffset>
                </wp:positionV>
                <wp:extent cx="13335" cy="201295"/>
                <wp:effectExtent l="76200" t="0" r="62865" b="6540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 cy="20129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198.8pt;margin-top:61.8pt;width:1.05pt;height:15.8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68992" behindDoc="0" locked="0" layoutInCell="1" allowOverlap="1">
                <wp:simplePos x="0" y="0"/>
                <wp:positionH relativeFrom="column">
                  <wp:posOffset>1841500</wp:posOffset>
                </wp:positionH>
                <wp:positionV relativeFrom="paragraph">
                  <wp:posOffset>479425</wp:posOffset>
                </wp:positionV>
                <wp:extent cx="1353185" cy="301625"/>
                <wp:effectExtent l="0" t="0" r="18415" b="22225"/>
                <wp:wrapNone/>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301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6"/>
                                <w:szCs w:val="16"/>
                              </w:rPr>
                            </w:pPr>
                            <w:r>
                              <w:rPr>
                                <w:sz w:val="16"/>
                                <w:szCs w:val="16"/>
                              </w:rPr>
                              <w:t>Acceptance of PR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1" o:spid="_x0000_s1054" style="position:absolute;margin-left:145pt;margin-top:37.75pt;width:106.55pt;height:23.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" fillcolor="white [3201]" strokecolor="#f79646 [3209]" strokeweight="2pt">
                <v:path arrowok="t"/>
                <v:textbox>
                  <w:txbxContent>
                    <w:p w:rsidR="008E6308" w:rsidRDefault="008E6308">
                      <w:pPr>
                        <w:jc w:val="center"/>
                        <w:rPr>
                          <w:sz w:val="16"/>
                          <w:szCs w:val="16"/>
                        </w:rPr>
                      </w:pPr>
                      <w:r>
                        <w:rPr>
                          <w:sz w:val="16"/>
                          <w:szCs w:val="16"/>
                        </w:rPr>
                        <w:t>Acceptance of PR</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73088" behindDoc="0" locked="0" layoutInCell="1" allowOverlap="1">
                <wp:simplePos x="0" y="0"/>
                <wp:positionH relativeFrom="column">
                  <wp:posOffset>1842135</wp:posOffset>
                </wp:positionH>
                <wp:positionV relativeFrom="paragraph">
                  <wp:posOffset>987425</wp:posOffset>
                </wp:positionV>
                <wp:extent cx="1353185" cy="301625"/>
                <wp:effectExtent l="0" t="0" r="18415" b="22225"/>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301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6"/>
                                <w:szCs w:val="16"/>
                              </w:rPr>
                            </w:pPr>
                            <w:r>
                              <w:rPr>
                                <w:sz w:val="16"/>
                                <w:szCs w:val="16"/>
                              </w:rPr>
                              <w:t>Sourcing vendors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2" o:spid="_x0000_s1055" style="position:absolute;margin-left:145.05pt;margin-top:77.75pt;width:106.55pt;height:2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" fillcolor="white [3201]" strokecolor="#f79646 [3209]" strokeweight="2pt">
                <v:path arrowok="t"/>
                <v:textbox>
                  <w:txbxContent>
                    <w:p w:rsidR="008E6308" w:rsidRDefault="008E6308">
                      <w:pPr>
                        <w:jc w:val="center"/>
                        <w:rPr>
                          <w:sz w:val="16"/>
                          <w:szCs w:val="16"/>
                        </w:rPr>
                      </w:pPr>
                      <w:r>
                        <w:rPr>
                          <w:sz w:val="16"/>
                          <w:szCs w:val="16"/>
                        </w:rPr>
                        <w:t>Sourcing vendors</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70016" behindDoc="0" locked="0" layoutInCell="1" allowOverlap="1">
                <wp:simplePos x="0" y="0"/>
                <wp:positionH relativeFrom="column">
                  <wp:posOffset>1842135</wp:posOffset>
                </wp:positionH>
                <wp:positionV relativeFrom="paragraph">
                  <wp:posOffset>1498600</wp:posOffset>
                </wp:positionV>
                <wp:extent cx="1353185" cy="301625"/>
                <wp:effectExtent l="0" t="0" r="18415" b="22225"/>
                <wp:wrapNone/>
                <wp:docPr id="53"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301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6"/>
                                <w:szCs w:val="16"/>
                              </w:rPr>
                            </w:pPr>
                            <w:r>
                              <w:rPr>
                                <w:sz w:val="16"/>
                                <w:szCs w:val="16"/>
                              </w:rPr>
                              <w:t>Collection of offer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3" o:spid="_x0000_s1056" style="position:absolute;margin-left:145.05pt;margin-top:118pt;width:106.55pt;height:23.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" fillcolor="white [3201]" strokecolor="#f79646 [3209]" strokeweight="2pt">
                <v:path arrowok="t"/>
                <v:textbox>
                  <w:txbxContent>
                    <w:p w:rsidR="008E6308" w:rsidRDefault="008E6308">
                      <w:pPr>
                        <w:jc w:val="center"/>
                        <w:rPr>
                          <w:sz w:val="16"/>
                          <w:szCs w:val="16"/>
                        </w:rPr>
                      </w:pPr>
                      <w:r>
                        <w:rPr>
                          <w:sz w:val="16"/>
                          <w:szCs w:val="16"/>
                        </w:rPr>
                        <w:t>Collection of offer</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72064" behindDoc="0" locked="0" layoutInCell="1" allowOverlap="1">
                <wp:simplePos x="0" y="0"/>
                <wp:positionH relativeFrom="column">
                  <wp:posOffset>1842135</wp:posOffset>
                </wp:positionH>
                <wp:positionV relativeFrom="paragraph">
                  <wp:posOffset>2460625</wp:posOffset>
                </wp:positionV>
                <wp:extent cx="1353185" cy="301625"/>
                <wp:effectExtent l="0" t="0" r="18415" b="22225"/>
                <wp:wrapNone/>
                <wp:docPr id="54" name="Rounded 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301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6"/>
                                <w:szCs w:val="16"/>
                              </w:rPr>
                            </w:pPr>
                            <w:r>
                              <w:rPr>
                                <w:sz w:val="16"/>
                                <w:szCs w:val="16"/>
                              </w:rPr>
                              <w:t>Select one vendor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4" o:spid="_x0000_s1057" style="position:absolute;margin-left:145.05pt;margin-top:193.75pt;width:106.55pt;height:23.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" fillcolor="white [3201]" strokecolor="#f79646 [3209]" strokeweight="2pt">
                <v:path arrowok="t"/>
                <v:textbox>
                  <w:txbxContent>
                    <w:p w:rsidR="008E6308" w:rsidRDefault="008E6308">
                      <w:pPr>
                        <w:jc w:val="center"/>
                        <w:rPr>
                          <w:sz w:val="16"/>
                          <w:szCs w:val="16"/>
                        </w:rPr>
                      </w:pPr>
                      <w:r>
                        <w:rPr>
                          <w:sz w:val="16"/>
                          <w:szCs w:val="16"/>
                        </w:rPr>
                        <w:t>Select one vendor</w:t>
                      </w:r>
                    </w:p>
                  </w:txbxContent>
                </v:textbox>
              </v:roundrect>
            </w:pict>
          </mc:Fallback>
        </mc:AlternateContent>
      </w:r>
      <w:r>
        <w:rPr>
          <w:rFonts w:ascii="Times New Roman" w:hAnsi="Times New Roman" w:cs="Times New Roman"/>
          <w:noProof/>
        </w:rPr>
        <mc:AlternateContent>
          <mc:Choice Requires="wps">
            <w:drawing>
              <wp:anchor distT="0" distB="0" distL="114299" distR="114299" simplePos="0" relativeHeight="251675136" behindDoc="0" locked="0" layoutInCell="1" allowOverlap="1">
                <wp:simplePos x="0" y="0"/>
                <wp:positionH relativeFrom="column">
                  <wp:posOffset>428624</wp:posOffset>
                </wp:positionH>
                <wp:positionV relativeFrom="paragraph">
                  <wp:posOffset>924560</wp:posOffset>
                </wp:positionV>
                <wp:extent cx="0" cy="203200"/>
                <wp:effectExtent l="95250" t="0" r="57150" b="6350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320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55" o:spid="_x0000_s1026" type="#_x0000_t32" style="position:absolute;margin-left:33.75pt;margin-top:72.8pt;width:0;height:16pt;z-index:251675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67968" behindDoc="0" locked="0" layoutInCell="1" allowOverlap="1">
                <wp:simplePos x="0" y="0"/>
                <wp:positionH relativeFrom="column">
                  <wp:posOffset>-231140</wp:posOffset>
                </wp:positionH>
                <wp:positionV relativeFrom="paragraph">
                  <wp:posOffset>1137920</wp:posOffset>
                </wp:positionV>
                <wp:extent cx="1257300" cy="600075"/>
                <wp:effectExtent l="0" t="0" r="19050" b="28575"/>
                <wp:wrapNone/>
                <wp:docPr id="56" name="Rounded 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6000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6"/>
                                <w:szCs w:val="16"/>
                              </w:rPr>
                            </w:pPr>
                            <w:r>
                              <w:rPr>
                                <w:sz w:val="16"/>
                                <w:szCs w:val="16"/>
                              </w:rPr>
                              <w:t xml:space="preserve">Purchase Requisition approval </w:t>
                            </w:r>
                          </w:p>
                          <w:p w:rsidR="008E6308" w:rsidRDefault="008E63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6" o:spid="_x0000_s1058" style="position:absolute;margin-left:-18.2pt;margin-top:89.6pt;width:99pt;height:47.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" fillcolor="white [3201]" strokecolor="#f79646 [3209]" strokeweight="2pt">
                <v:path arrowok="t"/>
                <v:textbox>
                  <w:txbxContent>
                    <w:p w:rsidR="008E6308" w:rsidRDefault="008E6308">
                      <w:pPr>
                        <w:jc w:val="center"/>
                        <w:rPr>
                          <w:sz w:val="16"/>
                          <w:szCs w:val="16"/>
                        </w:rPr>
                      </w:pPr>
                      <w:r>
                        <w:rPr>
                          <w:sz w:val="16"/>
                          <w:szCs w:val="16"/>
                        </w:rPr>
                        <w:t xml:space="preserve">Purchase Requisition approval </w:t>
                      </w:r>
                    </w:p>
                    <w:p w:rsidR="008E6308" w:rsidRDefault="008E6308">
                      <w:pPr>
                        <w:jc w:val="center"/>
                      </w:pP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66944" behindDoc="0" locked="0" layoutInCell="1" allowOverlap="1">
                <wp:simplePos x="0" y="0"/>
                <wp:positionH relativeFrom="column">
                  <wp:posOffset>-245745</wp:posOffset>
                </wp:positionH>
                <wp:positionV relativeFrom="paragraph">
                  <wp:posOffset>414655</wp:posOffset>
                </wp:positionV>
                <wp:extent cx="1353185" cy="502920"/>
                <wp:effectExtent l="0" t="0" r="18415" b="11430"/>
                <wp:wrapNone/>
                <wp:docPr id="57" name="Rounded 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50292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rPr>
                                <w:sz w:val="18"/>
                                <w:szCs w:val="18"/>
                              </w:rPr>
                            </w:pPr>
                            <w:r>
                              <w:rPr>
                                <w:sz w:val="16"/>
                                <w:szCs w:val="16"/>
                              </w:rPr>
                              <w:t>Issuance of Purchase</w:t>
                            </w:r>
                            <w:r>
                              <w:rPr>
                                <w:sz w:val="18"/>
                                <w:szCs w:val="18"/>
                              </w:rPr>
                              <w:t xml:space="preserve"> Requisition</w:t>
                            </w:r>
                          </w:p>
                          <w:p w:rsidR="008E6308" w:rsidRDefault="008E63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7" o:spid="_x0000_s1059" style="position:absolute;margin-left:-19.35pt;margin-top:32.65pt;width:106.55pt;height:39.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" fillcolor="white [3201]" strokecolor="#f79646 [3209]" strokeweight="2pt">
                <v:path arrowok="t"/>
                <v:textbox>
                  <w:txbxContent>
                    <w:p w:rsidR="008E6308" w:rsidRDefault="008E6308">
                      <w:pPr>
                        <w:jc w:val="center"/>
                        <w:rPr>
                          <w:sz w:val="18"/>
                          <w:szCs w:val="18"/>
                        </w:rPr>
                      </w:pPr>
                      <w:r>
                        <w:rPr>
                          <w:sz w:val="16"/>
                          <w:szCs w:val="16"/>
                        </w:rPr>
                        <w:t>Issuance of Purchase</w:t>
                      </w:r>
                      <w:r>
                        <w:rPr>
                          <w:sz w:val="18"/>
                          <w:szCs w:val="18"/>
                        </w:rPr>
                        <w:t xml:space="preserve"> Requisition</w:t>
                      </w:r>
                    </w:p>
                    <w:p w:rsidR="008E6308" w:rsidRDefault="008E6308">
                      <w:pPr>
                        <w:jc w:val="center"/>
                      </w:pPr>
                    </w:p>
                  </w:txbxContent>
                </v:textbox>
              </v:roundrect>
            </w:pict>
          </mc:Fallback>
        </mc:AlternateContent>
      </w:r>
      <w:r>
        <w:rPr>
          <w:rFonts w:ascii="Times New Roman" w:hAnsi="Times New Roman" w:cs="Times New Roman"/>
          <w:noProof/>
        </w:rPr>
        <mc:AlternateContent>
          <mc:Choice Requires="wps">
            <w:drawing>
              <wp:anchor distT="0" distB="0" distL="114299" distR="114299" simplePos="0" relativeHeight="251674112" behindDoc="0" locked="0" layoutInCell="1" allowOverlap="1">
                <wp:simplePos x="0" y="0"/>
                <wp:positionH relativeFrom="column">
                  <wp:posOffset>428624</wp:posOffset>
                </wp:positionH>
                <wp:positionV relativeFrom="paragraph">
                  <wp:posOffset>207010</wp:posOffset>
                </wp:positionV>
                <wp:extent cx="0" cy="203200"/>
                <wp:effectExtent l="95250" t="0" r="57150" b="6350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320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58" o:spid="_x0000_s1026" type="#_x0000_t32" style="position:absolute;margin-left:33.75pt;margin-top:16.3pt;width:0;height:16pt;z-index:25167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" strokecolor="#bc4542 [3045]">
                <v:stroke endarrow="open"/>
                <o:lock v:ext="edit" shapetype="f"/>
              </v:shape>
            </w:pict>
          </mc:Fallback>
        </mc:AlternateContent>
      </w:r>
    </w:p>
    <w:p w:rsidR="00A70AFA" w:rsidRDefault="00A70AFA">
      <w:pPr>
        <w:spacing w:after="0" w:line="360" w:lineRule="auto"/>
        <w:jc w:val="both"/>
        <w:rPr>
          <w:rFonts w:ascii="Times New Roman" w:hAnsi="Times New Roman" w:cs="Times New Roman"/>
          <w:sz w:val="24"/>
          <w:szCs w:val="24"/>
        </w:rPr>
      </w:pPr>
    </w:p>
    <w:p w:rsidR="00A70AFA" w:rsidRDefault="00A70AFA">
      <w:pPr>
        <w:tabs>
          <w:tab w:val="left" w:pos="3336"/>
        </w:tabs>
        <w:rPr>
          <w:rFonts w:ascii="Times New Roman" w:hAnsi="Times New Roman" w:cs="Times New Roman"/>
          <w:b/>
          <w:i/>
        </w:rPr>
      </w:pPr>
    </w:p>
    <w:p w:rsidR="00A70AFA" w:rsidRDefault="00A70AFA">
      <w:pPr>
        <w:tabs>
          <w:tab w:val="left" w:pos="3336"/>
          <w:tab w:val="left" w:pos="7656"/>
        </w:tabs>
        <w:rPr>
          <w:rFonts w:ascii="Times New Roman" w:hAnsi="Times New Roman" w:cs="Times New Roman"/>
          <w:b/>
        </w:rPr>
      </w:pPr>
    </w:p>
    <w:p w:rsidR="00A70AFA" w:rsidRDefault="00A70AFA">
      <w:pPr>
        <w:tabs>
          <w:tab w:val="left" w:pos="3336"/>
          <w:tab w:val="left" w:pos="7656"/>
        </w:tabs>
        <w:rPr>
          <w:rFonts w:ascii="Times New Roman" w:hAnsi="Times New Roman" w:cs="Times New Roman"/>
          <w:b/>
        </w:rPr>
      </w:pPr>
    </w:p>
    <w:p w:rsidR="00A70AFA" w:rsidRDefault="00A70AFA">
      <w:pPr>
        <w:tabs>
          <w:tab w:val="left" w:pos="3336"/>
          <w:tab w:val="left" w:pos="7656"/>
        </w:tabs>
        <w:rPr>
          <w:rFonts w:ascii="Times New Roman" w:hAnsi="Times New Roman" w:cs="Times New Roman"/>
          <w:b/>
        </w:rPr>
      </w:pPr>
    </w:p>
    <w:p w:rsidR="00A70AFA" w:rsidRDefault="00A70AFA">
      <w:pPr>
        <w:tabs>
          <w:tab w:val="left" w:pos="3336"/>
          <w:tab w:val="left" w:pos="7656"/>
        </w:tabs>
        <w:rPr>
          <w:rFonts w:ascii="Times New Roman" w:hAnsi="Times New Roman" w:cs="Times New Roman"/>
          <w:b/>
        </w:rPr>
      </w:pPr>
    </w:p>
    <w:p w:rsidR="00A70AFA" w:rsidRDefault="00A70AFA">
      <w:pPr>
        <w:tabs>
          <w:tab w:val="left" w:pos="3336"/>
          <w:tab w:val="left" w:pos="7656"/>
        </w:tabs>
        <w:rPr>
          <w:rFonts w:ascii="Times New Roman" w:hAnsi="Times New Roman" w:cs="Times New Roman"/>
          <w:b/>
        </w:rPr>
      </w:pPr>
    </w:p>
    <w:p w:rsidR="00A70AFA" w:rsidRDefault="00A70AFA">
      <w:pPr>
        <w:rPr>
          <w:rFonts w:ascii="Times New Roman" w:hAnsi="Times New Roman" w:cs="Times New Roman"/>
        </w:rPr>
      </w:pPr>
    </w:p>
    <w:p w:rsidR="00A70AFA" w:rsidRDefault="00BB351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9712" behindDoc="0" locked="0" layoutInCell="1" allowOverlap="1">
                <wp:simplePos x="0" y="0"/>
                <wp:positionH relativeFrom="column">
                  <wp:posOffset>4224655</wp:posOffset>
                </wp:positionH>
                <wp:positionV relativeFrom="paragraph">
                  <wp:posOffset>260350</wp:posOffset>
                </wp:positionV>
                <wp:extent cx="1353185" cy="520700"/>
                <wp:effectExtent l="0" t="0" r="18415" b="12700"/>
                <wp:wrapNone/>
                <wp:docPr id="39"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5207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t>Submit the bill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60" style="position:absolute;margin-left:332.65pt;margin-top:20.5pt;width:106.55pt;height:41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" fillcolor="white [3201]" strokecolor="#f79646 [3209]" strokeweight="2pt">
                <v:path arrowok="t"/>
                <v:textbox>
                  <w:txbxContent>
                    <w:p w:rsidR="008E6308" w:rsidRDefault="008E6308">
                      <w:pPr>
                        <w:jc w:val="center"/>
                      </w:pPr>
                      <w:r>
                        <w:t>Submit the bill</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77184" behindDoc="0" locked="0" layoutInCell="1" allowOverlap="1">
                <wp:simplePos x="0" y="0"/>
                <wp:positionH relativeFrom="column">
                  <wp:posOffset>-323850</wp:posOffset>
                </wp:positionH>
                <wp:positionV relativeFrom="paragraph">
                  <wp:posOffset>121920</wp:posOffset>
                </wp:positionV>
                <wp:extent cx="1353185" cy="301625"/>
                <wp:effectExtent l="0" t="0" r="18415" b="22225"/>
                <wp:wrapNone/>
                <wp:docPr id="44"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301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t>Execute the job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4" o:spid="_x0000_s1061" style="position:absolute;margin-left:-25.5pt;margin-top:9.6pt;width:106.55pt;height:23.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" fillcolor="white [3201]" strokecolor="#f79646 [3209]" strokeweight="2pt">
                <v:path arrowok="t"/>
                <v:textbox>
                  <w:txbxContent>
                    <w:p w:rsidR="008E6308" w:rsidRDefault="008E6308">
                      <w:pPr>
                        <w:jc w:val="center"/>
                      </w:pPr>
                      <w:r>
                        <w:t>Execute the job</w:t>
                      </w:r>
                    </w:p>
                  </w:txbxContent>
                </v:textbox>
              </v:roundrect>
            </w:pict>
          </mc:Fallback>
        </mc:AlternateContent>
      </w:r>
    </w:p>
    <w:p w:rsidR="00A70AFA" w:rsidRDefault="00BB351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8928" behindDoc="0" locked="0" layoutInCell="1" allowOverlap="1">
                <wp:simplePos x="0" y="0"/>
                <wp:positionH relativeFrom="column">
                  <wp:posOffset>1132840</wp:posOffset>
                </wp:positionH>
                <wp:positionV relativeFrom="paragraph">
                  <wp:posOffset>218440</wp:posOffset>
                </wp:positionV>
                <wp:extent cx="3063875" cy="3918585"/>
                <wp:effectExtent l="0" t="76200" r="3175" b="24765"/>
                <wp:wrapNone/>
                <wp:docPr id="49" name="Elb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63875" cy="3918585"/>
                        </a:xfrm>
                        <a:prstGeom prst="bentConnector3">
                          <a:avLst>
                            <a:gd name="adj1" fmla="val 82917"/>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49" o:spid="_x0000_s1026" type="#_x0000_t34" style="position:absolute;margin-left:89.2pt;margin-top:17.2pt;width:241.25pt;height:308.55pt;flip:y;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" adj="179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299" distR="114299" simplePos="0" relativeHeight="251690496" behindDoc="0" locked="0" layoutInCell="1" allowOverlap="1">
                <wp:simplePos x="0" y="0"/>
                <wp:positionH relativeFrom="column">
                  <wp:posOffset>382904</wp:posOffset>
                </wp:positionH>
                <wp:positionV relativeFrom="paragraph">
                  <wp:posOffset>117475</wp:posOffset>
                </wp:positionV>
                <wp:extent cx="0" cy="201295"/>
                <wp:effectExtent l="95250" t="0" r="57150" b="6540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129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29" o:spid="_x0000_s1026" type="#_x0000_t32" style="position:absolute;margin-left:30.15pt;margin-top:9.25pt;width:0;height:15.85pt;z-index:251690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78208" behindDoc="0" locked="0" layoutInCell="1" allowOverlap="1">
                <wp:simplePos x="0" y="0"/>
                <wp:positionH relativeFrom="column">
                  <wp:posOffset>-328930</wp:posOffset>
                </wp:positionH>
                <wp:positionV relativeFrom="paragraph">
                  <wp:posOffset>311150</wp:posOffset>
                </wp:positionV>
                <wp:extent cx="1353185" cy="723265"/>
                <wp:effectExtent l="0" t="0" r="18415" b="1968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72326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t>Job Certification or challan receiving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62" style="position:absolute;margin-left:-25.9pt;margin-top:24.5pt;width:106.55pt;height:56.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" fillcolor="white [3201]" strokecolor="#f79646 [3209]" strokeweight="2pt">
                <v:path arrowok="t"/>
                <v:textbox>
                  <w:txbxContent>
                    <w:p w:rsidR="008E6308" w:rsidRDefault="008E6308">
                      <w:pPr>
                        <w:jc w:val="center"/>
                      </w:pPr>
                      <w:r>
                        <w:t xml:space="preserve">Job Certification or </w:t>
                      </w:r>
                      <w:proofErr w:type="spellStart"/>
                      <w:r>
                        <w:t>challan</w:t>
                      </w:r>
                      <w:proofErr w:type="spellEnd"/>
                      <w:r>
                        <w:t xml:space="preserve"> receiving</w:t>
                      </w:r>
                    </w:p>
                  </w:txbxContent>
                </v:textbox>
              </v:roundrect>
            </w:pict>
          </mc:Fallback>
        </mc:AlternateContent>
      </w:r>
    </w:p>
    <w:p w:rsidR="00A70AFA" w:rsidRDefault="00A70AFA">
      <w:pPr>
        <w:rPr>
          <w:rFonts w:ascii="Times New Roman" w:hAnsi="Times New Roman" w:cs="Times New Roman"/>
        </w:rPr>
      </w:pPr>
    </w:p>
    <w:p w:rsidR="00A70AFA" w:rsidRDefault="00BB351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0736" behindDoc="0" locked="0" layoutInCell="1" allowOverlap="1">
                <wp:simplePos x="0" y="0"/>
                <wp:positionH relativeFrom="column">
                  <wp:posOffset>4189730</wp:posOffset>
                </wp:positionH>
                <wp:positionV relativeFrom="paragraph">
                  <wp:posOffset>93980</wp:posOffset>
                </wp:positionV>
                <wp:extent cx="1353185" cy="520700"/>
                <wp:effectExtent l="0" t="0" r="18415" b="12700"/>
                <wp:wrapNone/>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5207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t>Create the liability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63" style="position:absolute;margin-left:329.9pt;margin-top:7.4pt;width:106.55pt;height:4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" fillcolor="white [3201]" strokecolor="#f79646 [3209]" strokeweight="2pt">
                <v:path arrowok="t"/>
                <v:textbox>
                  <w:txbxContent>
                    <w:p w:rsidR="008E6308" w:rsidRDefault="008E6308">
                      <w:pPr>
                        <w:jc w:val="center"/>
                      </w:pPr>
                      <w:r>
                        <w:t>Create the liability</w:t>
                      </w:r>
                    </w:p>
                  </w:txbxContent>
                </v:textbox>
              </v:roundrect>
            </w:pict>
          </mc:Fallback>
        </mc:AlternateContent>
      </w:r>
    </w:p>
    <w:p w:rsidR="00A70AFA" w:rsidRDefault="00BB351A">
      <w:pPr>
        <w:rPr>
          <w:rFonts w:ascii="Times New Roman" w:hAnsi="Times New Roman" w:cs="Times New Roman"/>
        </w:rPr>
      </w:pPr>
      <w:r>
        <w:rPr>
          <w:rFonts w:ascii="Times New Roman" w:hAnsi="Times New Roman" w:cs="Times New Roman"/>
          <w:noProof/>
        </w:rPr>
        <mc:AlternateContent>
          <mc:Choice Requires="wps">
            <w:drawing>
              <wp:anchor distT="0" distB="0" distL="114299" distR="114299" simplePos="0" relativeHeight="251691520" behindDoc="0" locked="0" layoutInCell="1" allowOverlap="1">
                <wp:simplePos x="0" y="0"/>
                <wp:positionH relativeFrom="column">
                  <wp:posOffset>382904</wp:posOffset>
                </wp:positionH>
                <wp:positionV relativeFrom="paragraph">
                  <wp:posOffset>88265</wp:posOffset>
                </wp:positionV>
                <wp:extent cx="0" cy="200660"/>
                <wp:effectExtent l="95250" t="0" r="57150" b="6604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66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30" o:spid="_x0000_s1026" type="#_x0000_t32" style="position:absolute;margin-left:30.15pt;margin-top:6.95pt;width:0;height:15.8pt;z-index:251691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79232" behindDoc="0" locked="0" layoutInCell="1" allowOverlap="1">
                <wp:simplePos x="0" y="0"/>
                <wp:positionH relativeFrom="column">
                  <wp:posOffset>-319405</wp:posOffset>
                </wp:positionH>
                <wp:positionV relativeFrom="paragraph">
                  <wp:posOffset>302260</wp:posOffset>
                </wp:positionV>
                <wp:extent cx="1353185" cy="301625"/>
                <wp:effectExtent l="0" t="0" r="18415" b="2222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301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t>Receive the bill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64" style="position:absolute;margin-left:-25.15pt;margin-top:23.8pt;width:106.55pt;height:23.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" fillcolor="white [3201]" strokecolor="#f79646 [3209]" strokeweight="2pt">
                <v:path arrowok="t"/>
                <v:textbox>
                  <w:txbxContent>
                    <w:p w:rsidR="008E6308" w:rsidRDefault="008E6308">
                      <w:pPr>
                        <w:jc w:val="center"/>
                      </w:pPr>
                      <w:r>
                        <w:t>Receive the bill</w:t>
                      </w:r>
                    </w:p>
                  </w:txbxContent>
                </v:textbox>
              </v:roundrect>
            </w:pict>
          </mc:Fallback>
        </mc:AlternateContent>
      </w:r>
      <w:r>
        <w:rPr>
          <w:rFonts w:ascii="Times New Roman" w:hAnsi="Times New Roman" w:cs="Times New Roman"/>
          <w:noProof/>
        </w:rPr>
        <mc:AlternateContent>
          <mc:Choice Requires="wps">
            <w:drawing>
              <wp:anchor distT="0" distB="0" distL="114299" distR="114299" simplePos="0" relativeHeight="251704832" behindDoc="0" locked="0" layoutInCell="1" allowOverlap="1">
                <wp:simplePos x="0" y="0"/>
                <wp:positionH relativeFrom="column">
                  <wp:posOffset>4898389</wp:posOffset>
                </wp:positionH>
                <wp:positionV relativeFrom="paragraph">
                  <wp:posOffset>53975</wp:posOffset>
                </wp:positionV>
                <wp:extent cx="0" cy="200660"/>
                <wp:effectExtent l="95250" t="0" r="57150" b="6604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66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5" o:spid="_x0000_s1026" type="#_x0000_t32" style="position:absolute;margin-left:385.7pt;margin-top:4.25pt;width:0;height:15.8pt;z-index:251704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" strokecolor="#bc4542 [3045]">
                <v:stroke endarrow="open"/>
                <o:lock v:ext="edit" shapetype="f"/>
              </v:shape>
            </w:pict>
          </mc:Fallback>
        </mc:AlternateContent>
      </w:r>
    </w:p>
    <w:p w:rsidR="00A70AFA" w:rsidRDefault="00BB351A">
      <w:pPr>
        <w:rPr>
          <w:rFonts w:ascii="Times New Roman" w:hAnsi="Times New Roman" w:cs="Times New Roman"/>
        </w:rPr>
      </w:pPr>
      <w:r>
        <w:rPr>
          <w:rFonts w:ascii="Times New Roman" w:hAnsi="Times New Roman" w:cs="Times New Roman"/>
          <w:noProof/>
        </w:rPr>
        <mc:AlternateContent>
          <mc:Choice Requires="wps">
            <w:drawing>
              <wp:anchor distT="0" distB="0" distL="114299" distR="114299" simplePos="0" relativeHeight="251692544" behindDoc="0" locked="0" layoutInCell="1" allowOverlap="1">
                <wp:simplePos x="0" y="0"/>
                <wp:positionH relativeFrom="column">
                  <wp:posOffset>382904</wp:posOffset>
                </wp:positionH>
                <wp:positionV relativeFrom="paragraph">
                  <wp:posOffset>289560</wp:posOffset>
                </wp:positionV>
                <wp:extent cx="0" cy="200660"/>
                <wp:effectExtent l="95250" t="0" r="57150" b="6604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66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31" o:spid="_x0000_s1026" type="#_x0000_t32" style="position:absolute;margin-left:30.15pt;margin-top:22.8pt;width:0;height:15.8pt;z-index:251692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701760" behindDoc="0" locked="0" layoutInCell="1" allowOverlap="1">
                <wp:simplePos x="0" y="0"/>
                <wp:positionH relativeFrom="column">
                  <wp:posOffset>4225925</wp:posOffset>
                </wp:positionH>
                <wp:positionV relativeFrom="paragraph">
                  <wp:posOffset>228600</wp:posOffset>
                </wp:positionV>
                <wp:extent cx="1353185" cy="520700"/>
                <wp:effectExtent l="0" t="0" r="18415" b="12700"/>
                <wp:wrapNone/>
                <wp:docPr id="41" name="Rounded 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5207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t>Payment Run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65" style="position:absolute;margin-left:332.75pt;margin-top:18pt;width:106.55pt;height:41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" fillcolor="white [3201]" strokecolor="#f79646 [3209]" strokeweight="2pt">
                <v:path arrowok="t"/>
                <v:textbox>
                  <w:txbxContent>
                    <w:p w:rsidR="008E6308" w:rsidRDefault="008E6308">
                      <w:pPr>
                        <w:jc w:val="center"/>
                      </w:pPr>
                      <w:r>
                        <w:t>Payment Run</w:t>
                      </w:r>
                    </w:p>
                  </w:txbxContent>
                </v:textbox>
              </v:roundrect>
            </w:pict>
          </mc:Fallback>
        </mc:AlternateContent>
      </w:r>
    </w:p>
    <w:p w:rsidR="00A70AFA" w:rsidRDefault="00BB351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1280" behindDoc="0" locked="0" layoutInCell="1" allowOverlap="1">
                <wp:simplePos x="0" y="0"/>
                <wp:positionH relativeFrom="column">
                  <wp:posOffset>1692275</wp:posOffset>
                </wp:positionH>
                <wp:positionV relativeFrom="paragraph">
                  <wp:posOffset>237490</wp:posOffset>
                </wp:positionV>
                <wp:extent cx="1623695" cy="586740"/>
                <wp:effectExtent l="0" t="0" r="14605" b="22860"/>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3695" cy="58674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t>PO amendment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6" o:spid="_x0000_s1066" style="position:absolute;margin-left:133.25pt;margin-top:18.7pt;width:127.85pt;height:46.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" fillcolor="white [3201]" strokecolor="#f79646 [3209]" strokeweight="2pt">
                <v:path arrowok="t"/>
                <v:textbox>
                  <w:txbxContent>
                    <w:p w:rsidR="008E6308" w:rsidRDefault="008E6308">
                      <w:pPr>
                        <w:jc w:val="center"/>
                      </w:pPr>
                      <w:r>
                        <w:t>PO amendment (if necessary)</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80256" behindDoc="0" locked="0" layoutInCell="1" allowOverlap="1">
                <wp:simplePos x="0" y="0"/>
                <wp:positionH relativeFrom="column">
                  <wp:posOffset>-379095</wp:posOffset>
                </wp:positionH>
                <wp:positionV relativeFrom="paragraph">
                  <wp:posOffset>197485</wp:posOffset>
                </wp:positionV>
                <wp:extent cx="1353185" cy="520700"/>
                <wp:effectExtent l="0" t="0" r="18415" b="1270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5207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t>Invoice verification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67" style="position:absolute;margin-left:-29.85pt;margin-top:15.55pt;width:106.55pt;height:4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" fillcolor="white [3201]" strokecolor="#f79646 [3209]" strokeweight="2pt">
                <v:path arrowok="t"/>
                <v:textbox>
                  <w:txbxContent>
                    <w:p w:rsidR="008E6308" w:rsidRDefault="008E6308">
                      <w:pPr>
                        <w:jc w:val="center"/>
                      </w:pPr>
                      <w:r>
                        <w:t>Invoice verification</w:t>
                      </w:r>
                    </w:p>
                  </w:txbxContent>
                </v:textbox>
              </v:roundrect>
            </w:pict>
          </mc:Fallback>
        </mc:AlternateContent>
      </w:r>
      <w:r>
        <w:rPr>
          <w:rFonts w:ascii="Times New Roman" w:hAnsi="Times New Roman" w:cs="Times New Roman"/>
          <w:noProof/>
        </w:rPr>
        <mc:AlternateContent>
          <mc:Choice Requires="wps">
            <w:drawing>
              <wp:anchor distT="0" distB="0" distL="114299" distR="114299" simplePos="0" relativeHeight="251705856" behindDoc="0" locked="0" layoutInCell="1" allowOverlap="1">
                <wp:simplePos x="0" y="0"/>
                <wp:positionH relativeFrom="column">
                  <wp:posOffset>4908549</wp:posOffset>
                </wp:positionH>
                <wp:positionV relativeFrom="paragraph">
                  <wp:posOffset>203835</wp:posOffset>
                </wp:positionV>
                <wp:extent cx="0" cy="200660"/>
                <wp:effectExtent l="95250" t="0" r="57150" b="6604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66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46" o:spid="_x0000_s1026" type="#_x0000_t32" style="position:absolute;margin-left:386.5pt;margin-top:16.05pt;width:0;height:15.8pt;z-index:251705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" strokecolor="#bc4542 [3045]">
                <v:stroke endarrow="open"/>
                <o:lock v:ext="edit" shapetype="f"/>
              </v:shape>
            </w:pict>
          </mc:Fallback>
        </mc:AlternateContent>
      </w:r>
    </w:p>
    <w:p w:rsidR="00A70AFA" w:rsidRDefault="00BB351A">
      <w:pPr>
        <w:rPr>
          <w:rFonts w:ascii="Times New Roman" w:hAnsi="Times New Roman" w:cs="Times New Roman"/>
        </w:rPr>
      </w:pPr>
      <w:r>
        <w:rPr>
          <w:rFonts w:ascii="Times New Roman" w:hAnsi="Times New Roman" w:cs="Times New Roman"/>
          <w:noProof/>
        </w:rPr>
        <mc:AlternateContent>
          <mc:Choice Requires="wps">
            <w:drawing>
              <wp:anchor distT="4294967295" distB="4294967295" distL="114300" distR="114300" simplePos="0" relativeHeight="251696640" behindDoc="0" locked="0" layoutInCell="1" allowOverlap="1">
                <wp:simplePos x="0" y="0"/>
                <wp:positionH relativeFrom="column">
                  <wp:posOffset>1021080</wp:posOffset>
                </wp:positionH>
                <wp:positionV relativeFrom="paragraph">
                  <wp:posOffset>213359</wp:posOffset>
                </wp:positionV>
                <wp:extent cx="676910" cy="0"/>
                <wp:effectExtent l="0" t="76200" r="27940" b="11430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6910" cy="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35" o:spid="_x0000_s1026" type="#_x0000_t32" style="position:absolute;margin-left:80.4pt;margin-top:16.8pt;width:53.3pt;height:0;z-index:251696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" strokecolor="#bc4542 [3045]">
                <v:stroke endarrow="open"/>
                <o:lock v:ext="edit" shapetype="f"/>
              </v:shape>
            </w:pict>
          </mc:Fallback>
        </mc:AlternateContent>
      </w:r>
    </w:p>
    <w:p w:rsidR="00A70AFA" w:rsidRDefault="00BB351A">
      <w:pPr>
        <w:rPr>
          <w:rFonts w:ascii="Times New Roman" w:hAnsi="Times New Roman" w:cs="Times New Roman"/>
        </w:rPr>
      </w:pPr>
      <w:r>
        <w:rPr>
          <w:rFonts w:ascii="Times New Roman" w:hAnsi="Times New Roman" w:cs="Times New Roman"/>
          <w:noProof/>
        </w:rPr>
        <mc:AlternateContent>
          <mc:Choice Requires="wps">
            <w:drawing>
              <wp:anchor distT="0" distB="0" distL="114299" distR="114299" simplePos="0" relativeHeight="251693568" behindDoc="0" locked="0" layoutInCell="1" allowOverlap="1">
                <wp:simplePos x="0" y="0"/>
                <wp:positionH relativeFrom="column">
                  <wp:posOffset>338454</wp:posOffset>
                </wp:positionH>
                <wp:positionV relativeFrom="paragraph">
                  <wp:posOffset>93980</wp:posOffset>
                </wp:positionV>
                <wp:extent cx="0" cy="200660"/>
                <wp:effectExtent l="95250" t="0" r="57150" b="6604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66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32" o:spid="_x0000_s1026" type="#_x0000_t32" style="position:absolute;margin-left:26.65pt;margin-top:7.4pt;width:0;height:15.8pt;z-index:251693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702784" behindDoc="0" locked="0" layoutInCell="1" allowOverlap="1">
                <wp:simplePos x="0" y="0"/>
                <wp:positionH relativeFrom="column">
                  <wp:posOffset>4269740</wp:posOffset>
                </wp:positionH>
                <wp:positionV relativeFrom="paragraph">
                  <wp:posOffset>59690</wp:posOffset>
                </wp:positionV>
                <wp:extent cx="1353185" cy="795020"/>
                <wp:effectExtent l="0" t="0" r="18415" b="24130"/>
                <wp:wrapNone/>
                <wp:docPr id="42"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79502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t>Cheque processing through bank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68" style="position:absolute;margin-left:336.2pt;margin-top:4.7pt;width:106.55pt;height:62.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" fillcolor="white [3201]" strokecolor="#f79646 [3209]" strokeweight="2pt">
                <v:path arrowok="t"/>
                <v:textbox>
                  <w:txbxContent>
                    <w:p w:rsidR="008E6308" w:rsidRDefault="008E6308">
                      <w:pPr>
                        <w:jc w:val="center"/>
                      </w:pPr>
                      <w:proofErr w:type="spellStart"/>
                      <w:r>
                        <w:t>Cheque</w:t>
                      </w:r>
                      <w:proofErr w:type="spellEnd"/>
                      <w:r>
                        <w:t xml:space="preserve"> processing through bank</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97664" behindDoc="0" locked="0" layoutInCell="1" allowOverlap="1">
                <wp:simplePos x="0" y="0"/>
                <wp:positionH relativeFrom="column">
                  <wp:posOffset>996950</wp:posOffset>
                </wp:positionH>
                <wp:positionV relativeFrom="paragraph">
                  <wp:posOffset>203835</wp:posOffset>
                </wp:positionV>
                <wp:extent cx="1520825" cy="327660"/>
                <wp:effectExtent l="38100" t="0" r="60325" b="110490"/>
                <wp:wrapNone/>
                <wp:docPr id="37" name="Elb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20825" cy="327660"/>
                        </a:xfrm>
                        <a:prstGeom prst="bentConnector3">
                          <a:avLst>
                            <a:gd name="adj1" fmla="val -1557"/>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Elbow Connector 37" o:spid="_x0000_s1026" type="#_x0000_t34" style="position:absolute;margin-left:78.5pt;margin-top:16.05pt;width:119.75pt;height:25.8pt;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" adj="-336"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82304" behindDoc="0" locked="0" layoutInCell="1" allowOverlap="1">
                <wp:simplePos x="0" y="0"/>
                <wp:positionH relativeFrom="column">
                  <wp:posOffset>-353695</wp:posOffset>
                </wp:positionH>
                <wp:positionV relativeFrom="paragraph">
                  <wp:posOffset>336550</wp:posOffset>
                </wp:positionV>
                <wp:extent cx="1353185" cy="301625"/>
                <wp:effectExtent l="0" t="0" r="18415" b="22225"/>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301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t>GR in SAP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 o:spid="_x0000_s1069" style="position:absolute;margin-left:-27.85pt;margin-top:26.5pt;width:106.55pt;height:23.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" fillcolor="white [3201]" strokecolor="#f79646 [3209]" strokeweight="2pt">
                <v:path arrowok="t"/>
                <v:textbox>
                  <w:txbxContent>
                    <w:p w:rsidR="008E6308" w:rsidRDefault="008E6308">
                      <w:pPr>
                        <w:jc w:val="center"/>
                      </w:pPr>
                      <w:r>
                        <w:t>GR in SAP</w:t>
                      </w:r>
                    </w:p>
                  </w:txbxContent>
                </v:textbox>
              </v:roundrect>
            </w:pict>
          </mc:Fallback>
        </mc:AlternateContent>
      </w:r>
    </w:p>
    <w:p w:rsidR="00A70AFA" w:rsidRDefault="00BB351A">
      <w:pPr>
        <w:rPr>
          <w:rFonts w:ascii="Times New Roman" w:hAnsi="Times New Roman" w:cs="Times New Roman"/>
        </w:rPr>
      </w:pPr>
      <w:r>
        <w:rPr>
          <w:rFonts w:ascii="Times New Roman" w:hAnsi="Times New Roman" w:cs="Times New Roman"/>
          <w:noProof/>
        </w:rPr>
        <mc:AlternateContent>
          <mc:Choice Requires="wps">
            <w:drawing>
              <wp:anchor distT="0" distB="0" distL="114299" distR="114299" simplePos="0" relativeHeight="251694592" behindDoc="0" locked="0" layoutInCell="1" allowOverlap="1">
                <wp:simplePos x="0" y="0"/>
                <wp:positionH relativeFrom="column">
                  <wp:posOffset>314959</wp:posOffset>
                </wp:positionH>
                <wp:positionV relativeFrom="paragraph">
                  <wp:posOffset>308610</wp:posOffset>
                </wp:positionV>
                <wp:extent cx="0" cy="200660"/>
                <wp:effectExtent l="95250" t="0" r="57150" b="6604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66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33" o:spid="_x0000_s1026" type="#_x0000_t32" style="position:absolute;margin-left:24.8pt;margin-top:24.3pt;width:0;height:15.8pt;z-index:251694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299" distR="114299" simplePos="0" relativeHeight="251706880" behindDoc="0" locked="0" layoutInCell="1" allowOverlap="1">
                <wp:simplePos x="0" y="0"/>
                <wp:positionH relativeFrom="column">
                  <wp:posOffset>4920614</wp:posOffset>
                </wp:positionH>
                <wp:positionV relativeFrom="paragraph">
                  <wp:posOffset>27940</wp:posOffset>
                </wp:positionV>
                <wp:extent cx="0" cy="200660"/>
                <wp:effectExtent l="95250" t="0" r="57150" b="6604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66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47" o:spid="_x0000_s1026" type="#_x0000_t32" style="position:absolute;margin-left:387.45pt;margin-top:2.2pt;width:0;height:15.8pt;z-index:251706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" strokecolor="#bc4542 [3045]">
                <v:stroke endarrow="open"/>
                <o:lock v:ext="edit" shapetype="f"/>
              </v:shape>
            </w:pict>
          </mc:Fallback>
        </mc:AlternateContent>
      </w:r>
    </w:p>
    <w:p w:rsidR="00A70AFA" w:rsidRDefault="00BB351A">
      <w:pPr>
        <w:rPr>
          <w:rFonts w:ascii="Times New Roman" w:hAnsi="Times New Roman" w:cs="Times New Roman"/>
        </w:rPr>
      </w:pPr>
      <w:r>
        <w:rPr>
          <w:rFonts w:ascii="Times New Roman" w:hAnsi="Times New Roman" w:cs="Times New Roman"/>
          <w:noProof/>
        </w:rPr>
        <mc:AlternateContent>
          <mc:Choice Requires="wps">
            <w:drawing>
              <wp:anchor distT="0" distB="0" distL="114299" distR="114299" simplePos="0" relativeHeight="251707904" behindDoc="0" locked="0" layoutInCell="1" allowOverlap="1">
                <wp:simplePos x="0" y="0"/>
                <wp:positionH relativeFrom="column">
                  <wp:posOffset>4919344</wp:posOffset>
                </wp:positionH>
                <wp:positionV relativeFrom="paragraph">
                  <wp:posOffset>265430</wp:posOffset>
                </wp:positionV>
                <wp:extent cx="0" cy="200660"/>
                <wp:effectExtent l="95250" t="0" r="57150" b="6604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66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48" o:spid="_x0000_s1026" type="#_x0000_t32" style="position:absolute;margin-left:387.35pt;margin-top:20.9pt;width:0;height:15.8pt;z-index:251707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" strokecolor="#bc4542 [3045]">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83328" behindDoc="0" locked="0" layoutInCell="1" allowOverlap="1">
                <wp:simplePos x="0" y="0"/>
                <wp:positionH relativeFrom="column">
                  <wp:posOffset>-356870</wp:posOffset>
                </wp:positionH>
                <wp:positionV relativeFrom="paragraph">
                  <wp:posOffset>204470</wp:posOffset>
                </wp:positionV>
                <wp:extent cx="1353185" cy="498475"/>
                <wp:effectExtent l="0" t="0" r="18415" b="15875"/>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4984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t>Raise the bill sticker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70" style="position:absolute;margin-left:-28.1pt;margin-top:16.1pt;width:106.55pt;height:39.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" fillcolor="white [3201]" strokecolor="#f79646 [3209]" strokeweight="2pt">
                <v:path arrowok="t"/>
                <v:textbox>
                  <w:txbxContent>
                    <w:p w:rsidR="008E6308" w:rsidRDefault="008E6308">
                      <w:pPr>
                        <w:jc w:val="center"/>
                      </w:pPr>
                      <w:r>
                        <w:t>Raise the bill sticker</w:t>
                      </w:r>
                    </w:p>
                  </w:txbxContent>
                </v:textbox>
              </v:roundrect>
            </w:pict>
          </mc:Fallback>
        </mc:AlternateContent>
      </w:r>
    </w:p>
    <w:p w:rsidR="00A70AFA" w:rsidRDefault="00BB351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3808" behindDoc="0" locked="0" layoutInCell="1" allowOverlap="1">
                <wp:simplePos x="0" y="0"/>
                <wp:positionH relativeFrom="column">
                  <wp:posOffset>4243705</wp:posOffset>
                </wp:positionH>
                <wp:positionV relativeFrom="paragraph">
                  <wp:posOffset>121920</wp:posOffset>
                </wp:positionV>
                <wp:extent cx="1353185" cy="795655"/>
                <wp:effectExtent l="0" t="0" r="18415" b="23495"/>
                <wp:wrapNone/>
                <wp:docPr id="43" name="Rounded 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79565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t>Cheque collection by vendors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3" o:spid="_x0000_s1071" style="position:absolute;margin-left:334.15pt;margin-top:9.6pt;width:106.55pt;height:62.6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" fillcolor="white [3201]" strokecolor="#f79646 [3209]" strokeweight="2pt">
                <v:path arrowok="t"/>
                <v:textbox>
                  <w:txbxContent>
                    <w:p w:rsidR="008E6308" w:rsidRDefault="008E6308">
                      <w:pPr>
                        <w:jc w:val="center"/>
                      </w:pPr>
                      <w:proofErr w:type="spellStart"/>
                      <w:r>
                        <w:t>Cheque</w:t>
                      </w:r>
                      <w:proofErr w:type="spellEnd"/>
                      <w:r>
                        <w:t xml:space="preserve"> collection by vendors</w:t>
                      </w:r>
                    </w:p>
                  </w:txbxContent>
                </v:textbox>
              </v:roundrect>
            </w:pict>
          </mc:Fallback>
        </mc:AlternateContent>
      </w:r>
    </w:p>
    <w:p w:rsidR="00A70AFA" w:rsidRDefault="00BB351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4352" behindDoc="0" locked="0" layoutInCell="1" allowOverlap="1">
                <wp:simplePos x="0" y="0"/>
                <wp:positionH relativeFrom="column">
                  <wp:posOffset>-390525</wp:posOffset>
                </wp:positionH>
                <wp:positionV relativeFrom="paragraph">
                  <wp:posOffset>318770</wp:posOffset>
                </wp:positionV>
                <wp:extent cx="1434465" cy="532130"/>
                <wp:effectExtent l="0" t="0" r="13335" b="20320"/>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4465" cy="53213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308" w:rsidRDefault="008E6308">
                            <w:pPr>
                              <w:jc w:val="center"/>
                            </w:pPr>
                            <w:r>
                              <w:t>Approval of Bill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072" style="position:absolute;margin-left:-30.75pt;margin-top:25.1pt;width:112.95pt;height:41.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" fillcolor="white [3201]" strokecolor="#f79646 [3209]" strokeweight="2pt">
                <v:path arrowok="t"/>
                <v:textbox>
                  <w:txbxContent>
                    <w:p w:rsidR="008E6308" w:rsidRDefault="008E6308">
                      <w:pPr>
                        <w:jc w:val="center"/>
                      </w:pPr>
                      <w:r>
                        <w:t>Approval of Bill</w:t>
                      </w:r>
                    </w:p>
                  </w:txbxContent>
                </v:textbox>
              </v:roundrect>
            </w:pict>
          </mc:Fallback>
        </mc:AlternateContent>
      </w:r>
      <w:r>
        <w:rPr>
          <w:rFonts w:ascii="Times New Roman" w:hAnsi="Times New Roman" w:cs="Times New Roman"/>
          <w:noProof/>
        </w:rPr>
        <mc:AlternateContent>
          <mc:Choice Requires="wps">
            <w:drawing>
              <wp:anchor distT="0" distB="0" distL="114299" distR="114299" simplePos="0" relativeHeight="251695616" behindDoc="0" locked="0" layoutInCell="1" allowOverlap="1">
                <wp:simplePos x="0" y="0"/>
                <wp:positionH relativeFrom="column">
                  <wp:posOffset>314959</wp:posOffset>
                </wp:positionH>
                <wp:positionV relativeFrom="paragraph">
                  <wp:posOffset>90170</wp:posOffset>
                </wp:positionV>
                <wp:extent cx="0" cy="200660"/>
                <wp:effectExtent l="95250" t="0" r="57150" b="6604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66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24.8pt;margin-top:7.1pt;width:0;height:15.8pt;z-index:251695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" strokecolor="#bc4542 [3045]">
                <v:stroke endarrow="open"/>
                <o:lock v:ext="edit" shapetype="f"/>
              </v:shape>
            </w:pict>
          </mc:Fallback>
        </mc:AlternateContent>
      </w:r>
    </w:p>
    <w:p w:rsidR="00A70AFA" w:rsidRDefault="00A70AFA">
      <w:pPr>
        <w:rPr>
          <w:rFonts w:ascii="Times New Roman" w:hAnsi="Times New Roman" w:cs="Times New Roman"/>
        </w:rPr>
      </w:pPr>
    </w:p>
    <w:p w:rsidR="00A70AFA" w:rsidRDefault="00A70AFA">
      <w:pPr>
        <w:rPr>
          <w:rFonts w:ascii="Times New Roman" w:hAnsi="Times New Roman" w:cs="Times New Roman"/>
        </w:rPr>
      </w:pP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t>I have known this local procurement and payment process from the three department of SBL. As I have assigned in GP SD department, my department Head Sir wanted to know that what learnings I will lend from SBL. So he gave me a task that was to know proper idea about local payment process. And told me to discuss  with my supervisor about this matter.  My supervisor helped me to make this flowchart and told me to go and ask about each step of each department. In this chance I have understand about the whole process.</w:t>
      </w: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t>Description of each steps-</w:t>
      </w:r>
    </w:p>
    <w:p w:rsidR="00A70AFA" w:rsidRPr="00561F67" w:rsidRDefault="00E12327">
      <w:pPr>
        <w:rPr>
          <w:rFonts w:ascii="Times New Roman" w:hAnsi="Times New Roman" w:cs="Times New Roman"/>
          <w:b/>
          <w:sz w:val="24"/>
          <w:szCs w:val="24"/>
        </w:rPr>
      </w:pPr>
      <w:r w:rsidRPr="00561F67">
        <w:rPr>
          <w:rFonts w:ascii="Times New Roman" w:hAnsi="Times New Roman" w:cs="Times New Roman"/>
          <w:b/>
          <w:sz w:val="24"/>
          <w:szCs w:val="24"/>
        </w:rPr>
        <w:t>Business UNIT-</w:t>
      </w:r>
    </w:p>
    <w:p w:rsidR="00A70AFA" w:rsidRPr="00561F67" w:rsidRDefault="00E12327">
      <w:pPr>
        <w:rPr>
          <w:rFonts w:ascii="Times New Roman" w:hAnsi="Times New Roman" w:cs="Times New Roman"/>
          <w:b/>
          <w:sz w:val="24"/>
          <w:szCs w:val="24"/>
          <w:u w:val="single"/>
        </w:rPr>
      </w:pPr>
      <w:r w:rsidRPr="00561F67">
        <w:rPr>
          <w:rFonts w:ascii="Times New Roman" w:hAnsi="Times New Roman" w:cs="Times New Roman"/>
          <w:b/>
          <w:sz w:val="24"/>
          <w:szCs w:val="24"/>
          <w:u w:val="single"/>
        </w:rPr>
        <w:t xml:space="preserve">BOQ generation (Bill of Quantity) </w:t>
      </w: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t xml:space="preserve">This is also known by </w:t>
      </w:r>
      <w:r w:rsidRPr="00561F67">
        <w:rPr>
          <w:rFonts w:ascii="Times New Roman" w:hAnsi="Times New Roman" w:cs="Times New Roman"/>
          <w:b/>
          <w:sz w:val="24"/>
          <w:szCs w:val="24"/>
        </w:rPr>
        <w:t>BOM</w:t>
      </w:r>
      <w:r w:rsidRPr="00561F67">
        <w:rPr>
          <w:rFonts w:ascii="Times New Roman" w:hAnsi="Times New Roman" w:cs="Times New Roman"/>
          <w:sz w:val="24"/>
          <w:szCs w:val="24"/>
        </w:rPr>
        <w:t xml:space="preserve"> means Bill of Material. This raises the business unit. When there is a need if something, BOQ is created. The company creates BOM where the description of budget plan quantity, type of tools or product is given. And if there is a known vendor whose product is good and the company prefers their product then the company creates RFQ (Requisition for Quotation)</w:t>
      </w:r>
    </w:p>
    <w:p w:rsidR="00A70AFA" w:rsidRPr="00561F67" w:rsidRDefault="00A70AFA">
      <w:pPr>
        <w:rPr>
          <w:rFonts w:ascii="Times New Roman" w:hAnsi="Times New Roman" w:cs="Times New Roman"/>
          <w:b/>
          <w:sz w:val="24"/>
          <w:szCs w:val="24"/>
          <w:u w:val="single"/>
        </w:rPr>
      </w:pPr>
    </w:p>
    <w:p w:rsidR="00A70AFA" w:rsidRPr="00561F67" w:rsidRDefault="00E12327">
      <w:pPr>
        <w:rPr>
          <w:rFonts w:ascii="Times New Roman" w:hAnsi="Times New Roman" w:cs="Times New Roman"/>
          <w:b/>
          <w:sz w:val="24"/>
          <w:szCs w:val="24"/>
          <w:u w:val="single"/>
        </w:rPr>
      </w:pPr>
      <w:r w:rsidRPr="00561F67">
        <w:rPr>
          <w:rFonts w:ascii="Times New Roman" w:hAnsi="Times New Roman" w:cs="Times New Roman"/>
          <w:b/>
          <w:sz w:val="24"/>
          <w:szCs w:val="24"/>
          <w:u w:val="single"/>
        </w:rPr>
        <w:t xml:space="preserve">ISSUANCE OF PURCHASE REQUISITION (PR) </w:t>
      </w:r>
    </w:p>
    <w:p w:rsidR="00A70AFA" w:rsidRPr="00561F67" w:rsidRDefault="00E12327">
      <w:pPr>
        <w:rPr>
          <w:rFonts w:ascii="Times New Roman" w:hAnsi="Times New Roman" w:cs="Times New Roman"/>
          <w:b/>
          <w:sz w:val="24"/>
          <w:szCs w:val="24"/>
          <w:u w:val="single"/>
        </w:rPr>
      </w:pPr>
      <w:r w:rsidRPr="00561F67">
        <w:rPr>
          <w:rFonts w:ascii="Times New Roman" w:hAnsi="Times New Roman" w:cs="Times New Roman"/>
          <w:sz w:val="24"/>
          <w:szCs w:val="24"/>
        </w:rPr>
        <w:t>KAIZO software includes PR form and PR form is created by filling all the required information. Sometimes I was provided with some of the PR info and excess to the KAISO software and I was told to make those PR with the guide of those given PR.</w:t>
      </w:r>
    </w:p>
    <w:p w:rsidR="00A70AFA" w:rsidRPr="00561F67" w:rsidRDefault="00A70AFA">
      <w:pPr>
        <w:rPr>
          <w:rFonts w:ascii="Times New Roman" w:hAnsi="Times New Roman" w:cs="Times New Roman"/>
          <w:sz w:val="24"/>
          <w:szCs w:val="24"/>
        </w:rPr>
      </w:pP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t>The following information is provided in the PR form:</w:t>
      </w:r>
    </w:p>
    <w:p w:rsidR="00A70AFA" w:rsidRPr="00561F67" w:rsidRDefault="00E12327">
      <w:pPr>
        <w:pStyle w:val="ListParagraph"/>
        <w:numPr>
          <w:ilvl w:val="0"/>
          <w:numId w:val="28"/>
        </w:numPr>
        <w:rPr>
          <w:rFonts w:ascii="Times New Roman" w:hAnsi="Times New Roman" w:cs="Times New Roman"/>
          <w:sz w:val="24"/>
          <w:szCs w:val="24"/>
        </w:rPr>
      </w:pPr>
      <w:r w:rsidRPr="00561F67">
        <w:rPr>
          <w:rFonts w:ascii="Times New Roman" w:hAnsi="Times New Roman" w:cs="Times New Roman"/>
          <w:sz w:val="24"/>
          <w:szCs w:val="24"/>
        </w:rPr>
        <w:t>Details of required items</w:t>
      </w:r>
    </w:p>
    <w:p w:rsidR="00A70AFA" w:rsidRPr="00561F67" w:rsidRDefault="00E12327">
      <w:pPr>
        <w:pStyle w:val="ListParagraph"/>
        <w:numPr>
          <w:ilvl w:val="0"/>
          <w:numId w:val="28"/>
        </w:numPr>
        <w:rPr>
          <w:rFonts w:ascii="Times New Roman" w:hAnsi="Times New Roman" w:cs="Times New Roman"/>
          <w:sz w:val="24"/>
          <w:szCs w:val="24"/>
        </w:rPr>
      </w:pPr>
      <w:r w:rsidRPr="00561F67">
        <w:rPr>
          <w:rFonts w:ascii="Times New Roman" w:hAnsi="Times New Roman" w:cs="Times New Roman"/>
          <w:sz w:val="24"/>
          <w:szCs w:val="24"/>
        </w:rPr>
        <w:t>Order  unit</w:t>
      </w:r>
    </w:p>
    <w:p w:rsidR="00A70AFA" w:rsidRPr="00561F67" w:rsidRDefault="00E12327">
      <w:pPr>
        <w:pStyle w:val="ListParagraph"/>
        <w:numPr>
          <w:ilvl w:val="0"/>
          <w:numId w:val="28"/>
        </w:numPr>
        <w:rPr>
          <w:rFonts w:ascii="Times New Roman" w:hAnsi="Times New Roman" w:cs="Times New Roman"/>
          <w:sz w:val="24"/>
          <w:szCs w:val="24"/>
        </w:rPr>
      </w:pPr>
      <w:r w:rsidRPr="00561F67">
        <w:rPr>
          <w:rFonts w:ascii="Times New Roman" w:hAnsi="Times New Roman" w:cs="Times New Roman"/>
          <w:sz w:val="24"/>
          <w:szCs w:val="24"/>
        </w:rPr>
        <w:t>Estimated unit price</w:t>
      </w:r>
    </w:p>
    <w:p w:rsidR="00A70AFA" w:rsidRPr="00561F67" w:rsidRDefault="00E12327">
      <w:pPr>
        <w:pStyle w:val="ListParagraph"/>
        <w:numPr>
          <w:ilvl w:val="0"/>
          <w:numId w:val="28"/>
        </w:numPr>
        <w:rPr>
          <w:rFonts w:ascii="Times New Roman" w:hAnsi="Times New Roman" w:cs="Times New Roman"/>
          <w:sz w:val="24"/>
          <w:szCs w:val="24"/>
        </w:rPr>
      </w:pPr>
      <w:r w:rsidRPr="00561F67">
        <w:rPr>
          <w:rFonts w:ascii="Times New Roman" w:hAnsi="Times New Roman" w:cs="Times New Roman"/>
          <w:sz w:val="24"/>
          <w:szCs w:val="24"/>
        </w:rPr>
        <w:t>Total value</w:t>
      </w:r>
    </w:p>
    <w:p w:rsidR="00A70AFA" w:rsidRPr="00561F67" w:rsidRDefault="00E12327">
      <w:pPr>
        <w:pStyle w:val="ListParagraph"/>
        <w:numPr>
          <w:ilvl w:val="0"/>
          <w:numId w:val="28"/>
        </w:numPr>
        <w:rPr>
          <w:rFonts w:ascii="Times New Roman" w:hAnsi="Times New Roman" w:cs="Times New Roman"/>
          <w:sz w:val="24"/>
          <w:szCs w:val="24"/>
        </w:rPr>
      </w:pPr>
      <w:r w:rsidRPr="00561F67">
        <w:rPr>
          <w:rFonts w:ascii="Times New Roman" w:hAnsi="Times New Roman" w:cs="Times New Roman"/>
          <w:sz w:val="24"/>
          <w:szCs w:val="24"/>
        </w:rPr>
        <w:t xml:space="preserve">Estimated time </w:t>
      </w:r>
    </w:p>
    <w:p w:rsidR="00A70AFA" w:rsidRPr="00561F67" w:rsidRDefault="00E12327">
      <w:pPr>
        <w:pStyle w:val="ListParagraph"/>
        <w:numPr>
          <w:ilvl w:val="0"/>
          <w:numId w:val="28"/>
        </w:numPr>
        <w:rPr>
          <w:rFonts w:ascii="Times New Roman" w:hAnsi="Times New Roman" w:cs="Times New Roman"/>
          <w:sz w:val="24"/>
          <w:szCs w:val="24"/>
        </w:rPr>
      </w:pPr>
      <w:r w:rsidRPr="00561F67">
        <w:rPr>
          <w:rFonts w:ascii="Times New Roman" w:hAnsi="Times New Roman" w:cs="Times New Roman"/>
          <w:sz w:val="24"/>
          <w:szCs w:val="24"/>
        </w:rPr>
        <w:t>Delivery date</w:t>
      </w:r>
    </w:p>
    <w:p w:rsidR="00A70AFA" w:rsidRPr="00561F67" w:rsidRDefault="00E12327">
      <w:pPr>
        <w:pStyle w:val="ListParagraph"/>
        <w:numPr>
          <w:ilvl w:val="0"/>
          <w:numId w:val="28"/>
        </w:numPr>
        <w:rPr>
          <w:rFonts w:ascii="Times New Roman" w:hAnsi="Times New Roman" w:cs="Times New Roman"/>
          <w:sz w:val="24"/>
          <w:szCs w:val="24"/>
        </w:rPr>
      </w:pPr>
      <w:r w:rsidRPr="00561F67">
        <w:rPr>
          <w:rFonts w:ascii="Times New Roman" w:hAnsi="Times New Roman" w:cs="Times New Roman"/>
          <w:sz w:val="24"/>
          <w:szCs w:val="24"/>
        </w:rPr>
        <w:t>Delivery place</w:t>
      </w:r>
    </w:p>
    <w:p w:rsidR="00A70AFA" w:rsidRPr="00561F67" w:rsidRDefault="00E12327">
      <w:pPr>
        <w:pStyle w:val="ListParagraph"/>
        <w:numPr>
          <w:ilvl w:val="0"/>
          <w:numId w:val="28"/>
        </w:numPr>
        <w:rPr>
          <w:rFonts w:ascii="Times New Roman" w:hAnsi="Times New Roman" w:cs="Times New Roman"/>
          <w:sz w:val="24"/>
          <w:szCs w:val="24"/>
        </w:rPr>
      </w:pPr>
      <w:r w:rsidRPr="00561F67">
        <w:rPr>
          <w:rFonts w:ascii="Times New Roman" w:hAnsi="Times New Roman" w:cs="Times New Roman"/>
          <w:sz w:val="24"/>
          <w:szCs w:val="24"/>
        </w:rPr>
        <w:t>WBS/Cost Center number</w:t>
      </w:r>
    </w:p>
    <w:p w:rsidR="00A70AFA" w:rsidRPr="00561F67" w:rsidRDefault="00E12327">
      <w:pPr>
        <w:pStyle w:val="ListParagraph"/>
        <w:numPr>
          <w:ilvl w:val="0"/>
          <w:numId w:val="28"/>
        </w:numPr>
        <w:rPr>
          <w:rFonts w:ascii="Times New Roman" w:hAnsi="Times New Roman" w:cs="Times New Roman"/>
          <w:sz w:val="24"/>
          <w:szCs w:val="24"/>
        </w:rPr>
      </w:pPr>
      <w:r w:rsidRPr="00561F67">
        <w:rPr>
          <w:rFonts w:ascii="Times New Roman" w:hAnsi="Times New Roman" w:cs="Times New Roman"/>
          <w:sz w:val="24"/>
          <w:szCs w:val="24"/>
        </w:rPr>
        <w:t>GL</w:t>
      </w:r>
    </w:p>
    <w:p w:rsidR="00A70AFA" w:rsidRPr="00561F67" w:rsidRDefault="00E12327">
      <w:pPr>
        <w:pStyle w:val="ListParagraph"/>
        <w:numPr>
          <w:ilvl w:val="0"/>
          <w:numId w:val="28"/>
        </w:numPr>
        <w:rPr>
          <w:rFonts w:ascii="Times New Roman" w:hAnsi="Times New Roman" w:cs="Times New Roman"/>
          <w:sz w:val="24"/>
          <w:szCs w:val="24"/>
        </w:rPr>
      </w:pPr>
      <w:r w:rsidRPr="00561F67">
        <w:rPr>
          <w:rFonts w:ascii="Times New Roman" w:hAnsi="Times New Roman" w:cs="Times New Roman"/>
          <w:sz w:val="24"/>
          <w:szCs w:val="24"/>
        </w:rPr>
        <w:t>Inco term (CPT/CER/FCA/EXW)</w:t>
      </w:r>
    </w:p>
    <w:p w:rsidR="00A70AFA" w:rsidRPr="00561F67" w:rsidRDefault="00E12327">
      <w:pPr>
        <w:pStyle w:val="ListParagraph"/>
        <w:numPr>
          <w:ilvl w:val="0"/>
          <w:numId w:val="28"/>
        </w:numPr>
        <w:rPr>
          <w:rFonts w:ascii="Times New Roman" w:hAnsi="Times New Roman" w:cs="Times New Roman"/>
          <w:sz w:val="24"/>
          <w:szCs w:val="24"/>
        </w:rPr>
      </w:pPr>
      <w:r w:rsidRPr="00561F67">
        <w:rPr>
          <w:rFonts w:ascii="Times New Roman" w:hAnsi="Times New Roman" w:cs="Times New Roman"/>
          <w:sz w:val="24"/>
          <w:szCs w:val="24"/>
        </w:rPr>
        <w:lastRenderedPageBreak/>
        <w:t>Part delivery</w:t>
      </w:r>
    </w:p>
    <w:p w:rsidR="00A70AFA" w:rsidRPr="00561F67" w:rsidRDefault="00E12327">
      <w:pPr>
        <w:pStyle w:val="ListParagraph"/>
        <w:numPr>
          <w:ilvl w:val="0"/>
          <w:numId w:val="28"/>
        </w:numPr>
        <w:rPr>
          <w:rFonts w:ascii="Times New Roman" w:hAnsi="Times New Roman" w:cs="Times New Roman"/>
          <w:sz w:val="24"/>
          <w:szCs w:val="24"/>
        </w:rPr>
      </w:pPr>
      <w:r w:rsidRPr="00561F67">
        <w:rPr>
          <w:rFonts w:ascii="Times New Roman" w:hAnsi="Times New Roman" w:cs="Times New Roman"/>
          <w:sz w:val="24"/>
          <w:szCs w:val="24"/>
        </w:rPr>
        <w:t>HS code (where applicable)</w:t>
      </w:r>
    </w:p>
    <w:p w:rsidR="00A70AFA" w:rsidRPr="00561F67" w:rsidRDefault="00E12327">
      <w:pPr>
        <w:pStyle w:val="ListParagraph"/>
        <w:numPr>
          <w:ilvl w:val="0"/>
          <w:numId w:val="28"/>
        </w:numPr>
        <w:rPr>
          <w:rFonts w:ascii="Times New Roman" w:hAnsi="Times New Roman" w:cs="Times New Roman"/>
          <w:sz w:val="24"/>
          <w:szCs w:val="24"/>
        </w:rPr>
      </w:pPr>
      <w:r w:rsidRPr="00561F67">
        <w:rPr>
          <w:rFonts w:ascii="Times New Roman" w:hAnsi="Times New Roman" w:cs="Times New Roman"/>
          <w:sz w:val="24"/>
          <w:szCs w:val="24"/>
        </w:rPr>
        <w:t>Contact person details</w:t>
      </w:r>
    </w:p>
    <w:p w:rsidR="00A70AFA" w:rsidRPr="00561F67" w:rsidRDefault="00E12327">
      <w:pPr>
        <w:pStyle w:val="ListParagraph"/>
        <w:numPr>
          <w:ilvl w:val="0"/>
          <w:numId w:val="28"/>
        </w:numPr>
        <w:rPr>
          <w:rFonts w:ascii="Times New Roman" w:hAnsi="Times New Roman" w:cs="Times New Roman"/>
          <w:sz w:val="24"/>
          <w:szCs w:val="24"/>
        </w:rPr>
      </w:pPr>
      <w:r w:rsidRPr="00561F67">
        <w:rPr>
          <w:rFonts w:ascii="Times New Roman" w:hAnsi="Times New Roman" w:cs="Times New Roman"/>
          <w:sz w:val="24"/>
          <w:szCs w:val="24"/>
        </w:rPr>
        <w:t>Customer Name</w:t>
      </w:r>
    </w:p>
    <w:p w:rsidR="00A70AFA" w:rsidRPr="00561F67" w:rsidRDefault="00E12327">
      <w:pPr>
        <w:pStyle w:val="ListParagraph"/>
        <w:numPr>
          <w:ilvl w:val="0"/>
          <w:numId w:val="28"/>
        </w:numPr>
        <w:rPr>
          <w:rFonts w:ascii="Times New Roman" w:hAnsi="Times New Roman" w:cs="Times New Roman"/>
          <w:sz w:val="24"/>
          <w:szCs w:val="24"/>
        </w:rPr>
      </w:pPr>
      <w:r w:rsidRPr="00561F67">
        <w:rPr>
          <w:rFonts w:ascii="Times New Roman" w:hAnsi="Times New Roman" w:cs="Times New Roman"/>
          <w:sz w:val="24"/>
          <w:szCs w:val="24"/>
        </w:rPr>
        <w:t>Any preference by customer</w:t>
      </w:r>
    </w:p>
    <w:p w:rsidR="00A70AFA" w:rsidRPr="00561F67" w:rsidRDefault="00E12327">
      <w:pPr>
        <w:rPr>
          <w:rFonts w:ascii="Times New Roman" w:hAnsi="Times New Roman" w:cs="Times New Roman"/>
          <w:b/>
          <w:sz w:val="24"/>
          <w:szCs w:val="24"/>
          <w:u w:val="single"/>
        </w:rPr>
      </w:pPr>
      <w:r w:rsidRPr="00561F67">
        <w:rPr>
          <w:rFonts w:ascii="Times New Roman" w:hAnsi="Times New Roman" w:cs="Times New Roman"/>
          <w:b/>
          <w:sz w:val="24"/>
          <w:szCs w:val="24"/>
          <w:u w:val="single"/>
        </w:rPr>
        <w:t>Purchase Requisition Approval</w:t>
      </w: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t xml:space="preserve">After creating the purchase requisition it is mandatory to have it approved by the head of department. In this case there are some criteria that have to be looked at. </w:t>
      </w: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t>If the PR is service related:</w:t>
      </w:r>
    </w:p>
    <w:p w:rsidR="00A70AFA" w:rsidRPr="00561F67" w:rsidRDefault="00E12327">
      <w:pPr>
        <w:pStyle w:val="ListParagraph"/>
        <w:numPr>
          <w:ilvl w:val="0"/>
          <w:numId w:val="29"/>
        </w:numPr>
        <w:rPr>
          <w:rFonts w:ascii="Times New Roman" w:hAnsi="Times New Roman" w:cs="Times New Roman"/>
          <w:sz w:val="24"/>
          <w:szCs w:val="24"/>
        </w:rPr>
      </w:pPr>
      <w:r w:rsidRPr="00561F67">
        <w:rPr>
          <w:rFonts w:ascii="Times New Roman" w:hAnsi="Times New Roman" w:cs="Times New Roman"/>
          <w:sz w:val="24"/>
          <w:szCs w:val="24"/>
        </w:rPr>
        <w:t>If the order is up to 50 lakh: the approval of technical and commercial (T&amp;C) manager is adequate enough.</w:t>
      </w:r>
    </w:p>
    <w:p w:rsidR="00A70AFA" w:rsidRPr="00561F67" w:rsidRDefault="00E12327">
      <w:pPr>
        <w:pStyle w:val="ListParagraph"/>
        <w:numPr>
          <w:ilvl w:val="0"/>
          <w:numId w:val="29"/>
        </w:numPr>
        <w:rPr>
          <w:rFonts w:ascii="Times New Roman" w:hAnsi="Times New Roman" w:cs="Times New Roman"/>
          <w:sz w:val="24"/>
          <w:szCs w:val="24"/>
        </w:rPr>
      </w:pPr>
      <w:r w:rsidRPr="00561F67">
        <w:rPr>
          <w:rFonts w:ascii="Times New Roman" w:hAnsi="Times New Roman" w:cs="Times New Roman"/>
          <w:sz w:val="24"/>
          <w:szCs w:val="24"/>
        </w:rPr>
        <w:t>If the order is up to 10 crore: Approval of technical and commercial manager or business unit (BU) management is required.</w:t>
      </w:r>
    </w:p>
    <w:p w:rsidR="00A70AFA" w:rsidRPr="00561F67" w:rsidRDefault="00E12327">
      <w:pPr>
        <w:pStyle w:val="ListParagraph"/>
        <w:numPr>
          <w:ilvl w:val="0"/>
          <w:numId w:val="29"/>
        </w:numPr>
        <w:rPr>
          <w:rFonts w:ascii="Times New Roman" w:hAnsi="Times New Roman" w:cs="Times New Roman"/>
          <w:sz w:val="24"/>
          <w:szCs w:val="24"/>
        </w:rPr>
      </w:pPr>
      <w:r w:rsidRPr="00561F67">
        <w:rPr>
          <w:rFonts w:ascii="Times New Roman" w:hAnsi="Times New Roman" w:cs="Times New Roman"/>
          <w:sz w:val="24"/>
          <w:szCs w:val="24"/>
        </w:rPr>
        <w:t>If the order is above 10 crore: the approval of T&amp;C or BU and CFO/CEO is required.</w:t>
      </w: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t>If the PR is Inventory related:</w:t>
      </w:r>
    </w:p>
    <w:p w:rsidR="00A70AFA" w:rsidRPr="00561F67" w:rsidRDefault="00E12327">
      <w:pPr>
        <w:pStyle w:val="ListParagraph"/>
        <w:numPr>
          <w:ilvl w:val="0"/>
          <w:numId w:val="30"/>
        </w:numPr>
        <w:rPr>
          <w:rFonts w:ascii="Times New Roman" w:hAnsi="Times New Roman" w:cs="Times New Roman"/>
          <w:sz w:val="24"/>
          <w:szCs w:val="24"/>
        </w:rPr>
      </w:pPr>
      <w:r w:rsidRPr="00561F67">
        <w:rPr>
          <w:rFonts w:ascii="Times New Roman" w:hAnsi="Times New Roman" w:cs="Times New Roman"/>
          <w:sz w:val="24"/>
          <w:szCs w:val="24"/>
        </w:rPr>
        <w:t>If the order is up to 50 lac : approval of T&amp;C</w:t>
      </w:r>
    </w:p>
    <w:p w:rsidR="00A70AFA" w:rsidRPr="00561F67" w:rsidRDefault="00E12327">
      <w:pPr>
        <w:pStyle w:val="ListParagraph"/>
        <w:numPr>
          <w:ilvl w:val="0"/>
          <w:numId w:val="30"/>
        </w:numPr>
        <w:rPr>
          <w:rFonts w:ascii="Times New Roman" w:hAnsi="Times New Roman" w:cs="Times New Roman"/>
          <w:sz w:val="24"/>
          <w:szCs w:val="24"/>
        </w:rPr>
      </w:pPr>
      <w:r w:rsidRPr="00561F67">
        <w:rPr>
          <w:rFonts w:ascii="Times New Roman" w:hAnsi="Times New Roman" w:cs="Times New Roman"/>
          <w:sz w:val="24"/>
          <w:szCs w:val="24"/>
        </w:rPr>
        <w:t>If the order is up to 1 crore : approval of T&amp;C and CFO/CEO</w:t>
      </w:r>
    </w:p>
    <w:p w:rsidR="00A70AFA" w:rsidRPr="00561F67" w:rsidRDefault="00E12327">
      <w:pPr>
        <w:pStyle w:val="ListParagraph"/>
        <w:numPr>
          <w:ilvl w:val="0"/>
          <w:numId w:val="30"/>
        </w:numPr>
        <w:rPr>
          <w:rFonts w:ascii="Times New Roman" w:hAnsi="Times New Roman" w:cs="Times New Roman"/>
          <w:sz w:val="24"/>
          <w:szCs w:val="24"/>
        </w:rPr>
      </w:pPr>
      <w:r w:rsidRPr="00561F67">
        <w:rPr>
          <w:rFonts w:ascii="Times New Roman" w:hAnsi="Times New Roman" w:cs="Times New Roman"/>
          <w:sz w:val="24"/>
          <w:szCs w:val="24"/>
        </w:rPr>
        <w:t>If the order is above 1 crore: the approval of T&amp;C or BU management and CFO and CEO is required.</w:t>
      </w:r>
    </w:p>
    <w:p w:rsidR="00A70AFA" w:rsidRPr="00561F67" w:rsidRDefault="00E12327">
      <w:pPr>
        <w:rPr>
          <w:rFonts w:ascii="Times New Roman" w:hAnsi="Times New Roman" w:cs="Times New Roman"/>
          <w:b/>
          <w:sz w:val="24"/>
          <w:szCs w:val="24"/>
        </w:rPr>
      </w:pPr>
      <w:r w:rsidRPr="00561F67">
        <w:rPr>
          <w:rFonts w:ascii="Times New Roman" w:hAnsi="Times New Roman" w:cs="Times New Roman"/>
          <w:b/>
          <w:sz w:val="24"/>
          <w:szCs w:val="24"/>
        </w:rPr>
        <w:t>Supply Chain Management Department:</w:t>
      </w:r>
    </w:p>
    <w:p w:rsidR="00A70AFA" w:rsidRPr="00561F67" w:rsidRDefault="00E12327">
      <w:pPr>
        <w:rPr>
          <w:rFonts w:ascii="Times New Roman" w:hAnsi="Times New Roman" w:cs="Times New Roman"/>
          <w:b/>
          <w:sz w:val="24"/>
          <w:szCs w:val="24"/>
          <w:u w:val="single"/>
        </w:rPr>
      </w:pPr>
      <w:r w:rsidRPr="00561F67">
        <w:rPr>
          <w:rFonts w:ascii="Times New Roman" w:hAnsi="Times New Roman" w:cs="Times New Roman"/>
          <w:b/>
          <w:sz w:val="24"/>
          <w:szCs w:val="24"/>
          <w:u w:val="single"/>
        </w:rPr>
        <w:t>Acceptance of PR</w:t>
      </w: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t>The PR is accepted by the supply chain management department. PR is generally of 3 kinds Local, Foreign and Asset. The SCM department determines the kind if the PR and then checks for the initial documents such as:</w:t>
      </w:r>
    </w:p>
    <w:p w:rsidR="00A70AFA" w:rsidRPr="00561F67" w:rsidRDefault="00E12327">
      <w:pPr>
        <w:pStyle w:val="ListParagraph"/>
        <w:numPr>
          <w:ilvl w:val="0"/>
          <w:numId w:val="31"/>
        </w:numPr>
        <w:rPr>
          <w:rFonts w:ascii="Times New Roman" w:hAnsi="Times New Roman" w:cs="Times New Roman"/>
          <w:sz w:val="24"/>
          <w:szCs w:val="24"/>
        </w:rPr>
      </w:pPr>
      <w:r w:rsidRPr="00561F67">
        <w:rPr>
          <w:rFonts w:ascii="Times New Roman" w:hAnsi="Times New Roman" w:cs="Times New Roman"/>
          <w:sz w:val="24"/>
          <w:szCs w:val="24"/>
        </w:rPr>
        <w:t>BOQ/BOM/RFQ</w:t>
      </w:r>
    </w:p>
    <w:p w:rsidR="00A70AFA" w:rsidRPr="00561F67" w:rsidRDefault="00E12327">
      <w:pPr>
        <w:pStyle w:val="ListParagraph"/>
        <w:numPr>
          <w:ilvl w:val="0"/>
          <w:numId w:val="31"/>
        </w:numPr>
        <w:rPr>
          <w:rFonts w:ascii="Times New Roman" w:hAnsi="Times New Roman" w:cs="Times New Roman"/>
          <w:sz w:val="24"/>
          <w:szCs w:val="24"/>
        </w:rPr>
      </w:pPr>
      <w:r w:rsidRPr="00561F67">
        <w:rPr>
          <w:rFonts w:ascii="Times New Roman" w:hAnsi="Times New Roman" w:cs="Times New Roman"/>
          <w:sz w:val="24"/>
          <w:szCs w:val="24"/>
        </w:rPr>
        <w:t>Supplies offer for affiliated vendor</w:t>
      </w:r>
    </w:p>
    <w:p w:rsidR="00A70AFA" w:rsidRPr="00561F67" w:rsidRDefault="00E12327">
      <w:pPr>
        <w:pStyle w:val="ListParagraph"/>
        <w:numPr>
          <w:ilvl w:val="0"/>
          <w:numId w:val="31"/>
        </w:numPr>
        <w:rPr>
          <w:rFonts w:ascii="Times New Roman" w:hAnsi="Times New Roman" w:cs="Times New Roman"/>
          <w:sz w:val="24"/>
          <w:szCs w:val="24"/>
        </w:rPr>
      </w:pPr>
      <w:r w:rsidRPr="00561F67">
        <w:rPr>
          <w:rFonts w:ascii="Times New Roman" w:hAnsi="Times New Roman" w:cs="Times New Roman"/>
          <w:sz w:val="24"/>
          <w:szCs w:val="24"/>
        </w:rPr>
        <w:t>Mail communication for affiliated vendor</w:t>
      </w:r>
    </w:p>
    <w:p w:rsidR="00A70AFA" w:rsidRPr="00561F67" w:rsidRDefault="00E12327">
      <w:pPr>
        <w:pStyle w:val="ListParagraph"/>
        <w:numPr>
          <w:ilvl w:val="0"/>
          <w:numId w:val="31"/>
        </w:numPr>
        <w:rPr>
          <w:rFonts w:ascii="Times New Roman" w:hAnsi="Times New Roman" w:cs="Times New Roman"/>
          <w:sz w:val="24"/>
          <w:szCs w:val="24"/>
        </w:rPr>
      </w:pPr>
      <w:r w:rsidRPr="00561F67">
        <w:rPr>
          <w:rFonts w:ascii="Times New Roman" w:hAnsi="Times New Roman" w:cs="Times New Roman"/>
          <w:sz w:val="24"/>
          <w:szCs w:val="24"/>
        </w:rPr>
        <w:t>Customer order</w:t>
      </w:r>
    </w:p>
    <w:p w:rsidR="00A70AFA" w:rsidRPr="00561F67" w:rsidRDefault="00E12327">
      <w:pPr>
        <w:pStyle w:val="ListParagraph"/>
        <w:numPr>
          <w:ilvl w:val="0"/>
          <w:numId w:val="31"/>
        </w:numPr>
        <w:rPr>
          <w:rFonts w:ascii="Times New Roman" w:hAnsi="Times New Roman" w:cs="Times New Roman"/>
          <w:sz w:val="24"/>
          <w:szCs w:val="24"/>
        </w:rPr>
      </w:pPr>
      <w:r w:rsidRPr="00561F67">
        <w:rPr>
          <w:rFonts w:ascii="Times New Roman" w:hAnsi="Times New Roman" w:cs="Times New Roman"/>
          <w:sz w:val="24"/>
          <w:szCs w:val="24"/>
        </w:rPr>
        <w:t>Special terms and conditions</w:t>
      </w:r>
    </w:p>
    <w:p w:rsidR="00A70AFA" w:rsidRPr="00561F67" w:rsidRDefault="00E12327">
      <w:pPr>
        <w:pStyle w:val="ListParagraph"/>
        <w:numPr>
          <w:ilvl w:val="0"/>
          <w:numId w:val="31"/>
        </w:numPr>
        <w:rPr>
          <w:rFonts w:ascii="Times New Roman" w:hAnsi="Times New Roman" w:cs="Times New Roman"/>
          <w:sz w:val="24"/>
          <w:szCs w:val="24"/>
        </w:rPr>
      </w:pPr>
      <w:r w:rsidRPr="00561F67">
        <w:rPr>
          <w:rFonts w:ascii="Times New Roman" w:hAnsi="Times New Roman" w:cs="Times New Roman"/>
          <w:sz w:val="24"/>
          <w:szCs w:val="24"/>
        </w:rPr>
        <w:t>Planned cost</w:t>
      </w:r>
    </w:p>
    <w:p w:rsidR="00A70AFA" w:rsidRPr="00561F67" w:rsidRDefault="00E12327">
      <w:pPr>
        <w:pStyle w:val="ListParagraph"/>
        <w:numPr>
          <w:ilvl w:val="0"/>
          <w:numId w:val="31"/>
        </w:numPr>
        <w:rPr>
          <w:rFonts w:ascii="Times New Roman" w:hAnsi="Times New Roman" w:cs="Times New Roman"/>
          <w:sz w:val="24"/>
          <w:szCs w:val="24"/>
        </w:rPr>
      </w:pPr>
      <w:r w:rsidRPr="00561F67">
        <w:rPr>
          <w:rFonts w:ascii="Times New Roman" w:hAnsi="Times New Roman" w:cs="Times New Roman"/>
          <w:sz w:val="24"/>
          <w:szCs w:val="24"/>
        </w:rPr>
        <w:t>File note</w:t>
      </w:r>
    </w:p>
    <w:p w:rsidR="00A70AFA" w:rsidRPr="00561F67" w:rsidRDefault="00E12327">
      <w:pPr>
        <w:pStyle w:val="ListParagraph"/>
        <w:numPr>
          <w:ilvl w:val="0"/>
          <w:numId w:val="31"/>
        </w:numPr>
        <w:rPr>
          <w:rFonts w:ascii="Times New Roman" w:hAnsi="Times New Roman" w:cs="Times New Roman"/>
          <w:sz w:val="24"/>
          <w:szCs w:val="24"/>
        </w:rPr>
      </w:pPr>
      <w:r w:rsidRPr="00561F67">
        <w:rPr>
          <w:rFonts w:ascii="Times New Roman" w:hAnsi="Times New Roman" w:cs="Times New Roman"/>
          <w:sz w:val="24"/>
          <w:szCs w:val="24"/>
        </w:rPr>
        <w:t>Master LC for TLC</w:t>
      </w:r>
    </w:p>
    <w:p w:rsidR="00A70AFA" w:rsidRPr="00561F67" w:rsidRDefault="00E12327">
      <w:pPr>
        <w:pStyle w:val="ListParagraph"/>
        <w:numPr>
          <w:ilvl w:val="0"/>
          <w:numId w:val="31"/>
        </w:numPr>
        <w:rPr>
          <w:rFonts w:ascii="Times New Roman" w:hAnsi="Times New Roman" w:cs="Times New Roman"/>
          <w:sz w:val="24"/>
          <w:szCs w:val="24"/>
        </w:rPr>
      </w:pPr>
      <w:r w:rsidRPr="00561F67">
        <w:rPr>
          <w:rFonts w:ascii="Times New Roman" w:hAnsi="Times New Roman" w:cs="Times New Roman"/>
          <w:sz w:val="24"/>
          <w:szCs w:val="24"/>
        </w:rPr>
        <w:t>Budget calculation</w:t>
      </w: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lastRenderedPageBreak/>
        <w:t>After viewing all these aspects the SCM accepts or rejects the PR.</w:t>
      </w:r>
    </w:p>
    <w:p w:rsidR="00A70AFA" w:rsidRPr="00561F67" w:rsidRDefault="00E12327">
      <w:pPr>
        <w:rPr>
          <w:rFonts w:ascii="Times New Roman" w:hAnsi="Times New Roman" w:cs="Times New Roman"/>
          <w:b/>
          <w:sz w:val="24"/>
          <w:szCs w:val="24"/>
          <w:u w:val="single"/>
        </w:rPr>
      </w:pPr>
      <w:r w:rsidRPr="00561F67">
        <w:rPr>
          <w:rFonts w:ascii="Times New Roman" w:hAnsi="Times New Roman" w:cs="Times New Roman"/>
          <w:b/>
          <w:sz w:val="24"/>
          <w:szCs w:val="24"/>
          <w:u w:val="single"/>
        </w:rPr>
        <w:t>Sourcing vendor</w:t>
      </w: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t>Supply Chain Management (SCM) searches   required vendor according to the PR’s required material. They already have some enlisted vendors to whom they send the PR. In case those vendors do not have the required material or tools the company searches other vendors. Then they goes through personal sources  like the SCM head, employee and other related person helps in the search and enlist those vendors and contacts them.</w:t>
      </w:r>
    </w:p>
    <w:p w:rsidR="00A70AFA" w:rsidRPr="00561F67" w:rsidRDefault="00E12327">
      <w:pPr>
        <w:rPr>
          <w:rFonts w:ascii="Times New Roman" w:hAnsi="Times New Roman" w:cs="Times New Roman"/>
          <w:sz w:val="24"/>
          <w:szCs w:val="24"/>
        </w:rPr>
      </w:pPr>
      <w:r w:rsidRPr="00561F67">
        <w:rPr>
          <w:rFonts w:ascii="Times New Roman" w:hAnsi="Times New Roman" w:cs="Times New Roman"/>
          <w:b/>
          <w:sz w:val="24"/>
          <w:szCs w:val="24"/>
          <w:u w:val="single"/>
        </w:rPr>
        <w:t>Collection of offer</w:t>
      </w:r>
      <w:r w:rsidRPr="00561F67">
        <w:rPr>
          <w:rFonts w:ascii="Times New Roman" w:hAnsi="Times New Roman" w:cs="Times New Roman"/>
          <w:sz w:val="24"/>
          <w:szCs w:val="24"/>
        </w:rPr>
        <w:t>:  The Supply Chain Management department receives the selected vendor’s offer though email and reviews them.</w:t>
      </w:r>
    </w:p>
    <w:p w:rsidR="00A70AFA" w:rsidRPr="00561F67" w:rsidRDefault="00E12327">
      <w:pPr>
        <w:rPr>
          <w:rFonts w:ascii="Times New Roman" w:hAnsi="Times New Roman" w:cs="Times New Roman"/>
          <w:b/>
          <w:sz w:val="24"/>
          <w:szCs w:val="24"/>
          <w:u w:val="single"/>
        </w:rPr>
      </w:pPr>
      <w:r w:rsidRPr="00561F67">
        <w:rPr>
          <w:rFonts w:ascii="Times New Roman" w:hAnsi="Times New Roman" w:cs="Times New Roman"/>
          <w:b/>
          <w:sz w:val="24"/>
          <w:szCs w:val="24"/>
          <w:u w:val="single"/>
        </w:rPr>
        <w:t>QES: Quotation Executive Summary</w:t>
      </w: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t>The QES is prepared in 3 to 4 column in one excel sheets , tools and material details, model names with collected pictures are presented side by side and price and discounted price (if any)   is also provided.</w:t>
      </w:r>
    </w:p>
    <w:p w:rsidR="00A70AFA" w:rsidRPr="00561F67" w:rsidRDefault="00E12327">
      <w:pPr>
        <w:rPr>
          <w:rFonts w:ascii="Times New Roman" w:hAnsi="Times New Roman" w:cs="Times New Roman"/>
          <w:b/>
          <w:sz w:val="24"/>
          <w:szCs w:val="24"/>
          <w:u w:val="single"/>
        </w:rPr>
      </w:pPr>
      <w:r w:rsidRPr="00561F67">
        <w:rPr>
          <w:rFonts w:ascii="Times New Roman" w:hAnsi="Times New Roman" w:cs="Times New Roman"/>
          <w:b/>
          <w:sz w:val="24"/>
          <w:szCs w:val="24"/>
          <w:u w:val="single"/>
        </w:rPr>
        <w:t>Select one vendor</w:t>
      </w: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t>A vendor is selected after reviewing its QES keeping in mind of the quality and budget the first priority is given in this case.</w:t>
      </w:r>
    </w:p>
    <w:p w:rsidR="00A70AFA" w:rsidRPr="00561F67" w:rsidRDefault="00E12327">
      <w:pPr>
        <w:rPr>
          <w:rFonts w:ascii="Times New Roman" w:hAnsi="Times New Roman" w:cs="Times New Roman"/>
          <w:b/>
          <w:sz w:val="24"/>
          <w:szCs w:val="24"/>
          <w:u w:val="single"/>
        </w:rPr>
      </w:pPr>
      <w:r w:rsidRPr="00561F67">
        <w:rPr>
          <w:rFonts w:ascii="Times New Roman" w:hAnsi="Times New Roman" w:cs="Times New Roman"/>
          <w:b/>
          <w:sz w:val="24"/>
          <w:szCs w:val="24"/>
          <w:u w:val="single"/>
        </w:rPr>
        <w:t>Create PO</w:t>
      </w: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t>When the purchase is ordered, certain things are reflected in it they are:</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Short text or material number</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Special terms and conditions</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 xml:space="preserve">Quotation reference </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Estimated unit price</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Order unit</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Total value</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Delivery date</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Delivery place</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Partial delivery</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GL number</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Plant name</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Project name</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Purchasing group</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 xml:space="preserve">Contact person details </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WBS</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t>SBL reference</w:t>
      </w:r>
    </w:p>
    <w:p w:rsidR="00A70AFA" w:rsidRPr="00561F67" w:rsidRDefault="00E12327">
      <w:pPr>
        <w:pStyle w:val="ListParagraph"/>
        <w:numPr>
          <w:ilvl w:val="0"/>
          <w:numId w:val="32"/>
        </w:numPr>
        <w:rPr>
          <w:rFonts w:ascii="Times New Roman" w:hAnsi="Times New Roman" w:cs="Times New Roman"/>
          <w:sz w:val="24"/>
          <w:szCs w:val="24"/>
        </w:rPr>
      </w:pPr>
      <w:r w:rsidRPr="00561F67">
        <w:rPr>
          <w:rFonts w:ascii="Times New Roman" w:hAnsi="Times New Roman" w:cs="Times New Roman"/>
          <w:sz w:val="24"/>
          <w:szCs w:val="24"/>
        </w:rPr>
        <w:lastRenderedPageBreak/>
        <w:t>Remarks or additional info</w:t>
      </w: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t>All these information is put into the KAIZO software to create a PO and then the PO is sent to Business unit for further processing</w:t>
      </w:r>
    </w:p>
    <w:p w:rsidR="00A70AFA" w:rsidRPr="00561F67" w:rsidRDefault="00A70AFA">
      <w:pPr>
        <w:rPr>
          <w:rFonts w:ascii="Times New Roman" w:hAnsi="Times New Roman" w:cs="Times New Roman"/>
          <w:b/>
          <w:sz w:val="24"/>
          <w:szCs w:val="24"/>
        </w:rPr>
      </w:pPr>
    </w:p>
    <w:p w:rsidR="00A70AFA" w:rsidRPr="00561F67" w:rsidRDefault="00E12327">
      <w:pPr>
        <w:rPr>
          <w:rFonts w:ascii="Times New Roman" w:hAnsi="Times New Roman" w:cs="Times New Roman"/>
          <w:b/>
          <w:sz w:val="24"/>
          <w:szCs w:val="24"/>
        </w:rPr>
      </w:pPr>
      <w:r w:rsidRPr="00561F67">
        <w:rPr>
          <w:rFonts w:ascii="Times New Roman" w:hAnsi="Times New Roman" w:cs="Times New Roman"/>
          <w:b/>
          <w:sz w:val="24"/>
          <w:szCs w:val="24"/>
        </w:rPr>
        <w:t>Business Unit:</w:t>
      </w:r>
    </w:p>
    <w:p w:rsidR="00A70AFA" w:rsidRPr="00561F67" w:rsidRDefault="00E12327">
      <w:pPr>
        <w:rPr>
          <w:rFonts w:ascii="Times New Roman" w:hAnsi="Times New Roman" w:cs="Times New Roman"/>
          <w:b/>
          <w:sz w:val="24"/>
          <w:szCs w:val="24"/>
          <w:u w:val="single"/>
        </w:rPr>
      </w:pPr>
      <w:r w:rsidRPr="00561F67">
        <w:rPr>
          <w:rFonts w:ascii="Times New Roman" w:hAnsi="Times New Roman" w:cs="Times New Roman"/>
          <w:b/>
          <w:sz w:val="24"/>
          <w:szCs w:val="24"/>
          <w:u w:val="single"/>
        </w:rPr>
        <w:t>Execute the job:</w:t>
      </w: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t xml:space="preserve">Business unit accepts the PO and checks if it he attached documents such as Purchase Requisition, Quotation Executive Summary, packing list, terms and conditions, any internal document, mail communication, Initial PO and then forwards the final PO to the vendors. </w:t>
      </w:r>
    </w:p>
    <w:p w:rsidR="00A70AFA" w:rsidRPr="00561F67" w:rsidRDefault="00E12327">
      <w:pPr>
        <w:rPr>
          <w:rFonts w:ascii="Times New Roman" w:hAnsi="Times New Roman" w:cs="Times New Roman"/>
          <w:sz w:val="24"/>
          <w:szCs w:val="24"/>
        </w:rPr>
      </w:pPr>
      <w:r w:rsidRPr="00561F67">
        <w:rPr>
          <w:rFonts w:ascii="Times New Roman" w:hAnsi="Times New Roman" w:cs="Times New Roman"/>
          <w:b/>
          <w:sz w:val="24"/>
          <w:szCs w:val="24"/>
          <w:u w:val="single"/>
        </w:rPr>
        <w:t xml:space="preserve">Job certification or chalan reviewing: </w:t>
      </w:r>
      <w:r w:rsidRPr="00561F67">
        <w:rPr>
          <w:rFonts w:ascii="Times New Roman" w:hAnsi="Times New Roman" w:cs="Times New Roman"/>
          <w:sz w:val="24"/>
          <w:szCs w:val="24"/>
        </w:rPr>
        <w:t xml:space="preserve"> After receive the chalans from the vendors it is uploaded in SAP. The verification of chalans, PO date and PR date is checked.</w:t>
      </w:r>
    </w:p>
    <w:p w:rsidR="00A70AFA" w:rsidRPr="00561F67" w:rsidRDefault="00E12327">
      <w:pPr>
        <w:rPr>
          <w:rFonts w:ascii="Times New Roman" w:hAnsi="Times New Roman" w:cs="Times New Roman"/>
          <w:sz w:val="24"/>
          <w:szCs w:val="24"/>
        </w:rPr>
      </w:pPr>
      <w:r w:rsidRPr="00561F67">
        <w:rPr>
          <w:rFonts w:ascii="Times New Roman" w:hAnsi="Times New Roman" w:cs="Times New Roman"/>
          <w:b/>
          <w:sz w:val="24"/>
          <w:szCs w:val="24"/>
          <w:u w:val="single"/>
        </w:rPr>
        <w:t>Invoice verification</w:t>
      </w:r>
      <w:r w:rsidRPr="00561F67">
        <w:rPr>
          <w:rFonts w:ascii="Times New Roman" w:hAnsi="Times New Roman" w:cs="Times New Roman"/>
          <w:sz w:val="24"/>
          <w:szCs w:val="24"/>
        </w:rPr>
        <w:t>: The invoice is certified after viewing the bill quantity and the similarity of the original order.</w:t>
      </w:r>
    </w:p>
    <w:p w:rsidR="00A70AFA" w:rsidRPr="00561F67" w:rsidRDefault="00E12327">
      <w:pPr>
        <w:rPr>
          <w:rFonts w:ascii="Times New Roman" w:hAnsi="Times New Roman" w:cs="Times New Roman"/>
          <w:sz w:val="24"/>
          <w:szCs w:val="24"/>
        </w:rPr>
      </w:pPr>
      <w:r w:rsidRPr="00561F67">
        <w:rPr>
          <w:rFonts w:ascii="Times New Roman" w:hAnsi="Times New Roman" w:cs="Times New Roman"/>
          <w:sz w:val="24"/>
          <w:szCs w:val="24"/>
        </w:rPr>
        <w:t>All these things are uploaded into SAP.</w:t>
      </w:r>
    </w:p>
    <w:p w:rsidR="00A70AFA" w:rsidRPr="00561F67" w:rsidRDefault="00E12327">
      <w:pPr>
        <w:rPr>
          <w:rFonts w:ascii="Times New Roman" w:hAnsi="Times New Roman" w:cs="Times New Roman"/>
          <w:sz w:val="24"/>
          <w:szCs w:val="24"/>
        </w:rPr>
      </w:pPr>
      <w:r w:rsidRPr="00561F67">
        <w:rPr>
          <w:rFonts w:ascii="Times New Roman" w:hAnsi="Times New Roman" w:cs="Times New Roman"/>
          <w:b/>
          <w:sz w:val="24"/>
          <w:szCs w:val="24"/>
          <w:u w:val="single"/>
        </w:rPr>
        <w:t>PO amendment:</w:t>
      </w:r>
      <w:r w:rsidRPr="00561F67">
        <w:rPr>
          <w:rFonts w:ascii="Times New Roman" w:hAnsi="Times New Roman" w:cs="Times New Roman"/>
          <w:sz w:val="24"/>
          <w:szCs w:val="24"/>
        </w:rPr>
        <w:t xml:space="preserve"> If the bill amount is more than the actual amount or there is partial delivery the PO is adjusted accordingly BY SCM Department.</w:t>
      </w:r>
    </w:p>
    <w:p w:rsidR="00A70AFA" w:rsidRPr="00561F67" w:rsidRDefault="00E12327">
      <w:pPr>
        <w:rPr>
          <w:rFonts w:ascii="Times New Roman" w:hAnsi="Times New Roman" w:cs="Times New Roman"/>
          <w:sz w:val="24"/>
          <w:szCs w:val="24"/>
        </w:rPr>
      </w:pPr>
      <w:r w:rsidRPr="00561F67">
        <w:rPr>
          <w:rFonts w:ascii="Times New Roman" w:hAnsi="Times New Roman" w:cs="Times New Roman"/>
          <w:b/>
          <w:sz w:val="24"/>
          <w:szCs w:val="24"/>
          <w:u w:val="single"/>
        </w:rPr>
        <w:t>GR in SAP</w:t>
      </w:r>
      <w:r w:rsidRPr="00561F67">
        <w:rPr>
          <w:rFonts w:ascii="Times New Roman" w:hAnsi="Times New Roman" w:cs="Times New Roman"/>
          <w:sz w:val="24"/>
          <w:szCs w:val="24"/>
        </w:rPr>
        <w:t>: If all the papers are ok and the ordered materials are received then BU have to receive the goods in SAP. GR means Goods received.</w:t>
      </w:r>
    </w:p>
    <w:p w:rsidR="00A70AFA" w:rsidRPr="00561F67" w:rsidRDefault="00E12327">
      <w:pPr>
        <w:rPr>
          <w:rFonts w:ascii="Times New Roman" w:hAnsi="Times New Roman" w:cs="Times New Roman"/>
          <w:sz w:val="24"/>
          <w:szCs w:val="24"/>
        </w:rPr>
      </w:pPr>
      <w:r w:rsidRPr="00561F67">
        <w:rPr>
          <w:rFonts w:ascii="Times New Roman" w:hAnsi="Times New Roman" w:cs="Times New Roman"/>
          <w:b/>
          <w:sz w:val="24"/>
          <w:szCs w:val="24"/>
          <w:u w:val="single"/>
        </w:rPr>
        <w:t>Raise the bill sticker:</w:t>
      </w:r>
      <w:r w:rsidRPr="00561F67">
        <w:rPr>
          <w:rFonts w:ascii="Times New Roman" w:hAnsi="Times New Roman" w:cs="Times New Roman"/>
          <w:sz w:val="24"/>
          <w:szCs w:val="24"/>
        </w:rPr>
        <w:t xml:space="preserve"> A bill ID is given to the bill copy to track the bill if all the information is correct.  KAISOE has a create bill sticker option, when every upload is done perfectly this option appears automatically.</w:t>
      </w:r>
    </w:p>
    <w:p w:rsidR="00A70AFA" w:rsidRPr="00561F67" w:rsidRDefault="00E12327">
      <w:pPr>
        <w:rPr>
          <w:rFonts w:ascii="Times New Roman" w:hAnsi="Times New Roman" w:cs="Times New Roman"/>
          <w:sz w:val="24"/>
          <w:szCs w:val="24"/>
        </w:rPr>
      </w:pPr>
      <w:r w:rsidRPr="00561F67">
        <w:rPr>
          <w:rFonts w:ascii="Times New Roman" w:hAnsi="Times New Roman" w:cs="Times New Roman"/>
          <w:b/>
          <w:sz w:val="24"/>
          <w:szCs w:val="24"/>
          <w:u w:val="single"/>
        </w:rPr>
        <w:t>Approval of bill</w:t>
      </w:r>
      <w:r w:rsidRPr="00561F67">
        <w:rPr>
          <w:rFonts w:ascii="Times New Roman" w:hAnsi="Times New Roman" w:cs="Times New Roman"/>
          <w:sz w:val="24"/>
          <w:szCs w:val="24"/>
        </w:rPr>
        <w:t>:  The bill is sent to finance department after being approved by the technical and commercial management.</w:t>
      </w:r>
    </w:p>
    <w:p w:rsidR="00A70AFA" w:rsidRPr="00561F67" w:rsidRDefault="00E12327">
      <w:pPr>
        <w:rPr>
          <w:rFonts w:ascii="Times New Roman" w:hAnsi="Times New Roman" w:cs="Times New Roman"/>
          <w:b/>
          <w:sz w:val="24"/>
          <w:szCs w:val="24"/>
        </w:rPr>
      </w:pPr>
      <w:r w:rsidRPr="00561F67">
        <w:rPr>
          <w:rFonts w:ascii="Times New Roman" w:hAnsi="Times New Roman" w:cs="Times New Roman"/>
          <w:b/>
          <w:sz w:val="24"/>
          <w:szCs w:val="24"/>
        </w:rPr>
        <w:t xml:space="preserve">Finance Department: </w:t>
      </w:r>
      <w:r w:rsidRPr="00561F67">
        <w:rPr>
          <w:rFonts w:ascii="Times New Roman" w:hAnsi="Times New Roman" w:cs="Times New Roman"/>
          <w:b/>
          <w:sz w:val="24"/>
          <w:szCs w:val="24"/>
        </w:rPr>
        <w:br/>
      </w:r>
      <w:r w:rsidRPr="00561F67">
        <w:rPr>
          <w:rFonts w:ascii="Times New Roman" w:hAnsi="Times New Roman" w:cs="Times New Roman"/>
          <w:b/>
          <w:sz w:val="24"/>
          <w:szCs w:val="24"/>
          <w:u w:val="single"/>
        </w:rPr>
        <w:t>Submit the bill</w:t>
      </w:r>
      <w:r w:rsidRPr="00561F67">
        <w:rPr>
          <w:rFonts w:ascii="Times New Roman" w:hAnsi="Times New Roman" w:cs="Times New Roman"/>
          <w:sz w:val="24"/>
          <w:szCs w:val="24"/>
        </w:rPr>
        <w:t>: The finance department rechecks the bill after receiving it. Is the necessary documents certified or not, does it have required stamps etc.</w:t>
      </w:r>
    </w:p>
    <w:p w:rsidR="00A70AFA" w:rsidRPr="00561F67" w:rsidRDefault="00E12327">
      <w:pPr>
        <w:rPr>
          <w:rFonts w:ascii="Times New Roman" w:hAnsi="Times New Roman" w:cs="Times New Roman"/>
          <w:sz w:val="24"/>
          <w:szCs w:val="24"/>
        </w:rPr>
      </w:pPr>
      <w:r w:rsidRPr="00561F67">
        <w:rPr>
          <w:rFonts w:ascii="Times New Roman" w:hAnsi="Times New Roman" w:cs="Times New Roman"/>
          <w:b/>
          <w:sz w:val="24"/>
          <w:szCs w:val="24"/>
          <w:u w:val="single"/>
        </w:rPr>
        <w:t>Create the liability</w:t>
      </w:r>
      <w:r w:rsidRPr="00561F67">
        <w:rPr>
          <w:rFonts w:ascii="Times New Roman" w:hAnsi="Times New Roman" w:cs="Times New Roman"/>
          <w:sz w:val="24"/>
          <w:szCs w:val="24"/>
        </w:rPr>
        <w:t>:  Then liability is created with the vendors.</w:t>
      </w:r>
    </w:p>
    <w:p w:rsidR="00A70AFA" w:rsidRPr="00561F67" w:rsidRDefault="00E12327">
      <w:pPr>
        <w:rPr>
          <w:rFonts w:ascii="Times New Roman" w:hAnsi="Times New Roman" w:cs="Times New Roman"/>
          <w:sz w:val="24"/>
          <w:szCs w:val="24"/>
        </w:rPr>
      </w:pPr>
      <w:r w:rsidRPr="00561F67">
        <w:rPr>
          <w:rFonts w:ascii="Times New Roman" w:hAnsi="Times New Roman" w:cs="Times New Roman"/>
          <w:b/>
          <w:sz w:val="24"/>
          <w:szCs w:val="24"/>
          <w:u w:val="single"/>
        </w:rPr>
        <w:t>Payment run:</w:t>
      </w:r>
      <w:r w:rsidRPr="00561F67">
        <w:rPr>
          <w:rFonts w:ascii="Times New Roman" w:hAnsi="Times New Roman" w:cs="Times New Roman"/>
          <w:sz w:val="24"/>
          <w:szCs w:val="24"/>
        </w:rPr>
        <w:t xml:space="preserve">   The payment run can be done by only 6 persons CFO, CEO, head of finance dept and 3more persons from finance. No other sign will be approved other than these persons in case of bill processing. It needs at least 2 persons signature</w:t>
      </w:r>
    </w:p>
    <w:p w:rsidR="00A70AFA" w:rsidRPr="00561F67" w:rsidRDefault="00E12327">
      <w:pPr>
        <w:rPr>
          <w:rFonts w:ascii="Times New Roman" w:hAnsi="Times New Roman" w:cs="Times New Roman"/>
          <w:sz w:val="24"/>
          <w:szCs w:val="24"/>
        </w:rPr>
      </w:pPr>
      <w:r w:rsidRPr="00561F67">
        <w:rPr>
          <w:rFonts w:ascii="Times New Roman" w:hAnsi="Times New Roman" w:cs="Times New Roman"/>
          <w:b/>
          <w:sz w:val="24"/>
          <w:szCs w:val="24"/>
          <w:u w:val="single"/>
        </w:rPr>
        <w:lastRenderedPageBreak/>
        <w:t>Check processing through bank:</w:t>
      </w:r>
      <w:r w:rsidRPr="00561F67">
        <w:rPr>
          <w:rFonts w:ascii="Times New Roman" w:hAnsi="Times New Roman" w:cs="Times New Roman"/>
          <w:sz w:val="24"/>
          <w:szCs w:val="24"/>
        </w:rPr>
        <w:t xml:space="preserve"> The cheque is processed by </w:t>
      </w:r>
      <w:r w:rsidR="00AB6B60" w:rsidRPr="00561F67">
        <w:rPr>
          <w:rFonts w:ascii="Times New Roman" w:hAnsi="Times New Roman" w:cs="Times New Roman"/>
          <w:sz w:val="24"/>
          <w:szCs w:val="24"/>
        </w:rPr>
        <w:t>navigate</w:t>
      </w:r>
      <w:r w:rsidRPr="00561F67">
        <w:rPr>
          <w:rFonts w:ascii="Times New Roman" w:hAnsi="Times New Roman" w:cs="Times New Roman"/>
          <w:sz w:val="24"/>
          <w:szCs w:val="24"/>
        </w:rPr>
        <w:t xml:space="preserve"> software. The software has a form containing the payment allowance for each vendor against their products and services. Everyone in the finance dept has access to this software but everyone has the authority to process the cheque. The </w:t>
      </w:r>
      <w:r w:rsidR="00AB6B60" w:rsidRPr="00561F67">
        <w:rPr>
          <w:rFonts w:ascii="Times New Roman" w:hAnsi="Times New Roman" w:cs="Times New Roman"/>
          <w:sz w:val="24"/>
          <w:szCs w:val="24"/>
        </w:rPr>
        <w:t>Navigate</w:t>
      </w:r>
      <w:r w:rsidRPr="00561F67">
        <w:rPr>
          <w:rFonts w:ascii="Times New Roman" w:hAnsi="Times New Roman" w:cs="Times New Roman"/>
          <w:sz w:val="24"/>
          <w:szCs w:val="24"/>
        </w:rPr>
        <w:t xml:space="preserve"> software is directly connected with CITI bank of Bangladesh.</w:t>
      </w:r>
    </w:p>
    <w:p w:rsidR="00A70AFA" w:rsidRPr="00561F67" w:rsidRDefault="00E12327">
      <w:pPr>
        <w:tabs>
          <w:tab w:val="left" w:pos="3336"/>
          <w:tab w:val="left" w:pos="7656"/>
        </w:tabs>
        <w:rPr>
          <w:rFonts w:ascii="Times New Roman" w:hAnsi="Times New Roman" w:cs="Times New Roman"/>
          <w:b/>
          <w:sz w:val="24"/>
          <w:szCs w:val="24"/>
        </w:rPr>
      </w:pPr>
      <w:r w:rsidRPr="00561F67">
        <w:rPr>
          <w:rFonts w:ascii="Times New Roman" w:hAnsi="Times New Roman" w:cs="Times New Roman"/>
          <w:b/>
          <w:sz w:val="24"/>
          <w:szCs w:val="24"/>
          <w:u w:val="single"/>
        </w:rPr>
        <w:t>Cheque collection by vendors:</w:t>
      </w:r>
      <w:r w:rsidRPr="00561F67">
        <w:rPr>
          <w:rFonts w:ascii="Times New Roman" w:hAnsi="Times New Roman" w:cs="Times New Roman"/>
          <w:sz w:val="24"/>
          <w:szCs w:val="24"/>
        </w:rPr>
        <w:t xml:space="preserve">  The vendors signs in the register and collects the cheque from the reception</w:t>
      </w:r>
    </w:p>
    <w:p w:rsidR="00A70AFA" w:rsidRPr="00561F67" w:rsidRDefault="00E12327">
      <w:pPr>
        <w:pStyle w:val="Heading1"/>
        <w:rPr>
          <w:rFonts w:ascii="Times New Roman" w:hAnsi="Times New Roman" w:cs="Times New Roman"/>
          <w:color w:val="4F81BD" w:themeColor="accent1"/>
          <w:sz w:val="24"/>
          <w:szCs w:val="24"/>
        </w:rPr>
      </w:pPr>
      <w:bookmarkStart w:id="25" w:name="_Toc17833837"/>
      <w:r w:rsidRPr="00561F67">
        <w:rPr>
          <w:rFonts w:ascii="Times New Roman" w:hAnsi="Times New Roman" w:cs="Times New Roman"/>
          <w:color w:val="4F81BD" w:themeColor="accent1"/>
          <w:sz w:val="24"/>
          <w:szCs w:val="24"/>
        </w:rPr>
        <w:t>4.0 Chapter 4:</w:t>
      </w:r>
      <w:bookmarkEnd w:id="25"/>
    </w:p>
    <w:p w:rsidR="00A70AFA" w:rsidRPr="00561F67" w:rsidRDefault="00E12327">
      <w:pPr>
        <w:pStyle w:val="Heading2"/>
        <w:rPr>
          <w:rFonts w:ascii="Times New Roman" w:hAnsi="Times New Roman" w:cs="Times New Roman"/>
          <w:sz w:val="24"/>
          <w:szCs w:val="24"/>
        </w:rPr>
      </w:pPr>
      <w:bookmarkStart w:id="26" w:name="_Toc17833838"/>
      <w:r w:rsidRPr="00561F67">
        <w:rPr>
          <w:rFonts w:ascii="Times New Roman" w:hAnsi="Times New Roman" w:cs="Times New Roman"/>
          <w:sz w:val="24"/>
          <w:szCs w:val="24"/>
        </w:rPr>
        <w:t>4.1 COMPITITORS OF SIEMENS BANGLADESH LIMITED</w:t>
      </w:r>
      <w:bookmarkEnd w:id="26"/>
    </w:p>
    <w:p w:rsidR="00A70AFA" w:rsidRPr="00561F67" w:rsidRDefault="00E12327">
      <w:pPr>
        <w:jc w:val="both"/>
        <w:rPr>
          <w:rFonts w:ascii="Times New Roman" w:hAnsi="Times New Roman" w:cs="Times New Roman"/>
          <w:sz w:val="24"/>
          <w:szCs w:val="24"/>
        </w:rPr>
      </w:pPr>
      <w:r w:rsidRPr="00561F67">
        <w:rPr>
          <w:rFonts w:ascii="Times New Roman" w:hAnsi="Times New Roman" w:cs="Times New Roman"/>
          <w:sz w:val="24"/>
          <w:szCs w:val="24"/>
        </w:rPr>
        <w:t>SIEMENS as a whole do not have any physical competitors right now in Bangladesh. But they have some local competition if considered division wise. Some are</w:t>
      </w:r>
    </w:p>
    <w:p w:rsidR="00A70AFA" w:rsidRPr="00561F67" w:rsidRDefault="00E12327">
      <w:pPr>
        <w:pStyle w:val="ListParagraph"/>
        <w:numPr>
          <w:ilvl w:val="0"/>
          <w:numId w:val="18"/>
        </w:numPr>
        <w:jc w:val="both"/>
        <w:rPr>
          <w:rFonts w:ascii="Times New Roman" w:hAnsi="Times New Roman" w:cs="Times New Roman"/>
          <w:sz w:val="24"/>
          <w:szCs w:val="24"/>
        </w:rPr>
      </w:pPr>
      <w:r w:rsidRPr="00561F67">
        <w:rPr>
          <w:rFonts w:ascii="Times New Roman" w:hAnsi="Times New Roman" w:cs="Times New Roman"/>
          <w:sz w:val="24"/>
          <w:szCs w:val="24"/>
        </w:rPr>
        <w:t>Energy pack</w:t>
      </w:r>
    </w:p>
    <w:p w:rsidR="00A70AFA" w:rsidRPr="00561F67" w:rsidRDefault="00E12327">
      <w:pPr>
        <w:pStyle w:val="ListParagraph"/>
        <w:numPr>
          <w:ilvl w:val="0"/>
          <w:numId w:val="18"/>
        </w:numPr>
        <w:jc w:val="both"/>
        <w:rPr>
          <w:rFonts w:ascii="Times New Roman" w:hAnsi="Times New Roman" w:cs="Times New Roman"/>
          <w:sz w:val="24"/>
          <w:szCs w:val="24"/>
        </w:rPr>
      </w:pPr>
      <w:r w:rsidRPr="00561F67">
        <w:rPr>
          <w:rFonts w:ascii="Times New Roman" w:hAnsi="Times New Roman" w:cs="Times New Roman"/>
          <w:sz w:val="24"/>
          <w:szCs w:val="24"/>
        </w:rPr>
        <w:t>ABB</w:t>
      </w:r>
    </w:p>
    <w:p w:rsidR="00A70AFA" w:rsidRPr="00561F67" w:rsidRDefault="00E12327">
      <w:pPr>
        <w:pStyle w:val="ListParagraph"/>
        <w:numPr>
          <w:ilvl w:val="0"/>
          <w:numId w:val="18"/>
        </w:numPr>
        <w:jc w:val="both"/>
        <w:rPr>
          <w:rFonts w:ascii="Times New Roman" w:hAnsi="Times New Roman" w:cs="Times New Roman"/>
          <w:sz w:val="24"/>
          <w:szCs w:val="24"/>
        </w:rPr>
      </w:pPr>
      <w:r w:rsidRPr="00561F67">
        <w:rPr>
          <w:rFonts w:ascii="Times New Roman" w:hAnsi="Times New Roman" w:cs="Times New Roman"/>
          <w:sz w:val="24"/>
          <w:szCs w:val="24"/>
        </w:rPr>
        <w:t>Schneider</w:t>
      </w:r>
    </w:p>
    <w:p w:rsidR="00A70AFA" w:rsidRPr="00561F67" w:rsidRDefault="00E12327">
      <w:pPr>
        <w:pStyle w:val="ListParagraph"/>
        <w:numPr>
          <w:ilvl w:val="0"/>
          <w:numId w:val="18"/>
        </w:numPr>
        <w:jc w:val="both"/>
        <w:rPr>
          <w:rFonts w:ascii="Times New Roman" w:hAnsi="Times New Roman" w:cs="Times New Roman"/>
          <w:sz w:val="24"/>
          <w:szCs w:val="24"/>
        </w:rPr>
      </w:pPr>
      <w:r w:rsidRPr="00561F67">
        <w:rPr>
          <w:rFonts w:ascii="Times New Roman" w:hAnsi="Times New Roman" w:cs="Times New Roman"/>
          <w:sz w:val="24"/>
          <w:szCs w:val="24"/>
        </w:rPr>
        <w:t>GE-General electronics</w:t>
      </w:r>
    </w:p>
    <w:p w:rsidR="00A70AFA" w:rsidRPr="00561F67" w:rsidRDefault="00E12327">
      <w:pPr>
        <w:pStyle w:val="ListParagraph"/>
        <w:numPr>
          <w:ilvl w:val="0"/>
          <w:numId w:val="18"/>
        </w:numPr>
        <w:jc w:val="both"/>
        <w:rPr>
          <w:rFonts w:ascii="Times New Roman" w:hAnsi="Times New Roman" w:cs="Times New Roman"/>
          <w:sz w:val="24"/>
          <w:szCs w:val="24"/>
        </w:rPr>
      </w:pPr>
      <w:r w:rsidRPr="00561F67">
        <w:rPr>
          <w:rFonts w:ascii="Times New Roman" w:hAnsi="Times New Roman" w:cs="Times New Roman"/>
          <w:sz w:val="24"/>
          <w:szCs w:val="24"/>
        </w:rPr>
        <w:t>Clark Energy</w:t>
      </w:r>
    </w:p>
    <w:p w:rsidR="00A70AFA" w:rsidRPr="00561F67" w:rsidRDefault="00A70AFA">
      <w:pPr>
        <w:jc w:val="both"/>
        <w:rPr>
          <w:rFonts w:ascii="Times New Roman" w:hAnsi="Times New Roman" w:cs="Times New Roman"/>
          <w:b/>
          <w:color w:val="31849B" w:themeColor="accent5" w:themeShade="BF"/>
          <w:sz w:val="24"/>
          <w:szCs w:val="24"/>
        </w:rPr>
      </w:pPr>
    </w:p>
    <w:p w:rsidR="00A70AFA" w:rsidRPr="00561F67" w:rsidRDefault="00E12327">
      <w:pPr>
        <w:pStyle w:val="Heading2"/>
        <w:rPr>
          <w:rFonts w:ascii="Times New Roman" w:hAnsi="Times New Roman" w:cs="Times New Roman"/>
          <w:sz w:val="24"/>
          <w:szCs w:val="24"/>
        </w:rPr>
      </w:pPr>
      <w:bookmarkStart w:id="27" w:name="_Toc17833839"/>
      <w:r w:rsidRPr="00561F67">
        <w:rPr>
          <w:rFonts w:ascii="Times New Roman" w:hAnsi="Times New Roman" w:cs="Times New Roman"/>
          <w:sz w:val="24"/>
          <w:szCs w:val="24"/>
        </w:rPr>
        <w:t>4.2 COMPARISON OF SBL WITH COMPETITORS</w:t>
      </w:r>
      <w:bookmarkEnd w:id="27"/>
    </w:p>
    <w:p w:rsidR="00A70AFA" w:rsidRPr="00561F67" w:rsidRDefault="00E12327">
      <w:pPr>
        <w:jc w:val="both"/>
        <w:rPr>
          <w:rFonts w:ascii="Times New Roman" w:hAnsi="Times New Roman" w:cs="Times New Roman"/>
          <w:b/>
          <w:sz w:val="24"/>
          <w:szCs w:val="24"/>
        </w:rPr>
      </w:pPr>
      <w:r w:rsidRPr="00561F67">
        <w:rPr>
          <w:rFonts w:ascii="Times New Roman" w:hAnsi="Times New Roman" w:cs="Times New Roman"/>
          <w:b/>
          <w:sz w:val="24"/>
          <w:szCs w:val="24"/>
        </w:rPr>
        <w:t>Energypac</w:t>
      </w:r>
    </w:p>
    <w:p w:rsidR="00A70AFA" w:rsidRPr="00561F67" w:rsidRDefault="00E12327">
      <w:pPr>
        <w:jc w:val="both"/>
        <w:rPr>
          <w:rFonts w:ascii="Times New Roman" w:hAnsi="Times New Roman" w:cs="Times New Roman"/>
          <w:sz w:val="24"/>
          <w:szCs w:val="24"/>
        </w:rPr>
      </w:pPr>
      <w:r w:rsidRPr="00561F67">
        <w:rPr>
          <w:rFonts w:ascii="Times New Roman" w:hAnsi="Times New Roman" w:cs="Times New Roman"/>
          <w:sz w:val="24"/>
          <w:szCs w:val="24"/>
        </w:rPr>
        <w:t>Energypac is one of the leading Power Engineering Companies in Bangladesh. Currently, it is emerging as a first choice global supplier of electrical equipments. The company supports the business of its customers by providing them with complete solutions. While creating better and environmentally compatible technologies, Energypac focuses on meeting customer’s demand with appropriate products and solutions as well as services. Energypac Power Generation Limited is engaged in diversified business including trading of standby and base load generators, JAC brand automobiles, John Deere brand agro machineries equipment, JCB brand construction machineries and material handling equipment and operation of CNG station along with aftermarket service. The company is also engaged in EPC Contracts (Engineering, Procurement and Construction), operation and installation of CNG refueling station and conversion kits and providing installation and maintenance services to power plants. EPGL has established a plant to assemble gas and diesel based generators. In addition of that, EPGL has successfully entered in LPG market branding as G-GAS. The LPG is bottling &amp; distribution.</w:t>
      </w:r>
    </w:p>
    <w:p w:rsidR="00A70AFA" w:rsidRPr="00561F67" w:rsidRDefault="00E12327">
      <w:pPr>
        <w:jc w:val="both"/>
        <w:rPr>
          <w:rFonts w:ascii="Times New Roman" w:hAnsi="Times New Roman" w:cs="Times New Roman"/>
          <w:b/>
          <w:sz w:val="24"/>
          <w:szCs w:val="24"/>
        </w:rPr>
      </w:pPr>
      <w:r w:rsidRPr="00561F67">
        <w:rPr>
          <w:rFonts w:ascii="Times New Roman" w:hAnsi="Times New Roman" w:cs="Times New Roman"/>
          <w:b/>
          <w:sz w:val="24"/>
          <w:szCs w:val="24"/>
        </w:rPr>
        <w:t>GENERAL ELECTRONICS BD</w:t>
      </w:r>
    </w:p>
    <w:p w:rsidR="00A70AFA" w:rsidRPr="00561F67" w:rsidRDefault="00E12327">
      <w:pPr>
        <w:jc w:val="both"/>
        <w:rPr>
          <w:rFonts w:ascii="Times New Roman" w:hAnsi="Times New Roman" w:cs="Times New Roman"/>
          <w:b/>
          <w:color w:val="31849B" w:themeColor="accent5" w:themeShade="BF"/>
          <w:sz w:val="24"/>
          <w:szCs w:val="24"/>
        </w:rPr>
      </w:pPr>
      <w:r w:rsidRPr="00561F67">
        <w:rPr>
          <w:rFonts w:ascii="Times New Roman" w:hAnsi="Times New Roman" w:cs="Times New Roman"/>
          <w:sz w:val="24"/>
          <w:szCs w:val="24"/>
        </w:rPr>
        <w:lastRenderedPageBreak/>
        <w:t xml:space="preserve">GE’s relationship with Bangladesh began in 1970, with planting steam turbine. Today, they have a diverse portfolio in the country ranging from healthcare innovations addressing cancer and cardiac care, clean and efficient energy solutions with turbines, fuel efficient gas engines, </w:t>
      </w:r>
      <w:r w:rsidR="00AB6B60" w:rsidRPr="00561F67">
        <w:rPr>
          <w:rFonts w:ascii="Times New Roman" w:hAnsi="Times New Roman" w:cs="Times New Roman"/>
          <w:sz w:val="24"/>
          <w:szCs w:val="24"/>
        </w:rPr>
        <w:t>and energy</w:t>
      </w:r>
      <w:r w:rsidRPr="00561F67">
        <w:rPr>
          <w:rFonts w:ascii="Times New Roman" w:hAnsi="Times New Roman" w:cs="Times New Roman"/>
          <w:sz w:val="24"/>
          <w:szCs w:val="24"/>
        </w:rPr>
        <w:t xml:space="preserve"> efficient lighting solutions to world class solutions in aviation and transportation industry. From Aviation to Gas Turbines, from Water treatment systems to Distributed Power, GE has been a part of the growth story in Bangladesh.</w:t>
      </w:r>
    </w:p>
    <w:p w:rsidR="00A70AFA" w:rsidRPr="00561F67" w:rsidRDefault="00E12327">
      <w:pPr>
        <w:jc w:val="both"/>
        <w:rPr>
          <w:rFonts w:ascii="Times New Roman" w:hAnsi="Times New Roman" w:cs="Times New Roman"/>
          <w:sz w:val="24"/>
          <w:szCs w:val="24"/>
        </w:rPr>
      </w:pPr>
      <w:r w:rsidRPr="00561F67">
        <w:rPr>
          <w:rFonts w:ascii="Times New Roman" w:hAnsi="Times New Roman" w:cs="Times New Roman"/>
          <w:sz w:val="24"/>
          <w:szCs w:val="24"/>
        </w:rPr>
        <w:t xml:space="preserve">Looking closely at few of the competitors of Siemens Bangladesh </w:t>
      </w:r>
      <w:r w:rsidR="00AB6B60" w:rsidRPr="00561F67">
        <w:rPr>
          <w:rFonts w:ascii="Times New Roman" w:hAnsi="Times New Roman" w:cs="Times New Roman"/>
          <w:sz w:val="24"/>
          <w:szCs w:val="24"/>
        </w:rPr>
        <w:t>limited it</w:t>
      </w:r>
      <w:r w:rsidRPr="00561F67">
        <w:rPr>
          <w:rFonts w:ascii="Times New Roman" w:hAnsi="Times New Roman" w:cs="Times New Roman"/>
          <w:sz w:val="24"/>
          <w:szCs w:val="24"/>
        </w:rPr>
        <w:t xml:space="preserve"> seems that SBL has an upper hand in choice for a contactor as it has much wider range of products larger plantations and richer company history. SBL deals with complete power plantation and maintenance projects where as ENERGYPAC deals with automobiles and CNG plantation infrastructure. GE has aviation and medical support but SBL has medical and industrial support. </w:t>
      </w:r>
    </w:p>
    <w:p w:rsidR="00A70AFA" w:rsidRPr="00561F67" w:rsidRDefault="00AB6B60">
      <w:pPr>
        <w:pStyle w:val="Heading2"/>
        <w:rPr>
          <w:rFonts w:ascii="Times New Roman" w:hAnsi="Times New Roman" w:cs="Times New Roman"/>
          <w:sz w:val="24"/>
          <w:szCs w:val="24"/>
        </w:rPr>
      </w:pPr>
      <w:r w:rsidRPr="00561F67">
        <w:rPr>
          <w:rFonts w:ascii="Times New Roman" w:hAnsi="Times New Roman" w:cs="Times New Roman"/>
          <w:sz w:val="24"/>
          <w:szCs w:val="24"/>
        </w:rPr>
        <w:br/>
      </w:r>
      <w:bookmarkStart w:id="28" w:name="_Toc17833840"/>
      <w:r w:rsidR="00E12327" w:rsidRPr="00561F67">
        <w:rPr>
          <w:rFonts w:ascii="Times New Roman" w:hAnsi="Times New Roman" w:cs="Times New Roman"/>
          <w:sz w:val="24"/>
          <w:szCs w:val="24"/>
        </w:rPr>
        <w:t>4.3 SWOT ANALYSIS</w:t>
      </w:r>
      <w:bookmarkEnd w:id="28"/>
    </w:p>
    <w:p w:rsidR="00A70AFA" w:rsidRPr="00561F67" w:rsidRDefault="00E12327">
      <w:pPr>
        <w:jc w:val="both"/>
        <w:rPr>
          <w:rFonts w:ascii="Times New Roman" w:hAnsi="Times New Roman" w:cs="Times New Roman"/>
          <w:b/>
          <w:color w:val="000000" w:themeColor="text1"/>
          <w:sz w:val="24"/>
          <w:szCs w:val="24"/>
        </w:rPr>
      </w:pPr>
      <w:r w:rsidRPr="00561F67">
        <w:rPr>
          <w:rFonts w:ascii="Times New Roman" w:hAnsi="Times New Roman" w:cs="Times New Roman"/>
          <w:b/>
          <w:color w:val="000000" w:themeColor="text1"/>
          <w:sz w:val="24"/>
          <w:szCs w:val="24"/>
        </w:rPr>
        <w:t>Strength</w:t>
      </w:r>
    </w:p>
    <w:p w:rsidR="00A70AFA" w:rsidRPr="00561F67" w:rsidRDefault="00E12327">
      <w:pPr>
        <w:pStyle w:val="ListParagraph"/>
        <w:numPr>
          <w:ilvl w:val="0"/>
          <w:numId w:val="20"/>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 xml:space="preserve">Works with a group of distinguished </w:t>
      </w:r>
      <w:r w:rsidR="00AB6B60" w:rsidRPr="00561F67">
        <w:rPr>
          <w:rFonts w:ascii="Times New Roman" w:hAnsi="Times New Roman" w:cs="Times New Roman"/>
          <w:color w:val="000000" w:themeColor="text1"/>
          <w:sz w:val="24"/>
          <w:szCs w:val="24"/>
        </w:rPr>
        <w:t>skilled</w:t>
      </w:r>
      <w:r w:rsidRPr="00561F67">
        <w:rPr>
          <w:rFonts w:ascii="Times New Roman" w:hAnsi="Times New Roman" w:cs="Times New Roman"/>
          <w:color w:val="000000" w:themeColor="text1"/>
          <w:sz w:val="24"/>
          <w:szCs w:val="24"/>
        </w:rPr>
        <w:t xml:space="preserve"> manpower.</w:t>
      </w:r>
    </w:p>
    <w:p w:rsidR="00A70AFA" w:rsidRPr="00561F67" w:rsidRDefault="00E12327">
      <w:pPr>
        <w:pStyle w:val="ListParagraph"/>
        <w:numPr>
          <w:ilvl w:val="0"/>
          <w:numId w:val="20"/>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 xml:space="preserve">Has a very pronounced global reputation </w:t>
      </w:r>
    </w:p>
    <w:p w:rsidR="00A70AFA" w:rsidRPr="00561F67" w:rsidRDefault="00E12327">
      <w:pPr>
        <w:pStyle w:val="ListParagraph"/>
        <w:numPr>
          <w:ilvl w:val="0"/>
          <w:numId w:val="20"/>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SBL has a lot of foreign investors</w:t>
      </w:r>
    </w:p>
    <w:p w:rsidR="00A70AFA" w:rsidRPr="00561F67" w:rsidRDefault="00E12327">
      <w:pPr>
        <w:pStyle w:val="ListParagraph"/>
        <w:numPr>
          <w:ilvl w:val="0"/>
          <w:numId w:val="20"/>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Established infrastructure.</w:t>
      </w:r>
    </w:p>
    <w:p w:rsidR="00A70AFA" w:rsidRPr="00561F67" w:rsidRDefault="00E12327">
      <w:pPr>
        <w:pStyle w:val="ListParagraph"/>
        <w:numPr>
          <w:ilvl w:val="0"/>
          <w:numId w:val="20"/>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Self-power generation</w:t>
      </w:r>
    </w:p>
    <w:p w:rsidR="00A70AFA" w:rsidRPr="00561F67" w:rsidRDefault="00E12327">
      <w:pPr>
        <w:pStyle w:val="ListParagraph"/>
        <w:numPr>
          <w:ilvl w:val="0"/>
          <w:numId w:val="20"/>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Has a powerful financial condition.</w:t>
      </w:r>
    </w:p>
    <w:p w:rsidR="00A70AFA" w:rsidRPr="00561F67" w:rsidRDefault="00E12327">
      <w:pPr>
        <w:jc w:val="both"/>
        <w:rPr>
          <w:rFonts w:ascii="Times New Roman" w:hAnsi="Times New Roman" w:cs="Times New Roman"/>
          <w:b/>
          <w:color w:val="000000" w:themeColor="text1"/>
          <w:sz w:val="24"/>
          <w:szCs w:val="24"/>
        </w:rPr>
      </w:pPr>
      <w:r w:rsidRPr="00561F67">
        <w:rPr>
          <w:rFonts w:ascii="Times New Roman" w:hAnsi="Times New Roman" w:cs="Times New Roman"/>
          <w:b/>
          <w:color w:val="000000" w:themeColor="text1"/>
          <w:sz w:val="24"/>
          <w:szCs w:val="24"/>
        </w:rPr>
        <w:t>Weakness</w:t>
      </w:r>
    </w:p>
    <w:p w:rsidR="00A70AFA" w:rsidRPr="00561F67" w:rsidRDefault="00E12327">
      <w:pPr>
        <w:pStyle w:val="ListParagraph"/>
        <w:numPr>
          <w:ilvl w:val="0"/>
          <w:numId w:val="19"/>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Prescribe business formula</w:t>
      </w:r>
    </w:p>
    <w:p w:rsidR="00A70AFA" w:rsidRPr="00561F67" w:rsidRDefault="00E12327">
      <w:pPr>
        <w:pStyle w:val="ListParagraph"/>
        <w:numPr>
          <w:ilvl w:val="0"/>
          <w:numId w:val="19"/>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 xml:space="preserve">Late delivery time (poor customer satisfaction)  </w:t>
      </w:r>
    </w:p>
    <w:p w:rsidR="00A70AFA" w:rsidRPr="00561F67" w:rsidRDefault="00E12327">
      <w:pPr>
        <w:pStyle w:val="ListParagraph"/>
        <w:numPr>
          <w:ilvl w:val="0"/>
          <w:numId w:val="19"/>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Impossible customization of their products</w:t>
      </w:r>
    </w:p>
    <w:p w:rsidR="00A70AFA" w:rsidRPr="00561F67" w:rsidRDefault="00E12327">
      <w:pPr>
        <w:pStyle w:val="ListParagraph"/>
        <w:numPr>
          <w:ilvl w:val="0"/>
          <w:numId w:val="19"/>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Intra business communication</w:t>
      </w:r>
    </w:p>
    <w:p w:rsidR="00A70AFA" w:rsidRPr="00561F67" w:rsidRDefault="00E12327">
      <w:pPr>
        <w:pStyle w:val="ListParagraph"/>
        <w:numPr>
          <w:ilvl w:val="0"/>
          <w:numId w:val="19"/>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Lack of proper support from affiliate or related business organizations</w:t>
      </w:r>
    </w:p>
    <w:p w:rsidR="00A70AFA" w:rsidRPr="00561F67" w:rsidRDefault="00E12327">
      <w:pPr>
        <w:pStyle w:val="ListParagraph"/>
        <w:numPr>
          <w:ilvl w:val="0"/>
          <w:numId w:val="19"/>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Too much or too strict internal rules and regulations</w:t>
      </w:r>
    </w:p>
    <w:p w:rsidR="00A70AFA" w:rsidRPr="00561F67" w:rsidRDefault="00E12327">
      <w:pPr>
        <w:pStyle w:val="ListParagraph"/>
        <w:numPr>
          <w:ilvl w:val="0"/>
          <w:numId w:val="19"/>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Takes longer time in taking certain decisions as the come from Germany or India thus SBL sometimes loses some promising projects which is a business loss.</w:t>
      </w:r>
    </w:p>
    <w:p w:rsidR="00A70AFA" w:rsidRPr="00561F67" w:rsidRDefault="00E12327">
      <w:pPr>
        <w:pStyle w:val="ListParagraph"/>
        <w:numPr>
          <w:ilvl w:val="0"/>
          <w:numId w:val="19"/>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 xml:space="preserve">There are some products that are too expensive and local buyers do not have that large budget to spend on technology. </w:t>
      </w:r>
    </w:p>
    <w:p w:rsidR="00A70AFA" w:rsidRPr="00561F67" w:rsidRDefault="00E12327">
      <w:pPr>
        <w:pStyle w:val="ListParagraph"/>
        <w:numPr>
          <w:ilvl w:val="0"/>
          <w:numId w:val="19"/>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 xml:space="preserve">Zero tolerance on profit margin made by </w:t>
      </w:r>
      <w:r w:rsidR="00561F67" w:rsidRPr="00561F67">
        <w:rPr>
          <w:rFonts w:ascii="Times New Roman" w:hAnsi="Times New Roman" w:cs="Times New Roman"/>
          <w:color w:val="000000" w:themeColor="text1"/>
          <w:sz w:val="24"/>
          <w:szCs w:val="24"/>
        </w:rPr>
        <w:t xml:space="preserve">vendors. </w:t>
      </w:r>
      <w:r w:rsidRPr="00561F67">
        <w:rPr>
          <w:rFonts w:ascii="Times New Roman" w:hAnsi="Times New Roman" w:cs="Times New Roman"/>
          <w:color w:val="000000" w:themeColor="text1"/>
          <w:sz w:val="24"/>
          <w:szCs w:val="24"/>
        </w:rPr>
        <w:t xml:space="preserve">SBL looks over the vendor’s profit margin so the vendors get discouraged by this </w:t>
      </w:r>
      <w:r w:rsidR="00561F67" w:rsidRPr="00561F67">
        <w:rPr>
          <w:rFonts w:ascii="Times New Roman" w:hAnsi="Times New Roman" w:cs="Times New Roman"/>
          <w:color w:val="000000" w:themeColor="text1"/>
          <w:sz w:val="24"/>
          <w:szCs w:val="24"/>
        </w:rPr>
        <w:t>action.</w:t>
      </w:r>
    </w:p>
    <w:p w:rsidR="00A70AFA" w:rsidRPr="00561F67" w:rsidRDefault="00561F67">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r>
      <w:r>
        <w:rPr>
          <w:rFonts w:ascii="Times New Roman" w:hAnsi="Times New Roman" w:cs="Times New Roman"/>
          <w:b/>
          <w:color w:val="000000" w:themeColor="text1"/>
          <w:sz w:val="24"/>
          <w:szCs w:val="24"/>
        </w:rPr>
        <w:br/>
      </w:r>
      <w:r>
        <w:rPr>
          <w:rFonts w:ascii="Times New Roman" w:hAnsi="Times New Roman" w:cs="Times New Roman"/>
          <w:b/>
          <w:color w:val="000000" w:themeColor="text1"/>
          <w:sz w:val="24"/>
          <w:szCs w:val="24"/>
        </w:rPr>
        <w:lastRenderedPageBreak/>
        <w:br/>
      </w:r>
      <w:r w:rsidR="00E12327" w:rsidRPr="00561F67">
        <w:rPr>
          <w:rFonts w:ascii="Times New Roman" w:hAnsi="Times New Roman" w:cs="Times New Roman"/>
          <w:b/>
          <w:color w:val="000000" w:themeColor="text1"/>
          <w:sz w:val="24"/>
          <w:szCs w:val="24"/>
        </w:rPr>
        <w:t xml:space="preserve">Opportunity </w:t>
      </w:r>
    </w:p>
    <w:p w:rsidR="00A70AFA" w:rsidRPr="00561F67" w:rsidRDefault="00E12327">
      <w:pPr>
        <w:pStyle w:val="ListParagraph"/>
        <w:numPr>
          <w:ilvl w:val="0"/>
          <w:numId w:val="21"/>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Works with overall development of the country so they are one of the priority choice as a contractor of projects</w:t>
      </w:r>
    </w:p>
    <w:p w:rsidR="00A70AFA" w:rsidRPr="00561F67" w:rsidRDefault="00E12327">
      <w:pPr>
        <w:pStyle w:val="ListParagraph"/>
        <w:numPr>
          <w:ilvl w:val="0"/>
          <w:numId w:val="21"/>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 xml:space="preserve">With the </w:t>
      </w:r>
      <w:r w:rsidR="00561F67" w:rsidRPr="00561F67">
        <w:rPr>
          <w:rFonts w:ascii="Times New Roman" w:hAnsi="Times New Roman" w:cs="Times New Roman"/>
          <w:color w:val="000000" w:themeColor="text1"/>
          <w:sz w:val="24"/>
          <w:szCs w:val="24"/>
        </w:rPr>
        <w:t>countries</w:t>
      </w:r>
      <w:r w:rsidRPr="00561F67">
        <w:rPr>
          <w:rFonts w:ascii="Times New Roman" w:hAnsi="Times New Roman" w:cs="Times New Roman"/>
          <w:color w:val="000000" w:themeColor="text1"/>
          <w:sz w:val="24"/>
          <w:szCs w:val="24"/>
        </w:rPr>
        <w:t xml:space="preserve"> overall GDP growth the government is investing more on power plants and power distribution.</w:t>
      </w:r>
    </w:p>
    <w:p w:rsidR="00A70AFA" w:rsidRPr="00561F67" w:rsidRDefault="00E12327">
      <w:pPr>
        <w:pStyle w:val="ListParagraph"/>
        <w:numPr>
          <w:ilvl w:val="0"/>
          <w:numId w:val="21"/>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 xml:space="preserve">Up gradation of technology </w:t>
      </w:r>
    </w:p>
    <w:p w:rsidR="00A70AFA" w:rsidRPr="00561F67" w:rsidRDefault="00E12327">
      <w:pPr>
        <w:pStyle w:val="ListParagraph"/>
        <w:numPr>
          <w:ilvl w:val="0"/>
          <w:numId w:val="21"/>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Enhance market demand</w:t>
      </w:r>
    </w:p>
    <w:p w:rsidR="00A70AFA" w:rsidRPr="00561F67" w:rsidRDefault="00E12327">
      <w:pPr>
        <w:pStyle w:val="ListParagraph"/>
        <w:numPr>
          <w:ilvl w:val="0"/>
          <w:numId w:val="21"/>
        </w:numPr>
        <w:jc w:val="both"/>
        <w:rPr>
          <w:rFonts w:ascii="Times New Roman" w:hAnsi="Times New Roman" w:cs="Times New Roman"/>
          <w:color w:val="000000" w:themeColor="text1"/>
          <w:sz w:val="24"/>
          <w:szCs w:val="24"/>
        </w:rPr>
      </w:pPr>
      <w:r w:rsidRPr="00561F67">
        <w:rPr>
          <w:rFonts w:ascii="Times New Roman" w:hAnsi="Times New Roman" w:cs="Times New Roman"/>
          <w:color w:val="000000" w:themeColor="text1"/>
          <w:sz w:val="24"/>
          <w:szCs w:val="24"/>
        </w:rPr>
        <w:t xml:space="preserve">New industry/ business line </w:t>
      </w:r>
    </w:p>
    <w:p w:rsidR="00A70AFA" w:rsidRDefault="00A70AFA">
      <w:pPr>
        <w:jc w:val="both"/>
        <w:rPr>
          <w:rFonts w:ascii="Times New Roman" w:hAnsi="Times New Roman" w:cs="Times New Roman"/>
          <w:color w:val="000000" w:themeColor="text1"/>
          <w:sz w:val="24"/>
          <w:szCs w:val="24"/>
        </w:rPr>
      </w:pPr>
    </w:p>
    <w:p w:rsidR="00A70AFA" w:rsidRDefault="00E12327">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Threat</w:t>
      </w:r>
    </w:p>
    <w:p w:rsidR="00A70AFA" w:rsidRDefault="00E12327">
      <w:pPr>
        <w:pStyle w:val="ListParagraph"/>
        <w:numPr>
          <w:ilvl w:val="0"/>
          <w:numId w:val="2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the demand is growing so are the number of competitors of SBL in Bangladesh is also growing</w:t>
      </w:r>
    </w:p>
    <w:p w:rsidR="00A70AFA" w:rsidRDefault="00E12327">
      <w:pPr>
        <w:pStyle w:val="ListParagraph"/>
        <w:numPr>
          <w:ilvl w:val="0"/>
          <w:numId w:val="2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Local government culture is not much friendly to business</w:t>
      </w:r>
    </w:p>
    <w:p w:rsidR="00A70AFA" w:rsidRDefault="00E12327">
      <w:pPr>
        <w:pStyle w:val="ListParagraph"/>
        <w:numPr>
          <w:ilvl w:val="0"/>
          <w:numId w:val="2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 business laws and regulations are changing frequently and they are proving to be challenging</w:t>
      </w:r>
    </w:p>
    <w:p w:rsidR="00A70AFA" w:rsidRPr="00561F67" w:rsidRDefault="00E12327" w:rsidP="00561F67">
      <w:pPr>
        <w:pStyle w:val="ListParagraph"/>
        <w:numPr>
          <w:ilvl w:val="0"/>
          <w:numId w:val="2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Power plants and machineries are a threat geographically as they sometimes damage the surrounding environment.</w:t>
      </w:r>
    </w:p>
    <w:p w:rsidR="00A70AFA" w:rsidRDefault="00E12327">
      <w:pPr>
        <w:pStyle w:val="Heading1"/>
        <w:rPr>
          <w:rFonts w:ascii="Times New Roman" w:hAnsi="Times New Roman" w:cs="Times New Roman"/>
          <w:color w:val="4F81BD" w:themeColor="accent1"/>
        </w:rPr>
      </w:pPr>
      <w:bookmarkStart w:id="29" w:name="_Toc17833841"/>
      <w:r>
        <w:rPr>
          <w:rFonts w:ascii="Times New Roman" w:hAnsi="Times New Roman" w:cs="Times New Roman"/>
          <w:color w:val="4F81BD" w:themeColor="accent1"/>
        </w:rPr>
        <w:t>5. Chapter 5:</w:t>
      </w:r>
      <w:bookmarkEnd w:id="29"/>
    </w:p>
    <w:p w:rsidR="00A70AFA" w:rsidRDefault="00E12327">
      <w:pPr>
        <w:pStyle w:val="Heading2"/>
        <w:rPr>
          <w:rFonts w:ascii="Times New Roman" w:hAnsi="Times New Roman" w:cs="Times New Roman"/>
          <w:sz w:val="28"/>
        </w:rPr>
      </w:pPr>
      <w:bookmarkStart w:id="30" w:name="_Toc17833842"/>
      <w:r>
        <w:rPr>
          <w:rFonts w:ascii="Times New Roman" w:hAnsi="Times New Roman" w:cs="Times New Roman"/>
          <w:sz w:val="28"/>
        </w:rPr>
        <w:t xml:space="preserve">5.1 My Assignment </w:t>
      </w:r>
      <w:r w:rsidR="00AB6B60">
        <w:rPr>
          <w:rFonts w:ascii="Times New Roman" w:hAnsi="Times New Roman" w:cs="Times New Roman"/>
          <w:sz w:val="28"/>
        </w:rPr>
        <w:t>and other</w:t>
      </w:r>
      <w:r>
        <w:rPr>
          <w:rFonts w:ascii="Times New Roman" w:hAnsi="Times New Roman" w:cs="Times New Roman"/>
          <w:sz w:val="28"/>
        </w:rPr>
        <w:t xml:space="preserve"> Contribution to SBL</w:t>
      </w:r>
      <w:bookmarkEnd w:id="30"/>
      <w:r w:rsidR="00561F67">
        <w:rPr>
          <w:rFonts w:ascii="Times New Roman" w:hAnsi="Times New Roman" w:cs="Times New Roman"/>
          <w:sz w:val="28"/>
        </w:rPr>
        <w:br/>
      </w:r>
    </w:p>
    <w:p w:rsidR="00A70AFA" w:rsidRDefault="00E12327">
      <w:pPr>
        <w:pStyle w:val="ListParagraph"/>
        <w:numPr>
          <w:ilvl w:val="0"/>
          <w:numId w:val="14"/>
        </w:numPr>
        <w:jc w:val="both"/>
        <w:rPr>
          <w:rFonts w:ascii="Times New Roman" w:hAnsi="Times New Roman" w:cs="Times New Roman"/>
          <w:b/>
          <w:sz w:val="24"/>
          <w:szCs w:val="24"/>
        </w:rPr>
      </w:pPr>
      <w:r>
        <w:rPr>
          <w:rFonts w:ascii="Times New Roman" w:hAnsi="Times New Roman" w:cs="Times New Roman"/>
          <w:b/>
          <w:sz w:val="24"/>
          <w:szCs w:val="24"/>
        </w:rPr>
        <w:t>Reimbursement in finance:</w:t>
      </w:r>
      <w:r>
        <w:rPr>
          <w:rFonts w:ascii="Times New Roman" w:hAnsi="Times New Roman" w:cs="Times New Roman"/>
          <w:sz w:val="24"/>
          <w:szCs w:val="24"/>
        </w:rPr>
        <w:t xml:space="preserve"> While maintaining their business the representatives of the organization need to travel through various places, some are domestic and some are foreign. On the job I was provided with an agreement paper that is called "Traveler's Agreement" which contained all the rules and regulations and standard direction identified with cost repayment on cost brought about on official travel for the reason on both remote and neighborhood ventures. All travels is arranged and executed soundly and financially. The rule comprised of two segments one is foreign travel and another is local travel. The rules provided me with measurement of how much financial support and allowance the company provides. My responsibility was to check the invoice or bill and locate all the necessary documents related to that receipt and total payment value along with the invoice summary and process the payment to individual. Additionally after this I had worked in the organization's SAP for clearing the records of liabilities booking</w:t>
      </w:r>
      <w:r>
        <w:rPr>
          <w:rFonts w:ascii="Times New Roman" w:hAnsi="Times New Roman" w:cs="Times New Roman"/>
          <w:b/>
          <w:sz w:val="24"/>
          <w:szCs w:val="24"/>
        </w:rPr>
        <w:t>.</w:t>
      </w:r>
    </w:p>
    <w:p w:rsidR="00A70AFA" w:rsidRDefault="00A70AFA">
      <w:pPr>
        <w:pStyle w:val="ListParagraph"/>
        <w:jc w:val="both"/>
        <w:rPr>
          <w:rFonts w:ascii="Times New Roman" w:hAnsi="Times New Roman" w:cs="Times New Roman"/>
          <w:b/>
          <w:sz w:val="24"/>
          <w:szCs w:val="24"/>
        </w:rPr>
      </w:pPr>
    </w:p>
    <w:p w:rsidR="00A70AFA" w:rsidRDefault="00E12327">
      <w:pPr>
        <w:pStyle w:val="ListParagraph"/>
        <w:numPr>
          <w:ilvl w:val="0"/>
          <w:numId w:val="7"/>
        </w:numPr>
        <w:jc w:val="both"/>
        <w:rPr>
          <w:rFonts w:ascii="Times New Roman" w:hAnsi="Times New Roman" w:cs="Times New Roman"/>
          <w:sz w:val="24"/>
          <w:szCs w:val="24"/>
        </w:rPr>
      </w:pPr>
      <w:r>
        <w:rPr>
          <w:rFonts w:ascii="Times New Roman" w:hAnsi="Times New Roman" w:cs="Times New Roman"/>
          <w:b/>
          <w:sz w:val="24"/>
          <w:szCs w:val="24"/>
        </w:rPr>
        <w:lastRenderedPageBreak/>
        <w:t>Assisting in the preparation of Tax and Vat return:</w:t>
      </w:r>
      <w:r>
        <w:rPr>
          <w:rFonts w:ascii="Times New Roman" w:hAnsi="Times New Roman" w:cs="Times New Roman"/>
          <w:sz w:val="24"/>
          <w:szCs w:val="24"/>
        </w:rPr>
        <w:t xml:space="preserve"> The Company closes their transaction on quarterly basis which is counted from October to September. So after coming to SBL on the first week I was given a brief idea about the format on how a company prepares for tax and vat return. The tax is calculated under various sections like for rent the section is 53/A, for individual the section is 52 for company the section is 52/A etc.. After getting knowledge about this I worked on an excel sheet where I had to input all the Tax Chalan amount of the companies and individuals. However while doing this I have learned to work on one of the important instrument of excel that is V-lookup. On the other side I also have prepared certificates in excel sheet for VAT deduction at sources from vendors’ payment as per vat regulations.</w:t>
      </w:r>
    </w:p>
    <w:p w:rsidR="00A70AFA" w:rsidRDefault="00A70AFA">
      <w:pPr>
        <w:pStyle w:val="ListParagraph"/>
        <w:jc w:val="both"/>
        <w:rPr>
          <w:rFonts w:ascii="Times New Roman" w:hAnsi="Times New Roman" w:cs="Times New Roman"/>
          <w:sz w:val="24"/>
          <w:szCs w:val="24"/>
        </w:rPr>
      </w:pPr>
    </w:p>
    <w:p w:rsidR="00A70AFA" w:rsidRDefault="00A70AFA">
      <w:pPr>
        <w:pStyle w:val="ListParagraph"/>
        <w:jc w:val="both"/>
        <w:rPr>
          <w:rFonts w:ascii="Times New Roman" w:hAnsi="Times New Roman" w:cs="Times New Roman"/>
          <w:b/>
          <w:sz w:val="24"/>
          <w:szCs w:val="24"/>
        </w:rPr>
      </w:pPr>
    </w:p>
    <w:p w:rsidR="00A70AFA" w:rsidRDefault="00E12327">
      <w:pPr>
        <w:pStyle w:val="ListParagraph"/>
        <w:numPr>
          <w:ilvl w:val="0"/>
          <w:numId w:val="7"/>
        </w:numPr>
        <w:jc w:val="both"/>
        <w:rPr>
          <w:rFonts w:ascii="Times New Roman" w:hAnsi="Times New Roman" w:cs="Times New Roman"/>
          <w:sz w:val="24"/>
          <w:szCs w:val="24"/>
        </w:rPr>
      </w:pPr>
      <w:r>
        <w:rPr>
          <w:rFonts w:ascii="Times New Roman" w:hAnsi="Times New Roman" w:cs="Times New Roman"/>
          <w:b/>
          <w:sz w:val="24"/>
          <w:szCs w:val="24"/>
        </w:rPr>
        <w:t>Assembling the Tax and Vat Challan:</w:t>
      </w:r>
      <w:r>
        <w:rPr>
          <w:rFonts w:ascii="Times New Roman" w:hAnsi="Times New Roman" w:cs="Times New Roman"/>
          <w:sz w:val="24"/>
          <w:szCs w:val="24"/>
        </w:rPr>
        <w:t xml:space="preserve"> After calculating the tax and vat the next important step that the company needs to complete is to prepare the clallans basis on the sections and sent it to Bangladesh Bank for payment. So my task was to prepare a folder of challans that will be submitted into Bangladesh Bank. However after the payment is done company keeps a file of the challans and my task was to keep the record that weather they are placed in the right order or not.</w:t>
      </w:r>
    </w:p>
    <w:p w:rsidR="00A70AFA" w:rsidRDefault="00A70AFA">
      <w:pPr>
        <w:pStyle w:val="ListParagraph"/>
        <w:jc w:val="both"/>
        <w:rPr>
          <w:rFonts w:ascii="Times New Roman" w:hAnsi="Times New Roman" w:cs="Times New Roman"/>
          <w:b/>
          <w:sz w:val="24"/>
          <w:szCs w:val="24"/>
        </w:rPr>
      </w:pPr>
    </w:p>
    <w:p w:rsidR="00A70AFA" w:rsidRDefault="00E12327">
      <w:pPr>
        <w:pStyle w:val="ListParagraph"/>
        <w:numPr>
          <w:ilvl w:val="0"/>
          <w:numId w:val="7"/>
        </w:numPr>
        <w:jc w:val="both"/>
        <w:rPr>
          <w:rFonts w:ascii="Times New Roman" w:hAnsi="Times New Roman" w:cs="Times New Roman"/>
          <w:sz w:val="24"/>
          <w:szCs w:val="24"/>
        </w:rPr>
      </w:pPr>
      <w:r>
        <w:rPr>
          <w:rFonts w:ascii="Times New Roman" w:hAnsi="Times New Roman" w:cs="Times New Roman"/>
          <w:b/>
          <w:sz w:val="24"/>
          <w:szCs w:val="24"/>
        </w:rPr>
        <w:t>Purchase requisition (PR) making</w:t>
      </w:r>
      <w:r>
        <w:rPr>
          <w:rFonts w:ascii="Times New Roman" w:hAnsi="Times New Roman" w:cs="Times New Roman"/>
          <w:sz w:val="24"/>
          <w:szCs w:val="24"/>
        </w:rPr>
        <w:t>: The KAIZOE software has all the things needed to make a PR. Kaisoe software has a form to make PR. I was provided with 10 PR info and excess to the KAISO software and I was told to make 10 PR with the guide of those given PR.</w:t>
      </w:r>
    </w:p>
    <w:p w:rsidR="00A70AFA" w:rsidRDefault="00A70AFA">
      <w:pPr>
        <w:pStyle w:val="ListParagraph"/>
        <w:rPr>
          <w:rFonts w:ascii="Times New Roman" w:hAnsi="Times New Roman" w:cs="Times New Roman"/>
          <w:sz w:val="24"/>
          <w:szCs w:val="24"/>
        </w:rPr>
      </w:pPr>
    </w:p>
    <w:p w:rsidR="00A70AFA" w:rsidRDefault="00E12327">
      <w:pPr>
        <w:pStyle w:val="ListParagraph"/>
        <w:numPr>
          <w:ilvl w:val="0"/>
          <w:numId w:val="7"/>
        </w:numPr>
        <w:jc w:val="both"/>
        <w:rPr>
          <w:rFonts w:ascii="Times New Roman" w:hAnsi="Times New Roman" w:cs="Times New Roman"/>
          <w:sz w:val="24"/>
          <w:szCs w:val="24"/>
        </w:rPr>
      </w:pPr>
      <w:r>
        <w:rPr>
          <w:rFonts w:ascii="Times New Roman" w:hAnsi="Times New Roman" w:cs="Times New Roman"/>
          <w:b/>
          <w:sz w:val="24"/>
          <w:szCs w:val="24"/>
        </w:rPr>
        <w:t>QES</w:t>
      </w:r>
      <w:r>
        <w:rPr>
          <w:rFonts w:ascii="Times New Roman" w:hAnsi="Times New Roman" w:cs="Times New Roman"/>
          <w:sz w:val="24"/>
          <w:szCs w:val="24"/>
        </w:rPr>
        <w:t xml:space="preserve">: Quotation executive summary, I was provided with some lists and offer from vendors that the company was working with. I had to make an excel sheet of all the vendors offers with given unit price, materials, discount percentages. From these the company can easily identify the best vendors with best quality product within their budget.  </w:t>
      </w:r>
    </w:p>
    <w:p w:rsidR="00A70AFA" w:rsidRDefault="00A70AFA">
      <w:pPr>
        <w:pStyle w:val="ListParagraph"/>
        <w:jc w:val="both"/>
        <w:rPr>
          <w:rFonts w:ascii="Times New Roman" w:hAnsi="Times New Roman" w:cs="Times New Roman"/>
          <w:b/>
          <w:sz w:val="24"/>
          <w:szCs w:val="24"/>
        </w:rPr>
      </w:pPr>
    </w:p>
    <w:p w:rsidR="00A70AFA" w:rsidRDefault="00E12327">
      <w:pPr>
        <w:pStyle w:val="ListParagraph"/>
        <w:numPr>
          <w:ilvl w:val="0"/>
          <w:numId w:val="7"/>
        </w:numPr>
        <w:jc w:val="both"/>
        <w:rPr>
          <w:rFonts w:ascii="Times New Roman" w:hAnsi="Times New Roman" w:cs="Times New Roman"/>
          <w:sz w:val="24"/>
          <w:szCs w:val="24"/>
        </w:rPr>
      </w:pPr>
      <w:r>
        <w:rPr>
          <w:rFonts w:ascii="Times New Roman" w:hAnsi="Times New Roman" w:cs="Times New Roman"/>
          <w:b/>
          <w:sz w:val="24"/>
          <w:szCs w:val="24"/>
        </w:rPr>
        <w:t>Other Tasks:</w:t>
      </w:r>
      <w:r>
        <w:rPr>
          <w:rFonts w:ascii="Times New Roman" w:hAnsi="Times New Roman" w:cs="Times New Roman"/>
          <w:sz w:val="24"/>
          <w:szCs w:val="24"/>
        </w:rPr>
        <w:t xml:space="preserve"> My contribution to work at SBL is not limited to just Tax Vat and Fixed Asset. A lot of the work done in finance and accounting department is very closely related with other departments. There were times where I had to work with other teams as well. My work included reading the annual report for getting more insight knowledge about SBL, making a summary of Tax benefits that Bangladesh and China will get if they start a business together after reading an agreement of 20 pages, preparing a vat and tax detailed file that needed to be submitted in NBR for their further quarry, making vouchers for paying the bills of sales VAT &amp;Tax, sorting the money receipt that is given when the company LC a product and after sorting it out I inputted the data on the formatted excel file . And lastly I have worked with the TS department to assemble there file for submitting the tender.</w:t>
      </w:r>
    </w:p>
    <w:p w:rsidR="00A70AFA" w:rsidRDefault="00A70AFA">
      <w:pPr>
        <w:pStyle w:val="ListParagraph"/>
        <w:jc w:val="both"/>
        <w:rPr>
          <w:rFonts w:ascii="Times New Roman" w:hAnsi="Times New Roman" w:cs="Times New Roman"/>
          <w:b/>
          <w:i/>
          <w:sz w:val="24"/>
          <w:szCs w:val="24"/>
        </w:rPr>
      </w:pPr>
    </w:p>
    <w:p w:rsidR="00A70AFA" w:rsidRDefault="00A70AFA">
      <w:pPr>
        <w:jc w:val="both"/>
        <w:rPr>
          <w:rFonts w:ascii="Times New Roman" w:hAnsi="Times New Roman" w:cs="Times New Roman"/>
          <w:b/>
          <w:color w:val="31849B" w:themeColor="accent5" w:themeShade="BF"/>
          <w:sz w:val="24"/>
          <w:szCs w:val="24"/>
        </w:rPr>
      </w:pPr>
    </w:p>
    <w:p w:rsidR="00A70AFA" w:rsidRDefault="00E12327">
      <w:pPr>
        <w:pStyle w:val="Heading2"/>
        <w:rPr>
          <w:rFonts w:ascii="Times New Roman" w:hAnsi="Times New Roman" w:cs="Times New Roman"/>
          <w:sz w:val="28"/>
          <w:szCs w:val="28"/>
        </w:rPr>
      </w:pPr>
      <w:bookmarkStart w:id="31" w:name="_Toc17833843"/>
      <w:r>
        <w:rPr>
          <w:rFonts w:ascii="Times New Roman" w:hAnsi="Times New Roman" w:cs="Times New Roman"/>
          <w:sz w:val="28"/>
          <w:szCs w:val="28"/>
        </w:rPr>
        <w:lastRenderedPageBreak/>
        <w:t>5.2 Lesson Learnt from Internship Experience</w:t>
      </w:r>
      <w:bookmarkEnd w:id="31"/>
    </w:p>
    <w:p w:rsidR="00A70AFA" w:rsidRDefault="00A70AFA">
      <w:pPr>
        <w:rPr>
          <w:rFonts w:ascii="Times New Roman" w:hAnsi="Times New Roman" w:cs="Times New Roman"/>
        </w:rPr>
      </w:pPr>
    </w:p>
    <w:p w:rsidR="00A70AFA" w:rsidRDefault="00E12327">
      <w:pPr>
        <w:pStyle w:val="ListParagraph"/>
        <w:numPr>
          <w:ilvl w:val="0"/>
          <w:numId w:val="8"/>
        </w:numPr>
        <w:jc w:val="both"/>
        <w:rPr>
          <w:rFonts w:ascii="Times New Roman" w:hAnsi="Times New Roman" w:cs="Times New Roman"/>
          <w:sz w:val="24"/>
          <w:szCs w:val="24"/>
        </w:rPr>
      </w:pPr>
      <w:r>
        <w:rPr>
          <w:rFonts w:ascii="Times New Roman" w:hAnsi="Times New Roman" w:cs="Times New Roman"/>
          <w:b/>
          <w:sz w:val="24"/>
        </w:rPr>
        <w:t xml:space="preserve">Technical skill: </w:t>
      </w:r>
      <w:r>
        <w:rPr>
          <w:rFonts w:ascii="Times New Roman" w:hAnsi="Times New Roman" w:cs="Times New Roman"/>
          <w:sz w:val="24"/>
          <w:szCs w:val="24"/>
        </w:rPr>
        <w:t>Everyone in this organization including my division highly prefers to work in MS Excel and almost all their works are organized and process using this software. Hence the primary software that I required for the project was MS Excel. To be very frank I lacked in many of the functional aspects of this software. Hence this was a new platform for me to conduct all the work in MS Excel and learn more insight of the software. I was trained by my line manager a lot and was always eager in learning new things about MS Excel such as creating pivot tables, conditional formatting, Vlook up, pane freeze, fitting all the columns and rows in one pae etc. Initially, I wasn’t efficient at all while working with MS Excel but with time and consistency my efficiency level improved and I became more and more comfortable in using that. My technical knowledge was not just limited to excel software; I also had to work a lot with Snipping Tool in order to edit pictures for using them in the reports made by my line manager and me. During my internship period, I have also learned how to use the SAP and Tax Stamp software of SBL.</w:t>
      </w:r>
    </w:p>
    <w:p w:rsidR="00A70AFA" w:rsidRDefault="00E12327">
      <w:pPr>
        <w:pStyle w:val="BodyText"/>
        <w:numPr>
          <w:ilvl w:val="0"/>
          <w:numId w:val="8"/>
        </w:numPr>
        <w:spacing w:line="276" w:lineRule="auto"/>
        <w:jc w:val="both"/>
        <w:rPr>
          <w:rFonts w:eastAsiaTheme="majorEastAsia"/>
          <w:bCs/>
          <w:sz w:val="24"/>
          <w:szCs w:val="24"/>
        </w:rPr>
      </w:pPr>
      <w:bookmarkStart w:id="32" w:name="_Toc16723367"/>
      <w:bookmarkStart w:id="33" w:name="_Toc16724266"/>
      <w:bookmarkStart w:id="34" w:name="_Toc17831747"/>
      <w:bookmarkStart w:id="35" w:name="_Toc17832813"/>
      <w:bookmarkStart w:id="36" w:name="_Toc17833281"/>
      <w:bookmarkStart w:id="37" w:name="_Toc17833844"/>
      <w:r>
        <w:rPr>
          <w:rStyle w:val="Heading2Char"/>
          <w:rFonts w:ascii="Times New Roman" w:hAnsi="Times New Roman" w:cs="Times New Roman"/>
          <w:color w:val="auto"/>
          <w:sz w:val="24"/>
          <w:szCs w:val="24"/>
        </w:rPr>
        <w:t>Analytical Skills:</w:t>
      </w:r>
      <w:r>
        <w:rPr>
          <w:rStyle w:val="Heading2Char"/>
          <w:rFonts w:ascii="Times New Roman" w:hAnsi="Times New Roman" w:cs="Times New Roman"/>
          <w:b w:val="0"/>
          <w:color w:val="auto"/>
          <w:sz w:val="24"/>
          <w:szCs w:val="24"/>
        </w:rPr>
        <w:t xml:space="preserve"> Over the period I have had the opportunity to work with the company’s fixed assets and the related regulations over those assets. Siemens is mostly a capital intensive asset based company fixed asset valuation was one of the major duty of the assigned employee.  This gave me a vast knowledge on how a company depreciates their assets, what they actually do when the asset is a scrap and moreover what is done with the depreciated assets. Furthermore I have also learned the rules and regulation that a company needs to follow while paying tax and vat. On the other side, these rules and regulations also taught me the pros &amp; cons and the procedure that a company needs to go through when they are stuck in tax associated cases. Furthermore, I got to know about</w:t>
      </w:r>
      <w:bookmarkEnd w:id="32"/>
      <w:bookmarkEnd w:id="33"/>
      <w:bookmarkEnd w:id="34"/>
      <w:bookmarkEnd w:id="35"/>
      <w:bookmarkEnd w:id="36"/>
      <w:bookmarkEnd w:id="37"/>
      <w:r>
        <w:rPr>
          <w:rStyle w:val="Heading2Char"/>
          <w:rFonts w:ascii="Times New Roman" w:hAnsi="Times New Roman" w:cs="Times New Roman"/>
          <w:b w:val="0"/>
          <w:color w:val="auto"/>
          <w:sz w:val="24"/>
          <w:szCs w:val="24"/>
        </w:rPr>
        <w:t xml:space="preserve"> </w:t>
      </w:r>
      <w:r>
        <w:rPr>
          <w:sz w:val="24"/>
          <w:szCs w:val="24"/>
        </w:rPr>
        <w:t>different sections of tax, and what are the sections mostly comprehend on the tax disbursement regulations of a company. While doing my internship I gained some knowledge on the company’s internals travel agreement and its importance while rechecking the reimbursement approvals. I also have learned about the benefits that China can get in terms of Tax if they conduct business with us.</w:t>
      </w:r>
    </w:p>
    <w:p w:rsidR="00A70AFA" w:rsidRDefault="00A70AFA">
      <w:pPr>
        <w:pStyle w:val="BodyText"/>
        <w:spacing w:line="276" w:lineRule="auto"/>
        <w:ind w:left="720"/>
        <w:jc w:val="both"/>
        <w:rPr>
          <w:rStyle w:val="Heading2Char"/>
          <w:rFonts w:ascii="Times New Roman" w:hAnsi="Times New Roman" w:cs="Times New Roman"/>
          <w:b w:val="0"/>
          <w:color w:val="auto"/>
          <w:sz w:val="24"/>
          <w:szCs w:val="24"/>
        </w:rPr>
      </w:pPr>
    </w:p>
    <w:p w:rsidR="00A70AFA" w:rsidRDefault="00E12327">
      <w:pPr>
        <w:pStyle w:val="BodyText"/>
        <w:numPr>
          <w:ilvl w:val="0"/>
          <w:numId w:val="8"/>
        </w:numPr>
        <w:spacing w:line="276" w:lineRule="auto"/>
        <w:jc w:val="both"/>
        <w:rPr>
          <w:rStyle w:val="Heading2Char"/>
          <w:rFonts w:ascii="Times New Roman" w:hAnsi="Times New Roman" w:cs="Times New Roman"/>
          <w:b w:val="0"/>
          <w:color w:val="auto"/>
          <w:sz w:val="24"/>
          <w:szCs w:val="24"/>
        </w:rPr>
      </w:pPr>
      <w:bookmarkStart w:id="38" w:name="_Toc16723368"/>
      <w:bookmarkStart w:id="39" w:name="_Toc16724267"/>
      <w:bookmarkStart w:id="40" w:name="_Toc17831748"/>
      <w:bookmarkStart w:id="41" w:name="_Toc17832814"/>
      <w:bookmarkStart w:id="42" w:name="_Toc17833282"/>
      <w:bookmarkStart w:id="43" w:name="_Toc17833845"/>
      <w:r>
        <w:rPr>
          <w:rStyle w:val="Heading2Char"/>
          <w:rFonts w:ascii="Times New Roman" w:hAnsi="Times New Roman" w:cs="Times New Roman"/>
          <w:color w:val="auto"/>
          <w:sz w:val="24"/>
          <w:szCs w:val="24"/>
        </w:rPr>
        <w:t>People Skills:</w:t>
      </w:r>
      <w:r>
        <w:rPr>
          <w:rStyle w:val="Heading2Char"/>
          <w:rFonts w:ascii="Times New Roman" w:hAnsi="Times New Roman" w:cs="Times New Roman"/>
          <w:b w:val="0"/>
          <w:color w:val="auto"/>
          <w:sz w:val="24"/>
          <w:szCs w:val="24"/>
        </w:rPr>
        <w:t xml:space="preserve"> One imperative thing I have learned while working in this association would be proper ways of communicating with colleagues in an expert domain. I have also learnt how to behave in proper manner around official environment.</w:t>
      </w:r>
      <w:bookmarkEnd w:id="38"/>
      <w:bookmarkEnd w:id="39"/>
      <w:bookmarkEnd w:id="40"/>
      <w:bookmarkEnd w:id="41"/>
      <w:bookmarkEnd w:id="42"/>
      <w:bookmarkEnd w:id="43"/>
    </w:p>
    <w:p w:rsidR="00A70AFA" w:rsidRDefault="00A70AFA">
      <w:pPr>
        <w:pStyle w:val="ListParagraph"/>
        <w:jc w:val="both"/>
        <w:rPr>
          <w:rStyle w:val="Heading2Char"/>
          <w:rFonts w:ascii="Times New Roman" w:hAnsi="Times New Roman" w:cs="Times New Roman"/>
          <w:b w:val="0"/>
          <w:color w:val="auto"/>
          <w:sz w:val="24"/>
          <w:szCs w:val="24"/>
        </w:rPr>
      </w:pPr>
    </w:p>
    <w:p w:rsidR="00A70AFA" w:rsidRDefault="00E12327">
      <w:pPr>
        <w:pStyle w:val="ListParagraph"/>
        <w:numPr>
          <w:ilvl w:val="0"/>
          <w:numId w:val="8"/>
        </w:numPr>
        <w:jc w:val="both"/>
        <w:rPr>
          <w:rFonts w:ascii="Times New Roman" w:hAnsi="Times New Roman" w:cs="Times New Roman"/>
          <w:sz w:val="24"/>
          <w:szCs w:val="24"/>
        </w:rPr>
      </w:pPr>
      <w:bookmarkStart w:id="44" w:name="_Toc448018776"/>
      <w:r>
        <w:rPr>
          <w:rFonts w:ascii="Times New Roman" w:hAnsi="Times New Roman" w:cs="Times New Roman"/>
          <w:b/>
          <w:sz w:val="24"/>
        </w:rPr>
        <w:t xml:space="preserve">Personal </w:t>
      </w:r>
      <w:bookmarkEnd w:id="44"/>
      <w:r>
        <w:rPr>
          <w:rFonts w:ascii="Times New Roman" w:hAnsi="Times New Roman" w:cs="Times New Roman"/>
          <w:b/>
          <w:sz w:val="24"/>
        </w:rPr>
        <w:t xml:space="preserve">Development: </w:t>
      </w:r>
      <w:r>
        <w:rPr>
          <w:rFonts w:ascii="Times New Roman" w:hAnsi="Times New Roman" w:cs="Times New Roman"/>
          <w:sz w:val="24"/>
          <w:szCs w:val="24"/>
        </w:rPr>
        <w:t xml:space="preserve">Time management skill has certainly improved within me while working in this organization as I have never missed a deadline. Multitasking is something that I had to do very often during my internship period. Increase in my level of patience is something I have noticed in myself. The most important and bizarre personal development I have felt after joining SBL as an intern is that everyone treats me like an adult who is responsible and accountable for her own actions which is a complete opposite of the way I </w:t>
      </w:r>
      <w:r>
        <w:rPr>
          <w:rFonts w:ascii="Times New Roman" w:hAnsi="Times New Roman" w:cs="Times New Roman"/>
          <w:sz w:val="24"/>
          <w:szCs w:val="24"/>
        </w:rPr>
        <w:lastRenderedPageBreak/>
        <w:t>have been treated by my family. Changes came to the way I dress and walk, both have become more professional.</w:t>
      </w:r>
    </w:p>
    <w:p w:rsidR="00A70AFA" w:rsidRDefault="00A70AFA">
      <w:pPr>
        <w:pStyle w:val="ListParagraph"/>
        <w:rPr>
          <w:rFonts w:ascii="Times New Roman" w:hAnsi="Times New Roman" w:cs="Times New Roman"/>
          <w:sz w:val="24"/>
          <w:szCs w:val="24"/>
        </w:rPr>
      </w:pPr>
    </w:p>
    <w:p w:rsidR="00A70AFA" w:rsidRDefault="00E12327" w:rsidP="00561F67">
      <w:pPr>
        <w:pStyle w:val="ListParagraph"/>
        <w:numPr>
          <w:ilvl w:val="0"/>
          <w:numId w:val="8"/>
        </w:num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Gathering knowledge: </w:t>
      </w:r>
      <w:r>
        <w:rPr>
          <w:rFonts w:ascii="Times New Roman" w:hAnsi="Times New Roman" w:cs="Times New Roman"/>
          <w:sz w:val="24"/>
          <w:szCs w:val="24"/>
        </w:rPr>
        <w:t>It’s  a  big  achievement  for  me  to gather  knowledge  through  practical experience. Before Internship, knowledge source were only book. So this Internship opens the door to overcome upcoming limitations towards corpora</w:t>
      </w:r>
      <w:r w:rsidR="00561F67">
        <w:rPr>
          <w:rFonts w:ascii="Times New Roman" w:hAnsi="Times New Roman" w:cs="Times New Roman"/>
          <w:sz w:val="24"/>
          <w:szCs w:val="24"/>
        </w:rPr>
        <w:t xml:space="preserve">te world. Getting the real life knowledge eliminates </w:t>
      </w:r>
      <w:r>
        <w:rPr>
          <w:rFonts w:ascii="Times New Roman" w:hAnsi="Times New Roman" w:cs="Times New Roman"/>
          <w:sz w:val="24"/>
          <w:szCs w:val="24"/>
        </w:rPr>
        <w:t>barriers toward future career.</w:t>
      </w:r>
    </w:p>
    <w:p w:rsidR="00A70AFA" w:rsidRDefault="00A70AFA">
      <w:pPr>
        <w:pStyle w:val="ListParagraph"/>
        <w:rPr>
          <w:rFonts w:ascii="Times New Roman" w:hAnsi="Times New Roman" w:cs="Times New Roman"/>
          <w:b/>
          <w:sz w:val="24"/>
          <w:szCs w:val="24"/>
          <w:u w:val="single"/>
        </w:rPr>
      </w:pPr>
    </w:p>
    <w:p w:rsidR="00A70AFA" w:rsidRDefault="00E12327">
      <w:pPr>
        <w:pStyle w:val="ListParagraph"/>
        <w:numPr>
          <w:ilvl w:val="0"/>
          <w:numId w:val="8"/>
        </w:num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 Developed professional skill: </w:t>
      </w:r>
      <w:r>
        <w:rPr>
          <w:rFonts w:ascii="Times New Roman" w:hAnsi="Times New Roman" w:cs="Times New Roman"/>
          <w:sz w:val="24"/>
          <w:szCs w:val="24"/>
        </w:rPr>
        <w:t>Working at the SBL   taught me how to be professional.  They highly emphasize on professionalism.  It is also one of the standards to full fill corporate requirements. They were formal and very professional on their jobs. The professionalism increases the efficiency and reduces the errors which ensure standard and quality service with maximum client satisfaction. For example when I made mistakes, never showed nervousness rather solved the problem normally which did not hamper the trustworthiness and satisfaction.</w:t>
      </w:r>
    </w:p>
    <w:p w:rsidR="00A70AFA" w:rsidRDefault="00A70AFA">
      <w:pPr>
        <w:pStyle w:val="ListParagraph"/>
        <w:spacing w:after="0" w:line="360" w:lineRule="auto"/>
        <w:jc w:val="both"/>
        <w:rPr>
          <w:rFonts w:ascii="Times New Roman" w:hAnsi="Times New Roman" w:cs="Times New Roman"/>
          <w:b/>
          <w:sz w:val="24"/>
          <w:szCs w:val="24"/>
          <w:u w:val="single"/>
        </w:rPr>
      </w:pPr>
    </w:p>
    <w:p w:rsidR="00A70AFA" w:rsidRDefault="00A70AFA">
      <w:pPr>
        <w:pStyle w:val="ListParagraph"/>
        <w:jc w:val="both"/>
        <w:rPr>
          <w:rFonts w:ascii="Times New Roman" w:hAnsi="Times New Roman" w:cs="Times New Roman"/>
          <w:sz w:val="24"/>
          <w:szCs w:val="24"/>
        </w:rPr>
      </w:pPr>
    </w:p>
    <w:p w:rsidR="00A70AFA" w:rsidRDefault="00A70AFA">
      <w:pPr>
        <w:jc w:val="both"/>
        <w:rPr>
          <w:rFonts w:ascii="Times New Roman" w:hAnsi="Times New Roman" w:cs="Times New Roman"/>
          <w:b/>
          <w:color w:val="31849B" w:themeColor="accent5" w:themeShade="BF"/>
          <w:sz w:val="24"/>
          <w:szCs w:val="24"/>
        </w:rPr>
      </w:pPr>
    </w:p>
    <w:p w:rsidR="00A70AFA" w:rsidRDefault="00E12327">
      <w:pPr>
        <w:pStyle w:val="Heading2"/>
        <w:rPr>
          <w:rFonts w:ascii="Times New Roman" w:hAnsi="Times New Roman" w:cs="Times New Roman"/>
          <w:sz w:val="28"/>
        </w:rPr>
      </w:pPr>
      <w:bookmarkStart w:id="45" w:name="_Toc17833846"/>
      <w:r>
        <w:rPr>
          <w:rFonts w:ascii="Times New Roman" w:hAnsi="Times New Roman" w:cs="Times New Roman"/>
          <w:sz w:val="28"/>
        </w:rPr>
        <w:t>5.3 Interaction with Supervisor and Co-workers</w:t>
      </w:r>
      <w:bookmarkEnd w:id="45"/>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Each time I had a discussion with my line manager, I adapted a lot of new things. Being an intern, all that I needed to do was absolutely new to me, and my line manager was sufficiently insightful to understand that from the very beginning. Subsequently, he rarely rushed me with due dates, and gave me enough time and flexibility to fizzle, learn, and afterward succeed in the majority of my assignments. My co-workers were truly social and friendly. Every day our interactions started with a friendly good morning. Most of the times at work; I had lunch with my team at the same table. Ordering food from outside and spending lunch time cracking jokes and laughing is a very common scenario. SBL follows an open culture; most of the employees are deployed in open desks, with the exception of a few senior employees and the members of the executive committee. We get to address our colleagues as well as seniors “bhaiya” or “apu”, instead of “sir” and “madam”. Everyone was very welcoming; it did not take long for them to consider me as one of their own.</w:t>
      </w:r>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 xml:space="preserve">The management level employees are passionate about their work. I have rarely seen anyone slacking off. The male employees are seen taking periodic smoke breaks, but they do make up for it by working longer hours and coming early almost every day. They get this exceptional level of motivation because of the scopes of career prosperity in terms of both compensation and promotion. The quantity and the quality of the work vary from time to time. Days are hectic when there is training, assessment, or deadlines to meet. </w:t>
      </w:r>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lastRenderedPageBreak/>
        <w:t>If I had to critique something, then I would do so of the high tendency of people here making last minute changes, even if it requires the entire process to be started from scratch. But I would not blame them, as it reflects their passion for perfection.</w:t>
      </w:r>
    </w:p>
    <w:p w:rsidR="00A70AFA" w:rsidRDefault="00A70AFA">
      <w:pPr>
        <w:jc w:val="both"/>
        <w:rPr>
          <w:rFonts w:ascii="Times New Roman" w:hAnsi="Times New Roman" w:cs="Times New Roman"/>
          <w:b/>
          <w:color w:val="31849B" w:themeColor="accent5" w:themeShade="BF"/>
          <w:sz w:val="24"/>
          <w:szCs w:val="24"/>
        </w:rPr>
      </w:pPr>
    </w:p>
    <w:p w:rsidR="00A70AFA" w:rsidRDefault="00E12327">
      <w:pPr>
        <w:pStyle w:val="Heading2"/>
        <w:rPr>
          <w:rFonts w:ascii="Times New Roman" w:hAnsi="Times New Roman" w:cs="Times New Roman"/>
          <w:sz w:val="28"/>
        </w:rPr>
      </w:pPr>
      <w:bookmarkStart w:id="46" w:name="_Toc17833847"/>
      <w:r>
        <w:rPr>
          <w:rFonts w:ascii="Times New Roman" w:hAnsi="Times New Roman" w:cs="Times New Roman"/>
          <w:sz w:val="28"/>
        </w:rPr>
        <w:t>5.4 Difficulties Encountered</w:t>
      </w:r>
      <w:bookmarkEnd w:id="46"/>
      <w:r w:rsidR="00561F67">
        <w:rPr>
          <w:rFonts w:ascii="Times New Roman" w:hAnsi="Times New Roman" w:cs="Times New Roman"/>
          <w:sz w:val="28"/>
        </w:rPr>
        <w:br/>
      </w:r>
    </w:p>
    <w:p w:rsidR="00A70AFA" w:rsidRDefault="00E12327">
      <w:pPr>
        <w:pStyle w:val="ListParagraph"/>
        <w:numPr>
          <w:ilvl w:val="0"/>
          <w:numId w:val="9"/>
        </w:numPr>
        <w:jc w:val="both"/>
        <w:rPr>
          <w:rFonts w:ascii="Times New Roman" w:hAnsi="Times New Roman" w:cs="Times New Roman"/>
          <w:b/>
          <w:sz w:val="24"/>
          <w:szCs w:val="24"/>
          <w:u w:val="single"/>
        </w:rPr>
      </w:pPr>
      <w:r>
        <w:rPr>
          <w:rFonts w:ascii="Times New Roman" w:hAnsi="Times New Roman" w:cs="Times New Roman"/>
          <w:sz w:val="24"/>
          <w:szCs w:val="24"/>
        </w:rPr>
        <w:t xml:space="preserve">During 1st week, as I was in a new environment, it was difficult for me to communicate with others employees. But it was surprising that my supervisor and other employees are very cooperative and helped me in every difficulty while I was doing my tasks. </w:t>
      </w:r>
    </w:p>
    <w:p w:rsidR="00A70AFA" w:rsidRDefault="00E12327">
      <w:pPr>
        <w:pStyle w:val="ListParagraph"/>
        <w:numPr>
          <w:ilvl w:val="0"/>
          <w:numId w:val="9"/>
        </w:numPr>
        <w:jc w:val="both"/>
        <w:rPr>
          <w:rFonts w:ascii="Times New Roman" w:hAnsi="Times New Roman" w:cs="Times New Roman"/>
          <w:b/>
          <w:sz w:val="24"/>
          <w:szCs w:val="24"/>
          <w:u w:val="single"/>
        </w:rPr>
      </w:pPr>
      <w:r>
        <w:rPr>
          <w:rFonts w:ascii="Times New Roman" w:hAnsi="Times New Roman" w:cs="Times New Roman"/>
          <w:sz w:val="24"/>
          <w:szCs w:val="24"/>
        </w:rPr>
        <w:t>Though I am quite good in data entry work, I was quit slowl</w:t>
      </w:r>
      <w:r>
        <w:rPr>
          <w:rFonts w:ascii="Times New Roman" w:hAnsi="Times New Roman" w:cs="Times New Roman"/>
          <w:strike/>
          <w:sz w:val="24"/>
          <w:szCs w:val="24"/>
        </w:rPr>
        <w:t>y</w:t>
      </w:r>
      <w:r>
        <w:rPr>
          <w:rFonts w:ascii="Times New Roman" w:hAnsi="Times New Roman" w:cs="Times New Roman"/>
          <w:sz w:val="24"/>
          <w:szCs w:val="24"/>
        </w:rPr>
        <w:t xml:space="preserve"> by this week in the job of making incentive report, as I had to memorize their conditions point one by one. As result, it took me 3 days to make an overall achievement report and incentive summery report. </w:t>
      </w:r>
    </w:p>
    <w:p w:rsidR="00A70AFA" w:rsidRDefault="00E12327">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As my knowledge about how to execute an auditing was very little, it was very time consuming for me to complete the whole auditing process during the 1st half of internship period. </w:t>
      </w:r>
    </w:p>
    <w:p w:rsidR="00A70AFA" w:rsidRDefault="00A70AFA">
      <w:pPr>
        <w:jc w:val="both"/>
        <w:rPr>
          <w:rFonts w:ascii="Times New Roman" w:hAnsi="Times New Roman" w:cs="Times New Roman"/>
          <w:b/>
          <w:color w:val="31849B" w:themeColor="accent5" w:themeShade="BF"/>
          <w:sz w:val="24"/>
          <w:szCs w:val="24"/>
          <w:u w:val="single"/>
        </w:rPr>
      </w:pPr>
    </w:p>
    <w:p w:rsidR="00A70AFA" w:rsidRDefault="00E12327">
      <w:pPr>
        <w:pStyle w:val="Heading2"/>
        <w:rPr>
          <w:rFonts w:ascii="Times New Roman" w:hAnsi="Times New Roman" w:cs="Times New Roman"/>
          <w:sz w:val="28"/>
        </w:rPr>
      </w:pPr>
      <w:bookmarkStart w:id="47" w:name="_Toc17833848"/>
      <w:r>
        <w:rPr>
          <w:rFonts w:ascii="Times New Roman" w:hAnsi="Times New Roman" w:cs="Times New Roman"/>
          <w:sz w:val="28"/>
        </w:rPr>
        <w:t>5.5 Difference between Expectations and Experienced</w:t>
      </w:r>
      <w:bookmarkEnd w:id="47"/>
      <w:r w:rsidR="00561F67">
        <w:rPr>
          <w:rFonts w:ascii="Times New Roman" w:hAnsi="Times New Roman" w:cs="Times New Roman"/>
          <w:sz w:val="28"/>
        </w:rPr>
        <w:br/>
      </w:r>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My experience at SBL was quite amazing. One discrepancy between my expectations versus my experience at SBL was the fact that they have very less sitting space. They could not provide me proper desk and chair and hence I had to sit in their hot desk where they do small meetings and sometimes talk with their vendors. For that reason I had to sit far away from my line manager and also from my whole division. Nevertheless it was like a challenge and I believe I have successfully overcome this challenge.</w:t>
      </w:r>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 xml:space="preserve">Apart from this, the working environment was not less than a dream come true. I believe SBL is one of the friendliest working environments operating in Bangladesh. So the office and the working environment were even better than what I expected it to be. </w:t>
      </w:r>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Prior to joining SBL, I had a firm belief, which was: “The job of an intern is to photocopy, staple, printouts and spiral bind.” I was completely wrong. Although I had to perform these four tasks occasionally, but the type of work that I was given was really sophisticated and seemed meaningful to me.</w:t>
      </w:r>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Moreover, my expectation from the organization to receive the respect of an intern was not fully given at the first place but I earned it through my behavior, work and professionalism. It taught me about the reality of life where nothing can be achieved without hard work.</w:t>
      </w:r>
    </w:p>
    <w:p w:rsidR="00A70AFA" w:rsidRDefault="00A70AFA">
      <w:pPr>
        <w:jc w:val="both"/>
        <w:rPr>
          <w:rFonts w:ascii="Times New Roman" w:hAnsi="Times New Roman" w:cs="Times New Roman"/>
          <w:b/>
          <w:color w:val="31849B" w:themeColor="accent5" w:themeShade="BF"/>
          <w:sz w:val="24"/>
          <w:szCs w:val="24"/>
          <w:u w:val="single"/>
        </w:rPr>
      </w:pPr>
    </w:p>
    <w:p w:rsidR="00A70AFA" w:rsidRDefault="00E12327">
      <w:pPr>
        <w:pStyle w:val="Heading2"/>
        <w:rPr>
          <w:rFonts w:ascii="Times New Roman" w:hAnsi="Times New Roman" w:cs="Times New Roman"/>
          <w:sz w:val="28"/>
        </w:rPr>
      </w:pPr>
      <w:bookmarkStart w:id="48" w:name="_Toc17833849"/>
      <w:r>
        <w:rPr>
          <w:rFonts w:ascii="Times New Roman" w:hAnsi="Times New Roman" w:cs="Times New Roman"/>
          <w:sz w:val="28"/>
        </w:rPr>
        <w:lastRenderedPageBreak/>
        <w:t>5.6 Influence of internship on my Career Plan</w:t>
      </w:r>
      <w:bookmarkEnd w:id="48"/>
      <w:r w:rsidR="00561F67">
        <w:rPr>
          <w:rFonts w:ascii="Times New Roman" w:hAnsi="Times New Roman" w:cs="Times New Roman"/>
          <w:sz w:val="28"/>
        </w:rPr>
        <w:br/>
      </w:r>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This internship has not altered my career plans entirely since I always wanted to pursue my career in Finance. But it has certainly opened new prospects for me as now I have different opportunities to consider. But after working in this organization I have understood that when it comes to prioritizing future job opportunities, I should definitely keep Multinational Companies on top; as such companies provide large scopes of development, both career-wise and compensation-wise. Such prospect is what would keep me motivated in continuing to develop my skills and efficiency throughout my entire career.</w:t>
      </w:r>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 xml:space="preserve">My desire to serve MNC’s in my career path came some significant factors. Some of my personal experiences are: </w:t>
      </w:r>
    </w:p>
    <w:p w:rsidR="00A70AFA" w:rsidRDefault="00E12327">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MNC is the most secure working place as there is very less change of de-recruitment. </w:t>
      </w:r>
    </w:p>
    <w:p w:rsidR="00A70AFA" w:rsidRDefault="00E12327">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It offers a handsome amount of salary and basic allowances. </w:t>
      </w:r>
    </w:p>
    <w:p w:rsidR="00A70AFA" w:rsidRDefault="00E12327">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Scope of promotion on reputed designation for excellent performance </w:t>
      </w:r>
    </w:p>
    <w:p w:rsidR="00A70AFA" w:rsidRDefault="00E12327">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The works are more or less same for every day and department. </w:t>
      </w:r>
    </w:p>
    <w:p w:rsidR="00A70AFA" w:rsidRDefault="00E12327">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The working hour is very flexible. </w:t>
      </w:r>
    </w:p>
    <w:p w:rsidR="00A70AFA" w:rsidRDefault="00E12327">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Opportunity to communicate with people of different class and background. </w:t>
      </w:r>
    </w:p>
    <w:p w:rsidR="00A70AFA" w:rsidRDefault="00E12327">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Social recognition </w:t>
      </w:r>
    </w:p>
    <w:p w:rsidR="00A70AFA" w:rsidRDefault="00E12327">
      <w:pPr>
        <w:jc w:val="both"/>
        <w:rPr>
          <w:rFonts w:ascii="Times New Roman" w:hAnsi="Times New Roman" w:cs="Times New Roman"/>
          <w:sz w:val="24"/>
          <w:szCs w:val="24"/>
        </w:rPr>
      </w:pPr>
      <w:r>
        <w:rPr>
          <w:rFonts w:ascii="Times New Roman" w:hAnsi="Times New Roman" w:cs="Times New Roman"/>
          <w:sz w:val="24"/>
          <w:szCs w:val="24"/>
        </w:rPr>
        <w:t>In the last 3 months I have done most of the work of F&amp;A department with pleasure and interest and this department has motivated me to become a service holder.  The daily tasks of trade finance were very inspirational and admirable to me along with the behavior and knowledge of the employees of this department. Thus now among many of my plans for my career includes working in the corporate company which is foreign basis.</w:t>
      </w:r>
    </w:p>
    <w:p w:rsidR="00A70AFA" w:rsidRDefault="00A70AFA">
      <w:pPr>
        <w:jc w:val="both"/>
        <w:rPr>
          <w:rFonts w:ascii="Times New Roman" w:hAnsi="Times New Roman" w:cs="Times New Roman"/>
          <w:b/>
          <w:color w:val="31849B" w:themeColor="accent5" w:themeShade="BF"/>
          <w:sz w:val="24"/>
          <w:szCs w:val="24"/>
        </w:rPr>
      </w:pPr>
    </w:p>
    <w:p w:rsidR="00A70AFA" w:rsidRDefault="00A70AFA">
      <w:pPr>
        <w:rPr>
          <w:rFonts w:ascii="Times New Roman" w:hAnsi="Times New Roman" w:cs="Times New Roman"/>
          <w:b/>
          <w:color w:val="31849B" w:themeColor="accent5" w:themeShade="BF"/>
          <w:sz w:val="24"/>
          <w:szCs w:val="24"/>
          <w:u w:val="single"/>
        </w:rPr>
      </w:pPr>
    </w:p>
    <w:p w:rsidR="00A70AFA" w:rsidRDefault="00A70AFA">
      <w:pPr>
        <w:rPr>
          <w:rFonts w:ascii="Times New Roman" w:hAnsi="Times New Roman" w:cs="Times New Roman"/>
          <w:b/>
          <w:color w:val="31849B" w:themeColor="accent5" w:themeShade="BF"/>
          <w:sz w:val="28"/>
          <w:szCs w:val="28"/>
          <w:u w:val="single"/>
        </w:rPr>
      </w:pPr>
    </w:p>
    <w:p w:rsidR="00A70AFA" w:rsidRDefault="00E12327">
      <w:pPr>
        <w:pStyle w:val="Heading1"/>
        <w:rPr>
          <w:rFonts w:ascii="Times New Roman" w:hAnsi="Times New Roman" w:cs="Times New Roman"/>
        </w:rPr>
      </w:pPr>
      <w:bookmarkStart w:id="49" w:name="_Toc17833850"/>
      <w:r>
        <w:rPr>
          <w:rFonts w:ascii="Times New Roman" w:hAnsi="Times New Roman" w:cs="Times New Roman"/>
        </w:rPr>
        <w:t>6.Chapter 6: Findings and Recommendations</w:t>
      </w:r>
      <w:bookmarkEnd w:id="49"/>
    </w:p>
    <w:p w:rsidR="00A70AFA" w:rsidRDefault="00A70AFA">
      <w:pPr>
        <w:rPr>
          <w:rFonts w:ascii="Times New Roman" w:hAnsi="Times New Roman" w:cs="Times New Roman"/>
        </w:rPr>
      </w:pPr>
    </w:p>
    <w:p w:rsidR="00A70AFA" w:rsidRDefault="00E12327">
      <w:pPr>
        <w:pStyle w:val="Heading2"/>
        <w:rPr>
          <w:rFonts w:ascii="Times New Roman" w:hAnsi="Times New Roman" w:cs="Times New Roman"/>
          <w:sz w:val="28"/>
          <w:szCs w:val="24"/>
        </w:rPr>
      </w:pPr>
      <w:bookmarkStart w:id="50" w:name="_Toc17833851"/>
      <w:r>
        <w:rPr>
          <w:rFonts w:ascii="Times New Roman" w:hAnsi="Times New Roman" w:cs="Times New Roman"/>
          <w:sz w:val="28"/>
          <w:szCs w:val="24"/>
        </w:rPr>
        <w:t>6.1. Findings</w:t>
      </w:r>
      <w:bookmarkEnd w:id="50"/>
    </w:p>
    <w:p w:rsidR="00A70AFA" w:rsidRDefault="00E12327">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Siemens has less promotional activities compared to its competitors.</w:t>
      </w:r>
    </w:p>
    <w:p w:rsidR="00A70AFA" w:rsidRDefault="00E12327">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Siemens does not take feedback from the customers and make standardized product most of the time.</w:t>
      </w:r>
    </w:p>
    <w:p w:rsidR="00A70AFA" w:rsidRDefault="00E12327">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They find it a little difficult to maintain vendors with up to date information.</w:t>
      </w:r>
    </w:p>
    <w:p w:rsidR="00A70AFA" w:rsidRDefault="00E12327">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lastRenderedPageBreak/>
        <w:t>Departments are squeezed up with each other so do the information.</w:t>
      </w:r>
    </w:p>
    <w:p w:rsidR="00A70AFA" w:rsidRDefault="00E12327">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Siemens products are a little bit expensive.</w:t>
      </w:r>
    </w:p>
    <w:p w:rsidR="00A70AFA" w:rsidRDefault="00E12327">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 xml:space="preserve"> There is less coordination between departments.</w:t>
      </w:r>
    </w:p>
    <w:p w:rsidR="00A70AFA" w:rsidRDefault="00E12327">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 xml:space="preserve"> Individual Desk is not available for employees.</w:t>
      </w:r>
    </w:p>
    <w:p w:rsidR="00A70AFA" w:rsidRDefault="00E12327">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 xml:space="preserve">Sitting arrangements are little </w:t>
      </w:r>
      <w:r w:rsidR="00561F67">
        <w:rPr>
          <w:rFonts w:ascii="Times New Roman" w:hAnsi="Times New Roman" w:cs="Times New Roman"/>
          <w:sz w:val="24"/>
          <w:szCs w:val="24"/>
        </w:rPr>
        <w:t>confusing?</w:t>
      </w:r>
    </w:p>
    <w:p w:rsidR="00A70AFA" w:rsidRDefault="00E12327">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 xml:space="preserve">In </w:t>
      </w:r>
      <w:r w:rsidR="00561F67">
        <w:rPr>
          <w:rFonts w:ascii="Times New Roman" w:hAnsi="Times New Roman" w:cs="Times New Roman"/>
          <w:sz w:val="24"/>
          <w:szCs w:val="24"/>
        </w:rPr>
        <w:t>SBL interns</w:t>
      </w:r>
      <w:r>
        <w:rPr>
          <w:rFonts w:ascii="Times New Roman" w:hAnsi="Times New Roman" w:cs="Times New Roman"/>
          <w:sz w:val="24"/>
          <w:szCs w:val="24"/>
        </w:rPr>
        <w:t xml:space="preserve"> do not have any access whatsoever to the network and other information.</w:t>
      </w:r>
    </w:p>
    <w:p w:rsidR="00A70AFA" w:rsidRDefault="00E12327">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 xml:space="preserve"> Not enough employees.</w:t>
      </w:r>
    </w:p>
    <w:p w:rsidR="00A70AFA" w:rsidRDefault="00E12327">
      <w:pPr>
        <w:pStyle w:val="ListParagraph"/>
        <w:numPr>
          <w:ilvl w:val="0"/>
          <w:numId w:val="4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Presence of time consuming papers authorization process.</w:t>
      </w:r>
    </w:p>
    <w:p w:rsidR="00A70AFA" w:rsidRDefault="00E12327">
      <w:pPr>
        <w:pStyle w:val="ListParagraph"/>
        <w:numPr>
          <w:ilvl w:val="0"/>
          <w:numId w:val="4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They have specific/particular geographic area/market to serve. (i.e. Operating within the electronics and electrical engineering service industries)</w:t>
      </w:r>
    </w:p>
    <w:p w:rsidR="00A70AFA" w:rsidRDefault="00A70AFA">
      <w:pPr>
        <w:pStyle w:val="ListParagraph"/>
        <w:rPr>
          <w:rFonts w:ascii="Times New Roman" w:hAnsi="Times New Roman" w:cs="Times New Roman"/>
          <w:sz w:val="24"/>
          <w:szCs w:val="24"/>
        </w:rPr>
      </w:pPr>
    </w:p>
    <w:p w:rsidR="00A70AFA" w:rsidRDefault="00A70AFA">
      <w:pPr>
        <w:pStyle w:val="Heading2"/>
        <w:rPr>
          <w:rFonts w:ascii="Times New Roman" w:hAnsi="Times New Roman" w:cs="Times New Roman"/>
        </w:rPr>
      </w:pPr>
    </w:p>
    <w:p w:rsidR="00A70AFA" w:rsidRDefault="00E12327">
      <w:pPr>
        <w:pStyle w:val="Heading2"/>
        <w:rPr>
          <w:rFonts w:ascii="Times New Roman" w:hAnsi="Times New Roman" w:cs="Times New Roman"/>
          <w:sz w:val="28"/>
          <w:szCs w:val="28"/>
        </w:rPr>
      </w:pPr>
      <w:bookmarkStart w:id="51" w:name="_Toc17833852"/>
      <w:r>
        <w:rPr>
          <w:rFonts w:ascii="Times New Roman" w:hAnsi="Times New Roman" w:cs="Times New Roman"/>
          <w:sz w:val="28"/>
          <w:szCs w:val="28"/>
        </w:rPr>
        <w:t>6.2 Recommendation for Siemens Bangladesh</w:t>
      </w:r>
      <w:bookmarkEnd w:id="51"/>
    </w:p>
    <w:p w:rsidR="00A70AFA" w:rsidRDefault="00E12327">
      <w:pPr>
        <w:rPr>
          <w:rFonts w:ascii="Times New Roman" w:hAnsi="Times New Roman" w:cs="Times New Roman"/>
          <w:sz w:val="24"/>
          <w:szCs w:val="24"/>
        </w:rPr>
      </w:pPr>
      <w:r>
        <w:rPr>
          <w:rFonts w:ascii="Times New Roman" w:hAnsi="Times New Roman" w:cs="Times New Roman"/>
          <w:sz w:val="24"/>
          <w:szCs w:val="24"/>
        </w:rPr>
        <w:t xml:space="preserve">• Siemens should increase its promotional activities to compete with competitors </w:t>
      </w:r>
    </w:p>
    <w:p w:rsidR="00A70AFA" w:rsidRDefault="00E12327">
      <w:pPr>
        <w:rPr>
          <w:rFonts w:ascii="Times New Roman" w:hAnsi="Times New Roman" w:cs="Times New Roman"/>
          <w:sz w:val="24"/>
          <w:szCs w:val="24"/>
        </w:rPr>
      </w:pPr>
      <w:r>
        <w:rPr>
          <w:rFonts w:ascii="Times New Roman" w:hAnsi="Times New Roman" w:cs="Times New Roman"/>
          <w:sz w:val="24"/>
          <w:szCs w:val="24"/>
        </w:rPr>
        <w:t xml:space="preserve">• Siemens must take feedback from the customers and can do a little customization for their product  </w:t>
      </w:r>
    </w:p>
    <w:p w:rsidR="00A70AFA" w:rsidRDefault="00E12327">
      <w:pPr>
        <w:rPr>
          <w:rFonts w:ascii="Times New Roman" w:hAnsi="Times New Roman" w:cs="Times New Roman"/>
          <w:sz w:val="24"/>
          <w:szCs w:val="24"/>
        </w:rPr>
      </w:pPr>
      <w:r>
        <w:rPr>
          <w:rFonts w:ascii="Times New Roman" w:hAnsi="Times New Roman" w:cs="Times New Roman"/>
          <w:sz w:val="24"/>
          <w:szCs w:val="24"/>
        </w:rPr>
        <w:t xml:space="preserve">• Siemens should provide their products on a trial basis, so that the customers can try it and decide to buy or not  </w:t>
      </w:r>
    </w:p>
    <w:p w:rsidR="00A70AFA" w:rsidRDefault="00E12327">
      <w:pPr>
        <w:rPr>
          <w:rFonts w:ascii="Times New Roman" w:hAnsi="Times New Roman" w:cs="Times New Roman"/>
          <w:sz w:val="24"/>
          <w:szCs w:val="24"/>
        </w:rPr>
      </w:pPr>
      <w:r>
        <w:rPr>
          <w:rFonts w:ascii="Times New Roman" w:hAnsi="Times New Roman" w:cs="Times New Roman"/>
          <w:sz w:val="24"/>
          <w:szCs w:val="24"/>
        </w:rPr>
        <w:t xml:space="preserve">• Coordination between departments should increase and they must focus more on their management. </w:t>
      </w:r>
    </w:p>
    <w:p w:rsidR="00A70AFA" w:rsidRDefault="00E12327">
      <w:pPr>
        <w:rPr>
          <w:rFonts w:ascii="Times New Roman" w:hAnsi="Times New Roman" w:cs="Times New Roman"/>
          <w:sz w:val="24"/>
          <w:szCs w:val="24"/>
        </w:rPr>
      </w:pPr>
      <w:r>
        <w:rPr>
          <w:rFonts w:ascii="Times New Roman" w:hAnsi="Times New Roman" w:cs="Times New Roman"/>
          <w:sz w:val="24"/>
          <w:szCs w:val="24"/>
        </w:rPr>
        <w:t xml:space="preserve">• Siemens should provide individual work place for all of their permanent employees; otherwise the employees will not get motivated </w:t>
      </w:r>
    </w:p>
    <w:p w:rsidR="00A70AFA" w:rsidRDefault="00E12327">
      <w:pPr>
        <w:rPr>
          <w:rFonts w:ascii="Times New Roman" w:hAnsi="Times New Roman" w:cs="Times New Roman"/>
          <w:sz w:val="24"/>
          <w:szCs w:val="24"/>
        </w:rPr>
      </w:pPr>
      <w:r>
        <w:rPr>
          <w:rFonts w:ascii="Times New Roman" w:hAnsi="Times New Roman" w:cs="Times New Roman"/>
          <w:sz w:val="24"/>
          <w:szCs w:val="24"/>
        </w:rPr>
        <w:t xml:space="preserve">• Some people in Siemens Real Estate are in upstairs, some are in down which create confusion. So they should arrange the seats properly.   </w:t>
      </w:r>
    </w:p>
    <w:p w:rsidR="00A70AFA" w:rsidRDefault="00561F67">
      <w:pPr>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p>
    <w:p w:rsidR="00561F67" w:rsidRDefault="00561F67">
      <w:pPr>
        <w:rPr>
          <w:rFonts w:ascii="Times New Roman" w:hAnsi="Times New Roman" w:cs="Times New Roman"/>
          <w:sz w:val="24"/>
          <w:szCs w:val="24"/>
        </w:rPr>
      </w:pPr>
    </w:p>
    <w:p w:rsidR="00561F67" w:rsidRDefault="00561F67">
      <w:pPr>
        <w:rPr>
          <w:rFonts w:ascii="Times New Roman" w:hAnsi="Times New Roman" w:cs="Times New Roman"/>
          <w:sz w:val="24"/>
          <w:szCs w:val="24"/>
        </w:rPr>
      </w:pPr>
    </w:p>
    <w:p w:rsidR="00561F67" w:rsidRDefault="00561F67">
      <w:pPr>
        <w:rPr>
          <w:rFonts w:ascii="Times New Roman" w:hAnsi="Times New Roman" w:cs="Times New Roman"/>
          <w:sz w:val="24"/>
          <w:szCs w:val="24"/>
        </w:rPr>
      </w:pPr>
    </w:p>
    <w:p w:rsidR="00561F67" w:rsidRDefault="00561F67">
      <w:pPr>
        <w:rPr>
          <w:rFonts w:ascii="Times New Roman" w:hAnsi="Times New Roman" w:cs="Times New Roman"/>
          <w:sz w:val="24"/>
          <w:szCs w:val="24"/>
        </w:rPr>
      </w:pPr>
    </w:p>
    <w:p w:rsidR="00561F67" w:rsidRDefault="00561F67">
      <w:pPr>
        <w:rPr>
          <w:rFonts w:ascii="Times New Roman" w:hAnsi="Times New Roman" w:cs="Times New Roman"/>
          <w:sz w:val="24"/>
          <w:szCs w:val="24"/>
        </w:rPr>
      </w:pPr>
    </w:p>
    <w:p w:rsidR="00A70AFA" w:rsidRDefault="00E12327">
      <w:pPr>
        <w:pStyle w:val="Heading2"/>
        <w:rPr>
          <w:rFonts w:ascii="Times New Roman" w:hAnsi="Times New Roman" w:cs="Times New Roman"/>
          <w:sz w:val="28"/>
        </w:rPr>
      </w:pPr>
      <w:bookmarkStart w:id="52" w:name="_Toc17833853"/>
      <w:r>
        <w:rPr>
          <w:rFonts w:ascii="Times New Roman" w:hAnsi="Times New Roman" w:cs="Times New Roman"/>
          <w:sz w:val="28"/>
        </w:rPr>
        <w:t>6.3. Conclusion</w:t>
      </w:r>
      <w:bookmarkEnd w:id="52"/>
    </w:p>
    <w:p w:rsidR="00A70AFA" w:rsidRDefault="00E12327">
      <w:pPr>
        <w:rPr>
          <w:rFonts w:ascii="Times New Roman" w:hAnsi="Times New Roman" w:cs="Times New Roman"/>
          <w:sz w:val="24"/>
          <w:szCs w:val="24"/>
        </w:rPr>
      </w:pPr>
      <w:r>
        <w:rPr>
          <w:rFonts w:ascii="Times New Roman" w:hAnsi="Times New Roman" w:cs="Times New Roman"/>
          <w:sz w:val="24"/>
          <w:szCs w:val="24"/>
        </w:rPr>
        <w:t xml:space="preserve">Siemens is considered as one of the most popular names in the world’s leading multinational organization. Siemens has developed in many segments to acquire this position. Siemens offered different segments so that it can serve different types of customers. Like other organization it also has some weakness but Siemens know how to cope with them and how to change their weakness into strength. Siemens Bangladesh is also aiding our country by employing so many employees. As technology and healthcare is a growing sector, Siemens can accelerate and grow more in future. Siemens Bangladesh Ltd trusts that Bangladesh will be a potential market for them to grow by using their available resources and strength. They believe that through proper management and strict monitoring they will be able to reach their target and will get more success in future.   </w:t>
      </w:r>
    </w:p>
    <w:p w:rsidR="00A70AFA" w:rsidRDefault="00E12327">
      <w:pPr>
        <w:rPr>
          <w:rFonts w:ascii="Times New Roman" w:hAnsi="Times New Roman" w:cs="Times New Roman"/>
          <w:sz w:val="24"/>
          <w:szCs w:val="24"/>
        </w:rPr>
      </w:pPr>
      <w:r>
        <w:rPr>
          <w:rFonts w:ascii="Times New Roman" w:hAnsi="Times New Roman" w:cs="Times New Roman"/>
          <w:sz w:val="24"/>
          <w:szCs w:val="24"/>
        </w:rPr>
        <w:t>I am glad that I got accepted for my internship program at such a well reputed MNC like Siemens Bangladesh Limited. I was successful in completing my internship at SBL and I upheld the name of United International University over there through dedication and hard work. Even though I was not trained properly to work for this department, I was still able to help my line manager with a lot of works and he appreciated this fact a lot. I take immense pride on my performance at SBL as an intern and wish to maintain this dedication throughout my life.</w:t>
      </w:r>
    </w:p>
    <w:p w:rsidR="00561F67" w:rsidRDefault="00AB6B60">
      <w:pPr>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p>
    <w:p w:rsidR="00561F67" w:rsidRDefault="00561F67">
      <w:pPr>
        <w:rPr>
          <w:rFonts w:ascii="Times New Roman" w:hAnsi="Times New Roman" w:cs="Times New Roman"/>
          <w:sz w:val="24"/>
          <w:szCs w:val="24"/>
        </w:rPr>
      </w:pPr>
      <w:r>
        <w:rPr>
          <w:rFonts w:ascii="Times New Roman" w:hAnsi="Times New Roman" w:cs="Times New Roman"/>
          <w:sz w:val="24"/>
          <w:szCs w:val="24"/>
        </w:rPr>
        <w:br w:type="page"/>
      </w:r>
    </w:p>
    <w:p w:rsidR="00A70AFA" w:rsidRDefault="00A70AFA">
      <w:pPr>
        <w:rPr>
          <w:rFonts w:ascii="Times New Roman" w:hAnsi="Times New Roman" w:cs="Times New Roman"/>
          <w:sz w:val="24"/>
          <w:szCs w:val="24"/>
        </w:rPr>
      </w:pPr>
    </w:p>
    <w:p w:rsidR="00A70AFA" w:rsidRDefault="00E12327" w:rsidP="00BF01DC">
      <w:pPr>
        <w:pStyle w:val="Heading1"/>
      </w:pPr>
      <w:bookmarkStart w:id="53" w:name="_Toc17833854"/>
      <w:r>
        <w:t>References:</w:t>
      </w:r>
      <w:bookmarkEnd w:id="53"/>
    </w:p>
    <w:p w:rsidR="00A70AFA" w:rsidRDefault="00E12327">
      <w:pPr>
        <w:pStyle w:val="ListParagraph"/>
        <w:numPr>
          <w:ilvl w:val="0"/>
          <w:numId w:val="3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Siemens Bangladesh Ltd. (n.d.) Retrieved July 15, 2019 from </w:t>
      </w:r>
      <w:hyperlink r:id="rId23" w:history="1">
        <w:r w:rsidRPr="00AB6B60">
          <w:rPr>
            <w:rStyle w:val="Hyperlink"/>
            <w:rFonts w:ascii="Times New Roman" w:hAnsi="Times New Roman" w:cs="Times New Roman"/>
            <w:color w:val="000000" w:themeColor="text1"/>
            <w:sz w:val="24"/>
            <w:szCs w:val="24"/>
          </w:rPr>
          <w:t>https://new.siemens.com/bd/en.html</w:t>
        </w:r>
      </w:hyperlink>
    </w:p>
    <w:p w:rsidR="00A70AFA" w:rsidRDefault="00E12327">
      <w:pPr>
        <w:pStyle w:val="ListParagraph"/>
        <w:numPr>
          <w:ilvl w:val="0"/>
          <w:numId w:val="34"/>
        </w:numPr>
        <w:spacing w:after="0" w:line="360" w:lineRule="auto"/>
        <w:rPr>
          <w:rFonts w:ascii="Times New Roman" w:hAnsi="Times New Roman" w:cs="Times New Roman"/>
          <w:sz w:val="24"/>
          <w:szCs w:val="24"/>
        </w:rPr>
      </w:pPr>
      <w:r>
        <w:rPr>
          <w:rFonts w:ascii="Times New Roman" w:hAnsi="Times New Roman" w:cs="Times New Roman"/>
          <w:sz w:val="24"/>
          <w:szCs w:val="24"/>
          <w:lang w:val="de-DE"/>
        </w:rPr>
        <w:t xml:space="preserve">Siemens.com Global websie (n.d.) </w:t>
      </w:r>
      <w:r>
        <w:rPr>
          <w:rFonts w:ascii="Times New Roman" w:hAnsi="Times New Roman" w:cs="Times New Roman"/>
          <w:sz w:val="24"/>
          <w:szCs w:val="24"/>
        </w:rPr>
        <w:t xml:space="preserve">Retrieved July 22, 2019 from </w:t>
      </w:r>
      <w:hyperlink r:id="rId24" w:history="1">
        <w:r w:rsidRPr="00AB6B60">
          <w:rPr>
            <w:rStyle w:val="Hyperlink"/>
            <w:rFonts w:ascii="Times New Roman" w:hAnsi="Times New Roman" w:cs="Times New Roman"/>
            <w:color w:val="000000" w:themeColor="text1"/>
            <w:sz w:val="24"/>
            <w:szCs w:val="24"/>
          </w:rPr>
          <w:t>https://new.siemens.com/global/en.html</w:t>
        </w:r>
      </w:hyperlink>
      <w:r>
        <w:rPr>
          <w:rFonts w:ascii="Times New Roman" w:hAnsi="Times New Roman" w:cs="Times New Roman"/>
          <w:sz w:val="24"/>
          <w:szCs w:val="24"/>
        </w:rPr>
        <w:t xml:space="preserve"> </w:t>
      </w:r>
    </w:p>
    <w:p w:rsidR="00A70AFA" w:rsidRDefault="00E12327">
      <w:pPr>
        <w:pStyle w:val="ListParagraph"/>
        <w:numPr>
          <w:ilvl w:val="0"/>
          <w:numId w:val="3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Siemens Facebook (n.d.)  Retrieved July 15, 2019 from </w:t>
      </w:r>
      <w:hyperlink r:id="rId25" w:history="1">
        <w:r w:rsidRPr="00AB6B60">
          <w:rPr>
            <w:rStyle w:val="Hyperlink"/>
            <w:rFonts w:ascii="Times New Roman" w:hAnsi="Times New Roman" w:cs="Times New Roman"/>
            <w:color w:val="000000" w:themeColor="text1"/>
            <w:sz w:val="24"/>
            <w:szCs w:val="24"/>
          </w:rPr>
          <w:t>https://www.facebook.com/Siemens</w:t>
        </w:r>
      </w:hyperlink>
    </w:p>
    <w:p w:rsidR="00A70AFA" w:rsidRDefault="00E12327">
      <w:pPr>
        <w:pStyle w:val="ListParagraph"/>
        <w:numPr>
          <w:ilvl w:val="0"/>
          <w:numId w:val="3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Siemens YouTube (n.d.) Retrieved July 15, 2019 from </w:t>
      </w:r>
      <w:hyperlink r:id="rId26" w:history="1">
        <w:r w:rsidRPr="00AB6B60">
          <w:rPr>
            <w:rStyle w:val="Hyperlink"/>
            <w:rFonts w:ascii="Times New Roman" w:hAnsi="Times New Roman" w:cs="Times New Roman"/>
            <w:color w:val="000000" w:themeColor="text1"/>
            <w:sz w:val="24"/>
            <w:szCs w:val="24"/>
          </w:rPr>
          <w:t>https://www.youtube.com/user/Siemens/about</w:t>
        </w:r>
      </w:hyperlink>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pStyle w:val="ListParagraph"/>
        <w:rPr>
          <w:rFonts w:ascii="Times New Roman" w:hAnsi="Times New Roman" w:cs="Times New Roman"/>
          <w:sz w:val="24"/>
          <w:szCs w:val="24"/>
        </w:rPr>
      </w:pPr>
    </w:p>
    <w:p w:rsidR="00A70AFA" w:rsidRDefault="00A70AFA">
      <w:pPr>
        <w:pStyle w:val="ListParagraph"/>
        <w:rPr>
          <w:rFonts w:ascii="Times New Roman" w:hAnsi="Times New Roman" w:cs="Times New Roman"/>
          <w:sz w:val="24"/>
          <w:szCs w:val="24"/>
        </w:rPr>
      </w:pPr>
    </w:p>
    <w:p w:rsidR="00A70AFA" w:rsidRDefault="00A70AFA">
      <w:pPr>
        <w:pStyle w:val="ListParagraph"/>
        <w:rPr>
          <w:rFonts w:ascii="Times New Roman" w:hAnsi="Times New Roman" w:cs="Times New Roman"/>
          <w:sz w:val="24"/>
          <w:szCs w:val="24"/>
        </w:rPr>
      </w:pPr>
    </w:p>
    <w:p w:rsidR="00A70AFA" w:rsidRDefault="00A70AFA">
      <w:pPr>
        <w:jc w:val="both"/>
        <w:rPr>
          <w:rFonts w:ascii="Times New Roman" w:hAnsi="Times New Roman" w:cs="Times New Roman"/>
          <w:sz w:val="24"/>
          <w:szCs w:val="24"/>
        </w:rPr>
      </w:pPr>
    </w:p>
    <w:p w:rsidR="00A70AFA" w:rsidRDefault="00A70AFA">
      <w:pPr>
        <w:pStyle w:val="ListParagraph"/>
        <w:jc w:val="both"/>
        <w:rPr>
          <w:rFonts w:ascii="Times New Roman" w:hAnsi="Times New Roman" w:cs="Times New Roman"/>
          <w:sz w:val="24"/>
          <w:szCs w:val="24"/>
        </w:rPr>
      </w:pPr>
    </w:p>
    <w:p w:rsidR="00A70AFA" w:rsidRDefault="00A70AFA">
      <w:pPr>
        <w:pStyle w:val="ListParagraph"/>
        <w:jc w:val="both"/>
        <w:rPr>
          <w:rFonts w:ascii="Times New Roman" w:hAnsi="Times New Roman" w:cs="Times New Roman"/>
          <w:sz w:val="24"/>
          <w:szCs w:val="24"/>
        </w:rPr>
      </w:pPr>
    </w:p>
    <w:p w:rsidR="00A70AFA" w:rsidRDefault="00A70AFA">
      <w:pPr>
        <w:jc w:val="both"/>
        <w:rPr>
          <w:rFonts w:ascii="Times New Roman" w:hAnsi="Times New Roman" w:cs="Times New Roman"/>
          <w:b/>
          <w:color w:val="31849B" w:themeColor="accent5" w:themeShade="BF"/>
          <w:sz w:val="24"/>
          <w:szCs w:val="24"/>
        </w:rPr>
      </w:pPr>
    </w:p>
    <w:p w:rsidR="00A70AFA" w:rsidRDefault="00A70AFA">
      <w:pPr>
        <w:jc w:val="both"/>
        <w:rPr>
          <w:rFonts w:ascii="Times New Roman" w:hAnsi="Times New Roman" w:cs="Times New Roman"/>
          <w:b/>
          <w:color w:val="31849B" w:themeColor="accent5" w:themeShade="BF"/>
          <w:sz w:val="24"/>
          <w:szCs w:val="24"/>
        </w:rPr>
      </w:pPr>
    </w:p>
    <w:p w:rsidR="00A70AFA" w:rsidRDefault="00A70AFA">
      <w:pPr>
        <w:pStyle w:val="ListParagraph"/>
        <w:jc w:val="both"/>
        <w:rPr>
          <w:rFonts w:ascii="Times New Roman" w:hAnsi="Times New Roman" w:cs="Times New Roman"/>
          <w:sz w:val="24"/>
          <w:szCs w:val="24"/>
        </w:rPr>
      </w:pPr>
    </w:p>
    <w:p w:rsidR="00A70AFA" w:rsidRDefault="00A70AFA">
      <w:pPr>
        <w:pStyle w:val="ListParagraph"/>
        <w:jc w:val="both"/>
        <w:rPr>
          <w:rFonts w:ascii="Times New Roman" w:hAnsi="Times New Roman" w:cs="Times New Roman"/>
          <w:sz w:val="24"/>
          <w:szCs w:val="24"/>
        </w:rPr>
      </w:pPr>
    </w:p>
    <w:p w:rsidR="00A70AFA" w:rsidRDefault="00A70AFA">
      <w:pPr>
        <w:pStyle w:val="ListParagraph"/>
        <w:jc w:val="both"/>
        <w:rPr>
          <w:rFonts w:ascii="Times New Roman" w:hAnsi="Times New Roman" w:cs="Times New Roman"/>
          <w:sz w:val="24"/>
          <w:szCs w:val="24"/>
        </w:rPr>
      </w:pPr>
    </w:p>
    <w:p w:rsidR="00A70AFA" w:rsidRDefault="00A70AFA">
      <w:pPr>
        <w:pStyle w:val="ListParagraph"/>
        <w:jc w:val="both"/>
        <w:rPr>
          <w:rFonts w:ascii="Times New Roman" w:hAnsi="Times New Roman" w:cs="Times New Roman"/>
          <w:sz w:val="24"/>
          <w:szCs w:val="24"/>
        </w:rPr>
      </w:pPr>
    </w:p>
    <w:p w:rsidR="00A70AFA" w:rsidRDefault="00A70AFA">
      <w:pPr>
        <w:jc w:val="both"/>
        <w:rPr>
          <w:rFonts w:ascii="Times New Roman" w:hAnsi="Times New Roman" w:cs="Times New Roman"/>
          <w:b/>
          <w:color w:val="31849B" w:themeColor="accent5" w:themeShade="BF"/>
          <w:sz w:val="24"/>
          <w:szCs w:val="24"/>
          <w:u w:val="single"/>
        </w:rPr>
      </w:pPr>
    </w:p>
    <w:p w:rsidR="00A70AFA" w:rsidRDefault="00AB6B60">
      <w:pPr>
        <w:pStyle w:val="Heading1"/>
        <w:rPr>
          <w:rFonts w:ascii="Times New Roman" w:hAnsi="Times New Roman" w:cs="Times New Roman"/>
        </w:rPr>
      </w:pPr>
      <w:r>
        <w:rPr>
          <w:rFonts w:ascii="Times New Roman" w:hAnsi="Times New Roman" w:cs="Times New Roman"/>
        </w:rPr>
        <w:lastRenderedPageBreak/>
        <w:br/>
      </w:r>
      <w:r>
        <w:rPr>
          <w:rFonts w:ascii="Times New Roman" w:hAnsi="Times New Roman" w:cs="Times New Roman"/>
        </w:rPr>
        <w:br/>
      </w:r>
    </w:p>
    <w:p w:rsidR="00A70AFA" w:rsidRDefault="00E12327">
      <w:pPr>
        <w:pStyle w:val="Heading1"/>
        <w:rPr>
          <w:rFonts w:ascii="Times New Roman" w:hAnsi="Times New Roman" w:cs="Times New Roman"/>
        </w:rPr>
      </w:pPr>
      <w:bookmarkStart w:id="54" w:name="_Toc17833855"/>
      <w:r>
        <w:rPr>
          <w:rFonts w:ascii="Times New Roman" w:hAnsi="Times New Roman" w:cs="Times New Roman"/>
        </w:rPr>
        <w:t>7. Appendix</w:t>
      </w:r>
      <w:bookmarkEnd w:id="54"/>
    </w:p>
    <w:p w:rsidR="00A70AFA" w:rsidRDefault="00A70AFA">
      <w:pPr>
        <w:jc w:val="both"/>
        <w:rPr>
          <w:rFonts w:ascii="Times New Roman" w:hAnsi="Times New Roman" w:cs="Times New Roman"/>
          <w:b/>
          <w:color w:val="31849B" w:themeColor="accent5" w:themeShade="BF"/>
          <w:sz w:val="24"/>
          <w:szCs w:val="24"/>
        </w:rPr>
      </w:pPr>
    </w:p>
    <w:p w:rsidR="00A70AFA" w:rsidRDefault="00E12327">
      <w:pPr>
        <w:rPr>
          <w:rFonts w:ascii="Times New Roman" w:hAnsi="Times New Roman" w:cs="Times New Roman"/>
          <w:b/>
          <w:sz w:val="24"/>
          <w:szCs w:val="24"/>
        </w:rPr>
      </w:pPr>
      <w:r>
        <w:rPr>
          <w:rFonts w:ascii="Times New Roman" w:hAnsi="Times New Roman" w:cs="Times New Roman"/>
          <w:b/>
          <w:w w:val="105"/>
          <w:sz w:val="24"/>
          <w:szCs w:val="24"/>
        </w:rPr>
        <w:t>Journal No. 1 (Week No. 1)</w:t>
      </w:r>
    </w:p>
    <w:p w:rsidR="00A70AFA" w:rsidRDefault="00E12327">
      <w:pPr>
        <w:rPr>
          <w:rFonts w:ascii="Times New Roman" w:hAnsi="Times New Roman" w:cs="Times New Roman"/>
          <w:sz w:val="24"/>
          <w:szCs w:val="24"/>
        </w:rPr>
      </w:pPr>
      <w:r>
        <w:rPr>
          <w:rFonts w:ascii="Times New Roman" w:hAnsi="Times New Roman" w:cs="Times New Roman"/>
          <w:w w:val="105"/>
          <w:sz w:val="24"/>
          <w:szCs w:val="24"/>
        </w:rPr>
        <w:t xml:space="preserve">I joined </w:t>
      </w:r>
      <w:r>
        <w:rPr>
          <w:rFonts w:ascii="Times New Roman" w:hAnsi="Times New Roman" w:cs="Times New Roman"/>
          <w:spacing w:val="1"/>
          <w:w w:val="105"/>
          <w:sz w:val="24"/>
          <w:szCs w:val="24"/>
        </w:rPr>
        <w:t>the PG-PS department</w:t>
      </w:r>
      <w:r>
        <w:rPr>
          <w:rFonts w:ascii="Times New Roman" w:hAnsi="Times New Roman" w:cs="Times New Roman"/>
          <w:w w:val="105"/>
          <w:sz w:val="24"/>
          <w:szCs w:val="24"/>
        </w:rPr>
        <w:t xml:space="preserve"> at Siemens Bangladesh on 5</w:t>
      </w:r>
      <w:r>
        <w:rPr>
          <w:rFonts w:ascii="Times New Roman" w:hAnsi="Times New Roman" w:cs="Times New Roman"/>
          <w:w w:val="105"/>
          <w:sz w:val="24"/>
          <w:szCs w:val="24"/>
          <w:vertAlign w:val="superscript"/>
        </w:rPr>
        <w:t>th</w:t>
      </w:r>
      <w:r>
        <w:rPr>
          <w:rFonts w:ascii="Times New Roman" w:hAnsi="Times New Roman" w:cs="Times New Roman"/>
          <w:w w:val="105"/>
          <w:sz w:val="24"/>
          <w:szCs w:val="24"/>
        </w:rPr>
        <w:t xml:space="preserve"> May, 2019. My supervisor gave me a briefing about Siemens Bangladesh and their work. I was given a chair and and a desk and some prospectus of the company. My supervisor also gave me briefing about PG-PS department and their functions.  </w:t>
      </w:r>
    </w:p>
    <w:p w:rsidR="00A70AFA" w:rsidRDefault="00E12327">
      <w:pPr>
        <w:rPr>
          <w:rFonts w:ascii="Times New Roman" w:hAnsi="Times New Roman" w:cs="Times New Roman"/>
          <w:b/>
          <w:sz w:val="24"/>
          <w:szCs w:val="24"/>
        </w:rPr>
      </w:pPr>
      <w:r>
        <w:rPr>
          <w:rFonts w:ascii="Times New Roman" w:hAnsi="Times New Roman" w:cs="Times New Roman"/>
          <w:b/>
          <w:w w:val="105"/>
          <w:sz w:val="24"/>
          <w:szCs w:val="24"/>
        </w:rPr>
        <w:t>Work Done:</w:t>
      </w:r>
    </w:p>
    <w:p w:rsidR="00A70AFA" w:rsidRDefault="00E12327">
      <w:pPr>
        <w:rPr>
          <w:rFonts w:ascii="Times New Roman" w:hAnsi="Times New Roman" w:cs="Times New Roman"/>
          <w:sz w:val="24"/>
          <w:szCs w:val="24"/>
        </w:rPr>
      </w:pPr>
      <w:r>
        <w:rPr>
          <w:rFonts w:ascii="Times New Roman" w:hAnsi="Times New Roman" w:cs="Times New Roman"/>
          <w:w w:val="105"/>
          <w:sz w:val="24"/>
          <w:szCs w:val="24"/>
        </w:rPr>
        <w:t xml:space="preserve">PG-PS department does most of its work by software and Siemens do not let any access of their software’s to interns thus I was sent to finance and accounting department to work with them. I have learnt a lot about finance and accounting department of Siemens . I have learnt about their functions and sub departments like Siemens health care which the finance department controls.    </w:t>
      </w:r>
    </w:p>
    <w:p w:rsidR="00A70AFA" w:rsidRDefault="00E12327">
      <w:pPr>
        <w:rPr>
          <w:rFonts w:ascii="Times New Roman" w:hAnsi="Times New Roman" w:cs="Times New Roman"/>
          <w:b/>
          <w:w w:val="105"/>
          <w:sz w:val="24"/>
          <w:szCs w:val="24"/>
        </w:rPr>
      </w:pPr>
      <w:r>
        <w:rPr>
          <w:rFonts w:ascii="Times New Roman" w:hAnsi="Times New Roman" w:cs="Times New Roman"/>
          <w:b/>
          <w:w w:val="105"/>
          <w:sz w:val="24"/>
          <w:szCs w:val="24"/>
        </w:rPr>
        <w:t>Learning and Achievements:</w:t>
      </w:r>
    </w:p>
    <w:p w:rsidR="00A70AFA" w:rsidRDefault="00E12327">
      <w:pPr>
        <w:rPr>
          <w:rFonts w:ascii="Times New Roman" w:hAnsi="Times New Roman" w:cs="Times New Roman"/>
          <w:w w:val="105"/>
          <w:sz w:val="24"/>
          <w:szCs w:val="24"/>
        </w:rPr>
      </w:pPr>
      <w:r>
        <w:rPr>
          <w:rFonts w:ascii="Times New Roman" w:hAnsi="Times New Roman" w:cs="Times New Roman"/>
          <w:w w:val="105"/>
          <w:sz w:val="24"/>
          <w:szCs w:val="24"/>
        </w:rPr>
        <w:t>Basically I have learn that which department does what type of work. Some initial process or steps of each departments.</w:t>
      </w:r>
    </w:p>
    <w:p w:rsidR="00A70AFA" w:rsidRDefault="00E12327">
      <w:pPr>
        <w:rPr>
          <w:rFonts w:ascii="Times New Roman" w:hAnsi="Times New Roman" w:cs="Times New Roman"/>
          <w:b/>
          <w:w w:val="105"/>
          <w:sz w:val="24"/>
          <w:szCs w:val="24"/>
        </w:rPr>
      </w:pPr>
      <w:r>
        <w:rPr>
          <w:rFonts w:ascii="Times New Roman" w:hAnsi="Times New Roman" w:cs="Times New Roman"/>
          <w:b/>
          <w:w w:val="105"/>
          <w:sz w:val="24"/>
          <w:szCs w:val="24"/>
        </w:rPr>
        <w:t>Notable:</w:t>
      </w:r>
    </w:p>
    <w:p w:rsidR="00A70AFA" w:rsidRDefault="00E12327">
      <w:pPr>
        <w:rPr>
          <w:rFonts w:ascii="Times New Roman" w:hAnsi="Times New Roman" w:cs="Times New Roman"/>
          <w:b/>
          <w:w w:val="105"/>
          <w:sz w:val="24"/>
          <w:szCs w:val="24"/>
        </w:rPr>
      </w:pPr>
      <w:r>
        <w:rPr>
          <w:rFonts w:ascii="Times New Roman" w:hAnsi="Times New Roman" w:cs="Times New Roman"/>
          <w:w w:val="105"/>
          <w:sz w:val="24"/>
          <w:szCs w:val="24"/>
        </w:rPr>
        <w:t>Siemens Bangladesh Limited (SBL) operated from 9 to 6 one hour more than the usual MNCs. As being an Intern I do not get any privilege of working fewer hours. I also have to work from 9 to 6 as per their regular schedule and for 5 days a week.</w:t>
      </w:r>
    </w:p>
    <w:p w:rsidR="00A70AFA" w:rsidRDefault="00A70AFA">
      <w:pPr>
        <w:rPr>
          <w:rFonts w:ascii="Times New Roman" w:hAnsi="Times New Roman" w:cs="Times New Roman"/>
          <w:w w:val="105"/>
          <w:sz w:val="24"/>
          <w:szCs w:val="24"/>
        </w:rPr>
      </w:pPr>
    </w:p>
    <w:p w:rsidR="00A70AFA" w:rsidRDefault="00E12327">
      <w:pPr>
        <w:rPr>
          <w:rFonts w:ascii="Times New Roman" w:hAnsi="Times New Roman" w:cs="Times New Roman"/>
          <w:b/>
          <w:w w:val="105"/>
          <w:sz w:val="24"/>
          <w:szCs w:val="24"/>
        </w:rPr>
      </w:pPr>
      <w:r>
        <w:rPr>
          <w:rFonts w:ascii="Times New Roman" w:hAnsi="Times New Roman" w:cs="Times New Roman"/>
          <w:b/>
          <w:w w:val="105"/>
          <w:sz w:val="24"/>
          <w:szCs w:val="24"/>
        </w:rPr>
        <w:t>Journal No. 2 (Week No. 2)</w:t>
      </w:r>
    </w:p>
    <w:p w:rsidR="00A70AFA" w:rsidRDefault="00E12327">
      <w:pPr>
        <w:rPr>
          <w:rFonts w:ascii="Times New Roman" w:hAnsi="Times New Roman" w:cs="Times New Roman"/>
          <w:sz w:val="24"/>
          <w:szCs w:val="24"/>
        </w:rPr>
      </w:pPr>
      <w:r>
        <w:rPr>
          <w:rFonts w:ascii="Times New Roman" w:hAnsi="Times New Roman" w:cs="Times New Roman"/>
          <w:sz w:val="24"/>
          <w:szCs w:val="24"/>
        </w:rPr>
        <w:t>Last week I have learned about the company’s regulation of how they disburse their money among their employee. This week I have worked with their LC’s.</w:t>
      </w:r>
    </w:p>
    <w:p w:rsidR="00A70AFA" w:rsidRDefault="00A70AFA">
      <w:pPr>
        <w:rPr>
          <w:rFonts w:ascii="Times New Roman" w:hAnsi="Times New Roman" w:cs="Times New Roman"/>
          <w:sz w:val="24"/>
          <w:szCs w:val="24"/>
        </w:rPr>
      </w:pPr>
    </w:p>
    <w:p w:rsidR="00AB6B60" w:rsidRDefault="00AB6B60">
      <w:pPr>
        <w:rPr>
          <w:rFonts w:ascii="Times New Roman" w:hAnsi="Times New Roman" w:cs="Times New Roman"/>
          <w:b/>
          <w:sz w:val="24"/>
          <w:szCs w:val="24"/>
        </w:rPr>
      </w:pP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lastRenderedPageBreak/>
        <w:br/>
      </w:r>
    </w:p>
    <w:p w:rsidR="00A70AFA" w:rsidRDefault="00E12327">
      <w:pPr>
        <w:rPr>
          <w:rFonts w:ascii="Times New Roman" w:hAnsi="Times New Roman" w:cs="Times New Roman"/>
          <w:b/>
          <w:sz w:val="24"/>
          <w:szCs w:val="24"/>
        </w:rPr>
      </w:pPr>
      <w:r>
        <w:rPr>
          <w:rFonts w:ascii="Times New Roman" w:hAnsi="Times New Roman" w:cs="Times New Roman"/>
          <w:b/>
          <w:sz w:val="24"/>
          <w:szCs w:val="24"/>
        </w:rPr>
        <w:t>Work Done</w:t>
      </w:r>
    </w:p>
    <w:p w:rsidR="00A70AFA" w:rsidRDefault="00E12327">
      <w:pPr>
        <w:rPr>
          <w:rFonts w:ascii="Times New Roman" w:hAnsi="Times New Roman" w:cs="Times New Roman"/>
          <w:b/>
          <w:sz w:val="24"/>
          <w:szCs w:val="24"/>
        </w:rPr>
      </w:pPr>
      <w:r>
        <w:rPr>
          <w:rFonts w:ascii="Times New Roman" w:hAnsi="Times New Roman" w:cs="Times New Roman"/>
          <w:sz w:val="24"/>
          <w:szCs w:val="24"/>
        </w:rPr>
        <w:t>At first I have studied their rules and regulations of how a L.C works. After that they provided me with their documents list of the past one year where they have all the L.C’s together. I was provided with the date of bank received and all the documents needed. There I had to sort out all the bill of entry (BOE) form the L.C.</w:t>
      </w:r>
    </w:p>
    <w:p w:rsidR="00A70AFA" w:rsidRDefault="00E12327">
      <w:pPr>
        <w:rPr>
          <w:rFonts w:ascii="Times New Roman" w:hAnsi="Times New Roman" w:cs="Times New Roman"/>
          <w:b/>
          <w:sz w:val="24"/>
          <w:szCs w:val="24"/>
        </w:rPr>
      </w:pPr>
      <w:r>
        <w:rPr>
          <w:rFonts w:ascii="Times New Roman" w:hAnsi="Times New Roman" w:cs="Times New Roman"/>
          <w:sz w:val="24"/>
          <w:szCs w:val="24"/>
        </w:rPr>
        <w:t>Basically I had to file those L.C’s as per their month. The main objective of doing this was to figure out how much AIT (advance income tax) they have paid per month as because this is a very big amount that is paid by the company. For that reason they sort out the AIT.</w:t>
      </w:r>
    </w:p>
    <w:p w:rsidR="00A70AFA" w:rsidRDefault="00E12327">
      <w:pPr>
        <w:rPr>
          <w:rFonts w:ascii="Times New Roman" w:hAnsi="Times New Roman" w:cs="Times New Roman"/>
          <w:b/>
          <w:sz w:val="24"/>
          <w:szCs w:val="24"/>
        </w:rPr>
      </w:pPr>
      <w:r>
        <w:rPr>
          <w:rFonts w:ascii="Times New Roman" w:hAnsi="Times New Roman" w:cs="Times New Roman"/>
          <w:sz w:val="24"/>
          <w:szCs w:val="24"/>
        </w:rPr>
        <w:t>I have worked with the Siemens Bangladesh limited L.C’s (SBL) as well as the Siemens Health care limited L.C’s (SHL).</w:t>
      </w:r>
    </w:p>
    <w:p w:rsidR="00A70AFA" w:rsidRDefault="00E12327">
      <w:pPr>
        <w:rPr>
          <w:rFonts w:ascii="Times New Roman" w:hAnsi="Times New Roman" w:cs="Times New Roman"/>
          <w:b/>
          <w:sz w:val="24"/>
          <w:szCs w:val="24"/>
        </w:rPr>
      </w:pPr>
      <w:r>
        <w:rPr>
          <w:rFonts w:ascii="Times New Roman" w:hAnsi="Times New Roman" w:cs="Times New Roman"/>
          <w:sz w:val="24"/>
          <w:szCs w:val="24"/>
        </w:rPr>
        <w:t>SBL deals with their generators, transformers, drives and many other types of machinery that they import from Germany and then sell it off to China and sometimes to India. Not all the products were sent to India and China; some were also sold to the local company of Bangladesh. However they also provide guarantee to their vendors.</w:t>
      </w:r>
    </w:p>
    <w:p w:rsidR="00A70AFA" w:rsidRDefault="00E12327">
      <w:pPr>
        <w:rPr>
          <w:rFonts w:ascii="Times New Roman" w:hAnsi="Times New Roman" w:cs="Times New Roman"/>
          <w:b/>
          <w:sz w:val="24"/>
          <w:szCs w:val="24"/>
        </w:rPr>
      </w:pPr>
      <w:r>
        <w:rPr>
          <w:rFonts w:ascii="Times New Roman" w:hAnsi="Times New Roman" w:cs="Times New Roman"/>
          <w:sz w:val="24"/>
          <w:szCs w:val="24"/>
        </w:rPr>
        <w:t>SHL deals with hospital machines. They import the machines from Germany and sell it to the hospitals in Bangladesh. They also provide after sell service as long as the guarantee periods are provided.</w:t>
      </w:r>
    </w:p>
    <w:p w:rsidR="00A70AFA" w:rsidRDefault="00E12327">
      <w:pPr>
        <w:rPr>
          <w:rFonts w:ascii="Times New Roman" w:hAnsi="Times New Roman" w:cs="Times New Roman"/>
          <w:b/>
          <w:sz w:val="24"/>
          <w:szCs w:val="24"/>
        </w:rPr>
      </w:pPr>
      <w:r>
        <w:rPr>
          <w:rFonts w:ascii="Times New Roman" w:hAnsi="Times New Roman" w:cs="Times New Roman"/>
          <w:sz w:val="24"/>
          <w:szCs w:val="24"/>
        </w:rPr>
        <w:t>I have also worked with the L.C’s related to the supply chain management. I have arranged their Bill of entry according to their month and year.</w:t>
      </w:r>
    </w:p>
    <w:p w:rsidR="00A70AFA" w:rsidRDefault="00A70AFA">
      <w:pPr>
        <w:rPr>
          <w:rFonts w:ascii="Times New Roman" w:hAnsi="Times New Roman" w:cs="Times New Roman"/>
          <w:w w:val="105"/>
          <w:sz w:val="24"/>
          <w:szCs w:val="24"/>
        </w:rPr>
      </w:pPr>
    </w:p>
    <w:p w:rsidR="00A70AFA" w:rsidRDefault="00E12327">
      <w:pPr>
        <w:rPr>
          <w:rFonts w:ascii="Times New Roman" w:hAnsi="Times New Roman" w:cs="Times New Roman"/>
          <w:b/>
          <w:w w:val="105"/>
          <w:sz w:val="24"/>
          <w:szCs w:val="24"/>
        </w:rPr>
      </w:pPr>
      <w:r>
        <w:rPr>
          <w:rFonts w:ascii="Times New Roman" w:hAnsi="Times New Roman" w:cs="Times New Roman"/>
          <w:b/>
          <w:w w:val="105"/>
          <w:sz w:val="24"/>
          <w:szCs w:val="24"/>
        </w:rPr>
        <w:t>Learning and Achievements:</w:t>
      </w:r>
    </w:p>
    <w:p w:rsidR="00A70AFA" w:rsidRDefault="00A70AFA">
      <w:pPr>
        <w:rPr>
          <w:rFonts w:ascii="Times New Roman" w:hAnsi="Times New Roman" w:cs="Times New Roman"/>
          <w:b/>
          <w:sz w:val="24"/>
          <w:szCs w:val="24"/>
        </w:rPr>
      </w:pPr>
    </w:p>
    <w:p w:rsidR="00A70AFA" w:rsidRDefault="00E12327">
      <w:pPr>
        <w:rPr>
          <w:rFonts w:ascii="Times New Roman" w:hAnsi="Times New Roman" w:cs="Times New Roman"/>
          <w:b/>
          <w:sz w:val="24"/>
          <w:szCs w:val="24"/>
        </w:rPr>
      </w:pPr>
      <w:r>
        <w:rPr>
          <w:rFonts w:ascii="Times New Roman" w:hAnsi="Times New Roman" w:cs="Times New Roman"/>
          <w:sz w:val="24"/>
          <w:szCs w:val="24"/>
        </w:rPr>
        <w:t>Learning about all these L.C’s helped me to understand much of the company’s transactions and also how much AIT they are paying per month.</w:t>
      </w:r>
    </w:p>
    <w:p w:rsidR="00A70AFA" w:rsidRDefault="00E12327">
      <w:pPr>
        <w:rPr>
          <w:rFonts w:ascii="Times New Roman" w:hAnsi="Times New Roman" w:cs="Times New Roman"/>
          <w:b/>
          <w:sz w:val="24"/>
          <w:szCs w:val="24"/>
        </w:rPr>
      </w:pPr>
      <w:r>
        <w:rPr>
          <w:rFonts w:ascii="Times New Roman" w:hAnsi="Times New Roman" w:cs="Times New Roman"/>
          <w:sz w:val="24"/>
          <w:szCs w:val="24"/>
        </w:rPr>
        <w:t>This AIT is the ¼ amount of tax that Siemens are paying for their goods.</w:t>
      </w:r>
    </w:p>
    <w:p w:rsidR="00A70AFA" w:rsidRDefault="00E12327">
      <w:pPr>
        <w:rPr>
          <w:rFonts w:ascii="Times New Roman" w:hAnsi="Times New Roman" w:cs="Times New Roman"/>
          <w:b/>
          <w:w w:val="105"/>
          <w:sz w:val="24"/>
          <w:szCs w:val="24"/>
        </w:rPr>
      </w:pPr>
      <w:r>
        <w:rPr>
          <w:rFonts w:ascii="Times New Roman" w:hAnsi="Times New Roman" w:cs="Times New Roman"/>
          <w:b/>
          <w:w w:val="105"/>
          <w:sz w:val="24"/>
          <w:szCs w:val="24"/>
        </w:rPr>
        <w:t>Notable:</w:t>
      </w:r>
    </w:p>
    <w:p w:rsidR="00A70AFA" w:rsidRDefault="00E12327">
      <w:pPr>
        <w:rPr>
          <w:rFonts w:ascii="Times New Roman" w:hAnsi="Times New Roman" w:cs="Times New Roman"/>
          <w:b/>
          <w:w w:val="105"/>
          <w:sz w:val="24"/>
          <w:szCs w:val="24"/>
        </w:rPr>
      </w:pPr>
      <w:r>
        <w:rPr>
          <w:rFonts w:ascii="Times New Roman" w:hAnsi="Times New Roman" w:cs="Times New Roman"/>
          <w:w w:val="105"/>
          <w:sz w:val="24"/>
          <w:szCs w:val="24"/>
        </w:rPr>
        <w:t>While working with the Bill of Entry some of the documents were missing because those were of many years back. Those files were sent to their archive which is in the factory.</w:t>
      </w:r>
    </w:p>
    <w:p w:rsidR="00A70AFA" w:rsidRDefault="00E12327">
      <w:pPr>
        <w:rPr>
          <w:rFonts w:ascii="Times New Roman" w:hAnsi="Times New Roman" w:cs="Times New Roman"/>
          <w:b/>
          <w:sz w:val="24"/>
          <w:szCs w:val="24"/>
        </w:rPr>
      </w:pPr>
      <w:r>
        <w:rPr>
          <w:rFonts w:ascii="Times New Roman" w:hAnsi="Times New Roman" w:cs="Times New Roman"/>
          <w:w w:val="105"/>
          <w:sz w:val="24"/>
          <w:szCs w:val="24"/>
        </w:rPr>
        <w:t>I have to work again on this filing of L.C’s after getting the remaining files.</w:t>
      </w:r>
    </w:p>
    <w:p w:rsidR="00A70AFA" w:rsidRDefault="00A70AFA">
      <w:pPr>
        <w:rPr>
          <w:rFonts w:ascii="Times New Roman" w:hAnsi="Times New Roman" w:cs="Times New Roman"/>
          <w:b/>
          <w:sz w:val="24"/>
          <w:szCs w:val="24"/>
        </w:rPr>
      </w:pPr>
    </w:p>
    <w:p w:rsidR="00A70AFA" w:rsidRDefault="00E12327">
      <w:pPr>
        <w:rPr>
          <w:rFonts w:ascii="Times New Roman" w:hAnsi="Times New Roman" w:cs="Times New Roman"/>
          <w:b/>
          <w:w w:val="105"/>
          <w:sz w:val="24"/>
          <w:szCs w:val="24"/>
        </w:rPr>
      </w:pPr>
      <w:r>
        <w:rPr>
          <w:rFonts w:ascii="Times New Roman" w:hAnsi="Times New Roman" w:cs="Times New Roman"/>
          <w:b/>
          <w:w w:val="105"/>
          <w:sz w:val="24"/>
          <w:szCs w:val="24"/>
        </w:rPr>
        <w:t>Journal No. 3 (Week No. 3)</w:t>
      </w:r>
    </w:p>
    <w:p w:rsidR="00A70AFA" w:rsidRDefault="00E12327">
      <w:pPr>
        <w:rPr>
          <w:rFonts w:ascii="Times New Roman" w:hAnsi="Times New Roman" w:cs="Times New Roman"/>
          <w:sz w:val="24"/>
          <w:szCs w:val="24"/>
        </w:rPr>
      </w:pPr>
      <w:r>
        <w:rPr>
          <w:rFonts w:ascii="Times New Roman" w:hAnsi="Times New Roman" w:cs="Times New Roman"/>
          <w:sz w:val="24"/>
          <w:szCs w:val="24"/>
        </w:rPr>
        <w:t>On week 3 I was called by the HR department. They have checked my hand writing .it was the time of the year when WPPF (workers participation profit fund) were being distributed</w:t>
      </w:r>
    </w:p>
    <w:p w:rsidR="00A70AFA" w:rsidRDefault="00E12327">
      <w:pPr>
        <w:rPr>
          <w:rFonts w:ascii="Times New Roman" w:hAnsi="Times New Roman" w:cs="Times New Roman"/>
          <w:b/>
          <w:sz w:val="24"/>
          <w:szCs w:val="24"/>
        </w:rPr>
      </w:pPr>
      <w:r>
        <w:rPr>
          <w:rFonts w:ascii="Times New Roman" w:hAnsi="Times New Roman" w:cs="Times New Roman"/>
          <w:b/>
          <w:sz w:val="24"/>
          <w:szCs w:val="24"/>
        </w:rPr>
        <w:t>Work Done</w:t>
      </w:r>
    </w:p>
    <w:p w:rsidR="00A70AFA" w:rsidRDefault="00E12327">
      <w:pPr>
        <w:rPr>
          <w:rFonts w:ascii="Times New Roman" w:hAnsi="Times New Roman" w:cs="Times New Roman"/>
          <w:sz w:val="24"/>
          <w:szCs w:val="24"/>
        </w:rPr>
      </w:pPr>
      <w:r>
        <w:rPr>
          <w:rFonts w:ascii="Times New Roman" w:hAnsi="Times New Roman" w:cs="Times New Roman"/>
          <w:sz w:val="24"/>
          <w:szCs w:val="24"/>
        </w:rPr>
        <w:t>. I was given with some empty vouchers and some stamps. I had to fill up those vouchers according to provided information and stump them and get them approved by two other supervisors .after that I had to make photocopies of them and keep them serially in a file and distribute the checks to respective persons and finally report all of this to HR department.</w:t>
      </w:r>
    </w:p>
    <w:p w:rsidR="00A70AFA" w:rsidRDefault="00E12327">
      <w:pPr>
        <w:rPr>
          <w:rFonts w:ascii="Times New Roman" w:hAnsi="Times New Roman" w:cs="Times New Roman"/>
          <w:b/>
          <w:w w:val="105"/>
          <w:sz w:val="24"/>
          <w:szCs w:val="24"/>
        </w:rPr>
      </w:pPr>
      <w:r>
        <w:rPr>
          <w:rFonts w:ascii="Times New Roman" w:hAnsi="Times New Roman" w:cs="Times New Roman"/>
          <w:b/>
          <w:w w:val="105"/>
          <w:sz w:val="24"/>
          <w:szCs w:val="24"/>
        </w:rPr>
        <w:t>Learning and Achievement</w:t>
      </w:r>
    </w:p>
    <w:p w:rsidR="00A70AFA" w:rsidRDefault="00E12327">
      <w:pPr>
        <w:rPr>
          <w:rFonts w:ascii="Times New Roman" w:hAnsi="Times New Roman" w:cs="Times New Roman"/>
          <w:b/>
          <w:w w:val="105"/>
          <w:sz w:val="24"/>
          <w:szCs w:val="24"/>
        </w:rPr>
      </w:pPr>
      <w:r>
        <w:rPr>
          <w:rFonts w:ascii="Times New Roman" w:hAnsi="Times New Roman" w:cs="Times New Roman"/>
          <w:w w:val="105"/>
          <w:sz w:val="24"/>
          <w:szCs w:val="24"/>
        </w:rPr>
        <w:t>Doing this work of Challan I get to know how the calculations of the Vat are done and how they are being generated and submitted.</w:t>
      </w:r>
    </w:p>
    <w:p w:rsidR="00A70AFA" w:rsidRDefault="00A70AFA">
      <w:pPr>
        <w:rPr>
          <w:rFonts w:ascii="Times New Roman" w:hAnsi="Times New Roman" w:cs="Times New Roman"/>
          <w:w w:val="105"/>
          <w:sz w:val="24"/>
          <w:szCs w:val="24"/>
        </w:rPr>
      </w:pPr>
    </w:p>
    <w:p w:rsidR="00A70AFA" w:rsidRDefault="00E12327">
      <w:pPr>
        <w:rPr>
          <w:rFonts w:ascii="Times New Roman" w:hAnsi="Times New Roman" w:cs="Times New Roman"/>
          <w:b/>
          <w:w w:val="105"/>
          <w:sz w:val="24"/>
          <w:szCs w:val="24"/>
        </w:rPr>
      </w:pPr>
      <w:r>
        <w:rPr>
          <w:rFonts w:ascii="Times New Roman" w:hAnsi="Times New Roman" w:cs="Times New Roman"/>
          <w:b/>
          <w:w w:val="105"/>
          <w:sz w:val="24"/>
          <w:szCs w:val="24"/>
        </w:rPr>
        <w:t>Journal No. 4 (Week No. 4)</w:t>
      </w:r>
    </w:p>
    <w:p w:rsidR="00A70AFA" w:rsidRDefault="00E12327">
      <w:pPr>
        <w:rPr>
          <w:rFonts w:ascii="Times New Roman" w:hAnsi="Times New Roman" w:cs="Times New Roman"/>
          <w:sz w:val="24"/>
          <w:szCs w:val="24"/>
        </w:rPr>
      </w:pPr>
      <w:r>
        <w:rPr>
          <w:rFonts w:ascii="Times New Roman" w:hAnsi="Times New Roman" w:cs="Times New Roman"/>
          <w:sz w:val="24"/>
          <w:szCs w:val="24"/>
        </w:rPr>
        <w:t>As I have been assigned in the Vat and Tax division of the company, I was given the work of making the Vat excel sheet and then forming the Challan which they sent to the government.</w:t>
      </w:r>
    </w:p>
    <w:p w:rsidR="00A70AFA" w:rsidRDefault="00A70AFA">
      <w:pPr>
        <w:rPr>
          <w:rFonts w:ascii="Times New Roman" w:hAnsi="Times New Roman" w:cs="Times New Roman"/>
          <w:sz w:val="24"/>
          <w:szCs w:val="24"/>
        </w:rPr>
      </w:pPr>
    </w:p>
    <w:p w:rsidR="00A70AFA" w:rsidRDefault="00E12327">
      <w:pPr>
        <w:rPr>
          <w:rFonts w:ascii="Times New Roman" w:hAnsi="Times New Roman" w:cs="Times New Roman"/>
          <w:b/>
          <w:sz w:val="24"/>
          <w:szCs w:val="24"/>
        </w:rPr>
      </w:pPr>
      <w:r>
        <w:rPr>
          <w:rFonts w:ascii="Times New Roman" w:hAnsi="Times New Roman" w:cs="Times New Roman"/>
          <w:b/>
          <w:sz w:val="24"/>
          <w:szCs w:val="24"/>
        </w:rPr>
        <w:t>Work Done</w:t>
      </w:r>
    </w:p>
    <w:p w:rsidR="00A70AFA" w:rsidRDefault="00E12327">
      <w:pPr>
        <w:rPr>
          <w:rFonts w:ascii="Times New Roman" w:hAnsi="Times New Roman" w:cs="Times New Roman"/>
          <w:b/>
          <w:sz w:val="24"/>
          <w:szCs w:val="24"/>
        </w:rPr>
      </w:pPr>
      <w:r>
        <w:rPr>
          <w:rFonts w:ascii="Times New Roman" w:hAnsi="Times New Roman" w:cs="Times New Roman"/>
          <w:sz w:val="24"/>
          <w:szCs w:val="24"/>
        </w:rPr>
        <w:t>I was provided with the list of the vendors from whom they buy their products. They buy their products from private limited company and also from the individual vendors.I had to separate all the VAT amount section wise and then had to form the Challan which is also according to the section determined by the Government. This is done so that we can separately calculate the entire AIT amount and can also classify all the percentage that is determined in each section.They also have a healthcare sector (SHL), they also do the same thing. They buy machines from their vendor’s and separately allocate their AIT amount so that they can clearly classify the amount.However the vendor’s lists are to be made separately and had to attach it with the Challan.The Challan was needed to be printed carefully alone with the vendors list.</w:t>
      </w:r>
    </w:p>
    <w:p w:rsidR="00A70AFA" w:rsidRDefault="00A70AFA">
      <w:pPr>
        <w:rPr>
          <w:rFonts w:ascii="Times New Roman" w:hAnsi="Times New Roman" w:cs="Times New Roman"/>
          <w:sz w:val="24"/>
          <w:szCs w:val="24"/>
        </w:rPr>
      </w:pPr>
    </w:p>
    <w:p w:rsidR="00A70AFA" w:rsidRDefault="00E12327">
      <w:pPr>
        <w:rPr>
          <w:rFonts w:ascii="Times New Roman" w:hAnsi="Times New Roman" w:cs="Times New Roman"/>
          <w:b/>
          <w:w w:val="105"/>
          <w:sz w:val="24"/>
          <w:szCs w:val="24"/>
        </w:rPr>
      </w:pPr>
      <w:r>
        <w:rPr>
          <w:rFonts w:ascii="Times New Roman" w:hAnsi="Times New Roman" w:cs="Times New Roman"/>
          <w:b/>
          <w:w w:val="105"/>
          <w:sz w:val="24"/>
          <w:szCs w:val="24"/>
        </w:rPr>
        <w:t>Learning and Achievement</w:t>
      </w:r>
    </w:p>
    <w:p w:rsidR="00A70AFA" w:rsidRDefault="00E12327">
      <w:pPr>
        <w:rPr>
          <w:rFonts w:ascii="Times New Roman" w:hAnsi="Times New Roman" w:cs="Times New Roman"/>
          <w:b/>
          <w:w w:val="105"/>
          <w:sz w:val="24"/>
          <w:szCs w:val="24"/>
        </w:rPr>
      </w:pPr>
      <w:r>
        <w:rPr>
          <w:rFonts w:ascii="Times New Roman" w:hAnsi="Times New Roman" w:cs="Times New Roman"/>
          <w:w w:val="105"/>
          <w:sz w:val="24"/>
          <w:szCs w:val="24"/>
        </w:rPr>
        <w:t>Doing this work of Challan I got to know how the calculations of the Vat are done and how they are being generated and submitted.</w:t>
      </w:r>
    </w:p>
    <w:p w:rsidR="00A70AFA" w:rsidRDefault="00A70AFA">
      <w:pPr>
        <w:rPr>
          <w:rFonts w:ascii="Times New Roman" w:hAnsi="Times New Roman" w:cs="Times New Roman"/>
          <w:w w:val="105"/>
          <w:sz w:val="24"/>
          <w:szCs w:val="24"/>
        </w:rPr>
      </w:pPr>
    </w:p>
    <w:p w:rsidR="00A70AFA" w:rsidRDefault="00E12327">
      <w:pPr>
        <w:rPr>
          <w:rFonts w:ascii="Times New Roman" w:hAnsi="Times New Roman" w:cs="Times New Roman"/>
          <w:b/>
          <w:w w:val="105"/>
          <w:sz w:val="24"/>
          <w:szCs w:val="24"/>
        </w:rPr>
      </w:pPr>
      <w:r>
        <w:rPr>
          <w:rFonts w:ascii="Times New Roman" w:hAnsi="Times New Roman" w:cs="Times New Roman"/>
          <w:b/>
          <w:w w:val="105"/>
          <w:sz w:val="24"/>
          <w:szCs w:val="24"/>
        </w:rPr>
        <w:t>Journal No. 5 (Week No. 5)</w:t>
      </w:r>
    </w:p>
    <w:p w:rsidR="00A70AFA" w:rsidRDefault="00E12327">
      <w:pPr>
        <w:rPr>
          <w:rFonts w:ascii="Times New Roman" w:hAnsi="Times New Roman" w:cs="Times New Roman"/>
          <w:b/>
          <w:sz w:val="24"/>
          <w:szCs w:val="24"/>
        </w:rPr>
      </w:pPr>
      <w:r>
        <w:rPr>
          <w:rFonts w:ascii="Times New Roman" w:hAnsi="Times New Roman" w:cs="Times New Roman"/>
          <w:b/>
          <w:sz w:val="24"/>
          <w:szCs w:val="24"/>
        </w:rPr>
        <w:t>Work Done</w:t>
      </w:r>
    </w:p>
    <w:p w:rsidR="00A70AFA" w:rsidRDefault="00E12327">
      <w:pPr>
        <w:rPr>
          <w:rFonts w:ascii="Times New Roman" w:hAnsi="Times New Roman" w:cs="Times New Roman"/>
          <w:b/>
          <w:i/>
          <w:sz w:val="24"/>
          <w:szCs w:val="24"/>
        </w:rPr>
      </w:pPr>
      <w:r>
        <w:rPr>
          <w:rFonts w:ascii="Times New Roman" w:hAnsi="Times New Roman" w:cs="Times New Roman"/>
          <w:sz w:val="24"/>
          <w:szCs w:val="24"/>
        </w:rPr>
        <w:t>I Have prepared certificates in excel sheet for VAT deduction at sources from vendors payment as per vat regulations I Have also worked on clearing account in SAP for liability booking . I have audited different department of Siemens for fixed asset valuation. I was given the task to evaluate the fixed asset in terms of their book value to depreciated value. I have verified whether the asset has the new bar code or not along with the proper asset user name. I went for factory visit of Siemens Bangladesh located in Gazipur to investigate the fixed asset.</w:t>
      </w:r>
    </w:p>
    <w:p w:rsidR="00A70AFA" w:rsidRDefault="00E12327">
      <w:pPr>
        <w:rPr>
          <w:rFonts w:ascii="Times New Roman" w:hAnsi="Times New Roman" w:cs="Times New Roman"/>
          <w:w w:val="105"/>
          <w:sz w:val="24"/>
          <w:szCs w:val="24"/>
        </w:rPr>
      </w:pPr>
      <w:r>
        <w:rPr>
          <w:rFonts w:ascii="Times New Roman" w:hAnsi="Times New Roman" w:cs="Times New Roman"/>
          <w:w w:val="105"/>
          <w:sz w:val="24"/>
          <w:szCs w:val="24"/>
        </w:rPr>
        <w:t>Learning and Achievements:</w:t>
      </w:r>
    </w:p>
    <w:p w:rsidR="00A70AFA" w:rsidRDefault="00E12327">
      <w:pPr>
        <w:rPr>
          <w:rFonts w:ascii="Times New Roman" w:hAnsi="Times New Roman" w:cs="Times New Roman"/>
          <w:w w:val="105"/>
          <w:sz w:val="24"/>
          <w:szCs w:val="24"/>
        </w:rPr>
      </w:pPr>
      <w:r>
        <w:rPr>
          <w:rFonts w:ascii="Times New Roman" w:hAnsi="Times New Roman" w:cs="Times New Roman"/>
          <w:w w:val="105"/>
          <w:sz w:val="24"/>
          <w:szCs w:val="24"/>
        </w:rPr>
        <w:t>Working with different types of documents taught me how to manage and store and different typed of important papers. I acquired in depth knowledge of calculation of financial data using M/S Excel. Learned different sections of tax, where the sections mostly comprehend on the tax disbursement regulations of a company. In addition I also have learned how the company depreciates their fixed asset.</w:t>
      </w:r>
      <w:r>
        <w:rPr>
          <w:rFonts w:ascii="Times New Roman" w:hAnsi="Times New Roman" w:cs="Times New Roman"/>
          <w:bCs/>
          <w:iCs/>
          <w:sz w:val="24"/>
          <w:szCs w:val="24"/>
        </w:rPr>
        <w:t xml:space="preserve"> While verifying the fixed asset we found most of their assets were not updated in their record of the list of assets. Furthermore even though the assets existed but they were not tagged properly. </w:t>
      </w:r>
    </w:p>
    <w:p w:rsidR="00A70AFA" w:rsidRDefault="00E12327">
      <w:pPr>
        <w:rPr>
          <w:rFonts w:ascii="Times New Roman" w:hAnsi="Times New Roman" w:cs="Times New Roman"/>
          <w:b/>
          <w:w w:val="105"/>
          <w:sz w:val="24"/>
          <w:szCs w:val="24"/>
        </w:rPr>
      </w:pPr>
      <w:r>
        <w:rPr>
          <w:rFonts w:ascii="Times New Roman" w:hAnsi="Times New Roman" w:cs="Times New Roman"/>
          <w:b/>
          <w:w w:val="105"/>
          <w:sz w:val="24"/>
          <w:szCs w:val="24"/>
        </w:rPr>
        <w:t>Journal No. 6 (Week No. 6)</w:t>
      </w:r>
    </w:p>
    <w:p w:rsidR="00A70AFA" w:rsidRDefault="00E12327">
      <w:pPr>
        <w:rPr>
          <w:rFonts w:ascii="Times New Roman" w:hAnsi="Times New Roman" w:cs="Times New Roman"/>
          <w:b/>
          <w:sz w:val="24"/>
          <w:szCs w:val="24"/>
        </w:rPr>
      </w:pPr>
      <w:r>
        <w:rPr>
          <w:rFonts w:ascii="Times New Roman" w:hAnsi="Times New Roman" w:cs="Times New Roman"/>
          <w:b/>
          <w:sz w:val="24"/>
          <w:szCs w:val="24"/>
        </w:rPr>
        <w:t>Work done</w:t>
      </w:r>
    </w:p>
    <w:p w:rsidR="00A70AFA" w:rsidRDefault="00E12327">
      <w:pPr>
        <w:rPr>
          <w:rFonts w:ascii="Times New Roman" w:hAnsi="Times New Roman" w:cs="Times New Roman"/>
          <w:b/>
          <w:color w:val="262626" w:themeColor="text1" w:themeTint="D9"/>
          <w:w w:val="105"/>
          <w:sz w:val="24"/>
          <w:szCs w:val="24"/>
        </w:rPr>
      </w:pPr>
      <w:r>
        <w:rPr>
          <w:rFonts w:ascii="Times New Roman" w:hAnsi="Times New Roman" w:cs="Times New Roman"/>
          <w:color w:val="262626" w:themeColor="text1" w:themeTint="D9"/>
          <w:sz w:val="24"/>
          <w:szCs w:val="24"/>
        </w:rPr>
        <w:t>In this week I worked on May 2019 ‘s whole expenditure reimbursement . I was taught and assigned to check certain things on that file like how to check foreign imbursement etc.  I was taught to make the bills ready with kaizesoftware . I had to run through all the cheques and find out and redo the rejected cheques , in any case I had to consult my supervisor .</w:t>
      </w:r>
    </w:p>
    <w:p w:rsidR="00A70AFA" w:rsidRDefault="00E12327">
      <w:pPr>
        <w:rPr>
          <w:rFonts w:ascii="Times New Roman" w:hAnsi="Times New Roman" w:cs="Times New Roman"/>
          <w:b/>
          <w:w w:val="105"/>
          <w:sz w:val="24"/>
          <w:szCs w:val="24"/>
        </w:rPr>
      </w:pPr>
      <w:r>
        <w:rPr>
          <w:rFonts w:ascii="Times New Roman" w:hAnsi="Times New Roman" w:cs="Times New Roman"/>
          <w:b/>
          <w:w w:val="105"/>
          <w:sz w:val="24"/>
          <w:szCs w:val="24"/>
        </w:rPr>
        <w:t>Learning and Achievements:</w:t>
      </w:r>
    </w:p>
    <w:p w:rsidR="00A70AFA" w:rsidRDefault="00E12327">
      <w:pPr>
        <w:rPr>
          <w:rFonts w:ascii="Times New Roman" w:hAnsi="Times New Roman" w:cs="Times New Roman"/>
          <w:sz w:val="24"/>
          <w:szCs w:val="24"/>
        </w:rPr>
      </w:pPr>
      <w:r>
        <w:rPr>
          <w:rFonts w:ascii="Times New Roman" w:hAnsi="Times New Roman" w:cs="Times New Roman"/>
          <w:sz w:val="24"/>
          <w:szCs w:val="24"/>
        </w:rPr>
        <w:t>Expense reimbursement is a very lengthy  process, from outside it looks so easier, but when I have gone though this, I realized  how difficulties encountered and  have to give deep attention to any work.</w:t>
      </w:r>
    </w:p>
    <w:p w:rsidR="00A70AFA" w:rsidRDefault="00E12327">
      <w:pPr>
        <w:rPr>
          <w:rFonts w:ascii="Times New Roman" w:hAnsi="Times New Roman" w:cs="Times New Roman"/>
          <w:b/>
          <w:sz w:val="24"/>
          <w:szCs w:val="24"/>
        </w:rPr>
      </w:pPr>
      <w:r>
        <w:rPr>
          <w:rFonts w:ascii="Times New Roman" w:hAnsi="Times New Roman" w:cs="Times New Roman"/>
          <w:b/>
          <w:sz w:val="24"/>
          <w:szCs w:val="24"/>
        </w:rPr>
        <w:t>Journal No7 (week No. 7)</w:t>
      </w:r>
    </w:p>
    <w:p w:rsidR="00A70AFA" w:rsidRDefault="00E12327">
      <w:pP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Work done</w:t>
      </w:r>
    </w:p>
    <w:p w:rsidR="00A70AFA" w:rsidRDefault="00E12327">
      <w:pP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I have called by Supply chain management department and told that Business Unit need some tools so that they issued a PR,  so now SCM dept have collected some offers from  there enlisted vendors. I was ordered me to make an excel sheet by input of all the offer in sequence. It is known by QES </w:t>
      </w:r>
      <w:r>
        <w:rPr>
          <w:rFonts w:ascii="Times New Roman" w:hAnsi="Times New Roman" w:cs="Times New Roman"/>
          <w:color w:val="262626" w:themeColor="text1" w:themeTint="D9"/>
          <w:sz w:val="24"/>
          <w:szCs w:val="24"/>
        </w:rPr>
        <w:lastRenderedPageBreak/>
        <w:t xml:space="preserve">means </w:t>
      </w:r>
      <w:r>
        <w:rPr>
          <w:rFonts w:ascii="Times New Roman" w:hAnsi="Times New Roman" w:cs="Times New Roman"/>
          <w:sz w:val="24"/>
          <w:szCs w:val="24"/>
        </w:rPr>
        <w:t>Quotation executive summary, I was provided with some lists and offer from vendors that the company was working with. I had to make an excel sheet of all the vendors offers with given unit price, materials, discount percentages. From these the company can easily identify the best vendors with best quality product within their budget.</w:t>
      </w:r>
    </w:p>
    <w:p w:rsidR="00A70AFA" w:rsidRDefault="00E12327">
      <w:pPr>
        <w:rPr>
          <w:rFonts w:ascii="Times New Roman" w:hAnsi="Times New Roman" w:cs="Times New Roman"/>
          <w:b/>
          <w:w w:val="105"/>
          <w:sz w:val="24"/>
          <w:szCs w:val="24"/>
        </w:rPr>
      </w:pPr>
      <w:r>
        <w:rPr>
          <w:rFonts w:ascii="Times New Roman" w:hAnsi="Times New Roman" w:cs="Times New Roman"/>
          <w:b/>
          <w:w w:val="105"/>
          <w:sz w:val="24"/>
          <w:szCs w:val="24"/>
        </w:rPr>
        <w:t>Journal No. 8 (Week No. 8)</w:t>
      </w:r>
    </w:p>
    <w:p w:rsidR="00A70AFA" w:rsidRDefault="00E12327">
      <w:pPr>
        <w:rPr>
          <w:rFonts w:ascii="Times New Roman" w:hAnsi="Times New Roman" w:cs="Times New Roman"/>
          <w:b/>
          <w:sz w:val="24"/>
          <w:szCs w:val="24"/>
        </w:rPr>
      </w:pPr>
      <w:r>
        <w:rPr>
          <w:rFonts w:ascii="Times New Roman" w:hAnsi="Times New Roman" w:cs="Times New Roman"/>
          <w:b/>
          <w:sz w:val="24"/>
          <w:szCs w:val="24"/>
        </w:rPr>
        <w:t>Work done</w:t>
      </w:r>
    </w:p>
    <w:p w:rsidR="00A70AFA" w:rsidRDefault="00E12327">
      <w:pPr>
        <w:rPr>
          <w:rFonts w:ascii="Times New Roman" w:hAnsi="Times New Roman" w:cs="Times New Roman"/>
          <w:sz w:val="24"/>
          <w:szCs w:val="24"/>
        </w:rPr>
      </w:pPr>
      <w:r>
        <w:rPr>
          <w:rFonts w:ascii="Times New Roman" w:hAnsi="Times New Roman" w:cs="Times New Roman"/>
          <w:sz w:val="24"/>
          <w:szCs w:val="24"/>
        </w:rPr>
        <w:t>My supervisor has learnt me how to make a purchase requisition form. There is a form of PR in KAIZOE software. My supervisor gave me the access of it and told me to create 10 to 12 PR form. I was provided with required info of creating PR.</w:t>
      </w:r>
    </w:p>
    <w:p w:rsidR="00A70AFA" w:rsidRDefault="00E12327">
      <w:pPr>
        <w:rPr>
          <w:rFonts w:ascii="Times New Roman" w:hAnsi="Times New Roman" w:cs="Times New Roman"/>
          <w:sz w:val="24"/>
          <w:szCs w:val="24"/>
        </w:rPr>
      </w:pPr>
      <w:r>
        <w:rPr>
          <w:rFonts w:ascii="Times New Roman" w:hAnsi="Times New Roman" w:cs="Times New Roman"/>
          <w:sz w:val="24"/>
          <w:szCs w:val="24"/>
        </w:rPr>
        <w:t>Also I was provided a sample of forwarding letter. And told me to make same forwarding letter 7  just to change the projects name and info.</w:t>
      </w:r>
    </w:p>
    <w:p w:rsidR="00A70AFA" w:rsidRDefault="00E12327">
      <w:pPr>
        <w:rPr>
          <w:rFonts w:ascii="Times New Roman" w:hAnsi="Times New Roman" w:cs="Times New Roman"/>
          <w:sz w:val="24"/>
          <w:szCs w:val="24"/>
        </w:rPr>
      </w:pPr>
      <w:r>
        <w:rPr>
          <w:rFonts w:ascii="Times New Roman" w:hAnsi="Times New Roman" w:cs="Times New Roman"/>
          <w:sz w:val="24"/>
          <w:szCs w:val="24"/>
        </w:rPr>
        <w:t>Also gave me a brief description about their local payment process.</w:t>
      </w:r>
    </w:p>
    <w:p w:rsidR="00A70AFA" w:rsidRDefault="00E12327">
      <w:pPr>
        <w:rPr>
          <w:rFonts w:ascii="Times New Roman" w:hAnsi="Times New Roman" w:cs="Times New Roman"/>
          <w:b/>
          <w:w w:val="105"/>
          <w:sz w:val="24"/>
          <w:szCs w:val="24"/>
        </w:rPr>
      </w:pPr>
      <w:r>
        <w:rPr>
          <w:rFonts w:ascii="Times New Roman" w:hAnsi="Times New Roman" w:cs="Times New Roman"/>
          <w:b/>
          <w:w w:val="105"/>
          <w:sz w:val="24"/>
          <w:szCs w:val="24"/>
        </w:rPr>
        <w:t>Journal No.  (Week No. 9)</w:t>
      </w:r>
    </w:p>
    <w:p w:rsidR="00A70AFA" w:rsidRDefault="00E12327">
      <w:pPr>
        <w:rPr>
          <w:rFonts w:ascii="Times New Roman" w:hAnsi="Times New Roman" w:cs="Times New Roman"/>
          <w:b/>
          <w:sz w:val="24"/>
          <w:szCs w:val="24"/>
        </w:rPr>
      </w:pPr>
      <w:r>
        <w:rPr>
          <w:rFonts w:ascii="Times New Roman" w:hAnsi="Times New Roman" w:cs="Times New Roman"/>
          <w:b/>
          <w:sz w:val="24"/>
          <w:szCs w:val="24"/>
        </w:rPr>
        <w:t>Work done</w:t>
      </w:r>
      <w:r>
        <w:rPr>
          <w:rFonts w:ascii="Times New Roman" w:hAnsi="Times New Roman" w:cs="Times New Roman"/>
          <w:b/>
          <w:sz w:val="24"/>
          <w:szCs w:val="24"/>
        </w:rPr>
        <w:tab/>
      </w:r>
    </w:p>
    <w:p w:rsidR="00A70AFA" w:rsidRDefault="00E12327">
      <w:pPr>
        <w:rPr>
          <w:rFonts w:ascii="Times New Roman" w:hAnsi="Times New Roman" w:cs="Times New Roman"/>
          <w:sz w:val="24"/>
          <w:szCs w:val="24"/>
        </w:rPr>
      </w:pPr>
      <w:r>
        <w:rPr>
          <w:rFonts w:ascii="Times New Roman" w:hAnsi="Times New Roman" w:cs="Times New Roman"/>
          <w:sz w:val="24"/>
          <w:szCs w:val="24"/>
        </w:rPr>
        <w:t>I was provided with a paper which had the company requirements. A list of interns were given to me and I was to check whether they fulfilled the company’s requirements to go further and have a contract with them.</w:t>
      </w:r>
    </w:p>
    <w:p w:rsidR="00A70AFA" w:rsidRDefault="00E12327">
      <w:pPr>
        <w:rPr>
          <w:rFonts w:ascii="Times New Roman" w:hAnsi="Times New Roman" w:cs="Times New Roman"/>
          <w:sz w:val="24"/>
          <w:szCs w:val="24"/>
        </w:rPr>
      </w:pPr>
      <w:r>
        <w:rPr>
          <w:rFonts w:ascii="Times New Roman" w:hAnsi="Times New Roman" w:cs="Times New Roman"/>
          <w:sz w:val="24"/>
          <w:szCs w:val="24"/>
        </w:rPr>
        <w:t>I was provided with the terms and conditions books of rent a car services. Then I was given with the log sheet and I was told to check the May and June months total travels and uses of fuel and octen and also to check over time. There I have noticed a lot of faults like overtime amount was written 60tk per hour instead of 55tk. A single trip from Gulshan to Badda was written as 30 K.M. distance. I have corrected those and recommended not to pay extra.</w:t>
      </w:r>
    </w:p>
    <w:p w:rsidR="00A70AFA" w:rsidRDefault="00E12327">
      <w:pPr>
        <w:rPr>
          <w:rFonts w:ascii="Times New Roman" w:hAnsi="Times New Roman" w:cs="Times New Roman"/>
          <w:b/>
          <w:w w:val="105"/>
          <w:sz w:val="24"/>
          <w:szCs w:val="24"/>
        </w:rPr>
      </w:pPr>
      <w:r>
        <w:rPr>
          <w:rFonts w:ascii="Times New Roman" w:hAnsi="Times New Roman" w:cs="Times New Roman"/>
          <w:b/>
          <w:w w:val="105"/>
          <w:sz w:val="24"/>
          <w:szCs w:val="24"/>
        </w:rPr>
        <w:t>Journal No. 10 (Week No. 10)</w:t>
      </w:r>
    </w:p>
    <w:p w:rsidR="00A70AFA" w:rsidRDefault="00E12327">
      <w:pPr>
        <w:rPr>
          <w:rFonts w:ascii="Times New Roman" w:hAnsi="Times New Roman" w:cs="Times New Roman"/>
          <w:b/>
          <w:sz w:val="24"/>
          <w:szCs w:val="24"/>
        </w:rPr>
      </w:pPr>
      <w:r>
        <w:rPr>
          <w:rFonts w:ascii="Times New Roman" w:hAnsi="Times New Roman" w:cs="Times New Roman"/>
          <w:b/>
          <w:sz w:val="24"/>
          <w:szCs w:val="24"/>
        </w:rPr>
        <w:t>Work Done</w:t>
      </w:r>
    </w:p>
    <w:p w:rsidR="00A70AFA" w:rsidRDefault="00E12327">
      <w:pPr>
        <w:rPr>
          <w:rFonts w:ascii="Times New Roman" w:hAnsi="Times New Roman" w:cs="Times New Roman"/>
          <w:w w:val="105"/>
          <w:sz w:val="24"/>
          <w:szCs w:val="24"/>
        </w:rPr>
      </w:pPr>
      <w:r>
        <w:rPr>
          <w:rFonts w:ascii="Times New Roman" w:hAnsi="Times New Roman" w:cs="Times New Roman"/>
          <w:w w:val="105"/>
          <w:sz w:val="24"/>
          <w:szCs w:val="24"/>
        </w:rPr>
        <w:t xml:space="preserve">I was filling the LC’s where some of the papers were missing. They gathered it from their archive which was in there warehouse and send it to me. Then I filled all the remaining LC’s and hand over the completed file to my manager. I was given a task by the HR which was to make the TAX Challan for the foreign employers. Some new foreign employers were allocated in the new office space, so I had to made their VAT and TAX entries in the excel file. Each division has separate employee members who monitor their division’s asset and suppliers. We had to cross check the entire final asset list with them. </w:t>
      </w:r>
    </w:p>
    <w:p w:rsidR="00A70AFA" w:rsidRDefault="00A70AFA">
      <w:pPr>
        <w:rPr>
          <w:rFonts w:ascii="Times New Roman" w:hAnsi="Times New Roman" w:cs="Times New Roman"/>
          <w:b/>
          <w:bCs/>
          <w:iCs/>
          <w:sz w:val="24"/>
          <w:szCs w:val="24"/>
        </w:rPr>
      </w:pPr>
    </w:p>
    <w:p w:rsidR="00A70AFA" w:rsidRDefault="00A70AFA">
      <w:pPr>
        <w:rPr>
          <w:rFonts w:ascii="Times New Roman" w:hAnsi="Times New Roman" w:cs="Times New Roman"/>
          <w:b/>
          <w:bCs/>
          <w:iCs/>
          <w:sz w:val="24"/>
          <w:szCs w:val="24"/>
        </w:rPr>
      </w:pPr>
    </w:p>
    <w:p w:rsidR="00A70AFA" w:rsidRDefault="00E12327">
      <w:pPr>
        <w:rPr>
          <w:rFonts w:ascii="Times New Roman" w:hAnsi="Times New Roman" w:cs="Times New Roman"/>
          <w:b/>
          <w:bCs/>
          <w:iCs/>
          <w:sz w:val="24"/>
          <w:szCs w:val="24"/>
        </w:rPr>
      </w:pPr>
      <w:r>
        <w:rPr>
          <w:rFonts w:ascii="Times New Roman" w:hAnsi="Times New Roman" w:cs="Times New Roman"/>
          <w:b/>
          <w:bCs/>
          <w:iCs/>
          <w:sz w:val="24"/>
          <w:szCs w:val="24"/>
        </w:rPr>
        <w:t>Positive views:</w:t>
      </w:r>
    </w:p>
    <w:p w:rsidR="00A70AFA" w:rsidRDefault="00E12327">
      <w:pPr>
        <w:rPr>
          <w:rFonts w:ascii="Times New Roman" w:hAnsi="Times New Roman" w:cs="Times New Roman"/>
          <w:sz w:val="24"/>
          <w:szCs w:val="24"/>
        </w:rPr>
      </w:pPr>
      <w:r>
        <w:rPr>
          <w:rFonts w:ascii="Times New Roman" w:hAnsi="Times New Roman" w:cs="Times New Roman"/>
          <w:sz w:val="24"/>
          <w:szCs w:val="24"/>
        </w:rPr>
        <w:t>Siemens is a wonderful ground for networking which is crucial for a person’s advanced career path. Since all of the managers and employees have a very well-built career background, they are very open to communications and have a propensity to support, help and motivate out the younger ones with their experience, knowledge and personality.</w:t>
      </w: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sz w:val="24"/>
          <w:szCs w:val="24"/>
        </w:rPr>
      </w:pPr>
    </w:p>
    <w:p w:rsidR="00A70AFA" w:rsidRDefault="00A70AFA">
      <w:pPr>
        <w:rPr>
          <w:rFonts w:ascii="Times New Roman" w:hAnsi="Times New Roman" w:cs="Times New Roman"/>
          <w:b/>
          <w:sz w:val="24"/>
          <w:szCs w:val="24"/>
        </w:rPr>
      </w:pPr>
    </w:p>
    <w:sectPr w:rsidR="00A70AFA">
      <w:headerReference w:type="default" r:id="rId27"/>
      <w:footerReference w:type="default" r:id="rId28"/>
      <w:pgSz w:w="12240" w:h="15840"/>
      <w:pgMar w:top="1440" w:right="99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120" w:rsidRDefault="00AF6120">
      <w:pPr>
        <w:spacing w:after="0" w:line="240" w:lineRule="auto"/>
      </w:pPr>
      <w:r>
        <w:separator/>
      </w:r>
    </w:p>
  </w:endnote>
  <w:endnote w:type="continuationSeparator" w:id="0">
    <w:p w:rsidR="00AF6120" w:rsidRDefault="00AF6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8429858"/>
      <w:docPartObj>
        <w:docPartGallery w:val="Page Numbers (Bottom of Page)"/>
        <w:docPartUnique/>
      </w:docPartObj>
    </w:sdtPr>
    <w:sdtEndPr>
      <w:rPr>
        <w:noProof/>
      </w:rPr>
    </w:sdtEndPr>
    <w:sdtContent>
      <w:p w:rsidR="008E6308" w:rsidRDefault="008E6308">
        <w:pPr>
          <w:pStyle w:val="Footer"/>
          <w:jc w:val="right"/>
        </w:pPr>
        <w:r>
          <w:fldChar w:fldCharType="begin"/>
        </w:r>
        <w:r>
          <w:instrText xml:space="preserve"> PAGE   \* MERGEFORMAT </w:instrText>
        </w:r>
        <w:r>
          <w:fldChar w:fldCharType="separate"/>
        </w:r>
        <w:r w:rsidR="003605A7">
          <w:rPr>
            <w:noProof/>
          </w:rPr>
          <w:t>v</w:t>
        </w:r>
        <w:r>
          <w:rPr>
            <w:noProof/>
          </w:rPr>
          <w:fldChar w:fldCharType="end"/>
        </w:r>
      </w:p>
    </w:sdtContent>
  </w:sdt>
  <w:p w:rsidR="008E6308" w:rsidRDefault="008E63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308" w:rsidRDefault="008E6308">
    <w:pPr>
      <w:pStyle w:val="Footer"/>
      <w:jc w:val="right"/>
    </w:pPr>
    <w:r>
      <w:t xml:space="preserve">Page | </w:t>
    </w:r>
    <w:r>
      <w:fldChar w:fldCharType="begin"/>
    </w:r>
    <w:r>
      <w:instrText xml:space="preserve"> PAGE   \* MERGEFORMAT </w:instrText>
    </w:r>
    <w:r>
      <w:fldChar w:fldCharType="separate"/>
    </w:r>
    <w:r w:rsidR="003605A7">
      <w:rPr>
        <w:noProof/>
      </w:rPr>
      <w:t>40</w:t>
    </w:r>
    <w:r>
      <w:rPr>
        <w:noProof/>
      </w:rPr>
      <w:fldChar w:fldCharType="end"/>
    </w:r>
  </w:p>
  <w:p w:rsidR="008E6308" w:rsidRDefault="008E630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120" w:rsidRDefault="00AF6120">
      <w:pPr>
        <w:spacing w:after="0" w:line="240" w:lineRule="auto"/>
      </w:pPr>
      <w:r>
        <w:separator/>
      </w:r>
    </w:p>
  </w:footnote>
  <w:footnote w:type="continuationSeparator" w:id="0">
    <w:p w:rsidR="00AF6120" w:rsidRDefault="00AF61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308" w:rsidRDefault="008E6308" w:rsidP="00E12327">
    <w:pPr>
      <w:pStyle w:val="Header"/>
      <w:tabs>
        <w:tab w:val="clear" w:pos="4680"/>
      </w:tabs>
    </w:pPr>
    <w:r>
      <w:rPr>
        <w:noProof/>
      </w:rPr>
      <w:drawing>
        <wp:anchor distT="0" distB="0" distL="114300" distR="114300" simplePos="0" relativeHeight="251657216" behindDoc="1" locked="0" layoutInCell="1" allowOverlap="1">
          <wp:simplePos x="0" y="0"/>
          <wp:positionH relativeFrom="column">
            <wp:posOffset>5539097</wp:posOffset>
          </wp:positionH>
          <wp:positionV relativeFrom="paragraph">
            <wp:posOffset>-368212</wp:posOffset>
          </wp:positionV>
          <wp:extent cx="1352872" cy="698896"/>
          <wp:effectExtent l="171450" t="133350" r="361628" b="310754"/>
          <wp:wrapNone/>
          <wp:docPr id="6" name="Picture 1" descr="F:\siemens-new-logo-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iemens-new-logo-600.jpg"/>
                  <pic:cNvPicPr>
                    <a:picLocks noChangeAspect="1" noChangeArrowheads="1"/>
                  </pic:cNvPicPr>
                </pic:nvPicPr>
                <pic:blipFill>
                  <a:blip r:embed="rId1" cstate="print"/>
                  <a:srcRect/>
                  <a:stretch>
                    <a:fillRect/>
                  </a:stretch>
                </pic:blipFill>
                <pic:spPr bwMode="auto">
                  <a:xfrm>
                    <a:off x="0" y="0"/>
                    <a:ext cx="1352872" cy="698896"/>
                  </a:xfrm>
                  <a:prstGeom prst="rect">
                    <a:avLst/>
                  </a:prstGeom>
                  <a:ln>
                    <a:noFill/>
                  </a:ln>
                  <a:effectLst>
                    <a:outerShdw blurRad="292100" dist="139700" dir="2700000" algn="tl" rotWithShape="0">
                      <a:srgbClr val="333333">
                        <a:alpha val="65000"/>
                      </a:srgbClr>
                    </a:outerShdw>
                  </a:effectLst>
                </pic:spPr>
              </pic:pic>
            </a:graphicData>
          </a:graphic>
        </wp:anchor>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308" w:rsidRDefault="008E6308">
    <w:pPr>
      <w:pStyle w:val="Header"/>
    </w:pPr>
    <w:r>
      <w:rPr>
        <w:noProof/>
      </w:rPr>
      <w:drawing>
        <wp:anchor distT="0" distB="0" distL="114300" distR="114300" simplePos="0" relativeHeight="251658240" behindDoc="1" locked="0" layoutInCell="1" allowOverlap="1">
          <wp:simplePos x="0" y="0"/>
          <wp:positionH relativeFrom="column">
            <wp:posOffset>5505450</wp:posOffset>
          </wp:positionH>
          <wp:positionV relativeFrom="paragraph">
            <wp:posOffset>-466725</wp:posOffset>
          </wp:positionV>
          <wp:extent cx="1345565" cy="685800"/>
          <wp:effectExtent l="171450" t="133350" r="368935" b="304800"/>
          <wp:wrapNone/>
          <wp:docPr id="1" name="Picture 1" descr="F:\siemens-new-logo-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iemens-new-logo-600.jpg"/>
                  <pic:cNvPicPr>
                    <a:picLocks noChangeAspect="1" noChangeArrowheads="1"/>
                  </pic:cNvPicPr>
                </pic:nvPicPr>
                <pic:blipFill>
                  <a:blip r:embed="rId1" cstate="print"/>
                  <a:srcRect/>
                  <a:stretch>
                    <a:fillRect/>
                  </a:stretch>
                </pic:blipFill>
                <pic:spPr bwMode="auto">
                  <a:xfrm>
                    <a:off x="0" y="0"/>
                    <a:ext cx="1345565" cy="685800"/>
                  </a:xfrm>
                  <a:prstGeom prst="rect">
                    <a:avLst/>
                  </a:prstGeom>
                  <a:ln>
                    <a:noFill/>
                  </a:ln>
                  <a:effectLst>
                    <a:outerShdw blurRad="292100" dist="139700" dir="2700000" algn="tl" rotWithShape="0">
                      <a:srgbClr val="333333">
                        <a:alpha val="65000"/>
                      </a:srgbClr>
                    </a:outerShdw>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2D1D5A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7"/>
    <w:multiLevelType w:val="hybridMultilevel"/>
    <w:tmpl w:val="676384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8"/>
    <w:multiLevelType w:val="hybridMultilevel"/>
    <w:tmpl w:val="75A2A8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6C708D"/>
    <w:multiLevelType w:val="hybridMultilevel"/>
    <w:tmpl w:val="AAB2F2C2"/>
    <w:lvl w:ilvl="0" w:tplc="0409000D">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
    <w:nsid w:val="00C411C1"/>
    <w:multiLevelType w:val="hybridMultilevel"/>
    <w:tmpl w:val="AB0A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E626C0"/>
    <w:multiLevelType w:val="multilevel"/>
    <w:tmpl w:val="A712D59C"/>
    <w:lvl w:ilvl="0">
      <w:start w:val="2"/>
      <w:numFmt w:val="decimal"/>
      <w:lvlText w:val="%1"/>
      <w:lvlJc w:val="left"/>
      <w:pPr>
        <w:ind w:left="420" w:hanging="420"/>
      </w:pPr>
      <w:rPr>
        <w:rFonts w:hint="default"/>
        <w:u w:val="single"/>
      </w:rPr>
    </w:lvl>
    <w:lvl w:ilvl="1">
      <w:start w:val="12"/>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6">
    <w:nsid w:val="02E06A84"/>
    <w:multiLevelType w:val="hybridMultilevel"/>
    <w:tmpl w:val="F7A4FA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4460F0B"/>
    <w:multiLevelType w:val="hybridMultilevel"/>
    <w:tmpl w:val="7D3244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4D51C63"/>
    <w:multiLevelType w:val="hybridMultilevel"/>
    <w:tmpl w:val="8A0EC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4D6305D"/>
    <w:multiLevelType w:val="hybridMultilevel"/>
    <w:tmpl w:val="285829F4"/>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0">
    <w:nsid w:val="057D3474"/>
    <w:multiLevelType w:val="hybridMultilevel"/>
    <w:tmpl w:val="B7BE9D32"/>
    <w:lvl w:ilvl="0" w:tplc="DDE411E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535B8B"/>
    <w:multiLevelType w:val="hybridMultilevel"/>
    <w:tmpl w:val="0EF678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8013D11"/>
    <w:multiLevelType w:val="hybridMultilevel"/>
    <w:tmpl w:val="5A283F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A0620C"/>
    <w:multiLevelType w:val="hybridMultilevel"/>
    <w:tmpl w:val="04988C6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3763CCE"/>
    <w:multiLevelType w:val="hybridMultilevel"/>
    <w:tmpl w:val="6DE43D94"/>
    <w:lvl w:ilvl="0" w:tplc="61B8562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664AFB"/>
    <w:multiLevelType w:val="hybridMultilevel"/>
    <w:tmpl w:val="92E295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CE29DB"/>
    <w:multiLevelType w:val="hybridMultilevel"/>
    <w:tmpl w:val="8BFCDD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AC2F27"/>
    <w:multiLevelType w:val="hybridMultilevel"/>
    <w:tmpl w:val="28D0037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4312CA2"/>
    <w:multiLevelType w:val="multilevel"/>
    <w:tmpl w:val="6276C7A4"/>
    <w:lvl w:ilvl="0">
      <w:start w:val="1"/>
      <w:numFmt w:val="decimal"/>
      <w:lvlText w:val="%1."/>
      <w:lvlJc w:val="left"/>
      <w:pPr>
        <w:ind w:left="720" w:hanging="360"/>
      </w:pPr>
    </w:lvl>
    <w:lvl w:ilvl="1">
      <w:start w:val="1"/>
      <w:numFmt w:val="decimal"/>
      <w:isLgl/>
      <w:lvlText w:val="%1.%2"/>
      <w:lvlJc w:val="left"/>
      <w:pPr>
        <w:ind w:left="1440" w:hanging="720"/>
      </w:pPr>
      <w:rPr>
        <w:rFonts w:hint="default"/>
        <w:u w:val="single"/>
      </w:rPr>
    </w:lvl>
    <w:lvl w:ilvl="2">
      <w:start w:val="1"/>
      <w:numFmt w:val="decimal"/>
      <w:isLgl/>
      <w:lvlText w:val="%1.%2.%3"/>
      <w:lvlJc w:val="left"/>
      <w:pPr>
        <w:ind w:left="1800" w:hanging="720"/>
      </w:pPr>
      <w:rPr>
        <w:rFonts w:hint="default"/>
        <w:u w:val="single"/>
      </w:rPr>
    </w:lvl>
    <w:lvl w:ilvl="3">
      <w:start w:val="1"/>
      <w:numFmt w:val="decimal"/>
      <w:isLgl/>
      <w:lvlText w:val="%1.%2.%3.%4"/>
      <w:lvlJc w:val="left"/>
      <w:pPr>
        <w:ind w:left="2520" w:hanging="1080"/>
      </w:pPr>
      <w:rPr>
        <w:rFonts w:hint="default"/>
        <w:u w:val="single"/>
      </w:rPr>
    </w:lvl>
    <w:lvl w:ilvl="4">
      <w:start w:val="1"/>
      <w:numFmt w:val="decimal"/>
      <w:isLgl/>
      <w:lvlText w:val="%1.%2.%3.%4.%5"/>
      <w:lvlJc w:val="left"/>
      <w:pPr>
        <w:ind w:left="3240" w:hanging="1440"/>
      </w:pPr>
      <w:rPr>
        <w:rFonts w:hint="default"/>
        <w:u w:val="single"/>
      </w:rPr>
    </w:lvl>
    <w:lvl w:ilvl="5">
      <w:start w:val="1"/>
      <w:numFmt w:val="decimal"/>
      <w:isLgl/>
      <w:lvlText w:val="%1.%2.%3.%4.%5.%6"/>
      <w:lvlJc w:val="left"/>
      <w:pPr>
        <w:ind w:left="3600" w:hanging="1440"/>
      </w:pPr>
      <w:rPr>
        <w:rFonts w:hint="default"/>
        <w:u w:val="single"/>
      </w:rPr>
    </w:lvl>
    <w:lvl w:ilvl="6">
      <w:start w:val="1"/>
      <w:numFmt w:val="decimal"/>
      <w:isLgl/>
      <w:lvlText w:val="%1.%2.%3.%4.%5.%6.%7"/>
      <w:lvlJc w:val="left"/>
      <w:pPr>
        <w:ind w:left="4320" w:hanging="1800"/>
      </w:pPr>
      <w:rPr>
        <w:rFonts w:hint="default"/>
        <w:u w:val="single"/>
      </w:rPr>
    </w:lvl>
    <w:lvl w:ilvl="7">
      <w:start w:val="1"/>
      <w:numFmt w:val="decimal"/>
      <w:isLgl/>
      <w:lvlText w:val="%1.%2.%3.%4.%5.%6.%7.%8"/>
      <w:lvlJc w:val="left"/>
      <w:pPr>
        <w:ind w:left="5040" w:hanging="2160"/>
      </w:pPr>
      <w:rPr>
        <w:rFonts w:hint="default"/>
        <w:u w:val="single"/>
      </w:rPr>
    </w:lvl>
    <w:lvl w:ilvl="8">
      <w:start w:val="1"/>
      <w:numFmt w:val="decimal"/>
      <w:isLgl/>
      <w:lvlText w:val="%1.%2.%3.%4.%5.%6.%7.%8.%9"/>
      <w:lvlJc w:val="left"/>
      <w:pPr>
        <w:ind w:left="5400" w:hanging="2160"/>
      </w:pPr>
      <w:rPr>
        <w:rFonts w:hint="default"/>
        <w:u w:val="single"/>
      </w:rPr>
    </w:lvl>
  </w:abstractNum>
  <w:abstractNum w:abstractNumId="19">
    <w:nsid w:val="26680E48"/>
    <w:multiLevelType w:val="hybridMultilevel"/>
    <w:tmpl w:val="2CA64C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28AB5DCE"/>
    <w:multiLevelType w:val="hybridMultilevel"/>
    <w:tmpl w:val="D13A56EC"/>
    <w:lvl w:ilvl="0" w:tplc="04090001">
      <w:start w:val="1"/>
      <w:numFmt w:val="bullet"/>
      <w:lvlText w:val=""/>
      <w:lvlJc w:val="left"/>
      <w:pPr>
        <w:ind w:left="753" w:hanging="360"/>
      </w:pPr>
      <w:rPr>
        <w:rFonts w:ascii="Symbol" w:hAnsi="Symbol" w:hint="default"/>
      </w:rPr>
    </w:lvl>
    <w:lvl w:ilvl="1" w:tplc="04090003">
      <w:start w:val="1"/>
      <w:numFmt w:val="bullet"/>
      <w:lvlText w:val="o"/>
      <w:lvlJc w:val="left"/>
      <w:pPr>
        <w:ind w:left="1473" w:hanging="360"/>
      </w:pPr>
      <w:rPr>
        <w:rFonts w:ascii="Courier New" w:hAnsi="Courier New" w:cs="Courier New" w:hint="default"/>
      </w:rPr>
    </w:lvl>
    <w:lvl w:ilvl="2" w:tplc="04090005">
      <w:start w:val="1"/>
      <w:numFmt w:val="bullet"/>
      <w:lvlText w:val=""/>
      <w:lvlJc w:val="left"/>
      <w:pPr>
        <w:ind w:left="2193" w:hanging="360"/>
      </w:pPr>
      <w:rPr>
        <w:rFonts w:ascii="Wingdings" w:hAnsi="Wingdings" w:hint="default"/>
      </w:rPr>
    </w:lvl>
    <w:lvl w:ilvl="3" w:tplc="04090001">
      <w:start w:val="1"/>
      <w:numFmt w:val="bullet"/>
      <w:lvlText w:val=""/>
      <w:lvlJc w:val="left"/>
      <w:pPr>
        <w:ind w:left="2913" w:hanging="360"/>
      </w:pPr>
      <w:rPr>
        <w:rFonts w:ascii="Symbol" w:hAnsi="Symbol" w:hint="default"/>
      </w:rPr>
    </w:lvl>
    <w:lvl w:ilvl="4" w:tplc="04090003">
      <w:start w:val="1"/>
      <w:numFmt w:val="bullet"/>
      <w:lvlText w:val="o"/>
      <w:lvlJc w:val="left"/>
      <w:pPr>
        <w:ind w:left="3633" w:hanging="360"/>
      </w:pPr>
      <w:rPr>
        <w:rFonts w:ascii="Courier New" w:hAnsi="Courier New" w:cs="Courier New" w:hint="default"/>
      </w:rPr>
    </w:lvl>
    <w:lvl w:ilvl="5" w:tplc="04090005">
      <w:start w:val="1"/>
      <w:numFmt w:val="bullet"/>
      <w:lvlText w:val=""/>
      <w:lvlJc w:val="left"/>
      <w:pPr>
        <w:ind w:left="4353" w:hanging="360"/>
      </w:pPr>
      <w:rPr>
        <w:rFonts w:ascii="Wingdings" w:hAnsi="Wingdings" w:hint="default"/>
      </w:rPr>
    </w:lvl>
    <w:lvl w:ilvl="6" w:tplc="04090001">
      <w:start w:val="1"/>
      <w:numFmt w:val="bullet"/>
      <w:lvlText w:val=""/>
      <w:lvlJc w:val="left"/>
      <w:pPr>
        <w:ind w:left="5073" w:hanging="360"/>
      </w:pPr>
      <w:rPr>
        <w:rFonts w:ascii="Symbol" w:hAnsi="Symbol" w:hint="default"/>
      </w:rPr>
    </w:lvl>
    <w:lvl w:ilvl="7" w:tplc="04090003">
      <w:start w:val="1"/>
      <w:numFmt w:val="bullet"/>
      <w:lvlText w:val="o"/>
      <w:lvlJc w:val="left"/>
      <w:pPr>
        <w:ind w:left="5793" w:hanging="360"/>
      </w:pPr>
      <w:rPr>
        <w:rFonts w:ascii="Courier New" w:hAnsi="Courier New" w:cs="Courier New" w:hint="default"/>
      </w:rPr>
    </w:lvl>
    <w:lvl w:ilvl="8" w:tplc="04090005">
      <w:start w:val="1"/>
      <w:numFmt w:val="bullet"/>
      <w:lvlText w:val=""/>
      <w:lvlJc w:val="left"/>
      <w:pPr>
        <w:ind w:left="6513" w:hanging="360"/>
      </w:pPr>
      <w:rPr>
        <w:rFonts w:ascii="Wingdings" w:hAnsi="Wingdings" w:hint="default"/>
      </w:rPr>
    </w:lvl>
  </w:abstractNum>
  <w:abstractNum w:abstractNumId="21">
    <w:nsid w:val="3A894D27"/>
    <w:multiLevelType w:val="hybridMultilevel"/>
    <w:tmpl w:val="0770B6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C147BF0"/>
    <w:multiLevelType w:val="hybridMultilevel"/>
    <w:tmpl w:val="FA84322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3F4A394C"/>
    <w:multiLevelType w:val="hybridMultilevel"/>
    <w:tmpl w:val="9F642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096BFD"/>
    <w:multiLevelType w:val="hybridMultilevel"/>
    <w:tmpl w:val="4642E6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E431D4"/>
    <w:multiLevelType w:val="hybridMultilevel"/>
    <w:tmpl w:val="572ED4EA"/>
    <w:lvl w:ilvl="0" w:tplc="CC54704C">
      <w:start w:val="1"/>
      <w:numFmt w:val="bullet"/>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1D14BC"/>
    <w:multiLevelType w:val="hybridMultilevel"/>
    <w:tmpl w:val="E5023E20"/>
    <w:lvl w:ilvl="0" w:tplc="DDE411E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FF63A5"/>
    <w:multiLevelType w:val="hybridMultilevel"/>
    <w:tmpl w:val="1CAA04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1A3886"/>
    <w:multiLevelType w:val="hybridMultilevel"/>
    <w:tmpl w:val="6756A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8E4483"/>
    <w:multiLevelType w:val="hybridMultilevel"/>
    <w:tmpl w:val="1910C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E74187"/>
    <w:multiLevelType w:val="hybridMultilevel"/>
    <w:tmpl w:val="5176AD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557312"/>
    <w:multiLevelType w:val="hybridMultilevel"/>
    <w:tmpl w:val="95767236"/>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32">
    <w:nsid w:val="6CFE1E51"/>
    <w:multiLevelType w:val="hybridMultilevel"/>
    <w:tmpl w:val="82706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EE6B94"/>
    <w:multiLevelType w:val="hybridMultilevel"/>
    <w:tmpl w:val="D2CE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112BA5"/>
    <w:multiLevelType w:val="hybridMultilevel"/>
    <w:tmpl w:val="19D430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2E1456"/>
    <w:multiLevelType w:val="hybridMultilevel"/>
    <w:tmpl w:val="2D740A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631876"/>
    <w:multiLevelType w:val="hybridMultilevel"/>
    <w:tmpl w:val="32AA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21593D"/>
    <w:multiLevelType w:val="hybridMultilevel"/>
    <w:tmpl w:val="63C04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B7439D"/>
    <w:multiLevelType w:val="hybridMultilevel"/>
    <w:tmpl w:val="61546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870CD6"/>
    <w:multiLevelType w:val="hybridMultilevel"/>
    <w:tmpl w:val="97C6EE74"/>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5A1644"/>
    <w:multiLevelType w:val="hybridMultilevel"/>
    <w:tmpl w:val="C9045712"/>
    <w:lvl w:ilvl="0" w:tplc="0409000B">
      <w:start w:val="1"/>
      <w:numFmt w:val="bullet"/>
      <w:lvlText w:val=""/>
      <w:lvlJc w:val="left"/>
      <w:pPr>
        <w:ind w:left="804" w:hanging="360"/>
      </w:pPr>
      <w:rPr>
        <w:rFonts w:ascii="Wingdings" w:hAnsi="Wingdings" w:hint="default"/>
      </w:rPr>
    </w:lvl>
    <w:lvl w:ilvl="1" w:tplc="04090003">
      <w:start w:val="1"/>
      <w:numFmt w:val="bullet"/>
      <w:lvlText w:val="o"/>
      <w:lvlJc w:val="left"/>
      <w:pPr>
        <w:ind w:left="1524" w:hanging="360"/>
      </w:pPr>
      <w:rPr>
        <w:rFonts w:ascii="Courier New" w:hAnsi="Courier New" w:cs="Courier New" w:hint="default"/>
      </w:rPr>
    </w:lvl>
    <w:lvl w:ilvl="2" w:tplc="04090005">
      <w:start w:val="1"/>
      <w:numFmt w:val="bullet"/>
      <w:lvlText w:val=""/>
      <w:lvlJc w:val="left"/>
      <w:pPr>
        <w:ind w:left="2244" w:hanging="360"/>
      </w:pPr>
      <w:rPr>
        <w:rFonts w:ascii="Wingdings" w:hAnsi="Wingdings" w:hint="default"/>
      </w:rPr>
    </w:lvl>
    <w:lvl w:ilvl="3" w:tplc="04090001">
      <w:start w:val="1"/>
      <w:numFmt w:val="bullet"/>
      <w:lvlText w:val=""/>
      <w:lvlJc w:val="left"/>
      <w:pPr>
        <w:ind w:left="2964" w:hanging="360"/>
      </w:pPr>
      <w:rPr>
        <w:rFonts w:ascii="Symbol" w:hAnsi="Symbol" w:hint="default"/>
      </w:rPr>
    </w:lvl>
    <w:lvl w:ilvl="4" w:tplc="04090003">
      <w:start w:val="1"/>
      <w:numFmt w:val="bullet"/>
      <w:lvlText w:val="o"/>
      <w:lvlJc w:val="left"/>
      <w:pPr>
        <w:ind w:left="3684" w:hanging="360"/>
      </w:pPr>
      <w:rPr>
        <w:rFonts w:ascii="Courier New" w:hAnsi="Courier New" w:cs="Courier New" w:hint="default"/>
      </w:rPr>
    </w:lvl>
    <w:lvl w:ilvl="5" w:tplc="04090005">
      <w:start w:val="1"/>
      <w:numFmt w:val="bullet"/>
      <w:lvlText w:val=""/>
      <w:lvlJc w:val="left"/>
      <w:pPr>
        <w:ind w:left="4404" w:hanging="360"/>
      </w:pPr>
      <w:rPr>
        <w:rFonts w:ascii="Wingdings" w:hAnsi="Wingdings" w:hint="default"/>
      </w:rPr>
    </w:lvl>
    <w:lvl w:ilvl="6" w:tplc="04090001">
      <w:start w:val="1"/>
      <w:numFmt w:val="bullet"/>
      <w:lvlText w:val=""/>
      <w:lvlJc w:val="left"/>
      <w:pPr>
        <w:ind w:left="5124" w:hanging="360"/>
      </w:pPr>
      <w:rPr>
        <w:rFonts w:ascii="Symbol" w:hAnsi="Symbol" w:hint="default"/>
      </w:rPr>
    </w:lvl>
    <w:lvl w:ilvl="7" w:tplc="04090003">
      <w:start w:val="1"/>
      <w:numFmt w:val="bullet"/>
      <w:lvlText w:val="o"/>
      <w:lvlJc w:val="left"/>
      <w:pPr>
        <w:ind w:left="5844" w:hanging="360"/>
      </w:pPr>
      <w:rPr>
        <w:rFonts w:ascii="Courier New" w:hAnsi="Courier New" w:cs="Courier New" w:hint="default"/>
      </w:rPr>
    </w:lvl>
    <w:lvl w:ilvl="8" w:tplc="04090005">
      <w:start w:val="1"/>
      <w:numFmt w:val="bullet"/>
      <w:lvlText w:val=""/>
      <w:lvlJc w:val="left"/>
      <w:pPr>
        <w:ind w:left="6564" w:hanging="360"/>
      </w:pPr>
      <w:rPr>
        <w:rFonts w:ascii="Wingdings" w:hAnsi="Wingdings" w:hint="default"/>
      </w:rPr>
    </w:lvl>
  </w:abstractNum>
  <w:abstractNum w:abstractNumId="41">
    <w:nsid w:val="7FFE79E0"/>
    <w:multiLevelType w:val="hybridMultilevel"/>
    <w:tmpl w:val="A39E7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38"/>
  </w:num>
  <w:num w:numId="3">
    <w:abstractNumId w:val="25"/>
  </w:num>
  <w:num w:numId="4">
    <w:abstractNumId w:val="11"/>
  </w:num>
  <w:num w:numId="5">
    <w:abstractNumId w:val="31"/>
  </w:num>
  <w:num w:numId="6">
    <w:abstractNumId w:val="18"/>
  </w:num>
  <w:num w:numId="7">
    <w:abstractNumId w:val="6"/>
  </w:num>
  <w:num w:numId="8">
    <w:abstractNumId w:val="14"/>
  </w:num>
  <w:num w:numId="9">
    <w:abstractNumId w:val="26"/>
  </w:num>
  <w:num w:numId="10">
    <w:abstractNumId w:val="10"/>
  </w:num>
  <w:num w:numId="11">
    <w:abstractNumId w:val="29"/>
  </w:num>
  <w:num w:numId="12">
    <w:abstractNumId w:val="24"/>
  </w:num>
  <w:num w:numId="13">
    <w:abstractNumId w:val="8"/>
  </w:num>
  <w:num w:numId="14">
    <w:abstractNumId w:val="15"/>
  </w:num>
  <w:num w:numId="15">
    <w:abstractNumId w:val="0"/>
  </w:num>
  <w:num w:numId="16">
    <w:abstractNumId w:val="1"/>
  </w:num>
  <w:num w:numId="17">
    <w:abstractNumId w:val="2"/>
  </w:num>
  <w:num w:numId="18">
    <w:abstractNumId w:val="41"/>
  </w:num>
  <w:num w:numId="19">
    <w:abstractNumId w:val="28"/>
  </w:num>
  <w:num w:numId="20">
    <w:abstractNumId w:val="23"/>
  </w:num>
  <w:num w:numId="21">
    <w:abstractNumId w:val="36"/>
  </w:num>
  <w:num w:numId="22">
    <w:abstractNumId w:val="4"/>
  </w:num>
  <w:num w:numId="23">
    <w:abstractNumId w:val="39"/>
  </w:num>
  <w:num w:numId="24">
    <w:abstractNumId w:val="27"/>
  </w:num>
  <w:num w:numId="25">
    <w:abstractNumId w:val="21"/>
  </w:num>
  <w:num w:numId="26">
    <w:abstractNumId w:val="35"/>
  </w:num>
  <w:num w:numId="27">
    <w:abstractNumId w:val="16"/>
  </w:num>
  <w:num w:numId="28">
    <w:abstractNumId w:val="20"/>
  </w:num>
  <w:num w:numId="29">
    <w:abstractNumId w:val="22"/>
  </w:num>
  <w:num w:numId="30">
    <w:abstractNumId w:val="19"/>
  </w:num>
  <w:num w:numId="31">
    <w:abstractNumId w:val="40"/>
  </w:num>
  <w:num w:numId="32">
    <w:abstractNumId w:val="17"/>
  </w:num>
  <w:num w:numId="33">
    <w:abstractNumId w:val="5"/>
  </w:num>
  <w:num w:numId="34">
    <w:abstractNumId w:val="7"/>
  </w:num>
  <w:num w:numId="35">
    <w:abstractNumId w:val="30"/>
  </w:num>
  <w:num w:numId="36">
    <w:abstractNumId w:val="12"/>
  </w:num>
  <w:num w:numId="37">
    <w:abstractNumId w:val="3"/>
  </w:num>
  <w:num w:numId="38">
    <w:abstractNumId w:val="34"/>
  </w:num>
  <w:num w:numId="39">
    <w:abstractNumId w:val="32"/>
  </w:num>
  <w:num w:numId="40">
    <w:abstractNumId w:val="33"/>
  </w:num>
  <w:num w:numId="41">
    <w:abstractNumId w:val="9"/>
  </w:num>
  <w:num w:numId="42">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o:colormru v:ext="edit" colors="#f60,red"/>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AFA"/>
    <w:rsid w:val="000852D8"/>
    <w:rsid w:val="0019766C"/>
    <w:rsid w:val="00237A9C"/>
    <w:rsid w:val="002C4C48"/>
    <w:rsid w:val="002D442B"/>
    <w:rsid w:val="003529D8"/>
    <w:rsid w:val="003605A7"/>
    <w:rsid w:val="0040759D"/>
    <w:rsid w:val="00561F67"/>
    <w:rsid w:val="00606F8C"/>
    <w:rsid w:val="007720AA"/>
    <w:rsid w:val="007876C6"/>
    <w:rsid w:val="00790577"/>
    <w:rsid w:val="008E6308"/>
    <w:rsid w:val="00A12AC1"/>
    <w:rsid w:val="00A70AFA"/>
    <w:rsid w:val="00A958A8"/>
    <w:rsid w:val="00AB6B60"/>
    <w:rsid w:val="00AF6120"/>
    <w:rsid w:val="00BB351A"/>
    <w:rsid w:val="00BB7E85"/>
    <w:rsid w:val="00BF01DC"/>
    <w:rsid w:val="00C06697"/>
    <w:rsid w:val="00CB2B83"/>
    <w:rsid w:val="00E12327"/>
    <w:rsid w:val="00ED78B7"/>
    <w:rsid w:val="00EF7E34"/>
    <w:rsid w:val="00FE0D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0,re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pPr>
      <w:ind w:left="720"/>
      <w:contextualSpacing/>
    </w:p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Pr>
      <w:color w:val="0000FF" w:themeColor="hyperlink"/>
      <w:u w:val="single"/>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3"/>
      <w:szCs w:val="23"/>
      <w:lang w:bidi="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3"/>
      <w:szCs w:val="23"/>
      <w:lang w:bidi="en-US"/>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e24kjd">
    <w:name w:val="e24kjd"/>
    <w:basedOn w:val="DefaultParagraphFont"/>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pPr>
      <w:spacing w:before="240" w:line="259" w:lineRule="auto"/>
      <w:outlineLvl w:val="9"/>
    </w:pPr>
    <w:rPr>
      <w:b w:val="0"/>
      <w:bCs w:val="0"/>
      <w:sz w:val="32"/>
      <w:szCs w:val="32"/>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20"/>
    </w:pPr>
  </w:style>
  <w:style w:type="paragraph" w:styleId="TOC3">
    <w:name w:val="toc 3"/>
    <w:basedOn w:val="Normal"/>
    <w:next w:val="Normal"/>
    <w:autoRedefine/>
    <w:uiPriority w:val="39"/>
    <w:unhideWhenUsed/>
    <w:qFormat/>
    <w:pPr>
      <w:spacing w:after="100"/>
      <w:ind w:left="440"/>
    </w:pPr>
  </w:style>
  <w:style w:type="character" w:customStyle="1" w:styleId="ListParagraphChar">
    <w:name w:val="List Paragraph Char"/>
    <w:basedOn w:val="DefaultParagraphFont"/>
    <w:link w:val="ListParagraph"/>
    <w:lock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pPr>
      <w:ind w:left="720"/>
      <w:contextualSpacing/>
    </w:p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Pr>
      <w:color w:val="0000FF" w:themeColor="hyperlink"/>
      <w:u w:val="single"/>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3"/>
      <w:szCs w:val="23"/>
      <w:lang w:bidi="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3"/>
      <w:szCs w:val="23"/>
      <w:lang w:bidi="en-US"/>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e24kjd">
    <w:name w:val="e24kjd"/>
    <w:basedOn w:val="DefaultParagraphFont"/>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pPr>
      <w:spacing w:before="240" w:line="259" w:lineRule="auto"/>
      <w:outlineLvl w:val="9"/>
    </w:pPr>
    <w:rPr>
      <w:b w:val="0"/>
      <w:bCs w:val="0"/>
      <w:sz w:val="32"/>
      <w:szCs w:val="32"/>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20"/>
    </w:pPr>
  </w:style>
  <w:style w:type="paragraph" w:styleId="TOC3">
    <w:name w:val="toc 3"/>
    <w:basedOn w:val="Normal"/>
    <w:next w:val="Normal"/>
    <w:autoRedefine/>
    <w:uiPriority w:val="39"/>
    <w:unhideWhenUsed/>
    <w:qFormat/>
    <w:pPr>
      <w:spacing w:after="100"/>
      <w:ind w:left="440"/>
    </w:pPr>
  </w:style>
  <w:style w:type="character" w:customStyle="1" w:styleId="ListParagraphChar">
    <w:name w:val="List Paragraph Char"/>
    <w:basedOn w:val="DefaultParagraphFont"/>
    <w:link w:val="ListParagraph"/>
    <w:lock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299915">
      <w:bodyDiv w:val="1"/>
      <w:marLeft w:val="0"/>
      <w:marRight w:val="0"/>
      <w:marTop w:val="0"/>
      <w:marBottom w:val="0"/>
      <w:divBdr>
        <w:top w:val="none" w:sz="0" w:space="0" w:color="auto"/>
        <w:left w:val="none" w:sz="0" w:space="0" w:color="auto"/>
        <w:bottom w:val="none" w:sz="0" w:space="0" w:color="auto"/>
        <w:right w:val="none" w:sz="0" w:space="0" w:color="auto"/>
      </w:divBdr>
    </w:div>
    <w:div w:id="282270630">
      <w:bodyDiv w:val="1"/>
      <w:marLeft w:val="0"/>
      <w:marRight w:val="0"/>
      <w:marTop w:val="0"/>
      <w:marBottom w:val="0"/>
      <w:divBdr>
        <w:top w:val="none" w:sz="0" w:space="0" w:color="auto"/>
        <w:left w:val="none" w:sz="0" w:space="0" w:color="auto"/>
        <w:bottom w:val="none" w:sz="0" w:space="0" w:color="auto"/>
        <w:right w:val="none" w:sz="0" w:space="0" w:color="auto"/>
      </w:divBdr>
    </w:div>
    <w:div w:id="411128992">
      <w:bodyDiv w:val="1"/>
      <w:marLeft w:val="0"/>
      <w:marRight w:val="0"/>
      <w:marTop w:val="0"/>
      <w:marBottom w:val="0"/>
      <w:divBdr>
        <w:top w:val="none" w:sz="0" w:space="0" w:color="auto"/>
        <w:left w:val="none" w:sz="0" w:space="0" w:color="auto"/>
        <w:bottom w:val="none" w:sz="0" w:space="0" w:color="auto"/>
        <w:right w:val="none" w:sz="0" w:space="0" w:color="auto"/>
      </w:divBdr>
    </w:div>
    <w:div w:id="687147499">
      <w:bodyDiv w:val="1"/>
      <w:marLeft w:val="0"/>
      <w:marRight w:val="0"/>
      <w:marTop w:val="0"/>
      <w:marBottom w:val="0"/>
      <w:divBdr>
        <w:top w:val="none" w:sz="0" w:space="0" w:color="auto"/>
        <w:left w:val="none" w:sz="0" w:space="0" w:color="auto"/>
        <w:bottom w:val="none" w:sz="0" w:space="0" w:color="auto"/>
        <w:right w:val="none" w:sz="0" w:space="0" w:color="auto"/>
      </w:divBdr>
    </w:div>
    <w:div w:id="688606809">
      <w:bodyDiv w:val="1"/>
      <w:marLeft w:val="0"/>
      <w:marRight w:val="0"/>
      <w:marTop w:val="0"/>
      <w:marBottom w:val="0"/>
      <w:divBdr>
        <w:top w:val="none" w:sz="0" w:space="0" w:color="auto"/>
        <w:left w:val="none" w:sz="0" w:space="0" w:color="auto"/>
        <w:bottom w:val="none" w:sz="0" w:space="0" w:color="auto"/>
        <w:right w:val="none" w:sz="0" w:space="0" w:color="auto"/>
      </w:divBdr>
    </w:div>
    <w:div w:id="954678039">
      <w:bodyDiv w:val="1"/>
      <w:marLeft w:val="0"/>
      <w:marRight w:val="0"/>
      <w:marTop w:val="0"/>
      <w:marBottom w:val="0"/>
      <w:divBdr>
        <w:top w:val="none" w:sz="0" w:space="0" w:color="auto"/>
        <w:left w:val="none" w:sz="0" w:space="0" w:color="auto"/>
        <w:bottom w:val="none" w:sz="0" w:space="0" w:color="auto"/>
        <w:right w:val="none" w:sz="0" w:space="0" w:color="auto"/>
      </w:divBdr>
      <w:divsChild>
        <w:div w:id="184365671">
          <w:marLeft w:val="547"/>
          <w:marRight w:val="0"/>
          <w:marTop w:val="0"/>
          <w:marBottom w:val="0"/>
          <w:divBdr>
            <w:top w:val="none" w:sz="0" w:space="0" w:color="auto"/>
            <w:left w:val="none" w:sz="0" w:space="0" w:color="auto"/>
            <w:bottom w:val="none" w:sz="0" w:space="0" w:color="auto"/>
            <w:right w:val="none" w:sz="0" w:space="0" w:color="auto"/>
          </w:divBdr>
        </w:div>
      </w:divsChild>
    </w:div>
    <w:div w:id="1229268499">
      <w:bodyDiv w:val="1"/>
      <w:marLeft w:val="0"/>
      <w:marRight w:val="0"/>
      <w:marTop w:val="0"/>
      <w:marBottom w:val="0"/>
      <w:divBdr>
        <w:top w:val="none" w:sz="0" w:space="0" w:color="auto"/>
        <w:left w:val="none" w:sz="0" w:space="0" w:color="auto"/>
        <w:bottom w:val="none" w:sz="0" w:space="0" w:color="auto"/>
        <w:right w:val="none" w:sz="0" w:space="0" w:color="auto"/>
      </w:divBdr>
    </w:div>
    <w:div w:id="1242524015">
      <w:bodyDiv w:val="1"/>
      <w:marLeft w:val="0"/>
      <w:marRight w:val="0"/>
      <w:marTop w:val="0"/>
      <w:marBottom w:val="0"/>
      <w:divBdr>
        <w:top w:val="none" w:sz="0" w:space="0" w:color="auto"/>
        <w:left w:val="none" w:sz="0" w:space="0" w:color="auto"/>
        <w:bottom w:val="none" w:sz="0" w:space="0" w:color="auto"/>
        <w:right w:val="none" w:sz="0" w:space="0" w:color="auto"/>
      </w:divBdr>
    </w:div>
    <w:div w:id="1243219774">
      <w:bodyDiv w:val="1"/>
      <w:marLeft w:val="0"/>
      <w:marRight w:val="0"/>
      <w:marTop w:val="0"/>
      <w:marBottom w:val="0"/>
      <w:divBdr>
        <w:top w:val="none" w:sz="0" w:space="0" w:color="auto"/>
        <w:left w:val="none" w:sz="0" w:space="0" w:color="auto"/>
        <w:bottom w:val="none" w:sz="0" w:space="0" w:color="auto"/>
        <w:right w:val="none" w:sz="0" w:space="0" w:color="auto"/>
      </w:divBdr>
    </w:div>
    <w:div w:id="182191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Layout" Target="diagrams/layout1.xml"/><Relationship Id="rId26" Type="http://schemas.openxmlformats.org/officeDocument/2006/relationships/hyperlink" Target="https://www.youtube.com/user/Siemens/about" TargetMode="Externa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diagramData" Target="diagrams/data1.xml"/><Relationship Id="rId25" Type="http://schemas.openxmlformats.org/officeDocument/2006/relationships/hyperlink" Target="https://www.facebook.com/Siemens"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diagramColors" Target="diagrams/colors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hamonika079@gmail.com" TargetMode="External"/><Relationship Id="rId24" Type="http://schemas.openxmlformats.org/officeDocument/2006/relationships/hyperlink" Target="https://new.siemens.com/global/en.html"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s://new.siemens.com/bd/en.html" TargetMode="External"/><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diagramQuickStyle" Target="diagrams/quickStyl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image" Target="media/image6.jpe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BFBD94-95CF-4A29-B12C-A475BD6913A8}" type="doc">
      <dgm:prSet loTypeId="urn:microsoft.com/office/officeart/2005/8/layout/process4" loCatId="process" qsTypeId="urn:microsoft.com/office/officeart/2005/8/quickstyle/simple1" qsCatId="simple" csTypeId="urn:microsoft.com/office/officeart/2005/8/colors/accent0_1" csCatId="mainScheme" phldr="1"/>
      <dgm:spPr/>
      <dgm:t>
        <a:bodyPr/>
        <a:lstStyle/>
        <a:p>
          <a:endParaRPr lang="en-US"/>
        </a:p>
      </dgm:t>
    </dgm:pt>
    <dgm:pt modelId="{9D05237C-3358-4E13-ACAD-720C087DA58C}">
      <dgm:prSet phldrT="[Text]" custT="1"/>
      <dgm:spPr/>
      <dgm:t>
        <a:bodyPr/>
        <a:lstStyle/>
        <a:p>
          <a:r>
            <a:rPr lang="en-US" sz="1200">
              <a:latin typeface="Times New Roman" pitchFamily="18" charset="0"/>
              <a:cs typeface="Times New Roman" pitchFamily="18" charset="0"/>
            </a:rPr>
            <a:t>Import Requisition</a:t>
          </a:r>
        </a:p>
      </dgm:t>
    </dgm:pt>
    <dgm:pt modelId="{59FFBCF4-864F-4CBC-8C53-5EB92CB522BF}" type="parTrans" cxnId="{654693E9-F2F9-45DF-81AF-4A3DD1717DFA}">
      <dgm:prSet/>
      <dgm:spPr/>
      <dgm:t>
        <a:bodyPr/>
        <a:lstStyle/>
        <a:p>
          <a:endParaRPr lang="en-US"/>
        </a:p>
      </dgm:t>
    </dgm:pt>
    <dgm:pt modelId="{57F619C8-5F52-48ED-BE72-8B47A4894447}" type="sibTrans" cxnId="{654693E9-F2F9-45DF-81AF-4A3DD1717DFA}">
      <dgm:prSet/>
      <dgm:spPr/>
      <dgm:t>
        <a:bodyPr/>
        <a:lstStyle/>
        <a:p>
          <a:endParaRPr lang="en-US"/>
        </a:p>
      </dgm:t>
    </dgm:pt>
    <dgm:pt modelId="{757A8C75-D866-4977-A9BA-2793B3BE5F28}">
      <dgm:prSet phldrT="[Text]" custT="1"/>
      <dgm:spPr/>
      <dgm:t>
        <a:bodyPr/>
        <a:lstStyle/>
        <a:p>
          <a:r>
            <a:rPr lang="en-US" sz="1200">
              <a:latin typeface="Times New Roman" pitchFamily="18" charset="0"/>
              <a:cs typeface="Times New Roman" pitchFamily="18" charset="0"/>
            </a:rPr>
            <a:t>Affiliated Vendors Offer</a:t>
          </a:r>
        </a:p>
      </dgm:t>
    </dgm:pt>
    <dgm:pt modelId="{CBEF123F-63A8-4AAA-9282-9696CA4A955D}" type="parTrans" cxnId="{5F532F71-9D14-4903-B00E-169AF05091AC}">
      <dgm:prSet/>
      <dgm:spPr/>
      <dgm:t>
        <a:bodyPr/>
        <a:lstStyle/>
        <a:p>
          <a:endParaRPr lang="en-US"/>
        </a:p>
      </dgm:t>
    </dgm:pt>
    <dgm:pt modelId="{D3D5F5BF-8A7B-4332-921C-A4666BD661F8}" type="sibTrans" cxnId="{5F532F71-9D14-4903-B00E-169AF05091AC}">
      <dgm:prSet/>
      <dgm:spPr/>
      <dgm:t>
        <a:bodyPr/>
        <a:lstStyle/>
        <a:p>
          <a:endParaRPr lang="en-US"/>
        </a:p>
      </dgm:t>
    </dgm:pt>
    <dgm:pt modelId="{FB4F7C5B-9CAB-4337-BBAB-327B03484811}">
      <dgm:prSet phldrT="[Text]" custT="1"/>
      <dgm:spPr/>
      <dgm:t>
        <a:bodyPr/>
        <a:lstStyle/>
        <a:p>
          <a:r>
            <a:rPr lang="en-US" sz="1200">
              <a:latin typeface="Times New Roman" pitchFamily="18" charset="0"/>
              <a:cs typeface="Times New Roman" pitchFamily="18" charset="0"/>
            </a:rPr>
            <a:t>Request for Quotation(RFQ)</a:t>
          </a:r>
        </a:p>
      </dgm:t>
    </dgm:pt>
    <dgm:pt modelId="{D4AD0D1E-8F0D-4C9A-BADB-BB7D92D5CF26}" type="parTrans" cxnId="{5818EEFD-ABA9-484F-97A5-E35FA1B9B103}">
      <dgm:prSet/>
      <dgm:spPr/>
      <dgm:t>
        <a:bodyPr/>
        <a:lstStyle/>
        <a:p>
          <a:endParaRPr lang="en-US"/>
        </a:p>
      </dgm:t>
    </dgm:pt>
    <dgm:pt modelId="{8EE11308-D449-4F5A-B30F-4C3450C3D605}" type="sibTrans" cxnId="{5818EEFD-ABA9-484F-97A5-E35FA1B9B103}">
      <dgm:prSet/>
      <dgm:spPr/>
      <dgm:t>
        <a:bodyPr/>
        <a:lstStyle/>
        <a:p>
          <a:endParaRPr lang="en-US"/>
        </a:p>
      </dgm:t>
    </dgm:pt>
    <dgm:pt modelId="{30AB3385-2ADA-4B62-9C7B-9601116A31AC}">
      <dgm:prSet phldrT="[Text]" custT="1"/>
      <dgm:spPr/>
      <dgm:t>
        <a:bodyPr/>
        <a:lstStyle/>
        <a:p>
          <a:r>
            <a:rPr lang="en-US" sz="1200">
              <a:latin typeface="Times New Roman" pitchFamily="18" charset="0"/>
              <a:cs typeface="Times New Roman" pitchFamily="18" charset="0"/>
            </a:rPr>
            <a:t>SAP/ERP</a:t>
          </a:r>
        </a:p>
      </dgm:t>
    </dgm:pt>
    <dgm:pt modelId="{B5D297D2-55BB-44FA-92B6-12D34EB88D23}" type="parTrans" cxnId="{9A788804-4530-4242-9235-708A2FEEBE24}">
      <dgm:prSet/>
      <dgm:spPr/>
      <dgm:t>
        <a:bodyPr/>
        <a:lstStyle/>
        <a:p>
          <a:endParaRPr lang="en-US"/>
        </a:p>
      </dgm:t>
    </dgm:pt>
    <dgm:pt modelId="{F12D32E5-20F8-4E43-B8FC-30E0D58458C5}" type="sibTrans" cxnId="{9A788804-4530-4242-9235-708A2FEEBE24}">
      <dgm:prSet/>
      <dgm:spPr/>
      <dgm:t>
        <a:bodyPr/>
        <a:lstStyle/>
        <a:p>
          <a:endParaRPr lang="en-US"/>
        </a:p>
      </dgm:t>
    </dgm:pt>
    <dgm:pt modelId="{0AED1D23-84F0-4220-A88C-5158BDF2EAB6}">
      <dgm:prSet phldrT="[Text]" custT="1"/>
      <dgm:spPr/>
      <dgm:t>
        <a:bodyPr/>
        <a:lstStyle/>
        <a:p>
          <a:r>
            <a:rPr lang="en-US" sz="1200">
              <a:latin typeface="Times New Roman" pitchFamily="18" charset="0"/>
              <a:cs typeface="Times New Roman" pitchFamily="18" charset="0"/>
            </a:rPr>
            <a:t>Materials Code</a:t>
          </a:r>
        </a:p>
      </dgm:t>
    </dgm:pt>
    <dgm:pt modelId="{86127DC7-ED00-48C0-93D0-82147D080775}" type="parTrans" cxnId="{AD4112D8-BE2A-4542-9D5B-5F4BEB8056F5}">
      <dgm:prSet/>
      <dgm:spPr/>
      <dgm:t>
        <a:bodyPr/>
        <a:lstStyle/>
        <a:p>
          <a:endParaRPr lang="en-US"/>
        </a:p>
      </dgm:t>
    </dgm:pt>
    <dgm:pt modelId="{D26DB081-D8CC-4C63-A1C6-AC370EC84482}" type="sibTrans" cxnId="{AD4112D8-BE2A-4542-9D5B-5F4BEB8056F5}">
      <dgm:prSet/>
      <dgm:spPr/>
      <dgm:t>
        <a:bodyPr/>
        <a:lstStyle/>
        <a:p>
          <a:endParaRPr lang="en-US"/>
        </a:p>
      </dgm:t>
    </dgm:pt>
    <dgm:pt modelId="{6C7B210E-B8EF-4489-9E04-B37EA5F7625B}">
      <dgm:prSet phldrT="[Text]" custT="1"/>
      <dgm:spPr/>
      <dgm:t>
        <a:bodyPr/>
        <a:lstStyle/>
        <a:p>
          <a:r>
            <a:rPr lang="en-US" sz="1200">
              <a:latin typeface="Times New Roman" pitchFamily="18" charset="0"/>
              <a:cs typeface="Times New Roman" pitchFamily="18" charset="0"/>
            </a:rPr>
            <a:t>Creation, Ammendment</a:t>
          </a:r>
        </a:p>
      </dgm:t>
    </dgm:pt>
    <dgm:pt modelId="{65606BB4-CEA6-4BCD-9A24-0F7D250217FD}" type="parTrans" cxnId="{6F845381-A96B-442E-9847-D2C591B027E7}">
      <dgm:prSet/>
      <dgm:spPr/>
      <dgm:t>
        <a:bodyPr/>
        <a:lstStyle/>
        <a:p>
          <a:endParaRPr lang="en-US"/>
        </a:p>
      </dgm:t>
    </dgm:pt>
    <dgm:pt modelId="{8AA6ACEF-D9D6-4919-8D52-B12DE9CCEE98}" type="sibTrans" cxnId="{6F845381-A96B-442E-9847-D2C591B027E7}">
      <dgm:prSet/>
      <dgm:spPr/>
      <dgm:t>
        <a:bodyPr/>
        <a:lstStyle/>
        <a:p>
          <a:endParaRPr lang="en-US"/>
        </a:p>
      </dgm:t>
    </dgm:pt>
    <dgm:pt modelId="{AEADCE89-1EF5-4A96-B0B0-B8F5463D2B21}">
      <dgm:prSet phldrT="[Text]" custT="1"/>
      <dgm:spPr/>
      <dgm:t>
        <a:bodyPr/>
        <a:lstStyle/>
        <a:p>
          <a:r>
            <a:rPr lang="en-US" sz="1200">
              <a:latin typeface="Times New Roman" pitchFamily="18" charset="0"/>
              <a:cs typeface="Times New Roman" pitchFamily="18" charset="0"/>
            </a:rPr>
            <a:t>PO Create &amp; Share With Supplier</a:t>
          </a:r>
        </a:p>
      </dgm:t>
    </dgm:pt>
    <dgm:pt modelId="{21BEF9F7-6F3C-4271-8A07-B6A7E7342A5A}" type="parTrans" cxnId="{64645AF3-94DC-4758-A02D-0A115003F056}">
      <dgm:prSet/>
      <dgm:spPr/>
      <dgm:t>
        <a:bodyPr/>
        <a:lstStyle/>
        <a:p>
          <a:endParaRPr lang="en-US"/>
        </a:p>
      </dgm:t>
    </dgm:pt>
    <dgm:pt modelId="{658AED52-8E12-41D6-AF19-4C98E0D65129}" type="sibTrans" cxnId="{64645AF3-94DC-4758-A02D-0A115003F056}">
      <dgm:prSet/>
      <dgm:spPr/>
      <dgm:t>
        <a:bodyPr/>
        <a:lstStyle/>
        <a:p>
          <a:endParaRPr lang="en-US"/>
        </a:p>
      </dgm:t>
    </dgm:pt>
    <dgm:pt modelId="{9487F9D8-912A-45CF-AFBA-13A856E4D44C}">
      <dgm:prSet phldrT="[Text]" custT="1"/>
      <dgm:spPr/>
      <dgm:t>
        <a:bodyPr/>
        <a:lstStyle/>
        <a:p>
          <a:r>
            <a:rPr lang="en-US" sz="1200">
              <a:latin typeface="Times New Roman" pitchFamily="18" charset="0"/>
              <a:cs typeface="Times New Roman" pitchFamily="18" charset="0"/>
            </a:rPr>
            <a:t>Proforma Invoice Receive</a:t>
          </a:r>
        </a:p>
      </dgm:t>
    </dgm:pt>
    <dgm:pt modelId="{67A80903-EFD5-4B2E-89E7-909E56B9FECE}" type="parTrans" cxnId="{7365D101-7CA5-407F-93A6-980EFA62C61C}">
      <dgm:prSet/>
      <dgm:spPr/>
      <dgm:t>
        <a:bodyPr/>
        <a:lstStyle/>
        <a:p>
          <a:endParaRPr lang="en-US"/>
        </a:p>
      </dgm:t>
    </dgm:pt>
    <dgm:pt modelId="{D3C33658-5844-4827-AD76-2721DE781C53}" type="sibTrans" cxnId="{7365D101-7CA5-407F-93A6-980EFA62C61C}">
      <dgm:prSet/>
      <dgm:spPr/>
      <dgm:t>
        <a:bodyPr/>
        <a:lstStyle/>
        <a:p>
          <a:endParaRPr lang="en-US"/>
        </a:p>
      </dgm:t>
    </dgm:pt>
    <dgm:pt modelId="{3E506306-1015-4BE8-B589-AB721B1832B4}">
      <dgm:prSet phldrT="[Text]" custT="1"/>
      <dgm:spPr/>
      <dgm:t>
        <a:bodyPr/>
        <a:lstStyle/>
        <a:p>
          <a:r>
            <a:rPr lang="en-US" sz="1200">
              <a:latin typeface="Times New Roman" pitchFamily="18" charset="0"/>
              <a:cs typeface="Times New Roman" pitchFamily="18" charset="0"/>
            </a:rPr>
            <a:t>Inco-Terms</a:t>
          </a:r>
        </a:p>
      </dgm:t>
    </dgm:pt>
    <dgm:pt modelId="{FD763720-8C5E-440D-8A11-C30818B7756C}" type="parTrans" cxnId="{B7DE504B-B009-4C8C-BC4D-B45D083F5DEC}">
      <dgm:prSet/>
      <dgm:spPr/>
      <dgm:t>
        <a:bodyPr/>
        <a:lstStyle/>
        <a:p>
          <a:endParaRPr lang="en-US"/>
        </a:p>
      </dgm:t>
    </dgm:pt>
    <dgm:pt modelId="{D91BC3EB-14B9-4DDD-BC23-997917B09354}" type="sibTrans" cxnId="{B7DE504B-B009-4C8C-BC4D-B45D083F5DEC}">
      <dgm:prSet/>
      <dgm:spPr/>
      <dgm:t>
        <a:bodyPr/>
        <a:lstStyle/>
        <a:p>
          <a:endParaRPr lang="en-US"/>
        </a:p>
      </dgm:t>
    </dgm:pt>
    <dgm:pt modelId="{DD3EB05B-4C57-41D8-B3A1-B426E4C53604}">
      <dgm:prSet custT="1"/>
      <dgm:spPr/>
      <dgm:t>
        <a:bodyPr/>
        <a:lstStyle/>
        <a:p>
          <a:r>
            <a:rPr lang="en-US" sz="1200">
              <a:latin typeface="Times New Roman" pitchFamily="18" charset="0"/>
              <a:cs typeface="Times New Roman" pitchFamily="18" charset="0"/>
            </a:rPr>
            <a:t>Following Up for the Papers</a:t>
          </a:r>
        </a:p>
      </dgm:t>
    </dgm:pt>
    <dgm:pt modelId="{87B39009-7418-4D3D-B04F-4570A7C36DFA}" type="parTrans" cxnId="{92DE8BE4-97EA-41E1-93CD-D642565D0F2C}">
      <dgm:prSet/>
      <dgm:spPr/>
      <dgm:t>
        <a:bodyPr/>
        <a:lstStyle/>
        <a:p>
          <a:endParaRPr lang="en-US"/>
        </a:p>
      </dgm:t>
    </dgm:pt>
    <dgm:pt modelId="{FEF5955A-CB3A-4F88-98D9-4E279D850F53}" type="sibTrans" cxnId="{92DE8BE4-97EA-41E1-93CD-D642565D0F2C}">
      <dgm:prSet/>
      <dgm:spPr/>
      <dgm:t>
        <a:bodyPr/>
        <a:lstStyle/>
        <a:p>
          <a:endParaRPr lang="en-US"/>
        </a:p>
      </dgm:t>
    </dgm:pt>
    <dgm:pt modelId="{1F8EBFAC-0A1C-4AD4-9FBF-F90F08D058A5}">
      <dgm:prSet custT="1"/>
      <dgm:spPr/>
      <dgm:t>
        <a:bodyPr/>
        <a:lstStyle/>
        <a:p>
          <a:r>
            <a:rPr lang="en-US" sz="1100">
              <a:latin typeface="Times New Roman" pitchFamily="18" charset="0"/>
              <a:cs typeface="Times New Roman" pitchFamily="18" charset="0"/>
            </a:rPr>
            <a:t>Rec.Docs:Packing List/Commercial Invoice/Country of Origin/Bill of Lading or Airway Bill</a:t>
          </a:r>
        </a:p>
      </dgm:t>
    </dgm:pt>
    <dgm:pt modelId="{2FF3FB48-2BB8-4471-8EB4-08E0DA10FD5D}" type="parTrans" cxnId="{ECDA5D74-3831-46D6-A45D-6963AF81AB51}">
      <dgm:prSet/>
      <dgm:spPr/>
      <dgm:t>
        <a:bodyPr/>
        <a:lstStyle/>
        <a:p>
          <a:endParaRPr lang="en-US"/>
        </a:p>
      </dgm:t>
    </dgm:pt>
    <dgm:pt modelId="{BB723393-99A3-4523-94B0-E697429EA390}" type="sibTrans" cxnId="{ECDA5D74-3831-46D6-A45D-6963AF81AB51}">
      <dgm:prSet/>
      <dgm:spPr/>
      <dgm:t>
        <a:bodyPr/>
        <a:lstStyle/>
        <a:p>
          <a:endParaRPr lang="en-US"/>
        </a:p>
      </dgm:t>
    </dgm:pt>
    <dgm:pt modelId="{8F7E5469-8C53-47EB-B78F-68239CE14234}">
      <dgm:prSet custT="1"/>
      <dgm:spPr/>
      <dgm:t>
        <a:bodyPr/>
        <a:lstStyle/>
        <a:p>
          <a:r>
            <a:rPr lang="en-US" sz="1200">
              <a:latin typeface="Times New Roman" pitchFamily="18" charset="0"/>
              <a:cs typeface="Times New Roman" pitchFamily="18" charset="0"/>
            </a:rPr>
            <a:t>Apply With KAIZOE 2.0 System</a:t>
          </a:r>
        </a:p>
      </dgm:t>
    </dgm:pt>
    <dgm:pt modelId="{D349CAAC-6178-42F2-984F-CE32AE9BD557}" type="parTrans" cxnId="{04205C8E-B445-44F1-A370-AD84E2C87BF0}">
      <dgm:prSet/>
      <dgm:spPr/>
      <dgm:t>
        <a:bodyPr/>
        <a:lstStyle/>
        <a:p>
          <a:endParaRPr lang="en-US"/>
        </a:p>
      </dgm:t>
    </dgm:pt>
    <dgm:pt modelId="{5846CDA1-2C50-41C4-84C5-6C1D7BB3B829}" type="sibTrans" cxnId="{04205C8E-B445-44F1-A370-AD84E2C87BF0}">
      <dgm:prSet/>
      <dgm:spPr/>
      <dgm:t>
        <a:bodyPr/>
        <a:lstStyle/>
        <a:p>
          <a:endParaRPr lang="en-US"/>
        </a:p>
      </dgm:t>
    </dgm:pt>
    <dgm:pt modelId="{B5FF1449-1AF6-4EAC-B0D5-1455FC16AC12}">
      <dgm:prSet custT="1"/>
      <dgm:spPr/>
      <dgm:t>
        <a:bodyPr/>
        <a:lstStyle/>
        <a:p>
          <a:r>
            <a:rPr lang="en-US" sz="1200">
              <a:latin typeface="Times New Roman" pitchFamily="18" charset="0"/>
              <a:cs typeface="Times New Roman" pitchFamily="18" charset="0"/>
            </a:rPr>
            <a:t>Documantation With Fin. Dept.</a:t>
          </a:r>
        </a:p>
      </dgm:t>
    </dgm:pt>
    <dgm:pt modelId="{CF44A3DA-E6F2-421C-886D-62BF79B5B305}" type="parTrans" cxnId="{08DE3AF7-7D50-44CD-8040-64A96869272C}">
      <dgm:prSet/>
      <dgm:spPr/>
      <dgm:t>
        <a:bodyPr/>
        <a:lstStyle/>
        <a:p>
          <a:endParaRPr lang="en-US"/>
        </a:p>
      </dgm:t>
    </dgm:pt>
    <dgm:pt modelId="{0CDDC5D7-2B61-48BE-905A-2B3097E80103}" type="sibTrans" cxnId="{08DE3AF7-7D50-44CD-8040-64A96869272C}">
      <dgm:prSet/>
      <dgm:spPr/>
      <dgm:t>
        <a:bodyPr/>
        <a:lstStyle/>
        <a:p>
          <a:endParaRPr lang="en-US"/>
        </a:p>
      </dgm:t>
    </dgm:pt>
    <dgm:pt modelId="{686A7F93-CCF5-4839-A8C9-46AA85500C9D}">
      <dgm:prSet custT="1"/>
      <dgm:spPr/>
      <dgm:t>
        <a:bodyPr/>
        <a:lstStyle/>
        <a:p>
          <a:r>
            <a:rPr lang="en-US" sz="1200">
              <a:latin typeface="Times New Roman" pitchFamily="18" charset="0"/>
              <a:cs typeface="Times New Roman" pitchFamily="18" charset="0"/>
            </a:rPr>
            <a:t>Sharing LC Doc. With Beneficiary</a:t>
          </a:r>
        </a:p>
      </dgm:t>
    </dgm:pt>
    <dgm:pt modelId="{C8FB66AA-C480-4C90-A310-9950CCA96C70}" type="parTrans" cxnId="{A78B0B90-6930-4E70-B8D6-E065A612BCF6}">
      <dgm:prSet/>
      <dgm:spPr/>
      <dgm:t>
        <a:bodyPr/>
        <a:lstStyle/>
        <a:p>
          <a:endParaRPr lang="en-US"/>
        </a:p>
      </dgm:t>
    </dgm:pt>
    <dgm:pt modelId="{8F382113-B6D7-456D-9063-8C07E96DF2AB}" type="sibTrans" cxnId="{A78B0B90-6930-4E70-B8D6-E065A612BCF6}">
      <dgm:prSet/>
      <dgm:spPr/>
      <dgm:t>
        <a:bodyPr/>
        <a:lstStyle/>
        <a:p>
          <a:endParaRPr lang="en-US"/>
        </a:p>
      </dgm:t>
    </dgm:pt>
    <dgm:pt modelId="{BE18923F-FB10-4ADF-84E4-F61C29F9D965}">
      <dgm:prSet custT="1"/>
      <dgm:spPr/>
      <dgm:t>
        <a:bodyPr/>
        <a:lstStyle/>
        <a:p>
          <a:r>
            <a:rPr lang="en-US" sz="900">
              <a:latin typeface="Times New Roman" pitchFamily="18" charset="0"/>
              <a:cs typeface="Times New Roman" pitchFamily="18" charset="0"/>
            </a:rPr>
            <a:t>Sending Rec. Doc. to Fin. Dept. For Endorsement</a:t>
          </a:r>
        </a:p>
      </dgm:t>
    </dgm:pt>
    <dgm:pt modelId="{A95C9363-546F-4A9D-8612-198BF4EA7B6E}" type="parTrans" cxnId="{D4FC2491-1C0B-4B9D-B098-E5D78A35C0D7}">
      <dgm:prSet/>
      <dgm:spPr/>
      <dgm:t>
        <a:bodyPr/>
        <a:lstStyle/>
        <a:p>
          <a:endParaRPr lang="en-US"/>
        </a:p>
      </dgm:t>
    </dgm:pt>
    <dgm:pt modelId="{8A2829D2-ECA8-42F3-9B39-6696CF410822}" type="sibTrans" cxnId="{D4FC2491-1C0B-4B9D-B098-E5D78A35C0D7}">
      <dgm:prSet/>
      <dgm:spPr/>
      <dgm:t>
        <a:bodyPr/>
        <a:lstStyle/>
        <a:p>
          <a:endParaRPr lang="en-US"/>
        </a:p>
      </dgm:t>
    </dgm:pt>
    <dgm:pt modelId="{36F65C20-D5D1-493E-8ECD-FE6369C291D3}">
      <dgm:prSet phldrT="[Text]"/>
      <dgm:spPr/>
      <dgm:t>
        <a:bodyPr/>
        <a:lstStyle/>
        <a:p>
          <a:r>
            <a:rPr lang="en-US">
              <a:latin typeface="Times New Roman" pitchFamily="18" charset="0"/>
              <a:cs typeface="Times New Roman" pitchFamily="18" charset="0"/>
            </a:rPr>
            <a:t>PR,PI &amp; PO (LC Opening)</a:t>
          </a:r>
        </a:p>
      </dgm:t>
    </dgm:pt>
    <dgm:pt modelId="{773A952F-4B26-4D5F-ADAB-FF5B9CF6B4C0}" type="parTrans" cxnId="{63D14287-2594-4813-B58C-EDC91B1217B8}">
      <dgm:prSet/>
      <dgm:spPr/>
      <dgm:t>
        <a:bodyPr/>
        <a:lstStyle/>
        <a:p>
          <a:endParaRPr lang="en-US"/>
        </a:p>
      </dgm:t>
    </dgm:pt>
    <dgm:pt modelId="{F81091EE-29D8-40B2-BF07-8BA50E59F92A}" type="sibTrans" cxnId="{63D14287-2594-4813-B58C-EDC91B1217B8}">
      <dgm:prSet/>
      <dgm:spPr/>
      <dgm:t>
        <a:bodyPr/>
        <a:lstStyle/>
        <a:p>
          <a:endParaRPr lang="en-US"/>
        </a:p>
      </dgm:t>
    </dgm:pt>
    <dgm:pt modelId="{C81D23BE-8C4C-4943-8120-7BB67ED9D3BE}">
      <dgm:prSet phldrT="[Text]"/>
      <dgm:spPr/>
      <dgm:t>
        <a:bodyPr/>
        <a:lstStyle/>
        <a:p>
          <a:r>
            <a:rPr lang="en-US">
              <a:latin typeface="Times New Roman" pitchFamily="18" charset="0"/>
              <a:cs typeface="Times New Roman" pitchFamily="18" charset="0"/>
            </a:rPr>
            <a:t>Receiving Doc.</a:t>
          </a:r>
        </a:p>
      </dgm:t>
    </dgm:pt>
    <dgm:pt modelId="{97103998-ECB1-45A9-9D19-BB004DEFCD4B}" type="parTrans" cxnId="{33E6665F-E2F0-454D-B5B9-65FBE5B8BBC7}">
      <dgm:prSet/>
      <dgm:spPr/>
      <dgm:t>
        <a:bodyPr/>
        <a:lstStyle/>
        <a:p>
          <a:endParaRPr lang="en-US"/>
        </a:p>
      </dgm:t>
    </dgm:pt>
    <dgm:pt modelId="{127B172F-795C-4448-BECF-EDCE6585D44F}" type="sibTrans" cxnId="{33E6665F-E2F0-454D-B5B9-65FBE5B8BBC7}">
      <dgm:prSet/>
      <dgm:spPr/>
      <dgm:t>
        <a:bodyPr/>
        <a:lstStyle/>
        <a:p>
          <a:endParaRPr lang="en-US"/>
        </a:p>
      </dgm:t>
    </dgm:pt>
    <dgm:pt modelId="{BE366E75-01C2-4661-BE51-52D9FF84B1D3}">
      <dgm:prSet phldrT="[Text]" custT="1"/>
      <dgm:spPr/>
      <dgm:t>
        <a:bodyPr/>
        <a:lstStyle/>
        <a:p>
          <a:r>
            <a:rPr lang="en-US" sz="900">
              <a:latin typeface="Times New Roman" pitchFamily="18" charset="0"/>
              <a:cs typeface="Times New Roman" pitchFamily="18" charset="0"/>
            </a:rPr>
            <a:t>If Sea, Original Doc. Collection (KYZOE2.0 System)</a:t>
          </a:r>
        </a:p>
      </dgm:t>
    </dgm:pt>
    <dgm:pt modelId="{54975287-E877-44B3-B38C-208141702DB9}" type="parTrans" cxnId="{A4C87365-763E-4FEA-A484-F11814B249B1}">
      <dgm:prSet/>
      <dgm:spPr/>
      <dgm:t>
        <a:bodyPr/>
        <a:lstStyle/>
        <a:p>
          <a:endParaRPr lang="en-US"/>
        </a:p>
      </dgm:t>
    </dgm:pt>
    <dgm:pt modelId="{D50F56E9-3363-4775-807E-2F02D043B233}" type="sibTrans" cxnId="{A4C87365-763E-4FEA-A484-F11814B249B1}">
      <dgm:prSet/>
      <dgm:spPr/>
      <dgm:t>
        <a:bodyPr/>
        <a:lstStyle/>
        <a:p>
          <a:endParaRPr lang="en-US"/>
        </a:p>
      </dgm:t>
    </dgm:pt>
    <dgm:pt modelId="{F43EDD79-F6EC-42D0-BEEE-7B2B7C362887}">
      <dgm:prSet custT="1"/>
      <dgm:spPr/>
      <dgm:t>
        <a:bodyPr/>
        <a:lstStyle/>
        <a:p>
          <a:r>
            <a:rPr lang="en-US" sz="1200">
              <a:latin typeface="Times New Roman" pitchFamily="18" charset="0"/>
              <a:cs typeface="Times New Roman" pitchFamily="18" charset="0"/>
            </a:rPr>
            <a:t>Authorization Letter For C&amp;F Agent</a:t>
          </a:r>
        </a:p>
      </dgm:t>
    </dgm:pt>
    <dgm:pt modelId="{B2F1242F-7741-49F9-BC51-6554B21D2C9D}" type="parTrans" cxnId="{66EA7C29-C63E-4875-8F4E-EE2B246DBF0F}">
      <dgm:prSet/>
      <dgm:spPr/>
      <dgm:t>
        <a:bodyPr/>
        <a:lstStyle/>
        <a:p>
          <a:endParaRPr lang="en-US"/>
        </a:p>
      </dgm:t>
    </dgm:pt>
    <dgm:pt modelId="{863D4506-2ED4-43D3-9201-5D6E8BDACFA9}" type="sibTrans" cxnId="{66EA7C29-C63E-4875-8F4E-EE2B246DBF0F}">
      <dgm:prSet/>
      <dgm:spPr/>
      <dgm:t>
        <a:bodyPr/>
        <a:lstStyle/>
        <a:p>
          <a:endParaRPr lang="en-US"/>
        </a:p>
      </dgm:t>
    </dgm:pt>
    <dgm:pt modelId="{C78FEF25-28ED-449A-86CC-A677365CF3A2}">
      <dgm:prSet custT="1"/>
      <dgm:spPr/>
      <dgm:t>
        <a:bodyPr/>
        <a:lstStyle/>
        <a:p>
          <a:r>
            <a:rPr lang="en-US" sz="1100">
              <a:latin typeface="Times New Roman" pitchFamily="18" charset="0"/>
              <a:cs typeface="Times New Roman" pitchFamily="18" charset="0"/>
            </a:rPr>
            <a:t>Handover Docs. to C&amp;F: Bill of Entry/Authorization Letter/Bank NOC/Airway Bill/Commercial Invoice/Packing List/Co if Any/Performa Invoice/LC &amp; LCA Docs/Insurances</a:t>
          </a:r>
        </a:p>
      </dgm:t>
    </dgm:pt>
    <dgm:pt modelId="{C890D36D-C81E-43A3-9938-792597026011}" type="parTrans" cxnId="{9B1CF418-03B5-46AB-A6A1-38A91490A072}">
      <dgm:prSet/>
      <dgm:spPr/>
      <dgm:t>
        <a:bodyPr/>
        <a:lstStyle/>
        <a:p>
          <a:endParaRPr lang="en-US"/>
        </a:p>
      </dgm:t>
    </dgm:pt>
    <dgm:pt modelId="{93D9DAE3-BF2B-4701-91AF-7B8FCF966324}" type="sibTrans" cxnId="{9B1CF418-03B5-46AB-A6A1-38A91490A072}">
      <dgm:prSet/>
      <dgm:spPr/>
      <dgm:t>
        <a:bodyPr/>
        <a:lstStyle/>
        <a:p>
          <a:endParaRPr lang="en-US"/>
        </a:p>
      </dgm:t>
    </dgm:pt>
    <dgm:pt modelId="{78156CD6-2FB9-4200-ABF3-3E27941D582E}" type="pres">
      <dgm:prSet presAssocID="{36BFBD94-95CF-4A29-B12C-A475BD6913A8}" presName="Name0" presStyleCnt="0">
        <dgm:presLayoutVars>
          <dgm:dir/>
          <dgm:animLvl val="lvl"/>
          <dgm:resizeHandles val="exact"/>
        </dgm:presLayoutVars>
      </dgm:prSet>
      <dgm:spPr/>
      <dgm:t>
        <a:bodyPr/>
        <a:lstStyle/>
        <a:p>
          <a:endParaRPr lang="en-US"/>
        </a:p>
      </dgm:t>
    </dgm:pt>
    <dgm:pt modelId="{372EE0F2-4DA3-44BD-982C-F49690182EC1}" type="pres">
      <dgm:prSet presAssocID="{C78FEF25-28ED-449A-86CC-A677365CF3A2}" presName="boxAndChildren" presStyleCnt="0"/>
      <dgm:spPr/>
    </dgm:pt>
    <dgm:pt modelId="{7ADEF46E-549A-4A6E-8A79-D3F7906A4A36}" type="pres">
      <dgm:prSet presAssocID="{C78FEF25-28ED-449A-86CC-A677365CF3A2}" presName="parentTextBox" presStyleLbl="node1" presStyleIdx="0" presStyleCnt="8"/>
      <dgm:spPr/>
      <dgm:t>
        <a:bodyPr/>
        <a:lstStyle/>
        <a:p>
          <a:endParaRPr lang="en-US"/>
        </a:p>
      </dgm:t>
    </dgm:pt>
    <dgm:pt modelId="{7CF3ADB6-0E2D-4FA7-B3DA-7F09EDD88BA7}" type="pres">
      <dgm:prSet presAssocID="{863D4506-2ED4-43D3-9201-5D6E8BDACFA9}" presName="sp" presStyleCnt="0"/>
      <dgm:spPr/>
    </dgm:pt>
    <dgm:pt modelId="{A4042B00-1904-4CFF-81AC-0F3D4E3B5270}" type="pres">
      <dgm:prSet presAssocID="{F43EDD79-F6EC-42D0-BEEE-7B2B7C362887}" presName="arrowAndChildren" presStyleCnt="0"/>
      <dgm:spPr/>
    </dgm:pt>
    <dgm:pt modelId="{BA9FBFFF-6459-481E-A6ED-E47C0289BA74}" type="pres">
      <dgm:prSet presAssocID="{F43EDD79-F6EC-42D0-BEEE-7B2B7C362887}" presName="parentTextArrow" presStyleLbl="node1" presStyleIdx="1" presStyleCnt="8"/>
      <dgm:spPr/>
      <dgm:t>
        <a:bodyPr/>
        <a:lstStyle/>
        <a:p>
          <a:endParaRPr lang="en-US"/>
        </a:p>
      </dgm:t>
    </dgm:pt>
    <dgm:pt modelId="{556AB5B7-4A1B-4D6F-9A61-E2B2D0AD80E9}" type="pres">
      <dgm:prSet presAssocID="{BB723393-99A3-4523-94B0-E697429EA390}" presName="sp" presStyleCnt="0"/>
      <dgm:spPr/>
    </dgm:pt>
    <dgm:pt modelId="{543EDE89-2B8F-48AF-BDAD-537A8444F8C4}" type="pres">
      <dgm:prSet presAssocID="{1F8EBFAC-0A1C-4AD4-9FBF-F90F08D058A5}" presName="arrowAndChildren" presStyleCnt="0"/>
      <dgm:spPr/>
    </dgm:pt>
    <dgm:pt modelId="{1A79F417-F3E0-4D2E-8BAB-7FEE2A403A4A}" type="pres">
      <dgm:prSet presAssocID="{1F8EBFAC-0A1C-4AD4-9FBF-F90F08D058A5}" presName="parentTextArrow" presStyleLbl="node1" presStyleIdx="1" presStyleCnt="8"/>
      <dgm:spPr/>
      <dgm:t>
        <a:bodyPr/>
        <a:lstStyle/>
        <a:p>
          <a:endParaRPr lang="en-US"/>
        </a:p>
      </dgm:t>
    </dgm:pt>
    <dgm:pt modelId="{88585617-480E-4511-B56C-F1B136D03DF1}" type="pres">
      <dgm:prSet presAssocID="{1F8EBFAC-0A1C-4AD4-9FBF-F90F08D058A5}" presName="arrow" presStyleLbl="node1" presStyleIdx="2" presStyleCnt="8"/>
      <dgm:spPr/>
      <dgm:t>
        <a:bodyPr/>
        <a:lstStyle/>
        <a:p>
          <a:endParaRPr lang="en-US"/>
        </a:p>
      </dgm:t>
    </dgm:pt>
    <dgm:pt modelId="{F28D0FAC-9EBD-42E6-9C25-51BDF70F2359}" type="pres">
      <dgm:prSet presAssocID="{1F8EBFAC-0A1C-4AD4-9FBF-F90F08D058A5}" presName="descendantArrow" presStyleCnt="0"/>
      <dgm:spPr/>
    </dgm:pt>
    <dgm:pt modelId="{C6171FCB-E9C7-45BC-8784-B4F157C21083}" type="pres">
      <dgm:prSet presAssocID="{BE18923F-FB10-4ADF-84E4-F61C29F9D965}" presName="childTextArrow" presStyleLbl="fgAccFollowNode1" presStyleIdx="0" presStyleCnt="12">
        <dgm:presLayoutVars>
          <dgm:bulletEnabled val="1"/>
        </dgm:presLayoutVars>
      </dgm:prSet>
      <dgm:spPr/>
      <dgm:t>
        <a:bodyPr/>
        <a:lstStyle/>
        <a:p>
          <a:endParaRPr lang="en-US"/>
        </a:p>
      </dgm:t>
    </dgm:pt>
    <dgm:pt modelId="{38E00FA9-E569-4D4B-8986-AC49DFBB4F9C}" type="pres">
      <dgm:prSet presAssocID="{BE366E75-01C2-4661-BE51-52D9FF84B1D3}" presName="childTextArrow" presStyleLbl="fgAccFollowNode1" presStyleIdx="1" presStyleCnt="12">
        <dgm:presLayoutVars>
          <dgm:bulletEnabled val="1"/>
        </dgm:presLayoutVars>
      </dgm:prSet>
      <dgm:spPr/>
      <dgm:t>
        <a:bodyPr/>
        <a:lstStyle/>
        <a:p>
          <a:endParaRPr lang="en-US"/>
        </a:p>
      </dgm:t>
    </dgm:pt>
    <dgm:pt modelId="{565B28C4-45FB-4186-9564-BE3B0ABD91BD}" type="pres">
      <dgm:prSet presAssocID="{FEF5955A-CB3A-4F88-98D9-4E279D850F53}" presName="sp" presStyleCnt="0"/>
      <dgm:spPr/>
    </dgm:pt>
    <dgm:pt modelId="{60938AB6-9CF5-41DB-9FAD-8827E46D8335}" type="pres">
      <dgm:prSet presAssocID="{DD3EB05B-4C57-41D8-B3A1-B426E4C53604}" presName="arrowAndChildren" presStyleCnt="0"/>
      <dgm:spPr/>
    </dgm:pt>
    <dgm:pt modelId="{EC2B4D14-7681-4F1F-A5D2-FBDA801434F2}" type="pres">
      <dgm:prSet presAssocID="{DD3EB05B-4C57-41D8-B3A1-B426E4C53604}" presName="parentTextArrow" presStyleLbl="node1" presStyleIdx="2" presStyleCnt="8"/>
      <dgm:spPr/>
      <dgm:t>
        <a:bodyPr/>
        <a:lstStyle/>
        <a:p>
          <a:endParaRPr lang="en-US"/>
        </a:p>
      </dgm:t>
    </dgm:pt>
    <dgm:pt modelId="{4BDC3803-20E3-43AA-A45F-7D6348309299}" type="pres">
      <dgm:prSet presAssocID="{DD3EB05B-4C57-41D8-B3A1-B426E4C53604}" presName="arrow" presStyleLbl="node1" presStyleIdx="3" presStyleCnt="8"/>
      <dgm:spPr/>
      <dgm:t>
        <a:bodyPr/>
        <a:lstStyle/>
        <a:p>
          <a:endParaRPr lang="en-US"/>
        </a:p>
      </dgm:t>
    </dgm:pt>
    <dgm:pt modelId="{7AD019C0-013C-4B29-8AA2-7A42B0970F60}" type="pres">
      <dgm:prSet presAssocID="{DD3EB05B-4C57-41D8-B3A1-B426E4C53604}" presName="descendantArrow" presStyleCnt="0"/>
      <dgm:spPr/>
    </dgm:pt>
    <dgm:pt modelId="{E5819C68-4895-4B1A-B73B-91F6792C001D}" type="pres">
      <dgm:prSet presAssocID="{686A7F93-CCF5-4839-A8C9-46AA85500C9D}" presName="childTextArrow" presStyleLbl="fgAccFollowNode1" presStyleIdx="2" presStyleCnt="12">
        <dgm:presLayoutVars>
          <dgm:bulletEnabled val="1"/>
        </dgm:presLayoutVars>
      </dgm:prSet>
      <dgm:spPr/>
      <dgm:t>
        <a:bodyPr/>
        <a:lstStyle/>
        <a:p>
          <a:endParaRPr lang="en-US"/>
        </a:p>
      </dgm:t>
    </dgm:pt>
    <dgm:pt modelId="{48198205-A88E-4B80-8493-A220056236C0}" type="pres">
      <dgm:prSet presAssocID="{C81D23BE-8C4C-4943-8120-7BB67ED9D3BE}" presName="childTextArrow" presStyleLbl="fgAccFollowNode1" presStyleIdx="3" presStyleCnt="12">
        <dgm:presLayoutVars>
          <dgm:bulletEnabled val="1"/>
        </dgm:presLayoutVars>
      </dgm:prSet>
      <dgm:spPr/>
      <dgm:t>
        <a:bodyPr/>
        <a:lstStyle/>
        <a:p>
          <a:endParaRPr lang="en-US"/>
        </a:p>
      </dgm:t>
    </dgm:pt>
    <dgm:pt modelId="{087B2F9F-5500-4961-BCC5-8B1AC8A5E081}" type="pres">
      <dgm:prSet presAssocID="{5846CDA1-2C50-41C4-84C5-6C1D7BB3B829}" presName="sp" presStyleCnt="0"/>
      <dgm:spPr/>
    </dgm:pt>
    <dgm:pt modelId="{DD25E010-2F8E-4A80-A03A-8CC182CFB94E}" type="pres">
      <dgm:prSet presAssocID="{8F7E5469-8C53-47EB-B78F-68239CE14234}" presName="arrowAndChildren" presStyleCnt="0"/>
      <dgm:spPr/>
    </dgm:pt>
    <dgm:pt modelId="{D66B7463-75C7-407D-AAF0-2F852BD7895A}" type="pres">
      <dgm:prSet presAssocID="{8F7E5469-8C53-47EB-B78F-68239CE14234}" presName="parentTextArrow" presStyleLbl="node1" presStyleIdx="3" presStyleCnt="8"/>
      <dgm:spPr/>
      <dgm:t>
        <a:bodyPr/>
        <a:lstStyle/>
        <a:p>
          <a:endParaRPr lang="en-US"/>
        </a:p>
      </dgm:t>
    </dgm:pt>
    <dgm:pt modelId="{36223690-861E-4AB0-B750-487146563828}" type="pres">
      <dgm:prSet presAssocID="{8F7E5469-8C53-47EB-B78F-68239CE14234}" presName="arrow" presStyleLbl="node1" presStyleIdx="4" presStyleCnt="8"/>
      <dgm:spPr/>
      <dgm:t>
        <a:bodyPr/>
        <a:lstStyle/>
        <a:p>
          <a:endParaRPr lang="en-US"/>
        </a:p>
      </dgm:t>
    </dgm:pt>
    <dgm:pt modelId="{91177364-E1C1-4682-9D13-46883653B64E}" type="pres">
      <dgm:prSet presAssocID="{8F7E5469-8C53-47EB-B78F-68239CE14234}" presName="descendantArrow" presStyleCnt="0"/>
      <dgm:spPr/>
    </dgm:pt>
    <dgm:pt modelId="{C6A47594-1C65-4AC2-85AF-5431B388AB5B}" type="pres">
      <dgm:prSet presAssocID="{B5FF1449-1AF6-4EAC-B0D5-1455FC16AC12}" presName="childTextArrow" presStyleLbl="fgAccFollowNode1" presStyleIdx="4" presStyleCnt="12">
        <dgm:presLayoutVars>
          <dgm:bulletEnabled val="1"/>
        </dgm:presLayoutVars>
      </dgm:prSet>
      <dgm:spPr/>
      <dgm:t>
        <a:bodyPr/>
        <a:lstStyle/>
        <a:p>
          <a:endParaRPr lang="en-US"/>
        </a:p>
      </dgm:t>
    </dgm:pt>
    <dgm:pt modelId="{F0F733A8-C5A3-463C-AC6C-10919B4DC52F}" type="pres">
      <dgm:prSet presAssocID="{36F65C20-D5D1-493E-8ECD-FE6369C291D3}" presName="childTextArrow" presStyleLbl="fgAccFollowNode1" presStyleIdx="5" presStyleCnt="12">
        <dgm:presLayoutVars>
          <dgm:bulletEnabled val="1"/>
        </dgm:presLayoutVars>
      </dgm:prSet>
      <dgm:spPr/>
      <dgm:t>
        <a:bodyPr/>
        <a:lstStyle/>
        <a:p>
          <a:endParaRPr lang="en-US"/>
        </a:p>
      </dgm:t>
    </dgm:pt>
    <dgm:pt modelId="{0BB81E5D-E643-414F-89A7-26394DB50031}" type="pres">
      <dgm:prSet presAssocID="{658AED52-8E12-41D6-AF19-4C98E0D65129}" presName="sp" presStyleCnt="0"/>
      <dgm:spPr/>
    </dgm:pt>
    <dgm:pt modelId="{79799DBB-7A56-4B34-9306-5D894E96B660}" type="pres">
      <dgm:prSet presAssocID="{AEADCE89-1EF5-4A96-B0B0-B8F5463D2B21}" presName="arrowAndChildren" presStyleCnt="0"/>
      <dgm:spPr/>
    </dgm:pt>
    <dgm:pt modelId="{7FDD9310-F1F3-40BF-A328-95876B52286F}" type="pres">
      <dgm:prSet presAssocID="{AEADCE89-1EF5-4A96-B0B0-B8F5463D2B21}" presName="parentTextArrow" presStyleLbl="node1" presStyleIdx="4" presStyleCnt="8"/>
      <dgm:spPr/>
      <dgm:t>
        <a:bodyPr/>
        <a:lstStyle/>
        <a:p>
          <a:endParaRPr lang="en-US"/>
        </a:p>
      </dgm:t>
    </dgm:pt>
    <dgm:pt modelId="{157D1D4C-0042-4983-8A9B-37686FFF3EFF}" type="pres">
      <dgm:prSet presAssocID="{AEADCE89-1EF5-4A96-B0B0-B8F5463D2B21}" presName="arrow" presStyleLbl="node1" presStyleIdx="5" presStyleCnt="8"/>
      <dgm:spPr/>
      <dgm:t>
        <a:bodyPr/>
        <a:lstStyle/>
        <a:p>
          <a:endParaRPr lang="en-US"/>
        </a:p>
      </dgm:t>
    </dgm:pt>
    <dgm:pt modelId="{594DDA5A-CE20-44C0-9A20-FA76E09DDCA8}" type="pres">
      <dgm:prSet presAssocID="{AEADCE89-1EF5-4A96-B0B0-B8F5463D2B21}" presName="descendantArrow" presStyleCnt="0"/>
      <dgm:spPr/>
    </dgm:pt>
    <dgm:pt modelId="{3DDF61CD-7391-405D-99D5-448A8AB55E38}" type="pres">
      <dgm:prSet presAssocID="{9487F9D8-912A-45CF-AFBA-13A856E4D44C}" presName="childTextArrow" presStyleLbl="fgAccFollowNode1" presStyleIdx="6" presStyleCnt="12">
        <dgm:presLayoutVars>
          <dgm:bulletEnabled val="1"/>
        </dgm:presLayoutVars>
      </dgm:prSet>
      <dgm:spPr/>
      <dgm:t>
        <a:bodyPr/>
        <a:lstStyle/>
        <a:p>
          <a:endParaRPr lang="en-US"/>
        </a:p>
      </dgm:t>
    </dgm:pt>
    <dgm:pt modelId="{4A1441DE-9590-485F-A221-5BE373E339C1}" type="pres">
      <dgm:prSet presAssocID="{3E506306-1015-4BE8-B589-AB721B1832B4}" presName="childTextArrow" presStyleLbl="fgAccFollowNode1" presStyleIdx="7" presStyleCnt="12">
        <dgm:presLayoutVars>
          <dgm:bulletEnabled val="1"/>
        </dgm:presLayoutVars>
      </dgm:prSet>
      <dgm:spPr/>
      <dgm:t>
        <a:bodyPr/>
        <a:lstStyle/>
        <a:p>
          <a:endParaRPr lang="en-US"/>
        </a:p>
      </dgm:t>
    </dgm:pt>
    <dgm:pt modelId="{1B1088A8-83E2-497D-99DE-51BC14DEBD9B}" type="pres">
      <dgm:prSet presAssocID="{F12D32E5-20F8-4E43-B8FC-30E0D58458C5}" presName="sp" presStyleCnt="0"/>
      <dgm:spPr/>
    </dgm:pt>
    <dgm:pt modelId="{0DB026BF-49F1-483C-B73A-18400BC748FD}" type="pres">
      <dgm:prSet presAssocID="{30AB3385-2ADA-4B62-9C7B-9601116A31AC}" presName="arrowAndChildren" presStyleCnt="0"/>
      <dgm:spPr/>
    </dgm:pt>
    <dgm:pt modelId="{0E3D5081-9537-47C0-89E4-A1FDF7F85C9D}" type="pres">
      <dgm:prSet presAssocID="{30AB3385-2ADA-4B62-9C7B-9601116A31AC}" presName="parentTextArrow" presStyleLbl="node1" presStyleIdx="5" presStyleCnt="8"/>
      <dgm:spPr/>
      <dgm:t>
        <a:bodyPr/>
        <a:lstStyle/>
        <a:p>
          <a:endParaRPr lang="en-US"/>
        </a:p>
      </dgm:t>
    </dgm:pt>
    <dgm:pt modelId="{D34A95E6-BB4E-4101-AA32-DA72EECFA9C9}" type="pres">
      <dgm:prSet presAssocID="{30AB3385-2ADA-4B62-9C7B-9601116A31AC}" presName="arrow" presStyleLbl="node1" presStyleIdx="6" presStyleCnt="8"/>
      <dgm:spPr/>
      <dgm:t>
        <a:bodyPr/>
        <a:lstStyle/>
        <a:p>
          <a:endParaRPr lang="en-US"/>
        </a:p>
      </dgm:t>
    </dgm:pt>
    <dgm:pt modelId="{C236FB52-27E8-4BA9-8D93-2F69D7ADBE4D}" type="pres">
      <dgm:prSet presAssocID="{30AB3385-2ADA-4B62-9C7B-9601116A31AC}" presName="descendantArrow" presStyleCnt="0"/>
      <dgm:spPr/>
    </dgm:pt>
    <dgm:pt modelId="{ED5EC0FD-691F-417B-858C-124B65CE6C9A}" type="pres">
      <dgm:prSet presAssocID="{0AED1D23-84F0-4220-A88C-5158BDF2EAB6}" presName="childTextArrow" presStyleLbl="fgAccFollowNode1" presStyleIdx="8" presStyleCnt="12">
        <dgm:presLayoutVars>
          <dgm:bulletEnabled val="1"/>
        </dgm:presLayoutVars>
      </dgm:prSet>
      <dgm:spPr/>
      <dgm:t>
        <a:bodyPr/>
        <a:lstStyle/>
        <a:p>
          <a:endParaRPr lang="en-US"/>
        </a:p>
      </dgm:t>
    </dgm:pt>
    <dgm:pt modelId="{313E30D1-9960-444E-B0CA-977590E37A13}" type="pres">
      <dgm:prSet presAssocID="{6C7B210E-B8EF-4489-9E04-B37EA5F7625B}" presName="childTextArrow" presStyleLbl="fgAccFollowNode1" presStyleIdx="9" presStyleCnt="12">
        <dgm:presLayoutVars>
          <dgm:bulletEnabled val="1"/>
        </dgm:presLayoutVars>
      </dgm:prSet>
      <dgm:spPr/>
      <dgm:t>
        <a:bodyPr/>
        <a:lstStyle/>
        <a:p>
          <a:endParaRPr lang="en-US"/>
        </a:p>
      </dgm:t>
    </dgm:pt>
    <dgm:pt modelId="{7A983C45-69BF-471B-A834-15B29CD09F5B}" type="pres">
      <dgm:prSet presAssocID="{57F619C8-5F52-48ED-BE72-8B47A4894447}" presName="sp" presStyleCnt="0"/>
      <dgm:spPr/>
    </dgm:pt>
    <dgm:pt modelId="{25682B7B-41F0-4675-A2BC-3A9DE63F9211}" type="pres">
      <dgm:prSet presAssocID="{9D05237C-3358-4E13-ACAD-720C087DA58C}" presName="arrowAndChildren" presStyleCnt="0"/>
      <dgm:spPr/>
    </dgm:pt>
    <dgm:pt modelId="{983480EB-AEDE-4A90-9AF8-12DB90D1D59D}" type="pres">
      <dgm:prSet presAssocID="{9D05237C-3358-4E13-ACAD-720C087DA58C}" presName="parentTextArrow" presStyleLbl="node1" presStyleIdx="6" presStyleCnt="8"/>
      <dgm:spPr/>
      <dgm:t>
        <a:bodyPr/>
        <a:lstStyle/>
        <a:p>
          <a:endParaRPr lang="en-US"/>
        </a:p>
      </dgm:t>
    </dgm:pt>
    <dgm:pt modelId="{FBC585B1-43C8-4F89-8C9E-A23E95CFE6A6}" type="pres">
      <dgm:prSet presAssocID="{9D05237C-3358-4E13-ACAD-720C087DA58C}" presName="arrow" presStyleLbl="node1" presStyleIdx="7" presStyleCnt="8" custLinFactNeighborY="1184"/>
      <dgm:spPr/>
      <dgm:t>
        <a:bodyPr/>
        <a:lstStyle/>
        <a:p>
          <a:endParaRPr lang="en-US"/>
        </a:p>
      </dgm:t>
    </dgm:pt>
    <dgm:pt modelId="{4DDA9A2C-9562-499E-89CB-078BEF60C964}" type="pres">
      <dgm:prSet presAssocID="{9D05237C-3358-4E13-ACAD-720C087DA58C}" presName="descendantArrow" presStyleCnt="0"/>
      <dgm:spPr/>
    </dgm:pt>
    <dgm:pt modelId="{4F8027C0-D933-478C-8E50-CA8790CBF007}" type="pres">
      <dgm:prSet presAssocID="{757A8C75-D866-4977-A9BA-2793B3BE5F28}" presName="childTextArrow" presStyleLbl="fgAccFollowNode1" presStyleIdx="10" presStyleCnt="12">
        <dgm:presLayoutVars>
          <dgm:bulletEnabled val="1"/>
        </dgm:presLayoutVars>
      </dgm:prSet>
      <dgm:spPr/>
      <dgm:t>
        <a:bodyPr/>
        <a:lstStyle/>
        <a:p>
          <a:endParaRPr lang="en-US"/>
        </a:p>
      </dgm:t>
    </dgm:pt>
    <dgm:pt modelId="{0BF699FA-0B22-4F01-9012-1EDBBDC061A9}" type="pres">
      <dgm:prSet presAssocID="{FB4F7C5B-9CAB-4337-BBAB-327B03484811}" presName="childTextArrow" presStyleLbl="fgAccFollowNode1" presStyleIdx="11" presStyleCnt="12">
        <dgm:presLayoutVars>
          <dgm:bulletEnabled val="1"/>
        </dgm:presLayoutVars>
      </dgm:prSet>
      <dgm:spPr/>
      <dgm:t>
        <a:bodyPr/>
        <a:lstStyle/>
        <a:p>
          <a:endParaRPr lang="en-US"/>
        </a:p>
      </dgm:t>
    </dgm:pt>
  </dgm:ptLst>
  <dgm:cxnLst>
    <dgm:cxn modelId="{9A788804-4530-4242-9235-708A2FEEBE24}" srcId="{36BFBD94-95CF-4A29-B12C-A475BD6913A8}" destId="{30AB3385-2ADA-4B62-9C7B-9601116A31AC}" srcOrd="1" destOrd="0" parTransId="{B5D297D2-55BB-44FA-92B6-12D34EB88D23}" sibTransId="{F12D32E5-20F8-4E43-B8FC-30E0D58458C5}"/>
    <dgm:cxn modelId="{88BBA4CB-EA7C-4FFD-9715-A4A825097E56}" type="presOf" srcId="{AEADCE89-1EF5-4A96-B0B0-B8F5463D2B21}" destId="{7FDD9310-F1F3-40BF-A328-95876B52286F}" srcOrd="0" destOrd="0" presId="urn:microsoft.com/office/officeart/2005/8/layout/process4"/>
    <dgm:cxn modelId="{64704B74-AB17-4415-BC54-CDC49E6CB310}" type="presOf" srcId="{757A8C75-D866-4977-A9BA-2793B3BE5F28}" destId="{4F8027C0-D933-478C-8E50-CA8790CBF007}" srcOrd="0" destOrd="0" presId="urn:microsoft.com/office/officeart/2005/8/layout/process4"/>
    <dgm:cxn modelId="{9267D880-DB0A-4FF4-A698-393C6104BF15}" type="presOf" srcId="{30AB3385-2ADA-4B62-9C7B-9601116A31AC}" destId="{D34A95E6-BB4E-4101-AA32-DA72EECFA9C9}" srcOrd="1" destOrd="0" presId="urn:microsoft.com/office/officeart/2005/8/layout/process4"/>
    <dgm:cxn modelId="{F1CD1D6D-89C3-43A9-83E9-BB79F258B1A8}" type="presOf" srcId="{3E506306-1015-4BE8-B589-AB721B1832B4}" destId="{4A1441DE-9590-485F-A221-5BE373E339C1}" srcOrd="0" destOrd="0" presId="urn:microsoft.com/office/officeart/2005/8/layout/process4"/>
    <dgm:cxn modelId="{D4FC2491-1C0B-4B9D-B098-E5D78A35C0D7}" srcId="{1F8EBFAC-0A1C-4AD4-9FBF-F90F08D058A5}" destId="{BE18923F-FB10-4ADF-84E4-F61C29F9D965}" srcOrd="0" destOrd="0" parTransId="{A95C9363-546F-4A9D-8612-198BF4EA7B6E}" sibTransId="{8A2829D2-ECA8-42F3-9B39-6696CF410822}"/>
    <dgm:cxn modelId="{5DEB6AE0-387B-4669-A00A-9E3CB989EE52}" type="presOf" srcId="{C81D23BE-8C4C-4943-8120-7BB67ED9D3BE}" destId="{48198205-A88E-4B80-8493-A220056236C0}" srcOrd="0" destOrd="0" presId="urn:microsoft.com/office/officeart/2005/8/layout/process4"/>
    <dgm:cxn modelId="{B7DE504B-B009-4C8C-BC4D-B45D083F5DEC}" srcId="{AEADCE89-1EF5-4A96-B0B0-B8F5463D2B21}" destId="{3E506306-1015-4BE8-B589-AB721B1832B4}" srcOrd="1" destOrd="0" parTransId="{FD763720-8C5E-440D-8A11-C30818B7756C}" sibTransId="{D91BC3EB-14B9-4DDD-BC23-997917B09354}"/>
    <dgm:cxn modelId="{08DE3AF7-7D50-44CD-8040-64A96869272C}" srcId="{8F7E5469-8C53-47EB-B78F-68239CE14234}" destId="{B5FF1449-1AF6-4EAC-B0D5-1455FC16AC12}" srcOrd="0" destOrd="0" parTransId="{CF44A3DA-E6F2-421C-886D-62BF79B5B305}" sibTransId="{0CDDC5D7-2B61-48BE-905A-2B3097E80103}"/>
    <dgm:cxn modelId="{79DE8B70-379C-467C-9406-EC11B50CA4AB}" type="presOf" srcId="{0AED1D23-84F0-4220-A88C-5158BDF2EAB6}" destId="{ED5EC0FD-691F-417B-858C-124B65CE6C9A}" srcOrd="0" destOrd="0" presId="urn:microsoft.com/office/officeart/2005/8/layout/process4"/>
    <dgm:cxn modelId="{64645AF3-94DC-4758-A02D-0A115003F056}" srcId="{36BFBD94-95CF-4A29-B12C-A475BD6913A8}" destId="{AEADCE89-1EF5-4A96-B0B0-B8F5463D2B21}" srcOrd="2" destOrd="0" parTransId="{21BEF9F7-6F3C-4271-8A07-B6A7E7342A5A}" sibTransId="{658AED52-8E12-41D6-AF19-4C98E0D65129}"/>
    <dgm:cxn modelId="{5FA997C8-3E15-44F3-A65C-705DFDF343A8}" type="presOf" srcId="{AEADCE89-1EF5-4A96-B0B0-B8F5463D2B21}" destId="{157D1D4C-0042-4983-8A9B-37686FFF3EFF}" srcOrd="1" destOrd="0" presId="urn:microsoft.com/office/officeart/2005/8/layout/process4"/>
    <dgm:cxn modelId="{9B1CF418-03B5-46AB-A6A1-38A91490A072}" srcId="{36BFBD94-95CF-4A29-B12C-A475BD6913A8}" destId="{C78FEF25-28ED-449A-86CC-A677365CF3A2}" srcOrd="7" destOrd="0" parTransId="{C890D36D-C81E-43A3-9938-792597026011}" sibTransId="{93D9DAE3-BF2B-4701-91AF-7B8FCF966324}"/>
    <dgm:cxn modelId="{910766F5-7D79-41BB-AD9D-342E67B40774}" type="presOf" srcId="{1F8EBFAC-0A1C-4AD4-9FBF-F90F08D058A5}" destId="{1A79F417-F3E0-4D2E-8BAB-7FEE2A403A4A}" srcOrd="0" destOrd="0" presId="urn:microsoft.com/office/officeart/2005/8/layout/process4"/>
    <dgm:cxn modelId="{E79ACEB2-BE87-4AC0-A057-1E3FB51CD015}" type="presOf" srcId="{FB4F7C5B-9CAB-4337-BBAB-327B03484811}" destId="{0BF699FA-0B22-4F01-9012-1EDBBDC061A9}" srcOrd="0" destOrd="0" presId="urn:microsoft.com/office/officeart/2005/8/layout/process4"/>
    <dgm:cxn modelId="{B8153837-9B03-4F8E-A01C-41333A59E242}" type="presOf" srcId="{9D05237C-3358-4E13-ACAD-720C087DA58C}" destId="{FBC585B1-43C8-4F89-8C9E-A23E95CFE6A6}" srcOrd="1" destOrd="0" presId="urn:microsoft.com/office/officeart/2005/8/layout/process4"/>
    <dgm:cxn modelId="{AB45D34E-6AB1-4DE7-AB0B-E8459A1EABB0}" type="presOf" srcId="{36F65C20-D5D1-493E-8ECD-FE6369C291D3}" destId="{F0F733A8-C5A3-463C-AC6C-10919B4DC52F}" srcOrd="0" destOrd="0" presId="urn:microsoft.com/office/officeart/2005/8/layout/process4"/>
    <dgm:cxn modelId="{7365D101-7CA5-407F-93A6-980EFA62C61C}" srcId="{AEADCE89-1EF5-4A96-B0B0-B8F5463D2B21}" destId="{9487F9D8-912A-45CF-AFBA-13A856E4D44C}" srcOrd="0" destOrd="0" parTransId="{67A80903-EFD5-4B2E-89E7-909E56B9FECE}" sibTransId="{D3C33658-5844-4827-AD76-2721DE781C53}"/>
    <dgm:cxn modelId="{654693E9-F2F9-45DF-81AF-4A3DD1717DFA}" srcId="{36BFBD94-95CF-4A29-B12C-A475BD6913A8}" destId="{9D05237C-3358-4E13-ACAD-720C087DA58C}" srcOrd="0" destOrd="0" parTransId="{59FFBCF4-864F-4CBC-8C53-5EB92CB522BF}" sibTransId="{57F619C8-5F52-48ED-BE72-8B47A4894447}"/>
    <dgm:cxn modelId="{41778E10-FDEE-4865-BE77-726F9649D8E1}" type="presOf" srcId="{DD3EB05B-4C57-41D8-B3A1-B426E4C53604}" destId="{4BDC3803-20E3-43AA-A45F-7D6348309299}" srcOrd="1" destOrd="0" presId="urn:microsoft.com/office/officeart/2005/8/layout/process4"/>
    <dgm:cxn modelId="{63D14287-2594-4813-B58C-EDC91B1217B8}" srcId="{8F7E5469-8C53-47EB-B78F-68239CE14234}" destId="{36F65C20-D5D1-493E-8ECD-FE6369C291D3}" srcOrd="1" destOrd="0" parTransId="{773A952F-4B26-4D5F-ADAB-FF5B9CF6B4C0}" sibTransId="{F81091EE-29D8-40B2-BF07-8BA50E59F92A}"/>
    <dgm:cxn modelId="{14DAE027-1105-461B-8962-81C3CD62AD9A}" type="presOf" srcId="{30AB3385-2ADA-4B62-9C7B-9601116A31AC}" destId="{0E3D5081-9537-47C0-89E4-A1FDF7F85C9D}" srcOrd="0" destOrd="0" presId="urn:microsoft.com/office/officeart/2005/8/layout/process4"/>
    <dgm:cxn modelId="{6F845381-A96B-442E-9847-D2C591B027E7}" srcId="{30AB3385-2ADA-4B62-9C7B-9601116A31AC}" destId="{6C7B210E-B8EF-4489-9E04-B37EA5F7625B}" srcOrd="1" destOrd="0" parTransId="{65606BB4-CEA6-4BCD-9A24-0F7D250217FD}" sibTransId="{8AA6ACEF-D9D6-4919-8D52-B12DE9CCEE98}"/>
    <dgm:cxn modelId="{ECDA5D74-3831-46D6-A45D-6963AF81AB51}" srcId="{36BFBD94-95CF-4A29-B12C-A475BD6913A8}" destId="{1F8EBFAC-0A1C-4AD4-9FBF-F90F08D058A5}" srcOrd="5" destOrd="0" parTransId="{2FF3FB48-2BB8-4471-8EB4-08E0DA10FD5D}" sibTransId="{BB723393-99A3-4523-94B0-E697429EA390}"/>
    <dgm:cxn modelId="{61178F2A-5973-4034-BA12-1750254EBFC6}" type="presOf" srcId="{686A7F93-CCF5-4839-A8C9-46AA85500C9D}" destId="{E5819C68-4895-4B1A-B73B-91F6792C001D}" srcOrd="0" destOrd="0" presId="urn:microsoft.com/office/officeart/2005/8/layout/process4"/>
    <dgm:cxn modelId="{1690333B-F32C-4958-94CA-3BDC3053FB46}" type="presOf" srcId="{B5FF1449-1AF6-4EAC-B0D5-1455FC16AC12}" destId="{C6A47594-1C65-4AC2-85AF-5431B388AB5B}" srcOrd="0" destOrd="0" presId="urn:microsoft.com/office/officeart/2005/8/layout/process4"/>
    <dgm:cxn modelId="{D8FF5172-17A2-4D12-89D6-254F65FF7A4E}" type="presOf" srcId="{8F7E5469-8C53-47EB-B78F-68239CE14234}" destId="{D66B7463-75C7-407D-AAF0-2F852BD7895A}" srcOrd="0" destOrd="0" presId="urn:microsoft.com/office/officeart/2005/8/layout/process4"/>
    <dgm:cxn modelId="{92DE8BE4-97EA-41E1-93CD-D642565D0F2C}" srcId="{36BFBD94-95CF-4A29-B12C-A475BD6913A8}" destId="{DD3EB05B-4C57-41D8-B3A1-B426E4C53604}" srcOrd="4" destOrd="0" parTransId="{87B39009-7418-4D3D-B04F-4570A7C36DFA}" sibTransId="{FEF5955A-CB3A-4F88-98D9-4E279D850F53}"/>
    <dgm:cxn modelId="{04205C8E-B445-44F1-A370-AD84E2C87BF0}" srcId="{36BFBD94-95CF-4A29-B12C-A475BD6913A8}" destId="{8F7E5469-8C53-47EB-B78F-68239CE14234}" srcOrd="3" destOrd="0" parTransId="{D349CAAC-6178-42F2-984F-CE32AE9BD557}" sibTransId="{5846CDA1-2C50-41C4-84C5-6C1D7BB3B829}"/>
    <dgm:cxn modelId="{5818EEFD-ABA9-484F-97A5-E35FA1B9B103}" srcId="{9D05237C-3358-4E13-ACAD-720C087DA58C}" destId="{FB4F7C5B-9CAB-4337-BBAB-327B03484811}" srcOrd="1" destOrd="0" parTransId="{D4AD0D1E-8F0D-4C9A-BADB-BB7D92D5CF26}" sibTransId="{8EE11308-D449-4F5A-B30F-4C3450C3D605}"/>
    <dgm:cxn modelId="{BE118A09-628A-4EDE-AEE0-CED82B183B5C}" type="presOf" srcId="{1F8EBFAC-0A1C-4AD4-9FBF-F90F08D058A5}" destId="{88585617-480E-4511-B56C-F1B136D03DF1}" srcOrd="1" destOrd="0" presId="urn:microsoft.com/office/officeart/2005/8/layout/process4"/>
    <dgm:cxn modelId="{33E6665F-E2F0-454D-B5B9-65FBE5B8BBC7}" srcId="{DD3EB05B-4C57-41D8-B3A1-B426E4C53604}" destId="{C81D23BE-8C4C-4943-8120-7BB67ED9D3BE}" srcOrd="1" destOrd="0" parTransId="{97103998-ECB1-45A9-9D19-BB004DEFCD4B}" sibTransId="{127B172F-795C-4448-BECF-EDCE6585D44F}"/>
    <dgm:cxn modelId="{C9F091A0-FB8C-4A7D-AD25-F1F712C8ABCA}" type="presOf" srcId="{DD3EB05B-4C57-41D8-B3A1-B426E4C53604}" destId="{EC2B4D14-7681-4F1F-A5D2-FBDA801434F2}" srcOrd="0" destOrd="0" presId="urn:microsoft.com/office/officeart/2005/8/layout/process4"/>
    <dgm:cxn modelId="{31BC12E4-735D-4BEE-88F1-D84EACB3E764}" type="presOf" srcId="{F43EDD79-F6EC-42D0-BEEE-7B2B7C362887}" destId="{BA9FBFFF-6459-481E-A6ED-E47C0289BA74}" srcOrd="0" destOrd="0" presId="urn:microsoft.com/office/officeart/2005/8/layout/process4"/>
    <dgm:cxn modelId="{A4C87365-763E-4FEA-A484-F11814B249B1}" srcId="{1F8EBFAC-0A1C-4AD4-9FBF-F90F08D058A5}" destId="{BE366E75-01C2-4661-BE51-52D9FF84B1D3}" srcOrd="1" destOrd="0" parTransId="{54975287-E877-44B3-B38C-208141702DB9}" sibTransId="{D50F56E9-3363-4775-807E-2F02D043B233}"/>
    <dgm:cxn modelId="{66EA7C29-C63E-4875-8F4E-EE2B246DBF0F}" srcId="{36BFBD94-95CF-4A29-B12C-A475BD6913A8}" destId="{F43EDD79-F6EC-42D0-BEEE-7B2B7C362887}" srcOrd="6" destOrd="0" parTransId="{B2F1242F-7741-49F9-BC51-6554B21D2C9D}" sibTransId="{863D4506-2ED4-43D3-9201-5D6E8BDACFA9}"/>
    <dgm:cxn modelId="{AD4112D8-BE2A-4542-9D5B-5F4BEB8056F5}" srcId="{30AB3385-2ADA-4B62-9C7B-9601116A31AC}" destId="{0AED1D23-84F0-4220-A88C-5158BDF2EAB6}" srcOrd="0" destOrd="0" parTransId="{86127DC7-ED00-48C0-93D0-82147D080775}" sibTransId="{D26DB081-D8CC-4C63-A1C6-AC370EC84482}"/>
    <dgm:cxn modelId="{F32D6093-6359-46C6-AC02-15C2B687CF24}" type="presOf" srcId="{36BFBD94-95CF-4A29-B12C-A475BD6913A8}" destId="{78156CD6-2FB9-4200-ABF3-3E27941D582E}" srcOrd="0" destOrd="0" presId="urn:microsoft.com/office/officeart/2005/8/layout/process4"/>
    <dgm:cxn modelId="{0EE368D4-AB46-4D39-85B0-109C45D45631}" type="presOf" srcId="{6C7B210E-B8EF-4489-9E04-B37EA5F7625B}" destId="{313E30D1-9960-444E-B0CA-977590E37A13}" srcOrd="0" destOrd="0" presId="urn:microsoft.com/office/officeart/2005/8/layout/process4"/>
    <dgm:cxn modelId="{A78B0B90-6930-4E70-B8D6-E065A612BCF6}" srcId="{DD3EB05B-4C57-41D8-B3A1-B426E4C53604}" destId="{686A7F93-CCF5-4839-A8C9-46AA85500C9D}" srcOrd="0" destOrd="0" parTransId="{C8FB66AA-C480-4C90-A310-9950CCA96C70}" sibTransId="{8F382113-B6D7-456D-9063-8C07E96DF2AB}"/>
    <dgm:cxn modelId="{5F532F71-9D14-4903-B00E-169AF05091AC}" srcId="{9D05237C-3358-4E13-ACAD-720C087DA58C}" destId="{757A8C75-D866-4977-A9BA-2793B3BE5F28}" srcOrd="0" destOrd="0" parTransId="{CBEF123F-63A8-4AAA-9282-9696CA4A955D}" sibTransId="{D3D5F5BF-8A7B-4332-921C-A4666BD661F8}"/>
    <dgm:cxn modelId="{EA8A802A-1401-4746-AAC1-CA58B6ADBDC9}" type="presOf" srcId="{9487F9D8-912A-45CF-AFBA-13A856E4D44C}" destId="{3DDF61CD-7391-405D-99D5-448A8AB55E38}" srcOrd="0" destOrd="0" presId="urn:microsoft.com/office/officeart/2005/8/layout/process4"/>
    <dgm:cxn modelId="{81287461-D540-45A1-B181-1B8EB615E297}" type="presOf" srcId="{C78FEF25-28ED-449A-86CC-A677365CF3A2}" destId="{7ADEF46E-549A-4A6E-8A79-D3F7906A4A36}" srcOrd="0" destOrd="0" presId="urn:microsoft.com/office/officeart/2005/8/layout/process4"/>
    <dgm:cxn modelId="{E45884AD-453E-4721-88D5-2E226EF52DCA}" type="presOf" srcId="{BE366E75-01C2-4661-BE51-52D9FF84B1D3}" destId="{38E00FA9-E569-4D4B-8986-AC49DFBB4F9C}" srcOrd="0" destOrd="0" presId="urn:microsoft.com/office/officeart/2005/8/layout/process4"/>
    <dgm:cxn modelId="{764CCB58-43DB-430B-8A80-223A1C49CC72}" type="presOf" srcId="{9D05237C-3358-4E13-ACAD-720C087DA58C}" destId="{983480EB-AEDE-4A90-9AF8-12DB90D1D59D}" srcOrd="0" destOrd="0" presId="urn:microsoft.com/office/officeart/2005/8/layout/process4"/>
    <dgm:cxn modelId="{C9D23C4E-6BF3-4D9B-9A2A-22833D25C6FE}" type="presOf" srcId="{8F7E5469-8C53-47EB-B78F-68239CE14234}" destId="{36223690-861E-4AB0-B750-487146563828}" srcOrd="1" destOrd="0" presId="urn:microsoft.com/office/officeart/2005/8/layout/process4"/>
    <dgm:cxn modelId="{74B3B8DE-352A-40B8-B4E0-1E5569EEEFE2}" type="presOf" srcId="{BE18923F-FB10-4ADF-84E4-F61C29F9D965}" destId="{C6171FCB-E9C7-45BC-8784-B4F157C21083}" srcOrd="0" destOrd="0" presId="urn:microsoft.com/office/officeart/2005/8/layout/process4"/>
    <dgm:cxn modelId="{B771D4F8-73F1-41C8-8DE2-81210E947D96}" type="presParOf" srcId="{78156CD6-2FB9-4200-ABF3-3E27941D582E}" destId="{372EE0F2-4DA3-44BD-982C-F49690182EC1}" srcOrd="0" destOrd="0" presId="urn:microsoft.com/office/officeart/2005/8/layout/process4"/>
    <dgm:cxn modelId="{57ECCCD4-EC48-4D6E-802A-C9F908DA9571}" type="presParOf" srcId="{372EE0F2-4DA3-44BD-982C-F49690182EC1}" destId="{7ADEF46E-549A-4A6E-8A79-D3F7906A4A36}" srcOrd="0" destOrd="0" presId="urn:microsoft.com/office/officeart/2005/8/layout/process4"/>
    <dgm:cxn modelId="{69F6DFCA-710C-49A4-8640-605294EB2323}" type="presParOf" srcId="{78156CD6-2FB9-4200-ABF3-3E27941D582E}" destId="{7CF3ADB6-0E2D-4FA7-B3DA-7F09EDD88BA7}" srcOrd="1" destOrd="0" presId="urn:microsoft.com/office/officeart/2005/8/layout/process4"/>
    <dgm:cxn modelId="{4860331E-EA5E-41D7-884F-AE312BECBC05}" type="presParOf" srcId="{78156CD6-2FB9-4200-ABF3-3E27941D582E}" destId="{A4042B00-1904-4CFF-81AC-0F3D4E3B5270}" srcOrd="2" destOrd="0" presId="urn:microsoft.com/office/officeart/2005/8/layout/process4"/>
    <dgm:cxn modelId="{A8BEB102-71A1-48F5-9794-4B928DB9C8F0}" type="presParOf" srcId="{A4042B00-1904-4CFF-81AC-0F3D4E3B5270}" destId="{BA9FBFFF-6459-481E-A6ED-E47C0289BA74}" srcOrd="0" destOrd="0" presId="urn:microsoft.com/office/officeart/2005/8/layout/process4"/>
    <dgm:cxn modelId="{DF4FA0C4-177B-480A-BEDE-F35407FA3E23}" type="presParOf" srcId="{78156CD6-2FB9-4200-ABF3-3E27941D582E}" destId="{556AB5B7-4A1B-4D6F-9A61-E2B2D0AD80E9}" srcOrd="3" destOrd="0" presId="urn:microsoft.com/office/officeart/2005/8/layout/process4"/>
    <dgm:cxn modelId="{A7805F1B-CAA2-4FA2-A45F-C24E37AB5821}" type="presParOf" srcId="{78156CD6-2FB9-4200-ABF3-3E27941D582E}" destId="{543EDE89-2B8F-48AF-BDAD-537A8444F8C4}" srcOrd="4" destOrd="0" presId="urn:microsoft.com/office/officeart/2005/8/layout/process4"/>
    <dgm:cxn modelId="{A7D50720-648D-4421-9913-FC71A033463D}" type="presParOf" srcId="{543EDE89-2B8F-48AF-BDAD-537A8444F8C4}" destId="{1A79F417-F3E0-4D2E-8BAB-7FEE2A403A4A}" srcOrd="0" destOrd="0" presId="urn:microsoft.com/office/officeart/2005/8/layout/process4"/>
    <dgm:cxn modelId="{1D9C077C-9405-47EE-A3DD-82541BE8961B}" type="presParOf" srcId="{543EDE89-2B8F-48AF-BDAD-537A8444F8C4}" destId="{88585617-480E-4511-B56C-F1B136D03DF1}" srcOrd="1" destOrd="0" presId="urn:microsoft.com/office/officeart/2005/8/layout/process4"/>
    <dgm:cxn modelId="{7B52B25F-C210-42C8-9E39-8610C8C94931}" type="presParOf" srcId="{543EDE89-2B8F-48AF-BDAD-537A8444F8C4}" destId="{F28D0FAC-9EBD-42E6-9C25-51BDF70F2359}" srcOrd="2" destOrd="0" presId="urn:microsoft.com/office/officeart/2005/8/layout/process4"/>
    <dgm:cxn modelId="{FCF70DD3-30A6-4E2E-A53E-707960B9BE4F}" type="presParOf" srcId="{F28D0FAC-9EBD-42E6-9C25-51BDF70F2359}" destId="{C6171FCB-E9C7-45BC-8784-B4F157C21083}" srcOrd="0" destOrd="0" presId="urn:microsoft.com/office/officeart/2005/8/layout/process4"/>
    <dgm:cxn modelId="{737EF112-4B7B-4898-8A94-480957D22DDA}" type="presParOf" srcId="{F28D0FAC-9EBD-42E6-9C25-51BDF70F2359}" destId="{38E00FA9-E569-4D4B-8986-AC49DFBB4F9C}" srcOrd="1" destOrd="0" presId="urn:microsoft.com/office/officeart/2005/8/layout/process4"/>
    <dgm:cxn modelId="{8C3BF875-91AF-4B74-A61B-39A37CE2D695}" type="presParOf" srcId="{78156CD6-2FB9-4200-ABF3-3E27941D582E}" destId="{565B28C4-45FB-4186-9564-BE3B0ABD91BD}" srcOrd="5" destOrd="0" presId="urn:microsoft.com/office/officeart/2005/8/layout/process4"/>
    <dgm:cxn modelId="{CDB58930-78EB-49D6-9500-FFD1FCDFBBBE}" type="presParOf" srcId="{78156CD6-2FB9-4200-ABF3-3E27941D582E}" destId="{60938AB6-9CF5-41DB-9FAD-8827E46D8335}" srcOrd="6" destOrd="0" presId="urn:microsoft.com/office/officeart/2005/8/layout/process4"/>
    <dgm:cxn modelId="{C6EA6C1E-76D8-4C0B-BB94-6B37B2ECDCEF}" type="presParOf" srcId="{60938AB6-9CF5-41DB-9FAD-8827E46D8335}" destId="{EC2B4D14-7681-4F1F-A5D2-FBDA801434F2}" srcOrd="0" destOrd="0" presId="urn:microsoft.com/office/officeart/2005/8/layout/process4"/>
    <dgm:cxn modelId="{A97EC468-DAFA-4627-B4D3-A4CC2D79B563}" type="presParOf" srcId="{60938AB6-9CF5-41DB-9FAD-8827E46D8335}" destId="{4BDC3803-20E3-43AA-A45F-7D6348309299}" srcOrd="1" destOrd="0" presId="urn:microsoft.com/office/officeart/2005/8/layout/process4"/>
    <dgm:cxn modelId="{21E79304-6E51-4CF6-8BFE-4D650102FE6F}" type="presParOf" srcId="{60938AB6-9CF5-41DB-9FAD-8827E46D8335}" destId="{7AD019C0-013C-4B29-8AA2-7A42B0970F60}" srcOrd="2" destOrd="0" presId="urn:microsoft.com/office/officeart/2005/8/layout/process4"/>
    <dgm:cxn modelId="{1E2F984F-70AA-49C4-8FE6-A6705302CED1}" type="presParOf" srcId="{7AD019C0-013C-4B29-8AA2-7A42B0970F60}" destId="{E5819C68-4895-4B1A-B73B-91F6792C001D}" srcOrd="0" destOrd="0" presId="urn:microsoft.com/office/officeart/2005/8/layout/process4"/>
    <dgm:cxn modelId="{63BE03C3-C150-4B87-8405-C8B59B7C467B}" type="presParOf" srcId="{7AD019C0-013C-4B29-8AA2-7A42B0970F60}" destId="{48198205-A88E-4B80-8493-A220056236C0}" srcOrd="1" destOrd="0" presId="urn:microsoft.com/office/officeart/2005/8/layout/process4"/>
    <dgm:cxn modelId="{C6BAC1C6-A808-486B-881B-9E9ED43E8E14}" type="presParOf" srcId="{78156CD6-2FB9-4200-ABF3-3E27941D582E}" destId="{087B2F9F-5500-4961-BCC5-8B1AC8A5E081}" srcOrd="7" destOrd="0" presId="urn:microsoft.com/office/officeart/2005/8/layout/process4"/>
    <dgm:cxn modelId="{C72BBE80-5EC2-42CF-A9D4-8097E2806090}" type="presParOf" srcId="{78156CD6-2FB9-4200-ABF3-3E27941D582E}" destId="{DD25E010-2F8E-4A80-A03A-8CC182CFB94E}" srcOrd="8" destOrd="0" presId="urn:microsoft.com/office/officeart/2005/8/layout/process4"/>
    <dgm:cxn modelId="{74FF0BAA-2806-46D5-B43D-16B4083ADB08}" type="presParOf" srcId="{DD25E010-2F8E-4A80-A03A-8CC182CFB94E}" destId="{D66B7463-75C7-407D-AAF0-2F852BD7895A}" srcOrd="0" destOrd="0" presId="urn:microsoft.com/office/officeart/2005/8/layout/process4"/>
    <dgm:cxn modelId="{6EA3E960-5F5E-473E-854D-982AC4CCBADE}" type="presParOf" srcId="{DD25E010-2F8E-4A80-A03A-8CC182CFB94E}" destId="{36223690-861E-4AB0-B750-487146563828}" srcOrd="1" destOrd="0" presId="urn:microsoft.com/office/officeart/2005/8/layout/process4"/>
    <dgm:cxn modelId="{1119B339-C00C-4651-AE17-DD08EF412C84}" type="presParOf" srcId="{DD25E010-2F8E-4A80-A03A-8CC182CFB94E}" destId="{91177364-E1C1-4682-9D13-46883653B64E}" srcOrd="2" destOrd="0" presId="urn:microsoft.com/office/officeart/2005/8/layout/process4"/>
    <dgm:cxn modelId="{580D3F57-4FA5-47F7-A4A8-EFE665E6D8A7}" type="presParOf" srcId="{91177364-E1C1-4682-9D13-46883653B64E}" destId="{C6A47594-1C65-4AC2-85AF-5431B388AB5B}" srcOrd="0" destOrd="0" presId="urn:microsoft.com/office/officeart/2005/8/layout/process4"/>
    <dgm:cxn modelId="{C9DC771A-D51D-4328-9C34-3BD57B6ED390}" type="presParOf" srcId="{91177364-E1C1-4682-9D13-46883653B64E}" destId="{F0F733A8-C5A3-463C-AC6C-10919B4DC52F}" srcOrd="1" destOrd="0" presId="urn:microsoft.com/office/officeart/2005/8/layout/process4"/>
    <dgm:cxn modelId="{91FE6042-8AF2-41ED-A020-F9121B3FDDE4}" type="presParOf" srcId="{78156CD6-2FB9-4200-ABF3-3E27941D582E}" destId="{0BB81E5D-E643-414F-89A7-26394DB50031}" srcOrd="9" destOrd="0" presId="urn:microsoft.com/office/officeart/2005/8/layout/process4"/>
    <dgm:cxn modelId="{31F18B3B-D5EE-4F6C-A266-2585F6DF9047}" type="presParOf" srcId="{78156CD6-2FB9-4200-ABF3-3E27941D582E}" destId="{79799DBB-7A56-4B34-9306-5D894E96B660}" srcOrd="10" destOrd="0" presId="urn:microsoft.com/office/officeart/2005/8/layout/process4"/>
    <dgm:cxn modelId="{97B852BA-D986-45B1-9A57-EB9469D7F97E}" type="presParOf" srcId="{79799DBB-7A56-4B34-9306-5D894E96B660}" destId="{7FDD9310-F1F3-40BF-A328-95876B52286F}" srcOrd="0" destOrd="0" presId="urn:microsoft.com/office/officeart/2005/8/layout/process4"/>
    <dgm:cxn modelId="{7F704B34-7731-4B37-8EEE-CDCB30E65953}" type="presParOf" srcId="{79799DBB-7A56-4B34-9306-5D894E96B660}" destId="{157D1D4C-0042-4983-8A9B-37686FFF3EFF}" srcOrd="1" destOrd="0" presId="urn:microsoft.com/office/officeart/2005/8/layout/process4"/>
    <dgm:cxn modelId="{2BA82DAA-3E02-476F-B91A-B3E10509AAEC}" type="presParOf" srcId="{79799DBB-7A56-4B34-9306-5D894E96B660}" destId="{594DDA5A-CE20-44C0-9A20-FA76E09DDCA8}" srcOrd="2" destOrd="0" presId="urn:microsoft.com/office/officeart/2005/8/layout/process4"/>
    <dgm:cxn modelId="{F596C074-EA3A-4F79-8CF8-B66D2DE36AB1}" type="presParOf" srcId="{594DDA5A-CE20-44C0-9A20-FA76E09DDCA8}" destId="{3DDF61CD-7391-405D-99D5-448A8AB55E38}" srcOrd="0" destOrd="0" presId="urn:microsoft.com/office/officeart/2005/8/layout/process4"/>
    <dgm:cxn modelId="{59F70E35-604E-4F65-99B9-A1142D80970C}" type="presParOf" srcId="{594DDA5A-CE20-44C0-9A20-FA76E09DDCA8}" destId="{4A1441DE-9590-485F-A221-5BE373E339C1}" srcOrd="1" destOrd="0" presId="urn:microsoft.com/office/officeart/2005/8/layout/process4"/>
    <dgm:cxn modelId="{18AB142F-4C68-44C0-BB3A-8B0AD2A0F25D}" type="presParOf" srcId="{78156CD6-2FB9-4200-ABF3-3E27941D582E}" destId="{1B1088A8-83E2-497D-99DE-51BC14DEBD9B}" srcOrd="11" destOrd="0" presId="urn:microsoft.com/office/officeart/2005/8/layout/process4"/>
    <dgm:cxn modelId="{D4ED8AAA-BF69-4393-9BE2-35699A021A72}" type="presParOf" srcId="{78156CD6-2FB9-4200-ABF3-3E27941D582E}" destId="{0DB026BF-49F1-483C-B73A-18400BC748FD}" srcOrd="12" destOrd="0" presId="urn:microsoft.com/office/officeart/2005/8/layout/process4"/>
    <dgm:cxn modelId="{D5A7D902-1EA3-413B-A474-60691F344512}" type="presParOf" srcId="{0DB026BF-49F1-483C-B73A-18400BC748FD}" destId="{0E3D5081-9537-47C0-89E4-A1FDF7F85C9D}" srcOrd="0" destOrd="0" presId="urn:microsoft.com/office/officeart/2005/8/layout/process4"/>
    <dgm:cxn modelId="{8ECD7322-BC1C-4A62-A18C-DA65CFE3C225}" type="presParOf" srcId="{0DB026BF-49F1-483C-B73A-18400BC748FD}" destId="{D34A95E6-BB4E-4101-AA32-DA72EECFA9C9}" srcOrd="1" destOrd="0" presId="urn:microsoft.com/office/officeart/2005/8/layout/process4"/>
    <dgm:cxn modelId="{4053C283-5CA5-43FC-BEDC-0FA5AB7A74EA}" type="presParOf" srcId="{0DB026BF-49F1-483C-B73A-18400BC748FD}" destId="{C236FB52-27E8-4BA9-8D93-2F69D7ADBE4D}" srcOrd="2" destOrd="0" presId="urn:microsoft.com/office/officeart/2005/8/layout/process4"/>
    <dgm:cxn modelId="{C6387B75-082C-4157-BB49-49ADEB411C40}" type="presParOf" srcId="{C236FB52-27E8-4BA9-8D93-2F69D7ADBE4D}" destId="{ED5EC0FD-691F-417B-858C-124B65CE6C9A}" srcOrd="0" destOrd="0" presId="urn:microsoft.com/office/officeart/2005/8/layout/process4"/>
    <dgm:cxn modelId="{73C61001-1055-4F95-81F1-EF260D76C3AD}" type="presParOf" srcId="{C236FB52-27E8-4BA9-8D93-2F69D7ADBE4D}" destId="{313E30D1-9960-444E-B0CA-977590E37A13}" srcOrd="1" destOrd="0" presId="urn:microsoft.com/office/officeart/2005/8/layout/process4"/>
    <dgm:cxn modelId="{86DB406F-B2AB-4A6D-B966-96E1285D65D5}" type="presParOf" srcId="{78156CD6-2FB9-4200-ABF3-3E27941D582E}" destId="{7A983C45-69BF-471B-A834-15B29CD09F5B}" srcOrd="13" destOrd="0" presId="urn:microsoft.com/office/officeart/2005/8/layout/process4"/>
    <dgm:cxn modelId="{9986068A-1917-4709-9859-3E3E467AF142}" type="presParOf" srcId="{78156CD6-2FB9-4200-ABF3-3E27941D582E}" destId="{25682B7B-41F0-4675-A2BC-3A9DE63F9211}" srcOrd="14" destOrd="0" presId="urn:microsoft.com/office/officeart/2005/8/layout/process4"/>
    <dgm:cxn modelId="{825B14C9-060A-47FA-A8E5-01F41567F132}" type="presParOf" srcId="{25682B7B-41F0-4675-A2BC-3A9DE63F9211}" destId="{983480EB-AEDE-4A90-9AF8-12DB90D1D59D}" srcOrd="0" destOrd="0" presId="urn:microsoft.com/office/officeart/2005/8/layout/process4"/>
    <dgm:cxn modelId="{F82EEEEC-4919-4F05-8C92-8D584DBD4579}" type="presParOf" srcId="{25682B7B-41F0-4675-A2BC-3A9DE63F9211}" destId="{FBC585B1-43C8-4F89-8C9E-A23E95CFE6A6}" srcOrd="1" destOrd="0" presId="urn:microsoft.com/office/officeart/2005/8/layout/process4"/>
    <dgm:cxn modelId="{5A9299C0-4245-4032-BDC9-CFADBAA74434}" type="presParOf" srcId="{25682B7B-41F0-4675-A2BC-3A9DE63F9211}" destId="{4DDA9A2C-9562-499E-89CB-078BEF60C964}" srcOrd="2" destOrd="0" presId="urn:microsoft.com/office/officeart/2005/8/layout/process4"/>
    <dgm:cxn modelId="{88F7AD6B-B444-47DB-BD65-DA800B17D151}" type="presParOf" srcId="{4DDA9A2C-9562-499E-89CB-078BEF60C964}" destId="{4F8027C0-D933-478C-8E50-CA8790CBF007}" srcOrd="0" destOrd="0" presId="urn:microsoft.com/office/officeart/2005/8/layout/process4"/>
    <dgm:cxn modelId="{F84F0EF0-A8B8-4207-B225-E22781E44060}" type="presParOf" srcId="{4DDA9A2C-9562-499E-89CB-078BEF60C964}" destId="{0BF699FA-0B22-4F01-9012-1EDBBDC061A9}" srcOrd="1" destOrd="0" presId="urn:microsoft.com/office/officeart/2005/8/layout/process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DEF46E-549A-4A6E-8A79-D3F7906A4A36}">
      <dsp:nvSpPr>
        <dsp:cNvPr id="0" name=""/>
        <dsp:cNvSpPr/>
      </dsp:nvSpPr>
      <dsp:spPr>
        <a:xfrm>
          <a:off x="0" y="4697377"/>
          <a:ext cx="6276975" cy="44043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Handover Docs. to C&amp;F: Bill of Entry/Authorization Letter/Bank NOC/Airway Bill/Commercial Invoice/Packing List/Co if Any/Performa Invoice/LC &amp; LCA Docs/Insurances</a:t>
          </a:r>
        </a:p>
      </dsp:txBody>
      <dsp:txXfrm>
        <a:off x="0" y="4697377"/>
        <a:ext cx="6276975" cy="440437"/>
      </dsp:txXfrm>
    </dsp:sp>
    <dsp:sp modelId="{BA9FBFFF-6459-481E-A6ED-E47C0289BA74}">
      <dsp:nvSpPr>
        <dsp:cNvPr id="0" name=""/>
        <dsp:cNvSpPr/>
      </dsp:nvSpPr>
      <dsp:spPr>
        <a:xfrm rot="10800000">
          <a:off x="0" y="4026591"/>
          <a:ext cx="6276975" cy="677392"/>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Authorization Letter For C&amp;F Agent</a:t>
          </a:r>
        </a:p>
      </dsp:txBody>
      <dsp:txXfrm rot="10800000">
        <a:off x="0" y="4026591"/>
        <a:ext cx="6276975" cy="440149"/>
      </dsp:txXfrm>
    </dsp:sp>
    <dsp:sp modelId="{88585617-480E-4511-B56C-F1B136D03DF1}">
      <dsp:nvSpPr>
        <dsp:cNvPr id="0" name=""/>
        <dsp:cNvSpPr/>
      </dsp:nvSpPr>
      <dsp:spPr>
        <a:xfrm rot="10800000">
          <a:off x="0" y="3355805"/>
          <a:ext cx="6276975" cy="677392"/>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Rec.Docs:Packing List/Commercial Invoice/Country of Origin/Bill of Lading or Airway Bill</a:t>
          </a:r>
        </a:p>
      </dsp:txBody>
      <dsp:txXfrm rot="-10800000">
        <a:off x="0" y="3355805"/>
        <a:ext cx="6276975" cy="237764"/>
      </dsp:txXfrm>
    </dsp:sp>
    <dsp:sp modelId="{C6171FCB-E9C7-45BC-8784-B4F157C21083}">
      <dsp:nvSpPr>
        <dsp:cNvPr id="0" name=""/>
        <dsp:cNvSpPr/>
      </dsp:nvSpPr>
      <dsp:spPr>
        <a:xfrm>
          <a:off x="0" y="3593570"/>
          <a:ext cx="3138487" cy="202540"/>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Sending Rec. Doc. to Fin. Dept. For Endorsement</a:t>
          </a:r>
        </a:p>
      </dsp:txBody>
      <dsp:txXfrm>
        <a:off x="0" y="3593570"/>
        <a:ext cx="3138487" cy="202540"/>
      </dsp:txXfrm>
    </dsp:sp>
    <dsp:sp modelId="{38E00FA9-E569-4D4B-8986-AC49DFBB4F9C}">
      <dsp:nvSpPr>
        <dsp:cNvPr id="0" name=""/>
        <dsp:cNvSpPr/>
      </dsp:nvSpPr>
      <dsp:spPr>
        <a:xfrm>
          <a:off x="3138487" y="3593570"/>
          <a:ext cx="3138487" cy="202540"/>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If Sea, Original Doc. Collection (KYZOE2.0 System)</a:t>
          </a:r>
        </a:p>
      </dsp:txBody>
      <dsp:txXfrm>
        <a:off x="3138487" y="3593570"/>
        <a:ext cx="3138487" cy="202540"/>
      </dsp:txXfrm>
    </dsp:sp>
    <dsp:sp modelId="{4BDC3803-20E3-43AA-A45F-7D6348309299}">
      <dsp:nvSpPr>
        <dsp:cNvPr id="0" name=""/>
        <dsp:cNvSpPr/>
      </dsp:nvSpPr>
      <dsp:spPr>
        <a:xfrm rot="10800000">
          <a:off x="0" y="2685019"/>
          <a:ext cx="6276975" cy="677392"/>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Following Up for the Papers</a:t>
          </a:r>
        </a:p>
      </dsp:txBody>
      <dsp:txXfrm rot="-10800000">
        <a:off x="0" y="2685019"/>
        <a:ext cx="6276975" cy="237764"/>
      </dsp:txXfrm>
    </dsp:sp>
    <dsp:sp modelId="{E5819C68-4895-4B1A-B73B-91F6792C001D}">
      <dsp:nvSpPr>
        <dsp:cNvPr id="0" name=""/>
        <dsp:cNvSpPr/>
      </dsp:nvSpPr>
      <dsp:spPr>
        <a:xfrm>
          <a:off x="0" y="2922784"/>
          <a:ext cx="3138487" cy="202540"/>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Sharing LC Doc. With Beneficiary</a:t>
          </a:r>
        </a:p>
      </dsp:txBody>
      <dsp:txXfrm>
        <a:off x="0" y="2922784"/>
        <a:ext cx="3138487" cy="202540"/>
      </dsp:txXfrm>
    </dsp:sp>
    <dsp:sp modelId="{48198205-A88E-4B80-8493-A220056236C0}">
      <dsp:nvSpPr>
        <dsp:cNvPr id="0" name=""/>
        <dsp:cNvSpPr/>
      </dsp:nvSpPr>
      <dsp:spPr>
        <a:xfrm>
          <a:off x="3138487" y="2922784"/>
          <a:ext cx="3138487" cy="202540"/>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Receiving Doc.</a:t>
          </a:r>
        </a:p>
      </dsp:txBody>
      <dsp:txXfrm>
        <a:off x="3138487" y="2922784"/>
        <a:ext cx="3138487" cy="202540"/>
      </dsp:txXfrm>
    </dsp:sp>
    <dsp:sp modelId="{36223690-861E-4AB0-B750-487146563828}">
      <dsp:nvSpPr>
        <dsp:cNvPr id="0" name=""/>
        <dsp:cNvSpPr/>
      </dsp:nvSpPr>
      <dsp:spPr>
        <a:xfrm rot="10800000">
          <a:off x="0" y="2014233"/>
          <a:ext cx="6276975" cy="677392"/>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Apply With KAIZOE 2.0 System</a:t>
          </a:r>
        </a:p>
      </dsp:txBody>
      <dsp:txXfrm rot="-10800000">
        <a:off x="0" y="2014233"/>
        <a:ext cx="6276975" cy="237764"/>
      </dsp:txXfrm>
    </dsp:sp>
    <dsp:sp modelId="{C6A47594-1C65-4AC2-85AF-5431B388AB5B}">
      <dsp:nvSpPr>
        <dsp:cNvPr id="0" name=""/>
        <dsp:cNvSpPr/>
      </dsp:nvSpPr>
      <dsp:spPr>
        <a:xfrm>
          <a:off x="0" y="2251998"/>
          <a:ext cx="3138487" cy="202540"/>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Documantation With Fin. Dept.</a:t>
          </a:r>
        </a:p>
      </dsp:txBody>
      <dsp:txXfrm>
        <a:off x="0" y="2251998"/>
        <a:ext cx="3138487" cy="202540"/>
      </dsp:txXfrm>
    </dsp:sp>
    <dsp:sp modelId="{F0F733A8-C5A3-463C-AC6C-10919B4DC52F}">
      <dsp:nvSpPr>
        <dsp:cNvPr id="0" name=""/>
        <dsp:cNvSpPr/>
      </dsp:nvSpPr>
      <dsp:spPr>
        <a:xfrm>
          <a:off x="3138487" y="2251998"/>
          <a:ext cx="3138487" cy="202540"/>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PR,PI &amp; PO (LC Opening)</a:t>
          </a:r>
        </a:p>
      </dsp:txBody>
      <dsp:txXfrm>
        <a:off x="3138487" y="2251998"/>
        <a:ext cx="3138487" cy="202540"/>
      </dsp:txXfrm>
    </dsp:sp>
    <dsp:sp modelId="{157D1D4C-0042-4983-8A9B-37686FFF3EFF}">
      <dsp:nvSpPr>
        <dsp:cNvPr id="0" name=""/>
        <dsp:cNvSpPr/>
      </dsp:nvSpPr>
      <dsp:spPr>
        <a:xfrm rot="10800000">
          <a:off x="0" y="1343447"/>
          <a:ext cx="6276975" cy="677392"/>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PO Create &amp; Share With Supplier</a:t>
          </a:r>
        </a:p>
      </dsp:txBody>
      <dsp:txXfrm rot="-10800000">
        <a:off x="0" y="1343447"/>
        <a:ext cx="6276975" cy="237764"/>
      </dsp:txXfrm>
    </dsp:sp>
    <dsp:sp modelId="{3DDF61CD-7391-405D-99D5-448A8AB55E38}">
      <dsp:nvSpPr>
        <dsp:cNvPr id="0" name=""/>
        <dsp:cNvSpPr/>
      </dsp:nvSpPr>
      <dsp:spPr>
        <a:xfrm>
          <a:off x="0" y="1581212"/>
          <a:ext cx="3138487" cy="202540"/>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Proforma Invoice Receive</a:t>
          </a:r>
        </a:p>
      </dsp:txBody>
      <dsp:txXfrm>
        <a:off x="0" y="1581212"/>
        <a:ext cx="3138487" cy="202540"/>
      </dsp:txXfrm>
    </dsp:sp>
    <dsp:sp modelId="{4A1441DE-9590-485F-A221-5BE373E339C1}">
      <dsp:nvSpPr>
        <dsp:cNvPr id="0" name=""/>
        <dsp:cNvSpPr/>
      </dsp:nvSpPr>
      <dsp:spPr>
        <a:xfrm>
          <a:off x="3138487" y="1581212"/>
          <a:ext cx="3138487" cy="202540"/>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Inco-Terms</a:t>
          </a:r>
        </a:p>
      </dsp:txBody>
      <dsp:txXfrm>
        <a:off x="3138487" y="1581212"/>
        <a:ext cx="3138487" cy="202540"/>
      </dsp:txXfrm>
    </dsp:sp>
    <dsp:sp modelId="{D34A95E6-BB4E-4101-AA32-DA72EECFA9C9}">
      <dsp:nvSpPr>
        <dsp:cNvPr id="0" name=""/>
        <dsp:cNvSpPr/>
      </dsp:nvSpPr>
      <dsp:spPr>
        <a:xfrm rot="10800000">
          <a:off x="0" y="672661"/>
          <a:ext cx="6276975" cy="677392"/>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SAP/ERP</a:t>
          </a:r>
        </a:p>
      </dsp:txBody>
      <dsp:txXfrm rot="-10800000">
        <a:off x="0" y="672661"/>
        <a:ext cx="6276975" cy="237764"/>
      </dsp:txXfrm>
    </dsp:sp>
    <dsp:sp modelId="{ED5EC0FD-691F-417B-858C-124B65CE6C9A}">
      <dsp:nvSpPr>
        <dsp:cNvPr id="0" name=""/>
        <dsp:cNvSpPr/>
      </dsp:nvSpPr>
      <dsp:spPr>
        <a:xfrm>
          <a:off x="0" y="910426"/>
          <a:ext cx="3138487" cy="202540"/>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Materials Code</a:t>
          </a:r>
        </a:p>
      </dsp:txBody>
      <dsp:txXfrm>
        <a:off x="0" y="910426"/>
        <a:ext cx="3138487" cy="202540"/>
      </dsp:txXfrm>
    </dsp:sp>
    <dsp:sp modelId="{313E30D1-9960-444E-B0CA-977590E37A13}">
      <dsp:nvSpPr>
        <dsp:cNvPr id="0" name=""/>
        <dsp:cNvSpPr/>
      </dsp:nvSpPr>
      <dsp:spPr>
        <a:xfrm>
          <a:off x="3138487" y="910426"/>
          <a:ext cx="3138487" cy="202540"/>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Creation, Ammendment</a:t>
          </a:r>
        </a:p>
      </dsp:txBody>
      <dsp:txXfrm>
        <a:off x="3138487" y="910426"/>
        <a:ext cx="3138487" cy="202540"/>
      </dsp:txXfrm>
    </dsp:sp>
    <dsp:sp modelId="{FBC585B1-43C8-4F89-8C9E-A23E95CFE6A6}">
      <dsp:nvSpPr>
        <dsp:cNvPr id="0" name=""/>
        <dsp:cNvSpPr/>
      </dsp:nvSpPr>
      <dsp:spPr>
        <a:xfrm rot="10800000">
          <a:off x="0" y="9895"/>
          <a:ext cx="6276975" cy="677392"/>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Import Requisition</a:t>
          </a:r>
        </a:p>
      </dsp:txBody>
      <dsp:txXfrm rot="-10800000">
        <a:off x="0" y="9895"/>
        <a:ext cx="6276975" cy="237764"/>
      </dsp:txXfrm>
    </dsp:sp>
    <dsp:sp modelId="{4F8027C0-D933-478C-8E50-CA8790CBF007}">
      <dsp:nvSpPr>
        <dsp:cNvPr id="0" name=""/>
        <dsp:cNvSpPr/>
      </dsp:nvSpPr>
      <dsp:spPr>
        <a:xfrm>
          <a:off x="0" y="239640"/>
          <a:ext cx="3138487" cy="202540"/>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Affiliated Vendors Offer</a:t>
          </a:r>
        </a:p>
      </dsp:txBody>
      <dsp:txXfrm>
        <a:off x="0" y="239640"/>
        <a:ext cx="3138487" cy="202540"/>
      </dsp:txXfrm>
    </dsp:sp>
    <dsp:sp modelId="{0BF699FA-0B22-4F01-9012-1EDBBDC061A9}">
      <dsp:nvSpPr>
        <dsp:cNvPr id="0" name=""/>
        <dsp:cNvSpPr/>
      </dsp:nvSpPr>
      <dsp:spPr>
        <a:xfrm>
          <a:off x="3138487" y="239640"/>
          <a:ext cx="3138487" cy="202540"/>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Request for Quotation(RFQ)</a:t>
          </a:r>
        </a:p>
      </dsp:txBody>
      <dsp:txXfrm>
        <a:off x="3138487" y="239640"/>
        <a:ext cx="3138487" cy="20254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13155E-43B3-4F73-8A15-F5CCA0BB5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10421</Words>
  <Characters>59406</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C_Unrestricted</cp:keywords>
  <cp:lastModifiedBy>Mosabbir Uddin Ahmad</cp:lastModifiedBy>
  <cp:revision>3</cp:revision>
  <dcterms:created xsi:type="dcterms:W3CDTF">2019-09-01T08:05:00Z</dcterms:created>
  <dcterms:modified xsi:type="dcterms:W3CDTF">2019-09-14T09:17:00Z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sodocoClasLang">
    <vt:lpwstr>Unrestricted</vt:lpwstr>
  </property>
  <property fmtid="{D5CDD505-2E9C-101B-9397-08002B2CF9AE}" pid="4" name="sodocoClasLangId">
    <vt:i4>1</vt:i4>
  </property>
  <property fmtid="{D5CDD505-2E9C-101B-9397-08002B2CF9AE}" pid="5" name="sodocoClasId">
    <vt:i4>0</vt:i4>
  </property>
</Properties>
</file>