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FEF" w:rsidRPr="00B24470" w:rsidRDefault="002F0FEF" w:rsidP="002F0FEF">
      <w:pPr>
        <w:pStyle w:val="NormalWeb"/>
        <w:spacing w:before="0" w:beforeAutospacing="0" w:after="200" w:afterAutospacing="0"/>
        <w:jc w:val="center"/>
        <w:rPr>
          <w:u w:val="single"/>
        </w:rPr>
      </w:pPr>
      <w:bookmarkStart w:id="0" w:name="_GoBack"/>
      <w:bookmarkEnd w:id="0"/>
      <w:r w:rsidRPr="00B24470">
        <w:rPr>
          <w:rFonts w:ascii="Cambria" w:hAnsi="Cambria"/>
          <w:color w:val="000000"/>
          <w:sz w:val="32"/>
          <w:szCs w:val="32"/>
          <w:u w:val="single"/>
        </w:rPr>
        <w:t xml:space="preserve">ECO 4395: </w:t>
      </w:r>
      <w:r w:rsidRPr="00B24470">
        <w:rPr>
          <w:rFonts w:ascii="Cambria" w:hAnsi="Cambria"/>
          <w:smallCaps/>
          <w:color w:val="000000"/>
          <w:sz w:val="32"/>
          <w:szCs w:val="32"/>
          <w:u w:val="single"/>
        </w:rPr>
        <w:t>Guided Research</w:t>
      </w:r>
    </w:p>
    <w:p w:rsidR="002F0FEF" w:rsidRDefault="002F0FEF" w:rsidP="002F0FEF">
      <w:pPr>
        <w:pStyle w:val="NormalWeb"/>
        <w:spacing w:before="0" w:beforeAutospacing="0" w:after="200" w:afterAutospacing="0"/>
        <w:jc w:val="center"/>
        <w:rPr>
          <w:smallCaps/>
          <w:color w:val="000000"/>
          <w:u w:val="single"/>
        </w:rPr>
      </w:pPr>
      <w:r w:rsidRPr="00B24470">
        <w:rPr>
          <w:smallCaps/>
          <w:color w:val="000000"/>
          <w:u w:val="single"/>
        </w:rPr>
        <w:t>United International University</w:t>
      </w:r>
    </w:p>
    <w:p w:rsidR="002F0FEF" w:rsidRPr="00B24470" w:rsidRDefault="002F0FEF" w:rsidP="002F0FEF">
      <w:pPr>
        <w:pStyle w:val="NormalWeb"/>
        <w:spacing w:before="0" w:beforeAutospacing="0" w:after="200" w:afterAutospacing="0"/>
        <w:jc w:val="center"/>
        <w:rPr>
          <w:smallCaps/>
        </w:rPr>
      </w:pPr>
    </w:p>
    <w:p w:rsidR="002F0FEF" w:rsidRDefault="002F0FEF" w:rsidP="002F0FEF">
      <w:pPr>
        <w:pStyle w:val="NormalWeb"/>
        <w:spacing w:before="0" w:beforeAutospacing="0" w:after="200" w:afterAutospacing="0"/>
        <w:jc w:val="center"/>
      </w:pPr>
      <w:r>
        <w:rPr>
          <w:noProof/>
          <w:color w:val="000000"/>
          <w:lang w:val="en-US" w:eastAsia="en-US"/>
        </w:rPr>
        <w:drawing>
          <wp:inline distT="0" distB="0" distL="0" distR="0">
            <wp:extent cx="1233805" cy="1121410"/>
            <wp:effectExtent l="0" t="0" r="0" b="0"/>
            <wp:docPr id="1" name="Picture 1" descr="https://lh5.googleusercontent.com/xKy572ImZFUcm66kr_N5Y6TAW0Z8unRmjy9nfLsZFXwKr1tr62Gj4guHwYfPg4olLLltUrllkKIAZkwdJ7gtJOH20p63ieZi4MpKPsE2MMZm1vz1f1Z2brJ9BQUIGFrWOhO7smGpR_xtyRjt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xKy572ImZFUcm66kr_N5Y6TAW0Z8unRmjy9nfLsZFXwKr1tr62Gj4guHwYfPg4olLLltUrllkKIAZkwdJ7gtJOH20p63ieZi4MpKPsE2MMZm1vz1f1Z2brJ9BQUIGFrWOhO7smGpR_xtyRjt2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3805" cy="1121410"/>
                    </a:xfrm>
                    <a:prstGeom prst="rect">
                      <a:avLst/>
                    </a:prstGeom>
                    <a:noFill/>
                    <a:ln>
                      <a:noFill/>
                    </a:ln>
                  </pic:spPr>
                </pic:pic>
              </a:graphicData>
            </a:graphic>
          </wp:inline>
        </w:drawing>
      </w:r>
    </w:p>
    <w:p w:rsidR="002F0FEF" w:rsidRDefault="002F0FEF" w:rsidP="002F0FEF"/>
    <w:p w:rsidR="002F0FEF" w:rsidRPr="00B24470" w:rsidRDefault="002F0FEF" w:rsidP="002F0FEF">
      <w:pPr>
        <w:spacing w:after="240"/>
        <w:jc w:val="center"/>
        <w:rPr>
          <w:rFonts w:ascii="Times New Roman" w:hAnsi="Times New Roman" w:cs="Times New Roman"/>
          <w:smallCaps/>
          <w:sz w:val="32"/>
          <w:u w:val="single"/>
        </w:rPr>
      </w:pPr>
      <w:r w:rsidRPr="00B24470">
        <w:rPr>
          <w:rFonts w:ascii="Times New Roman" w:hAnsi="Times New Roman" w:cs="Times New Roman"/>
          <w:smallCaps/>
          <w:sz w:val="32"/>
          <w:u w:val="single"/>
        </w:rPr>
        <w:t>The Effect of Foreign Aid on Corruption in Africa and Asia</w:t>
      </w:r>
    </w:p>
    <w:p w:rsidR="002F0FEF" w:rsidRDefault="002F0FEF" w:rsidP="002F0FEF">
      <w:pPr>
        <w:pStyle w:val="NormalWeb"/>
        <w:spacing w:before="0" w:beforeAutospacing="0" w:after="0" w:afterAutospacing="0"/>
        <w:jc w:val="center"/>
        <w:rPr>
          <w:b/>
          <w:bCs/>
          <w:color w:val="000000"/>
          <w:sz w:val="34"/>
          <w:szCs w:val="34"/>
        </w:rPr>
      </w:pPr>
    </w:p>
    <w:p w:rsidR="002F0FEF" w:rsidRDefault="002F0FEF" w:rsidP="002F0FEF">
      <w:pPr>
        <w:pStyle w:val="NormalWeb"/>
        <w:spacing w:before="0" w:beforeAutospacing="0" w:after="0" w:afterAutospacing="0"/>
        <w:jc w:val="center"/>
        <w:rPr>
          <w:b/>
          <w:bCs/>
          <w:color w:val="000000"/>
          <w:sz w:val="34"/>
          <w:szCs w:val="34"/>
        </w:rPr>
      </w:pPr>
    </w:p>
    <w:p w:rsidR="002F0FEF" w:rsidRDefault="002F0FEF" w:rsidP="002F0FEF">
      <w:pPr>
        <w:pStyle w:val="NormalWeb"/>
        <w:spacing w:before="0" w:beforeAutospacing="0" w:after="0" w:afterAutospacing="0"/>
        <w:jc w:val="center"/>
        <w:rPr>
          <w:b/>
          <w:bCs/>
          <w:color w:val="000000"/>
          <w:sz w:val="34"/>
          <w:szCs w:val="34"/>
        </w:rPr>
      </w:pPr>
      <w:r>
        <w:rPr>
          <w:b/>
          <w:bCs/>
          <w:color w:val="000000"/>
          <w:sz w:val="34"/>
          <w:szCs w:val="34"/>
        </w:rPr>
        <w:t>Submitted to:</w:t>
      </w:r>
    </w:p>
    <w:p w:rsidR="002F0FEF" w:rsidRPr="008A3F3B" w:rsidRDefault="002F0FEF" w:rsidP="002F0FEF">
      <w:pPr>
        <w:pStyle w:val="NormalWeb"/>
        <w:spacing w:before="0" w:beforeAutospacing="0" w:after="0" w:afterAutospacing="0"/>
        <w:jc w:val="center"/>
        <w:rPr>
          <w:color w:val="000000"/>
          <w:sz w:val="34"/>
          <w:szCs w:val="34"/>
        </w:rPr>
      </w:pPr>
      <w:proofErr w:type="spellStart"/>
      <w:r w:rsidRPr="008A3F3B">
        <w:rPr>
          <w:color w:val="000000"/>
          <w:sz w:val="34"/>
          <w:szCs w:val="34"/>
        </w:rPr>
        <w:t>FarhatTasniaKalamSaqui</w:t>
      </w:r>
      <w:proofErr w:type="spellEnd"/>
    </w:p>
    <w:p w:rsidR="002F0FEF" w:rsidRDefault="002F0FEF" w:rsidP="002F0FEF">
      <w:pPr>
        <w:pStyle w:val="NormalWeb"/>
        <w:spacing w:before="0" w:beforeAutospacing="0" w:after="0" w:afterAutospacing="0"/>
        <w:jc w:val="center"/>
      </w:pPr>
      <w:r w:rsidRPr="008A3F3B">
        <w:rPr>
          <w:color w:val="000000"/>
          <w:sz w:val="34"/>
          <w:szCs w:val="34"/>
        </w:rPr>
        <w:t>Lecturer</w:t>
      </w:r>
    </w:p>
    <w:p w:rsidR="002F0FEF" w:rsidRDefault="002F0FEF" w:rsidP="002F0FEF">
      <w:pPr>
        <w:pStyle w:val="NormalWeb"/>
        <w:spacing w:before="0" w:beforeAutospacing="0" w:after="0" w:afterAutospacing="0"/>
        <w:jc w:val="center"/>
      </w:pPr>
      <w:r>
        <w:rPr>
          <w:color w:val="000000"/>
          <w:sz w:val="34"/>
          <w:szCs w:val="34"/>
        </w:rPr>
        <w:t>Department of Economics</w:t>
      </w:r>
    </w:p>
    <w:p w:rsidR="002F0FEF" w:rsidRDefault="002F0FEF" w:rsidP="002F0FEF">
      <w:pPr>
        <w:pStyle w:val="NormalWeb"/>
        <w:spacing w:before="0" w:beforeAutospacing="0" w:after="0" w:afterAutospacing="0"/>
        <w:jc w:val="center"/>
      </w:pPr>
      <w:r>
        <w:rPr>
          <w:color w:val="000000"/>
          <w:sz w:val="34"/>
          <w:szCs w:val="34"/>
        </w:rPr>
        <w:t>United International University</w:t>
      </w:r>
    </w:p>
    <w:p w:rsidR="002F0FEF" w:rsidRDefault="002F0FEF" w:rsidP="002F0FEF">
      <w:pPr>
        <w:spacing w:after="240"/>
      </w:pPr>
      <w:r>
        <w:br/>
      </w:r>
    </w:p>
    <w:p w:rsidR="002F0FEF" w:rsidRDefault="002F0FEF" w:rsidP="002F0FEF">
      <w:pPr>
        <w:pStyle w:val="NormalWeb"/>
        <w:spacing w:before="0" w:beforeAutospacing="0" w:after="0" w:afterAutospacing="0"/>
        <w:jc w:val="center"/>
      </w:pPr>
      <w:r>
        <w:rPr>
          <w:b/>
          <w:bCs/>
          <w:color w:val="000000"/>
          <w:sz w:val="34"/>
          <w:szCs w:val="34"/>
        </w:rPr>
        <w:t>Submitted by:</w:t>
      </w:r>
    </w:p>
    <w:p w:rsidR="002F0FEF" w:rsidRDefault="002F0FEF" w:rsidP="002F0FEF">
      <w:pPr>
        <w:pStyle w:val="NormalWeb"/>
        <w:spacing w:before="0" w:beforeAutospacing="0" w:after="0" w:afterAutospacing="0"/>
        <w:jc w:val="center"/>
      </w:pPr>
      <w:proofErr w:type="spellStart"/>
      <w:r>
        <w:rPr>
          <w:color w:val="000000"/>
          <w:sz w:val="34"/>
          <w:szCs w:val="34"/>
        </w:rPr>
        <w:t>Farzana</w:t>
      </w:r>
      <w:proofErr w:type="spellEnd"/>
      <w:r>
        <w:rPr>
          <w:color w:val="000000"/>
          <w:sz w:val="34"/>
          <w:szCs w:val="34"/>
        </w:rPr>
        <w:t xml:space="preserve"> </w:t>
      </w:r>
      <w:proofErr w:type="spellStart"/>
      <w:r>
        <w:rPr>
          <w:color w:val="000000"/>
          <w:sz w:val="34"/>
          <w:szCs w:val="34"/>
        </w:rPr>
        <w:t>Awlad</w:t>
      </w:r>
      <w:proofErr w:type="spellEnd"/>
      <w:r>
        <w:rPr>
          <w:color w:val="000000"/>
          <w:sz w:val="34"/>
          <w:szCs w:val="34"/>
        </w:rPr>
        <w:t xml:space="preserve"> </w:t>
      </w:r>
      <w:proofErr w:type="spellStart"/>
      <w:r>
        <w:rPr>
          <w:color w:val="000000"/>
          <w:sz w:val="34"/>
          <w:szCs w:val="34"/>
        </w:rPr>
        <w:t>Mredula</w:t>
      </w:r>
      <w:proofErr w:type="spellEnd"/>
    </w:p>
    <w:p w:rsidR="002F0FEF" w:rsidRDefault="002F0FEF" w:rsidP="002F0FEF">
      <w:pPr>
        <w:pStyle w:val="NormalWeb"/>
        <w:spacing w:before="0" w:beforeAutospacing="0" w:after="0" w:afterAutospacing="0"/>
        <w:jc w:val="center"/>
      </w:pPr>
      <w:r>
        <w:rPr>
          <w:color w:val="000000"/>
          <w:sz w:val="34"/>
          <w:szCs w:val="34"/>
        </w:rPr>
        <w:t>ID# 121 171 025</w:t>
      </w:r>
    </w:p>
    <w:p w:rsidR="002F0FEF" w:rsidRDefault="002F0FEF" w:rsidP="002F0FEF">
      <w:pPr>
        <w:rPr>
          <w:noProof/>
        </w:rPr>
      </w:pPr>
    </w:p>
    <w:p w:rsidR="002F0FEF" w:rsidRDefault="002F0FEF" w:rsidP="002F0FEF">
      <w:pPr>
        <w:rPr>
          <w:rFonts w:ascii="Times New Roman" w:hAnsi="Times New Roman" w:cs="Times New Roman"/>
          <w:b/>
          <w:sz w:val="24"/>
          <w:szCs w:val="24"/>
        </w:rPr>
      </w:pPr>
    </w:p>
    <w:p w:rsidR="002F0FEF" w:rsidRPr="00F739EC" w:rsidRDefault="002F0FEF" w:rsidP="00F739EC">
      <w:pPr>
        <w:rPr>
          <w:rFonts w:ascii="Times New Roman" w:hAnsi="Times New Roman" w:cs="Times New Roman"/>
          <w:b/>
          <w:sz w:val="24"/>
          <w:szCs w:val="24"/>
        </w:rPr>
      </w:pPr>
      <w:r>
        <w:rPr>
          <w:rFonts w:ascii="Times New Roman" w:hAnsi="Times New Roman" w:cs="Times New Roman"/>
          <w:b/>
          <w:sz w:val="24"/>
          <w:szCs w:val="24"/>
        </w:rPr>
        <w:br w:type="page"/>
      </w:r>
    </w:p>
    <w:sdt>
      <w:sdtPr>
        <w:rPr>
          <w:rFonts w:asciiTheme="minorHAnsi" w:eastAsiaTheme="minorHAnsi" w:hAnsiTheme="minorHAnsi" w:cstheme="minorBidi"/>
          <w:b w:val="0"/>
          <w:bCs w:val="0"/>
          <w:color w:val="auto"/>
          <w:sz w:val="22"/>
          <w:szCs w:val="22"/>
          <w:lang w:eastAsia="en-US"/>
        </w:rPr>
        <w:id w:val="3428497"/>
        <w:docPartObj>
          <w:docPartGallery w:val="Table of Contents"/>
          <w:docPartUnique/>
        </w:docPartObj>
      </w:sdtPr>
      <w:sdtEndPr>
        <w:rPr>
          <w:rFonts w:eastAsiaTheme="minorEastAsia"/>
          <w:noProof/>
          <w:lang w:eastAsia="en-AU"/>
        </w:rPr>
      </w:sdtEndPr>
      <w:sdtContent>
        <w:p w:rsidR="002F0FEF" w:rsidRPr="00992261" w:rsidRDefault="002F0FEF" w:rsidP="002F0FEF">
          <w:pPr>
            <w:pStyle w:val="TOCHeading"/>
            <w:rPr>
              <w:color w:val="000000" w:themeColor="text1"/>
              <w:sz w:val="36"/>
            </w:rPr>
          </w:pPr>
          <w:r w:rsidRPr="00992261">
            <w:rPr>
              <w:color w:val="000000" w:themeColor="text1"/>
              <w:sz w:val="36"/>
            </w:rPr>
            <w:t>Table of Contents</w:t>
          </w:r>
        </w:p>
        <w:p w:rsidR="002F0FEF" w:rsidRPr="00992261" w:rsidRDefault="005D74CA" w:rsidP="002F0FEF">
          <w:pPr>
            <w:pStyle w:val="TOC1"/>
            <w:tabs>
              <w:tab w:val="right" w:leader="dot" w:pos="9350"/>
            </w:tabs>
            <w:rPr>
              <w:noProof/>
              <w:color w:val="000000" w:themeColor="text1"/>
              <w:sz w:val="30"/>
            </w:rPr>
          </w:pPr>
          <w:r w:rsidRPr="00992261">
            <w:rPr>
              <w:color w:val="000000" w:themeColor="text1"/>
              <w:sz w:val="30"/>
            </w:rPr>
            <w:fldChar w:fldCharType="begin"/>
          </w:r>
          <w:r w:rsidR="002F0FEF" w:rsidRPr="00992261">
            <w:rPr>
              <w:color w:val="000000" w:themeColor="text1"/>
              <w:sz w:val="30"/>
            </w:rPr>
            <w:instrText xml:space="preserve"> TOC \o "1-3" \h \z \u </w:instrText>
          </w:r>
          <w:r w:rsidRPr="00992261">
            <w:rPr>
              <w:color w:val="000000" w:themeColor="text1"/>
              <w:sz w:val="30"/>
            </w:rPr>
            <w:fldChar w:fldCharType="separate"/>
          </w:r>
          <w:hyperlink w:anchor="_Toc503836662" w:history="1">
            <w:r w:rsidR="002F0FEF" w:rsidRPr="00992261">
              <w:rPr>
                <w:rStyle w:val="Hyperlink"/>
                <w:noProof/>
                <w:color w:val="000000" w:themeColor="text1"/>
                <w:sz w:val="30"/>
                <w:shd w:val="clear" w:color="auto" w:fill="FFFFFF"/>
              </w:rPr>
              <w:t>Abstract</w:t>
            </w:r>
            <w:r w:rsidR="002F0FEF" w:rsidRPr="00992261">
              <w:rPr>
                <w:noProof/>
                <w:webHidden/>
                <w:color w:val="000000" w:themeColor="text1"/>
                <w:sz w:val="30"/>
              </w:rPr>
              <w:tab/>
            </w:r>
            <w:r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_Toc503836662 \h </w:instrText>
            </w:r>
            <w:r w:rsidRPr="00992261">
              <w:rPr>
                <w:noProof/>
                <w:webHidden/>
                <w:color w:val="000000" w:themeColor="text1"/>
                <w:sz w:val="30"/>
              </w:rPr>
            </w:r>
            <w:r w:rsidRPr="00992261">
              <w:rPr>
                <w:noProof/>
                <w:webHidden/>
                <w:color w:val="000000" w:themeColor="text1"/>
                <w:sz w:val="30"/>
              </w:rPr>
              <w:fldChar w:fldCharType="separate"/>
            </w:r>
            <w:r w:rsidR="002F0FEF" w:rsidRPr="00992261">
              <w:rPr>
                <w:noProof/>
                <w:webHidden/>
                <w:color w:val="000000" w:themeColor="text1"/>
                <w:sz w:val="30"/>
              </w:rPr>
              <w:t>1</w:t>
            </w:r>
            <w:r w:rsidRPr="00992261">
              <w:rPr>
                <w:noProof/>
                <w:webHidden/>
                <w:color w:val="000000" w:themeColor="text1"/>
                <w:sz w:val="30"/>
              </w:rPr>
              <w:fldChar w:fldCharType="end"/>
            </w:r>
          </w:hyperlink>
        </w:p>
        <w:p w:rsidR="002F0FEF" w:rsidRPr="00992261" w:rsidRDefault="005E4F64" w:rsidP="002F0FEF">
          <w:pPr>
            <w:pStyle w:val="TOC1"/>
            <w:tabs>
              <w:tab w:val="right" w:leader="dot" w:pos="9350"/>
            </w:tabs>
            <w:rPr>
              <w:noProof/>
              <w:color w:val="000000" w:themeColor="text1"/>
              <w:sz w:val="30"/>
            </w:rPr>
          </w:pPr>
          <w:hyperlink w:anchor="_Toc503836663" w:history="1">
            <w:r w:rsidR="002F0FEF" w:rsidRPr="00992261">
              <w:rPr>
                <w:rStyle w:val="Hyperlink"/>
                <w:noProof/>
                <w:color w:val="000000" w:themeColor="text1"/>
                <w:sz w:val="30"/>
                <w:shd w:val="clear" w:color="auto" w:fill="FFFFFF"/>
              </w:rPr>
              <w:t>1.0 Introduction</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_Toc503836663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2</w:t>
            </w:r>
            <w:r w:rsidR="005D74CA" w:rsidRPr="00992261">
              <w:rPr>
                <w:noProof/>
                <w:webHidden/>
                <w:color w:val="000000" w:themeColor="text1"/>
                <w:sz w:val="30"/>
              </w:rPr>
              <w:fldChar w:fldCharType="end"/>
            </w:r>
          </w:hyperlink>
        </w:p>
        <w:p w:rsidR="002F0FEF" w:rsidRPr="00992261" w:rsidRDefault="005E4F64" w:rsidP="002F0FEF">
          <w:pPr>
            <w:pStyle w:val="TOC1"/>
            <w:tabs>
              <w:tab w:val="right" w:leader="dot" w:pos="9350"/>
            </w:tabs>
            <w:rPr>
              <w:noProof/>
              <w:color w:val="000000" w:themeColor="text1"/>
              <w:sz w:val="30"/>
            </w:rPr>
          </w:pPr>
          <w:hyperlink w:anchor="_Toc503836664" w:history="1">
            <w:r w:rsidR="002F0FEF" w:rsidRPr="00992261">
              <w:rPr>
                <w:rStyle w:val="Hyperlink"/>
                <w:noProof/>
                <w:color w:val="000000" w:themeColor="text1"/>
                <w:sz w:val="30"/>
                <w:shd w:val="clear" w:color="auto" w:fill="FFFFFF"/>
              </w:rPr>
              <w:t>2.0 Overview of Study</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_Toc503836664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3</w:t>
            </w:r>
            <w:r w:rsidR="005D74CA" w:rsidRPr="00992261">
              <w:rPr>
                <w:noProof/>
                <w:webHidden/>
                <w:color w:val="000000" w:themeColor="text1"/>
                <w:sz w:val="30"/>
              </w:rPr>
              <w:fldChar w:fldCharType="end"/>
            </w:r>
          </w:hyperlink>
        </w:p>
        <w:p w:rsidR="002F0FEF" w:rsidRPr="00992261" w:rsidRDefault="005E4F64" w:rsidP="002F0FEF">
          <w:pPr>
            <w:pStyle w:val="TOC2"/>
            <w:tabs>
              <w:tab w:val="right" w:leader="dot" w:pos="9350"/>
            </w:tabs>
            <w:rPr>
              <w:noProof/>
              <w:color w:val="000000" w:themeColor="text1"/>
              <w:sz w:val="30"/>
            </w:rPr>
          </w:pPr>
          <w:hyperlink w:anchor="_Toc503836665" w:history="1">
            <w:r w:rsidR="002F0FEF" w:rsidRPr="00992261">
              <w:rPr>
                <w:rStyle w:val="Hyperlink"/>
                <w:noProof/>
                <w:color w:val="000000" w:themeColor="text1"/>
                <w:sz w:val="30"/>
              </w:rPr>
              <w:t>2.1 Trends in Corruption</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_Toc503836665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3</w:t>
            </w:r>
            <w:r w:rsidR="005D74CA" w:rsidRPr="00992261">
              <w:rPr>
                <w:noProof/>
                <w:webHidden/>
                <w:color w:val="000000" w:themeColor="text1"/>
                <w:sz w:val="30"/>
              </w:rPr>
              <w:fldChar w:fldCharType="end"/>
            </w:r>
          </w:hyperlink>
        </w:p>
        <w:p w:rsidR="002F0FEF" w:rsidRPr="00992261" w:rsidRDefault="005E4F64" w:rsidP="002F0FEF">
          <w:pPr>
            <w:pStyle w:val="TOC3"/>
            <w:tabs>
              <w:tab w:val="right" w:leader="dot" w:pos="9350"/>
            </w:tabs>
            <w:rPr>
              <w:noProof/>
              <w:color w:val="000000" w:themeColor="text1"/>
              <w:sz w:val="30"/>
            </w:rPr>
          </w:pPr>
          <w:hyperlink w:anchor="_Toc503836666" w:history="1">
            <w:r w:rsidR="002F0FEF" w:rsidRPr="00992261">
              <w:rPr>
                <w:rStyle w:val="Hyperlink"/>
                <w:rFonts w:ascii="Times New Roman" w:hAnsi="Times New Roman" w:cs="Times New Roman"/>
                <w:noProof/>
                <w:color w:val="000000" w:themeColor="text1"/>
                <w:sz w:val="30"/>
              </w:rPr>
              <w:t>Table 1</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_Toc503836666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4</w:t>
            </w:r>
            <w:r w:rsidR="005D74CA" w:rsidRPr="00992261">
              <w:rPr>
                <w:noProof/>
                <w:webHidden/>
                <w:color w:val="000000" w:themeColor="text1"/>
                <w:sz w:val="30"/>
              </w:rPr>
              <w:fldChar w:fldCharType="end"/>
            </w:r>
          </w:hyperlink>
        </w:p>
        <w:p w:rsidR="002F0FEF" w:rsidRPr="00992261" w:rsidRDefault="005E4F64" w:rsidP="002F0FEF">
          <w:pPr>
            <w:pStyle w:val="TOC2"/>
            <w:tabs>
              <w:tab w:val="right" w:leader="dot" w:pos="9350"/>
            </w:tabs>
            <w:rPr>
              <w:noProof/>
              <w:color w:val="000000" w:themeColor="text1"/>
              <w:sz w:val="30"/>
            </w:rPr>
          </w:pPr>
          <w:hyperlink w:anchor="_Toc503836667" w:history="1">
            <w:r w:rsidR="002F0FEF" w:rsidRPr="00992261">
              <w:rPr>
                <w:rStyle w:val="Hyperlink"/>
                <w:noProof/>
                <w:color w:val="000000" w:themeColor="text1"/>
                <w:sz w:val="30"/>
              </w:rPr>
              <w:t>2.2 Trends in Foreign aid</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_Toc503836667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5</w:t>
            </w:r>
            <w:r w:rsidR="005D74CA" w:rsidRPr="00992261">
              <w:rPr>
                <w:noProof/>
                <w:webHidden/>
                <w:color w:val="000000" w:themeColor="text1"/>
                <w:sz w:val="30"/>
              </w:rPr>
              <w:fldChar w:fldCharType="end"/>
            </w:r>
          </w:hyperlink>
        </w:p>
        <w:p w:rsidR="002F0FEF" w:rsidRPr="00992261" w:rsidRDefault="005E4F64" w:rsidP="002F0FEF">
          <w:pPr>
            <w:pStyle w:val="TOC3"/>
            <w:tabs>
              <w:tab w:val="right" w:leader="dot" w:pos="9350"/>
            </w:tabs>
            <w:rPr>
              <w:noProof/>
              <w:color w:val="000000" w:themeColor="text1"/>
              <w:sz w:val="30"/>
            </w:rPr>
          </w:pPr>
          <w:hyperlink w:anchor="_Toc503836668" w:history="1">
            <w:r w:rsidR="002F0FEF" w:rsidRPr="00992261">
              <w:rPr>
                <w:rStyle w:val="Hyperlink"/>
                <w:rFonts w:ascii="Times New Roman" w:hAnsi="Times New Roman" w:cs="Times New Roman"/>
                <w:noProof/>
                <w:color w:val="000000" w:themeColor="text1"/>
                <w:sz w:val="30"/>
              </w:rPr>
              <w:t>Table 2</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_Toc503836668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5</w:t>
            </w:r>
            <w:r w:rsidR="005D74CA" w:rsidRPr="00992261">
              <w:rPr>
                <w:noProof/>
                <w:webHidden/>
                <w:color w:val="000000" w:themeColor="text1"/>
                <w:sz w:val="30"/>
              </w:rPr>
              <w:fldChar w:fldCharType="end"/>
            </w:r>
          </w:hyperlink>
        </w:p>
        <w:p w:rsidR="002F0FEF" w:rsidRPr="00992261" w:rsidRDefault="005E4F64" w:rsidP="002F0FEF">
          <w:pPr>
            <w:pStyle w:val="TOC1"/>
            <w:tabs>
              <w:tab w:val="right" w:leader="dot" w:pos="9350"/>
            </w:tabs>
            <w:rPr>
              <w:noProof/>
              <w:color w:val="000000" w:themeColor="text1"/>
              <w:sz w:val="30"/>
            </w:rPr>
          </w:pPr>
          <w:hyperlink w:anchor="_Toc503836669" w:history="1">
            <w:r w:rsidR="002F0FEF" w:rsidRPr="00992261">
              <w:rPr>
                <w:rStyle w:val="Hyperlink"/>
                <w:noProof/>
                <w:color w:val="000000" w:themeColor="text1"/>
                <w:sz w:val="30"/>
                <w:shd w:val="clear" w:color="auto" w:fill="FFFFFF"/>
              </w:rPr>
              <w:t>3.0 Literature Review</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_Toc503836669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6</w:t>
            </w:r>
            <w:r w:rsidR="005D74CA" w:rsidRPr="00992261">
              <w:rPr>
                <w:noProof/>
                <w:webHidden/>
                <w:color w:val="000000" w:themeColor="text1"/>
                <w:sz w:val="30"/>
              </w:rPr>
              <w:fldChar w:fldCharType="end"/>
            </w:r>
          </w:hyperlink>
        </w:p>
        <w:p w:rsidR="002F0FEF" w:rsidRPr="00992261" w:rsidRDefault="005E4F64" w:rsidP="002F0FEF">
          <w:pPr>
            <w:pStyle w:val="TOC2"/>
            <w:tabs>
              <w:tab w:val="right" w:leader="dot" w:pos="9350"/>
            </w:tabs>
            <w:rPr>
              <w:noProof/>
              <w:color w:val="000000" w:themeColor="text1"/>
              <w:sz w:val="30"/>
            </w:rPr>
          </w:pPr>
          <w:hyperlink w:anchor="_Toc503836670" w:history="1">
            <w:r w:rsidR="002F0FEF" w:rsidRPr="00992261">
              <w:rPr>
                <w:rStyle w:val="Hyperlink"/>
                <w:noProof/>
                <w:color w:val="000000" w:themeColor="text1"/>
                <w:sz w:val="30"/>
              </w:rPr>
              <w:t>3.1 Corruption</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_Toc503836670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6</w:t>
            </w:r>
            <w:r w:rsidR="005D74CA" w:rsidRPr="00992261">
              <w:rPr>
                <w:noProof/>
                <w:webHidden/>
                <w:color w:val="000000" w:themeColor="text1"/>
                <w:sz w:val="30"/>
              </w:rPr>
              <w:fldChar w:fldCharType="end"/>
            </w:r>
          </w:hyperlink>
        </w:p>
        <w:p w:rsidR="002F0FEF" w:rsidRPr="00992261" w:rsidRDefault="005E4F64" w:rsidP="002F0FEF">
          <w:pPr>
            <w:pStyle w:val="TOC2"/>
            <w:tabs>
              <w:tab w:val="right" w:leader="dot" w:pos="9350"/>
            </w:tabs>
            <w:rPr>
              <w:noProof/>
              <w:color w:val="000000" w:themeColor="text1"/>
              <w:sz w:val="30"/>
            </w:rPr>
          </w:pPr>
          <w:hyperlink w:anchor="_Toc503836671" w:history="1">
            <w:r w:rsidR="002F0FEF" w:rsidRPr="00992261">
              <w:rPr>
                <w:rStyle w:val="Hyperlink"/>
                <w:noProof/>
                <w:color w:val="000000" w:themeColor="text1"/>
                <w:sz w:val="30"/>
              </w:rPr>
              <w:t>3.2 Foreign Aid</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_Toc503836671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8</w:t>
            </w:r>
            <w:r w:rsidR="005D74CA" w:rsidRPr="00992261">
              <w:rPr>
                <w:noProof/>
                <w:webHidden/>
                <w:color w:val="000000" w:themeColor="text1"/>
                <w:sz w:val="30"/>
              </w:rPr>
              <w:fldChar w:fldCharType="end"/>
            </w:r>
          </w:hyperlink>
        </w:p>
        <w:p w:rsidR="002F0FEF" w:rsidRPr="00992261" w:rsidRDefault="005E4F64" w:rsidP="002F0FEF">
          <w:pPr>
            <w:pStyle w:val="TOC2"/>
            <w:tabs>
              <w:tab w:val="right" w:leader="dot" w:pos="9350"/>
            </w:tabs>
            <w:rPr>
              <w:noProof/>
              <w:color w:val="000000" w:themeColor="text1"/>
              <w:sz w:val="30"/>
            </w:rPr>
          </w:pPr>
          <w:hyperlink w:anchor="_Toc503836672" w:history="1">
            <w:r w:rsidR="002F0FEF" w:rsidRPr="00992261">
              <w:rPr>
                <w:rStyle w:val="Hyperlink"/>
                <w:noProof/>
                <w:color w:val="000000" w:themeColor="text1"/>
                <w:sz w:val="30"/>
              </w:rPr>
              <w:t>3.3 Corruption and Foreign Aid</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_Toc503836672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9</w:t>
            </w:r>
            <w:r w:rsidR="005D74CA" w:rsidRPr="00992261">
              <w:rPr>
                <w:noProof/>
                <w:webHidden/>
                <w:color w:val="000000" w:themeColor="text1"/>
                <w:sz w:val="30"/>
              </w:rPr>
              <w:fldChar w:fldCharType="end"/>
            </w:r>
          </w:hyperlink>
        </w:p>
        <w:p w:rsidR="002F0FEF" w:rsidRPr="00992261" w:rsidRDefault="005E4F64" w:rsidP="002F0FEF">
          <w:pPr>
            <w:pStyle w:val="TOC1"/>
            <w:tabs>
              <w:tab w:val="right" w:leader="dot" w:pos="9350"/>
            </w:tabs>
            <w:rPr>
              <w:noProof/>
              <w:color w:val="000000" w:themeColor="text1"/>
              <w:sz w:val="30"/>
            </w:rPr>
          </w:pPr>
          <w:hyperlink w:anchor="_Toc503836673" w:history="1">
            <w:r w:rsidR="002F0FEF" w:rsidRPr="00992261">
              <w:rPr>
                <w:rStyle w:val="Hyperlink"/>
                <w:noProof/>
                <w:color w:val="000000" w:themeColor="text1"/>
                <w:sz w:val="30"/>
                <w:shd w:val="clear" w:color="auto" w:fill="FFFFFF"/>
              </w:rPr>
              <w:t>4.0 Methodology</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_Toc503836673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10</w:t>
            </w:r>
            <w:r w:rsidR="005D74CA" w:rsidRPr="00992261">
              <w:rPr>
                <w:noProof/>
                <w:webHidden/>
                <w:color w:val="000000" w:themeColor="text1"/>
                <w:sz w:val="30"/>
              </w:rPr>
              <w:fldChar w:fldCharType="end"/>
            </w:r>
          </w:hyperlink>
        </w:p>
        <w:p w:rsidR="002F0FEF" w:rsidRPr="00992261" w:rsidRDefault="005E4F64" w:rsidP="002F0FEF">
          <w:pPr>
            <w:pStyle w:val="TOC3"/>
            <w:tabs>
              <w:tab w:val="right" w:leader="dot" w:pos="9350"/>
            </w:tabs>
            <w:rPr>
              <w:noProof/>
              <w:color w:val="000000" w:themeColor="text1"/>
              <w:sz w:val="30"/>
            </w:rPr>
          </w:pPr>
          <w:hyperlink w:anchor="_Toc503836674" w:history="1">
            <w:r w:rsidR="002F0FEF" w:rsidRPr="00992261">
              <w:rPr>
                <w:rStyle w:val="Hyperlink"/>
                <w:rFonts w:ascii="Times New Roman" w:hAnsi="Times New Roman" w:cs="Times New Roman"/>
                <w:noProof/>
                <w:color w:val="000000" w:themeColor="text1"/>
                <w:sz w:val="30"/>
              </w:rPr>
              <w:t>Table 3</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_Toc503836674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12</w:t>
            </w:r>
            <w:r w:rsidR="005D74CA" w:rsidRPr="00992261">
              <w:rPr>
                <w:noProof/>
                <w:webHidden/>
                <w:color w:val="000000" w:themeColor="text1"/>
                <w:sz w:val="30"/>
              </w:rPr>
              <w:fldChar w:fldCharType="end"/>
            </w:r>
          </w:hyperlink>
        </w:p>
        <w:p w:rsidR="002F0FEF" w:rsidRPr="00992261" w:rsidRDefault="005E4F64" w:rsidP="002F0FEF">
          <w:pPr>
            <w:pStyle w:val="TOC1"/>
            <w:tabs>
              <w:tab w:val="right" w:leader="dot" w:pos="9350"/>
            </w:tabs>
            <w:rPr>
              <w:noProof/>
              <w:color w:val="000000" w:themeColor="text1"/>
              <w:sz w:val="30"/>
            </w:rPr>
          </w:pPr>
          <w:hyperlink w:anchor="_Toc503836675" w:history="1">
            <w:r w:rsidR="002F0FEF" w:rsidRPr="00992261">
              <w:rPr>
                <w:rStyle w:val="Hyperlink"/>
                <w:noProof/>
                <w:color w:val="000000" w:themeColor="text1"/>
                <w:sz w:val="30"/>
                <w:shd w:val="clear" w:color="auto" w:fill="FFFFFF"/>
              </w:rPr>
              <w:t>5.0 Results</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_Toc503836675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12</w:t>
            </w:r>
            <w:r w:rsidR="005D74CA" w:rsidRPr="00992261">
              <w:rPr>
                <w:noProof/>
                <w:webHidden/>
                <w:color w:val="000000" w:themeColor="text1"/>
                <w:sz w:val="30"/>
              </w:rPr>
              <w:fldChar w:fldCharType="end"/>
            </w:r>
          </w:hyperlink>
        </w:p>
        <w:p w:rsidR="002F0FEF" w:rsidRPr="00992261" w:rsidRDefault="005E4F64" w:rsidP="002F0FEF">
          <w:pPr>
            <w:pStyle w:val="TOC3"/>
            <w:tabs>
              <w:tab w:val="right" w:leader="dot" w:pos="9350"/>
            </w:tabs>
            <w:rPr>
              <w:noProof/>
              <w:color w:val="000000" w:themeColor="text1"/>
              <w:sz w:val="30"/>
            </w:rPr>
          </w:pPr>
          <w:hyperlink w:anchor="_Toc503836676" w:history="1">
            <w:r w:rsidR="002F0FEF" w:rsidRPr="00992261">
              <w:rPr>
                <w:rStyle w:val="Hyperlink"/>
                <w:rFonts w:ascii="Times New Roman" w:hAnsi="Times New Roman" w:cs="Times New Roman"/>
                <w:noProof/>
                <w:color w:val="000000" w:themeColor="text1"/>
                <w:sz w:val="30"/>
              </w:rPr>
              <w:t>Table 4</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_Toc503836676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13</w:t>
            </w:r>
            <w:r w:rsidR="005D74CA" w:rsidRPr="00992261">
              <w:rPr>
                <w:noProof/>
                <w:webHidden/>
                <w:color w:val="000000" w:themeColor="text1"/>
                <w:sz w:val="30"/>
              </w:rPr>
              <w:fldChar w:fldCharType="end"/>
            </w:r>
          </w:hyperlink>
        </w:p>
        <w:p w:rsidR="002F0FEF" w:rsidRPr="00992261" w:rsidRDefault="005E4F64" w:rsidP="002F0FEF">
          <w:pPr>
            <w:pStyle w:val="TOC3"/>
            <w:tabs>
              <w:tab w:val="right" w:leader="dot" w:pos="9350"/>
            </w:tabs>
            <w:rPr>
              <w:noProof/>
              <w:color w:val="000000" w:themeColor="text1"/>
              <w:sz w:val="30"/>
            </w:rPr>
          </w:pPr>
          <w:hyperlink w:anchor="_Toc503836677" w:history="1">
            <w:r w:rsidR="002F0FEF" w:rsidRPr="00992261">
              <w:rPr>
                <w:rStyle w:val="Hyperlink"/>
                <w:rFonts w:ascii="Times New Roman" w:hAnsi="Times New Roman" w:cs="Times New Roman"/>
                <w:noProof/>
                <w:color w:val="000000" w:themeColor="text1"/>
                <w:sz w:val="30"/>
              </w:rPr>
              <w:t>Table 5</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_Toc503836677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14</w:t>
            </w:r>
            <w:r w:rsidR="005D74CA" w:rsidRPr="00992261">
              <w:rPr>
                <w:noProof/>
                <w:webHidden/>
                <w:color w:val="000000" w:themeColor="text1"/>
                <w:sz w:val="30"/>
              </w:rPr>
              <w:fldChar w:fldCharType="end"/>
            </w:r>
          </w:hyperlink>
        </w:p>
        <w:p w:rsidR="002F0FEF" w:rsidRPr="00992261" w:rsidRDefault="005E4F64" w:rsidP="002F0FEF">
          <w:pPr>
            <w:pStyle w:val="TOC1"/>
            <w:tabs>
              <w:tab w:val="right" w:leader="dot" w:pos="9350"/>
            </w:tabs>
            <w:rPr>
              <w:noProof/>
              <w:color w:val="000000" w:themeColor="text1"/>
              <w:sz w:val="30"/>
            </w:rPr>
          </w:pPr>
          <w:hyperlink w:anchor="_Toc503836678" w:history="1">
            <w:r w:rsidR="002F0FEF" w:rsidRPr="00992261">
              <w:rPr>
                <w:rStyle w:val="Hyperlink"/>
                <w:noProof/>
                <w:color w:val="000000" w:themeColor="text1"/>
                <w:sz w:val="30"/>
                <w:shd w:val="clear" w:color="auto" w:fill="FFFFFF"/>
              </w:rPr>
              <w:t>6.0 Policy Implication</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_Toc503836678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15</w:t>
            </w:r>
            <w:r w:rsidR="005D74CA" w:rsidRPr="00992261">
              <w:rPr>
                <w:noProof/>
                <w:webHidden/>
                <w:color w:val="000000" w:themeColor="text1"/>
                <w:sz w:val="30"/>
              </w:rPr>
              <w:fldChar w:fldCharType="end"/>
            </w:r>
          </w:hyperlink>
        </w:p>
        <w:p w:rsidR="002F0FEF" w:rsidRPr="00992261" w:rsidRDefault="005E4F64" w:rsidP="002F0FEF">
          <w:pPr>
            <w:pStyle w:val="TOC1"/>
            <w:tabs>
              <w:tab w:val="right" w:leader="dot" w:pos="9350"/>
            </w:tabs>
            <w:rPr>
              <w:noProof/>
              <w:color w:val="000000" w:themeColor="text1"/>
              <w:sz w:val="30"/>
            </w:rPr>
          </w:pPr>
          <w:hyperlink w:anchor="_Toc503836679" w:history="1">
            <w:r w:rsidR="002F0FEF" w:rsidRPr="00992261">
              <w:rPr>
                <w:rStyle w:val="Hyperlink"/>
                <w:noProof/>
                <w:color w:val="000000" w:themeColor="text1"/>
                <w:sz w:val="30"/>
                <w:shd w:val="clear" w:color="auto" w:fill="FFFFFF"/>
              </w:rPr>
              <w:t>7.0 Conclusion</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_Toc503836679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15</w:t>
            </w:r>
            <w:r w:rsidR="005D74CA" w:rsidRPr="00992261">
              <w:rPr>
                <w:noProof/>
                <w:webHidden/>
                <w:color w:val="000000" w:themeColor="text1"/>
                <w:sz w:val="30"/>
              </w:rPr>
              <w:fldChar w:fldCharType="end"/>
            </w:r>
          </w:hyperlink>
        </w:p>
        <w:p w:rsidR="002F0FEF" w:rsidRPr="00992261" w:rsidRDefault="005E4F64" w:rsidP="002F0FEF">
          <w:pPr>
            <w:pStyle w:val="TOC1"/>
            <w:tabs>
              <w:tab w:val="right" w:leader="dot" w:pos="9350"/>
            </w:tabs>
            <w:rPr>
              <w:noProof/>
              <w:color w:val="000000" w:themeColor="text1"/>
              <w:sz w:val="30"/>
            </w:rPr>
          </w:pPr>
          <w:hyperlink w:anchor="_Toc503836680" w:history="1">
            <w:r w:rsidR="002F0FEF" w:rsidRPr="00992261">
              <w:rPr>
                <w:rStyle w:val="Hyperlink"/>
                <w:noProof/>
                <w:color w:val="000000" w:themeColor="text1"/>
                <w:sz w:val="30"/>
                <w:shd w:val="clear" w:color="auto" w:fill="FFFFFF"/>
              </w:rPr>
              <w:t>References</w:t>
            </w:r>
            <w:r w:rsidR="002F0FEF" w:rsidRPr="00992261">
              <w:rPr>
                <w:noProof/>
                <w:webHidden/>
                <w:color w:val="000000" w:themeColor="text1"/>
                <w:sz w:val="30"/>
              </w:rPr>
              <w:tab/>
            </w:r>
            <w:r w:rsidR="005D74CA" w:rsidRPr="00992261">
              <w:rPr>
                <w:noProof/>
                <w:webHidden/>
                <w:color w:val="000000" w:themeColor="text1"/>
                <w:sz w:val="30"/>
              </w:rPr>
              <w:fldChar w:fldCharType="begin"/>
            </w:r>
            <w:r w:rsidR="002F0FEF" w:rsidRPr="00992261">
              <w:rPr>
                <w:noProof/>
                <w:webHidden/>
                <w:color w:val="000000" w:themeColor="text1"/>
                <w:sz w:val="30"/>
              </w:rPr>
              <w:instrText xml:space="preserve"> PAGEREF _Toc503836680 \h </w:instrText>
            </w:r>
            <w:r w:rsidR="005D74CA" w:rsidRPr="00992261">
              <w:rPr>
                <w:noProof/>
                <w:webHidden/>
                <w:color w:val="000000" w:themeColor="text1"/>
                <w:sz w:val="30"/>
              </w:rPr>
            </w:r>
            <w:r w:rsidR="005D74CA" w:rsidRPr="00992261">
              <w:rPr>
                <w:noProof/>
                <w:webHidden/>
                <w:color w:val="000000" w:themeColor="text1"/>
                <w:sz w:val="30"/>
              </w:rPr>
              <w:fldChar w:fldCharType="separate"/>
            </w:r>
            <w:r w:rsidR="002F0FEF" w:rsidRPr="00992261">
              <w:rPr>
                <w:noProof/>
                <w:webHidden/>
                <w:color w:val="000000" w:themeColor="text1"/>
                <w:sz w:val="30"/>
              </w:rPr>
              <w:t>16</w:t>
            </w:r>
            <w:r w:rsidR="005D74CA" w:rsidRPr="00992261">
              <w:rPr>
                <w:noProof/>
                <w:webHidden/>
                <w:color w:val="000000" w:themeColor="text1"/>
                <w:sz w:val="30"/>
              </w:rPr>
              <w:fldChar w:fldCharType="end"/>
            </w:r>
          </w:hyperlink>
        </w:p>
        <w:p w:rsidR="002F0FEF" w:rsidRDefault="005D74CA" w:rsidP="002F0FEF">
          <w:pPr>
            <w:rPr>
              <w:rFonts w:ascii="Times New Roman" w:hAnsi="Times New Roman" w:cs="Times New Roman"/>
              <w:b/>
              <w:sz w:val="24"/>
              <w:szCs w:val="24"/>
            </w:rPr>
          </w:pPr>
          <w:r w:rsidRPr="00992261">
            <w:rPr>
              <w:b/>
              <w:bCs/>
              <w:noProof/>
              <w:color w:val="000000" w:themeColor="text1"/>
              <w:sz w:val="30"/>
            </w:rPr>
            <w:fldChar w:fldCharType="end"/>
          </w:r>
        </w:p>
      </w:sdtContent>
    </w:sdt>
    <w:p w:rsidR="0012136B" w:rsidRPr="002F0FEF" w:rsidRDefault="0012136B" w:rsidP="002F0FEF">
      <w:pPr>
        <w:jc w:val="center"/>
        <w:rPr>
          <w:rFonts w:ascii="Times New Roman" w:hAnsi="Times New Roman" w:cs="Times New Roman"/>
          <w:b/>
          <w:sz w:val="28"/>
          <w:szCs w:val="28"/>
          <w:shd w:val="clear" w:color="auto" w:fill="FFFFFF"/>
        </w:rPr>
      </w:pPr>
    </w:p>
    <w:p w:rsidR="001F4B8C" w:rsidRDefault="001F4B8C" w:rsidP="00A84CA0"/>
    <w:p w:rsidR="008B7307" w:rsidRDefault="008B7307" w:rsidP="008B7307">
      <w:pPr>
        <w:pStyle w:val="TOCHeading"/>
      </w:pPr>
    </w:p>
    <w:p w:rsidR="00A84CA0" w:rsidRDefault="00A84CA0" w:rsidP="00A84CA0"/>
    <w:p w:rsidR="00A84CA0" w:rsidRDefault="00A84CA0" w:rsidP="00A84CA0"/>
    <w:p w:rsidR="00A84CA0" w:rsidRPr="00A84CA0" w:rsidRDefault="00A84CA0" w:rsidP="00A84CA0">
      <w:pPr>
        <w:rPr>
          <w:rFonts w:ascii="Times New Roman" w:hAnsi="Times New Roman" w:cs="Times New Roman"/>
          <w:b/>
          <w:sz w:val="24"/>
          <w:szCs w:val="24"/>
          <w:shd w:val="clear" w:color="auto" w:fill="FFFFFF"/>
        </w:rPr>
      </w:pPr>
    </w:p>
    <w:p w:rsidR="00647D33" w:rsidRPr="003620F4" w:rsidRDefault="00647D33" w:rsidP="008B7307">
      <w:pPr>
        <w:jc w:val="center"/>
        <w:rPr>
          <w:rFonts w:ascii="Times New Roman" w:hAnsi="Times New Roman" w:cs="Times New Roman"/>
          <w:b/>
          <w:sz w:val="24"/>
          <w:szCs w:val="24"/>
        </w:rPr>
      </w:pPr>
      <w:r w:rsidRPr="003620F4">
        <w:rPr>
          <w:rFonts w:ascii="Times New Roman" w:hAnsi="Times New Roman" w:cs="Times New Roman"/>
          <w:b/>
          <w:sz w:val="24"/>
          <w:szCs w:val="24"/>
        </w:rPr>
        <w:t>Abstract</w:t>
      </w:r>
    </w:p>
    <w:p w:rsidR="00647D33" w:rsidRPr="003620F4" w:rsidRDefault="00647D33" w:rsidP="00647D33">
      <w:pPr>
        <w:tabs>
          <w:tab w:val="left" w:pos="540"/>
        </w:tabs>
        <w:spacing w:after="0" w:line="240" w:lineRule="auto"/>
        <w:ind w:left="540" w:right="450"/>
        <w:jc w:val="both"/>
        <w:rPr>
          <w:rFonts w:ascii="Times New Roman" w:hAnsi="Times New Roman" w:cs="Times New Roman"/>
          <w:i/>
          <w:sz w:val="24"/>
          <w:szCs w:val="24"/>
          <w:shd w:val="clear" w:color="auto" w:fill="FFFFFF"/>
        </w:rPr>
      </w:pPr>
      <w:r w:rsidRPr="003620F4">
        <w:rPr>
          <w:rFonts w:ascii="Times New Roman" w:hAnsi="Times New Roman" w:cs="Times New Roman"/>
          <w:i/>
          <w:sz w:val="24"/>
          <w:szCs w:val="24"/>
          <w:shd w:val="clear" w:color="auto" w:fill="FFFFFF"/>
        </w:rPr>
        <w:t xml:space="preserve">Foreign aid is often given to less developed countries to transfer resources with the hope to bring benefits and improvements to the receiving society. However, various forms of corruption often hinder aid effectiveness. This study visits the notion of whether foreign aid causes corruption levels to escalate or decrease, using a random effect panel regression model. For the purpose of this research, the world’s most corrupt countries have been divided into two regions: Africa (21 countries) and Asia (14 countries), and data from 1999 to 2016 is collected from World Bank and Transparency International. Other control variables used for this study include GDP per capita, income inequality, political stability, and trade openness. Evidence from panel analysis suggests foreign aid leads to more corruption in both these regions, by increasing the scope of rent seeking </w:t>
      </w:r>
      <w:proofErr w:type="spellStart"/>
      <w:r w:rsidRPr="003620F4">
        <w:rPr>
          <w:rFonts w:ascii="Times New Roman" w:hAnsi="Times New Roman" w:cs="Times New Roman"/>
          <w:i/>
          <w:sz w:val="24"/>
          <w:szCs w:val="24"/>
          <w:shd w:val="clear" w:color="auto" w:fill="FFFFFF"/>
        </w:rPr>
        <w:t>behavior</w:t>
      </w:r>
      <w:proofErr w:type="spellEnd"/>
      <w:r w:rsidRPr="003620F4">
        <w:rPr>
          <w:rFonts w:ascii="Times New Roman" w:hAnsi="Times New Roman" w:cs="Times New Roman"/>
          <w:i/>
          <w:sz w:val="24"/>
          <w:szCs w:val="24"/>
          <w:shd w:val="clear" w:color="auto" w:fill="FFFFFF"/>
        </w:rPr>
        <w:t>. It is expected that results from this research will provide assistance in formulating an effective policy framework to tackle corruption in aid receiving economies.</w:t>
      </w:r>
    </w:p>
    <w:p w:rsidR="00647D33" w:rsidRDefault="00647D33" w:rsidP="00647D33">
      <w:pPr>
        <w:tabs>
          <w:tab w:val="left" w:pos="540"/>
        </w:tabs>
        <w:spacing w:after="0" w:line="240" w:lineRule="auto"/>
        <w:ind w:left="540" w:right="450"/>
        <w:jc w:val="both"/>
        <w:rPr>
          <w:rFonts w:ascii="Times New Roman" w:hAnsi="Times New Roman" w:cs="Times New Roman"/>
          <w:b/>
          <w:i/>
          <w:sz w:val="24"/>
          <w:szCs w:val="24"/>
          <w:shd w:val="clear" w:color="auto" w:fill="FFFFFF"/>
        </w:rPr>
      </w:pPr>
    </w:p>
    <w:p w:rsidR="00647D33" w:rsidRDefault="00647D33" w:rsidP="00647D33">
      <w:pPr>
        <w:tabs>
          <w:tab w:val="left" w:pos="540"/>
        </w:tabs>
        <w:spacing w:after="0" w:line="240" w:lineRule="auto"/>
        <w:ind w:left="540" w:right="450"/>
        <w:jc w:val="both"/>
        <w:rPr>
          <w:rFonts w:ascii="Times New Roman" w:hAnsi="Times New Roman" w:cs="Times New Roman"/>
          <w:i/>
          <w:sz w:val="24"/>
          <w:szCs w:val="24"/>
          <w:shd w:val="clear" w:color="auto" w:fill="FFFFFF"/>
        </w:rPr>
      </w:pPr>
      <w:r w:rsidRPr="003620F4">
        <w:rPr>
          <w:rFonts w:ascii="Times New Roman" w:hAnsi="Times New Roman" w:cs="Times New Roman"/>
          <w:b/>
          <w:i/>
          <w:sz w:val="24"/>
          <w:szCs w:val="24"/>
          <w:shd w:val="clear" w:color="auto" w:fill="FFFFFF"/>
        </w:rPr>
        <w:t>Keywords:</w:t>
      </w:r>
      <w:r w:rsidRPr="003620F4">
        <w:rPr>
          <w:rFonts w:ascii="Times New Roman" w:hAnsi="Times New Roman" w:cs="Times New Roman"/>
          <w:i/>
          <w:sz w:val="24"/>
          <w:szCs w:val="24"/>
          <w:shd w:val="clear" w:color="auto" w:fill="FFFFFF"/>
        </w:rPr>
        <w:t xml:space="preserve"> Foreign Aid, Corruption, Panel</w:t>
      </w:r>
    </w:p>
    <w:p w:rsidR="00647D33" w:rsidRDefault="00647D33" w:rsidP="008144BD">
      <w:pPr>
        <w:tabs>
          <w:tab w:val="left" w:pos="540"/>
        </w:tabs>
        <w:spacing w:after="0" w:line="240" w:lineRule="auto"/>
        <w:ind w:left="540" w:right="450"/>
        <w:jc w:val="both"/>
        <w:rPr>
          <w:rFonts w:ascii="Times New Roman" w:hAnsi="Times New Roman" w:cs="Times New Roman"/>
          <w:b/>
          <w:i/>
          <w:sz w:val="24"/>
          <w:szCs w:val="24"/>
          <w:u w:val="single"/>
        </w:rPr>
      </w:pPr>
    </w:p>
    <w:p w:rsidR="00647D33" w:rsidRPr="00647D33" w:rsidRDefault="00647D33" w:rsidP="00647D33">
      <w:pPr>
        <w:tabs>
          <w:tab w:val="left" w:pos="540"/>
        </w:tabs>
        <w:spacing w:after="0" w:line="240" w:lineRule="auto"/>
        <w:ind w:left="540" w:right="450"/>
        <w:jc w:val="center"/>
        <w:rPr>
          <w:rFonts w:ascii="Times New Roman" w:hAnsi="Times New Roman" w:cs="Times New Roman"/>
          <w:b/>
          <w:sz w:val="24"/>
          <w:szCs w:val="24"/>
        </w:rPr>
      </w:pPr>
      <w:r>
        <w:rPr>
          <w:rFonts w:ascii="Times New Roman" w:hAnsi="Times New Roman" w:cs="Times New Roman"/>
          <w:b/>
          <w:i/>
          <w:sz w:val="24"/>
          <w:szCs w:val="24"/>
          <w:u w:val="single"/>
        </w:rPr>
        <w:br w:type="page"/>
      </w:r>
    </w:p>
    <w:p w:rsidR="008144BD" w:rsidRPr="003620F4" w:rsidRDefault="008144BD" w:rsidP="008144BD">
      <w:pPr>
        <w:tabs>
          <w:tab w:val="left" w:pos="540"/>
        </w:tabs>
        <w:spacing w:after="0" w:line="240" w:lineRule="auto"/>
        <w:ind w:left="540" w:right="450"/>
        <w:jc w:val="both"/>
        <w:rPr>
          <w:rFonts w:ascii="Times New Roman" w:hAnsi="Times New Roman" w:cs="Times New Roman"/>
          <w:b/>
          <w:i/>
          <w:sz w:val="24"/>
          <w:szCs w:val="24"/>
          <w:u w:val="single"/>
        </w:rPr>
      </w:pPr>
    </w:p>
    <w:p w:rsidR="008144BD" w:rsidRPr="003620F4" w:rsidRDefault="008144BD" w:rsidP="008144BD">
      <w:pPr>
        <w:tabs>
          <w:tab w:val="left" w:pos="540"/>
        </w:tabs>
        <w:spacing w:after="0" w:line="360" w:lineRule="auto"/>
        <w:jc w:val="both"/>
        <w:rPr>
          <w:rFonts w:ascii="Times New Roman" w:hAnsi="Times New Roman" w:cs="Times New Roman"/>
          <w:b/>
          <w:sz w:val="24"/>
          <w:szCs w:val="24"/>
          <w:u w:val="single"/>
        </w:rPr>
      </w:pPr>
    </w:p>
    <w:p w:rsidR="008144BD" w:rsidRPr="003620F4" w:rsidRDefault="008144BD" w:rsidP="008144BD">
      <w:pPr>
        <w:pStyle w:val="ListParagraph"/>
        <w:numPr>
          <w:ilvl w:val="0"/>
          <w:numId w:val="2"/>
        </w:numPr>
        <w:tabs>
          <w:tab w:val="left" w:pos="540"/>
        </w:tabs>
        <w:spacing w:after="0" w:line="360" w:lineRule="auto"/>
        <w:jc w:val="both"/>
        <w:rPr>
          <w:rFonts w:ascii="Times New Roman" w:hAnsi="Times New Roman" w:cs="Times New Roman"/>
          <w:b/>
          <w:sz w:val="24"/>
          <w:szCs w:val="24"/>
        </w:rPr>
      </w:pPr>
      <w:r w:rsidRPr="003620F4">
        <w:rPr>
          <w:rFonts w:ascii="Times New Roman" w:hAnsi="Times New Roman" w:cs="Times New Roman"/>
          <w:b/>
          <w:sz w:val="24"/>
          <w:szCs w:val="24"/>
        </w:rPr>
        <w:t>Introduction</w:t>
      </w:r>
    </w:p>
    <w:p w:rsidR="008144BD" w:rsidRDefault="008144BD" w:rsidP="008144BD">
      <w:pPr>
        <w:pStyle w:val="NormalWeb"/>
        <w:spacing w:before="0" w:beforeAutospacing="0" w:after="0" w:afterAutospacing="0" w:line="360" w:lineRule="auto"/>
        <w:jc w:val="both"/>
      </w:pPr>
      <w:r w:rsidRPr="003620F4">
        <w:t>Foreign aid is often given to less developed countries with the hope to bring benefits and improvements to the receiving society. It is the transfer of resources from the richest to the poorest with the intention of economic development. When developing countries embark on their path to growth, foreign aid is often noted as one of the key catalyst in the process. The World Bank report (1998:14-15) has estimated that to increase growth and reduce poverty, aid is a crucial facilitator. However, various forms of corruption often hinder aid effectiveness and its ability to transpire into economic benefits. Corruption itself is “a complex and multifaceted phenomenon with multiple causes and effects, as it takes various forms and functions in different context.” Every year Transparency International releases the Corruption Perception Index (CPI) that ranks countries according to the basis of how administrators, political and risk analysts, and the general public around the world are involved in corruption and observe the level of corruption in these countries. The country which received the least score out of ten is the most corrupted country. The most notable thing is that among of them which countries are more aid-seeking countries that ranked the most corrupted countries ones.</w:t>
      </w:r>
    </w:p>
    <w:p w:rsidR="008144BD" w:rsidRPr="003620F4" w:rsidRDefault="008144BD" w:rsidP="008144BD">
      <w:pPr>
        <w:pStyle w:val="NormalWeb"/>
        <w:spacing w:before="0" w:beforeAutospacing="0" w:after="0" w:afterAutospacing="0" w:line="360" w:lineRule="auto"/>
        <w:jc w:val="both"/>
      </w:pPr>
      <w:r w:rsidRPr="004E68CB">
        <w:t xml:space="preserve"> Although, corruption is sometimes argued to foster development mainly due to it being the grease to the squeaky wheels of bureaucracy, the long term impacts clearly outweigh the short run benefits. Corruption usually hampers the development strategies making the associated strategies ineffective in reaching the desired national goals optimally. It is believed that in the presence of corruption a nation is always likely to be below par in attaining its economic, social and environmental developments. Thus, investigation of the impacts of corruption on the multi-dimensional macroeconomic indicators of development has always been a crucial area of research amongst economists and policy makers worldwide</w:t>
      </w:r>
    </w:p>
    <w:p w:rsidR="008144BD" w:rsidRPr="003620F4" w:rsidRDefault="008144BD" w:rsidP="008144BD">
      <w:pPr>
        <w:pStyle w:val="NormalWeb"/>
        <w:spacing w:before="0" w:beforeAutospacing="0" w:after="0" w:afterAutospacing="0" w:line="360" w:lineRule="auto"/>
        <w:jc w:val="both"/>
      </w:pPr>
      <w:r w:rsidRPr="003620F4">
        <w:t xml:space="preserve">Previously theoretical development suggest that aid contributes to growth by facilitating transfer of resources, providing access to more superior technology, erasing cross boundary exchange, and improving the quality of governance. On the other hand, foreign aid also may dictate improper transfer of technology and resources, ultimately helping sustain a corrupt economy, where majority of the economy is derived from the benefits. Although this particular area of </w:t>
      </w:r>
      <w:r w:rsidRPr="003620F4">
        <w:lastRenderedPageBreak/>
        <w:t>study has gained scholarly attention in the past, anti-corruption movements and international emphasis on good governance has changed the scenario.</w:t>
      </w:r>
    </w:p>
    <w:p w:rsidR="008144BD" w:rsidRDefault="008144BD" w:rsidP="008144BD">
      <w:pPr>
        <w:pStyle w:val="NormalWeb"/>
        <w:spacing w:before="0" w:beforeAutospacing="0" w:after="0" w:afterAutospacing="0" w:line="360" w:lineRule="auto"/>
        <w:jc w:val="both"/>
      </w:pPr>
      <w:r w:rsidRPr="003620F4">
        <w:t>In this study</w:t>
      </w:r>
      <w:r>
        <w:t xml:space="preserve"> we</w:t>
      </w:r>
      <w:r w:rsidRPr="003620F4">
        <w:t xml:space="preserve"> will revisit the notion and see if foreign aid causes corruption levels to change in 35 Asian and African economics separately. It is expected that </w:t>
      </w:r>
      <w:r>
        <w:t xml:space="preserve">findings </w:t>
      </w:r>
      <w:r w:rsidRPr="003620F4">
        <w:t>from this research will provide assistance in formulating an effective policy framework. The next section provides a review of literature.</w:t>
      </w:r>
    </w:p>
    <w:p w:rsidR="008B7307" w:rsidRPr="003620F4" w:rsidRDefault="008B7307" w:rsidP="008144BD">
      <w:pPr>
        <w:pStyle w:val="NormalWeb"/>
        <w:spacing w:before="0" w:beforeAutospacing="0" w:after="0" w:afterAutospacing="0" w:line="360" w:lineRule="auto"/>
        <w:jc w:val="both"/>
      </w:pPr>
    </w:p>
    <w:p w:rsidR="008144BD" w:rsidRDefault="008144BD" w:rsidP="008144BD">
      <w:pPr>
        <w:spacing w:after="0" w:line="360" w:lineRule="auto"/>
        <w:rPr>
          <w:rFonts w:ascii="Times New Roman" w:hAnsi="Times New Roman" w:cs="Times New Roman"/>
          <w:b/>
          <w:sz w:val="24"/>
          <w:szCs w:val="24"/>
        </w:rPr>
      </w:pPr>
      <w:r w:rsidRPr="00F240EA">
        <w:rPr>
          <w:rFonts w:ascii="Times New Roman" w:hAnsi="Times New Roman" w:cs="Times New Roman"/>
          <w:b/>
          <w:sz w:val="24"/>
          <w:szCs w:val="24"/>
        </w:rPr>
        <w:t>2.0 Overview of Study</w:t>
      </w:r>
    </w:p>
    <w:p w:rsidR="008144BD" w:rsidRPr="00F240EA" w:rsidRDefault="008144BD" w:rsidP="008144BD">
      <w:pPr>
        <w:spacing w:after="0" w:line="360" w:lineRule="auto"/>
        <w:rPr>
          <w:rFonts w:ascii="Times New Roman" w:hAnsi="Times New Roman" w:cs="Times New Roman"/>
          <w:b/>
          <w:sz w:val="24"/>
          <w:szCs w:val="24"/>
        </w:rPr>
      </w:pPr>
      <w:r w:rsidRPr="00F240EA">
        <w:rPr>
          <w:rFonts w:ascii="Times New Roman" w:hAnsi="Times New Roman" w:cs="Times New Roman"/>
          <w:b/>
          <w:sz w:val="24"/>
          <w:szCs w:val="24"/>
        </w:rPr>
        <w:t>2.1 Trends in Corruption</w:t>
      </w:r>
    </w:p>
    <w:p w:rsidR="008144BD" w:rsidRPr="005B21BD" w:rsidRDefault="008144BD" w:rsidP="008144BD">
      <w:pPr>
        <w:spacing w:after="0" w:line="360" w:lineRule="auto"/>
        <w:jc w:val="both"/>
        <w:rPr>
          <w:rFonts w:ascii="Times New Roman" w:hAnsi="Times New Roman" w:cs="Times New Roman"/>
          <w:sz w:val="24"/>
          <w:szCs w:val="24"/>
        </w:rPr>
      </w:pPr>
      <w:r w:rsidRPr="005B21BD">
        <w:rPr>
          <w:rFonts w:ascii="Times New Roman" w:hAnsi="Times New Roman" w:cs="Times New Roman"/>
          <w:sz w:val="24"/>
          <w:szCs w:val="24"/>
        </w:rPr>
        <w:t xml:space="preserve"> Corruption has always been a </w:t>
      </w:r>
      <w:proofErr w:type="spellStart"/>
      <w:r w:rsidRPr="005B21BD">
        <w:rPr>
          <w:rFonts w:ascii="Times New Roman" w:hAnsi="Times New Roman" w:cs="Times New Roman"/>
          <w:sz w:val="24"/>
          <w:szCs w:val="24"/>
        </w:rPr>
        <w:t>grueling</w:t>
      </w:r>
      <w:proofErr w:type="spellEnd"/>
      <w:r w:rsidRPr="005B21BD">
        <w:rPr>
          <w:rFonts w:ascii="Times New Roman" w:hAnsi="Times New Roman" w:cs="Times New Roman"/>
          <w:sz w:val="24"/>
          <w:szCs w:val="24"/>
        </w:rPr>
        <w:t xml:space="preserve"> phenomenon across Asian regions. Statistical evidence suggest that South Asia has gone to becoming the most corrupt region(Transparency International, 2014) whereby the development within this region has been scrutinized to a large extent. Despite the efforts to counter corruption practices in the South Asian countries, nominal improvements have been accounted for over the recent past (The Economist, 2017). Moreover, the corruption rankings, as done by the Transparency International (TI), of most of the South Asian countries exhibited declining trends between 2015 and 2016 (Transparency International, 2016a) which raises concerns regarding the sustainable development issues within this region. According to the Corruption Perceptions Index (CPI) figures in 2016, Bangladesh heads the list of South Asian regions in terms of being relatively more corrupted compared to India, Sri Lanka and Pakistan. Likewise, corruption has been a problem for the Southeast Asian economies as well. It has been estimated that almost 1% of the total economic growth annually is forgone courtesy corruption practices in the ASEAN since most of the associated member countries rank high in corruption (ASEAN Studies Program, 2016). The region’s corruption vulnerability has affected its investments over the years. According to the businessmen’s perceptions of bribery, Cambodia, Myanmar, Laos and Vietnam lie in the bottom tier of most corrupt countries globally (Transparency International, 2015).In contrast, Malaysia has done well in tackling its corruption issues compared to Indonesia, Philippines and Thailand, maintaining an average CPI score of 50.25 in between 2012 and 2015. </w:t>
      </w:r>
    </w:p>
    <w:p w:rsidR="008144BD" w:rsidRPr="000611CD" w:rsidRDefault="008144BD" w:rsidP="008144BD">
      <w:pPr>
        <w:spacing w:after="0" w:line="360" w:lineRule="auto"/>
        <w:jc w:val="both"/>
        <w:rPr>
          <w:rFonts w:ascii="Times New Roman" w:hAnsi="Times New Roman" w:cs="Times New Roman"/>
          <w:sz w:val="24"/>
          <w:szCs w:val="24"/>
        </w:rPr>
      </w:pPr>
      <w:r w:rsidRPr="005B21BD">
        <w:rPr>
          <w:rFonts w:ascii="Times New Roman" w:hAnsi="Times New Roman" w:cs="Times New Roman"/>
          <w:sz w:val="24"/>
          <w:szCs w:val="24"/>
        </w:rPr>
        <w:t xml:space="preserve">The corruption scenario in African countries is dismal too and the 2016 African elections have </w:t>
      </w:r>
      <w:proofErr w:type="gramStart"/>
      <w:r w:rsidRPr="005B21BD">
        <w:rPr>
          <w:rFonts w:ascii="Times New Roman" w:hAnsi="Times New Roman" w:cs="Times New Roman"/>
          <w:sz w:val="24"/>
          <w:szCs w:val="24"/>
        </w:rPr>
        <w:t>made</w:t>
      </w:r>
      <w:proofErr w:type="gramEnd"/>
      <w:r w:rsidRPr="005B21BD">
        <w:rPr>
          <w:rFonts w:ascii="Times New Roman" w:hAnsi="Times New Roman" w:cs="Times New Roman"/>
          <w:sz w:val="24"/>
          <w:szCs w:val="24"/>
        </w:rPr>
        <w:t xml:space="preserve"> matters even worse. Poor governance and unethical </w:t>
      </w:r>
      <w:proofErr w:type="spellStart"/>
      <w:r w:rsidRPr="005B21BD">
        <w:rPr>
          <w:rFonts w:ascii="Times New Roman" w:hAnsi="Times New Roman" w:cs="Times New Roman"/>
          <w:sz w:val="24"/>
          <w:szCs w:val="24"/>
        </w:rPr>
        <w:t>behavior</w:t>
      </w:r>
      <w:proofErr w:type="spellEnd"/>
      <w:r w:rsidRPr="005B21BD">
        <w:rPr>
          <w:rFonts w:ascii="Times New Roman" w:hAnsi="Times New Roman" w:cs="Times New Roman"/>
          <w:sz w:val="24"/>
          <w:szCs w:val="24"/>
        </w:rPr>
        <w:t xml:space="preserve"> of the police within this region has accounted for high CPI scores on average all throughout the Africa (United Nations, </w:t>
      </w:r>
      <w:r w:rsidRPr="005B21BD">
        <w:rPr>
          <w:rFonts w:ascii="Times New Roman" w:hAnsi="Times New Roman" w:cs="Times New Roman"/>
          <w:sz w:val="24"/>
          <w:szCs w:val="24"/>
        </w:rPr>
        <w:lastRenderedPageBreak/>
        <w:t>2016). The average CPI score within the Sub Saharan African region in 2016 was 31, which is lower than any average CPI score across the globe. Moreover, 89% of all the African nations depicted CPI scores of less than 50 in 2016 (Transparency International, 2016a). It is to be mentioned that despite adoption of several anti-corruption measures, South Africa, Nigeria, Tanzania and Kenya have failed to get hold of the corruption phenomenon in these countries, resulting in high levels of CPI and bribery perceptions. Within this region, Somalia and Ghana were the worst decliners in CPI scores in 2016 (</w:t>
      </w:r>
      <w:proofErr w:type="spellStart"/>
      <w:r w:rsidRPr="005B21BD">
        <w:rPr>
          <w:rFonts w:ascii="Times New Roman" w:hAnsi="Times New Roman" w:cs="Times New Roman"/>
          <w:sz w:val="24"/>
          <w:szCs w:val="24"/>
        </w:rPr>
        <w:t>Banoba</w:t>
      </w:r>
      <w:proofErr w:type="spellEnd"/>
      <w:r w:rsidRPr="005B21BD">
        <w:rPr>
          <w:rFonts w:ascii="Times New Roman" w:hAnsi="Times New Roman" w:cs="Times New Roman"/>
          <w:sz w:val="24"/>
          <w:szCs w:val="24"/>
        </w:rPr>
        <w:t>, 2017). Amongst the Sub Saharan African nations in 2016, Somalia was classified as the most corrupt country while Botswana emerged as the least corrupt economy, both having CPI scores of 10 and 60, respectively.</w:t>
      </w:r>
    </w:p>
    <w:p w:rsidR="008144BD" w:rsidRPr="00AF0BCB" w:rsidRDefault="008144BD" w:rsidP="008144BD">
      <w:pPr>
        <w:spacing w:after="0" w:line="240" w:lineRule="auto"/>
        <w:jc w:val="both"/>
        <w:rPr>
          <w:rFonts w:ascii="Arial" w:hAnsi="Arial" w:cs="Arial"/>
          <w:sz w:val="24"/>
          <w:szCs w:val="24"/>
        </w:rPr>
      </w:pPr>
    </w:p>
    <w:p w:rsidR="008144BD" w:rsidRPr="00AF0BCB" w:rsidRDefault="008144BD" w:rsidP="008144BD">
      <w:pPr>
        <w:spacing w:after="0" w:line="240" w:lineRule="auto"/>
        <w:jc w:val="center"/>
        <w:rPr>
          <w:rFonts w:ascii="Arial" w:hAnsi="Arial" w:cs="Arial"/>
          <w:b/>
        </w:rPr>
      </w:pPr>
      <w:r w:rsidRPr="00AF0BCB">
        <w:rPr>
          <w:rFonts w:ascii="Arial" w:hAnsi="Arial" w:cs="Arial"/>
          <w:b/>
        </w:rPr>
        <w:t>Table 1: Corruption scenario in selecte</w:t>
      </w:r>
      <w:r>
        <w:rPr>
          <w:rFonts w:ascii="Arial" w:hAnsi="Arial" w:cs="Arial"/>
          <w:b/>
        </w:rPr>
        <w:t>d Asian and African</w:t>
      </w:r>
      <w:r w:rsidRPr="00AF0BCB">
        <w:rPr>
          <w:rFonts w:ascii="Arial" w:hAnsi="Arial" w:cs="Arial"/>
          <w:b/>
        </w:rPr>
        <w:t xml:space="preserve"> (2015-2016)</w:t>
      </w:r>
    </w:p>
    <w:tbl>
      <w:tblPr>
        <w:tblStyle w:val="TableGrid"/>
        <w:tblW w:w="0" w:type="auto"/>
        <w:jc w:val="center"/>
        <w:tblLayout w:type="fixed"/>
        <w:tblLook w:val="04A0" w:firstRow="1" w:lastRow="0" w:firstColumn="1" w:lastColumn="0" w:noHBand="0" w:noVBand="1"/>
      </w:tblPr>
      <w:tblGrid>
        <w:gridCol w:w="2373"/>
        <w:gridCol w:w="795"/>
        <w:gridCol w:w="15"/>
        <w:gridCol w:w="795"/>
        <w:gridCol w:w="15"/>
        <w:gridCol w:w="1875"/>
        <w:gridCol w:w="15"/>
        <w:gridCol w:w="1050"/>
        <w:gridCol w:w="15"/>
        <w:gridCol w:w="885"/>
        <w:gridCol w:w="1423"/>
      </w:tblGrid>
      <w:tr w:rsidR="008144BD" w:rsidRPr="00AF0BCB" w:rsidTr="00C34C57">
        <w:trPr>
          <w:trHeight w:val="144"/>
          <w:jc w:val="center"/>
        </w:trPr>
        <w:tc>
          <w:tcPr>
            <w:tcW w:w="2373" w:type="dxa"/>
            <w:noWrap/>
            <w:hideMark/>
          </w:tcPr>
          <w:p w:rsidR="008144BD" w:rsidRPr="00AF0BCB" w:rsidRDefault="008144BD" w:rsidP="00C34C57">
            <w:pPr>
              <w:jc w:val="center"/>
              <w:rPr>
                <w:rFonts w:ascii="Arial" w:hAnsi="Arial" w:cs="Arial"/>
                <w:b/>
                <w:bCs/>
                <w:sz w:val="16"/>
                <w:szCs w:val="16"/>
              </w:rPr>
            </w:pPr>
          </w:p>
          <w:p w:rsidR="008144BD" w:rsidRPr="00AF0BCB" w:rsidRDefault="008144BD" w:rsidP="00C34C57">
            <w:pPr>
              <w:jc w:val="center"/>
              <w:rPr>
                <w:rFonts w:ascii="Arial" w:hAnsi="Arial" w:cs="Arial"/>
                <w:b/>
                <w:bCs/>
                <w:sz w:val="16"/>
                <w:szCs w:val="16"/>
              </w:rPr>
            </w:pPr>
            <w:r w:rsidRPr="00AF0BCB">
              <w:rPr>
                <w:rFonts w:ascii="Arial" w:hAnsi="Arial" w:cs="Arial"/>
                <w:b/>
                <w:bCs/>
                <w:sz w:val="16"/>
                <w:szCs w:val="16"/>
              </w:rPr>
              <w:t>Country</w:t>
            </w:r>
          </w:p>
        </w:tc>
        <w:tc>
          <w:tcPr>
            <w:tcW w:w="810" w:type="dxa"/>
            <w:gridSpan w:val="2"/>
            <w:noWrap/>
            <w:hideMark/>
          </w:tcPr>
          <w:p w:rsidR="008144BD" w:rsidRPr="00AF0BCB" w:rsidRDefault="008144BD" w:rsidP="00C34C57">
            <w:pPr>
              <w:jc w:val="center"/>
              <w:rPr>
                <w:rFonts w:ascii="Arial" w:hAnsi="Arial" w:cs="Arial"/>
                <w:b/>
                <w:bCs/>
                <w:sz w:val="16"/>
                <w:szCs w:val="16"/>
              </w:rPr>
            </w:pPr>
            <w:r w:rsidRPr="00AF0BCB">
              <w:rPr>
                <w:rFonts w:ascii="Arial" w:hAnsi="Arial" w:cs="Arial"/>
                <w:b/>
                <w:bCs/>
                <w:sz w:val="16"/>
                <w:szCs w:val="16"/>
              </w:rPr>
              <w:t>CPI</w:t>
            </w:r>
          </w:p>
          <w:p w:rsidR="008144BD" w:rsidRPr="00AF0BCB" w:rsidRDefault="008144BD" w:rsidP="00C34C57">
            <w:pPr>
              <w:ind w:left="720" w:hanging="720"/>
              <w:jc w:val="center"/>
              <w:rPr>
                <w:rFonts w:ascii="Arial" w:hAnsi="Arial" w:cs="Arial"/>
                <w:b/>
                <w:bCs/>
                <w:sz w:val="16"/>
                <w:szCs w:val="16"/>
              </w:rPr>
            </w:pPr>
            <w:r w:rsidRPr="00AF0BCB">
              <w:rPr>
                <w:rFonts w:ascii="Arial" w:hAnsi="Arial" w:cs="Arial"/>
                <w:b/>
                <w:bCs/>
                <w:sz w:val="16"/>
                <w:szCs w:val="16"/>
              </w:rPr>
              <w:t>2016</w:t>
            </w:r>
          </w:p>
        </w:tc>
        <w:tc>
          <w:tcPr>
            <w:tcW w:w="810" w:type="dxa"/>
            <w:gridSpan w:val="2"/>
            <w:noWrap/>
            <w:hideMark/>
          </w:tcPr>
          <w:p w:rsidR="008144BD" w:rsidRPr="00AF0BCB" w:rsidRDefault="008144BD" w:rsidP="00C34C57">
            <w:pPr>
              <w:jc w:val="center"/>
              <w:rPr>
                <w:rFonts w:ascii="Arial" w:hAnsi="Arial" w:cs="Arial"/>
                <w:b/>
                <w:bCs/>
                <w:sz w:val="16"/>
                <w:szCs w:val="16"/>
              </w:rPr>
            </w:pPr>
            <w:r w:rsidRPr="00AF0BCB">
              <w:rPr>
                <w:rFonts w:ascii="Arial" w:hAnsi="Arial" w:cs="Arial"/>
                <w:b/>
                <w:bCs/>
                <w:sz w:val="16"/>
                <w:szCs w:val="16"/>
              </w:rPr>
              <w:t>CPI</w:t>
            </w:r>
          </w:p>
          <w:p w:rsidR="008144BD" w:rsidRPr="00AF0BCB" w:rsidRDefault="008144BD" w:rsidP="00C34C57">
            <w:pPr>
              <w:ind w:left="720" w:hanging="720"/>
              <w:jc w:val="center"/>
              <w:rPr>
                <w:rFonts w:ascii="Arial" w:hAnsi="Arial" w:cs="Arial"/>
                <w:b/>
                <w:bCs/>
                <w:sz w:val="16"/>
                <w:szCs w:val="16"/>
              </w:rPr>
            </w:pPr>
            <w:r w:rsidRPr="00AF0BCB">
              <w:rPr>
                <w:rFonts w:ascii="Arial" w:hAnsi="Arial" w:cs="Arial"/>
                <w:b/>
                <w:bCs/>
                <w:sz w:val="16"/>
                <w:szCs w:val="16"/>
              </w:rPr>
              <w:t>2015</w:t>
            </w:r>
          </w:p>
        </w:tc>
        <w:tc>
          <w:tcPr>
            <w:tcW w:w="1890" w:type="dxa"/>
            <w:gridSpan w:val="2"/>
            <w:noWrap/>
            <w:hideMark/>
          </w:tcPr>
          <w:p w:rsidR="008144BD" w:rsidRPr="00AF0BCB" w:rsidRDefault="008144BD" w:rsidP="00C34C57">
            <w:pPr>
              <w:ind w:left="720" w:hanging="720"/>
              <w:jc w:val="center"/>
              <w:rPr>
                <w:rFonts w:ascii="Arial" w:hAnsi="Arial" w:cs="Arial"/>
                <w:b/>
                <w:bCs/>
                <w:sz w:val="16"/>
                <w:szCs w:val="16"/>
              </w:rPr>
            </w:pPr>
            <w:r w:rsidRPr="00AF0BCB">
              <w:rPr>
                <w:rFonts w:ascii="Arial" w:hAnsi="Arial" w:cs="Arial"/>
                <w:b/>
                <w:bCs/>
                <w:sz w:val="16"/>
                <w:szCs w:val="16"/>
              </w:rPr>
              <w:t>CPI Score Difference</w:t>
            </w:r>
          </w:p>
          <w:p w:rsidR="008144BD" w:rsidRPr="00AF0BCB" w:rsidRDefault="008144BD" w:rsidP="00C34C57">
            <w:pPr>
              <w:ind w:left="720" w:hanging="720"/>
              <w:jc w:val="center"/>
              <w:rPr>
                <w:rFonts w:ascii="Arial" w:hAnsi="Arial" w:cs="Arial"/>
                <w:b/>
                <w:bCs/>
                <w:sz w:val="16"/>
                <w:szCs w:val="16"/>
              </w:rPr>
            </w:pPr>
            <w:r w:rsidRPr="00AF0BCB">
              <w:rPr>
                <w:rFonts w:ascii="Arial" w:hAnsi="Arial" w:cs="Arial"/>
                <w:b/>
                <w:bCs/>
                <w:sz w:val="16"/>
                <w:szCs w:val="16"/>
              </w:rPr>
              <w:t xml:space="preserve"> (2016-2015)</w:t>
            </w:r>
          </w:p>
        </w:tc>
        <w:tc>
          <w:tcPr>
            <w:tcW w:w="1065" w:type="dxa"/>
            <w:gridSpan w:val="2"/>
            <w:noWrap/>
            <w:hideMark/>
          </w:tcPr>
          <w:p w:rsidR="008144BD" w:rsidRPr="00AF0BCB" w:rsidRDefault="008144BD" w:rsidP="00C34C57">
            <w:pPr>
              <w:jc w:val="center"/>
              <w:rPr>
                <w:rFonts w:ascii="Arial" w:hAnsi="Arial" w:cs="Arial"/>
                <w:b/>
                <w:bCs/>
                <w:sz w:val="16"/>
                <w:szCs w:val="16"/>
              </w:rPr>
            </w:pPr>
            <w:r w:rsidRPr="00AF0BCB">
              <w:rPr>
                <w:rFonts w:ascii="Arial" w:hAnsi="Arial" w:cs="Arial"/>
                <w:b/>
                <w:bCs/>
                <w:sz w:val="16"/>
                <w:szCs w:val="16"/>
              </w:rPr>
              <w:t>CPI 2016</w:t>
            </w:r>
          </w:p>
          <w:p w:rsidR="008144BD" w:rsidRPr="00AF0BCB" w:rsidRDefault="008144BD" w:rsidP="00C34C57">
            <w:pPr>
              <w:ind w:left="720" w:hanging="720"/>
              <w:jc w:val="center"/>
              <w:rPr>
                <w:rFonts w:ascii="Arial" w:hAnsi="Arial" w:cs="Arial"/>
                <w:b/>
                <w:bCs/>
                <w:sz w:val="16"/>
                <w:szCs w:val="16"/>
              </w:rPr>
            </w:pPr>
            <w:r w:rsidRPr="00AF0BCB">
              <w:rPr>
                <w:rFonts w:ascii="Arial" w:hAnsi="Arial" w:cs="Arial"/>
                <w:b/>
                <w:bCs/>
                <w:sz w:val="16"/>
                <w:szCs w:val="16"/>
              </w:rPr>
              <w:t xml:space="preserve"> Rank</w:t>
            </w:r>
          </w:p>
        </w:tc>
        <w:tc>
          <w:tcPr>
            <w:tcW w:w="885" w:type="dxa"/>
            <w:noWrap/>
            <w:hideMark/>
          </w:tcPr>
          <w:p w:rsidR="008144BD" w:rsidRPr="00AF0BCB" w:rsidRDefault="008144BD" w:rsidP="00C34C57">
            <w:pPr>
              <w:rPr>
                <w:rFonts w:ascii="Arial" w:hAnsi="Arial" w:cs="Arial"/>
                <w:b/>
                <w:bCs/>
                <w:sz w:val="16"/>
                <w:szCs w:val="16"/>
              </w:rPr>
            </w:pPr>
            <w:r w:rsidRPr="00AF0BCB">
              <w:rPr>
                <w:rFonts w:ascii="Arial" w:hAnsi="Arial" w:cs="Arial"/>
                <w:b/>
                <w:bCs/>
                <w:sz w:val="16"/>
                <w:szCs w:val="16"/>
              </w:rPr>
              <w:t xml:space="preserve">CPI 2015 </w:t>
            </w:r>
          </w:p>
          <w:p w:rsidR="008144BD" w:rsidRPr="00AF0BCB" w:rsidRDefault="008144BD" w:rsidP="00C34C57">
            <w:pPr>
              <w:ind w:left="720" w:hanging="720"/>
              <w:jc w:val="center"/>
              <w:rPr>
                <w:rFonts w:ascii="Arial" w:hAnsi="Arial" w:cs="Arial"/>
                <w:b/>
                <w:bCs/>
                <w:sz w:val="16"/>
                <w:szCs w:val="16"/>
              </w:rPr>
            </w:pPr>
            <w:r w:rsidRPr="00AF0BCB">
              <w:rPr>
                <w:rFonts w:ascii="Arial" w:hAnsi="Arial" w:cs="Arial"/>
                <w:b/>
                <w:bCs/>
                <w:sz w:val="16"/>
                <w:szCs w:val="16"/>
              </w:rPr>
              <w:t>Rank</w:t>
            </w:r>
          </w:p>
        </w:tc>
        <w:tc>
          <w:tcPr>
            <w:tcW w:w="1423" w:type="dxa"/>
            <w:noWrap/>
            <w:hideMark/>
          </w:tcPr>
          <w:p w:rsidR="008144BD" w:rsidRPr="00AF0BCB" w:rsidRDefault="008144BD" w:rsidP="00C34C57">
            <w:pPr>
              <w:rPr>
                <w:rFonts w:ascii="Arial" w:hAnsi="Arial" w:cs="Arial"/>
                <w:b/>
                <w:bCs/>
                <w:sz w:val="16"/>
                <w:szCs w:val="16"/>
              </w:rPr>
            </w:pPr>
            <w:r w:rsidRPr="00AF0BCB">
              <w:rPr>
                <w:rFonts w:ascii="Arial" w:hAnsi="Arial" w:cs="Arial"/>
                <w:b/>
                <w:bCs/>
                <w:sz w:val="16"/>
                <w:szCs w:val="16"/>
              </w:rPr>
              <w:t xml:space="preserve">Rank difference </w:t>
            </w:r>
          </w:p>
          <w:p w:rsidR="008144BD" w:rsidRPr="00AF0BCB" w:rsidRDefault="008144BD" w:rsidP="00C34C57">
            <w:pPr>
              <w:ind w:left="720" w:hanging="720"/>
              <w:jc w:val="center"/>
              <w:rPr>
                <w:rFonts w:ascii="Arial" w:hAnsi="Arial" w:cs="Arial"/>
                <w:b/>
                <w:bCs/>
                <w:sz w:val="16"/>
                <w:szCs w:val="16"/>
              </w:rPr>
            </w:pPr>
            <w:r w:rsidRPr="00AF0BCB">
              <w:rPr>
                <w:rFonts w:ascii="Arial" w:hAnsi="Arial" w:cs="Arial"/>
                <w:b/>
                <w:bCs/>
                <w:sz w:val="16"/>
                <w:szCs w:val="16"/>
              </w:rPr>
              <w:t>(2015-2016)</w:t>
            </w:r>
          </w:p>
        </w:tc>
      </w:tr>
      <w:tr w:rsidR="008144BD" w:rsidRPr="00AF0BCB" w:rsidTr="00C34C57">
        <w:trPr>
          <w:trHeight w:val="144"/>
          <w:jc w:val="center"/>
        </w:trPr>
        <w:tc>
          <w:tcPr>
            <w:tcW w:w="9256" w:type="dxa"/>
            <w:gridSpan w:val="11"/>
            <w:noWrap/>
            <w:hideMark/>
          </w:tcPr>
          <w:p w:rsidR="008144BD" w:rsidRPr="00AF0BCB" w:rsidRDefault="008144BD" w:rsidP="00C34C57">
            <w:pPr>
              <w:ind w:left="720" w:hanging="720"/>
              <w:jc w:val="center"/>
              <w:rPr>
                <w:rFonts w:ascii="Arial" w:hAnsi="Arial" w:cs="Arial"/>
                <w:b/>
                <w:sz w:val="16"/>
                <w:szCs w:val="16"/>
              </w:rPr>
            </w:pPr>
            <w:r>
              <w:rPr>
                <w:rFonts w:ascii="Arial" w:hAnsi="Arial" w:cs="Arial"/>
                <w:b/>
                <w:sz w:val="16"/>
                <w:szCs w:val="16"/>
              </w:rPr>
              <w:t>Asian Countries</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Bangladesh</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26</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25</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145</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139</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-6</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Afghanistan</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11</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4</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169</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166</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-3</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Cambodia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21</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21</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0</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156</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150</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-6</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Korea(North)</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12</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8</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4</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174</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167</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-7</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Tajikistan</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25</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26</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151</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136</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Turkmenistan</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22</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18</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4</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154</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154</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0</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Papua New Guinea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28</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25</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136</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139</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w:t>
            </w:r>
          </w:p>
        </w:tc>
      </w:tr>
      <w:tr w:rsidR="008144BD" w:rsidRPr="00AF0BCB" w:rsidTr="00C34C57">
        <w:trPr>
          <w:trHeight w:val="144"/>
          <w:jc w:val="center"/>
        </w:trPr>
        <w:tc>
          <w:tcPr>
            <w:tcW w:w="2373" w:type="dxa"/>
            <w:tcBorders>
              <w:bottom w:val="single" w:sz="4" w:space="0" w:color="auto"/>
              <w:right w:val="single" w:sz="4" w:space="0" w:color="auto"/>
            </w:tcBorders>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Myanmar</w:t>
            </w:r>
          </w:p>
        </w:tc>
        <w:tc>
          <w:tcPr>
            <w:tcW w:w="810" w:type="dxa"/>
            <w:gridSpan w:val="2"/>
            <w:tcBorders>
              <w:left w:val="single" w:sz="4" w:space="0" w:color="auto"/>
              <w:bottom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28</w:t>
            </w:r>
          </w:p>
        </w:tc>
        <w:tc>
          <w:tcPr>
            <w:tcW w:w="810" w:type="dxa"/>
            <w:gridSpan w:val="2"/>
            <w:tcBorders>
              <w:bottom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22</w:t>
            </w:r>
          </w:p>
        </w:tc>
        <w:tc>
          <w:tcPr>
            <w:tcW w:w="1890" w:type="dxa"/>
            <w:gridSpan w:val="2"/>
            <w:tcBorders>
              <w:left w:val="single" w:sz="4" w:space="0" w:color="auto"/>
              <w:bottom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6</w:t>
            </w:r>
          </w:p>
        </w:tc>
        <w:tc>
          <w:tcPr>
            <w:tcW w:w="1065" w:type="dxa"/>
            <w:gridSpan w:val="2"/>
            <w:tcBorders>
              <w:bottom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136</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147</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11</w:t>
            </w:r>
          </w:p>
        </w:tc>
      </w:tr>
      <w:tr w:rsidR="008144BD" w:rsidRPr="00AF0BCB" w:rsidTr="00C34C57">
        <w:trPr>
          <w:trHeight w:val="144"/>
          <w:jc w:val="center"/>
        </w:trPr>
        <w:tc>
          <w:tcPr>
            <w:tcW w:w="2373" w:type="dxa"/>
            <w:tcBorders>
              <w:right w:val="single" w:sz="4" w:space="0" w:color="auto"/>
            </w:tcBorders>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Uzbekistan</w:t>
            </w:r>
          </w:p>
        </w:tc>
        <w:tc>
          <w:tcPr>
            <w:tcW w:w="810" w:type="dxa"/>
            <w:gridSpan w:val="2"/>
            <w:tcBorders>
              <w:right w:val="single" w:sz="4" w:space="0" w:color="auto"/>
            </w:tcBorders>
          </w:tcPr>
          <w:p w:rsidR="008144BD" w:rsidRPr="00AF0BCB" w:rsidRDefault="008144BD" w:rsidP="00C34C57">
            <w:pPr>
              <w:ind w:left="720" w:hanging="720"/>
              <w:jc w:val="center"/>
              <w:rPr>
                <w:rFonts w:ascii="Arial" w:hAnsi="Arial" w:cs="Arial"/>
                <w:b/>
                <w:sz w:val="16"/>
                <w:szCs w:val="16"/>
              </w:rPr>
            </w:pPr>
            <w:r>
              <w:rPr>
                <w:rFonts w:ascii="Arial" w:hAnsi="Arial" w:cs="Arial"/>
                <w:b/>
                <w:sz w:val="16"/>
                <w:szCs w:val="16"/>
              </w:rPr>
              <w:t>21</w:t>
            </w:r>
          </w:p>
        </w:tc>
        <w:tc>
          <w:tcPr>
            <w:tcW w:w="810" w:type="dxa"/>
            <w:gridSpan w:val="2"/>
            <w:tcBorders>
              <w:right w:val="single" w:sz="4" w:space="0" w:color="auto"/>
            </w:tcBorders>
          </w:tcPr>
          <w:p w:rsidR="008144BD" w:rsidRPr="00AF0BCB" w:rsidRDefault="008144BD" w:rsidP="00C34C57">
            <w:pPr>
              <w:ind w:left="720" w:hanging="720"/>
              <w:jc w:val="center"/>
              <w:rPr>
                <w:rFonts w:ascii="Arial" w:hAnsi="Arial" w:cs="Arial"/>
                <w:b/>
                <w:sz w:val="16"/>
                <w:szCs w:val="16"/>
              </w:rPr>
            </w:pPr>
            <w:r>
              <w:rPr>
                <w:rFonts w:ascii="Arial" w:hAnsi="Arial" w:cs="Arial"/>
                <w:b/>
                <w:sz w:val="16"/>
                <w:szCs w:val="16"/>
              </w:rPr>
              <w:t>19</w:t>
            </w:r>
          </w:p>
        </w:tc>
        <w:tc>
          <w:tcPr>
            <w:tcW w:w="1890" w:type="dxa"/>
            <w:gridSpan w:val="2"/>
            <w:tcBorders>
              <w:right w:val="single" w:sz="4" w:space="0" w:color="auto"/>
            </w:tcBorders>
          </w:tcPr>
          <w:p w:rsidR="008144BD" w:rsidRPr="00AF0BCB" w:rsidRDefault="008144BD" w:rsidP="00C34C57">
            <w:pPr>
              <w:ind w:left="720" w:hanging="720"/>
              <w:jc w:val="center"/>
              <w:rPr>
                <w:rFonts w:ascii="Arial" w:hAnsi="Arial" w:cs="Arial"/>
                <w:b/>
                <w:sz w:val="16"/>
                <w:szCs w:val="16"/>
              </w:rPr>
            </w:pPr>
            <w:r>
              <w:rPr>
                <w:rFonts w:ascii="Arial" w:hAnsi="Arial" w:cs="Arial"/>
                <w:b/>
                <w:sz w:val="16"/>
                <w:szCs w:val="16"/>
              </w:rPr>
              <w:t>2</w:t>
            </w:r>
          </w:p>
        </w:tc>
        <w:tc>
          <w:tcPr>
            <w:tcW w:w="1065" w:type="dxa"/>
            <w:gridSpan w:val="2"/>
            <w:tcBorders>
              <w:right w:val="single" w:sz="4" w:space="0" w:color="auto"/>
            </w:tcBorders>
          </w:tcPr>
          <w:p w:rsidR="008144BD" w:rsidRPr="00AF0BCB" w:rsidRDefault="008144BD" w:rsidP="00C34C57">
            <w:pPr>
              <w:ind w:left="720" w:hanging="720"/>
              <w:jc w:val="center"/>
              <w:rPr>
                <w:rFonts w:ascii="Arial" w:hAnsi="Arial" w:cs="Arial"/>
                <w:b/>
                <w:sz w:val="16"/>
                <w:szCs w:val="16"/>
              </w:rPr>
            </w:pPr>
            <w:r>
              <w:rPr>
                <w:rFonts w:ascii="Arial" w:hAnsi="Arial" w:cs="Arial"/>
                <w:b/>
                <w:sz w:val="16"/>
                <w:szCs w:val="16"/>
              </w:rPr>
              <w:t>156</w:t>
            </w:r>
          </w:p>
        </w:tc>
        <w:tc>
          <w:tcPr>
            <w:tcW w:w="885" w:type="dxa"/>
            <w:tcBorders>
              <w:right w:val="single" w:sz="4" w:space="0" w:color="auto"/>
            </w:tcBorders>
          </w:tcPr>
          <w:p w:rsidR="008144BD" w:rsidRPr="00AF0BCB" w:rsidRDefault="008144BD" w:rsidP="00C34C57">
            <w:pPr>
              <w:ind w:left="720" w:hanging="720"/>
              <w:jc w:val="center"/>
              <w:rPr>
                <w:rFonts w:ascii="Arial" w:hAnsi="Arial" w:cs="Arial"/>
                <w:b/>
                <w:sz w:val="16"/>
                <w:szCs w:val="16"/>
              </w:rPr>
            </w:pPr>
            <w:r>
              <w:rPr>
                <w:rFonts w:ascii="Arial" w:hAnsi="Arial" w:cs="Arial"/>
                <w:b/>
                <w:sz w:val="16"/>
                <w:szCs w:val="16"/>
              </w:rPr>
              <w:t>153</w:t>
            </w:r>
          </w:p>
        </w:tc>
        <w:tc>
          <w:tcPr>
            <w:tcW w:w="1423" w:type="dxa"/>
            <w:tcBorders>
              <w:right w:val="single" w:sz="4" w:space="0" w:color="auto"/>
            </w:tcBorders>
          </w:tcPr>
          <w:p w:rsidR="008144BD" w:rsidRPr="00AF0BCB" w:rsidRDefault="008144BD" w:rsidP="00C34C57">
            <w:pPr>
              <w:ind w:left="720" w:hanging="720"/>
              <w:jc w:val="center"/>
              <w:rPr>
                <w:rFonts w:ascii="Arial" w:hAnsi="Arial" w:cs="Arial"/>
                <w:b/>
                <w:sz w:val="16"/>
                <w:szCs w:val="16"/>
              </w:rPr>
            </w:pPr>
            <w:r>
              <w:rPr>
                <w:rFonts w:ascii="Arial" w:hAnsi="Arial" w:cs="Arial"/>
                <w:b/>
                <w:sz w:val="16"/>
                <w:szCs w:val="16"/>
              </w:rPr>
              <w:t>-3</w:t>
            </w:r>
          </w:p>
        </w:tc>
      </w:tr>
      <w:tr w:rsidR="008144BD" w:rsidRPr="00AF0BCB" w:rsidTr="00C34C57">
        <w:trPr>
          <w:trHeight w:val="144"/>
          <w:jc w:val="center"/>
        </w:trPr>
        <w:tc>
          <w:tcPr>
            <w:tcW w:w="2373" w:type="dxa"/>
            <w:tcBorders>
              <w:right w:val="single" w:sz="4" w:space="0" w:color="auto"/>
            </w:tcBorders>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Ukraine</w:t>
            </w:r>
          </w:p>
        </w:tc>
        <w:tc>
          <w:tcPr>
            <w:tcW w:w="810" w:type="dxa"/>
            <w:gridSpan w:val="2"/>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29</w:t>
            </w:r>
          </w:p>
        </w:tc>
        <w:tc>
          <w:tcPr>
            <w:tcW w:w="810" w:type="dxa"/>
            <w:gridSpan w:val="2"/>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27</w:t>
            </w:r>
          </w:p>
        </w:tc>
        <w:tc>
          <w:tcPr>
            <w:tcW w:w="1890" w:type="dxa"/>
            <w:gridSpan w:val="2"/>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c>
          <w:tcPr>
            <w:tcW w:w="1065" w:type="dxa"/>
            <w:gridSpan w:val="2"/>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156</w:t>
            </w:r>
          </w:p>
        </w:tc>
        <w:tc>
          <w:tcPr>
            <w:tcW w:w="885" w:type="dxa"/>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153</w:t>
            </w:r>
          </w:p>
        </w:tc>
        <w:tc>
          <w:tcPr>
            <w:tcW w:w="1423" w:type="dxa"/>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Nepal</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29</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27</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131</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130</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Kazakhstan</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29</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28</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131</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123</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-8</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Pakistan</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32</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30</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116</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117</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Vietnam</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33</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31</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113</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111</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r>
      <w:tr w:rsidR="008144BD" w:rsidRPr="00AF0BCB" w:rsidTr="00C34C57">
        <w:trPr>
          <w:trHeight w:val="144"/>
          <w:jc w:val="center"/>
        </w:trPr>
        <w:tc>
          <w:tcPr>
            <w:tcW w:w="9256" w:type="dxa"/>
            <w:gridSpan w:val="11"/>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African Countries</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Angola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18</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164</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163</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Kenya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26</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25</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145</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139</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-6</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Madagascar</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26</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28</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145</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123</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-22</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Libya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170</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161</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-9</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Cameroon</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26</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27</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145</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130</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Comoros</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24</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26</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153</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136</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-17</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Mozambique</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27</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31</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-4</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142</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111</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-31</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Mauritania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27</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31</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-4</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142</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111</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-31</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Eritrea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18</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18</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0</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164</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154</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-10</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Dem Republic of Congo</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21</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22</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156</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147</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-9</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Republic of Congo</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20</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23</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-3</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159</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146</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-13</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Central African Republic</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20</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24</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-4</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159</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145</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Guinea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27</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25</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142</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139</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-3</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Somalia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10</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8</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176</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167</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-9</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Guinea-Bissau</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17</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168</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158</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-10</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Sudan</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14</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12</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170</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165</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-5</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Gambia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26</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28</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145</w:t>
            </w:r>
          </w:p>
        </w:tc>
        <w:tc>
          <w:tcPr>
            <w:tcW w:w="885"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123</w:t>
            </w:r>
          </w:p>
        </w:tc>
        <w:tc>
          <w:tcPr>
            <w:tcW w:w="1423" w:type="dxa"/>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-22</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Uganda</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25</w:t>
            </w:r>
          </w:p>
        </w:tc>
        <w:tc>
          <w:tcPr>
            <w:tcW w:w="81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25</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0</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151</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139</w:t>
            </w:r>
          </w:p>
        </w:tc>
        <w:tc>
          <w:tcPr>
            <w:tcW w:w="1423"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-12</w:t>
            </w:r>
          </w:p>
        </w:tc>
      </w:tr>
      <w:tr w:rsidR="008144BD" w:rsidRPr="00AF0BCB" w:rsidTr="00C34C57">
        <w:trPr>
          <w:trHeight w:val="144"/>
          <w:jc w:val="center"/>
        </w:trPr>
        <w:tc>
          <w:tcPr>
            <w:tcW w:w="2373" w:type="dxa"/>
            <w:tcBorders>
              <w:right w:val="single" w:sz="4" w:space="0" w:color="auto"/>
            </w:tcBorders>
            <w:noWrap/>
            <w:hideMark/>
          </w:tcPr>
          <w:p w:rsidR="008144BD" w:rsidRPr="00AF0BCB" w:rsidRDefault="008144BD" w:rsidP="00C34C57">
            <w:pPr>
              <w:ind w:left="720" w:hanging="720"/>
              <w:rPr>
                <w:rFonts w:ascii="Arial" w:hAnsi="Arial" w:cs="Arial"/>
                <w:b/>
                <w:sz w:val="16"/>
                <w:szCs w:val="16"/>
              </w:rPr>
            </w:pPr>
            <w:r w:rsidRPr="00AF0BCB">
              <w:rPr>
                <w:rFonts w:ascii="Arial" w:hAnsi="Arial" w:cs="Arial"/>
                <w:b/>
                <w:sz w:val="16"/>
                <w:szCs w:val="16"/>
              </w:rPr>
              <w:t>Zimbabwe</w:t>
            </w:r>
          </w:p>
        </w:tc>
        <w:tc>
          <w:tcPr>
            <w:tcW w:w="810" w:type="dxa"/>
            <w:gridSpan w:val="2"/>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22</w:t>
            </w:r>
          </w:p>
        </w:tc>
        <w:tc>
          <w:tcPr>
            <w:tcW w:w="810" w:type="dxa"/>
            <w:gridSpan w:val="2"/>
            <w:tcBorders>
              <w:left w:val="single" w:sz="4" w:space="0" w:color="auto"/>
              <w:bottom w:val="single" w:sz="4" w:space="0" w:color="auto"/>
            </w:tcBorders>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21</w:t>
            </w:r>
          </w:p>
        </w:tc>
        <w:tc>
          <w:tcPr>
            <w:tcW w:w="1890"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w:t>
            </w:r>
          </w:p>
        </w:tc>
        <w:tc>
          <w:tcPr>
            <w:tcW w:w="1065" w:type="dxa"/>
            <w:gridSpan w:val="2"/>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154</w:t>
            </w:r>
          </w:p>
        </w:tc>
        <w:tc>
          <w:tcPr>
            <w:tcW w:w="885" w:type="dxa"/>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150</w:t>
            </w:r>
          </w:p>
        </w:tc>
        <w:tc>
          <w:tcPr>
            <w:tcW w:w="1423" w:type="dxa"/>
            <w:tcBorders>
              <w:bottom w:val="single" w:sz="4" w:space="0" w:color="auto"/>
            </w:tcBorders>
            <w:noWrap/>
            <w:hideMark/>
          </w:tcPr>
          <w:p w:rsidR="008144BD" w:rsidRPr="00AF0BCB" w:rsidRDefault="008144BD" w:rsidP="00C34C57">
            <w:pPr>
              <w:ind w:left="720" w:hanging="720"/>
              <w:jc w:val="center"/>
              <w:rPr>
                <w:rFonts w:ascii="Arial" w:hAnsi="Arial" w:cs="Arial"/>
                <w:sz w:val="16"/>
                <w:szCs w:val="16"/>
              </w:rPr>
            </w:pPr>
            <w:r w:rsidRPr="00AF0BCB">
              <w:rPr>
                <w:rFonts w:ascii="Arial" w:hAnsi="Arial" w:cs="Arial"/>
                <w:sz w:val="16"/>
                <w:szCs w:val="16"/>
              </w:rPr>
              <w:t>-4</w:t>
            </w:r>
          </w:p>
        </w:tc>
      </w:tr>
      <w:tr w:rsidR="008144BD" w:rsidRPr="00AF0BCB" w:rsidTr="00C34C57">
        <w:trPr>
          <w:trHeight w:val="144"/>
          <w:jc w:val="center"/>
        </w:trPr>
        <w:tc>
          <w:tcPr>
            <w:tcW w:w="2373" w:type="dxa"/>
            <w:tcBorders>
              <w:right w:val="single" w:sz="4" w:space="0" w:color="auto"/>
            </w:tcBorders>
            <w:noWrap/>
            <w:hideMark/>
          </w:tcPr>
          <w:p w:rsidR="008144BD" w:rsidRPr="00AF0BCB" w:rsidRDefault="008144BD" w:rsidP="00C34C57">
            <w:pPr>
              <w:ind w:left="720" w:hanging="720"/>
              <w:rPr>
                <w:rFonts w:ascii="Arial" w:hAnsi="Arial" w:cs="Arial"/>
                <w:b/>
                <w:bCs/>
                <w:sz w:val="16"/>
                <w:szCs w:val="16"/>
              </w:rPr>
            </w:pPr>
            <w:r>
              <w:rPr>
                <w:rFonts w:ascii="Arial" w:hAnsi="Arial" w:cs="Arial"/>
                <w:b/>
                <w:bCs/>
                <w:sz w:val="16"/>
                <w:szCs w:val="16"/>
              </w:rPr>
              <w:t>Chad</w:t>
            </w:r>
          </w:p>
        </w:tc>
        <w:tc>
          <w:tcPr>
            <w:tcW w:w="810" w:type="dxa"/>
            <w:gridSpan w:val="2"/>
            <w:tcBorders>
              <w:left w:val="single" w:sz="4" w:space="0" w:color="auto"/>
              <w:right w:val="single" w:sz="4" w:space="0" w:color="auto"/>
            </w:tcBorders>
          </w:tcPr>
          <w:p w:rsidR="008144BD" w:rsidRPr="00AF0BCB" w:rsidRDefault="008144BD" w:rsidP="00C34C57">
            <w:pPr>
              <w:ind w:left="720" w:hanging="720"/>
              <w:jc w:val="center"/>
              <w:rPr>
                <w:rFonts w:ascii="Arial" w:hAnsi="Arial" w:cs="Arial"/>
                <w:b/>
                <w:bCs/>
                <w:sz w:val="16"/>
                <w:szCs w:val="16"/>
              </w:rPr>
            </w:pPr>
            <w:r>
              <w:rPr>
                <w:rFonts w:ascii="Arial" w:hAnsi="Arial" w:cs="Arial"/>
                <w:b/>
                <w:bCs/>
                <w:sz w:val="16"/>
                <w:szCs w:val="16"/>
              </w:rPr>
              <w:t>20</w:t>
            </w:r>
          </w:p>
        </w:tc>
        <w:tc>
          <w:tcPr>
            <w:tcW w:w="795" w:type="dxa"/>
            <w:tcBorders>
              <w:left w:val="single" w:sz="4" w:space="0" w:color="auto"/>
              <w:right w:val="single" w:sz="4" w:space="0" w:color="auto"/>
            </w:tcBorders>
          </w:tcPr>
          <w:p w:rsidR="008144BD" w:rsidRPr="00AF0BCB" w:rsidRDefault="008144BD" w:rsidP="00C34C57">
            <w:pPr>
              <w:ind w:left="720" w:hanging="720"/>
              <w:jc w:val="center"/>
              <w:rPr>
                <w:rFonts w:ascii="Arial" w:hAnsi="Arial" w:cs="Arial"/>
                <w:b/>
                <w:bCs/>
                <w:sz w:val="16"/>
                <w:szCs w:val="16"/>
              </w:rPr>
            </w:pPr>
            <w:r>
              <w:rPr>
                <w:rFonts w:ascii="Arial" w:hAnsi="Arial" w:cs="Arial"/>
                <w:b/>
                <w:bCs/>
                <w:sz w:val="16"/>
                <w:szCs w:val="16"/>
              </w:rPr>
              <w:t>22</w:t>
            </w:r>
          </w:p>
        </w:tc>
        <w:tc>
          <w:tcPr>
            <w:tcW w:w="1890" w:type="dxa"/>
            <w:gridSpan w:val="2"/>
            <w:tcBorders>
              <w:left w:val="single" w:sz="4" w:space="0" w:color="auto"/>
              <w:right w:val="single" w:sz="4" w:space="0" w:color="auto"/>
            </w:tcBorders>
          </w:tcPr>
          <w:p w:rsidR="008144BD" w:rsidRPr="00AF0BCB" w:rsidRDefault="008144BD" w:rsidP="00C34C57">
            <w:pPr>
              <w:ind w:left="720" w:hanging="720"/>
              <w:jc w:val="center"/>
              <w:rPr>
                <w:rFonts w:ascii="Arial" w:hAnsi="Arial" w:cs="Arial"/>
                <w:b/>
                <w:bCs/>
                <w:sz w:val="16"/>
                <w:szCs w:val="16"/>
              </w:rPr>
            </w:pPr>
            <w:r>
              <w:rPr>
                <w:rFonts w:ascii="Arial" w:hAnsi="Arial" w:cs="Arial"/>
                <w:b/>
                <w:bCs/>
                <w:sz w:val="16"/>
                <w:szCs w:val="16"/>
              </w:rPr>
              <w:t>-2</w:t>
            </w:r>
          </w:p>
        </w:tc>
        <w:tc>
          <w:tcPr>
            <w:tcW w:w="1065" w:type="dxa"/>
            <w:gridSpan w:val="2"/>
            <w:tcBorders>
              <w:left w:val="single" w:sz="4" w:space="0" w:color="auto"/>
              <w:right w:val="single" w:sz="4" w:space="0" w:color="auto"/>
            </w:tcBorders>
          </w:tcPr>
          <w:p w:rsidR="008144BD" w:rsidRPr="00AF0BCB" w:rsidRDefault="008144BD" w:rsidP="00C34C57">
            <w:pPr>
              <w:ind w:left="720" w:hanging="720"/>
              <w:jc w:val="center"/>
              <w:rPr>
                <w:rFonts w:ascii="Arial" w:hAnsi="Arial" w:cs="Arial"/>
                <w:b/>
                <w:bCs/>
                <w:sz w:val="16"/>
                <w:szCs w:val="16"/>
              </w:rPr>
            </w:pPr>
            <w:r>
              <w:rPr>
                <w:rFonts w:ascii="Arial" w:hAnsi="Arial" w:cs="Arial"/>
                <w:b/>
                <w:bCs/>
                <w:sz w:val="16"/>
                <w:szCs w:val="16"/>
              </w:rPr>
              <w:t>145</w:t>
            </w:r>
          </w:p>
        </w:tc>
        <w:tc>
          <w:tcPr>
            <w:tcW w:w="900" w:type="dxa"/>
            <w:gridSpan w:val="2"/>
            <w:tcBorders>
              <w:left w:val="single" w:sz="4" w:space="0" w:color="auto"/>
              <w:right w:val="single" w:sz="4" w:space="0" w:color="auto"/>
            </w:tcBorders>
          </w:tcPr>
          <w:p w:rsidR="008144BD" w:rsidRPr="00AF0BCB" w:rsidRDefault="008144BD" w:rsidP="00C34C57">
            <w:pPr>
              <w:ind w:left="720" w:hanging="720"/>
              <w:jc w:val="center"/>
              <w:rPr>
                <w:rFonts w:ascii="Arial" w:hAnsi="Arial" w:cs="Arial"/>
                <w:b/>
                <w:bCs/>
                <w:sz w:val="16"/>
                <w:szCs w:val="16"/>
              </w:rPr>
            </w:pPr>
            <w:r>
              <w:rPr>
                <w:rFonts w:ascii="Arial" w:hAnsi="Arial" w:cs="Arial"/>
                <w:b/>
                <w:bCs/>
                <w:sz w:val="16"/>
                <w:szCs w:val="16"/>
              </w:rPr>
              <w:t>123</w:t>
            </w:r>
          </w:p>
        </w:tc>
        <w:tc>
          <w:tcPr>
            <w:tcW w:w="1423" w:type="dxa"/>
            <w:tcBorders>
              <w:left w:val="single" w:sz="4" w:space="0" w:color="auto"/>
              <w:right w:val="single" w:sz="4" w:space="0" w:color="auto"/>
            </w:tcBorders>
          </w:tcPr>
          <w:p w:rsidR="008144BD" w:rsidRPr="00AF0BCB" w:rsidRDefault="008144BD" w:rsidP="00C34C57">
            <w:pPr>
              <w:ind w:left="720" w:hanging="720"/>
              <w:jc w:val="center"/>
              <w:rPr>
                <w:rFonts w:ascii="Arial" w:hAnsi="Arial" w:cs="Arial"/>
                <w:b/>
                <w:bCs/>
                <w:sz w:val="16"/>
                <w:szCs w:val="16"/>
              </w:rPr>
            </w:pPr>
            <w:r>
              <w:rPr>
                <w:rFonts w:ascii="Arial" w:hAnsi="Arial" w:cs="Arial"/>
                <w:b/>
                <w:bCs/>
                <w:sz w:val="16"/>
                <w:szCs w:val="16"/>
              </w:rPr>
              <w:t>-22</w:t>
            </w:r>
          </w:p>
        </w:tc>
      </w:tr>
      <w:tr w:rsidR="008144BD" w:rsidRPr="00AF0BCB" w:rsidTr="00C34C57">
        <w:trPr>
          <w:trHeight w:val="144"/>
          <w:jc w:val="center"/>
        </w:trPr>
        <w:tc>
          <w:tcPr>
            <w:tcW w:w="2373" w:type="dxa"/>
            <w:noWrap/>
            <w:hideMark/>
          </w:tcPr>
          <w:p w:rsidR="008144BD" w:rsidRPr="00AF0BCB" w:rsidRDefault="008144BD" w:rsidP="00C34C57">
            <w:pPr>
              <w:ind w:left="720" w:hanging="720"/>
              <w:rPr>
                <w:rFonts w:ascii="Arial" w:hAnsi="Arial" w:cs="Arial"/>
                <w:b/>
                <w:sz w:val="16"/>
                <w:szCs w:val="16"/>
              </w:rPr>
            </w:pPr>
            <w:r>
              <w:rPr>
                <w:rFonts w:ascii="Arial" w:hAnsi="Arial" w:cs="Arial"/>
                <w:b/>
                <w:sz w:val="16"/>
                <w:szCs w:val="16"/>
              </w:rPr>
              <w:t>Burundi</w:t>
            </w:r>
          </w:p>
        </w:tc>
        <w:tc>
          <w:tcPr>
            <w:tcW w:w="795" w:type="dxa"/>
            <w:tcBorders>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20</w:t>
            </w:r>
          </w:p>
        </w:tc>
        <w:tc>
          <w:tcPr>
            <w:tcW w:w="810" w:type="dxa"/>
            <w:gridSpan w:val="2"/>
            <w:tcBorders>
              <w:right w:val="single" w:sz="4" w:space="0" w:color="auto"/>
            </w:tcBorders>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21</w:t>
            </w:r>
          </w:p>
        </w:tc>
        <w:tc>
          <w:tcPr>
            <w:tcW w:w="1905" w:type="dxa"/>
            <w:gridSpan w:val="3"/>
            <w:tcBorders>
              <w:right w:val="single" w:sz="4" w:space="0" w:color="auto"/>
            </w:tcBorders>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w:t>
            </w:r>
          </w:p>
        </w:tc>
        <w:tc>
          <w:tcPr>
            <w:tcW w:w="1050" w:type="dxa"/>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159</w:t>
            </w:r>
          </w:p>
        </w:tc>
        <w:tc>
          <w:tcPr>
            <w:tcW w:w="900" w:type="dxa"/>
            <w:gridSpan w:val="2"/>
            <w:tcBorders>
              <w:left w:val="single" w:sz="4" w:space="0" w:color="auto"/>
              <w:right w:val="single" w:sz="4" w:space="0" w:color="auto"/>
            </w:tcBorders>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150</w:t>
            </w:r>
          </w:p>
        </w:tc>
        <w:tc>
          <w:tcPr>
            <w:tcW w:w="1423" w:type="dxa"/>
            <w:tcBorders>
              <w:left w:val="single" w:sz="4" w:space="0" w:color="auto"/>
              <w:right w:val="single" w:sz="4" w:space="0" w:color="auto"/>
            </w:tcBorders>
            <w:noWrap/>
            <w:hideMark/>
          </w:tcPr>
          <w:p w:rsidR="008144BD" w:rsidRPr="00AF0BCB" w:rsidRDefault="008144BD" w:rsidP="00C34C57">
            <w:pPr>
              <w:ind w:left="720" w:hanging="720"/>
              <w:jc w:val="center"/>
              <w:rPr>
                <w:rFonts w:ascii="Arial" w:hAnsi="Arial" w:cs="Arial"/>
                <w:sz w:val="16"/>
                <w:szCs w:val="16"/>
              </w:rPr>
            </w:pPr>
            <w:r>
              <w:rPr>
                <w:rFonts w:ascii="Arial" w:hAnsi="Arial" w:cs="Arial"/>
                <w:sz w:val="16"/>
                <w:szCs w:val="16"/>
              </w:rPr>
              <w:t>-9</w:t>
            </w:r>
          </w:p>
        </w:tc>
      </w:tr>
    </w:tbl>
    <w:p w:rsidR="008144BD" w:rsidRDefault="008144BD" w:rsidP="008144BD">
      <w:pPr>
        <w:spacing w:after="0" w:line="360" w:lineRule="auto"/>
        <w:jc w:val="both"/>
        <w:rPr>
          <w:rFonts w:ascii="Times New Roman" w:hAnsi="Times New Roman" w:cs="Times New Roman"/>
          <w:i/>
          <w:sz w:val="24"/>
          <w:szCs w:val="24"/>
        </w:rPr>
      </w:pPr>
      <w:r w:rsidRPr="00382A0F">
        <w:rPr>
          <w:rFonts w:ascii="Times New Roman" w:hAnsi="Times New Roman" w:cs="Times New Roman"/>
          <w:i/>
          <w:sz w:val="24"/>
          <w:szCs w:val="24"/>
        </w:rPr>
        <w:t>Source: Transparency International (2016a)</w:t>
      </w:r>
    </w:p>
    <w:p w:rsidR="00BF7BA7" w:rsidRDefault="00BF7BA7" w:rsidP="008144BD">
      <w:pPr>
        <w:spacing w:after="0" w:line="360" w:lineRule="auto"/>
        <w:jc w:val="both"/>
        <w:rPr>
          <w:rFonts w:ascii="Times New Roman" w:hAnsi="Times New Roman" w:cs="Times New Roman"/>
          <w:i/>
          <w:sz w:val="24"/>
          <w:szCs w:val="24"/>
        </w:rPr>
      </w:pPr>
    </w:p>
    <w:p w:rsidR="00BF7BA7" w:rsidRDefault="00BF7BA7" w:rsidP="008144BD">
      <w:pPr>
        <w:spacing w:after="0" w:line="360" w:lineRule="auto"/>
        <w:jc w:val="both"/>
        <w:rPr>
          <w:rFonts w:ascii="Times New Roman" w:hAnsi="Times New Roman" w:cs="Times New Roman"/>
          <w:sz w:val="24"/>
          <w:szCs w:val="24"/>
        </w:rPr>
      </w:pPr>
    </w:p>
    <w:p w:rsidR="008144BD" w:rsidRDefault="008144BD" w:rsidP="008144BD">
      <w:pPr>
        <w:spacing w:after="0" w:line="360" w:lineRule="auto"/>
        <w:jc w:val="both"/>
        <w:rPr>
          <w:rFonts w:ascii="Times New Roman" w:hAnsi="Times New Roman" w:cs="Times New Roman"/>
          <w:b/>
          <w:i/>
          <w:sz w:val="24"/>
          <w:szCs w:val="24"/>
        </w:rPr>
      </w:pPr>
      <w:r w:rsidRPr="003D6168">
        <w:rPr>
          <w:rFonts w:ascii="Times New Roman" w:hAnsi="Times New Roman" w:cs="Times New Roman"/>
          <w:b/>
          <w:sz w:val="24"/>
          <w:szCs w:val="24"/>
        </w:rPr>
        <w:lastRenderedPageBreak/>
        <w:t>2.2 Trends in Foreign aid</w:t>
      </w:r>
    </w:p>
    <w:p w:rsidR="008144BD" w:rsidRDefault="008144BD" w:rsidP="00814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   recent years United Nations had been major cuts in providing foreign aid to the developing countries and that could be sparking warnings specially “Death sentence” for same developing and less developed countries. Besides of that China has emerged as one of the main donors to th</w:t>
      </w:r>
      <w:r w:rsidR="00F4204F">
        <w:rPr>
          <w:rFonts w:ascii="Times New Roman" w:hAnsi="Times New Roman" w:cs="Times New Roman"/>
          <w:sz w:val="24"/>
          <w:szCs w:val="24"/>
        </w:rPr>
        <w:t>e aid recipient countries. “The</w:t>
      </w:r>
      <w:r>
        <w:rPr>
          <w:rFonts w:ascii="Times New Roman" w:hAnsi="Times New Roman" w:cs="Times New Roman"/>
          <w:sz w:val="24"/>
          <w:szCs w:val="24"/>
        </w:rPr>
        <w:t xml:space="preserve"> period 2000-2014, China funded over 4,300 projects in the tune of $354 billion whereas total US overseas aid during that period was $394 billion” (Sources Aid Data). But there is a certain question, arises about the lack of transparency how China Government spent is money and what effect its assistance has on aid recipient countries. </w:t>
      </w:r>
    </w:p>
    <w:p w:rsidR="008144BD" w:rsidRDefault="008144BD" w:rsidP="00814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Asian countries perspective we have seen that there was declined in the foreign aid though out the Asian Regions. In the ODA recipient countries Afghanistan, India, Vietnam, Pakistan and Indonesia got highest amount of foreign aid. In spite of that China’s most </w:t>
      </w:r>
      <w:proofErr w:type="spellStart"/>
      <w:r>
        <w:rPr>
          <w:rFonts w:ascii="Times New Roman" w:hAnsi="Times New Roman" w:cs="Times New Roman"/>
          <w:sz w:val="24"/>
          <w:szCs w:val="24"/>
        </w:rPr>
        <w:t>favored</w:t>
      </w:r>
      <w:proofErr w:type="spellEnd"/>
      <w:r>
        <w:rPr>
          <w:rFonts w:ascii="Times New Roman" w:hAnsi="Times New Roman" w:cs="Times New Roman"/>
          <w:sz w:val="24"/>
          <w:szCs w:val="24"/>
        </w:rPr>
        <w:t xml:space="preserve"> aid recipient countries Pakistan, Sri Lanka, Kazakhstan, Turkmenistan and their total amount of aid received is $24.3 billion, $12.7 billion, $11.7 billion and $ 10.7 billion respectively.</w:t>
      </w:r>
    </w:p>
    <w:p w:rsidR="008144BD" w:rsidRDefault="008144BD" w:rsidP="00814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African countries have been long aid recipient countries of foreign aid, with larger amount of aid flowing into this region to improve their economic development and increase welfare. In the recent years African countries accepted most Official Development Assistance and official aid in 2012(sources World Bank). Among of the African countries Democratic Republic Congo got the highest amount of foreign aid and most of the foreign aid mainly directed towards to improve their humanitarian activities. Besides of that Uganda get $1.655billion of foreign aid in 2013. Regarding this some of its aid cut by other donor countries because there is </w:t>
      </w:r>
      <w:proofErr w:type="gramStart"/>
      <w:r>
        <w:rPr>
          <w:rFonts w:ascii="Times New Roman" w:hAnsi="Times New Roman" w:cs="Times New Roman"/>
          <w:sz w:val="24"/>
          <w:szCs w:val="24"/>
        </w:rPr>
        <w:t>a pursue</w:t>
      </w:r>
      <w:proofErr w:type="gramEnd"/>
      <w:r>
        <w:rPr>
          <w:rFonts w:ascii="Times New Roman" w:hAnsi="Times New Roman" w:cs="Times New Roman"/>
          <w:sz w:val="24"/>
          <w:szCs w:val="24"/>
        </w:rPr>
        <w:t xml:space="preserve"> of anti-homosexuality law, poor governance, political unrest.  Many countries like Netherlands, Norway, and Denmark are restricting their aid. </w:t>
      </w:r>
    </w:p>
    <w:p w:rsidR="008144BD" w:rsidRPr="003D6168" w:rsidRDefault="008144BD" w:rsidP="008144BD">
      <w:pPr>
        <w:spacing w:after="0" w:line="360" w:lineRule="auto"/>
        <w:jc w:val="both"/>
        <w:rPr>
          <w:rFonts w:ascii="Times New Roman" w:hAnsi="Times New Roman" w:cs="Times New Roman"/>
          <w:b/>
          <w:sz w:val="24"/>
          <w:szCs w:val="24"/>
        </w:rPr>
      </w:pPr>
      <w:r w:rsidRPr="008F30E3">
        <w:rPr>
          <w:rFonts w:ascii="Times New Roman" w:hAnsi="Times New Roman" w:cs="Times New Roman"/>
          <w:b/>
          <w:sz w:val="24"/>
          <w:szCs w:val="24"/>
        </w:rPr>
        <w:t>Table: 2 Foreign Aid Trends across Asia and Africa (2015-2014)</w:t>
      </w:r>
    </w:p>
    <w:tbl>
      <w:tblPr>
        <w:tblStyle w:val="TableGrid"/>
        <w:tblW w:w="0" w:type="auto"/>
        <w:tblLook w:val="04A0" w:firstRow="1" w:lastRow="0" w:firstColumn="1" w:lastColumn="0" w:noHBand="0" w:noVBand="1"/>
      </w:tblPr>
      <w:tblGrid>
        <w:gridCol w:w="2394"/>
        <w:gridCol w:w="2394"/>
        <w:gridCol w:w="2394"/>
        <w:gridCol w:w="2394"/>
      </w:tblGrid>
      <w:tr w:rsidR="008144BD" w:rsidTr="00C34C57">
        <w:tc>
          <w:tcPr>
            <w:tcW w:w="2394" w:type="dxa"/>
          </w:tcPr>
          <w:p w:rsidR="008144BD" w:rsidRPr="000C3F4A" w:rsidRDefault="008144BD" w:rsidP="00C34C57">
            <w:pPr>
              <w:rPr>
                <w:rFonts w:ascii="Times New Roman" w:hAnsi="Times New Roman" w:cs="Times New Roman"/>
                <w:b/>
                <w:szCs w:val="16"/>
              </w:rPr>
            </w:pPr>
            <w:r w:rsidRPr="000C3F4A">
              <w:rPr>
                <w:rFonts w:ascii="Times New Roman" w:hAnsi="Times New Roman" w:cs="Times New Roman"/>
                <w:b/>
                <w:szCs w:val="16"/>
              </w:rPr>
              <w:t>Country</w:t>
            </w:r>
          </w:p>
        </w:tc>
        <w:tc>
          <w:tcPr>
            <w:tcW w:w="2394" w:type="dxa"/>
          </w:tcPr>
          <w:p w:rsidR="008144BD" w:rsidRPr="000C3F4A" w:rsidRDefault="008144BD" w:rsidP="00C34C57">
            <w:pPr>
              <w:jc w:val="center"/>
              <w:rPr>
                <w:rFonts w:ascii="Times New Roman" w:hAnsi="Times New Roman" w:cs="Times New Roman"/>
                <w:b/>
                <w:szCs w:val="16"/>
              </w:rPr>
            </w:pPr>
            <w:r w:rsidRPr="000C3F4A">
              <w:rPr>
                <w:rFonts w:ascii="Times New Roman" w:hAnsi="Times New Roman" w:cs="Times New Roman"/>
                <w:b/>
                <w:szCs w:val="16"/>
              </w:rPr>
              <w:t>2015</w:t>
            </w:r>
          </w:p>
        </w:tc>
        <w:tc>
          <w:tcPr>
            <w:tcW w:w="2394" w:type="dxa"/>
          </w:tcPr>
          <w:p w:rsidR="008144BD" w:rsidRPr="000C3F4A" w:rsidRDefault="008144BD" w:rsidP="00C34C57">
            <w:pPr>
              <w:jc w:val="center"/>
              <w:rPr>
                <w:rFonts w:ascii="Times New Roman" w:hAnsi="Times New Roman" w:cs="Times New Roman"/>
                <w:b/>
                <w:szCs w:val="16"/>
              </w:rPr>
            </w:pPr>
            <w:r w:rsidRPr="000C3F4A">
              <w:rPr>
                <w:rFonts w:ascii="Times New Roman" w:hAnsi="Times New Roman" w:cs="Times New Roman"/>
                <w:b/>
                <w:szCs w:val="16"/>
              </w:rPr>
              <w:t>2014</w:t>
            </w:r>
          </w:p>
        </w:tc>
        <w:tc>
          <w:tcPr>
            <w:tcW w:w="2394" w:type="dxa"/>
          </w:tcPr>
          <w:p w:rsidR="008144BD" w:rsidRPr="000C3F4A" w:rsidRDefault="008144BD" w:rsidP="00C34C57">
            <w:pPr>
              <w:jc w:val="center"/>
              <w:rPr>
                <w:rFonts w:ascii="Times New Roman" w:hAnsi="Times New Roman" w:cs="Times New Roman"/>
                <w:b/>
                <w:szCs w:val="16"/>
              </w:rPr>
            </w:pPr>
            <w:r w:rsidRPr="000C3F4A">
              <w:rPr>
                <w:rFonts w:ascii="Times New Roman" w:hAnsi="Times New Roman" w:cs="Times New Roman"/>
                <w:b/>
                <w:szCs w:val="16"/>
              </w:rPr>
              <w:t>Foreign Aid difference between (2015-2014)</w:t>
            </w:r>
          </w:p>
        </w:tc>
      </w:tr>
      <w:tr w:rsidR="008144BD" w:rsidTr="00C34C57">
        <w:tc>
          <w:tcPr>
            <w:tcW w:w="9576" w:type="dxa"/>
            <w:gridSpan w:val="4"/>
          </w:tcPr>
          <w:p w:rsidR="008144BD" w:rsidRPr="000C3F4A" w:rsidRDefault="008144BD" w:rsidP="00C34C57">
            <w:pPr>
              <w:jc w:val="center"/>
              <w:rPr>
                <w:rFonts w:ascii="Times New Roman" w:hAnsi="Times New Roman" w:cs="Times New Roman"/>
                <w:b/>
                <w:szCs w:val="16"/>
              </w:rPr>
            </w:pPr>
            <w:r w:rsidRPr="000C3F4A">
              <w:rPr>
                <w:rFonts w:ascii="Times New Roman" w:hAnsi="Times New Roman" w:cs="Times New Roman"/>
                <w:b/>
                <w:szCs w:val="16"/>
              </w:rPr>
              <w:t>Asian Countries</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Bangladesh</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2570240000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2422640000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147600000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Afghanistan</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4239180000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4945130000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-705950000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Cambodia</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677060000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802680000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-125620000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Korea(North)</w:t>
            </w:r>
          </w:p>
        </w:tc>
        <w:tc>
          <w:tcPr>
            <w:tcW w:w="2394" w:type="dxa"/>
          </w:tcPr>
          <w:p w:rsidR="008144BD" w:rsidRPr="00AF0BCB" w:rsidRDefault="008144BD" w:rsidP="00C34C57">
            <w:pPr>
              <w:jc w:val="right"/>
              <w:rPr>
                <w:rFonts w:ascii="Arial" w:hAnsi="Arial" w:cs="Arial"/>
                <w:sz w:val="16"/>
                <w:szCs w:val="16"/>
              </w:rPr>
            </w:pPr>
          </w:p>
        </w:tc>
        <w:tc>
          <w:tcPr>
            <w:tcW w:w="2394" w:type="dxa"/>
          </w:tcPr>
          <w:p w:rsidR="008144BD" w:rsidRPr="00AF0BCB" w:rsidRDefault="008144BD" w:rsidP="00C34C57">
            <w:pPr>
              <w:jc w:val="right"/>
              <w:rPr>
                <w:rFonts w:ascii="Arial" w:hAnsi="Arial" w:cs="Arial"/>
                <w:sz w:val="16"/>
                <w:szCs w:val="16"/>
              </w:rPr>
            </w:pPr>
          </w:p>
        </w:tc>
        <w:tc>
          <w:tcPr>
            <w:tcW w:w="2394" w:type="dxa"/>
          </w:tcPr>
          <w:p w:rsidR="008144BD" w:rsidRPr="00AF0BCB" w:rsidRDefault="008144BD" w:rsidP="00C34C57">
            <w:pPr>
              <w:jc w:val="right"/>
              <w:rPr>
                <w:rFonts w:ascii="Arial" w:hAnsi="Arial" w:cs="Arial"/>
                <w:sz w:val="16"/>
                <w:szCs w:val="16"/>
              </w:rPr>
            </w:pP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Tajikistan</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425860000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356460000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69400000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Turkmenistan</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23620000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34480000</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-10860000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Papua New Guinea</w:t>
            </w:r>
          </w:p>
        </w:tc>
        <w:tc>
          <w:tcPr>
            <w:tcW w:w="2394" w:type="dxa"/>
          </w:tcPr>
          <w:p w:rsidR="008144BD" w:rsidRPr="00AF0BCB" w:rsidRDefault="008144BD" w:rsidP="00C34C57">
            <w:pPr>
              <w:jc w:val="right"/>
              <w:rPr>
                <w:rFonts w:ascii="Arial" w:hAnsi="Arial" w:cs="Arial"/>
                <w:sz w:val="16"/>
                <w:szCs w:val="16"/>
              </w:rPr>
            </w:pPr>
            <w:r w:rsidRPr="007C3878">
              <w:rPr>
                <w:rFonts w:ascii="Arial" w:hAnsi="Arial" w:cs="Arial"/>
                <w:sz w:val="16"/>
                <w:szCs w:val="16"/>
              </w:rPr>
              <w:t>589740000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579760000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-508690000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Myanmar</w:t>
            </w:r>
          </w:p>
        </w:tc>
        <w:tc>
          <w:tcPr>
            <w:tcW w:w="2394" w:type="dxa"/>
          </w:tcPr>
          <w:p w:rsidR="008144BD" w:rsidRPr="00AF0BCB" w:rsidRDefault="008144BD" w:rsidP="00C34C57">
            <w:pPr>
              <w:jc w:val="right"/>
              <w:rPr>
                <w:rFonts w:ascii="Arial" w:hAnsi="Arial" w:cs="Arial"/>
                <w:sz w:val="16"/>
                <w:szCs w:val="16"/>
              </w:rPr>
            </w:pPr>
          </w:p>
        </w:tc>
        <w:tc>
          <w:tcPr>
            <w:tcW w:w="2394" w:type="dxa"/>
          </w:tcPr>
          <w:p w:rsidR="008144BD" w:rsidRPr="00AF0BCB" w:rsidRDefault="008144BD" w:rsidP="00C34C57">
            <w:pPr>
              <w:jc w:val="right"/>
              <w:rPr>
                <w:rFonts w:ascii="Arial" w:hAnsi="Arial" w:cs="Arial"/>
                <w:sz w:val="16"/>
                <w:szCs w:val="16"/>
              </w:rPr>
            </w:pPr>
          </w:p>
        </w:tc>
        <w:tc>
          <w:tcPr>
            <w:tcW w:w="2394" w:type="dxa"/>
          </w:tcPr>
          <w:p w:rsidR="008144BD" w:rsidRPr="00AF0BCB" w:rsidRDefault="008144BD" w:rsidP="00C34C57">
            <w:pPr>
              <w:jc w:val="right"/>
              <w:rPr>
                <w:rFonts w:ascii="Arial" w:hAnsi="Arial" w:cs="Arial"/>
                <w:sz w:val="16"/>
                <w:szCs w:val="16"/>
              </w:rPr>
            </w:pP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Uzbekistan</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447830000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324730000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123100000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Ukraine</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1457650000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1409010000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48640000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Kazakhstan</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82640000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92870000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-10230000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Pakistan</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3790440000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3614770000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-10230000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Vietnam</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3157440000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4216270000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-1058830000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lastRenderedPageBreak/>
              <w:t>Nepal</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1215760000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883820000</w:t>
            </w:r>
          </w:p>
        </w:tc>
        <w:tc>
          <w:tcPr>
            <w:tcW w:w="2394" w:type="dxa"/>
          </w:tcPr>
          <w:p w:rsidR="008144BD" w:rsidRPr="00AF0BCB" w:rsidRDefault="008144BD" w:rsidP="00C34C57">
            <w:pPr>
              <w:jc w:val="right"/>
              <w:rPr>
                <w:rFonts w:ascii="Arial" w:hAnsi="Arial" w:cs="Arial"/>
                <w:sz w:val="16"/>
                <w:szCs w:val="16"/>
              </w:rPr>
            </w:pPr>
            <w:r w:rsidRPr="00065C10">
              <w:rPr>
                <w:rFonts w:ascii="Arial" w:hAnsi="Arial" w:cs="Arial"/>
                <w:sz w:val="16"/>
                <w:szCs w:val="16"/>
              </w:rPr>
              <w:t>331940000</w:t>
            </w:r>
          </w:p>
        </w:tc>
      </w:tr>
      <w:tr w:rsidR="008144BD" w:rsidTr="00C34C57">
        <w:tc>
          <w:tcPr>
            <w:tcW w:w="9576" w:type="dxa"/>
            <w:gridSpan w:val="4"/>
          </w:tcPr>
          <w:p w:rsidR="008144BD" w:rsidRPr="000C3F4A" w:rsidRDefault="008144BD" w:rsidP="00C34C57">
            <w:pPr>
              <w:jc w:val="center"/>
              <w:rPr>
                <w:b/>
              </w:rPr>
            </w:pPr>
            <w:r w:rsidRPr="000C3F4A">
              <w:rPr>
                <w:rFonts w:ascii="Times New Roman" w:hAnsi="Times New Roman" w:cs="Times New Roman"/>
                <w:b/>
                <w:szCs w:val="16"/>
              </w:rPr>
              <w:t>African Countries</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Angola</w:t>
            </w:r>
          </w:p>
        </w:tc>
        <w:tc>
          <w:tcPr>
            <w:tcW w:w="2394" w:type="dxa"/>
          </w:tcPr>
          <w:p w:rsidR="008144BD" w:rsidRPr="00AF0BCB" w:rsidRDefault="008144BD" w:rsidP="00C34C57">
            <w:pPr>
              <w:jc w:val="right"/>
              <w:rPr>
                <w:rFonts w:ascii="Arial" w:hAnsi="Arial" w:cs="Arial"/>
                <w:sz w:val="16"/>
                <w:szCs w:val="16"/>
              </w:rPr>
            </w:pPr>
            <w:r w:rsidRPr="00607FBD">
              <w:rPr>
                <w:rFonts w:ascii="Arial" w:hAnsi="Arial" w:cs="Arial"/>
                <w:sz w:val="16"/>
                <w:szCs w:val="16"/>
              </w:rPr>
              <w:t>380090000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235390000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144700000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Burundi</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366540000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515400000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-148860000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Chad</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606670000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391930000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214740000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Cameroon</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663620000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856170000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-192550000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Comoros</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65780000</w:t>
            </w:r>
          </w:p>
        </w:tc>
        <w:tc>
          <w:tcPr>
            <w:tcW w:w="2394" w:type="dxa"/>
          </w:tcPr>
          <w:p w:rsidR="008144BD" w:rsidRPr="00AF0BCB" w:rsidRDefault="008144BD" w:rsidP="00C34C57">
            <w:pPr>
              <w:jc w:val="right"/>
              <w:rPr>
                <w:rFonts w:ascii="Arial" w:hAnsi="Arial" w:cs="Arial"/>
                <w:sz w:val="16"/>
                <w:szCs w:val="16"/>
              </w:rPr>
            </w:pPr>
            <w:r w:rsidRPr="00D26465">
              <w:rPr>
                <w:rFonts w:ascii="Arial" w:hAnsi="Arial" w:cs="Arial"/>
                <w:sz w:val="16"/>
                <w:szCs w:val="16"/>
              </w:rPr>
              <w:t>74950000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-9170000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Central African Republic</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486940000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611010000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-124070000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Dem Republic of Congo</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2599240000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2400120000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199120000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Republic of Congo</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88920000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106210000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-17290000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Eritrea</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92110000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82070000</w:t>
            </w:r>
          </w:p>
        </w:tc>
        <w:tc>
          <w:tcPr>
            <w:tcW w:w="2394" w:type="dxa"/>
          </w:tcPr>
          <w:p w:rsidR="008144BD" w:rsidRPr="00AF0BCB" w:rsidRDefault="008144BD" w:rsidP="00C34C57">
            <w:pPr>
              <w:jc w:val="right"/>
              <w:rPr>
                <w:rFonts w:ascii="Arial" w:hAnsi="Arial" w:cs="Arial"/>
                <w:sz w:val="16"/>
                <w:szCs w:val="16"/>
              </w:rPr>
            </w:pPr>
            <w:r w:rsidRPr="006E3C44">
              <w:rPr>
                <w:rFonts w:ascii="Arial" w:hAnsi="Arial" w:cs="Arial"/>
                <w:sz w:val="16"/>
                <w:szCs w:val="16"/>
              </w:rPr>
              <w:t>10040000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Gambia</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107850000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101530000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6320000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Guinea</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538450000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563180000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-24730000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Guinea- Bissau</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95080000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110260000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-15180000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Libya</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157610000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210330000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-52720000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Kenya</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2473780000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2661320000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-187540000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Madagascar</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677010000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586240000</w:t>
            </w:r>
          </w:p>
        </w:tc>
        <w:tc>
          <w:tcPr>
            <w:tcW w:w="2394" w:type="dxa"/>
          </w:tcPr>
          <w:p w:rsidR="008144BD" w:rsidRPr="00AF0BCB" w:rsidRDefault="008144BD" w:rsidP="00C34C57">
            <w:pPr>
              <w:jc w:val="right"/>
              <w:rPr>
                <w:rFonts w:ascii="Arial" w:hAnsi="Arial" w:cs="Arial"/>
                <w:sz w:val="16"/>
                <w:szCs w:val="16"/>
              </w:rPr>
            </w:pPr>
            <w:r w:rsidRPr="002B567A">
              <w:rPr>
                <w:rFonts w:ascii="Arial" w:hAnsi="Arial" w:cs="Arial"/>
                <w:sz w:val="16"/>
                <w:szCs w:val="16"/>
              </w:rPr>
              <w:t>90770000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Mozambique</w:t>
            </w:r>
          </w:p>
        </w:tc>
        <w:tc>
          <w:tcPr>
            <w:tcW w:w="2394" w:type="dxa"/>
          </w:tcPr>
          <w:p w:rsidR="008144BD" w:rsidRPr="00AF0BCB" w:rsidRDefault="008144BD" w:rsidP="00C34C57">
            <w:pPr>
              <w:jc w:val="right"/>
              <w:rPr>
                <w:rFonts w:ascii="Arial" w:hAnsi="Arial" w:cs="Arial"/>
                <w:sz w:val="16"/>
                <w:szCs w:val="16"/>
              </w:rPr>
            </w:pPr>
            <w:r w:rsidRPr="007A04AC">
              <w:rPr>
                <w:rFonts w:ascii="Arial" w:hAnsi="Arial" w:cs="Arial"/>
                <w:sz w:val="16"/>
                <w:szCs w:val="16"/>
              </w:rPr>
              <w:t>1815030000</w:t>
            </w:r>
          </w:p>
        </w:tc>
        <w:tc>
          <w:tcPr>
            <w:tcW w:w="2394" w:type="dxa"/>
          </w:tcPr>
          <w:p w:rsidR="008144BD" w:rsidRPr="00AF0BCB" w:rsidRDefault="008144BD" w:rsidP="00C34C57">
            <w:pPr>
              <w:jc w:val="right"/>
              <w:rPr>
                <w:rFonts w:ascii="Arial" w:hAnsi="Arial" w:cs="Arial"/>
                <w:sz w:val="16"/>
                <w:szCs w:val="16"/>
              </w:rPr>
            </w:pPr>
            <w:r w:rsidRPr="007A04AC">
              <w:rPr>
                <w:rFonts w:ascii="Arial" w:hAnsi="Arial" w:cs="Arial"/>
                <w:sz w:val="16"/>
                <w:szCs w:val="16"/>
              </w:rPr>
              <w:t>2106010000</w:t>
            </w:r>
          </w:p>
        </w:tc>
        <w:tc>
          <w:tcPr>
            <w:tcW w:w="2394" w:type="dxa"/>
          </w:tcPr>
          <w:p w:rsidR="008144BD" w:rsidRPr="00AF0BCB" w:rsidRDefault="008144BD" w:rsidP="00C34C57">
            <w:pPr>
              <w:jc w:val="right"/>
              <w:rPr>
                <w:rFonts w:ascii="Arial" w:hAnsi="Arial" w:cs="Arial"/>
                <w:sz w:val="16"/>
                <w:szCs w:val="16"/>
              </w:rPr>
            </w:pPr>
            <w:r w:rsidRPr="007A04AC">
              <w:rPr>
                <w:rFonts w:ascii="Arial" w:hAnsi="Arial" w:cs="Arial"/>
                <w:sz w:val="16"/>
                <w:szCs w:val="16"/>
              </w:rPr>
              <w:t>-290980000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Mauritania</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318110000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260710000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57400000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Sudan</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899900000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874800000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25100000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Somalia</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1253550000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1109580000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143970000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Uganda</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1628250000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1634660000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-6410000</w:t>
            </w:r>
          </w:p>
        </w:tc>
      </w:tr>
      <w:tr w:rsidR="008144BD" w:rsidTr="00C34C57">
        <w:tc>
          <w:tcPr>
            <w:tcW w:w="2394" w:type="dxa"/>
          </w:tcPr>
          <w:p w:rsidR="008144BD" w:rsidRPr="00065C10" w:rsidRDefault="008144BD" w:rsidP="00C34C57">
            <w:pPr>
              <w:rPr>
                <w:rFonts w:ascii="Arial" w:hAnsi="Arial" w:cs="Arial"/>
                <w:b/>
                <w:sz w:val="16"/>
                <w:szCs w:val="16"/>
              </w:rPr>
            </w:pPr>
            <w:r w:rsidRPr="00065C10">
              <w:rPr>
                <w:rFonts w:ascii="Arial" w:hAnsi="Arial" w:cs="Arial"/>
                <w:b/>
                <w:sz w:val="16"/>
                <w:szCs w:val="16"/>
              </w:rPr>
              <w:t>Zimbabwe</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788090000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760590000</w:t>
            </w:r>
          </w:p>
        </w:tc>
        <w:tc>
          <w:tcPr>
            <w:tcW w:w="2394" w:type="dxa"/>
          </w:tcPr>
          <w:p w:rsidR="008144BD" w:rsidRPr="00AF0BCB" w:rsidRDefault="008144BD" w:rsidP="00C34C57">
            <w:pPr>
              <w:jc w:val="right"/>
              <w:rPr>
                <w:rFonts w:ascii="Arial" w:hAnsi="Arial" w:cs="Arial"/>
                <w:sz w:val="16"/>
                <w:szCs w:val="16"/>
              </w:rPr>
            </w:pPr>
            <w:r w:rsidRPr="00B83AD8">
              <w:rPr>
                <w:rFonts w:ascii="Arial" w:hAnsi="Arial" w:cs="Arial"/>
                <w:sz w:val="16"/>
                <w:szCs w:val="16"/>
              </w:rPr>
              <w:t>27500000</w:t>
            </w:r>
          </w:p>
        </w:tc>
      </w:tr>
    </w:tbl>
    <w:p w:rsidR="008144BD" w:rsidRPr="00AF0BCB" w:rsidRDefault="008144BD" w:rsidP="008144BD">
      <w:pPr>
        <w:spacing w:after="0" w:line="240" w:lineRule="auto"/>
        <w:ind w:firstLine="360"/>
        <w:jc w:val="both"/>
        <w:rPr>
          <w:rFonts w:ascii="Arial" w:hAnsi="Arial" w:cs="Arial"/>
          <w:i/>
          <w:sz w:val="18"/>
          <w:szCs w:val="18"/>
        </w:rPr>
      </w:pPr>
      <w:r w:rsidRPr="00AF0BCB">
        <w:rPr>
          <w:rFonts w:ascii="Arial" w:hAnsi="Arial" w:cs="Arial"/>
          <w:i/>
          <w:sz w:val="18"/>
          <w:szCs w:val="18"/>
        </w:rPr>
        <w:t>Source: World Bank (2017).</w:t>
      </w:r>
    </w:p>
    <w:p w:rsidR="008144BD" w:rsidRPr="003620F4" w:rsidRDefault="008144BD" w:rsidP="008144BD">
      <w:pPr>
        <w:spacing w:after="0" w:line="360" w:lineRule="auto"/>
        <w:rPr>
          <w:rFonts w:ascii="Times New Roman" w:hAnsi="Times New Roman" w:cs="Times New Roman"/>
          <w:sz w:val="24"/>
          <w:szCs w:val="24"/>
        </w:rPr>
      </w:pPr>
    </w:p>
    <w:p w:rsidR="008144BD" w:rsidRPr="003620F4" w:rsidRDefault="008144BD" w:rsidP="008144BD">
      <w:pPr>
        <w:spacing w:after="0" w:line="360" w:lineRule="auto"/>
        <w:rPr>
          <w:rFonts w:ascii="Times New Roman" w:hAnsi="Times New Roman" w:cs="Times New Roman"/>
          <w:b/>
          <w:sz w:val="24"/>
          <w:szCs w:val="24"/>
        </w:rPr>
      </w:pPr>
      <w:r>
        <w:rPr>
          <w:rFonts w:ascii="Times New Roman" w:hAnsi="Times New Roman" w:cs="Times New Roman"/>
          <w:b/>
          <w:sz w:val="24"/>
          <w:szCs w:val="24"/>
        </w:rPr>
        <w:t>3</w:t>
      </w:r>
      <w:r w:rsidRPr="003620F4">
        <w:rPr>
          <w:rFonts w:ascii="Times New Roman" w:hAnsi="Times New Roman" w:cs="Times New Roman"/>
          <w:b/>
          <w:sz w:val="24"/>
          <w:szCs w:val="24"/>
        </w:rPr>
        <w:t>.0 Literature Review</w:t>
      </w:r>
    </w:p>
    <w:p w:rsidR="008144BD" w:rsidRDefault="008144BD" w:rsidP="00BF7BA7">
      <w:pPr>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In recent times, foreign aid and corruption has </w:t>
      </w:r>
      <w:proofErr w:type="spellStart"/>
      <w:r w:rsidRPr="003620F4">
        <w:rPr>
          <w:rFonts w:ascii="Times New Roman" w:hAnsi="Times New Roman" w:cs="Times New Roman"/>
          <w:sz w:val="24"/>
          <w:szCs w:val="24"/>
        </w:rPr>
        <w:t>gainedthe</w:t>
      </w:r>
      <w:proofErr w:type="spellEnd"/>
      <w:r w:rsidRPr="003620F4">
        <w:rPr>
          <w:rFonts w:ascii="Times New Roman" w:hAnsi="Times New Roman" w:cs="Times New Roman"/>
          <w:sz w:val="24"/>
          <w:szCs w:val="24"/>
        </w:rPr>
        <w:t xml:space="preserve"> attention of policy makers and many academic researchers. In most studies foreign aid and corruption are treated as separate issues. This research highlights the effect of foreign aid on corruption, and its important influence in policy and academic circles.</w:t>
      </w:r>
    </w:p>
    <w:p w:rsidR="00BF7BA7" w:rsidRPr="00BF7BA7" w:rsidRDefault="00BF7BA7" w:rsidP="00BF7BA7">
      <w:pPr>
        <w:spacing w:after="0" w:line="360" w:lineRule="auto"/>
        <w:jc w:val="both"/>
        <w:rPr>
          <w:rFonts w:ascii="Times New Roman" w:hAnsi="Times New Roman" w:cs="Times New Roman"/>
          <w:sz w:val="24"/>
          <w:szCs w:val="24"/>
        </w:rPr>
      </w:pPr>
    </w:p>
    <w:p w:rsidR="008144BD" w:rsidRPr="003620F4" w:rsidRDefault="008144BD" w:rsidP="008144BD">
      <w:pPr>
        <w:tabs>
          <w:tab w:val="left" w:pos="2925"/>
        </w:tabs>
        <w:spacing w:after="0" w:line="360" w:lineRule="auto"/>
        <w:rPr>
          <w:rFonts w:ascii="Times New Roman" w:hAnsi="Times New Roman" w:cs="Times New Roman"/>
          <w:b/>
          <w:sz w:val="24"/>
          <w:szCs w:val="24"/>
        </w:rPr>
      </w:pPr>
      <w:r>
        <w:rPr>
          <w:rFonts w:ascii="Times New Roman" w:hAnsi="Times New Roman" w:cs="Times New Roman"/>
          <w:b/>
          <w:sz w:val="24"/>
          <w:szCs w:val="24"/>
        </w:rPr>
        <w:t>3</w:t>
      </w:r>
      <w:r w:rsidRPr="003620F4">
        <w:rPr>
          <w:rFonts w:ascii="Times New Roman" w:hAnsi="Times New Roman" w:cs="Times New Roman"/>
          <w:b/>
          <w:sz w:val="24"/>
          <w:szCs w:val="24"/>
        </w:rPr>
        <w:t>.1 Corruption</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There is no definition of corruption which is </w:t>
      </w:r>
      <w:r>
        <w:rPr>
          <w:rFonts w:ascii="Times New Roman" w:hAnsi="Times New Roman" w:cs="Times New Roman"/>
          <w:sz w:val="24"/>
          <w:szCs w:val="24"/>
        </w:rPr>
        <w:t xml:space="preserve">globally accepted. </w:t>
      </w:r>
      <w:proofErr w:type="spellStart"/>
      <w:r>
        <w:rPr>
          <w:rFonts w:ascii="Times New Roman" w:hAnsi="Times New Roman" w:cs="Times New Roman"/>
          <w:sz w:val="24"/>
          <w:szCs w:val="24"/>
        </w:rPr>
        <w:t>Mbaku</w:t>
      </w:r>
      <w:proofErr w:type="spellEnd"/>
      <w:r>
        <w:rPr>
          <w:rFonts w:ascii="Times New Roman" w:hAnsi="Times New Roman" w:cs="Times New Roman"/>
          <w:sz w:val="24"/>
          <w:szCs w:val="24"/>
        </w:rPr>
        <w:t xml:space="preserve"> (2000</w:t>
      </w:r>
      <w:r w:rsidRPr="003620F4">
        <w:rPr>
          <w:rFonts w:ascii="Times New Roman" w:hAnsi="Times New Roman" w:cs="Times New Roman"/>
          <w:sz w:val="24"/>
          <w:szCs w:val="24"/>
        </w:rPr>
        <w:t>) list the terms of corruption which is mostly used in the literature on the subject: “Bribery, perversion or misuse of public office or position, nepotism, patronage, sale of public office, etceteras”</w:t>
      </w:r>
      <w:r w:rsidRPr="003620F4">
        <w:rPr>
          <w:rFonts w:ascii="Times New Roman" w:hAnsi="Times New Roman" w:cs="Times New Roman"/>
          <w:sz w:val="24"/>
          <w:szCs w:val="24"/>
          <w:vertAlign w:val="superscript"/>
        </w:rPr>
        <w:t>2</w:t>
      </w:r>
      <w:r w:rsidRPr="003620F4">
        <w:rPr>
          <w:rFonts w:ascii="Times New Roman" w:hAnsi="Times New Roman" w:cs="Times New Roman"/>
          <w:sz w:val="24"/>
          <w:szCs w:val="24"/>
        </w:rPr>
        <w:t>. The UN Anti-corruption Toolkit explains two major areas of corruption as “Grand” and “Petty”. Grand corruptions occur in the central function of the government and this form of corruption mainly affects the rule of law of a country and good governance. Petty corruption refers to small scale corruption, often held between individuals (UN Anticorruption toolkit: 2004:10).</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Mouro (1995) found that corruption has a negative impact on the GDP growth of 56 countries using cross-section data. He argued corruption indirectly hinders GDP growth, because corruption causes the decrease in private investment in physical capital. He also estimated that one standard deviation increase in corruption leads to decrease the growth of a country 5%.</w:t>
      </w:r>
    </w:p>
    <w:p w:rsidR="008144BD" w:rsidRDefault="008144BD" w:rsidP="008144BD">
      <w:pPr>
        <w:spacing w:after="160" w:line="360" w:lineRule="auto"/>
        <w:jc w:val="both"/>
        <w:rPr>
          <w:rFonts w:ascii="Times New Roman" w:eastAsia="Calibri" w:hAnsi="Times New Roman" w:cs="Times New Roman"/>
          <w:b/>
          <w:sz w:val="24"/>
          <w:szCs w:val="24"/>
        </w:rPr>
      </w:pPr>
      <w:proofErr w:type="spellStart"/>
      <w:r w:rsidRPr="003620F4">
        <w:rPr>
          <w:rFonts w:ascii="Times New Roman" w:hAnsi="Times New Roman" w:cs="Times New Roman"/>
          <w:sz w:val="24"/>
          <w:szCs w:val="24"/>
        </w:rPr>
        <w:lastRenderedPageBreak/>
        <w:t>Tanzi</w:t>
      </w:r>
      <w:proofErr w:type="spellEnd"/>
      <w:r w:rsidRPr="003620F4">
        <w:rPr>
          <w:rFonts w:ascii="Times New Roman" w:hAnsi="Times New Roman" w:cs="Times New Roman"/>
          <w:sz w:val="24"/>
          <w:szCs w:val="24"/>
        </w:rPr>
        <w:t xml:space="preserve">, V. and </w:t>
      </w:r>
      <w:proofErr w:type="spellStart"/>
      <w:r w:rsidRPr="003620F4">
        <w:rPr>
          <w:rFonts w:ascii="Times New Roman" w:hAnsi="Times New Roman" w:cs="Times New Roman"/>
          <w:sz w:val="24"/>
          <w:szCs w:val="24"/>
        </w:rPr>
        <w:t>Tavoodi</w:t>
      </w:r>
      <w:proofErr w:type="spellEnd"/>
      <w:r w:rsidRPr="003620F4">
        <w:rPr>
          <w:rFonts w:ascii="Times New Roman" w:hAnsi="Times New Roman" w:cs="Times New Roman"/>
          <w:sz w:val="24"/>
          <w:szCs w:val="24"/>
        </w:rPr>
        <w:t xml:space="preserve">, H. (1997) used crossed-country data from 1982-1995for 95 countries which showed that large amounts of </w:t>
      </w:r>
      <w:proofErr w:type="spellStart"/>
      <w:r w:rsidRPr="003620F4">
        <w:rPr>
          <w:rFonts w:ascii="Times New Roman" w:hAnsi="Times New Roman" w:cs="Times New Roman"/>
          <w:sz w:val="24"/>
          <w:szCs w:val="24"/>
        </w:rPr>
        <w:t>corruptionis</w:t>
      </w:r>
      <w:proofErr w:type="spellEnd"/>
      <w:r w:rsidRPr="003620F4">
        <w:rPr>
          <w:rFonts w:ascii="Times New Roman" w:hAnsi="Times New Roman" w:cs="Times New Roman"/>
          <w:sz w:val="24"/>
          <w:szCs w:val="24"/>
        </w:rPr>
        <w:t xml:space="preserve"> associated with higher public investment and lower government revenues, expenditure on operations and maintenance, quality of public infrastructure. The </w:t>
      </w:r>
      <w:proofErr w:type="spellStart"/>
      <w:r w:rsidR="00D23BAF" w:rsidRPr="003620F4">
        <w:rPr>
          <w:rFonts w:ascii="Times New Roman" w:hAnsi="Times New Roman" w:cs="Times New Roman"/>
          <w:sz w:val="24"/>
          <w:szCs w:val="24"/>
        </w:rPr>
        <w:t>studyalso</w:t>
      </w:r>
      <w:proofErr w:type="spellEnd"/>
      <w:r w:rsidR="00D23BAF" w:rsidRPr="003620F4">
        <w:rPr>
          <w:rFonts w:ascii="Times New Roman" w:hAnsi="Times New Roman" w:cs="Times New Roman"/>
          <w:sz w:val="24"/>
          <w:szCs w:val="24"/>
        </w:rPr>
        <w:t xml:space="preserve"> shows</w:t>
      </w:r>
      <w:r w:rsidRPr="003620F4">
        <w:rPr>
          <w:rFonts w:ascii="Times New Roman" w:hAnsi="Times New Roman" w:cs="Times New Roman"/>
          <w:sz w:val="24"/>
          <w:szCs w:val="24"/>
        </w:rPr>
        <w:t xml:space="preserve"> that corruption </w:t>
      </w:r>
      <w:proofErr w:type="spellStart"/>
      <w:r w:rsidRPr="003620F4">
        <w:rPr>
          <w:rFonts w:ascii="Times New Roman" w:hAnsi="Times New Roman" w:cs="Times New Roman"/>
          <w:sz w:val="24"/>
          <w:szCs w:val="24"/>
        </w:rPr>
        <w:t>increasespublic</w:t>
      </w:r>
      <w:proofErr w:type="spellEnd"/>
      <w:r w:rsidRPr="003620F4">
        <w:rPr>
          <w:rFonts w:ascii="Times New Roman" w:hAnsi="Times New Roman" w:cs="Times New Roman"/>
          <w:sz w:val="24"/>
          <w:szCs w:val="24"/>
        </w:rPr>
        <w:t xml:space="preserve"> investment but decreases its productivity</w:t>
      </w:r>
      <w:r>
        <w:rPr>
          <w:rFonts w:ascii="Times New Roman" w:hAnsi="Times New Roman" w:cs="Times New Roman"/>
          <w:sz w:val="24"/>
          <w:szCs w:val="24"/>
        </w:rPr>
        <w:t xml:space="preserve">. </w:t>
      </w:r>
      <w:r w:rsidRPr="00F07D05">
        <w:rPr>
          <w:rFonts w:ascii="Times New Roman" w:eastAsia="Calibri" w:hAnsi="Times New Roman" w:cs="Times New Roman"/>
          <w:sz w:val="24"/>
          <w:szCs w:val="24"/>
        </w:rPr>
        <w:t>The nexus between healthcare expendit</w:t>
      </w:r>
      <w:r>
        <w:rPr>
          <w:rFonts w:ascii="Times New Roman" w:eastAsia="Calibri" w:hAnsi="Times New Roman" w:cs="Times New Roman"/>
          <w:sz w:val="24"/>
          <w:szCs w:val="24"/>
        </w:rPr>
        <w:t xml:space="preserve">ure and corruption was </w:t>
      </w:r>
      <w:proofErr w:type="spellStart"/>
      <w:r>
        <w:rPr>
          <w:rFonts w:ascii="Times New Roman" w:eastAsia="Calibri" w:hAnsi="Times New Roman" w:cs="Times New Roman"/>
          <w:sz w:val="24"/>
          <w:szCs w:val="24"/>
        </w:rPr>
        <w:t>analyzed</w:t>
      </w:r>
      <w:proofErr w:type="spellEnd"/>
      <w:r>
        <w:rPr>
          <w:rFonts w:ascii="Times New Roman" w:eastAsia="Calibri" w:hAnsi="Times New Roman" w:cs="Times New Roman"/>
          <w:sz w:val="24"/>
          <w:szCs w:val="24"/>
        </w:rPr>
        <w:t xml:space="preserve"> </w:t>
      </w:r>
      <w:r w:rsidRPr="00F07D05">
        <w:rPr>
          <w:rFonts w:ascii="Times New Roman" w:eastAsia="Calibri" w:hAnsi="Times New Roman" w:cs="Times New Roman"/>
          <w:sz w:val="24"/>
          <w:szCs w:val="24"/>
        </w:rPr>
        <w:t xml:space="preserve">by Gupta </w:t>
      </w:r>
      <w:r w:rsidRPr="00F07D05">
        <w:rPr>
          <w:rFonts w:ascii="Times New Roman" w:eastAsia="Calibri" w:hAnsi="Times New Roman" w:cs="Times New Roman"/>
          <w:i/>
          <w:sz w:val="24"/>
          <w:szCs w:val="24"/>
        </w:rPr>
        <w:t xml:space="preserve">et al. </w:t>
      </w:r>
      <w:r w:rsidRPr="00F07D05">
        <w:rPr>
          <w:rFonts w:ascii="Times New Roman" w:eastAsia="Calibri" w:hAnsi="Times New Roman" w:cs="Times New Roman"/>
          <w:sz w:val="24"/>
          <w:szCs w:val="24"/>
        </w:rPr>
        <w:t>(2000). They used annual time series data accumulated from 128 advanced and developing countries, between 1985 and 1997, and employed OLS estimation and Instrumental Variable (IV) method. The healthcare regression model consisted of health status as the dependent variable while corruption and other control variab</w:t>
      </w:r>
      <w:r>
        <w:rPr>
          <w:rFonts w:ascii="Times New Roman" w:eastAsia="Calibri" w:hAnsi="Times New Roman" w:cs="Times New Roman"/>
          <w:sz w:val="24"/>
          <w:szCs w:val="24"/>
        </w:rPr>
        <w:t xml:space="preserve">les were held as the </w:t>
      </w:r>
      <w:proofErr w:type="spellStart"/>
      <w:r>
        <w:rPr>
          <w:rFonts w:ascii="Times New Roman" w:eastAsia="Calibri" w:hAnsi="Times New Roman" w:cs="Times New Roman"/>
          <w:sz w:val="24"/>
          <w:szCs w:val="24"/>
        </w:rPr>
        <w:t>regressor</w:t>
      </w:r>
      <w:proofErr w:type="spellEnd"/>
      <w:r>
        <w:rPr>
          <w:rFonts w:ascii="Times New Roman" w:eastAsia="Calibri" w:hAnsi="Times New Roman" w:cs="Times New Roman"/>
          <w:sz w:val="24"/>
          <w:szCs w:val="24"/>
        </w:rPr>
        <w:t>.</w:t>
      </w:r>
      <w:r w:rsidRPr="00F07D05">
        <w:rPr>
          <w:rFonts w:ascii="Times New Roman" w:eastAsia="Calibri" w:hAnsi="Times New Roman" w:cs="Times New Roman"/>
          <w:sz w:val="24"/>
          <w:szCs w:val="24"/>
        </w:rPr>
        <w:t xml:space="preserve"> In light of the findings, Gupta </w:t>
      </w:r>
      <w:r w:rsidRPr="00F07D05">
        <w:rPr>
          <w:rFonts w:ascii="Times New Roman" w:eastAsia="Calibri" w:hAnsi="Times New Roman" w:cs="Times New Roman"/>
          <w:i/>
          <w:sz w:val="24"/>
          <w:szCs w:val="24"/>
        </w:rPr>
        <w:t xml:space="preserve">et al. </w:t>
      </w:r>
      <w:r w:rsidRPr="00F07D05">
        <w:rPr>
          <w:rFonts w:ascii="Times New Roman" w:eastAsia="Calibri" w:hAnsi="Times New Roman" w:cs="Times New Roman"/>
          <w:sz w:val="24"/>
          <w:szCs w:val="24"/>
        </w:rPr>
        <w:t xml:space="preserve">(2000) concluded that corruption hampered healthcare development in the aforementioned countries resulting in higher child and infant mortality rates and greater percentage of low-birth weights. They referred to corruption as a barrier against delivery of social services including healthcare and education. The findings are in line with those by Sharma (2010) who asserted that corruption and politics are the main reasons behind Nepal being ranked as the lowest healthcare providing country in South Asia. </w:t>
      </w:r>
    </w:p>
    <w:p w:rsidR="008144BD" w:rsidRDefault="008144BD" w:rsidP="008B7307">
      <w:pPr>
        <w:spacing w:after="160" w:line="360" w:lineRule="auto"/>
        <w:jc w:val="both"/>
        <w:rPr>
          <w:rFonts w:ascii="Times New Roman" w:hAnsi="Times New Roman" w:cs="Times New Roman"/>
          <w:sz w:val="24"/>
          <w:szCs w:val="24"/>
        </w:rPr>
      </w:pPr>
      <w:r w:rsidRPr="00F07D05">
        <w:rPr>
          <w:rFonts w:ascii="Times New Roman" w:hAnsi="Times New Roman" w:cs="Times New Roman"/>
          <w:sz w:val="24"/>
          <w:szCs w:val="24"/>
        </w:rPr>
        <w:t>On the</w:t>
      </w:r>
      <w:r>
        <w:rPr>
          <w:rFonts w:ascii="Times New Roman" w:hAnsi="Times New Roman" w:cs="Times New Roman"/>
          <w:sz w:val="24"/>
          <w:szCs w:val="24"/>
        </w:rPr>
        <w:t xml:space="preserve"> other hand, </w:t>
      </w:r>
      <w:proofErr w:type="spellStart"/>
      <w:r>
        <w:rPr>
          <w:rFonts w:ascii="Times New Roman" w:hAnsi="Times New Roman" w:cs="Times New Roman"/>
          <w:sz w:val="24"/>
          <w:szCs w:val="24"/>
        </w:rPr>
        <w:t>Dridi</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analyz</w:t>
      </w:r>
      <w:r w:rsidRPr="00F07D05">
        <w:rPr>
          <w:rFonts w:ascii="Times New Roman" w:hAnsi="Times New Roman" w:cs="Times New Roman"/>
          <w:sz w:val="24"/>
          <w:szCs w:val="24"/>
        </w:rPr>
        <w:t>ed</w:t>
      </w:r>
      <w:proofErr w:type="spellEnd"/>
      <w:r w:rsidRPr="00F07D05">
        <w:rPr>
          <w:rFonts w:ascii="Times New Roman" w:hAnsi="Times New Roman" w:cs="Times New Roman"/>
          <w:sz w:val="24"/>
          <w:szCs w:val="24"/>
        </w:rPr>
        <w:t xml:space="preserve"> the effects of corruption in education sector in a cross-country analysis between 103 countries, using annual data spanning from 1980 to 2002. The paper employed linear regression models expressing multiple indicators of education as functions of corruption index and other control variables that can affect the education indicators. Cross-sectional analyses were carried out tapping the Two Stage Least Squares (2SLS) and OLS methods. The results confirmed that corruption adversely affects education quality and enrolment rates. The estimated results also revealed that an increase in corruption index by one point led to a drop in the secondary school enrolment rate by 10 percentage points, validating the negative nexus between education and corruption. The conclusions can be linked with the remarks made by </w:t>
      </w:r>
      <w:proofErr w:type="spellStart"/>
      <w:r w:rsidRPr="00F07D05">
        <w:rPr>
          <w:rFonts w:ascii="Times New Roman" w:hAnsi="Times New Roman" w:cs="Times New Roman"/>
          <w:sz w:val="24"/>
          <w:szCs w:val="24"/>
        </w:rPr>
        <w:t>Jajkowicz</w:t>
      </w:r>
      <w:proofErr w:type="spellEnd"/>
      <w:r w:rsidRPr="00F07D05">
        <w:rPr>
          <w:rFonts w:ascii="Times New Roman" w:hAnsi="Times New Roman" w:cs="Times New Roman"/>
          <w:sz w:val="24"/>
          <w:szCs w:val="24"/>
        </w:rPr>
        <w:t xml:space="preserve"> and </w:t>
      </w:r>
      <w:proofErr w:type="spellStart"/>
      <w:r w:rsidRPr="00F07D05">
        <w:rPr>
          <w:rFonts w:ascii="Times New Roman" w:hAnsi="Times New Roman" w:cs="Times New Roman"/>
          <w:sz w:val="24"/>
          <w:szCs w:val="24"/>
        </w:rPr>
        <w:t>Drobiszova</w:t>
      </w:r>
      <w:proofErr w:type="spellEnd"/>
      <w:r w:rsidRPr="00F07D05">
        <w:rPr>
          <w:rFonts w:ascii="Times New Roman" w:hAnsi="Times New Roman" w:cs="Times New Roman"/>
          <w:sz w:val="24"/>
          <w:szCs w:val="24"/>
        </w:rPr>
        <w:t xml:space="preserve"> (2015) in which the authors have found a negative relationship between corruption and government expenditure on education sector in context of 21 OECD countries. The authors asserted that a rise in the corruption level tend to exert a crowding out effect marginalizing the education expenditure while increasing public expenditure on </w:t>
      </w:r>
      <w:proofErr w:type="spellStart"/>
      <w:r w:rsidRPr="00F07D05">
        <w:rPr>
          <w:rFonts w:ascii="Times New Roman" w:hAnsi="Times New Roman" w:cs="Times New Roman"/>
          <w:sz w:val="24"/>
          <w:szCs w:val="24"/>
        </w:rPr>
        <w:t>defense</w:t>
      </w:r>
      <w:proofErr w:type="spellEnd"/>
      <w:r w:rsidRPr="00F07D05">
        <w:rPr>
          <w:rFonts w:ascii="Times New Roman" w:hAnsi="Times New Roman" w:cs="Times New Roman"/>
          <w:sz w:val="24"/>
          <w:szCs w:val="24"/>
        </w:rPr>
        <w:t xml:space="preserve"> and general public services. These findings corroborate to the inferences made by </w:t>
      </w:r>
      <w:proofErr w:type="spellStart"/>
      <w:r w:rsidRPr="00F07D05">
        <w:rPr>
          <w:rFonts w:ascii="Times New Roman" w:hAnsi="Times New Roman" w:cs="Times New Roman"/>
          <w:sz w:val="24"/>
          <w:szCs w:val="24"/>
        </w:rPr>
        <w:t>Delavallade</w:t>
      </w:r>
      <w:proofErr w:type="spellEnd"/>
      <w:r w:rsidRPr="00F07D05">
        <w:rPr>
          <w:rFonts w:ascii="Times New Roman" w:hAnsi="Times New Roman" w:cs="Times New Roman"/>
          <w:sz w:val="24"/>
          <w:szCs w:val="24"/>
        </w:rPr>
        <w:t xml:space="preserve"> (2006). According to </w:t>
      </w:r>
      <w:proofErr w:type="spellStart"/>
      <w:r w:rsidRPr="00F07D05">
        <w:rPr>
          <w:rFonts w:ascii="Times New Roman" w:hAnsi="Times New Roman" w:cs="Times New Roman"/>
          <w:sz w:val="24"/>
          <w:szCs w:val="24"/>
        </w:rPr>
        <w:t>Delavallade</w:t>
      </w:r>
      <w:proofErr w:type="spellEnd"/>
      <w:r w:rsidRPr="00F07D05">
        <w:rPr>
          <w:rFonts w:ascii="Times New Roman" w:hAnsi="Times New Roman" w:cs="Times New Roman"/>
          <w:sz w:val="24"/>
          <w:szCs w:val="24"/>
        </w:rPr>
        <w:t>, corruption distorts the public expenditure allocations resulting into reduction in government spending for education sector development purposes.</w:t>
      </w:r>
    </w:p>
    <w:p w:rsidR="00D23BAF" w:rsidRPr="008B7307" w:rsidRDefault="00D23BAF" w:rsidP="008B7307">
      <w:pPr>
        <w:spacing w:after="160" w:line="360" w:lineRule="auto"/>
        <w:jc w:val="both"/>
        <w:rPr>
          <w:rFonts w:ascii="Times New Roman" w:eastAsia="Calibri" w:hAnsi="Times New Roman" w:cs="Times New Roman"/>
          <w:b/>
          <w:sz w:val="24"/>
          <w:szCs w:val="24"/>
        </w:rPr>
      </w:pPr>
    </w:p>
    <w:p w:rsidR="008144BD" w:rsidRPr="003620F4" w:rsidRDefault="008144BD" w:rsidP="008144BD">
      <w:pPr>
        <w:tabs>
          <w:tab w:val="left" w:pos="292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Pr="003620F4">
        <w:rPr>
          <w:rFonts w:ascii="Times New Roman" w:hAnsi="Times New Roman" w:cs="Times New Roman"/>
          <w:b/>
          <w:sz w:val="24"/>
          <w:szCs w:val="24"/>
        </w:rPr>
        <w:t>.2 Foreign Aid</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The actual definition of foreign aid originated from the development assistance committee (DAC) of the Organization for Economic Cooperation and Development (OECD) and that describes foreign aid as financial flows, technical aid and commodities that are designed to boost the economic development and increase welfare to the developing and non-developed country which is provide by government or multilateral organization and that aid exclude from civil servant salary and non-development purpose.</w:t>
      </w:r>
    </w:p>
    <w:p w:rsidR="008144BD"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Borne, P. (1995) found that there is no causal relationship between aid and infant mortality which is one of the key indicators of poverty reduction in developing countries. According to Borne, foreign aid mainly benefits the official elites of a country. He also finds that long-term financial assistance conditionally increases corruption of a country but has no positive impact on poverty reduction and does not benefit the poor. In this case the aid can be only effective on the policy reforms. According to World Bank’s report, foreign aid at different times and places has failed to achieve efficiency</w:t>
      </w:r>
      <w:r>
        <w:rPr>
          <w:rFonts w:ascii="Times New Roman" w:hAnsi="Times New Roman" w:cs="Times New Roman"/>
          <w:sz w:val="24"/>
          <w:szCs w:val="24"/>
        </w:rPr>
        <w:t>.</w:t>
      </w:r>
    </w:p>
    <w:p w:rsidR="008144BD" w:rsidRDefault="008144BD" w:rsidP="008144BD">
      <w:pPr>
        <w:tabs>
          <w:tab w:val="left" w:pos="2925"/>
        </w:tabs>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Veiderpass</w:t>
      </w:r>
      <w:proofErr w:type="spellEnd"/>
      <w:r>
        <w:rPr>
          <w:rFonts w:ascii="Times New Roman" w:hAnsi="Times New Roman" w:cs="Times New Roman"/>
          <w:sz w:val="24"/>
          <w:szCs w:val="24"/>
        </w:rPr>
        <w:t xml:space="preserve"> and Ann (2007) on his paper attempt on the basis of how aid effectiveness evaluating in terms of production theory. In this paper he collected data from 60 countries between 1995 and 2000. The paper states that China poses the highest relative efficiency value and Nigeria lowest. On the basis of that the lowest efficiency value is 14 and 15percent and that is found in India, Pakistan and Indonesia each year between 1995 and 2000. And the results also show that </w:t>
      </w:r>
      <w:proofErr w:type="spellStart"/>
      <w:r>
        <w:rPr>
          <w:rFonts w:ascii="Times New Roman" w:hAnsi="Times New Roman" w:cs="Times New Roman"/>
          <w:sz w:val="24"/>
          <w:szCs w:val="24"/>
        </w:rPr>
        <w:t>labor</w:t>
      </w:r>
      <w:proofErr w:type="spellEnd"/>
      <w:r>
        <w:rPr>
          <w:rFonts w:ascii="Times New Roman" w:hAnsi="Times New Roman" w:cs="Times New Roman"/>
          <w:sz w:val="24"/>
          <w:szCs w:val="24"/>
        </w:rPr>
        <w:t xml:space="preserve"> and energy intensive countries shows less efficiency rather than the less </w:t>
      </w:r>
      <w:proofErr w:type="spellStart"/>
      <w:r>
        <w:rPr>
          <w:rFonts w:ascii="Times New Roman" w:hAnsi="Times New Roman" w:cs="Times New Roman"/>
          <w:sz w:val="24"/>
          <w:szCs w:val="24"/>
        </w:rPr>
        <w:t>labor</w:t>
      </w:r>
      <w:proofErr w:type="spellEnd"/>
      <w:r>
        <w:rPr>
          <w:rFonts w:ascii="Times New Roman" w:hAnsi="Times New Roman" w:cs="Times New Roman"/>
          <w:sz w:val="24"/>
          <w:szCs w:val="24"/>
        </w:rPr>
        <w:t xml:space="preserve"> and energy intensive countries shows a positive relation between the capital intensity. But, when the countries efficiency is linked to the effectiveness of aid, no causal relationship between countries efficiency and aid is found.</w:t>
      </w:r>
    </w:p>
    <w:p w:rsidR="008144BD" w:rsidRDefault="008144BD" w:rsidP="008144BD">
      <w:pPr>
        <w:tabs>
          <w:tab w:val="left" w:pos="2925"/>
        </w:tabs>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Ekanayake</w:t>
      </w:r>
      <w:proofErr w:type="spellEnd"/>
      <w:r>
        <w:rPr>
          <w:rFonts w:ascii="Times New Roman" w:hAnsi="Times New Roman" w:cs="Times New Roman"/>
          <w:sz w:val="24"/>
          <w:szCs w:val="24"/>
        </w:rPr>
        <w:t xml:space="preserve"> E.M and </w:t>
      </w:r>
      <w:proofErr w:type="spellStart"/>
      <w:r>
        <w:rPr>
          <w:rFonts w:ascii="Times New Roman" w:hAnsi="Times New Roman" w:cs="Times New Roman"/>
          <w:sz w:val="24"/>
          <w:szCs w:val="24"/>
        </w:rPr>
        <w:t>Chatrna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Dasha</w:t>
      </w:r>
      <w:proofErr w:type="spellEnd"/>
      <w:r>
        <w:rPr>
          <w:rFonts w:ascii="Times New Roman" w:hAnsi="Times New Roman" w:cs="Times New Roman"/>
          <w:sz w:val="24"/>
          <w:szCs w:val="24"/>
        </w:rPr>
        <w:t xml:space="preserve"> in their paper they want to focus that how foreign aid effects the developing countries economic growth. For the purpose of this study they collected annual data of 85 developing countries on the group of Asia, Africa and Latin America and the Caribbean and time span of the data collection is 1980-2007. The hypothesis is that foreign aid can advanced to economic growth in developing countries was covered. Besides of that the hypothesis was tested for foreign aid using the panel data series, while also calculating the regional differences in the Asian, African and Latin America and the Caribbean regions and also </w:t>
      </w:r>
      <w:r>
        <w:rPr>
          <w:rFonts w:ascii="Times New Roman" w:hAnsi="Times New Roman" w:cs="Times New Roman"/>
          <w:sz w:val="24"/>
          <w:szCs w:val="24"/>
        </w:rPr>
        <w:lastRenderedPageBreak/>
        <w:t xml:space="preserve">their differences in income levels. In the previous studies how foreign aid effect on economic growth are generally mixed but the results of this study emphasized that in the developing countries foreign aid creates mixed effect on economic growth. </w:t>
      </w:r>
    </w:p>
    <w:p w:rsidR="008144BD" w:rsidRDefault="008144BD" w:rsidP="008144BD">
      <w:pPr>
        <w:tabs>
          <w:tab w:val="left" w:pos="2925"/>
        </w:tabs>
        <w:spacing w:after="0" w:line="360" w:lineRule="auto"/>
        <w:jc w:val="both"/>
        <w:rPr>
          <w:rFonts w:ascii="Times New Roman" w:hAnsi="Times New Roman" w:cs="Times New Roman"/>
          <w:sz w:val="24"/>
          <w:szCs w:val="24"/>
        </w:rPr>
      </w:pPr>
    </w:p>
    <w:p w:rsidR="008144BD" w:rsidRPr="003620F4" w:rsidRDefault="008144BD" w:rsidP="008144BD">
      <w:pPr>
        <w:tabs>
          <w:tab w:val="left" w:pos="292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Pr="003620F4">
        <w:rPr>
          <w:rFonts w:ascii="Times New Roman" w:hAnsi="Times New Roman" w:cs="Times New Roman"/>
          <w:b/>
          <w:sz w:val="24"/>
          <w:szCs w:val="24"/>
        </w:rPr>
        <w:t>.3 Corruption and Foreign Aid</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Many systematic and empirical studies have been conducted in the recent few years to test out the institutional relationship between development assistance and corruption. Many empirical studies suggest that foreign aid impacts corruption while others suggest the opposite. However, results on this controversial topic are not conclusive.</w:t>
      </w:r>
    </w:p>
    <w:p w:rsidR="008144BD"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Tavares (2003) </w:t>
      </w:r>
      <w:proofErr w:type="spellStart"/>
      <w:r w:rsidRPr="003620F4">
        <w:rPr>
          <w:rFonts w:ascii="Times New Roman" w:hAnsi="Times New Roman" w:cs="Times New Roman"/>
          <w:sz w:val="24"/>
          <w:szCs w:val="24"/>
        </w:rPr>
        <w:t>analyzed</w:t>
      </w:r>
      <w:proofErr w:type="spellEnd"/>
      <w:r w:rsidRPr="003620F4">
        <w:rPr>
          <w:rFonts w:ascii="Times New Roman" w:hAnsi="Times New Roman" w:cs="Times New Roman"/>
          <w:sz w:val="24"/>
          <w:szCs w:val="24"/>
        </w:rPr>
        <w:t xml:space="preserve"> how foreign aid effects corruption in the 11 largest OECD and non-OECD countries. Exogenous variables used in the study includes, GDP per capita, ethno-linguistic fractionalization, oil exporter, colonial history, public expenditure, population growth, and political rights. In this study he estimated that aid diminishes corruption and that can be attributed </w:t>
      </w:r>
      <w:proofErr w:type="spellStart"/>
      <w:r w:rsidRPr="003620F4">
        <w:rPr>
          <w:rFonts w:ascii="Times New Roman" w:hAnsi="Times New Roman" w:cs="Times New Roman"/>
          <w:sz w:val="24"/>
          <w:szCs w:val="24"/>
        </w:rPr>
        <w:t>toconditionality</w:t>
      </w:r>
      <w:proofErr w:type="spellEnd"/>
      <w:r w:rsidRPr="003620F4">
        <w:rPr>
          <w:rFonts w:ascii="Times New Roman" w:hAnsi="Times New Roman" w:cs="Times New Roman"/>
          <w:sz w:val="24"/>
          <w:szCs w:val="24"/>
        </w:rPr>
        <w:t xml:space="preserve"> effect and liquidity effect. As for the conditionality effect, donor country may impose strict rules and condition which may leads to reduce the corruption in the recipient countries and liquidity effects shows that by providing additional funds to the aid-seeking countries that reduce the shortage of government public revenues and also increase the salaries of public officer which reduce the incidence of petty </w:t>
      </w:r>
      <w:proofErr w:type="spellStart"/>
      <w:r w:rsidRPr="003620F4">
        <w:rPr>
          <w:rFonts w:ascii="Times New Roman" w:hAnsi="Times New Roman" w:cs="Times New Roman"/>
          <w:sz w:val="24"/>
          <w:szCs w:val="24"/>
        </w:rPr>
        <w:t>corruption.Chheangg</w:t>
      </w:r>
      <w:proofErr w:type="spellEnd"/>
      <w:r w:rsidRPr="003620F4">
        <w:rPr>
          <w:rFonts w:ascii="Times New Roman" w:hAnsi="Times New Roman" w:cs="Times New Roman"/>
          <w:sz w:val="24"/>
          <w:szCs w:val="24"/>
        </w:rPr>
        <w:t xml:space="preserve"> and Newman (2009) used panel data approach for 67 countries from 1986-2005 in two fixed effect models. In the first model, effect of foreign aid on economic growth is shown:  exogenous variables are aid, annual population growth, annual inflation rate, ethno linguistic fractionalization, and </w:t>
      </w:r>
      <w:proofErr w:type="spellStart"/>
      <w:r w:rsidRPr="003620F4">
        <w:rPr>
          <w:rFonts w:ascii="Times New Roman" w:hAnsi="Times New Roman" w:cs="Times New Roman"/>
          <w:sz w:val="24"/>
          <w:szCs w:val="24"/>
        </w:rPr>
        <w:t>trade</w:t>
      </w:r>
      <w:proofErr w:type="gramStart"/>
      <w:r w:rsidRPr="003620F4">
        <w:rPr>
          <w:rFonts w:ascii="Times New Roman" w:hAnsi="Times New Roman" w:cs="Times New Roman"/>
          <w:sz w:val="24"/>
          <w:szCs w:val="24"/>
        </w:rPr>
        <w:t>,population</w:t>
      </w:r>
      <w:proofErr w:type="spellEnd"/>
      <w:proofErr w:type="gramEnd"/>
      <w:r w:rsidRPr="003620F4">
        <w:rPr>
          <w:rFonts w:ascii="Times New Roman" w:hAnsi="Times New Roman" w:cs="Times New Roman"/>
          <w:sz w:val="24"/>
          <w:szCs w:val="24"/>
        </w:rPr>
        <w:t xml:space="preserve"> with secondary education, corruption level, capital investment, socioeconomic conditions, and political stability. In the second model effect of aid on corruption: exogenous variables are aid/GDP, political stability, democratic accountability, annual inflation rate, law and order, ethnolinguistic fractionalization, socio-economic conditions, secondary education, former colony, institutional quality. The study finds that controlling other factors, aid does not have positive impact on economic growth. However, it also finds that aid is positively related to corruption. The study also suggests that countries received more aid are the most corrupted ones. </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Ali and </w:t>
      </w:r>
      <w:proofErr w:type="spellStart"/>
      <w:r w:rsidRPr="003620F4">
        <w:rPr>
          <w:rFonts w:ascii="Times New Roman" w:hAnsi="Times New Roman" w:cs="Times New Roman"/>
          <w:sz w:val="24"/>
          <w:szCs w:val="24"/>
        </w:rPr>
        <w:t>Isse</w:t>
      </w:r>
      <w:proofErr w:type="spellEnd"/>
      <w:r w:rsidRPr="003620F4">
        <w:rPr>
          <w:rFonts w:ascii="Times New Roman" w:hAnsi="Times New Roman" w:cs="Times New Roman"/>
          <w:sz w:val="24"/>
          <w:szCs w:val="24"/>
        </w:rPr>
        <w:t xml:space="preserve">(2003) collected data from 1980-1990 for 67 countries to show how GDP per capita, health expenditure per capita, inflation, economic openness, economic freedom and rule of law all contribute to lowering the level </w:t>
      </w:r>
      <w:proofErr w:type="spellStart"/>
      <w:r w:rsidRPr="003620F4">
        <w:rPr>
          <w:rFonts w:ascii="Times New Roman" w:hAnsi="Times New Roman" w:cs="Times New Roman"/>
          <w:sz w:val="24"/>
          <w:szCs w:val="24"/>
        </w:rPr>
        <w:t>ofcorruption.Okada</w:t>
      </w:r>
      <w:proofErr w:type="spellEnd"/>
      <w:r w:rsidRPr="003620F4">
        <w:rPr>
          <w:rFonts w:ascii="Times New Roman" w:hAnsi="Times New Roman" w:cs="Times New Roman"/>
          <w:sz w:val="24"/>
          <w:szCs w:val="24"/>
        </w:rPr>
        <w:t xml:space="preserve"> and </w:t>
      </w:r>
      <w:proofErr w:type="spellStart"/>
      <w:r w:rsidRPr="003620F4">
        <w:rPr>
          <w:rFonts w:ascii="Times New Roman" w:hAnsi="Times New Roman" w:cs="Times New Roman"/>
          <w:sz w:val="24"/>
          <w:szCs w:val="24"/>
        </w:rPr>
        <w:t>Samreth</w:t>
      </w:r>
      <w:proofErr w:type="spellEnd"/>
      <w:r w:rsidRPr="003620F4">
        <w:rPr>
          <w:rFonts w:ascii="Times New Roman" w:hAnsi="Times New Roman" w:cs="Times New Roman"/>
          <w:sz w:val="24"/>
          <w:szCs w:val="24"/>
        </w:rPr>
        <w:t xml:space="preserve">(2012) used data for </w:t>
      </w:r>
      <w:r w:rsidRPr="003620F4">
        <w:rPr>
          <w:rFonts w:ascii="Times New Roman" w:hAnsi="Times New Roman" w:cs="Times New Roman"/>
          <w:sz w:val="24"/>
          <w:szCs w:val="24"/>
        </w:rPr>
        <w:lastRenderedPageBreak/>
        <w:t xml:space="preserve">120developing countries from 1995-2009 to show how various forms of aid like total aid, bilateral aid and multilateral aid from four major donor countries-France, Japan, UK and USA, to </w:t>
      </w:r>
      <w:proofErr w:type="spellStart"/>
      <w:r w:rsidRPr="003620F4">
        <w:rPr>
          <w:rFonts w:ascii="Times New Roman" w:hAnsi="Times New Roman" w:cs="Times New Roman"/>
          <w:sz w:val="24"/>
          <w:szCs w:val="24"/>
        </w:rPr>
        <w:t>analyze</w:t>
      </w:r>
      <w:proofErr w:type="spellEnd"/>
      <w:r w:rsidRPr="003620F4">
        <w:rPr>
          <w:rFonts w:ascii="Times New Roman" w:hAnsi="Times New Roman" w:cs="Times New Roman"/>
          <w:sz w:val="24"/>
          <w:szCs w:val="24"/>
        </w:rPr>
        <w:t xml:space="preserve"> the effect of aid on corruption using the quantile regression approach. It was found that foreign aid generally reduces corruption and significance of this impact is mostly shown in the less-corrupted countries. Results emphasized that foreign aid more efficiently utilized in the less-corrupted countries, which encourages the development of the quality of institution and good governance and may leads to reduced corruption. Except for the case of Japan, they also found that multilateral aid is more effective in reducing corruption. When the multilateral aid was provided, recipient countries often tried to commit to improving institutional quality and reduce corruption. But in the case of Japan bilateral aid has negatively affected corruption in recipient countries.</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Rashid et al. (2015) used data from 42 Sub-Saharan countries from 2000-2016to show how foreign aid, corruption, governance and institutional </w:t>
      </w:r>
      <w:proofErr w:type="spellStart"/>
      <w:r w:rsidRPr="003620F4">
        <w:rPr>
          <w:rFonts w:ascii="Times New Roman" w:hAnsi="Times New Roman" w:cs="Times New Roman"/>
          <w:sz w:val="24"/>
          <w:szCs w:val="24"/>
        </w:rPr>
        <w:t>environmentcan</w:t>
      </w:r>
      <w:proofErr w:type="spellEnd"/>
      <w:r w:rsidRPr="003620F4">
        <w:rPr>
          <w:rFonts w:ascii="Times New Roman" w:hAnsi="Times New Roman" w:cs="Times New Roman"/>
          <w:sz w:val="24"/>
          <w:szCs w:val="24"/>
        </w:rPr>
        <w:t xml:space="preserve"> impact corruption using quantile regression approach. The findings suggest that on the reduction of corruption in SSA countries foreign aid has positive impact and that seems mostly in the nations who experience high level of corruption. The findings also exhibit that the aid which get from different bilateral sources has different impact on corruption. In the meanwhile the findings are statically significant. </w:t>
      </w:r>
      <w:proofErr w:type="spellStart"/>
      <w:r w:rsidRPr="003620F4">
        <w:rPr>
          <w:rFonts w:ascii="Times New Roman" w:hAnsi="Times New Roman" w:cs="Times New Roman"/>
          <w:sz w:val="24"/>
          <w:szCs w:val="24"/>
        </w:rPr>
        <w:t>Alesina</w:t>
      </w:r>
      <w:proofErr w:type="spellEnd"/>
      <w:r w:rsidRPr="003620F4">
        <w:rPr>
          <w:rFonts w:ascii="Times New Roman" w:hAnsi="Times New Roman" w:cs="Times New Roman"/>
          <w:sz w:val="24"/>
          <w:szCs w:val="24"/>
        </w:rPr>
        <w:t xml:space="preserve"> and </w:t>
      </w:r>
      <w:proofErr w:type="spellStart"/>
      <w:r w:rsidRPr="003620F4">
        <w:rPr>
          <w:rFonts w:ascii="Times New Roman" w:hAnsi="Times New Roman" w:cs="Times New Roman"/>
          <w:sz w:val="24"/>
          <w:szCs w:val="24"/>
        </w:rPr>
        <w:t>Weder</w:t>
      </w:r>
      <w:proofErr w:type="spellEnd"/>
      <w:r w:rsidRPr="003620F4">
        <w:rPr>
          <w:rFonts w:ascii="Times New Roman" w:hAnsi="Times New Roman" w:cs="Times New Roman"/>
          <w:sz w:val="24"/>
          <w:szCs w:val="24"/>
        </w:rPr>
        <w:t xml:space="preserve"> (2002) on a sample of 63 countries from 1981 to 1995 found that providing more aid does not decrease the corruption. Thad Dunning (2004) collected data from 48 Sub-Saharan African countries. In this paper he asserted that at the end of the cold war the relationship between foreign aid and corruption has changed. During the cold war, the donor countries only provided aid to that countries where their self-interest tightly correlated own political purpose and strategic interests. For this reason during that time the credibility of aid allocation were weakened. Later, donor countries paid more attention to fight against corruption, especially in developing countries</w:t>
      </w:r>
    </w:p>
    <w:p w:rsidR="008B7307" w:rsidRPr="003620F4" w:rsidRDefault="008B7307" w:rsidP="008144BD">
      <w:pPr>
        <w:tabs>
          <w:tab w:val="left" w:pos="2925"/>
        </w:tabs>
        <w:spacing w:after="0" w:line="360" w:lineRule="auto"/>
        <w:jc w:val="both"/>
        <w:rPr>
          <w:rFonts w:ascii="Times New Roman" w:hAnsi="Times New Roman" w:cs="Times New Roman"/>
          <w:b/>
          <w:sz w:val="24"/>
          <w:szCs w:val="24"/>
        </w:rPr>
      </w:pPr>
    </w:p>
    <w:p w:rsidR="008144BD" w:rsidRPr="003620F4" w:rsidRDefault="008144BD" w:rsidP="008144BD">
      <w:pPr>
        <w:tabs>
          <w:tab w:val="left" w:pos="292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3620F4">
        <w:rPr>
          <w:rFonts w:ascii="Times New Roman" w:hAnsi="Times New Roman" w:cs="Times New Roman"/>
          <w:b/>
          <w:sz w:val="24"/>
          <w:szCs w:val="24"/>
        </w:rPr>
        <w:t>.0 Methodology</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In this study, we estimate the impact of foreign aid on corruption with 17years of annual data from (1999-2016) for35countries (21 African countries and 14 Asian Countries). Based on the availability, data is collected </w:t>
      </w:r>
      <w:proofErr w:type="spellStart"/>
      <w:r w:rsidRPr="003620F4">
        <w:rPr>
          <w:rFonts w:ascii="Times New Roman" w:hAnsi="Times New Roman" w:cs="Times New Roman"/>
          <w:sz w:val="24"/>
          <w:szCs w:val="24"/>
        </w:rPr>
        <w:t>fromWorld</w:t>
      </w:r>
      <w:proofErr w:type="spellEnd"/>
      <w:r w:rsidRPr="003620F4">
        <w:rPr>
          <w:rFonts w:ascii="Times New Roman" w:hAnsi="Times New Roman" w:cs="Times New Roman"/>
          <w:sz w:val="24"/>
          <w:szCs w:val="24"/>
        </w:rPr>
        <w:t xml:space="preserve"> Bank and Transparency </w:t>
      </w:r>
      <w:proofErr w:type="spellStart"/>
      <w:r w:rsidRPr="003620F4">
        <w:rPr>
          <w:rFonts w:ascii="Times New Roman" w:hAnsi="Times New Roman" w:cs="Times New Roman"/>
          <w:sz w:val="24"/>
          <w:szCs w:val="24"/>
        </w:rPr>
        <w:t>International.Both</w:t>
      </w:r>
      <w:proofErr w:type="spellEnd"/>
      <w:r w:rsidRPr="003620F4">
        <w:rPr>
          <w:rFonts w:ascii="Times New Roman" w:hAnsi="Times New Roman" w:cs="Times New Roman"/>
          <w:sz w:val="24"/>
          <w:szCs w:val="24"/>
        </w:rPr>
        <w:t xml:space="preserve"> fixed effect and random effect panel regression model is examined for the purpose of this study. </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Panel Regression Model:</w:t>
      </w:r>
    </w:p>
    <w:p w:rsidR="008144BD" w:rsidRPr="003620F4" w:rsidRDefault="008144BD" w:rsidP="008144BD">
      <w:pPr>
        <w:tabs>
          <w:tab w:val="left" w:pos="2925"/>
        </w:tabs>
        <w:spacing w:after="0" w:line="360" w:lineRule="auto"/>
        <w:jc w:val="center"/>
        <w:rPr>
          <w:rFonts w:ascii="Times New Roman" w:hAnsi="Times New Roman" w:cs="Times New Roman"/>
          <w:b/>
          <w:sz w:val="24"/>
          <w:szCs w:val="24"/>
          <w:vertAlign w:val="subscript"/>
        </w:rPr>
      </w:pPr>
      <w:proofErr w:type="spellStart"/>
      <w:r w:rsidRPr="003620F4">
        <w:rPr>
          <w:rFonts w:ascii="Times New Roman" w:hAnsi="Times New Roman" w:cs="Times New Roman"/>
          <w:b/>
          <w:sz w:val="24"/>
          <w:szCs w:val="24"/>
        </w:rPr>
        <w:t>Corruption</w:t>
      </w:r>
      <w:r w:rsidRPr="003620F4">
        <w:rPr>
          <w:rFonts w:ascii="Times New Roman" w:hAnsi="Times New Roman" w:cs="Times New Roman"/>
          <w:b/>
          <w:sz w:val="24"/>
          <w:szCs w:val="24"/>
          <w:vertAlign w:val="subscript"/>
        </w:rPr>
        <w:t>it</w:t>
      </w:r>
      <w:proofErr w:type="spellEnd"/>
      <w:r w:rsidRPr="003620F4">
        <w:rPr>
          <w:rFonts w:ascii="Times New Roman" w:hAnsi="Times New Roman" w:cs="Times New Roman"/>
          <w:b/>
          <w:sz w:val="24"/>
          <w:szCs w:val="24"/>
        </w:rPr>
        <w:t>= α+β</w:t>
      </w:r>
      <w:r w:rsidRPr="003620F4">
        <w:rPr>
          <w:rFonts w:ascii="Times New Roman" w:hAnsi="Times New Roman" w:cs="Times New Roman"/>
          <w:b/>
          <w:sz w:val="24"/>
          <w:szCs w:val="24"/>
          <w:vertAlign w:val="subscript"/>
        </w:rPr>
        <w:t>1</w:t>
      </w:r>
      <w:r w:rsidRPr="003620F4">
        <w:rPr>
          <w:rFonts w:ascii="Times New Roman" w:hAnsi="Times New Roman" w:cs="Times New Roman"/>
          <w:b/>
          <w:sz w:val="24"/>
          <w:szCs w:val="24"/>
        </w:rPr>
        <w:t>ForeignAid</w:t>
      </w:r>
      <w:r w:rsidRPr="003620F4">
        <w:rPr>
          <w:rFonts w:ascii="Times New Roman" w:hAnsi="Times New Roman" w:cs="Times New Roman"/>
          <w:b/>
          <w:sz w:val="24"/>
          <w:szCs w:val="24"/>
          <w:vertAlign w:val="subscript"/>
        </w:rPr>
        <w:t>it</w:t>
      </w:r>
      <w:r w:rsidRPr="003620F4">
        <w:rPr>
          <w:rFonts w:ascii="Times New Roman" w:hAnsi="Times New Roman" w:cs="Times New Roman"/>
          <w:b/>
          <w:sz w:val="24"/>
          <w:szCs w:val="24"/>
        </w:rPr>
        <w:t>+β</w:t>
      </w:r>
      <w:r w:rsidRPr="003620F4">
        <w:rPr>
          <w:rFonts w:ascii="Times New Roman" w:hAnsi="Times New Roman" w:cs="Times New Roman"/>
          <w:b/>
          <w:sz w:val="24"/>
          <w:szCs w:val="24"/>
          <w:vertAlign w:val="subscript"/>
        </w:rPr>
        <w:t>2</w:t>
      </w:r>
      <w:r w:rsidRPr="003620F4">
        <w:rPr>
          <w:rFonts w:ascii="Times New Roman" w:hAnsi="Times New Roman" w:cs="Times New Roman"/>
          <w:b/>
          <w:sz w:val="24"/>
          <w:szCs w:val="24"/>
        </w:rPr>
        <w:t>GDPpercapita</w:t>
      </w:r>
      <w:r w:rsidRPr="003620F4">
        <w:rPr>
          <w:rFonts w:ascii="Times New Roman" w:hAnsi="Times New Roman" w:cs="Times New Roman"/>
          <w:b/>
          <w:sz w:val="24"/>
          <w:szCs w:val="24"/>
          <w:vertAlign w:val="subscript"/>
        </w:rPr>
        <w:t>it</w:t>
      </w:r>
      <w:r w:rsidRPr="003620F4">
        <w:rPr>
          <w:rFonts w:ascii="Times New Roman" w:hAnsi="Times New Roman" w:cs="Times New Roman"/>
          <w:b/>
          <w:sz w:val="24"/>
          <w:szCs w:val="24"/>
        </w:rPr>
        <w:t>+β</w:t>
      </w:r>
      <w:r w:rsidRPr="003620F4">
        <w:rPr>
          <w:rFonts w:ascii="Times New Roman" w:hAnsi="Times New Roman" w:cs="Times New Roman"/>
          <w:b/>
          <w:sz w:val="24"/>
          <w:szCs w:val="24"/>
          <w:vertAlign w:val="subscript"/>
        </w:rPr>
        <w:t>3</w:t>
      </w:r>
      <w:r w:rsidRPr="003620F4">
        <w:rPr>
          <w:rFonts w:ascii="Times New Roman" w:hAnsi="Times New Roman" w:cs="Times New Roman"/>
          <w:b/>
          <w:sz w:val="24"/>
          <w:szCs w:val="24"/>
        </w:rPr>
        <w:t>GINICoffecient</w:t>
      </w:r>
      <w:r w:rsidRPr="003620F4">
        <w:rPr>
          <w:rFonts w:ascii="Times New Roman" w:hAnsi="Times New Roman" w:cs="Times New Roman"/>
          <w:b/>
          <w:sz w:val="24"/>
          <w:szCs w:val="24"/>
          <w:vertAlign w:val="subscript"/>
        </w:rPr>
        <w:t>it</w:t>
      </w:r>
      <w:r w:rsidRPr="003620F4">
        <w:rPr>
          <w:rFonts w:ascii="Times New Roman" w:hAnsi="Times New Roman" w:cs="Times New Roman"/>
          <w:b/>
          <w:sz w:val="24"/>
          <w:szCs w:val="24"/>
        </w:rPr>
        <w:t>+β</w:t>
      </w:r>
      <w:r w:rsidRPr="003620F4">
        <w:rPr>
          <w:rFonts w:ascii="Times New Roman" w:hAnsi="Times New Roman" w:cs="Times New Roman"/>
          <w:b/>
          <w:sz w:val="24"/>
          <w:szCs w:val="24"/>
          <w:vertAlign w:val="subscript"/>
        </w:rPr>
        <w:t>4</w:t>
      </w:r>
      <w:r w:rsidRPr="003620F4">
        <w:rPr>
          <w:rFonts w:ascii="Times New Roman" w:hAnsi="Times New Roman" w:cs="Times New Roman"/>
          <w:b/>
          <w:sz w:val="24"/>
          <w:szCs w:val="24"/>
        </w:rPr>
        <w:t>PoliticalStability</w:t>
      </w:r>
      <w:r w:rsidRPr="003620F4">
        <w:rPr>
          <w:rFonts w:ascii="Times New Roman" w:hAnsi="Times New Roman" w:cs="Times New Roman"/>
          <w:b/>
          <w:sz w:val="24"/>
          <w:szCs w:val="24"/>
          <w:vertAlign w:val="subscript"/>
        </w:rPr>
        <w:t>it</w:t>
      </w:r>
      <w:r w:rsidRPr="003620F4">
        <w:rPr>
          <w:rFonts w:ascii="Times New Roman" w:hAnsi="Times New Roman" w:cs="Times New Roman"/>
          <w:b/>
          <w:sz w:val="24"/>
          <w:szCs w:val="24"/>
        </w:rPr>
        <w:t>+ β</w:t>
      </w:r>
      <w:r w:rsidRPr="003620F4">
        <w:rPr>
          <w:rFonts w:ascii="Times New Roman" w:hAnsi="Times New Roman" w:cs="Times New Roman"/>
          <w:b/>
          <w:sz w:val="24"/>
          <w:szCs w:val="24"/>
          <w:vertAlign w:val="subscript"/>
        </w:rPr>
        <w:t>5</w:t>
      </w:r>
      <w:r w:rsidRPr="003620F4">
        <w:rPr>
          <w:rFonts w:ascii="Times New Roman" w:hAnsi="Times New Roman" w:cs="Times New Roman"/>
          <w:b/>
          <w:sz w:val="24"/>
          <w:szCs w:val="24"/>
        </w:rPr>
        <w:t>TradeOpenness</w:t>
      </w:r>
      <w:r w:rsidRPr="003620F4">
        <w:rPr>
          <w:rFonts w:ascii="Times New Roman" w:hAnsi="Times New Roman" w:cs="Times New Roman"/>
          <w:b/>
          <w:sz w:val="24"/>
          <w:szCs w:val="24"/>
          <w:vertAlign w:val="subscript"/>
        </w:rPr>
        <w:t>it</w:t>
      </w:r>
      <w:r w:rsidRPr="003620F4">
        <w:rPr>
          <w:rFonts w:ascii="Times New Roman" w:hAnsi="Times New Roman" w:cs="Times New Roman"/>
          <w:b/>
          <w:sz w:val="24"/>
          <w:szCs w:val="24"/>
        </w:rPr>
        <w:t>+ ԑ</w:t>
      </w:r>
      <w:r w:rsidRPr="003620F4">
        <w:rPr>
          <w:rFonts w:ascii="Times New Roman" w:hAnsi="Times New Roman" w:cs="Times New Roman"/>
          <w:b/>
          <w:sz w:val="24"/>
          <w:szCs w:val="24"/>
          <w:vertAlign w:val="subscript"/>
        </w:rPr>
        <w:t>it</w:t>
      </w:r>
    </w:p>
    <w:p w:rsidR="008144BD" w:rsidRPr="003620F4" w:rsidRDefault="008144BD" w:rsidP="008144BD">
      <w:pPr>
        <w:tabs>
          <w:tab w:val="left" w:pos="2925"/>
        </w:tabs>
        <w:spacing w:after="0" w:line="360" w:lineRule="auto"/>
        <w:jc w:val="both"/>
        <w:rPr>
          <w:rFonts w:ascii="Times New Roman" w:hAnsi="Times New Roman" w:cs="Times New Roman"/>
          <w:sz w:val="24"/>
          <w:szCs w:val="24"/>
        </w:rPr>
      </w:pPr>
    </w:p>
    <w:p w:rsidR="008144BD" w:rsidRDefault="008144BD" w:rsidP="008144BD">
      <w:pPr>
        <w:tabs>
          <w:tab w:val="left" w:pos="2925"/>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In this study, the dependent variable is corruption and the explanatory variables are foreign aid, GDP per capita, GINI coefficient, political stability and trade openness. </w:t>
      </w:r>
    </w:p>
    <w:p w:rsidR="008144BD" w:rsidRDefault="008144BD" w:rsidP="008144BD">
      <w:pPr>
        <w:tabs>
          <w:tab w:val="left" w:pos="29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variables used in this paper directly or indirectly impacts the countries corruption level and the effectiveness of aid. </w:t>
      </w:r>
    </w:p>
    <w:p w:rsidR="008144BD" w:rsidRDefault="008144BD" w:rsidP="008144BD">
      <w:pPr>
        <w:tabs>
          <w:tab w:val="left" w:pos="292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GDP Per C</w:t>
      </w:r>
      <w:r w:rsidRPr="004C7E70">
        <w:rPr>
          <w:rFonts w:ascii="Times New Roman" w:hAnsi="Times New Roman" w:cs="Times New Roman"/>
          <w:b/>
          <w:sz w:val="24"/>
          <w:szCs w:val="24"/>
        </w:rPr>
        <w:t>apita</w:t>
      </w:r>
      <w:r>
        <w:rPr>
          <w:rFonts w:ascii="Times New Roman" w:hAnsi="Times New Roman" w:cs="Times New Roman"/>
          <w:b/>
          <w:sz w:val="24"/>
          <w:szCs w:val="24"/>
        </w:rPr>
        <w:t>:</w:t>
      </w:r>
      <w:r>
        <w:rPr>
          <w:rFonts w:ascii="Times New Roman" w:hAnsi="Times New Roman" w:cs="Times New Roman"/>
          <w:sz w:val="24"/>
          <w:szCs w:val="24"/>
        </w:rPr>
        <w:t xml:space="preserve"> GDP is one of the key indicators of a countries development. Most countries selected in this study exhibit low GDP per capita which contributes to the countries involvement in corruption. Besides that, countries low GDP gain the larger amount of foreign aid.</w:t>
      </w:r>
    </w:p>
    <w:p w:rsidR="008144BD" w:rsidRDefault="008144BD" w:rsidP="008144BD">
      <w:pPr>
        <w:tabs>
          <w:tab w:val="left" w:pos="292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Gini Coefficient:</w:t>
      </w:r>
      <w:r>
        <w:rPr>
          <w:rFonts w:ascii="Times New Roman" w:hAnsi="Times New Roman" w:cs="Times New Roman"/>
          <w:sz w:val="24"/>
          <w:szCs w:val="24"/>
        </w:rPr>
        <w:t xml:space="preserve"> Inequality   hinders a countries development progress. As much the inequalities emerge that will creates negative impact of a countries overall scenario.  For this reason Asian countries HDI score quite law. In the African region high incidence of inequalities marginalize 32% of the HDI scores. As this region Inequality increase that will also indicate that on these region the richer gets more power and the poor people are deprived from their basic rights. That also shows clear evidence that in those region peoples are more involve in corruption and   lack of rule and regulation, poor governance. </w:t>
      </w:r>
    </w:p>
    <w:p w:rsidR="008144BD" w:rsidRDefault="008144BD" w:rsidP="008144BD">
      <w:pPr>
        <w:tabs>
          <w:tab w:val="left" w:pos="292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Political Stability: </w:t>
      </w:r>
      <w:r>
        <w:rPr>
          <w:rFonts w:ascii="Times New Roman" w:hAnsi="Times New Roman" w:cs="Times New Roman"/>
          <w:sz w:val="24"/>
          <w:szCs w:val="24"/>
        </w:rPr>
        <w:t xml:space="preserve">Political stability should define overall environment that helps to decline rent seeking opportunities from corruption. There are many papers use political stability as a proxy variable (e.g. </w:t>
      </w:r>
      <w:proofErr w:type="spellStart"/>
      <w:r>
        <w:rPr>
          <w:rFonts w:ascii="Times New Roman" w:hAnsi="Times New Roman" w:cs="Times New Roman"/>
          <w:sz w:val="24"/>
          <w:szCs w:val="24"/>
        </w:rPr>
        <w:t>Treisman</w:t>
      </w:r>
      <w:proofErr w:type="spellEnd"/>
      <w:r>
        <w:rPr>
          <w:rFonts w:ascii="Times New Roman" w:hAnsi="Times New Roman" w:cs="Times New Roman"/>
          <w:sz w:val="24"/>
          <w:szCs w:val="24"/>
        </w:rPr>
        <w:t xml:space="preserve"> 2000, Ali and </w:t>
      </w:r>
      <w:proofErr w:type="spellStart"/>
      <w:r>
        <w:rPr>
          <w:rFonts w:ascii="Times New Roman" w:hAnsi="Times New Roman" w:cs="Times New Roman"/>
          <w:sz w:val="24"/>
          <w:szCs w:val="24"/>
        </w:rPr>
        <w:t>Isse</w:t>
      </w:r>
      <w:proofErr w:type="spellEnd"/>
      <w:r>
        <w:rPr>
          <w:rFonts w:ascii="Times New Roman" w:hAnsi="Times New Roman" w:cs="Times New Roman"/>
          <w:sz w:val="24"/>
          <w:szCs w:val="24"/>
        </w:rPr>
        <w:t xml:space="preserve"> 2003, Tavares 2003, Okada and </w:t>
      </w:r>
      <w:proofErr w:type="spellStart"/>
      <w:r>
        <w:rPr>
          <w:rFonts w:ascii="Times New Roman" w:hAnsi="Times New Roman" w:cs="Times New Roman"/>
          <w:sz w:val="24"/>
          <w:szCs w:val="24"/>
        </w:rPr>
        <w:t>Samreth</w:t>
      </w:r>
      <w:proofErr w:type="spellEnd"/>
      <w:r>
        <w:rPr>
          <w:rFonts w:ascii="Times New Roman" w:hAnsi="Times New Roman" w:cs="Times New Roman"/>
          <w:sz w:val="24"/>
          <w:szCs w:val="24"/>
        </w:rPr>
        <w:t xml:space="preserve"> 2012) and all this studies indicate that absence of political freedom and stability one of the major drivers of increasing corruption in the developing countries. </w:t>
      </w:r>
    </w:p>
    <w:p w:rsidR="008144BD" w:rsidRDefault="008144BD" w:rsidP="008144BD">
      <w:pPr>
        <w:tabs>
          <w:tab w:val="left" w:pos="292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Trade-Openness: </w:t>
      </w:r>
      <w:r>
        <w:rPr>
          <w:rFonts w:ascii="Times New Roman" w:hAnsi="Times New Roman" w:cs="Times New Roman"/>
          <w:sz w:val="24"/>
          <w:szCs w:val="24"/>
        </w:rPr>
        <w:t xml:space="preserve">Trade openness helps to boost the countries’ economic development. Here trade openness used in terms of positive indicator. In the presence of corruption as a rise in the trade volume in these nations the public services deliveries are not hampered mainly because the negative impacts of corruption are most probably offset by positive externalities of trade openness.   </w:t>
      </w:r>
    </w:p>
    <w:p w:rsidR="00BF7BA7" w:rsidRPr="00C108EA" w:rsidRDefault="00BF7BA7" w:rsidP="008144BD">
      <w:pPr>
        <w:tabs>
          <w:tab w:val="left" w:pos="2925"/>
        </w:tabs>
        <w:spacing w:after="0" w:line="360" w:lineRule="auto"/>
        <w:jc w:val="both"/>
        <w:rPr>
          <w:rFonts w:ascii="Times New Roman" w:hAnsi="Times New Roman" w:cs="Times New Roman"/>
          <w:sz w:val="24"/>
          <w:szCs w:val="24"/>
        </w:rPr>
      </w:pPr>
    </w:p>
    <w:p w:rsidR="008144BD" w:rsidRPr="000611CD" w:rsidRDefault="008144BD" w:rsidP="008144BD">
      <w:pPr>
        <w:tabs>
          <w:tab w:val="left" w:pos="2925"/>
        </w:tabs>
        <w:spacing w:after="0" w:line="360" w:lineRule="auto"/>
        <w:jc w:val="center"/>
        <w:rPr>
          <w:rFonts w:ascii="Times New Roman" w:hAnsi="Times New Roman" w:cs="Times New Roman"/>
          <w:b/>
          <w:sz w:val="24"/>
          <w:szCs w:val="24"/>
        </w:rPr>
      </w:pPr>
      <w:r w:rsidRPr="000611CD">
        <w:rPr>
          <w:rFonts w:ascii="Times New Roman" w:hAnsi="Times New Roman" w:cs="Times New Roman"/>
          <w:b/>
          <w:sz w:val="24"/>
          <w:szCs w:val="24"/>
        </w:rPr>
        <w:lastRenderedPageBreak/>
        <w:t xml:space="preserve">Table </w:t>
      </w:r>
      <w:r>
        <w:rPr>
          <w:rFonts w:ascii="Times New Roman" w:hAnsi="Times New Roman" w:cs="Times New Roman"/>
          <w:b/>
          <w:sz w:val="24"/>
          <w:szCs w:val="24"/>
        </w:rPr>
        <w:t>3</w:t>
      </w:r>
      <w:r w:rsidRPr="000611CD">
        <w:rPr>
          <w:rFonts w:ascii="Times New Roman" w:hAnsi="Times New Roman" w:cs="Times New Roman"/>
          <w:b/>
          <w:sz w:val="24"/>
          <w:szCs w:val="24"/>
        </w:rPr>
        <w:t>: List of Variables</w:t>
      </w:r>
    </w:p>
    <w:tbl>
      <w:tblPr>
        <w:tblStyle w:val="PlainTable31"/>
        <w:tblW w:w="9738" w:type="dxa"/>
        <w:tblLook w:val="04A0" w:firstRow="1" w:lastRow="0" w:firstColumn="1" w:lastColumn="0" w:noHBand="0" w:noVBand="1"/>
      </w:tblPr>
      <w:tblGrid>
        <w:gridCol w:w="1857"/>
        <w:gridCol w:w="4972"/>
        <w:gridCol w:w="2909"/>
      </w:tblGrid>
      <w:tr w:rsidR="008144BD" w:rsidRPr="003620F4" w:rsidTr="00C34C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57" w:type="dxa"/>
          </w:tcPr>
          <w:p w:rsidR="008144BD" w:rsidRPr="003620F4" w:rsidRDefault="008144BD" w:rsidP="00C34C57">
            <w:pPr>
              <w:tabs>
                <w:tab w:val="left" w:pos="2925"/>
              </w:tabs>
              <w:spacing w:line="360" w:lineRule="auto"/>
              <w:jc w:val="center"/>
              <w:rPr>
                <w:rFonts w:ascii="Times New Roman" w:hAnsi="Times New Roman" w:cs="Times New Roman"/>
                <w:sz w:val="24"/>
                <w:szCs w:val="24"/>
              </w:rPr>
            </w:pPr>
            <w:r w:rsidRPr="003620F4">
              <w:rPr>
                <w:rFonts w:ascii="Times New Roman" w:hAnsi="Times New Roman" w:cs="Times New Roman"/>
                <w:sz w:val="24"/>
                <w:szCs w:val="24"/>
              </w:rPr>
              <w:t>Variables</w:t>
            </w:r>
          </w:p>
        </w:tc>
        <w:tc>
          <w:tcPr>
            <w:tcW w:w="4972" w:type="dxa"/>
          </w:tcPr>
          <w:p w:rsidR="008144BD" w:rsidRPr="003620F4" w:rsidRDefault="008144BD" w:rsidP="00C34C57">
            <w:pPr>
              <w:tabs>
                <w:tab w:val="left" w:pos="2925"/>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Definition</w:t>
            </w:r>
          </w:p>
        </w:tc>
        <w:tc>
          <w:tcPr>
            <w:tcW w:w="2909" w:type="dxa"/>
          </w:tcPr>
          <w:p w:rsidR="008144BD" w:rsidRPr="003620F4" w:rsidRDefault="008144BD" w:rsidP="00C34C57">
            <w:pPr>
              <w:tabs>
                <w:tab w:val="left" w:pos="2925"/>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Sources</w:t>
            </w:r>
          </w:p>
        </w:tc>
      </w:tr>
      <w:tr w:rsidR="008144BD" w:rsidRPr="003620F4" w:rsidTr="00C34C57">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1857" w:type="dxa"/>
          </w:tcPr>
          <w:p w:rsidR="008144BD" w:rsidRPr="003620F4" w:rsidRDefault="008144BD" w:rsidP="00C34C57">
            <w:pPr>
              <w:tabs>
                <w:tab w:val="left" w:pos="2925"/>
              </w:tabs>
              <w:spacing w:line="360" w:lineRule="auto"/>
              <w:jc w:val="center"/>
              <w:rPr>
                <w:rFonts w:ascii="Times New Roman" w:hAnsi="Times New Roman" w:cs="Times New Roman"/>
                <w:sz w:val="24"/>
                <w:szCs w:val="24"/>
              </w:rPr>
            </w:pPr>
            <w:r w:rsidRPr="003620F4">
              <w:rPr>
                <w:rFonts w:ascii="Times New Roman" w:hAnsi="Times New Roman" w:cs="Times New Roman"/>
                <w:sz w:val="24"/>
                <w:szCs w:val="24"/>
              </w:rPr>
              <w:t>Corruption</w:t>
            </w:r>
          </w:p>
        </w:tc>
        <w:tc>
          <w:tcPr>
            <w:tcW w:w="4972" w:type="dxa"/>
          </w:tcPr>
          <w:p w:rsidR="008144BD" w:rsidRPr="003620F4" w:rsidRDefault="008144BD" w:rsidP="00C34C57">
            <w:pPr>
              <w:tabs>
                <w:tab w:val="left" w:pos="292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Ranking of countries on a scale of zero to ten (after 2012 the scale was changed to</w:t>
            </w:r>
            <w:r>
              <w:rPr>
                <w:rFonts w:ascii="Times New Roman" w:hAnsi="Times New Roman" w:cs="Times New Roman"/>
                <w:sz w:val="24"/>
                <w:szCs w:val="24"/>
              </w:rPr>
              <w:t xml:space="preserve"> 0</w:t>
            </w:r>
            <w:r w:rsidRPr="003620F4">
              <w:rPr>
                <w:rFonts w:ascii="Times New Roman" w:hAnsi="Times New Roman" w:cs="Times New Roman"/>
                <w:sz w:val="24"/>
                <w:szCs w:val="24"/>
              </w:rPr>
              <w:t xml:space="preserve"> to 100) where zero indicates the highest level of corruption</w:t>
            </w:r>
          </w:p>
        </w:tc>
        <w:tc>
          <w:tcPr>
            <w:tcW w:w="2909" w:type="dxa"/>
          </w:tcPr>
          <w:p w:rsidR="008144BD" w:rsidRPr="003620F4" w:rsidRDefault="008144BD" w:rsidP="00C34C57">
            <w:pPr>
              <w:tabs>
                <w:tab w:val="left" w:pos="2925"/>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Transparency International (Corruption Perception Index-1995)</w:t>
            </w:r>
          </w:p>
        </w:tc>
      </w:tr>
      <w:tr w:rsidR="008144BD" w:rsidRPr="003620F4" w:rsidTr="00C34C57">
        <w:trPr>
          <w:trHeight w:val="927"/>
        </w:trPr>
        <w:tc>
          <w:tcPr>
            <w:cnfStyle w:val="001000000000" w:firstRow="0" w:lastRow="0" w:firstColumn="1" w:lastColumn="0" w:oddVBand="0" w:evenVBand="0" w:oddHBand="0" w:evenHBand="0" w:firstRowFirstColumn="0" w:firstRowLastColumn="0" w:lastRowFirstColumn="0" w:lastRowLastColumn="0"/>
            <w:tcW w:w="1857" w:type="dxa"/>
          </w:tcPr>
          <w:p w:rsidR="008144BD" w:rsidRPr="003620F4" w:rsidRDefault="008144BD" w:rsidP="00C34C57">
            <w:pPr>
              <w:tabs>
                <w:tab w:val="left" w:pos="2925"/>
              </w:tabs>
              <w:spacing w:line="360" w:lineRule="auto"/>
              <w:jc w:val="center"/>
              <w:rPr>
                <w:rFonts w:ascii="Times New Roman" w:hAnsi="Times New Roman" w:cs="Times New Roman"/>
                <w:sz w:val="24"/>
                <w:szCs w:val="24"/>
              </w:rPr>
            </w:pPr>
            <w:r w:rsidRPr="003620F4">
              <w:rPr>
                <w:rFonts w:ascii="Times New Roman" w:hAnsi="Times New Roman" w:cs="Times New Roman"/>
                <w:sz w:val="24"/>
                <w:szCs w:val="24"/>
              </w:rPr>
              <w:t>Foreign Aid</w:t>
            </w:r>
          </w:p>
        </w:tc>
        <w:tc>
          <w:tcPr>
            <w:tcW w:w="4972" w:type="dxa"/>
          </w:tcPr>
          <w:p w:rsidR="008144BD" w:rsidRPr="003620F4" w:rsidRDefault="008144BD" w:rsidP="00C34C57">
            <w:pPr>
              <w:tabs>
                <w:tab w:val="left" w:pos="292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The net aid, and that amount measured by the grants and loans deducted by current loan repayments</w:t>
            </w:r>
          </w:p>
        </w:tc>
        <w:tc>
          <w:tcPr>
            <w:tcW w:w="2909" w:type="dxa"/>
          </w:tcPr>
          <w:p w:rsidR="008144BD" w:rsidRPr="003620F4" w:rsidRDefault="008144BD" w:rsidP="00C34C57">
            <w:pPr>
              <w:tabs>
                <w:tab w:val="left" w:pos="2925"/>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World Governance Indicators</w:t>
            </w:r>
          </w:p>
          <w:p w:rsidR="008144BD" w:rsidRPr="003620F4" w:rsidRDefault="008144BD" w:rsidP="00C34C57">
            <w:pPr>
              <w:tabs>
                <w:tab w:val="left" w:pos="2925"/>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44BD" w:rsidRPr="003620F4" w:rsidTr="00C34C57">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1857" w:type="dxa"/>
          </w:tcPr>
          <w:p w:rsidR="008144BD" w:rsidRPr="003620F4" w:rsidRDefault="008144BD" w:rsidP="00C34C57">
            <w:pPr>
              <w:tabs>
                <w:tab w:val="left" w:pos="2925"/>
              </w:tabs>
              <w:spacing w:line="360" w:lineRule="auto"/>
              <w:jc w:val="center"/>
              <w:rPr>
                <w:rFonts w:ascii="Times New Roman" w:hAnsi="Times New Roman" w:cs="Times New Roman"/>
                <w:sz w:val="24"/>
                <w:szCs w:val="24"/>
              </w:rPr>
            </w:pPr>
            <w:r w:rsidRPr="003620F4">
              <w:rPr>
                <w:rFonts w:ascii="Times New Roman" w:hAnsi="Times New Roman" w:cs="Times New Roman"/>
                <w:sz w:val="24"/>
                <w:szCs w:val="24"/>
              </w:rPr>
              <w:t>GDP per Capita</w:t>
            </w:r>
          </w:p>
        </w:tc>
        <w:tc>
          <w:tcPr>
            <w:tcW w:w="4972" w:type="dxa"/>
          </w:tcPr>
          <w:p w:rsidR="008144BD" w:rsidRPr="003620F4" w:rsidRDefault="008144BD" w:rsidP="00C34C57">
            <w:pPr>
              <w:tabs>
                <w:tab w:val="left" w:pos="292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A specific amount of economic output generated by a person on average</w:t>
            </w:r>
          </w:p>
        </w:tc>
        <w:tc>
          <w:tcPr>
            <w:tcW w:w="2909" w:type="dxa"/>
          </w:tcPr>
          <w:p w:rsidR="008144BD" w:rsidRPr="003620F4" w:rsidRDefault="008144BD" w:rsidP="00C34C57">
            <w:pPr>
              <w:tabs>
                <w:tab w:val="left" w:pos="2925"/>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World Bank</w:t>
            </w:r>
          </w:p>
        </w:tc>
      </w:tr>
      <w:tr w:rsidR="008144BD" w:rsidRPr="003620F4" w:rsidTr="00C34C57">
        <w:trPr>
          <w:trHeight w:val="1791"/>
        </w:trPr>
        <w:tc>
          <w:tcPr>
            <w:cnfStyle w:val="001000000000" w:firstRow="0" w:lastRow="0" w:firstColumn="1" w:lastColumn="0" w:oddVBand="0" w:evenVBand="0" w:oddHBand="0" w:evenHBand="0" w:firstRowFirstColumn="0" w:firstRowLastColumn="0" w:lastRowFirstColumn="0" w:lastRowLastColumn="0"/>
            <w:tcW w:w="1857" w:type="dxa"/>
          </w:tcPr>
          <w:p w:rsidR="008144BD" w:rsidRPr="003620F4" w:rsidRDefault="008144BD" w:rsidP="00C34C57">
            <w:pPr>
              <w:tabs>
                <w:tab w:val="left" w:pos="2925"/>
              </w:tabs>
              <w:spacing w:line="360" w:lineRule="auto"/>
              <w:jc w:val="center"/>
              <w:rPr>
                <w:rFonts w:ascii="Times New Roman" w:hAnsi="Times New Roman" w:cs="Times New Roman"/>
                <w:sz w:val="24"/>
                <w:szCs w:val="24"/>
              </w:rPr>
            </w:pPr>
            <w:r w:rsidRPr="003620F4">
              <w:rPr>
                <w:rFonts w:ascii="Times New Roman" w:hAnsi="Times New Roman" w:cs="Times New Roman"/>
                <w:sz w:val="24"/>
                <w:szCs w:val="24"/>
              </w:rPr>
              <w:t>Gini Index</w:t>
            </w:r>
          </w:p>
        </w:tc>
        <w:tc>
          <w:tcPr>
            <w:tcW w:w="4972" w:type="dxa"/>
          </w:tcPr>
          <w:p w:rsidR="008144BD" w:rsidRPr="003620F4" w:rsidRDefault="008144BD" w:rsidP="00C34C57">
            <w:pPr>
              <w:tabs>
                <w:tab w:val="left" w:pos="292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The degree to which the distribution of income (or consumption expenditure) amon</w:t>
            </w:r>
            <w:r>
              <w:rPr>
                <w:rFonts w:ascii="Times New Roman" w:hAnsi="Times New Roman" w:cs="Times New Roman"/>
                <w:sz w:val="24"/>
                <w:szCs w:val="24"/>
              </w:rPr>
              <w:t xml:space="preserve">g individuals or households </w:t>
            </w:r>
            <w:r w:rsidRPr="003620F4">
              <w:rPr>
                <w:rFonts w:ascii="Times New Roman" w:hAnsi="Times New Roman" w:cs="Times New Roman"/>
                <w:sz w:val="24"/>
                <w:szCs w:val="24"/>
              </w:rPr>
              <w:t>in an economy diverges from a perfectly equal distribution. GINI Index ranges from zero (representing perfect equality) and 100 (representing perfect inequality)</w:t>
            </w:r>
          </w:p>
        </w:tc>
        <w:tc>
          <w:tcPr>
            <w:tcW w:w="2909" w:type="dxa"/>
          </w:tcPr>
          <w:p w:rsidR="008144BD" w:rsidRPr="003620F4" w:rsidRDefault="008144BD" w:rsidP="00C34C57">
            <w:pPr>
              <w:tabs>
                <w:tab w:val="left" w:pos="2925"/>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World Governance Indicators</w:t>
            </w:r>
          </w:p>
          <w:p w:rsidR="008144BD" w:rsidRPr="003620F4" w:rsidRDefault="008144BD" w:rsidP="00C34C57">
            <w:pPr>
              <w:tabs>
                <w:tab w:val="left" w:pos="2925"/>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44BD" w:rsidRPr="003620F4" w:rsidTr="00C34C57">
        <w:trPr>
          <w:cnfStyle w:val="000000100000" w:firstRow="0" w:lastRow="0" w:firstColumn="0" w:lastColumn="0" w:oddVBand="0" w:evenVBand="0" w:oddHBand="1"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1857" w:type="dxa"/>
          </w:tcPr>
          <w:p w:rsidR="008144BD" w:rsidRPr="003620F4" w:rsidRDefault="008144BD" w:rsidP="00C34C57">
            <w:pPr>
              <w:tabs>
                <w:tab w:val="left" w:pos="2925"/>
              </w:tabs>
              <w:spacing w:line="360" w:lineRule="auto"/>
              <w:jc w:val="center"/>
              <w:rPr>
                <w:rFonts w:ascii="Times New Roman" w:hAnsi="Times New Roman" w:cs="Times New Roman"/>
                <w:sz w:val="24"/>
                <w:szCs w:val="24"/>
              </w:rPr>
            </w:pPr>
            <w:r w:rsidRPr="003620F4">
              <w:rPr>
                <w:rFonts w:ascii="Times New Roman" w:hAnsi="Times New Roman" w:cs="Times New Roman"/>
                <w:sz w:val="24"/>
                <w:szCs w:val="24"/>
              </w:rPr>
              <w:t>Political</w:t>
            </w:r>
          </w:p>
          <w:p w:rsidR="008144BD" w:rsidRPr="003620F4" w:rsidRDefault="008144BD" w:rsidP="00C34C57">
            <w:pPr>
              <w:tabs>
                <w:tab w:val="left" w:pos="2925"/>
              </w:tabs>
              <w:spacing w:line="360" w:lineRule="auto"/>
              <w:jc w:val="center"/>
              <w:rPr>
                <w:rFonts w:ascii="Times New Roman" w:hAnsi="Times New Roman" w:cs="Times New Roman"/>
                <w:sz w:val="24"/>
                <w:szCs w:val="24"/>
              </w:rPr>
            </w:pPr>
            <w:r w:rsidRPr="003620F4">
              <w:rPr>
                <w:rFonts w:ascii="Times New Roman" w:hAnsi="Times New Roman" w:cs="Times New Roman"/>
                <w:sz w:val="24"/>
                <w:szCs w:val="24"/>
              </w:rPr>
              <w:t>Stability</w:t>
            </w:r>
          </w:p>
        </w:tc>
        <w:tc>
          <w:tcPr>
            <w:tcW w:w="4972" w:type="dxa"/>
          </w:tcPr>
          <w:p w:rsidR="008144BD" w:rsidRPr="003620F4" w:rsidRDefault="008144BD" w:rsidP="00C34C57">
            <w:pPr>
              <w:tabs>
                <w:tab w:val="left" w:pos="292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Perceptions of the probability</w:t>
            </w:r>
            <w:r>
              <w:rPr>
                <w:rFonts w:ascii="Times New Roman" w:hAnsi="Times New Roman" w:cs="Times New Roman"/>
                <w:sz w:val="24"/>
                <w:szCs w:val="24"/>
              </w:rPr>
              <w:t xml:space="preserve"> of political instability </w:t>
            </w:r>
            <w:r w:rsidRPr="003620F4">
              <w:rPr>
                <w:rFonts w:ascii="Times New Roman" w:hAnsi="Times New Roman" w:cs="Times New Roman"/>
                <w:sz w:val="24"/>
                <w:szCs w:val="24"/>
              </w:rPr>
              <w:t>or politically-motivate</w:t>
            </w:r>
            <w:r>
              <w:rPr>
                <w:rFonts w:ascii="Times New Roman" w:hAnsi="Times New Roman" w:cs="Times New Roman"/>
                <w:sz w:val="24"/>
                <w:szCs w:val="24"/>
              </w:rPr>
              <w:t>d violence.</w:t>
            </w:r>
          </w:p>
        </w:tc>
        <w:tc>
          <w:tcPr>
            <w:tcW w:w="2909" w:type="dxa"/>
          </w:tcPr>
          <w:p w:rsidR="008144BD" w:rsidRPr="003620F4" w:rsidRDefault="008144BD" w:rsidP="00C34C57">
            <w:pPr>
              <w:tabs>
                <w:tab w:val="left" w:pos="2925"/>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World Government Indicator</w:t>
            </w:r>
          </w:p>
          <w:p w:rsidR="008144BD" w:rsidRPr="003620F4" w:rsidRDefault="008144BD" w:rsidP="00C34C57">
            <w:pPr>
              <w:tabs>
                <w:tab w:val="left" w:pos="292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144BD" w:rsidRPr="003620F4" w:rsidTr="00C34C57">
        <w:trPr>
          <w:trHeight w:val="756"/>
        </w:trPr>
        <w:tc>
          <w:tcPr>
            <w:cnfStyle w:val="001000000000" w:firstRow="0" w:lastRow="0" w:firstColumn="1" w:lastColumn="0" w:oddVBand="0" w:evenVBand="0" w:oddHBand="0" w:evenHBand="0" w:firstRowFirstColumn="0" w:firstRowLastColumn="0" w:lastRowFirstColumn="0" w:lastRowLastColumn="0"/>
            <w:tcW w:w="1857" w:type="dxa"/>
          </w:tcPr>
          <w:p w:rsidR="008144BD" w:rsidRPr="003620F4" w:rsidRDefault="008144BD" w:rsidP="00C34C57">
            <w:pPr>
              <w:tabs>
                <w:tab w:val="left" w:pos="2925"/>
              </w:tabs>
              <w:spacing w:line="360" w:lineRule="auto"/>
              <w:jc w:val="center"/>
              <w:rPr>
                <w:rFonts w:ascii="Times New Roman" w:hAnsi="Times New Roman" w:cs="Times New Roman"/>
                <w:sz w:val="24"/>
                <w:szCs w:val="24"/>
              </w:rPr>
            </w:pPr>
            <w:r w:rsidRPr="003620F4">
              <w:rPr>
                <w:rFonts w:ascii="Times New Roman" w:hAnsi="Times New Roman" w:cs="Times New Roman"/>
                <w:sz w:val="24"/>
                <w:szCs w:val="24"/>
              </w:rPr>
              <w:t>Trade openness</w:t>
            </w:r>
          </w:p>
        </w:tc>
        <w:tc>
          <w:tcPr>
            <w:tcW w:w="4972" w:type="dxa"/>
          </w:tcPr>
          <w:p w:rsidR="008144BD" w:rsidRPr="003620F4" w:rsidRDefault="008144BD" w:rsidP="00C34C5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Total trade(sum of exports plus imports) as a share of the country’s gross domestic product</w:t>
            </w:r>
          </w:p>
        </w:tc>
        <w:tc>
          <w:tcPr>
            <w:tcW w:w="2909" w:type="dxa"/>
          </w:tcPr>
          <w:p w:rsidR="008144BD" w:rsidRPr="003620F4" w:rsidRDefault="008144BD" w:rsidP="00C34C5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World Bank</w:t>
            </w:r>
          </w:p>
        </w:tc>
      </w:tr>
    </w:tbl>
    <w:p w:rsidR="008144BD" w:rsidRDefault="008144BD" w:rsidP="008144BD">
      <w:pPr>
        <w:tabs>
          <w:tab w:val="left" w:pos="1416"/>
        </w:tabs>
        <w:spacing w:after="0" w:line="360" w:lineRule="auto"/>
        <w:jc w:val="both"/>
        <w:rPr>
          <w:rFonts w:ascii="Times New Roman" w:hAnsi="Times New Roman" w:cs="Times New Roman"/>
          <w:b/>
          <w:sz w:val="24"/>
          <w:szCs w:val="24"/>
        </w:rPr>
      </w:pPr>
    </w:p>
    <w:p w:rsidR="008B7307" w:rsidRDefault="008B7307" w:rsidP="008144BD">
      <w:pPr>
        <w:tabs>
          <w:tab w:val="left" w:pos="1416"/>
        </w:tabs>
        <w:spacing w:after="0" w:line="360" w:lineRule="auto"/>
        <w:jc w:val="both"/>
        <w:rPr>
          <w:rFonts w:ascii="Times New Roman" w:hAnsi="Times New Roman" w:cs="Times New Roman"/>
          <w:b/>
          <w:sz w:val="24"/>
          <w:szCs w:val="24"/>
        </w:rPr>
      </w:pPr>
    </w:p>
    <w:p w:rsidR="008B7307" w:rsidRDefault="008B7307" w:rsidP="008144BD">
      <w:pPr>
        <w:tabs>
          <w:tab w:val="left" w:pos="1416"/>
        </w:tabs>
        <w:spacing w:after="0" w:line="360" w:lineRule="auto"/>
        <w:jc w:val="both"/>
        <w:rPr>
          <w:rFonts w:ascii="Times New Roman" w:hAnsi="Times New Roman" w:cs="Times New Roman"/>
          <w:b/>
          <w:sz w:val="24"/>
          <w:szCs w:val="24"/>
        </w:rPr>
      </w:pPr>
    </w:p>
    <w:p w:rsidR="00D23BAF" w:rsidRDefault="00D23BAF" w:rsidP="008144BD">
      <w:pPr>
        <w:tabs>
          <w:tab w:val="left" w:pos="1416"/>
        </w:tabs>
        <w:spacing w:after="0" w:line="360" w:lineRule="auto"/>
        <w:jc w:val="both"/>
        <w:rPr>
          <w:rFonts w:ascii="Times New Roman" w:hAnsi="Times New Roman" w:cs="Times New Roman"/>
          <w:b/>
          <w:sz w:val="24"/>
          <w:szCs w:val="24"/>
        </w:rPr>
      </w:pPr>
    </w:p>
    <w:p w:rsidR="00D23BAF" w:rsidRDefault="00D23BAF" w:rsidP="008144BD">
      <w:pPr>
        <w:tabs>
          <w:tab w:val="left" w:pos="1416"/>
        </w:tabs>
        <w:spacing w:after="0" w:line="360" w:lineRule="auto"/>
        <w:jc w:val="both"/>
        <w:rPr>
          <w:rFonts w:ascii="Times New Roman" w:hAnsi="Times New Roman" w:cs="Times New Roman"/>
          <w:b/>
          <w:sz w:val="24"/>
          <w:szCs w:val="24"/>
        </w:rPr>
      </w:pPr>
    </w:p>
    <w:p w:rsidR="00D23BAF" w:rsidRDefault="00D23BAF" w:rsidP="008144BD">
      <w:pPr>
        <w:tabs>
          <w:tab w:val="left" w:pos="1416"/>
        </w:tabs>
        <w:spacing w:after="0" w:line="360" w:lineRule="auto"/>
        <w:jc w:val="both"/>
        <w:rPr>
          <w:rFonts w:ascii="Times New Roman" w:hAnsi="Times New Roman" w:cs="Times New Roman"/>
          <w:b/>
          <w:sz w:val="24"/>
          <w:szCs w:val="24"/>
        </w:rPr>
      </w:pPr>
    </w:p>
    <w:p w:rsidR="00BF7BA7" w:rsidRDefault="00BF7BA7" w:rsidP="008144BD">
      <w:pPr>
        <w:tabs>
          <w:tab w:val="left" w:pos="1416"/>
        </w:tabs>
        <w:spacing w:after="0" w:line="360" w:lineRule="auto"/>
        <w:jc w:val="both"/>
        <w:rPr>
          <w:rFonts w:ascii="Times New Roman" w:hAnsi="Times New Roman" w:cs="Times New Roman"/>
          <w:b/>
          <w:sz w:val="24"/>
          <w:szCs w:val="24"/>
        </w:rPr>
      </w:pPr>
    </w:p>
    <w:p w:rsidR="00BF7BA7" w:rsidRDefault="00BF7BA7" w:rsidP="008144BD">
      <w:pPr>
        <w:tabs>
          <w:tab w:val="left" w:pos="1416"/>
        </w:tabs>
        <w:spacing w:after="0" w:line="360" w:lineRule="auto"/>
        <w:jc w:val="both"/>
        <w:rPr>
          <w:rFonts w:ascii="Times New Roman" w:hAnsi="Times New Roman" w:cs="Times New Roman"/>
          <w:b/>
          <w:sz w:val="24"/>
          <w:szCs w:val="24"/>
        </w:rPr>
      </w:pPr>
    </w:p>
    <w:p w:rsidR="008B7307" w:rsidRDefault="008B7307" w:rsidP="008144BD">
      <w:pPr>
        <w:tabs>
          <w:tab w:val="left" w:pos="1416"/>
        </w:tabs>
        <w:spacing w:after="0" w:line="360" w:lineRule="auto"/>
        <w:jc w:val="both"/>
        <w:rPr>
          <w:rFonts w:ascii="Times New Roman" w:hAnsi="Times New Roman" w:cs="Times New Roman"/>
          <w:b/>
          <w:sz w:val="24"/>
          <w:szCs w:val="24"/>
        </w:rPr>
      </w:pPr>
    </w:p>
    <w:p w:rsidR="008144BD" w:rsidRPr="003620F4" w:rsidRDefault="008144BD" w:rsidP="008144BD">
      <w:pPr>
        <w:tabs>
          <w:tab w:val="left" w:pos="141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w:t>
      </w:r>
      <w:r w:rsidRPr="003620F4">
        <w:rPr>
          <w:rFonts w:ascii="Times New Roman" w:hAnsi="Times New Roman" w:cs="Times New Roman"/>
          <w:b/>
          <w:sz w:val="24"/>
          <w:szCs w:val="24"/>
        </w:rPr>
        <w:t xml:space="preserve">.0 Results  </w:t>
      </w:r>
    </w:p>
    <w:p w:rsidR="008144BD" w:rsidRPr="003620F4" w:rsidRDefault="008144BD" w:rsidP="008144BD">
      <w:pPr>
        <w:tabs>
          <w:tab w:val="left" w:pos="1416"/>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The result from random effect and fixed effect estimates for the two continents will be prov</w:t>
      </w:r>
      <w:r w:rsidR="0072429D">
        <w:rPr>
          <w:rFonts w:ascii="Times New Roman" w:hAnsi="Times New Roman" w:cs="Times New Roman"/>
          <w:sz w:val="24"/>
          <w:szCs w:val="24"/>
        </w:rPr>
        <w:t>ided in separate tables (Table 4 and 5). Table 4</w:t>
      </w:r>
      <w:r w:rsidRPr="003620F4">
        <w:rPr>
          <w:rFonts w:ascii="Times New Roman" w:hAnsi="Times New Roman" w:cs="Times New Roman"/>
          <w:sz w:val="24"/>
          <w:szCs w:val="24"/>
        </w:rPr>
        <w:t xml:space="preserve"> represents the estimations </w:t>
      </w:r>
      <w:r w:rsidR="0072429D">
        <w:rPr>
          <w:rFonts w:ascii="Times New Roman" w:hAnsi="Times New Roman" w:cs="Times New Roman"/>
          <w:sz w:val="24"/>
          <w:szCs w:val="24"/>
        </w:rPr>
        <w:t>of African countries and Table 5</w:t>
      </w:r>
      <w:r w:rsidRPr="003620F4">
        <w:rPr>
          <w:rFonts w:ascii="Times New Roman" w:hAnsi="Times New Roman" w:cs="Times New Roman"/>
          <w:sz w:val="24"/>
          <w:szCs w:val="24"/>
        </w:rPr>
        <w:t xml:space="preserve"> represents the estimations of Asian countries.</w:t>
      </w:r>
    </w:p>
    <w:p w:rsidR="008144BD" w:rsidRDefault="008144BD" w:rsidP="008144BD">
      <w:pPr>
        <w:tabs>
          <w:tab w:val="left" w:pos="1416"/>
        </w:tabs>
        <w:spacing w:after="0" w:line="360" w:lineRule="auto"/>
        <w:jc w:val="center"/>
        <w:rPr>
          <w:rFonts w:ascii="Times New Roman" w:hAnsi="Times New Roman" w:cs="Times New Roman"/>
          <w:b/>
          <w:sz w:val="24"/>
          <w:szCs w:val="24"/>
        </w:rPr>
      </w:pPr>
    </w:p>
    <w:p w:rsidR="008144BD" w:rsidRPr="000611CD" w:rsidRDefault="008144BD" w:rsidP="008144BD">
      <w:pPr>
        <w:tabs>
          <w:tab w:val="left" w:pos="1416"/>
        </w:tabs>
        <w:spacing w:after="0" w:line="360" w:lineRule="auto"/>
        <w:jc w:val="center"/>
        <w:rPr>
          <w:rFonts w:ascii="Times New Roman" w:hAnsi="Times New Roman" w:cs="Times New Roman"/>
          <w:b/>
          <w:sz w:val="24"/>
          <w:szCs w:val="24"/>
        </w:rPr>
      </w:pPr>
      <w:r w:rsidRPr="000611CD">
        <w:rPr>
          <w:rFonts w:ascii="Times New Roman" w:hAnsi="Times New Roman" w:cs="Times New Roman"/>
          <w:b/>
          <w:sz w:val="24"/>
          <w:szCs w:val="24"/>
        </w:rPr>
        <w:t>Table 4: Random Effects and Fixed Effects Estimates for Africa</w:t>
      </w:r>
    </w:p>
    <w:tbl>
      <w:tblPr>
        <w:tblStyle w:val="PlainTable31"/>
        <w:tblW w:w="7896" w:type="dxa"/>
        <w:jc w:val="center"/>
        <w:tblLook w:val="04A0" w:firstRow="1" w:lastRow="0" w:firstColumn="1" w:lastColumn="0" w:noHBand="0" w:noVBand="1"/>
      </w:tblPr>
      <w:tblGrid>
        <w:gridCol w:w="2939"/>
        <w:gridCol w:w="2629"/>
        <w:gridCol w:w="2328"/>
      </w:tblGrid>
      <w:tr w:rsidR="008144BD" w:rsidRPr="003620F4" w:rsidTr="00C34C57">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100" w:firstRow="0" w:lastRow="0" w:firstColumn="1" w:lastColumn="0" w:oddVBand="0" w:evenVBand="0" w:oddHBand="0" w:evenHBand="0" w:firstRowFirstColumn="1" w:firstRowLastColumn="0" w:lastRowFirstColumn="0" w:lastRowLastColumn="0"/>
            <w:tcW w:w="2939" w:type="dxa"/>
          </w:tcPr>
          <w:p w:rsidR="008144BD" w:rsidRPr="003620F4" w:rsidRDefault="008144BD" w:rsidP="00C34C57">
            <w:pPr>
              <w:tabs>
                <w:tab w:val="left" w:pos="1416"/>
              </w:tabs>
              <w:jc w:val="both"/>
              <w:rPr>
                <w:rFonts w:ascii="Times New Roman" w:hAnsi="Times New Roman" w:cs="Times New Roman"/>
                <w:sz w:val="24"/>
                <w:szCs w:val="24"/>
              </w:rPr>
            </w:pPr>
            <w:r w:rsidRPr="003620F4">
              <w:rPr>
                <w:rFonts w:ascii="Times New Roman" w:hAnsi="Times New Roman" w:cs="Times New Roman"/>
                <w:sz w:val="24"/>
                <w:szCs w:val="24"/>
              </w:rPr>
              <w:t>Variable</w:t>
            </w:r>
          </w:p>
        </w:tc>
        <w:tc>
          <w:tcPr>
            <w:tcW w:w="2629" w:type="dxa"/>
          </w:tcPr>
          <w:p w:rsidR="008144BD" w:rsidRPr="003620F4" w:rsidRDefault="008144BD" w:rsidP="00C34C57">
            <w:pPr>
              <w:tabs>
                <w:tab w:val="left" w:pos="141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Random Effect</w:t>
            </w:r>
          </w:p>
        </w:tc>
        <w:tc>
          <w:tcPr>
            <w:tcW w:w="2328" w:type="dxa"/>
          </w:tcPr>
          <w:p w:rsidR="008144BD" w:rsidRPr="003620F4" w:rsidRDefault="008144BD" w:rsidP="00C34C57">
            <w:pPr>
              <w:tabs>
                <w:tab w:val="left" w:pos="141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Fixed Effect</w:t>
            </w:r>
          </w:p>
        </w:tc>
      </w:tr>
      <w:tr w:rsidR="008144BD" w:rsidRPr="003620F4" w:rsidTr="00C34C57">
        <w:trPr>
          <w:cnfStyle w:val="000000100000" w:firstRow="0" w:lastRow="0" w:firstColumn="0" w:lastColumn="0" w:oddVBand="0" w:evenVBand="0" w:oddHBand="1"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93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Intercept</w:t>
            </w:r>
          </w:p>
          <w:p w:rsidR="008144BD" w:rsidRPr="003620F4" w:rsidRDefault="008144BD" w:rsidP="00C34C57">
            <w:pPr>
              <w:rPr>
                <w:rFonts w:ascii="Times New Roman" w:hAnsi="Times New Roman" w:cs="Times New Roman"/>
                <w:sz w:val="24"/>
                <w:szCs w:val="24"/>
              </w:rPr>
            </w:pPr>
          </w:p>
        </w:tc>
        <w:tc>
          <w:tcPr>
            <w:tcW w:w="2629"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center"/>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32.67301</w:t>
                  </w:r>
                </w:p>
              </w:tc>
            </w:tr>
            <w:tr w:rsidR="008144BD" w:rsidRPr="003620F4" w:rsidTr="00C34C57">
              <w:trPr>
                <w:trHeight w:val="317"/>
              </w:trPr>
              <w:tc>
                <w:tcPr>
                  <w:tcW w:w="1255" w:type="dxa"/>
                  <w:tcBorders>
                    <w:top w:val="nil"/>
                    <w:left w:val="nil"/>
                    <w:bottom w:val="nil"/>
                    <w:right w:val="nil"/>
                  </w:tcBorders>
                  <w:shd w:val="clear" w:color="auto" w:fill="auto"/>
                  <w:noWrap/>
                  <w:vAlign w:val="center"/>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(74.90584)</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28"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201.9094</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(376.3848)</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144BD" w:rsidRPr="003620F4" w:rsidTr="00C34C57">
        <w:trPr>
          <w:trHeight w:val="634"/>
          <w:jc w:val="center"/>
        </w:trPr>
        <w:tc>
          <w:tcPr>
            <w:cnfStyle w:val="001000000000" w:firstRow="0" w:lastRow="0" w:firstColumn="1" w:lastColumn="0" w:oddVBand="0" w:evenVBand="0" w:oddHBand="0" w:evenHBand="0" w:firstRowFirstColumn="0" w:firstRowLastColumn="0" w:lastRowFirstColumn="0" w:lastRowLastColumn="0"/>
            <w:tcW w:w="293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Foreign Aid</w:t>
            </w:r>
          </w:p>
          <w:p w:rsidR="008144BD" w:rsidRPr="003620F4" w:rsidRDefault="008144BD" w:rsidP="00C34C57">
            <w:pPr>
              <w:rPr>
                <w:rFonts w:ascii="Times New Roman" w:hAnsi="Times New Roman" w:cs="Times New Roman"/>
                <w:sz w:val="24"/>
                <w:szCs w:val="24"/>
              </w:rPr>
            </w:pPr>
          </w:p>
        </w:tc>
        <w:tc>
          <w:tcPr>
            <w:tcW w:w="2629"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-1.79524</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(5.859483)</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28" w:type="dxa"/>
          </w:tcPr>
          <w:tbl>
            <w:tblPr>
              <w:tblW w:w="1019" w:type="dxa"/>
              <w:tblLook w:val="04A0" w:firstRow="1" w:lastRow="0" w:firstColumn="1" w:lastColumn="0" w:noHBand="0" w:noVBand="1"/>
            </w:tblPr>
            <w:tblGrid>
              <w:gridCol w:w="1036"/>
            </w:tblGrid>
            <w:tr w:rsidR="008144BD" w:rsidRPr="003620F4" w:rsidTr="00C34C57">
              <w:trPr>
                <w:trHeight w:val="317"/>
              </w:trPr>
              <w:tc>
                <w:tcPr>
                  <w:tcW w:w="1019"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20.0728</w:t>
                  </w:r>
                </w:p>
              </w:tc>
            </w:tr>
            <w:tr w:rsidR="008144BD" w:rsidRPr="003620F4" w:rsidTr="00C34C57">
              <w:trPr>
                <w:trHeight w:val="317"/>
              </w:trPr>
              <w:tc>
                <w:tcPr>
                  <w:tcW w:w="1019"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(29.911)</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44BD" w:rsidRPr="003620F4" w:rsidTr="00C34C57">
        <w:trPr>
          <w:cnfStyle w:val="000000100000" w:firstRow="0" w:lastRow="0" w:firstColumn="0" w:lastColumn="0" w:oddVBand="0" w:evenVBand="0" w:oddHBand="1"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93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GDP per capita</w:t>
            </w:r>
          </w:p>
          <w:p w:rsidR="008144BD" w:rsidRPr="003620F4" w:rsidRDefault="008144BD" w:rsidP="00C34C57">
            <w:pPr>
              <w:rPr>
                <w:rFonts w:ascii="Times New Roman" w:hAnsi="Times New Roman" w:cs="Times New Roman"/>
                <w:sz w:val="24"/>
                <w:szCs w:val="24"/>
              </w:rPr>
            </w:pPr>
          </w:p>
        </w:tc>
        <w:tc>
          <w:tcPr>
            <w:tcW w:w="2629"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1.208645</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(6.805681)</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28"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2.9635</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(36.42569)</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144BD" w:rsidRPr="003620F4" w:rsidTr="00C34C57">
        <w:trPr>
          <w:trHeight w:val="634"/>
          <w:jc w:val="center"/>
        </w:trPr>
        <w:tc>
          <w:tcPr>
            <w:cnfStyle w:val="001000000000" w:firstRow="0" w:lastRow="0" w:firstColumn="1" w:lastColumn="0" w:oddVBand="0" w:evenVBand="0" w:oddHBand="0" w:evenHBand="0" w:firstRowFirstColumn="0" w:firstRowLastColumn="0" w:lastRowFirstColumn="0" w:lastRowLastColumn="0"/>
            <w:tcW w:w="293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Gini Coefficient</w:t>
            </w:r>
          </w:p>
          <w:p w:rsidR="008144BD" w:rsidRPr="003620F4" w:rsidRDefault="008144BD" w:rsidP="00C34C57">
            <w:pPr>
              <w:rPr>
                <w:rFonts w:ascii="Times New Roman" w:hAnsi="Times New Roman" w:cs="Times New Roman"/>
                <w:sz w:val="24"/>
                <w:szCs w:val="24"/>
              </w:rPr>
            </w:pPr>
          </w:p>
        </w:tc>
        <w:tc>
          <w:tcPr>
            <w:tcW w:w="2629"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-0.73715*</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(0.413358)</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28"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-4.56312</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(3.807808)</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44BD" w:rsidRPr="003620F4" w:rsidTr="00C34C57">
        <w:trPr>
          <w:cnfStyle w:val="000000100000" w:firstRow="0" w:lastRow="0" w:firstColumn="0" w:lastColumn="0" w:oddVBand="0" w:evenVBand="0" w:oddHBand="1"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93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Political Stability</w:t>
            </w:r>
          </w:p>
          <w:p w:rsidR="008144BD" w:rsidRPr="003620F4" w:rsidRDefault="008144BD" w:rsidP="00C34C57">
            <w:pPr>
              <w:rPr>
                <w:rFonts w:ascii="Times New Roman" w:hAnsi="Times New Roman" w:cs="Times New Roman"/>
                <w:sz w:val="24"/>
                <w:szCs w:val="24"/>
              </w:rPr>
            </w:pPr>
          </w:p>
        </w:tc>
        <w:tc>
          <w:tcPr>
            <w:tcW w:w="2629"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-0.8547*</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(0.466352)</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28"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-20.9562</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(15.50863)</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144BD" w:rsidRPr="003620F4" w:rsidTr="00C34C57">
        <w:trPr>
          <w:trHeight w:val="634"/>
          <w:jc w:val="center"/>
        </w:trPr>
        <w:tc>
          <w:tcPr>
            <w:cnfStyle w:val="001000000000" w:firstRow="0" w:lastRow="0" w:firstColumn="1" w:lastColumn="0" w:oddVBand="0" w:evenVBand="0" w:oddHBand="0" w:evenHBand="0" w:firstRowFirstColumn="0" w:firstRowLastColumn="0" w:lastRowFirstColumn="0" w:lastRowLastColumn="0"/>
            <w:tcW w:w="293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Trade Openness</w:t>
            </w:r>
          </w:p>
          <w:p w:rsidR="008144BD" w:rsidRPr="003620F4" w:rsidRDefault="008144BD" w:rsidP="00C34C57">
            <w:pPr>
              <w:rPr>
                <w:rFonts w:ascii="Times New Roman" w:hAnsi="Times New Roman" w:cs="Times New Roman"/>
                <w:sz w:val="24"/>
                <w:szCs w:val="24"/>
              </w:rPr>
            </w:pPr>
          </w:p>
        </w:tc>
        <w:tc>
          <w:tcPr>
            <w:tcW w:w="2629" w:type="dxa"/>
          </w:tcPr>
          <w:tbl>
            <w:tblPr>
              <w:tblW w:w="1137" w:type="dxa"/>
              <w:tblLook w:val="04A0" w:firstRow="1" w:lastRow="0" w:firstColumn="1" w:lastColumn="0" w:noHBand="0" w:noVBand="1"/>
            </w:tblPr>
            <w:tblGrid>
              <w:gridCol w:w="1156"/>
            </w:tblGrid>
            <w:tr w:rsidR="008144BD" w:rsidRPr="003620F4" w:rsidTr="00C34C57">
              <w:trPr>
                <w:trHeight w:val="317"/>
              </w:trPr>
              <w:tc>
                <w:tcPr>
                  <w:tcW w:w="113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9.981982</w:t>
                  </w:r>
                </w:p>
              </w:tc>
            </w:tr>
            <w:tr w:rsidR="008144BD" w:rsidRPr="003620F4" w:rsidTr="00C34C57">
              <w:trPr>
                <w:trHeight w:val="317"/>
              </w:trPr>
              <w:tc>
                <w:tcPr>
                  <w:tcW w:w="113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(14.6629)</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28" w:type="dxa"/>
          </w:tcPr>
          <w:tbl>
            <w:tblPr>
              <w:tblW w:w="1255" w:type="dxa"/>
              <w:tblLook w:val="04A0" w:firstRow="1" w:lastRow="0" w:firstColumn="1" w:lastColumn="0" w:noHBand="0" w:noVBand="1"/>
            </w:tblPr>
            <w:tblGrid>
              <w:gridCol w:w="1276"/>
            </w:tblGrid>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96.4825</w:t>
                  </w:r>
                </w:p>
              </w:tc>
            </w:tr>
            <w:tr w:rsidR="008144BD" w:rsidRPr="003620F4" w:rsidTr="00C34C57">
              <w:trPr>
                <w:trHeight w:val="317"/>
              </w:trPr>
              <w:tc>
                <w:tcPr>
                  <w:tcW w:w="1255"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(77.00242)</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44BD" w:rsidRPr="003620F4" w:rsidTr="00C34C57">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293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R</w:t>
            </w:r>
            <w:r w:rsidRPr="003620F4">
              <w:rPr>
                <w:rFonts w:ascii="Times New Roman" w:hAnsi="Times New Roman" w:cs="Times New Roman"/>
                <w:sz w:val="24"/>
                <w:szCs w:val="24"/>
                <w:vertAlign w:val="superscript"/>
              </w:rPr>
              <w:t>2</w:t>
            </w:r>
          </w:p>
        </w:tc>
        <w:tc>
          <w:tcPr>
            <w:tcW w:w="2629" w:type="dxa"/>
          </w:tcPr>
          <w:p w:rsidR="008144BD" w:rsidRPr="003620F4" w:rsidRDefault="008144BD" w:rsidP="00C34C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0.2370</w:t>
            </w:r>
          </w:p>
        </w:tc>
        <w:tc>
          <w:tcPr>
            <w:tcW w:w="2328" w:type="dxa"/>
          </w:tcPr>
          <w:p w:rsidR="008144BD" w:rsidRPr="003620F4" w:rsidRDefault="008144BD" w:rsidP="00C34C57">
            <w:pPr>
              <w:tabs>
                <w:tab w:val="left" w:pos="20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0.0491</w:t>
            </w:r>
          </w:p>
        </w:tc>
      </w:tr>
    </w:tbl>
    <w:p w:rsidR="008144BD" w:rsidRPr="003620F4" w:rsidRDefault="008144BD" w:rsidP="008144BD">
      <w:pPr>
        <w:tabs>
          <w:tab w:val="left" w:pos="1416"/>
        </w:tabs>
        <w:spacing w:after="0" w:line="240" w:lineRule="auto"/>
        <w:jc w:val="both"/>
        <w:rPr>
          <w:rFonts w:ascii="Times New Roman" w:hAnsi="Times New Roman" w:cs="Times New Roman"/>
          <w:szCs w:val="24"/>
        </w:rPr>
      </w:pPr>
      <w:r w:rsidRPr="003620F4">
        <w:rPr>
          <w:rFonts w:ascii="Times New Roman" w:hAnsi="Times New Roman" w:cs="Times New Roman"/>
          <w:szCs w:val="24"/>
        </w:rPr>
        <w:t>Standard errors are given in parenthesis</w:t>
      </w:r>
    </w:p>
    <w:p w:rsidR="008144BD" w:rsidRPr="003620F4" w:rsidRDefault="008144BD" w:rsidP="008144BD">
      <w:pPr>
        <w:tabs>
          <w:tab w:val="left" w:pos="1416"/>
        </w:tabs>
        <w:spacing w:after="0" w:line="240" w:lineRule="auto"/>
        <w:jc w:val="both"/>
        <w:rPr>
          <w:rFonts w:ascii="Times New Roman" w:hAnsi="Times New Roman" w:cs="Times New Roman"/>
          <w:szCs w:val="24"/>
        </w:rPr>
      </w:pPr>
      <w:r w:rsidRPr="003620F4">
        <w:rPr>
          <w:rFonts w:ascii="Times New Roman" w:hAnsi="Times New Roman" w:cs="Times New Roman"/>
          <w:szCs w:val="24"/>
        </w:rPr>
        <w:t>Level of Significance: &lt;1% ***, &lt;5% **, &lt;10% *</w:t>
      </w:r>
    </w:p>
    <w:p w:rsidR="008144BD" w:rsidRPr="003620F4" w:rsidRDefault="008144BD" w:rsidP="008144BD">
      <w:pPr>
        <w:tabs>
          <w:tab w:val="left" w:pos="1416"/>
        </w:tabs>
        <w:spacing w:after="0" w:line="360" w:lineRule="auto"/>
        <w:jc w:val="both"/>
        <w:rPr>
          <w:rFonts w:ascii="Times New Roman" w:hAnsi="Times New Roman" w:cs="Times New Roman"/>
          <w:sz w:val="24"/>
          <w:szCs w:val="24"/>
        </w:rPr>
      </w:pPr>
    </w:p>
    <w:p w:rsidR="008144BD" w:rsidRPr="003620F4" w:rsidRDefault="008144BD" w:rsidP="008144BD">
      <w:pPr>
        <w:tabs>
          <w:tab w:val="left" w:pos="1416"/>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The coefficient for foreign aid is negative but insignificant in the random effect model, but shows positive relationship in the fixed effect model. Remember, CPI close to 0 indicates more corruption. Foreign aid may be negatively associated with corruption if aid allows for institutional development and urges more ethical </w:t>
      </w:r>
      <w:proofErr w:type="spellStart"/>
      <w:r w:rsidRPr="003620F4">
        <w:rPr>
          <w:rFonts w:ascii="Times New Roman" w:hAnsi="Times New Roman" w:cs="Times New Roman"/>
          <w:sz w:val="24"/>
          <w:szCs w:val="24"/>
        </w:rPr>
        <w:t>behavior</w:t>
      </w:r>
      <w:proofErr w:type="spellEnd"/>
      <w:r w:rsidRPr="003620F4">
        <w:rPr>
          <w:rFonts w:ascii="Times New Roman" w:hAnsi="Times New Roman" w:cs="Times New Roman"/>
          <w:sz w:val="24"/>
          <w:szCs w:val="24"/>
        </w:rPr>
        <w:t xml:space="preserve"> with the expectation of higher wages in the future. On the other hand, foreign aid may be positively associated w</w:t>
      </w:r>
      <w:r>
        <w:rPr>
          <w:rFonts w:ascii="Times New Roman" w:hAnsi="Times New Roman" w:cs="Times New Roman"/>
          <w:sz w:val="24"/>
          <w:szCs w:val="24"/>
        </w:rPr>
        <w:t>ith corruption .</w:t>
      </w:r>
      <w:r w:rsidR="00617704">
        <w:rPr>
          <w:rFonts w:ascii="Times New Roman" w:hAnsi="Times New Roman" w:cs="Times New Roman"/>
          <w:sz w:val="24"/>
          <w:szCs w:val="24"/>
        </w:rPr>
        <w:t>A</w:t>
      </w:r>
      <w:r w:rsidRPr="003620F4">
        <w:rPr>
          <w:rFonts w:ascii="Times New Roman" w:hAnsi="Times New Roman" w:cs="Times New Roman"/>
          <w:sz w:val="24"/>
          <w:szCs w:val="24"/>
        </w:rPr>
        <w:t xml:space="preserve">id </w:t>
      </w:r>
      <w:r>
        <w:rPr>
          <w:rFonts w:ascii="Times New Roman" w:hAnsi="Times New Roman" w:cs="Times New Roman"/>
          <w:sz w:val="24"/>
          <w:szCs w:val="24"/>
        </w:rPr>
        <w:t xml:space="preserve">  gives recipient countries to develop their economic condition but when their civil servants or </w:t>
      </w:r>
      <w:proofErr w:type="gramStart"/>
      <w:r w:rsidR="00617704">
        <w:rPr>
          <w:rFonts w:ascii="Times New Roman" w:hAnsi="Times New Roman" w:cs="Times New Roman"/>
          <w:sz w:val="24"/>
          <w:szCs w:val="24"/>
        </w:rPr>
        <w:t>other</w:t>
      </w:r>
      <w:r w:rsidR="00E44D0B">
        <w:rPr>
          <w:rFonts w:ascii="Times New Roman" w:hAnsi="Times New Roman" w:cs="Times New Roman"/>
          <w:sz w:val="24"/>
          <w:szCs w:val="24"/>
        </w:rPr>
        <w:t>s</w:t>
      </w:r>
      <w:r w:rsidR="00617704">
        <w:rPr>
          <w:rFonts w:ascii="Times New Roman" w:hAnsi="Times New Roman" w:cs="Times New Roman"/>
          <w:sz w:val="24"/>
          <w:szCs w:val="24"/>
        </w:rPr>
        <w:t xml:space="preserve">  people</w:t>
      </w:r>
      <w:proofErr w:type="gramEnd"/>
      <w:r w:rsidR="00617704">
        <w:rPr>
          <w:rFonts w:ascii="Times New Roman" w:hAnsi="Times New Roman" w:cs="Times New Roman"/>
          <w:sz w:val="24"/>
          <w:szCs w:val="24"/>
        </w:rPr>
        <w:t xml:space="preserve"> improve </w:t>
      </w:r>
      <w:r>
        <w:rPr>
          <w:rFonts w:ascii="Times New Roman" w:hAnsi="Times New Roman" w:cs="Times New Roman"/>
          <w:sz w:val="24"/>
          <w:szCs w:val="24"/>
        </w:rPr>
        <w:t xml:space="preserve"> their</w:t>
      </w:r>
      <w:r w:rsidR="00617704">
        <w:rPr>
          <w:rFonts w:ascii="Times New Roman" w:hAnsi="Times New Roman" w:cs="Times New Roman"/>
          <w:sz w:val="24"/>
          <w:szCs w:val="24"/>
        </w:rPr>
        <w:t xml:space="preserve"> own</w:t>
      </w:r>
      <w:r>
        <w:rPr>
          <w:rFonts w:ascii="Times New Roman" w:hAnsi="Times New Roman" w:cs="Times New Roman"/>
          <w:sz w:val="24"/>
          <w:szCs w:val="24"/>
        </w:rPr>
        <w:t xml:space="preserve"> conditions</w:t>
      </w:r>
      <w:r w:rsidR="00617704">
        <w:rPr>
          <w:rFonts w:ascii="Times New Roman" w:hAnsi="Times New Roman" w:cs="Times New Roman"/>
          <w:sz w:val="24"/>
          <w:szCs w:val="24"/>
        </w:rPr>
        <w:t xml:space="preserve"> by harming others and  </w:t>
      </w:r>
      <w:proofErr w:type="spellStart"/>
      <w:r w:rsidR="00617704">
        <w:rPr>
          <w:rFonts w:ascii="Times New Roman" w:hAnsi="Times New Roman" w:cs="Times New Roman"/>
          <w:sz w:val="24"/>
          <w:szCs w:val="24"/>
        </w:rPr>
        <w:t>that</w:t>
      </w:r>
      <w:r w:rsidRPr="003620F4">
        <w:rPr>
          <w:rFonts w:ascii="Times New Roman" w:hAnsi="Times New Roman" w:cs="Times New Roman"/>
          <w:sz w:val="24"/>
          <w:szCs w:val="24"/>
        </w:rPr>
        <w:t>opens</w:t>
      </w:r>
      <w:proofErr w:type="spellEnd"/>
      <w:r w:rsidRPr="003620F4">
        <w:rPr>
          <w:rFonts w:ascii="Times New Roman" w:hAnsi="Times New Roman" w:cs="Times New Roman"/>
          <w:sz w:val="24"/>
          <w:szCs w:val="24"/>
        </w:rPr>
        <w:t xml:space="preserve"> up opportunities of rent seeking </w:t>
      </w:r>
      <w:proofErr w:type="spellStart"/>
      <w:r w:rsidRPr="003620F4">
        <w:rPr>
          <w:rFonts w:ascii="Times New Roman" w:hAnsi="Times New Roman" w:cs="Times New Roman"/>
          <w:sz w:val="24"/>
          <w:szCs w:val="24"/>
        </w:rPr>
        <w:t>behavior</w:t>
      </w:r>
      <w:proofErr w:type="spellEnd"/>
      <w:r w:rsidRPr="003620F4">
        <w:rPr>
          <w:rFonts w:ascii="Times New Roman" w:hAnsi="Times New Roman" w:cs="Times New Roman"/>
          <w:sz w:val="24"/>
          <w:szCs w:val="24"/>
        </w:rPr>
        <w:t xml:space="preserve"> and encourages individual political </w:t>
      </w:r>
      <w:proofErr w:type="spellStart"/>
      <w:r w:rsidRPr="003620F4">
        <w:rPr>
          <w:rFonts w:ascii="Times New Roman" w:hAnsi="Times New Roman" w:cs="Times New Roman"/>
          <w:sz w:val="24"/>
          <w:szCs w:val="24"/>
        </w:rPr>
        <w:t>gains.GDP</w:t>
      </w:r>
      <w:proofErr w:type="spellEnd"/>
      <w:r w:rsidRPr="003620F4">
        <w:rPr>
          <w:rFonts w:ascii="Times New Roman" w:hAnsi="Times New Roman" w:cs="Times New Roman"/>
          <w:sz w:val="24"/>
          <w:szCs w:val="24"/>
        </w:rPr>
        <w:t xml:space="preserve"> per capita shows positive relationship with corruption in both models and are statistically insignificant for both. In general, higher GDP per capita will be associated with lower corruption as seen in our results. Gini coefficient is negatively associated with corruption in both models but is insignificant in the fixed effect </w:t>
      </w:r>
      <w:proofErr w:type="spellStart"/>
      <w:r w:rsidRPr="003620F4">
        <w:rPr>
          <w:rFonts w:ascii="Times New Roman" w:hAnsi="Times New Roman" w:cs="Times New Roman"/>
          <w:sz w:val="24"/>
          <w:szCs w:val="24"/>
        </w:rPr>
        <w:t>model.This</w:t>
      </w:r>
      <w:proofErr w:type="spellEnd"/>
      <w:r w:rsidRPr="003620F4">
        <w:rPr>
          <w:rFonts w:ascii="Times New Roman" w:hAnsi="Times New Roman" w:cs="Times New Roman"/>
          <w:sz w:val="24"/>
          <w:szCs w:val="24"/>
        </w:rPr>
        <w:t xml:space="preserve"> means, higher inequality leads to more corruption. Increased divergence </w:t>
      </w:r>
      <w:r w:rsidRPr="003620F4">
        <w:rPr>
          <w:rFonts w:ascii="Times New Roman" w:hAnsi="Times New Roman" w:cs="Times New Roman"/>
          <w:sz w:val="24"/>
          <w:szCs w:val="24"/>
        </w:rPr>
        <w:lastRenderedPageBreak/>
        <w:t>in income in Africa may be associated with more corrupt practices, where civil servants and other influential personalities in both rural and urban areas try to benefit from the less wealthy by rent-seeking. The coefficient of political stability is also the same. Political stability is also negatively related with corruption in all models and is significant for random effect model. Political stability is crucial for countries in the development process. In Africa, some countries practice civil rights, rules of law and provide good institutional quality. However, evidence suggests more stability is associated with more corruption, meaning, despite a stable political environment, the African region is prone to corrupt practices. Finally, trade openness shows positive association with corruption and is insignificant in all models.</w:t>
      </w:r>
      <w:r w:rsidRPr="003620F4">
        <w:rPr>
          <w:rFonts w:ascii="Times New Roman" w:hAnsi="Times New Roman" w:cs="Times New Roman"/>
          <w:sz w:val="24"/>
          <w:szCs w:val="24"/>
        </w:rPr>
        <w:tab/>
      </w:r>
    </w:p>
    <w:p w:rsidR="008144BD" w:rsidRPr="003620F4" w:rsidRDefault="008144BD" w:rsidP="008144BD">
      <w:pPr>
        <w:tabs>
          <w:tab w:val="left" w:pos="1416"/>
        </w:tabs>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The </w:t>
      </w:r>
      <w:proofErr w:type="spellStart"/>
      <w:r w:rsidRPr="003620F4">
        <w:rPr>
          <w:rFonts w:ascii="Times New Roman" w:hAnsi="Times New Roman" w:cs="Times New Roman"/>
          <w:sz w:val="24"/>
          <w:szCs w:val="24"/>
        </w:rPr>
        <w:t>Hausman</w:t>
      </w:r>
      <w:proofErr w:type="spellEnd"/>
      <w:r w:rsidRPr="003620F4">
        <w:rPr>
          <w:rFonts w:ascii="Times New Roman" w:hAnsi="Times New Roman" w:cs="Times New Roman"/>
          <w:sz w:val="24"/>
          <w:szCs w:val="24"/>
        </w:rPr>
        <w:t xml:space="preserve"> test and </w:t>
      </w:r>
      <w:proofErr w:type="spellStart"/>
      <w:r w:rsidRPr="003620F4">
        <w:rPr>
          <w:rFonts w:ascii="Times New Roman" w:hAnsi="Times New Roman" w:cs="Times New Roman"/>
          <w:sz w:val="24"/>
          <w:szCs w:val="24"/>
        </w:rPr>
        <w:t>Breusch</w:t>
      </w:r>
      <w:r w:rsidR="00BF7BA7">
        <w:rPr>
          <w:rFonts w:ascii="Times New Roman" w:hAnsi="Times New Roman" w:cs="Times New Roman"/>
          <w:sz w:val="24"/>
          <w:szCs w:val="24"/>
        </w:rPr>
        <w:t>s</w:t>
      </w:r>
      <w:proofErr w:type="spellEnd"/>
      <w:r w:rsidR="00BF7BA7">
        <w:rPr>
          <w:rFonts w:ascii="Times New Roman" w:hAnsi="Times New Roman" w:cs="Times New Roman"/>
          <w:sz w:val="24"/>
          <w:szCs w:val="24"/>
        </w:rPr>
        <w:t xml:space="preserve"> </w:t>
      </w:r>
      <w:proofErr w:type="spellStart"/>
      <w:r w:rsidRPr="003620F4">
        <w:rPr>
          <w:rFonts w:ascii="Times New Roman" w:hAnsi="Times New Roman" w:cs="Times New Roman"/>
          <w:sz w:val="24"/>
          <w:szCs w:val="24"/>
        </w:rPr>
        <w:t>Pegan</w:t>
      </w:r>
      <w:proofErr w:type="spellEnd"/>
      <w:r w:rsidRPr="003620F4">
        <w:rPr>
          <w:rFonts w:ascii="Times New Roman" w:hAnsi="Times New Roman" w:cs="Times New Roman"/>
          <w:sz w:val="24"/>
          <w:szCs w:val="24"/>
        </w:rPr>
        <w:t xml:space="preserve"> test reveals random effect model to be appropriate for our analysis. Hence, foreign aid, inequality, and political stability result in more corruption in the African region, while GDP per capita and trade openness reduces corruption.</w:t>
      </w:r>
    </w:p>
    <w:p w:rsidR="008144BD" w:rsidRPr="003620F4" w:rsidRDefault="008144BD" w:rsidP="008144BD">
      <w:pPr>
        <w:tabs>
          <w:tab w:val="left" w:pos="1416"/>
        </w:tabs>
        <w:spacing w:after="0" w:line="360" w:lineRule="auto"/>
        <w:jc w:val="both"/>
        <w:rPr>
          <w:rFonts w:ascii="Times New Roman" w:hAnsi="Times New Roman" w:cs="Times New Roman"/>
          <w:sz w:val="24"/>
          <w:szCs w:val="24"/>
        </w:rPr>
      </w:pPr>
    </w:p>
    <w:p w:rsidR="008144BD" w:rsidRPr="000611CD" w:rsidRDefault="008144BD" w:rsidP="008144BD">
      <w:pPr>
        <w:tabs>
          <w:tab w:val="left" w:pos="1416"/>
        </w:tabs>
        <w:spacing w:after="0" w:line="360" w:lineRule="auto"/>
        <w:jc w:val="center"/>
        <w:rPr>
          <w:rFonts w:ascii="Times New Roman" w:hAnsi="Times New Roman" w:cs="Times New Roman"/>
          <w:b/>
          <w:sz w:val="24"/>
          <w:szCs w:val="24"/>
        </w:rPr>
      </w:pPr>
      <w:r w:rsidRPr="000611CD">
        <w:rPr>
          <w:rFonts w:ascii="Times New Roman" w:hAnsi="Times New Roman" w:cs="Times New Roman"/>
          <w:b/>
          <w:sz w:val="24"/>
          <w:szCs w:val="24"/>
        </w:rPr>
        <w:t>Table 5: Random Effects and Fixed Effects Estimates for Asia</w:t>
      </w:r>
    </w:p>
    <w:tbl>
      <w:tblPr>
        <w:tblStyle w:val="PlainTable31"/>
        <w:tblW w:w="9573" w:type="dxa"/>
        <w:jc w:val="center"/>
        <w:tblLook w:val="04A0" w:firstRow="1" w:lastRow="0" w:firstColumn="1" w:lastColumn="0" w:noHBand="0" w:noVBand="1"/>
      </w:tblPr>
      <w:tblGrid>
        <w:gridCol w:w="3759"/>
        <w:gridCol w:w="2916"/>
        <w:gridCol w:w="2898"/>
      </w:tblGrid>
      <w:tr w:rsidR="008144BD" w:rsidRPr="003620F4" w:rsidTr="00675463">
        <w:trPr>
          <w:cnfStyle w:val="100000000000" w:firstRow="1" w:lastRow="0" w:firstColumn="0" w:lastColumn="0" w:oddVBand="0" w:evenVBand="0" w:oddHBand="0" w:evenHBand="0" w:firstRowFirstColumn="0" w:firstRowLastColumn="0" w:lastRowFirstColumn="0" w:lastRowLastColumn="0"/>
          <w:trHeight w:val="154"/>
          <w:jc w:val="center"/>
        </w:trPr>
        <w:tc>
          <w:tcPr>
            <w:cnfStyle w:val="001000000100" w:firstRow="0" w:lastRow="0" w:firstColumn="1" w:lastColumn="0" w:oddVBand="0" w:evenVBand="0" w:oddHBand="0" w:evenHBand="0" w:firstRowFirstColumn="1" w:firstRowLastColumn="0" w:lastRowFirstColumn="0" w:lastRowLastColumn="0"/>
            <w:tcW w:w="3759" w:type="dxa"/>
          </w:tcPr>
          <w:p w:rsidR="008144BD" w:rsidRPr="003620F4" w:rsidRDefault="008144BD" w:rsidP="00C34C57">
            <w:pPr>
              <w:tabs>
                <w:tab w:val="left" w:pos="1416"/>
              </w:tabs>
              <w:jc w:val="center"/>
              <w:rPr>
                <w:rFonts w:ascii="Times New Roman" w:hAnsi="Times New Roman" w:cs="Times New Roman"/>
                <w:sz w:val="24"/>
                <w:szCs w:val="24"/>
              </w:rPr>
            </w:pPr>
            <w:r w:rsidRPr="003620F4">
              <w:rPr>
                <w:rFonts w:ascii="Times New Roman" w:hAnsi="Times New Roman" w:cs="Times New Roman"/>
                <w:sz w:val="24"/>
                <w:szCs w:val="24"/>
              </w:rPr>
              <w:t>Variable</w:t>
            </w:r>
          </w:p>
        </w:tc>
        <w:tc>
          <w:tcPr>
            <w:tcW w:w="2916" w:type="dxa"/>
          </w:tcPr>
          <w:p w:rsidR="008144BD" w:rsidRPr="003620F4" w:rsidRDefault="008144BD" w:rsidP="00C34C57">
            <w:pPr>
              <w:tabs>
                <w:tab w:val="left" w:pos="141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Random Effect</w:t>
            </w:r>
          </w:p>
        </w:tc>
        <w:tc>
          <w:tcPr>
            <w:tcW w:w="2898" w:type="dxa"/>
          </w:tcPr>
          <w:p w:rsidR="008144BD" w:rsidRPr="003620F4" w:rsidRDefault="008144BD" w:rsidP="00C34C57">
            <w:pPr>
              <w:tabs>
                <w:tab w:val="left" w:pos="141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620F4">
              <w:rPr>
                <w:rFonts w:ascii="Times New Roman" w:hAnsi="Times New Roman" w:cs="Times New Roman"/>
                <w:sz w:val="24"/>
                <w:szCs w:val="24"/>
              </w:rPr>
              <w:t>Fixed Effect</w:t>
            </w:r>
          </w:p>
        </w:tc>
      </w:tr>
      <w:tr w:rsidR="008144BD" w:rsidRPr="003620F4" w:rsidTr="00675463">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375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Intercept</w:t>
            </w:r>
          </w:p>
          <w:p w:rsidR="008144BD" w:rsidRPr="003620F4" w:rsidRDefault="008144BD" w:rsidP="00C34C57">
            <w:pPr>
              <w:rPr>
                <w:rFonts w:ascii="Times New Roman" w:hAnsi="Times New Roman" w:cs="Times New Roman"/>
                <w:sz w:val="24"/>
                <w:szCs w:val="24"/>
              </w:rPr>
            </w:pPr>
          </w:p>
        </w:tc>
        <w:tc>
          <w:tcPr>
            <w:tcW w:w="2916" w:type="dxa"/>
          </w:tcPr>
          <w:tbl>
            <w:tblPr>
              <w:tblW w:w="1447" w:type="dxa"/>
              <w:tblInd w:w="28" w:type="dxa"/>
              <w:tblLook w:val="04A0" w:firstRow="1" w:lastRow="0" w:firstColumn="1" w:lastColumn="0" w:noHBand="0" w:noVBand="1"/>
            </w:tblPr>
            <w:tblGrid>
              <w:gridCol w:w="1447"/>
            </w:tblGrid>
            <w:tr w:rsidR="008144BD" w:rsidRPr="003620F4" w:rsidTr="00675463">
              <w:trPr>
                <w:trHeight w:val="171"/>
              </w:trPr>
              <w:tc>
                <w:tcPr>
                  <w:tcW w:w="144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-0.81158</w:t>
                  </w:r>
                </w:p>
              </w:tc>
            </w:tr>
            <w:tr w:rsidR="008144BD" w:rsidRPr="003620F4" w:rsidTr="00675463">
              <w:trPr>
                <w:trHeight w:val="171"/>
              </w:trPr>
              <w:tc>
                <w:tcPr>
                  <w:tcW w:w="144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(1.65951</w:t>
                  </w:r>
                  <w:r w:rsidRPr="003620F4">
                    <w:rPr>
                      <w:rFonts w:ascii="Times New Roman" w:eastAsia="Times New Roman" w:hAnsi="Times New Roman" w:cs="Times New Roman"/>
                      <w:sz w:val="24"/>
                      <w:szCs w:val="24"/>
                    </w:rPr>
                    <w:t>)</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98" w:type="dxa"/>
          </w:tcPr>
          <w:tbl>
            <w:tblPr>
              <w:tblW w:w="1547" w:type="dxa"/>
              <w:tblInd w:w="28" w:type="dxa"/>
              <w:tblLook w:val="04A0" w:firstRow="1" w:lastRow="0" w:firstColumn="1" w:lastColumn="0" w:noHBand="0" w:noVBand="1"/>
            </w:tblPr>
            <w:tblGrid>
              <w:gridCol w:w="1547"/>
            </w:tblGrid>
            <w:tr w:rsidR="008144BD" w:rsidRPr="003620F4" w:rsidTr="00675463">
              <w:trPr>
                <w:trHeight w:val="171"/>
              </w:trPr>
              <w:tc>
                <w:tcPr>
                  <w:tcW w:w="154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0.6295007</w:t>
                  </w:r>
                </w:p>
              </w:tc>
            </w:tr>
            <w:tr w:rsidR="008144BD" w:rsidRPr="003620F4" w:rsidTr="00675463">
              <w:trPr>
                <w:trHeight w:val="171"/>
              </w:trPr>
              <w:tc>
                <w:tcPr>
                  <w:tcW w:w="154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(2.97138</w:t>
                  </w:r>
                  <w:r w:rsidRPr="003620F4">
                    <w:rPr>
                      <w:rFonts w:ascii="Times New Roman" w:eastAsia="Times New Roman" w:hAnsi="Times New Roman" w:cs="Times New Roman"/>
                      <w:sz w:val="24"/>
                      <w:szCs w:val="24"/>
                    </w:rPr>
                    <w:t>)</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144BD" w:rsidRPr="003620F4" w:rsidTr="00675463">
        <w:trPr>
          <w:trHeight w:val="383"/>
          <w:jc w:val="center"/>
        </w:trPr>
        <w:tc>
          <w:tcPr>
            <w:cnfStyle w:val="001000000000" w:firstRow="0" w:lastRow="0" w:firstColumn="1" w:lastColumn="0" w:oddVBand="0" w:evenVBand="0" w:oddHBand="0" w:evenHBand="0" w:firstRowFirstColumn="0" w:firstRowLastColumn="0" w:lastRowFirstColumn="0" w:lastRowLastColumn="0"/>
            <w:tcW w:w="375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Foreign Aid</w:t>
            </w:r>
          </w:p>
          <w:p w:rsidR="008144BD" w:rsidRPr="003620F4" w:rsidRDefault="008144BD" w:rsidP="00C34C57">
            <w:pPr>
              <w:rPr>
                <w:rFonts w:ascii="Times New Roman" w:hAnsi="Times New Roman" w:cs="Times New Roman"/>
                <w:sz w:val="24"/>
                <w:szCs w:val="24"/>
              </w:rPr>
            </w:pPr>
          </w:p>
        </w:tc>
        <w:tc>
          <w:tcPr>
            <w:tcW w:w="2916" w:type="dxa"/>
          </w:tcPr>
          <w:tbl>
            <w:tblPr>
              <w:tblW w:w="1746" w:type="dxa"/>
              <w:tblInd w:w="28" w:type="dxa"/>
              <w:tblLook w:val="04A0" w:firstRow="1" w:lastRow="0" w:firstColumn="1" w:lastColumn="0" w:noHBand="0" w:noVBand="1"/>
            </w:tblPr>
            <w:tblGrid>
              <w:gridCol w:w="1746"/>
            </w:tblGrid>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0.179778</w:t>
                  </w:r>
                </w:p>
              </w:tc>
            </w:tr>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(0.1443101)</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98" w:type="dxa"/>
          </w:tcPr>
          <w:tbl>
            <w:tblPr>
              <w:tblW w:w="2018" w:type="dxa"/>
              <w:tblInd w:w="28" w:type="dxa"/>
              <w:tblLook w:val="04A0" w:firstRow="1" w:lastRow="0" w:firstColumn="1" w:lastColumn="0" w:noHBand="0" w:noVBand="1"/>
            </w:tblPr>
            <w:tblGrid>
              <w:gridCol w:w="2018"/>
            </w:tblGrid>
            <w:tr w:rsidR="008144BD" w:rsidRPr="003620F4" w:rsidTr="00675463">
              <w:trPr>
                <w:trHeight w:val="171"/>
              </w:trPr>
              <w:tc>
                <w:tcPr>
                  <w:tcW w:w="2018" w:type="dxa"/>
                  <w:tcBorders>
                    <w:top w:val="nil"/>
                    <w:left w:val="nil"/>
                    <w:bottom w:val="nil"/>
                    <w:right w:val="nil"/>
                  </w:tcBorders>
                  <w:shd w:val="clear" w:color="auto" w:fill="auto"/>
                  <w:noWrap/>
                  <w:vAlign w:val="bottom"/>
                  <w:hideMark/>
                </w:tcPr>
                <w:tbl>
                  <w:tblPr>
                    <w:tblW w:w="1746" w:type="dxa"/>
                    <w:tblInd w:w="28" w:type="dxa"/>
                    <w:tblLook w:val="04A0" w:firstRow="1" w:lastRow="0" w:firstColumn="1" w:lastColumn="0" w:noHBand="0" w:noVBand="1"/>
                  </w:tblPr>
                  <w:tblGrid>
                    <w:gridCol w:w="1746"/>
                  </w:tblGrid>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w:t>
                        </w:r>
                        <w:r>
                          <w:rPr>
                            <w:rFonts w:ascii="Times New Roman" w:eastAsia="Times New Roman" w:hAnsi="Times New Roman" w:cs="Times New Roman"/>
                            <w:sz w:val="24"/>
                            <w:szCs w:val="24"/>
                          </w:rPr>
                          <w:t>.1110798</w:t>
                        </w:r>
                      </w:p>
                    </w:tc>
                  </w:tr>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(0.2542657</w:t>
                        </w:r>
                        <w:r w:rsidRPr="003620F4">
                          <w:rPr>
                            <w:rFonts w:ascii="Times New Roman" w:eastAsia="Times New Roman" w:hAnsi="Times New Roman" w:cs="Times New Roman"/>
                            <w:sz w:val="24"/>
                            <w:szCs w:val="24"/>
                          </w:rPr>
                          <w:t>)</w:t>
                        </w:r>
                      </w:p>
                    </w:tc>
                  </w:tr>
                </w:tbl>
                <w:p w:rsidR="008144BD" w:rsidRPr="003620F4" w:rsidRDefault="008144BD" w:rsidP="00C34C57">
                  <w:pPr>
                    <w:spacing w:after="0" w:line="240" w:lineRule="auto"/>
                    <w:rPr>
                      <w:rFonts w:ascii="Times New Roman" w:eastAsia="Times New Roman" w:hAnsi="Times New Roman" w:cs="Times New Roman"/>
                      <w:sz w:val="24"/>
                      <w:szCs w:val="24"/>
                    </w:rPr>
                  </w:pPr>
                </w:p>
              </w:tc>
            </w:tr>
            <w:tr w:rsidR="008144BD" w:rsidRPr="003620F4" w:rsidTr="00675463">
              <w:trPr>
                <w:trHeight w:val="46"/>
              </w:trPr>
              <w:tc>
                <w:tcPr>
                  <w:tcW w:w="2018"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44BD" w:rsidRPr="003620F4" w:rsidTr="00675463">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375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GDP per capita</w:t>
            </w:r>
          </w:p>
          <w:p w:rsidR="008144BD" w:rsidRPr="003620F4" w:rsidRDefault="008144BD" w:rsidP="00C34C57">
            <w:pPr>
              <w:rPr>
                <w:rFonts w:ascii="Times New Roman" w:hAnsi="Times New Roman" w:cs="Times New Roman"/>
                <w:sz w:val="24"/>
                <w:szCs w:val="24"/>
              </w:rPr>
            </w:pPr>
          </w:p>
        </w:tc>
        <w:tc>
          <w:tcPr>
            <w:tcW w:w="2916" w:type="dxa"/>
          </w:tcPr>
          <w:tbl>
            <w:tblPr>
              <w:tblW w:w="1997" w:type="dxa"/>
              <w:tblInd w:w="28" w:type="dxa"/>
              <w:tblLook w:val="04A0" w:firstRow="1" w:lastRow="0" w:firstColumn="1" w:lastColumn="0" w:noHBand="0" w:noVBand="1"/>
            </w:tblPr>
            <w:tblGrid>
              <w:gridCol w:w="1997"/>
            </w:tblGrid>
            <w:tr w:rsidR="008144BD" w:rsidRPr="003620F4" w:rsidTr="00675463">
              <w:trPr>
                <w:trHeight w:val="171"/>
              </w:trPr>
              <w:tc>
                <w:tcPr>
                  <w:tcW w:w="199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0.4822359***</w:t>
                  </w:r>
                </w:p>
              </w:tc>
            </w:tr>
            <w:tr w:rsidR="008144BD" w:rsidRPr="003620F4" w:rsidTr="00675463">
              <w:trPr>
                <w:trHeight w:val="171"/>
              </w:trPr>
              <w:tc>
                <w:tcPr>
                  <w:tcW w:w="199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(0.17884429</w:t>
                  </w:r>
                  <w:r w:rsidRPr="003620F4">
                    <w:rPr>
                      <w:rFonts w:ascii="Times New Roman" w:eastAsia="Times New Roman" w:hAnsi="Times New Roman" w:cs="Times New Roman"/>
                      <w:sz w:val="24"/>
                      <w:szCs w:val="24"/>
                    </w:rPr>
                    <w:t>)</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98" w:type="dxa"/>
          </w:tcPr>
          <w:tbl>
            <w:tblPr>
              <w:tblW w:w="1974" w:type="dxa"/>
              <w:tblInd w:w="28" w:type="dxa"/>
              <w:tblLook w:val="04A0" w:firstRow="1" w:lastRow="0" w:firstColumn="1" w:lastColumn="0" w:noHBand="0" w:noVBand="1"/>
            </w:tblPr>
            <w:tblGrid>
              <w:gridCol w:w="1974"/>
            </w:tblGrid>
            <w:tr w:rsidR="008144BD" w:rsidRPr="003620F4" w:rsidTr="00675463">
              <w:trPr>
                <w:trHeight w:val="102"/>
              </w:trPr>
              <w:tc>
                <w:tcPr>
                  <w:tcW w:w="1974" w:type="dxa"/>
                  <w:tcBorders>
                    <w:top w:val="nil"/>
                    <w:left w:val="nil"/>
                    <w:bottom w:val="nil"/>
                    <w:right w:val="nil"/>
                  </w:tcBorders>
                  <w:shd w:val="clear" w:color="auto" w:fill="auto"/>
                  <w:noWrap/>
                  <w:vAlign w:val="bottom"/>
                  <w:hideMark/>
                </w:tcPr>
                <w:tbl>
                  <w:tblPr>
                    <w:tblW w:w="1687" w:type="dxa"/>
                    <w:tblInd w:w="36" w:type="dxa"/>
                    <w:tblLook w:val="04A0" w:firstRow="1" w:lastRow="0" w:firstColumn="1" w:lastColumn="0" w:noHBand="0" w:noVBand="1"/>
                  </w:tblPr>
                  <w:tblGrid>
                    <w:gridCol w:w="1687"/>
                  </w:tblGrid>
                  <w:tr w:rsidR="008144BD" w:rsidRPr="003620F4" w:rsidTr="00675463">
                    <w:trPr>
                      <w:trHeight w:val="102"/>
                    </w:trPr>
                    <w:tc>
                      <w:tcPr>
                        <w:tcW w:w="168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w:t>
                        </w:r>
                        <w:r>
                          <w:rPr>
                            <w:rFonts w:ascii="Times New Roman" w:eastAsia="Times New Roman" w:hAnsi="Times New Roman" w:cs="Times New Roman"/>
                            <w:sz w:val="24"/>
                            <w:szCs w:val="24"/>
                          </w:rPr>
                          <w:t>4776344</w:t>
                        </w:r>
                      </w:p>
                    </w:tc>
                  </w:tr>
                  <w:tr w:rsidR="008144BD" w:rsidRPr="003620F4" w:rsidTr="00675463">
                    <w:trPr>
                      <w:trHeight w:val="102"/>
                    </w:trPr>
                    <w:tc>
                      <w:tcPr>
                        <w:tcW w:w="1687"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(03731449</w:t>
                        </w:r>
                        <w:r w:rsidRPr="003620F4">
                          <w:rPr>
                            <w:rFonts w:ascii="Times New Roman" w:eastAsia="Times New Roman" w:hAnsi="Times New Roman" w:cs="Times New Roman"/>
                            <w:sz w:val="24"/>
                            <w:szCs w:val="24"/>
                          </w:rPr>
                          <w:t>)</w:t>
                        </w:r>
                      </w:p>
                    </w:tc>
                  </w:tr>
                </w:tbl>
                <w:p w:rsidR="008144BD" w:rsidRPr="003620F4" w:rsidRDefault="008144BD" w:rsidP="00C34C57">
                  <w:pPr>
                    <w:spacing w:after="0" w:line="240" w:lineRule="auto"/>
                    <w:rPr>
                      <w:rFonts w:ascii="Times New Roman" w:eastAsia="Times New Roman" w:hAnsi="Times New Roman" w:cs="Times New Roman"/>
                      <w:sz w:val="24"/>
                      <w:szCs w:val="24"/>
                    </w:rPr>
                  </w:pPr>
                </w:p>
              </w:tc>
            </w:tr>
            <w:tr w:rsidR="008144BD" w:rsidRPr="003620F4" w:rsidTr="00675463">
              <w:trPr>
                <w:trHeight w:val="102"/>
              </w:trPr>
              <w:tc>
                <w:tcPr>
                  <w:tcW w:w="1974"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144BD" w:rsidRPr="003620F4" w:rsidTr="00675463">
        <w:trPr>
          <w:trHeight w:val="377"/>
          <w:jc w:val="center"/>
        </w:trPr>
        <w:tc>
          <w:tcPr>
            <w:cnfStyle w:val="001000000000" w:firstRow="0" w:lastRow="0" w:firstColumn="1" w:lastColumn="0" w:oddVBand="0" w:evenVBand="0" w:oddHBand="0" w:evenHBand="0" w:firstRowFirstColumn="0" w:firstRowLastColumn="0" w:lastRowFirstColumn="0" w:lastRowLastColumn="0"/>
            <w:tcW w:w="375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Gini Coefficient</w:t>
            </w:r>
          </w:p>
          <w:p w:rsidR="008144BD" w:rsidRPr="003620F4" w:rsidRDefault="008144BD" w:rsidP="00C34C57">
            <w:pPr>
              <w:rPr>
                <w:rFonts w:ascii="Times New Roman" w:hAnsi="Times New Roman" w:cs="Times New Roman"/>
                <w:sz w:val="24"/>
                <w:szCs w:val="24"/>
              </w:rPr>
            </w:pPr>
          </w:p>
        </w:tc>
        <w:tc>
          <w:tcPr>
            <w:tcW w:w="2916" w:type="dxa"/>
          </w:tcPr>
          <w:tbl>
            <w:tblPr>
              <w:tblW w:w="1596" w:type="dxa"/>
              <w:tblInd w:w="28" w:type="dxa"/>
              <w:tblLook w:val="04A0" w:firstRow="1" w:lastRow="0" w:firstColumn="1" w:lastColumn="0" w:noHBand="0" w:noVBand="1"/>
            </w:tblPr>
            <w:tblGrid>
              <w:gridCol w:w="1596"/>
            </w:tblGrid>
            <w:tr w:rsidR="008144BD" w:rsidRPr="003620F4" w:rsidTr="00675463">
              <w:trPr>
                <w:trHeight w:val="171"/>
              </w:trPr>
              <w:tc>
                <w:tcPr>
                  <w:tcW w:w="159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w:t>
                  </w:r>
                  <w:r>
                    <w:rPr>
                      <w:rFonts w:ascii="Times New Roman" w:eastAsia="Times New Roman" w:hAnsi="Times New Roman" w:cs="Times New Roman"/>
                      <w:sz w:val="24"/>
                      <w:szCs w:val="24"/>
                    </w:rPr>
                    <w:t>087888</w:t>
                  </w:r>
                </w:p>
              </w:tc>
            </w:tr>
            <w:tr w:rsidR="008144BD" w:rsidRPr="003620F4" w:rsidTr="00675463">
              <w:trPr>
                <w:trHeight w:val="171"/>
              </w:trPr>
              <w:tc>
                <w:tcPr>
                  <w:tcW w:w="159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vertAlign w:val="superscript"/>
                    </w:rPr>
                  </w:pPr>
                  <w:r w:rsidRPr="003620F4">
                    <w:rPr>
                      <w:rFonts w:ascii="Times New Roman" w:eastAsia="Times New Roman" w:hAnsi="Times New Roman" w:cs="Times New Roman"/>
                      <w:sz w:val="24"/>
                      <w:szCs w:val="24"/>
                    </w:rPr>
                    <w:t>(0.198259)</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98" w:type="dxa"/>
          </w:tcPr>
          <w:tbl>
            <w:tblPr>
              <w:tblW w:w="2018" w:type="dxa"/>
              <w:tblInd w:w="28" w:type="dxa"/>
              <w:tblLook w:val="04A0" w:firstRow="1" w:lastRow="0" w:firstColumn="1" w:lastColumn="0" w:noHBand="0" w:noVBand="1"/>
            </w:tblPr>
            <w:tblGrid>
              <w:gridCol w:w="2018"/>
            </w:tblGrid>
            <w:tr w:rsidR="008144BD" w:rsidRPr="003620F4" w:rsidTr="00675463">
              <w:trPr>
                <w:trHeight w:val="171"/>
              </w:trPr>
              <w:tc>
                <w:tcPr>
                  <w:tcW w:w="2018" w:type="dxa"/>
                  <w:tcBorders>
                    <w:top w:val="nil"/>
                    <w:left w:val="nil"/>
                    <w:bottom w:val="nil"/>
                    <w:right w:val="nil"/>
                  </w:tcBorders>
                  <w:shd w:val="clear" w:color="auto" w:fill="auto"/>
                  <w:noWrap/>
                  <w:vAlign w:val="bottom"/>
                  <w:hideMark/>
                </w:tcPr>
                <w:tbl>
                  <w:tblPr>
                    <w:tblW w:w="1746" w:type="dxa"/>
                    <w:tblInd w:w="28" w:type="dxa"/>
                    <w:tblLook w:val="04A0" w:firstRow="1" w:lastRow="0" w:firstColumn="1" w:lastColumn="0" w:noHBand="0" w:noVBand="1"/>
                  </w:tblPr>
                  <w:tblGrid>
                    <w:gridCol w:w="1746"/>
                  </w:tblGrid>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-.01224</w:t>
                        </w:r>
                      </w:p>
                    </w:tc>
                  </w:tr>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(0.0240189</w:t>
                        </w:r>
                        <w:r w:rsidRPr="003620F4">
                          <w:rPr>
                            <w:rFonts w:ascii="Times New Roman" w:eastAsia="Times New Roman" w:hAnsi="Times New Roman" w:cs="Times New Roman"/>
                            <w:sz w:val="24"/>
                            <w:szCs w:val="24"/>
                          </w:rPr>
                          <w:t>)</w:t>
                        </w:r>
                      </w:p>
                    </w:tc>
                  </w:tr>
                </w:tbl>
                <w:p w:rsidR="008144BD" w:rsidRPr="003620F4" w:rsidRDefault="008144BD" w:rsidP="00C34C57">
                  <w:pPr>
                    <w:spacing w:after="0" w:line="240" w:lineRule="auto"/>
                    <w:rPr>
                      <w:rFonts w:ascii="Times New Roman" w:eastAsia="Times New Roman" w:hAnsi="Times New Roman" w:cs="Times New Roman"/>
                      <w:sz w:val="24"/>
                      <w:szCs w:val="24"/>
                    </w:rPr>
                  </w:pPr>
                </w:p>
              </w:tc>
            </w:tr>
            <w:tr w:rsidR="008144BD" w:rsidRPr="003620F4" w:rsidTr="00675463">
              <w:trPr>
                <w:trHeight w:val="38"/>
              </w:trPr>
              <w:tc>
                <w:tcPr>
                  <w:tcW w:w="2018"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44BD" w:rsidRPr="003620F4" w:rsidTr="00675463">
        <w:trPr>
          <w:cnfStyle w:val="000000100000" w:firstRow="0" w:lastRow="0" w:firstColumn="0" w:lastColumn="0" w:oddVBand="0" w:evenVBand="0" w:oddHBand="1" w:evenHBand="0" w:firstRowFirstColumn="0" w:firstRowLastColumn="0" w:lastRowFirstColumn="0" w:lastRowLastColumn="0"/>
          <w:trHeight w:val="667"/>
          <w:jc w:val="center"/>
        </w:trPr>
        <w:tc>
          <w:tcPr>
            <w:cnfStyle w:val="001000000000" w:firstRow="0" w:lastRow="0" w:firstColumn="1" w:lastColumn="0" w:oddVBand="0" w:evenVBand="0" w:oddHBand="0" w:evenHBand="0" w:firstRowFirstColumn="0" w:firstRowLastColumn="0" w:lastRowFirstColumn="0" w:lastRowLastColumn="0"/>
            <w:tcW w:w="375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Political Stability</w:t>
            </w:r>
          </w:p>
          <w:p w:rsidR="008144BD" w:rsidRPr="003620F4" w:rsidRDefault="008144BD" w:rsidP="00C34C57">
            <w:pPr>
              <w:rPr>
                <w:rFonts w:ascii="Times New Roman" w:hAnsi="Times New Roman" w:cs="Times New Roman"/>
                <w:sz w:val="24"/>
                <w:szCs w:val="24"/>
              </w:rPr>
            </w:pPr>
          </w:p>
        </w:tc>
        <w:tc>
          <w:tcPr>
            <w:tcW w:w="2916" w:type="dxa"/>
          </w:tcPr>
          <w:tbl>
            <w:tblPr>
              <w:tblW w:w="2334" w:type="dxa"/>
              <w:tblInd w:w="28" w:type="dxa"/>
              <w:tblLook w:val="04A0" w:firstRow="1" w:lastRow="0" w:firstColumn="1" w:lastColumn="0" w:noHBand="0" w:noVBand="1"/>
            </w:tblPr>
            <w:tblGrid>
              <w:gridCol w:w="2334"/>
            </w:tblGrid>
            <w:tr w:rsidR="008144BD" w:rsidRPr="003620F4" w:rsidTr="00675463">
              <w:trPr>
                <w:trHeight w:val="176"/>
              </w:trPr>
              <w:tc>
                <w:tcPr>
                  <w:tcW w:w="2334"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-0.000000000859</w:t>
                  </w:r>
                </w:p>
              </w:tc>
            </w:tr>
            <w:tr w:rsidR="008144BD" w:rsidRPr="003620F4" w:rsidTr="00675463">
              <w:trPr>
                <w:trHeight w:val="176"/>
              </w:trPr>
              <w:tc>
                <w:tcPr>
                  <w:tcW w:w="2334"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(0.00000000138</w:t>
                  </w:r>
                  <w:r w:rsidRPr="003620F4">
                    <w:rPr>
                      <w:rFonts w:ascii="Times New Roman" w:eastAsia="Times New Roman" w:hAnsi="Times New Roman" w:cs="Times New Roman"/>
                      <w:sz w:val="24"/>
                      <w:szCs w:val="24"/>
                    </w:rPr>
                    <w:t>)</w:t>
                  </w: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98" w:type="dxa"/>
          </w:tcPr>
          <w:tbl>
            <w:tblPr>
              <w:tblW w:w="2653" w:type="dxa"/>
              <w:tblInd w:w="28" w:type="dxa"/>
              <w:tblLook w:val="04A0" w:firstRow="1" w:lastRow="0" w:firstColumn="1" w:lastColumn="0" w:noHBand="0" w:noVBand="1"/>
            </w:tblPr>
            <w:tblGrid>
              <w:gridCol w:w="2653"/>
            </w:tblGrid>
            <w:tr w:rsidR="008144BD" w:rsidRPr="003620F4" w:rsidTr="00675463">
              <w:trPr>
                <w:trHeight w:val="171"/>
              </w:trPr>
              <w:tc>
                <w:tcPr>
                  <w:tcW w:w="2653" w:type="dxa"/>
                  <w:tcBorders>
                    <w:top w:val="nil"/>
                    <w:left w:val="nil"/>
                    <w:bottom w:val="nil"/>
                    <w:right w:val="nil"/>
                  </w:tcBorders>
                  <w:shd w:val="clear" w:color="auto" w:fill="auto"/>
                  <w:noWrap/>
                  <w:vAlign w:val="bottom"/>
                  <w:hideMark/>
                </w:tcPr>
                <w:tbl>
                  <w:tblPr>
                    <w:tblW w:w="2409" w:type="dxa"/>
                    <w:tblInd w:w="28" w:type="dxa"/>
                    <w:tblLook w:val="04A0" w:firstRow="1" w:lastRow="0" w:firstColumn="1" w:lastColumn="0" w:noHBand="0" w:noVBand="1"/>
                  </w:tblPr>
                  <w:tblGrid>
                    <w:gridCol w:w="2409"/>
                  </w:tblGrid>
                  <w:tr w:rsidR="008144BD" w:rsidRPr="003620F4" w:rsidTr="00675463">
                    <w:trPr>
                      <w:trHeight w:val="165"/>
                    </w:trPr>
                    <w:tc>
                      <w:tcPr>
                        <w:tcW w:w="2409"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-0.000000000679</w:t>
                        </w:r>
                      </w:p>
                    </w:tc>
                  </w:tr>
                  <w:tr w:rsidR="008144BD" w:rsidRPr="003620F4" w:rsidTr="00675463">
                    <w:trPr>
                      <w:trHeight w:val="165"/>
                    </w:trPr>
                    <w:tc>
                      <w:tcPr>
                        <w:tcW w:w="2409"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(0.000000000139</w:t>
                        </w:r>
                        <w:r w:rsidRPr="003620F4">
                          <w:rPr>
                            <w:rFonts w:ascii="Times New Roman" w:eastAsia="Times New Roman" w:hAnsi="Times New Roman" w:cs="Times New Roman"/>
                            <w:sz w:val="24"/>
                            <w:szCs w:val="24"/>
                          </w:rPr>
                          <w:t>)</w:t>
                        </w:r>
                      </w:p>
                    </w:tc>
                  </w:tr>
                </w:tbl>
                <w:p w:rsidR="008144BD" w:rsidRPr="003620F4" w:rsidRDefault="008144BD" w:rsidP="00C34C57">
                  <w:pPr>
                    <w:spacing w:after="0" w:line="240" w:lineRule="auto"/>
                    <w:rPr>
                      <w:rFonts w:ascii="Times New Roman" w:eastAsia="Times New Roman" w:hAnsi="Times New Roman" w:cs="Times New Roman"/>
                      <w:sz w:val="24"/>
                      <w:szCs w:val="24"/>
                    </w:rPr>
                  </w:pPr>
                </w:p>
              </w:tc>
            </w:tr>
            <w:tr w:rsidR="008144BD" w:rsidRPr="003620F4" w:rsidTr="00675463">
              <w:trPr>
                <w:trHeight w:val="38"/>
              </w:trPr>
              <w:tc>
                <w:tcPr>
                  <w:tcW w:w="2653"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p>
              </w:tc>
            </w:tr>
          </w:tbl>
          <w:p w:rsidR="008144BD" w:rsidRPr="003620F4" w:rsidRDefault="008144BD" w:rsidP="00C34C57">
            <w:pPr>
              <w:tabs>
                <w:tab w:val="left" w:pos="141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144BD" w:rsidRPr="003620F4" w:rsidTr="00675463">
        <w:trPr>
          <w:trHeight w:val="342"/>
          <w:jc w:val="center"/>
        </w:trPr>
        <w:tc>
          <w:tcPr>
            <w:cnfStyle w:val="001000000000" w:firstRow="0" w:lastRow="0" w:firstColumn="1" w:lastColumn="0" w:oddVBand="0" w:evenVBand="0" w:oddHBand="0" w:evenHBand="0" w:firstRowFirstColumn="0" w:firstRowLastColumn="0" w:lastRowFirstColumn="0" w:lastRowLastColumn="0"/>
            <w:tcW w:w="3759" w:type="dxa"/>
          </w:tcPr>
          <w:p w:rsidR="008144BD" w:rsidRPr="003620F4" w:rsidRDefault="008144BD" w:rsidP="00C34C57">
            <w:pPr>
              <w:rPr>
                <w:rFonts w:ascii="Times New Roman" w:hAnsi="Times New Roman" w:cs="Times New Roman"/>
                <w:sz w:val="24"/>
                <w:szCs w:val="24"/>
              </w:rPr>
            </w:pPr>
            <w:r w:rsidRPr="003620F4">
              <w:rPr>
                <w:rFonts w:ascii="Times New Roman" w:hAnsi="Times New Roman" w:cs="Times New Roman"/>
                <w:sz w:val="24"/>
                <w:szCs w:val="24"/>
              </w:rPr>
              <w:t>Trade Openness</w:t>
            </w:r>
          </w:p>
          <w:p w:rsidR="008144BD" w:rsidRPr="003620F4" w:rsidRDefault="008144BD" w:rsidP="00C34C57">
            <w:pPr>
              <w:jc w:val="center"/>
              <w:rPr>
                <w:rFonts w:ascii="Times New Roman" w:hAnsi="Times New Roman" w:cs="Times New Roman"/>
                <w:sz w:val="24"/>
                <w:szCs w:val="24"/>
              </w:rPr>
            </w:pPr>
          </w:p>
        </w:tc>
        <w:tc>
          <w:tcPr>
            <w:tcW w:w="2916" w:type="dxa"/>
          </w:tcPr>
          <w:tbl>
            <w:tblPr>
              <w:tblW w:w="1746" w:type="dxa"/>
              <w:tblInd w:w="28" w:type="dxa"/>
              <w:tblLook w:val="04A0" w:firstRow="1" w:lastRow="0" w:firstColumn="1" w:lastColumn="0" w:noHBand="0" w:noVBand="1"/>
            </w:tblPr>
            <w:tblGrid>
              <w:gridCol w:w="1746"/>
            </w:tblGrid>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w:t>
                  </w:r>
                  <w:r>
                    <w:rPr>
                      <w:rFonts w:ascii="Times New Roman" w:eastAsia="Times New Roman" w:hAnsi="Times New Roman" w:cs="Times New Roman"/>
                      <w:sz w:val="24"/>
                      <w:szCs w:val="24"/>
                    </w:rPr>
                    <w:t>0.0832</w:t>
                  </w:r>
                </w:p>
              </w:tc>
            </w:tr>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(0.3075594</w:t>
                  </w:r>
                  <w:r w:rsidRPr="003620F4">
                    <w:rPr>
                      <w:rFonts w:ascii="Times New Roman" w:eastAsia="Times New Roman" w:hAnsi="Times New Roman" w:cs="Times New Roman"/>
                      <w:sz w:val="24"/>
                      <w:szCs w:val="24"/>
                    </w:rPr>
                    <w:t>)</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98" w:type="dxa"/>
          </w:tcPr>
          <w:tbl>
            <w:tblPr>
              <w:tblW w:w="1746" w:type="dxa"/>
              <w:tblInd w:w="28" w:type="dxa"/>
              <w:tblLook w:val="04A0" w:firstRow="1" w:lastRow="0" w:firstColumn="1" w:lastColumn="0" w:noHBand="0" w:noVBand="1"/>
            </w:tblPr>
            <w:tblGrid>
              <w:gridCol w:w="1746"/>
            </w:tblGrid>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-0.1932</w:t>
                  </w:r>
                </w:p>
              </w:tc>
            </w:tr>
            <w:tr w:rsidR="008144BD" w:rsidRPr="003620F4" w:rsidTr="00675463">
              <w:trPr>
                <w:trHeight w:val="171"/>
              </w:trPr>
              <w:tc>
                <w:tcPr>
                  <w:tcW w:w="1746" w:type="dxa"/>
                  <w:tcBorders>
                    <w:top w:val="nil"/>
                    <w:left w:val="nil"/>
                    <w:bottom w:val="nil"/>
                    <w:right w:val="nil"/>
                  </w:tcBorders>
                  <w:shd w:val="clear" w:color="auto" w:fill="auto"/>
                  <w:noWrap/>
                  <w:vAlign w:val="bottom"/>
                  <w:hideMark/>
                </w:tcPr>
                <w:p w:rsidR="008144BD" w:rsidRPr="003620F4" w:rsidRDefault="008144BD" w:rsidP="00C34C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(0.7028366</w:t>
                  </w:r>
                  <w:r w:rsidRPr="003620F4">
                    <w:rPr>
                      <w:rFonts w:ascii="Times New Roman" w:eastAsia="Times New Roman" w:hAnsi="Times New Roman" w:cs="Times New Roman"/>
                      <w:sz w:val="24"/>
                      <w:szCs w:val="24"/>
                    </w:rPr>
                    <w:t>)</w:t>
                  </w:r>
                </w:p>
              </w:tc>
            </w:tr>
          </w:tbl>
          <w:p w:rsidR="008144BD" w:rsidRPr="003620F4" w:rsidRDefault="008144BD" w:rsidP="00C34C57">
            <w:pPr>
              <w:tabs>
                <w:tab w:val="left" w:pos="141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44BD" w:rsidRPr="003620F4" w:rsidTr="00675463">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3759" w:type="dxa"/>
          </w:tcPr>
          <w:p w:rsidR="008144BD" w:rsidRPr="003620F4" w:rsidRDefault="008144BD" w:rsidP="00C34C57">
            <w:pPr>
              <w:jc w:val="center"/>
              <w:rPr>
                <w:rFonts w:ascii="Times New Roman" w:hAnsi="Times New Roman" w:cs="Times New Roman"/>
                <w:sz w:val="24"/>
                <w:szCs w:val="24"/>
                <w:vertAlign w:val="superscript"/>
              </w:rPr>
            </w:pPr>
            <w:r w:rsidRPr="003620F4">
              <w:rPr>
                <w:rFonts w:ascii="Times New Roman" w:hAnsi="Times New Roman" w:cs="Times New Roman"/>
                <w:sz w:val="24"/>
                <w:szCs w:val="24"/>
              </w:rPr>
              <w:t>R</w:t>
            </w:r>
            <w:r w:rsidRPr="003620F4">
              <w:rPr>
                <w:rFonts w:ascii="Times New Roman" w:hAnsi="Times New Roman" w:cs="Times New Roman"/>
                <w:sz w:val="24"/>
                <w:szCs w:val="24"/>
                <w:vertAlign w:val="superscript"/>
              </w:rPr>
              <w:t>2</w:t>
            </w:r>
          </w:p>
        </w:tc>
        <w:tc>
          <w:tcPr>
            <w:tcW w:w="2916" w:type="dxa"/>
          </w:tcPr>
          <w:p w:rsidR="008144BD" w:rsidRPr="003620F4" w:rsidRDefault="008144BD" w:rsidP="00C34C57">
            <w:pPr>
              <w:tabs>
                <w:tab w:val="left" w:pos="33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w:t>
            </w:r>
            <w:r>
              <w:rPr>
                <w:rFonts w:ascii="Times New Roman" w:eastAsia="Times New Roman" w:hAnsi="Times New Roman" w:cs="Times New Roman"/>
                <w:sz w:val="24"/>
                <w:szCs w:val="24"/>
              </w:rPr>
              <w:t>3810</w:t>
            </w:r>
          </w:p>
        </w:tc>
        <w:tc>
          <w:tcPr>
            <w:tcW w:w="2898" w:type="dxa"/>
          </w:tcPr>
          <w:p w:rsidR="008144BD" w:rsidRPr="003620F4" w:rsidRDefault="008144BD" w:rsidP="00C34C57">
            <w:pPr>
              <w:tabs>
                <w:tab w:val="left" w:pos="26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20F4">
              <w:rPr>
                <w:rFonts w:ascii="Times New Roman" w:eastAsia="Times New Roman" w:hAnsi="Times New Roman" w:cs="Times New Roman"/>
                <w:sz w:val="24"/>
                <w:szCs w:val="24"/>
              </w:rPr>
              <w:t>0.</w:t>
            </w:r>
            <w:r>
              <w:rPr>
                <w:rFonts w:ascii="Times New Roman" w:eastAsia="Times New Roman" w:hAnsi="Times New Roman" w:cs="Times New Roman"/>
                <w:sz w:val="24"/>
                <w:szCs w:val="24"/>
              </w:rPr>
              <w:t>2852</w:t>
            </w:r>
          </w:p>
        </w:tc>
      </w:tr>
    </w:tbl>
    <w:p w:rsidR="008144BD" w:rsidRPr="003620F4" w:rsidRDefault="008144BD" w:rsidP="008144BD">
      <w:pPr>
        <w:tabs>
          <w:tab w:val="left" w:pos="1416"/>
        </w:tabs>
        <w:spacing w:after="0" w:line="240" w:lineRule="auto"/>
        <w:jc w:val="both"/>
        <w:rPr>
          <w:rFonts w:ascii="Times New Roman" w:hAnsi="Times New Roman" w:cs="Times New Roman"/>
          <w:szCs w:val="24"/>
        </w:rPr>
      </w:pPr>
      <w:r w:rsidRPr="003620F4">
        <w:rPr>
          <w:rFonts w:ascii="Times New Roman" w:hAnsi="Times New Roman" w:cs="Times New Roman"/>
          <w:szCs w:val="24"/>
        </w:rPr>
        <w:t>Standard errors are given in parenthesis</w:t>
      </w:r>
    </w:p>
    <w:p w:rsidR="008144BD" w:rsidRPr="00675463" w:rsidRDefault="008144BD" w:rsidP="00675463">
      <w:pPr>
        <w:tabs>
          <w:tab w:val="left" w:pos="1416"/>
        </w:tabs>
        <w:spacing w:after="0" w:line="240" w:lineRule="auto"/>
        <w:jc w:val="both"/>
        <w:rPr>
          <w:rFonts w:ascii="Times New Roman" w:hAnsi="Times New Roman" w:cs="Times New Roman"/>
          <w:szCs w:val="24"/>
        </w:rPr>
      </w:pPr>
      <w:r w:rsidRPr="003620F4">
        <w:rPr>
          <w:rFonts w:ascii="Times New Roman" w:hAnsi="Times New Roman" w:cs="Times New Roman"/>
          <w:szCs w:val="24"/>
        </w:rPr>
        <w:t>Level of Significance: &lt;1% ***, &lt;5% **, &lt;10% *</w:t>
      </w:r>
    </w:p>
    <w:p w:rsidR="00D23BAF" w:rsidRDefault="008144BD" w:rsidP="008144BD">
      <w:pPr>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Results for Asia are a bit different from that of Africa. Evidence from random effects model suggests that foreign aid, GDP </w:t>
      </w:r>
      <w:r>
        <w:rPr>
          <w:rFonts w:ascii="Times New Roman" w:hAnsi="Times New Roman" w:cs="Times New Roman"/>
          <w:sz w:val="24"/>
          <w:szCs w:val="24"/>
        </w:rPr>
        <w:t>per capita and Gini coefficient and all contribute to decreasing</w:t>
      </w:r>
      <w:r w:rsidRPr="003620F4">
        <w:rPr>
          <w:rFonts w:ascii="Times New Roman" w:hAnsi="Times New Roman" w:cs="Times New Roman"/>
          <w:sz w:val="24"/>
          <w:szCs w:val="24"/>
        </w:rPr>
        <w:t xml:space="preserve"> corruption. On t</w:t>
      </w:r>
      <w:r>
        <w:rPr>
          <w:rFonts w:ascii="Times New Roman" w:hAnsi="Times New Roman" w:cs="Times New Roman"/>
          <w:sz w:val="24"/>
          <w:szCs w:val="24"/>
        </w:rPr>
        <w:t>he other hand, political stability and trade openness</w:t>
      </w:r>
      <w:r w:rsidRPr="003620F4">
        <w:rPr>
          <w:rFonts w:ascii="Times New Roman" w:hAnsi="Times New Roman" w:cs="Times New Roman"/>
          <w:sz w:val="24"/>
          <w:szCs w:val="24"/>
        </w:rPr>
        <w:t xml:space="preserve"> lea</w:t>
      </w:r>
      <w:r>
        <w:rPr>
          <w:rFonts w:ascii="Times New Roman" w:hAnsi="Times New Roman" w:cs="Times New Roman"/>
          <w:sz w:val="24"/>
          <w:szCs w:val="24"/>
        </w:rPr>
        <w:t>ds to more c</w:t>
      </w:r>
      <w:r w:rsidRPr="003620F4">
        <w:rPr>
          <w:rFonts w:ascii="Times New Roman" w:hAnsi="Times New Roman" w:cs="Times New Roman"/>
          <w:sz w:val="24"/>
          <w:szCs w:val="24"/>
        </w:rPr>
        <w:t>orruption. The result indicate</w:t>
      </w:r>
      <w:r>
        <w:rPr>
          <w:rFonts w:ascii="Times New Roman" w:hAnsi="Times New Roman" w:cs="Times New Roman"/>
          <w:sz w:val="24"/>
          <w:szCs w:val="24"/>
        </w:rPr>
        <w:t>s</w:t>
      </w:r>
      <w:r w:rsidRPr="003620F4">
        <w:rPr>
          <w:rFonts w:ascii="Times New Roman" w:hAnsi="Times New Roman" w:cs="Times New Roman"/>
          <w:sz w:val="24"/>
          <w:szCs w:val="24"/>
        </w:rPr>
        <w:t xml:space="preserve"> the dangerous state of the Asian economies, which are known to be prone to corruption. In recent years, the region has gone through struggles to retain foreign aid because of corrupt political activity, and access to social media has allowed several forms of petty </w:t>
      </w:r>
      <w:r w:rsidRPr="003620F4">
        <w:rPr>
          <w:rFonts w:ascii="Times New Roman" w:hAnsi="Times New Roman" w:cs="Times New Roman"/>
          <w:sz w:val="24"/>
          <w:szCs w:val="24"/>
        </w:rPr>
        <w:lastRenderedPageBreak/>
        <w:t>corruption to be made public. Hence, the region has a long way to go in its battle to fight corruption despite facing enormous growth and foreign aid attraction. Infrastructural and economic development in the Asian region seems to be associated with the cost of corruption.</w:t>
      </w:r>
    </w:p>
    <w:p w:rsidR="00D23BAF" w:rsidRDefault="00D23BAF" w:rsidP="008144BD">
      <w:pPr>
        <w:spacing w:after="0" w:line="360" w:lineRule="auto"/>
        <w:jc w:val="both"/>
        <w:rPr>
          <w:rFonts w:ascii="Times New Roman" w:hAnsi="Times New Roman" w:cs="Times New Roman"/>
          <w:sz w:val="24"/>
          <w:szCs w:val="24"/>
        </w:rPr>
      </w:pPr>
    </w:p>
    <w:p w:rsidR="00C34C57" w:rsidRDefault="00C34C57" w:rsidP="008144B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6.0 </w:t>
      </w:r>
      <w:r w:rsidRPr="00C34C57">
        <w:rPr>
          <w:rFonts w:ascii="Times New Roman" w:hAnsi="Times New Roman" w:cs="Times New Roman"/>
          <w:b/>
          <w:sz w:val="24"/>
          <w:szCs w:val="24"/>
        </w:rPr>
        <w:t>Policy Implication</w:t>
      </w:r>
    </w:p>
    <w:p w:rsidR="00C34C57" w:rsidRDefault="00C34C57" w:rsidP="00814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aid donor countries can be elevate accountability of the recipient government also enforce strict rules and regulation on the aid recipient government and </w:t>
      </w:r>
      <w:r w:rsidR="007B11C2">
        <w:rPr>
          <w:rFonts w:ascii="Times New Roman" w:hAnsi="Times New Roman" w:cs="Times New Roman"/>
          <w:sz w:val="24"/>
          <w:szCs w:val="24"/>
        </w:rPr>
        <w:t xml:space="preserve">restrain the discretion of their civil servants, which in turn leads to decrease the corruption. </w:t>
      </w:r>
      <w:r w:rsidR="0072248C">
        <w:rPr>
          <w:rFonts w:ascii="Times New Roman" w:hAnsi="Times New Roman" w:cs="Times New Roman"/>
          <w:sz w:val="24"/>
          <w:szCs w:val="24"/>
        </w:rPr>
        <w:t xml:space="preserve"> Moreover, the donor countries can help diminish corruption </w:t>
      </w:r>
      <w:r w:rsidR="0011288E">
        <w:rPr>
          <w:rFonts w:ascii="Times New Roman" w:hAnsi="Times New Roman" w:cs="Times New Roman"/>
          <w:sz w:val="24"/>
          <w:szCs w:val="24"/>
        </w:rPr>
        <w:t xml:space="preserve">by enforce </w:t>
      </w:r>
      <w:proofErr w:type="spellStart"/>
      <w:r w:rsidR="00152135">
        <w:rPr>
          <w:rFonts w:ascii="Times New Roman" w:hAnsi="Times New Roman" w:cs="Times New Roman"/>
          <w:sz w:val="24"/>
          <w:szCs w:val="24"/>
        </w:rPr>
        <w:t>certainanti</w:t>
      </w:r>
      <w:proofErr w:type="spellEnd"/>
      <w:r w:rsidR="00152135">
        <w:rPr>
          <w:rFonts w:ascii="Times New Roman" w:hAnsi="Times New Roman" w:cs="Times New Roman"/>
          <w:sz w:val="24"/>
          <w:szCs w:val="24"/>
        </w:rPr>
        <w:t>-corruption reforms that required to be undertaken by aid-receiving countries.</w:t>
      </w:r>
    </w:p>
    <w:p w:rsidR="008144BD" w:rsidRDefault="00AB3987" w:rsidP="00814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Besides that rule of law, accountability and political stability are </w:t>
      </w:r>
      <w:proofErr w:type="spellStart"/>
      <w:r w:rsidR="007559E5">
        <w:rPr>
          <w:rFonts w:ascii="Times New Roman" w:hAnsi="Times New Roman" w:cs="Times New Roman"/>
          <w:sz w:val="24"/>
          <w:szCs w:val="24"/>
        </w:rPr>
        <w:t>strongimpediment</w:t>
      </w:r>
      <w:proofErr w:type="spellEnd"/>
      <w:r>
        <w:rPr>
          <w:rFonts w:ascii="Times New Roman" w:hAnsi="Times New Roman" w:cs="Times New Roman"/>
          <w:sz w:val="24"/>
          <w:szCs w:val="24"/>
        </w:rPr>
        <w:t xml:space="preserve"> of corruption.</w:t>
      </w:r>
      <w:r w:rsidR="007559E5">
        <w:rPr>
          <w:rFonts w:ascii="Times New Roman" w:hAnsi="Times New Roman" w:cs="Times New Roman"/>
          <w:sz w:val="24"/>
          <w:szCs w:val="24"/>
        </w:rPr>
        <w:t xml:space="preserve"> Therefore, </w:t>
      </w:r>
      <w:r w:rsidR="00514125">
        <w:rPr>
          <w:rFonts w:ascii="Times New Roman" w:hAnsi="Times New Roman" w:cs="Times New Roman"/>
          <w:sz w:val="24"/>
          <w:szCs w:val="24"/>
        </w:rPr>
        <w:t>to fight against corruption, the aid-</w:t>
      </w:r>
      <w:r w:rsidR="00305461">
        <w:rPr>
          <w:rFonts w:ascii="Times New Roman" w:hAnsi="Times New Roman" w:cs="Times New Roman"/>
          <w:sz w:val="24"/>
          <w:szCs w:val="24"/>
        </w:rPr>
        <w:t xml:space="preserve">recipient-countries should emphasize on amplification their civil, legal and political </w:t>
      </w:r>
      <w:proofErr w:type="gramStart"/>
      <w:r w:rsidR="00305461">
        <w:rPr>
          <w:rFonts w:ascii="Times New Roman" w:hAnsi="Times New Roman" w:cs="Times New Roman"/>
          <w:sz w:val="24"/>
          <w:szCs w:val="24"/>
        </w:rPr>
        <w:t>institutions(</w:t>
      </w:r>
      <w:proofErr w:type="gramEnd"/>
      <w:r w:rsidR="00305461">
        <w:rPr>
          <w:rFonts w:ascii="Times New Roman" w:hAnsi="Times New Roman" w:cs="Times New Roman"/>
          <w:sz w:val="24"/>
          <w:szCs w:val="24"/>
        </w:rPr>
        <w:t xml:space="preserve"> which also leads to beneficial to the aid-recipient countries to boost their economic growth. </w:t>
      </w:r>
      <w:r w:rsidR="00E309CD">
        <w:rPr>
          <w:rFonts w:ascii="Times New Roman" w:hAnsi="Times New Roman" w:cs="Times New Roman"/>
          <w:sz w:val="24"/>
          <w:szCs w:val="24"/>
        </w:rPr>
        <w:t>Despite strict</w:t>
      </w:r>
      <w:r w:rsidR="002D566C">
        <w:rPr>
          <w:rFonts w:ascii="Times New Roman" w:hAnsi="Times New Roman" w:cs="Times New Roman"/>
          <w:sz w:val="24"/>
          <w:szCs w:val="24"/>
        </w:rPr>
        <w:t xml:space="preserve"> anti-corruption</w:t>
      </w:r>
      <w:r w:rsidR="00E309CD">
        <w:rPr>
          <w:rFonts w:ascii="Times New Roman" w:hAnsi="Times New Roman" w:cs="Times New Roman"/>
          <w:sz w:val="24"/>
          <w:szCs w:val="24"/>
        </w:rPr>
        <w:t xml:space="preserve"> rules </w:t>
      </w:r>
      <w:r w:rsidR="00C371F7">
        <w:rPr>
          <w:rFonts w:ascii="Times New Roman" w:hAnsi="Times New Roman" w:cs="Times New Roman"/>
          <w:sz w:val="24"/>
          <w:szCs w:val="24"/>
        </w:rPr>
        <w:t xml:space="preserve">  also </w:t>
      </w:r>
      <w:r w:rsidR="00E309CD">
        <w:rPr>
          <w:rFonts w:ascii="Times New Roman" w:hAnsi="Times New Roman" w:cs="Times New Roman"/>
          <w:sz w:val="24"/>
          <w:szCs w:val="24"/>
        </w:rPr>
        <w:t xml:space="preserve">enforced by </w:t>
      </w:r>
      <w:r w:rsidR="002D566C">
        <w:rPr>
          <w:rFonts w:ascii="Times New Roman" w:hAnsi="Times New Roman" w:cs="Times New Roman"/>
          <w:sz w:val="24"/>
          <w:szCs w:val="24"/>
        </w:rPr>
        <w:t>aid donor countries because multi</w:t>
      </w:r>
      <w:r w:rsidR="00C371F7">
        <w:rPr>
          <w:rFonts w:ascii="Times New Roman" w:hAnsi="Times New Roman" w:cs="Times New Roman"/>
          <w:sz w:val="24"/>
          <w:szCs w:val="24"/>
        </w:rPr>
        <w:t xml:space="preserve">-literal aid has been primarily tied to the recipient countries government and commitment to fighting against corruption, but bilateral-aid is generally dictated by the donor countries diplomatic geo-political self-motive. On that note </w:t>
      </w:r>
      <w:r w:rsidR="00F157F4">
        <w:rPr>
          <w:rFonts w:ascii="Times New Roman" w:hAnsi="Times New Roman" w:cs="Times New Roman"/>
          <w:sz w:val="24"/>
          <w:szCs w:val="24"/>
        </w:rPr>
        <w:t>strict anti-corruption reforms should be implement both donor country and aid-seeking country if they expect faster positive outcome</w:t>
      </w:r>
    </w:p>
    <w:p w:rsidR="00F157F4" w:rsidRPr="00F157F4" w:rsidRDefault="00F157F4" w:rsidP="008144BD">
      <w:pPr>
        <w:spacing w:after="0" w:line="360" w:lineRule="auto"/>
        <w:jc w:val="both"/>
        <w:rPr>
          <w:rFonts w:ascii="Times New Roman" w:hAnsi="Times New Roman" w:cs="Times New Roman"/>
          <w:sz w:val="24"/>
          <w:szCs w:val="24"/>
        </w:rPr>
      </w:pPr>
    </w:p>
    <w:p w:rsidR="008144BD" w:rsidRPr="003620F4" w:rsidRDefault="00F157F4" w:rsidP="008144B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w:t>
      </w:r>
      <w:r w:rsidR="008144BD" w:rsidRPr="003620F4">
        <w:rPr>
          <w:rFonts w:ascii="Times New Roman" w:hAnsi="Times New Roman" w:cs="Times New Roman"/>
          <w:b/>
          <w:sz w:val="24"/>
          <w:szCs w:val="24"/>
        </w:rPr>
        <w:t xml:space="preserve">.0 Conclusion </w:t>
      </w:r>
    </w:p>
    <w:p w:rsidR="008144BD" w:rsidRDefault="008144BD" w:rsidP="008144BD">
      <w:pPr>
        <w:spacing w:after="0" w:line="360" w:lineRule="auto"/>
        <w:jc w:val="both"/>
        <w:rPr>
          <w:rFonts w:ascii="Times New Roman" w:hAnsi="Times New Roman" w:cs="Times New Roman"/>
          <w:sz w:val="24"/>
          <w:szCs w:val="24"/>
        </w:rPr>
      </w:pPr>
      <w:r w:rsidRPr="003620F4">
        <w:rPr>
          <w:rFonts w:ascii="Times New Roman" w:hAnsi="Times New Roman" w:cs="Times New Roman"/>
          <w:sz w:val="24"/>
          <w:szCs w:val="24"/>
        </w:rPr>
        <w:t xml:space="preserve">The main objective of this study was to </w:t>
      </w:r>
      <w:proofErr w:type="spellStart"/>
      <w:r w:rsidRPr="003620F4">
        <w:rPr>
          <w:rFonts w:ascii="Times New Roman" w:hAnsi="Times New Roman" w:cs="Times New Roman"/>
          <w:sz w:val="24"/>
          <w:szCs w:val="24"/>
        </w:rPr>
        <w:t>analyze</w:t>
      </w:r>
      <w:proofErr w:type="spellEnd"/>
      <w:r w:rsidRPr="003620F4">
        <w:rPr>
          <w:rFonts w:ascii="Times New Roman" w:hAnsi="Times New Roman" w:cs="Times New Roman"/>
          <w:sz w:val="24"/>
          <w:szCs w:val="24"/>
        </w:rPr>
        <w:t xml:space="preserve"> the effect of foreign aid on corruption in Asia and Africa. Results of the random effect panel regression model, for 21 African countries and 14 Asian economies for the period 1999-2016suggests foreign aid is positively associated with corruption. Despite strict rules enforced by aid donors, countries in these two regions struggle to keep corruption levels in control. Both Grand and Petty corruption seem prevalent in these regions and have largely been documented in world news with evidence in the past decade. With large amounts of leakages from foreign aid because of corruption, strict anti-corruption reforms need to be undertaken by aid-seeking countries if they expect faster positive outcome from foreign aid.</w:t>
      </w:r>
    </w:p>
    <w:p w:rsidR="008144BD" w:rsidRDefault="008144BD" w:rsidP="008144BD">
      <w:pPr>
        <w:spacing w:after="0" w:line="360" w:lineRule="auto"/>
        <w:jc w:val="both"/>
        <w:rPr>
          <w:rFonts w:ascii="Times New Roman" w:hAnsi="Times New Roman" w:cs="Times New Roman"/>
          <w:sz w:val="24"/>
          <w:szCs w:val="24"/>
        </w:rPr>
      </w:pPr>
    </w:p>
    <w:p w:rsidR="008B7307" w:rsidRDefault="008B7307" w:rsidP="008144BD">
      <w:pPr>
        <w:spacing w:after="0" w:line="360" w:lineRule="auto"/>
        <w:jc w:val="both"/>
        <w:rPr>
          <w:rFonts w:ascii="Times New Roman" w:hAnsi="Times New Roman" w:cs="Times New Roman"/>
          <w:sz w:val="24"/>
          <w:szCs w:val="24"/>
        </w:rPr>
      </w:pPr>
    </w:p>
    <w:p w:rsidR="008B7307" w:rsidRPr="003620F4" w:rsidRDefault="008B7307" w:rsidP="008144BD">
      <w:pPr>
        <w:spacing w:after="0" w:line="360" w:lineRule="auto"/>
        <w:jc w:val="both"/>
        <w:rPr>
          <w:rFonts w:ascii="Times New Roman" w:hAnsi="Times New Roman" w:cs="Times New Roman"/>
          <w:sz w:val="24"/>
          <w:szCs w:val="24"/>
        </w:rPr>
      </w:pPr>
    </w:p>
    <w:p w:rsidR="008144BD" w:rsidRPr="003620F4" w:rsidRDefault="008144BD" w:rsidP="008144BD">
      <w:pPr>
        <w:spacing w:after="0" w:line="360" w:lineRule="auto"/>
        <w:jc w:val="both"/>
        <w:rPr>
          <w:rFonts w:ascii="Times New Roman" w:hAnsi="Times New Roman" w:cs="Vrinda"/>
          <w:b/>
          <w:sz w:val="24"/>
          <w:szCs w:val="30"/>
          <w:cs/>
          <w:lang w:bidi="bn-IN"/>
        </w:rPr>
      </w:pPr>
      <w:r w:rsidRPr="003620F4">
        <w:rPr>
          <w:rFonts w:ascii="Times New Roman" w:hAnsi="Times New Roman" w:cs="Times New Roman"/>
          <w:b/>
          <w:sz w:val="24"/>
          <w:szCs w:val="24"/>
        </w:rPr>
        <w:t>References</w:t>
      </w:r>
    </w:p>
    <w:p w:rsidR="008144BD" w:rsidRPr="005765E1" w:rsidRDefault="008144BD" w:rsidP="008144BD">
      <w:pPr>
        <w:pStyle w:val="ListParagraph"/>
        <w:numPr>
          <w:ilvl w:val="0"/>
          <w:numId w:val="8"/>
        </w:numPr>
        <w:tabs>
          <w:tab w:val="left" w:pos="1416"/>
        </w:tabs>
        <w:spacing w:after="0" w:line="360" w:lineRule="auto"/>
        <w:rPr>
          <w:rFonts w:ascii="Times New Roman" w:hAnsi="Times New Roman" w:cs="Vrinda"/>
          <w:sz w:val="24"/>
          <w:szCs w:val="24"/>
          <w:cs/>
          <w:lang w:bidi="bn-IN"/>
        </w:rPr>
      </w:pPr>
      <w:proofErr w:type="spellStart"/>
      <w:r w:rsidRPr="005765E1">
        <w:rPr>
          <w:rFonts w:ascii="Times New Roman" w:hAnsi="Times New Roman" w:cs="Times New Roman"/>
          <w:sz w:val="24"/>
          <w:szCs w:val="24"/>
        </w:rPr>
        <w:t>Alesina</w:t>
      </w:r>
      <w:proofErr w:type="spellEnd"/>
      <w:r w:rsidRPr="005765E1">
        <w:rPr>
          <w:rFonts w:ascii="Times New Roman" w:hAnsi="Times New Roman" w:cs="Times New Roman"/>
          <w:sz w:val="24"/>
          <w:szCs w:val="24"/>
          <w:cs/>
          <w:lang w:bidi="bn-IN"/>
        </w:rPr>
        <w:t xml:space="preserve">, </w:t>
      </w:r>
      <w:r w:rsidRPr="005765E1">
        <w:rPr>
          <w:rFonts w:ascii="Times New Roman" w:hAnsi="Times New Roman" w:cs="Times New Roman"/>
          <w:sz w:val="24"/>
          <w:szCs w:val="24"/>
        </w:rPr>
        <w:t xml:space="preserve">Alberto, and </w:t>
      </w:r>
      <w:proofErr w:type="spellStart"/>
      <w:r w:rsidRPr="005765E1">
        <w:rPr>
          <w:rFonts w:ascii="Times New Roman" w:hAnsi="Times New Roman" w:cs="Times New Roman"/>
          <w:sz w:val="24"/>
          <w:szCs w:val="24"/>
        </w:rPr>
        <w:t>BeatriceWeder</w:t>
      </w:r>
      <w:proofErr w:type="spellEnd"/>
      <w:r w:rsidRPr="005765E1">
        <w:rPr>
          <w:rFonts w:ascii="Times New Roman" w:hAnsi="Times New Roman" w:cs="Times New Roman"/>
          <w:sz w:val="24"/>
          <w:szCs w:val="24"/>
        </w:rPr>
        <w:t xml:space="preserve">. “Do </w:t>
      </w:r>
      <w:r>
        <w:rPr>
          <w:rFonts w:ascii="Times New Roman" w:hAnsi="Times New Roman" w:cs="Times New Roman"/>
          <w:sz w:val="24"/>
          <w:szCs w:val="24"/>
        </w:rPr>
        <w:t xml:space="preserve">corrupt </w:t>
      </w:r>
      <w:proofErr w:type="spellStart"/>
      <w:r w:rsidRPr="005765E1">
        <w:rPr>
          <w:rFonts w:ascii="Times New Roman" w:hAnsi="Times New Roman" w:cs="Times New Roman"/>
          <w:sz w:val="24"/>
          <w:szCs w:val="24"/>
        </w:rPr>
        <w:t>tgovernments</w:t>
      </w:r>
      <w:proofErr w:type="spellEnd"/>
      <w:r w:rsidRPr="005765E1">
        <w:rPr>
          <w:rFonts w:ascii="Times New Roman" w:hAnsi="Times New Roman" w:cs="Times New Roman"/>
          <w:sz w:val="24"/>
          <w:szCs w:val="24"/>
        </w:rPr>
        <w:t xml:space="preserve"> receive less foreign </w:t>
      </w:r>
      <w:proofErr w:type="spellStart"/>
      <w:r w:rsidRPr="005765E1">
        <w:rPr>
          <w:rFonts w:ascii="Times New Roman" w:hAnsi="Times New Roman" w:cs="Times New Roman"/>
          <w:sz w:val="24"/>
          <w:szCs w:val="24"/>
        </w:rPr>
        <w:t>aid?”</w:t>
      </w:r>
      <w:r w:rsidRPr="005765E1">
        <w:rPr>
          <w:rFonts w:ascii="Times New Roman" w:hAnsi="Times New Roman" w:cs="Times New Roman"/>
          <w:i/>
          <w:sz w:val="24"/>
          <w:szCs w:val="24"/>
        </w:rPr>
        <w:t>American</w:t>
      </w:r>
      <w:proofErr w:type="spellEnd"/>
      <w:r w:rsidRPr="005765E1">
        <w:rPr>
          <w:rFonts w:ascii="Times New Roman" w:hAnsi="Times New Roman" w:cs="Times New Roman"/>
          <w:i/>
          <w:sz w:val="24"/>
          <w:szCs w:val="24"/>
        </w:rPr>
        <w:t xml:space="preserve"> Economic Review</w:t>
      </w:r>
      <w:r w:rsidRPr="005765E1">
        <w:rPr>
          <w:rFonts w:ascii="Times New Roman" w:hAnsi="Times New Roman" w:cs="Times New Roman"/>
          <w:sz w:val="24"/>
          <w:szCs w:val="24"/>
          <w:cs/>
          <w:lang w:bidi="bn-IN"/>
        </w:rPr>
        <w:t xml:space="preserve"> (2002).</w:t>
      </w:r>
    </w:p>
    <w:p w:rsidR="008144BD" w:rsidRPr="005765E1" w:rsidRDefault="008144BD" w:rsidP="008144BD">
      <w:pPr>
        <w:pStyle w:val="ListParagraph"/>
        <w:numPr>
          <w:ilvl w:val="0"/>
          <w:numId w:val="8"/>
        </w:numPr>
        <w:tabs>
          <w:tab w:val="left" w:pos="1416"/>
        </w:tabs>
        <w:spacing w:after="0" w:line="360" w:lineRule="auto"/>
        <w:jc w:val="both"/>
        <w:rPr>
          <w:rFonts w:ascii="Times New Roman" w:hAnsi="Times New Roman" w:cs="Times New Roman"/>
          <w:sz w:val="24"/>
          <w:szCs w:val="24"/>
        </w:rPr>
      </w:pPr>
      <w:proofErr w:type="spellStart"/>
      <w:r w:rsidRPr="005765E1">
        <w:rPr>
          <w:rFonts w:ascii="Times New Roman" w:hAnsi="Times New Roman" w:cs="Times New Roman"/>
          <w:sz w:val="24"/>
          <w:szCs w:val="24"/>
        </w:rPr>
        <w:t>Chheang,V</w:t>
      </w:r>
      <w:proofErr w:type="spellEnd"/>
      <w:r w:rsidRPr="005765E1">
        <w:rPr>
          <w:rFonts w:ascii="Times New Roman" w:hAnsi="Times New Roman" w:cs="Times New Roman"/>
          <w:sz w:val="24"/>
          <w:szCs w:val="24"/>
        </w:rPr>
        <w:t xml:space="preserve"> “ The effect of foreign aid on economic growth and corruption in developing countries”(2009)</w:t>
      </w:r>
    </w:p>
    <w:p w:rsidR="008144BD" w:rsidRPr="005765E1" w:rsidRDefault="008144BD" w:rsidP="008144BD">
      <w:pPr>
        <w:pStyle w:val="ListParagraph"/>
        <w:numPr>
          <w:ilvl w:val="0"/>
          <w:numId w:val="8"/>
        </w:numPr>
        <w:tabs>
          <w:tab w:val="left" w:pos="141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Tavares Jose. “</w:t>
      </w:r>
      <w:r w:rsidRPr="005765E1">
        <w:rPr>
          <w:rFonts w:ascii="Times New Roman" w:hAnsi="Times New Roman" w:cs="Times New Roman"/>
          <w:sz w:val="24"/>
          <w:szCs w:val="24"/>
        </w:rPr>
        <w:t xml:space="preserve">Does foreign aid corrupt?” </w:t>
      </w:r>
      <w:r w:rsidRPr="005765E1">
        <w:rPr>
          <w:rFonts w:ascii="Times New Roman" w:hAnsi="Times New Roman" w:cs="Times New Roman"/>
          <w:i/>
          <w:sz w:val="24"/>
          <w:szCs w:val="24"/>
        </w:rPr>
        <w:t>Economics Letters 79</w:t>
      </w:r>
      <w:r w:rsidRPr="005765E1">
        <w:rPr>
          <w:rFonts w:ascii="Times New Roman" w:hAnsi="Times New Roman" w:cs="Times New Roman"/>
          <w:sz w:val="24"/>
          <w:szCs w:val="24"/>
        </w:rPr>
        <w:t>(2003)</w:t>
      </w:r>
      <w:r w:rsidRPr="005765E1">
        <w:rPr>
          <w:rFonts w:ascii="Times New Roman" w:hAnsi="Times New Roman" w:cs="Times New Roman"/>
          <w:i/>
          <w:sz w:val="24"/>
          <w:szCs w:val="24"/>
        </w:rPr>
        <w:t xml:space="preserve"> 99-106</w:t>
      </w:r>
    </w:p>
    <w:p w:rsidR="008144BD" w:rsidRPr="005765E1" w:rsidRDefault="008144BD" w:rsidP="008144BD">
      <w:pPr>
        <w:pStyle w:val="ListParagraph"/>
        <w:numPr>
          <w:ilvl w:val="0"/>
          <w:numId w:val="8"/>
        </w:numPr>
        <w:tabs>
          <w:tab w:val="left" w:pos="1416"/>
        </w:tabs>
        <w:spacing w:after="0" w:line="360" w:lineRule="auto"/>
        <w:jc w:val="both"/>
        <w:rPr>
          <w:rFonts w:ascii="Times New Roman" w:hAnsi="Times New Roman" w:cs="Times New Roman"/>
          <w:sz w:val="24"/>
          <w:szCs w:val="24"/>
        </w:rPr>
      </w:pPr>
      <w:proofErr w:type="spellStart"/>
      <w:r w:rsidRPr="005765E1">
        <w:rPr>
          <w:rFonts w:ascii="Times New Roman" w:hAnsi="Times New Roman" w:cs="Times New Roman"/>
          <w:sz w:val="24"/>
          <w:szCs w:val="24"/>
        </w:rPr>
        <w:t>Lidholm</w:t>
      </w:r>
      <w:proofErr w:type="spellEnd"/>
      <w:r w:rsidRPr="005765E1">
        <w:rPr>
          <w:rFonts w:ascii="Times New Roman" w:hAnsi="Times New Roman" w:cs="Times New Roman"/>
          <w:sz w:val="24"/>
          <w:szCs w:val="24"/>
        </w:rPr>
        <w:t xml:space="preserve"> Emma. “ Aid and Corruption-Possible solution for the </w:t>
      </w:r>
      <w:proofErr w:type="spellStart"/>
      <w:r w:rsidRPr="005765E1">
        <w:rPr>
          <w:rFonts w:ascii="Times New Roman" w:hAnsi="Times New Roman" w:cs="Times New Roman"/>
          <w:sz w:val="24"/>
          <w:szCs w:val="24"/>
        </w:rPr>
        <w:t>Babati</w:t>
      </w:r>
      <w:proofErr w:type="spellEnd"/>
      <w:r w:rsidRPr="005765E1">
        <w:rPr>
          <w:rFonts w:ascii="Times New Roman" w:hAnsi="Times New Roman" w:cs="Times New Roman"/>
          <w:sz w:val="24"/>
          <w:szCs w:val="24"/>
        </w:rPr>
        <w:t xml:space="preserve"> District,  Tanzania”(2007)</w:t>
      </w:r>
    </w:p>
    <w:p w:rsidR="008144BD" w:rsidRPr="005765E1" w:rsidRDefault="008144BD" w:rsidP="008144BD">
      <w:pPr>
        <w:pStyle w:val="ListParagraph"/>
        <w:numPr>
          <w:ilvl w:val="0"/>
          <w:numId w:val="8"/>
        </w:numPr>
        <w:tabs>
          <w:tab w:val="left" w:pos="1416"/>
        </w:tabs>
        <w:spacing w:after="0" w:line="360" w:lineRule="auto"/>
        <w:jc w:val="both"/>
        <w:rPr>
          <w:rFonts w:ascii="Times New Roman" w:hAnsi="Times New Roman" w:cs="Times New Roman"/>
          <w:sz w:val="24"/>
          <w:szCs w:val="24"/>
        </w:rPr>
      </w:pPr>
      <w:r w:rsidRPr="005765E1">
        <w:rPr>
          <w:rFonts w:ascii="Times New Roman" w:hAnsi="Times New Roman" w:cs="Times New Roman"/>
          <w:sz w:val="24"/>
          <w:szCs w:val="24"/>
        </w:rPr>
        <w:t xml:space="preserve">Rahim, </w:t>
      </w:r>
      <w:proofErr w:type="spellStart"/>
      <w:r w:rsidRPr="005765E1">
        <w:rPr>
          <w:rFonts w:ascii="Times New Roman" w:hAnsi="Times New Roman" w:cs="Times New Roman"/>
          <w:sz w:val="24"/>
          <w:szCs w:val="24"/>
        </w:rPr>
        <w:t>Arsha</w:t>
      </w:r>
      <w:proofErr w:type="spellEnd"/>
      <w:r w:rsidRPr="005765E1">
        <w:rPr>
          <w:rFonts w:ascii="Times New Roman" w:hAnsi="Times New Roman" w:cs="Times New Roman"/>
          <w:sz w:val="24"/>
          <w:szCs w:val="24"/>
        </w:rPr>
        <w:t xml:space="preserve"> and </w:t>
      </w:r>
      <w:proofErr w:type="spellStart"/>
      <w:r w:rsidRPr="005765E1">
        <w:rPr>
          <w:rFonts w:ascii="Times New Roman" w:hAnsi="Times New Roman" w:cs="Times New Roman"/>
          <w:sz w:val="24"/>
          <w:szCs w:val="24"/>
        </w:rPr>
        <w:t>SudhirTandon</w:t>
      </w:r>
      <w:proofErr w:type="spellEnd"/>
      <w:r w:rsidRPr="005765E1">
        <w:rPr>
          <w:rFonts w:ascii="Times New Roman" w:hAnsi="Times New Roman" w:cs="Times New Roman"/>
          <w:sz w:val="24"/>
          <w:szCs w:val="24"/>
        </w:rPr>
        <w:t xml:space="preserve"> “ Impact of foreign aid on corruption an econometric case study of South Asia and East Asia” </w:t>
      </w:r>
      <w:r w:rsidRPr="005765E1">
        <w:rPr>
          <w:rFonts w:ascii="Times New Roman" w:hAnsi="Times New Roman" w:cs="Times New Roman"/>
          <w:i/>
          <w:sz w:val="24"/>
          <w:szCs w:val="24"/>
        </w:rPr>
        <w:t>Vol. 9, No. 4, 2015, pp. 17-30</w:t>
      </w:r>
      <w:r w:rsidRPr="005765E1">
        <w:rPr>
          <w:rFonts w:ascii="Times New Roman" w:hAnsi="Times New Roman" w:cs="Times New Roman"/>
          <w:sz w:val="24"/>
          <w:szCs w:val="24"/>
        </w:rPr>
        <w:t>(2005)</w:t>
      </w:r>
    </w:p>
    <w:p w:rsidR="008144BD" w:rsidRPr="005765E1" w:rsidRDefault="008144BD" w:rsidP="008144BD">
      <w:pPr>
        <w:pStyle w:val="ListParagraph"/>
        <w:numPr>
          <w:ilvl w:val="0"/>
          <w:numId w:val="8"/>
        </w:numPr>
        <w:tabs>
          <w:tab w:val="left" w:pos="1416"/>
        </w:tabs>
        <w:spacing w:after="0" w:line="360" w:lineRule="auto"/>
        <w:jc w:val="both"/>
        <w:rPr>
          <w:rFonts w:ascii="Times New Roman" w:hAnsi="Times New Roman" w:cs="Times New Roman"/>
        </w:rPr>
      </w:pPr>
      <w:proofErr w:type="spellStart"/>
      <w:r w:rsidRPr="005765E1">
        <w:rPr>
          <w:rFonts w:ascii="Times New Roman" w:hAnsi="Times New Roman" w:cs="Times New Roman"/>
          <w:sz w:val="24"/>
          <w:szCs w:val="24"/>
        </w:rPr>
        <w:t>Asongu</w:t>
      </w:r>
      <w:proofErr w:type="spellEnd"/>
      <w:r w:rsidRPr="005765E1">
        <w:rPr>
          <w:rFonts w:ascii="Times New Roman" w:hAnsi="Times New Roman" w:cs="Times New Roman"/>
          <w:sz w:val="24"/>
          <w:szCs w:val="24"/>
        </w:rPr>
        <w:t xml:space="preserve"> S.A and </w:t>
      </w:r>
      <w:proofErr w:type="spellStart"/>
      <w:r w:rsidRPr="005765E1">
        <w:rPr>
          <w:rFonts w:ascii="Times New Roman" w:hAnsi="Times New Roman" w:cs="Times New Roman"/>
          <w:sz w:val="24"/>
          <w:szCs w:val="24"/>
        </w:rPr>
        <w:t>Jellal</w:t>
      </w:r>
      <w:proofErr w:type="spellEnd"/>
      <w:r w:rsidRPr="005765E1">
        <w:rPr>
          <w:rFonts w:ascii="Times New Roman" w:hAnsi="Times New Roman" w:cs="Times New Roman"/>
          <w:sz w:val="24"/>
          <w:szCs w:val="24"/>
        </w:rPr>
        <w:t xml:space="preserve"> Mohamed, (2013) “On the channels of foreign aid to corruption.” </w:t>
      </w:r>
      <w:r w:rsidRPr="005765E1">
        <w:rPr>
          <w:rFonts w:ascii="Times New Roman" w:hAnsi="Times New Roman" w:cs="Times New Roman"/>
          <w:i/>
        </w:rPr>
        <w:t>MPRA Paper No. 49378 posted 29. August 2013</w:t>
      </w:r>
    </w:p>
    <w:p w:rsidR="008144BD" w:rsidRPr="005765E1" w:rsidRDefault="008144BD" w:rsidP="008144BD">
      <w:pPr>
        <w:pStyle w:val="ListParagraph"/>
        <w:numPr>
          <w:ilvl w:val="0"/>
          <w:numId w:val="8"/>
        </w:numPr>
        <w:tabs>
          <w:tab w:val="left" w:pos="1416"/>
        </w:tabs>
        <w:spacing w:after="0" w:line="360" w:lineRule="auto"/>
        <w:jc w:val="both"/>
        <w:rPr>
          <w:rFonts w:ascii="Times New Roman" w:hAnsi="Times New Roman" w:cs="Times New Roman"/>
          <w:sz w:val="24"/>
          <w:szCs w:val="24"/>
        </w:rPr>
      </w:pPr>
      <w:r w:rsidRPr="005765E1">
        <w:rPr>
          <w:rFonts w:ascii="Times New Roman" w:hAnsi="Times New Roman" w:cs="Times New Roman"/>
          <w:sz w:val="24"/>
          <w:szCs w:val="24"/>
        </w:rPr>
        <w:t xml:space="preserve">Easterly William. “Can foreign aid save Africa” </w:t>
      </w:r>
      <w:r w:rsidRPr="005765E1">
        <w:rPr>
          <w:rFonts w:ascii="Times New Roman" w:hAnsi="Times New Roman" w:cs="Times New Roman"/>
          <w:i/>
          <w:sz w:val="24"/>
          <w:szCs w:val="24"/>
        </w:rPr>
        <w:t xml:space="preserve">Clemens Lecture series </w:t>
      </w:r>
      <w:r w:rsidRPr="005765E1">
        <w:rPr>
          <w:rFonts w:ascii="Times New Roman" w:hAnsi="Times New Roman" w:cs="Times New Roman"/>
          <w:sz w:val="24"/>
          <w:szCs w:val="24"/>
        </w:rPr>
        <w:t>(2005)</w:t>
      </w:r>
    </w:p>
    <w:p w:rsidR="008144BD" w:rsidRPr="0038439C" w:rsidRDefault="008144BD" w:rsidP="008144BD">
      <w:pPr>
        <w:pStyle w:val="ListParagraph"/>
        <w:numPr>
          <w:ilvl w:val="0"/>
          <w:numId w:val="8"/>
        </w:numPr>
        <w:tabs>
          <w:tab w:val="left" w:pos="1416"/>
        </w:tabs>
        <w:spacing w:after="0" w:line="360" w:lineRule="auto"/>
        <w:jc w:val="both"/>
      </w:pPr>
      <w:proofErr w:type="spellStart"/>
      <w:r w:rsidRPr="005765E1">
        <w:rPr>
          <w:rFonts w:ascii="Times New Roman" w:hAnsi="Times New Roman" w:cs="Times New Roman"/>
          <w:sz w:val="24"/>
          <w:szCs w:val="24"/>
        </w:rPr>
        <w:t>Wilkie</w:t>
      </w:r>
      <w:proofErr w:type="spellEnd"/>
      <w:r w:rsidRPr="005765E1">
        <w:rPr>
          <w:rFonts w:ascii="Times New Roman" w:hAnsi="Times New Roman" w:cs="Times New Roman"/>
          <w:sz w:val="24"/>
          <w:szCs w:val="24"/>
        </w:rPr>
        <w:t xml:space="preserve"> M.K.  “ The effects of foreign aid on perception of political corruption in Sub-Saharan Africa</w:t>
      </w:r>
      <w:r w:rsidRPr="005765E1">
        <w:rPr>
          <w:rFonts w:ascii="Times New Roman" w:hAnsi="Times New Roman" w:cs="Times New Roman"/>
          <w:i/>
          <w:sz w:val="24"/>
          <w:szCs w:val="24"/>
        </w:rPr>
        <w:t>”</w:t>
      </w:r>
      <w:r w:rsidRPr="005765E1">
        <w:rPr>
          <w:rFonts w:ascii="Times New Roman" w:hAnsi="Times New Roman" w:cs="Times New Roman"/>
          <w:sz w:val="24"/>
          <w:szCs w:val="24"/>
        </w:rPr>
        <w:t>(2008)</w:t>
      </w:r>
    </w:p>
    <w:p w:rsidR="00996CD5" w:rsidRDefault="00996CD5"/>
    <w:sectPr w:rsidR="00996CD5" w:rsidSect="00C34C57">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F64" w:rsidRDefault="005E4F64" w:rsidP="005B5178">
      <w:pPr>
        <w:spacing w:after="0" w:line="240" w:lineRule="auto"/>
      </w:pPr>
      <w:r>
        <w:separator/>
      </w:r>
    </w:p>
  </w:endnote>
  <w:endnote w:type="continuationSeparator" w:id="0">
    <w:p w:rsidR="005E4F64" w:rsidRDefault="005E4F64" w:rsidP="005B5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rinda">
    <w:altName w:val="Courier New"/>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BAF" w:rsidRDefault="00D23BAF">
    <w:pPr>
      <w:pStyle w:val="Footer"/>
    </w:pPr>
  </w:p>
  <w:p w:rsidR="00D23BAF" w:rsidRDefault="00D23B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F64" w:rsidRDefault="005E4F64" w:rsidP="005B5178">
      <w:pPr>
        <w:spacing w:after="0" w:line="240" w:lineRule="auto"/>
      </w:pPr>
      <w:r>
        <w:separator/>
      </w:r>
    </w:p>
  </w:footnote>
  <w:footnote w:type="continuationSeparator" w:id="0">
    <w:p w:rsidR="005E4F64" w:rsidRDefault="005E4F64" w:rsidP="005B5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BAF" w:rsidRPr="00647D33" w:rsidRDefault="00D23BAF" w:rsidP="00C34C57">
    <w:pPr>
      <w:spacing w:after="0" w:line="240" w:lineRule="auto"/>
      <w:jc w:val="center"/>
      <w:rPr>
        <w:rFonts w:ascii="Times New Roman" w:hAnsi="Times New Roman" w:cs="Times New Roman"/>
        <w:b/>
        <w:sz w:val="28"/>
        <w:szCs w:val="24"/>
      </w:rPr>
    </w:pPr>
  </w:p>
  <w:p w:rsidR="00D23BAF" w:rsidRPr="00050167" w:rsidRDefault="00D23BAF" w:rsidP="00C34C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A5206"/>
    <w:multiLevelType w:val="hybridMultilevel"/>
    <w:tmpl w:val="E82A1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7C5C0C"/>
    <w:multiLevelType w:val="hybridMultilevel"/>
    <w:tmpl w:val="F070A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73C67"/>
    <w:multiLevelType w:val="hybridMultilevel"/>
    <w:tmpl w:val="00505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BD505F"/>
    <w:multiLevelType w:val="hybridMultilevel"/>
    <w:tmpl w:val="FFBA4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1A383C"/>
    <w:multiLevelType w:val="hybridMultilevel"/>
    <w:tmpl w:val="20DAB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F42C30"/>
    <w:multiLevelType w:val="hybridMultilevel"/>
    <w:tmpl w:val="9E92E74A"/>
    <w:lvl w:ilvl="0" w:tplc="B9C07B4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BA2F66"/>
    <w:multiLevelType w:val="multilevel"/>
    <w:tmpl w:val="2DAC7B5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DE213E2"/>
    <w:multiLevelType w:val="multilevel"/>
    <w:tmpl w:val="F2962C7C"/>
    <w:lvl w:ilvl="0">
      <w:start w:val="1"/>
      <w:numFmt w:val="decimal"/>
      <w:lvlText w:val="%1.0"/>
      <w:lvlJc w:val="left"/>
      <w:pPr>
        <w:ind w:left="360" w:hanging="360"/>
      </w:pPr>
      <w:rPr>
        <w:rFonts w:hint="default"/>
        <w:u w:val="single"/>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num w:numId="1">
    <w:abstractNumId w:val="7"/>
  </w:num>
  <w:num w:numId="2">
    <w:abstractNumId w:val="6"/>
  </w:num>
  <w:num w:numId="3">
    <w:abstractNumId w:val="0"/>
  </w:num>
  <w:num w:numId="4">
    <w:abstractNumId w:val="1"/>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4BD"/>
    <w:rsid w:val="00030B2E"/>
    <w:rsid w:val="00043A01"/>
    <w:rsid w:val="0011288E"/>
    <w:rsid w:val="00115C3B"/>
    <w:rsid w:val="0012136B"/>
    <w:rsid w:val="00152135"/>
    <w:rsid w:val="00184574"/>
    <w:rsid w:val="00197DC6"/>
    <w:rsid w:val="001F4B8C"/>
    <w:rsid w:val="00250C64"/>
    <w:rsid w:val="00283538"/>
    <w:rsid w:val="00291A86"/>
    <w:rsid w:val="002D566C"/>
    <w:rsid w:val="002F0FEF"/>
    <w:rsid w:val="00305461"/>
    <w:rsid w:val="003A369C"/>
    <w:rsid w:val="00453C13"/>
    <w:rsid w:val="004C3C1F"/>
    <w:rsid w:val="005055BD"/>
    <w:rsid w:val="00514125"/>
    <w:rsid w:val="0052653E"/>
    <w:rsid w:val="005B5178"/>
    <w:rsid w:val="005D74CA"/>
    <w:rsid w:val="005E4F64"/>
    <w:rsid w:val="00617704"/>
    <w:rsid w:val="006221B8"/>
    <w:rsid w:val="00647D33"/>
    <w:rsid w:val="006664BB"/>
    <w:rsid w:val="00675463"/>
    <w:rsid w:val="006D5872"/>
    <w:rsid w:val="006E62A1"/>
    <w:rsid w:val="0072248C"/>
    <w:rsid w:val="0072429D"/>
    <w:rsid w:val="007559E5"/>
    <w:rsid w:val="007B11C2"/>
    <w:rsid w:val="00802544"/>
    <w:rsid w:val="008144BD"/>
    <w:rsid w:val="008661E5"/>
    <w:rsid w:val="00870CD1"/>
    <w:rsid w:val="008A43B7"/>
    <w:rsid w:val="008B7307"/>
    <w:rsid w:val="00996CD5"/>
    <w:rsid w:val="00A54B7F"/>
    <w:rsid w:val="00A84CA0"/>
    <w:rsid w:val="00A87EFE"/>
    <w:rsid w:val="00AA7FE2"/>
    <w:rsid w:val="00AB3987"/>
    <w:rsid w:val="00AC74E2"/>
    <w:rsid w:val="00BB41A4"/>
    <w:rsid w:val="00BB4650"/>
    <w:rsid w:val="00BF1F92"/>
    <w:rsid w:val="00BF2A75"/>
    <w:rsid w:val="00BF7BA7"/>
    <w:rsid w:val="00C00401"/>
    <w:rsid w:val="00C32B6C"/>
    <w:rsid w:val="00C34C57"/>
    <w:rsid w:val="00C371F7"/>
    <w:rsid w:val="00C72CC6"/>
    <w:rsid w:val="00C741C1"/>
    <w:rsid w:val="00CE5E29"/>
    <w:rsid w:val="00D23BAF"/>
    <w:rsid w:val="00DE00E6"/>
    <w:rsid w:val="00E309CD"/>
    <w:rsid w:val="00E44D0B"/>
    <w:rsid w:val="00F157F4"/>
    <w:rsid w:val="00F4204F"/>
    <w:rsid w:val="00F739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7BCE75-91CE-4C50-B4BB-4704FEE5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4CA"/>
  </w:style>
  <w:style w:type="paragraph" w:styleId="Heading1">
    <w:name w:val="heading 1"/>
    <w:basedOn w:val="Normal"/>
    <w:next w:val="Normal"/>
    <w:link w:val="Heading1Char"/>
    <w:uiPriority w:val="9"/>
    <w:qFormat/>
    <w:rsid w:val="002F0F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4BD"/>
  </w:style>
  <w:style w:type="paragraph" w:styleId="Footer">
    <w:name w:val="footer"/>
    <w:basedOn w:val="Normal"/>
    <w:link w:val="FooterChar"/>
    <w:uiPriority w:val="99"/>
    <w:unhideWhenUsed/>
    <w:rsid w:val="00814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4BD"/>
  </w:style>
  <w:style w:type="paragraph" w:styleId="BalloonText">
    <w:name w:val="Balloon Text"/>
    <w:basedOn w:val="Normal"/>
    <w:link w:val="BalloonTextChar"/>
    <w:uiPriority w:val="99"/>
    <w:semiHidden/>
    <w:unhideWhenUsed/>
    <w:rsid w:val="008144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4BD"/>
    <w:rPr>
      <w:rFonts w:ascii="Tahoma" w:hAnsi="Tahoma" w:cs="Tahoma"/>
      <w:sz w:val="16"/>
      <w:szCs w:val="16"/>
    </w:rPr>
  </w:style>
  <w:style w:type="character" w:styleId="PlaceholderText">
    <w:name w:val="Placeholder Text"/>
    <w:basedOn w:val="DefaultParagraphFont"/>
    <w:uiPriority w:val="99"/>
    <w:semiHidden/>
    <w:rsid w:val="008144BD"/>
    <w:rPr>
      <w:color w:val="808080"/>
    </w:rPr>
  </w:style>
  <w:style w:type="table" w:styleId="TableGrid">
    <w:name w:val="Table Grid"/>
    <w:basedOn w:val="TableNormal"/>
    <w:uiPriority w:val="59"/>
    <w:rsid w:val="008144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144BD"/>
    <w:pPr>
      <w:ind w:left="720"/>
      <w:contextualSpacing/>
    </w:pPr>
  </w:style>
  <w:style w:type="paragraph" w:styleId="NormalWeb">
    <w:name w:val="Normal (Web)"/>
    <w:basedOn w:val="Normal"/>
    <w:uiPriority w:val="99"/>
    <w:unhideWhenUsed/>
    <w:rsid w:val="008144B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31">
    <w:name w:val="Plain Table 31"/>
    <w:basedOn w:val="TableNormal"/>
    <w:uiPriority w:val="43"/>
    <w:rsid w:val="008144B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8144BD"/>
    <w:rPr>
      <w:color w:val="0000FF" w:themeColor="hyperlink"/>
      <w:u w:val="single"/>
    </w:rPr>
  </w:style>
  <w:style w:type="character" w:styleId="CommentReference">
    <w:name w:val="annotation reference"/>
    <w:basedOn w:val="DefaultParagraphFont"/>
    <w:uiPriority w:val="99"/>
    <w:semiHidden/>
    <w:unhideWhenUsed/>
    <w:rsid w:val="008144BD"/>
    <w:rPr>
      <w:sz w:val="16"/>
      <w:szCs w:val="16"/>
    </w:rPr>
  </w:style>
  <w:style w:type="paragraph" w:styleId="CommentText">
    <w:name w:val="annotation text"/>
    <w:basedOn w:val="Normal"/>
    <w:link w:val="CommentTextChar"/>
    <w:uiPriority w:val="99"/>
    <w:semiHidden/>
    <w:unhideWhenUsed/>
    <w:rsid w:val="008144BD"/>
    <w:pPr>
      <w:spacing w:line="240" w:lineRule="auto"/>
    </w:pPr>
    <w:rPr>
      <w:sz w:val="20"/>
      <w:szCs w:val="20"/>
    </w:rPr>
  </w:style>
  <w:style w:type="character" w:customStyle="1" w:styleId="CommentTextChar">
    <w:name w:val="Comment Text Char"/>
    <w:basedOn w:val="DefaultParagraphFont"/>
    <w:link w:val="CommentText"/>
    <w:uiPriority w:val="99"/>
    <w:semiHidden/>
    <w:rsid w:val="008144BD"/>
    <w:rPr>
      <w:sz w:val="20"/>
      <w:szCs w:val="20"/>
    </w:rPr>
  </w:style>
  <w:style w:type="paragraph" w:styleId="CommentSubject">
    <w:name w:val="annotation subject"/>
    <w:basedOn w:val="CommentText"/>
    <w:next w:val="CommentText"/>
    <w:link w:val="CommentSubjectChar"/>
    <w:uiPriority w:val="99"/>
    <w:semiHidden/>
    <w:unhideWhenUsed/>
    <w:rsid w:val="008144BD"/>
    <w:rPr>
      <w:b/>
      <w:bCs/>
    </w:rPr>
  </w:style>
  <w:style w:type="character" w:customStyle="1" w:styleId="CommentSubjectChar">
    <w:name w:val="Comment Subject Char"/>
    <w:basedOn w:val="CommentTextChar"/>
    <w:link w:val="CommentSubject"/>
    <w:uiPriority w:val="99"/>
    <w:semiHidden/>
    <w:rsid w:val="008144BD"/>
    <w:rPr>
      <w:b/>
      <w:bCs/>
      <w:sz w:val="20"/>
      <w:szCs w:val="20"/>
    </w:rPr>
  </w:style>
  <w:style w:type="character" w:customStyle="1" w:styleId="Heading1Char">
    <w:name w:val="Heading 1 Char"/>
    <w:basedOn w:val="DefaultParagraphFont"/>
    <w:link w:val="Heading1"/>
    <w:uiPriority w:val="9"/>
    <w:rsid w:val="002F0FE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F0FEF"/>
    <w:pPr>
      <w:outlineLvl w:val="9"/>
    </w:pPr>
    <w:rPr>
      <w:lang w:eastAsia="ja-JP"/>
    </w:rPr>
  </w:style>
  <w:style w:type="paragraph" w:styleId="TOC1">
    <w:name w:val="toc 1"/>
    <w:basedOn w:val="Normal"/>
    <w:next w:val="Normal"/>
    <w:autoRedefine/>
    <w:uiPriority w:val="39"/>
    <w:unhideWhenUsed/>
    <w:qFormat/>
    <w:rsid w:val="002F0FEF"/>
    <w:pPr>
      <w:spacing w:after="100"/>
    </w:pPr>
  </w:style>
  <w:style w:type="paragraph" w:styleId="TOC2">
    <w:name w:val="toc 2"/>
    <w:basedOn w:val="Normal"/>
    <w:next w:val="Normal"/>
    <w:autoRedefine/>
    <w:uiPriority w:val="39"/>
    <w:unhideWhenUsed/>
    <w:qFormat/>
    <w:rsid w:val="002F0FEF"/>
    <w:pPr>
      <w:spacing w:after="100"/>
      <w:ind w:left="220"/>
    </w:pPr>
  </w:style>
  <w:style w:type="paragraph" w:styleId="TOC3">
    <w:name w:val="toc 3"/>
    <w:basedOn w:val="Normal"/>
    <w:next w:val="Normal"/>
    <w:autoRedefine/>
    <w:uiPriority w:val="39"/>
    <w:unhideWhenUsed/>
    <w:qFormat/>
    <w:rsid w:val="002F0FE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C0A02-3F3D-4B25-B717-BA156F7C5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5457</Words>
  <Characters>31106</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Esa Megha</dc:creator>
  <cp:lastModifiedBy>Tasnia Saqui</cp:lastModifiedBy>
  <cp:revision>2</cp:revision>
  <dcterms:created xsi:type="dcterms:W3CDTF">2018-01-18T08:55:00Z</dcterms:created>
  <dcterms:modified xsi:type="dcterms:W3CDTF">2018-01-18T08:55:00Z</dcterms:modified>
</cp:coreProperties>
</file>