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8F4" w:rsidRPr="009D28F4" w:rsidRDefault="009D28F4" w:rsidP="009D28F4">
      <w:pPr>
        <w:jc w:val="center"/>
        <w:rPr>
          <w:rFonts w:ascii="Times New Roman" w:eastAsia="Calibri" w:hAnsi="Times New Roman" w:cs="Times New Roman"/>
          <w:b/>
          <w:sz w:val="36"/>
          <w:szCs w:val="36"/>
        </w:rPr>
      </w:pPr>
      <w:r w:rsidRPr="009D28F4">
        <w:rPr>
          <w:rFonts w:ascii="Times New Roman" w:eastAsia="Calibri" w:hAnsi="Times New Roman" w:cs="Times New Roman"/>
          <w:b/>
          <w:sz w:val="36"/>
          <w:szCs w:val="36"/>
        </w:rPr>
        <w:t>Project</w:t>
      </w:r>
      <w:r>
        <w:rPr>
          <w:rFonts w:ascii="Times New Roman" w:eastAsia="Calibri" w:hAnsi="Times New Roman" w:cs="Times New Roman"/>
          <w:b/>
          <w:sz w:val="36"/>
          <w:szCs w:val="36"/>
        </w:rPr>
        <w:t xml:space="preserve"> o</w:t>
      </w:r>
      <w:r w:rsidRPr="009D28F4">
        <w:rPr>
          <w:rFonts w:ascii="Times New Roman" w:eastAsia="Calibri" w:hAnsi="Times New Roman" w:cs="Times New Roman"/>
          <w:b/>
          <w:sz w:val="36"/>
          <w:szCs w:val="36"/>
        </w:rPr>
        <w:t>n</w:t>
      </w:r>
    </w:p>
    <w:p w:rsidR="009D28F4" w:rsidRPr="009D28F4" w:rsidRDefault="009D28F4" w:rsidP="009D28F4">
      <w:pPr>
        <w:jc w:val="center"/>
        <w:rPr>
          <w:rFonts w:ascii="Times New Roman" w:eastAsia="Calibri" w:hAnsi="Times New Roman" w:cs="Times New Roman"/>
          <w:b/>
          <w:sz w:val="36"/>
          <w:szCs w:val="36"/>
        </w:rPr>
      </w:pPr>
      <w:r w:rsidRPr="009D28F4">
        <w:rPr>
          <w:rFonts w:ascii="Times New Roman" w:eastAsia="Calibri" w:hAnsi="Times New Roman" w:cs="Times New Roman"/>
          <w:b/>
          <w:sz w:val="36"/>
          <w:szCs w:val="36"/>
        </w:rPr>
        <w:t>Measuring student satisfaction: Private University Perspective of Bangladesh</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C02C25" w:rsidRDefault="00875DB6" w:rsidP="00C02C25">
      <w:pPr>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9D28F4">
        <w:rPr>
          <w:rFonts w:ascii="Times New Roman" w:eastAsia="Calibri" w:hAnsi="Times New Roman" w:cs="Times New Roman"/>
          <w:b/>
          <w:sz w:val="28"/>
          <w:szCs w:val="28"/>
        </w:rPr>
        <w:t>Measuring student satisfaction: Private University perspective of Bangladesh</w:t>
      </w:r>
    </w:p>
    <w:p w:rsidR="009D28F4" w:rsidRDefault="009D28F4" w:rsidP="009D28F4">
      <w:pPr>
        <w:jc w:val="center"/>
        <w:rPr>
          <w:rFonts w:ascii="Times New Roman" w:eastAsia="Calibri" w:hAnsi="Times New Roman" w:cs="Times New Roman"/>
          <w:b/>
          <w:sz w:val="28"/>
          <w:szCs w:val="28"/>
        </w:rPr>
      </w:pPr>
    </w:p>
    <w:p w:rsidR="009D28F4" w:rsidRDefault="009D28F4" w:rsidP="009D28F4">
      <w:pPr>
        <w:jc w:val="center"/>
        <w:rPr>
          <w:rFonts w:ascii="Times New Roman" w:eastAsia="Calibri" w:hAnsi="Times New Roman" w:cs="Times New Roman"/>
          <w:b/>
          <w:color w:val="17365D" w:themeColor="text2" w:themeShade="BF"/>
          <w:sz w:val="28"/>
          <w:szCs w:val="28"/>
        </w:rPr>
      </w:pPr>
      <w:r w:rsidRPr="009D28F4">
        <w:rPr>
          <w:rFonts w:ascii="Times New Roman" w:eastAsia="Calibri" w:hAnsi="Times New Roman" w:cs="Times New Roman"/>
          <w:b/>
          <w:color w:val="17365D" w:themeColor="text2" w:themeShade="BF"/>
          <w:sz w:val="28"/>
          <w:szCs w:val="28"/>
        </w:rPr>
        <w:t>Prepared</w:t>
      </w:r>
      <w:r>
        <w:rPr>
          <w:rFonts w:ascii="Times New Roman" w:eastAsia="Calibri" w:hAnsi="Times New Roman" w:cs="Times New Roman"/>
          <w:b/>
          <w:color w:val="17365D" w:themeColor="text2" w:themeShade="BF"/>
          <w:sz w:val="28"/>
          <w:szCs w:val="28"/>
        </w:rPr>
        <w:t xml:space="preserve"> for</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Dr. Abu </w:t>
      </w:r>
      <w:proofErr w:type="spellStart"/>
      <w:r>
        <w:rPr>
          <w:rFonts w:ascii="Times New Roman" w:eastAsia="Calibri" w:hAnsi="Times New Roman" w:cs="Times New Roman"/>
          <w:b/>
          <w:sz w:val="28"/>
          <w:szCs w:val="28"/>
        </w:rPr>
        <w:t>Zafar</w:t>
      </w:r>
      <w:proofErr w:type="spellEnd"/>
      <w:r>
        <w:rPr>
          <w:rFonts w:ascii="Times New Roman" w:eastAsia="Calibri" w:hAnsi="Times New Roman" w:cs="Times New Roman"/>
          <w:b/>
          <w:sz w:val="28"/>
          <w:szCs w:val="28"/>
        </w:rPr>
        <w:t xml:space="preserve"> Md. </w:t>
      </w:r>
      <w:proofErr w:type="spellStart"/>
      <w:r>
        <w:rPr>
          <w:rFonts w:ascii="Times New Roman" w:eastAsia="Calibri" w:hAnsi="Times New Roman" w:cs="Times New Roman"/>
          <w:b/>
          <w:sz w:val="28"/>
          <w:szCs w:val="28"/>
        </w:rPr>
        <w:t>Rashed</w:t>
      </w:r>
      <w:proofErr w:type="spellEnd"/>
      <w:r>
        <w:rPr>
          <w:rFonts w:ascii="Times New Roman" w:eastAsia="Calibri" w:hAnsi="Times New Roman" w:cs="Times New Roman"/>
          <w:b/>
          <w:sz w:val="28"/>
          <w:szCs w:val="28"/>
        </w:rPr>
        <w:t xml:space="preserve"> Osman</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Associate Professor</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School of Business &amp; Economics</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United International University (UIU)</w:t>
      </w:r>
    </w:p>
    <w:p w:rsidR="009D28F4" w:rsidRDefault="009D28F4" w:rsidP="009D28F4">
      <w:pPr>
        <w:jc w:val="center"/>
        <w:rPr>
          <w:rFonts w:ascii="Times New Roman" w:eastAsia="Calibri" w:hAnsi="Times New Roman" w:cs="Times New Roman"/>
          <w:b/>
          <w:sz w:val="28"/>
          <w:szCs w:val="28"/>
        </w:rPr>
      </w:pPr>
    </w:p>
    <w:p w:rsidR="009D28F4" w:rsidRPr="009D28F4" w:rsidRDefault="009D28F4" w:rsidP="009D28F4">
      <w:pPr>
        <w:jc w:val="center"/>
        <w:rPr>
          <w:rFonts w:ascii="Times New Roman" w:eastAsia="Calibri" w:hAnsi="Times New Roman" w:cs="Times New Roman"/>
          <w:b/>
          <w:color w:val="17365D" w:themeColor="text2" w:themeShade="BF"/>
          <w:sz w:val="28"/>
          <w:szCs w:val="28"/>
        </w:rPr>
      </w:pPr>
      <w:r w:rsidRPr="009D28F4">
        <w:rPr>
          <w:rFonts w:ascii="Times New Roman" w:eastAsia="Calibri" w:hAnsi="Times New Roman" w:cs="Times New Roman"/>
          <w:b/>
          <w:color w:val="17365D" w:themeColor="text2" w:themeShade="BF"/>
          <w:sz w:val="28"/>
          <w:szCs w:val="28"/>
        </w:rPr>
        <w:t>Prepared by</w:t>
      </w:r>
    </w:p>
    <w:p w:rsidR="009D28F4" w:rsidRDefault="009D28F4" w:rsidP="009D28F4">
      <w:pPr>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Moin</w:t>
      </w:r>
      <w:proofErr w:type="spellEnd"/>
      <w:r>
        <w:rPr>
          <w:rFonts w:ascii="Times New Roman" w:eastAsia="Calibri" w:hAnsi="Times New Roman" w:cs="Times New Roman"/>
          <w:b/>
          <w:sz w:val="28"/>
          <w:szCs w:val="28"/>
        </w:rPr>
        <w:t xml:space="preserve"> Md. </w:t>
      </w:r>
      <w:proofErr w:type="spellStart"/>
      <w:r>
        <w:rPr>
          <w:rFonts w:ascii="Times New Roman" w:eastAsia="Calibri" w:hAnsi="Times New Roman" w:cs="Times New Roman"/>
          <w:b/>
          <w:sz w:val="28"/>
          <w:szCs w:val="28"/>
        </w:rPr>
        <w:t>Wasif</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Zahir</w:t>
      </w:r>
      <w:proofErr w:type="spellEnd"/>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ID- 111 141 457</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School of Business &amp; Economics</w:t>
      </w: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United International University (UIU)</w:t>
      </w:r>
    </w:p>
    <w:p w:rsidR="009D28F4" w:rsidRDefault="009D28F4" w:rsidP="009D28F4">
      <w:pPr>
        <w:jc w:val="center"/>
        <w:rPr>
          <w:rFonts w:ascii="Times New Roman" w:eastAsia="Calibri" w:hAnsi="Times New Roman" w:cs="Times New Roman"/>
          <w:b/>
          <w:sz w:val="28"/>
          <w:szCs w:val="28"/>
        </w:rPr>
      </w:pPr>
    </w:p>
    <w:p w:rsidR="009D28F4" w:rsidRDefault="009D28F4" w:rsidP="009D28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Date of Submission: 13-02-2019</w:t>
      </w:r>
    </w:p>
    <w:p w:rsidR="009D28F4" w:rsidRDefault="00875DB6" w:rsidP="009D28F4">
      <w:pPr>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extent cx="4199526" cy="2657475"/>
            <wp:effectExtent l="19050" t="0" r="0" b="0"/>
            <wp:docPr id="1" name="Picture 0" descr="zxfgb-154709800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xfgb-1547098001358.jpg"/>
                    <pic:cNvPicPr/>
                  </pic:nvPicPr>
                  <pic:blipFill>
                    <a:blip r:embed="rId6" cstate="print"/>
                    <a:stretch>
                      <a:fillRect/>
                    </a:stretch>
                  </pic:blipFill>
                  <pic:spPr>
                    <a:xfrm>
                      <a:off x="0" y="0"/>
                      <a:ext cx="4200232" cy="2657922"/>
                    </a:xfrm>
                    <a:prstGeom prst="rect">
                      <a:avLst/>
                    </a:prstGeom>
                  </pic:spPr>
                </pic:pic>
              </a:graphicData>
            </a:graphic>
          </wp:inline>
        </w:drawing>
      </w:r>
    </w:p>
    <w:p w:rsidR="00C02C25" w:rsidRPr="00323824" w:rsidRDefault="004A3FAB" w:rsidP="00323824">
      <w:pPr>
        <w:rPr>
          <w:rFonts w:ascii="Calibri" w:eastAsia="Calibri" w:hAnsi="Calibri" w:cs="Calibri"/>
          <w:b/>
          <w:sz w:val="70"/>
          <w:szCs w:val="70"/>
        </w:rPr>
      </w:pPr>
      <w:r w:rsidRPr="004A3FAB">
        <w:rPr>
          <w:rFonts w:ascii="Times New Roman" w:eastAsia="Calibri" w:hAnsi="Times New Roman" w:cs="Times New Roman"/>
          <w:b/>
          <w:sz w:val="26"/>
          <w:szCs w:val="26"/>
        </w:rPr>
        <w:lastRenderedPageBreak/>
        <w:t>Ackno</w:t>
      </w:r>
      <w:r>
        <w:rPr>
          <w:rFonts w:ascii="Times New Roman" w:eastAsia="Calibri" w:hAnsi="Times New Roman" w:cs="Times New Roman"/>
          <w:b/>
          <w:sz w:val="26"/>
          <w:szCs w:val="26"/>
        </w:rPr>
        <w:t>w</w:t>
      </w:r>
      <w:r w:rsidRPr="004A3FAB">
        <w:rPr>
          <w:rFonts w:ascii="Times New Roman" w:eastAsia="Calibri" w:hAnsi="Times New Roman" w:cs="Times New Roman"/>
          <w:b/>
          <w:sz w:val="26"/>
          <w:szCs w:val="26"/>
        </w:rPr>
        <w:t>ledgment</w:t>
      </w:r>
    </w:p>
    <w:p w:rsidR="009D28F4" w:rsidRPr="009D28F4" w:rsidRDefault="009D28F4" w:rsidP="009D28F4">
      <w:pPr>
        <w:spacing w:line="360" w:lineRule="auto"/>
        <w:jc w:val="both"/>
        <w:rPr>
          <w:rFonts w:ascii="Times New Roman" w:eastAsia="Calibri" w:hAnsi="Times New Roman" w:cs="Times New Roman"/>
          <w:sz w:val="24"/>
          <w:szCs w:val="24"/>
        </w:rPr>
      </w:pPr>
      <w:r w:rsidRPr="009D28F4">
        <w:rPr>
          <w:rFonts w:ascii="Times New Roman" w:eastAsia="Calibri" w:hAnsi="Times New Roman" w:cs="Times New Roman"/>
          <w:sz w:val="24"/>
          <w:szCs w:val="24"/>
        </w:rPr>
        <w:t>At first I would like to express my gratitude to the Almighty for giving the strength and opportunity to complete the report within the scheduled time successfully.</w:t>
      </w:r>
    </w:p>
    <w:p w:rsidR="009D28F4" w:rsidRPr="009D28F4" w:rsidRDefault="009D28F4" w:rsidP="009D28F4">
      <w:pPr>
        <w:spacing w:line="360" w:lineRule="auto"/>
        <w:jc w:val="both"/>
        <w:rPr>
          <w:rFonts w:ascii="Times New Roman" w:eastAsia="Calibri" w:hAnsi="Times New Roman" w:cs="Times New Roman"/>
          <w:sz w:val="24"/>
          <w:szCs w:val="24"/>
        </w:rPr>
      </w:pPr>
      <w:r w:rsidRPr="009D28F4">
        <w:rPr>
          <w:rFonts w:ascii="Times New Roman" w:eastAsia="Calibri" w:hAnsi="Times New Roman" w:cs="Times New Roman"/>
          <w:sz w:val="24"/>
          <w:szCs w:val="24"/>
        </w:rPr>
        <w:t xml:space="preserve">I would like to thank the Project supervisor Dr. Abu </w:t>
      </w:r>
      <w:proofErr w:type="spellStart"/>
      <w:r w:rsidRPr="009D28F4">
        <w:rPr>
          <w:rFonts w:ascii="Times New Roman" w:eastAsia="Calibri" w:hAnsi="Times New Roman" w:cs="Times New Roman"/>
          <w:sz w:val="24"/>
          <w:szCs w:val="24"/>
        </w:rPr>
        <w:t>Zafar</w:t>
      </w:r>
      <w:proofErr w:type="spellEnd"/>
      <w:r w:rsidRPr="009D28F4">
        <w:rPr>
          <w:rFonts w:ascii="Times New Roman" w:eastAsia="Calibri" w:hAnsi="Times New Roman" w:cs="Times New Roman"/>
          <w:sz w:val="24"/>
          <w:szCs w:val="24"/>
        </w:rPr>
        <w:t xml:space="preserve"> Md. </w:t>
      </w:r>
      <w:proofErr w:type="spellStart"/>
      <w:r w:rsidRPr="009D28F4">
        <w:rPr>
          <w:rFonts w:ascii="Times New Roman" w:eastAsia="Calibri" w:hAnsi="Times New Roman" w:cs="Times New Roman"/>
          <w:sz w:val="24"/>
          <w:szCs w:val="24"/>
        </w:rPr>
        <w:t>Rashed</w:t>
      </w:r>
      <w:proofErr w:type="spellEnd"/>
      <w:r w:rsidRPr="009D28F4">
        <w:rPr>
          <w:rFonts w:ascii="Times New Roman" w:eastAsia="Calibri" w:hAnsi="Times New Roman" w:cs="Times New Roman"/>
          <w:sz w:val="24"/>
          <w:szCs w:val="24"/>
        </w:rPr>
        <w:t xml:space="preserve"> Osman who has helped me in every step of my project.</w:t>
      </w:r>
    </w:p>
    <w:p w:rsidR="004A3FAB" w:rsidRPr="009D28F4" w:rsidRDefault="009D28F4" w:rsidP="009D28F4">
      <w:pPr>
        <w:spacing w:line="360" w:lineRule="auto"/>
        <w:jc w:val="both"/>
        <w:rPr>
          <w:rFonts w:ascii="Times New Roman" w:eastAsia="Calibri" w:hAnsi="Times New Roman" w:cs="Times New Roman"/>
          <w:sz w:val="24"/>
          <w:szCs w:val="24"/>
        </w:rPr>
      </w:pPr>
      <w:r w:rsidRPr="009D28F4">
        <w:rPr>
          <w:rFonts w:ascii="Times New Roman" w:eastAsia="Calibri" w:hAnsi="Times New Roman" w:cs="Times New Roman"/>
          <w:sz w:val="24"/>
          <w:szCs w:val="24"/>
        </w:rPr>
        <w:t xml:space="preserve">I also want to thank </w:t>
      </w:r>
      <w:proofErr w:type="spellStart"/>
      <w:r w:rsidRPr="009D28F4">
        <w:rPr>
          <w:rFonts w:ascii="Times New Roman" w:eastAsia="Calibri" w:hAnsi="Times New Roman" w:cs="Times New Roman"/>
          <w:sz w:val="24"/>
          <w:szCs w:val="24"/>
        </w:rPr>
        <w:t>to</w:t>
      </w:r>
      <w:proofErr w:type="spellEnd"/>
      <w:r w:rsidRPr="009D28F4">
        <w:rPr>
          <w:rFonts w:ascii="Times New Roman" w:eastAsia="Calibri" w:hAnsi="Times New Roman" w:cs="Times New Roman"/>
          <w:sz w:val="24"/>
          <w:szCs w:val="24"/>
        </w:rPr>
        <w:t xml:space="preserve"> few of my class mates, and the students of other universities who had made the work easier for me, and I got new personal experience while doing the project work. Through the time I was guided by my supervisor and learned many things. I will be grateful to those people who read this and will be benefited from the report in future.</w:t>
      </w:r>
    </w:p>
    <w:p w:rsidR="00C02C25" w:rsidRPr="009D28F4" w:rsidRDefault="00C02C25" w:rsidP="009D28F4">
      <w:pPr>
        <w:spacing w:line="360" w:lineRule="auto"/>
        <w:rPr>
          <w:rFonts w:ascii="Calibri" w:eastAsia="Calibri" w:hAnsi="Calibri" w:cs="Calibri"/>
          <w:sz w:val="24"/>
          <w:szCs w:val="24"/>
        </w:rPr>
      </w:pPr>
      <w:r w:rsidRPr="009D28F4">
        <w:rPr>
          <w:rFonts w:ascii="Calibri" w:eastAsia="Calibri" w:hAnsi="Calibri" w:cs="Calibri"/>
          <w:sz w:val="24"/>
          <w:szCs w:val="24"/>
        </w:rPr>
        <w:br w:type="page"/>
      </w:r>
    </w:p>
    <w:p w:rsidR="00C02C25" w:rsidRPr="009D28F4" w:rsidRDefault="00C02C25" w:rsidP="00C02C25">
      <w:pPr>
        <w:jc w:val="both"/>
        <w:rPr>
          <w:rFonts w:ascii="Times New Roman" w:eastAsia="Calibri" w:hAnsi="Times New Roman" w:cs="Times New Roman"/>
          <w:b/>
          <w:sz w:val="26"/>
          <w:szCs w:val="26"/>
        </w:rPr>
      </w:pPr>
      <w:r w:rsidRPr="009D28F4">
        <w:rPr>
          <w:rFonts w:ascii="Times New Roman" w:eastAsia="Calibri" w:hAnsi="Times New Roman" w:cs="Times New Roman"/>
          <w:b/>
          <w:sz w:val="26"/>
          <w:szCs w:val="26"/>
        </w:rPr>
        <w:lastRenderedPageBreak/>
        <w:t>Executive Summary</w:t>
      </w:r>
    </w:p>
    <w:p w:rsidR="004A3FAB" w:rsidRPr="00826658" w:rsidRDefault="004A3FAB" w:rsidP="004A3FAB">
      <w:pPr>
        <w:spacing w:line="360" w:lineRule="auto"/>
        <w:jc w:val="both"/>
        <w:rPr>
          <w:rFonts w:ascii="Times New Roman" w:eastAsia="Calibri" w:hAnsi="Times New Roman" w:cs="Times New Roman"/>
          <w:sz w:val="24"/>
          <w:szCs w:val="24"/>
        </w:rPr>
      </w:pPr>
      <w:r w:rsidRPr="00826658">
        <w:rPr>
          <w:rFonts w:ascii="Times New Roman" w:eastAsia="Calibri" w:hAnsi="Times New Roman" w:cs="Times New Roman"/>
          <w:sz w:val="24"/>
          <w:szCs w:val="24"/>
        </w:rPr>
        <w:t>The main intention of this paper is to investigate student satisfaction in respect of private universities in Bangladesh. To attain this objective, the study accumulated 167 samples from five renowned private universities located in Dhaka cosmopolitan city. Convenient sampling method was used to accumulate the data and respondents of this study were existing undergraduate students. To test the hypothesis, multiple regression technique has been conducted. Moreover, t-test, ANOVA and Pearson correlation have been performed. The study reveals that the service quality and image of the institution have statistically significant influence on student satisfaction. The outcomes of the study would bring meaningful benefits to both practitioners and academics, particularly in connection with student satisfaction. A rare explored variable ‘student quality’ is incorporated in this study to verify its influence on student satisfaction, which is contributing the originality of the research.</w:t>
      </w:r>
    </w:p>
    <w:p w:rsidR="004A3FAB" w:rsidRDefault="004A3FAB" w:rsidP="004A3FAB">
      <w:pPr>
        <w:spacing w:line="360" w:lineRule="auto"/>
        <w:jc w:val="both"/>
        <w:rPr>
          <w:rFonts w:ascii="Times New Roman" w:eastAsia="Calibri" w:hAnsi="Times New Roman" w:cs="Times New Roman"/>
          <w:b/>
          <w:sz w:val="28"/>
          <w:szCs w:val="28"/>
        </w:rPr>
      </w:pPr>
    </w:p>
    <w:p w:rsidR="00C02C25" w:rsidRPr="00C02C25" w:rsidRDefault="00C02C25" w:rsidP="004A3FAB">
      <w:pPr>
        <w:spacing w:line="360" w:lineRule="auto"/>
        <w:jc w:val="both"/>
        <w:rPr>
          <w:rFonts w:ascii="Times New Roman" w:eastAsia="Calibri" w:hAnsi="Times New Roman" w:cs="Times New Roman"/>
          <w:b/>
          <w:sz w:val="28"/>
          <w:szCs w:val="28"/>
        </w:rPr>
      </w:pPr>
    </w:p>
    <w:p w:rsidR="00BC51A6" w:rsidRDefault="00C02C25" w:rsidP="00025801">
      <w:pPr>
        <w:spacing w:line="360" w:lineRule="auto"/>
        <w:rPr>
          <w:rFonts w:ascii="Calibri" w:eastAsia="Calibri" w:hAnsi="Calibri" w:cs="Calibri"/>
          <w:b/>
          <w:sz w:val="70"/>
          <w:szCs w:val="70"/>
        </w:rPr>
      </w:pPr>
      <w:r>
        <w:rPr>
          <w:rFonts w:ascii="Calibri" w:eastAsia="Calibri" w:hAnsi="Calibri" w:cs="Calibri"/>
          <w:b/>
          <w:sz w:val="70"/>
          <w:szCs w:val="70"/>
        </w:rPr>
        <w:br w:type="page"/>
      </w:r>
    </w:p>
    <w:p w:rsidR="001E79A4" w:rsidRPr="00323824" w:rsidRDefault="00BC51A6" w:rsidP="009E4B04">
      <w:pPr>
        <w:jc w:val="center"/>
        <w:rPr>
          <w:rFonts w:eastAsia="Calibri"/>
        </w:rPr>
      </w:pPr>
      <w:r w:rsidRPr="00BC51A6">
        <w:rPr>
          <w:rFonts w:ascii="Calibri" w:eastAsia="Calibri" w:hAnsi="Calibri" w:cs="Calibri"/>
          <w:b/>
          <w:sz w:val="32"/>
          <w:szCs w:val="32"/>
        </w:rPr>
        <w:lastRenderedPageBreak/>
        <w:t xml:space="preserve">Measuring Student Satisfaction:  Private University Perspective </w:t>
      </w:r>
      <w:proofErr w:type="gramStart"/>
      <w:r w:rsidRPr="00BC51A6">
        <w:rPr>
          <w:rFonts w:ascii="Calibri" w:eastAsia="Calibri" w:hAnsi="Calibri" w:cs="Calibri"/>
          <w:b/>
          <w:sz w:val="32"/>
          <w:szCs w:val="32"/>
        </w:rPr>
        <w:t xml:space="preserve">of </w:t>
      </w:r>
      <w:r>
        <w:rPr>
          <w:rFonts w:ascii="Calibri" w:eastAsia="Calibri" w:hAnsi="Calibri" w:cs="Calibri"/>
          <w:b/>
          <w:sz w:val="32"/>
          <w:szCs w:val="32"/>
        </w:rPr>
        <w:t xml:space="preserve"> </w:t>
      </w:r>
      <w:r w:rsidRPr="00BC51A6">
        <w:rPr>
          <w:rFonts w:ascii="Calibri" w:eastAsia="Calibri" w:hAnsi="Calibri" w:cs="Calibri"/>
          <w:b/>
          <w:sz w:val="32"/>
          <w:szCs w:val="32"/>
        </w:rPr>
        <w:t>Bangladesh</w:t>
      </w:r>
      <w:proofErr w:type="gramEnd"/>
    </w:p>
    <w:p w:rsidR="00BC51A6" w:rsidRDefault="00BC51A6" w:rsidP="00C02C25">
      <w:pPr>
        <w:jc w:val="both"/>
        <w:rPr>
          <w:rFonts w:ascii="Calibri" w:eastAsia="Calibri" w:hAnsi="Calibri" w:cs="Calibri"/>
          <w:b/>
          <w:sz w:val="28"/>
        </w:rPr>
      </w:pPr>
    </w:p>
    <w:p w:rsidR="001E79A4" w:rsidRDefault="00BC51A6" w:rsidP="00C02C25">
      <w:pPr>
        <w:jc w:val="both"/>
        <w:rPr>
          <w:rFonts w:ascii="Calibri" w:eastAsia="Calibri" w:hAnsi="Calibri" w:cs="Calibri"/>
          <w:b/>
          <w:sz w:val="28"/>
        </w:rPr>
      </w:pPr>
      <w:r>
        <w:rPr>
          <w:rFonts w:ascii="Calibri" w:eastAsia="Calibri" w:hAnsi="Calibri" w:cs="Calibri"/>
          <w:b/>
          <w:sz w:val="28"/>
        </w:rPr>
        <w:t xml:space="preserve"> </w:t>
      </w:r>
      <w:r w:rsidR="00C5796B">
        <w:rPr>
          <w:rFonts w:ascii="Calibri" w:eastAsia="Calibri" w:hAnsi="Calibri" w:cs="Calibri"/>
          <w:b/>
          <w:sz w:val="28"/>
        </w:rPr>
        <w:t>Abstract</w:t>
      </w:r>
      <w:bookmarkStart w:id="0" w:name="_GoBack"/>
      <w:bookmarkEnd w:id="0"/>
    </w:p>
    <w:p w:rsidR="00BC51A6" w:rsidRPr="00826658" w:rsidRDefault="00BC51A6" w:rsidP="001367E9">
      <w:pPr>
        <w:spacing w:line="360" w:lineRule="auto"/>
        <w:jc w:val="both"/>
        <w:rPr>
          <w:rFonts w:ascii="Times New Roman" w:eastAsia="Calibri" w:hAnsi="Times New Roman" w:cs="Times New Roman"/>
          <w:sz w:val="24"/>
          <w:szCs w:val="24"/>
        </w:rPr>
      </w:pPr>
      <w:r w:rsidRPr="00826658">
        <w:rPr>
          <w:rFonts w:ascii="Times New Roman" w:eastAsia="Calibri" w:hAnsi="Times New Roman" w:cs="Times New Roman"/>
          <w:sz w:val="24"/>
          <w:szCs w:val="24"/>
        </w:rPr>
        <w:t>The main intention of this paper is to investigate student satisfaction in respect of private universities in Bangladesh. To attain this objective, the study accumulated 167 samples from five renowned private universities located in Dhaka cosmopolitan city. Convenient sampling method was used to accumulate the data and respondents of this study were existing undergraduate students. To test the hypothesis, multiple regression technique has been conducted. Moreover, t-test, ANOVA and Pearson correlation have been performed. The study reveals that the service quality and image of the institution have statistically significant influence on student satisfaction. The outcomes of the study would bring meaningful benefits to both practitioners and academics, particularly in connection with student satisfaction. A rare explored variable ‘student quality’ is incorporated in this study to verify its influence on student satisfaction, which is contributing the originality of the research.</w:t>
      </w:r>
    </w:p>
    <w:p w:rsidR="00BC51A6" w:rsidRPr="00826658" w:rsidRDefault="00BC51A6" w:rsidP="00C02C25">
      <w:pPr>
        <w:jc w:val="both"/>
        <w:rPr>
          <w:rFonts w:ascii="Times New Roman" w:eastAsia="Calibri" w:hAnsi="Times New Roman" w:cs="Times New Roman"/>
          <w:sz w:val="24"/>
          <w:szCs w:val="24"/>
          <w:vertAlign w:val="superscript"/>
        </w:rPr>
      </w:pPr>
      <w:r w:rsidRPr="00BC51A6">
        <w:rPr>
          <w:rFonts w:ascii="Calibri" w:eastAsia="Calibri" w:hAnsi="Calibri" w:cs="Calibri"/>
          <w:b/>
          <w:sz w:val="26"/>
          <w:szCs w:val="26"/>
        </w:rPr>
        <w:t>Keywords</w:t>
      </w:r>
      <w:r w:rsidRPr="00826658">
        <w:rPr>
          <w:rFonts w:ascii="Times New Roman" w:eastAsia="Calibri" w:hAnsi="Times New Roman" w:cs="Times New Roman"/>
          <w:b/>
          <w:sz w:val="24"/>
          <w:szCs w:val="24"/>
        </w:rPr>
        <w:t xml:space="preserve">: </w:t>
      </w:r>
      <w:r w:rsidRPr="00826658">
        <w:rPr>
          <w:rFonts w:ascii="Times New Roman" w:eastAsia="Calibri" w:hAnsi="Times New Roman" w:cs="Times New Roman"/>
          <w:sz w:val="24"/>
          <w:szCs w:val="24"/>
        </w:rPr>
        <w:t>Student satisfaction, service quality, student quality, and institutional image</w:t>
      </w:r>
    </w:p>
    <w:p w:rsidR="001E79A4" w:rsidRDefault="001E79A4" w:rsidP="00C02C25">
      <w:pPr>
        <w:jc w:val="both"/>
        <w:rPr>
          <w:rFonts w:ascii="Calibri" w:eastAsia="Calibri" w:hAnsi="Calibri" w:cs="Calibri"/>
          <w:b/>
          <w:sz w:val="28"/>
        </w:rPr>
      </w:pPr>
    </w:p>
    <w:p w:rsidR="001E79A4" w:rsidRDefault="00C5796B" w:rsidP="00C02C25">
      <w:pPr>
        <w:jc w:val="both"/>
        <w:rPr>
          <w:rFonts w:ascii="Calibri" w:eastAsia="Calibri" w:hAnsi="Calibri" w:cs="Calibri"/>
          <w:b/>
          <w:sz w:val="28"/>
        </w:rPr>
      </w:pPr>
      <w:r>
        <w:rPr>
          <w:rFonts w:ascii="Calibri" w:eastAsia="Calibri" w:hAnsi="Calibri" w:cs="Calibri"/>
          <w:b/>
          <w:sz w:val="28"/>
        </w:rPr>
        <w:t>Introduction</w:t>
      </w:r>
    </w:p>
    <w:p w:rsidR="00BC51A6" w:rsidRPr="00F11710" w:rsidRDefault="00BC51A6" w:rsidP="00C02C25">
      <w:pPr>
        <w:spacing w:line="360" w:lineRule="auto"/>
        <w:jc w:val="both"/>
        <w:rPr>
          <w:rFonts w:ascii="Times New Roman" w:eastAsia="Calibri" w:hAnsi="Times New Roman" w:cs="Times New Roman"/>
          <w:sz w:val="24"/>
          <w:szCs w:val="24"/>
        </w:rPr>
      </w:pPr>
      <w:r w:rsidRPr="00F11710">
        <w:rPr>
          <w:rFonts w:ascii="Times New Roman" w:eastAsia="Calibri" w:hAnsi="Times New Roman" w:cs="Times New Roman"/>
          <w:sz w:val="24"/>
          <w:szCs w:val="24"/>
        </w:rPr>
        <w:t>Student satisfaction and its outcomes are imperative for sustainability of any institution in higher education. Very limited studies</w:t>
      </w:r>
      <w:r w:rsidR="00C86ACC">
        <w:rPr>
          <w:rFonts w:ascii="Times New Roman" w:eastAsia="Calibri" w:hAnsi="Times New Roman" w:cs="Times New Roman"/>
          <w:sz w:val="24"/>
          <w:szCs w:val="24"/>
        </w:rPr>
        <w:t xml:space="preserve"> produced that retention of exis</w:t>
      </w:r>
      <w:r w:rsidRPr="00F11710">
        <w:rPr>
          <w:rFonts w:ascii="Times New Roman" w:eastAsia="Calibri" w:hAnsi="Times New Roman" w:cs="Times New Roman"/>
          <w:sz w:val="24"/>
          <w:szCs w:val="24"/>
        </w:rPr>
        <w:t>ting customers was five times cost effective than welcoming new customers in terms of resources consumption (Nauman</w:t>
      </w:r>
      <w:proofErr w:type="gramStart"/>
      <w:r w:rsidRPr="00F11710">
        <w:rPr>
          <w:rFonts w:ascii="Times New Roman" w:eastAsia="Calibri" w:hAnsi="Times New Roman" w:cs="Times New Roman"/>
          <w:sz w:val="24"/>
          <w:szCs w:val="24"/>
        </w:rPr>
        <w:t>,1995</w:t>
      </w:r>
      <w:proofErr w:type="gramEnd"/>
      <w:r w:rsidRPr="00F11710">
        <w:rPr>
          <w:rFonts w:ascii="Times New Roman" w:eastAsia="Calibri" w:hAnsi="Times New Roman" w:cs="Times New Roman"/>
          <w:sz w:val="24"/>
          <w:szCs w:val="24"/>
        </w:rPr>
        <w:t xml:space="preserve">). This creates a competition among industries for keeping superior service, better understanding of customer outlooks and improvement of services and products. In addition, customer satisfaction actually retains current customers and it is the approach of cost cutting in all aspects. Thus, customer satisfaction has turned in to a strategic concern to organizations because it has an emotional influence on customer faith (Omar, Nazi, </w:t>
      </w:r>
      <w:proofErr w:type="gramStart"/>
      <w:r w:rsidRPr="00F11710">
        <w:rPr>
          <w:rFonts w:ascii="Times New Roman" w:eastAsia="Calibri" w:hAnsi="Times New Roman" w:cs="Times New Roman"/>
          <w:sz w:val="24"/>
          <w:szCs w:val="24"/>
        </w:rPr>
        <w:t>Abu</w:t>
      </w:r>
      <w:proofErr w:type="gramEnd"/>
      <w:r w:rsidRPr="00F11710">
        <w:rPr>
          <w:rFonts w:ascii="Times New Roman" w:eastAsia="Calibri" w:hAnsi="Times New Roman" w:cs="Times New Roman"/>
          <w:sz w:val="24"/>
          <w:szCs w:val="24"/>
        </w:rPr>
        <w:t xml:space="preserve">. </w:t>
      </w:r>
      <w:proofErr w:type="gramStart"/>
      <w:r w:rsidRPr="00F11710">
        <w:rPr>
          <w:rFonts w:ascii="Times New Roman" w:eastAsia="Calibri" w:hAnsi="Times New Roman" w:cs="Times New Roman"/>
          <w:sz w:val="24"/>
          <w:szCs w:val="24"/>
        </w:rPr>
        <w:t>&amp; Omar.</w:t>
      </w:r>
      <w:proofErr w:type="gramEnd"/>
      <w:r w:rsidRPr="00F11710">
        <w:rPr>
          <w:rFonts w:ascii="Times New Roman" w:eastAsia="Calibri" w:hAnsi="Times New Roman" w:cs="Times New Roman"/>
          <w:sz w:val="24"/>
          <w:szCs w:val="24"/>
        </w:rPr>
        <w:t xml:space="preserve"> 2009). Finally, </w:t>
      </w:r>
      <w:proofErr w:type="spellStart"/>
      <w:r w:rsidRPr="00F11710">
        <w:rPr>
          <w:rFonts w:ascii="Times New Roman" w:eastAsia="Calibri" w:hAnsi="Times New Roman" w:cs="Times New Roman"/>
          <w:sz w:val="24"/>
          <w:szCs w:val="24"/>
        </w:rPr>
        <w:t>Sapri</w:t>
      </w:r>
      <w:proofErr w:type="spellEnd"/>
      <w:r w:rsidRPr="00F11710">
        <w:rPr>
          <w:rFonts w:ascii="Times New Roman" w:eastAsia="Calibri" w:hAnsi="Times New Roman" w:cs="Times New Roman"/>
          <w:sz w:val="24"/>
          <w:szCs w:val="24"/>
        </w:rPr>
        <w:t xml:space="preserve"> and Finch (2009) asserted that customer were life blood of any organization, for both government and non-government organizations.</w:t>
      </w:r>
    </w:p>
    <w:p w:rsidR="001E79A4" w:rsidRPr="001367E9" w:rsidRDefault="00C5796B" w:rsidP="00C02C25">
      <w:pPr>
        <w:jc w:val="both"/>
        <w:rPr>
          <w:rFonts w:ascii="Times New Roman" w:eastAsia="Calibri" w:hAnsi="Times New Roman" w:cs="Times New Roman"/>
          <w:b/>
          <w:sz w:val="28"/>
        </w:rPr>
      </w:pPr>
      <w:r w:rsidRPr="00826658">
        <w:rPr>
          <w:rFonts w:ascii="Times New Roman" w:eastAsia="Times New Roman" w:hAnsi="Times New Roman" w:cs="Times New Roman"/>
          <w:b/>
          <w:sz w:val="26"/>
          <w:szCs w:val="26"/>
        </w:rPr>
        <w:lastRenderedPageBreak/>
        <w:t>LITERATURE REVIEW AND HYPOTHESIS DEVELOPMENT</w:t>
      </w:r>
    </w:p>
    <w:p w:rsidR="001E79A4" w:rsidRPr="00BD4D10" w:rsidRDefault="00C5796B" w:rsidP="00C02C25">
      <w:pPr>
        <w:jc w:val="both"/>
        <w:rPr>
          <w:rFonts w:ascii="Times New Roman" w:eastAsia="Times New Roman" w:hAnsi="Times New Roman" w:cs="Times New Roman"/>
          <w:b/>
          <w:sz w:val="26"/>
          <w:szCs w:val="26"/>
        </w:rPr>
      </w:pPr>
      <w:r w:rsidRPr="00BD4D10">
        <w:rPr>
          <w:rFonts w:ascii="Times New Roman" w:eastAsia="Times New Roman" w:hAnsi="Times New Roman" w:cs="Times New Roman"/>
          <w:b/>
          <w:sz w:val="26"/>
          <w:szCs w:val="26"/>
        </w:rPr>
        <w:t>Service quality and Satisfaction</w:t>
      </w:r>
    </w:p>
    <w:p w:rsidR="005D4D14" w:rsidRDefault="00C5796B" w:rsidP="004A3FAB">
      <w:pPr>
        <w:spacing w:line="360" w:lineRule="auto"/>
        <w:jc w:val="both"/>
        <w:rPr>
          <w:rFonts w:ascii="Times New Roman" w:eastAsia="Times New Roman" w:hAnsi="Times New Roman" w:cs="Times New Roman"/>
          <w:sz w:val="24"/>
          <w:szCs w:val="24"/>
        </w:rPr>
      </w:pPr>
      <w:proofErr w:type="spellStart"/>
      <w:r w:rsidRPr="005D4D14">
        <w:rPr>
          <w:rFonts w:ascii="Times New Roman" w:eastAsia="Times New Roman" w:hAnsi="Times New Roman" w:cs="Times New Roman"/>
          <w:sz w:val="24"/>
          <w:szCs w:val="24"/>
        </w:rPr>
        <w:t>Gi</w:t>
      </w:r>
      <w:proofErr w:type="spellEnd"/>
      <w:r w:rsidRPr="005D4D14">
        <w:rPr>
          <w:rFonts w:ascii="Times New Roman" w:eastAsia="Times New Roman" w:hAnsi="Times New Roman" w:cs="Times New Roman"/>
          <w:sz w:val="24"/>
          <w:szCs w:val="24"/>
        </w:rPr>
        <w:t>-Du and Jeffrey (2004) found that there is a positive relationship between overall service quality and customer satisfaction (beta value=0.41) in the context of cell phone services in Europe. Oliver (1997) defined satisfaction as the consumer’s “fulfillment response. Some researchers have proposed a causal link from customer satisfaction to service quality (Bitner</w:t>
      </w:r>
      <w:proofErr w:type="gramStart"/>
      <w:r w:rsidRPr="005D4D14">
        <w:rPr>
          <w:rFonts w:ascii="Times New Roman" w:eastAsia="Times New Roman" w:hAnsi="Times New Roman" w:cs="Times New Roman"/>
          <w:sz w:val="24"/>
          <w:szCs w:val="24"/>
        </w:rPr>
        <w:t>,1990</w:t>
      </w:r>
      <w:proofErr w:type="gramEnd"/>
      <w:r w:rsidRPr="005D4D14">
        <w:rPr>
          <w:rFonts w:ascii="Times New Roman" w:eastAsia="Times New Roman" w:hAnsi="Times New Roman" w:cs="Times New Roman"/>
          <w:sz w:val="24"/>
          <w:szCs w:val="24"/>
        </w:rPr>
        <w:t>), whereas others have proposed a causal link in the opposite direction (Bolton &amp; Drew ,1991).</w:t>
      </w:r>
      <w:proofErr w:type="spellStart"/>
      <w:r w:rsidRPr="005D4D14">
        <w:rPr>
          <w:rFonts w:ascii="Times New Roman" w:eastAsia="Times New Roman" w:hAnsi="Times New Roman" w:cs="Times New Roman"/>
          <w:sz w:val="24"/>
          <w:szCs w:val="24"/>
        </w:rPr>
        <w:t>Dabholkar</w:t>
      </w:r>
      <w:proofErr w:type="spellEnd"/>
      <w:r w:rsidRPr="005D4D14">
        <w:rPr>
          <w:rFonts w:ascii="Times New Roman" w:eastAsia="Times New Roman" w:hAnsi="Times New Roman" w:cs="Times New Roman"/>
          <w:sz w:val="24"/>
          <w:szCs w:val="24"/>
        </w:rPr>
        <w:t xml:space="preserve"> (1995) stated that the direction of this relationship varies according to the service situation. Iglesias and </w:t>
      </w:r>
      <w:proofErr w:type="spellStart"/>
      <w:r w:rsidRPr="005D4D14">
        <w:rPr>
          <w:rFonts w:ascii="Times New Roman" w:eastAsia="Times New Roman" w:hAnsi="Times New Roman" w:cs="Times New Roman"/>
          <w:sz w:val="24"/>
          <w:szCs w:val="24"/>
        </w:rPr>
        <w:t>Guillen</w:t>
      </w:r>
      <w:proofErr w:type="spellEnd"/>
      <w:r w:rsidRPr="005D4D14">
        <w:rPr>
          <w:rFonts w:ascii="Times New Roman" w:eastAsia="Times New Roman" w:hAnsi="Times New Roman" w:cs="Times New Roman"/>
          <w:sz w:val="24"/>
          <w:szCs w:val="24"/>
        </w:rPr>
        <w:t xml:space="preserve"> (2004) found in their study that perceived service quality has a direct and positive impact on the level of customer satisfaction (beta coefficient=0.509, significant at p=0.001 level) in respect of restaurant customers. Ambrose et al. (2014) stated that service quality has a direct and positive impact on customer satisfaction (beta coefficient= 0.396, p&lt;0.05) SMEs in Kenya (Ambrose, K., Geoffrey, K.B &amp; Thomas, K.T. (2014). Service quality as a catalyst for customer satisfaction of small and medium sized enterprises (SMEs) in </w:t>
      </w:r>
      <w:proofErr w:type="spellStart"/>
      <w:r w:rsidRPr="005D4D14">
        <w:rPr>
          <w:rFonts w:ascii="Times New Roman" w:eastAsia="Times New Roman" w:hAnsi="Times New Roman" w:cs="Times New Roman"/>
          <w:sz w:val="24"/>
          <w:szCs w:val="24"/>
        </w:rPr>
        <w:t>Kitale</w:t>
      </w:r>
      <w:proofErr w:type="spellEnd"/>
      <w:r w:rsidRPr="005D4D14">
        <w:rPr>
          <w:rFonts w:ascii="Times New Roman" w:eastAsia="Times New Roman" w:hAnsi="Times New Roman" w:cs="Times New Roman"/>
          <w:sz w:val="24"/>
          <w:szCs w:val="24"/>
        </w:rPr>
        <w:t xml:space="preserve"> </w:t>
      </w:r>
      <w:proofErr w:type="spellStart"/>
      <w:r w:rsidRPr="005D4D14">
        <w:rPr>
          <w:rFonts w:ascii="Times New Roman" w:eastAsia="Times New Roman" w:hAnsi="Times New Roman" w:cs="Times New Roman"/>
          <w:sz w:val="24"/>
          <w:szCs w:val="24"/>
        </w:rPr>
        <w:t>Municipality</w:t>
      </w:r>
      <w:proofErr w:type="gramStart"/>
      <w:r w:rsidRPr="005D4D14">
        <w:rPr>
          <w:rFonts w:ascii="Times New Roman" w:eastAsia="Times New Roman" w:hAnsi="Times New Roman" w:cs="Times New Roman"/>
          <w:sz w:val="24"/>
          <w:szCs w:val="24"/>
        </w:rPr>
        <w:t>,Kenya</w:t>
      </w:r>
      <w:proofErr w:type="spellEnd"/>
      <w:proofErr w:type="gramEnd"/>
      <w:r w:rsidRPr="005D4D14">
        <w:rPr>
          <w:rFonts w:ascii="Times New Roman" w:eastAsia="Times New Roman" w:hAnsi="Times New Roman" w:cs="Times New Roman"/>
          <w:sz w:val="24"/>
          <w:szCs w:val="24"/>
        </w:rPr>
        <w:t xml:space="preserve">. Wen et al. (2005) and Lai and Chen (2010) examined the relationship between service quality and customer satisfaction in public transport service. They revealed that service quality has a positive effect on customer satisfaction. The study of </w:t>
      </w:r>
      <w:proofErr w:type="spellStart"/>
      <w:r w:rsidRPr="005D4D14">
        <w:rPr>
          <w:rFonts w:ascii="Times New Roman" w:eastAsia="Times New Roman" w:hAnsi="Times New Roman" w:cs="Times New Roman"/>
          <w:sz w:val="24"/>
          <w:szCs w:val="24"/>
        </w:rPr>
        <w:t>Sumaedi</w:t>
      </w:r>
      <w:proofErr w:type="spellEnd"/>
      <w:r w:rsidRPr="005D4D14">
        <w:rPr>
          <w:rFonts w:ascii="Times New Roman" w:eastAsia="Times New Roman" w:hAnsi="Times New Roman" w:cs="Times New Roman"/>
          <w:sz w:val="24"/>
          <w:szCs w:val="24"/>
        </w:rPr>
        <w:t xml:space="preserve"> et al</w:t>
      </w:r>
      <w:proofErr w:type="gramStart"/>
      <w:r w:rsidRPr="005D4D14">
        <w:rPr>
          <w:rFonts w:ascii="Times New Roman" w:eastAsia="Times New Roman" w:hAnsi="Times New Roman" w:cs="Times New Roman"/>
          <w:sz w:val="24"/>
          <w:szCs w:val="24"/>
        </w:rPr>
        <w:t>.(</w:t>
      </w:r>
      <w:proofErr w:type="gramEnd"/>
      <w:r w:rsidRPr="005D4D14">
        <w:rPr>
          <w:rFonts w:ascii="Times New Roman" w:eastAsia="Times New Roman" w:hAnsi="Times New Roman" w:cs="Times New Roman"/>
          <w:sz w:val="24"/>
          <w:szCs w:val="24"/>
        </w:rPr>
        <w:t xml:space="preserve">2011) found that service quality positively influence customer satisfaction in higher education service. Wang and </w:t>
      </w:r>
      <w:proofErr w:type="spellStart"/>
      <w:r w:rsidRPr="005D4D14">
        <w:rPr>
          <w:rFonts w:ascii="Times New Roman" w:eastAsia="Times New Roman" w:hAnsi="Times New Roman" w:cs="Times New Roman"/>
          <w:sz w:val="24"/>
          <w:szCs w:val="24"/>
        </w:rPr>
        <w:t>Shich</w:t>
      </w:r>
      <w:proofErr w:type="spellEnd"/>
      <w:r w:rsidRPr="005D4D14">
        <w:rPr>
          <w:rFonts w:ascii="Times New Roman" w:eastAsia="Times New Roman" w:hAnsi="Times New Roman" w:cs="Times New Roman"/>
          <w:sz w:val="24"/>
          <w:szCs w:val="24"/>
        </w:rPr>
        <w:t xml:space="preserve"> (2006) found that service quality has positive impact on customer satisfaction in library services context. Cristina et al. (2013) found in their study that </w:t>
      </w:r>
      <w:r w:rsidRPr="005D4D14">
        <w:rPr>
          <w:rFonts w:ascii="Times New Roman" w:eastAsia="Times New Roman" w:hAnsi="Times New Roman" w:cs="Times New Roman"/>
          <w:i/>
          <w:sz w:val="24"/>
          <w:szCs w:val="24"/>
        </w:rPr>
        <w:t xml:space="preserve">competence </w:t>
      </w:r>
      <w:r w:rsidRPr="005D4D14">
        <w:rPr>
          <w:rFonts w:ascii="Times New Roman" w:eastAsia="Times New Roman" w:hAnsi="Times New Roman" w:cs="Times New Roman"/>
          <w:sz w:val="24"/>
          <w:szCs w:val="24"/>
        </w:rPr>
        <w:t>has significant and positive impact on perceived service quality in higher education environment (beta value=0.447, t-value=2.256, significant at p&lt;0.05 level</w:t>
      </w:r>
      <w:r w:rsidR="00BD4D10" w:rsidRPr="005D4D14">
        <w:rPr>
          <w:rFonts w:ascii="Times New Roman" w:eastAsia="Times New Roman" w:hAnsi="Times New Roman" w:cs="Times New Roman"/>
          <w:sz w:val="24"/>
          <w:szCs w:val="24"/>
        </w:rPr>
        <w:t xml:space="preserve">. Therefore, it can be hypothesized that: </w:t>
      </w:r>
    </w:p>
    <w:p w:rsidR="00BD4D10" w:rsidRPr="005D4D14" w:rsidRDefault="00BD4D10" w:rsidP="00C02C25">
      <w:pPr>
        <w:spacing w:line="360" w:lineRule="auto"/>
        <w:jc w:val="both"/>
        <w:rPr>
          <w:rFonts w:ascii="Times New Roman" w:eastAsia="Times New Roman" w:hAnsi="Times New Roman" w:cs="Times New Roman"/>
          <w:sz w:val="24"/>
          <w:szCs w:val="24"/>
        </w:rPr>
      </w:pPr>
      <w:r w:rsidRPr="00BD4D10">
        <w:rPr>
          <w:rFonts w:ascii="Times New Roman" w:eastAsia="Times New Roman" w:hAnsi="Times New Roman" w:cs="Times New Roman"/>
          <w:b/>
          <w:sz w:val="26"/>
        </w:rPr>
        <w:t>H1</w:t>
      </w:r>
      <w:r>
        <w:rPr>
          <w:rFonts w:ascii="Times New Roman" w:eastAsia="Times New Roman" w:hAnsi="Times New Roman" w:cs="Times New Roman"/>
          <w:sz w:val="26"/>
        </w:rPr>
        <w:t xml:space="preserve">: </w:t>
      </w:r>
      <w:r w:rsidRPr="00BD4D10">
        <w:rPr>
          <w:rFonts w:ascii="Times New Roman" w:eastAsia="Times New Roman" w:hAnsi="Times New Roman" w:cs="Times New Roman"/>
          <w:i/>
          <w:sz w:val="24"/>
          <w:szCs w:val="24"/>
        </w:rPr>
        <w:t>There is a significant positive relationship between service quality and student satisfaction.</w:t>
      </w:r>
    </w:p>
    <w:p w:rsidR="001E79A4" w:rsidRPr="00BD4D10" w:rsidRDefault="00C5796B" w:rsidP="00C02C25">
      <w:pPr>
        <w:jc w:val="both"/>
        <w:rPr>
          <w:rFonts w:ascii="Times New Roman" w:eastAsia="Times New Roman" w:hAnsi="Times New Roman" w:cs="Times New Roman"/>
          <w:b/>
          <w:sz w:val="26"/>
          <w:szCs w:val="26"/>
        </w:rPr>
      </w:pPr>
      <w:r w:rsidRPr="00BD4D10">
        <w:rPr>
          <w:rFonts w:ascii="Times New Roman" w:eastAsia="Times New Roman" w:hAnsi="Times New Roman" w:cs="Times New Roman"/>
          <w:b/>
          <w:sz w:val="26"/>
          <w:szCs w:val="26"/>
        </w:rPr>
        <w:t xml:space="preserve">Student Quality and Satisfaction </w:t>
      </w:r>
    </w:p>
    <w:p w:rsidR="001E79A4" w:rsidRPr="005D4D14" w:rsidRDefault="00C5796B" w:rsidP="009E4B04">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4"/>
          <w:szCs w:val="24"/>
        </w:rPr>
        <w:t>Quality of students and faculty refer to input quality (</w:t>
      </w:r>
      <w:proofErr w:type="spellStart"/>
      <w:r w:rsidRPr="005D4D14">
        <w:rPr>
          <w:rFonts w:ascii="Times New Roman" w:eastAsia="Times New Roman" w:hAnsi="Times New Roman" w:cs="Times New Roman"/>
          <w:sz w:val="24"/>
          <w:szCs w:val="24"/>
        </w:rPr>
        <w:t>Sohail</w:t>
      </w:r>
      <w:proofErr w:type="spellEnd"/>
      <w:r w:rsidRPr="005D4D14">
        <w:rPr>
          <w:rFonts w:ascii="Times New Roman" w:eastAsia="Times New Roman" w:hAnsi="Times New Roman" w:cs="Times New Roman"/>
          <w:sz w:val="24"/>
          <w:szCs w:val="24"/>
        </w:rPr>
        <w:t xml:space="preserve"> &amp; </w:t>
      </w:r>
      <w:proofErr w:type="spellStart"/>
      <w:r w:rsidRPr="005D4D14">
        <w:rPr>
          <w:rFonts w:ascii="Times New Roman" w:eastAsia="Times New Roman" w:hAnsi="Times New Roman" w:cs="Times New Roman"/>
          <w:sz w:val="24"/>
          <w:szCs w:val="24"/>
        </w:rPr>
        <w:t>Shaikh</w:t>
      </w:r>
      <w:proofErr w:type="spellEnd"/>
      <w:r w:rsidRPr="005D4D14">
        <w:rPr>
          <w:rFonts w:ascii="Times New Roman" w:eastAsia="Times New Roman" w:hAnsi="Times New Roman" w:cs="Times New Roman"/>
          <w:sz w:val="24"/>
          <w:szCs w:val="24"/>
        </w:rPr>
        <w:t xml:space="preserve">, 2004; </w:t>
      </w:r>
      <w:proofErr w:type="spellStart"/>
      <w:r w:rsidRPr="005D4D14">
        <w:rPr>
          <w:rFonts w:ascii="Times New Roman" w:eastAsia="Times New Roman" w:hAnsi="Times New Roman" w:cs="Times New Roman"/>
          <w:sz w:val="24"/>
          <w:szCs w:val="24"/>
        </w:rPr>
        <w:t>Sohney</w:t>
      </w:r>
      <w:proofErr w:type="spellEnd"/>
      <w:r w:rsidRPr="005D4D14">
        <w:rPr>
          <w:rFonts w:ascii="Times New Roman" w:eastAsia="Times New Roman" w:hAnsi="Times New Roman" w:cs="Times New Roman"/>
          <w:sz w:val="24"/>
          <w:szCs w:val="24"/>
        </w:rPr>
        <w:t xml:space="preserve"> et al.,2006).Input quality has been accepted by researchers as an important determinant of service quality (</w:t>
      </w:r>
      <w:proofErr w:type="spellStart"/>
      <w:r w:rsidRPr="005D4D14">
        <w:rPr>
          <w:rFonts w:ascii="Times New Roman" w:eastAsia="Times New Roman" w:hAnsi="Times New Roman" w:cs="Times New Roman"/>
          <w:sz w:val="24"/>
          <w:szCs w:val="24"/>
        </w:rPr>
        <w:t>Owlia</w:t>
      </w:r>
      <w:proofErr w:type="spellEnd"/>
      <w:r w:rsidRPr="005D4D14">
        <w:rPr>
          <w:rFonts w:ascii="Times New Roman" w:eastAsia="Times New Roman" w:hAnsi="Times New Roman" w:cs="Times New Roman"/>
          <w:sz w:val="24"/>
          <w:szCs w:val="24"/>
        </w:rPr>
        <w:t xml:space="preserve"> &amp; </w:t>
      </w:r>
      <w:proofErr w:type="spellStart"/>
      <w:r w:rsidRPr="005D4D14">
        <w:rPr>
          <w:rFonts w:ascii="Times New Roman" w:eastAsia="Times New Roman" w:hAnsi="Times New Roman" w:cs="Times New Roman"/>
          <w:sz w:val="24"/>
          <w:szCs w:val="24"/>
        </w:rPr>
        <w:t>Aspinwell</w:t>
      </w:r>
      <w:proofErr w:type="spellEnd"/>
      <w:r w:rsidRPr="005D4D14">
        <w:rPr>
          <w:rFonts w:ascii="Times New Roman" w:eastAsia="Times New Roman" w:hAnsi="Times New Roman" w:cs="Times New Roman"/>
          <w:sz w:val="24"/>
          <w:szCs w:val="24"/>
        </w:rPr>
        <w:t xml:space="preserve">, 1998; </w:t>
      </w:r>
      <w:proofErr w:type="spellStart"/>
      <w:r w:rsidRPr="005D4D14">
        <w:rPr>
          <w:rFonts w:ascii="Times New Roman" w:eastAsia="Times New Roman" w:hAnsi="Times New Roman" w:cs="Times New Roman"/>
          <w:sz w:val="24"/>
          <w:szCs w:val="24"/>
        </w:rPr>
        <w:t>Shaney</w:t>
      </w:r>
      <w:proofErr w:type="spellEnd"/>
      <w:r w:rsidRPr="005D4D14">
        <w:rPr>
          <w:rFonts w:ascii="Times New Roman" w:eastAsia="Times New Roman" w:hAnsi="Times New Roman" w:cs="Times New Roman"/>
          <w:sz w:val="24"/>
          <w:szCs w:val="24"/>
        </w:rPr>
        <w:t xml:space="preserve"> et al.2004).Biggs (1993) pointed out that quality of students is the presage variable but items are not suggested.</w:t>
      </w:r>
      <w:r w:rsidR="00BD4D10" w:rsidRPr="005D4D14">
        <w:rPr>
          <w:rFonts w:ascii="Times New Roman" w:eastAsia="Times New Roman" w:hAnsi="Times New Roman" w:cs="Times New Roman"/>
          <w:sz w:val="24"/>
          <w:szCs w:val="24"/>
        </w:rPr>
        <w:t xml:space="preserve"> Recently, Abu, James and Engr. </w:t>
      </w:r>
      <w:proofErr w:type="spellStart"/>
      <w:r w:rsidR="00BD4D10" w:rsidRPr="005D4D14">
        <w:rPr>
          <w:rFonts w:ascii="Times New Roman" w:eastAsia="Times New Roman" w:hAnsi="Times New Roman" w:cs="Times New Roman"/>
          <w:sz w:val="24"/>
          <w:szCs w:val="24"/>
        </w:rPr>
        <w:lastRenderedPageBreak/>
        <w:t>Shafiqul</w:t>
      </w:r>
      <w:proofErr w:type="spellEnd"/>
      <w:r w:rsidR="00BD4D10" w:rsidRPr="005D4D14">
        <w:rPr>
          <w:rFonts w:ascii="Times New Roman" w:eastAsia="Times New Roman" w:hAnsi="Times New Roman" w:cs="Times New Roman"/>
          <w:sz w:val="24"/>
          <w:szCs w:val="24"/>
        </w:rPr>
        <w:t xml:space="preserve"> </w:t>
      </w:r>
      <w:r w:rsidR="00F11710">
        <w:rPr>
          <w:rFonts w:ascii="Times New Roman" w:eastAsia="Times New Roman" w:hAnsi="Times New Roman" w:cs="Times New Roman"/>
          <w:sz w:val="24"/>
          <w:szCs w:val="24"/>
        </w:rPr>
        <w:t xml:space="preserve">(2017) empirically tested that ‘student </w:t>
      </w:r>
      <w:proofErr w:type="spellStart"/>
      <w:r w:rsidR="00F11710">
        <w:rPr>
          <w:rFonts w:ascii="Times New Roman" w:eastAsia="Times New Roman" w:hAnsi="Times New Roman" w:cs="Times New Roman"/>
          <w:sz w:val="24"/>
          <w:szCs w:val="24"/>
        </w:rPr>
        <w:t>quality’</w:t>
      </w:r>
      <w:r w:rsidR="00BD4D10" w:rsidRPr="005D4D14">
        <w:rPr>
          <w:rFonts w:ascii="Times New Roman" w:eastAsia="Times New Roman" w:hAnsi="Times New Roman" w:cs="Times New Roman"/>
          <w:sz w:val="24"/>
          <w:szCs w:val="24"/>
        </w:rPr>
        <w:t>significantly</w:t>
      </w:r>
      <w:proofErr w:type="spellEnd"/>
      <w:r w:rsidR="00BD4D10" w:rsidRPr="005D4D14">
        <w:rPr>
          <w:rFonts w:ascii="Times New Roman" w:eastAsia="Times New Roman" w:hAnsi="Times New Roman" w:cs="Times New Roman"/>
          <w:sz w:val="24"/>
          <w:szCs w:val="24"/>
        </w:rPr>
        <w:t xml:space="preserve"> influencing student satisfaction. On the basis it is hypothesized that:</w:t>
      </w:r>
    </w:p>
    <w:p w:rsidR="001E79A4" w:rsidRDefault="00BD4D10" w:rsidP="00C02C25">
      <w:pPr>
        <w:spacing w:line="240" w:lineRule="auto"/>
        <w:jc w:val="both"/>
        <w:rPr>
          <w:rFonts w:ascii="Times New Roman" w:eastAsia="Times New Roman" w:hAnsi="Times New Roman" w:cs="Times New Roman"/>
          <w:i/>
          <w:sz w:val="36"/>
          <w:szCs w:val="36"/>
          <w:vertAlign w:val="superscript"/>
        </w:rPr>
      </w:pPr>
      <w:r w:rsidRPr="00BD4D10">
        <w:rPr>
          <w:rFonts w:ascii="Times New Roman" w:eastAsia="Times New Roman" w:hAnsi="Times New Roman" w:cs="Times New Roman"/>
          <w:b/>
          <w:i/>
          <w:sz w:val="36"/>
          <w:szCs w:val="36"/>
          <w:vertAlign w:val="superscript"/>
        </w:rPr>
        <w:t>H2</w:t>
      </w:r>
      <w:r w:rsidRPr="00BD4D10">
        <w:rPr>
          <w:rFonts w:ascii="Times New Roman" w:eastAsia="Times New Roman" w:hAnsi="Times New Roman" w:cs="Times New Roman"/>
          <w:i/>
          <w:sz w:val="36"/>
          <w:szCs w:val="36"/>
          <w:vertAlign w:val="superscript"/>
        </w:rPr>
        <w:t xml:space="preserve">: There is a significant positive </w:t>
      </w:r>
      <w:r>
        <w:rPr>
          <w:rFonts w:ascii="Times New Roman" w:eastAsia="Times New Roman" w:hAnsi="Times New Roman" w:cs="Times New Roman"/>
          <w:i/>
          <w:sz w:val="36"/>
          <w:szCs w:val="36"/>
          <w:vertAlign w:val="superscript"/>
        </w:rPr>
        <w:t>relationship between</w:t>
      </w:r>
      <w:r w:rsidRPr="00BD4D10">
        <w:rPr>
          <w:rFonts w:ascii="Times New Roman" w:eastAsia="Times New Roman" w:hAnsi="Times New Roman" w:cs="Times New Roman"/>
          <w:i/>
          <w:sz w:val="36"/>
          <w:szCs w:val="36"/>
          <w:vertAlign w:val="superscript"/>
        </w:rPr>
        <w:t xml:space="preserve"> student quality and student satisfaction.</w:t>
      </w:r>
    </w:p>
    <w:p w:rsidR="00F11710" w:rsidRDefault="00BD4D10" w:rsidP="00C02C25">
      <w:pPr>
        <w:jc w:val="both"/>
        <w:rPr>
          <w:rFonts w:ascii="Times New Roman" w:eastAsia="Times New Roman" w:hAnsi="Times New Roman" w:cs="Times New Roman"/>
          <w:b/>
          <w:sz w:val="40"/>
          <w:szCs w:val="40"/>
          <w:vertAlign w:val="superscript"/>
        </w:rPr>
      </w:pPr>
      <w:r w:rsidRPr="00BD4D10">
        <w:rPr>
          <w:rFonts w:ascii="Times New Roman" w:eastAsia="Times New Roman" w:hAnsi="Times New Roman" w:cs="Times New Roman"/>
          <w:b/>
          <w:sz w:val="40"/>
          <w:szCs w:val="40"/>
          <w:vertAlign w:val="superscript"/>
        </w:rPr>
        <w:t>Image and Student Satisfaction</w:t>
      </w:r>
    </w:p>
    <w:p w:rsidR="00826658" w:rsidRPr="00F11710" w:rsidRDefault="00826658" w:rsidP="00C02C25">
      <w:pPr>
        <w:jc w:val="both"/>
        <w:rPr>
          <w:rFonts w:ascii="Times New Roman" w:eastAsia="Times New Roman" w:hAnsi="Times New Roman" w:cs="Times New Roman"/>
          <w:b/>
          <w:sz w:val="40"/>
          <w:szCs w:val="40"/>
          <w:vertAlign w:val="superscript"/>
        </w:rPr>
      </w:pPr>
      <w:r w:rsidRPr="00826658">
        <w:rPr>
          <w:rFonts w:ascii="Times New Roman" w:eastAsia="Times New Roman" w:hAnsi="Times New Roman" w:cs="Times New Roman"/>
          <w:sz w:val="36"/>
          <w:szCs w:val="36"/>
          <w:vertAlign w:val="superscript"/>
        </w:rPr>
        <w:t>The relationship between customer satisfaction and corporate image has been extensively explored (</w:t>
      </w:r>
      <w:proofErr w:type="spellStart"/>
      <w:r w:rsidRPr="00826658">
        <w:rPr>
          <w:rFonts w:ascii="Times New Roman" w:eastAsia="Times New Roman" w:hAnsi="Times New Roman" w:cs="Times New Roman"/>
          <w:sz w:val="36"/>
          <w:szCs w:val="36"/>
          <w:vertAlign w:val="superscript"/>
        </w:rPr>
        <w:t>Hegelsen</w:t>
      </w:r>
      <w:proofErr w:type="spellEnd"/>
      <w:r w:rsidRPr="00826658">
        <w:rPr>
          <w:rFonts w:ascii="Times New Roman" w:eastAsia="Times New Roman" w:hAnsi="Times New Roman" w:cs="Times New Roman"/>
          <w:sz w:val="36"/>
          <w:szCs w:val="36"/>
          <w:vertAlign w:val="superscript"/>
        </w:rPr>
        <w:t xml:space="preserve"> &amp; </w:t>
      </w:r>
      <w:proofErr w:type="spellStart"/>
      <w:r w:rsidRPr="00826658">
        <w:rPr>
          <w:rFonts w:ascii="Times New Roman" w:eastAsia="Times New Roman" w:hAnsi="Times New Roman" w:cs="Times New Roman"/>
          <w:sz w:val="36"/>
          <w:szCs w:val="36"/>
          <w:vertAlign w:val="superscript"/>
        </w:rPr>
        <w:t>Nesset</w:t>
      </w:r>
      <w:proofErr w:type="spellEnd"/>
      <w:r w:rsidRPr="00826658">
        <w:rPr>
          <w:rFonts w:ascii="Times New Roman" w:eastAsia="Times New Roman" w:hAnsi="Times New Roman" w:cs="Times New Roman"/>
          <w:sz w:val="36"/>
          <w:szCs w:val="36"/>
          <w:vertAlign w:val="superscript"/>
        </w:rPr>
        <w:t xml:space="preserve">, 2007: Hu, </w:t>
      </w:r>
      <w:proofErr w:type="spellStart"/>
      <w:r w:rsidRPr="00826658">
        <w:rPr>
          <w:rFonts w:ascii="Times New Roman" w:eastAsia="Times New Roman" w:hAnsi="Times New Roman" w:cs="Times New Roman"/>
          <w:sz w:val="36"/>
          <w:szCs w:val="36"/>
          <w:vertAlign w:val="superscript"/>
        </w:rPr>
        <w:t>Kandampully</w:t>
      </w:r>
      <w:proofErr w:type="spellEnd"/>
      <w:r w:rsidRPr="00826658">
        <w:rPr>
          <w:rFonts w:ascii="Times New Roman" w:eastAsia="Times New Roman" w:hAnsi="Times New Roman" w:cs="Times New Roman"/>
          <w:sz w:val="36"/>
          <w:szCs w:val="36"/>
          <w:vertAlign w:val="superscript"/>
        </w:rPr>
        <w:t xml:space="preserve"> &amp; </w:t>
      </w:r>
      <w:proofErr w:type="spellStart"/>
      <w:r w:rsidRPr="00826658">
        <w:rPr>
          <w:rFonts w:ascii="Times New Roman" w:eastAsia="Times New Roman" w:hAnsi="Times New Roman" w:cs="Times New Roman"/>
          <w:sz w:val="36"/>
          <w:szCs w:val="36"/>
          <w:vertAlign w:val="superscript"/>
        </w:rPr>
        <w:t>Juwaheer</w:t>
      </w:r>
      <w:proofErr w:type="spellEnd"/>
      <w:r w:rsidRPr="00826658">
        <w:rPr>
          <w:rFonts w:ascii="Times New Roman" w:eastAsia="Times New Roman" w:hAnsi="Times New Roman" w:cs="Times New Roman"/>
          <w:sz w:val="36"/>
          <w:szCs w:val="36"/>
          <w:vertAlign w:val="superscript"/>
        </w:rPr>
        <w:t xml:space="preserve">, 2009: </w:t>
      </w:r>
      <w:proofErr w:type="spellStart"/>
      <w:r w:rsidRPr="00826658">
        <w:rPr>
          <w:rFonts w:ascii="Times New Roman" w:eastAsia="Times New Roman" w:hAnsi="Times New Roman" w:cs="Times New Roman"/>
          <w:sz w:val="36"/>
          <w:szCs w:val="36"/>
          <w:vertAlign w:val="superscript"/>
        </w:rPr>
        <w:t>Parvez</w:t>
      </w:r>
      <w:proofErr w:type="spellEnd"/>
      <w:r w:rsidRPr="00826658">
        <w:rPr>
          <w:rFonts w:ascii="Times New Roman" w:eastAsia="Times New Roman" w:hAnsi="Times New Roman" w:cs="Times New Roman"/>
          <w:sz w:val="36"/>
          <w:szCs w:val="36"/>
          <w:vertAlign w:val="superscript"/>
        </w:rPr>
        <w:t xml:space="preserve"> &amp; Ho, 2012). In the perspective of Australian universities, Brown and </w:t>
      </w:r>
      <w:proofErr w:type="spellStart"/>
      <w:r w:rsidRPr="00826658">
        <w:rPr>
          <w:rFonts w:ascii="Times New Roman" w:eastAsia="Times New Roman" w:hAnsi="Times New Roman" w:cs="Times New Roman"/>
          <w:sz w:val="36"/>
          <w:szCs w:val="36"/>
          <w:vertAlign w:val="superscript"/>
        </w:rPr>
        <w:t>Mazzarol</w:t>
      </w:r>
      <w:proofErr w:type="spellEnd"/>
      <w:r w:rsidRPr="00826658">
        <w:rPr>
          <w:rFonts w:ascii="Times New Roman" w:eastAsia="Times New Roman" w:hAnsi="Times New Roman" w:cs="Times New Roman"/>
          <w:sz w:val="36"/>
          <w:szCs w:val="36"/>
          <w:vertAlign w:val="superscript"/>
        </w:rPr>
        <w:t xml:space="preserve"> (2009) established that satisfaction is effected by the perceived image of the university. They also declared that an institution with a strong brand image will give students a competitive edge in the job market upon </w:t>
      </w:r>
      <w:proofErr w:type="spellStart"/>
      <w:r w:rsidRPr="00826658">
        <w:rPr>
          <w:rFonts w:ascii="Times New Roman" w:eastAsia="Times New Roman" w:hAnsi="Times New Roman" w:cs="Times New Roman"/>
          <w:sz w:val="36"/>
          <w:szCs w:val="36"/>
          <w:vertAlign w:val="superscript"/>
        </w:rPr>
        <w:t>acomplishment</w:t>
      </w:r>
      <w:proofErr w:type="spellEnd"/>
      <w:r w:rsidRPr="00826658">
        <w:rPr>
          <w:rFonts w:ascii="Times New Roman" w:eastAsia="Times New Roman" w:hAnsi="Times New Roman" w:cs="Times New Roman"/>
          <w:sz w:val="36"/>
          <w:szCs w:val="36"/>
          <w:vertAlign w:val="superscript"/>
        </w:rPr>
        <w:t xml:space="preserve"> of their degrees and this in turn leads to satisfaction. Still, institutional image and student satisfaction is a rarely explored relationship. Thus, this study took a dare step to validate the relationship. Based on these discussions, the hypothesis is as follows </w:t>
      </w:r>
    </w:p>
    <w:p w:rsidR="00826658" w:rsidRPr="00826658" w:rsidRDefault="00826658" w:rsidP="00C02C25">
      <w:pPr>
        <w:jc w:val="both"/>
        <w:rPr>
          <w:rFonts w:ascii="Times New Roman" w:eastAsia="Times New Roman" w:hAnsi="Times New Roman" w:cs="Times New Roman"/>
          <w:i/>
          <w:sz w:val="40"/>
          <w:szCs w:val="40"/>
          <w:vertAlign w:val="superscript"/>
        </w:rPr>
      </w:pPr>
      <w:r w:rsidRPr="00826658">
        <w:rPr>
          <w:rFonts w:ascii="Times New Roman" w:eastAsia="Times New Roman" w:hAnsi="Times New Roman" w:cs="Times New Roman"/>
          <w:b/>
          <w:i/>
          <w:sz w:val="40"/>
          <w:szCs w:val="40"/>
          <w:vertAlign w:val="superscript"/>
        </w:rPr>
        <w:t>H3</w:t>
      </w:r>
      <w:r>
        <w:rPr>
          <w:rFonts w:ascii="Times New Roman" w:eastAsia="Times New Roman" w:hAnsi="Times New Roman" w:cs="Times New Roman"/>
          <w:i/>
          <w:sz w:val="40"/>
          <w:szCs w:val="40"/>
          <w:vertAlign w:val="superscript"/>
        </w:rPr>
        <w:t xml:space="preserve">: </w:t>
      </w:r>
      <w:r w:rsidRPr="00826658">
        <w:rPr>
          <w:rFonts w:ascii="Times New Roman" w:eastAsia="Times New Roman" w:hAnsi="Times New Roman" w:cs="Times New Roman"/>
          <w:i/>
          <w:sz w:val="36"/>
          <w:szCs w:val="36"/>
          <w:vertAlign w:val="superscript"/>
        </w:rPr>
        <w:t>There is a significant positive relationship between image and student satisfaction</w:t>
      </w:r>
      <w:r w:rsidRPr="00826658">
        <w:rPr>
          <w:rFonts w:ascii="Times New Roman" w:eastAsia="Times New Roman" w:hAnsi="Times New Roman" w:cs="Times New Roman"/>
          <w:i/>
          <w:sz w:val="40"/>
          <w:szCs w:val="40"/>
          <w:vertAlign w:val="superscript"/>
        </w:rPr>
        <w:t>.</w:t>
      </w:r>
    </w:p>
    <w:p w:rsidR="001E79A4" w:rsidRPr="00826658" w:rsidRDefault="00C5796B" w:rsidP="00C02C25">
      <w:pPr>
        <w:jc w:val="both"/>
        <w:rPr>
          <w:rFonts w:ascii="Times New Roman" w:eastAsia="Times New Roman" w:hAnsi="Times New Roman" w:cs="Times New Roman"/>
          <w:b/>
          <w:sz w:val="26"/>
          <w:szCs w:val="26"/>
        </w:rPr>
      </w:pPr>
      <w:r w:rsidRPr="00826658">
        <w:rPr>
          <w:rFonts w:ascii="Times New Roman" w:eastAsia="Times New Roman" w:hAnsi="Times New Roman" w:cs="Times New Roman"/>
          <w:b/>
          <w:sz w:val="26"/>
          <w:szCs w:val="26"/>
        </w:rPr>
        <w:t>Theoretical Underpinnings and Conceptual Model</w:t>
      </w:r>
    </w:p>
    <w:p w:rsidR="001E79A4" w:rsidRDefault="00C5796B" w:rsidP="00C02C25">
      <w:pPr>
        <w:spacing w:line="360" w:lineRule="auto"/>
        <w:jc w:val="both"/>
        <w:rPr>
          <w:rFonts w:ascii="Times New Roman" w:eastAsia="Times New Roman" w:hAnsi="Times New Roman" w:cs="Times New Roman"/>
          <w:sz w:val="23"/>
          <w:szCs w:val="23"/>
        </w:rPr>
      </w:pPr>
      <w:r w:rsidRPr="00826658">
        <w:rPr>
          <w:rFonts w:ascii="Times New Roman" w:eastAsia="Times New Roman" w:hAnsi="Times New Roman" w:cs="Times New Roman"/>
          <w:sz w:val="23"/>
          <w:szCs w:val="23"/>
        </w:rPr>
        <w:t>The construction of this research model was established based on the essence of the Equity Theory. The Equity theory was developed by John Stacey Adams in 1963. It debates that customer satisfaction occurs when a given party realizes that the fraction of the outcomes of a process is someway attuned with input as expense, time, and effort (</w:t>
      </w:r>
      <w:proofErr w:type="spellStart"/>
      <w:r w:rsidRPr="00826658">
        <w:rPr>
          <w:rFonts w:ascii="Times New Roman" w:eastAsia="Times New Roman" w:hAnsi="Times New Roman" w:cs="Times New Roman"/>
          <w:sz w:val="23"/>
          <w:szCs w:val="23"/>
        </w:rPr>
        <w:t>Olier</w:t>
      </w:r>
      <w:proofErr w:type="spellEnd"/>
      <w:r w:rsidRPr="00826658">
        <w:rPr>
          <w:rFonts w:ascii="Times New Roman" w:eastAsia="Times New Roman" w:hAnsi="Times New Roman" w:cs="Times New Roman"/>
          <w:sz w:val="23"/>
          <w:szCs w:val="23"/>
        </w:rPr>
        <w:t xml:space="preserve"> &amp; </w:t>
      </w:r>
      <w:proofErr w:type="spellStart"/>
      <w:r w:rsidRPr="00826658">
        <w:rPr>
          <w:rFonts w:ascii="Times New Roman" w:eastAsia="Times New Roman" w:hAnsi="Times New Roman" w:cs="Times New Roman"/>
          <w:sz w:val="23"/>
          <w:szCs w:val="23"/>
        </w:rPr>
        <w:t>Desarbo</w:t>
      </w:r>
      <w:proofErr w:type="spellEnd"/>
      <w:r w:rsidRPr="00826658">
        <w:rPr>
          <w:rFonts w:ascii="Times New Roman" w:eastAsia="Times New Roman" w:hAnsi="Times New Roman" w:cs="Times New Roman"/>
          <w:sz w:val="23"/>
          <w:szCs w:val="23"/>
        </w:rPr>
        <w:t xml:space="preserve">, 1988). Apparently, The Equity Theory was </w:t>
      </w:r>
      <w:proofErr w:type="gramStart"/>
      <w:r w:rsidRPr="00826658">
        <w:rPr>
          <w:rFonts w:ascii="Times New Roman" w:eastAsia="Times New Roman" w:hAnsi="Times New Roman" w:cs="Times New Roman"/>
          <w:sz w:val="23"/>
          <w:szCs w:val="23"/>
        </w:rPr>
        <w:t>received  wide</w:t>
      </w:r>
      <w:proofErr w:type="gramEnd"/>
      <w:r w:rsidRPr="00826658">
        <w:rPr>
          <w:rFonts w:ascii="Times New Roman" w:eastAsia="Times New Roman" w:hAnsi="Times New Roman" w:cs="Times New Roman"/>
          <w:sz w:val="23"/>
          <w:szCs w:val="23"/>
        </w:rPr>
        <w:t>-ranging acknowledgement in recent times in clarifying customer behavior and customer satisfaction (</w:t>
      </w:r>
      <w:proofErr w:type="spellStart"/>
      <w:r w:rsidRPr="00826658">
        <w:rPr>
          <w:rFonts w:ascii="Times New Roman" w:eastAsia="Times New Roman" w:hAnsi="Times New Roman" w:cs="Times New Roman"/>
          <w:sz w:val="23"/>
          <w:szCs w:val="23"/>
        </w:rPr>
        <w:t>Grigoroudis</w:t>
      </w:r>
      <w:proofErr w:type="spellEnd"/>
      <w:r w:rsidRPr="00826658">
        <w:rPr>
          <w:rFonts w:ascii="Times New Roman" w:eastAsia="Times New Roman" w:hAnsi="Times New Roman" w:cs="Times New Roman"/>
          <w:sz w:val="23"/>
          <w:szCs w:val="23"/>
        </w:rPr>
        <w:t xml:space="preserve"> &amp; </w:t>
      </w:r>
      <w:proofErr w:type="spellStart"/>
      <w:r w:rsidRPr="00826658">
        <w:rPr>
          <w:rFonts w:ascii="Times New Roman" w:eastAsia="Times New Roman" w:hAnsi="Times New Roman" w:cs="Times New Roman"/>
          <w:sz w:val="23"/>
          <w:szCs w:val="23"/>
        </w:rPr>
        <w:t>Siskos</w:t>
      </w:r>
      <w:proofErr w:type="spellEnd"/>
      <w:r w:rsidRPr="00826658">
        <w:rPr>
          <w:rFonts w:ascii="Times New Roman" w:eastAsia="Times New Roman" w:hAnsi="Times New Roman" w:cs="Times New Roman"/>
          <w:sz w:val="23"/>
          <w:szCs w:val="23"/>
        </w:rPr>
        <w:t xml:space="preserve">, 2010). In addition, Hoyer and </w:t>
      </w:r>
      <w:proofErr w:type="spellStart"/>
      <w:r w:rsidRPr="00826658">
        <w:rPr>
          <w:rFonts w:ascii="Times New Roman" w:eastAsia="Times New Roman" w:hAnsi="Times New Roman" w:cs="Times New Roman"/>
          <w:sz w:val="23"/>
          <w:szCs w:val="23"/>
        </w:rPr>
        <w:t>Maclnnis</w:t>
      </w:r>
      <w:proofErr w:type="spellEnd"/>
      <w:r w:rsidRPr="00826658">
        <w:rPr>
          <w:rFonts w:ascii="Times New Roman" w:eastAsia="Times New Roman" w:hAnsi="Times New Roman" w:cs="Times New Roman"/>
          <w:sz w:val="23"/>
          <w:szCs w:val="23"/>
        </w:rPr>
        <w:t xml:space="preserve"> (2008) further detailed out that this theory is appropriate in the study of marketing because it aids in giving perceptions for understanding customer satisfaction and dissatisfaction. This declaration has been strongly reinforced by Yuan, </w:t>
      </w:r>
      <w:proofErr w:type="spellStart"/>
      <w:r w:rsidRPr="00826658">
        <w:rPr>
          <w:rFonts w:ascii="Times New Roman" w:eastAsia="Times New Roman" w:hAnsi="Times New Roman" w:cs="Times New Roman"/>
          <w:sz w:val="23"/>
          <w:szCs w:val="23"/>
        </w:rPr>
        <w:t>Qian</w:t>
      </w:r>
      <w:proofErr w:type="spellEnd"/>
      <w:r w:rsidRPr="00826658">
        <w:rPr>
          <w:rFonts w:ascii="Times New Roman" w:eastAsia="Times New Roman" w:hAnsi="Times New Roman" w:cs="Times New Roman"/>
          <w:sz w:val="23"/>
          <w:szCs w:val="23"/>
        </w:rPr>
        <w:t>, and Zhou (2010).</w:t>
      </w:r>
    </w:p>
    <w:p w:rsidR="009E4B04" w:rsidRDefault="009E4B04" w:rsidP="00C02C25">
      <w:pPr>
        <w:spacing w:line="360" w:lineRule="auto"/>
        <w:jc w:val="both"/>
        <w:rPr>
          <w:rFonts w:ascii="Times New Roman" w:eastAsia="Times New Roman" w:hAnsi="Times New Roman" w:cs="Times New Roman"/>
          <w:sz w:val="23"/>
          <w:szCs w:val="23"/>
        </w:rPr>
      </w:pPr>
    </w:p>
    <w:p w:rsidR="009E4B04" w:rsidRDefault="009E4B04" w:rsidP="00C02C25">
      <w:pPr>
        <w:spacing w:line="360" w:lineRule="auto"/>
        <w:jc w:val="both"/>
        <w:rPr>
          <w:rFonts w:ascii="Times New Roman" w:eastAsia="Times New Roman" w:hAnsi="Times New Roman" w:cs="Times New Roman"/>
          <w:sz w:val="23"/>
          <w:szCs w:val="23"/>
        </w:rPr>
      </w:pPr>
    </w:p>
    <w:p w:rsidR="009E4B04" w:rsidRPr="00826658" w:rsidRDefault="009E4B04" w:rsidP="00C02C25">
      <w:pPr>
        <w:spacing w:line="360" w:lineRule="auto"/>
        <w:jc w:val="both"/>
        <w:rPr>
          <w:rFonts w:ascii="Times New Roman" w:eastAsia="Times New Roman" w:hAnsi="Times New Roman" w:cs="Times New Roman"/>
          <w:sz w:val="23"/>
          <w:szCs w:val="23"/>
        </w:rPr>
      </w:pPr>
    </w:p>
    <w:p w:rsidR="001E79A4" w:rsidRDefault="00C5796B" w:rsidP="00C02C25">
      <w:pPr>
        <w:tabs>
          <w:tab w:val="left" w:pos="5715"/>
        </w:tabs>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Figure 1:</w:t>
      </w:r>
      <w:r>
        <w:rPr>
          <w:rFonts w:ascii="Times New Roman" w:eastAsia="Times New Roman" w:hAnsi="Times New Roman" w:cs="Times New Roman"/>
          <w:sz w:val="24"/>
        </w:rPr>
        <w:t xml:space="preserve"> The Equity Theory of Customer Satisfaction</w:t>
      </w:r>
    </w:p>
    <w:p w:rsidR="00826658" w:rsidRDefault="00CB0A56" w:rsidP="00C02C25">
      <w:pPr>
        <w:tabs>
          <w:tab w:val="left" w:pos="5715"/>
        </w:tabs>
        <w:jc w:val="both"/>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3257550</wp:posOffset>
                </wp:positionH>
                <wp:positionV relativeFrom="paragraph">
                  <wp:posOffset>194310</wp:posOffset>
                </wp:positionV>
                <wp:extent cx="1543050" cy="552450"/>
                <wp:effectExtent l="0" t="0" r="0" b="0"/>
                <wp:wrapNone/>
                <wp:docPr id="1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552450"/>
                        </a:xfrm>
                        <a:prstGeom prst="rect">
                          <a:avLst/>
                        </a:prstGeom>
                        <a:solidFill>
                          <a:srgbClr val="FFFFFF"/>
                        </a:solidFill>
                        <a:ln w="9525">
                          <a:solidFill>
                            <a:srgbClr val="000000"/>
                          </a:solidFill>
                          <a:miter lim="800000"/>
                          <a:headEnd/>
                          <a:tailEnd/>
                        </a:ln>
                      </wps:spPr>
                      <wps:txbx>
                        <w:txbxContent>
                          <w:p w:rsidR="00B341FF" w:rsidRDefault="00B341FF">
                            <w:r>
                              <w:t>Satisfaction or Dissatisfaction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4" o:spid="_x0000_s1026" style="position:absolute;left:0;text-align:left;margin-left:256.5pt;margin-top:15.3pt;width:121.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">
                <v:path arrowok="t"/>
                <v:textbox>
                  <w:txbxContent>
                    <w:p w:rsidR="00B341FF" w:rsidRDefault="00B341FF">
                      <w:r>
                        <w:t>Satisfaction or Dissatisfaction</w:t>
                      </w:r>
                    </w:p>
                  </w:txbxContent>
                </v:textbox>
              </v:rect>
            </w:pict>
          </mc:Fallback>
        </mc:AlternateContent>
      </w:r>
      <w:r>
        <w:rPr>
          <w:rFonts w:ascii="Times New Roman" w:eastAsia="Times New Roman" w:hAnsi="Times New Roman"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704850</wp:posOffset>
                </wp:positionH>
                <wp:positionV relativeFrom="paragraph">
                  <wp:posOffset>241935</wp:posOffset>
                </wp:positionV>
                <wp:extent cx="1181100" cy="504825"/>
                <wp:effectExtent l="0" t="0" r="0" b="9525"/>
                <wp:wrapNone/>
                <wp:docPr id="10"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504825"/>
                        </a:xfrm>
                        <a:prstGeom prst="rect">
                          <a:avLst/>
                        </a:prstGeom>
                        <a:solidFill>
                          <a:srgbClr val="FFFFFF"/>
                        </a:solidFill>
                        <a:ln w="9525">
                          <a:solidFill>
                            <a:srgbClr val="000000"/>
                          </a:solidFill>
                          <a:miter lim="800000"/>
                          <a:headEnd/>
                          <a:tailEnd/>
                        </a:ln>
                      </wps:spPr>
                      <wps:txbx>
                        <w:txbxContent>
                          <w:p w:rsidR="00B341FF" w:rsidRDefault="00B341FF">
                            <w:r>
                              <w:t>Results of a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2" o:spid="_x0000_s1027" style="position:absolute;left:0;text-align:left;margin-left:55.5pt;margin-top:19.05pt;width:93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">
                <v:path arrowok="t"/>
                <v:textbox>
                  <w:txbxContent>
                    <w:p w:rsidR="00B341FF" w:rsidRDefault="00B341FF">
                      <w:r>
                        <w:t>Results of a Process</w:t>
                      </w:r>
                    </w:p>
                  </w:txbxContent>
                </v:textbox>
              </v:rect>
            </w:pict>
          </mc:Fallback>
        </mc:AlternateContent>
      </w:r>
    </w:p>
    <w:p w:rsidR="001E79A4" w:rsidRDefault="00CB0A56" w:rsidP="00C02C25">
      <w:pPr>
        <w:tabs>
          <w:tab w:val="left" w:pos="5715"/>
        </w:tabs>
        <w:jc w:val="both"/>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1885950</wp:posOffset>
                </wp:positionH>
                <wp:positionV relativeFrom="paragraph">
                  <wp:posOffset>132080</wp:posOffset>
                </wp:positionV>
                <wp:extent cx="1371600" cy="0"/>
                <wp:effectExtent l="0" t="76200" r="0" b="76200"/>
                <wp:wrapNone/>
                <wp:docPr id="9"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6EA3EE3" id="_x0000_t32" coordsize="21600,21600" o:spt="32" o:oned="t" path="m,l21600,21600e" filled="f">
                <v:path arrowok="t" fillok="f" o:connecttype="none"/>
                <o:lock v:ext="edit" shapetype="t"/>
              </v:shapetype>
              <v:shape id=" 6" o:spid="_x0000_s1026" type="#_x0000_t32" style="position:absolute;margin-left:148.5pt;margin-top:10.4pt;width:10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">
                <v:stroke endarrow="block"/>
                <o:lock v:ext="edit" shapetype="f"/>
              </v:shape>
            </w:pict>
          </mc:Fallback>
        </mc:AlternateContent>
      </w:r>
    </w:p>
    <w:p w:rsidR="001E79A4" w:rsidRDefault="001E79A4" w:rsidP="00C02C25">
      <w:pPr>
        <w:tabs>
          <w:tab w:val="left" w:pos="5715"/>
        </w:tabs>
        <w:jc w:val="both"/>
        <w:rPr>
          <w:rFonts w:ascii="Times New Roman" w:eastAsia="Times New Roman" w:hAnsi="Times New Roman" w:cs="Times New Roman"/>
          <w:sz w:val="24"/>
        </w:rPr>
      </w:pPr>
    </w:p>
    <w:p w:rsidR="00826658" w:rsidRPr="00826658" w:rsidRDefault="00826658" w:rsidP="00C02C25">
      <w:pPr>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r w:rsidR="005D4D14">
        <w:rPr>
          <w:rFonts w:ascii="Times New Roman" w:eastAsia="Times New Roman" w:hAnsi="Times New Roman" w:cs="Times New Roman"/>
          <w:sz w:val="24"/>
        </w:rPr>
        <w:t xml:space="preserve">                             </w:t>
      </w:r>
      <w:r w:rsidRPr="00826658">
        <w:rPr>
          <w:rFonts w:ascii="Times New Roman" w:eastAsia="Times New Roman" w:hAnsi="Times New Roman" w:cs="Times New Roman"/>
          <w:i/>
          <w:sz w:val="24"/>
          <w:szCs w:val="24"/>
        </w:rPr>
        <w:t>Source:</w:t>
      </w:r>
      <w:r w:rsidRPr="00826658">
        <w:rPr>
          <w:rFonts w:ascii="Times New Roman" w:eastAsia="Times New Roman" w:hAnsi="Times New Roman" w:cs="Times New Roman"/>
          <w:sz w:val="24"/>
          <w:szCs w:val="24"/>
        </w:rPr>
        <w:t xml:space="preserve"> Oliver and </w:t>
      </w:r>
      <w:proofErr w:type="spellStart"/>
      <w:r w:rsidRPr="00826658">
        <w:rPr>
          <w:rFonts w:ascii="Times New Roman" w:eastAsia="Times New Roman" w:hAnsi="Times New Roman" w:cs="Times New Roman"/>
          <w:sz w:val="24"/>
          <w:szCs w:val="24"/>
        </w:rPr>
        <w:t>Desarbo</w:t>
      </w:r>
      <w:proofErr w:type="spellEnd"/>
      <w:r w:rsidRPr="00826658">
        <w:rPr>
          <w:rFonts w:ascii="Times New Roman" w:eastAsia="Times New Roman" w:hAnsi="Times New Roman" w:cs="Times New Roman"/>
          <w:sz w:val="24"/>
          <w:szCs w:val="24"/>
        </w:rPr>
        <w:t xml:space="preserve"> (1988)</w:t>
      </w:r>
    </w:p>
    <w:p w:rsidR="001E79A4" w:rsidRPr="00826658" w:rsidRDefault="00C5796B" w:rsidP="00C02C25">
      <w:pPr>
        <w:spacing w:line="360" w:lineRule="auto"/>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 xml:space="preserve">In a higher education environment, results of a process are related to numerous outcomes such as service quality, program quality, placement, image of the institution, competent graduate, employability rate, quality research outcomes, quality academic materials, industrial link, international recognition etc. These results of a process are not confined to particular factors or to a particular situation. They are diverse in nature therefore applicability of the Equity Theory is universal in explaining customer behavior and satisfaction. In this proposed model, considering the relationship between service quality dimensions and student satisfaction, it can be enlightened that when students enroll in </w:t>
      </w:r>
      <w:proofErr w:type="gramStart"/>
      <w:r w:rsidRPr="00826658">
        <w:rPr>
          <w:rFonts w:ascii="Times New Roman" w:eastAsia="Times New Roman" w:hAnsi="Times New Roman" w:cs="Times New Roman"/>
          <w:sz w:val="24"/>
          <w:szCs w:val="24"/>
        </w:rPr>
        <w:t>an</w:t>
      </w:r>
      <w:proofErr w:type="gramEnd"/>
      <w:r w:rsidRPr="00826658">
        <w:rPr>
          <w:rFonts w:ascii="Times New Roman" w:eastAsia="Times New Roman" w:hAnsi="Times New Roman" w:cs="Times New Roman"/>
          <w:sz w:val="24"/>
          <w:szCs w:val="24"/>
        </w:rPr>
        <w:t xml:space="preserve"> university, they need to go through various service process and earn different kinds of experience. Therefore, their perception towards that experience would result in either satisfaction or dissatisfaction. Meanwhile, dissatisfaction may occur when student perceive that their desires are not met. The conceptual framework demonstrates how independent variables are influencing satisfaction of students in private university context of Bangladesh.</w:t>
      </w:r>
    </w:p>
    <w:p w:rsidR="001E79A4" w:rsidRPr="009E4B04" w:rsidRDefault="00826658" w:rsidP="00C02C25">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Figure 2: </w:t>
      </w:r>
      <w:r w:rsidR="00C5796B">
        <w:rPr>
          <w:rFonts w:ascii="Times New Roman" w:eastAsia="Times New Roman" w:hAnsi="Times New Roman" w:cs="Times New Roman"/>
          <w:b/>
          <w:sz w:val="24"/>
        </w:rPr>
        <w:t>Conceptual Framework</w:t>
      </w:r>
      <w:r>
        <w:rPr>
          <w:rFonts w:ascii="Times New Roman" w:eastAsia="Times New Roman" w:hAnsi="Times New Roman" w:cs="Times New Roman"/>
          <w:b/>
          <w:sz w:val="28"/>
        </w:rPr>
        <w:t xml:space="preserve"> </w:t>
      </w:r>
    </w:p>
    <w:p w:rsidR="00826658" w:rsidRDefault="00CB0A56" w:rsidP="00C02C25">
      <w:pPr>
        <w:jc w:val="both"/>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65408" behindDoc="0" locked="0" layoutInCell="1" allowOverlap="1">
                <wp:simplePos x="0" y="0"/>
                <wp:positionH relativeFrom="column">
                  <wp:posOffset>1171575</wp:posOffset>
                </wp:positionH>
                <wp:positionV relativeFrom="paragraph">
                  <wp:posOffset>232410</wp:posOffset>
                </wp:positionV>
                <wp:extent cx="2019300" cy="453390"/>
                <wp:effectExtent l="0" t="0" r="57150" b="60960"/>
                <wp:wrapNone/>
                <wp:docPr id="8"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9300" cy="453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8E1D0DD" id=" 15" o:spid="_x0000_s1026" type="#_x0000_t32" style="position:absolute;margin-left:92.25pt;margin-top:18.3pt;width:159pt;height:3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">
                <v:stroke endarrow="block"/>
                <o:lock v:ext="edit" shapetype="f"/>
              </v:shape>
            </w:pict>
          </mc:Fallback>
        </mc:AlternateContent>
      </w:r>
      <w:r>
        <w:rPr>
          <w:rFonts w:ascii="Times New Roman" w:eastAsia="Times New Roman" w:hAnsi="Times New Roman" w:cs="Times New Roman"/>
          <w:b/>
          <w:noProof/>
          <w:sz w:val="28"/>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0</wp:posOffset>
                </wp:positionV>
                <wp:extent cx="1143000" cy="495300"/>
                <wp:effectExtent l="0" t="0" r="0" b="0"/>
                <wp:wrapNone/>
                <wp:docPr id="7"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495300"/>
                        </a:xfrm>
                        <a:prstGeom prst="rect">
                          <a:avLst/>
                        </a:prstGeom>
                        <a:solidFill>
                          <a:srgbClr val="FFFFFF"/>
                        </a:solidFill>
                        <a:ln w="9525">
                          <a:solidFill>
                            <a:srgbClr val="000000"/>
                          </a:solidFill>
                          <a:miter lim="800000"/>
                          <a:headEnd/>
                          <a:tailEnd/>
                        </a:ln>
                      </wps:spPr>
                      <wps:txbx>
                        <w:txbxContent>
                          <w:p w:rsidR="00B341FF" w:rsidRPr="00826658" w:rsidRDefault="00B341FF">
                            <w:pPr>
                              <w:rPr>
                                <w:b/>
                              </w:rPr>
                            </w:pPr>
                            <w:r w:rsidRPr="00826658">
                              <w:rPr>
                                <w:b/>
                              </w:rPr>
                              <w:t>Service Quality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7" o:spid="_x0000_s1028" style="position:absolute;left:0;text-align:left;margin-left:2.25pt;margin-top:0;width:90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">
                <v:path arrowok="t"/>
                <v:textbox>
                  <w:txbxContent>
                    <w:p w:rsidR="00B341FF" w:rsidRPr="00826658" w:rsidRDefault="00B341FF">
                      <w:pPr>
                        <w:rPr>
                          <w:b/>
                        </w:rPr>
                      </w:pPr>
                      <w:r w:rsidRPr="00826658">
                        <w:rPr>
                          <w:b/>
                        </w:rPr>
                        <w:t>Service Quality</w:t>
                      </w:r>
                    </w:p>
                  </w:txbxContent>
                </v:textbox>
              </v:rect>
            </w:pict>
          </mc:Fallback>
        </mc:AlternateContent>
      </w:r>
    </w:p>
    <w:p w:rsidR="001E79A4" w:rsidRDefault="00CB0A56" w:rsidP="00C02C25">
      <w:pPr>
        <w:jc w:val="both"/>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64384" behindDoc="0" locked="0" layoutInCell="1" allowOverlap="1">
                <wp:simplePos x="0" y="0"/>
                <wp:positionH relativeFrom="column">
                  <wp:posOffset>3190875</wp:posOffset>
                </wp:positionH>
                <wp:positionV relativeFrom="paragraph">
                  <wp:posOffset>133350</wp:posOffset>
                </wp:positionV>
                <wp:extent cx="1543050" cy="632460"/>
                <wp:effectExtent l="0" t="0" r="0" b="0"/>
                <wp:wrapNone/>
                <wp:docPr id="6"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632460"/>
                        </a:xfrm>
                        <a:prstGeom prst="rect">
                          <a:avLst/>
                        </a:prstGeom>
                        <a:solidFill>
                          <a:srgbClr val="FFFFFF"/>
                        </a:solidFill>
                        <a:ln w="12700">
                          <a:solidFill>
                            <a:srgbClr val="000000"/>
                          </a:solidFill>
                          <a:miter lim="800000"/>
                          <a:headEnd/>
                          <a:tailEnd/>
                        </a:ln>
                      </wps:spPr>
                      <wps:txbx>
                        <w:txbxContent>
                          <w:p w:rsidR="00B341FF" w:rsidRPr="00826658" w:rsidRDefault="00B341FF">
                            <w:pPr>
                              <w:rPr>
                                <w:b/>
                              </w:rPr>
                            </w:pPr>
                            <w:r w:rsidRPr="00826658">
                              <w:rPr>
                                <w:b/>
                              </w:rPr>
                              <w:t>Student Satisfaction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14" o:spid="_x0000_s1029" style="position:absolute;left:0;text-align:left;margin-left:251.25pt;margin-top:10.5pt;width:121.5pt;height:4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" strokeweight="1pt">
                <v:path arrowok="t"/>
                <v:textbox>
                  <w:txbxContent>
                    <w:p w:rsidR="00B341FF" w:rsidRPr="00826658" w:rsidRDefault="00B341FF">
                      <w:pPr>
                        <w:rPr>
                          <w:b/>
                        </w:rPr>
                      </w:pPr>
                      <w:r w:rsidRPr="00826658">
                        <w:rPr>
                          <w:b/>
                        </w:rPr>
                        <w:t>Student Satisfaction</w:t>
                      </w:r>
                    </w:p>
                  </w:txbxContent>
                </v:textbox>
              </v:rect>
            </w:pict>
          </mc:Fallback>
        </mc:AlternateContent>
      </w:r>
      <w:r>
        <w:rPr>
          <w:rFonts w:ascii="Times New Roman" w:eastAsia="Times New Roman" w:hAnsi="Times New Roman" w:cs="Times New Roman"/>
          <w:b/>
          <w:noProof/>
          <w:sz w:val="28"/>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323850</wp:posOffset>
                </wp:positionV>
                <wp:extent cx="1143000" cy="495300"/>
                <wp:effectExtent l="0" t="0" r="0" b="0"/>
                <wp:wrapNone/>
                <wp:docPr id="5"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495300"/>
                        </a:xfrm>
                        <a:prstGeom prst="rect">
                          <a:avLst/>
                        </a:prstGeom>
                        <a:solidFill>
                          <a:srgbClr val="FFFFFF"/>
                        </a:solidFill>
                        <a:ln w="9525">
                          <a:solidFill>
                            <a:srgbClr val="000000"/>
                          </a:solidFill>
                          <a:miter lim="800000"/>
                          <a:headEnd/>
                          <a:tailEnd/>
                        </a:ln>
                      </wps:spPr>
                      <wps:txbx>
                        <w:txbxContent>
                          <w:p w:rsidR="00B341FF" w:rsidRPr="00826658" w:rsidRDefault="00B341FF">
                            <w:pPr>
                              <w:rPr>
                                <w:b/>
                              </w:rPr>
                            </w:pPr>
                            <w:r w:rsidRPr="00826658">
                              <w:rPr>
                                <w:b/>
                              </w:rPr>
                              <w:t>Student Quality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9" o:spid="_x0000_s1030" style="position:absolute;left:0;text-align:left;margin-left:2.25pt;margin-top:25.5pt;width:90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">
                <v:path arrowok="t"/>
                <v:textbox>
                  <w:txbxContent>
                    <w:p w:rsidR="00B341FF" w:rsidRPr="00826658" w:rsidRDefault="00B341FF">
                      <w:pPr>
                        <w:rPr>
                          <w:b/>
                        </w:rPr>
                      </w:pPr>
                      <w:r w:rsidRPr="00826658">
                        <w:rPr>
                          <w:b/>
                        </w:rPr>
                        <w:t>Student Quality</w:t>
                      </w:r>
                    </w:p>
                  </w:txbxContent>
                </v:textbox>
              </v:rect>
            </w:pict>
          </mc:Fallback>
        </mc:AlternateContent>
      </w:r>
    </w:p>
    <w:p w:rsidR="001E79A4" w:rsidRDefault="00CB0A56" w:rsidP="00C02C25">
      <w:pPr>
        <w:jc w:val="both"/>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66432" behindDoc="0" locked="0" layoutInCell="1" allowOverlap="1">
                <wp:simplePos x="0" y="0"/>
                <wp:positionH relativeFrom="column">
                  <wp:posOffset>1171575</wp:posOffset>
                </wp:positionH>
                <wp:positionV relativeFrom="paragraph">
                  <wp:posOffset>127000</wp:posOffset>
                </wp:positionV>
                <wp:extent cx="2019300" cy="9525"/>
                <wp:effectExtent l="0" t="76200" r="0" b="66675"/>
                <wp:wrapNone/>
                <wp:docPr id="4"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193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F02855A" id=" 16" o:spid="_x0000_s1026" type="#_x0000_t32" style="position:absolute;margin-left:92.25pt;margin-top:10pt;width:159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">
                <v:stroke endarrow="block"/>
                <o:lock v:ext="edit" shapetype="f"/>
              </v:shape>
            </w:pict>
          </mc:Fallback>
        </mc:AlternateContent>
      </w:r>
      <w:r>
        <w:rPr>
          <w:rFonts w:ascii="Times New Roman" w:eastAsia="Times New Roman" w:hAnsi="Times New Roman" w:cs="Times New Roman"/>
          <w:b/>
          <w:noProof/>
          <w:sz w:val="28"/>
        </w:rPr>
        <mc:AlternateContent>
          <mc:Choice Requires="wps">
            <w:drawing>
              <wp:anchor distT="0" distB="0" distL="114300" distR="114300" simplePos="0" relativeHeight="251667456" behindDoc="0" locked="0" layoutInCell="1" allowOverlap="1">
                <wp:simplePos x="0" y="0"/>
                <wp:positionH relativeFrom="column">
                  <wp:posOffset>1171575</wp:posOffset>
                </wp:positionH>
                <wp:positionV relativeFrom="paragraph">
                  <wp:posOffset>264160</wp:posOffset>
                </wp:positionV>
                <wp:extent cx="2019300" cy="542925"/>
                <wp:effectExtent l="0" t="57150" r="0" b="9525"/>
                <wp:wrapNone/>
                <wp:docPr id="3" nam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1930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28224F" id=" 17" o:spid="_x0000_s1026" type="#_x0000_t32" style="position:absolute;margin-left:92.25pt;margin-top:20.8pt;width:159pt;height:42.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">
                <v:stroke endarrow="block"/>
                <o:lock v:ext="edit" shapetype="f"/>
              </v:shape>
            </w:pict>
          </mc:Fallback>
        </mc:AlternateContent>
      </w:r>
    </w:p>
    <w:p w:rsidR="001E79A4" w:rsidRDefault="00CB0A56" w:rsidP="00C02C25">
      <w:pPr>
        <w:jc w:val="both"/>
        <w:rPr>
          <w:rFonts w:ascii="Times New Roman" w:eastAsia="Times New Roman" w:hAnsi="Times New Roman" w:cs="Times New Roman"/>
          <w:b/>
          <w:sz w:val="28"/>
        </w:rPr>
      </w:pPr>
      <w:r>
        <w:rPr>
          <w:rFonts w:ascii="Times New Roman" w:eastAsia="Times New Roman" w:hAnsi="Times New Roman" w:cs="Times New Roman"/>
          <w:b/>
          <w:noProof/>
          <w:sz w:val="28"/>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285115</wp:posOffset>
                </wp:positionV>
                <wp:extent cx="1143000" cy="600075"/>
                <wp:effectExtent l="0" t="0" r="0" b="9525"/>
                <wp:wrapNone/>
                <wp:docPr id="2"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00075"/>
                        </a:xfrm>
                        <a:prstGeom prst="rect">
                          <a:avLst/>
                        </a:prstGeom>
                        <a:solidFill>
                          <a:srgbClr val="FFFFFF"/>
                        </a:solidFill>
                        <a:ln w="9525">
                          <a:solidFill>
                            <a:srgbClr val="000000"/>
                          </a:solidFill>
                          <a:miter lim="800000"/>
                          <a:headEnd/>
                          <a:tailEnd/>
                        </a:ln>
                      </wps:spPr>
                      <wps:txbx>
                        <w:txbxContent>
                          <w:p w:rsidR="00B341FF" w:rsidRPr="00826658" w:rsidRDefault="00B341FF">
                            <w:pPr>
                              <w:rPr>
                                <w:b/>
                              </w:rPr>
                            </w:pPr>
                            <w:r w:rsidRPr="00826658">
                              <w:rPr>
                                <w:b/>
                              </w:rPr>
                              <w:t>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 13" o:spid="_x0000_s1031" style="position:absolute;left:0;text-align:left;margin-left:2.25pt;margin-top:22.45pt;width:90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">
                <v:path arrowok="t"/>
                <v:textbox>
                  <w:txbxContent>
                    <w:p w:rsidR="00B341FF" w:rsidRPr="00826658" w:rsidRDefault="00B341FF">
                      <w:pPr>
                        <w:rPr>
                          <w:b/>
                        </w:rPr>
                      </w:pPr>
                      <w:r w:rsidRPr="00826658">
                        <w:rPr>
                          <w:b/>
                        </w:rPr>
                        <w:t>Image</w:t>
                      </w:r>
                    </w:p>
                  </w:txbxContent>
                </v:textbox>
              </v:rect>
            </w:pict>
          </mc:Fallback>
        </mc:AlternateContent>
      </w:r>
    </w:p>
    <w:p w:rsidR="00826658" w:rsidRDefault="00826658" w:rsidP="00C02C25">
      <w:pPr>
        <w:jc w:val="both"/>
        <w:rPr>
          <w:rFonts w:ascii="Times New Roman" w:eastAsia="Times New Roman" w:hAnsi="Times New Roman" w:cs="Times New Roman"/>
          <w:b/>
          <w:sz w:val="28"/>
        </w:rPr>
      </w:pPr>
    </w:p>
    <w:p w:rsidR="00826658" w:rsidRDefault="00826658" w:rsidP="00C02C25">
      <w:pPr>
        <w:jc w:val="both"/>
        <w:rPr>
          <w:rFonts w:ascii="Times New Roman" w:eastAsia="Times New Roman" w:hAnsi="Times New Roman" w:cs="Times New Roman"/>
          <w:b/>
          <w:sz w:val="28"/>
        </w:rPr>
      </w:pPr>
    </w:p>
    <w:p w:rsidR="009E4B04" w:rsidRDefault="009E4B04" w:rsidP="00C02C25">
      <w:pPr>
        <w:jc w:val="both"/>
        <w:rPr>
          <w:rFonts w:ascii="Times New Roman" w:eastAsia="Times New Roman" w:hAnsi="Times New Roman" w:cs="Times New Roman"/>
          <w:b/>
          <w:sz w:val="24"/>
          <w:szCs w:val="24"/>
        </w:rPr>
      </w:pPr>
    </w:p>
    <w:p w:rsidR="009E4B04" w:rsidRDefault="009E4B04" w:rsidP="00C02C25">
      <w:pPr>
        <w:jc w:val="both"/>
        <w:rPr>
          <w:rFonts w:ascii="Times New Roman" w:eastAsia="Times New Roman" w:hAnsi="Times New Roman" w:cs="Times New Roman"/>
          <w:b/>
          <w:sz w:val="24"/>
          <w:szCs w:val="24"/>
        </w:rPr>
      </w:pPr>
    </w:p>
    <w:p w:rsidR="001E79A4" w:rsidRPr="00826658" w:rsidRDefault="00C5796B" w:rsidP="00C02C25">
      <w:pPr>
        <w:jc w:val="both"/>
        <w:rPr>
          <w:rFonts w:ascii="Times New Roman" w:eastAsia="Times New Roman" w:hAnsi="Times New Roman" w:cs="Times New Roman"/>
          <w:b/>
          <w:sz w:val="24"/>
          <w:szCs w:val="24"/>
        </w:rPr>
      </w:pPr>
      <w:r w:rsidRPr="00826658">
        <w:rPr>
          <w:rFonts w:ascii="Times New Roman" w:eastAsia="Times New Roman" w:hAnsi="Times New Roman" w:cs="Times New Roman"/>
          <w:b/>
          <w:sz w:val="24"/>
          <w:szCs w:val="24"/>
        </w:rPr>
        <w:lastRenderedPageBreak/>
        <w:t>Research Methods</w:t>
      </w:r>
    </w:p>
    <w:p w:rsidR="00826658" w:rsidRDefault="00826658" w:rsidP="00C02C25">
      <w:pPr>
        <w:jc w:val="both"/>
        <w:rPr>
          <w:rFonts w:ascii="Times New Roman" w:eastAsia="Times New Roman" w:hAnsi="Times New Roman" w:cs="Times New Roman"/>
          <w:b/>
          <w:sz w:val="24"/>
          <w:szCs w:val="24"/>
        </w:rPr>
      </w:pPr>
      <w:r w:rsidRPr="00826658">
        <w:rPr>
          <w:rFonts w:ascii="Times New Roman" w:eastAsia="Times New Roman" w:hAnsi="Times New Roman" w:cs="Times New Roman"/>
          <w:b/>
          <w:sz w:val="24"/>
          <w:szCs w:val="24"/>
        </w:rPr>
        <w:t>Sample and sampling procedure</w:t>
      </w:r>
    </w:p>
    <w:p w:rsidR="00826658" w:rsidRPr="00826658" w:rsidRDefault="00826658" w:rsidP="00C02C25">
      <w:pPr>
        <w:spacing w:line="360" w:lineRule="auto"/>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 xml:space="preserve">In this study, 200 questionnaires have been distributed for data collection and five private universities have been selected from different regions of Dhaka City. These are North South University, BRAC University, East West University, United International University and </w:t>
      </w:r>
      <w:proofErr w:type="spellStart"/>
      <w:r w:rsidRPr="00826658">
        <w:rPr>
          <w:rFonts w:ascii="Times New Roman" w:eastAsia="Times New Roman" w:hAnsi="Times New Roman" w:cs="Times New Roman"/>
          <w:sz w:val="24"/>
          <w:szCs w:val="24"/>
        </w:rPr>
        <w:t>Ahsanullah</w:t>
      </w:r>
      <w:proofErr w:type="spellEnd"/>
      <w:r w:rsidRPr="00826658">
        <w:rPr>
          <w:rFonts w:ascii="Times New Roman" w:eastAsia="Times New Roman" w:hAnsi="Times New Roman" w:cs="Times New Roman"/>
          <w:sz w:val="24"/>
          <w:szCs w:val="24"/>
        </w:rPr>
        <w:t xml:space="preserve"> University of Science and Technology.</w:t>
      </w:r>
    </w:p>
    <w:p w:rsidR="001E79A4" w:rsidRPr="00826658" w:rsidRDefault="00C5796B" w:rsidP="00C02C25">
      <w:pPr>
        <w:spacing w:line="360" w:lineRule="auto"/>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 xml:space="preserve">A </w:t>
      </w:r>
      <w:r w:rsidRPr="00826658">
        <w:rPr>
          <w:rFonts w:ascii="Times New Roman" w:eastAsia="Times New Roman" w:hAnsi="Times New Roman" w:cs="Times New Roman"/>
          <w:i/>
          <w:sz w:val="24"/>
          <w:szCs w:val="24"/>
        </w:rPr>
        <w:t xml:space="preserve">proportionate random sampling </w:t>
      </w:r>
      <w:r w:rsidRPr="00826658">
        <w:rPr>
          <w:rFonts w:ascii="Times New Roman" w:eastAsia="Times New Roman" w:hAnsi="Times New Roman" w:cs="Times New Roman"/>
          <w:sz w:val="24"/>
          <w:szCs w:val="24"/>
        </w:rPr>
        <w:t>procedure was chosen in this study. This sampling method improves the representatives of the sample by reducing sampling error (Ch</w:t>
      </w:r>
      <w:r w:rsidR="00826658">
        <w:rPr>
          <w:rFonts w:ascii="Times New Roman" w:eastAsia="Times New Roman" w:hAnsi="Times New Roman" w:cs="Times New Roman"/>
          <w:sz w:val="24"/>
          <w:szCs w:val="24"/>
        </w:rPr>
        <w:t>ang et al, 2010). A total of 169</w:t>
      </w:r>
      <w:r w:rsidRPr="00826658">
        <w:rPr>
          <w:rFonts w:ascii="Times New Roman" w:eastAsia="Times New Roman" w:hAnsi="Times New Roman" w:cs="Times New Roman"/>
          <w:sz w:val="24"/>
          <w:szCs w:val="24"/>
        </w:rPr>
        <w:t xml:space="preserve"> samples were collected for this study through convenient approach and respondent ra</w:t>
      </w:r>
      <w:r w:rsidR="00826658">
        <w:rPr>
          <w:rFonts w:ascii="Times New Roman" w:eastAsia="Times New Roman" w:hAnsi="Times New Roman" w:cs="Times New Roman"/>
          <w:sz w:val="24"/>
          <w:szCs w:val="24"/>
        </w:rPr>
        <w:t>te is 85.00 percent. In total 16</w:t>
      </w:r>
      <w:r w:rsidRPr="00826658">
        <w:rPr>
          <w:rFonts w:ascii="Times New Roman" w:eastAsia="Times New Roman" w:hAnsi="Times New Roman" w:cs="Times New Roman"/>
          <w:sz w:val="24"/>
          <w:szCs w:val="24"/>
        </w:rPr>
        <w:t>9 questionnair</w:t>
      </w:r>
      <w:r w:rsidR="00826658">
        <w:rPr>
          <w:rFonts w:ascii="Times New Roman" w:eastAsia="Times New Roman" w:hAnsi="Times New Roman" w:cs="Times New Roman"/>
          <w:sz w:val="24"/>
          <w:szCs w:val="24"/>
        </w:rPr>
        <w:t>es, 16</w:t>
      </w:r>
      <w:r w:rsidRPr="00826658">
        <w:rPr>
          <w:rFonts w:ascii="Times New Roman" w:eastAsia="Times New Roman" w:hAnsi="Times New Roman" w:cs="Times New Roman"/>
          <w:sz w:val="24"/>
          <w:szCs w:val="24"/>
        </w:rPr>
        <w:t>7 found useable. Therefore, t</w:t>
      </w:r>
      <w:r w:rsidR="00826658">
        <w:rPr>
          <w:rFonts w:ascii="Times New Roman" w:eastAsia="Times New Roman" w:hAnsi="Times New Roman" w:cs="Times New Roman"/>
          <w:sz w:val="24"/>
          <w:szCs w:val="24"/>
        </w:rPr>
        <w:t>otal sample for this study is 16</w:t>
      </w:r>
      <w:r w:rsidRPr="00826658">
        <w:rPr>
          <w:rFonts w:ascii="Times New Roman" w:eastAsia="Times New Roman" w:hAnsi="Times New Roman" w:cs="Times New Roman"/>
          <w:sz w:val="24"/>
          <w:szCs w:val="24"/>
        </w:rPr>
        <w:t>7. The respondents in this study are undergraduate students. The proportionate sampling technique has been used to minimize the sampling bias. To determine the proportionate sample size for each university with the target sample size</w:t>
      </w:r>
      <w:r w:rsidR="00826658">
        <w:rPr>
          <w:rFonts w:ascii="Times New Roman" w:eastAsia="Times New Roman" w:hAnsi="Times New Roman" w:cs="Times New Roman"/>
          <w:sz w:val="24"/>
          <w:szCs w:val="24"/>
        </w:rPr>
        <w:t xml:space="preserve"> 200</w:t>
      </w:r>
      <w:r w:rsidRPr="00826658">
        <w:rPr>
          <w:rFonts w:ascii="Times New Roman" w:eastAsia="Times New Roman" w:hAnsi="Times New Roman" w:cs="Times New Roman"/>
          <w:sz w:val="24"/>
          <w:szCs w:val="24"/>
        </w:rPr>
        <w:t>, the number of elements for each university was divided by the total elements and then multiplied by target sample size.</w:t>
      </w:r>
    </w:p>
    <w:p w:rsidR="001E79A4" w:rsidRPr="00826658" w:rsidRDefault="00C5796B" w:rsidP="00C02C25">
      <w:pPr>
        <w:jc w:val="both"/>
        <w:rPr>
          <w:rFonts w:ascii="Times New Roman" w:eastAsia="Times New Roman" w:hAnsi="Times New Roman" w:cs="Times New Roman"/>
          <w:sz w:val="24"/>
          <w:szCs w:val="24"/>
        </w:rPr>
      </w:pPr>
      <w:r w:rsidRPr="00826658">
        <w:rPr>
          <w:rFonts w:ascii="Times New Roman" w:eastAsia="Times New Roman" w:hAnsi="Times New Roman" w:cs="Times New Roman"/>
          <w:b/>
          <w:sz w:val="24"/>
          <w:szCs w:val="24"/>
        </w:rPr>
        <w:t>Table 1</w:t>
      </w:r>
      <w:r w:rsidRPr="00826658">
        <w:rPr>
          <w:rFonts w:ascii="Times New Roman" w:eastAsia="Times New Roman" w:hAnsi="Times New Roman" w:cs="Times New Roman"/>
          <w:sz w:val="24"/>
          <w:szCs w:val="24"/>
        </w:rPr>
        <w:t>: Population Frame and Sample Size</w:t>
      </w:r>
    </w:p>
    <w:tbl>
      <w:tblPr>
        <w:tblW w:w="0" w:type="auto"/>
        <w:tblInd w:w="98" w:type="dxa"/>
        <w:tblCellMar>
          <w:left w:w="10" w:type="dxa"/>
          <w:right w:w="10" w:type="dxa"/>
        </w:tblCellMar>
        <w:tblLook w:val="0000" w:firstRow="0" w:lastRow="0" w:firstColumn="0" w:lastColumn="0" w:noHBand="0" w:noVBand="0"/>
      </w:tblPr>
      <w:tblGrid>
        <w:gridCol w:w="4553"/>
        <w:gridCol w:w="2207"/>
        <w:gridCol w:w="1980"/>
      </w:tblGrid>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Default="00C5796B" w:rsidP="00C02C25">
            <w:pPr>
              <w:spacing w:after="0" w:line="240" w:lineRule="auto"/>
              <w:jc w:val="both"/>
            </w:pPr>
            <w:r>
              <w:rPr>
                <w:rFonts w:ascii="Times New Roman" w:eastAsia="Times New Roman" w:hAnsi="Times New Roman" w:cs="Times New Roman"/>
                <w:b/>
                <w:sz w:val="26"/>
              </w:rPr>
              <w:t>Institution</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Default="00C5796B" w:rsidP="00C02C25">
            <w:pPr>
              <w:spacing w:after="0" w:line="240" w:lineRule="auto"/>
              <w:jc w:val="both"/>
            </w:pPr>
            <w:r>
              <w:rPr>
                <w:rFonts w:ascii="Times New Roman" w:eastAsia="Times New Roman" w:hAnsi="Times New Roman" w:cs="Times New Roman"/>
                <w:b/>
                <w:sz w:val="26"/>
              </w:rPr>
              <w:t>Population</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Default="00C5796B" w:rsidP="00C02C25">
            <w:pPr>
              <w:spacing w:after="0" w:line="240" w:lineRule="auto"/>
              <w:jc w:val="both"/>
            </w:pPr>
            <w:r>
              <w:rPr>
                <w:rFonts w:ascii="Times New Roman" w:eastAsia="Times New Roman" w:hAnsi="Times New Roman" w:cs="Times New Roman"/>
                <w:b/>
                <w:sz w:val="26"/>
              </w:rPr>
              <w:t>Sample Size</w:t>
            </w:r>
          </w:p>
        </w:tc>
      </w:tr>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C5796B" w:rsidP="00C02C25">
            <w:pPr>
              <w:spacing w:after="0" w:line="240" w:lineRule="auto"/>
              <w:jc w:val="both"/>
              <w:rPr>
                <w:rFonts w:ascii="Times New Roman" w:hAnsi="Times New Roman" w:cs="Times New Roman"/>
                <w:sz w:val="20"/>
                <w:szCs w:val="20"/>
              </w:rPr>
            </w:pPr>
            <w:r w:rsidRPr="00826658">
              <w:rPr>
                <w:rFonts w:ascii="Times New Roman" w:eastAsia="Times New Roman" w:hAnsi="Times New Roman" w:cs="Times New Roman"/>
                <w:sz w:val="20"/>
                <w:szCs w:val="20"/>
              </w:rPr>
              <w:t>North South University</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21,000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71</w:t>
            </w:r>
          </w:p>
        </w:tc>
      </w:tr>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C5796B" w:rsidP="00C02C25">
            <w:pPr>
              <w:spacing w:after="0" w:line="240" w:lineRule="auto"/>
              <w:jc w:val="both"/>
              <w:rPr>
                <w:rFonts w:ascii="Times New Roman" w:hAnsi="Times New Roman" w:cs="Times New Roman"/>
                <w:sz w:val="20"/>
                <w:szCs w:val="20"/>
              </w:rPr>
            </w:pPr>
            <w:r w:rsidRPr="00826658">
              <w:rPr>
                <w:rFonts w:ascii="Times New Roman" w:eastAsia="Times New Roman" w:hAnsi="Times New Roman" w:cs="Times New Roman"/>
                <w:sz w:val="20"/>
                <w:szCs w:val="20"/>
              </w:rPr>
              <w:t>BRAC University</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14,000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48</w:t>
            </w:r>
          </w:p>
        </w:tc>
      </w:tr>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C5796B" w:rsidP="00C02C25">
            <w:pPr>
              <w:spacing w:after="0" w:line="240" w:lineRule="auto"/>
              <w:jc w:val="both"/>
              <w:rPr>
                <w:rFonts w:ascii="Times New Roman" w:hAnsi="Times New Roman" w:cs="Times New Roman"/>
                <w:sz w:val="20"/>
                <w:szCs w:val="20"/>
              </w:rPr>
            </w:pPr>
            <w:r w:rsidRPr="00826658">
              <w:rPr>
                <w:rFonts w:ascii="Times New Roman" w:eastAsia="Times New Roman" w:hAnsi="Times New Roman" w:cs="Times New Roman"/>
                <w:sz w:val="20"/>
                <w:szCs w:val="20"/>
              </w:rPr>
              <w:t>East West University</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11,000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37</w:t>
            </w:r>
          </w:p>
        </w:tc>
      </w:tr>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C5796B" w:rsidP="00C02C25">
            <w:pPr>
              <w:spacing w:after="0" w:line="240" w:lineRule="auto"/>
              <w:jc w:val="both"/>
              <w:rPr>
                <w:rFonts w:ascii="Times New Roman" w:hAnsi="Times New Roman" w:cs="Times New Roman"/>
                <w:sz w:val="20"/>
                <w:szCs w:val="20"/>
              </w:rPr>
            </w:pPr>
            <w:proofErr w:type="spellStart"/>
            <w:r w:rsidRPr="00826658">
              <w:rPr>
                <w:rFonts w:ascii="Times New Roman" w:eastAsia="Times New Roman" w:hAnsi="Times New Roman" w:cs="Times New Roman"/>
                <w:sz w:val="20"/>
                <w:szCs w:val="20"/>
              </w:rPr>
              <w:t>Ahsanullah</w:t>
            </w:r>
            <w:proofErr w:type="spellEnd"/>
            <w:r w:rsidRPr="00826658">
              <w:rPr>
                <w:rFonts w:ascii="Times New Roman" w:eastAsia="Times New Roman" w:hAnsi="Times New Roman" w:cs="Times New Roman"/>
                <w:sz w:val="20"/>
                <w:szCs w:val="20"/>
              </w:rPr>
              <w:t xml:space="preserve"> University of Science and Engineering</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7,000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24</w:t>
            </w:r>
          </w:p>
        </w:tc>
      </w:tr>
      <w:tr w:rsidR="001E79A4" w:rsidTr="00826658">
        <w:trPr>
          <w:trHeight w:val="1"/>
        </w:trPr>
        <w:tc>
          <w:tcPr>
            <w:tcW w:w="45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C5796B" w:rsidP="00C02C25">
            <w:pPr>
              <w:spacing w:after="0" w:line="240" w:lineRule="auto"/>
              <w:jc w:val="both"/>
              <w:rPr>
                <w:rFonts w:ascii="Times New Roman" w:hAnsi="Times New Roman" w:cs="Times New Roman"/>
                <w:sz w:val="20"/>
                <w:szCs w:val="20"/>
              </w:rPr>
            </w:pPr>
            <w:r w:rsidRPr="00826658">
              <w:rPr>
                <w:rFonts w:ascii="Times New Roman" w:eastAsia="Times New Roman" w:hAnsi="Times New Roman" w:cs="Times New Roman"/>
                <w:sz w:val="20"/>
                <w:szCs w:val="20"/>
              </w:rPr>
              <w:t>United International University</w:t>
            </w:r>
          </w:p>
        </w:tc>
        <w:tc>
          <w:tcPr>
            <w:tcW w:w="2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6,000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826658" w:rsidRDefault="00826658" w:rsidP="00C02C25">
            <w:pPr>
              <w:spacing w:after="0" w:line="240" w:lineRule="auto"/>
              <w:jc w:val="both"/>
              <w:rPr>
                <w:rFonts w:ascii="Times New Roman" w:eastAsia="Calibri" w:hAnsi="Times New Roman" w:cs="Times New Roman"/>
                <w:sz w:val="20"/>
                <w:szCs w:val="20"/>
              </w:rPr>
            </w:pPr>
            <w:r w:rsidRPr="00826658">
              <w:rPr>
                <w:rFonts w:ascii="Times New Roman" w:eastAsia="Calibri" w:hAnsi="Times New Roman" w:cs="Times New Roman"/>
                <w:sz w:val="20"/>
                <w:szCs w:val="20"/>
              </w:rPr>
              <w:t>20</w:t>
            </w:r>
          </w:p>
        </w:tc>
      </w:tr>
    </w:tbl>
    <w:p w:rsidR="001E79A4" w:rsidRDefault="00C5796B" w:rsidP="00C02C25">
      <w:pPr>
        <w:jc w:val="both"/>
        <w:rPr>
          <w:rFonts w:ascii="Times New Roman" w:eastAsia="Times New Roman" w:hAnsi="Times New Roman" w:cs="Times New Roman"/>
          <w:sz w:val="26"/>
        </w:rPr>
      </w:pPr>
      <w:r w:rsidRPr="00826658">
        <w:rPr>
          <w:rFonts w:ascii="Times New Roman" w:eastAsia="Times New Roman" w:hAnsi="Times New Roman" w:cs="Times New Roman"/>
          <w:b/>
          <w:i/>
        </w:rPr>
        <w:t>Source:</w:t>
      </w:r>
      <w:r>
        <w:rPr>
          <w:rFonts w:ascii="Times New Roman" w:eastAsia="Times New Roman" w:hAnsi="Times New Roman" w:cs="Times New Roman"/>
          <w:sz w:val="26"/>
        </w:rPr>
        <w:t xml:space="preserve"> </w:t>
      </w:r>
      <w:r w:rsidR="00826658" w:rsidRPr="00826658">
        <w:rPr>
          <w:rFonts w:ascii="Times New Roman" w:eastAsia="Times New Roman" w:hAnsi="Times New Roman" w:cs="Times New Roman"/>
          <w:i/>
          <w:sz w:val="20"/>
          <w:szCs w:val="20"/>
        </w:rPr>
        <w:t>Registered Office of Each University (2019).</w:t>
      </w:r>
      <w:r w:rsidR="00826658">
        <w:rPr>
          <w:rFonts w:ascii="Times New Roman" w:eastAsia="Times New Roman" w:hAnsi="Times New Roman" w:cs="Times New Roman"/>
          <w:i/>
          <w:sz w:val="20"/>
          <w:szCs w:val="20"/>
        </w:rPr>
        <w:t xml:space="preserve">       </w:t>
      </w:r>
      <w:r w:rsidR="00826658" w:rsidRPr="00826658">
        <w:rPr>
          <w:rFonts w:ascii="Times New Roman" w:eastAsia="Times New Roman" w:hAnsi="Times New Roman" w:cs="Times New Roman"/>
          <w:sz w:val="20"/>
          <w:szCs w:val="20"/>
        </w:rPr>
        <w:t>Total</w:t>
      </w:r>
      <w:r w:rsidR="00826658">
        <w:rPr>
          <w:rFonts w:ascii="Times New Roman" w:eastAsia="Times New Roman" w:hAnsi="Times New Roman" w:cs="Times New Roman"/>
          <w:sz w:val="20"/>
          <w:szCs w:val="20"/>
        </w:rPr>
        <w:t xml:space="preserve"> = 59,000                     </w:t>
      </w:r>
      <w:proofErr w:type="gramStart"/>
      <w:r w:rsidR="00826658">
        <w:rPr>
          <w:rFonts w:ascii="Times New Roman" w:eastAsia="Times New Roman" w:hAnsi="Times New Roman" w:cs="Times New Roman"/>
          <w:sz w:val="20"/>
          <w:szCs w:val="20"/>
        </w:rPr>
        <w:t>Total  =</w:t>
      </w:r>
      <w:proofErr w:type="gramEnd"/>
      <w:r w:rsidR="00826658">
        <w:rPr>
          <w:rFonts w:ascii="Times New Roman" w:eastAsia="Times New Roman" w:hAnsi="Times New Roman" w:cs="Times New Roman"/>
          <w:sz w:val="20"/>
          <w:szCs w:val="20"/>
        </w:rPr>
        <w:t>200</w:t>
      </w:r>
    </w:p>
    <w:p w:rsidR="001E79A4" w:rsidRDefault="00C5796B" w:rsidP="00C02C25">
      <w:pPr>
        <w:jc w:val="both"/>
        <w:rPr>
          <w:rFonts w:ascii="Times New Roman" w:eastAsia="Times New Roman" w:hAnsi="Times New Roman" w:cs="Times New Roman"/>
          <w:b/>
          <w:sz w:val="24"/>
        </w:rPr>
      </w:pPr>
      <w:r>
        <w:rPr>
          <w:rFonts w:ascii="Times New Roman" w:eastAsia="Times New Roman" w:hAnsi="Times New Roman" w:cs="Times New Roman"/>
          <w:b/>
          <w:sz w:val="24"/>
        </w:rPr>
        <w:t>Instrument</w:t>
      </w:r>
    </w:p>
    <w:p w:rsidR="001E79A4" w:rsidRPr="00826658" w:rsidRDefault="00C5796B" w:rsidP="00C02C25">
      <w:pPr>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Service quality was measured using SERVQUAL consisting of 22 items represent five dimensions and student quality consisting of 5 items. These are as follows: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Tangibles: 5 items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Responsibility: 4 items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Reliability: 4 items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Empathy: 4 items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Assurance: 5 items</w:t>
      </w:r>
    </w:p>
    <w:p w:rsidR="001E79A4" w:rsidRPr="00826658" w:rsidRDefault="00C5796B" w:rsidP="00C02C25">
      <w:pPr>
        <w:numPr>
          <w:ilvl w:val="0"/>
          <w:numId w:val="6"/>
        </w:numPr>
        <w:spacing w:after="120" w:line="240" w:lineRule="auto"/>
        <w:ind w:left="720" w:hanging="360"/>
        <w:jc w:val="both"/>
        <w:rPr>
          <w:rFonts w:ascii="Times New Roman" w:eastAsia="Times New Roman" w:hAnsi="Times New Roman" w:cs="Times New Roman"/>
          <w:sz w:val="24"/>
          <w:szCs w:val="24"/>
        </w:rPr>
      </w:pPr>
      <w:r w:rsidRPr="00826658">
        <w:rPr>
          <w:rFonts w:ascii="Times New Roman" w:eastAsia="Times New Roman" w:hAnsi="Times New Roman" w:cs="Times New Roman"/>
          <w:sz w:val="24"/>
          <w:szCs w:val="24"/>
        </w:rPr>
        <w:t>Student quality: 5 items</w:t>
      </w:r>
    </w:p>
    <w:p w:rsidR="001E79A4" w:rsidRPr="005D4D14" w:rsidRDefault="00C5796B"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4"/>
          <w:szCs w:val="24"/>
        </w:rPr>
        <w:lastRenderedPageBreak/>
        <w:t>The independent variable “student quality” has been included as a part of service quality dimension to measure student satisfaction in this study and comprising 5 self-construct items base</w:t>
      </w:r>
      <w:r w:rsidR="00826658" w:rsidRPr="005D4D14">
        <w:rPr>
          <w:rFonts w:ascii="Times New Roman" w:eastAsia="Times New Roman" w:hAnsi="Times New Roman" w:cs="Times New Roman"/>
          <w:sz w:val="24"/>
          <w:szCs w:val="24"/>
        </w:rPr>
        <w:t>d on admission test, requires high GPA for</w:t>
      </w:r>
      <w:r w:rsidRPr="005D4D14">
        <w:rPr>
          <w:rFonts w:ascii="Times New Roman" w:eastAsia="Times New Roman" w:hAnsi="Times New Roman" w:cs="Times New Roman"/>
          <w:sz w:val="24"/>
          <w:szCs w:val="24"/>
        </w:rPr>
        <w:t xml:space="preserve"> admission,</w:t>
      </w:r>
      <w:r w:rsidR="00826658" w:rsidRPr="005D4D14">
        <w:rPr>
          <w:rFonts w:ascii="Times New Roman" w:eastAsia="Times New Roman" w:hAnsi="Times New Roman" w:cs="Times New Roman"/>
          <w:sz w:val="24"/>
          <w:szCs w:val="24"/>
        </w:rPr>
        <w:t xml:space="preserve"> difficulty of admission, attracts potential transfer of students, and English speaking ability is tested.</w:t>
      </w:r>
    </w:p>
    <w:p w:rsidR="001E79A4" w:rsidRPr="005D4D14" w:rsidRDefault="00C5796B"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4"/>
          <w:szCs w:val="24"/>
        </w:rPr>
        <w:t xml:space="preserve">All 27 items of the scale are perception-performance statements. The instrument does not include any expectation criteria, in contrast to the suggestions of other researchers </w:t>
      </w:r>
      <w:proofErr w:type="gramStart"/>
      <w:r w:rsidRPr="005D4D14">
        <w:rPr>
          <w:rFonts w:ascii="Times New Roman" w:eastAsia="Times New Roman" w:hAnsi="Times New Roman" w:cs="Times New Roman"/>
          <w:sz w:val="24"/>
          <w:szCs w:val="24"/>
        </w:rPr>
        <w:t xml:space="preserve">( </w:t>
      </w:r>
      <w:proofErr w:type="spellStart"/>
      <w:r w:rsidRPr="005D4D14">
        <w:rPr>
          <w:rFonts w:ascii="Times New Roman" w:eastAsia="Times New Roman" w:hAnsi="Times New Roman" w:cs="Times New Roman"/>
          <w:sz w:val="24"/>
          <w:szCs w:val="24"/>
        </w:rPr>
        <w:t>Parasuraman</w:t>
      </w:r>
      <w:proofErr w:type="spellEnd"/>
      <w:proofErr w:type="gramEnd"/>
      <w:r w:rsidRPr="005D4D14">
        <w:rPr>
          <w:rFonts w:ascii="Times New Roman" w:eastAsia="Times New Roman" w:hAnsi="Times New Roman" w:cs="Times New Roman"/>
          <w:sz w:val="24"/>
          <w:szCs w:val="24"/>
        </w:rPr>
        <w:t xml:space="preserve"> </w:t>
      </w:r>
      <w:r w:rsidRPr="005D4D14">
        <w:rPr>
          <w:rFonts w:ascii="Times New Roman" w:eastAsia="Times New Roman" w:hAnsi="Times New Roman" w:cs="Times New Roman"/>
          <w:i/>
          <w:sz w:val="24"/>
          <w:szCs w:val="24"/>
        </w:rPr>
        <w:t>et al.,</w:t>
      </w:r>
      <w:r w:rsidRPr="005D4D14">
        <w:rPr>
          <w:rFonts w:ascii="Times New Roman" w:eastAsia="Times New Roman" w:hAnsi="Times New Roman" w:cs="Times New Roman"/>
          <w:sz w:val="24"/>
          <w:szCs w:val="24"/>
        </w:rPr>
        <w:t xml:space="preserve"> 1988; Carman, 1990). In support of the use of perception-performance measurements, Cronin and Taylor (1992) suggested that such measurements are a better indicator of overall service quality than expectation-performance measurements</w:t>
      </w:r>
      <w:proofErr w:type="gramStart"/>
      <w:r w:rsidRPr="005D4D14">
        <w:rPr>
          <w:rFonts w:ascii="Times New Roman" w:eastAsia="Times New Roman" w:hAnsi="Times New Roman" w:cs="Times New Roman"/>
          <w:sz w:val="24"/>
          <w:szCs w:val="24"/>
        </w:rPr>
        <w:t>..</w:t>
      </w:r>
      <w:proofErr w:type="gramEnd"/>
      <w:r w:rsidRPr="005D4D14">
        <w:rPr>
          <w:rFonts w:ascii="Times New Roman" w:eastAsia="Times New Roman" w:hAnsi="Times New Roman" w:cs="Times New Roman"/>
          <w:sz w:val="24"/>
          <w:szCs w:val="24"/>
        </w:rPr>
        <w:t xml:space="preserve"> In addition, </w:t>
      </w:r>
      <w:proofErr w:type="spellStart"/>
      <w:r w:rsidRPr="005D4D14">
        <w:rPr>
          <w:rFonts w:ascii="Times New Roman" w:eastAsia="Times New Roman" w:hAnsi="Times New Roman" w:cs="Times New Roman"/>
          <w:sz w:val="24"/>
          <w:szCs w:val="24"/>
        </w:rPr>
        <w:t>Boulding</w:t>
      </w:r>
      <w:proofErr w:type="spellEnd"/>
      <w:r w:rsidRPr="005D4D14">
        <w:rPr>
          <w:rFonts w:ascii="Times New Roman" w:eastAsia="Times New Roman" w:hAnsi="Times New Roman" w:cs="Times New Roman"/>
          <w:sz w:val="24"/>
          <w:szCs w:val="24"/>
        </w:rPr>
        <w:t xml:space="preserve"> et al. (1993) found that only perceptions of the service quality influence overall service quality. Respondents were instructed to indicate the extent of their agreement with each item using a five-point scale </w:t>
      </w:r>
      <w:proofErr w:type="spellStart"/>
      <w:r w:rsidRPr="005D4D14">
        <w:rPr>
          <w:rFonts w:ascii="Times New Roman" w:eastAsia="Times New Roman" w:hAnsi="Times New Roman" w:cs="Times New Roman"/>
          <w:sz w:val="24"/>
          <w:szCs w:val="24"/>
        </w:rPr>
        <w:t>rangingfrom</w:t>
      </w:r>
      <w:proofErr w:type="spellEnd"/>
      <w:r w:rsidRPr="005D4D14">
        <w:rPr>
          <w:rFonts w:ascii="Times New Roman" w:eastAsia="Times New Roman" w:hAnsi="Times New Roman" w:cs="Times New Roman"/>
          <w:sz w:val="24"/>
          <w:szCs w:val="24"/>
        </w:rPr>
        <w:t xml:space="preserve"> “strongly agree” (1) to “strongly disagree” (5). </w:t>
      </w:r>
      <w:proofErr w:type="spellStart"/>
      <w:r w:rsidRPr="005D4D14">
        <w:rPr>
          <w:rFonts w:ascii="Times New Roman" w:eastAsia="Times New Roman" w:hAnsi="Times New Roman" w:cs="Times New Roman"/>
          <w:sz w:val="24"/>
          <w:szCs w:val="24"/>
        </w:rPr>
        <w:t>Fornell</w:t>
      </w:r>
      <w:proofErr w:type="spellEnd"/>
      <w:r w:rsidRPr="005D4D14">
        <w:rPr>
          <w:rFonts w:ascii="Times New Roman" w:eastAsia="Times New Roman" w:hAnsi="Times New Roman" w:cs="Times New Roman"/>
          <w:sz w:val="24"/>
          <w:szCs w:val="24"/>
        </w:rPr>
        <w:t xml:space="preserve"> </w:t>
      </w:r>
      <w:r w:rsidRPr="005D4D14">
        <w:rPr>
          <w:rFonts w:ascii="Times New Roman" w:eastAsia="Times New Roman" w:hAnsi="Times New Roman" w:cs="Times New Roman"/>
          <w:i/>
          <w:sz w:val="24"/>
          <w:szCs w:val="24"/>
        </w:rPr>
        <w:t xml:space="preserve">et al. (1996) </w:t>
      </w:r>
      <w:r w:rsidRPr="005D4D14">
        <w:rPr>
          <w:rFonts w:ascii="Times New Roman" w:eastAsia="Times New Roman" w:hAnsi="Times New Roman" w:cs="Times New Roman"/>
          <w:sz w:val="24"/>
          <w:szCs w:val="24"/>
        </w:rPr>
        <w:t>used 15 items</w:t>
      </w:r>
      <w:r w:rsidRPr="005D4D14">
        <w:rPr>
          <w:rFonts w:ascii="Times New Roman" w:eastAsia="Times New Roman" w:hAnsi="Times New Roman" w:cs="Times New Roman"/>
          <w:i/>
          <w:sz w:val="24"/>
          <w:szCs w:val="24"/>
        </w:rPr>
        <w:t xml:space="preserve"> </w:t>
      </w:r>
      <w:r w:rsidRPr="005D4D14">
        <w:rPr>
          <w:rFonts w:ascii="Times New Roman" w:eastAsia="Times New Roman" w:hAnsi="Times New Roman" w:cs="Times New Roman"/>
          <w:sz w:val="24"/>
          <w:szCs w:val="24"/>
        </w:rPr>
        <w:t xml:space="preserve">under six dimensions of customer satisfaction. In this study, total 10 items have been adopted from </w:t>
      </w:r>
      <w:proofErr w:type="spellStart"/>
      <w:r w:rsidRPr="005D4D14">
        <w:rPr>
          <w:rFonts w:ascii="Times New Roman" w:eastAsia="Times New Roman" w:hAnsi="Times New Roman" w:cs="Times New Roman"/>
          <w:sz w:val="24"/>
          <w:szCs w:val="24"/>
        </w:rPr>
        <w:t>Fornell</w:t>
      </w:r>
      <w:proofErr w:type="spellEnd"/>
      <w:r w:rsidRPr="005D4D14">
        <w:rPr>
          <w:rFonts w:ascii="Times New Roman" w:eastAsia="Times New Roman" w:hAnsi="Times New Roman" w:cs="Times New Roman"/>
          <w:sz w:val="24"/>
          <w:szCs w:val="24"/>
        </w:rPr>
        <w:t xml:space="preserve"> et al. (1996) to measure the student satisfaction.</w:t>
      </w:r>
      <w:r w:rsidR="00826658" w:rsidRPr="005D4D14">
        <w:rPr>
          <w:rFonts w:ascii="Times New Roman" w:eastAsia="Times New Roman" w:hAnsi="Times New Roman" w:cs="Times New Roman"/>
          <w:sz w:val="24"/>
          <w:szCs w:val="24"/>
        </w:rPr>
        <w:t xml:space="preserve"> Institutional image variable is measured through six items and these are adopted from Turkey </w:t>
      </w:r>
      <w:proofErr w:type="spellStart"/>
      <w:r w:rsidR="00826658" w:rsidRPr="005D4D14">
        <w:rPr>
          <w:rFonts w:ascii="Times New Roman" w:eastAsia="Times New Roman" w:hAnsi="Times New Roman" w:cs="Times New Roman"/>
          <w:sz w:val="24"/>
          <w:szCs w:val="24"/>
        </w:rPr>
        <w:t>ilmaz</w:t>
      </w:r>
      <w:proofErr w:type="spellEnd"/>
      <w:r w:rsidR="00826658" w:rsidRPr="005D4D14">
        <w:rPr>
          <w:rFonts w:ascii="Times New Roman" w:eastAsia="Times New Roman" w:hAnsi="Times New Roman" w:cs="Times New Roman"/>
          <w:sz w:val="24"/>
          <w:szCs w:val="24"/>
        </w:rPr>
        <w:t xml:space="preserve"> and </w:t>
      </w:r>
      <w:proofErr w:type="spellStart"/>
      <w:r w:rsidR="00826658" w:rsidRPr="005D4D14">
        <w:rPr>
          <w:rFonts w:ascii="Times New Roman" w:eastAsia="Times New Roman" w:hAnsi="Times New Roman" w:cs="Times New Roman"/>
          <w:sz w:val="24"/>
          <w:szCs w:val="24"/>
        </w:rPr>
        <w:t>Ozkan</w:t>
      </w:r>
      <w:proofErr w:type="spellEnd"/>
      <w:r w:rsidR="00826658" w:rsidRPr="005D4D14">
        <w:rPr>
          <w:rFonts w:ascii="Times New Roman" w:eastAsia="Times New Roman" w:hAnsi="Times New Roman" w:cs="Times New Roman"/>
          <w:sz w:val="24"/>
          <w:szCs w:val="24"/>
        </w:rPr>
        <w:t xml:space="preserve"> (2007).</w:t>
      </w:r>
    </w:p>
    <w:p w:rsidR="00826658" w:rsidRDefault="00C5796B" w:rsidP="00C02C25">
      <w:pPr>
        <w:tabs>
          <w:tab w:val="left" w:pos="4005"/>
        </w:tabs>
        <w:jc w:val="both"/>
        <w:rPr>
          <w:rFonts w:ascii="Times New Roman" w:eastAsia="Times New Roman" w:hAnsi="Times New Roman" w:cs="Times New Roman"/>
          <w:b/>
          <w:sz w:val="24"/>
        </w:rPr>
      </w:pPr>
      <w:r>
        <w:rPr>
          <w:rFonts w:ascii="Times New Roman" w:eastAsia="Times New Roman" w:hAnsi="Times New Roman" w:cs="Times New Roman"/>
          <w:b/>
          <w:sz w:val="24"/>
        </w:rPr>
        <w:t>Internal Consistency</w:t>
      </w:r>
    </w:p>
    <w:p w:rsidR="005D4D14" w:rsidRPr="005D4D14" w:rsidRDefault="005D4D14" w:rsidP="009E4B04">
      <w:pPr>
        <w:tabs>
          <w:tab w:val="left" w:pos="4005"/>
        </w:tabs>
        <w:spacing w:line="360" w:lineRule="auto"/>
        <w:jc w:val="both"/>
        <w:rPr>
          <w:rFonts w:ascii="Times New Roman" w:eastAsia="Times New Roman" w:hAnsi="Times New Roman" w:cs="Times New Roman"/>
          <w:sz w:val="28"/>
        </w:rPr>
      </w:pPr>
      <w:r w:rsidRPr="005D4D14">
        <w:rPr>
          <w:rFonts w:ascii="Times New Roman" w:eastAsia="Times New Roman" w:hAnsi="Times New Roman" w:cs="Times New Roman"/>
          <w:sz w:val="24"/>
        </w:rPr>
        <w:t xml:space="preserve">The </w:t>
      </w:r>
      <w:proofErr w:type="spellStart"/>
      <w:r w:rsidRPr="005D4D14">
        <w:rPr>
          <w:rFonts w:ascii="Times New Roman" w:eastAsia="Times New Roman" w:hAnsi="Times New Roman" w:cs="Times New Roman"/>
          <w:sz w:val="24"/>
        </w:rPr>
        <w:t>Cronbach’salpha</w:t>
      </w:r>
      <w:proofErr w:type="spellEnd"/>
      <w:r w:rsidRPr="005D4D14">
        <w:rPr>
          <w:rFonts w:ascii="Times New Roman" w:eastAsia="Times New Roman" w:hAnsi="Times New Roman" w:cs="Times New Roman"/>
          <w:sz w:val="24"/>
        </w:rPr>
        <w:t xml:space="preserve"> was used to ensure the inner consistency of </w:t>
      </w:r>
      <w:proofErr w:type="spellStart"/>
      <w:r w:rsidRPr="005D4D14">
        <w:rPr>
          <w:rFonts w:ascii="Times New Roman" w:eastAsia="Times New Roman" w:hAnsi="Times New Roman" w:cs="Times New Roman"/>
          <w:sz w:val="24"/>
        </w:rPr>
        <w:t>partcipants</w:t>
      </w:r>
      <w:proofErr w:type="spellEnd"/>
      <w:r w:rsidRPr="005D4D14">
        <w:rPr>
          <w:rFonts w:ascii="Times New Roman" w:eastAsia="Times New Roman" w:hAnsi="Times New Roman" w:cs="Times New Roman"/>
          <w:sz w:val="24"/>
        </w:rPr>
        <w:t xml:space="preserve">’ reactions to the all items in an </w:t>
      </w:r>
      <w:proofErr w:type="spellStart"/>
      <w:r w:rsidRPr="005D4D14">
        <w:rPr>
          <w:rFonts w:ascii="Times New Roman" w:eastAsia="Times New Roman" w:hAnsi="Times New Roman" w:cs="Times New Roman"/>
          <w:sz w:val="24"/>
        </w:rPr>
        <w:t>insstrument</w:t>
      </w:r>
      <w:proofErr w:type="spellEnd"/>
      <w:r w:rsidRPr="005D4D14">
        <w:rPr>
          <w:rFonts w:ascii="Times New Roman" w:eastAsia="Times New Roman" w:hAnsi="Times New Roman" w:cs="Times New Roman"/>
          <w:sz w:val="24"/>
        </w:rPr>
        <w:t xml:space="preserve"> (</w:t>
      </w:r>
      <w:proofErr w:type="spellStart"/>
      <w:r w:rsidRPr="005D4D14">
        <w:rPr>
          <w:rFonts w:ascii="Times New Roman" w:eastAsia="Times New Roman" w:hAnsi="Times New Roman" w:cs="Times New Roman"/>
          <w:sz w:val="24"/>
        </w:rPr>
        <w:t>Sekaran</w:t>
      </w:r>
      <w:proofErr w:type="spellEnd"/>
      <w:r w:rsidRPr="005D4D14">
        <w:rPr>
          <w:rFonts w:ascii="Times New Roman" w:eastAsia="Times New Roman" w:hAnsi="Times New Roman" w:cs="Times New Roman"/>
          <w:sz w:val="24"/>
        </w:rPr>
        <w:t xml:space="preserve">, 2013). Hair et al. (2010) recommended that the lower value of </w:t>
      </w:r>
      <w:proofErr w:type="spellStart"/>
      <w:r w:rsidRPr="005D4D14">
        <w:rPr>
          <w:rFonts w:ascii="Times New Roman" w:eastAsia="Times New Roman" w:hAnsi="Times New Roman" w:cs="Times New Roman"/>
          <w:sz w:val="24"/>
        </w:rPr>
        <w:t>Cronbach’s</w:t>
      </w:r>
      <w:proofErr w:type="spellEnd"/>
      <w:r w:rsidRPr="005D4D14">
        <w:rPr>
          <w:rFonts w:ascii="Times New Roman" w:eastAsia="Times New Roman" w:hAnsi="Times New Roman" w:cs="Times New Roman"/>
          <w:sz w:val="24"/>
        </w:rPr>
        <w:t xml:space="preserve"> alpha is 0.70 and it can be </w:t>
      </w:r>
      <w:proofErr w:type="spellStart"/>
      <w:r w:rsidRPr="005D4D14">
        <w:rPr>
          <w:rFonts w:ascii="Times New Roman" w:eastAsia="Times New Roman" w:hAnsi="Times New Roman" w:cs="Times New Roman"/>
          <w:sz w:val="24"/>
        </w:rPr>
        <w:t>reducedto</w:t>
      </w:r>
      <w:proofErr w:type="spellEnd"/>
      <w:r w:rsidRPr="005D4D14">
        <w:rPr>
          <w:rFonts w:ascii="Times New Roman" w:eastAsia="Times New Roman" w:hAnsi="Times New Roman" w:cs="Times New Roman"/>
          <w:sz w:val="24"/>
        </w:rPr>
        <w:t xml:space="preserve"> 0.60 for exploratory research. The current study found </w:t>
      </w:r>
      <w:proofErr w:type="spellStart"/>
      <w:r w:rsidRPr="005D4D14">
        <w:rPr>
          <w:rFonts w:ascii="Times New Roman" w:eastAsia="Times New Roman" w:hAnsi="Times New Roman" w:cs="Times New Roman"/>
          <w:sz w:val="24"/>
        </w:rPr>
        <w:t>Cronbach’s</w:t>
      </w:r>
      <w:proofErr w:type="spellEnd"/>
      <w:r w:rsidRPr="005D4D14">
        <w:rPr>
          <w:rFonts w:ascii="Times New Roman" w:eastAsia="Times New Roman" w:hAnsi="Times New Roman" w:cs="Times New Roman"/>
          <w:sz w:val="24"/>
        </w:rPr>
        <w:t xml:space="preserve"> alpha value of 0.64 to 0.76. Thus, it is reflected the internal consistency of instrument.</w:t>
      </w:r>
    </w:p>
    <w:p w:rsidR="001E79A4" w:rsidRDefault="00C5796B" w:rsidP="00C02C25">
      <w:pPr>
        <w:jc w:val="both"/>
        <w:rPr>
          <w:rFonts w:ascii="Times New Roman" w:eastAsia="Times New Roman" w:hAnsi="Times New Roman" w:cs="Times New Roman"/>
          <w:b/>
          <w:sz w:val="28"/>
        </w:rPr>
      </w:pPr>
      <w:r>
        <w:rPr>
          <w:rFonts w:ascii="Times New Roman" w:eastAsia="Times New Roman" w:hAnsi="Times New Roman" w:cs="Times New Roman"/>
          <w:b/>
          <w:sz w:val="28"/>
        </w:rPr>
        <w:t>Results &amp; Discussion</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4"/>
          <w:szCs w:val="24"/>
        </w:rPr>
        <w:t xml:space="preserve">Table 2 shows that 83.2 percent (139) was male respondents and 16.8 percent (27) was female respondents. Table 3 depicts that the highest mean (4.1387) is associated with image of the institution and the lowest mean (3.5476) is associated with service quality </w:t>
      </w:r>
      <w:proofErr w:type="gramStart"/>
      <w:r w:rsidRPr="005D4D14">
        <w:rPr>
          <w:rFonts w:ascii="Times New Roman" w:eastAsia="Times New Roman" w:hAnsi="Times New Roman" w:cs="Times New Roman"/>
          <w:sz w:val="24"/>
          <w:szCs w:val="24"/>
        </w:rPr>
        <w:t>variable .</w:t>
      </w:r>
      <w:proofErr w:type="gramEnd"/>
      <w:r w:rsidRPr="005D4D14">
        <w:rPr>
          <w:rFonts w:ascii="Times New Roman" w:eastAsia="Times New Roman" w:hAnsi="Times New Roman" w:cs="Times New Roman"/>
          <w:sz w:val="24"/>
          <w:szCs w:val="24"/>
        </w:rPr>
        <w:t xml:space="preserve"> The highest mean is signifying that perception of respondents is good about image of the private </w:t>
      </w:r>
      <w:proofErr w:type="spellStart"/>
      <w:r w:rsidRPr="005D4D14">
        <w:rPr>
          <w:rFonts w:ascii="Times New Roman" w:eastAsia="Times New Roman" w:hAnsi="Times New Roman" w:cs="Times New Roman"/>
          <w:sz w:val="24"/>
          <w:szCs w:val="24"/>
        </w:rPr>
        <w:t>niversities</w:t>
      </w:r>
      <w:proofErr w:type="spellEnd"/>
      <w:r w:rsidRPr="005D4D14">
        <w:rPr>
          <w:rFonts w:ascii="Times New Roman" w:eastAsia="Times New Roman" w:hAnsi="Times New Roman" w:cs="Times New Roman"/>
          <w:sz w:val="24"/>
          <w:szCs w:val="24"/>
        </w:rPr>
        <w:t xml:space="preserve"> and the lowest mean is indicating that perception of students is poor in term of service quality of education. Moreover, this study ensured normality through </w:t>
      </w:r>
      <w:proofErr w:type="spellStart"/>
      <w:r w:rsidRPr="005D4D14">
        <w:rPr>
          <w:rFonts w:ascii="Times New Roman" w:eastAsia="Times New Roman" w:hAnsi="Times New Roman" w:cs="Times New Roman"/>
          <w:sz w:val="24"/>
          <w:szCs w:val="24"/>
        </w:rPr>
        <w:t>skewness</w:t>
      </w:r>
      <w:proofErr w:type="spellEnd"/>
      <w:r w:rsidRPr="005D4D14">
        <w:rPr>
          <w:rFonts w:ascii="Times New Roman" w:eastAsia="Times New Roman" w:hAnsi="Times New Roman" w:cs="Times New Roman"/>
          <w:sz w:val="24"/>
          <w:szCs w:val="24"/>
        </w:rPr>
        <w:t xml:space="preserve"> and </w:t>
      </w:r>
      <w:proofErr w:type="spellStart"/>
      <w:r w:rsidRPr="005D4D14">
        <w:rPr>
          <w:rFonts w:ascii="Times New Roman" w:eastAsia="Times New Roman" w:hAnsi="Times New Roman" w:cs="Times New Roman"/>
          <w:sz w:val="24"/>
          <w:szCs w:val="24"/>
        </w:rPr>
        <w:t>kurtosisvalue</w:t>
      </w:r>
      <w:proofErr w:type="spellEnd"/>
      <w:r w:rsidRPr="005D4D14">
        <w:rPr>
          <w:rFonts w:ascii="Times New Roman" w:eastAsia="Times New Roman" w:hAnsi="Times New Roman" w:cs="Times New Roman"/>
          <w:sz w:val="24"/>
          <w:szCs w:val="24"/>
        </w:rPr>
        <w:t xml:space="preserve"> in Table 3</w:t>
      </w:r>
      <w:r>
        <w:rPr>
          <w:rFonts w:ascii="Times New Roman" w:eastAsia="Times New Roman" w:hAnsi="Times New Roman" w:cs="Times New Roman"/>
          <w:sz w:val="24"/>
          <w:szCs w:val="24"/>
        </w:rPr>
        <w:t>.</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b/>
          <w:sz w:val="24"/>
          <w:szCs w:val="24"/>
        </w:rPr>
        <w:lastRenderedPageBreak/>
        <w:t>Table 2:</w:t>
      </w:r>
      <w:r>
        <w:rPr>
          <w:rFonts w:ascii="Times New Roman" w:eastAsia="Times New Roman" w:hAnsi="Times New Roman" w:cs="Times New Roman"/>
          <w:sz w:val="24"/>
          <w:szCs w:val="24"/>
        </w:rPr>
        <w:t xml:space="preserve"> Frequency Table</w:t>
      </w:r>
    </w:p>
    <w:tbl>
      <w:tblPr>
        <w:tblStyle w:val="TableGrid"/>
        <w:tblW w:w="0" w:type="auto"/>
        <w:tblLook w:val="04A0" w:firstRow="1" w:lastRow="0" w:firstColumn="1" w:lastColumn="0" w:noHBand="0" w:noVBand="1"/>
      </w:tblPr>
      <w:tblGrid>
        <w:gridCol w:w="1638"/>
        <w:gridCol w:w="1620"/>
        <w:gridCol w:w="1710"/>
        <w:gridCol w:w="1800"/>
        <w:gridCol w:w="1800"/>
      </w:tblGrid>
      <w:tr w:rsidR="005D4D14" w:rsidTr="00CE450A">
        <w:trPr>
          <w:trHeight w:val="602"/>
        </w:trPr>
        <w:tc>
          <w:tcPr>
            <w:tcW w:w="1638" w:type="dxa"/>
          </w:tcPr>
          <w:p w:rsidR="005D4D14" w:rsidRDefault="005D4D14" w:rsidP="00C02C25">
            <w:pPr>
              <w:spacing w:line="360" w:lineRule="auto"/>
              <w:jc w:val="both"/>
              <w:rPr>
                <w:rFonts w:ascii="Times New Roman" w:eastAsia="Times New Roman" w:hAnsi="Times New Roman" w:cs="Times New Roman"/>
                <w:sz w:val="24"/>
                <w:szCs w:val="24"/>
              </w:rPr>
            </w:pPr>
          </w:p>
        </w:tc>
        <w:tc>
          <w:tcPr>
            <w:tcW w:w="1620" w:type="dxa"/>
          </w:tcPr>
          <w:p w:rsidR="005D4D14" w:rsidRDefault="005D4D14" w:rsidP="00C02C2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w:t>
            </w:r>
          </w:p>
        </w:tc>
        <w:tc>
          <w:tcPr>
            <w:tcW w:w="1710" w:type="dxa"/>
          </w:tcPr>
          <w:p w:rsidR="005D4D14" w:rsidRDefault="005D4D14" w:rsidP="00C02C2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c>
          <w:tcPr>
            <w:tcW w:w="1800" w:type="dxa"/>
          </w:tcPr>
          <w:p w:rsidR="005D4D14" w:rsidRDefault="005D4D14" w:rsidP="00C02C2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 Percent</w:t>
            </w:r>
          </w:p>
        </w:tc>
        <w:tc>
          <w:tcPr>
            <w:tcW w:w="1800" w:type="dxa"/>
          </w:tcPr>
          <w:p w:rsidR="005D4D14" w:rsidRDefault="005D4D14" w:rsidP="00C02C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w:t>
            </w:r>
          </w:p>
          <w:p w:rsidR="005D4D14" w:rsidRDefault="005D4D14" w:rsidP="00C02C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Percent</w:t>
            </w:r>
          </w:p>
        </w:tc>
      </w:tr>
      <w:tr w:rsidR="005D4D14" w:rsidTr="00CE450A">
        <w:tc>
          <w:tcPr>
            <w:tcW w:w="1638" w:type="dxa"/>
          </w:tcPr>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 xml:space="preserve">Valid        </w:t>
            </w:r>
            <w:r>
              <w:rPr>
                <w:rFonts w:ascii="Times New Roman" w:eastAsia="Times New Roman" w:hAnsi="Times New Roman" w:cs="Times New Roman"/>
                <w:sz w:val="20"/>
                <w:szCs w:val="20"/>
              </w:rPr>
              <w:t xml:space="preserve"> </w:t>
            </w:r>
            <w:r w:rsidRPr="005D4D14">
              <w:rPr>
                <w:rFonts w:ascii="Times New Roman" w:eastAsia="Times New Roman" w:hAnsi="Times New Roman" w:cs="Times New Roman"/>
                <w:sz w:val="20"/>
                <w:szCs w:val="20"/>
              </w:rPr>
              <w:t>Male</w:t>
            </w:r>
          </w:p>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 xml:space="preserve">                Female</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0"/>
                <w:szCs w:val="20"/>
              </w:rPr>
              <w:t xml:space="preserve">                 Total</w:t>
            </w:r>
          </w:p>
        </w:tc>
        <w:tc>
          <w:tcPr>
            <w:tcW w:w="1620" w:type="dxa"/>
          </w:tcPr>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139</w:t>
            </w:r>
          </w:p>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27</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0"/>
                <w:szCs w:val="20"/>
              </w:rPr>
              <w:t>167</w:t>
            </w:r>
          </w:p>
        </w:tc>
        <w:tc>
          <w:tcPr>
            <w:tcW w:w="1710" w:type="dxa"/>
          </w:tcPr>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83.2</w:t>
            </w:r>
          </w:p>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16.8</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0"/>
                <w:szCs w:val="20"/>
              </w:rPr>
              <w:t>100.0</w:t>
            </w:r>
          </w:p>
        </w:tc>
        <w:tc>
          <w:tcPr>
            <w:tcW w:w="1800" w:type="dxa"/>
          </w:tcPr>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83.2</w:t>
            </w:r>
          </w:p>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16.8</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0"/>
                <w:szCs w:val="20"/>
              </w:rPr>
              <w:t>100.0</w:t>
            </w:r>
          </w:p>
        </w:tc>
        <w:tc>
          <w:tcPr>
            <w:tcW w:w="1800" w:type="dxa"/>
          </w:tcPr>
          <w:p w:rsidR="005D4D14" w:rsidRPr="005D4D14" w:rsidRDefault="005D4D14" w:rsidP="00C02C25">
            <w:pPr>
              <w:spacing w:line="360" w:lineRule="auto"/>
              <w:jc w:val="both"/>
              <w:rPr>
                <w:rFonts w:ascii="Times New Roman" w:eastAsia="Times New Roman" w:hAnsi="Times New Roman" w:cs="Times New Roman"/>
                <w:sz w:val="20"/>
                <w:szCs w:val="20"/>
              </w:rPr>
            </w:pPr>
            <w:r w:rsidRPr="005D4D14">
              <w:rPr>
                <w:rFonts w:ascii="Times New Roman" w:eastAsia="Times New Roman" w:hAnsi="Times New Roman" w:cs="Times New Roman"/>
                <w:sz w:val="20"/>
                <w:szCs w:val="20"/>
              </w:rPr>
              <w:t>83.2</w:t>
            </w:r>
          </w:p>
          <w:p w:rsidR="005D4D14" w:rsidRDefault="005D4D14" w:rsidP="00C02C25">
            <w:pPr>
              <w:spacing w:line="360" w:lineRule="auto"/>
              <w:jc w:val="both"/>
              <w:rPr>
                <w:rFonts w:ascii="Times New Roman" w:eastAsia="Times New Roman" w:hAnsi="Times New Roman" w:cs="Times New Roman"/>
                <w:sz w:val="24"/>
                <w:szCs w:val="24"/>
              </w:rPr>
            </w:pPr>
            <w:r w:rsidRPr="005D4D14">
              <w:rPr>
                <w:rFonts w:ascii="Times New Roman" w:eastAsia="Times New Roman" w:hAnsi="Times New Roman" w:cs="Times New Roman"/>
                <w:sz w:val="20"/>
                <w:szCs w:val="20"/>
              </w:rPr>
              <w:t>100.0</w:t>
            </w:r>
          </w:p>
        </w:tc>
      </w:tr>
    </w:tbl>
    <w:p w:rsidR="005D4D14" w:rsidRPr="005D4D14" w:rsidRDefault="005D4D14" w:rsidP="00C02C25">
      <w:pPr>
        <w:spacing w:line="360" w:lineRule="auto"/>
        <w:jc w:val="both"/>
        <w:rPr>
          <w:rFonts w:ascii="Times New Roman" w:eastAsia="Times New Roman" w:hAnsi="Times New Roman" w:cs="Times New Roman"/>
          <w:sz w:val="24"/>
          <w:szCs w:val="24"/>
        </w:rPr>
      </w:pPr>
    </w:p>
    <w:p w:rsidR="001E79A4" w:rsidRPr="00C02C25" w:rsidRDefault="00C5796B" w:rsidP="00C02C25">
      <w:pPr>
        <w:jc w:val="center"/>
        <w:rPr>
          <w:rFonts w:ascii="Times New Roman" w:eastAsia="Times New Roman" w:hAnsi="Times New Roman" w:cs="Times New Roman"/>
          <w:sz w:val="26"/>
          <w:szCs w:val="26"/>
        </w:rPr>
      </w:pPr>
      <w:r w:rsidRPr="00C02C25">
        <w:rPr>
          <w:rFonts w:ascii="Times New Roman" w:eastAsia="Times New Roman" w:hAnsi="Times New Roman" w:cs="Times New Roman"/>
          <w:b/>
          <w:sz w:val="26"/>
          <w:szCs w:val="26"/>
        </w:rPr>
        <w:t xml:space="preserve">Table 3: </w:t>
      </w:r>
      <w:r w:rsidRPr="00C02C25">
        <w:rPr>
          <w:rFonts w:ascii="Times New Roman" w:eastAsia="Times New Roman" w:hAnsi="Times New Roman" w:cs="Times New Roman"/>
          <w:sz w:val="26"/>
          <w:szCs w:val="26"/>
        </w:rPr>
        <w:t>Descriptive Statistics</w:t>
      </w:r>
    </w:p>
    <w:tbl>
      <w:tblPr>
        <w:tblStyle w:val="TableGrid"/>
        <w:tblW w:w="0" w:type="auto"/>
        <w:tblInd w:w="-252" w:type="dxa"/>
        <w:tblLook w:val="04A0" w:firstRow="1" w:lastRow="0" w:firstColumn="1" w:lastColumn="0" w:noHBand="0" w:noVBand="1"/>
      </w:tblPr>
      <w:tblGrid>
        <w:gridCol w:w="1124"/>
        <w:gridCol w:w="861"/>
        <w:gridCol w:w="861"/>
        <w:gridCol w:w="864"/>
        <w:gridCol w:w="888"/>
        <w:gridCol w:w="1216"/>
        <w:gridCol w:w="861"/>
        <w:gridCol w:w="1095"/>
        <w:gridCol w:w="1051"/>
        <w:gridCol w:w="1007"/>
      </w:tblGrid>
      <w:tr w:rsidR="00CE450A" w:rsidRPr="00CE450A" w:rsidTr="00CE450A">
        <w:tc>
          <w:tcPr>
            <w:tcW w:w="1124" w:type="dxa"/>
            <w:vMerge w:val="restart"/>
          </w:tcPr>
          <w:p w:rsidR="00CE450A" w:rsidRDefault="00CE450A" w:rsidP="00C02C25">
            <w:pPr>
              <w:jc w:val="both"/>
              <w:rPr>
                <w:rFonts w:ascii="Times New Roman" w:eastAsia="Times New Roman" w:hAnsi="Times New Roman" w:cs="Times New Roman"/>
                <w:sz w:val="28"/>
              </w:rPr>
            </w:pPr>
          </w:p>
        </w:tc>
        <w:tc>
          <w:tcPr>
            <w:tcW w:w="86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N</w:t>
            </w:r>
          </w:p>
        </w:tc>
        <w:tc>
          <w:tcPr>
            <w:tcW w:w="86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Mini</w:t>
            </w:r>
          </w:p>
        </w:tc>
        <w:tc>
          <w:tcPr>
            <w:tcW w:w="864"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Maxi</w:t>
            </w:r>
          </w:p>
        </w:tc>
        <w:tc>
          <w:tcPr>
            <w:tcW w:w="888"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Mean</w:t>
            </w:r>
          </w:p>
        </w:tc>
        <w:tc>
          <w:tcPr>
            <w:tcW w:w="1216"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Standard Deviation</w:t>
            </w:r>
          </w:p>
        </w:tc>
        <w:tc>
          <w:tcPr>
            <w:tcW w:w="1956" w:type="dxa"/>
            <w:gridSpan w:val="2"/>
          </w:tcPr>
          <w:p w:rsidR="00CE450A" w:rsidRPr="00CE450A" w:rsidRDefault="00CE450A" w:rsidP="00C02C25">
            <w:pPr>
              <w:jc w:val="both"/>
              <w:rPr>
                <w:rFonts w:ascii="Times New Roman" w:eastAsia="Times New Roman" w:hAnsi="Times New Roman" w:cs="Times New Roman"/>
                <w:sz w:val="20"/>
                <w:szCs w:val="20"/>
              </w:rPr>
            </w:pPr>
            <w:proofErr w:type="spellStart"/>
            <w:r w:rsidRPr="00CE450A">
              <w:rPr>
                <w:rFonts w:ascii="Times New Roman" w:eastAsia="Times New Roman" w:hAnsi="Times New Roman" w:cs="Times New Roman"/>
                <w:sz w:val="20"/>
                <w:szCs w:val="20"/>
              </w:rPr>
              <w:t>Skewness</w:t>
            </w:r>
            <w:proofErr w:type="spellEnd"/>
          </w:p>
        </w:tc>
        <w:tc>
          <w:tcPr>
            <w:tcW w:w="2058" w:type="dxa"/>
            <w:gridSpan w:val="2"/>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Kurtosis</w:t>
            </w:r>
          </w:p>
        </w:tc>
      </w:tr>
      <w:tr w:rsidR="00CE450A" w:rsidRPr="00CE450A" w:rsidTr="00CE450A">
        <w:tc>
          <w:tcPr>
            <w:tcW w:w="1124" w:type="dxa"/>
            <w:vMerge/>
          </w:tcPr>
          <w:p w:rsidR="00CE450A" w:rsidRDefault="00CE450A" w:rsidP="00C02C25">
            <w:pPr>
              <w:jc w:val="both"/>
              <w:rPr>
                <w:rFonts w:ascii="Times New Roman" w:eastAsia="Times New Roman" w:hAnsi="Times New Roman" w:cs="Times New Roman"/>
                <w:sz w:val="28"/>
              </w:rPr>
            </w:pPr>
          </w:p>
        </w:tc>
        <w:tc>
          <w:tcPr>
            <w:tcW w:w="86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86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864"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888" w:type="dxa"/>
          </w:tcPr>
          <w:p w:rsidR="00CE450A" w:rsidRPr="00CE450A" w:rsidRDefault="00CE450A" w:rsidP="00C02C25">
            <w:pPr>
              <w:jc w:val="both"/>
              <w:rPr>
                <w:rFonts w:ascii="Times New Roman" w:eastAsia="Times New Roman" w:hAnsi="Times New Roman" w:cs="Times New Roman"/>
                <w:sz w:val="20"/>
                <w:szCs w:val="20"/>
              </w:rPr>
            </w:pPr>
            <w:proofErr w:type="spellStart"/>
            <w:r w:rsidRPr="00CE450A">
              <w:rPr>
                <w:rFonts w:ascii="Times New Roman" w:eastAsia="Times New Roman" w:hAnsi="Times New Roman" w:cs="Times New Roman"/>
                <w:sz w:val="20"/>
                <w:szCs w:val="20"/>
              </w:rPr>
              <w:t>Statictic</w:t>
            </w:r>
            <w:proofErr w:type="spellEnd"/>
          </w:p>
        </w:tc>
        <w:tc>
          <w:tcPr>
            <w:tcW w:w="1216"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86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1095" w:type="dxa"/>
          </w:tcPr>
          <w:p w:rsidR="00CE450A" w:rsidRPr="00CE450A" w:rsidRDefault="00CE450A" w:rsidP="00C02C25">
            <w:pPr>
              <w:jc w:val="both"/>
              <w:rPr>
                <w:rFonts w:ascii="Times New Roman" w:eastAsia="Times New Roman" w:hAnsi="Times New Roman" w:cs="Times New Roman"/>
                <w:sz w:val="20"/>
                <w:szCs w:val="20"/>
              </w:rPr>
            </w:pPr>
            <w:proofErr w:type="spellStart"/>
            <w:r w:rsidRPr="00CE450A">
              <w:rPr>
                <w:rFonts w:ascii="Times New Roman" w:eastAsia="Times New Roman" w:hAnsi="Times New Roman" w:cs="Times New Roman"/>
                <w:sz w:val="20"/>
                <w:szCs w:val="20"/>
              </w:rPr>
              <w:t>Std</w:t>
            </w:r>
            <w:proofErr w:type="spellEnd"/>
            <w:r w:rsidRPr="00CE450A">
              <w:rPr>
                <w:rFonts w:ascii="Times New Roman" w:eastAsia="Times New Roman" w:hAnsi="Times New Roman" w:cs="Times New Roman"/>
                <w:sz w:val="20"/>
                <w:szCs w:val="20"/>
              </w:rPr>
              <w:t xml:space="preserve"> Error</w:t>
            </w:r>
          </w:p>
        </w:tc>
        <w:tc>
          <w:tcPr>
            <w:tcW w:w="1051"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Statistic</w:t>
            </w:r>
          </w:p>
        </w:tc>
        <w:tc>
          <w:tcPr>
            <w:tcW w:w="1007" w:type="dxa"/>
          </w:tcPr>
          <w:p w:rsidR="00CE450A" w:rsidRPr="00CE450A" w:rsidRDefault="00CE450A" w:rsidP="00C02C25">
            <w:pPr>
              <w:jc w:val="both"/>
              <w:rPr>
                <w:rFonts w:ascii="Times New Roman" w:eastAsia="Times New Roman" w:hAnsi="Times New Roman" w:cs="Times New Roman"/>
                <w:sz w:val="20"/>
                <w:szCs w:val="20"/>
              </w:rPr>
            </w:pPr>
            <w:proofErr w:type="spellStart"/>
            <w:r w:rsidRPr="00CE450A">
              <w:rPr>
                <w:rFonts w:ascii="Times New Roman" w:eastAsia="Times New Roman" w:hAnsi="Times New Roman" w:cs="Times New Roman"/>
                <w:sz w:val="20"/>
                <w:szCs w:val="20"/>
              </w:rPr>
              <w:t>Std</w:t>
            </w:r>
            <w:proofErr w:type="spellEnd"/>
            <w:r w:rsidRPr="00CE450A">
              <w:rPr>
                <w:rFonts w:ascii="Times New Roman" w:eastAsia="Times New Roman" w:hAnsi="Times New Roman" w:cs="Times New Roman"/>
                <w:sz w:val="20"/>
                <w:szCs w:val="20"/>
              </w:rPr>
              <w:t xml:space="preserve"> Error</w:t>
            </w:r>
          </w:p>
        </w:tc>
      </w:tr>
      <w:tr w:rsidR="00CE450A" w:rsidRPr="00CE450A" w:rsidTr="00CE450A">
        <w:tc>
          <w:tcPr>
            <w:tcW w:w="1124" w:type="dxa"/>
          </w:tcPr>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SQ</w:t>
            </w:r>
          </w:p>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STQ</w:t>
            </w:r>
          </w:p>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IMAGE</w:t>
            </w:r>
          </w:p>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SATIS</w:t>
            </w:r>
          </w:p>
          <w:p w:rsidR="00CE450A" w:rsidRPr="00CE450A" w:rsidRDefault="00CE450A" w:rsidP="00C02C25">
            <w:pPr>
              <w:jc w:val="both"/>
              <w:rPr>
                <w:rFonts w:ascii="Times New Roman" w:eastAsia="Times New Roman" w:hAnsi="Times New Roman" w:cs="Times New Roman"/>
                <w:sz w:val="20"/>
                <w:szCs w:val="20"/>
              </w:rPr>
            </w:pPr>
          </w:p>
          <w:p w:rsidR="00CE450A" w:rsidRPr="00CE450A" w:rsidRDefault="00CE450A" w:rsidP="00C02C25">
            <w:pPr>
              <w:jc w:val="both"/>
              <w:rPr>
                <w:rFonts w:ascii="Times New Roman" w:eastAsia="Times New Roman" w:hAnsi="Times New Roman" w:cs="Times New Roman"/>
                <w:sz w:val="20"/>
                <w:szCs w:val="20"/>
              </w:rPr>
            </w:pPr>
            <w:r w:rsidRPr="00CE450A">
              <w:rPr>
                <w:rFonts w:ascii="Times New Roman" w:eastAsia="Times New Roman" w:hAnsi="Times New Roman" w:cs="Times New Roman"/>
                <w:sz w:val="20"/>
                <w:szCs w:val="20"/>
              </w:rPr>
              <w:t>VALID N</w:t>
            </w:r>
          </w:p>
          <w:p w:rsidR="00CE450A" w:rsidRDefault="00CE450A" w:rsidP="00C02C25">
            <w:pPr>
              <w:jc w:val="both"/>
              <w:rPr>
                <w:rFonts w:ascii="Times New Roman" w:eastAsia="Times New Roman" w:hAnsi="Times New Roman" w:cs="Times New Roman"/>
                <w:sz w:val="28"/>
              </w:rPr>
            </w:pPr>
            <w:r w:rsidRPr="00CE450A">
              <w:rPr>
                <w:rFonts w:ascii="Times New Roman" w:eastAsia="Times New Roman" w:hAnsi="Times New Roman" w:cs="Times New Roman"/>
                <w:sz w:val="20"/>
                <w:szCs w:val="20"/>
              </w:rPr>
              <w:t>(List wise)</w:t>
            </w:r>
          </w:p>
        </w:tc>
        <w:tc>
          <w:tcPr>
            <w:tcW w:w="861"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p w:rsidR="00CE450A" w:rsidRDefault="00CE450A" w:rsidP="00C02C25">
            <w:pPr>
              <w:jc w:val="both"/>
              <w:rPr>
                <w:rFonts w:ascii="Times New Roman" w:eastAsia="Times New Roman" w:hAnsi="Times New Roman" w:cs="Times New Roman"/>
                <w:sz w:val="20"/>
                <w:szCs w:val="20"/>
              </w:rPr>
            </w:pP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861"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2.40</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1.75</w:t>
            </w:r>
          </w:p>
        </w:tc>
        <w:tc>
          <w:tcPr>
            <w:tcW w:w="864"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5.60</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4.60</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8.88</w:t>
            </w:r>
          </w:p>
        </w:tc>
        <w:tc>
          <w:tcPr>
            <w:tcW w:w="888"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3.5476</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3.6527</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4.1387</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3.8705</w:t>
            </w:r>
          </w:p>
        </w:tc>
        <w:tc>
          <w:tcPr>
            <w:tcW w:w="1216"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.49903</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.45427</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.62378</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.62348</w:t>
            </w:r>
          </w:p>
        </w:tc>
        <w:tc>
          <w:tcPr>
            <w:tcW w:w="861"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-.322</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-.789</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1.663</w:t>
            </w:r>
          </w:p>
        </w:tc>
        <w:tc>
          <w:tcPr>
            <w:tcW w:w="1095"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1051"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1.286</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1.009</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1.976</w:t>
            </w:r>
          </w:p>
        </w:tc>
        <w:tc>
          <w:tcPr>
            <w:tcW w:w="1007" w:type="dxa"/>
          </w:tcPr>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.374</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.374</w:t>
            </w:r>
          </w:p>
          <w:p w:rsid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.374</w:t>
            </w:r>
          </w:p>
          <w:p w:rsidR="00CE450A" w:rsidRPr="00CE450A" w:rsidRDefault="00CE450A"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.374</w:t>
            </w:r>
          </w:p>
        </w:tc>
      </w:tr>
    </w:tbl>
    <w:p w:rsidR="00CE450A" w:rsidRDefault="00CE450A" w:rsidP="00C02C25">
      <w:pPr>
        <w:jc w:val="both"/>
        <w:rPr>
          <w:rFonts w:ascii="Times New Roman" w:eastAsia="Times New Roman" w:hAnsi="Times New Roman" w:cs="Times New Roman"/>
          <w:sz w:val="28"/>
        </w:rPr>
      </w:pPr>
    </w:p>
    <w:p w:rsidR="001D1F45" w:rsidRPr="001D1F45" w:rsidRDefault="009E4B04" w:rsidP="00C02C2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Table 4, t</w:t>
      </w:r>
      <w:r w:rsidR="004C29A7" w:rsidRPr="001D1F45">
        <w:rPr>
          <w:rFonts w:ascii="Times New Roman" w:eastAsia="Times New Roman" w:hAnsi="Times New Roman" w:cs="Times New Roman"/>
          <w:sz w:val="24"/>
          <w:szCs w:val="24"/>
        </w:rPr>
        <w:t>he study reveals that only 3.6 percent students are earning GPA 3.5 and above and 54.5 percent students are getting GPA 3.00 to 3.49. Table 5 depicts that t</w:t>
      </w:r>
      <w:r>
        <w:rPr>
          <w:rFonts w:ascii="Times New Roman" w:eastAsia="Times New Roman" w:hAnsi="Times New Roman" w:cs="Times New Roman"/>
          <w:sz w:val="24"/>
          <w:szCs w:val="24"/>
        </w:rPr>
        <w:t xml:space="preserve">he highest percentage (94%) of </w:t>
      </w:r>
      <w:r w:rsidR="004C29A7" w:rsidRPr="001D1F45">
        <w:rPr>
          <w:rFonts w:ascii="Times New Roman" w:eastAsia="Times New Roman" w:hAnsi="Times New Roman" w:cs="Times New Roman"/>
          <w:sz w:val="24"/>
          <w:szCs w:val="24"/>
        </w:rPr>
        <w:t xml:space="preserve">student body is from “Bangla Medium” background and the lowest percentage (1.2%) of student is from ‘A level’ background. Thus, the authority of private university has pretty good scope to invite ‘A level’ students to </w:t>
      </w:r>
      <w:r w:rsidRPr="001D1F45">
        <w:rPr>
          <w:rFonts w:ascii="Times New Roman" w:eastAsia="Times New Roman" w:hAnsi="Times New Roman" w:cs="Times New Roman"/>
          <w:sz w:val="24"/>
          <w:szCs w:val="24"/>
        </w:rPr>
        <w:t>pursue</w:t>
      </w:r>
      <w:r w:rsidR="004C29A7" w:rsidRPr="001D1F45">
        <w:rPr>
          <w:rFonts w:ascii="Times New Roman" w:eastAsia="Times New Roman" w:hAnsi="Times New Roman" w:cs="Times New Roman"/>
          <w:sz w:val="24"/>
          <w:szCs w:val="24"/>
        </w:rPr>
        <w:t xml:space="preserve"> higher education in their institutions and why students are not interested that reason should be investigated.</w:t>
      </w:r>
      <w:r>
        <w:rPr>
          <w:rFonts w:ascii="Times New Roman" w:eastAsia="Times New Roman" w:hAnsi="Times New Roman" w:cs="Times New Roman"/>
          <w:sz w:val="24"/>
          <w:szCs w:val="24"/>
        </w:rPr>
        <w:t xml:space="preserve"> In regard to Table 6,</w:t>
      </w:r>
      <w:r w:rsidR="004C29A7" w:rsidRPr="001D1F45">
        <w:rPr>
          <w:rFonts w:ascii="Times New Roman" w:eastAsia="Times New Roman" w:hAnsi="Times New Roman" w:cs="Times New Roman"/>
          <w:sz w:val="24"/>
          <w:szCs w:val="24"/>
        </w:rPr>
        <w:t xml:space="preserve"> 49.1 percent of current students are enjoying some sort of financial benefits which is really encouraging factor for meritorious students to pursue education in private universities.</w:t>
      </w:r>
    </w:p>
    <w:p w:rsidR="001D1F45" w:rsidRDefault="001D1F45" w:rsidP="00C02C25">
      <w:pPr>
        <w:spacing w:line="360" w:lineRule="auto"/>
        <w:jc w:val="center"/>
        <w:rPr>
          <w:rFonts w:ascii="Times New Roman" w:eastAsia="Times New Roman" w:hAnsi="Times New Roman" w:cs="Times New Roman"/>
          <w:b/>
          <w:sz w:val="26"/>
          <w:szCs w:val="26"/>
        </w:rPr>
      </w:pPr>
      <w:r w:rsidRPr="001D1F45">
        <w:rPr>
          <w:rFonts w:ascii="Times New Roman" w:eastAsia="Times New Roman" w:hAnsi="Times New Roman" w:cs="Times New Roman"/>
          <w:b/>
          <w:sz w:val="26"/>
          <w:szCs w:val="26"/>
        </w:rPr>
        <w:t>Table</w:t>
      </w:r>
      <w:r>
        <w:rPr>
          <w:rFonts w:ascii="Times New Roman" w:eastAsia="Times New Roman" w:hAnsi="Times New Roman" w:cs="Times New Roman"/>
          <w:b/>
          <w:sz w:val="26"/>
          <w:szCs w:val="26"/>
        </w:rPr>
        <w:t xml:space="preserve"> 4: GPA</w:t>
      </w:r>
    </w:p>
    <w:tbl>
      <w:tblPr>
        <w:tblStyle w:val="TableGrid"/>
        <w:tblW w:w="0" w:type="auto"/>
        <w:tblLook w:val="04A0" w:firstRow="1" w:lastRow="0" w:firstColumn="1" w:lastColumn="0" w:noHBand="0" w:noVBand="1"/>
      </w:tblPr>
      <w:tblGrid>
        <w:gridCol w:w="1912"/>
        <w:gridCol w:w="1610"/>
        <w:gridCol w:w="1707"/>
        <w:gridCol w:w="1976"/>
        <w:gridCol w:w="1797"/>
      </w:tblGrid>
      <w:tr w:rsidR="001D1F45" w:rsidTr="001D1F45">
        <w:trPr>
          <w:trHeight w:val="440"/>
        </w:trPr>
        <w:tc>
          <w:tcPr>
            <w:tcW w:w="1912" w:type="dxa"/>
          </w:tcPr>
          <w:p w:rsidR="001D1F45" w:rsidRDefault="001D1F45" w:rsidP="00C02C25">
            <w:pPr>
              <w:spacing w:line="360" w:lineRule="auto"/>
              <w:jc w:val="both"/>
              <w:rPr>
                <w:rFonts w:ascii="Times New Roman" w:eastAsia="Times New Roman" w:hAnsi="Times New Roman" w:cs="Times New Roman"/>
                <w:b/>
                <w:sz w:val="26"/>
                <w:szCs w:val="26"/>
              </w:rPr>
            </w:pPr>
          </w:p>
        </w:tc>
        <w:tc>
          <w:tcPr>
            <w:tcW w:w="1610" w:type="dxa"/>
          </w:tcPr>
          <w:p w:rsidR="001D1F45" w:rsidRPr="001D1F45" w:rsidRDefault="001D1F45" w:rsidP="00C02C25">
            <w:pPr>
              <w:spacing w:line="360" w:lineRule="auto"/>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Frequency</w:t>
            </w:r>
          </w:p>
        </w:tc>
        <w:tc>
          <w:tcPr>
            <w:tcW w:w="1707" w:type="dxa"/>
          </w:tcPr>
          <w:p w:rsidR="001D1F45" w:rsidRPr="001D1F45" w:rsidRDefault="001D1F45" w:rsidP="00C02C25">
            <w:pPr>
              <w:spacing w:line="360" w:lineRule="auto"/>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Percent</w:t>
            </w:r>
          </w:p>
        </w:tc>
        <w:tc>
          <w:tcPr>
            <w:tcW w:w="1976" w:type="dxa"/>
          </w:tcPr>
          <w:p w:rsidR="001D1F45" w:rsidRPr="001D1F45" w:rsidRDefault="001D1F45" w:rsidP="00C02C25">
            <w:pPr>
              <w:spacing w:line="360" w:lineRule="auto"/>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Valid Percent</w:t>
            </w:r>
          </w:p>
        </w:tc>
        <w:tc>
          <w:tcPr>
            <w:tcW w:w="1797" w:type="dxa"/>
          </w:tcPr>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Cumulative</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Percent</w:t>
            </w:r>
          </w:p>
        </w:tc>
      </w:tr>
      <w:tr w:rsidR="001D1F45" w:rsidTr="001D1F45">
        <w:trPr>
          <w:trHeight w:val="1502"/>
        </w:trPr>
        <w:tc>
          <w:tcPr>
            <w:tcW w:w="1912" w:type="dxa"/>
          </w:tcPr>
          <w:p w:rsid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Valid Less than 3.0</w:t>
            </w:r>
          </w:p>
          <w:p w:rsidR="001D1F4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D1F45">
              <w:rPr>
                <w:rFonts w:ascii="Times New Roman" w:eastAsia="Times New Roman" w:hAnsi="Times New Roman" w:cs="Times New Roman"/>
                <w:sz w:val="20"/>
                <w:szCs w:val="20"/>
              </w:rPr>
              <w:t>3.00-3.49</w:t>
            </w:r>
          </w:p>
          <w:p w:rsidR="001D1F4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D1F45">
              <w:rPr>
                <w:rFonts w:ascii="Times New Roman" w:eastAsia="Times New Roman" w:hAnsi="Times New Roman" w:cs="Times New Roman"/>
                <w:sz w:val="20"/>
                <w:szCs w:val="20"/>
              </w:rPr>
              <w:t>3.5 and above</w:t>
            </w:r>
          </w:p>
          <w:p w:rsidR="001D1F45" w:rsidRP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p w:rsidR="001D1F45" w:rsidRPr="001D1F45" w:rsidRDefault="001D1F45" w:rsidP="00C02C25">
            <w:pPr>
              <w:jc w:val="both"/>
              <w:rPr>
                <w:rFonts w:ascii="Times New Roman" w:eastAsia="Times New Roman" w:hAnsi="Times New Roman" w:cs="Times New Roman"/>
                <w:sz w:val="20"/>
                <w:szCs w:val="20"/>
              </w:rPr>
            </w:pPr>
          </w:p>
        </w:tc>
        <w:tc>
          <w:tcPr>
            <w:tcW w:w="1610" w:type="dxa"/>
          </w:tcPr>
          <w:p w:rsid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p w:rsid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p w:rsid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p w:rsidR="001D1F45" w:rsidRP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1707"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54.5</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3.6</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sz w:val="20"/>
                <w:szCs w:val="20"/>
              </w:rPr>
              <w:t>100.00</w:t>
            </w:r>
          </w:p>
        </w:tc>
        <w:tc>
          <w:tcPr>
            <w:tcW w:w="1976"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54.5</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3.6</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sz w:val="20"/>
                <w:szCs w:val="20"/>
              </w:rPr>
              <w:t>100.00</w:t>
            </w:r>
          </w:p>
        </w:tc>
        <w:tc>
          <w:tcPr>
            <w:tcW w:w="1797"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96.4</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sz w:val="20"/>
                <w:szCs w:val="20"/>
              </w:rPr>
              <w:t>100.0</w:t>
            </w:r>
          </w:p>
        </w:tc>
      </w:tr>
    </w:tbl>
    <w:p w:rsidR="00C02C25" w:rsidRDefault="00C02C25" w:rsidP="00C02C25">
      <w:pPr>
        <w:spacing w:line="360" w:lineRule="auto"/>
        <w:jc w:val="both"/>
        <w:rPr>
          <w:rFonts w:ascii="Times New Roman" w:eastAsia="Times New Roman" w:hAnsi="Times New Roman" w:cs="Times New Roman"/>
          <w:b/>
          <w:sz w:val="26"/>
          <w:szCs w:val="26"/>
        </w:rPr>
      </w:pPr>
    </w:p>
    <w:p w:rsidR="001D1F45" w:rsidRDefault="001D1F45" w:rsidP="00C02C25">
      <w:pP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Table 5: Education</w:t>
      </w:r>
    </w:p>
    <w:tbl>
      <w:tblPr>
        <w:tblStyle w:val="TableGrid"/>
        <w:tblW w:w="0" w:type="auto"/>
        <w:tblLook w:val="04A0" w:firstRow="1" w:lastRow="0" w:firstColumn="1" w:lastColumn="0" w:noHBand="0" w:noVBand="1"/>
      </w:tblPr>
      <w:tblGrid>
        <w:gridCol w:w="1458"/>
        <w:gridCol w:w="2372"/>
        <w:gridCol w:w="1915"/>
        <w:gridCol w:w="1563"/>
        <w:gridCol w:w="1890"/>
      </w:tblGrid>
      <w:tr w:rsidR="001D1F45" w:rsidTr="00C02C25">
        <w:tc>
          <w:tcPr>
            <w:tcW w:w="1458" w:type="dxa"/>
          </w:tcPr>
          <w:p w:rsidR="001D1F45" w:rsidRDefault="001D1F45" w:rsidP="00C02C25">
            <w:pPr>
              <w:spacing w:line="360" w:lineRule="auto"/>
              <w:jc w:val="both"/>
              <w:rPr>
                <w:rFonts w:ascii="Times New Roman" w:eastAsia="Times New Roman" w:hAnsi="Times New Roman" w:cs="Times New Roman"/>
                <w:b/>
                <w:sz w:val="26"/>
                <w:szCs w:val="26"/>
              </w:rPr>
            </w:pPr>
          </w:p>
        </w:tc>
        <w:tc>
          <w:tcPr>
            <w:tcW w:w="2372" w:type="dxa"/>
          </w:tcPr>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Frequency</w:t>
            </w:r>
          </w:p>
        </w:tc>
        <w:tc>
          <w:tcPr>
            <w:tcW w:w="1915" w:type="dxa"/>
          </w:tcPr>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Percent</w:t>
            </w:r>
          </w:p>
        </w:tc>
        <w:tc>
          <w:tcPr>
            <w:tcW w:w="1563" w:type="dxa"/>
          </w:tcPr>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Valid</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Percent</w:t>
            </w:r>
          </w:p>
        </w:tc>
        <w:tc>
          <w:tcPr>
            <w:tcW w:w="1890" w:type="dxa"/>
          </w:tcPr>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Cumulative</w:t>
            </w:r>
          </w:p>
          <w:p w:rsidR="001D1F45" w:rsidRPr="001D1F45" w:rsidRDefault="001D1F45" w:rsidP="00C02C25">
            <w:pPr>
              <w:jc w:val="both"/>
              <w:rPr>
                <w:rFonts w:ascii="Times New Roman" w:eastAsia="Times New Roman" w:hAnsi="Times New Roman" w:cs="Times New Roman"/>
                <w:b/>
                <w:sz w:val="20"/>
                <w:szCs w:val="20"/>
              </w:rPr>
            </w:pPr>
            <w:r w:rsidRPr="001D1F45">
              <w:rPr>
                <w:rFonts w:ascii="Times New Roman" w:eastAsia="Times New Roman" w:hAnsi="Times New Roman" w:cs="Times New Roman"/>
                <w:b/>
                <w:sz w:val="20"/>
                <w:szCs w:val="20"/>
              </w:rPr>
              <w:t>Percent</w:t>
            </w:r>
          </w:p>
        </w:tc>
      </w:tr>
      <w:tr w:rsidR="001D1F45" w:rsidRPr="001D1F45" w:rsidTr="00C02C25">
        <w:trPr>
          <w:trHeight w:val="80"/>
        </w:trPr>
        <w:tc>
          <w:tcPr>
            <w:tcW w:w="1458" w:type="dxa"/>
          </w:tcPr>
          <w:p w:rsidR="00C02C2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Valid </w:t>
            </w:r>
            <w:r w:rsidR="00C02C25">
              <w:rPr>
                <w:rFonts w:ascii="Times New Roman" w:eastAsia="Times New Roman" w:hAnsi="Times New Roman" w:cs="Times New Roman"/>
                <w:sz w:val="20"/>
                <w:szCs w:val="20"/>
              </w:rPr>
              <w:t xml:space="preserve">  Bangla</w:t>
            </w:r>
            <w:r w:rsidRPr="001D1F45">
              <w:rPr>
                <w:rFonts w:ascii="Times New Roman" w:eastAsia="Times New Roman" w:hAnsi="Times New Roman" w:cs="Times New Roman"/>
                <w:sz w:val="20"/>
                <w:szCs w:val="20"/>
              </w:rPr>
              <w:t xml:space="preserve">  </w:t>
            </w:r>
          </w:p>
          <w:p w:rsidR="00C02C2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English </w:t>
            </w:r>
          </w:p>
          <w:p w:rsidR="00C02C2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Version</w:t>
            </w:r>
          </w:p>
          <w:p w:rsidR="00C02C2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 level </w:t>
            </w:r>
          </w:p>
          <w:p w:rsidR="00C02C25" w:rsidRDefault="00C02C25" w:rsidP="00C02C25">
            <w:pPr>
              <w:jc w:val="both"/>
              <w:rPr>
                <w:rFonts w:ascii="Times New Roman" w:eastAsia="Times New Roman" w:hAnsi="Times New Roman" w:cs="Times New Roman"/>
                <w:sz w:val="20"/>
                <w:szCs w:val="20"/>
              </w:rPr>
            </w:pPr>
          </w:p>
          <w:p w:rsidR="001D1F45" w:rsidRPr="001D1F45" w:rsidRDefault="00C02C2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Total          </w:t>
            </w:r>
            <w:r w:rsidR="001D1F45" w:rsidRPr="001D1F4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p>
        </w:tc>
        <w:tc>
          <w:tcPr>
            <w:tcW w:w="2372"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157</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8</w:t>
            </w:r>
          </w:p>
          <w:p w:rsidR="001D1F45" w:rsidRDefault="001D1F45" w:rsidP="00C02C25">
            <w:pPr>
              <w:jc w:val="both"/>
              <w:rPr>
                <w:rFonts w:ascii="Times New Roman" w:eastAsia="Times New Roman" w:hAnsi="Times New Roman" w:cs="Times New Roman"/>
                <w:sz w:val="20"/>
                <w:szCs w:val="20"/>
              </w:rPr>
            </w:pP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2</w:t>
            </w:r>
          </w:p>
          <w:p w:rsidR="001D1F45" w:rsidRPr="001D1F45" w:rsidRDefault="001D1F45" w:rsidP="00C02C25">
            <w:pPr>
              <w:jc w:val="both"/>
              <w:rPr>
                <w:rFonts w:ascii="Times New Roman" w:eastAsia="Times New Roman" w:hAnsi="Times New Roman" w:cs="Times New Roman"/>
                <w:sz w:val="20"/>
                <w:szCs w:val="20"/>
              </w:rPr>
            </w:pPr>
          </w:p>
          <w:p w:rsidR="001D1F45" w:rsidRPr="001D1F45" w:rsidRDefault="001D1F45" w:rsidP="00C02C2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1915"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94.0</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4.8</w:t>
            </w:r>
          </w:p>
          <w:p w:rsidR="001D1F45" w:rsidRDefault="001D1F45" w:rsidP="00C02C25">
            <w:pPr>
              <w:jc w:val="both"/>
              <w:rPr>
                <w:rFonts w:ascii="Times New Roman" w:eastAsia="Times New Roman" w:hAnsi="Times New Roman" w:cs="Times New Roman"/>
                <w:sz w:val="20"/>
                <w:szCs w:val="20"/>
              </w:rPr>
            </w:pP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1.2</w:t>
            </w:r>
          </w:p>
        </w:tc>
        <w:tc>
          <w:tcPr>
            <w:tcW w:w="1563"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94.0</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4.8</w:t>
            </w:r>
          </w:p>
          <w:p w:rsidR="001D1F45" w:rsidRDefault="001D1F45" w:rsidP="00C02C25">
            <w:pPr>
              <w:jc w:val="both"/>
              <w:rPr>
                <w:rFonts w:ascii="Times New Roman" w:eastAsia="Times New Roman" w:hAnsi="Times New Roman" w:cs="Times New Roman"/>
                <w:sz w:val="20"/>
                <w:szCs w:val="20"/>
              </w:rPr>
            </w:pP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1.2</w:t>
            </w:r>
          </w:p>
        </w:tc>
        <w:tc>
          <w:tcPr>
            <w:tcW w:w="1890" w:type="dxa"/>
          </w:tcPr>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94.0</w:t>
            </w: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98.8</w:t>
            </w:r>
          </w:p>
          <w:p w:rsidR="001D1F45" w:rsidRDefault="001D1F45" w:rsidP="00C02C25">
            <w:pPr>
              <w:jc w:val="both"/>
              <w:rPr>
                <w:rFonts w:ascii="Times New Roman" w:eastAsia="Times New Roman" w:hAnsi="Times New Roman" w:cs="Times New Roman"/>
                <w:sz w:val="20"/>
                <w:szCs w:val="20"/>
              </w:rPr>
            </w:pPr>
          </w:p>
          <w:p w:rsidR="001D1F45" w:rsidRPr="001D1F45" w:rsidRDefault="001D1F45" w:rsidP="00C02C25">
            <w:pPr>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100.0</w:t>
            </w:r>
          </w:p>
        </w:tc>
      </w:tr>
    </w:tbl>
    <w:p w:rsidR="001D1F45" w:rsidRPr="00C02C25" w:rsidRDefault="001D1F45" w:rsidP="00C21AE9">
      <w:pPr>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Table 6: </w:t>
      </w:r>
      <w:r w:rsidRPr="00C02C25">
        <w:rPr>
          <w:rFonts w:ascii="Times New Roman" w:eastAsia="Times New Roman" w:hAnsi="Times New Roman" w:cs="Times New Roman"/>
          <w:sz w:val="24"/>
        </w:rPr>
        <w:t>Financial</w:t>
      </w:r>
    </w:p>
    <w:tbl>
      <w:tblPr>
        <w:tblW w:w="0" w:type="auto"/>
        <w:tblInd w:w="98" w:type="dxa"/>
        <w:tblCellMar>
          <w:left w:w="10" w:type="dxa"/>
          <w:right w:w="10" w:type="dxa"/>
        </w:tblCellMar>
        <w:tblLook w:val="0000" w:firstRow="0" w:lastRow="0" w:firstColumn="0" w:lastColumn="0" w:noHBand="0" w:noVBand="0"/>
      </w:tblPr>
      <w:tblGrid>
        <w:gridCol w:w="1891"/>
        <w:gridCol w:w="1900"/>
        <w:gridCol w:w="1892"/>
        <w:gridCol w:w="1892"/>
        <w:gridCol w:w="1903"/>
      </w:tblGrid>
      <w:tr w:rsidR="001D1F45" w:rsidTr="009D28F4">
        <w:trPr>
          <w:trHeight w:val="638"/>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rPr>
                <w:rFonts w:ascii="Calibri" w:eastAsia="Calibri" w:hAnsi="Calibri" w:cs="Calibri"/>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pPr>
            <w:r>
              <w:rPr>
                <w:rFonts w:ascii="Times New Roman" w:eastAsia="Times New Roman" w:hAnsi="Times New Roman" w:cs="Times New Roman"/>
                <w:b/>
                <w:sz w:val="24"/>
              </w:rPr>
              <w:t>Frequency</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pPr>
            <w:r>
              <w:rPr>
                <w:rFonts w:ascii="Times New Roman" w:eastAsia="Times New Roman" w:hAnsi="Times New Roman" w:cs="Times New Roman"/>
                <w:b/>
                <w:sz w:val="24"/>
              </w:rPr>
              <w:t>Percent</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pPr>
            <w:r>
              <w:rPr>
                <w:rFonts w:ascii="Times New Roman" w:eastAsia="Times New Roman" w:hAnsi="Times New Roman" w:cs="Times New Roman"/>
                <w:b/>
                <w:sz w:val="24"/>
              </w:rPr>
              <w:t>Valid Percent</w:t>
            </w:r>
          </w:p>
        </w:tc>
        <w:tc>
          <w:tcPr>
            <w:tcW w:w="1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pPr>
            <w:r>
              <w:rPr>
                <w:rFonts w:ascii="Times New Roman" w:eastAsia="Times New Roman" w:hAnsi="Times New Roman" w:cs="Times New Roman"/>
                <w:b/>
                <w:sz w:val="24"/>
              </w:rPr>
              <w:t>Cumulative Percent</w:t>
            </w:r>
          </w:p>
        </w:tc>
      </w:tr>
      <w:tr w:rsidR="001D1F45" w:rsidTr="001D1F45">
        <w:trPr>
          <w:trHeight w:val="1160"/>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Valid      Enjoying      </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Benefits</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Not Enjoying</w:t>
            </w:r>
          </w:p>
          <w:p w:rsidR="001D1F45" w:rsidRDefault="001D1F45" w:rsidP="00C02C25">
            <w:pPr>
              <w:spacing w:after="0" w:line="240" w:lineRule="auto"/>
              <w:jc w:val="both"/>
            </w:pPr>
            <w:r w:rsidRPr="001D1F45">
              <w:rPr>
                <w:rFonts w:ascii="Times New Roman" w:eastAsia="Times New Roman" w:hAnsi="Times New Roman" w:cs="Times New Roman"/>
                <w:sz w:val="20"/>
                <w:szCs w:val="20"/>
              </w:rPr>
              <w:t>Total</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70</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97</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167</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58.1</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100.0</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58.1</w:t>
            </w: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100.0</w:t>
            </w:r>
          </w:p>
        </w:tc>
        <w:tc>
          <w:tcPr>
            <w:tcW w:w="1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41.9</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100.0</w:t>
            </w:r>
          </w:p>
        </w:tc>
      </w:tr>
    </w:tbl>
    <w:p w:rsidR="001D1F45" w:rsidRDefault="001D1F45" w:rsidP="00C02C25">
      <w:pPr>
        <w:spacing w:line="360" w:lineRule="auto"/>
        <w:jc w:val="both"/>
        <w:rPr>
          <w:rFonts w:ascii="Times New Roman" w:eastAsia="Times New Roman" w:hAnsi="Times New Roman" w:cs="Times New Roman"/>
          <w:b/>
          <w:sz w:val="26"/>
          <w:szCs w:val="26"/>
        </w:rPr>
      </w:pPr>
    </w:p>
    <w:p w:rsidR="001D1F45" w:rsidRDefault="001D1F45" w:rsidP="00C02C25">
      <w:pPr>
        <w:spacing w:line="360" w:lineRule="auto"/>
        <w:jc w:val="both"/>
        <w:rPr>
          <w:rFonts w:ascii="Times New Roman" w:eastAsia="Times New Roman" w:hAnsi="Times New Roman" w:cs="Times New Roman"/>
          <w:sz w:val="24"/>
          <w:szCs w:val="24"/>
        </w:rPr>
      </w:pPr>
      <w:r w:rsidRPr="001D1F45">
        <w:rPr>
          <w:rFonts w:ascii="Times New Roman" w:eastAsia="Times New Roman" w:hAnsi="Times New Roman" w:cs="Times New Roman"/>
          <w:sz w:val="24"/>
          <w:szCs w:val="24"/>
        </w:rPr>
        <w:t xml:space="preserve">According to Table 7, the study reveals that there is no mean difference between male and female students on matter of student </w:t>
      </w:r>
      <w:r w:rsidR="009E4B04">
        <w:rPr>
          <w:rFonts w:ascii="Times New Roman" w:eastAsia="Times New Roman" w:hAnsi="Times New Roman" w:cs="Times New Roman"/>
          <w:sz w:val="24"/>
          <w:szCs w:val="24"/>
        </w:rPr>
        <w:t>satisfaction. Therefore, we can</w:t>
      </w:r>
      <w:r w:rsidRPr="001D1F45">
        <w:rPr>
          <w:rFonts w:ascii="Times New Roman" w:eastAsia="Times New Roman" w:hAnsi="Times New Roman" w:cs="Times New Roman"/>
          <w:sz w:val="24"/>
          <w:szCs w:val="24"/>
        </w:rPr>
        <w:t>not claim o</w:t>
      </w:r>
      <w:r w:rsidR="009E4B04">
        <w:rPr>
          <w:rFonts w:ascii="Times New Roman" w:eastAsia="Times New Roman" w:hAnsi="Times New Roman" w:cs="Times New Roman"/>
          <w:sz w:val="24"/>
          <w:szCs w:val="24"/>
        </w:rPr>
        <w:t>ne particular type of students is</w:t>
      </w:r>
      <w:r w:rsidRPr="001D1F45">
        <w:rPr>
          <w:rFonts w:ascii="Times New Roman" w:eastAsia="Times New Roman" w:hAnsi="Times New Roman" w:cs="Times New Roman"/>
          <w:sz w:val="24"/>
          <w:szCs w:val="24"/>
        </w:rPr>
        <w:t xml:space="preserve"> more satisfie</w:t>
      </w:r>
      <w:r w:rsidR="009E4B04">
        <w:rPr>
          <w:rFonts w:ascii="Times New Roman" w:eastAsia="Times New Roman" w:hAnsi="Times New Roman" w:cs="Times New Roman"/>
          <w:sz w:val="24"/>
          <w:szCs w:val="24"/>
        </w:rPr>
        <w:t xml:space="preserve">d than other. Table 8 express </w:t>
      </w:r>
      <w:r w:rsidRPr="001D1F45">
        <w:rPr>
          <w:rFonts w:ascii="Times New Roman" w:eastAsia="Times New Roman" w:hAnsi="Times New Roman" w:cs="Times New Roman"/>
          <w:sz w:val="24"/>
          <w:szCs w:val="24"/>
        </w:rPr>
        <w:t>correlations among variables are statistically significant at 0.01 and 0.001 level.</w:t>
      </w:r>
    </w:p>
    <w:p w:rsidR="001D1F45" w:rsidRDefault="001D1F45" w:rsidP="00C02C25">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Table 7: </w:t>
      </w:r>
      <w:r w:rsidRPr="00C02C25">
        <w:rPr>
          <w:rFonts w:ascii="Times New Roman" w:eastAsia="Times New Roman" w:hAnsi="Times New Roman" w:cs="Times New Roman"/>
          <w:sz w:val="24"/>
        </w:rPr>
        <w:t>T-Test</w:t>
      </w:r>
    </w:p>
    <w:tbl>
      <w:tblPr>
        <w:tblW w:w="0" w:type="auto"/>
        <w:tblInd w:w="108" w:type="dxa"/>
        <w:tblCellMar>
          <w:left w:w="10" w:type="dxa"/>
          <w:right w:w="10" w:type="dxa"/>
        </w:tblCellMar>
        <w:tblLook w:val="0000" w:firstRow="0" w:lastRow="0" w:firstColumn="0" w:lastColumn="0" w:noHBand="0" w:noVBand="0"/>
      </w:tblPr>
      <w:tblGrid>
        <w:gridCol w:w="2149"/>
        <w:gridCol w:w="716"/>
        <w:gridCol w:w="716"/>
        <w:gridCol w:w="806"/>
        <w:gridCol w:w="918"/>
        <w:gridCol w:w="1052"/>
        <w:gridCol w:w="1194"/>
        <w:gridCol w:w="1157"/>
      </w:tblGrid>
      <w:tr w:rsidR="001D1F45" w:rsidTr="001D1F45">
        <w:trPr>
          <w:trHeight w:val="686"/>
        </w:trPr>
        <w:tc>
          <w:tcPr>
            <w:tcW w:w="2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Default="001D1F45" w:rsidP="00C02C25">
            <w:pPr>
              <w:spacing w:after="0" w:line="240" w:lineRule="auto"/>
              <w:jc w:val="both"/>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sz w:val="24"/>
              </w:rPr>
              <w:t>F</w:t>
            </w: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sz w:val="24"/>
              </w:rPr>
              <w:t>Sig</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sz w:val="24"/>
              </w:rPr>
              <w:t>T</w:t>
            </w:r>
          </w:p>
        </w:tc>
        <w:tc>
          <w:tcPr>
            <w:tcW w:w="9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proofErr w:type="spellStart"/>
            <w:r w:rsidRPr="001D1F45">
              <w:rPr>
                <w:rFonts w:ascii="Times New Roman" w:eastAsia="Times New Roman" w:hAnsi="Times New Roman" w:cs="Times New Roman"/>
                <w:b/>
                <w:sz w:val="24"/>
              </w:rPr>
              <w:t>Df</w:t>
            </w:r>
            <w:proofErr w:type="spellEnd"/>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sz w:val="24"/>
              </w:rPr>
              <w:t>Sig. (2-tailed)</w:t>
            </w: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rPr>
              <w:t>Mean Difference</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b/>
              </w:rPr>
            </w:pPr>
            <w:r w:rsidRPr="001D1F45">
              <w:rPr>
                <w:rFonts w:ascii="Times New Roman" w:eastAsia="Times New Roman" w:hAnsi="Times New Roman" w:cs="Times New Roman"/>
                <w:b/>
              </w:rPr>
              <w:t>Std. error difference</w:t>
            </w:r>
          </w:p>
        </w:tc>
      </w:tr>
      <w:tr w:rsidR="001D1F45" w:rsidRPr="001D1F45" w:rsidTr="001D1F45">
        <w:trPr>
          <w:trHeight w:val="1"/>
        </w:trPr>
        <w:tc>
          <w:tcPr>
            <w:tcW w:w="2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SATIS    Equal        </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Variances</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Assumed</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w:t>
            </w:r>
          </w:p>
          <w:p w:rsidR="001D1F45" w:rsidRPr="001D1F45" w:rsidRDefault="00C21AE9" w:rsidP="00C02C2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Equal </w:t>
            </w:r>
            <w:r w:rsidR="001D1F45" w:rsidRPr="001D1F45">
              <w:rPr>
                <w:rFonts w:ascii="Times New Roman" w:eastAsia="Times New Roman" w:hAnsi="Times New Roman" w:cs="Times New Roman"/>
                <w:sz w:val="20"/>
                <w:szCs w:val="20"/>
              </w:rPr>
              <w:t>Variances not assumed</w:t>
            </w:r>
          </w:p>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w:t>
            </w:r>
          </w:p>
          <w:p w:rsidR="001D1F45" w:rsidRPr="001D1F45" w:rsidRDefault="001D1F45" w:rsidP="00C02C25">
            <w:pPr>
              <w:spacing w:after="0" w:line="240" w:lineRule="auto"/>
              <w:jc w:val="both"/>
              <w:rPr>
                <w:sz w:val="20"/>
                <w:szCs w:val="20"/>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.258</w:t>
            </w: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.612</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-.650</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-.818</w:t>
            </w:r>
          </w:p>
        </w:tc>
        <w:tc>
          <w:tcPr>
            <w:tcW w:w="9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 xml:space="preserve">     164</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48.823</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.517</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.417</w:t>
            </w: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-.08550</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-.08550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1F45" w:rsidRPr="001D1F45" w:rsidRDefault="001D1F45"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.13160</w:t>
            </w: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rFonts w:ascii="Times New Roman" w:eastAsia="Times New Roman" w:hAnsi="Times New Roman" w:cs="Times New Roman"/>
                <w:sz w:val="20"/>
                <w:szCs w:val="20"/>
              </w:rPr>
            </w:pPr>
          </w:p>
          <w:p w:rsidR="001D1F45" w:rsidRPr="001D1F45" w:rsidRDefault="001D1F45" w:rsidP="00C02C25">
            <w:pPr>
              <w:spacing w:after="0" w:line="240" w:lineRule="auto"/>
              <w:jc w:val="both"/>
              <w:rPr>
                <w:sz w:val="20"/>
                <w:szCs w:val="20"/>
              </w:rPr>
            </w:pPr>
            <w:r w:rsidRPr="001D1F45">
              <w:rPr>
                <w:rFonts w:ascii="Times New Roman" w:eastAsia="Times New Roman" w:hAnsi="Times New Roman" w:cs="Times New Roman"/>
                <w:sz w:val="20"/>
                <w:szCs w:val="20"/>
              </w:rPr>
              <w:t>.10446</w:t>
            </w:r>
          </w:p>
        </w:tc>
      </w:tr>
    </w:tbl>
    <w:p w:rsidR="001D1F45" w:rsidRDefault="001D1F45" w:rsidP="00C02C25">
      <w:pPr>
        <w:jc w:val="both"/>
        <w:rPr>
          <w:rFonts w:ascii="Times New Roman" w:eastAsia="Times New Roman" w:hAnsi="Times New Roman" w:cs="Times New Roman"/>
        </w:rPr>
      </w:pPr>
    </w:p>
    <w:p w:rsidR="001D1F45" w:rsidRDefault="001D1F45" w:rsidP="00C02C25">
      <w:pPr>
        <w:jc w:val="both"/>
        <w:rPr>
          <w:rFonts w:ascii="Times New Roman" w:eastAsia="Times New Roman" w:hAnsi="Times New Roman" w:cs="Times New Roman"/>
          <w:sz w:val="24"/>
          <w:szCs w:val="24"/>
        </w:rPr>
      </w:pPr>
      <w:r w:rsidRPr="001D1F45">
        <w:rPr>
          <w:rFonts w:ascii="Times New Roman" w:eastAsia="Times New Roman" w:hAnsi="Times New Roman" w:cs="Times New Roman"/>
          <w:b/>
          <w:sz w:val="24"/>
          <w:szCs w:val="24"/>
        </w:rPr>
        <w:t xml:space="preserve">Table 8: </w:t>
      </w:r>
      <w:r w:rsidRPr="001D1F45">
        <w:rPr>
          <w:rFonts w:ascii="Times New Roman" w:eastAsia="Times New Roman" w:hAnsi="Times New Roman" w:cs="Times New Roman"/>
          <w:sz w:val="24"/>
          <w:szCs w:val="24"/>
        </w:rPr>
        <w:t>Pear</w:t>
      </w:r>
      <w:r w:rsidR="00025801">
        <w:rPr>
          <w:rFonts w:ascii="Times New Roman" w:eastAsia="Times New Roman" w:hAnsi="Times New Roman" w:cs="Times New Roman"/>
          <w:sz w:val="24"/>
          <w:szCs w:val="24"/>
        </w:rPr>
        <w:t>s</w:t>
      </w:r>
      <w:r w:rsidRPr="001D1F45">
        <w:rPr>
          <w:rFonts w:ascii="Times New Roman" w:eastAsia="Times New Roman" w:hAnsi="Times New Roman" w:cs="Times New Roman"/>
          <w:sz w:val="24"/>
          <w:szCs w:val="24"/>
        </w:rPr>
        <w:t>on Correlations</w:t>
      </w:r>
    </w:p>
    <w:tbl>
      <w:tblPr>
        <w:tblStyle w:val="TableGrid"/>
        <w:tblW w:w="0" w:type="auto"/>
        <w:tblInd w:w="288" w:type="dxa"/>
        <w:tblLook w:val="04A0" w:firstRow="1" w:lastRow="0" w:firstColumn="1" w:lastColumn="0" w:noHBand="0" w:noVBand="1"/>
      </w:tblPr>
      <w:tblGrid>
        <w:gridCol w:w="1170"/>
        <w:gridCol w:w="1170"/>
        <w:gridCol w:w="1080"/>
        <w:gridCol w:w="1170"/>
        <w:gridCol w:w="1080"/>
      </w:tblGrid>
      <w:tr w:rsidR="001D1F45" w:rsidTr="001D1F45">
        <w:trPr>
          <w:trHeight w:val="266"/>
        </w:trPr>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 xml:space="preserve">Variables </w:t>
            </w:r>
          </w:p>
        </w:tc>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SQ</w:t>
            </w:r>
          </w:p>
        </w:tc>
        <w:tc>
          <w:tcPr>
            <w:tcW w:w="108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STQ</w:t>
            </w:r>
          </w:p>
        </w:tc>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IMAGE</w:t>
            </w:r>
          </w:p>
        </w:tc>
        <w:tc>
          <w:tcPr>
            <w:tcW w:w="108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SATIS</w:t>
            </w:r>
          </w:p>
        </w:tc>
      </w:tr>
      <w:tr w:rsidR="001D1F45" w:rsidTr="001D1F45">
        <w:trPr>
          <w:trHeight w:val="266"/>
        </w:trPr>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SQ</w:t>
            </w:r>
          </w:p>
        </w:tc>
        <w:tc>
          <w:tcPr>
            <w:tcW w:w="1170" w:type="dxa"/>
          </w:tcPr>
          <w:p w:rsidR="001D1F45" w:rsidRPr="00C21AE9" w:rsidRDefault="001D1F45"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1</w:t>
            </w:r>
          </w:p>
        </w:tc>
        <w:tc>
          <w:tcPr>
            <w:tcW w:w="1080" w:type="dxa"/>
          </w:tcPr>
          <w:p w:rsidR="001D1F45" w:rsidRPr="00C21AE9" w:rsidRDefault="001D1F45"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0.341**</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0.646**</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0.368**</w:t>
            </w:r>
          </w:p>
        </w:tc>
      </w:tr>
      <w:tr w:rsidR="001D1F45" w:rsidTr="001D1F45">
        <w:trPr>
          <w:trHeight w:val="266"/>
        </w:trPr>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STQ</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0.341**</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1</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0.491**</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0.226*</w:t>
            </w:r>
          </w:p>
        </w:tc>
      </w:tr>
      <w:tr w:rsidR="001D1F45" w:rsidTr="001D1F45">
        <w:trPr>
          <w:trHeight w:val="266"/>
        </w:trPr>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IMAGE</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0.646**</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0.491**</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1</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0.368**</w:t>
            </w:r>
          </w:p>
        </w:tc>
      </w:tr>
      <w:tr w:rsidR="001D1F45" w:rsidRPr="00C21AE9" w:rsidTr="001D1F45">
        <w:trPr>
          <w:trHeight w:val="282"/>
        </w:trPr>
        <w:tc>
          <w:tcPr>
            <w:tcW w:w="1170" w:type="dxa"/>
          </w:tcPr>
          <w:p w:rsidR="001D1F45" w:rsidRPr="00C21AE9" w:rsidRDefault="001D1F45" w:rsidP="00C02C25">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t>SATIS</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0.368**</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0.226*</w:t>
            </w:r>
          </w:p>
        </w:tc>
        <w:tc>
          <w:tcPr>
            <w:tcW w:w="117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0.368**</w:t>
            </w:r>
          </w:p>
        </w:tc>
        <w:tc>
          <w:tcPr>
            <w:tcW w:w="1080" w:type="dxa"/>
          </w:tcPr>
          <w:p w:rsidR="001D1F45" w:rsidRPr="00C21AE9" w:rsidRDefault="00C21AE9" w:rsidP="00C02C25">
            <w:pPr>
              <w:jc w:val="both"/>
              <w:rPr>
                <w:rFonts w:ascii="Times New Roman" w:eastAsia="Times New Roman" w:hAnsi="Times New Roman" w:cs="Times New Roman"/>
                <w:sz w:val="20"/>
                <w:szCs w:val="20"/>
              </w:rPr>
            </w:pPr>
            <w:r w:rsidRPr="00C21AE9">
              <w:rPr>
                <w:rFonts w:ascii="Times New Roman" w:eastAsia="Times New Roman" w:hAnsi="Times New Roman" w:cs="Times New Roman"/>
                <w:sz w:val="20"/>
                <w:szCs w:val="20"/>
              </w:rPr>
              <w:t>1</w:t>
            </w:r>
          </w:p>
        </w:tc>
      </w:tr>
    </w:tbl>
    <w:p w:rsidR="001D1F45" w:rsidRPr="00C21AE9" w:rsidRDefault="00C21AE9" w:rsidP="00C21AE9">
      <w:pPr>
        <w:jc w:val="both"/>
        <w:rPr>
          <w:rFonts w:ascii="Times New Roman" w:eastAsia="Times New Roman" w:hAnsi="Times New Roman" w:cs="Times New Roman"/>
          <w:b/>
          <w:sz w:val="20"/>
          <w:szCs w:val="20"/>
        </w:rPr>
      </w:pPr>
      <w:r w:rsidRPr="00C21AE9">
        <w:rPr>
          <w:rFonts w:ascii="Times New Roman" w:eastAsia="Times New Roman" w:hAnsi="Times New Roman" w:cs="Times New Roman"/>
          <w:b/>
          <w:sz w:val="20"/>
          <w:szCs w:val="20"/>
        </w:rPr>
        <w:lastRenderedPageBreak/>
        <w:t>** Significant at ≤ 0.001 level and * Significant at ≤0.01 level</w:t>
      </w:r>
    </w:p>
    <w:p w:rsidR="00C21AE9" w:rsidRDefault="00C21AE9" w:rsidP="00C02C25">
      <w:pPr>
        <w:jc w:val="both"/>
        <w:rPr>
          <w:rFonts w:ascii="Times New Roman" w:eastAsia="Times New Roman" w:hAnsi="Times New Roman" w:cs="Times New Roman"/>
          <w:b/>
          <w:sz w:val="24"/>
        </w:rPr>
      </w:pPr>
    </w:p>
    <w:p w:rsidR="001D1F45" w:rsidRDefault="001D1F45" w:rsidP="00C02C25">
      <w:pPr>
        <w:jc w:val="both"/>
        <w:rPr>
          <w:rFonts w:ascii="Times New Roman" w:eastAsia="Times New Roman" w:hAnsi="Times New Roman" w:cs="Times New Roman"/>
          <w:b/>
          <w:sz w:val="24"/>
        </w:rPr>
      </w:pPr>
      <w:r>
        <w:rPr>
          <w:rFonts w:ascii="Times New Roman" w:eastAsia="Times New Roman" w:hAnsi="Times New Roman" w:cs="Times New Roman"/>
          <w:b/>
          <w:sz w:val="24"/>
        </w:rPr>
        <w:t>Regression Analysis</w:t>
      </w:r>
    </w:p>
    <w:p w:rsidR="001D1F45" w:rsidRDefault="001D1F45" w:rsidP="00C02C25">
      <w:pPr>
        <w:spacing w:line="360" w:lineRule="auto"/>
        <w:jc w:val="both"/>
        <w:rPr>
          <w:rFonts w:ascii="Times New Roman" w:eastAsia="Times New Roman" w:hAnsi="Times New Roman" w:cs="Times New Roman"/>
          <w:sz w:val="24"/>
        </w:rPr>
      </w:pPr>
      <w:r w:rsidRPr="001D1F45">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study </w:t>
      </w:r>
      <w:r w:rsidRPr="001D1F45">
        <w:rPr>
          <w:rFonts w:ascii="Times New Roman" w:eastAsia="Times New Roman" w:hAnsi="Times New Roman" w:cs="Times New Roman"/>
          <w:sz w:val="24"/>
        </w:rPr>
        <w:t>also performed to verify the strength and direction of relationship among variables. Table 9 shows that poor strength of relationship among image, service quality, student quality and student satisfaction because the value of R= 0.0.408 only. But Table 10 shows that F test is significant at 0.000 level means that independent variables are strongly predicting the dependent variable (student satisfaction). The coefficient Table 11 shows that service quality and image of the institution are influencing student satisfaction which is also an interesting finding for further investigation in this field</w:t>
      </w:r>
      <w:r w:rsidR="00096288">
        <w:rPr>
          <w:rFonts w:ascii="Times New Roman" w:eastAsia="Times New Roman" w:hAnsi="Times New Roman" w:cs="Times New Roman"/>
          <w:sz w:val="24"/>
        </w:rPr>
        <w:t>.</w:t>
      </w:r>
    </w:p>
    <w:p w:rsidR="00096288" w:rsidRDefault="00096288" w:rsidP="00C02C25">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Table 9</w:t>
      </w:r>
      <w:r w:rsidR="00C02C25" w:rsidRPr="00C02C25">
        <w:rPr>
          <w:rFonts w:ascii="Times New Roman" w:eastAsia="Times New Roman" w:hAnsi="Times New Roman" w:cs="Times New Roman"/>
          <w:b/>
          <w:sz w:val="24"/>
        </w:rPr>
        <w:t>:</w:t>
      </w:r>
      <w:r w:rsidR="00C02C25" w:rsidRPr="00C02C25">
        <w:rPr>
          <w:rFonts w:ascii="Times New Roman" w:eastAsia="Times New Roman" w:hAnsi="Times New Roman" w:cs="Times New Roman"/>
          <w:sz w:val="24"/>
        </w:rPr>
        <w:t xml:space="preserve"> </w:t>
      </w:r>
      <w:r w:rsidRPr="00C02C25">
        <w:rPr>
          <w:rFonts w:ascii="Times New Roman" w:eastAsia="Times New Roman" w:hAnsi="Times New Roman" w:cs="Times New Roman"/>
          <w:sz w:val="24"/>
        </w:rPr>
        <w:t>Model Summary</w:t>
      </w:r>
    </w:p>
    <w:tbl>
      <w:tblPr>
        <w:tblW w:w="0" w:type="auto"/>
        <w:tblInd w:w="198" w:type="dxa"/>
        <w:tblCellMar>
          <w:left w:w="10" w:type="dxa"/>
          <w:right w:w="10" w:type="dxa"/>
        </w:tblCellMar>
        <w:tblLook w:val="0000" w:firstRow="0" w:lastRow="0" w:firstColumn="0" w:lastColumn="0" w:noHBand="0" w:noVBand="0"/>
      </w:tblPr>
      <w:tblGrid>
        <w:gridCol w:w="1031"/>
        <w:gridCol w:w="998"/>
        <w:gridCol w:w="1281"/>
        <w:gridCol w:w="1269"/>
        <w:gridCol w:w="1207"/>
      </w:tblGrid>
      <w:tr w:rsidR="00096288" w:rsidRPr="00096288" w:rsidTr="00096288">
        <w:trPr>
          <w:trHeight w:val="595"/>
        </w:trPr>
        <w:tc>
          <w:tcPr>
            <w:tcW w:w="10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Model</w:t>
            </w:r>
          </w:p>
        </w:tc>
        <w:tc>
          <w:tcPr>
            <w:tcW w:w="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R</w:t>
            </w:r>
          </w:p>
        </w:tc>
        <w:tc>
          <w:tcPr>
            <w:tcW w:w="1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R Square</w:t>
            </w:r>
          </w:p>
        </w:tc>
        <w:tc>
          <w:tcPr>
            <w:tcW w:w="1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Adjusted R Square</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proofErr w:type="spellStart"/>
            <w:r w:rsidRPr="00096288">
              <w:rPr>
                <w:rFonts w:ascii="Times New Roman" w:eastAsia="Times New Roman" w:hAnsi="Times New Roman" w:cs="Times New Roman"/>
                <w:sz w:val="20"/>
                <w:szCs w:val="20"/>
              </w:rPr>
              <w:t>Std</w:t>
            </w:r>
            <w:proofErr w:type="spellEnd"/>
            <w:r w:rsidRPr="00096288">
              <w:rPr>
                <w:rFonts w:ascii="Times New Roman" w:eastAsia="Times New Roman" w:hAnsi="Times New Roman" w:cs="Times New Roman"/>
                <w:sz w:val="20"/>
                <w:szCs w:val="20"/>
              </w:rPr>
              <w:t xml:space="preserve"> Error of the Estimate</w:t>
            </w:r>
          </w:p>
        </w:tc>
      </w:tr>
      <w:tr w:rsidR="00096288" w:rsidRPr="00096288" w:rsidTr="00096288">
        <w:trPr>
          <w:trHeight w:val="305"/>
        </w:trPr>
        <w:tc>
          <w:tcPr>
            <w:tcW w:w="10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1</w:t>
            </w:r>
          </w:p>
        </w:tc>
        <w:tc>
          <w:tcPr>
            <w:tcW w:w="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.408</w:t>
            </w:r>
          </w:p>
        </w:tc>
        <w:tc>
          <w:tcPr>
            <w:tcW w:w="1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 xml:space="preserve">           .167</w:t>
            </w:r>
          </w:p>
        </w:tc>
        <w:tc>
          <w:tcPr>
            <w:tcW w:w="1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 xml:space="preserve">         .152</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 xml:space="preserve">     .57430</w:t>
            </w:r>
          </w:p>
        </w:tc>
      </w:tr>
    </w:tbl>
    <w:p w:rsidR="00096288" w:rsidRPr="00096288" w:rsidRDefault="00096288" w:rsidP="00F07648">
      <w:pPr>
        <w:spacing w:after="0" w:line="240" w:lineRule="auto"/>
        <w:ind w:left="720"/>
        <w:jc w:val="both"/>
        <w:rPr>
          <w:rFonts w:ascii="Times New Roman" w:eastAsia="Times New Roman" w:hAnsi="Times New Roman" w:cs="Times New Roman"/>
          <w:sz w:val="20"/>
          <w:szCs w:val="20"/>
        </w:rPr>
      </w:pPr>
      <w:proofErr w:type="spellStart"/>
      <w:r w:rsidRPr="00096288">
        <w:rPr>
          <w:rFonts w:ascii="Times New Roman" w:eastAsia="Times New Roman" w:hAnsi="Times New Roman" w:cs="Times New Roman"/>
          <w:sz w:val="20"/>
          <w:szCs w:val="20"/>
        </w:rPr>
        <w:t>a.Predictors</w:t>
      </w:r>
      <w:proofErr w:type="spellEnd"/>
      <w:r w:rsidRPr="00096288">
        <w:rPr>
          <w:rFonts w:ascii="Times New Roman" w:eastAsia="Times New Roman" w:hAnsi="Times New Roman" w:cs="Times New Roman"/>
          <w:sz w:val="20"/>
          <w:szCs w:val="20"/>
        </w:rPr>
        <w:t>: (Constant), IMAGE, STQ, SQ</w:t>
      </w:r>
    </w:p>
    <w:p w:rsidR="00096288" w:rsidRDefault="00096288" w:rsidP="00F07648">
      <w:pPr>
        <w:spacing w:after="0" w:line="240" w:lineRule="auto"/>
        <w:ind w:left="720"/>
        <w:jc w:val="both"/>
        <w:rPr>
          <w:rFonts w:ascii="Times New Roman" w:eastAsia="Times New Roman" w:hAnsi="Times New Roman" w:cs="Times New Roman"/>
          <w:sz w:val="20"/>
          <w:szCs w:val="20"/>
        </w:rPr>
      </w:pPr>
      <w:proofErr w:type="spellStart"/>
      <w:proofErr w:type="gramStart"/>
      <w:r w:rsidRPr="00096288">
        <w:rPr>
          <w:rFonts w:ascii="Times New Roman" w:eastAsia="Times New Roman" w:hAnsi="Times New Roman" w:cs="Times New Roman"/>
          <w:sz w:val="20"/>
          <w:szCs w:val="20"/>
        </w:rPr>
        <w:t>b.Dependent</w:t>
      </w:r>
      <w:proofErr w:type="spellEnd"/>
      <w:proofErr w:type="gramEnd"/>
      <w:r w:rsidRPr="00096288">
        <w:rPr>
          <w:rFonts w:ascii="Times New Roman" w:eastAsia="Times New Roman" w:hAnsi="Times New Roman" w:cs="Times New Roman"/>
          <w:sz w:val="20"/>
          <w:szCs w:val="20"/>
        </w:rPr>
        <w:t xml:space="preserve"> Variable: SATIS</w:t>
      </w:r>
    </w:p>
    <w:p w:rsidR="00F07648" w:rsidRDefault="00F07648" w:rsidP="00F07648">
      <w:pPr>
        <w:spacing w:after="0" w:line="240" w:lineRule="auto"/>
        <w:ind w:left="720"/>
        <w:jc w:val="both"/>
        <w:rPr>
          <w:rFonts w:ascii="Times New Roman" w:eastAsia="Times New Roman" w:hAnsi="Times New Roman" w:cs="Times New Roman"/>
          <w:sz w:val="20"/>
          <w:szCs w:val="20"/>
        </w:rPr>
      </w:pPr>
    </w:p>
    <w:p w:rsidR="00F07648" w:rsidRDefault="00F07648" w:rsidP="00F07648">
      <w:pPr>
        <w:spacing w:after="0" w:line="240" w:lineRule="auto"/>
        <w:ind w:left="720"/>
        <w:jc w:val="both"/>
        <w:rPr>
          <w:rFonts w:ascii="Times New Roman" w:eastAsia="Times New Roman" w:hAnsi="Times New Roman" w:cs="Times New Roman"/>
          <w:sz w:val="20"/>
          <w:szCs w:val="20"/>
        </w:rPr>
      </w:pPr>
    </w:p>
    <w:p w:rsidR="00096288" w:rsidRDefault="00096288" w:rsidP="00C02C25">
      <w:pPr>
        <w:ind w:left="3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                             Table 10:  </w:t>
      </w:r>
      <w:r w:rsidRPr="00C02C25">
        <w:rPr>
          <w:rFonts w:ascii="Times New Roman" w:eastAsia="Times New Roman" w:hAnsi="Times New Roman" w:cs="Times New Roman"/>
          <w:sz w:val="24"/>
        </w:rPr>
        <w:t>ANOVA</w:t>
      </w:r>
    </w:p>
    <w:tbl>
      <w:tblPr>
        <w:tblW w:w="0" w:type="auto"/>
        <w:tblInd w:w="98" w:type="dxa"/>
        <w:tblCellMar>
          <w:left w:w="10" w:type="dxa"/>
          <w:right w:w="10" w:type="dxa"/>
        </w:tblCellMar>
        <w:tblLook w:val="0000" w:firstRow="0" w:lastRow="0" w:firstColumn="0" w:lastColumn="0" w:noHBand="0" w:noVBand="0"/>
      </w:tblPr>
      <w:tblGrid>
        <w:gridCol w:w="2363"/>
        <w:gridCol w:w="1480"/>
        <w:gridCol w:w="1402"/>
        <w:gridCol w:w="1462"/>
        <w:gridCol w:w="885"/>
        <w:gridCol w:w="1071"/>
      </w:tblGrid>
      <w:tr w:rsidR="00096288" w:rsidRPr="00096288" w:rsidTr="009D28F4">
        <w:trPr>
          <w:trHeight w:val="1"/>
        </w:trPr>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Model</w:t>
            </w:r>
          </w:p>
        </w:tc>
        <w:tc>
          <w:tcPr>
            <w:tcW w:w="1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 xml:space="preserve">  Sum of Squares</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proofErr w:type="spellStart"/>
            <w:r w:rsidRPr="00096288">
              <w:rPr>
                <w:rFonts w:ascii="Times New Roman" w:eastAsia="Times New Roman" w:hAnsi="Times New Roman" w:cs="Times New Roman"/>
                <w:sz w:val="20"/>
                <w:szCs w:val="20"/>
              </w:rPr>
              <w:t>df</w:t>
            </w:r>
            <w:proofErr w:type="spellEnd"/>
          </w:p>
        </w:tc>
        <w:tc>
          <w:tcPr>
            <w:tcW w:w="14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Mean Square</w:t>
            </w:r>
          </w:p>
        </w:tc>
        <w:tc>
          <w:tcPr>
            <w:tcW w:w="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F</w:t>
            </w: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Sig.</w:t>
            </w:r>
          </w:p>
        </w:tc>
      </w:tr>
      <w:tr w:rsidR="00096288" w:rsidRPr="00096288" w:rsidTr="009D28F4">
        <w:trPr>
          <w:trHeight w:val="1"/>
        </w:trPr>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numPr>
                <w:ilvl w:val="0"/>
                <w:numId w:val="3"/>
              </w:numPr>
              <w:spacing w:after="0" w:line="240" w:lineRule="auto"/>
              <w:ind w:left="720" w:hanging="360"/>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Regression</w:t>
            </w:r>
          </w:p>
          <w:p w:rsidR="00096288" w:rsidRPr="00096288" w:rsidRDefault="00096288" w:rsidP="00C02C25">
            <w:pPr>
              <w:spacing w:after="0" w:line="240" w:lineRule="auto"/>
              <w:ind w:left="720"/>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Residual</w:t>
            </w:r>
          </w:p>
          <w:p w:rsidR="00096288" w:rsidRPr="00096288" w:rsidRDefault="00096288" w:rsidP="00C02C25">
            <w:pPr>
              <w:spacing w:after="0" w:line="240" w:lineRule="auto"/>
              <w:ind w:left="720"/>
              <w:jc w:val="both"/>
              <w:rPr>
                <w:sz w:val="20"/>
                <w:szCs w:val="20"/>
              </w:rPr>
            </w:pPr>
            <w:r w:rsidRPr="00096288">
              <w:rPr>
                <w:rFonts w:ascii="Times New Roman" w:eastAsia="Times New Roman" w:hAnsi="Times New Roman" w:cs="Times New Roman"/>
                <w:sz w:val="20"/>
                <w:szCs w:val="20"/>
              </w:rPr>
              <w:t>Total</w:t>
            </w:r>
          </w:p>
        </w:tc>
        <w:tc>
          <w:tcPr>
            <w:tcW w:w="1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10.766</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53.762</w:t>
            </w:r>
          </w:p>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64.528</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3</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163</w:t>
            </w:r>
          </w:p>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166</w:t>
            </w:r>
          </w:p>
        </w:tc>
        <w:tc>
          <w:tcPr>
            <w:tcW w:w="14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3.589</w:t>
            </w:r>
          </w:p>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.330</w:t>
            </w:r>
          </w:p>
        </w:tc>
        <w:tc>
          <w:tcPr>
            <w:tcW w:w="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10.881</w:t>
            </w: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sz w:val="20"/>
                <w:szCs w:val="20"/>
              </w:rPr>
            </w:pPr>
            <w:r w:rsidRPr="00096288">
              <w:rPr>
                <w:rFonts w:ascii="Times New Roman" w:eastAsia="Times New Roman" w:hAnsi="Times New Roman" w:cs="Times New Roman"/>
                <w:sz w:val="20"/>
                <w:szCs w:val="20"/>
              </w:rPr>
              <w:t>.000</w:t>
            </w:r>
          </w:p>
        </w:tc>
      </w:tr>
    </w:tbl>
    <w:p w:rsidR="00096288" w:rsidRPr="00096288" w:rsidRDefault="00096288" w:rsidP="00F07648">
      <w:pPr>
        <w:spacing w:after="0" w:line="240" w:lineRule="auto"/>
        <w:ind w:left="720"/>
        <w:jc w:val="both"/>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a.</w:t>
      </w:r>
      <w:r w:rsidRPr="00096288">
        <w:rPr>
          <w:rFonts w:ascii="Times New Roman" w:eastAsia="Times New Roman" w:hAnsi="Times New Roman" w:cs="Times New Roman"/>
          <w:sz w:val="20"/>
          <w:szCs w:val="20"/>
        </w:rPr>
        <w:t>Dependent</w:t>
      </w:r>
      <w:proofErr w:type="spellEnd"/>
      <w:proofErr w:type="gramEnd"/>
      <w:r w:rsidRPr="00096288">
        <w:rPr>
          <w:rFonts w:ascii="Times New Roman" w:eastAsia="Times New Roman" w:hAnsi="Times New Roman" w:cs="Times New Roman"/>
          <w:sz w:val="20"/>
          <w:szCs w:val="20"/>
        </w:rPr>
        <w:t xml:space="preserve"> Variable: SATIS</w:t>
      </w:r>
    </w:p>
    <w:p w:rsidR="00096288" w:rsidRDefault="00096288" w:rsidP="00F07648">
      <w:pPr>
        <w:spacing w:after="0" w:line="240" w:lineRule="auto"/>
        <w:ind w:left="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w:t>
      </w:r>
      <w:r w:rsidRPr="00096288">
        <w:rPr>
          <w:rFonts w:ascii="Times New Roman" w:eastAsia="Times New Roman" w:hAnsi="Times New Roman" w:cs="Times New Roman"/>
          <w:sz w:val="20"/>
          <w:szCs w:val="20"/>
        </w:rPr>
        <w:t>Predictors</w:t>
      </w:r>
      <w:proofErr w:type="spellEnd"/>
      <w:r w:rsidRPr="00096288">
        <w:rPr>
          <w:rFonts w:ascii="Times New Roman" w:eastAsia="Times New Roman" w:hAnsi="Times New Roman" w:cs="Times New Roman"/>
          <w:sz w:val="20"/>
          <w:szCs w:val="20"/>
        </w:rPr>
        <w:t>: (Constant), IMAGE, STQ, SQ</w:t>
      </w:r>
    </w:p>
    <w:p w:rsidR="00F07648" w:rsidRDefault="00F07648" w:rsidP="00F07648">
      <w:pPr>
        <w:spacing w:after="0" w:line="240" w:lineRule="auto"/>
        <w:ind w:left="720"/>
        <w:jc w:val="both"/>
        <w:rPr>
          <w:rFonts w:ascii="Times New Roman" w:eastAsia="Times New Roman" w:hAnsi="Times New Roman" w:cs="Times New Roman"/>
          <w:sz w:val="20"/>
          <w:szCs w:val="20"/>
        </w:rPr>
      </w:pPr>
    </w:p>
    <w:p w:rsidR="00F07648" w:rsidRDefault="00F07648" w:rsidP="00F07648">
      <w:pPr>
        <w:spacing w:after="0" w:line="240" w:lineRule="auto"/>
        <w:ind w:left="720"/>
        <w:jc w:val="both"/>
        <w:rPr>
          <w:rFonts w:ascii="Times New Roman" w:eastAsia="Times New Roman" w:hAnsi="Times New Roman" w:cs="Times New Roman"/>
          <w:sz w:val="20"/>
          <w:szCs w:val="20"/>
        </w:rPr>
      </w:pPr>
    </w:p>
    <w:p w:rsidR="00096288" w:rsidRDefault="00C02C25" w:rsidP="00C02C25">
      <w:pPr>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96288">
        <w:rPr>
          <w:rFonts w:ascii="Times New Roman" w:eastAsia="Times New Roman" w:hAnsi="Times New Roman" w:cs="Times New Roman"/>
          <w:b/>
          <w:sz w:val="24"/>
        </w:rPr>
        <w:t>Table 11:</w:t>
      </w:r>
      <w:r>
        <w:rPr>
          <w:rFonts w:ascii="Times New Roman" w:eastAsia="Times New Roman" w:hAnsi="Times New Roman" w:cs="Times New Roman"/>
          <w:b/>
          <w:sz w:val="24"/>
        </w:rPr>
        <w:t xml:space="preserve"> </w:t>
      </w:r>
      <w:proofErr w:type="spellStart"/>
      <w:r w:rsidRPr="00C02C25">
        <w:rPr>
          <w:rFonts w:ascii="Times New Roman" w:eastAsia="Times New Roman" w:hAnsi="Times New Roman" w:cs="Times New Roman"/>
          <w:sz w:val="24"/>
        </w:rPr>
        <w:t>Coeffcients</w:t>
      </w:r>
      <w:proofErr w:type="spellEnd"/>
    </w:p>
    <w:tbl>
      <w:tblPr>
        <w:tblW w:w="0" w:type="auto"/>
        <w:tblInd w:w="18" w:type="dxa"/>
        <w:tblCellMar>
          <w:left w:w="10" w:type="dxa"/>
          <w:right w:w="10" w:type="dxa"/>
        </w:tblCellMar>
        <w:tblLook w:val="0000" w:firstRow="0" w:lastRow="0" w:firstColumn="0" w:lastColumn="0" w:noHBand="0" w:noVBand="0"/>
      </w:tblPr>
      <w:tblGrid>
        <w:gridCol w:w="2216"/>
        <w:gridCol w:w="1052"/>
        <w:gridCol w:w="1016"/>
        <w:gridCol w:w="1470"/>
        <w:gridCol w:w="754"/>
        <w:gridCol w:w="665"/>
        <w:gridCol w:w="1314"/>
        <w:gridCol w:w="1071"/>
      </w:tblGrid>
      <w:tr w:rsidR="00096288" w:rsidRPr="00096288" w:rsidTr="009D28F4">
        <w:trPr>
          <w:trHeight w:val="593"/>
        </w:trPr>
        <w:tc>
          <w:tcPr>
            <w:tcW w:w="2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Model</w:t>
            </w:r>
          </w:p>
        </w:tc>
        <w:tc>
          <w:tcPr>
            <w:tcW w:w="21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 xml:space="preserve">Unstandardized  </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 xml:space="preserve">        Coefficients</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 xml:space="preserve">      B          </w:t>
            </w:r>
            <w:proofErr w:type="spellStart"/>
            <w:r w:rsidRPr="00096288">
              <w:rPr>
                <w:rFonts w:ascii="Times New Roman" w:eastAsia="Times New Roman" w:hAnsi="Times New Roman" w:cs="Times New Roman"/>
                <w:sz w:val="20"/>
                <w:szCs w:val="20"/>
              </w:rPr>
              <w:t>Std.Error</w:t>
            </w:r>
            <w:proofErr w:type="spellEnd"/>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Standardized Coefficients</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Beta</w:t>
            </w:r>
          </w:p>
        </w:tc>
        <w:tc>
          <w:tcPr>
            <w:tcW w:w="14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b/>
                <w:sz w:val="20"/>
                <w:szCs w:val="20"/>
              </w:rPr>
            </w:pPr>
          </w:p>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 xml:space="preserve">    t        Sig</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proofErr w:type="spellStart"/>
            <w:r w:rsidRPr="00096288">
              <w:rPr>
                <w:rFonts w:ascii="Times New Roman" w:eastAsia="Times New Roman" w:hAnsi="Times New Roman" w:cs="Times New Roman"/>
                <w:sz w:val="20"/>
                <w:szCs w:val="20"/>
              </w:rPr>
              <w:t>Collinearity</w:t>
            </w:r>
            <w:proofErr w:type="spellEnd"/>
          </w:p>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Tolerance</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Statistics</w:t>
            </w:r>
          </w:p>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VIF</w:t>
            </w:r>
          </w:p>
        </w:tc>
      </w:tr>
      <w:tr w:rsidR="00096288" w:rsidRPr="00096288" w:rsidTr="009D28F4">
        <w:trPr>
          <w:trHeight w:val="1142"/>
        </w:trPr>
        <w:tc>
          <w:tcPr>
            <w:tcW w:w="2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numPr>
                <w:ilvl w:val="0"/>
                <w:numId w:val="5"/>
              </w:numPr>
              <w:spacing w:after="0" w:line="240" w:lineRule="auto"/>
              <w:ind w:left="795" w:hanging="435"/>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(Constant)</w:t>
            </w:r>
          </w:p>
          <w:p w:rsidR="00096288" w:rsidRPr="00096288" w:rsidRDefault="00096288" w:rsidP="00C02C25">
            <w:pPr>
              <w:spacing w:after="0" w:line="240" w:lineRule="auto"/>
              <w:ind w:left="795"/>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SQ</w:t>
            </w:r>
          </w:p>
          <w:p w:rsidR="00096288" w:rsidRPr="00096288" w:rsidRDefault="00096288" w:rsidP="00C02C25">
            <w:pPr>
              <w:spacing w:after="0" w:line="240" w:lineRule="auto"/>
              <w:ind w:left="795"/>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STQ</w:t>
            </w:r>
          </w:p>
          <w:p w:rsidR="00096288" w:rsidRPr="00096288" w:rsidRDefault="00096288" w:rsidP="00C02C25">
            <w:pPr>
              <w:spacing w:after="0" w:line="240" w:lineRule="auto"/>
              <w:ind w:left="795"/>
              <w:jc w:val="both"/>
              <w:rPr>
                <w:rFonts w:ascii="Times New Roman" w:hAnsi="Times New Roman" w:cs="Times New Roman"/>
                <w:sz w:val="20"/>
                <w:szCs w:val="20"/>
              </w:rPr>
            </w:pPr>
            <w:r w:rsidRPr="00096288">
              <w:rPr>
                <w:rFonts w:ascii="Times New Roman" w:eastAsia="Times New Roman" w:hAnsi="Times New Roman" w:cs="Times New Roman"/>
                <w:sz w:val="20"/>
                <w:szCs w:val="20"/>
              </w:rPr>
              <w:t>IMAGE</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1.799</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.277</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.073</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.199</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.417</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.117</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.113</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.101</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.221</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.053</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.199</w:t>
            </w:r>
          </w:p>
        </w:tc>
        <w:tc>
          <w:tcPr>
            <w:tcW w:w="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4.316</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2.364</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.646</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1.969</w:t>
            </w:r>
          </w:p>
        </w:tc>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.000</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.019</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.519</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.051</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b/>
                <w:sz w:val="20"/>
                <w:szCs w:val="20"/>
              </w:rPr>
            </w:pP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.582</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.758</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.500</w:t>
            </w:r>
          </w:p>
        </w:tc>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6288" w:rsidRPr="00096288" w:rsidRDefault="00096288" w:rsidP="00C02C25">
            <w:pPr>
              <w:spacing w:after="0" w:line="240" w:lineRule="auto"/>
              <w:jc w:val="both"/>
              <w:rPr>
                <w:rFonts w:ascii="Times New Roman" w:eastAsia="Times New Roman" w:hAnsi="Times New Roman" w:cs="Times New Roman"/>
                <w:sz w:val="20"/>
                <w:szCs w:val="20"/>
              </w:rPr>
            </w:pP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1.717</w:t>
            </w:r>
          </w:p>
          <w:p w:rsidR="00096288" w:rsidRPr="00096288" w:rsidRDefault="00096288" w:rsidP="00C02C25">
            <w:pPr>
              <w:spacing w:after="0" w:line="240" w:lineRule="auto"/>
              <w:jc w:val="both"/>
              <w:rPr>
                <w:rFonts w:ascii="Times New Roman" w:eastAsia="Times New Roman" w:hAnsi="Times New Roman" w:cs="Times New Roman"/>
                <w:sz w:val="20"/>
                <w:szCs w:val="20"/>
              </w:rPr>
            </w:pPr>
            <w:r w:rsidRPr="00096288">
              <w:rPr>
                <w:rFonts w:ascii="Times New Roman" w:eastAsia="Times New Roman" w:hAnsi="Times New Roman" w:cs="Times New Roman"/>
                <w:sz w:val="20"/>
                <w:szCs w:val="20"/>
              </w:rPr>
              <w:t>1.320</w:t>
            </w:r>
          </w:p>
          <w:p w:rsidR="00096288" w:rsidRPr="00096288" w:rsidRDefault="00096288" w:rsidP="00C02C25">
            <w:pPr>
              <w:spacing w:after="0" w:line="240" w:lineRule="auto"/>
              <w:jc w:val="both"/>
              <w:rPr>
                <w:rFonts w:ascii="Times New Roman" w:hAnsi="Times New Roman" w:cs="Times New Roman"/>
                <w:sz w:val="20"/>
                <w:szCs w:val="20"/>
              </w:rPr>
            </w:pPr>
            <w:r w:rsidRPr="00096288">
              <w:rPr>
                <w:rFonts w:ascii="Times New Roman" w:eastAsia="Times New Roman" w:hAnsi="Times New Roman" w:cs="Times New Roman"/>
                <w:sz w:val="20"/>
                <w:szCs w:val="20"/>
              </w:rPr>
              <w:t>2.001</w:t>
            </w:r>
          </w:p>
        </w:tc>
      </w:tr>
    </w:tbl>
    <w:p w:rsidR="00096288" w:rsidRDefault="00096288" w:rsidP="00C02C25">
      <w:pPr>
        <w:jc w:val="both"/>
        <w:rPr>
          <w:rFonts w:ascii="Times New Roman" w:eastAsia="Times New Roman" w:hAnsi="Times New Roman" w:cs="Times New Roman"/>
          <w:b/>
          <w:sz w:val="24"/>
        </w:rPr>
      </w:pPr>
    </w:p>
    <w:p w:rsidR="009E4B04" w:rsidRDefault="009E4B04" w:rsidP="00C02C25">
      <w:pPr>
        <w:jc w:val="both"/>
        <w:rPr>
          <w:rFonts w:ascii="Times New Roman" w:eastAsia="Times New Roman" w:hAnsi="Times New Roman" w:cs="Times New Roman"/>
          <w:b/>
          <w:sz w:val="24"/>
        </w:rPr>
      </w:pPr>
    </w:p>
    <w:p w:rsidR="00096288" w:rsidRDefault="00096288" w:rsidP="00C02C2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Limitation</w:t>
      </w:r>
      <w:r w:rsidRPr="00096288">
        <w:rPr>
          <w:rFonts w:ascii="Times New Roman" w:eastAsia="Times New Roman" w:hAnsi="Times New Roman" w:cs="Times New Roman"/>
          <w:b/>
          <w:sz w:val="24"/>
          <w:szCs w:val="24"/>
        </w:rPr>
        <w:t>s</w:t>
      </w:r>
    </w:p>
    <w:p w:rsidR="00096288" w:rsidRPr="009E4B04" w:rsidRDefault="00096288" w:rsidP="009E4B04">
      <w:pPr>
        <w:spacing w:line="360" w:lineRule="auto"/>
        <w:jc w:val="both"/>
        <w:rPr>
          <w:rFonts w:ascii="Times New Roman" w:eastAsia="Times New Roman" w:hAnsi="Times New Roman" w:cs="Times New Roman"/>
          <w:sz w:val="24"/>
          <w:szCs w:val="24"/>
        </w:rPr>
      </w:pPr>
      <w:r w:rsidRPr="001D1F45">
        <w:rPr>
          <w:rFonts w:ascii="Times New Roman" w:eastAsia="Times New Roman" w:hAnsi="Times New Roman" w:cs="Times New Roman"/>
          <w:sz w:val="24"/>
          <w:szCs w:val="24"/>
        </w:rPr>
        <w:t>Few inherent shortcomings are observed in this study. First of all, sample size is not quite enough to generalize the results. Secondly, data is collected based on only private university context which is not pretty fair to generalize the outcomes of the study. Moreover, few private universities are incorporated in this data analysis process which is also deficiency of indication to generalize the results.</w:t>
      </w:r>
    </w:p>
    <w:p w:rsidR="00096288" w:rsidRDefault="00096288" w:rsidP="00C02C25">
      <w:pPr>
        <w:spacing w:line="360" w:lineRule="auto"/>
        <w:jc w:val="both"/>
        <w:rPr>
          <w:rFonts w:ascii="Times New Roman" w:eastAsia="Times New Roman" w:hAnsi="Times New Roman" w:cs="Times New Roman"/>
          <w:b/>
          <w:sz w:val="24"/>
          <w:szCs w:val="24"/>
        </w:rPr>
      </w:pPr>
      <w:r w:rsidRPr="001D1F45">
        <w:rPr>
          <w:rFonts w:ascii="Times New Roman" w:eastAsia="Times New Roman" w:hAnsi="Times New Roman" w:cs="Times New Roman"/>
          <w:b/>
          <w:sz w:val="24"/>
          <w:szCs w:val="24"/>
        </w:rPr>
        <w:t>Conclusions</w:t>
      </w:r>
    </w:p>
    <w:p w:rsidR="00096288" w:rsidRDefault="00096288" w:rsidP="00C02C25">
      <w:pPr>
        <w:spacing w:line="360" w:lineRule="auto"/>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t>The main purpose of this paper is to investigate student satisfaction in resp</w:t>
      </w:r>
      <w:r w:rsidR="009E4B04">
        <w:rPr>
          <w:rFonts w:ascii="Times New Roman" w:eastAsia="Times New Roman" w:hAnsi="Times New Roman" w:cs="Times New Roman"/>
          <w:sz w:val="24"/>
          <w:szCs w:val="24"/>
        </w:rPr>
        <w:t>ect of private universities in B</w:t>
      </w:r>
      <w:r w:rsidRPr="00096288">
        <w:rPr>
          <w:rFonts w:ascii="Times New Roman" w:eastAsia="Times New Roman" w:hAnsi="Times New Roman" w:cs="Times New Roman"/>
          <w:sz w:val="24"/>
          <w:szCs w:val="24"/>
        </w:rPr>
        <w:t>angladesh. The study reveals that service quality and image of the institution have statistically significant influence on student satisfaction. But ‘student quality’ variable failed to prove its influence on student satisfaction in this study. Moreover, gender wise influence on student satisfaction is not supported by the t-</w:t>
      </w:r>
      <w:r w:rsidR="009E4B04">
        <w:rPr>
          <w:rFonts w:ascii="Times New Roman" w:eastAsia="Times New Roman" w:hAnsi="Times New Roman" w:cs="Times New Roman"/>
          <w:sz w:val="24"/>
          <w:szCs w:val="24"/>
        </w:rPr>
        <w:t>test. According to the Table 11,</w:t>
      </w:r>
      <w:r w:rsidRPr="00096288">
        <w:rPr>
          <w:rFonts w:ascii="Times New Roman" w:eastAsia="Times New Roman" w:hAnsi="Times New Roman" w:cs="Times New Roman"/>
          <w:sz w:val="24"/>
          <w:szCs w:val="24"/>
        </w:rPr>
        <w:t xml:space="preserve"> F-test proved that predictors such as service quality, student quality, and image of the institution are strongly predicting student satisfaction at p&lt; 0.001 level. Therefore, these variables are no more negligible for ensuring student satisfaction. To validate this conceptual model, more empirical explorations are needed with large sample size in other regions of the world.</w:t>
      </w:r>
    </w:p>
    <w:p w:rsidR="00096288" w:rsidRDefault="00096288" w:rsidP="00C02C25">
      <w:pPr>
        <w:jc w:val="both"/>
        <w:rPr>
          <w:rFonts w:ascii="Times New Roman" w:eastAsia="Times New Roman" w:hAnsi="Times New Roman" w:cs="Times New Roman"/>
          <w:b/>
          <w:sz w:val="26"/>
        </w:rPr>
      </w:pPr>
      <w:r>
        <w:rPr>
          <w:rFonts w:ascii="Times New Roman" w:eastAsia="Times New Roman" w:hAnsi="Times New Roman" w:cs="Times New Roman"/>
          <w:b/>
          <w:sz w:val="26"/>
        </w:rPr>
        <w:t>References</w:t>
      </w:r>
    </w:p>
    <w:p w:rsidR="00096288" w:rsidRPr="00096288" w:rsidRDefault="00096288" w:rsidP="00C02C25">
      <w:pPr>
        <w:jc w:val="both"/>
        <w:rPr>
          <w:rFonts w:ascii="Times New Roman" w:eastAsia="Times New Roman" w:hAnsi="Times New Roman" w:cs="Times New Roman"/>
          <w:sz w:val="24"/>
          <w:szCs w:val="24"/>
        </w:rPr>
      </w:pPr>
      <w:proofErr w:type="gramStart"/>
      <w:r w:rsidRPr="00096288">
        <w:rPr>
          <w:rFonts w:ascii="Times New Roman" w:eastAsia="Times New Roman" w:hAnsi="Times New Roman" w:cs="Times New Roman"/>
          <w:sz w:val="24"/>
          <w:szCs w:val="24"/>
        </w:rPr>
        <w:t>Abu, R. o., James.</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sz w:val="24"/>
          <w:szCs w:val="24"/>
        </w:rPr>
        <w:t xml:space="preserve">B.S., &amp; Engr. </w:t>
      </w:r>
      <w:proofErr w:type="spellStart"/>
      <w:r w:rsidRPr="00096288">
        <w:rPr>
          <w:rFonts w:ascii="Times New Roman" w:eastAsia="Times New Roman" w:hAnsi="Times New Roman" w:cs="Times New Roman"/>
          <w:sz w:val="24"/>
          <w:szCs w:val="24"/>
        </w:rPr>
        <w:t>Shafiqul</w:t>
      </w:r>
      <w:proofErr w:type="spellEnd"/>
      <w:r w:rsidRPr="00096288">
        <w:rPr>
          <w:rFonts w:ascii="Times New Roman" w:eastAsia="Times New Roman" w:hAnsi="Times New Roman" w:cs="Times New Roman"/>
          <w:sz w:val="24"/>
          <w:szCs w:val="24"/>
        </w:rPr>
        <w:t>, I. (2017).</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sz w:val="24"/>
          <w:szCs w:val="24"/>
        </w:rPr>
        <w:t>Revisiting student satisfaction through SERVQUAL: Private tertiary education perspective.</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i/>
          <w:sz w:val="24"/>
          <w:szCs w:val="24"/>
        </w:rPr>
        <w:t>British Journal of Education</w:t>
      </w:r>
      <w:r w:rsidRPr="00096288">
        <w:rPr>
          <w:rFonts w:ascii="Times New Roman" w:eastAsia="Times New Roman" w:hAnsi="Times New Roman" w:cs="Times New Roman"/>
          <w:sz w:val="24"/>
          <w:szCs w:val="24"/>
        </w:rPr>
        <w:t>.</w:t>
      </w:r>
      <w:proofErr w:type="gramEnd"/>
      <w:r w:rsidRPr="00096288">
        <w:rPr>
          <w:rFonts w:ascii="Times New Roman" w:eastAsia="Times New Roman" w:hAnsi="Times New Roman" w:cs="Times New Roman"/>
          <w:sz w:val="24"/>
          <w:szCs w:val="24"/>
        </w:rPr>
        <w:t xml:space="preserve"> 5(11), 119-137</w:t>
      </w:r>
    </w:p>
    <w:p w:rsidR="00096288" w:rsidRPr="00096288" w:rsidRDefault="00096288" w:rsidP="00C02C25">
      <w:pPr>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t>Biggs, J.B (1993). From theory to practice: a cognitive systems approach.</w:t>
      </w:r>
      <w:r w:rsidRPr="00096288">
        <w:rPr>
          <w:rFonts w:ascii="Times New Roman" w:eastAsia="Times New Roman" w:hAnsi="Times New Roman" w:cs="Times New Roman"/>
          <w:b/>
          <w:sz w:val="24"/>
          <w:szCs w:val="24"/>
        </w:rPr>
        <w:t xml:space="preserve"> </w:t>
      </w:r>
      <w:r w:rsidRPr="00096288">
        <w:rPr>
          <w:rFonts w:ascii="Times New Roman" w:eastAsia="Times New Roman" w:hAnsi="Times New Roman" w:cs="Times New Roman"/>
          <w:i/>
          <w:sz w:val="24"/>
          <w:szCs w:val="24"/>
        </w:rPr>
        <w:t>Higher Education Research and Development</w:t>
      </w:r>
      <w:r w:rsidRPr="00096288">
        <w:rPr>
          <w:rFonts w:ascii="Times New Roman" w:eastAsia="Times New Roman" w:hAnsi="Times New Roman" w:cs="Times New Roman"/>
          <w:b/>
          <w:sz w:val="24"/>
          <w:szCs w:val="24"/>
        </w:rPr>
        <w:t xml:space="preserve">, </w:t>
      </w:r>
      <w:r w:rsidRPr="00096288">
        <w:rPr>
          <w:rFonts w:ascii="Times New Roman" w:eastAsia="Times New Roman" w:hAnsi="Times New Roman" w:cs="Times New Roman"/>
          <w:sz w:val="24"/>
          <w:szCs w:val="24"/>
        </w:rPr>
        <w:t>12(1), 73-85.</w:t>
      </w:r>
    </w:p>
    <w:p w:rsidR="00096288" w:rsidRPr="00096288" w:rsidRDefault="00096288" w:rsidP="00C02C25">
      <w:pPr>
        <w:jc w:val="both"/>
        <w:rPr>
          <w:rFonts w:ascii="Times New Roman" w:eastAsia="Times New Roman" w:hAnsi="Times New Roman" w:cs="Times New Roman"/>
          <w:sz w:val="24"/>
          <w:szCs w:val="24"/>
        </w:rPr>
      </w:pPr>
      <w:proofErr w:type="spellStart"/>
      <w:r w:rsidRPr="00096288">
        <w:rPr>
          <w:rFonts w:ascii="Times New Roman" w:eastAsia="Times New Roman" w:hAnsi="Times New Roman" w:cs="Times New Roman"/>
          <w:sz w:val="24"/>
          <w:szCs w:val="24"/>
        </w:rPr>
        <w:t>Bitner</w:t>
      </w:r>
      <w:proofErr w:type="spellEnd"/>
      <w:r w:rsidRPr="00096288">
        <w:rPr>
          <w:rFonts w:ascii="Times New Roman" w:eastAsia="Times New Roman" w:hAnsi="Times New Roman" w:cs="Times New Roman"/>
          <w:sz w:val="24"/>
          <w:szCs w:val="24"/>
        </w:rPr>
        <w:t>, M.J (1990). Evaluating service encounters: the effects of physical surroundings and employee response</w:t>
      </w:r>
      <w:r w:rsidRPr="00096288">
        <w:rPr>
          <w:rFonts w:ascii="Times New Roman" w:eastAsia="Times New Roman" w:hAnsi="Times New Roman" w:cs="Times New Roman"/>
          <w:i/>
          <w:sz w:val="24"/>
          <w:szCs w:val="24"/>
        </w:rPr>
        <w:t>. Journal of Marketing</w:t>
      </w:r>
      <w:r w:rsidRPr="00096288">
        <w:rPr>
          <w:rFonts w:ascii="Times New Roman" w:eastAsia="Times New Roman" w:hAnsi="Times New Roman" w:cs="Times New Roman"/>
          <w:sz w:val="24"/>
          <w:szCs w:val="24"/>
        </w:rPr>
        <w:t>, 54, 69-82.</w:t>
      </w:r>
    </w:p>
    <w:p w:rsidR="00096288" w:rsidRPr="00096288" w:rsidRDefault="00096288" w:rsidP="00C02C25">
      <w:pPr>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t xml:space="preserve">Bolton, R. N. &amp; Drew, </w:t>
      </w:r>
      <w:proofErr w:type="gramStart"/>
      <w:r w:rsidRPr="00096288">
        <w:rPr>
          <w:rFonts w:ascii="Times New Roman" w:eastAsia="Times New Roman" w:hAnsi="Times New Roman" w:cs="Times New Roman"/>
          <w:sz w:val="24"/>
          <w:szCs w:val="24"/>
        </w:rPr>
        <w:t>J.H(</w:t>
      </w:r>
      <w:proofErr w:type="gramEnd"/>
      <w:r w:rsidRPr="00096288">
        <w:rPr>
          <w:rFonts w:ascii="Times New Roman" w:eastAsia="Times New Roman" w:hAnsi="Times New Roman" w:cs="Times New Roman"/>
          <w:sz w:val="24"/>
          <w:szCs w:val="24"/>
        </w:rPr>
        <w:t xml:space="preserve">1991). </w:t>
      </w:r>
      <w:proofErr w:type="gramStart"/>
      <w:r w:rsidRPr="00096288">
        <w:rPr>
          <w:rFonts w:ascii="Times New Roman" w:eastAsia="Times New Roman" w:hAnsi="Times New Roman" w:cs="Times New Roman"/>
          <w:sz w:val="24"/>
          <w:szCs w:val="24"/>
        </w:rPr>
        <w:t>A multistage model of customers’ assessments of service quality and value</w:t>
      </w:r>
      <w:r w:rsidRPr="00096288">
        <w:rPr>
          <w:rFonts w:ascii="Times New Roman" w:eastAsia="Times New Roman" w:hAnsi="Times New Roman" w:cs="Times New Roman"/>
          <w:i/>
          <w:sz w:val="24"/>
          <w:szCs w:val="24"/>
        </w:rPr>
        <w:t>.</w:t>
      </w:r>
      <w:proofErr w:type="gramEnd"/>
      <w:r w:rsidRPr="00096288">
        <w:rPr>
          <w:rFonts w:ascii="Times New Roman" w:eastAsia="Times New Roman" w:hAnsi="Times New Roman" w:cs="Times New Roman"/>
          <w:i/>
          <w:sz w:val="24"/>
          <w:szCs w:val="24"/>
        </w:rPr>
        <w:t xml:space="preserve"> </w:t>
      </w:r>
      <w:proofErr w:type="gramStart"/>
      <w:r w:rsidRPr="00096288">
        <w:rPr>
          <w:rFonts w:ascii="Times New Roman" w:eastAsia="Times New Roman" w:hAnsi="Times New Roman" w:cs="Times New Roman"/>
          <w:i/>
          <w:sz w:val="24"/>
          <w:szCs w:val="24"/>
        </w:rPr>
        <w:t>Journal of Consumer Research</w:t>
      </w:r>
      <w:r w:rsidRPr="00096288">
        <w:rPr>
          <w:rFonts w:ascii="Times New Roman" w:eastAsia="Times New Roman" w:hAnsi="Times New Roman" w:cs="Times New Roman"/>
          <w:sz w:val="24"/>
          <w:szCs w:val="24"/>
        </w:rPr>
        <w:t>, 17, 375-84.</w:t>
      </w:r>
      <w:proofErr w:type="gramEnd"/>
    </w:p>
    <w:p w:rsidR="00096288" w:rsidRPr="00096288" w:rsidRDefault="00096288" w:rsidP="00C02C25">
      <w:pPr>
        <w:jc w:val="both"/>
        <w:rPr>
          <w:rFonts w:ascii="Times New Roman" w:eastAsia="Times New Roman" w:hAnsi="Times New Roman" w:cs="Times New Roman"/>
          <w:b/>
          <w:sz w:val="24"/>
          <w:szCs w:val="24"/>
        </w:rPr>
      </w:pPr>
      <w:proofErr w:type="spellStart"/>
      <w:proofErr w:type="gramStart"/>
      <w:r w:rsidRPr="00096288">
        <w:rPr>
          <w:rFonts w:ascii="Times New Roman" w:eastAsia="Times New Roman" w:hAnsi="Times New Roman" w:cs="Times New Roman"/>
          <w:sz w:val="24"/>
          <w:szCs w:val="24"/>
        </w:rPr>
        <w:t>Boulding</w:t>
      </w:r>
      <w:proofErr w:type="spellEnd"/>
      <w:r w:rsidRPr="00096288">
        <w:rPr>
          <w:rFonts w:ascii="Times New Roman" w:eastAsia="Times New Roman" w:hAnsi="Times New Roman" w:cs="Times New Roman"/>
          <w:sz w:val="24"/>
          <w:szCs w:val="24"/>
        </w:rPr>
        <w:t xml:space="preserve">, W., </w:t>
      </w:r>
      <w:proofErr w:type="spellStart"/>
      <w:r w:rsidRPr="00096288">
        <w:rPr>
          <w:rFonts w:ascii="Times New Roman" w:eastAsia="Times New Roman" w:hAnsi="Times New Roman" w:cs="Times New Roman"/>
          <w:sz w:val="24"/>
          <w:szCs w:val="24"/>
        </w:rPr>
        <w:t>Kalra</w:t>
      </w:r>
      <w:proofErr w:type="spellEnd"/>
      <w:r w:rsidRPr="00096288">
        <w:rPr>
          <w:rFonts w:ascii="Times New Roman" w:eastAsia="Times New Roman" w:hAnsi="Times New Roman" w:cs="Times New Roman"/>
          <w:sz w:val="24"/>
          <w:szCs w:val="24"/>
        </w:rPr>
        <w:t xml:space="preserve">, </w:t>
      </w:r>
      <w:proofErr w:type="spellStart"/>
      <w:r w:rsidRPr="00096288">
        <w:rPr>
          <w:rFonts w:ascii="Times New Roman" w:eastAsia="Times New Roman" w:hAnsi="Times New Roman" w:cs="Times New Roman"/>
          <w:sz w:val="24"/>
          <w:szCs w:val="24"/>
        </w:rPr>
        <w:t>Staelin</w:t>
      </w:r>
      <w:proofErr w:type="spellEnd"/>
      <w:r w:rsidRPr="00096288">
        <w:rPr>
          <w:rFonts w:ascii="Times New Roman" w:eastAsia="Times New Roman" w:hAnsi="Times New Roman" w:cs="Times New Roman"/>
          <w:sz w:val="24"/>
          <w:szCs w:val="24"/>
        </w:rPr>
        <w:t xml:space="preserve">, R. &amp; </w:t>
      </w:r>
      <w:proofErr w:type="spellStart"/>
      <w:r w:rsidRPr="00096288">
        <w:rPr>
          <w:rFonts w:ascii="Times New Roman" w:eastAsia="Times New Roman" w:hAnsi="Times New Roman" w:cs="Times New Roman"/>
          <w:sz w:val="24"/>
          <w:szCs w:val="24"/>
        </w:rPr>
        <w:t>Zeithamal</w:t>
      </w:r>
      <w:proofErr w:type="spellEnd"/>
      <w:r w:rsidRPr="00096288">
        <w:rPr>
          <w:rFonts w:ascii="Times New Roman" w:eastAsia="Times New Roman" w:hAnsi="Times New Roman" w:cs="Times New Roman"/>
          <w:sz w:val="24"/>
          <w:szCs w:val="24"/>
        </w:rPr>
        <w:t>, V.A (1993).</w:t>
      </w:r>
      <w:proofErr w:type="gramEnd"/>
      <w:r w:rsidRPr="00096288">
        <w:rPr>
          <w:rFonts w:ascii="Times New Roman" w:eastAsia="Times New Roman" w:hAnsi="Times New Roman" w:cs="Times New Roman"/>
          <w:sz w:val="24"/>
          <w:szCs w:val="24"/>
        </w:rPr>
        <w:t xml:space="preserve"> A dynamic process model of service quality: from expectations to perceptions. </w:t>
      </w:r>
      <w:r w:rsidRPr="00096288">
        <w:rPr>
          <w:rFonts w:ascii="Times New Roman" w:eastAsia="Times New Roman" w:hAnsi="Times New Roman" w:cs="Times New Roman"/>
          <w:i/>
          <w:sz w:val="24"/>
          <w:szCs w:val="24"/>
        </w:rPr>
        <w:t>Journal of Marketing Research</w:t>
      </w:r>
      <w:r w:rsidRPr="00096288">
        <w:rPr>
          <w:rFonts w:ascii="Times New Roman" w:eastAsia="Times New Roman" w:hAnsi="Times New Roman" w:cs="Times New Roman"/>
          <w:sz w:val="24"/>
          <w:szCs w:val="24"/>
        </w:rPr>
        <w:t>, 30, 727-749.</w:t>
      </w:r>
    </w:p>
    <w:p w:rsidR="00096288" w:rsidRPr="00096288" w:rsidRDefault="00096288" w:rsidP="00C02C25">
      <w:pPr>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t xml:space="preserve">Cristina, C.P., Jean, P.L.M. &amp; Isabel, N.C. (2013). Perceived quality in higher education: an empirical study. </w:t>
      </w:r>
      <w:proofErr w:type="gramStart"/>
      <w:r w:rsidRPr="00096288">
        <w:rPr>
          <w:rFonts w:ascii="Times New Roman" w:eastAsia="Times New Roman" w:hAnsi="Times New Roman" w:cs="Times New Roman"/>
          <w:i/>
          <w:sz w:val="24"/>
          <w:szCs w:val="24"/>
        </w:rPr>
        <w:t>Marketing Intelligence and Planning</w:t>
      </w:r>
      <w:r w:rsidRPr="00096288">
        <w:rPr>
          <w:rFonts w:ascii="Times New Roman" w:eastAsia="Times New Roman" w:hAnsi="Times New Roman" w:cs="Times New Roman"/>
          <w:sz w:val="24"/>
          <w:szCs w:val="24"/>
        </w:rPr>
        <w:t>, 31(6), 601-619.</w:t>
      </w:r>
      <w:proofErr w:type="gramEnd"/>
    </w:p>
    <w:p w:rsidR="00096288" w:rsidRPr="00096288" w:rsidRDefault="00096288" w:rsidP="00C02C25">
      <w:pPr>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lastRenderedPageBreak/>
        <w:t xml:space="preserve">Chang, C. </w:t>
      </w:r>
      <w:proofErr w:type="spellStart"/>
      <w:r w:rsidRPr="00096288">
        <w:rPr>
          <w:rFonts w:ascii="Times New Roman" w:eastAsia="Times New Roman" w:hAnsi="Times New Roman" w:cs="Times New Roman"/>
          <w:sz w:val="24"/>
          <w:szCs w:val="24"/>
        </w:rPr>
        <w:t>C.</w:t>
      </w:r>
      <w:proofErr w:type="gramStart"/>
      <w:r w:rsidRPr="00096288">
        <w:rPr>
          <w:rFonts w:ascii="Times New Roman" w:eastAsia="Times New Roman" w:hAnsi="Times New Roman" w:cs="Times New Roman"/>
          <w:sz w:val="24"/>
          <w:szCs w:val="24"/>
        </w:rPr>
        <w:t>,Chiu</w:t>
      </w:r>
      <w:proofErr w:type="spellEnd"/>
      <w:proofErr w:type="gramEnd"/>
      <w:r w:rsidRPr="00096288">
        <w:rPr>
          <w:rFonts w:ascii="Times New Roman" w:eastAsia="Times New Roman" w:hAnsi="Times New Roman" w:cs="Times New Roman"/>
          <w:sz w:val="24"/>
          <w:szCs w:val="24"/>
        </w:rPr>
        <w:t xml:space="preserve">, C.M., &amp; Chen, C.A (2010). The effect of TQM practices on employee satisfaction and loyalty in government. </w:t>
      </w:r>
      <w:r w:rsidRPr="00096288">
        <w:rPr>
          <w:rFonts w:ascii="Times New Roman" w:eastAsia="Times New Roman" w:hAnsi="Times New Roman" w:cs="Times New Roman"/>
          <w:i/>
          <w:sz w:val="24"/>
          <w:szCs w:val="24"/>
        </w:rPr>
        <w:t xml:space="preserve">Total Quality Management &amp; Business Excellence, </w:t>
      </w:r>
      <w:r w:rsidRPr="00096288">
        <w:rPr>
          <w:rFonts w:ascii="Times New Roman" w:eastAsia="Times New Roman" w:hAnsi="Times New Roman" w:cs="Times New Roman"/>
          <w:sz w:val="24"/>
          <w:szCs w:val="24"/>
        </w:rPr>
        <w:t>21(12), 1299-1314.</w:t>
      </w:r>
    </w:p>
    <w:p w:rsidR="00096288" w:rsidRPr="00096288" w:rsidRDefault="00096288" w:rsidP="00C02C25">
      <w:pPr>
        <w:jc w:val="both"/>
        <w:rPr>
          <w:rFonts w:ascii="Times New Roman" w:eastAsia="Times New Roman" w:hAnsi="Times New Roman" w:cs="Times New Roman"/>
          <w:i/>
          <w:sz w:val="24"/>
          <w:szCs w:val="24"/>
        </w:rPr>
      </w:pPr>
      <w:proofErr w:type="gramStart"/>
      <w:r w:rsidRPr="00096288">
        <w:rPr>
          <w:rFonts w:ascii="Times New Roman" w:eastAsia="Times New Roman" w:hAnsi="Times New Roman" w:cs="Times New Roman"/>
          <w:sz w:val="24"/>
          <w:szCs w:val="24"/>
        </w:rPr>
        <w:t>Cronin, J.J. Jr. &amp; Taylor (1992).</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sz w:val="24"/>
          <w:szCs w:val="24"/>
        </w:rPr>
        <w:t>Measuring service quality: a reexamination and extension.</w:t>
      </w:r>
      <w:proofErr w:type="gramEnd"/>
      <w:r w:rsidRPr="00096288">
        <w:rPr>
          <w:rFonts w:ascii="Times New Roman" w:eastAsia="Times New Roman" w:hAnsi="Times New Roman" w:cs="Times New Roman"/>
          <w:sz w:val="24"/>
          <w:szCs w:val="24"/>
        </w:rPr>
        <w:t xml:space="preserve"> Journal of Marketing, 56, 55-68.</w:t>
      </w:r>
    </w:p>
    <w:p w:rsidR="00096288" w:rsidRPr="00096288" w:rsidRDefault="00096288" w:rsidP="00C02C25">
      <w:pPr>
        <w:jc w:val="both"/>
        <w:rPr>
          <w:rFonts w:ascii="Times New Roman" w:eastAsia="Times New Roman" w:hAnsi="Times New Roman" w:cs="Times New Roman"/>
          <w:sz w:val="24"/>
          <w:szCs w:val="24"/>
        </w:rPr>
      </w:pPr>
      <w:proofErr w:type="spellStart"/>
      <w:r w:rsidRPr="00096288">
        <w:rPr>
          <w:rFonts w:ascii="Times New Roman" w:eastAsia="Times New Roman" w:hAnsi="Times New Roman" w:cs="Times New Roman"/>
          <w:sz w:val="24"/>
          <w:szCs w:val="24"/>
        </w:rPr>
        <w:t>Dabholkar</w:t>
      </w:r>
      <w:proofErr w:type="spellEnd"/>
      <w:r w:rsidRPr="00096288">
        <w:rPr>
          <w:rFonts w:ascii="Times New Roman" w:eastAsia="Times New Roman" w:hAnsi="Times New Roman" w:cs="Times New Roman"/>
          <w:sz w:val="24"/>
          <w:szCs w:val="24"/>
        </w:rPr>
        <w:t xml:space="preserve">, P.A. (1995). </w:t>
      </w:r>
      <w:proofErr w:type="gramStart"/>
      <w:r w:rsidRPr="00096288">
        <w:rPr>
          <w:rFonts w:ascii="Times New Roman" w:eastAsia="Times New Roman" w:hAnsi="Times New Roman" w:cs="Times New Roman"/>
          <w:sz w:val="24"/>
          <w:szCs w:val="24"/>
        </w:rPr>
        <w:t>A contingency framework for predicting causality between customer satisfaction and consumer quality.</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i/>
          <w:sz w:val="24"/>
          <w:szCs w:val="24"/>
        </w:rPr>
        <w:t>Advances in Consumer Research</w:t>
      </w:r>
      <w:r w:rsidRPr="00096288">
        <w:rPr>
          <w:rFonts w:ascii="Times New Roman" w:eastAsia="Times New Roman" w:hAnsi="Times New Roman" w:cs="Times New Roman"/>
          <w:sz w:val="24"/>
          <w:szCs w:val="24"/>
        </w:rPr>
        <w:t>, 22, 101-8.</w:t>
      </w:r>
      <w:proofErr w:type="gramEnd"/>
    </w:p>
    <w:p w:rsidR="00096288" w:rsidRPr="00096288" w:rsidRDefault="00096288" w:rsidP="00C02C25">
      <w:pPr>
        <w:jc w:val="both"/>
        <w:rPr>
          <w:rFonts w:ascii="Times New Roman" w:eastAsia="Times New Roman" w:hAnsi="Times New Roman" w:cs="Times New Roman"/>
          <w:i/>
          <w:sz w:val="24"/>
          <w:szCs w:val="24"/>
        </w:rPr>
      </w:pPr>
      <w:proofErr w:type="spellStart"/>
      <w:proofErr w:type="gramStart"/>
      <w:r w:rsidRPr="00096288">
        <w:rPr>
          <w:rFonts w:ascii="Times New Roman" w:eastAsia="Times New Roman" w:hAnsi="Times New Roman" w:cs="Times New Roman"/>
          <w:sz w:val="24"/>
          <w:szCs w:val="24"/>
        </w:rPr>
        <w:t>Fornell</w:t>
      </w:r>
      <w:proofErr w:type="spellEnd"/>
      <w:r w:rsidRPr="00096288">
        <w:rPr>
          <w:rFonts w:ascii="Times New Roman" w:eastAsia="Times New Roman" w:hAnsi="Times New Roman" w:cs="Times New Roman"/>
          <w:sz w:val="24"/>
          <w:szCs w:val="24"/>
        </w:rPr>
        <w:t>, C., Johnson, M.D., Anderson, E. W., Cha, J. &amp; Bryant B.E. (1996).</w:t>
      </w:r>
      <w:proofErr w:type="gramEnd"/>
      <w:r w:rsidRPr="00096288">
        <w:rPr>
          <w:rFonts w:ascii="Times New Roman" w:eastAsia="Times New Roman" w:hAnsi="Times New Roman" w:cs="Times New Roman"/>
          <w:sz w:val="24"/>
          <w:szCs w:val="24"/>
        </w:rPr>
        <w:t xml:space="preserve"> The American customer satisfaction index: nature, purpose and findings. </w:t>
      </w:r>
      <w:r w:rsidRPr="00096288">
        <w:rPr>
          <w:rFonts w:ascii="Times New Roman" w:eastAsia="Times New Roman" w:hAnsi="Times New Roman" w:cs="Times New Roman"/>
          <w:i/>
          <w:sz w:val="24"/>
          <w:szCs w:val="24"/>
        </w:rPr>
        <w:t>Journal of Marketing, 64(4), 7-18.</w:t>
      </w:r>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sidRPr="00096288">
        <w:rPr>
          <w:rFonts w:ascii="Times New Roman" w:eastAsia="Times New Roman" w:hAnsi="Times New Roman" w:cs="Times New Roman"/>
          <w:sz w:val="24"/>
          <w:szCs w:val="24"/>
        </w:rPr>
        <w:t>Gi</w:t>
      </w:r>
      <w:proofErr w:type="spellEnd"/>
      <w:r w:rsidRPr="00096288">
        <w:rPr>
          <w:rFonts w:ascii="Times New Roman" w:eastAsia="Times New Roman" w:hAnsi="Times New Roman" w:cs="Times New Roman"/>
          <w:sz w:val="24"/>
          <w:szCs w:val="24"/>
        </w:rPr>
        <w:t>-Du, K. Jeffrey, J, (2004).</w:t>
      </w:r>
      <w:proofErr w:type="gramEnd"/>
      <w:r w:rsidRPr="00096288">
        <w:rPr>
          <w:rFonts w:ascii="Times New Roman" w:eastAsia="Times New Roman" w:hAnsi="Times New Roman" w:cs="Times New Roman"/>
          <w:sz w:val="24"/>
          <w:szCs w:val="24"/>
        </w:rPr>
        <w:t xml:space="preserve"> Service quality dimensions: an examination of </w:t>
      </w:r>
      <w:proofErr w:type="spellStart"/>
      <w:proofErr w:type="gramStart"/>
      <w:r w:rsidRPr="00096288">
        <w:rPr>
          <w:rFonts w:ascii="Times New Roman" w:eastAsia="Times New Roman" w:hAnsi="Times New Roman" w:cs="Times New Roman"/>
          <w:sz w:val="24"/>
          <w:szCs w:val="24"/>
        </w:rPr>
        <w:t>Gronroos’s</w:t>
      </w:r>
      <w:proofErr w:type="spellEnd"/>
      <w:r w:rsidRPr="00096288">
        <w:rPr>
          <w:rFonts w:ascii="Times New Roman" w:eastAsia="Times New Roman" w:hAnsi="Times New Roman" w:cs="Times New Roman"/>
          <w:sz w:val="24"/>
          <w:szCs w:val="24"/>
        </w:rPr>
        <w:t xml:space="preserve">  service</w:t>
      </w:r>
      <w:proofErr w:type="gramEnd"/>
      <w:r w:rsidRPr="00096288">
        <w:rPr>
          <w:rFonts w:ascii="Times New Roman" w:eastAsia="Times New Roman" w:hAnsi="Times New Roman" w:cs="Times New Roman"/>
          <w:sz w:val="24"/>
          <w:szCs w:val="24"/>
        </w:rPr>
        <w:t xml:space="preserve"> quality model. </w:t>
      </w:r>
      <w:proofErr w:type="gramStart"/>
      <w:r w:rsidRPr="00096288">
        <w:rPr>
          <w:rFonts w:ascii="Times New Roman" w:eastAsia="Times New Roman" w:hAnsi="Times New Roman" w:cs="Times New Roman"/>
          <w:i/>
          <w:sz w:val="24"/>
          <w:szCs w:val="24"/>
        </w:rPr>
        <w:t>Managing Service Quality</w:t>
      </w:r>
      <w:r w:rsidRPr="00096288">
        <w:rPr>
          <w:rFonts w:ascii="Times New Roman" w:eastAsia="Times New Roman" w:hAnsi="Times New Roman" w:cs="Times New Roman"/>
          <w:sz w:val="24"/>
          <w:szCs w:val="24"/>
        </w:rPr>
        <w:t>, 14(4), 266-277.</w:t>
      </w:r>
      <w:proofErr w:type="gramEnd"/>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sidRPr="00096288">
        <w:rPr>
          <w:rFonts w:ascii="Times New Roman" w:eastAsia="Times New Roman" w:hAnsi="Times New Roman" w:cs="Times New Roman"/>
          <w:sz w:val="24"/>
          <w:szCs w:val="24"/>
        </w:rPr>
        <w:t>Grigoroudis</w:t>
      </w:r>
      <w:proofErr w:type="spellEnd"/>
      <w:r w:rsidRPr="00096288">
        <w:rPr>
          <w:rFonts w:ascii="Times New Roman" w:eastAsia="Times New Roman" w:hAnsi="Times New Roman" w:cs="Times New Roman"/>
          <w:sz w:val="24"/>
          <w:szCs w:val="24"/>
        </w:rPr>
        <w:t xml:space="preserve">, E., &amp; </w:t>
      </w:r>
      <w:proofErr w:type="spellStart"/>
      <w:r w:rsidRPr="00096288">
        <w:rPr>
          <w:rFonts w:ascii="Times New Roman" w:eastAsia="Times New Roman" w:hAnsi="Times New Roman" w:cs="Times New Roman"/>
          <w:sz w:val="24"/>
          <w:szCs w:val="24"/>
        </w:rPr>
        <w:t>Siskos</w:t>
      </w:r>
      <w:proofErr w:type="spellEnd"/>
      <w:r w:rsidRPr="00096288">
        <w:rPr>
          <w:rFonts w:ascii="Times New Roman" w:eastAsia="Times New Roman" w:hAnsi="Times New Roman" w:cs="Times New Roman"/>
          <w:sz w:val="24"/>
          <w:szCs w:val="24"/>
        </w:rPr>
        <w:t>, Y. (2010).</w:t>
      </w:r>
      <w:proofErr w:type="gramEnd"/>
      <w:r w:rsidRPr="00096288">
        <w:rPr>
          <w:rFonts w:ascii="Times New Roman" w:eastAsia="Times New Roman" w:hAnsi="Times New Roman" w:cs="Times New Roman"/>
          <w:sz w:val="24"/>
          <w:szCs w:val="24"/>
        </w:rPr>
        <w:t xml:space="preserve"> </w:t>
      </w:r>
      <w:r w:rsidRPr="00096288">
        <w:rPr>
          <w:rFonts w:ascii="Times New Roman" w:eastAsia="Times New Roman" w:hAnsi="Times New Roman" w:cs="Times New Roman"/>
          <w:i/>
          <w:sz w:val="24"/>
          <w:szCs w:val="24"/>
        </w:rPr>
        <w:t>Customer satisfaction evaluation: Methods for measuring and implementing service quality</w:t>
      </w:r>
      <w:r w:rsidRPr="00096288">
        <w:rPr>
          <w:rFonts w:ascii="Times New Roman" w:eastAsia="Times New Roman" w:hAnsi="Times New Roman" w:cs="Times New Roman"/>
          <w:sz w:val="24"/>
          <w:szCs w:val="24"/>
        </w:rPr>
        <w:t>, Springer, New York.</w:t>
      </w:r>
    </w:p>
    <w:p w:rsidR="00096288" w:rsidRPr="00096288" w:rsidRDefault="00096288" w:rsidP="00C02C25">
      <w:pPr>
        <w:jc w:val="both"/>
        <w:rPr>
          <w:rFonts w:ascii="Times New Roman" w:eastAsia="Times New Roman" w:hAnsi="Times New Roman" w:cs="Times New Roman"/>
          <w:sz w:val="24"/>
          <w:szCs w:val="24"/>
        </w:rPr>
      </w:pPr>
      <w:r w:rsidRPr="00096288">
        <w:rPr>
          <w:rFonts w:ascii="Times New Roman" w:eastAsia="Times New Roman" w:hAnsi="Times New Roman" w:cs="Times New Roman"/>
          <w:sz w:val="24"/>
          <w:szCs w:val="24"/>
        </w:rPr>
        <w:t xml:space="preserve">Oliver, R. (1980). </w:t>
      </w:r>
      <w:proofErr w:type="gramStart"/>
      <w:r w:rsidRPr="00096288">
        <w:rPr>
          <w:rFonts w:ascii="Times New Roman" w:eastAsia="Times New Roman" w:hAnsi="Times New Roman" w:cs="Times New Roman"/>
          <w:sz w:val="24"/>
          <w:szCs w:val="24"/>
        </w:rPr>
        <w:t>A cognitive model of the antecedents and consequences of satisfaction Decisions.</w:t>
      </w:r>
      <w:proofErr w:type="gramEnd"/>
      <w:r w:rsidRPr="00096288">
        <w:rPr>
          <w:rFonts w:ascii="Times New Roman" w:eastAsia="Times New Roman" w:hAnsi="Times New Roman" w:cs="Times New Roman"/>
          <w:sz w:val="24"/>
          <w:szCs w:val="24"/>
        </w:rPr>
        <w:t xml:space="preserve"> </w:t>
      </w:r>
      <w:r w:rsidRPr="00096288">
        <w:rPr>
          <w:rFonts w:ascii="Times New Roman" w:eastAsia="Times New Roman" w:hAnsi="Times New Roman" w:cs="Times New Roman"/>
          <w:i/>
          <w:sz w:val="24"/>
          <w:szCs w:val="24"/>
        </w:rPr>
        <w:t>Journal of Marketing Research</w:t>
      </w:r>
      <w:r w:rsidRPr="00096288">
        <w:rPr>
          <w:rFonts w:ascii="Times New Roman" w:eastAsia="Times New Roman" w:hAnsi="Times New Roman" w:cs="Times New Roman"/>
          <w:sz w:val="24"/>
          <w:szCs w:val="24"/>
        </w:rPr>
        <w:t>, 17(November), 460-469.</w:t>
      </w:r>
    </w:p>
    <w:p w:rsidR="00096288" w:rsidRDefault="00096288" w:rsidP="00C02C25">
      <w:pPr>
        <w:jc w:val="both"/>
        <w:rPr>
          <w:rFonts w:ascii="Times New Roman" w:eastAsia="Times New Roman" w:hAnsi="Times New Roman" w:cs="Times New Roman"/>
          <w:sz w:val="24"/>
          <w:szCs w:val="24"/>
        </w:rPr>
      </w:pPr>
      <w:proofErr w:type="spellStart"/>
      <w:proofErr w:type="gramStart"/>
      <w:r w:rsidRPr="00096288">
        <w:rPr>
          <w:rFonts w:ascii="Times New Roman" w:eastAsia="Times New Roman" w:hAnsi="Times New Roman" w:cs="Times New Roman"/>
          <w:sz w:val="24"/>
          <w:szCs w:val="24"/>
        </w:rPr>
        <w:t>Owlia</w:t>
      </w:r>
      <w:proofErr w:type="spellEnd"/>
      <w:r w:rsidRPr="00096288">
        <w:rPr>
          <w:rFonts w:ascii="Times New Roman" w:eastAsia="Times New Roman" w:hAnsi="Times New Roman" w:cs="Times New Roman"/>
          <w:sz w:val="24"/>
          <w:szCs w:val="24"/>
        </w:rPr>
        <w:t xml:space="preserve">, M.S. &amp; </w:t>
      </w:r>
      <w:proofErr w:type="spellStart"/>
      <w:r w:rsidRPr="00096288">
        <w:rPr>
          <w:rFonts w:ascii="Times New Roman" w:eastAsia="Times New Roman" w:hAnsi="Times New Roman" w:cs="Times New Roman"/>
          <w:sz w:val="24"/>
          <w:szCs w:val="24"/>
        </w:rPr>
        <w:t>Aspinwall</w:t>
      </w:r>
      <w:proofErr w:type="spellEnd"/>
      <w:r w:rsidRPr="00096288">
        <w:rPr>
          <w:rFonts w:ascii="Times New Roman" w:eastAsia="Times New Roman" w:hAnsi="Times New Roman" w:cs="Times New Roman"/>
          <w:sz w:val="24"/>
          <w:szCs w:val="24"/>
        </w:rPr>
        <w:t>, E.M (1998).</w:t>
      </w:r>
      <w:proofErr w:type="gramEnd"/>
      <w:r w:rsidRPr="00096288">
        <w:rPr>
          <w:rFonts w:ascii="Times New Roman" w:eastAsia="Times New Roman" w:hAnsi="Times New Roman" w:cs="Times New Roman"/>
          <w:sz w:val="24"/>
          <w:szCs w:val="24"/>
        </w:rPr>
        <w:t xml:space="preserve"> </w:t>
      </w:r>
      <w:proofErr w:type="gramStart"/>
      <w:r w:rsidRPr="00096288">
        <w:rPr>
          <w:rFonts w:ascii="Times New Roman" w:eastAsia="Times New Roman" w:hAnsi="Times New Roman" w:cs="Times New Roman"/>
          <w:sz w:val="24"/>
          <w:szCs w:val="24"/>
        </w:rPr>
        <w:t>A framework for measuring quality in engineering Education.</w:t>
      </w:r>
      <w:proofErr w:type="gramEnd"/>
      <w:r w:rsidRPr="00096288">
        <w:rPr>
          <w:rFonts w:ascii="Times New Roman" w:eastAsia="Times New Roman" w:hAnsi="Times New Roman" w:cs="Times New Roman"/>
          <w:sz w:val="24"/>
          <w:szCs w:val="24"/>
        </w:rPr>
        <w:t xml:space="preserve"> </w:t>
      </w:r>
      <w:r w:rsidRPr="00096288">
        <w:rPr>
          <w:rFonts w:ascii="Times New Roman" w:eastAsia="Times New Roman" w:hAnsi="Times New Roman" w:cs="Times New Roman"/>
          <w:i/>
          <w:sz w:val="24"/>
          <w:szCs w:val="24"/>
        </w:rPr>
        <w:t>Total Quality Management</w:t>
      </w:r>
      <w:r w:rsidRPr="00096288">
        <w:rPr>
          <w:rFonts w:ascii="Times New Roman" w:eastAsia="Times New Roman" w:hAnsi="Times New Roman" w:cs="Times New Roman"/>
          <w:sz w:val="24"/>
          <w:szCs w:val="24"/>
        </w:rPr>
        <w:t>, 9(6), 501-518.</w:t>
      </w:r>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Sapri</w:t>
      </w:r>
      <w:proofErr w:type="spellEnd"/>
      <w:r>
        <w:rPr>
          <w:rFonts w:ascii="Times New Roman" w:eastAsia="Times New Roman" w:hAnsi="Times New Roman" w:cs="Times New Roman"/>
          <w:sz w:val="24"/>
          <w:szCs w:val="24"/>
        </w:rPr>
        <w:t>, M., Kaka, A., &amp; Finch E. (2009).</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Factorsthat</w:t>
      </w:r>
      <w:proofErr w:type="spellEnd"/>
      <w:r>
        <w:rPr>
          <w:rFonts w:ascii="Times New Roman" w:eastAsia="Times New Roman" w:hAnsi="Times New Roman" w:cs="Times New Roman"/>
          <w:sz w:val="24"/>
          <w:szCs w:val="24"/>
        </w:rPr>
        <w:t xml:space="preserve"> influences student’s level of satisfaction with regard to higher educational facilities services. </w:t>
      </w:r>
      <w:r w:rsidRPr="00096288">
        <w:rPr>
          <w:rFonts w:ascii="Times New Roman" w:eastAsia="Times New Roman" w:hAnsi="Times New Roman" w:cs="Times New Roman"/>
          <w:i/>
          <w:sz w:val="24"/>
          <w:szCs w:val="24"/>
        </w:rPr>
        <w:t>Malaysian Journal of Real Estate</w:t>
      </w:r>
      <w:r>
        <w:rPr>
          <w:rFonts w:ascii="Times New Roman" w:eastAsia="Times New Roman" w:hAnsi="Times New Roman" w:cs="Times New Roman"/>
          <w:sz w:val="24"/>
          <w:szCs w:val="24"/>
        </w:rPr>
        <w:t>, 4(1), 34-51.</w:t>
      </w:r>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sidRPr="00096288">
        <w:rPr>
          <w:rFonts w:ascii="Times New Roman" w:eastAsia="Times New Roman" w:hAnsi="Times New Roman" w:cs="Times New Roman"/>
          <w:sz w:val="24"/>
          <w:szCs w:val="24"/>
        </w:rPr>
        <w:t>Sohail</w:t>
      </w:r>
      <w:proofErr w:type="spellEnd"/>
      <w:r w:rsidRPr="00096288">
        <w:rPr>
          <w:rFonts w:ascii="Times New Roman" w:eastAsia="Times New Roman" w:hAnsi="Times New Roman" w:cs="Times New Roman"/>
          <w:sz w:val="24"/>
          <w:szCs w:val="24"/>
        </w:rPr>
        <w:t xml:space="preserve">, S. &amp; </w:t>
      </w:r>
      <w:proofErr w:type="spellStart"/>
      <w:r w:rsidRPr="00096288">
        <w:rPr>
          <w:rFonts w:ascii="Times New Roman" w:eastAsia="Times New Roman" w:hAnsi="Times New Roman" w:cs="Times New Roman"/>
          <w:sz w:val="24"/>
          <w:szCs w:val="24"/>
        </w:rPr>
        <w:t>Shaikh</w:t>
      </w:r>
      <w:proofErr w:type="spellEnd"/>
      <w:r w:rsidRPr="00096288">
        <w:rPr>
          <w:rFonts w:ascii="Times New Roman" w:eastAsia="Times New Roman" w:hAnsi="Times New Roman" w:cs="Times New Roman"/>
          <w:sz w:val="24"/>
          <w:szCs w:val="24"/>
        </w:rPr>
        <w:t>, N.M (2004).</w:t>
      </w:r>
      <w:proofErr w:type="gramEnd"/>
      <w:r w:rsidRPr="00096288">
        <w:rPr>
          <w:rFonts w:ascii="Times New Roman" w:eastAsia="Times New Roman" w:hAnsi="Times New Roman" w:cs="Times New Roman"/>
          <w:sz w:val="24"/>
          <w:szCs w:val="24"/>
        </w:rPr>
        <w:t xml:space="preserve"> Quest for excellence in business education: a study of student impression of service quality. </w:t>
      </w:r>
      <w:r w:rsidRPr="00096288">
        <w:rPr>
          <w:rFonts w:ascii="Times New Roman" w:eastAsia="Times New Roman" w:hAnsi="Times New Roman" w:cs="Times New Roman"/>
          <w:i/>
          <w:sz w:val="24"/>
          <w:szCs w:val="24"/>
        </w:rPr>
        <w:t>The international Journal of Educational Management</w:t>
      </w:r>
      <w:r w:rsidRPr="00096288">
        <w:rPr>
          <w:rFonts w:ascii="Times New Roman" w:eastAsia="Times New Roman" w:hAnsi="Times New Roman" w:cs="Times New Roman"/>
          <w:sz w:val="24"/>
          <w:szCs w:val="24"/>
        </w:rPr>
        <w:t>, 18(1), 58-65.</w:t>
      </w:r>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sidRPr="00096288">
        <w:rPr>
          <w:rFonts w:ascii="Times New Roman" w:eastAsia="Times New Roman" w:hAnsi="Times New Roman" w:cs="Times New Roman"/>
          <w:sz w:val="24"/>
          <w:szCs w:val="24"/>
        </w:rPr>
        <w:t>Sumaedi</w:t>
      </w:r>
      <w:proofErr w:type="spellEnd"/>
      <w:r w:rsidRPr="00096288">
        <w:rPr>
          <w:rFonts w:ascii="Times New Roman" w:eastAsia="Times New Roman" w:hAnsi="Times New Roman" w:cs="Times New Roman"/>
          <w:sz w:val="24"/>
          <w:szCs w:val="24"/>
        </w:rPr>
        <w:t xml:space="preserve">, S., </w:t>
      </w:r>
      <w:proofErr w:type="spellStart"/>
      <w:r w:rsidRPr="00096288">
        <w:rPr>
          <w:rFonts w:ascii="Times New Roman" w:eastAsia="Times New Roman" w:hAnsi="Times New Roman" w:cs="Times New Roman"/>
          <w:sz w:val="24"/>
          <w:szCs w:val="24"/>
        </w:rPr>
        <w:t>Bakti</w:t>
      </w:r>
      <w:proofErr w:type="spellEnd"/>
      <w:r w:rsidRPr="00096288">
        <w:rPr>
          <w:rFonts w:ascii="Times New Roman" w:eastAsia="Times New Roman" w:hAnsi="Times New Roman" w:cs="Times New Roman"/>
          <w:sz w:val="24"/>
          <w:szCs w:val="24"/>
        </w:rPr>
        <w:t xml:space="preserve">, I. G. M. Y. &amp; </w:t>
      </w:r>
      <w:proofErr w:type="spellStart"/>
      <w:r w:rsidRPr="00096288">
        <w:rPr>
          <w:rFonts w:ascii="Times New Roman" w:eastAsia="Times New Roman" w:hAnsi="Times New Roman" w:cs="Times New Roman"/>
          <w:sz w:val="24"/>
          <w:szCs w:val="24"/>
        </w:rPr>
        <w:t>Metasari</w:t>
      </w:r>
      <w:proofErr w:type="spellEnd"/>
      <w:r w:rsidRPr="00096288">
        <w:rPr>
          <w:rFonts w:ascii="Times New Roman" w:eastAsia="Times New Roman" w:hAnsi="Times New Roman" w:cs="Times New Roman"/>
          <w:sz w:val="24"/>
          <w:szCs w:val="24"/>
        </w:rPr>
        <w:t>, N. (2011).</w:t>
      </w:r>
      <w:proofErr w:type="gramEnd"/>
      <w:r w:rsidRPr="00096288">
        <w:rPr>
          <w:rFonts w:ascii="Times New Roman" w:eastAsia="Times New Roman" w:hAnsi="Times New Roman" w:cs="Times New Roman"/>
          <w:sz w:val="24"/>
          <w:szCs w:val="24"/>
        </w:rPr>
        <w:t xml:space="preserve"> The effect of students’ perceived service quality. </w:t>
      </w:r>
      <w:proofErr w:type="gramStart"/>
      <w:r w:rsidRPr="00096288">
        <w:rPr>
          <w:rFonts w:ascii="Times New Roman" w:eastAsia="Times New Roman" w:hAnsi="Times New Roman" w:cs="Times New Roman"/>
          <w:sz w:val="24"/>
          <w:szCs w:val="24"/>
        </w:rPr>
        <w:t>Quality and perceived price on student satisfaction.</w:t>
      </w:r>
      <w:proofErr w:type="gramEnd"/>
      <w:r w:rsidRPr="00096288">
        <w:rPr>
          <w:rFonts w:ascii="Times New Roman" w:eastAsia="Times New Roman" w:hAnsi="Times New Roman" w:cs="Times New Roman"/>
          <w:sz w:val="24"/>
          <w:szCs w:val="24"/>
        </w:rPr>
        <w:t xml:space="preserve"> </w:t>
      </w:r>
      <w:r w:rsidRPr="00096288">
        <w:rPr>
          <w:rFonts w:ascii="Times New Roman" w:eastAsia="Times New Roman" w:hAnsi="Times New Roman" w:cs="Times New Roman"/>
          <w:i/>
          <w:sz w:val="24"/>
          <w:szCs w:val="24"/>
        </w:rPr>
        <w:t xml:space="preserve">Management Science and Engineering, </w:t>
      </w:r>
      <w:r w:rsidRPr="00096288">
        <w:rPr>
          <w:rFonts w:ascii="Times New Roman" w:eastAsia="Times New Roman" w:hAnsi="Times New Roman" w:cs="Times New Roman"/>
          <w:sz w:val="24"/>
          <w:szCs w:val="24"/>
        </w:rPr>
        <w:t>5(1), 88-97</w:t>
      </w:r>
    </w:p>
    <w:p w:rsidR="00096288" w:rsidRPr="00096288" w:rsidRDefault="00096288" w:rsidP="00C02C25">
      <w:pPr>
        <w:jc w:val="both"/>
        <w:rPr>
          <w:rFonts w:ascii="Times New Roman" w:eastAsia="Times New Roman" w:hAnsi="Times New Roman" w:cs="Times New Roman"/>
          <w:sz w:val="24"/>
          <w:szCs w:val="24"/>
        </w:rPr>
      </w:pPr>
      <w:proofErr w:type="gramStart"/>
      <w:r w:rsidRPr="00096288">
        <w:rPr>
          <w:rFonts w:ascii="Times New Roman" w:eastAsia="Times New Roman" w:hAnsi="Times New Roman" w:cs="Times New Roman"/>
          <w:sz w:val="24"/>
          <w:szCs w:val="24"/>
        </w:rPr>
        <w:t xml:space="preserve">Wang, I. M. &amp; </w:t>
      </w:r>
      <w:proofErr w:type="spellStart"/>
      <w:r w:rsidRPr="00096288">
        <w:rPr>
          <w:rFonts w:ascii="Times New Roman" w:eastAsia="Times New Roman" w:hAnsi="Times New Roman" w:cs="Times New Roman"/>
          <w:sz w:val="24"/>
          <w:szCs w:val="24"/>
        </w:rPr>
        <w:t>Sheih</w:t>
      </w:r>
      <w:proofErr w:type="spellEnd"/>
      <w:r w:rsidRPr="00096288">
        <w:rPr>
          <w:rFonts w:ascii="Times New Roman" w:eastAsia="Times New Roman" w:hAnsi="Times New Roman" w:cs="Times New Roman"/>
          <w:sz w:val="24"/>
          <w:szCs w:val="24"/>
        </w:rPr>
        <w:t>, C.J. (2006).</w:t>
      </w:r>
      <w:proofErr w:type="gramEnd"/>
      <w:r w:rsidRPr="00096288">
        <w:rPr>
          <w:rFonts w:ascii="Times New Roman" w:eastAsia="Times New Roman" w:hAnsi="Times New Roman" w:cs="Times New Roman"/>
          <w:sz w:val="24"/>
          <w:szCs w:val="24"/>
        </w:rPr>
        <w:t xml:space="preserve"> The </w:t>
      </w:r>
      <w:proofErr w:type="spellStart"/>
      <w:r w:rsidRPr="00096288">
        <w:rPr>
          <w:rFonts w:ascii="Times New Roman" w:eastAsia="Times New Roman" w:hAnsi="Times New Roman" w:cs="Times New Roman"/>
          <w:sz w:val="24"/>
          <w:szCs w:val="24"/>
        </w:rPr>
        <w:t>relation ship</w:t>
      </w:r>
      <w:proofErr w:type="spellEnd"/>
      <w:r w:rsidRPr="00096288">
        <w:rPr>
          <w:rFonts w:ascii="Times New Roman" w:eastAsia="Times New Roman" w:hAnsi="Times New Roman" w:cs="Times New Roman"/>
          <w:sz w:val="24"/>
          <w:szCs w:val="24"/>
        </w:rPr>
        <w:t xml:space="preserve"> between service quality and customer satisfaction: the example of CJCU library. Journal </w:t>
      </w:r>
      <w:r w:rsidRPr="00096288">
        <w:rPr>
          <w:rFonts w:ascii="Times New Roman" w:eastAsia="Times New Roman" w:hAnsi="Times New Roman" w:cs="Times New Roman"/>
          <w:i/>
          <w:sz w:val="24"/>
          <w:szCs w:val="24"/>
        </w:rPr>
        <w:t>of Information &amp; Optimization Sciences</w:t>
      </w:r>
      <w:r w:rsidRPr="00096288">
        <w:rPr>
          <w:rFonts w:ascii="Times New Roman" w:eastAsia="Times New Roman" w:hAnsi="Times New Roman" w:cs="Times New Roman"/>
          <w:sz w:val="24"/>
          <w:szCs w:val="24"/>
        </w:rPr>
        <w:t>, 27(1), 193-209.</w:t>
      </w:r>
    </w:p>
    <w:p w:rsidR="00096288" w:rsidRDefault="00096288" w:rsidP="00C02C25">
      <w:pPr>
        <w:jc w:val="both"/>
        <w:rPr>
          <w:rFonts w:ascii="Times New Roman" w:eastAsia="Times New Roman" w:hAnsi="Times New Roman" w:cs="Times New Roman"/>
          <w:sz w:val="24"/>
          <w:szCs w:val="24"/>
        </w:rPr>
      </w:pPr>
      <w:proofErr w:type="spellStart"/>
      <w:r w:rsidRPr="00096288">
        <w:rPr>
          <w:rFonts w:ascii="Times New Roman" w:eastAsia="Times New Roman" w:hAnsi="Times New Roman" w:cs="Times New Roman"/>
          <w:sz w:val="24"/>
          <w:szCs w:val="24"/>
        </w:rPr>
        <w:t>Parasuraman</w:t>
      </w:r>
      <w:proofErr w:type="spellEnd"/>
      <w:r w:rsidRPr="00096288">
        <w:rPr>
          <w:rFonts w:ascii="Times New Roman" w:eastAsia="Times New Roman" w:hAnsi="Times New Roman" w:cs="Times New Roman"/>
          <w:sz w:val="24"/>
          <w:szCs w:val="24"/>
        </w:rPr>
        <w:t xml:space="preserve">, A., </w:t>
      </w:r>
      <w:proofErr w:type="spellStart"/>
      <w:r w:rsidRPr="00096288">
        <w:rPr>
          <w:rFonts w:ascii="Times New Roman" w:eastAsia="Times New Roman" w:hAnsi="Times New Roman" w:cs="Times New Roman"/>
          <w:sz w:val="24"/>
          <w:szCs w:val="24"/>
        </w:rPr>
        <w:t>Zeithaml</w:t>
      </w:r>
      <w:proofErr w:type="spellEnd"/>
      <w:r w:rsidRPr="00096288">
        <w:rPr>
          <w:rFonts w:ascii="Times New Roman" w:eastAsia="Times New Roman" w:hAnsi="Times New Roman" w:cs="Times New Roman"/>
          <w:sz w:val="24"/>
          <w:szCs w:val="24"/>
        </w:rPr>
        <w:t xml:space="preserve">, V. A. &amp; Berry, L.L. (1988). SERVQUAL: a multiple-item scale for measuring customer perceptions of service quality. </w:t>
      </w:r>
      <w:proofErr w:type="gramStart"/>
      <w:r w:rsidRPr="00096288">
        <w:rPr>
          <w:rFonts w:ascii="Times New Roman" w:eastAsia="Times New Roman" w:hAnsi="Times New Roman" w:cs="Times New Roman"/>
          <w:i/>
          <w:sz w:val="24"/>
          <w:szCs w:val="24"/>
        </w:rPr>
        <w:t>Journal of Retailing</w:t>
      </w:r>
      <w:r w:rsidRPr="00096288">
        <w:rPr>
          <w:rFonts w:ascii="Times New Roman" w:eastAsia="Times New Roman" w:hAnsi="Times New Roman" w:cs="Times New Roman"/>
          <w:sz w:val="24"/>
          <w:szCs w:val="24"/>
        </w:rPr>
        <w:t>, 64(Spring), 12-37.</w:t>
      </w:r>
      <w:proofErr w:type="gramEnd"/>
    </w:p>
    <w:p w:rsidR="00096288" w:rsidRDefault="00096288" w:rsidP="00C02C25">
      <w:pPr>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Sekaran</w:t>
      </w:r>
      <w:proofErr w:type="spellEnd"/>
      <w:r>
        <w:rPr>
          <w:rFonts w:ascii="Times New Roman" w:eastAsia="Times New Roman" w:hAnsi="Times New Roman" w:cs="Times New Roman"/>
          <w:sz w:val="24"/>
          <w:szCs w:val="24"/>
        </w:rPr>
        <w:t xml:space="preserve">, U., &amp; </w:t>
      </w:r>
      <w:proofErr w:type="spellStart"/>
      <w:r>
        <w:rPr>
          <w:rFonts w:ascii="Times New Roman" w:eastAsia="Times New Roman" w:hAnsi="Times New Roman" w:cs="Times New Roman"/>
          <w:sz w:val="24"/>
          <w:szCs w:val="24"/>
        </w:rPr>
        <w:t>Bougie</w:t>
      </w:r>
      <w:proofErr w:type="spellEnd"/>
      <w:r>
        <w:rPr>
          <w:rFonts w:ascii="Times New Roman" w:eastAsia="Times New Roman" w:hAnsi="Times New Roman" w:cs="Times New Roman"/>
          <w:sz w:val="24"/>
          <w:szCs w:val="24"/>
        </w:rPr>
        <w:t>, R. (2013).</w:t>
      </w:r>
      <w:proofErr w:type="gramEnd"/>
      <w:r>
        <w:rPr>
          <w:rFonts w:ascii="Times New Roman" w:eastAsia="Times New Roman" w:hAnsi="Times New Roman" w:cs="Times New Roman"/>
          <w:sz w:val="24"/>
          <w:szCs w:val="24"/>
        </w:rPr>
        <w:t xml:space="preserve"> Research methods for business: </w:t>
      </w:r>
      <w:proofErr w:type="gramStart"/>
      <w:r>
        <w:rPr>
          <w:rFonts w:ascii="Times New Roman" w:eastAsia="Times New Roman" w:hAnsi="Times New Roman" w:cs="Times New Roman"/>
          <w:sz w:val="24"/>
          <w:szCs w:val="24"/>
        </w:rPr>
        <w:t>A skill building approach</w:t>
      </w:r>
      <w:proofErr w:type="gramEnd"/>
      <w:r>
        <w:rPr>
          <w:rFonts w:ascii="Times New Roman" w:eastAsia="Times New Roman" w:hAnsi="Times New Roman" w:cs="Times New Roman"/>
          <w:sz w:val="24"/>
          <w:szCs w:val="24"/>
        </w:rPr>
        <w:t xml:space="preserve"> (5</w:t>
      </w:r>
      <w:r w:rsidRPr="0009628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New York: John Wily &amp; Sons.</w:t>
      </w:r>
    </w:p>
    <w:p w:rsidR="00096288" w:rsidRPr="00096288" w:rsidRDefault="00096288" w:rsidP="00C02C25">
      <w:pPr>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lastRenderedPageBreak/>
        <w:t>Turkyilmaz</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Ozkan</w:t>
      </w:r>
      <w:proofErr w:type="spellEnd"/>
      <w:r>
        <w:rPr>
          <w:rFonts w:ascii="Times New Roman" w:eastAsia="Times New Roman" w:hAnsi="Times New Roman" w:cs="Times New Roman"/>
          <w:sz w:val="24"/>
          <w:szCs w:val="24"/>
        </w:rPr>
        <w:t>, C. (2007).</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Development of a customer satisfaction index model </w:t>
      </w:r>
      <w:r w:rsidRPr="00096288">
        <w:rPr>
          <w:rFonts w:ascii="Times New Roman" w:eastAsia="Times New Roman" w:hAnsi="Times New Roman" w:cs="Times New Roman"/>
          <w:i/>
          <w:sz w:val="24"/>
          <w:szCs w:val="24"/>
        </w:rPr>
        <w:t>Industrial Management and Data Systems</w:t>
      </w:r>
      <w:r>
        <w:rPr>
          <w:rFonts w:ascii="Times New Roman" w:eastAsia="Times New Roman" w:hAnsi="Times New Roman" w:cs="Times New Roman"/>
          <w:sz w:val="24"/>
          <w:szCs w:val="24"/>
        </w:rPr>
        <w:t>, 107(5), 672-687.</w:t>
      </w:r>
      <w:proofErr w:type="gramEnd"/>
    </w:p>
    <w:p w:rsidR="00096288" w:rsidRPr="00096288" w:rsidRDefault="00096288" w:rsidP="00C02C25">
      <w:pPr>
        <w:jc w:val="both"/>
        <w:rPr>
          <w:rFonts w:ascii="Times New Roman" w:eastAsia="Times New Roman" w:hAnsi="Times New Roman" w:cs="Times New Roman"/>
          <w:sz w:val="24"/>
          <w:szCs w:val="24"/>
        </w:rPr>
      </w:pPr>
    </w:p>
    <w:tbl>
      <w:tblPr>
        <w:tblW w:w="9963" w:type="dxa"/>
        <w:tblInd w:w="10908" w:type="dxa"/>
        <w:tblCellMar>
          <w:left w:w="10" w:type="dxa"/>
          <w:right w:w="10" w:type="dxa"/>
        </w:tblCellMar>
        <w:tblLook w:val="0000" w:firstRow="0" w:lastRow="0" w:firstColumn="0" w:lastColumn="0" w:noHBand="0" w:noVBand="0"/>
      </w:tblPr>
      <w:tblGrid>
        <w:gridCol w:w="1262"/>
        <w:gridCol w:w="953"/>
        <w:gridCol w:w="1131"/>
        <w:gridCol w:w="1166"/>
        <w:gridCol w:w="952"/>
        <w:gridCol w:w="1095"/>
        <w:gridCol w:w="952"/>
        <w:gridCol w:w="750"/>
        <w:gridCol w:w="952"/>
        <w:gridCol w:w="750"/>
      </w:tblGrid>
      <w:tr w:rsidR="001E79A4" w:rsidRPr="001D1F45" w:rsidTr="005E71E9">
        <w:trPr>
          <w:gridAfter w:val="9"/>
          <w:wAfter w:w="8701" w:type="dxa"/>
          <w:trHeight w:val="422"/>
        </w:trPr>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1E79A4" w:rsidP="00C02C25">
            <w:pPr>
              <w:spacing w:after="0" w:line="240" w:lineRule="auto"/>
              <w:jc w:val="both"/>
              <w:rPr>
                <w:rFonts w:ascii="Times New Roman" w:eastAsia="Calibri" w:hAnsi="Times New Roman" w:cs="Times New Roman"/>
                <w:sz w:val="20"/>
                <w:szCs w:val="20"/>
              </w:rPr>
            </w:pPr>
          </w:p>
        </w:tc>
      </w:tr>
      <w:tr w:rsidR="001E79A4" w:rsidRPr="001D1F45" w:rsidTr="005E71E9">
        <w:trPr>
          <w:trHeight w:val="1"/>
        </w:trPr>
        <w:tc>
          <w:tcPr>
            <w:tcW w:w="12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1E79A4" w:rsidP="00C02C25">
            <w:pPr>
              <w:spacing w:after="0" w:line="240" w:lineRule="auto"/>
              <w:jc w:val="both"/>
              <w:rPr>
                <w:rFonts w:ascii="Times New Roman" w:eastAsia="Calibri" w:hAnsi="Times New Roman" w:cs="Times New Roman"/>
                <w:sz w:val="20"/>
                <w:szCs w:val="20"/>
              </w:rPr>
            </w:pPr>
          </w:p>
        </w:tc>
        <w:tc>
          <w:tcPr>
            <w:tcW w:w="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N</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Minimum</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Maximum</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Mean</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proofErr w:type="spellStart"/>
            <w:r w:rsidRPr="001D1F45">
              <w:rPr>
                <w:rFonts w:ascii="Times New Roman" w:eastAsia="Times New Roman" w:hAnsi="Times New Roman" w:cs="Times New Roman"/>
                <w:b/>
                <w:sz w:val="20"/>
                <w:szCs w:val="20"/>
              </w:rPr>
              <w:t>Std</w:t>
            </w:r>
            <w:proofErr w:type="spellEnd"/>
            <w:r w:rsidRPr="001D1F45">
              <w:rPr>
                <w:rFonts w:ascii="Times New Roman" w:eastAsia="Times New Roman" w:hAnsi="Times New Roman" w:cs="Times New Roman"/>
                <w:b/>
                <w:sz w:val="20"/>
                <w:szCs w:val="20"/>
              </w:rPr>
              <w:t xml:space="preserve"> Deviation</w:t>
            </w:r>
          </w:p>
        </w:tc>
        <w:tc>
          <w:tcPr>
            <w:tcW w:w="170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 xml:space="preserve">          </w:t>
            </w:r>
            <w:proofErr w:type="spellStart"/>
            <w:r w:rsidRPr="001D1F45">
              <w:rPr>
                <w:rFonts w:ascii="Times New Roman" w:eastAsia="Times New Roman" w:hAnsi="Times New Roman" w:cs="Times New Roman"/>
                <w:b/>
                <w:sz w:val="20"/>
                <w:szCs w:val="20"/>
              </w:rPr>
              <w:t>Skewness</w:t>
            </w:r>
            <w:proofErr w:type="spellEnd"/>
          </w:p>
        </w:tc>
        <w:tc>
          <w:tcPr>
            <w:tcW w:w="170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Kurtosis</w:t>
            </w:r>
          </w:p>
        </w:tc>
      </w:tr>
      <w:tr w:rsidR="001E79A4" w:rsidRPr="001D1F45" w:rsidTr="005E71E9">
        <w:trPr>
          <w:trHeight w:val="620"/>
        </w:trPr>
        <w:tc>
          <w:tcPr>
            <w:tcW w:w="12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1E79A4" w:rsidP="00C02C25">
            <w:pPr>
              <w:jc w:val="both"/>
              <w:rPr>
                <w:rFonts w:ascii="Times New Roman" w:eastAsia="Calibri" w:hAnsi="Times New Roman" w:cs="Times New Roman"/>
                <w:sz w:val="20"/>
                <w:szCs w:val="20"/>
              </w:rPr>
            </w:pPr>
          </w:p>
        </w:tc>
        <w:tc>
          <w:tcPr>
            <w:tcW w:w="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proofErr w:type="spellStart"/>
            <w:r w:rsidRPr="001D1F45">
              <w:rPr>
                <w:rFonts w:ascii="Times New Roman" w:eastAsia="Times New Roman" w:hAnsi="Times New Roman" w:cs="Times New Roman"/>
                <w:b/>
                <w:color w:val="000000"/>
                <w:sz w:val="20"/>
                <w:szCs w:val="20"/>
              </w:rPr>
              <w:t>Std</w:t>
            </w:r>
            <w:proofErr w:type="spellEnd"/>
            <w:r w:rsidRPr="001D1F45">
              <w:rPr>
                <w:rFonts w:ascii="Times New Roman" w:eastAsia="Times New Roman" w:hAnsi="Times New Roman" w:cs="Times New Roman"/>
                <w:b/>
                <w:color w:val="000000"/>
                <w:sz w:val="20"/>
                <w:szCs w:val="20"/>
              </w:rPr>
              <w:t xml:space="preserve"> Error</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b/>
                <w:sz w:val="20"/>
                <w:szCs w:val="20"/>
              </w:rPr>
              <w:t>Statistic</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hAnsi="Times New Roman" w:cs="Times New Roman"/>
                <w:sz w:val="20"/>
                <w:szCs w:val="20"/>
              </w:rPr>
            </w:pPr>
            <w:proofErr w:type="spellStart"/>
            <w:r w:rsidRPr="001D1F45">
              <w:rPr>
                <w:rFonts w:ascii="Times New Roman" w:eastAsia="Times New Roman" w:hAnsi="Times New Roman" w:cs="Times New Roman"/>
                <w:b/>
                <w:sz w:val="20"/>
                <w:szCs w:val="20"/>
              </w:rPr>
              <w:t>Std</w:t>
            </w:r>
            <w:proofErr w:type="spellEnd"/>
            <w:r w:rsidRPr="001D1F45">
              <w:rPr>
                <w:rFonts w:ascii="Times New Roman" w:eastAsia="Times New Roman" w:hAnsi="Times New Roman" w:cs="Times New Roman"/>
                <w:b/>
                <w:sz w:val="20"/>
                <w:szCs w:val="20"/>
              </w:rPr>
              <w:t xml:space="preserve"> Error</w:t>
            </w:r>
          </w:p>
        </w:tc>
      </w:tr>
      <w:tr w:rsidR="001E79A4" w:rsidRPr="001D1F45" w:rsidTr="005E71E9">
        <w:trPr>
          <w:trHeight w:val="1"/>
        </w:trPr>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SQ</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STQ</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IMAGE</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SATIS</w:t>
            </w:r>
          </w:p>
          <w:p w:rsidR="001E79A4" w:rsidRPr="001D1F45" w:rsidRDefault="001E79A4" w:rsidP="00C02C25">
            <w:pPr>
              <w:spacing w:after="0" w:line="240" w:lineRule="auto"/>
              <w:jc w:val="both"/>
              <w:rPr>
                <w:rFonts w:ascii="Times New Roman" w:eastAsia="Times New Roman" w:hAnsi="Times New Roman" w:cs="Times New Roman"/>
                <w:sz w:val="20"/>
                <w:szCs w:val="20"/>
              </w:rPr>
            </w:pP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VALID N (LISTWISE)</w:t>
            </w:r>
          </w:p>
          <w:p w:rsidR="001E79A4" w:rsidRPr="001D1F45" w:rsidRDefault="001E79A4" w:rsidP="00C02C25">
            <w:pPr>
              <w:spacing w:after="0" w:line="240" w:lineRule="auto"/>
              <w:jc w:val="both"/>
              <w:rPr>
                <w:rFonts w:ascii="Times New Roman" w:hAnsi="Times New Roman" w:cs="Times New Roman"/>
                <w:sz w:val="20"/>
                <w:szCs w:val="20"/>
              </w:rPr>
            </w:pPr>
          </w:p>
        </w:tc>
        <w:tc>
          <w:tcPr>
            <w:tcW w:w="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167</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167</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167</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167</w:t>
            </w:r>
          </w:p>
          <w:p w:rsidR="001E79A4" w:rsidRPr="001D1F45" w:rsidRDefault="001E79A4" w:rsidP="00C02C25">
            <w:pPr>
              <w:spacing w:after="0" w:line="240" w:lineRule="auto"/>
              <w:jc w:val="both"/>
              <w:rPr>
                <w:rFonts w:ascii="Times New Roman" w:eastAsia="Times New Roman" w:hAnsi="Times New Roman" w:cs="Times New Roman"/>
                <w:sz w:val="20"/>
                <w:szCs w:val="20"/>
              </w:rPr>
            </w:pP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167</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1.72</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2.40</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1.50</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1.75</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5.60</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4.60</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5.00</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8.88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3.5476</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3.6527</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4.1387</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3.8705</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.49903</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.45427</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.62378</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.62348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.170</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-.322</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-.789</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2.663</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.188</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.188</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.188</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.188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1.286</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-.065</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1.009</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24.976</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.374</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.374</w:t>
            </w:r>
          </w:p>
          <w:p w:rsidR="001E79A4" w:rsidRPr="001D1F45" w:rsidRDefault="00C5796B" w:rsidP="00C02C25">
            <w:pPr>
              <w:spacing w:after="0" w:line="240" w:lineRule="auto"/>
              <w:jc w:val="both"/>
              <w:rPr>
                <w:rFonts w:ascii="Times New Roman" w:eastAsia="Times New Roman" w:hAnsi="Times New Roman" w:cs="Times New Roman"/>
                <w:sz w:val="20"/>
                <w:szCs w:val="20"/>
              </w:rPr>
            </w:pPr>
            <w:r w:rsidRPr="001D1F45">
              <w:rPr>
                <w:rFonts w:ascii="Times New Roman" w:eastAsia="Times New Roman" w:hAnsi="Times New Roman" w:cs="Times New Roman"/>
                <w:sz w:val="20"/>
                <w:szCs w:val="20"/>
              </w:rPr>
              <w:t>.374</w:t>
            </w:r>
          </w:p>
          <w:p w:rsidR="001E79A4" w:rsidRPr="001D1F45" w:rsidRDefault="00C5796B" w:rsidP="00C02C25">
            <w:pPr>
              <w:spacing w:after="0" w:line="240" w:lineRule="auto"/>
              <w:jc w:val="both"/>
              <w:rPr>
                <w:rFonts w:ascii="Times New Roman" w:hAnsi="Times New Roman" w:cs="Times New Roman"/>
                <w:sz w:val="20"/>
                <w:szCs w:val="20"/>
              </w:rPr>
            </w:pPr>
            <w:r w:rsidRPr="001D1F45">
              <w:rPr>
                <w:rFonts w:ascii="Times New Roman" w:eastAsia="Times New Roman" w:hAnsi="Times New Roman" w:cs="Times New Roman"/>
                <w:sz w:val="20"/>
                <w:szCs w:val="20"/>
              </w:rPr>
              <w:t>.374</w:t>
            </w:r>
          </w:p>
        </w:tc>
      </w:tr>
    </w:tbl>
    <w:p w:rsidR="001E79A4" w:rsidRDefault="001E79A4" w:rsidP="00C02C25">
      <w:pPr>
        <w:ind w:left="720"/>
        <w:jc w:val="both"/>
        <w:rPr>
          <w:rFonts w:ascii="Times New Roman" w:eastAsia="Times New Roman" w:hAnsi="Times New Roman" w:cs="Times New Roman"/>
          <w:sz w:val="24"/>
        </w:rPr>
      </w:pPr>
    </w:p>
    <w:p w:rsidR="001E79A4" w:rsidRDefault="00C5796B" w:rsidP="00C02C25">
      <w:pPr>
        <w:ind w:left="3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1E79A4" w:rsidRDefault="001E79A4" w:rsidP="00C02C25">
      <w:pPr>
        <w:jc w:val="both"/>
        <w:rPr>
          <w:rFonts w:ascii="Times New Roman" w:eastAsia="Times New Roman" w:hAnsi="Times New Roman" w:cs="Times New Roman"/>
          <w:sz w:val="24"/>
        </w:rPr>
      </w:pPr>
    </w:p>
    <w:p w:rsidR="001E79A4" w:rsidRPr="001D1F45" w:rsidRDefault="001E79A4" w:rsidP="00C02C25">
      <w:pPr>
        <w:jc w:val="both"/>
        <w:rPr>
          <w:rFonts w:ascii="Times New Roman" w:eastAsia="Times New Roman" w:hAnsi="Times New Roman" w:cs="Times New Roman"/>
          <w:sz w:val="24"/>
        </w:rPr>
      </w:pPr>
    </w:p>
    <w:p w:rsidR="001E79A4" w:rsidRPr="001D1F45" w:rsidRDefault="001E79A4" w:rsidP="00C02C25">
      <w:pPr>
        <w:jc w:val="both"/>
        <w:rPr>
          <w:rFonts w:ascii="Times New Roman" w:eastAsia="Times New Roman" w:hAnsi="Times New Roman" w:cs="Times New Roman"/>
          <w:sz w:val="24"/>
        </w:rPr>
      </w:pPr>
    </w:p>
    <w:p w:rsidR="001E79A4" w:rsidRPr="001D1F45" w:rsidRDefault="001E79A4" w:rsidP="00C02C25">
      <w:pPr>
        <w:jc w:val="both"/>
        <w:rPr>
          <w:rFonts w:ascii="Times New Roman" w:eastAsia="Times New Roman" w:hAnsi="Times New Roman" w:cs="Times New Roman"/>
          <w:sz w:val="24"/>
        </w:rPr>
      </w:pPr>
    </w:p>
    <w:p w:rsidR="001E79A4" w:rsidRPr="001D1F45" w:rsidRDefault="001E79A4" w:rsidP="00C02C25">
      <w:pPr>
        <w:jc w:val="both"/>
        <w:rPr>
          <w:rFonts w:ascii="Times New Roman" w:eastAsia="Times New Roman" w:hAnsi="Times New Roman" w:cs="Times New Roman"/>
          <w:sz w:val="24"/>
        </w:rPr>
      </w:pPr>
    </w:p>
    <w:sectPr w:rsidR="001E79A4" w:rsidRPr="001D1F45" w:rsidSect="0082665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6270D"/>
    <w:multiLevelType w:val="multilevel"/>
    <w:tmpl w:val="A89E3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A40A7E"/>
    <w:multiLevelType w:val="multilevel"/>
    <w:tmpl w:val="819A96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861B6C"/>
    <w:multiLevelType w:val="multilevel"/>
    <w:tmpl w:val="79E84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0620D0"/>
    <w:multiLevelType w:val="multilevel"/>
    <w:tmpl w:val="00AE75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143043"/>
    <w:multiLevelType w:val="multilevel"/>
    <w:tmpl w:val="7AF201E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D77439"/>
    <w:multiLevelType w:val="multilevel"/>
    <w:tmpl w:val="155020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9A4"/>
    <w:rsid w:val="00025801"/>
    <w:rsid w:val="00096288"/>
    <w:rsid w:val="001211BD"/>
    <w:rsid w:val="001367E9"/>
    <w:rsid w:val="001D1F45"/>
    <w:rsid w:val="001E79A4"/>
    <w:rsid w:val="00323824"/>
    <w:rsid w:val="003B1211"/>
    <w:rsid w:val="003F04A5"/>
    <w:rsid w:val="003F1F92"/>
    <w:rsid w:val="003F22BF"/>
    <w:rsid w:val="00404F17"/>
    <w:rsid w:val="004A3FAB"/>
    <w:rsid w:val="004C29A7"/>
    <w:rsid w:val="005303F7"/>
    <w:rsid w:val="005643F7"/>
    <w:rsid w:val="005D4D14"/>
    <w:rsid w:val="005E71E9"/>
    <w:rsid w:val="007D0C01"/>
    <w:rsid w:val="00826658"/>
    <w:rsid w:val="00875DB6"/>
    <w:rsid w:val="0089553C"/>
    <w:rsid w:val="009D28F4"/>
    <w:rsid w:val="009E4B04"/>
    <w:rsid w:val="00A649D1"/>
    <w:rsid w:val="00A66816"/>
    <w:rsid w:val="00B341FF"/>
    <w:rsid w:val="00BC51A6"/>
    <w:rsid w:val="00BD4D10"/>
    <w:rsid w:val="00C02C25"/>
    <w:rsid w:val="00C1759D"/>
    <w:rsid w:val="00C21AE9"/>
    <w:rsid w:val="00C26120"/>
    <w:rsid w:val="00C5796B"/>
    <w:rsid w:val="00C86ACC"/>
    <w:rsid w:val="00CB0A56"/>
    <w:rsid w:val="00CC1DDF"/>
    <w:rsid w:val="00CE450A"/>
    <w:rsid w:val="00F07648"/>
    <w:rsid w:val="00F10632"/>
    <w:rsid w:val="00F1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5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5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Osman</dc:creator>
  <cp:lastModifiedBy>Rashed Osman</cp:lastModifiedBy>
  <cp:revision>2</cp:revision>
  <dcterms:created xsi:type="dcterms:W3CDTF">2019-02-17T09:53:00Z</dcterms:created>
  <dcterms:modified xsi:type="dcterms:W3CDTF">2019-02-17T09:53:00Z</dcterms:modified>
</cp:coreProperties>
</file>